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7E2F52" w14:textId="77777777" w:rsidR="002034BA" w:rsidRDefault="002034BA" w:rsidP="003111D9">
      <w:pPr>
        <w:spacing w:before="120" w:after="120"/>
        <w:ind w:left="720"/>
        <w:contextualSpacing/>
        <w:jc w:val="center"/>
        <w:rPr>
          <w:rFonts w:ascii="Arial" w:eastAsia="Calibri" w:hAnsi="Arial" w:cs="Arial"/>
          <w:b/>
          <w:bCs/>
          <w:sz w:val="32"/>
          <w:szCs w:val="32"/>
        </w:rPr>
      </w:pPr>
    </w:p>
    <w:p w14:paraId="3F83618C" w14:textId="77777777" w:rsidR="002034BA" w:rsidRDefault="002034BA" w:rsidP="003111D9">
      <w:pPr>
        <w:spacing w:before="120" w:after="120"/>
        <w:ind w:left="720"/>
        <w:contextualSpacing/>
        <w:jc w:val="center"/>
        <w:rPr>
          <w:rFonts w:ascii="Arial" w:eastAsia="Calibri" w:hAnsi="Arial" w:cs="Arial"/>
          <w:b/>
          <w:bCs/>
          <w:sz w:val="32"/>
          <w:szCs w:val="32"/>
        </w:rPr>
      </w:pPr>
    </w:p>
    <w:p w14:paraId="36D07BA8" w14:textId="77777777" w:rsidR="002034BA" w:rsidRDefault="002034BA" w:rsidP="003111D9">
      <w:pPr>
        <w:spacing w:before="120" w:after="120"/>
        <w:ind w:left="720"/>
        <w:contextualSpacing/>
        <w:jc w:val="center"/>
        <w:rPr>
          <w:rFonts w:ascii="Arial" w:eastAsia="Calibri" w:hAnsi="Arial" w:cs="Arial"/>
          <w:b/>
          <w:bCs/>
          <w:sz w:val="32"/>
          <w:szCs w:val="32"/>
        </w:rPr>
      </w:pPr>
    </w:p>
    <w:p w14:paraId="57E04C7B" w14:textId="77777777" w:rsidR="002034BA" w:rsidRDefault="002034BA" w:rsidP="003111D9">
      <w:pPr>
        <w:spacing w:before="120" w:after="120"/>
        <w:ind w:left="720"/>
        <w:contextualSpacing/>
        <w:jc w:val="center"/>
        <w:rPr>
          <w:rFonts w:ascii="Arial" w:eastAsia="Calibri" w:hAnsi="Arial" w:cs="Arial"/>
          <w:b/>
          <w:bCs/>
          <w:sz w:val="32"/>
          <w:szCs w:val="32"/>
        </w:rPr>
      </w:pPr>
    </w:p>
    <w:p w14:paraId="69708BCB" w14:textId="77777777" w:rsidR="002034BA" w:rsidRDefault="002034BA" w:rsidP="003111D9">
      <w:pPr>
        <w:spacing w:before="120" w:after="120"/>
        <w:ind w:left="720"/>
        <w:contextualSpacing/>
        <w:jc w:val="center"/>
        <w:rPr>
          <w:rFonts w:ascii="Arial" w:eastAsia="Calibri" w:hAnsi="Arial" w:cs="Arial"/>
          <w:b/>
          <w:bCs/>
          <w:sz w:val="32"/>
          <w:szCs w:val="32"/>
        </w:rPr>
      </w:pPr>
    </w:p>
    <w:p w14:paraId="4A7760CB" w14:textId="52E2FF7F" w:rsidR="003111D9" w:rsidRPr="003111D9" w:rsidRDefault="003111D9" w:rsidP="003111D9">
      <w:pPr>
        <w:spacing w:before="120" w:after="120"/>
        <w:ind w:left="720"/>
        <w:contextualSpacing/>
        <w:jc w:val="center"/>
        <w:rPr>
          <w:rFonts w:ascii="Arial" w:eastAsia="Calibri" w:hAnsi="Arial" w:cs="Arial"/>
          <w:b/>
          <w:bCs/>
          <w:sz w:val="32"/>
          <w:szCs w:val="32"/>
        </w:rPr>
      </w:pPr>
      <w:r>
        <w:rPr>
          <w:rFonts w:ascii="Arial" w:eastAsia="Calibri" w:hAnsi="Arial" w:cs="Arial"/>
          <w:b/>
          <w:bCs/>
          <w:sz w:val="32"/>
          <w:szCs w:val="32"/>
        </w:rPr>
        <w:t>Essay</w:t>
      </w:r>
      <w:r w:rsidRPr="003111D9">
        <w:rPr>
          <w:rFonts w:ascii="Arial" w:eastAsia="Calibri" w:hAnsi="Arial" w:cs="Arial"/>
          <w:b/>
          <w:bCs/>
          <w:sz w:val="32"/>
          <w:szCs w:val="32"/>
        </w:rPr>
        <w:t xml:space="preserve"> – </w:t>
      </w:r>
      <w:r w:rsidR="007E1194" w:rsidRPr="007E1194">
        <w:rPr>
          <w:rFonts w:ascii="Arial" w:eastAsia="Calibri" w:hAnsi="Arial" w:cs="Arial"/>
          <w:b/>
          <w:bCs/>
          <w:sz w:val="32"/>
          <w:szCs w:val="32"/>
        </w:rPr>
        <w:t>Assess the impact of different leadership styles on team effectiveness and employee morale in the hospitality industry.</w:t>
      </w:r>
    </w:p>
    <w:p w14:paraId="60C92462"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1F85BF3C"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69062F65"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2D552449"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365DE241"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4ABDBA5E"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6BA3916C"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7D0EBDF0"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39999AFF" w14:textId="77777777" w:rsidR="003111D9" w:rsidRPr="003111D9" w:rsidRDefault="003111D9" w:rsidP="003111D9">
      <w:pPr>
        <w:spacing w:before="120" w:after="120"/>
        <w:ind w:left="720"/>
        <w:contextualSpacing/>
        <w:jc w:val="center"/>
        <w:rPr>
          <w:rFonts w:ascii="Arial" w:eastAsia="Calibri" w:hAnsi="Arial" w:cs="Arial"/>
          <w:bCs/>
          <w:sz w:val="28"/>
          <w:szCs w:val="28"/>
        </w:rPr>
      </w:pPr>
    </w:p>
    <w:p w14:paraId="54DBF763" w14:textId="77777777" w:rsidR="003111D9" w:rsidRPr="003111D9" w:rsidRDefault="003111D9" w:rsidP="003111D9">
      <w:pPr>
        <w:spacing w:before="120" w:after="120"/>
        <w:ind w:left="720"/>
        <w:contextualSpacing/>
        <w:jc w:val="center"/>
        <w:rPr>
          <w:rFonts w:ascii="Arial" w:eastAsia="Calibri" w:hAnsi="Arial" w:cs="Arial"/>
          <w:bCs/>
          <w:sz w:val="28"/>
          <w:szCs w:val="28"/>
        </w:rPr>
      </w:pPr>
      <w:r w:rsidRPr="003111D9">
        <w:rPr>
          <w:rFonts w:ascii="Arial" w:eastAsia="Calibri" w:hAnsi="Arial" w:cs="Arial"/>
          <w:bCs/>
          <w:sz w:val="28"/>
          <w:szCs w:val="28"/>
        </w:rPr>
        <w:t>Student: Begum Rujina Khatun</w:t>
      </w:r>
    </w:p>
    <w:p w14:paraId="15AE6723" w14:textId="77777777" w:rsidR="003111D9" w:rsidRPr="003111D9" w:rsidRDefault="003111D9" w:rsidP="003111D9">
      <w:pPr>
        <w:spacing w:before="120" w:after="120"/>
        <w:ind w:left="720"/>
        <w:contextualSpacing/>
        <w:jc w:val="center"/>
        <w:rPr>
          <w:rFonts w:ascii="Arial" w:eastAsia="Calibri" w:hAnsi="Arial" w:cs="Arial"/>
          <w:bCs/>
          <w:sz w:val="28"/>
          <w:szCs w:val="28"/>
        </w:rPr>
      </w:pPr>
      <w:r w:rsidRPr="003111D9">
        <w:rPr>
          <w:rFonts w:ascii="Arial" w:eastAsia="Calibri" w:hAnsi="Arial" w:cs="Arial"/>
          <w:bCs/>
          <w:sz w:val="28"/>
          <w:szCs w:val="28"/>
        </w:rPr>
        <w:t>Student ID: 2234581</w:t>
      </w:r>
    </w:p>
    <w:p w14:paraId="5EB758D8" w14:textId="73A7B9B9" w:rsidR="003111D9" w:rsidRPr="003111D9" w:rsidRDefault="003111D9" w:rsidP="003111D9">
      <w:pPr>
        <w:spacing w:before="120" w:after="120"/>
        <w:ind w:left="720"/>
        <w:contextualSpacing/>
        <w:jc w:val="center"/>
        <w:rPr>
          <w:rFonts w:ascii="Arial" w:eastAsia="Calibri" w:hAnsi="Arial" w:cs="Arial"/>
          <w:bCs/>
          <w:sz w:val="28"/>
          <w:szCs w:val="28"/>
        </w:rPr>
      </w:pPr>
      <w:r w:rsidRPr="003111D9">
        <w:rPr>
          <w:rFonts w:ascii="Arial" w:eastAsia="Calibri" w:hAnsi="Arial" w:cs="Arial"/>
          <w:bCs/>
          <w:sz w:val="28"/>
          <w:szCs w:val="28"/>
        </w:rPr>
        <w:t xml:space="preserve">Module: </w:t>
      </w:r>
      <w:r w:rsidR="00C5048D">
        <w:rPr>
          <w:rFonts w:ascii="Arial" w:eastAsia="Calibri" w:hAnsi="Arial" w:cs="Arial"/>
          <w:bCs/>
          <w:sz w:val="28"/>
          <w:szCs w:val="28"/>
        </w:rPr>
        <w:t>Management &amp; Organisational Behaviour (BMIH5004)</w:t>
      </w:r>
    </w:p>
    <w:p w14:paraId="3AD839F9" w14:textId="1F03F36E" w:rsidR="003111D9" w:rsidRPr="003111D9" w:rsidRDefault="003111D9" w:rsidP="003111D9">
      <w:pPr>
        <w:spacing w:before="120" w:after="120"/>
        <w:ind w:left="720"/>
        <w:contextualSpacing/>
        <w:jc w:val="center"/>
        <w:rPr>
          <w:rFonts w:ascii="Arial" w:eastAsia="Calibri" w:hAnsi="Arial" w:cs="Arial"/>
          <w:bCs/>
          <w:sz w:val="28"/>
          <w:szCs w:val="28"/>
        </w:rPr>
      </w:pPr>
      <w:r w:rsidRPr="003111D9">
        <w:rPr>
          <w:rFonts w:ascii="Arial" w:eastAsia="Calibri" w:hAnsi="Arial" w:cs="Arial"/>
          <w:bCs/>
          <w:sz w:val="28"/>
          <w:szCs w:val="28"/>
        </w:rPr>
        <w:t xml:space="preserve">Module Tutor: </w:t>
      </w:r>
      <w:r>
        <w:rPr>
          <w:rFonts w:ascii="Arial" w:eastAsia="Calibri" w:hAnsi="Arial" w:cs="Arial"/>
          <w:bCs/>
          <w:sz w:val="28"/>
          <w:szCs w:val="28"/>
        </w:rPr>
        <w:t>G</w:t>
      </w:r>
      <w:r w:rsidR="00F5359F">
        <w:rPr>
          <w:rFonts w:ascii="Arial" w:eastAsia="Calibri" w:hAnsi="Arial" w:cs="Arial"/>
          <w:bCs/>
          <w:sz w:val="28"/>
          <w:szCs w:val="28"/>
        </w:rPr>
        <w:t>i</w:t>
      </w:r>
      <w:r>
        <w:rPr>
          <w:rFonts w:ascii="Arial" w:eastAsia="Calibri" w:hAnsi="Arial" w:cs="Arial"/>
          <w:bCs/>
          <w:sz w:val="28"/>
          <w:szCs w:val="28"/>
        </w:rPr>
        <w:t>ulia</w:t>
      </w:r>
      <w:r w:rsidR="00F5359F">
        <w:rPr>
          <w:rFonts w:ascii="Arial" w:eastAsia="Calibri" w:hAnsi="Arial" w:cs="Arial"/>
          <w:bCs/>
          <w:sz w:val="28"/>
          <w:szCs w:val="28"/>
        </w:rPr>
        <w:t xml:space="preserve"> </w:t>
      </w:r>
      <w:proofErr w:type="spellStart"/>
      <w:r w:rsidR="00F5359F">
        <w:rPr>
          <w:rFonts w:ascii="Arial" w:eastAsia="Calibri" w:hAnsi="Arial" w:cs="Arial"/>
          <w:bCs/>
          <w:sz w:val="28"/>
          <w:szCs w:val="28"/>
        </w:rPr>
        <w:t>Chifari</w:t>
      </w:r>
      <w:proofErr w:type="spellEnd"/>
    </w:p>
    <w:p w14:paraId="1434E7B1" w14:textId="2CA1BE87" w:rsidR="003111D9" w:rsidRPr="003111D9" w:rsidRDefault="003111D9" w:rsidP="003111D9">
      <w:pPr>
        <w:spacing w:before="120" w:after="120"/>
        <w:ind w:left="720"/>
        <w:contextualSpacing/>
        <w:jc w:val="center"/>
        <w:rPr>
          <w:rFonts w:ascii="Arial" w:eastAsia="Calibri" w:hAnsi="Arial" w:cs="Arial"/>
          <w:sz w:val="28"/>
          <w:szCs w:val="28"/>
        </w:rPr>
      </w:pPr>
      <w:r w:rsidRPr="003111D9">
        <w:rPr>
          <w:rFonts w:ascii="Arial" w:eastAsia="Calibri" w:hAnsi="Arial" w:cs="Arial"/>
          <w:bCs/>
          <w:sz w:val="28"/>
          <w:szCs w:val="28"/>
        </w:rPr>
        <w:t>Submission Date: 1</w:t>
      </w:r>
      <w:r w:rsidR="00414624">
        <w:rPr>
          <w:rFonts w:ascii="Arial" w:eastAsia="Calibri" w:hAnsi="Arial" w:cs="Arial"/>
          <w:bCs/>
          <w:sz w:val="28"/>
          <w:szCs w:val="28"/>
        </w:rPr>
        <w:t>7</w:t>
      </w:r>
      <w:r w:rsidRPr="003111D9">
        <w:rPr>
          <w:rFonts w:ascii="Arial" w:eastAsia="Calibri" w:hAnsi="Arial" w:cs="Arial"/>
          <w:bCs/>
          <w:sz w:val="28"/>
          <w:szCs w:val="28"/>
          <w:vertAlign w:val="superscript"/>
        </w:rPr>
        <w:t>th</w:t>
      </w:r>
      <w:r w:rsidRPr="003111D9">
        <w:rPr>
          <w:rFonts w:ascii="Arial" w:eastAsia="Calibri" w:hAnsi="Arial" w:cs="Arial"/>
          <w:bCs/>
          <w:sz w:val="28"/>
          <w:szCs w:val="28"/>
        </w:rPr>
        <w:t xml:space="preserve"> </w:t>
      </w:r>
      <w:r>
        <w:rPr>
          <w:rFonts w:ascii="Arial" w:eastAsia="Calibri" w:hAnsi="Arial" w:cs="Arial"/>
          <w:bCs/>
          <w:sz w:val="28"/>
          <w:szCs w:val="28"/>
        </w:rPr>
        <w:t xml:space="preserve">October </w:t>
      </w:r>
      <w:r w:rsidRPr="003111D9">
        <w:rPr>
          <w:rFonts w:ascii="Arial" w:eastAsia="Calibri" w:hAnsi="Arial" w:cs="Arial"/>
          <w:bCs/>
          <w:sz w:val="28"/>
          <w:szCs w:val="28"/>
        </w:rPr>
        <w:t>2024</w:t>
      </w:r>
    </w:p>
    <w:p w14:paraId="4CA929CC" w14:textId="439CBE16" w:rsidR="003111D9" w:rsidRDefault="003111D9" w:rsidP="003111D9">
      <w:pPr>
        <w:spacing w:before="120" w:after="120"/>
        <w:ind w:left="720"/>
        <w:contextualSpacing/>
        <w:jc w:val="center"/>
        <w:rPr>
          <w:rFonts w:ascii="Arial" w:eastAsia="Calibri" w:hAnsi="Arial" w:cs="Arial"/>
          <w:bCs/>
          <w:sz w:val="28"/>
          <w:szCs w:val="28"/>
        </w:rPr>
      </w:pPr>
      <w:r w:rsidRPr="003111D9">
        <w:rPr>
          <w:rFonts w:ascii="Arial" w:eastAsia="Calibri" w:hAnsi="Arial" w:cs="Arial"/>
          <w:bCs/>
          <w:sz w:val="28"/>
          <w:szCs w:val="28"/>
        </w:rPr>
        <w:t xml:space="preserve">Word count: </w:t>
      </w:r>
      <w:r w:rsidR="00414624">
        <w:rPr>
          <w:rFonts w:ascii="Arial" w:eastAsia="Calibri" w:hAnsi="Arial" w:cs="Arial"/>
          <w:bCs/>
          <w:sz w:val="28"/>
          <w:szCs w:val="28"/>
        </w:rPr>
        <w:t>19</w:t>
      </w:r>
      <w:r w:rsidR="007E6013">
        <w:rPr>
          <w:rFonts w:ascii="Arial" w:eastAsia="Calibri" w:hAnsi="Arial" w:cs="Arial"/>
          <w:bCs/>
          <w:sz w:val="28"/>
          <w:szCs w:val="28"/>
        </w:rPr>
        <w:t>23</w:t>
      </w:r>
    </w:p>
    <w:p w14:paraId="3E18662F" w14:textId="77777777" w:rsidR="003111D9" w:rsidRDefault="003111D9" w:rsidP="003111D9">
      <w:pPr>
        <w:spacing w:before="120" w:after="120"/>
        <w:ind w:left="720"/>
        <w:contextualSpacing/>
        <w:jc w:val="center"/>
        <w:rPr>
          <w:rFonts w:ascii="Arial" w:eastAsia="Calibri" w:hAnsi="Arial" w:cs="Arial"/>
          <w:bCs/>
          <w:sz w:val="28"/>
          <w:szCs w:val="28"/>
        </w:rPr>
      </w:pPr>
    </w:p>
    <w:p w14:paraId="457DF83F" w14:textId="77777777" w:rsidR="003111D9" w:rsidRDefault="003111D9" w:rsidP="003111D9">
      <w:pPr>
        <w:spacing w:before="120" w:after="120"/>
        <w:ind w:left="720"/>
        <w:contextualSpacing/>
        <w:jc w:val="center"/>
        <w:rPr>
          <w:rFonts w:ascii="Arial" w:eastAsia="Calibri" w:hAnsi="Arial" w:cs="Arial"/>
          <w:bCs/>
          <w:sz w:val="28"/>
          <w:szCs w:val="28"/>
        </w:rPr>
      </w:pPr>
    </w:p>
    <w:p w14:paraId="59544A35" w14:textId="77777777" w:rsidR="003111D9" w:rsidRDefault="003111D9" w:rsidP="003111D9">
      <w:pPr>
        <w:spacing w:before="120" w:after="120"/>
        <w:ind w:left="720"/>
        <w:contextualSpacing/>
        <w:jc w:val="center"/>
        <w:rPr>
          <w:rFonts w:ascii="Arial" w:eastAsia="Calibri" w:hAnsi="Arial" w:cs="Arial"/>
          <w:bCs/>
          <w:sz w:val="28"/>
          <w:szCs w:val="28"/>
        </w:rPr>
      </w:pPr>
    </w:p>
    <w:p w14:paraId="45CFBD65"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4AA6431E"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5B348697"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1C235A5E"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47959C04"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7D1D35FB"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55A01BF0"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4E5FDF1F"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39B38230"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3EE3BB58"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5663FF6C"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30F6B5B1" w14:textId="77777777" w:rsidR="00D10521" w:rsidRDefault="00D10521" w:rsidP="003111D9">
      <w:pPr>
        <w:spacing w:before="120" w:after="120"/>
        <w:ind w:left="720"/>
        <w:contextualSpacing/>
        <w:jc w:val="center"/>
        <w:rPr>
          <w:rFonts w:ascii="Arial" w:eastAsia="Calibri" w:hAnsi="Arial" w:cs="Arial"/>
          <w:bCs/>
          <w:color w:val="C00000"/>
          <w:sz w:val="28"/>
          <w:szCs w:val="28"/>
        </w:rPr>
      </w:pPr>
    </w:p>
    <w:p w14:paraId="1C4DFADC" w14:textId="6830AD4C" w:rsidR="003111D9" w:rsidRPr="00BD7104" w:rsidRDefault="001326B4" w:rsidP="00D10521">
      <w:pPr>
        <w:spacing w:before="120" w:after="120"/>
        <w:contextualSpacing/>
        <w:jc w:val="both"/>
        <w:rPr>
          <w:rFonts w:ascii="Arial" w:eastAsia="Calibri" w:hAnsi="Arial" w:cs="Arial"/>
          <w:b/>
          <w:sz w:val="24"/>
          <w:szCs w:val="24"/>
        </w:rPr>
      </w:pPr>
      <w:r w:rsidRPr="00BD7104">
        <w:rPr>
          <w:rFonts w:ascii="Arial" w:eastAsia="Calibri" w:hAnsi="Arial" w:cs="Arial"/>
          <w:b/>
          <w:sz w:val="24"/>
          <w:szCs w:val="24"/>
        </w:rPr>
        <w:lastRenderedPageBreak/>
        <w:t>AI</w:t>
      </w:r>
      <w:r w:rsidR="00D10521" w:rsidRPr="00BD7104">
        <w:rPr>
          <w:rFonts w:ascii="Arial" w:eastAsia="Calibri" w:hAnsi="Arial" w:cs="Arial"/>
          <w:b/>
          <w:sz w:val="24"/>
          <w:szCs w:val="24"/>
        </w:rPr>
        <w:t xml:space="preserve"> ACKNOWLEDGEMENT</w:t>
      </w:r>
      <w:r w:rsidRPr="00BD7104">
        <w:rPr>
          <w:rFonts w:ascii="Arial" w:eastAsia="Calibri" w:hAnsi="Arial" w:cs="Arial"/>
          <w:b/>
          <w:sz w:val="24"/>
          <w:szCs w:val="24"/>
        </w:rPr>
        <w:t xml:space="preserve"> STATEMENT</w:t>
      </w:r>
    </w:p>
    <w:p w14:paraId="529046DB" w14:textId="77777777" w:rsidR="00D10521" w:rsidRDefault="00D10521" w:rsidP="00D10521">
      <w:pPr>
        <w:spacing w:before="120" w:after="120"/>
        <w:ind w:left="720"/>
        <w:contextualSpacing/>
        <w:jc w:val="both"/>
        <w:rPr>
          <w:rFonts w:ascii="Arial" w:eastAsia="Calibri" w:hAnsi="Arial" w:cs="Arial"/>
          <w:bCs/>
          <w:sz w:val="28"/>
          <w:szCs w:val="28"/>
        </w:rPr>
      </w:pPr>
    </w:p>
    <w:p w14:paraId="1880489C" w14:textId="77777777" w:rsidR="007A7272" w:rsidRDefault="00D10521" w:rsidP="00D10521">
      <w:pPr>
        <w:spacing w:before="120" w:after="120"/>
        <w:contextualSpacing/>
        <w:jc w:val="both"/>
        <w:rPr>
          <w:rFonts w:ascii="Arial" w:eastAsia="Calibri" w:hAnsi="Arial" w:cs="Arial"/>
          <w:bCs/>
          <w:sz w:val="28"/>
          <w:szCs w:val="28"/>
        </w:rPr>
      </w:pPr>
      <w:r w:rsidRPr="00D10521">
        <w:rPr>
          <w:rFonts w:ascii="Arial" w:eastAsia="Calibri" w:hAnsi="Arial" w:cs="Arial"/>
          <w:bCs/>
          <w:sz w:val="28"/>
          <w:szCs w:val="28"/>
        </w:rPr>
        <w:t xml:space="preserve">I acknowledge the use of ChatGPT (https://chatgpt.com/) on </w:t>
      </w:r>
      <w:r>
        <w:rPr>
          <w:rFonts w:ascii="Arial" w:eastAsia="Calibri" w:hAnsi="Arial" w:cs="Arial"/>
          <w:bCs/>
          <w:sz w:val="28"/>
          <w:szCs w:val="28"/>
        </w:rPr>
        <w:t>17</w:t>
      </w:r>
      <w:r w:rsidRPr="00D10521">
        <w:rPr>
          <w:rFonts w:ascii="Arial" w:eastAsia="Calibri" w:hAnsi="Arial" w:cs="Arial"/>
          <w:bCs/>
          <w:sz w:val="28"/>
          <w:szCs w:val="28"/>
          <w:vertAlign w:val="superscript"/>
        </w:rPr>
        <w:t>th</w:t>
      </w:r>
      <w:r>
        <w:rPr>
          <w:rFonts w:ascii="Arial" w:eastAsia="Calibri" w:hAnsi="Arial" w:cs="Arial"/>
          <w:bCs/>
          <w:sz w:val="28"/>
          <w:szCs w:val="28"/>
        </w:rPr>
        <w:t xml:space="preserve"> October </w:t>
      </w:r>
      <w:r w:rsidRPr="00D10521">
        <w:rPr>
          <w:rFonts w:ascii="Arial" w:eastAsia="Calibri" w:hAnsi="Arial" w:cs="Arial"/>
          <w:bCs/>
          <w:sz w:val="28"/>
          <w:szCs w:val="28"/>
        </w:rPr>
        <w:t xml:space="preserve"> 2024 to write my notes into submission format using the prompt(s): </w:t>
      </w:r>
    </w:p>
    <w:p w14:paraId="698C231B" w14:textId="77777777" w:rsidR="007A7272" w:rsidRDefault="007A7272" w:rsidP="007A7272">
      <w:pPr>
        <w:spacing w:before="120" w:after="120"/>
        <w:jc w:val="both"/>
        <w:rPr>
          <w:rFonts w:ascii="Arial" w:eastAsia="Calibri" w:hAnsi="Arial" w:cs="Arial"/>
          <w:bCs/>
          <w:sz w:val="28"/>
          <w:szCs w:val="28"/>
        </w:rPr>
      </w:pPr>
    </w:p>
    <w:p w14:paraId="0493EF13" w14:textId="5DCEC208" w:rsidR="007A7272" w:rsidRDefault="00D10521" w:rsidP="00384A13">
      <w:pPr>
        <w:pStyle w:val="ListParagraph"/>
        <w:numPr>
          <w:ilvl w:val="0"/>
          <w:numId w:val="20"/>
        </w:numPr>
        <w:spacing w:before="120" w:after="120"/>
        <w:jc w:val="both"/>
        <w:rPr>
          <w:rFonts w:ascii="Arial" w:eastAsia="Calibri" w:hAnsi="Arial" w:cs="Arial"/>
          <w:bCs/>
          <w:sz w:val="28"/>
          <w:szCs w:val="28"/>
        </w:rPr>
      </w:pPr>
      <w:r w:rsidRPr="00384A13">
        <w:rPr>
          <w:rFonts w:ascii="Arial" w:eastAsia="Calibri" w:hAnsi="Arial" w:cs="Arial"/>
          <w:bCs/>
          <w:sz w:val="28"/>
          <w:szCs w:val="28"/>
        </w:rPr>
        <w:t xml:space="preserve">Please </w:t>
      </w:r>
      <w:r w:rsidR="00BD7104" w:rsidRPr="00BD7104">
        <w:rPr>
          <w:rFonts w:ascii="Arial" w:eastAsia="Calibri" w:hAnsi="Arial" w:cs="Arial"/>
          <w:bCs/>
          <w:sz w:val="28"/>
          <w:szCs w:val="28"/>
        </w:rPr>
        <w:t>check the following text for readability, grammar and syntax and summarise any errors in bullet points and also check the structure is correct for an essay</w:t>
      </w:r>
      <w:r w:rsidR="00BD7104">
        <w:rPr>
          <w:rFonts w:ascii="Arial" w:eastAsia="Calibri" w:hAnsi="Arial" w:cs="Arial"/>
          <w:bCs/>
          <w:sz w:val="28"/>
          <w:szCs w:val="28"/>
        </w:rPr>
        <w:t>.</w:t>
      </w:r>
    </w:p>
    <w:p w14:paraId="1079751B" w14:textId="77777777" w:rsidR="00BD7104" w:rsidRPr="00384A13" w:rsidRDefault="00BD7104" w:rsidP="00BD7104">
      <w:pPr>
        <w:pStyle w:val="ListParagraph"/>
        <w:spacing w:before="120" w:after="120"/>
        <w:jc w:val="both"/>
        <w:rPr>
          <w:rFonts w:ascii="Arial" w:eastAsia="Calibri" w:hAnsi="Arial" w:cs="Arial"/>
          <w:bCs/>
          <w:sz w:val="28"/>
          <w:szCs w:val="28"/>
        </w:rPr>
      </w:pPr>
    </w:p>
    <w:p w14:paraId="52ED7105" w14:textId="5FACD5D3" w:rsidR="00D10521" w:rsidRPr="007A7272" w:rsidRDefault="00D10521" w:rsidP="007A7272">
      <w:pPr>
        <w:spacing w:before="120" w:after="120"/>
        <w:jc w:val="both"/>
        <w:rPr>
          <w:rFonts w:ascii="Arial" w:eastAsia="Calibri" w:hAnsi="Arial" w:cs="Arial"/>
          <w:bCs/>
          <w:sz w:val="28"/>
          <w:szCs w:val="28"/>
        </w:rPr>
      </w:pPr>
      <w:r w:rsidRPr="007A7272">
        <w:rPr>
          <w:rFonts w:ascii="Arial" w:eastAsia="Calibri" w:hAnsi="Arial" w:cs="Arial"/>
          <w:bCs/>
          <w:sz w:val="28"/>
          <w:szCs w:val="28"/>
        </w:rPr>
        <w:t>I confirm that I have not presented any AI generated text as my own work. I confirm I have copies of my drafts, notes, and other resources I used before, and after the use of AI tools which I may be asked to provide in evidence.</w:t>
      </w:r>
    </w:p>
    <w:p w14:paraId="124B0A74" w14:textId="77777777" w:rsidR="003111D9" w:rsidRDefault="003111D9" w:rsidP="003111D9">
      <w:pPr>
        <w:spacing w:before="120" w:after="120"/>
        <w:ind w:left="720"/>
        <w:contextualSpacing/>
        <w:jc w:val="center"/>
        <w:rPr>
          <w:rFonts w:ascii="Arial" w:eastAsia="Calibri" w:hAnsi="Arial" w:cs="Arial"/>
          <w:bCs/>
          <w:sz w:val="28"/>
          <w:szCs w:val="28"/>
        </w:rPr>
      </w:pPr>
    </w:p>
    <w:p w14:paraId="28CFD3CB" w14:textId="77777777" w:rsidR="003111D9" w:rsidRDefault="003111D9" w:rsidP="003111D9">
      <w:pPr>
        <w:spacing w:before="120" w:after="120"/>
        <w:ind w:left="720"/>
        <w:contextualSpacing/>
        <w:jc w:val="center"/>
        <w:rPr>
          <w:rFonts w:ascii="Arial" w:eastAsia="Calibri" w:hAnsi="Arial" w:cs="Arial"/>
          <w:bCs/>
          <w:sz w:val="28"/>
          <w:szCs w:val="28"/>
        </w:rPr>
      </w:pPr>
    </w:p>
    <w:p w14:paraId="4866FDB4" w14:textId="77777777" w:rsidR="003111D9" w:rsidRDefault="003111D9" w:rsidP="003111D9">
      <w:pPr>
        <w:spacing w:before="120" w:after="120"/>
        <w:ind w:left="720"/>
        <w:contextualSpacing/>
        <w:jc w:val="center"/>
        <w:rPr>
          <w:rFonts w:ascii="Arial" w:eastAsia="Calibri" w:hAnsi="Arial" w:cs="Arial"/>
          <w:bCs/>
          <w:sz w:val="28"/>
          <w:szCs w:val="28"/>
        </w:rPr>
      </w:pPr>
    </w:p>
    <w:p w14:paraId="092B5697" w14:textId="77777777" w:rsidR="003111D9" w:rsidRDefault="003111D9" w:rsidP="003111D9">
      <w:pPr>
        <w:spacing w:before="120" w:after="120"/>
        <w:ind w:left="720"/>
        <w:contextualSpacing/>
        <w:jc w:val="center"/>
        <w:rPr>
          <w:rFonts w:ascii="Arial" w:eastAsia="Calibri" w:hAnsi="Arial" w:cs="Arial"/>
          <w:bCs/>
          <w:sz w:val="28"/>
          <w:szCs w:val="28"/>
        </w:rPr>
      </w:pPr>
    </w:p>
    <w:p w14:paraId="0ED4F09C" w14:textId="77777777" w:rsidR="003111D9" w:rsidRDefault="003111D9" w:rsidP="003111D9">
      <w:pPr>
        <w:spacing w:before="120" w:after="120"/>
        <w:ind w:left="720"/>
        <w:contextualSpacing/>
        <w:jc w:val="center"/>
        <w:rPr>
          <w:rFonts w:ascii="Arial" w:eastAsia="Calibri" w:hAnsi="Arial" w:cs="Arial"/>
          <w:bCs/>
          <w:sz w:val="28"/>
          <w:szCs w:val="28"/>
        </w:rPr>
      </w:pPr>
    </w:p>
    <w:p w14:paraId="3C58398C" w14:textId="77777777" w:rsidR="003111D9" w:rsidRDefault="003111D9" w:rsidP="003111D9">
      <w:pPr>
        <w:spacing w:before="120" w:after="120"/>
        <w:ind w:left="720"/>
        <w:contextualSpacing/>
        <w:jc w:val="center"/>
        <w:rPr>
          <w:rFonts w:ascii="Arial" w:eastAsia="Calibri" w:hAnsi="Arial" w:cs="Arial"/>
          <w:bCs/>
          <w:sz w:val="28"/>
          <w:szCs w:val="28"/>
        </w:rPr>
      </w:pPr>
    </w:p>
    <w:p w14:paraId="04943D1A" w14:textId="77777777" w:rsidR="003111D9" w:rsidRDefault="003111D9" w:rsidP="003111D9">
      <w:pPr>
        <w:spacing w:before="120" w:after="120"/>
        <w:ind w:left="720"/>
        <w:contextualSpacing/>
        <w:jc w:val="center"/>
        <w:rPr>
          <w:rFonts w:ascii="Arial" w:eastAsia="Calibri" w:hAnsi="Arial" w:cs="Arial"/>
          <w:bCs/>
          <w:sz w:val="28"/>
          <w:szCs w:val="28"/>
        </w:rPr>
      </w:pPr>
    </w:p>
    <w:p w14:paraId="73C9C5AE" w14:textId="77777777" w:rsidR="003111D9" w:rsidRDefault="003111D9" w:rsidP="003111D9">
      <w:pPr>
        <w:spacing w:before="120" w:after="120"/>
        <w:ind w:left="720"/>
        <w:contextualSpacing/>
        <w:jc w:val="center"/>
        <w:rPr>
          <w:rFonts w:ascii="Arial" w:eastAsia="Calibri" w:hAnsi="Arial" w:cs="Arial"/>
          <w:bCs/>
          <w:sz w:val="28"/>
          <w:szCs w:val="28"/>
        </w:rPr>
      </w:pPr>
    </w:p>
    <w:p w14:paraId="1C8DAFD5" w14:textId="77777777" w:rsidR="003111D9" w:rsidRDefault="003111D9" w:rsidP="003111D9">
      <w:pPr>
        <w:spacing w:before="120" w:after="120"/>
        <w:ind w:left="720"/>
        <w:contextualSpacing/>
        <w:jc w:val="center"/>
        <w:rPr>
          <w:rFonts w:ascii="Arial" w:eastAsia="Calibri" w:hAnsi="Arial" w:cs="Arial"/>
          <w:bCs/>
          <w:sz w:val="28"/>
          <w:szCs w:val="28"/>
        </w:rPr>
      </w:pPr>
    </w:p>
    <w:p w14:paraId="3084CD84" w14:textId="77777777" w:rsidR="003111D9" w:rsidRDefault="003111D9" w:rsidP="003111D9">
      <w:pPr>
        <w:spacing w:before="120" w:after="120"/>
        <w:ind w:left="720"/>
        <w:contextualSpacing/>
        <w:jc w:val="center"/>
        <w:rPr>
          <w:rFonts w:ascii="Arial" w:eastAsia="Calibri" w:hAnsi="Arial" w:cs="Arial"/>
          <w:bCs/>
          <w:sz w:val="28"/>
          <w:szCs w:val="28"/>
        </w:rPr>
      </w:pPr>
    </w:p>
    <w:p w14:paraId="50A434F1" w14:textId="77777777" w:rsidR="00BD7104" w:rsidRDefault="00BD7104" w:rsidP="003111D9">
      <w:pPr>
        <w:spacing w:before="120" w:after="120"/>
        <w:ind w:left="720"/>
        <w:contextualSpacing/>
        <w:jc w:val="center"/>
        <w:rPr>
          <w:rFonts w:ascii="Arial" w:eastAsia="Calibri" w:hAnsi="Arial" w:cs="Arial"/>
          <w:bCs/>
          <w:sz w:val="28"/>
          <w:szCs w:val="28"/>
        </w:rPr>
      </w:pPr>
    </w:p>
    <w:p w14:paraId="1B1F17A1" w14:textId="77777777" w:rsidR="00BD7104" w:rsidRDefault="00BD7104" w:rsidP="003111D9">
      <w:pPr>
        <w:spacing w:before="120" w:after="120"/>
        <w:ind w:left="720"/>
        <w:contextualSpacing/>
        <w:jc w:val="center"/>
        <w:rPr>
          <w:rFonts w:ascii="Arial" w:eastAsia="Calibri" w:hAnsi="Arial" w:cs="Arial"/>
          <w:bCs/>
          <w:sz w:val="28"/>
          <w:szCs w:val="28"/>
        </w:rPr>
      </w:pPr>
    </w:p>
    <w:p w14:paraId="56F52F27" w14:textId="77777777" w:rsidR="00BD7104" w:rsidRDefault="00BD7104" w:rsidP="003111D9">
      <w:pPr>
        <w:spacing w:before="120" w:after="120"/>
        <w:ind w:left="720"/>
        <w:contextualSpacing/>
        <w:jc w:val="center"/>
        <w:rPr>
          <w:rFonts w:ascii="Arial" w:eastAsia="Calibri" w:hAnsi="Arial" w:cs="Arial"/>
          <w:bCs/>
          <w:sz w:val="28"/>
          <w:szCs w:val="28"/>
        </w:rPr>
      </w:pPr>
    </w:p>
    <w:p w14:paraId="1311088C" w14:textId="77777777" w:rsidR="00BD7104" w:rsidRDefault="00BD7104" w:rsidP="003111D9">
      <w:pPr>
        <w:spacing w:before="120" w:after="120"/>
        <w:ind w:left="720"/>
        <w:contextualSpacing/>
        <w:jc w:val="center"/>
        <w:rPr>
          <w:rFonts w:ascii="Arial" w:eastAsia="Calibri" w:hAnsi="Arial" w:cs="Arial"/>
          <w:bCs/>
          <w:sz w:val="28"/>
          <w:szCs w:val="28"/>
        </w:rPr>
      </w:pPr>
    </w:p>
    <w:p w14:paraId="7B233F62" w14:textId="77777777" w:rsidR="00BD7104" w:rsidRDefault="00BD7104" w:rsidP="003111D9">
      <w:pPr>
        <w:spacing w:before="120" w:after="120"/>
        <w:ind w:left="720"/>
        <w:contextualSpacing/>
        <w:jc w:val="center"/>
        <w:rPr>
          <w:rFonts w:ascii="Arial" w:eastAsia="Calibri" w:hAnsi="Arial" w:cs="Arial"/>
          <w:bCs/>
          <w:sz w:val="28"/>
          <w:szCs w:val="28"/>
        </w:rPr>
      </w:pPr>
    </w:p>
    <w:p w14:paraId="440DA9E6" w14:textId="77777777" w:rsidR="00BD7104" w:rsidRDefault="00BD7104" w:rsidP="003111D9">
      <w:pPr>
        <w:spacing w:before="120" w:after="120"/>
        <w:ind w:left="720"/>
        <w:contextualSpacing/>
        <w:jc w:val="center"/>
        <w:rPr>
          <w:rFonts w:ascii="Arial" w:eastAsia="Calibri" w:hAnsi="Arial" w:cs="Arial"/>
          <w:bCs/>
          <w:sz w:val="28"/>
          <w:szCs w:val="28"/>
        </w:rPr>
      </w:pPr>
    </w:p>
    <w:p w14:paraId="1B80C17F" w14:textId="77777777" w:rsidR="00BD7104" w:rsidRDefault="00BD7104" w:rsidP="003111D9">
      <w:pPr>
        <w:spacing w:before="120" w:after="120"/>
        <w:ind w:left="720"/>
        <w:contextualSpacing/>
        <w:jc w:val="center"/>
        <w:rPr>
          <w:rFonts w:ascii="Arial" w:eastAsia="Calibri" w:hAnsi="Arial" w:cs="Arial"/>
          <w:bCs/>
          <w:sz w:val="28"/>
          <w:szCs w:val="28"/>
        </w:rPr>
      </w:pPr>
    </w:p>
    <w:p w14:paraId="54350BD9" w14:textId="77777777" w:rsidR="00BD7104" w:rsidRDefault="00BD7104" w:rsidP="003111D9">
      <w:pPr>
        <w:spacing w:before="120" w:after="120"/>
        <w:ind w:left="720"/>
        <w:contextualSpacing/>
        <w:jc w:val="center"/>
        <w:rPr>
          <w:rFonts w:ascii="Arial" w:eastAsia="Calibri" w:hAnsi="Arial" w:cs="Arial"/>
          <w:bCs/>
          <w:sz w:val="28"/>
          <w:szCs w:val="28"/>
        </w:rPr>
      </w:pPr>
    </w:p>
    <w:p w14:paraId="347F6875" w14:textId="77777777" w:rsidR="00BD7104" w:rsidRDefault="00BD7104" w:rsidP="003111D9">
      <w:pPr>
        <w:spacing w:before="120" w:after="120"/>
        <w:ind w:left="720"/>
        <w:contextualSpacing/>
        <w:jc w:val="center"/>
        <w:rPr>
          <w:rFonts w:ascii="Arial" w:eastAsia="Calibri" w:hAnsi="Arial" w:cs="Arial"/>
          <w:bCs/>
          <w:sz w:val="28"/>
          <w:szCs w:val="28"/>
        </w:rPr>
      </w:pPr>
    </w:p>
    <w:p w14:paraId="547546B0" w14:textId="77777777" w:rsidR="00BD7104" w:rsidRDefault="00BD7104" w:rsidP="003111D9">
      <w:pPr>
        <w:spacing w:before="120" w:after="120"/>
        <w:ind w:left="720"/>
        <w:contextualSpacing/>
        <w:jc w:val="center"/>
        <w:rPr>
          <w:rFonts w:ascii="Arial" w:eastAsia="Calibri" w:hAnsi="Arial" w:cs="Arial"/>
          <w:bCs/>
          <w:sz w:val="28"/>
          <w:szCs w:val="28"/>
        </w:rPr>
      </w:pPr>
    </w:p>
    <w:p w14:paraId="6A34E85E" w14:textId="77777777" w:rsidR="00BD7104" w:rsidRDefault="00BD7104" w:rsidP="003111D9">
      <w:pPr>
        <w:spacing w:before="120" w:after="120"/>
        <w:ind w:left="720"/>
        <w:contextualSpacing/>
        <w:jc w:val="center"/>
        <w:rPr>
          <w:rFonts w:ascii="Arial" w:eastAsia="Calibri" w:hAnsi="Arial" w:cs="Arial"/>
          <w:bCs/>
          <w:sz w:val="28"/>
          <w:szCs w:val="28"/>
        </w:rPr>
      </w:pPr>
    </w:p>
    <w:p w14:paraId="0135F4D5" w14:textId="77777777" w:rsidR="00BD7104" w:rsidRDefault="00BD7104" w:rsidP="003111D9">
      <w:pPr>
        <w:spacing w:before="120" w:after="120"/>
        <w:ind w:left="720"/>
        <w:contextualSpacing/>
        <w:jc w:val="center"/>
        <w:rPr>
          <w:rFonts w:ascii="Arial" w:eastAsia="Calibri" w:hAnsi="Arial" w:cs="Arial"/>
          <w:bCs/>
          <w:sz w:val="28"/>
          <w:szCs w:val="28"/>
        </w:rPr>
      </w:pPr>
    </w:p>
    <w:p w14:paraId="6E0FC076" w14:textId="77777777" w:rsidR="00BD7104" w:rsidRDefault="00BD7104" w:rsidP="003111D9">
      <w:pPr>
        <w:spacing w:before="120" w:after="120"/>
        <w:ind w:left="720"/>
        <w:contextualSpacing/>
        <w:jc w:val="center"/>
        <w:rPr>
          <w:rFonts w:ascii="Arial" w:eastAsia="Calibri" w:hAnsi="Arial" w:cs="Arial"/>
          <w:bCs/>
          <w:sz w:val="28"/>
          <w:szCs w:val="28"/>
        </w:rPr>
      </w:pPr>
    </w:p>
    <w:p w14:paraId="4E2608FE" w14:textId="77777777" w:rsidR="00BD7104" w:rsidRDefault="00BD7104" w:rsidP="003111D9">
      <w:pPr>
        <w:spacing w:before="120" w:after="120"/>
        <w:ind w:left="720"/>
        <w:contextualSpacing/>
        <w:jc w:val="center"/>
        <w:rPr>
          <w:rFonts w:ascii="Arial" w:eastAsia="Calibri" w:hAnsi="Arial" w:cs="Arial"/>
          <w:bCs/>
          <w:sz w:val="28"/>
          <w:szCs w:val="28"/>
        </w:rPr>
      </w:pPr>
    </w:p>
    <w:p w14:paraId="761E5107" w14:textId="77777777" w:rsidR="00BD7104" w:rsidRDefault="00BD7104" w:rsidP="003111D9">
      <w:pPr>
        <w:spacing w:before="120" w:after="120"/>
        <w:ind w:left="720"/>
        <w:contextualSpacing/>
        <w:jc w:val="center"/>
        <w:rPr>
          <w:rFonts w:ascii="Arial" w:eastAsia="Calibri" w:hAnsi="Arial" w:cs="Arial"/>
          <w:bCs/>
          <w:sz w:val="28"/>
          <w:szCs w:val="28"/>
        </w:rPr>
      </w:pPr>
    </w:p>
    <w:p w14:paraId="62FFF823" w14:textId="77777777" w:rsidR="003111D9" w:rsidRDefault="003111D9" w:rsidP="003111D9">
      <w:pPr>
        <w:spacing w:before="120" w:after="120"/>
        <w:ind w:left="720"/>
        <w:contextualSpacing/>
        <w:jc w:val="center"/>
        <w:rPr>
          <w:rFonts w:ascii="Arial" w:eastAsia="Calibri" w:hAnsi="Arial" w:cs="Arial"/>
          <w:bCs/>
          <w:sz w:val="28"/>
          <w:szCs w:val="28"/>
        </w:rPr>
      </w:pPr>
    </w:p>
    <w:p w14:paraId="22CE2FC8" w14:textId="03B9D7F4" w:rsidR="00CC2F71" w:rsidRPr="00551253" w:rsidRDefault="00543EE9" w:rsidP="00551253">
      <w:pPr>
        <w:spacing w:line="360" w:lineRule="auto"/>
        <w:jc w:val="both"/>
        <w:rPr>
          <w:rFonts w:ascii="Arial" w:hAnsi="Arial" w:cs="Arial"/>
          <w:sz w:val="24"/>
          <w:szCs w:val="24"/>
        </w:rPr>
      </w:pPr>
      <w:r w:rsidRPr="00551253">
        <w:rPr>
          <w:rFonts w:ascii="Arial" w:hAnsi="Arial" w:cs="Arial"/>
          <w:sz w:val="24"/>
          <w:szCs w:val="24"/>
        </w:rPr>
        <w:lastRenderedPageBreak/>
        <w:t>The hospitality industry thrives on effective leadership, where the dynamics between team members and their leaders directly influence service quality and employee morale</w:t>
      </w:r>
      <w:r w:rsidR="00952146" w:rsidRPr="00551253">
        <w:rPr>
          <w:rFonts w:ascii="Arial" w:hAnsi="Arial" w:cs="Arial"/>
          <w:sz w:val="24"/>
          <w:szCs w:val="24"/>
        </w:rPr>
        <w:t xml:space="preserve"> (Pahi et al., 2022)</w:t>
      </w:r>
      <w:r w:rsidRPr="00551253">
        <w:rPr>
          <w:rFonts w:ascii="Arial" w:hAnsi="Arial" w:cs="Arial"/>
          <w:sz w:val="24"/>
          <w:szCs w:val="24"/>
        </w:rPr>
        <w:t>.</w:t>
      </w:r>
      <w:r w:rsidR="00573839" w:rsidRPr="00551253">
        <w:rPr>
          <w:rFonts w:ascii="Arial" w:hAnsi="Arial" w:cs="Arial"/>
          <w:sz w:val="24"/>
          <w:szCs w:val="24"/>
        </w:rPr>
        <w:t xml:space="preserve"> Different leadership styles can have an influence on the overall atmosphere within an organisation creating either a positive or negative impact dependent on the style used (Hasan et al., 2018).</w:t>
      </w:r>
      <w:r w:rsidR="005E4D07" w:rsidRPr="00551253">
        <w:rPr>
          <w:rFonts w:ascii="Arial" w:hAnsi="Arial" w:cs="Arial"/>
          <w:sz w:val="24"/>
          <w:szCs w:val="24"/>
        </w:rPr>
        <w:t xml:space="preserve"> </w:t>
      </w:r>
      <w:r w:rsidR="00FD2CD4" w:rsidRPr="00551253">
        <w:rPr>
          <w:rFonts w:ascii="Arial" w:hAnsi="Arial" w:cs="Arial"/>
          <w:sz w:val="24"/>
          <w:szCs w:val="24"/>
        </w:rPr>
        <w:t xml:space="preserve">This essay will look into the impact of leadership styles on team </w:t>
      </w:r>
      <w:r w:rsidR="00A83B2D" w:rsidRPr="00551253">
        <w:rPr>
          <w:rFonts w:ascii="Arial" w:hAnsi="Arial" w:cs="Arial"/>
          <w:sz w:val="24"/>
          <w:szCs w:val="24"/>
        </w:rPr>
        <w:t>efficiency</w:t>
      </w:r>
      <w:r w:rsidR="00FD2CD4" w:rsidRPr="00551253">
        <w:rPr>
          <w:rFonts w:ascii="Arial" w:hAnsi="Arial" w:cs="Arial"/>
          <w:sz w:val="24"/>
          <w:szCs w:val="24"/>
        </w:rPr>
        <w:t xml:space="preserve"> and employee morale within the hospitality industry</w:t>
      </w:r>
      <w:r w:rsidR="004E1785" w:rsidRPr="00551253">
        <w:rPr>
          <w:rFonts w:ascii="Arial" w:hAnsi="Arial" w:cs="Arial"/>
          <w:sz w:val="24"/>
          <w:szCs w:val="24"/>
        </w:rPr>
        <w:t xml:space="preserve"> b</w:t>
      </w:r>
      <w:r w:rsidR="00EE1143" w:rsidRPr="00551253">
        <w:rPr>
          <w:rFonts w:ascii="Arial" w:hAnsi="Arial" w:cs="Arial"/>
          <w:sz w:val="24"/>
          <w:szCs w:val="24"/>
        </w:rPr>
        <w:t xml:space="preserve">y </w:t>
      </w:r>
      <w:r w:rsidR="004E1785" w:rsidRPr="00551253">
        <w:rPr>
          <w:rFonts w:ascii="Arial" w:hAnsi="Arial" w:cs="Arial"/>
          <w:sz w:val="24"/>
          <w:szCs w:val="24"/>
        </w:rPr>
        <w:t>examining</w:t>
      </w:r>
      <w:r w:rsidR="00FD2CD4" w:rsidRPr="00551253">
        <w:rPr>
          <w:rFonts w:ascii="Arial" w:hAnsi="Arial" w:cs="Arial"/>
          <w:sz w:val="24"/>
          <w:szCs w:val="24"/>
        </w:rPr>
        <w:t xml:space="preserve"> established leadership theories and their practical applications in hotel management</w:t>
      </w:r>
      <w:r w:rsidR="009B0B32" w:rsidRPr="00551253">
        <w:rPr>
          <w:rFonts w:ascii="Arial" w:hAnsi="Arial" w:cs="Arial"/>
          <w:sz w:val="24"/>
          <w:szCs w:val="24"/>
        </w:rPr>
        <w:t xml:space="preserve">. It </w:t>
      </w:r>
      <w:r w:rsidR="00FD2CD4" w:rsidRPr="00551253">
        <w:rPr>
          <w:rFonts w:ascii="Arial" w:hAnsi="Arial" w:cs="Arial"/>
          <w:sz w:val="24"/>
          <w:szCs w:val="24"/>
        </w:rPr>
        <w:t xml:space="preserve">will </w:t>
      </w:r>
      <w:r w:rsidR="00313F75" w:rsidRPr="00551253">
        <w:rPr>
          <w:rFonts w:ascii="Arial" w:hAnsi="Arial" w:cs="Arial"/>
          <w:sz w:val="24"/>
          <w:szCs w:val="24"/>
        </w:rPr>
        <w:t>look at</w:t>
      </w:r>
      <w:r w:rsidR="00FD2CD4" w:rsidRPr="00551253">
        <w:rPr>
          <w:rFonts w:ascii="Arial" w:hAnsi="Arial" w:cs="Arial"/>
          <w:sz w:val="24"/>
          <w:szCs w:val="24"/>
        </w:rPr>
        <w:t xml:space="preserve"> how different approaches can either enhance or hinder organisational performance</w:t>
      </w:r>
      <w:r w:rsidR="004E1785" w:rsidRPr="00551253">
        <w:rPr>
          <w:rFonts w:ascii="Arial" w:hAnsi="Arial" w:cs="Arial"/>
          <w:sz w:val="24"/>
          <w:szCs w:val="24"/>
        </w:rPr>
        <w:t xml:space="preserve"> and u</w:t>
      </w:r>
      <w:r w:rsidR="00FD2CD4" w:rsidRPr="00551253">
        <w:rPr>
          <w:rFonts w:ascii="Arial" w:hAnsi="Arial" w:cs="Arial"/>
          <w:sz w:val="24"/>
          <w:szCs w:val="24"/>
        </w:rPr>
        <w:t xml:space="preserve">ltimately, highlight the need for hospitality leaders to adopt a flexible and situationally appropriate leadership style to </w:t>
      </w:r>
      <w:r w:rsidR="002321F0" w:rsidRPr="00551253">
        <w:rPr>
          <w:rFonts w:ascii="Arial" w:hAnsi="Arial" w:cs="Arial"/>
          <w:sz w:val="24"/>
          <w:szCs w:val="24"/>
        </w:rPr>
        <w:t>encourage</w:t>
      </w:r>
      <w:r w:rsidR="00FD2CD4" w:rsidRPr="00551253">
        <w:rPr>
          <w:rFonts w:ascii="Arial" w:hAnsi="Arial" w:cs="Arial"/>
          <w:sz w:val="24"/>
          <w:szCs w:val="24"/>
        </w:rPr>
        <w:t xml:space="preserve"> an engaged, motivated, and </w:t>
      </w:r>
      <w:r w:rsidR="00A83B2D" w:rsidRPr="00551253">
        <w:rPr>
          <w:rFonts w:ascii="Arial" w:hAnsi="Arial" w:cs="Arial"/>
          <w:sz w:val="24"/>
          <w:szCs w:val="24"/>
        </w:rPr>
        <w:t>successful</w:t>
      </w:r>
      <w:r w:rsidR="00FD2CD4" w:rsidRPr="00551253">
        <w:rPr>
          <w:rFonts w:ascii="Arial" w:hAnsi="Arial" w:cs="Arial"/>
          <w:sz w:val="24"/>
          <w:szCs w:val="24"/>
        </w:rPr>
        <w:t xml:space="preserve"> workforce.</w:t>
      </w:r>
    </w:p>
    <w:p w14:paraId="5D9141B5" w14:textId="5ACC25F5" w:rsidR="00E65BE0" w:rsidRPr="00551253" w:rsidRDefault="009067F2" w:rsidP="00551253">
      <w:pPr>
        <w:spacing w:line="360" w:lineRule="auto"/>
        <w:jc w:val="both"/>
        <w:rPr>
          <w:rFonts w:ascii="Arial" w:hAnsi="Arial" w:cs="Arial"/>
          <w:sz w:val="24"/>
          <w:szCs w:val="24"/>
        </w:rPr>
      </w:pPr>
      <w:r w:rsidRPr="00551253">
        <w:rPr>
          <w:rFonts w:ascii="Arial" w:hAnsi="Arial" w:cs="Arial"/>
          <w:sz w:val="24"/>
          <w:szCs w:val="24"/>
        </w:rPr>
        <w:t xml:space="preserve">Various leadership theories have emerged over the years, each offering distinct perspectives on what constitutes </w:t>
      </w:r>
      <w:r w:rsidR="00A83B2D" w:rsidRPr="00551253">
        <w:rPr>
          <w:rFonts w:ascii="Arial" w:hAnsi="Arial" w:cs="Arial"/>
          <w:sz w:val="24"/>
          <w:szCs w:val="24"/>
        </w:rPr>
        <w:t>good</w:t>
      </w:r>
      <w:r w:rsidRPr="00551253">
        <w:rPr>
          <w:rFonts w:ascii="Arial" w:hAnsi="Arial" w:cs="Arial"/>
          <w:sz w:val="24"/>
          <w:szCs w:val="24"/>
        </w:rPr>
        <w:t xml:space="preserve"> leadership. </w:t>
      </w:r>
      <w:r w:rsidR="003B0D25" w:rsidRPr="00551253">
        <w:rPr>
          <w:rFonts w:ascii="Arial" w:hAnsi="Arial" w:cs="Arial"/>
          <w:sz w:val="24"/>
          <w:szCs w:val="24"/>
        </w:rPr>
        <w:t xml:space="preserve">This essay will </w:t>
      </w:r>
      <w:r w:rsidR="005541DB" w:rsidRPr="00551253">
        <w:rPr>
          <w:rFonts w:ascii="Arial" w:hAnsi="Arial" w:cs="Arial"/>
          <w:sz w:val="24"/>
          <w:szCs w:val="24"/>
        </w:rPr>
        <w:t xml:space="preserve">particularly </w:t>
      </w:r>
      <w:r w:rsidR="003B0D25" w:rsidRPr="00551253">
        <w:rPr>
          <w:rFonts w:ascii="Arial" w:hAnsi="Arial" w:cs="Arial"/>
          <w:sz w:val="24"/>
          <w:szCs w:val="24"/>
        </w:rPr>
        <w:t xml:space="preserve">focus on how Mullins’ </w:t>
      </w:r>
      <w:r w:rsidR="007B7B53" w:rsidRPr="00551253">
        <w:rPr>
          <w:rFonts w:ascii="Arial" w:hAnsi="Arial" w:cs="Arial"/>
          <w:sz w:val="24"/>
          <w:szCs w:val="24"/>
        </w:rPr>
        <w:t xml:space="preserve">(2019) </w:t>
      </w:r>
      <w:r w:rsidR="003B0D25" w:rsidRPr="00551253">
        <w:rPr>
          <w:rFonts w:ascii="Arial" w:hAnsi="Arial" w:cs="Arial"/>
          <w:sz w:val="24"/>
          <w:szCs w:val="24"/>
        </w:rPr>
        <w:t>leadership theories can be applied within the hospitality sector, highlighting their relevance through real-world examples. In his</w:t>
      </w:r>
      <w:r w:rsidR="007B7B53" w:rsidRPr="00551253">
        <w:rPr>
          <w:rFonts w:ascii="Arial" w:hAnsi="Arial" w:cs="Arial"/>
          <w:sz w:val="24"/>
          <w:szCs w:val="24"/>
        </w:rPr>
        <w:t xml:space="preserve"> </w:t>
      </w:r>
      <w:r w:rsidR="003B0D25" w:rsidRPr="00551253">
        <w:rPr>
          <w:rFonts w:ascii="Arial" w:hAnsi="Arial" w:cs="Arial"/>
          <w:sz w:val="24"/>
          <w:szCs w:val="24"/>
        </w:rPr>
        <w:t xml:space="preserve">work, Mullins provides a comprehensive overview of leadership theories, stressing the significance of understanding different </w:t>
      </w:r>
      <w:r w:rsidR="00C27EEA" w:rsidRPr="00551253">
        <w:rPr>
          <w:rFonts w:ascii="Arial" w:hAnsi="Arial" w:cs="Arial"/>
          <w:sz w:val="24"/>
          <w:szCs w:val="24"/>
        </w:rPr>
        <w:t xml:space="preserve">interpretations of leadership styles </w:t>
      </w:r>
      <w:r w:rsidR="003B0D25" w:rsidRPr="00551253">
        <w:rPr>
          <w:rFonts w:ascii="Arial" w:hAnsi="Arial" w:cs="Arial"/>
          <w:sz w:val="24"/>
          <w:szCs w:val="24"/>
        </w:rPr>
        <w:t xml:space="preserve">and their practical </w:t>
      </w:r>
      <w:r w:rsidR="00E65BE0" w:rsidRPr="00551253">
        <w:rPr>
          <w:rFonts w:ascii="Arial" w:hAnsi="Arial" w:cs="Arial"/>
          <w:sz w:val="24"/>
          <w:szCs w:val="24"/>
        </w:rPr>
        <w:t xml:space="preserve">applications in organisational settings. </w:t>
      </w:r>
      <w:r w:rsidR="0086195E" w:rsidRPr="00551253">
        <w:rPr>
          <w:rFonts w:ascii="Arial" w:hAnsi="Arial" w:cs="Arial"/>
          <w:sz w:val="24"/>
          <w:szCs w:val="24"/>
        </w:rPr>
        <w:t>Mullins categorises leadership styles into several key approaches, including transformational, transactional, servant, and authentic leadership</w:t>
      </w:r>
      <w:r w:rsidR="00162C45" w:rsidRPr="00551253">
        <w:rPr>
          <w:rFonts w:ascii="Arial" w:hAnsi="Arial" w:cs="Arial"/>
          <w:sz w:val="24"/>
          <w:szCs w:val="24"/>
        </w:rPr>
        <w:t xml:space="preserve"> with e</w:t>
      </w:r>
      <w:r w:rsidR="0086195E" w:rsidRPr="00551253">
        <w:rPr>
          <w:rFonts w:ascii="Arial" w:hAnsi="Arial" w:cs="Arial"/>
          <w:sz w:val="24"/>
          <w:szCs w:val="24"/>
        </w:rPr>
        <w:t xml:space="preserve">ach of these styles </w:t>
      </w:r>
      <w:r w:rsidR="00162C45" w:rsidRPr="00551253">
        <w:rPr>
          <w:rFonts w:ascii="Arial" w:hAnsi="Arial" w:cs="Arial"/>
          <w:sz w:val="24"/>
          <w:szCs w:val="24"/>
        </w:rPr>
        <w:t>having different</w:t>
      </w:r>
      <w:r w:rsidR="0086195E" w:rsidRPr="00551253">
        <w:rPr>
          <w:rFonts w:ascii="Arial" w:hAnsi="Arial" w:cs="Arial"/>
          <w:sz w:val="24"/>
          <w:szCs w:val="24"/>
        </w:rPr>
        <w:t xml:space="preserve"> implications for team </w:t>
      </w:r>
      <w:r w:rsidR="00323DB9" w:rsidRPr="00551253">
        <w:rPr>
          <w:rFonts w:ascii="Arial" w:hAnsi="Arial" w:cs="Arial"/>
          <w:sz w:val="24"/>
          <w:szCs w:val="24"/>
        </w:rPr>
        <w:t>value</w:t>
      </w:r>
      <w:r w:rsidR="0086195E" w:rsidRPr="00551253">
        <w:rPr>
          <w:rFonts w:ascii="Arial" w:hAnsi="Arial" w:cs="Arial"/>
          <w:sz w:val="24"/>
          <w:szCs w:val="24"/>
        </w:rPr>
        <w:t xml:space="preserve"> and employee morale.</w:t>
      </w:r>
    </w:p>
    <w:p w14:paraId="7A9CC6AF" w14:textId="632735AB" w:rsidR="00CE0B34" w:rsidRPr="00551253" w:rsidRDefault="00C30E68" w:rsidP="00551253">
      <w:pPr>
        <w:spacing w:line="360" w:lineRule="auto"/>
        <w:jc w:val="both"/>
        <w:rPr>
          <w:rFonts w:ascii="Arial" w:hAnsi="Arial" w:cs="Arial"/>
          <w:sz w:val="24"/>
          <w:szCs w:val="24"/>
        </w:rPr>
      </w:pPr>
      <w:r w:rsidRPr="00551253">
        <w:rPr>
          <w:rFonts w:ascii="Arial" w:hAnsi="Arial" w:cs="Arial"/>
          <w:sz w:val="24"/>
          <w:szCs w:val="24"/>
        </w:rPr>
        <w:t>T</w:t>
      </w:r>
      <w:r w:rsidR="00DE20AC" w:rsidRPr="00DE20AC">
        <w:rPr>
          <w:rFonts w:ascii="Arial" w:hAnsi="Arial" w:cs="Arial"/>
          <w:sz w:val="24"/>
          <w:szCs w:val="24"/>
        </w:rPr>
        <w:t>ransformational leadership</w:t>
      </w:r>
      <w:r w:rsidRPr="00551253">
        <w:rPr>
          <w:rFonts w:ascii="Arial" w:hAnsi="Arial" w:cs="Arial"/>
          <w:sz w:val="24"/>
          <w:szCs w:val="24"/>
        </w:rPr>
        <w:t>, for instance,</w:t>
      </w:r>
      <w:r w:rsidR="00DE20AC" w:rsidRPr="00DE20AC">
        <w:rPr>
          <w:rFonts w:ascii="Arial" w:hAnsi="Arial" w:cs="Arial"/>
          <w:sz w:val="24"/>
          <w:szCs w:val="24"/>
        </w:rPr>
        <w:t xml:space="preserve"> is particularly influential in the hospitality industry, where motivating employees to go beyond basic job requirements is essential for exceptional service delivery. </w:t>
      </w:r>
      <w:r w:rsidR="00901C88" w:rsidRPr="00551253">
        <w:rPr>
          <w:rFonts w:ascii="Arial" w:hAnsi="Arial" w:cs="Arial"/>
          <w:sz w:val="24"/>
          <w:szCs w:val="24"/>
        </w:rPr>
        <w:t xml:space="preserve">Research indicates that transformational leadership correlates with higher job satisfaction and organisational commitment </w:t>
      </w:r>
      <w:r w:rsidR="00BB34FE" w:rsidRPr="00551253">
        <w:rPr>
          <w:rFonts w:ascii="Arial" w:hAnsi="Arial" w:cs="Arial"/>
          <w:sz w:val="24"/>
          <w:szCs w:val="24"/>
        </w:rPr>
        <w:t>(Bass and Riggio, 2006)</w:t>
      </w:r>
      <w:r w:rsidR="00901C88" w:rsidRPr="00551253">
        <w:rPr>
          <w:rFonts w:ascii="Arial" w:hAnsi="Arial" w:cs="Arial"/>
          <w:sz w:val="24"/>
          <w:szCs w:val="24"/>
        </w:rPr>
        <w:t>. When employees perceive their leaders as invested in their personal and professional growth, they are more likely to feel valued and satisfied in their work.</w:t>
      </w:r>
    </w:p>
    <w:p w14:paraId="064954C8" w14:textId="4563B006" w:rsidR="005468C8" w:rsidRPr="00551253" w:rsidRDefault="00DE20AC" w:rsidP="00551253">
      <w:pPr>
        <w:spacing w:line="360" w:lineRule="auto"/>
        <w:jc w:val="both"/>
        <w:rPr>
          <w:rFonts w:ascii="Arial" w:hAnsi="Arial" w:cs="Arial"/>
          <w:sz w:val="24"/>
          <w:szCs w:val="24"/>
        </w:rPr>
      </w:pPr>
      <w:r w:rsidRPr="00DE20AC">
        <w:rPr>
          <w:rFonts w:ascii="Arial" w:hAnsi="Arial" w:cs="Arial"/>
          <w:sz w:val="24"/>
          <w:szCs w:val="24"/>
        </w:rPr>
        <w:t>A prime example of this is Ritz-Carlton, known for its commitment to employee empowerment and customer service excellence</w:t>
      </w:r>
      <w:r w:rsidR="00D8565A" w:rsidRPr="00551253">
        <w:rPr>
          <w:rFonts w:ascii="Arial" w:hAnsi="Arial" w:cs="Arial"/>
          <w:sz w:val="24"/>
          <w:szCs w:val="24"/>
        </w:rPr>
        <w:t xml:space="preserve"> </w:t>
      </w:r>
      <w:r w:rsidR="00D8565A" w:rsidRPr="00551253">
        <w:rPr>
          <w:rFonts w:ascii="Arial" w:hAnsi="Arial" w:cs="Arial"/>
          <w:sz w:val="24"/>
          <w:szCs w:val="24"/>
        </w:rPr>
        <w:t>(Falconi, 2023)</w:t>
      </w:r>
      <w:r w:rsidRPr="00DE20AC">
        <w:rPr>
          <w:rFonts w:ascii="Arial" w:hAnsi="Arial" w:cs="Arial"/>
          <w:sz w:val="24"/>
          <w:szCs w:val="24"/>
        </w:rPr>
        <w:t xml:space="preserve">. The hotel chain’s leadership </w:t>
      </w:r>
      <w:r w:rsidR="006D210D" w:rsidRPr="00551253">
        <w:rPr>
          <w:rFonts w:ascii="Arial" w:hAnsi="Arial" w:cs="Arial"/>
          <w:sz w:val="24"/>
          <w:szCs w:val="24"/>
        </w:rPr>
        <w:t>provides</w:t>
      </w:r>
      <w:r w:rsidRPr="00DE20AC">
        <w:rPr>
          <w:rFonts w:ascii="Arial" w:hAnsi="Arial" w:cs="Arial"/>
          <w:sz w:val="24"/>
          <w:szCs w:val="24"/>
        </w:rPr>
        <w:t xml:space="preserve"> a culture where employees are encouraged to take initiative, resulting in highly engaged staff who feel valued and motivated. Through comprehensive training programs</w:t>
      </w:r>
      <w:r w:rsidR="006162CB" w:rsidRPr="00551253">
        <w:rPr>
          <w:rFonts w:ascii="Arial" w:hAnsi="Arial" w:cs="Arial"/>
          <w:sz w:val="24"/>
          <w:szCs w:val="24"/>
        </w:rPr>
        <w:t xml:space="preserve"> </w:t>
      </w:r>
      <w:r w:rsidR="006162CB" w:rsidRPr="00551253">
        <w:rPr>
          <w:rFonts w:ascii="Arial" w:hAnsi="Arial" w:cs="Arial"/>
          <w:sz w:val="24"/>
          <w:szCs w:val="24"/>
        </w:rPr>
        <w:t>(Zhao, 2020)</w:t>
      </w:r>
      <w:r w:rsidRPr="00DE20AC">
        <w:rPr>
          <w:rFonts w:ascii="Arial" w:hAnsi="Arial" w:cs="Arial"/>
          <w:sz w:val="24"/>
          <w:szCs w:val="24"/>
        </w:rPr>
        <w:t xml:space="preserve"> and a focus on creating a shared </w:t>
      </w:r>
      <w:r w:rsidRPr="00DE20AC">
        <w:rPr>
          <w:rFonts w:ascii="Arial" w:hAnsi="Arial" w:cs="Arial"/>
          <w:sz w:val="24"/>
          <w:szCs w:val="24"/>
        </w:rPr>
        <w:lastRenderedPageBreak/>
        <w:t>vision, Ritz-Carlton’s leaders exemplify Mullins’ concept of transformational leadership, leading to high levels of employee satisfaction and positive guest experiences.</w:t>
      </w:r>
    </w:p>
    <w:p w14:paraId="421B7E09" w14:textId="56A7E499" w:rsidR="007F5DB8" w:rsidRPr="007F5DB8" w:rsidRDefault="007F5DB8" w:rsidP="00551253">
      <w:pPr>
        <w:spacing w:line="360" w:lineRule="auto"/>
        <w:jc w:val="both"/>
        <w:rPr>
          <w:rFonts w:ascii="Arial" w:hAnsi="Arial" w:cs="Arial"/>
          <w:sz w:val="24"/>
          <w:szCs w:val="24"/>
        </w:rPr>
      </w:pPr>
      <w:r w:rsidRPr="007F5DB8">
        <w:rPr>
          <w:rFonts w:ascii="Arial" w:hAnsi="Arial" w:cs="Arial"/>
          <w:sz w:val="24"/>
          <w:szCs w:val="24"/>
        </w:rPr>
        <w:t xml:space="preserve">However, there are potential downsides to transformational leadership. </w:t>
      </w:r>
      <w:r w:rsidR="00777DD5" w:rsidRPr="00551253">
        <w:rPr>
          <w:rFonts w:ascii="Arial" w:hAnsi="Arial" w:cs="Arial"/>
          <w:sz w:val="24"/>
          <w:szCs w:val="24"/>
        </w:rPr>
        <w:t xml:space="preserve">Marriott International </w:t>
      </w:r>
      <w:r w:rsidR="00FD17EB" w:rsidRPr="00551253">
        <w:rPr>
          <w:rFonts w:ascii="Arial" w:hAnsi="Arial" w:cs="Arial"/>
          <w:sz w:val="24"/>
          <w:szCs w:val="24"/>
        </w:rPr>
        <w:t>for instance</w:t>
      </w:r>
      <w:r w:rsidR="008147A3" w:rsidRPr="00551253">
        <w:rPr>
          <w:rFonts w:ascii="Arial" w:hAnsi="Arial" w:cs="Arial"/>
          <w:sz w:val="24"/>
          <w:szCs w:val="24"/>
        </w:rPr>
        <w:t>,</w:t>
      </w:r>
      <w:r w:rsidR="00777DD5" w:rsidRPr="00551253">
        <w:rPr>
          <w:rFonts w:ascii="Arial" w:hAnsi="Arial" w:cs="Arial"/>
          <w:sz w:val="24"/>
          <w:szCs w:val="24"/>
        </w:rPr>
        <w:t xml:space="preserve"> encounter</w:t>
      </w:r>
      <w:r w:rsidR="008147A3" w:rsidRPr="00551253">
        <w:rPr>
          <w:rFonts w:ascii="Arial" w:hAnsi="Arial" w:cs="Arial"/>
          <w:sz w:val="24"/>
          <w:szCs w:val="24"/>
        </w:rPr>
        <w:t>ed</w:t>
      </w:r>
      <w:r w:rsidR="00777DD5" w:rsidRPr="00551253">
        <w:rPr>
          <w:rFonts w:ascii="Arial" w:hAnsi="Arial" w:cs="Arial"/>
          <w:sz w:val="24"/>
          <w:szCs w:val="24"/>
        </w:rPr>
        <w:t xml:space="preserve"> challenges during rapid expansion, particularly in the late 1990s and early 2000s under </w:t>
      </w:r>
      <w:r w:rsidR="005306D3" w:rsidRPr="00551253">
        <w:rPr>
          <w:rFonts w:ascii="Arial" w:hAnsi="Arial" w:cs="Arial"/>
          <w:sz w:val="24"/>
          <w:szCs w:val="24"/>
        </w:rPr>
        <w:t>Bill</w:t>
      </w:r>
      <w:r w:rsidR="00777DD5" w:rsidRPr="00551253">
        <w:rPr>
          <w:rFonts w:ascii="Arial" w:hAnsi="Arial" w:cs="Arial"/>
          <w:sz w:val="24"/>
          <w:szCs w:val="24"/>
        </w:rPr>
        <w:t xml:space="preserve"> Marriott. Whil</w:t>
      </w:r>
      <w:r w:rsidR="008147A3" w:rsidRPr="00551253">
        <w:rPr>
          <w:rFonts w:ascii="Arial" w:hAnsi="Arial" w:cs="Arial"/>
          <w:sz w:val="24"/>
          <w:szCs w:val="24"/>
        </w:rPr>
        <w:t>st</w:t>
      </w:r>
      <w:r w:rsidR="00777DD5" w:rsidRPr="00551253">
        <w:rPr>
          <w:rFonts w:ascii="Arial" w:hAnsi="Arial" w:cs="Arial"/>
          <w:sz w:val="24"/>
          <w:szCs w:val="24"/>
        </w:rPr>
        <w:t xml:space="preserve"> the visionary leadership inspired employees and aimed to enhance the brand's global presence, </w:t>
      </w:r>
      <w:r w:rsidR="00F51900" w:rsidRPr="00551253">
        <w:rPr>
          <w:rFonts w:ascii="Arial" w:hAnsi="Arial" w:cs="Arial"/>
          <w:sz w:val="24"/>
          <w:szCs w:val="24"/>
        </w:rPr>
        <w:t xml:space="preserve">it’s intense work ethic </w:t>
      </w:r>
      <w:r w:rsidR="00EE6B21" w:rsidRPr="00551253">
        <w:rPr>
          <w:rFonts w:ascii="Arial" w:hAnsi="Arial" w:cs="Arial"/>
          <w:sz w:val="24"/>
          <w:szCs w:val="24"/>
        </w:rPr>
        <w:t>placed significant pressure</w:t>
      </w:r>
      <w:r w:rsidR="00F51900" w:rsidRPr="00551253">
        <w:rPr>
          <w:rFonts w:ascii="Arial" w:hAnsi="Arial" w:cs="Arial"/>
          <w:sz w:val="24"/>
          <w:szCs w:val="24"/>
        </w:rPr>
        <w:t xml:space="preserve"> amongst staff</w:t>
      </w:r>
      <w:r w:rsidR="00777DD5" w:rsidRPr="00551253">
        <w:rPr>
          <w:rFonts w:ascii="Arial" w:hAnsi="Arial" w:cs="Arial"/>
          <w:sz w:val="24"/>
          <w:szCs w:val="24"/>
        </w:rPr>
        <w:t xml:space="preserve"> to adapt quickly to new processes</w:t>
      </w:r>
      <w:r w:rsidR="00CF62E4" w:rsidRPr="00551253">
        <w:rPr>
          <w:rFonts w:ascii="Arial" w:hAnsi="Arial" w:cs="Arial"/>
          <w:sz w:val="24"/>
          <w:szCs w:val="24"/>
        </w:rPr>
        <w:t xml:space="preserve"> </w:t>
      </w:r>
      <w:r w:rsidR="00F51900" w:rsidRPr="00551253">
        <w:rPr>
          <w:rFonts w:ascii="Arial" w:hAnsi="Arial" w:cs="Arial"/>
          <w:sz w:val="24"/>
          <w:szCs w:val="24"/>
        </w:rPr>
        <w:t>and</w:t>
      </w:r>
      <w:r w:rsidR="00777DD5" w:rsidRPr="00551253">
        <w:rPr>
          <w:rFonts w:ascii="Arial" w:hAnsi="Arial" w:cs="Arial"/>
          <w:sz w:val="24"/>
          <w:szCs w:val="24"/>
        </w:rPr>
        <w:t xml:space="preserve"> left many staff feeling overwhelmed and burned out</w:t>
      </w:r>
      <w:r w:rsidR="00F51900" w:rsidRPr="00551253">
        <w:rPr>
          <w:rFonts w:ascii="Arial" w:hAnsi="Arial" w:cs="Arial"/>
          <w:sz w:val="24"/>
          <w:szCs w:val="24"/>
        </w:rPr>
        <w:t xml:space="preserve"> causing </w:t>
      </w:r>
      <w:r w:rsidR="00B15AA9" w:rsidRPr="00551253">
        <w:rPr>
          <w:rFonts w:ascii="Arial" w:hAnsi="Arial" w:cs="Arial"/>
          <w:sz w:val="24"/>
          <w:szCs w:val="24"/>
        </w:rPr>
        <w:t>many managers to leave</w:t>
      </w:r>
      <w:r w:rsidR="00DB0063" w:rsidRPr="00551253">
        <w:rPr>
          <w:rFonts w:ascii="Arial" w:hAnsi="Arial" w:cs="Arial"/>
          <w:sz w:val="24"/>
          <w:szCs w:val="24"/>
        </w:rPr>
        <w:t xml:space="preserve"> </w:t>
      </w:r>
      <w:r w:rsidR="00DB0063" w:rsidRPr="00551253">
        <w:rPr>
          <w:rFonts w:ascii="Arial" w:hAnsi="Arial" w:cs="Arial"/>
          <w:sz w:val="24"/>
          <w:szCs w:val="24"/>
        </w:rPr>
        <w:t>(Munck, 2001)</w:t>
      </w:r>
      <w:r w:rsidR="00B15AA9" w:rsidRPr="00551253">
        <w:rPr>
          <w:rFonts w:ascii="Arial" w:hAnsi="Arial" w:cs="Arial"/>
          <w:sz w:val="24"/>
          <w:szCs w:val="24"/>
        </w:rPr>
        <w:t>.</w:t>
      </w:r>
      <w:r w:rsidR="00777DD5" w:rsidRPr="00551253">
        <w:rPr>
          <w:rFonts w:ascii="Arial" w:hAnsi="Arial" w:cs="Arial"/>
          <w:sz w:val="24"/>
          <w:szCs w:val="24"/>
        </w:rPr>
        <w:t xml:space="preserve"> This situation underscore</w:t>
      </w:r>
      <w:r w:rsidR="00EE6B21" w:rsidRPr="00551253">
        <w:rPr>
          <w:rFonts w:ascii="Arial" w:hAnsi="Arial" w:cs="Arial"/>
          <w:sz w:val="24"/>
          <w:szCs w:val="24"/>
        </w:rPr>
        <w:t>s</w:t>
      </w:r>
      <w:r w:rsidR="00777DD5" w:rsidRPr="00551253">
        <w:rPr>
          <w:rFonts w:ascii="Arial" w:hAnsi="Arial" w:cs="Arial"/>
          <w:sz w:val="24"/>
          <w:szCs w:val="24"/>
        </w:rPr>
        <w:t xml:space="preserve"> the need for balance, demonstrating that an overly ambitious vision can create difficulties in maintaining service consistency and employee morale within a large hotel chain.</w:t>
      </w:r>
    </w:p>
    <w:p w14:paraId="16A7F268" w14:textId="79112D34" w:rsidR="00DE20AC" w:rsidRPr="00DE20AC" w:rsidRDefault="008922EF" w:rsidP="00551253">
      <w:pPr>
        <w:spacing w:line="360" w:lineRule="auto"/>
        <w:jc w:val="both"/>
        <w:rPr>
          <w:rFonts w:ascii="Arial" w:hAnsi="Arial" w:cs="Arial"/>
          <w:sz w:val="24"/>
          <w:szCs w:val="24"/>
        </w:rPr>
      </w:pPr>
      <w:r w:rsidRPr="00551253">
        <w:rPr>
          <w:rFonts w:ascii="Arial" w:hAnsi="Arial" w:cs="Arial"/>
          <w:sz w:val="24"/>
          <w:szCs w:val="24"/>
        </w:rPr>
        <w:t>On the other hand</w:t>
      </w:r>
      <w:r w:rsidR="00DE20AC" w:rsidRPr="00DE20AC">
        <w:rPr>
          <w:rFonts w:ascii="Arial" w:hAnsi="Arial" w:cs="Arial"/>
          <w:sz w:val="24"/>
          <w:szCs w:val="24"/>
        </w:rPr>
        <w:t>, transactional leadership emphasises a clear structure, with defined roles and expectations</w:t>
      </w:r>
      <w:r w:rsidR="00812843" w:rsidRPr="00551253">
        <w:rPr>
          <w:rFonts w:ascii="Arial" w:hAnsi="Arial" w:cs="Arial"/>
          <w:sz w:val="24"/>
          <w:szCs w:val="24"/>
        </w:rPr>
        <w:t xml:space="preserve"> and </w:t>
      </w:r>
      <w:r w:rsidR="00812843" w:rsidRPr="00F62CCF">
        <w:rPr>
          <w:rFonts w:ascii="Arial" w:hAnsi="Arial" w:cs="Arial"/>
          <w:sz w:val="24"/>
          <w:szCs w:val="24"/>
        </w:rPr>
        <w:t>focuses on the exchanges that occur between leaders and followers, where performance is rewarded based on compliance and achievement of specific goals</w:t>
      </w:r>
      <w:r w:rsidR="00DE20AC" w:rsidRPr="00DE20AC">
        <w:rPr>
          <w:rFonts w:ascii="Arial" w:hAnsi="Arial" w:cs="Arial"/>
          <w:sz w:val="24"/>
          <w:szCs w:val="24"/>
        </w:rPr>
        <w:t xml:space="preserve">. </w:t>
      </w:r>
    </w:p>
    <w:p w14:paraId="7DCB4CCF" w14:textId="3AA5C170" w:rsidR="00C30E68" w:rsidRPr="00C30E68" w:rsidRDefault="00F203E0" w:rsidP="00551253">
      <w:pPr>
        <w:spacing w:line="360" w:lineRule="auto"/>
        <w:jc w:val="both"/>
        <w:rPr>
          <w:rFonts w:ascii="Arial" w:hAnsi="Arial" w:cs="Arial"/>
          <w:sz w:val="24"/>
          <w:szCs w:val="24"/>
        </w:rPr>
      </w:pPr>
      <w:r w:rsidRPr="00551253">
        <w:rPr>
          <w:rFonts w:ascii="Arial" w:hAnsi="Arial" w:cs="Arial"/>
          <w:sz w:val="24"/>
          <w:szCs w:val="24"/>
        </w:rPr>
        <w:t xml:space="preserve">Hilton Hotels </w:t>
      </w:r>
      <w:r w:rsidR="00904EF1" w:rsidRPr="00551253">
        <w:rPr>
          <w:rFonts w:ascii="Arial" w:hAnsi="Arial" w:cs="Arial"/>
          <w:sz w:val="24"/>
          <w:szCs w:val="24"/>
        </w:rPr>
        <w:t>demonstrates</w:t>
      </w:r>
      <w:r w:rsidRPr="00551253">
        <w:rPr>
          <w:rFonts w:ascii="Arial" w:hAnsi="Arial" w:cs="Arial"/>
          <w:sz w:val="24"/>
          <w:szCs w:val="24"/>
        </w:rPr>
        <w:t xml:space="preserve"> transactional leadership in the hospitality industry through its structured approach to performance management. The company sets clear performance targets for staff and rewards employees who meet or exceed these goals with bonuses and recognition</w:t>
      </w:r>
      <w:r w:rsidR="004304CE" w:rsidRPr="00551253">
        <w:rPr>
          <w:rFonts w:ascii="Arial" w:hAnsi="Arial" w:cs="Arial"/>
          <w:sz w:val="24"/>
          <w:szCs w:val="24"/>
        </w:rPr>
        <w:t xml:space="preserve"> </w:t>
      </w:r>
      <w:r w:rsidR="002B6818" w:rsidRPr="00551253">
        <w:rPr>
          <w:rFonts w:ascii="Arial" w:hAnsi="Arial" w:cs="Arial"/>
          <w:sz w:val="24"/>
          <w:szCs w:val="24"/>
        </w:rPr>
        <w:t>(Bybee, 2022)</w:t>
      </w:r>
      <w:r w:rsidRPr="00551253">
        <w:rPr>
          <w:rFonts w:ascii="Arial" w:hAnsi="Arial" w:cs="Arial"/>
          <w:sz w:val="24"/>
          <w:szCs w:val="24"/>
        </w:rPr>
        <w:t xml:space="preserve">. Comprehensive training programs ensure all employees understand their roles and adhere to service standards resulting in a consistent experience across Hilton properties that ultimately </w:t>
      </w:r>
      <w:r w:rsidR="00B27381" w:rsidRPr="00551253">
        <w:rPr>
          <w:rFonts w:ascii="Arial" w:hAnsi="Arial" w:cs="Arial"/>
          <w:sz w:val="24"/>
          <w:szCs w:val="24"/>
        </w:rPr>
        <w:t xml:space="preserve">will go on to </w:t>
      </w:r>
      <w:r w:rsidRPr="00551253">
        <w:rPr>
          <w:rFonts w:ascii="Arial" w:hAnsi="Arial" w:cs="Arial"/>
          <w:sz w:val="24"/>
          <w:szCs w:val="24"/>
        </w:rPr>
        <w:t>reinforc</w:t>
      </w:r>
      <w:r w:rsidR="00B27381" w:rsidRPr="00551253">
        <w:rPr>
          <w:rFonts w:ascii="Arial" w:hAnsi="Arial" w:cs="Arial"/>
          <w:sz w:val="24"/>
          <w:szCs w:val="24"/>
        </w:rPr>
        <w:t>e</w:t>
      </w:r>
      <w:r w:rsidRPr="00551253">
        <w:rPr>
          <w:rFonts w:ascii="Arial" w:hAnsi="Arial" w:cs="Arial"/>
          <w:sz w:val="24"/>
          <w:szCs w:val="24"/>
        </w:rPr>
        <w:t xml:space="preserve"> Hilton's strong reputation in the industry</w:t>
      </w:r>
      <w:r w:rsidR="00B27381" w:rsidRPr="00551253">
        <w:rPr>
          <w:rFonts w:ascii="Arial" w:hAnsi="Arial" w:cs="Arial"/>
          <w:sz w:val="24"/>
          <w:szCs w:val="24"/>
        </w:rPr>
        <w:t xml:space="preserve"> </w:t>
      </w:r>
      <w:r w:rsidR="003500C6" w:rsidRPr="00551253">
        <w:rPr>
          <w:rFonts w:ascii="Arial" w:hAnsi="Arial" w:cs="Arial"/>
          <w:sz w:val="24"/>
          <w:szCs w:val="24"/>
        </w:rPr>
        <w:t>a</w:t>
      </w:r>
      <w:r w:rsidR="001F4EF1" w:rsidRPr="00551253">
        <w:rPr>
          <w:rFonts w:ascii="Arial" w:hAnsi="Arial" w:cs="Arial"/>
          <w:sz w:val="24"/>
          <w:szCs w:val="24"/>
        </w:rPr>
        <w:t>nd</w:t>
      </w:r>
      <w:r w:rsidR="003500C6" w:rsidRPr="00551253">
        <w:rPr>
          <w:rFonts w:ascii="Arial" w:hAnsi="Arial" w:cs="Arial"/>
          <w:sz w:val="24"/>
          <w:szCs w:val="24"/>
        </w:rPr>
        <w:t xml:space="preserve"> </w:t>
      </w:r>
      <w:r w:rsidR="000A6992" w:rsidRPr="00551253">
        <w:rPr>
          <w:rFonts w:ascii="Arial" w:hAnsi="Arial" w:cs="Arial"/>
          <w:sz w:val="24"/>
          <w:szCs w:val="24"/>
        </w:rPr>
        <w:t xml:space="preserve">consistently being </w:t>
      </w:r>
      <w:r w:rsidR="00E62E2C" w:rsidRPr="00551253">
        <w:rPr>
          <w:rFonts w:ascii="Arial" w:hAnsi="Arial" w:cs="Arial"/>
          <w:sz w:val="24"/>
          <w:szCs w:val="24"/>
        </w:rPr>
        <w:t xml:space="preserve">ranked </w:t>
      </w:r>
      <w:r w:rsidR="001F4EF1" w:rsidRPr="00551253">
        <w:rPr>
          <w:rFonts w:ascii="Arial" w:hAnsi="Arial" w:cs="Arial"/>
          <w:sz w:val="24"/>
          <w:szCs w:val="24"/>
        </w:rPr>
        <w:t xml:space="preserve">highly as </w:t>
      </w:r>
      <w:r w:rsidR="00E62E2C" w:rsidRPr="00551253">
        <w:rPr>
          <w:rFonts w:ascii="Arial" w:hAnsi="Arial" w:cs="Arial"/>
          <w:sz w:val="24"/>
          <w:szCs w:val="24"/>
        </w:rPr>
        <w:t>on</w:t>
      </w:r>
      <w:r w:rsidR="001F4EF1" w:rsidRPr="00551253">
        <w:rPr>
          <w:rFonts w:ascii="Arial" w:hAnsi="Arial" w:cs="Arial"/>
          <w:sz w:val="24"/>
          <w:szCs w:val="24"/>
        </w:rPr>
        <w:t>e of the best places in</w:t>
      </w:r>
      <w:r w:rsidR="00E62E2C" w:rsidRPr="00551253">
        <w:rPr>
          <w:rFonts w:ascii="Arial" w:hAnsi="Arial" w:cs="Arial"/>
          <w:sz w:val="24"/>
          <w:szCs w:val="24"/>
        </w:rPr>
        <w:t xml:space="preserve"> the world to work </w:t>
      </w:r>
      <w:r w:rsidR="00E62E2C" w:rsidRPr="00551253">
        <w:rPr>
          <w:rFonts w:ascii="Arial" w:hAnsi="Arial" w:cs="Arial"/>
          <w:sz w:val="24"/>
          <w:szCs w:val="24"/>
        </w:rPr>
        <w:t>(Hilton, 2024)</w:t>
      </w:r>
      <w:r w:rsidRPr="00551253">
        <w:rPr>
          <w:rFonts w:ascii="Arial" w:hAnsi="Arial" w:cs="Arial"/>
          <w:sz w:val="24"/>
          <w:szCs w:val="24"/>
        </w:rPr>
        <w:t>.</w:t>
      </w:r>
    </w:p>
    <w:p w14:paraId="6D209D56" w14:textId="1C039B48" w:rsidR="00C54E8E" w:rsidRPr="00551253" w:rsidRDefault="00AC29B5" w:rsidP="00551253">
      <w:pPr>
        <w:spacing w:line="360" w:lineRule="auto"/>
        <w:jc w:val="both"/>
        <w:rPr>
          <w:rFonts w:ascii="Arial" w:hAnsi="Arial" w:cs="Arial"/>
          <w:sz w:val="24"/>
          <w:szCs w:val="24"/>
        </w:rPr>
      </w:pPr>
      <w:r w:rsidRPr="00551253">
        <w:rPr>
          <w:rFonts w:ascii="Arial" w:hAnsi="Arial" w:cs="Arial"/>
          <w:sz w:val="24"/>
          <w:szCs w:val="24"/>
        </w:rPr>
        <w:t xml:space="preserve">According to </w:t>
      </w:r>
      <w:r w:rsidRPr="00551253">
        <w:rPr>
          <w:rFonts w:ascii="Arial" w:hAnsi="Arial" w:cs="Arial"/>
          <w:sz w:val="24"/>
          <w:szCs w:val="24"/>
        </w:rPr>
        <w:t>Oster (2021)</w:t>
      </w:r>
      <w:r w:rsidR="00C30E68" w:rsidRPr="00C30E68">
        <w:rPr>
          <w:rFonts w:ascii="Arial" w:hAnsi="Arial" w:cs="Arial"/>
          <w:sz w:val="24"/>
          <w:szCs w:val="24"/>
        </w:rPr>
        <w:t xml:space="preserve"> this leadership style does come with its drawbacks</w:t>
      </w:r>
      <w:r w:rsidR="001743F3" w:rsidRPr="00551253">
        <w:rPr>
          <w:rFonts w:ascii="Arial" w:hAnsi="Arial" w:cs="Arial"/>
          <w:sz w:val="24"/>
          <w:szCs w:val="24"/>
        </w:rPr>
        <w:t xml:space="preserve"> and o</w:t>
      </w:r>
      <w:r w:rsidR="00C30E68" w:rsidRPr="00C30E68">
        <w:rPr>
          <w:rFonts w:ascii="Arial" w:hAnsi="Arial" w:cs="Arial"/>
          <w:sz w:val="24"/>
          <w:szCs w:val="24"/>
        </w:rPr>
        <w:t>ne significant limitation is that it may stifle creativity</w:t>
      </w:r>
      <w:r w:rsidR="001743F3" w:rsidRPr="00551253">
        <w:rPr>
          <w:rFonts w:ascii="Arial" w:hAnsi="Arial" w:cs="Arial"/>
          <w:sz w:val="24"/>
          <w:szCs w:val="24"/>
        </w:rPr>
        <w:t xml:space="preserve"> </w:t>
      </w:r>
      <w:r w:rsidR="00ED5AB4" w:rsidRPr="00551253">
        <w:rPr>
          <w:rFonts w:ascii="Arial" w:hAnsi="Arial" w:cs="Arial"/>
          <w:sz w:val="24"/>
          <w:szCs w:val="24"/>
        </w:rPr>
        <w:t>and</w:t>
      </w:r>
      <w:r w:rsidR="001743F3" w:rsidRPr="00551253">
        <w:rPr>
          <w:rFonts w:ascii="Arial" w:hAnsi="Arial" w:cs="Arial"/>
          <w:sz w:val="24"/>
          <w:szCs w:val="24"/>
        </w:rPr>
        <w:t xml:space="preserve"> </w:t>
      </w:r>
      <w:r w:rsidR="00C30E68" w:rsidRPr="00C30E68">
        <w:rPr>
          <w:rFonts w:ascii="Arial" w:hAnsi="Arial" w:cs="Arial"/>
          <w:sz w:val="24"/>
          <w:szCs w:val="24"/>
        </w:rPr>
        <w:t>rigid adherence to procedures can prevent staff from delivering personali</w:t>
      </w:r>
      <w:r w:rsidR="001743F3" w:rsidRPr="00551253">
        <w:rPr>
          <w:rFonts w:ascii="Arial" w:hAnsi="Arial" w:cs="Arial"/>
          <w:sz w:val="24"/>
          <w:szCs w:val="24"/>
        </w:rPr>
        <w:t>s</w:t>
      </w:r>
      <w:r w:rsidR="00C30E68" w:rsidRPr="00C30E68">
        <w:rPr>
          <w:rFonts w:ascii="Arial" w:hAnsi="Arial" w:cs="Arial"/>
          <w:sz w:val="24"/>
          <w:szCs w:val="24"/>
        </w:rPr>
        <w:t>ed service</w:t>
      </w:r>
      <w:r w:rsidR="001743F3" w:rsidRPr="00551253">
        <w:rPr>
          <w:rFonts w:ascii="Arial" w:hAnsi="Arial" w:cs="Arial"/>
          <w:sz w:val="24"/>
          <w:szCs w:val="24"/>
        </w:rPr>
        <w:t>s</w:t>
      </w:r>
      <w:r w:rsidR="00C30E68" w:rsidRPr="00C30E68">
        <w:rPr>
          <w:rFonts w:ascii="Arial" w:hAnsi="Arial" w:cs="Arial"/>
          <w:sz w:val="24"/>
          <w:szCs w:val="24"/>
        </w:rPr>
        <w:t xml:space="preserve"> that could greatly enhance guest experiences. </w:t>
      </w:r>
      <w:r w:rsidR="001743F3" w:rsidRPr="00551253">
        <w:rPr>
          <w:rFonts w:ascii="Arial" w:hAnsi="Arial" w:cs="Arial"/>
          <w:sz w:val="24"/>
          <w:szCs w:val="24"/>
        </w:rPr>
        <w:t>Over</w:t>
      </w:r>
      <w:r w:rsidR="00C30E68" w:rsidRPr="00C30E68">
        <w:rPr>
          <w:rFonts w:ascii="Arial" w:hAnsi="Arial" w:cs="Arial"/>
          <w:sz w:val="24"/>
          <w:szCs w:val="24"/>
        </w:rPr>
        <w:t xml:space="preserve"> time, employees may begin to feel undervalued if they are recogni</w:t>
      </w:r>
      <w:r w:rsidR="001743F3" w:rsidRPr="00551253">
        <w:rPr>
          <w:rFonts w:ascii="Arial" w:hAnsi="Arial" w:cs="Arial"/>
          <w:sz w:val="24"/>
          <w:szCs w:val="24"/>
        </w:rPr>
        <w:t>s</w:t>
      </w:r>
      <w:r w:rsidR="00C30E68" w:rsidRPr="00C30E68">
        <w:rPr>
          <w:rFonts w:ascii="Arial" w:hAnsi="Arial" w:cs="Arial"/>
          <w:sz w:val="24"/>
          <w:szCs w:val="24"/>
        </w:rPr>
        <w:t xml:space="preserve">ed only for meeting </w:t>
      </w:r>
      <w:r w:rsidR="00ED5AB4" w:rsidRPr="00551253">
        <w:rPr>
          <w:rFonts w:ascii="Arial" w:hAnsi="Arial" w:cs="Arial"/>
          <w:sz w:val="24"/>
          <w:szCs w:val="24"/>
        </w:rPr>
        <w:t>certain</w:t>
      </w:r>
      <w:r w:rsidR="00C30E68" w:rsidRPr="00C30E68">
        <w:rPr>
          <w:rFonts w:ascii="Arial" w:hAnsi="Arial" w:cs="Arial"/>
          <w:sz w:val="24"/>
          <w:szCs w:val="24"/>
        </w:rPr>
        <w:t xml:space="preserve"> standards. This can lead to disengagement and a decline in morale</w:t>
      </w:r>
      <w:r w:rsidR="00ED5AB4" w:rsidRPr="00551253">
        <w:rPr>
          <w:rFonts w:ascii="Arial" w:hAnsi="Arial" w:cs="Arial"/>
          <w:sz w:val="24"/>
          <w:szCs w:val="24"/>
        </w:rPr>
        <w:t xml:space="preserve"> and may c</w:t>
      </w:r>
      <w:r w:rsidR="00C30E68" w:rsidRPr="00C30E68">
        <w:rPr>
          <w:rFonts w:ascii="Arial" w:hAnsi="Arial" w:cs="Arial"/>
          <w:sz w:val="24"/>
          <w:szCs w:val="24"/>
        </w:rPr>
        <w:t>onsequently face challenges with high employee turnover.</w:t>
      </w:r>
      <w:r w:rsidR="00E725B7" w:rsidRPr="00551253">
        <w:rPr>
          <w:rFonts w:ascii="Arial" w:hAnsi="Arial" w:cs="Arial"/>
          <w:sz w:val="24"/>
          <w:szCs w:val="24"/>
        </w:rPr>
        <w:t xml:space="preserve"> </w:t>
      </w:r>
      <w:r w:rsidR="00AF624F" w:rsidRPr="00551253">
        <w:rPr>
          <w:rFonts w:ascii="Arial" w:hAnsi="Arial" w:cs="Arial"/>
          <w:sz w:val="24"/>
          <w:szCs w:val="24"/>
        </w:rPr>
        <w:t>B</w:t>
      </w:r>
      <w:r w:rsidR="005871C3" w:rsidRPr="00551253">
        <w:rPr>
          <w:rFonts w:ascii="Arial" w:hAnsi="Arial" w:cs="Arial"/>
          <w:sz w:val="24"/>
          <w:szCs w:val="24"/>
        </w:rPr>
        <w:t>udget hotel chains</w:t>
      </w:r>
      <w:r w:rsidR="00ED5AB4" w:rsidRPr="00551253">
        <w:rPr>
          <w:rFonts w:ascii="Arial" w:hAnsi="Arial" w:cs="Arial"/>
          <w:sz w:val="24"/>
          <w:szCs w:val="24"/>
        </w:rPr>
        <w:t xml:space="preserve"> for example</w:t>
      </w:r>
      <w:r w:rsidR="00BF1377" w:rsidRPr="00551253">
        <w:rPr>
          <w:rFonts w:ascii="Arial" w:hAnsi="Arial" w:cs="Arial"/>
          <w:sz w:val="24"/>
          <w:szCs w:val="24"/>
        </w:rPr>
        <w:t>,</w:t>
      </w:r>
      <w:r w:rsidR="005871C3" w:rsidRPr="00551253">
        <w:rPr>
          <w:rFonts w:ascii="Arial" w:hAnsi="Arial" w:cs="Arial"/>
          <w:sz w:val="24"/>
          <w:szCs w:val="24"/>
        </w:rPr>
        <w:t xml:space="preserve"> such as </w:t>
      </w:r>
      <w:r w:rsidR="005871C3" w:rsidRPr="00551253">
        <w:rPr>
          <w:rFonts w:ascii="Arial" w:hAnsi="Arial" w:cs="Arial"/>
          <w:sz w:val="24"/>
          <w:szCs w:val="24"/>
        </w:rPr>
        <w:t xml:space="preserve">Premier </w:t>
      </w:r>
      <w:r w:rsidR="005871C3" w:rsidRPr="00551253">
        <w:rPr>
          <w:rFonts w:ascii="Arial" w:hAnsi="Arial" w:cs="Arial"/>
          <w:sz w:val="24"/>
          <w:szCs w:val="24"/>
        </w:rPr>
        <w:t xml:space="preserve">Inn, </w:t>
      </w:r>
      <w:r w:rsidR="00AF624F" w:rsidRPr="00551253">
        <w:rPr>
          <w:rFonts w:ascii="Arial" w:hAnsi="Arial" w:cs="Arial"/>
          <w:sz w:val="24"/>
          <w:szCs w:val="24"/>
        </w:rPr>
        <w:t xml:space="preserve">can </w:t>
      </w:r>
      <w:r w:rsidR="005871C3" w:rsidRPr="00551253">
        <w:rPr>
          <w:rFonts w:ascii="Arial" w:hAnsi="Arial" w:cs="Arial"/>
          <w:sz w:val="24"/>
          <w:szCs w:val="24"/>
        </w:rPr>
        <w:t xml:space="preserve">often impose strict </w:t>
      </w:r>
      <w:r w:rsidR="005871C3" w:rsidRPr="00551253">
        <w:rPr>
          <w:rFonts w:ascii="Arial" w:hAnsi="Arial" w:cs="Arial"/>
          <w:sz w:val="24"/>
          <w:szCs w:val="24"/>
        </w:rPr>
        <w:lastRenderedPageBreak/>
        <w:t xml:space="preserve">performance targets </w:t>
      </w:r>
      <w:r w:rsidR="00BF1377" w:rsidRPr="00551253">
        <w:rPr>
          <w:rFonts w:ascii="Arial" w:hAnsi="Arial" w:cs="Arial"/>
          <w:sz w:val="24"/>
          <w:szCs w:val="24"/>
        </w:rPr>
        <w:t xml:space="preserve">ultimately </w:t>
      </w:r>
      <w:r w:rsidR="00E725B7" w:rsidRPr="00551253">
        <w:rPr>
          <w:rFonts w:ascii="Arial" w:hAnsi="Arial" w:cs="Arial"/>
          <w:sz w:val="24"/>
          <w:szCs w:val="24"/>
        </w:rPr>
        <w:t>demonstrating</w:t>
      </w:r>
      <w:r w:rsidR="00E725B7" w:rsidRPr="00551253">
        <w:rPr>
          <w:rFonts w:ascii="Arial" w:hAnsi="Arial" w:cs="Arial"/>
          <w:sz w:val="24"/>
          <w:szCs w:val="24"/>
        </w:rPr>
        <w:t xml:space="preserve"> the negative effects of transactional leadership in the hospitality sector</w:t>
      </w:r>
      <w:r w:rsidR="00E725B7" w:rsidRPr="00551253">
        <w:rPr>
          <w:rFonts w:ascii="Arial" w:hAnsi="Arial" w:cs="Arial"/>
          <w:sz w:val="24"/>
          <w:szCs w:val="24"/>
        </w:rPr>
        <w:t xml:space="preserve"> </w:t>
      </w:r>
      <w:r w:rsidR="00C54E8E" w:rsidRPr="00551253">
        <w:rPr>
          <w:rFonts w:ascii="Arial" w:hAnsi="Arial" w:cs="Arial"/>
          <w:sz w:val="24"/>
          <w:szCs w:val="24"/>
        </w:rPr>
        <w:t>(Unite the Union, 2018)</w:t>
      </w:r>
      <w:r w:rsidR="00C54E8E" w:rsidRPr="00551253">
        <w:rPr>
          <w:rFonts w:ascii="Arial" w:hAnsi="Arial" w:cs="Arial"/>
          <w:sz w:val="24"/>
          <w:szCs w:val="24"/>
        </w:rPr>
        <w:t>.</w:t>
      </w:r>
    </w:p>
    <w:p w14:paraId="2DC02DF5" w14:textId="45D4D854" w:rsidR="00AE1702" w:rsidRPr="00551253" w:rsidRDefault="00F0325E" w:rsidP="00551253">
      <w:pPr>
        <w:spacing w:line="360" w:lineRule="auto"/>
        <w:jc w:val="both"/>
        <w:rPr>
          <w:rFonts w:ascii="Arial" w:hAnsi="Arial" w:cs="Arial"/>
          <w:sz w:val="24"/>
          <w:szCs w:val="24"/>
        </w:rPr>
      </w:pPr>
      <w:r w:rsidRPr="00551253">
        <w:rPr>
          <w:rFonts w:ascii="Arial" w:hAnsi="Arial" w:cs="Arial"/>
          <w:sz w:val="24"/>
          <w:szCs w:val="24"/>
        </w:rPr>
        <w:t>Alternatively, s</w:t>
      </w:r>
      <w:r w:rsidR="00DE20AC" w:rsidRPr="00DE20AC">
        <w:rPr>
          <w:rFonts w:ascii="Arial" w:hAnsi="Arial" w:cs="Arial"/>
          <w:sz w:val="24"/>
          <w:szCs w:val="24"/>
        </w:rPr>
        <w:t xml:space="preserve">ervant leadership </w:t>
      </w:r>
      <w:r w:rsidR="00716505" w:rsidRPr="00551253">
        <w:rPr>
          <w:rFonts w:ascii="Arial" w:hAnsi="Arial" w:cs="Arial"/>
          <w:sz w:val="24"/>
          <w:szCs w:val="24"/>
        </w:rPr>
        <w:t>is based on</w:t>
      </w:r>
      <w:r w:rsidR="00DE20AC" w:rsidRPr="00DE20AC">
        <w:rPr>
          <w:rFonts w:ascii="Arial" w:hAnsi="Arial" w:cs="Arial"/>
          <w:sz w:val="24"/>
          <w:szCs w:val="24"/>
        </w:rPr>
        <w:t xml:space="preserve"> the growth and well-being of team members</w:t>
      </w:r>
      <w:r w:rsidR="00D32C9B" w:rsidRPr="00551253">
        <w:rPr>
          <w:rFonts w:ascii="Arial" w:hAnsi="Arial" w:cs="Arial"/>
          <w:sz w:val="24"/>
          <w:szCs w:val="24"/>
        </w:rPr>
        <w:t xml:space="preserve"> and </w:t>
      </w:r>
      <w:r w:rsidR="00D32C9B" w:rsidRPr="00F62CCF">
        <w:rPr>
          <w:rFonts w:ascii="Arial" w:hAnsi="Arial" w:cs="Arial"/>
          <w:sz w:val="24"/>
          <w:szCs w:val="24"/>
        </w:rPr>
        <w:t>encouraging leaders to serve their teams rather than assert authority</w:t>
      </w:r>
      <w:r w:rsidR="00DE20AC" w:rsidRPr="00DE20AC">
        <w:rPr>
          <w:rFonts w:ascii="Arial" w:hAnsi="Arial" w:cs="Arial"/>
          <w:sz w:val="24"/>
          <w:szCs w:val="24"/>
        </w:rPr>
        <w:t>. This style has gained traction in the hospitality sector, where the focus on employee welfare can lead to higher morale and better service</w:t>
      </w:r>
      <w:r w:rsidR="006165B0" w:rsidRPr="00551253">
        <w:rPr>
          <w:rFonts w:ascii="Arial" w:eastAsia="Times New Roman" w:hAnsi="Arial" w:cs="Arial"/>
          <w:kern w:val="0"/>
          <w:sz w:val="24"/>
          <w:szCs w:val="24"/>
          <w:lang w:eastAsia="en-GB"/>
          <w14:ligatures w14:val="none"/>
        </w:rPr>
        <w:t xml:space="preserve"> </w:t>
      </w:r>
      <w:r w:rsidR="006165B0" w:rsidRPr="00551253">
        <w:rPr>
          <w:rFonts w:ascii="Arial" w:hAnsi="Arial" w:cs="Arial"/>
          <w:sz w:val="24"/>
          <w:szCs w:val="24"/>
        </w:rPr>
        <w:t>(Harri Insider Team, 2023)</w:t>
      </w:r>
      <w:r w:rsidR="00DE20AC" w:rsidRPr="00DE20AC">
        <w:rPr>
          <w:rFonts w:ascii="Arial" w:hAnsi="Arial" w:cs="Arial"/>
          <w:sz w:val="24"/>
          <w:szCs w:val="24"/>
        </w:rPr>
        <w:t xml:space="preserve">. </w:t>
      </w:r>
      <w:r w:rsidR="00BB1695" w:rsidRPr="00551253">
        <w:rPr>
          <w:rFonts w:ascii="Arial" w:hAnsi="Arial" w:cs="Arial"/>
          <w:sz w:val="24"/>
          <w:szCs w:val="24"/>
        </w:rPr>
        <w:t>Smith (2005)</w:t>
      </w:r>
      <w:r w:rsidR="00BB1695" w:rsidRPr="00551253">
        <w:rPr>
          <w:rFonts w:ascii="Arial" w:hAnsi="Arial" w:cs="Arial"/>
          <w:sz w:val="24"/>
          <w:szCs w:val="24"/>
        </w:rPr>
        <w:t xml:space="preserve"> s</w:t>
      </w:r>
      <w:r w:rsidR="008860A6" w:rsidRPr="00551253">
        <w:rPr>
          <w:rFonts w:ascii="Arial" w:hAnsi="Arial" w:cs="Arial"/>
          <w:sz w:val="24"/>
          <w:szCs w:val="24"/>
        </w:rPr>
        <w:t xml:space="preserve">uggests that servant-leadership </w:t>
      </w:r>
      <w:r w:rsidR="00BB1695" w:rsidRPr="00551253">
        <w:rPr>
          <w:rFonts w:ascii="Arial" w:hAnsi="Arial" w:cs="Arial"/>
          <w:sz w:val="24"/>
          <w:szCs w:val="24"/>
        </w:rPr>
        <w:t xml:space="preserve">places </w:t>
      </w:r>
      <w:r w:rsidR="00BC3877" w:rsidRPr="00551253">
        <w:rPr>
          <w:rFonts w:ascii="Arial" w:hAnsi="Arial" w:cs="Arial"/>
          <w:sz w:val="24"/>
          <w:szCs w:val="24"/>
        </w:rPr>
        <w:t>emphasis on e</w:t>
      </w:r>
      <w:r w:rsidR="000B6482" w:rsidRPr="00551253">
        <w:rPr>
          <w:rFonts w:ascii="Arial" w:hAnsi="Arial" w:cs="Arial"/>
          <w:sz w:val="24"/>
          <w:szCs w:val="24"/>
        </w:rPr>
        <w:t>mployee e</w:t>
      </w:r>
      <w:r w:rsidR="00BC3877" w:rsidRPr="00551253">
        <w:rPr>
          <w:rFonts w:ascii="Arial" w:hAnsi="Arial" w:cs="Arial"/>
          <w:sz w:val="24"/>
          <w:szCs w:val="24"/>
        </w:rPr>
        <w:t xml:space="preserve">mpowerment and </w:t>
      </w:r>
      <w:r w:rsidR="000B6482" w:rsidRPr="00551253">
        <w:rPr>
          <w:rFonts w:ascii="Arial" w:hAnsi="Arial" w:cs="Arial"/>
          <w:sz w:val="24"/>
          <w:szCs w:val="24"/>
        </w:rPr>
        <w:t xml:space="preserve">personal development </w:t>
      </w:r>
      <w:r w:rsidR="00C141D0" w:rsidRPr="00551253">
        <w:rPr>
          <w:rFonts w:ascii="Arial" w:hAnsi="Arial" w:cs="Arial"/>
          <w:sz w:val="24"/>
          <w:szCs w:val="24"/>
        </w:rPr>
        <w:t>which subsequently can</w:t>
      </w:r>
      <w:r w:rsidR="000B6482" w:rsidRPr="00551253">
        <w:rPr>
          <w:rFonts w:ascii="Arial" w:hAnsi="Arial" w:cs="Arial"/>
          <w:sz w:val="24"/>
          <w:szCs w:val="24"/>
        </w:rPr>
        <w:t xml:space="preserve"> lead to a more productive workplace.</w:t>
      </w:r>
    </w:p>
    <w:p w14:paraId="33814F06" w14:textId="47D970A2" w:rsidR="000F3DD3" w:rsidRPr="000F3DD3" w:rsidRDefault="000F3DD3" w:rsidP="00551253">
      <w:pPr>
        <w:spacing w:line="360" w:lineRule="auto"/>
        <w:jc w:val="both"/>
        <w:rPr>
          <w:rFonts w:ascii="Arial" w:hAnsi="Arial" w:cs="Arial"/>
          <w:sz w:val="24"/>
          <w:szCs w:val="24"/>
        </w:rPr>
      </w:pPr>
      <w:r w:rsidRPr="00551253">
        <w:rPr>
          <w:rFonts w:ascii="Arial" w:hAnsi="Arial" w:cs="Arial"/>
          <w:sz w:val="24"/>
          <w:szCs w:val="24"/>
        </w:rPr>
        <w:t>Hyatt Hotels is an</w:t>
      </w:r>
      <w:r w:rsidR="00D4004F" w:rsidRPr="00551253">
        <w:rPr>
          <w:rFonts w:ascii="Arial" w:hAnsi="Arial" w:cs="Arial"/>
          <w:sz w:val="24"/>
          <w:szCs w:val="24"/>
        </w:rPr>
        <w:t xml:space="preserve"> </w:t>
      </w:r>
      <w:r w:rsidRPr="00551253">
        <w:rPr>
          <w:rFonts w:ascii="Arial" w:hAnsi="Arial" w:cs="Arial"/>
          <w:sz w:val="24"/>
          <w:szCs w:val="24"/>
        </w:rPr>
        <w:t xml:space="preserve">excellent example of servant leadership in the hospitality industry. The company </w:t>
      </w:r>
      <w:r w:rsidR="00055610" w:rsidRPr="00551253">
        <w:rPr>
          <w:rFonts w:ascii="Arial" w:hAnsi="Arial" w:cs="Arial"/>
          <w:sz w:val="24"/>
          <w:szCs w:val="24"/>
        </w:rPr>
        <w:t>creates</w:t>
      </w:r>
      <w:r w:rsidRPr="00551253">
        <w:rPr>
          <w:rFonts w:ascii="Arial" w:hAnsi="Arial" w:cs="Arial"/>
          <w:sz w:val="24"/>
          <w:szCs w:val="24"/>
        </w:rPr>
        <w:t xml:space="preserve"> a culture of care and support for its employees, aligning with its commitment to delivering outstanding guest experiences. Hyatt's leadership encourages managers to prioriti</w:t>
      </w:r>
      <w:r w:rsidR="00DC4374" w:rsidRPr="00551253">
        <w:rPr>
          <w:rFonts w:ascii="Arial" w:hAnsi="Arial" w:cs="Arial"/>
          <w:sz w:val="24"/>
          <w:szCs w:val="24"/>
        </w:rPr>
        <w:t>s</w:t>
      </w:r>
      <w:r w:rsidRPr="00551253">
        <w:rPr>
          <w:rFonts w:ascii="Arial" w:hAnsi="Arial" w:cs="Arial"/>
          <w:sz w:val="24"/>
          <w:szCs w:val="24"/>
        </w:rPr>
        <w:t xml:space="preserve">e the well-being of their staff, </w:t>
      </w:r>
      <w:r w:rsidR="003660F3" w:rsidRPr="00551253">
        <w:rPr>
          <w:rFonts w:ascii="Arial" w:hAnsi="Arial" w:cs="Arial"/>
          <w:sz w:val="24"/>
          <w:szCs w:val="24"/>
        </w:rPr>
        <w:t>adopting</w:t>
      </w:r>
      <w:r w:rsidRPr="00551253">
        <w:rPr>
          <w:rFonts w:ascii="Arial" w:hAnsi="Arial" w:cs="Arial"/>
          <w:sz w:val="24"/>
          <w:szCs w:val="24"/>
        </w:rPr>
        <w:t xml:space="preserve"> an environment where employees feel valued and empowered</w:t>
      </w:r>
      <w:r w:rsidR="00A40269" w:rsidRPr="00551253">
        <w:rPr>
          <w:rFonts w:ascii="Arial" w:eastAsia="Times New Roman" w:hAnsi="Arial" w:cs="Arial"/>
          <w:kern w:val="0"/>
          <w:sz w:val="24"/>
          <w:szCs w:val="24"/>
          <w:lang w:eastAsia="en-GB"/>
          <w14:ligatures w14:val="none"/>
        </w:rPr>
        <w:t xml:space="preserve"> </w:t>
      </w:r>
      <w:r w:rsidR="00A40269" w:rsidRPr="00551253">
        <w:rPr>
          <w:rFonts w:ascii="Arial" w:hAnsi="Arial" w:cs="Arial"/>
          <w:sz w:val="24"/>
          <w:szCs w:val="24"/>
        </w:rPr>
        <w:t>(Tmi.org, 2024)</w:t>
      </w:r>
      <w:r w:rsidRPr="00551253">
        <w:rPr>
          <w:rFonts w:ascii="Arial" w:hAnsi="Arial" w:cs="Arial"/>
          <w:sz w:val="24"/>
          <w:szCs w:val="24"/>
        </w:rPr>
        <w:t>.</w:t>
      </w:r>
      <w:r w:rsidR="00AB2827" w:rsidRPr="00551253">
        <w:rPr>
          <w:rFonts w:ascii="Arial" w:hAnsi="Arial" w:cs="Arial"/>
          <w:sz w:val="24"/>
          <w:szCs w:val="24"/>
        </w:rPr>
        <w:t xml:space="preserve"> </w:t>
      </w:r>
      <w:r w:rsidRPr="000F3DD3">
        <w:rPr>
          <w:rFonts w:ascii="Arial" w:hAnsi="Arial" w:cs="Arial"/>
          <w:sz w:val="24"/>
          <w:szCs w:val="24"/>
        </w:rPr>
        <w:t>One notable initiative is the</w:t>
      </w:r>
      <w:r w:rsidR="00F5417F" w:rsidRPr="00551253">
        <w:rPr>
          <w:rFonts w:ascii="Arial" w:hAnsi="Arial" w:cs="Arial"/>
          <w:sz w:val="24"/>
          <w:szCs w:val="24"/>
        </w:rPr>
        <w:t xml:space="preserve">ir ‘World of Care’ </w:t>
      </w:r>
      <w:r w:rsidRPr="000F3DD3">
        <w:rPr>
          <w:rFonts w:ascii="Arial" w:hAnsi="Arial" w:cs="Arial"/>
          <w:sz w:val="24"/>
          <w:szCs w:val="24"/>
        </w:rPr>
        <w:t xml:space="preserve">program, which focuses </w:t>
      </w:r>
      <w:r w:rsidR="00DF5B62" w:rsidRPr="00551253">
        <w:rPr>
          <w:rFonts w:ascii="Arial" w:hAnsi="Arial" w:cs="Arial"/>
          <w:sz w:val="24"/>
          <w:szCs w:val="24"/>
        </w:rPr>
        <w:t xml:space="preserve">on </w:t>
      </w:r>
      <w:r w:rsidRPr="000F3DD3">
        <w:rPr>
          <w:rFonts w:ascii="Arial" w:hAnsi="Arial" w:cs="Arial"/>
          <w:sz w:val="24"/>
          <w:szCs w:val="24"/>
        </w:rPr>
        <w:t>support</w:t>
      </w:r>
      <w:r w:rsidR="007E225F" w:rsidRPr="00551253">
        <w:rPr>
          <w:rFonts w:ascii="Arial" w:hAnsi="Arial" w:cs="Arial"/>
          <w:sz w:val="24"/>
          <w:szCs w:val="24"/>
        </w:rPr>
        <w:t xml:space="preserve">ing </w:t>
      </w:r>
      <w:r w:rsidRPr="000F3DD3">
        <w:rPr>
          <w:rFonts w:ascii="Arial" w:hAnsi="Arial" w:cs="Arial"/>
          <w:sz w:val="24"/>
          <w:szCs w:val="24"/>
        </w:rPr>
        <w:t xml:space="preserve">employees in their growth </w:t>
      </w:r>
      <w:r w:rsidR="007E225F" w:rsidRPr="00551253">
        <w:rPr>
          <w:rFonts w:ascii="Arial" w:hAnsi="Arial" w:cs="Arial"/>
          <w:sz w:val="24"/>
          <w:szCs w:val="24"/>
        </w:rPr>
        <w:t xml:space="preserve">and </w:t>
      </w:r>
      <w:r w:rsidR="009C056B" w:rsidRPr="00551253">
        <w:rPr>
          <w:rFonts w:ascii="Arial" w:hAnsi="Arial" w:cs="Arial"/>
          <w:sz w:val="24"/>
          <w:szCs w:val="24"/>
        </w:rPr>
        <w:t>also</w:t>
      </w:r>
      <w:r w:rsidR="00A83CD3" w:rsidRPr="00551253">
        <w:rPr>
          <w:rFonts w:ascii="Arial" w:hAnsi="Arial" w:cs="Arial"/>
          <w:sz w:val="24"/>
          <w:szCs w:val="24"/>
        </w:rPr>
        <w:t xml:space="preserve"> </w:t>
      </w:r>
      <w:r w:rsidR="00DF5B62" w:rsidRPr="00551253">
        <w:rPr>
          <w:rFonts w:ascii="Arial" w:hAnsi="Arial" w:cs="Arial"/>
          <w:sz w:val="24"/>
          <w:szCs w:val="24"/>
        </w:rPr>
        <w:t>on</w:t>
      </w:r>
      <w:r w:rsidRPr="000F3DD3">
        <w:rPr>
          <w:rFonts w:ascii="Arial" w:hAnsi="Arial" w:cs="Arial"/>
          <w:sz w:val="24"/>
          <w:szCs w:val="24"/>
        </w:rPr>
        <w:t xml:space="preserve"> empowering employees to take ownership of their roles and providing them with resources to </w:t>
      </w:r>
      <w:r w:rsidR="00DF5B62" w:rsidRPr="00551253">
        <w:rPr>
          <w:rFonts w:ascii="Arial" w:hAnsi="Arial" w:cs="Arial"/>
          <w:sz w:val="24"/>
          <w:szCs w:val="24"/>
        </w:rPr>
        <w:t>succeed</w:t>
      </w:r>
      <w:r w:rsidR="007E225F" w:rsidRPr="00551253">
        <w:rPr>
          <w:rFonts w:ascii="Arial" w:hAnsi="Arial" w:cs="Arial"/>
          <w:sz w:val="24"/>
          <w:szCs w:val="24"/>
        </w:rPr>
        <w:t xml:space="preserve"> </w:t>
      </w:r>
      <w:r w:rsidR="00C92607" w:rsidRPr="00551253">
        <w:rPr>
          <w:rFonts w:ascii="Arial" w:hAnsi="Arial" w:cs="Arial"/>
          <w:sz w:val="24"/>
          <w:szCs w:val="24"/>
        </w:rPr>
        <w:t>(Hyatt Corporation, 2024)</w:t>
      </w:r>
      <w:r w:rsidR="007E225F" w:rsidRPr="00551253">
        <w:rPr>
          <w:rFonts w:ascii="Arial" w:hAnsi="Arial" w:cs="Arial"/>
          <w:sz w:val="24"/>
          <w:szCs w:val="24"/>
        </w:rPr>
        <w:t>.</w:t>
      </w:r>
      <w:r w:rsidRPr="000F3DD3">
        <w:rPr>
          <w:rFonts w:ascii="Arial" w:hAnsi="Arial" w:cs="Arial"/>
          <w:sz w:val="24"/>
          <w:szCs w:val="24"/>
        </w:rPr>
        <w:t xml:space="preserve"> This positive atmosphere</w:t>
      </w:r>
      <w:r w:rsidR="00C92607" w:rsidRPr="00551253">
        <w:rPr>
          <w:rFonts w:ascii="Arial" w:hAnsi="Arial" w:cs="Arial"/>
          <w:sz w:val="24"/>
          <w:szCs w:val="24"/>
        </w:rPr>
        <w:t xml:space="preserve"> is</w:t>
      </w:r>
      <w:r w:rsidRPr="000F3DD3">
        <w:rPr>
          <w:rFonts w:ascii="Arial" w:hAnsi="Arial" w:cs="Arial"/>
          <w:sz w:val="24"/>
          <w:szCs w:val="24"/>
        </w:rPr>
        <w:t xml:space="preserve"> reflected in Hyatt's strong reputation for </w:t>
      </w:r>
      <w:r w:rsidR="00C92607" w:rsidRPr="00551253">
        <w:rPr>
          <w:rFonts w:ascii="Arial" w:hAnsi="Arial" w:cs="Arial"/>
          <w:sz w:val="24"/>
          <w:szCs w:val="24"/>
        </w:rPr>
        <w:t xml:space="preserve">employee </w:t>
      </w:r>
      <w:r w:rsidR="003D5E76" w:rsidRPr="00551253">
        <w:rPr>
          <w:rFonts w:ascii="Arial" w:hAnsi="Arial" w:cs="Arial"/>
          <w:sz w:val="24"/>
          <w:szCs w:val="24"/>
        </w:rPr>
        <w:t>satisfaction</w:t>
      </w:r>
      <w:r w:rsidRPr="000F3DD3">
        <w:rPr>
          <w:rFonts w:ascii="Arial" w:hAnsi="Arial" w:cs="Arial"/>
          <w:sz w:val="24"/>
          <w:szCs w:val="24"/>
        </w:rPr>
        <w:t xml:space="preserve"> demonstrating how servant leadership can lead to success in the hotel industry</w:t>
      </w:r>
      <w:r w:rsidR="003D5E76" w:rsidRPr="00551253">
        <w:rPr>
          <w:rFonts w:ascii="Arial" w:hAnsi="Arial" w:cs="Arial"/>
          <w:sz w:val="24"/>
          <w:szCs w:val="24"/>
        </w:rPr>
        <w:t xml:space="preserve"> </w:t>
      </w:r>
      <w:r w:rsidR="00113B93" w:rsidRPr="00551253">
        <w:rPr>
          <w:rFonts w:ascii="Arial" w:hAnsi="Arial" w:cs="Arial"/>
          <w:sz w:val="24"/>
          <w:szCs w:val="24"/>
        </w:rPr>
        <w:t>(Great Place to Work, 2024)</w:t>
      </w:r>
      <w:r w:rsidRPr="000F3DD3">
        <w:rPr>
          <w:rFonts w:ascii="Arial" w:hAnsi="Arial" w:cs="Arial"/>
          <w:sz w:val="24"/>
          <w:szCs w:val="24"/>
        </w:rPr>
        <w:t>.</w:t>
      </w:r>
    </w:p>
    <w:p w14:paraId="294AD8B5" w14:textId="71F77396" w:rsidR="004421CF" w:rsidRPr="004421CF" w:rsidRDefault="004421CF" w:rsidP="00551253">
      <w:pPr>
        <w:spacing w:line="360" w:lineRule="auto"/>
        <w:jc w:val="both"/>
        <w:rPr>
          <w:rFonts w:ascii="Arial" w:hAnsi="Arial" w:cs="Arial"/>
          <w:sz w:val="24"/>
          <w:szCs w:val="24"/>
        </w:rPr>
      </w:pPr>
      <w:r w:rsidRPr="004421CF">
        <w:rPr>
          <w:rFonts w:ascii="Arial" w:hAnsi="Arial" w:cs="Arial"/>
          <w:sz w:val="24"/>
          <w:szCs w:val="24"/>
        </w:rPr>
        <w:t>However, the servant leadership style is not without its challenges. One significant drawback is that the collaborative approach can lead to slower decision-making processes. This can be particularly detrimental in fast-paced hotel environments, where quick responses are essential to maintaining service quality. Additionally, servant leaders may risk being perceived as overly accommodating, which can create opportunities for some employees to exploit the supportive culture. This situation can lead to frustration among high-performing team members who feel their efforts are not matched by the contributions of others.</w:t>
      </w:r>
      <w:r w:rsidR="00E63C4A" w:rsidRPr="00551253">
        <w:rPr>
          <w:rFonts w:ascii="Arial" w:eastAsia="Times New Roman" w:hAnsi="Arial" w:cs="Arial"/>
          <w:kern w:val="0"/>
          <w:sz w:val="24"/>
          <w:szCs w:val="24"/>
          <w:lang w:eastAsia="en-GB"/>
          <w14:ligatures w14:val="none"/>
        </w:rPr>
        <w:t xml:space="preserve"> </w:t>
      </w:r>
      <w:r w:rsidR="00E63C4A" w:rsidRPr="00551253">
        <w:rPr>
          <w:rFonts w:ascii="Arial" w:hAnsi="Arial" w:cs="Arial"/>
          <w:sz w:val="24"/>
          <w:szCs w:val="24"/>
        </w:rPr>
        <w:t>(IMD, 2023)</w:t>
      </w:r>
      <w:r w:rsidR="00E63C4A" w:rsidRPr="00551253">
        <w:rPr>
          <w:rFonts w:ascii="Arial" w:hAnsi="Arial" w:cs="Arial"/>
          <w:sz w:val="24"/>
          <w:szCs w:val="24"/>
        </w:rPr>
        <w:t>.</w:t>
      </w:r>
    </w:p>
    <w:p w14:paraId="49EC387C" w14:textId="47518DB6" w:rsidR="00DE20AC" w:rsidRPr="00DE20AC" w:rsidRDefault="00DC4B47" w:rsidP="00551253">
      <w:pPr>
        <w:spacing w:line="360" w:lineRule="auto"/>
        <w:jc w:val="both"/>
        <w:rPr>
          <w:rFonts w:ascii="Arial" w:hAnsi="Arial" w:cs="Arial"/>
          <w:sz w:val="24"/>
          <w:szCs w:val="24"/>
        </w:rPr>
      </w:pPr>
      <w:r w:rsidRPr="00551253">
        <w:rPr>
          <w:rFonts w:ascii="Arial" w:hAnsi="Arial" w:cs="Arial"/>
          <w:sz w:val="24"/>
          <w:szCs w:val="24"/>
        </w:rPr>
        <w:t>Finally, a</w:t>
      </w:r>
      <w:r w:rsidR="005F39DE" w:rsidRPr="00F62CCF">
        <w:rPr>
          <w:rFonts w:ascii="Arial" w:hAnsi="Arial" w:cs="Arial"/>
          <w:sz w:val="24"/>
          <w:szCs w:val="24"/>
        </w:rPr>
        <w:t xml:space="preserve">uthentic leadership focuses on honesty, transparency, and ethical </w:t>
      </w:r>
      <w:r w:rsidR="005F39DE" w:rsidRPr="00551253">
        <w:rPr>
          <w:rFonts w:ascii="Arial" w:hAnsi="Arial" w:cs="Arial"/>
          <w:sz w:val="24"/>
          <w:szCs w:val="24"/>
        </w:rPr>
        <w:t>behaviour</w:t>
      </w:r>
      <w:r w:rsidR="005F39DE" w:rsidRPr="00F62CCF">
        <w:rPr>
          <w:rFonts w:ascii="Arial" w:hAnsi="Arial" w:cs="Arial"/>
          <w:sz w:val="24"/>
          <w:szCs w:val="24"/>
        </w:rPr>
        <w:t xml:space="preserve">. </w:t>
      </w:r>
      <w:r w:rsidR="00DE20AC" w:rsidRPr="00DE20AC">
        <w:rPr>
          <w:rFonts w:ascii="Arial" w:hAnsi="Arial" w:cs="Arial"/>
          <w:sz w:val="24"/>
          <w:szCs w:val="24"/>
        </w:rPr>
        <w:t>An example can be seen in the leadership approach at Four Seasons Hotels and Resorts, where leaders prioritise open communication and ethical practice</w:t>
      </w:r>
      <w:r w:rsidR="004C1CEC" w:rsidRPr="00551253">
        <w:rPr>
          <w:rFonts w:ascii="Arial" w:hAnsi="Arial" w:cs="Arial"/>
          <w:sz w:val="24"/>
          <w:szCs w:val="24"/>
        </w:rPr>
        <w:t>s following th</w:t>
      </w:r>
      <w:r w:rsidR="00E3206E" w:rsidRPr="00551253">
        <w:rPr>
          <w:rFonts w:ascii="Arial" w:hAnsi="Arial" w:cs="Arial"/>
          <w:sz w:val="24"/>
          <w:szCs w:val="24"/>
        </w:rPr>
        <w:t>eir</w:t>
      </w:r>
      <w:r w:rsidR="004C1CEC" w:rsidRPr="00551253">
        <w:rPr>
          <w:rFonts w:ascii="Arial" w:hAnsi="Arial" w:cs="Arial"/>
          <w:sz w:val="24"/>
          <w:szCs w:val="24"/>
        </w:rPr>
        <w:t xml:space="preserve"> ‘Golden Rule’</w:t>
      </w:r>
      <w:r w:rsidR="00E3206E" w:rsidRPr="00551253">
        <w:rPr>
          <w:rFonts w:ascii="Arial" w:hAnsi="Arial" w:cs="Arial"/>
          <w:sz w:val="24"/>
          <w:szCs w:val="24"/>
        </w:rPr>
        <w:t xml:space="preserve"> principle which</w:t>
      </w:r>
      <w:r w:rsidR="00DE20AC" w:rsidRPr="00DE20AC">
        <w:rPr>
          <w:rFonts w:ascii="Arial" w:hAnsi="Arial" w:cs="Arial"/>
          <w:sz w:val="24"/>
          <w:szCs w:val="24"/>
        </w:rPr>
        <w:t xml:space="preserve"> not only enhances trust among team members but </w:t>
      </w:r>
      <w:r w:rsidR="00DE20AC" w:rsidRPr="00DE20AC">
        <w:rPr>
          <w:rFonts w:ascii="Arial" w:hAnsi="Arial" w:cs="Arial"/>
          <w:sz w:val="24"/>
          <w:szCs w:val="24"/>
        </w:rPr>
        <w:lastRenderedPageBreak/>
        <w:t xml:space="preserve">also contributes to </w:t>
      </w:r>
      <w:r w:rsidR="002874D4" w:rsidRPr="00551253">
        <w:rPr>
          <w:rFonts w:ascii="Arial" w:hAnsi="Arial" w:cs="Arial"/>
          <w:sz w:val="24"/>
          <w:szCs w:val="24"/>
        </w:rPr>
        <w:t>reinforcing</w:t>
      </w:r>
      <w:r w:rsidR="004C1CEC" w:rsidRPr="00551253">
        <w:rPr>
          <w:rFonts w:ascii="Arial" w:hAnsi="Arial" w:cs="Arial"/>
          <w:sz w:val="24"/>
          <w:szCs w:val="24"/>
        </w:rPr>
        <w:t xml:space="preserve"> </w:t>
      </w:r>
      <w:r w:rsidR="00DE20AC" w:rsidRPr="00DE20AC">
        <w:rPr>
          <w:rFonts w:ascii="Arial" w:hAnsi="Arial" w:cs="Arial"/>
          <w:sz w:val="24"/>
          <w:szCs w:val="24"/>
        </w:rPr>
        <w:t xml:space="preserve">a culture where employees </w:t>
      </w:r>
      <w:r w:rsidR="00E3206E" w:rsidRPr="00551253">
        <w:rPr>
          <w:rFonts w:ascii="Arial" w:hAnsi="Arial" w:cs="Arial"/>
          <w:sz w:val="24"/>
          <w:szCs w:val="24"/>
        </w:rPr>
        <w:t xml:space="preserve">are </w:t>
      </w:r>
      <w:r w:rsidR="000F5874" w:rsidRPr="00551253">
        <w:rPr>
          <w:rFonts w:ascii="Arial" w:hAnsi="Arial" w:cs="Arial"/>
          <w:sz w:val="24"/>
          <w:szCs w:val="24"/>
        </w:rPr>
        <w:t>encouraged to treat others the way they would wish to be treated</w:t>
      </w:r>
      <w:r w:rsidR="002874D4" w:rsidRPr="00551253">
        <w:rPr>
          <w:rFonts w:ascii="Arial" w:hAnsi="Arial" w:cs="Arial"/>
          <w:sz w:val="24"/>
          <w:szCs w:val="24"/>
        </w:rPr>
        <w:t xml:space="preserve"> </w:t>
      </w:r>
      <w:r w:rsidR="002874D4" w:rsidRPr="00551253">
        <w:rPr>
          <w:rFonts w:ascii="Arial" w:hAnsi="Arial" w:cs="Arial"/>
          <w:sz w:val="24"/>
          <w:szCs w:val="24"/>
        </w:rPr>
        <w:t>(Four Seasons, 2024)</w:t>
      </w:r>
      <w:r w:rsidR="00DE20AC" w:rsidRPr="00DE20AC">
        <w:rPr>
          <w:rFonts w:ascii="Arial" w:hAnsi="Arial" w:cs="Arial"/>
          <w:sz w:val="24"/>
          <w:szCs w:val="24"/>
        </w:rPr>
        <w:t xml:space="preserve">. As a result, employee satisfaction and engagement levels are significantly higher, </w:t>
      </w:r>
      <w:r w:rsidR="002874D4" w:rsidRPr="00551253">
        <w:rPr>
          <w:rFonts w:ascii="Arial" w:hAnsi="Arial" w:cs="Arial"/>
          <w:sz w:val="24"/>
          <w:szCs w:val="24"/>
        </w:rPr>
        <w:t>supporting</w:t>
      </w:r>
      <w:r w:rsidR="00DE20AC" w:rsidRPr="00DE20AC">
        <w:rPr>
          <w:rFonts w:ascii="Arial" w:hAnsi="Arial" w:cs="Arial"/>
          <w:sz w:val="24"/>
          <w:szCs w:val="24"/>
        </w:rPr>
        <w:t xml:space="preserve"> the connection between authentic leadership and positive organisational outcomes</w:t>
      </w:r>
      <w:r w:rsidR="0021528A" w:rsidRPr="00551253">
        <w:rPr>
          <w:rFonts w:ascii="Arial" w:hAnsi="Arial" w:cs="Arial"/>
          <w:sz w:val="24"/>
          <w:szCs w:val="24"/>
        </w:rPr>
        <w:t xml:space="preserve"> </w:t>
      </w:r>
      <w:r w:rsidR="0021528A" w:rsidRPr="00551253">
        <w:rPr>
          <w:rFonts w:ascii="Arial" w:hAnsi="Arial" w:cs="Arial"/>
          <w:sz w:val="24"/>
          <w:szCs w:val="24"/>
        </w:rPr>
        <w:t xml:space="preserve">(Kurian &amp; </w:t>
      </w:r>
      <w:proofErr w:type="spellStart"/>
      <w:r w:rsidR="0021528A" w:rsidRPr="00551253">
        <w:rPr>
          <w:rFonts w:ascii="Arial" w:hAnsi="Arial" w:cs="Arial"/>
          <w:sz w:val="24"/>
          <w:szCs w:val="24"/>
        </w:rPr>
        <w:t>Nafukho</w:t>
      </w:r>
      <w:proofErr w:type="spellEnd"/>
      <w:r w:rsidR="0021528A" w:rsidRPr="00551253">
        <w:rPr>
          <w:rFonts w:ascii="Arial" w:hAnsi="Arial" w:cs="Arial"/>
          <w:sz w:val="24"/>
          <w:szCs w:val="24"/>
        </w:rPr>
        <w:t>, 2022)</w:t>
      </w:r>
      <w:r w:rsidR="0021528A" w:rsidRPr="00551253">
        <w:rPr>
          <w:rFonts w:ascii="Arial" w:hAnsi="Arial" w:cs="Arial"/>
          <w:sz w:val="24"/>
          <w:szCs w:val="24"/>
        </w:rPr>
        <w:t xml:space="preserve"> </w:t>
      </w:r>
      <w:r w:rsidR="00401B7D" w:rsidRPr="00551253">
        <w:rPr>
          <w:rFonts w:ascii="Arial" w:hAnsi="Arial" w:cs="Arial"/>
          <w:sz w:val="24"/>
          <w:szCs w:val="24"/>
        </w:rPr>
        <w:t xml:space="preserve"> and</w:t>
      </w:r>
      <w:r w:rsidR="0021528A" w:rsidRPr="00551253">
        <w:rPr>
          <w:rFonts w:ascii="Arial" w:hAnsi="Arial" w:cs="Arial"/>
          <w:sz w:val="24"/>
          <w:szCs w:val="24"/>
        </w:rPr>
        <w:t xml:space="preserve"> in the case of Four Seasons,</w:t>
      </w:r>
      <w:r w:rsidR="00401B7D" w:rsidRPr="00551253">
        <w:rPr>
          <w:rFonts w:ascii="Arial" w:hAnsi="Arial" w:cs="Arial"/>
          <w:sz w:val="24"/>
          <w:szCs w:val="24"/>
        </w:rPr>
        <w:t xml:space="preserve"> resulting in one of the lowest </w:t>
      </w:r>
      <w:r w:rsidR="00AB53E7" w:rsidRPr="00551253">
        <w:rPr>
          <w:rFonts w:ascii="Arial" w:hAnsi="Arial" w:cs="Arial"/>
          <w:sz w:val="24"/>
          <w:szCs w:val="24"/>
        </w:rPr>
        <w:t xml:space="preserve">turnover rates in employee retention in the industry </w:t>
      </w:r>
      <w:r w:rsidR="00AB53E7" w:rsidRPr="00551253">
        <w:rPr>
          <w:rFonts w:ascii="Arial" w:hAnsi="Arial" w:cs="Arial"/>
          <w:sz w:val="24"/>
          <w:szCs w:val="24"/>
        </w:rPr>
        <w:t>(Solomon, 2015)</w:t>
      </w:r>
      <w:r w:rsidR="00DE20AC" w:rsidRPr="00DE20AC">
        <w:rPr>
          <w:rFonts w:ascii="Arial" w:hAnsi="Arial" w:cs="Arial"/>
          <w:sz w:val="24"/>
          <w:szCs w:val="24"/>
        </w:rPr>
        <w:t>.</w:t>
      </w:r>
      <w:r w:rsidR="000D1399" w:rsidRPr="00551253">
        <w:rPr>
          <w:rFonts w:ascii="Arial" w:hAnsi="Arial" w:cs="Arial"/>
          <w:sz w:val="24"/>
          <w:szCs w:val="24"/>
        </w:rPr>
        <w:t xml:space="preserve"> </w:t>
      </w:r>
    </w:p>
    <w:p w14:paraId="4FAAD504" w14:textId="21BF82B2" w:rsidR="0073407E" w:rsidRPr="00C72CB4" w:rsidRDefault="00C72CB4" w:rsidP="00551253">
      <w:pPr>
        <w:spacing w:line="360" w:lineRule="auto"/>
        <w:jc w:val="both"/>
        <w:rPr>
          <w:rFonts w:ascii="Arial" w:hAnsi="Arial" w:cs="Arial"/>
          <w:sz w:val="24"/>
          <w:szCs w:val="24"/>
        </w:rPr>
      </w:pPr>
      <w:r w:rsidRPr="00C72CB4">
        <w:rPr>
          <w:rFonts w:ascii="Arial" w:hAnsi="Arial" w:cs="Arial"/>
          <w:sz w:val="24"/>
          <w:szCs w:val="24"/>
        </w:rPr>
        <w:t xml:space="preserve">However, the authentic leadership style also presents challenges. One significant risk is the potential for over-transparency, where being excessively open can result in sharing too much information. This situation may create confusion or anxiety among employees, highlighting the need for leaders to balance transparency with the necessity of maintaining confidentiality in certain situations. Additionally, </w:t>
      </w:r>
      <w:r w:rsidR="00131DB2" w:rsidRPr="00551253">
        <w:rPr>
          <w:rFonts w:ascii="Arial" w:hAnsi="Arial" w:cs="Arial"/>
          <w:sz w:val="24"/>
          <w:szCs w:val="24"/>
        </w:rPr>
        <w:t xml:space="preserve">this may also cause a loss of </w:t>
      </w:r>
      <w:r w:rsidR="0032480D" w:rsidRPr="00551253">
        <w:rPr>
          <w:rFonts w:ascii="Arial" w:hAnsi="Arial" w:cs="Arial"/>
          <w:sz w:val="24"/>
          <w:szCs w:val="24"/>
        </w:rPr>
        <w:t xml:space="preserve">authority making it harder to </w:t>
      </w:r>
      <w:r w:rsidR="00FF3FD3" w:rsidRPr="00551253">
        <w:rPr>
          <w:rFonts w:ascii="Arial" w:hAnsi="Arial" w:cs="Arial"/>
          <w:sz w:val="24"/>
          <w:szCs w:val="24"/>
        </w:rPr>
        <w:t>implement</w:t>
      </w:r>
      <w:r w:rsidR="0032480D" w:rsidRPr="00551253">
        <w:rPr>
          <w:rFonts w:ascii="Arial" w:hAnsi="Arial" w:cs="Arial"/>
          <w:sz w:val="24"/>
          <w:szCs w:val="24"/>
        </w:rPr>
        <w:t xml:space="preserve"> </w:t>
      </w:r>
      <w:r w:rsidR="00624C4B" w:rsidRPr="00551253">
        <w:rPr>
          <w:rFonts w:ascii="Arial" w:hAnsi="Arial" w:cs="Arial"/>
          <w:sz w:val="24"/>
          <w:szCs w:val="24"/>
        </w:rPr>
        <w:t xml:space="preserve">important </w:t>
      </w:r>
      <w:r w:rsidR="0032480D" w:rsidRPr="00551253">
        <w:rPr>
          <w:rFonts w:ascii="Arial" w:hAnsi="Arial" w:cs="Arial"/>
          <w:sz w:val="24"/>
          <w:szCs w:val="24"/>
        </w:rPr>
        <w:t>decision</w:t>
      </w:r>
      <w:r w:rsidR="00624C4B" w:rsidRPr="00551253">
        <w:rPr>
          <w:rFonts w:ascii="Arial" w:hAnsi="Arial" w:cs="Arial"/>
          <w:sz w:val="24"/>
          <w:szCs w:val="24"/>
        </w:rPr>
        <w:t>s</w:t>
      </w:r>
      <w:r w:rsidR="0032480D" w:rsidRPr="00551253">
        <w:rPr>
          <w:rFonts w:ascii="Arial" w:hAnsi="Arial" w:cs="Arial"/>
          <w:sz w:val="24"/>
          <w:szCs w:val="24"/>
        </w:rPr>
        <w:t xml:space="preserve"> when necessary. </w:t>
      </w:r>
      <w:r w:rsidR="002506F6" w:rsidRPr="00551253">
        <w:rPr>
          <w:rFonts w:ascii="Arial" w:hAnsi="Arial" w:cs="Arial"/>
          <w:sz w:val="24"/>
          <w:szCs w:val="24"/>
        </w:rPr>
        <w:t>(Educational Wave, 2024)</w:t>
      </w:r>
      <w:r w:rsidR="002506F6" w:rsidRPr="00551253">
        <w:rPr>
          <w:rFonts w:ascii="Arial" w:hAnsi="Arial" w:cs="Arial"/>
          <w:sz w:val="24"/>
          <w:szCs w:val="24"/>
        </w:rPr>
        <w:t>.</w:t>
      </w:r>
    </w:p>
    <w:p w14:paraId="6E549C20" w14:textId="57498F27" w:rsidR="005D42AA" w:rsidRPr="005D42AA" w:rsidRDefault="005D42AA" w:rsidP="00551253">
      <w:pPr>
        <w:spacing w:line="360" w:lineRule="auto"/>
        <w:jc w:val="both"/>
        <w:rPr>
          <w:rFonts w:ascii="Arial" w:hAnsi="Arial" w:cs="Arial"/>
          <w:sz w:val="24"/>
          <w:szCs w:val="24"/>
        </w:rPr>
      </w:pPr>
      <w:r w:rsidRPr="005D42AA">
        <w:rPr>
          <w:rFonts w:ascii="Arial" w:hAnsi="Arial" w:cs="Arial"/>
          <w:sz w:val="24"/>
          <w:szCs w:val="24"/>
        </w:rPr>
        <w:t xml:space="preserve">When comparing </w:t>
      </w:r>
      <w:r w:rsidRPr="00551253">
        <w:rPr>
          <w:rFonts w:ascii="Arial" w:hAnsi="Arial" w:cs="Arial"/>
          <w:sz w:val="24"/>
          <w:szCs w:val="24"/>
        </w:rPr>
        <w:t>these</w:t>
      </w:r>
      <w:r w:rsidRPr="005D42AA">
        <w:rPr>
          <w:rFonts w:ascii="Arial" w:hAnsi="Arial" w:cs="Arial"/>
          <w:sz w:val="24"/>
          <w:szCs w:val="24"/>
        </w:rPr>
        <w:t xml:space="preserve"> leadership styles in the hospitality industry, it</w:t>
      </w:r>
      <w:r w:rsidR="00453914" w:rsidRPr="00551253">
        <w:rPr>
          <w:rFonts w:ascii="Arial" w:hAnsi="Arial" w:cs="Arial"/>
          <w:sz w:val="24"/>
          <w:szCs w:val="24"/>
        </w:rPr>
        <w:t xml:space="preserve"> is important</w:t>
      </w:r>
      <w:r w:rsidRPr="005D42AA">
        <w:rPr>
          <w:rFonts w:ascii="Arial" w:hAnsi="Arial" w:cs="Arial"/>
          <w:sz w:val="24"/>
          <w:szCs w:val="24"/>
        </w:rPr>
        <w:t xml:space="preserve"> to understand how these styles can influence one another and impact overall organi</w:t>
      </w:r>
      <w:r w:rsidR="00453914" w:rsidRPr="00551253">
        <w:rPr>
          <w:rFonts w:ascii="Arial" w:hAnsi="Arial" w:cs="Arial"/>
          <w:sz w:val="24"/>
          <w:szCs w:val="24"/>
        </w:rPr>
        <w:t>s</w:t>
      </w:r>
      <w:r w:rsidRPr="005D42AA">
        <w:rPr>
          <w:rFonts w:ascii="Arial" w:hAnsi="Arial" w:cs="Arial"/>
          <w:sz w:val="24"/>
          <w:szCs w:val="24"/>
        </w:rPr>
        <w:t>ational performance and employee morale.</w:t>
      </w:r>
    </w:p>
    <w:p w14:paraId="0EE462D6" w14:textId="24F3F1E8" w:rsidR="005D42AA" w:rsidRPr="005D42AA" w:rsidRDefault="005D42AA" w:rsidP="00551253">
      <w:pPr>
        <w:spacing w:line="360" w:lineRule="auto"/>
        <w:jc w:val="both"/>
        <w:rPr>
          <w:rFonts w:ascii="Arial" w:hAnsi="Arial" w:cs="Arial"/>
          <w:sz w:val="24"/>
          <w:szCs w:val="24"/>
        </w:rPr>
      </w:pPr>
      <w:r w:rsidRPr="005D42AA">
        <w:rPr>
          <w:rFonts w:ascii="Arial" w:hAnsi="Arial" w:cs="Arial"/>
          <w:sz w:val="24"/>
          <w:szCs w:val="24"/>
        </w:rPr>
        <w:t xml:space="preserve">Transformational leadership often serves as a catalyst for other leadership styles. Its emphasis on inspiration and motivation can encourage a more supportive culture that aligns well with servant leadership principles. Leaders who adopt a transformational approach can empower their team members, </w:t>
      </w:r>
      <w:r w:rsidR="00230C1A" w:rsidRPr="00551253">
        <w:rPr>
          <w:rFonts w:ascii="Arial" w:hAnsi="Arial" w:cs="Arial"/>
          <w:sz w:val="24"/>
          <w:szCs w:val="24"/>
        </w:rPr>
        <w:t xml:space="preserve">creating </w:t>
      </w:r>
      <w:r w:rsidRPr="005D42AA">
        <w:rPr>
          <w:rFonts w:ascii="Arial" w:hAnsi="Arial" w:cs="Arial"/>
          <w:sz w:val="24"/>
          <w:szCs w:val="24"/>
        </w:rPr>
        <w:t>an environment where employees feel motivated to support one another</w:t>
      </w:r>
      <w:r w:rsidR="002A570C" w:rsidRPr="00551253">
        <w:rPr>
          <w:rFonts w:ascii="Arial" w:hAnsi="Arial" w:cs="Arial"/>
          <w:sz w:val="24"/>
          <w:szCs w:val="24"/>
        </w:rPr>
        <w:t xml:space="preserve"> </w:t>
      </w:r>
      <w:r w:rsidR="002A570C" w:rsidRPr="00551253">
        <w:rPr>
          <w:rFonts w:ascii="Arial" w:hAnsi="Arial" w:cs="Arial"/>
          <w:sz w:val="24"/>
          <w:szCs w:val="24"/>
        </w:rPr>
        <w:t xml:space="preserve">(Tracey and </w:t>
      </w:r>
      <w:proofErr w:type="spellStart"/>
      <w:r w:rsidR="002A570C" w:rsidRPr="00551253">
        <w:rPr>
          <w:rFonts w:ascii="Arial" w:hAnsi="Arial" w:cs="Arial"/>
          <w:sz w:val="24"/>
          <w:szCs w:val="24"/>
        </w:rPr>
        <w:t>Hinkin</w:t>
      </w:r>
      <w:proofErr w:type="spellEnd"/>
      <w:r w:rsidR="002A570C" w:rsidRPr="00551253">
        <w:rPr>
          <w:rFonts w:ascii="Arial" w:hAnsi="Arial" w:cs="Arial"/>
          <w:sz w:val="24"/>
          <w:szCs w:val="24"/>
        </w:rPr>
        <w:t>, 1996)</w:t>
      </w:r>
      <w:r w:rsidR="002A570C" w:rsidRPr="00551253">
        <w:rPr>
          <w:rFonts w:ascii="Arial" w:hAnsi="Arial" w:cs="Arial"/>
          <w:sz w:val="24"/>
          <w:szCs w:val="24"/>
        </w:rPr>
        <w:t>.</w:t>
      </w:r>
      <w:r w:rsidRPr="005D42AA">
        <w:rPr>
          <w:rFonts w:ascii="Arial" w:hAnsi="Arial" w:cs="Arial"/>
          <w:sz w:val="24"/>
          <w:szCs w:val="24"/>
        </w:rPr>
        <w:t xml:space="preserve"> </w:t>
      </w:r>
      <w:r w:rsidR="00273E94" w:rsidRPr="00551253">
        <w:rPr>
          <w:rFonts w:ascii="Arial" w:hAnsi="Arial" w:cs="Arial"/>
          <w:sz w:val="24"/>
          <w:szCs w:val="24"/>
        </w:rPr>
        <w:t>For example, w</w:t>
      </w:r>
      <w:r w:rsidR="00273E94" w:rsidRPr="00551253">
        <w:rPr>
          <w:rFonts w:ascii="Arial" w:hAnsi="Arial" w:cs="Arial"/>
          <w:sz w:val="24"/>
          <w:szCs w:val="24"/>
        </w:rPr>
        <w:t xml:space="preserve">hen combined, transformational and servant leadership can elevate a strong culture of empowerment, inspiring employees to pursue higher goals while supporting their personal development (Maurizio, 2023). </w:t>
      </w:r>
      <w:r w:rsidRPr="005D42AA">
        <w:rPr>
          <w:rFonts w:ascii="Arial" w:hAnsi="Arial" w:cs="Arial"/>
          <w:sz w:val="24"/>
          <w:szCs w:val="24"/>
        </w:rPr>
        <w:t>However, if transformational leaders become overly ambitious, they may inadvertently push employees into a transactional mindset focused solely on meeting specific performance metrics, potentially stifling creativity and personali</w:t>
      </w:r>
      <w:r w:rsidR="001934B6" w:rsidRPr="00551253">
        <w:rPr>
          <w:rFonts w:ascii="Arial" w:hAnsi="Arial" w:cs="Arial"/>
          <w:sz w:val="24"/>
          <w:szCs w:val="24"/>
        </w:rPr>
        <w:t>s</w:t>
      </w:r>
      <w:r w:rsidRPr="005D42AA">
        <w:rPr>
          <w:rFonts w:ascii="Arial" w:hAnsi="Arial" w:cs="Arial"/>
          <w:sz w:val="24"/>
          <w:szCs w:val="24"/>
        </w:rPr>
        <w:t>ation</w:t>
      </w:r>
      <w:r w:rsidR="001934B6" w:rsidRPr="00551253">
        <w:rPr>
          <w:rFonts w:ascii="Arial" w:hAnsi="Arial" w:cs="Arial"/>
          <w:sz w:val="24"/>
          <w:szCs w:val="24"/>
        </w:rPr>
        <w:t xml:space="preserve"> wh</w:t>
      </w:r>
      <w:r w:rsidR="004D44E6" w:rsidRPr="00551253">
        <w:rPr>
          <w:rFonts w:ascii="Arial" w:hAnsi="Arial" w:cs="Arial"/>
          <w:sz w:val="24"/>
          <w:szCs w:val="24"/>
        </w:rPr>
        <w:t>en</w:t>
      </w:r>
      <w:r w:rsidR="001934B6" w:rsidRPr="00551253">
        <w:rPr>
          <w:rFonts w:ascii="Arial" w:hAnsi="Arial" w:cs="Arial"/>
          <w:sz w:val="24"/>
          <w:szCs w:val="24"/>
        </w:rPr>
        <w:t xml:space="preserve"> trying to manage </w:t>
      </w:r>
      <w:r w:rsidR="004D44E6" w:rsidRPr="00551253">
        <w:rPr>
          <w:rFonts w:ascii="Arial" w:hAnsi="Arial" w:cs="Arial"/>
          <w:sz w:val="24"/>
          <w:szCs w:val="24"/>
        </w:rPr>
        <w:t>growth and expansion of the business</w:t>
      </w:r>
      <w:r w:rsidR="001934B6" w:rsidRPr="00551253">
        <w:rPr>
          <w:rFonts w:ascii="Arial" w:eastAsia="Times New Roman" w:hAnsi="Arial" w:cs="Arial"/>
          <w:kern w:val="0"/>
          <w:sz w:val="24"/>
          <w:szCs w:val="24"/>
          <w:lang w:eastAsia="en-GB"/>
          <w14:ligatures w14:val="none"/>
        </w:rPr>
        <w:t xml:space="preserve"> </w:t>
      </w:r>
      <w:r w:rsidR="001934B6" w:rsidRPr="00551253">
        <w:rPr>
          <w:rFonts w:ascii="Arial" w:hAnsi="Arial" w:cs="Arial"/>
          <w:sz w:val="24"/>
          <w:szCs w:val="24"/>
        </w:rPr>
        <w:t>(Michigan State University, 2021)</w:t>
      </w:r>
      <w:r w:rsidRPr="005D42AA">
        <w:rPr>
          <w:rFonts w:ascii="Arial" w:hAnsi="Arial" w:cs="Arial"/>
          <w:sz w:val="24"/>
          <w:szCs w:val="24"/>
        </w:rPr>
        <w:t>.</w:t>
      </w:r>
    </w:p>
    <w:p w14:paraId="0E9FB246" w14:textId="00556F55" w:rsidR="005D42AA" w:rsidRPr="005D42AA" w:rsidRDefault="005D42AA" w:rsidP="00551253">
      <w:pPr>
        <w:spacing w:line="360" w:lineRule="auto"/>
        <w:jc w:val="both"/>
        <w:rPr>
          <w:rFonts w:ascii="Arial" w:hAnsi="Arial" w:cs="Arial"/>
          <w:sz w:val="24"/>
          <w:szCs w:val="24"/>
        </w:rPr>
      </w:pPr>
      <w:r w:rsidRPr="005D42AA">
        <w:rPr>
          <w:rFonts w:ascii="Arial" w:hAnsi="Arial" w:cs="Arial"/>
          <w:sz w:val="24"/>
          <w:szCs w:val="24"/>
        </w:rPr>
        <w:t xml:space="preserve">Transactional leadership’s structured approach can provide a necessary foundation for operational </w:t>
      </w:r>
      <w:r w:rsidR="00FF3FD3" w:rsidRPr="00551253">
        <w:rPr>
          <w:rFonts w:ascii="Arial" w:hAnsi="Arial" w:cs="Arial"/>
          <w:sz w:val="24"/>
          <w:szCs w:val="24"/>
        </w:rPr>
        <w:t>efficiency</w:t>
      </w:r>
      <w:r w:rsidRPr="005D42AA">
        <w:rPr>
          <w:rFonts w:ascii="Arial" w:hAnsi="Arial" w:cs="Arial"/>
          <w:sz w:val="24"/>
          <w:szCs w:val="24"/>
        </w:rPr>
        <w:t xml:space="preserve">, which can enhance the </w:t>
      </w:r>
      <w:r w:rsidR="00D22191" w:rsidRPr="00551253">
        <w:rPr>
          <w:rFonts w:ascii="Arial" w:hAnsi="Arial" w:cs="Arial"/>
          <w:sz w:val="24"/>
          <w:szCs w:val="24"/>
        </w:rPr>
        <w:t>value</w:t>
      </w:r>
      <w:r w:rsidRPr="005D42AA">
        <w:rPr>
          <w:rFonts w:ascii="Arial" w:hAnsi="Arial" w:cs="Arial"/>
          <w:sz w:val="24"/>
          <w:szCs w:val="24"/>
        </w:rPr>
        <w:t xml:space="preserve"> of transformational leadership. Clear performance expectations and rewards can create a baseline level of accountability that transformational leaders can build upon</w:t>
      </w:r>
      <w:r w:rsidR="00AB06C5" w:rsidRPr="00551253">
        <w:rPr>
          <w:rFonts w:ascii="Arial" w:eastAsia="Times New Roman" w:hAnsi="Arial" w:cs="Arial"/>
          <w:kern w:val="0"/>
          <w:sz w:val="24"/>
          <w:szCs w:val="24"/>
          <w:lang w:eastAsia="en-GB"/>
          <w14:ligatures w14:val="none"/>
        </w:rPr>
        <w:t xml:space="preserve"> </w:t>
      </w:r>
      <w:r w:rsidR="00AB06C5" w:rsidRPr="00551253">
        <w:rPr>
          <w:rFonts w:ascii="Arial" w:hAnsi="Arial" w:cs="Arial"/>
          <w:sz w:val="24"/>
          <w:szCs w:val="24"/>
        </w:rPr>
        <w:t>(LinkedIn, 2023)</w:t>
      </w:r>
      <w:r w:rsidRPr="005D42AA">
        <w:rPr>
          <w:rFonts w:ascii="Arial" w:hAnsi="Arial" w:cs="Arial"/>
          <w:sz w:val="24"/>
          <w:szCs w:val="24"/>
        </w:rPr>
        <w:t xml:space="preserve">. However, </w:t>
      </w:r>
      <w:r w:rsidRPr="005D42AA">
        <w:rPr>
          <w:rFonts w:ascii="Arial" w:hAnsi="Arial" w:cs="Arial"/>
          <w:sz w:val="24"/>
          <w:szCs w:val="24"/>
        </w:rPr>
        <w:lastRenderedPageBreak/>
        <w:t>an overemphasis on transactional elements may detract from transformational and servant leadership qualities. When leaders focus too heavily on compliance and standardi</w:t>
      </w:r>
      <w:r w:rsidR="00FE3FC6" w:rsidRPr="00551253">
        <w:rPr>
          <w:rFonts w:ascii="Arial" w:hAnsi="Arial" w:cs="Arial"/>
          <w:sz w:val="24"/>
          <w:szCs w:val="24"/>
        </w:rPr>
        <w:t>s</w:t>
      </w:r>
      <w:r w:rsidRPr="005D42AA">
        <w:rPr>
          <w:rFonts w:ascii="Arial" w:hAnsi="Arial" w:cs="Arial"/>
          <w:sz w:val="24"/>
          <w:szCs w:val="24"/>
        </w:rPr>
        <w:t>ation, it can create a rigid environment where employees</w:t>
      </w:r>
      <w:r w:rsidR="001B3AFD" w:rsidRPr="00551253">
        <w:rPr>
          <w:rFonts w:ascii="Arial" w:hAnsi="Arial" w:cs="Arial"/>
          <w:sz w:val="24"/>
          <w:szCs w:val="24"/>
        </w:rPr>
        <w:t xml:space="preserve"> may be less </w:t>
      </w:r>
      <w:r w:rsidR="00144AB8" w:rsidRPr="00551253">
        <w:rPr>
          <w:rFonts w:ascii="Arial" w:hAnsi="Arial" w:cs="Arial"/>
          <w:sz w:val="24"/>
          <w:szCs w:val="24"/>
        </w:rPr>
        <w:t>able to adapt or anticipate any problems simultaneously</w:t>
      </w:r>
      <w:r w:rsidRPr="005D42AA">
        <w:rPr>
          <w:rFonts w:ascii="Arial" w:hAnsi="Arial" w:cs="Arial"/>
          <w:sz w:val="24"/>
          <w:szCs w:val="24"/>
        </w:rPr>
        <w:t xml:space="preserve"> inhibiting the </w:t>
      </w:r>
      <w:r w:rsidR="00144AB8" w:rsidRPr="00551253">
        <w:rPr>
          <w:rFonts w:ascii="Arial" w:hAnsi="Arial" w:cs="Arial"/>
          <w:sz w:val="24"/>
          <w:szCs w:val="24"/>
        </w:rPr>
        <w:t>fundamental</w:t>
      </w:r>
      <w:r w:rsidRPr="005D42AA">
        <w:rPr>
          <w:rFonts w:ascii="Arial" w:hAnsi="Arial" w:cs="Arial"/>
          <w:sz w:val="24"/>
          <w:szCs w:val="24"/>
        </w:rPr>
        <w:t xml:space="preserve"> </w:t>
      </w:r>
      <w:r w:rsidR="003148B0" w:rsidRPr="00551253">
        <w:rPr>
          <w:rFonts w:ascii="Arial" w:hAnsi="Arial" w:cs="Arial"/>
          <w:sz w:val="24"/>
          <w:szCs w:val="24"/>
        </w:rPr>
        <w:t xml:space="preserve">innovation and </w:t>
      </w:r>
      <w:r w:rsidRPr="005D42AA">
        <w:rPr>
          <w:rFonts w:ascii="Arial" w:hAnsi="Arial" w:cs="Arial"/>
          <w:sz w:val="24"/>
          <w:szCs w:val="24"/>
        </w:rPr>
        <w:t xml:space="preserve">motivation that transformational and servant leadership </w:t>
      </w:r>
      <w:r w:rsidR="00655C5E" w:rsidRPr="00551253">
        <w:rPr>
          <w:rFonts w:ascii="Arial" w:hAnsi="Arial" w:cs="Arial"/>
          <w:sz w:val="24"/>
          <w:szCs w:val="24"/>
        </w:rPr>
        <w:t>seek to inspire</w:t>
      </w:r>
      <w:r w:rsidR="00B17B9F" w:rsidRPr="00551253">
        <w:rPr>
          <w:rFonts w:ascii="Arial" w:eastAsia="Times New Roman" w:hAnsi="Arial" w:cs="Arial"/>
          <w:kern w:val="0"/>
          <w:sz w:val="24"/>
          <w:szCs w:val="24"/>
          <w:lang w:eastAsia="en-GB"/>
          <w14:ligatures w14:val="none"/>
        </w:rPr>
        <w:t xml:space="preserve"> </w:t>
      </w:r>
      <w:r w:rsidR="00B17B9F" w:rsidRPr="00551253">
        <w:rPr>
          <w:rFonts w:ascii="Arial" w:hAnsi="Arial" w:cs="Arial"/>
          <w:sz w:val="24"/>
          <w:szCs w:val="24"/>
        </w:rPr>
        <w:t>(Aarons, 2020)</w:t>
      </w:r>
      <w:r w:rsidRPr="005D42AA">
        <w:rPr>
          <w:rFonts w:ascii="Arial" w:hAnsi="Arial" w:cs="Arial"/>
          <w:sz w:val="24"/>
          <w:szCs w:val="24"/>
        </w:rPr>
        <w:t>.</w:t>
      </w:r>
    </w:p>
    <w:p w14:paraId="1F86EBFE" w14:textId="7306A7A9" w:rsidR="005D42AA" w:rsidRPr="005D42AA" w:rsidRDefault="005D42AA" w:rsidP="00551253">
      <w:pPr>
        <w:spacing w:line="360" w:lineRule="auto"/>
        <w:jc w:val="both"/>
        <w:rPr>
          <w:rFonts w:ascii="Arial" w:hAnsi="Arial" w:cs="Arial"/>
          <w:sz w:val="24"/>
          <w:szCs w:val="24"/>
        </w:rPr>
      </w:pPr>
      <w:r w:rsidRPr="005D42AA">
        <w:rPr>
          <w:rFonts w:ascii="Arial" w:hAnsi="Arial" w:cs="Arial"/>
          <w:sz w:val="24"/>
          <w:szCs w:val="24"/>
        </w:rPr>
        <w:t>Servant leadership can greatly enhance transformational leadership by prioriti</w:t>
      </w:r>
      <w:r w:rsidR="00B17B9F" w:rsidRPr="00551253">
        <w:rPr>
          <w:rFonts w:ascii="Arial" w:hAnsi="Arial" w:cs="Arial"/>
          <w:sz w:val="24"/>
          <w:szCs w:val="24"/>
        </w:rPr>
        <w:t>s</w:t>
      </w:r>
      <w:r w:rsidRPr="005D42AA">
        <w:rPr>
          <w:rFonts w:ascii="Arial" w:hAnsi="Arial" w:cs="Arial"/>
          <w:sz w:val="24"/>
          <w:szCs w:val="24"/>
        </w:rPr>
        <w:t>ing employee well-being and personal growth. When leaders adopt a servant approach, they create a supportive atmosphere that encourages employees to engage more fully with transformational initiatives. However, servant leadership may also clash with transactional elements. For instance, if a servant leader becomes too accommodating, it may lead to ambiguity in performance expectations, making it challenging to implement a transactional approach effectively</w:t>
      </w:r>
      <w:r w:rsidR="00C64581" w:rsidRPr="00551253">
        <w:rPr>
          <w:rFonts w:ascii="Arial" w:hAnsi="Arial" w:cs="Arial"/>
          <w:sz w:val="24"/>
          <w:szCs w:val="24"/>
        </w:rPr>
        <w:t xml:space="preserve"> and efficiently </w:t>
      </w:r>
      <w:r w:rsidR="00621A79" w:rsidRPr="00551253">
        <w:rPr>
          <w:rFonts w:ascii="Arial" w:hAnsi="Arial" w:cs="Arial"/>
          <w:sz w:val="24"/>
          <w:szCs w:val="24"/>
        </w:rPr>
        <w:t>(Kenton, 2024)</w:t>
      </w:r>
      <w:r w:rsidRPr="005D42AA">
        <w:rPr>
          <w:rFonts w:ascii="Arial" w:hAnsi="Arial" w:cs="Arial"/>
          <w:sz w:val="24"/>
          <w:szCs w:val="24"/>
        </w:rPr>
        <w:t>. This can frustrate high-performing employees who prefer clear structures and rewards for their contributions.</w:t>
      </w:r>
    </w:p>
    <w:p w14:paraId="3822041A" w14:textId="5524BC55" w:rsidR="005D42AA" w:rsidRPr="00551253" w:rsidRDefault="005D42AA" w:rsidP="00551253">
      <w:pPr>
        <w:spacing w:line="360" w:lineRule="auto"/>
        <w:jc w:val="both"/>
        <w:rPr>
          <w:rFonts w:ascii="Arial" w:hAnsi="Arial" w:cs="Arial"/>
          <w:sz w:val="24"/>
          <w:szCs w:val="24"/>
        </w:rPr>
      </w:pPr>
      <w:r w:rsidRPr="005D42AA">
        <w:rPr>
          <w:rFonts w:ascii="Arial" w:hAnsi="Arial" w:cs="Arial"/>
          <w:sz w:val="24"/>
          <w:szCs w:val="24"/>
        </w:rPr>
        <w:t>Authentic leadership’s focus on transparency and ethical behavio</w:t>
      </w:r>
      <w:r w:rsidR="00B17B9F" w:rsidRPr="00551253">
        <w:rPr>
          <w:rFonts w:ascii="Arial" w:hAnsi="Arial" w:cs="Arial"/>
          <w:sz w:val="24"/>
          <w:szCs w:val="24"/>
        </w:rPr>
        <w:t>u</w:t>
      </w:r>
      <w:r w:rsidRPr="005D42AA">
        <w:rPr>
          <w:rFonts w:ascii="Arial" w:hAnsi="Arial" w:cs="Arial"/>
          <w:sz w:val="24"/>
          <w:szCs w:val="24"/>
        </w:rPr>
        <w:t xml:space="preserve">r can positively impact transformational leadership by </w:t>
      </w:r>
      <w:r w:rsidR="00132F3D" w:rsidRPr="00551253">
        <w:rPr>
          <w:rFonts w:ascii="Arial" w:hAnsi="Arial" w:cs="Arial"/>
          <w:sz w:val="24"/>
          <w:szCs w:val="24"/>
        </w:rPr>
        <w:t>encouraging</w:t>
      </w:r>
      <w:r w:rsidRPr="005D42AA">
        <w:rPr>
          <w:rFonts w:ascii="Arial" w:hAnsi="Arial" w:cs="Arial"/>
          <w:sz w:val="24"/>
          <w:szCs w:val="24"/>
        </w:rPr>
        <w:t xml:space="preserve"> trust and open communication. When leaders are authentic, employees are more likely to engage with transformational initiatives because</w:t>
      </w:r>
      <w:r w:rsidR="00E3374C" w:rsidRPr="00551253">
        <w:rPr>
          <w:rFonts w:ascii="Arial" w:hAnsi="Arial" w:cs="Arial"/>
          <w:sz w:val="24"/>
          <w:szCs w:val="24"/>
        </w:rPr>
        <w:t xml:space="preserve"> both leadership styles emp</w:t>
      </w:r>
      <w:r w:rsidR="00A96CA9" w:rsidRPr="00551253">
        <w:rPr>
          <w:rFonts w:ascii="Arial" w:hAnsi="Arial" w:cs="Arial"/>
          <w:sz w:val="24"/>
          <w:szCs w:val="24"/>
        </w:rPr>
        <w:t xml:space="preserve">hasise on building </w:t>
      </w:r>
      <w:r w:rsidR="00132F3D" w:rsidRPr="00551253">
        <w:rPr>
          <w:rFonts w:ascii="Arial" w:hAnsi="Arial" w:cs="Arial"/>
          <w:sz w:val="24"/>
          <w:szCs w:val="24"/>
        </w:rPr>
        <w:t>supportive and trusting relationships</w:t>
      </w:r>
      <w:r w:rsidR="00F51626" w:rsidRPr="00551253">
        <w:rPr>
          <w:rFonts w:ascii="Arial" w:eastAsia="Times New Roman" w:hAnsi="Arial" w:cs="Arial"/>
          <w:kern w:val="0"/>
          <w:sz w:val="24"/>
          <w:szCs w:val="24"/>
          <w:lang w:eastAsia="en-GB"/>
          <w14:ligatures w14:val="none"/>
        </w:rPr>
        <w:t xml:space="preserve"> </w:t>
      </w:r>
      <w:r w:rsidR="00F51626" w:rsidRPr="00551253">
        <w:rPr>
          <w:rFonts w:ascii="Arial" w:hAnsi="Arial" w:cs="Arial"/>
          <w:sz w:val="24"/>
          <w:szCs w:val="24"/>
        </w:rPr>
        <w:t xml:space="preserve">(Malloy and </w:t>
      </w:r>
      <w:proofErr w:type="spellStart"/>
      <w:r w:rsidR="00F51626" w:rsidRPr="00551253">
        <w:rPr>
          <w:rFonts w:ascii="Arial" w:hAnsi="Arial" w:cs="Arial"/>
          <w:sz w:val="24"/>
          <w:szCs w:val="24"/>
        </w:rPr>
        <w:t>Kavussanu</w:t>
      </w:r>
      <w:proofErr w:type="spellEnd"/>
      <w:r w:rsidR="00F51626" w:rsidRPr="00551253">
        <w:rPr>
          <w:rFonts w:ascii="Arial" w:hAnsi="Arial" w:cs="Arial"/>
          <w:sz w:val="24"/>
          <w:szCs w:val="24"/>
        </w:rPr>
        <w:t>, 2021)</w:t>
      </w:r>
      <w:r w:rsidRPr="005D42AA">
        <w:rPr>
          <w:rFonts w:ascii="Arial" w:hAnsi="Arial" w:cs="Arial"/>
          <w:sz w:val="24"/>
          <w:szCs w:val="24"/>
        </w:rPr>
        <w:t>. This trust can also complement servant leadership, as both styles prioriti</w:t>
      </w:r>
      <w:r w:rsidR="00132F3D" w:rsidRPr="00551253">
        <w:rPr>
          <w:rFonts w:ascii="Arial" w:hAnsi="Arial" w:cs="Arial"/>
          <w:sz w:val="24"/>
          <w:szCs w:val="24"/>
        </w:rPr>
        <w:t>s</w:t>
      </w:r>
      <w:r w:rsidRPr="005D42AA">
        <w:rPr>
          <w:rFonts w:ascii="Arial" w:hAnsi="Arial" w:cs="Arial"/>
          <w:sz w:val="24"/>
          <w:szCs w:val="24"/>
        </w:rPr>
        <w:t xml:space="preserve">e employee well-being. However, the challenge arises when excessive transparency associated with authentic leadership overlaps with transactional leadership. If too much </w:t>
      </w:r>
      <w:r w:rsidR="001B5F4C" w:rsidRPr="00551253">
        <w:rPr>
          <w:rFonts w:ascii="Arial" w:hAnsi="Arial" w:cs="Arial"/>
          <w:sz w:val="24"/>
          <w:szCs w:val="24"/>
        </w:rPr>
        <w:t>emphasis is put on the employees</w:t>
      </w:r>
      <w:r w:rsidRPr="005D42AA">
        <w:rPr>
          <w:rFonts w:ascii="Arial" w:hAnsi="Arial" w:cs="Arial"/>
          <w:sz w:val="24"/>
          <w:szCs w:val="24"/>
        </w:rPr>
        <w:t xml:space="preserve"> performance metrics or organi</w:t>
      </w:r>
      <w:r w:rsidR="00BD6BA3" w:rsidRPr="00551253">
        <w:rPr>
          <w:rFonts w:ascii="Arial" w:hAnsi="Arial" w:cs="Arial"/>
          <w:sz w:val="24"/>
          <w:szCs w:val="24"/>
        </w:rPr>
        <w:t>s</w:t>
      </w:r>
      <w:r w:rsidRPr="005D42AA">
        <w:rPr>
          <w:rFonts w:ascii="Arial" w:hAnsi="Arial" w:cs="Arial"/>
          <w:sz w:val="24"/>
          <w:szCs w:val="24"/>
        </w:rPr>
        <w:t>ational challenges</w:t>
      </w:r>
      <w:r w:rsidR="000943BA" w:rsidRPr="00551253">
        <w:rPr>
          <w:rFonts w:ascii="Arial" w:hAnsi="Arial" w:cs="Arial"/>
          <w:sz w:val="24"/>
          <w:szCs w:val="24"/>
        </w:rPr>
        <w:t xml:space="preserve"> rather than their welfare</w:t>
      </w:r>
      <w:r w:rsidRPr="005D42AA">
        <w:rPr>
          <w:rFonts w:ascii="Arial" w:hAnsi="Arial" w:cs="Arial"/>
          <w:sz w:val="24"/>
          <w:szCs w:val="24"/>
        </w:rPr>
        <w:t xml:space="preserve">, it may </w:t>
      </w:r>
      <w:r w:rsidR="000943BA" w:rsidRPr="00551253">
        <w:rPr>
          <w:rFonts w:ascii="Arial" w:hAnsi="Arial" w:cs="Arial"/>
          <w:sz w:val="24"/>
          <w:szCs w:val="24"/>
        </w:rPr>
        <w:t>incite disloyalty</w:t>
      </w:r>
      <w:r w:rsidRPr="005D42AA">
        <w:rPr>
          <w:rFonts w:ascii="Arial" w:hAnsi="Arial" w:cs="Arial"/>
          <w:sz w:val="24"/>
          <w:szCs w:val="24"/>
        </w:rPr>
        <w:t xml:space="preserve"> among employees, detracting from their focus and commitment</w:t>
      </w:r>
      <w:r w:rsidR="000943BA" w:rsidRPr="00551253">
        <w:rPr>
          <w:rFonts w:ascii="Arial" w:hAnsi="Arial" w:cs="Arial"/>
          <w:sz w:val="24"/>
          <w:szCs w:val="24"/>
        </w:rPr>
        <w:t xml:space="preserve"> </w:t>
      </w:r>
      <w:r w:rsidR="001B2739" w:rsidRPr="00551253">
        <w:rPr>
          <w:rFonts w:ascii="Arial" w:hAnsi="Arial" w:cs="Arial"/>
          <w:sz w:val="24"/>
          <w:szCs w:val="24"/>
        </w:rPr>
        <w:t>(Mack, n.d.)</w:t>
      </w:r>
      <w:r w:rsidRPr="005D42AA">
        <w:rPr>
          <w:rFonts w:ascii="Arial" w:hAnsi="Arial" w:cs="Arial"/>
          <w:sz w:val="24"/>
          <w:szCs w:val="24"/>
        </w:rPr>
        <w:t>.</w:t>
      </w:r>
    </w:p>
    <w:p w14:paraId="4B606D65" w14:textId="25A47C69" w:rsidR="00240FFF" w:rsidRPr="00551253" w:rsidRDefault="00240FFF" w:rsidP="00551253">
      <w:pPr>
        <w:spacing w:line="360" w:lineRule="auto"/>
        <w:jc w:val="both"/>
        <w:rPr>
          <w:rFonts w:ascii="Arial" w:hAnsi="Arial" w:cs="Arial"/>
          <w:sz w:val="24"/>
          <w:szCs w:val="24"/>
        </w:rPr>
      </w:pPr>
      <w:r w:rsidRPr="00551253">
        <w:rPr>
          <w:rFonts w:ascii="Arial" w:hAnsi="Arial" w:cs="Arial"/>
          <w:sz w:val="24"/>
          <w:szCs w:val="24"/>
        </w:rPr>
        <w:t>One of the biggest impacts on the evolution of leadership styles in the hospitality industry were the challenges imposed during and following Covid-19.</w:t>
      </w:r>
      <w:r w:rsidRPr="00551253">
        <w:rPr>
          <w:rFonts w:ascii="Arial" w:hAnsi="Arial" w:cs="Arial"/>
          <w:sz w:val="24"/>
          <w:szCs w:val="24"/>
        </w:rPr>
        <w:t xml:space="preserve"> Following the COVID-19 pandemic, many hotels transitioned to a </w:t>
      </w:r>
      <w:r w:rsidR="000735D4" w:rsidRPr="00551253">
        <w:rPr>
          <w:rFonts w:ascii="Arial" w:hAnsi="Arial" w:cs="Arial"/>
          <w:sz w:val="24"/>
          <w:szCs w:val="24"/>
        </w:rPr>
        <w:t>hybrid</w:t>
      </w:r>
      <w:r w:rsidRPr="00551253">
        <w:rPr>
          <w:rFonts w:ascii="Arial" w:hAnsi="Arial" w:cs="Arial"/>
          <w:sz w:val="24"/>
          <w:szCs w:val="24"/>
        </w:rPr>
        <w:t xml:space="preserve"> work</w:t>
      </w:r>
      <w:r w:rsidR="002F5E20" w:rsidRPr="00551253">
        <w:rPr>
          <w:rFonts w:ascii="Arial" w:hAnsi="Arial" w:cs="Arial"/>
          <w:sz w:val="24"/>
          <w:szCs w:val="24"/>
        </w:rPr>
        <w:t xml:space="preserve"> </w:t>
      </w:r>
      <w:r w:rsidR="000735D4" w:rsidRPr="00551253">
        <w:rPr>
          <w:rFonts w:ascii="Arial" w:hAnsi="Arial" w:cs="Arial"/>
          <w:sz w:val="24"/>
          <w:szCs w:val="24"/>
        </w:rPr>
        <w:t xml:space="preserve">model </w:t>
      </w:r>
      <w:r w:rsidR="002F5E20" w:rsidRPr="00551253">
        <w:rPr>
          <w:rFonts w:ascii="Arial" w:hAnsi="Arial" w:cs="Arial"/>
          <w:sz w:val="24"/>
          <w:szCs w:val="24"/>
        </w:rPr>
        <w:t>and</w:t>
      </w:r>
      <w:r w:rsidRPr="00551253">
        <w:rPr>
          <w:rFonts w:ascii="Arial" w:hAnsi="Arial" w:cs="Arial"/>
          <w:sz w:val="24"/>
          <w:szCs w:val="24"/>
        </w:rPr>
        <w:t xml:space="preserve"> </w:t>
      </w:r>
      <w:r w:rsidR="002F5E20" w:rsidRPr="00551253">
        <w:rPr>
          <w:rFonts w:ascii="Arial" w:hAnsi="Arial" w:cs="Arial"/>
          <w:sz w:val="24"/>
          <w:szCs w:val="24"/>
        </w:rPr>
        <w:t>requir</w:t>
      </w:r>
      <w:r w:rsidR="00F955BB" w:rsidRPr="00551253">
        <w:rPr>
          <w:rFonts w:ascii="Arial" w:hAnsi="Arial" w:cs="Arial"/>
          <w:sz w:val="24"/>
          <w:szCs w:val="24"/>
        </w:rPr>
        <w:t>ed</w:t>
      </w:r>
      <w:r w:rsidRPr="00551253">
        <w:rPr>
          <w:rFonts w:ascii="Arial" w:hAnsi="Arial" w:cs="Arial"/>
          <w:sz w:val="24"/>
          <w:szCs w:val="24"/>
        </w:rPr>
        <w:t xml:space="preserve"> a </w:t>
      </w:r>
      <w:r w:rsidR="00F955BB" w:rsidRPr="00551253">
        <w:rPr>
          <w:rFonts w:ascii="Arial" w:hAnsi="Arial" w:cs="Arial"/>
          <w:sz w:val="24"/>
          <w:szCs w:val="24"/>
        </w:rPr>
        <w:t xml:space="preserve">significant </w:t>
      </w:r>
      <w:r w:rsidRPr="00551253">
        <w:rPr>
          <w:rFonts w:ascii="Arial" w:hAnsi="Arial" w:cs="Arial"/>
          <w:sz w:val="24"/>
          <w:szCs w:val="24"/>
        </w:rPr>
        <w:t>shift toward transformational and servant leadership approaches that prioriti</w:t>
      </w:r>
      <w:r w:rsidR="002F5E20" w:rsidRPr="00551253">
        <w:rPr>
          <w:rFonts w:ascii="Arial" w:hAnsi="Arial" w:cs="Arial"/>
          <w:sz w:val="24"/>
          <w:szCs w:val="24"/>
        </w:rPr>
        <w:t>s</w:t>
      </w:r>
      <w:r w:rsidRPr="00551253">
        <w:rPr>
          <w:rFonts w:ascii="Arial" w:hAnsi="Arial" w:cs="Arial"/>
          <w:sz w:val="24"/>
          <w:szCs w:val="24"/>
        </w:rPr>
        <w:t xml:space="preserve">e employee well-being. For instance, </w:t>
      </w:r>
      <w:r w:rsidR="00F46EC5" w:rsidRPr="00551253">
        <w:rPr>
          <w:rFonts w:ascii="Arial" w:hAnsi="Arial" w:cs="Arial"/>
          <w:sz w:val="24"/>
          <w:szCs w:val="24"/>
        </w:rPr>
        <w:t>Accor</w:t>
      </w:r>
      <w:r w:rsidRPr="00551253">
        <w:rPr>
          <w:rFonts w:ascii="Arial" w:hAnsi="Arial" w:cs="Arial"/>
          <w:sz w:val="24"/>
          <w:szCs w:val="24"/>
        </w:rPr>
        <w:t xml:space="preserve"> exemplified transformational leadership by focusing on employee wellness through</w:t>
      </w:r>
      <w:r w:rsidR="00D75E1F" w:rsidRPr="00551253">
        <w:rPr>
          <w:rFonts w:ascii="Arial" w:hAnsi="Arial" w:cs="Arial"/>
          <w:sz w:val="24"/>
          <w:szCs w:val="24"/>
        </w:rPr>
        <w:t xml:space="preserve"> a number of</w:t>
      </w:r>
      <w:r w:rsidRPr="00551253">
        <w:rPr>
          <w:rFonts w:ascii="Arial" w:hAnsi="Arial" w:cs="Arial"/>
          <w:sz w:val="24"/>
          <w:szCs w:val="24"/>
        </w:rPr>
        <w:t xml:space="preserve"> mental health </w:t>
      </w:r>
      <w:r w:rsidRPr="00551253">
        <w:rPr>
          <w:rFonts w:ascii="Arial" w:hAnsi="Arial" w:cs="Arial"/>
          <w:sz w:val="24"/>
          <w:szCs w:val="24"/>
        </w:rPr>
        <w:lastRenderedPageBreak/>
        <w:t>resources</w:t>
      </w:r>
      <w:r w:rsidR="00D75E1F" w:rsidRPr="00551253">
        <w:rPr>
          <w:rFonts w:ascii="Arial" w:hAnsi="Arial" w:cs="Arial"/>
          <w:sz w:val="24"/>
          <w:szCs w:val="24"/>
        </w:rPr>
        <w:t xml:space="preserve"> and collaborative partners</w:t>
      </w:r>
      <w:r w:rsidR="00F955BB" w:rsidRPr="00551253">
        <w:rPr>
          <w:rFonts w:ascii="Arial" w:eastAsia="Times New Roman" w:hAnsi="Arial" w:cs="Arial"/>
          <w:kern w:val="0"/>
          <w:sz w:val="24"/>
          <w:szCs w:val="24"/>
          <w:lang w:eastAsia="en-GB"/>
          <w14:ligatures w14:val="none"/>
        </w:rPr>
        <w:t xml:space="preserve"> </w:t>
      </w:r>
      <w:r w:rsidR="00F955BB" w:rsidRPr="00551253">
        <w:rPr>
          <w:rFonts w:ascii="Arial" w:hAnsi="Arial" w:cs="Arial"/>
          <w:sz w:val="24"/>
          <w:szCs w:val="24"/>
        </w:rPr>
        <w:t>(BW Online Bureau, 2020)</w:t>
      </w:r>
      <w:r w:rsidR="007E41EE" w:rsidRPr="00551253">
        <w:rPr>
          <w:rFonts w:ascii="Arial" w:hAnsi="Arial" w:cs="Arial"/>
          <w:sz w:val="24"/>
          <w:szCs w:val="24"/>
        </w:rPr>
        <w:t xml:space="preserve">. </w:t>
      </w:r>
      <w:r w:rsidR="00D75E1F" w:rsidRPr="00551253">
        <w:rPr>
          <w:rFonts w:ascii="Arial" w:hAnsi="Arial" w:cs="Arial"/>
          <w:sz w:val="24"/>
          <w:szCs w:val="24"/>
        </w:rPr>
        <w:t xml:space="preserve">Whilst </w:t>
      </w:r>
      <w:r w:rsidRPr="00551253">
        <w:rPr>
          <w:rFonts w:ascii="Arial" w:hAnsi="Arial" w:cs="Arial"/>
          <w:sz w:val="24"/>
          <w:szCs w:val="24"/>
        </w:rPr>
        <w:t>Marriott's "Work Anywhere" program</w:t>
      </w:r>
      <w:r w:rsidR="00D75E1F" w:rsidRPr="00551253">
        <w:rPr>
          <w:rFonts w:ascii="Arial" w:hAnsi="Arial" w:cs="Arial"/>
          <w:sz w:val="24"/>
          <w:szCs w:val="24"/>
        </w:rPr>
        <w:t xml:space="preserve"> </w:t>
      </w:r>
      <w:r w:rsidR="009C644D" w:rsidRPr="00551253">
        <w:rPr>
          <w:rFonts w:ascii="Arial" w:hAnsi="Arial" w:cs="Arial"/>
          <w:sz w:val="24"/>
          <w:szCs w:val="24"/>
        </w:rPr>
        <w:t>(Marriott Bonvoy, n.d.)</w:t>
      </w:r>
      <w:r w:rsidR="00D75E1F" w:rsidRPr="00551253">
        <w:rPr>
          <w:rFonts w:ascii="Arial" w:hAnsi="Arial" w:cs="Arial"/>
          <w:sz w:val="24"/>
          <w:szCs w:val="24"/>
        </w:rPr>
        <w:t>,</w:t>
      </w:r>
      <w:r w:rsidR="009C644D" w:rsidRPr="00551253">
        <w:rPr>
          <w:rFonts w:ascii="Arial" w:hAnsi="Arial" w:cs="Arial"/>
          <w:sz w:val="24"/>
          <w:szCs w:val="24"/>
        </w:rPr>
        <w:t xml:space="preserve"> </w:t>
      </w:r>
      <w:r w:rsidRPr="00551253">
        <w:rPr>
          <w:rFonts w:ascii="Arial" w:hAnsi="Arial" w:cs="Arial"/>
          <w:sz w:val="24"/>
          <w:szCs w:val="24"/>
        </w:rPr>
        <w:t>allowed employees to choose their work environment, demonstrating the importance of balancing structure</w:t>
      </w:r>
      <w:r w:rsidR="00460FE7" w:rsidRPr="00551253">
        <w:rPr>
          <w:rFonts w:ascii="Arial" w:hAnsi="Arial" w:cs="Arial"/>
          <w:sz w:val="24"/>
          <w:szCs w:val="24"/>
        </w:rPr>
        <w:t xml:space="preserve"> </w:t>
      </w:r>
      <w:r w:rsidRPr="00551253">
        <w:rPr>
          <w:rFonts w:ascii="Arial" w:hAnsi="Arial" w:cs="Arial"/>
          <w:sz w:val="24"/>
          <w:szCs w:val="24"/>
        </w:rPr>
        <w:t>with employee satisfaction.</w:t>
      </w:r>
      <w:r w:rsidR="00F955BB" w:rsidRPr="00551253">
        <w:rPr>
          <w:rFonts w:ascii="Arial" w:hAnsi="Arial" w:cs="Arial"/>
          <w:sz w:val="24"/>
          <w:szCs w:val="24"/>
        </w:rPr>
        <w:t xml:space="preserve"> </w:t>
      </w:r>
      <w:r w:rsidR="001F109D" w:rsidRPr="00551253">
        <w:rPr>
          <w:rFonts w:ascii="Arial" w:hAnsi="Arial" w:cs="Arial"/>
          <w:sz w:val="24"/>
          <w:szCs w:val="24"/>
        </w:rPr>
        <w:t>This</w:t>
      </w:r>
      <w:r w:rsidR="00941A38" w:rsidRPr="00551253">
        <w:rPr>
          <w:rFonts w:ascii="Arial" w:hAnsi="Arial" w:cs="Arial"/>
          <w:sz w:val="24"/>
          <w:szCs w:val="24"/>
        </w:rPr>
        <w:t xml:space="preserve"> could imply that transactional leadership styles may not be able </w:t>
      </w:r>
      <w:r w:rsidR="00885843" w:rsidRPr="00551253">
        <w:rPr>
          <w:rFonts w:ascii="Arial" w:hAnsi="Arial" w:cs="Arial"/>
          <w:sz w:val="24"/>
          <w:szCs w:val="24"/>
        </w:rPr>
        <w:t xml:space="preserve">suitable during crisis as the focus was on </w:t>
      </w:r>
      <w:r w:rsidR="00C85857" w:rsidRPr="00551253">
        <w:rPr>
          <w:rFonts w:ascii="Arial" w:hAnsi="Arial" w:cs="Arial"/>
          <w:sz w:val="24"/>
          <w:szCs w:val="24"/>
        </w:rPr>
        <w:t>managing</w:t>
      </w:r>
      <w:r w:rsidR="00885843" w:rsidRPr="00551253">
        <w:rPr>
          <w:rFonts w:ascii="Arial" w:hAnsi="Arial" w:cs="Arial"/>
          <w:sz w:val="24"/>
          <w:szCs w:val="24"/>
        </w:rPr>
        <w:t xml:space="preserve"> the mental and physical health of </w:t>
      </w:r>
      <w:proofErr w:type="spellStart"/>
      <w:r w:rsidR="00885843" w:rsidRPr="00551253">
        <w:rPr>
          <w:rFonts w:ascii="Arial" w:hAnsi="Arial" w:cs="Arial"/>
          <w:sz w:val="24"/>
          <w:szCs w:val="24"/>
        </w:rPr>
        <w:t>it’s</w:t>
      </w:r>
      <w:proofErr w:type="spellEnd"/>
      <w:r w:rsidR="00885843" w:rsidRPr="00551253">
        <w:rPr>
          <w:rFonts w:ascii="Arial" w:hAnsi="Arial" w:cs="Arial"/>
          <w:sz w:val="24"/>
          <w:szCs w:val="24"/>
        </w:rPr>
        <w:t xml:space="preserve"> workforce</w:t>
      </w:r>
      <w:r w:rsidR="00C85857" w:rsidRPr="00551253">
        <w:rPr>
          <w:rFonts w:ascii="Arial" w:hAnsi="Arial" w:cs="Arial"/>
          <w:sz w:val="24"/>
          <w:szCs w:val="24"/>
        </w:rPr>
        <w:t xml:space="preserve"> rather than reaching targets </w:t>
      </w:r>
      <w:r w:rsidR="005D5618" w:rsidRPr="00551253">
        <w:rPr>
          <w:rFonts w:ascii="Arial" w:hAnsi="Arial" w:cs="Arial"/>
          <w:sz w:val="24"/>
          <w:szCs w:val="24"/>
        </w:rPr>
        <w:t>(</w:t>
      </w:r>
      <w:proofErr w:type="spellStart"/>
      <w:r w:rsidR="005D5618" w:rsidRPr="00551253">
        <w:rPr>
          <w:rFonts w:ascii="Arial" w:hAnsi="Arial" w:cs="Arial"/>
          <w:sz w:val="24"/>
          <w:szCs w:val="24"/>
        </w:rPr>
        <w:t>Dwiedienawati</w:t>
      </w:r>
      <w:proofErr w:type="spellEnd"/>
      <w:r w:rsidR="005D5618" w:rsidRPr="00551253">
        <w:rPr>
          <w:rFonts w:ascii="Arial" w:hAnsi="Arial" w:cs="Arial"/>
          <w:sz w:val="24"/>
          <w:szCs w:val="24"/>
        </w:rPr>
        <w:t xml:space="preserve"> et al., 2021)</w:t>
      </w:r>
      <w:r w:rsidR="005D5618" w:rsidRPr="00551253">
        <w:rPr>
          <w:rFonts w:ascii="Arial" w:hAnsi="Arial" w:cs="Arial"/>
          <w:sz w:val="24"/>
          <w:szCs w:val="24"/>
        </w:rPr>
        <w:t>.</w:t>
      </w:r>
    </w:p>
    <w:p w14:paraId="7B397751" w14:textId="5610089A" w:rsidR="005145AC" w:rsidRPr="00551253" w:rsidRDefault="0005774C" w:rsidP="00551253">
      <w:pPr>
        <w:spacing w:line="360" w:lineRule="auto"/>
        <w:jc w:val="both"/>
        <w:rPr>
          <w:rFonts w:ascii="Arial" w:hAnsi="Arial" w:cs="Arial"/>
          <w:sz w:val="24"/>
          <w:szCs w:val="24"/>
        </w:rPr>
      </w:pPr>
      <w:r w:rsidRPr="00551253">
        <w:rPr>
          <w:rFonts w:ascii="Arial" w:hAnsi="Arial" w:cs="Arial"/>
          <w:sz w:val="24"/>
          <w:szCs w:val="24"/>
        </w:rPr>
        <w:t>In conclusion</w:t>
      </w:r>
      <w:r w:rsidR="00D501D7" w:rsidRPr="00551253">
        <w:rPr>
          <w:rFonts w:ascii="Arial" w:hAnsi="Arial" w:cs="Arial"/>
          <w:sz w:val="24"/>
          <w:szCs w:val="24"/>
        </w:rPr>
        <w:t xml:space="preserve">, </w:t>
      </w:r>
      <w:r w:rsidR="00414624" w:rsidRPr="00551253">
        <w:rPr>
          <w:rFonts w:ascii="Arial" w:hAnsi="Arial" w:cs="Arial"/>
          <w:sz w:val="24"/>
          <w:szCs w:val="24"/>
        </w:rPr>
        <w:t>the</w:t>
      </w:r>
      <w:r w:rsidRPr="00551253">
        <w:rPr>
          <w:rFonts w:ascii="Arial" w:hAnsi="Arial" w:cs="Arial"/>
          <w:sz w:val="24"/>
          <w:szCs w:val="24"/>
        </w:rPr>
        <w:t xml:space="preserve"> various leadership styles</w:t>
      </w:r>
      <w:r w:rsidR="00414624" w:rsidRPr="00551253">
        <w:rPr>
          <w:rFonts w:ascii="Arial" w:hAnsi="Arial" w:cs="Arial"/>
          <w:sz w:val="24"/>
          <w:szCs w:val="24"/>
        </w:rPr>
        <w:t xml:space="preserve"> explored in this essay - </w:t>
      </w:r>
      <w:r w:rsidRPr="00551253">
        <w:rPr>
          <w:rFonts w:ascii="Arial" w:hAnsi="Arial" w:cs="Arial"/>
          <w:sz w:val="24"/>
          <w:szCs w:val="24"/>
        </w:rPr>
        <w:t>transformational, transactional, servant, and authentic</w:t>
      </w:r>
      <w:r w:rsidR="00414624" w:rsidRPr="00551253">
        <w:rPr>
          <w:rFonts w:ascii="Arial" w:hAnsi="Arial" w:cs="Arial"/>
          <w:sz w:val="24"/>
          <w:szCs w:val="24"/>
        </w:rPr>
        <w:t xml:space="preserve"> - </w:t>
      </w:r>
      <w:r w:rsidRPr="00551253">
        <w:rPr>
          <w:rFonts w:ascii="Arial" w:hAnsi="Arial" w:cs="Arial"/>
          <w:sz w:val="24"/>
          <w:szCs w:val="24"/>
        </w:rPr>
        <w:t>each influenc</w:t>
      </w:r>
      <w:r w:rsidR="00414624" w:rsidRPr="00551253">
        <w:rPr>
          <w:rFonts w:ascii="Arial" w:hAnsi="Arial" w:cs="Arial"/>
          <w:sz w:val="24"/>
          <w:szCs w:val="24"/>
        </w:rPr>
        <w:t>e</w:t>
      </w:r>
      <w:r w:rsidRPr="00551253">
        <w:rPr>
          <w:rFonts w:ascii="Arial" w:hAnsi="Arial" w:cs="Arial"/>
          <w:sz w:val="24"/>
          <w:szCs w:val="24"/>
        </w:rPr>
        <w:t xml:space="preserve"> organi</w:t>
      </w:r>
      <w:r w:rsidR="00BD6BA3" w:rsidRPr="00551253">
        <w:rPr>
          <w:rFonts w:ascii="Arial" w:hAnsi="Arial" w:cs="Arial"/>
          <w:sz w:val="24"/>
          <w:szCs w:val="24"/>
        </w:rPr>
        <w:t>s</w:t>
      </w:r>
      <w:r w:rsidRPr="00551253">
        <w:rPr>
          <w:rFonts w:ascii="Arial" w:hAnsi="Arial" w:cs="Arial"/>
          <w:sz w:val="24"/>
          <w:szCs w:val="24"/>
        </w:rPr>
        <w:t>ational dynamics in unique</w:t>
      </w:r>
      <w:r w:rsidR="00414624" w:rsidRPr="00551253">
        <w:rPr>
          <w:rFonts w:ascii="Arial" w:hAnsi="Arial" w:cs="Arial"/>
          <w:sz w:val="24"/>
          <w:szCs w:val="24"/>
        </w:rPr>
        <w:t xml:space="preserve"> and significant </w:t>
      </w:r>
      <w:r w:rsidRPr="00551253">
        <w:rPr>
          <w:rFonts w:ascii="Arial" w:hAnsi="Arial" w:cs="Arial"/>
          <w:sz w:val="24"/>
          <w:szCs w:val="24"/>
        </w:rPr>
        <w:t xml:space="preserve">ways. Transformational leadership, exemplified by Ritz-Carlton, boosts motivation through employee development, while transactional leadership at Hilton Hotels sets clear </w:t>
      </w:r>
      <w:r w:rsidR="00BD6BA3" w:rsidRPr="00551253">
        <w:rPr>
          <w:rFonts w:ascii="Arial" w:hAnsi="Arial" w:cs="Arial"/>
          <w:sz w:val="24"/>
          <w:szCs w:val="24"/>
        </w:rPr>
        <w:t xml:space="preserve">goals using </w:t>
      </w:r>
      <w:r w:rsidRPr="00551253">
        <w:rPr>
          <w:rFonts w:ascii="Arial" w:hAnsi="Arial" w:cs="Arial"/>
          <w:sz w:val="24"/>
          <w:szCs w:val="24"/>
        </w:rPr>
        <w:t xml:space="preserve">metrics but may hinder creativity if too rigid. Servant leadership at Hyatt fosters a supportive culture but can </w:t>
      </w:r>
      <w:r w:rsidR="00BD6BA3" w:rsidRPr="00551253">
        <w:rPr>
          <w:rFonts w:ascii="Arial" w:hAnsi="Arial" w:cs="Arial"/>
          <w:sz w:val="24"/>
          <w:szCs w:val="24"/>
        </w:rPr>
        <w:t xml:space="preserve">lead to </w:t>
      </w:r>
      <w:r w:rsidRPr="00551253">
        <w:rPr>
          <w:rFonts w:ascii="Arial" w:hAnsi="Arial" w:cs="Arial"/>
          <w:sz w:val="24"/>
          <w:szCs w:val="24"/>
        </w:rPr>
        <w:t>slow decision-making</w:t>
      </w:r>
      <w:r w:rsidR="00BD6BA3" w:rsidRPr="00551253">
        <w:rPr>
          <w:rFonts w:ascii="Arial" w:hAnsi="Arial" w:cs="Arial"/>
          <w:sz w:val="24"/>
          <w:szCs w:val="24"/>
        </w:rPr>
        <w:t xml:space="preserve"> whilst</w:t>
      </w:r>
      <w:r w:rsidRPr="00551253">
        <w:rPr>
          <w:rFonts w:ascii="Arial" w:hAnsi="Arial" w:cs="Arial"/>
          <w:sz w:val="24"/>
          <w:szCs w:val="24"/>
        </w:rPr>
        <w:t xml:space="preserve"> authentic leadership at Four Seasons builds trust but requires careful management to avoid </w:t>
      </w:r>
      <w:r w:rsidR="002B7AEA" w:rsidRPr="00551253">
        <w:rPr>
          <w:rFonts w:ascii="Arial" w:hAnsi="Arial" w:cs="Arial"/>
          <w:sz w:val="24"/>
          <w:szCs w:val="24"/>
        </w:rPr>
        <w:t>being taken advantage of</w:t>
      </w:r>
      <w:r w:rsidRPr="00551253">
        <w:rPr>
          <w:rFonts w:ascii="Arial" w:hAnsi="Arial" w:cs="Arial"/>
          <w:sz w:val="24"/>
          <w:szCs w:val="24"/>
        </w:rPr>
        <w:t xml:space="preserve">. The </w:t>
      </w:r>
      <w:r w:rsidR="002B7AEA" w:rsidRPr="00551253">
        <w:rPr>
          <w:rFonts w:ascii="Arial" w:hAnsi="Arial" w:cs="Arial"/>
          <w:sz w:val="24"/>
          <w:szCs w:val="24"/>
        </w:rPr>
        <w:t>interaction</w:t>
      </w:r>
      <w:r w:rsidRPr="00551253">
        <w:rPr>
          <w:rFonts w:ascii="Arial" w:hAnsi="Arial" w:cs="Arial"/>
          <w:sz w:val="24"/>
          <w:szCs w:val="24"/>
        </w:rPr>
        <w:t xml:space="preserve"> of these styles highlights the need for adaptability in the face of challenges like the COVID-19 pandemic</w:t>
      </w:r>
      <w:r w:rsidR="004B3165" w:rsidRPr="00551253">
        <w:rPr>
          <w:rFonts w:ascii="Arial" w:hAnsi="Arial" w:cs="Arial"/>
          <w:sz w:val="24"/>
          <w:szCs w:val="24"/>
        </w:rPr>
        <w:t xml:space="preserve"> and </w:t>
      </w:r>
      <w:r w:rsidRPr="00551253">
        <w:rPr>
          <w:rFonts w:ascii="Arial" w:hAnsi="Arial" w:cs="Arial"/>
          <w:sz w:val="24"/>
          <w:szCs w:val="24"/>
        </w:rPr>
        <w:t xml:space="preserve">leaders must </w:t>
      </w:r>
      <w:r w:rsidR="002B7AEA" w:rsidRPr="00551253">
        <w:rPr>
          <w:rFonts w:ascii="Arial" w:hAnsi="Arial" w:cs="Arial"/>
          <w:sz w:val="24"/>
          <w:szCs w:val="24"/>
        </w:rPr>
        <w:t>look at</w:t>
      </w:r>
      <w:r w:rsidR="00E801E2" w:rsidRPr="00551253">
        <w:rPr>
          <w:rFonts w:ascii="Arial" w:hAnsi="Arial" w:cs="Arial"/>
          <w:sz w:val="24"/>
          <w:szCs w:val="24"/>
        </w:rPr>
        <w:t xml:space="preserve"> </w:t>
      </w:r>
      <w:r w:rsidR="002B7AEA" w:rsidRPr="00551253">
        <w:rPr>
          <w:rFonts w:ascii="Arial" w:hAnsi="Arial" w:cs="Arial"/>
          <w:sz w:val="24"/>
          <w:szCs w:val="24"/>
        </w:rPr>
        <w:t xml:space="preserve">integrating </w:t>
      </w:r>
      <w:r w:rsidR="00A3259F" w:rsidRPr="00551253">
        <w:rPr>
          <w:rFonts w:ascii="Arial" w:hAnsi="Arial" w:cs="Arial"/>
          <w:sz w:val="24"/>
          <w:szCs w:val="24"/>
        </w:rPr>
        <w:t>m</w:t>
      </w:r>
      <w:r w:rsidR="00DC6688" w:rsidRPr="00551253">
        <w:rPr>
          <w:rFonts w:ascii="Arial" w:hAnsi="Arial" w:cs="Arial"/>
          <w:sz w:val="24"/>
          <w:szCs w:val="24"/>
        </w:rPr>
        <w:t>ultiple</w:t>
      </w:r>
      <w:r w:rsidR="00A3259F" w:rsidRPr="00551253">
        <w:rPr>
          <w:rFonts w:ascii="Arial" w:hAnsi="Arial" w:cs="Arial"/>
          <w:sz w:val="24"/>
          <w:szCs w:val="24"/>
        </w:rPr>
        <w:t xml:space="preserve"> leadership style</w:t>
      </w:r>
      <w:r w:rsidR="00DC6688" w:rsidRPr="00551253">
        <w:rPr>
          <w:rFonts w:ascii="Arial" w:hAnsi="Arial" w:cs="Arial"/>
          <w:sz w:val="24"/>
          <w:szCs w:val="24"/>
        </w:rPr>
        <w:t>s</w:t>
      </w:r>
      <w:r w:rsidRPr="00551253">
        <w:rPr>
          <w:rFonts w:ascii="Arial" w:hAnsi="Arial" w:cs="Arial"/>
          <w:sz w:val="24"/>
          <w:szCs w:val="24"/>
        </w:rPr>
        <w:t xml:space="preserve"> to maintain a motivated workforce and deliver exceptional service</w:t>
      </w:r>
      <w:r w:rsidR="00DC6688" w:rsidRPr="00551253">
        <w:rPr>
          <w:rFonts w:ascii="Arial" w:hAnsi="Arial" w:cs="Arial"/>
          <w:sz w:val="24"/>
          <w:szCs w:val="24"/>
        </w:rPr>
        <w:t xml:space="preserve">. </w:t>
      </w:r>
      <w:r w:rsidR="000F0DB3" w:rsidRPr="00551253">
        <w:rPr>
          <w:rFonts w:ascii="Arial" w:hAnsi="Arial" w:cs="Arial"/>
          <w:sz w:val="24"/>
          <w:szCs w:val="24"/>
        </w:rPr>
        <w:t>Ultimately, while effective leadership is</w:t>
      </w:r>
      <w:r w:rsidR="008E7CEE" w:rsidRPr="00551253">
        <w:rPr>
          <w:rFonts w:ascii="Arial" w:hAnsi="Arial" w:cs="Arial"/>
          <w:sz w:val="24"/>
          <w:szCs w:val="24"/>
        </w:rPr>
        <w:t xml:space="preserve"> clearly</w:t>
      </w:r>
      <w:r w:rsidR="000F0DB3" w:rsidRPr="00551253">
        <w:rPr>
          <w:rFonts w:ascii="Arial" w:hAnsi="Arial" w:cs="Arial"/>
          <w:sz w:val="24"/>
          <w:szCs w:val="24"/>
        </w:rPr>
        <w:t xml:space="preserve"> crucial for lasting success in this constantly evolving industry, it </w:t>
      </w:r>
      <w:r w:rsidR="000F0DB3" w:rsidRPr="00551253">
        <w:rPr>
          <w:rFonts w:ascii="Arial" w:hAnsi="Arial" w:cs="Arial"/>
          <w:sz w:val="24"/>
          <w:szCs w:val="24"/>
        </w:rPr>
        <w:t>may not or should not</w:t>
      </w:r>
      <w:r w:rsidR="000F0DB3" w:rsidRPr="00551253">
        <w:rPr>
          <w:rFonts w:ascii="Arial" w:hAnsi="Arial" w:cs="Arial"/>
          <w:sz w:val="24"/>
          <w:szCs w:val="24"/>
        </w:rPr>
        <w:t xml:space="preserve"> rely solely on one leadership style to achieve th</w:t>
      </w:r>
      <w:r w:rsidR="008E7CEE" w:rsidRPr="00551253">
        <w:rPr>
          <w:rFonts w:ascii="Arial" w:hAnsi="Arial" w:cs="Arial"/>
          <w:sz w:val="24"/>
          <w:szCs w:val="24"/>
        </w:rPr>
        <w:t>at feat.</w:t>
      </w:r>
    </w:p>
    <w:p w14:paraId="256F0CDB" w14:textId="77777777" w:rsidR="005145AC" w:rsidRPr="00551253" w:rsidRDefault="005145AC" w:rsidP="00551253">
      <w:pPr>
        <w:spacing w:line="360" w:lineRule="auto"/>
        <w:jc w:val="both"/>
        <w:rPr>
          <w:rFonts w:ascii="Arial" w:hAnsi="Arial" w:cs="Arial"/>
          <w:sz w:val="24"/>
          <w:szCs w:val="24"/>
        </w:rPr>
      </w:pPr>
    </w:p>
    <w:p w14:paraId="1480D87B" w14:textId="77777777" w:rsidR="005145AC" w:rsidRPr="00551253" w:rsidRDefault="005145AC" w:rsidP="00551253">
      <w:pPr>
        <w:spacing w:line="360" w:lineRule="auto"/>
        <w:jc w:val="both"/>
        <w:rPr>
          <w:rFonts w:ascii="Arial" w:hAnsi="Arial" w:cs="Arial"/>
          <w:sz w:val="24"/>
          <w:szCs w:val="24"/>
        </w:rPr>
      </w:pPr>
    </w:p>
    <w:p w14:paraId="784EA330" w14:textId="77777777" w:rsidR="005145AC" w:rsidRPr="00551253" w:rsidRDefault="005145AC" w:rsidP="00551253">
      <w:pPr>
        <w:spacing w:line="360" w:lineRule="auto"/>
        <w:jc w:val="both"/>
        <w:rPr>
          <w:rFonts w:ascii="Arial" w:hAnsi="Arial" w:cs="Arial"/>
          <w:sz w:val="24"/>
          <w:szCs w:val="24"/>
        </w:rPr>
      </w:pPr>
    </w:p>
    <w:p w14:paraId="4E261467" w14:textId="77777777" w:rsidR="0005774C" w:rsidRPr="00551253" w:rsidRDefault="0005774C" w:rsidP="00551253">
      <w:pPr>
        <w:spacing w:line="360" w:lineRule="auto"/>
        <w:jc w:val="both"/>
        <w:rPr>
          <w:rFonts w:ascii="Arial" w:hAnsi="Arial" w:cs="Arial"/>
          <w:sz w:val="24"/>
          <w:szCs w:val="24"/>
        </w:rPr>
      </w:pPr>
    </w:p>
    <w:p w14:paraId="0EF92AD4" w14:textId="77777777" w:rsidR="0005774C" w:rsidRPr="00551253" w:rsidRDefault="0005774C" w:rsidP="00551253">
      <w:pPr>
        <w:spacing w:line="360" w:lineRule="auto"/>
        <w:jc w:val="both"/>
        <w:rPr>
          <w:rFonts w:ascii="Arial" w:hAnsi="Arial" w:cs="Arial"/>
          <w:sz w:val="24"/>
          <w:szCs w:val="24"/>
        </w:rPr>
      </w:pPr>
    </w:p>
    <w:p w14:paraId="2111560F" w14:textId="77777777" w:rsidR="0005774C" w:rsidRPr="00551253" w:rsidRDefault="0005774C" w:rsidP="00551253">
      <w:pPr>
        <w:spacing w:line="360" w:lineRule="auto"/>
        <w:jc w:val="both"/>
        <w:rPr>
          <w:rFonts w:ascii="Arial" w:hAnsi="Arial" w:cs="Arial"/>
          <w:sz w:val="24"/>
          <w:szCs w:val="24"/>
        </w:rPr>
      </w:pPr>
    </w:p>
    <w:p w14:paraId="15D29831" w14:textId="77777777" w:rsidR="0005774C" w:rsidRPr="00551253" w:rsidRDefault="0005774C" w:rsidP="00551253">
      <w:pPr>
        <w:spacing w:line="360" w:lineRule="auto"/>
        <w:jc w:val="both"/>
        <w:rPr>
          <w:rFonts w:ascii="Arial" w:hAnsi="Arial" w:cs="Arial"/>
          <w:sz w:val="24"/>
          <w:szCs w:val="24"/>
        </w:rPr>
      </w:pPr>
    </w:p>
    <w:p w14:paraId="73A63D84" w14:textId="77777777" w:rsidR="0005774C" w:rsidRPr="00551253" w:rsidRDefault="0005774C" w:rsidP="00551253">
      <w:pPr>
        <w:spacing w:line="360" w:lineRule="auto"/>
        <w:jc w:val="both"/>
        <w:rPr>
          <w:rFonts w:ascii="Arial" w:hAnsi="Arial" w:cs="Arial"/>
          <w:sz w:val="24"/>
          <w:szCs w:val="24"/>
        </w:rPr>
      </w:pPr>
    </w:p>
    <w:p w14:paraId="5510AF90" w14:textId="77777777" w:rsidR="005145AC" w:rsidRPr="00360BF7" w:rsidRDefault="005145AC" w:rsidP="00551253">
      <w:pPr>
        <w:spacing w:line="360" w:lineRule="auto"/>
        <w:jc w:val="both"/>
        <w:rPr>
          <w:rFonts w:ascii="Arial" w:hAnsi="Arial" w:cs="Arial"/>
          <w:sz w:val="24"/>
          <w:szCs w:val="24"/>
        </w:rPr>
      </w:pPr>
    </w:p>
    <w:p w14:paraId="0DF63396" w14:textId="77777777" w:rsidR="007E6013" w:rsidRPr="00551253" w:rsidRDefault="007E6013" w:rsidP="00551253">
      <w:pPr>
        <w:spacing w:line="360" w:lineRule="auto"/>
        <w:jc w:val="both"/>
        <w:rPr>
          <w:rFonts w:ascii="Arial" w:hAnsi="Arial" w:cs="Arial"/>
          <w:b/>
          <w:bCs/>
          <w:sz w:val="24"/>
          <w:szCs w:val="24"/>
        </w:rPr>
      </w:pPr>
    </w:p>
    <w:p w14:paraId="43E973B8" w14:textId="1F7606F9" w:rsidR="002A15FF" w:rsidRPr="00551253" w:rsidRDefault="005A1142" w:rsidP="00551253">
      <w:pPr>
        <w:spacing w:line="360" w:lineRule="auto"/>
        <w:jc w:val="both"/>
        <w:rPr>
          <w:rFonts w:ascii="Arial" w:hAnsi="Arial" w:cs="Arial"/>
          <w:b/>
          <w:bCs/>
          <w:sz w:val="24"/>
          <w:szCs w:val="24"/>
        </w:rPr>
      </w:pPr>
      <w:r w:rsidRPr="00551253">
        <w:rPr>
          <w:rFonts w:ascii="Arial" w:hAnsi="Arial" w:cs="Arial"/>
          <w:b/>
          <w:bCs/>
          <w:sz w:val="24"/>
          <w:szCs w:val="24"/>
        </w:rPr>
        <w:lastRenderedPageBreak/>
        <w:t>R</w:t>
      </w:r>
      <w:r w:rsidR="002A15FF" w:rsidRPr="00551253">
        <w:rPr>
          <w:rFonts w:ascii="Arial" w:hAnsi="Arial" w:cs="Arial"/>
          <w:b/>
          <w:bCs/>
          <w:sz w:val="24"/>
          <w:szCs w:val="24"/>
        </w:rPr>
        <w:t>eferences:</w:t>
      </w:r>
    </w:p>
    <w:p w14:paraId="3D32ACFE"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Aarons, G. (2020). Transformational and Transactional Leadership: Association with Attitudes toward Evidence-Based Practice. </w:t>
      </w:r>
      <w:r w:rsidRPr="00E12BD1">
        <w:rPr>
          <w:rFonts w:ascii="Arial" w:hAnsi="Arial" w:cs="Arial"/>
          <w:i/>
          <w:iCs/>
          <w:sz w:val="24"/>
          <w:szCs w:val="24"/>
        </w:rPr>
        <w:t>Psychiatric Services</w:t>
      </w:r>
      <w:r w:rsidRPr="00E12BD1">
        <w:rPr>
          <w:rFonts w:ascii="Arial" w:hAnsi="Arial" w:cs="Arial"/>
          <w:sz w:val="24"/>
          <w:szCs w:val="24"/>
        </w:rPr>
        <w:t xml:space="preserve">, [online] 57(8), pp.1162–1169. </w:t>
      </w:r>
      <w:proofErr w:type="spellStart"/>
      <w:r w:rsidRPr="00E12BD1">
        <w:rPr>
          <w:rFonts w:ascii="Arial" w:hAnsi="Arial" w:cs="Arial"/>
          <w:sz w:val="24"/>
          <w:szCs w:val="24"/>
        </w:rPr>
        <w:t>doi:https</w:t>
      </w:r>
      <w:proofErr w:type="spellEnd"/>
      <w:r w:rsidRPr="00E12BD1">
        <w:rPr>
          <w:rFonts w:ascii="Arial" w:hAnsi="Arial" w:cs="Arial"/>
          <w:sz w:val="24"/>
          <w:szCs w:val="24"/>
        </w:rPr>
        <w:t>://doi.org/10.1176/appi.ps.57.8.1162.</w:t>
      </w:r>
    </w:p>
    <w:p w14:paraId="5C236C41"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Bass, B.M. and Riggio, R.E. (2006). </w:t>
      </w:r>
      <w:r w:rsidRPr="00E12BD1">
        <w:rPr>
          <w:rFonts w:ascii="Arial" w:hAnsi="Arial" w:cs="Arial"/>
          <w:i/>
          <w:iCs/>
          <w:sz w:val="24"/>
          <w:szCs w:val="24"/>
        </w:rPr>
        <w:t>Transformational Leadership</w:t>
      </w:r>
      <w:r w:rsidRPr="00E12BD1">
        <w:rPr>
          <w:rFonts w:ascii="Arial" w:hAnsi="Arial" w:cs="Arial"/>
          <w:sz w:val="24"/>
          <w:szCs w:val="24"/>
        </w:rPr>
        <w:t xml:space="preserve">. 2nd ed. [online] New York: Psychology Press. </w:t>
      </w:r>
      <w:proofErr w:type="spellStart"/>
      <w:r w:rsidRPr="00E12BD1">
        <w:rPr>
          <w:rFonts w:ascii="Arial" w:hAnsi="Arial" w:cs="Arial"/>
          <w:sz w:val="24"/>
          <w:szCs w:val="24"/>
        </w:rPr>
        <w:t>doi:https</w:t>
      </w:r>
      <w:proofErr w:type="spellEnd"/>
      <w:r w:rsidRPr="00E12BD1">
        <w:rPr>
          <w:rFonts w:ascii="Arial" w:hAnsi="Arial" w:cs="Arial"/>
          <w:sz w:val="24"/>
          <w:szCs w:val="24"/>
        </w:rPr>
        <w:t>://doi.org/10.4324/9781410617095.</w:t>
      </w:r>
    </w:p>
    <w:p w14:paraId="55FCED9A"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BW Online Bureau (2020). </w:t>
      </w:r>
      <w:r w:rsidRPr="00E12BD1">
        <w:rPr>
          <w:rFonts w:ascii="Arial" w:hAnsi="Arial" w:cs="Arial"/>
          <w:i/>
          <w:iCs/>
          <w:sz w:val="24"/>
          <w:szCs w:val="24"/>
        </w:rPr>
        <w:t>Accor provides Resources for Mental, Physical Well-Being of Staff During COVID-19 Crisis</w:t>
      </w:r>
      <w:r w:rsidRPr="00E12BD1">
        <w:rPr>
          <w:rFonts w:ascii="Arial" w:hAnsi="Arial" w:cs="Arial"/>
          <w:sz w:val="24"/>
          <w:szCs w:val="24"/>
        </w:rPr>
        <w:t>. [online] BW Hotelier. Available at: https://bwhotelier.com/article/accor-provides-resources-for-mental-physical-well-being-of-staff-during-covid-19-crisis-189220 [Accessed 14 Oct. 2024].</w:t>
      </w:r>
    </w:p>
    <w:p w14:paraId="63340DAD"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Bybee, N. (2022). </w:t>
      </w:r>
      <w:r w:rsidRPr="00E12BD1">
        <w:rPr>
          <w:rFonts w:ascii="Arial" w:hAnsi="Arial" w:cs="Arial"/>
          <w:i/>
          <w:iCs/>
          <w:sz w:val="24"/>
          <w:szCs w:val="24"/>
        </w:rPr>
        <w:t>How Hilton Keeps its Employees Happy (And Five Employee Retention Tips for the Hospitality Industry)</w:t>
      </w:r>
      <w:r w:rsidRPr="00E12BD1">
        <w:rPr>
          <w:rFonts w:ascii="Arial" w:hAnsi="Arial" w:cs="Arial"/>
          <w:sz w:val="24"/>
          <w:szCs w:val="24"/>
        </w:rPr>
        <w:t>. [online] www.linkedin.com. Available at: https://www.linkedin.com/pulse/how-hilton-keeps-its-employees-happy-five-employee-tips-bybee-cpa [Accessed 12 Oct. 2024].</w:t>
      </w:r>
    </w:p>
    <w:p w14:paraId="5EFD92CB" w14:textId="77777777" w:rsidR="00E12BD1" w:rsidRPr="00E12BD1" w:rsidRDefault="00E12BD1" w:rsidP="00551253">
      <w:pPr>
        <w:spacing w:line="360" w:lineRule="auto"/>
        <w:jc w:val="both"/>
        <w:rPr>
          <w:rFonts w:ascii="Arial" w:hAnsi="Arial" w:cs="Arial"/>
          <w:sz w:val="24"/>
          <w:szCs w:val="24"/>
        </w:rPr>
      </w:pPr>
      <w:proofErr w:type="spellStart"/>
      <w:r w:rsidRPr="00E12BD1">
        <w:rPr>
          <w:rFonts w:ascii="Arial" w:hAnsi="Arial" w:cs="Arial"/>
          <w:sz w:val="24"/>
          <w:szCs w:val="24"/>
        </w:rPr>
        <w:t>Dwiedienawati</w:t>
      </w:r>
      <w:proofErr w:type="spellEnd"/>
      <w:r w:rsidRPr="00E12BD1">
        <w:rPr>
          <w:rFonts w:ascii="Arial" w:hAnsi="Arial" w:cs="Arial"/>
          <w:sz w:val="24"/>
          <w:szCs w:val="24"/>
        </w:rPr>
        <w:t xml:space="preserve">, D., </w:t>
      </w:r>
      <w:proofErr w:type="spellStart"/>
      <w:r w:rsidRPr="00E12BD1">
        <w:rPr>
          <w:rFonts w:ascii="Arial" w:hAnsi="Arial" w:cs="Arial"/>
          <w:sz w:val="24"/>
          <w:szCs w:val="24"/>
        </w:rPr>
        <w:t>Tjahjana</w:t>
      </w:r>
      <w:proofErr w:type="spellEnd"/>
      <w:r w:rsidRPr="00E12BD1">
        <w:rPr>
          <w:rFonts w:ascii="Arial" w:hAnsi="Arial" w:cs="Arial"/>
          <w:sz w:val="24"/>
          <w:szCs w:val="24"/>
        </w:rPr>
        <w:t xml:space="preserve">, D., Faisal, M., </w:t>
      </w:r>
      <w:proofErr w:type="spellStart"/>
      <w:r w:rsidRPr="00E12BD1">
        <w:rPr>
          <w:rFonts w:ascii="Arial" w:hAnsi="Arial" w:cs="Arial"/>
          <w:sz w:val="24"/>
          <w:szCs w:val="24"/>
        </w:rPr>
        <w:t>Gandasari</w:t>
      </w:r>
      <w:proofErr w:type="spellEnd"/>
      <w:r w:rsidRPr="00E12BD1">
        <w:rPr>
          <w:rFonts w:ascii="Arial" w:hAnsi="Arial" w:cs="Arial"/>
          <w:sz w:val="24"/>
          <w:szCs w:val="24"/>
        </w:rPr>
        <w:t xml:space="preserve">, D. and </w:t>
      </w:r>
      <w:proofErr w:type="spellStart"/>
      <w:r w:rsidRPr="00E12BD1">
        <w:rPr>
          <w:rFonts w:ascii="Arial" w:hAnsi="Arial" w:cs="Arial"/>
          <w:sz w:val="24"/>
          <w:szCs w:val="24"/>
        </w:rPr>
        <w:t>Abdinagoro</w:t>
      </w:r>
      <w:proofErr w:type="spellEnd"/>
      <w:r w:rsidRPr="00E12BD1">
        <w:rPr>
          <w:rFonts w:ascii="Arial" w:hAnsi="Arial" w:cs="Arial"/>
          <w:sz w:val="24"/>
          <w:szCs w:val="24"/>
        </w:rPr>
        <w:t xml:space="preserve">, S.B. (2021). Determinants of perceived effectiveness in crisis management and company reputation during the COVID-19 pandemic. </w:t>
      </w:r>
      <w:r w:rsidRPr="00E12BD1">
        <w:rPr>
          <w:rFonts w:ascii="Arial" w:hAnsi="Arial" w:cs="Arial"/>
          <w:i/>
          <w:iCs/>
          <w:sz w:val="24"/>
          <w:szCs w:val="24"/>
        </w:rPr>
        <w:t>Cogent Business &amp; Management</w:t>
      </w:r>
      <w:r w:rsidRPr="00E12BD1">
        <w:rPr>
          <w:rFonts w:ascii="Arial" w:hAnsi="Arial" w:cs="Arial"/>
          <w:sz w:val="24"/>
          <w:szCs w:val="24"/>
        </w:rPr>
        <w:t xml:space="preserve">, [online] 8(1), p.1912523. </w:t>
      </w:r>
      <w:proofErr w:type="spellStart"/>
      <w:r w:rsidRPr="00E12BD1">
        <w:rPr>
          <w:rFonts w:ascii="Arial" w:hAnsi="Arial" w:cs="Arial"/>
          <w:sz w:val="24"/>
          <w:szCs w:val="24"/>
        </w:rPr>
        <w:t>doi:https</w:t>
      </w:r>
      <w:proofErr w:type="spellEnd"/>
      <w:r w:rsidRPr="00E12BD1">
        <w:rPr>
          <w:rFonts w:ascii="Arial" w:hAnsi="Arial" w:cs="Arial"/>
          <w:sz w:val="24"/>
          <w:szCs w:val="24"/>
        </w:rPr>
        <w:t>://doi.org/10.1080/23311975.2021.1912523.</w:t>
      </w:r>
    </w:p>
    <w:p w14:paraId="40F553A2"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Educational Wave (2024). </w:t>
      </w:r>
      <w:r w:rsidRPr="00E12BD1">
        <w:rPr>
          <w:rFonts w:ascii="Arial" w:hAnsi="Arial" w:cs="Arial"/>
          <w:i/>
          <w:iCs/>
          <w:sz w:val="24"/>
          <w:szCs w:val="24"/>
        </w:rPr>
        <w:t xml:space="preserve">20 Pros and Cons of Authentic Leadership - </w:t>
      </w:r>
      <w:proofErr w:type="spellStart"/>
      <w:r w:rsidRPr="00E12BD1">
        <w:rPr>
          <w:rFonts w:ascii="Arial" w:hAnsi="Arial" w:cs="Arial"/>
          <w:i/>
          <w:iCs/>
          <w:sz w:val="24"/>
          <w:szCs w:val="24"/>
        </w:rPr>
        <w:t>EducationalWave</w:t>
      </w:r>
      <w:proofErr w:type="spellEnd"/>
      <w:r w:rsidRPr="00E12BD1">
        <w:rPr>
          <w:rFonts w:ascii="Arial" w:hAnsi="Arial" w:cs="Arial"/>
          <w:sz w:val="24"/>
          <w:szCs w:val="24"/>
        </w:rPr>
        <w:t xml:space="preserve">. [online] </w:t>
      </w:r>
      <w:proofErr w:type="spellStart"/>
      <w:r w:rsidRPr="00E12BD1">
        <w:rPr>
          <w:rFonts w:ascii="Arial" w:hAnsi="Arial" w:cs="Arial"/>
          <w:sz w:val="24"/>
          <w:szCs w:val="24"/>
        </w:rPr>
        <w:t>EducationalWave</w:t>
      </w:r>
      <w:proofErr w:type="spellEnd"/>
      <w:r w:rsidRPr="00E12BD1">
        <w:rPr>
          <w:rFonts w:ascii="Arial" w:hAnsi="Arial" w:cs="Arial"/>
          <w:sz w:val="24"/>
          <w:szCs w:val="24"/>
        </w:rPr>
        <w:t xml:space="preserve"> - Pros and Cons Explained. Available at: https://www.educationalwave.com/pros-and-cons-of-authentic-leadership/#google_vignette [Accessed 13 Oct. 2024].</w:t>
      </w:r>
    </w:p>
    <w:p w14:paraId="1E96382F"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Falconi, K. (2023). </w:t>
      </w:r>
      <w:r w:rsidRPr="00E12BD1">
        <w:rPr>
          <w:rFonts w:ascii="Arial" w:hAnsi="Arial" w:cs="Arial"/>
          <w:i/>
          <w:iCs/>
          <w:sz w:val="24"/>
          <w:szCs w:val="24"/>
        </w:rPr>
        <w:t>Empowering Employees to Create a Unique, Memorable and Personal Experience for Every Guest</w:t>
      </w:r>
      <w:r w:rsidRPr="00E12BD1">
        <w:rPr>
          <w:rFonts w:ascii="Arial" w:hAnsi="Arial" w:cs="Arial"/>
          <w:sz w:val="24"/>
          <w:szCs w:val="24"/>
        </w:rPr>
        <w:t xml:space="preserve">. [online] Ritz-Carlton Leadership </w:t>
      </w:r>
      <w:proofErr w:type="spellStart"/>
      <w:r w:rsidRPr="00E12BD1">
        <w:rPr>
          <w:rFonts w:ascii="Arial" w:hAnsi="Arial" w:cs="Arial"/>
          <w:sz w:val="24"/>
          <w:szCs w:val="24"/>
        </w:rPr>
        <w:t>Center</w:t>
      </w:r>
      <w:proofErr w:type="spellEnd"/>
      <w:r w:rsidRPr="00E12BD1">
        <w:rPr>
          <w:rFonts w:ascii="Arial" w:hAnsi="Arial" w:cs="Arial"/>
          <w:sz w:val="24"/>
          <w:szCs w:val="24"/>
        </w:rPr>
        <w:t>. Available at: https://ritzcarltonleadershipcenter.com/2023/09/26/empowering-employees-to-create-a-unique-memorable-and-personal-experience-for-every-guest/ [Accessed 10 Oct. 2024].</w:t>
      </w:r>
    </w:p>
    <w:p w14:paraId="03F61DBF"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Four Seasons (2024). </w:t>
      </w:r>
      <w:r w:rsidRPr="00E12BD1">
        <w:rPr>
          <w:rFonts w:ascii="Arial" w:hAnsi="Arial" w:cs="Arial"/>
          <w:i/>
          <w:iCs/>
          <w:sz w:val="24"/>
          <w:szCs w:val="24"/>
        </w:rPr>
        <w:t>Our Culture</w:t>
      </w:r>
      <w:r w:rsidRPr="00E12BD1">
        <w:rPr>
          <w:rFonts w:ascii="Arial" w:hAnsi="Arial" w:cs="Arial"/>
          <w:sz w:val="24"/>
          <w:szCs w:val="24"/>
        </w:rPr>
        <w:t>. [online] Four Seasons Hotels Limited. Available at: https://careers.fourseasons.com/us/en/our-culture [Accessed 12 Oct. 2024].</w:t>
      </w:r>
    </w:p>
    <w:p w14:paraId="13DFE47B"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lastRenderedPageBreak/>
        <w:t xml:space="preserve">Great Place to Work. (2024). </w:t>
      </w:r>
      <w:r w:rsidRPr="00E12BD1">
        <w:rPr>
          <w:rFonts w:ascii="Arial" w:hAnsi="Arial" w:cs="Arial"/>
          <w:i/>
          <w:iCs/>
          <w:sz w:val="24"/>
          <w:szCs w:val="24"/>
        </w:rPr>
        <w:t>Hyatt Hotels Corporation</w:t>
      </w:r>
      <w:r w:rsidRPr="00E12BD1">
        <w:rPr>
          <w:rFonts w:ascii="Arial" w:hAnsi="Arial" w:cs="Arial"/>
          <w:sz w:val="24"/>
          <w:szCs w:val="24"/>
        </w:rPr>
        <w:t>. [online] Available at: https://www.greatplacetowork.com/certified-company/1000120 [Accessed 12 Oct. 2024].</w:t>
      </w:r>
    </w:p>
    <w:p w14:paraId="0F4D1016"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Harri Insider Team (2023). </w:t>
      </w:r>
      <w:r w:rsidRPr="00E12BD1">
        <w:rPr>
          <w:rFonts w:ascii="Arial" w:hAnsi="Arial" w:cs="Arial"/>
          <w:i/>
          <w:iCs/>
          <w:sz w:val="24"/>
          <w:szCs w:val="24"/>
        </w:rPr>
        <w:t>Exploring the Impact of Wellness Programs on Hospitality Staff Morale | Harri Insider</w:t>
      </w:r>
      <w:r w:rsidRPr="00E12BD1">
        <w:rPr>
          <w:rFonts w:ascii="Arial" w:hAnsi="Arial" w:cs="Arial"/>
          <w:sz w:val="24"/>
          <w:szCs w:val="24"/>
        </w:rPr>
        <w:t>. [online] Harri. Available at: https://resources.harri.com/blog/exploring-the-impact-of-wellness-programs-on-hospitality-staff-morale/ [Accessed 11 Oct. 2024].</w:t>
      </w:r>
    </w:p>
    <w:p w14:paraId="1A6EE7D2"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Hasan, E., Khajeh, A., Abu, M. and </w:t>
      </w:r>
      <w:proofErr w:type="spellStart"/>
      <w:r w:rsidRPr="00E12BD1">
        <w:rPr>
          <w:rFonts w:ascii="Arial" w:hAnsi="Arial" w:cs="Arial"/>
          <w:sz w:val="24"/>
          <w:szCs w:val="24"/>
        </w:rPr>
        <w:t>Asaari</w:t>
      </w:r>
      <w:proofErr w:type="spellEnd"/>
      <w:r w:rsidRPr="00E12BD1">
        <w:rPr>
          <w:rFonts w:ascii="Arial" w:hAnsi="Arial" w:cs="Arial"/>
          <w:sz w:val="24"/>
          <w:szCs w:val="24"/>
        </w:rPr>
        <w:t xml:space="preserve">, H. (2018). Impact of Leadership Styles on Organizational Performance. </w:t>
      </w:r>
      <w:r w:rsidRPr="00E12BD1">
        <w:rPr>
          <w:rFonts w:ascii="Arial" w:hAnsi="Arial" w:cs="Arial"/>
          <w:i/>
          <w:iCs/>
          <w:sz w:val="24"/>
          <w:szCs w:val="24"/>
        </w:rPr>
        <w:t>Journal of Human Resources Management Research</w:t>
      </w:r>
      <w:r w:rsidRPr="00E12BD1">
        <w:rPr>
          <w:rFonts w:ascii="Arial" w:hAnsi="Arial" w:cs="Arial"/>
          <w:sz w:val="24"/>
          <w:szCs w:val="24"/>
        </w:rPr>
        <w:t>, [online] 2018(2166-0018), pp.2166–2184. Available at: https://ibimapublishing.com/uploads/articles/JHRMR/2018/687849/687849-1.pdf [Accessed 12 Oct. 2024].</w:t>
      </w:r>
    </w:p>
    <w:p w14:paraId="2BC0363C"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Hilton (2024). </w:t>
      </w:r>
      <w:r w:rsidRPr="00E12BD1">
        <w:rPr>
          <w:rFonts w:ascii="Arial" w:hAnsi="Arial" w:cs="Arial"/>
          <w:i/>
          <w:iCs/>
          <w:sz w:val="24"/>
          <w:szCs w:val="24"/>
        </w:rPr>
        <w:t>Management Development Program</w:t>
      </w:r>
      <w:r w:rsidRPr="00E12BD1">
        <w:rPr>
          <w:rFonts w:ascii="Arial" w:hAnsi="Arial" w:cs="Arial"/>
          <w:sz w:val="24"/>
          <w:szCs w:val="24"/>
        </w:rPr>
        <w:t>. [online] Hilton. Available at: https://jobs.hilton.com/us/en/MDP [Accessed 12 Oct. 2024].</w:t>
      </w:r>
    </w:p>
    <w:p w14:paraId="07ED7890"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Hyatt Corporation (2024). </w:t>
      </w:r>
      <w:r w:rsidRPr="00E12BD1">
        <w:rPr>
          <w:rFonts w:ascii="Arial" w:hAnsi="Arial" w:cs="Arial"/>
          <w:i/>
          <w:iCs/>
          <w:sz w:val="24"/>
          <w:szCs w:val="24"/>
        </w:rPr>
        <w:t>Caring for people</w:t>
      </w:r>
      <w:r w:rsidRPr="00E12BD1">
        <w:rPr>
          <w:rFonts w:ascii="Arial" w:hAnsi="Arial" w:cs="Arial"/>
          <w:sz w:val="24"/>
          <w:szCs w:val="24"/>
        </w:rPr>
        <w:t>. [online] Hyatt About. Available at: https://about.hyatt.com/ [Accessed 12 Oct. 2024].</w:t>
      </w:r>
    </w:p>
    <w:p w14:paraId="3C36DAD8"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IMD (2023). </w:t>
      </w:r>
      <w:r w:rsidRPr="00E12BD1">
        <w:rPr>
          <w:rFonts w:ascii="Arial" w:hAnsi="Arial" w:cs="Arial"/>
          <w:i/>
          <w:iCs/>
          <w:sz w:val="24"/>
          <w:szCs w:val="24"/>
        </w:rPr>
        <w:t>Everything you need to know about Servant Leadership</w:t>
      </w:r>
      <w:r w:rsidRPr="00E12BD1">
        <w:rPr>
          <w:rFonts w:ascii="Arial" w:hAnsi="Arial" w:cs="Arial"/>
          <w:sz w:val="24"/>
          <w:szCs w:val="24"/>
        </w:rPr>
        <w:t>. [online] www.imd.org. Available at: https://www.imd.org/blog/leadership/servant-leadership/ [Accessed 12 Oct. 2024].</w:t>
      </w:r>
    </w:p>
    <w:p w14:paraId="1F766298"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Kenton, W. (2024). </w:t>
      </w:r>
      <w:r w:rsidRPr="00E12BD1">
        <w:rPr>
          <w:rFonts w:ascii="Arial" w:hAnsi="Arial" w:cs="Arial"/>
          <w:i/>
          <w:iCs/>
          <w:sz w:val="24"/>
          <w:szCs w:val="24"/>
        </w:rPr>
        <w:t>Servant Leadership: Characteristics, Pros &amp; Cons, Example</w:t>
      </w:r>
      <w:r w:rsidRPr="00E12BD1">
        <w:rPr>
          <w:rFonts w:ascii="Arial" w:hAnsi="Arial" w:cs="Arial"/>
          <w:sz w:val="24"/>
          <w:szCs w:val="24"/>
        </w:rPr>
        <w:t>. [online] Investopedia. Available at: https://www.investopedia.com/terms/s/servant-leadership.asp [Accessed 14 Oct. 2024].</w:t>
      </w:r>
    </w:p>
    <w:p w14:paraId="1BB117B2"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LinkedIn (2023). </w:t>
      </w:r>
      <w:r w:rsidRPr="00E12BD1">
        <w:rPr>
          <w:rFonts w:ascii="Arial" w:hAnsi="Arial" w:cs="Arial"/>
          <w:i/>
          <w:iCs/>
          <w:sz w:val="24"/>
          <w:szCs w:val="24"/>
        </w:rPr>
        <w:t>How can you use transactional leadership to motivate your hotel team?</w:t>
      </w:r>
      <w:r w:rsidRPr="00E12BD1">
        <w:rPr>
          <w:rFonts w:ascii="Arial" w:hAnsi="Arial" w:cs="Arial"/>
          <w:sz w:val="24"/>
          <w:szCs w:val="24"/>
        </w:rPr>
        <w:t xml:space="preserve"> [online] Linkedin.com. Available at: https://www.linkedin.com/advice/3/how-can-you-use-transactional-leadership-8jrpe [Accessed 14 Oct. 2024].</w:t>
      </w:r>
    </w:p>
    <w:p w14:paraId="73E6BD29"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Mack, S. (n.d.). </w:t>
      </w:r>
      <w:r w:rsidRPr="00E12BD1">
        <w:rPr>
          <w:rFonts w:ascii="Arial" w:hAnsi="Arial" w:cs="Arial"/>
          <w:i/>
          <w:iCs/>
          <w:sz w:val="24"/>
          <w:szCs w:val="24"/>
        </w:rPr>
        <w:t>Transactional Vs. Authentic Leadership</w:t>
      </w:r>
      <w:r w:rsidRPr="00E12BD1">
        <w:rPr>
          <w:rFonts w:ascii="Arial" w:hAnsi="Arial" w:cs="Arial"/>
          <w:sz w:val="24"/>
          <w:szCs w:val="24"/>
        </w:rPr>
        <w:t>. [online] smallbusiness.chron.com. Available at: https://smallbusiness.chron.com/transactional-vs-authentic-leadership-36732.html [Accessed 14 Oct. 2024].</w:t>
      </w:r>
    </w:p>
    <w:p w14:paraId="75F3C241"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lastRenderedPageBreak/>
        <w:t xml:space="preserve">Malloy, E. and </w:t>
      </w:r>
      <w:proofErr w:type="spellStart"/>
      <w:r w:rsidRPr="00E12BD1">
        <w:rPr>
          <w:rFonts w:ascii="Arial" w:hAnsi="Arial" w:cs="Arial"/>
          <w:sz w:val="24"/>
          <w:szCs w:val="24"/>
        </w:rPr>
        <w:t>Kavussanu</w:t>
      </w:r>
      <w:proofErr w:type="spellEnd"/>
      <w:r w:rsidRPr="00E12BD1">
        <w:rPr>
          <w:rFonts w:ascii="Arial" w:hAnsi="Arial" w:cs="Arial"/>
          <w:sz w:val="24"/>
          <w:szCs w:val="24"/>
        </w:rPr>
        <w:t xml:space="preserve">, M. (2021). A comparison of authentic and transformational leadership in sport. </w:t>
      </w:r>
      <w:r w:rsidRPr="00E12BD1">
        <w:rPr>
          <w:rFonts w:ascii="Arial" w:hAnsi="Arial" w:cs="Arial"/>
          <w:i/>
          <w:iCs/>
          <w:sz w:val="24"/>
          <w:szCs w:val="24"/>
        </w:rPr>
        <w:t>Journal of Applied Social Psychology</w:t>
      </w:r>
      <w:r w:rsidRPr="00E12BD1">
        <w:rPr>
          <w:rFonts w:ascii="Arial" w:hAnsi="Arial" w:cs="Arial"/>
          <w:sz w:val="24"/>
          <w:szCs w:val="24"/>
        </w:rPr>
        <w:t xml:space="preserve">, [online] 51(7), pp.636–646. </w:t>
      </w:r>
      <w:proofErr w:type="spellStart"/>
      <w:r w:rsidRPr="00E12BD1">
        <w:rPr>
          <w:rFonts w:ascii="Arial" w:hAnsi="Arial" w:cs="Arial"/>
          <w:sz w:val="24"/>
          <w:szCs w:val="24"/>
        </w:rPr>
        <w:t>doi:https</w:t>
      </w:r>
      <w:proofErr w:type="spellEnd"/>
      <w:r w:rsidRPr="00E12BD1">
        <w:rPr>
          <w:rFonts w:ascii="Arial" w:hAnsi="Arial" w:cs="Arial"/>
          <w:sz w:val="24"/>
          <w:szCs w:val="24"/>
        </w:rPr>
        <w:t>://doi.org/10.1111/jasp.12769.</w:t>
      </w:r>
    </w:p>
    <w:p w14:paraId="23703B44"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Marriott Bonvoy (n.d.). </w:t>
      </w:r>
      <w:r w:rsidRPr="00E12BD1">
        <w:rPr>
          <w:rFonts w:ascii="Arial" w:hAnsi="Arial" w:cs="Arial"/>
          <w:i/>
          <w:iCs/>
          <w:sz w:val="24"/>
          <w:szCs w:val="24"/>
        </w:rPr>
        <w:t xml:space="preserve">Day Pass | Work Anywhere with Marriott </w:t>
      </w:r>
      <w:proofErr w:type="spellStart"/>
      <w:r w:rsidRPr="00E12BD1">
        <w:rPr>
          <w:rFonts w:ascii="Arial" w:hAnsi="Arial" w:cs="Arial"/>
          <w:i/>
          <w:iCs/>
          <w:sz w:val="24"/>
          <w:szCs w:val="24"/>
        </w:rPr>
        <w:t>Bonvoy</w:t>
      </w:r>
      <w:r w:rsidRPr="00E12BD1">
        <w:rPr>
          <w:rFonts w:ascii="Arial" w:hAnsi="Arial" w:cs="Arial"/>
          <w:i/>
          <w:iCs/>
          <w:sz w:val="24"/>
          <w:szCs w:val="24"/>
          <w:vertAlign w:val="superscript"/>
        </w:rPr>
        <w:t>TM</w:t>
      </w:r>
      <w:proofErr w:type="spellEnd"/>
      <w:r w:rsidRPr="00E12BD1">
        <w:rPr>
          <w:rFonts w:ascii="Arial" w:hAnsi="Arial" w:cs="Arial"/>
          <w:sz w:val="24"/>
          <w:szCs w:val="24"/>
        </w:rPr>
        <w:t>. [online] Work Anywhere. Available at: https://workanywhere.marriott.com/ [Accessed 14 Oct. 2024].</w:t>
      </w:r>
    </w:p>
    <w:p w14:paraId="239E58BA"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Maurizio, S. (2023). </w:t>
      </w:r>
      <w:r w:rsidRPr="00E12BD1">
        <w:rPr>
          <w:rFonts w:ascii="Arial" w:hAnsi="Arial" w:cs="Arial"/>
          <w:i/>
          <w:iCs/>
          <w:sz w:val="24"/>
          <w:szCs w:val="24"/>
        </w:rPr>
        <w:t>Going Beyond Transactional Leadership: How Servant Leadership Elevates Transformational Leadership for Sustainable Growth</w:t>
      </w:r>
      <w:r w:rsidRPr="00E12BD1">
        <w:rPr>
          <w:rFonts w:ascii="Arial" w:hAnsi="Arial" w:cs="Arial"/>
          <w:sz w:val="24"/>
          <w:szCs w:val="24"/>
        </w:rPr>
        <w:t>. [online] www.linkedin.com. Available at: https://www.linkedin.com/pulse/going-beyond-transactional-leadership-how-servant-scrofani-ccsp-lpc [Accessed 14 Oct. 2024].</w:t>
      </w:r>
    </w:p>
    <w:p w14:paraId="0CBE93D1"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Michigan State University (2021). </w:t>
      </w:r>
      <w:r w:rsidRPr="00E12BD1">
        <w:rPr>
          <w:rFonts w:ascii="Arial" w:hAnsi="Arial" w:cs="Arial"/>
          <w:i/>
          <w:iCs/>
          <w:sz w:val="24"/>
          <w:szCs w:val="24"/>
        </w:rPr>
        <w:t>Transactional vs. Transformational Leadership: What’s the Difference?</w:t>
      </w:r>
      <w:r w:rsidRPr="00E12BD1">
        <w:rPr>
          <w:rFonts w:ascii="Arial" w:hAnsi="Arial" w:cs="Arial"/>
          <w:sz w:val="24"/>
          <w:szCs w:val="24"/>
        </w:rPr>
        <w:t xml:space="preserve"> [online] Michigan State University. Available at: https://www.michiganstateuniversityonline.com/resources/leadership/transactional-vs-transformational-leadership/ [Accessed 14 Oct. 2024].</w:t>
      </w:r>
    </w:p>
    <w:p w14:paraId="06396DE7"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Mullins, L.J. (2019). </w:t>
      </w:r>
      <w:r w:rsidRPr="00E12BD1">
        <w:rPr>
          <w:rFonts w:ascii="Arial" w:hAnsi="Arial" w:cs="Arial"/>
          <w:i/>
          <w:iCs/>
          <w:sz w:val="24"/>
          <w:szCs w:val="24"/>
        </w:rPr>
        <w:t>Organisational Behaviour in the Workplace</w:t>
      </w:r>
      <w:r w:rsidRPr="00E12BD1">
        <w:rPr>
          <w:rFonts w:ascii="Arial" w:hAnsi="Arial" w:cs="Arial"/>
          <w:sz w:val="24"/>
          <w:szCs w:val="24"/>
        </w:rPr>
        <w:t>. 12th ed. Harlow: Pearson.</w:t>
      </w:r>
    </w:p>
    <w:p w14:paraId="6439FA80"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Munck, B. (2001). </w:t>
      </w:r>
      <w:r w:rsidRPr="00E12BD1">
        <w:rPr>
          <w:rFonts w:ascii="Arial" w:hAnsi="Arial" w:cs="Arial"/>
          <w:i/>
          <w:iCs/>
          <w:sz w:val="24"/>
          <w:szCs w:val="24"/>
        </w:rPr>
        <w:t>Changing a Culture of Face Time</w:t>
      </w:r>
      <w:r w:rsidRPr="00E12BD1">
        <w:rPr>
          <w:rFonts w:ascii="Arial" w:hAnsi="Arial" w:cs="Arial"/>
          <w:sz w:val="24"/>
          <w:szCs w:val="24"/>
        </w:rPr>
        <w:t>. [online] Harvard Business Review. Available at: https://hbr.org/2001/11/changing-a-culture-of-face-time [Accessed 12 Oct. 2024].</w:t>
      </w:r>
    </w:p>
    <w:p w14:paraId="1F4BFA8F"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Oster, M. (2021). </w:t>
      </w:r>
      <w:r w:rsidRPr="00E12BD1">
        <w:rPr>
          <w:rFonts w:ascii="Arial" w:hAnsi="Arial" w:cs="Arial"/>
          <w:i/>
          <w:iCs/>
          <w:sz w:val="24"/>
          <w:szCs w:val="24"/>
        </w:rPr>
        <w:t>The pros and cons of transactional leadership</w:t>
      </w:r>
      <w:r w:rsidRPr="00E12BD1">
        <w:rPr>
          <w:rFonts w:ascii="Arial" w:hAnsi="Arial" w:cs="Arial"/>
          <w:sz w:val="24"/>
          <w:szCs w:val="24"/>
        </w:rPr>
        <w:t>. [online] The Predictive Index. Available at: https://www.predictiveindex.com/blog/the-pros-and-cons-of-transactional-leadership/ [Accessed 12 Oct. 2024].</w:t>
      </w:r>
    </w:p>
    <w:p w14:paraId="40D815AB"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Pahi, M.H., Abdul-Majid, A.-H., Fahd, S., Gilal, A.R., Talpur, B.A., Waqas, A. and Anwar, T. (2022). Leadership Style and Employees’ Commitment to Service Quality: An Analysis of the Mediation Pathway via Knowledge Sharing. </w:t>
      </w:r>
      <w:r w:rsidRPr="00E12BD1">
        <w:rPr>
          <w:rFonts w:ascii="Arial" w:hAnsi="Arial" w:cs="Arial"/>
          <w:i/>
          <w:iCs/>
          <w:sz w:val="24"/>
          <w:szCs w:val="24"/>
        </w:rPr>
        <w:t>Frontiers in Psychology</w:t>
      </w:r>
      <w:r w:rsidRPr="00E12BD1">
        <w:rPr>
          <w:rFonts w:ascii="Arial" w:hAnsi="Arial" w:cs="Arial"/>
          <w:sz w:val="24"/>
          <w:szCs w:val="24"/>
        </w:rPr>
        <w:t xml:space="preserve">, [online] 13. </w:t>
      </w:r>
      <w:proofErr w:type="spellStart"/>
      <w:r w:rsidRPr="00E12BD1">
        <w:rPr>
          <w:rFonts w:ascii="Arial" w:hAnsi="Arial" w:cs="Arial"/>
          <w:sz w:val="24"/>
          <w:szCs w:val="24"/>
        </w:rPr>
        <w:t>doi:https</w:t>
      </w:r>
      <w:proofErr w:type="spellEnd"/>
      <w:r w:rsidRPr="00E12BD1">
        <w:rPr>
          <w:rFonts w:ascii="Arial" w:hAnsi="Arial" w:cs="Arial"/>
          <w:sz w:val="24"/>
          <w:szCs w:val="24"/>
        </w:rPr>
        <w:t>://doi.org/10.3389/fpsyg.2022.926779.</w:t>
      </w:r>
    </w:p>
    <w:p w14:paraId="3CC4132B"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Smith, C. (2005). </w:t>
      </w:r>
      <w:r w:rsidRPr="00E12BD1">
        <w:rPr>
          <w:rFonts w:ascii="Arial" w:hAnsi="Arial" w:cs="Arial"/>
          <w:i/>
          <w:iCs/>
          <w:sz w:val="24"/>
          <w:szCs w:val="24"/>
        </w:rPr>
        <w:t xml:space="preserve">Servant leadership: the leadership theory of </w:t>
      </w:r>
      <w:proofErr w:type="spellStart"/>
      <w:r w:rsidRPr="00E12BD1">
        <w:rPr>
          <w:rFonts w:ascii="Arial" w:hAnsi="Arial" w:cs="Arial"/>
          <w:i/>
          <w:iCs/>
          <w:sz w:val="24"/>
          <w:szCs w:val="24"/>
        </w:rPr>
        <w:t>robert</w:t>
      </w:r>
      <w:proofErr w:type="spellEnd"/>
      <w:r w:rsidRPr="00E12BD1">
        <w:rPr>
          <w:rFonts w:ascii="Arial" w:hAnsi="Arial" w:cs="Arial"/>
          <w:i/>
          <w:iCs/>
          <w:sz w:val="24"/>
          <w:szCs w:val="24"/>
        </w:rPr>
        <w:t xml:space="preserve"> K. </w:t>
      </w:r>
      <w:proofErr w:type="spellStart"/>
      <w:r w:rsidRPr="00E12BD1">
        <w:rPr>
          <w:rFonts w:ascii="Arial" w:hAnsi="Arial" w:cs="Arial"/>
          <w:i/>
          <w:iCs/>
          <w:sz w:val="24"/>
          <w:szCs w:val="24"/>
        </w:rPr>
        <w:t>greenleaf</w:t>
      </w:r>
      <w:proofErr w:type="spellEnd"/>
      <w:r w:rsidRPr="00E12BD1">
        <w:rPr>
          <w:rFonts w:ascii="Arial" w:hAnsi="Arial" w:cs="Arial"/>
          <w:sz w:val="24"/>
          <w:szCs w:val="24"/>
        </w:rPr>
        <w:t>. [online] pp.3–5. Available at: https://www.boyden.com/media/just-what-the-doctor-ordered-</w:t>
      </w:r>
      <w:r w:rsidRPr="00E12BD1">
        <w:rPr>
          <w:rFonts w:ascii="Arial" w:hAnsi="Arial" w:cs="Arial"/>
          <w:sz w:val="24"/>
          <w:szCs w:val="24"/>
        </w:rPr>
        <w:lastRenderedPageBreak/>
        <w:t>15763495/Leadership%20%20Theory_Greenleaf%20Servant%20Leadership.pdf [Accessed 12 Oct. 2024].</w:t>
      </w:r>
    </w:p>
    <w:p w14:paraId="49202E7D"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Solomon, M. (2015). </w:t>
      </w:r>
      <w:r w:rsidRPr="00E12BD1">
        <w:rPr>
          <w:rFonts w:ascii="Arial" w:hAnsi="Arial" w:cs="Arial"/>
          <w:i/>
          <w:iCs/>
          <w:sz w:val="24"/>
          <w:szCs w:val="24"/>
        </w:rPr>
        <w:t>Four Seasons Leader Isadore Sharp: Treat Employees Right So They Treat Customers Right</w:t>
      </w:r>
      <w:r w:rsidRPr="00E12BD1">
        <w:rPr>
          <w:rFonts w:ascii="Arial" w:hAnsi="Arial" w:cs="Arial"/>
          <w:sz w:val="24"/>
          <w:szCs w:val="24"/>
        </w:rPr>
        <w:t>. [online] Forbes. Available at: https://www.forbes.com/sites/micahsolomon/2015/08/17/four-seasons-leader-isadore-sharp-treat-employees-right-so-they-treat-customers-right/ [Accessed 12 Oct. 2024].</w:t>
      </w:r>
    </w:p>
    <w:p w14:paraId="72A45164"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Tmi.org. (2024). </w:t>
      </w:r>
      <w:r w:rsidRPr="00E12BD1">
        <w:rPr>
          <w:rFonts w:ascii="Arial" w:hAnsi="Arial" w:cs="Arial"/>
          <w:i/>
          <w:iCs/>
          <w:sz w:val="24"/>
          <w:szCs w:val="24"/>
        </w:rPr>
        <w:t>How Hyatt Creates a Culture of Belonging Through Their Talent Strategy</w:t>
      </w:r>
      <w:r w:rsidRPr="00E12BD1">
        <w:rPr>
          <w:rFonts w:ascii="Arial" w:hAnsi="Arial" w:cs="Arial"/>
          <w:sz w:val="24"/>
          <w:szCs w:val="24"/>
        </w:rPr>
        <w:t>. [online] Available at: https://www.tmi.org/blogs/how-hyatt-creates-a-culture-of-belonging-through-their-talent-strategy [Accessed 12 Oct. 2024].</w:t>
      </w:r>
    </w:p>
    <w:p w14:paraId="24D35D52"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Tracey, </w:t>
      </w:r>
      <w:proofErr w:type="spellStart"/>
      <w:r w:rsidRPr="00E12BD1">
        <w:rPr>
          <w:rFonts w:ascii="Arial" w:hAnsi="Arial" w:cs="Arial"/>
          <w:sz w:val="24"/>
          <w:szCs w:val="24"/>
        </w:rPr>
        <w:t>J.Bruce</w:t>
      </w:r>
      <w:proofErr w:type="spellEnd"/>
      <w:r w:rsidRPr="00E12BD1">
        <w:rPr>
          <w:rFonts w:ascii="Arial" w:hAnsi="Arial" w:cs="Arial"/>
          <w:sz w:val="24"/>
          <w:szCs w:val="24"/>
        </w:rPr>
        <w:t xml:space="preserve">. and </w:t>
      </w:r>
      <w:proofErr w:type="spellStart"/>
      <w:r w:rsidRPr="00E12BD1">
        <w:rPr>
          <w:rFonts w:ascii="Arial" w:hAnsi="Arial" w:cs="Arial"/>
          <w:sz w:val="24"/>
          <w:szCs w:val="24"/>
        </w:rPr>
        <w:t>Hinkin</w:t>
      </w:r>
      <w:proofErr w:type="spellEnd"/>
      <w:r w:rsidRPr="00E12BD1">
        <w:rPr>
          <w:rFonts w:ascii="Arial" w:hAnsi="Arial" w:cs="Arial"/>
          <w:sz w:val="24"/>
          <w:szCs w:val="24"/>
        </w:rPr>
        <w:t xml:space="preserve">, T.R. (1996). How transformational leaders lead in the hospitality industry. </w:t>
      </w:r>
      <w:r w:rsidRPr="00E12BD1">
        <w:rPr>
          <w:rFonts w:ascii="Arial" w:hAnsi="Arial" w:cs="Arial"/>
          <w:i/>
          <w:iCs/>
          <w:sz w:val="24"/>
          <w:szCs w:val="24"/>
        </w:rPr>
        <w:t>International Journal of Hospitality Management</w:t>
      </w:r>
      <w:r w:rsidRPr="00E12BD1">
        <w:rPr>
          <w:rFonts w:ascii="Arial" w:hAnsi="Arial" w:cs="Arial"/>
          <w:sz w:val="24"/>
          <w:szCs w:val="24"/>
        </w:rPr>
        <w:t xml:space="preserve">, [online] 15(2), pp.165–176. </w:t>
      </w:r>
      <w:proofErr w:type="spellStart"/>
      <w:r w:rsidRPr="00E12BD1">
        <w:rPr>
          <w:rFonts w:ascii="Arial" w:hAnsi="Arial" w:cs="Arial"/>
          <w:sz w:val="24"/>
          <w:szCs w:val="24"/>
        </w:rPr>
        <w:t>doi:https</w:t>
      </w:r>
      <w:proofErr w:type="spellEnd"/>
      <w:r w:rsidRPr="00E12BD1">
        <w:rPr>
          <w:rFonts w:ascii="Arial" w:hAnsi="Arial" w:cs="Arial"/>
          <w:sz w:val="24"/>
          <w:szCs w:val="24"/>
        </w:rPr>
        <w:t>://doi.org/10.1016/0278-4319(95)00059-3.</w:t>
      </w:r>
    </w:p>
    <w:p w14:paraId="5BAFCD28"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Unite the Union. (2018). </w:t>
      </w:r>
      <w:r w:rsidRPr="00E12BD1">
        <w:rPr>
          <w:rFonts w:ascii="Arial" w:hAnsi="Arial" w:cs="Arial"/>
          <w:i/>
          <w:iCs/>
          <w:sz w:val="24"/>
          <w:szCs w:val="24"/>
        </w:rPr>
        <w:t>Unite says Premier Inn more like a ‘sweat shop’ than family friendly hotel</w:t>
      </w:r>
      <w:r w:rsidRPr="00E12BD1">
        <w:rPr>
          <w:rFonts w:ascii="Arial" w:hAnsi="Arial" w:cs="Arial"/>
          <w:sz w:val="24"/>
          <w:szCs w:val="24"/>
        </w:rPr>
        <w:t>. [online] Available at: https://www.unitetheunion.org/news-events/news/2018/february/unite-says-premier-inn-more-like-a-sweat-shop-than-family-friendly-hotel [Accessed 12 Oct. 2024].</w:t>
      </w:r>
    </w:p>
    <w:p w14:paraId="025E647B" w14:textId="77777777" w:rsidR="00E12BD1" w:rsidRPr="00E12BD1" w:rsidRDefault="00E12BD1" w:rsidP="00551253">
      <w:pPr>
        <w:spacing w:line="360" w:lineRule="auto"/>
        <w:jc w:val="both"/>
        <w:rPr>
          <w:rFonts w:ascii="Arial" w:hAnsi="Arial" w:cs="Arial"/>
          <w:sz w:val="24"/>
          <w:szCs w:val="24"/>
        </w:rPr>
      </w:pPr>
      <w:r w:rsidRPr="00E12BD1">
        <w:rPr>
          <w:rFonts w:ascii="Arial" w:hAnsi="Arial" w:cs="Arial"/>
          <w:sz w:val="24"/>
          <w:szCs w:val="24"/>
        </w:rPr>
        <w:t xml:space="preserve">Zhao, Y. (2020). </w:t>
      </w:r>
      <w:r w:rsidRPr="00E12BD1">
        <w:rPr>
          <w:rFonts w:ascii="Arial" w:hAnsi="Arial" w:cs="Arial"/>
          <w:i/>
          <w:iCs/>
          <w:sz w:val="24"/>
          <w:szCs w:val="24"/>
        </w:rPr>
        <w:t>Delivering Service Excellence: 5 Lessons from Ritz-Carlton</w:t>
      </w:r>
      <w:r w:rsidRPr="00E12BD1">
        <w:rPr>
          <w:rFonts w:ascii="Arial" w:hAnsi="Arial" w:cs="Arial"/>
          <w:sz w:val="24"/>
          <w:szCs w:val="24"/>
        </w:rPr>
        <w:t>. [online] hospitalityinsights.ehl.edu. Available at: https://hospitalityinsights.ehl.edu/delivering-service-excellence [Accessed 10 Oct. 2024].</w:t>
      </w:r>
    </w:p>
    <w:p w14:paraId="78D19D55" w14:textId="77777777" w:rsidR="005A1142" w:rsidRPr="00DA1261" w:rsidRDefault="005A1142" w:rsidP="00551253">
      <w:pPr>
        <w:spacing w:line="360" w:lineRule="auto"/>
        <w:jc w:val="both"/>
        <w:rPr>
          <w:rFonts w:ascii="Arial" w:hAnsi="Arial" w:cs="Arial"/>
          <w:sz w:val="24"/>
          <w:szCs w:val="24"/>
        </w:rPr>
      </w:pPr>
    </w:p>
    <w:p w14:paraId="7E7B3978" w14:textId="77777777" w:rsidR="000656AA" w:rsidRPr="00551253" w:rsidRDefault="000656AA" w:rsidP="00551253">
      <w:pPr>
        <w:spacing w:line="360" w:lineRule="auto"/>
        <w:jc w:val="both"/>
        <w:rPr>
          <w:rFonts w:ascii="Arial" w:hAnsi="Arial" w:cs="Arial"/>
          <w:sz w:val="24"/>
          <w:szCs w:val="24"/>
        </w:rPr>
      </w:pPr>
    </w:p>
    <w:sectPr w:rsidR="000656AA" w:rsidRPr="00551253" w:rsidSect="007E601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F77D4D" w14:textId="77777777" w:rsidR="00DE71EC" w:rsidRDefault="00DE71EC" w:rsidP="00D95AA2">
      <w:pPr>
        <w:spacing w:after="0" w:line="240" w:lineRule="auto"/>
      </w:pPr>
      <w:r>
        <w:separator/>
      </w:r>
    </w:p>
  </w:endnote>
  <w:endnote w:type="continuationSeparator" w:id="0">
    <w:p w14:paraId="3FD547FB" w14:textId="77777777" w:rsidR="00DE71EC" w:rsidRDefault="00DE71EC" w:rsidP="00D95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8733591"/>
      <w:docPartObj>
        <w:docPartGallery w:val="Page Numbers (Bottom of Page)"/>
        <w:docPartUnique/>
      </w:docPartObj>
    </w:sdtPr>
    <w:sdtEndPr>
      <w:rPr>
        <w:noProof/>
      </w:rPr>
    </w:sdtEndPr>
    <w:sdtContent>
      <w:p w14:paraId="220DC785" w14:textId="4AC21372" w:rsidR="007E6013" w:rsidRDefault="007E60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14B4F4" w14:textId="0F0BE860" w:rsidR="00D95AA2" w:rsidRDefault="00D95AA2" w:rsidP="00D95AA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231BA4" w14:textId="77777777" w:rsidR="00DE71EC" w:rsidRDefault="00DE71EC" w:rsidP="00D95AA2">
      <w:pPr>
        <w:spacing w:after="0" w:line="240" w:lineRule="auto"/>
      </w:pPr>
      <w:r>
        <w:separator/>
      </w:r>
    </w:p>
  </w:footnote>
  <w:footnote w:type="continuationSeparator" w:id="0">
    <w:p w14:paraId="379CD1FF" w14:textId="77777777" w:rsidR="00DE71EC" w:rsidRDefault="00DE71EC" w:rsidP="00D95A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53F81"/>
    <w:multiLevelType w:val="multilevel"/>
    <w:tmpl w:val="16EE2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B5B0C"/>
    <w:multiLevelType w:val="multilevel"/>
    <w:tmpl w:val="2F088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B3B84"/>
    <w:multiLevelType w:val="multilevel"/>
    <w:tmpl w:val="1278E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D21264"/>
    <w:multiLevelType w:val="multilevel"/>
    <w:tmpl w:val="7F823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DB3448"/>
    <w:multiLevelType w:val="multilevel"/>
    <w:tmpl w:val="F26E1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5A3AB5"/>
    <w:multiLevelType w:val="multilevel"/>
    <w:tmpl w:val="CE4E3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6D15CC"/>
    <w:multiLevelType w:val="multilevel"/>
    <w:tmpl w:val="F4D05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112876"/>
    <w:multiLevelType w:val="multilevel"/>
    <w:tmpl w:val="D5189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EB509B"/>
    <w:multiLevelType w:val="multilevel"/>
    <w:tmpl w:val="29E6C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27646F"/>
    <w:multiLevelType w:val="multilevel"/>
    <w:tmpl w:val="8594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A248D7"/>
    <w:multiLevelType w:val="multilevel"/>
    <w:tmpl w:val="529ED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5A0B30"/>
    <w:multiLevelType w:val="hybridMultilevel"/>
    <w:tmpl w:val="55FE7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14051D"/>
    <w:multiLevelType w:val="multilevel"/>
    <w:tmpl w:val="92AE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4339F9"/>
    <w:multiLevelType w:val="multilevel"/>
    <w:tmpl w:val="71681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62C75C4"/>
    <w:multiLevelType w:val="multilevel"/>
    <w:tmpl w:val="607E1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0B4279"/>
    <w:multiLevelType w:val="multilevel"/>
    <w:tmpl w:val="9FF64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770B53"/>
    <w:multiLevelType w:val="multilevel"/>
    <w:tmpl w:val="28C6B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D4747B"/>
    <w:multiLevelType w:val="hybridMultilevel"/>
    <w:tmpl w:val="F7261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AC353C5"/>
    <w:multiLevelType w:val="multilevel"/>
    <w:tmpl w:val="FD52D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05098E"/>
    <w:multiLevelType w:val="multilevel"/>
    <w:tmpl w:val="68B8E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0360264">
    <w:abstractNumId w:val="3"/>
  </w:num>
  <w:num w:numId="2" w16cid:durableId="1757630591">
    <w:abstractNumId w:val="18"/>
  </w:num>
  <w:num w:numId="3" w16cid:durableId="1367754247">
    <w:abstractNumId w:val="10"/>
  </w:num>
  <w:num w:numId="4" w16cid:durableId="1274174164">
    <w:abstractNumId w:val="7"/>
  </w:num>
  <w:num w:numId="5" w16cid:durableId="108790865">
    <w:abstractNumId w:val="5"/>
  </w:num>
  <w:num w:numId="6" w16cid:durableId="593977603">
    <w:abstractNumId w:val="6"/>
  </w:num>
  <w:num w:numId="7" w16cid:durableId="1249844835">
    <w:abstractNumId w:val="15"/>
  </w:num>
  <w:num w:numId="8" w16cid:durableId="1799687864">
    <w:abstractNumId w:val="19"/>
  </w:num>
  <w:num w:numId="9" w16cid:durableId="2099211057">
    <w:abstractNumId w:val="14"/>
  </w:num>
  <w:num w:numId="10" w16cid:durableId="1423530859">
    <w:abstractNumId w:val="2"/>
  </w:num>
  <w:num w:numId="11" w16cid:durableId="920411939">
    <w:abstractNumId w:val="16"/>
  </w:num>
  <w:num w:numId="12" w16cid:durableId="1043794799">
    <w:abstractNumId w:val="0"/>
  </w:num>
  <w:num w:numId="13" w16cid:durableId="153301727">
    <w:abstractNumId w:val="9"/>
  </w:num>
  <w:num w:numId="14" w16cid:durableId="513033991">
    <w:abstractNumId w:val="8"/>
  </w:num>
  <w:num w:numId="15" w16cid:durableId="889879270">
    <w:abstractNumId w:val="4"/>
  </w:num>
  <w:num w:numId="16" w16cid:durableId="608395686">
    <w:abstractNumId w:val="1"/>
  </w:num>
  <w:num w:numId="17" w16cid:durableId="1510830822">
    <w:abstractNumId w:val="12"/>
  </w:num>
  <w:num w:numId="18" w16cid:durableId="1866670278">
    <w:abstractNumId w:val="13"/>
  </w:num>
  <w:num w:numId="19" w16cid:durableId="190999156">
    <w:abstractNumId w:val="11"/>
  </w:num>
  <w:num w:numId="20" w16cid:durableId="137569134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359"/>
    <w:rsid w:val="00011539"/>
    <w:rsid w:val="00035FD2"/>
    <w:rsid w:val="00053E29"/>
    <w:rsid w:val="00054309"/>
    <w:rsid w:val="00055610"/>
    <w:rsid w:val="0005774C"/>
    <w:rsid w:val="000656AA"/>
    <w:rsid w:val="00065C02"/>
    <w:rsid w:val="00072AD4"/>
    <w:rsid w:val="000735D4"/>
    <w:rsid w:val="000943BA"/>
    <w:rsid w:val="000A6992"/>
    <w:rsid w:val="000B6482"/>
    <w:rsid w:val="000D1399"/>
    <w:rsid w:val="000F0DB3"/>
    <w:rsid w:val="000F2CBF"/>
    <w:rsid w:val="000F3DD3"/>
    <w:rsid w:val="000F50BF"/>
    <w:rsid w:val="000F5874"/>
    <w:rsid w:val="00101AF7"/>
    <w:rsid w:val="00111ED9"/>
    <w:rsid w:val="0011267F"/>
    <w:rsid w:val="00113B93"/>
    <w:rsid w:val="00131DB2"/>
    <w:rsid w:val="001326B4"/>
    <w:rsid w:val="00132F3D"/>
    <w:rsid w:val="00144AB8"/>
    <w:rsid w:val="00162C45"/>
    <w:rsid w:val="001743F3"/>
    <w:rsid w:val="0017445A"/>
    <w:rsid w:val="001934B6"/>
    <w:rsid w:val="001B2739"/>
    <w:rsid w:val="001B3AFD"/>
    <w:rsid w:val="001B5F4C"/>
    <w:rsid w:val="001C3849"/>
    <w:rsid w:val="001E4E26"/>
    <w:rsid w:val="001F109D"/>
    <w:rsid w:val="001F4EF1"/>
    <w:rsid w:val="001F68A8"/>
    <w:rsid w:val="001F737E"/>
    <w:rsid w:val="001F7D1E"/>
    <w:rsid w:val="002034BA"/>
    <w:rsid w:val="00205906"/>
    <w:rsid w:val="0021528A"/>
    <w:rsid w:val="00230C1A"/>
    <w:rsid w:val="002321F0"/>
    <w:rsid w:val="00240FFF"/>
    <w:rsid w:val="00247D26"/>
    <w:rsid w:val="002506F6"/>
    <w:rsid w:val="00273E94"/>
    <w:rsid w:val="002874D4"/>
    <w:rsid w:val="002A042B"/>
    <w:rsid w:val="002A15FF"/>
    <w:rsid w:val="002A570C"/>
    <w:rsid w:val="002B63F1"/>
    <w:rsid w:val="002B6818"/>
    <w:rsid w:val="002B7AEA"/>
    <w:rsid w:val="002C0E23"/>
    <w:rsid w:val="002D014B"/>
    <w:rsid w:val="002F5E20"/>
    <w:rsid w:val="003111D9"/>
    <w:rsid w:val="00313F75"/>
    <w:rsid w:val="003148B0"/>
    <w:rsid w:val="00323DB9"/>
    <w:rsid w:val="0032480D"/>
    <w:rsid w:val="00325BCD"/>
    <w:rsid w:val="00336363"/>
    <w:rsid w:val="003500C6"/>
    <w:rsid w:val="00360BF7"/>
    <w:rsid w:val="003660F3"/>
    <w:rsid w:val="003702A7"/>
    <w:rsid w:val="00384A13"/>
    <w:rsid w:val="003B0D25"/>
    <w:rsid w:val="003C6E94"/>
    <w:rsid w:val="003D5E76"/>
    <w:rsid w:val="00401B7D"/>
    <w:rsid w:val="00414624"/>
    <w:rsid w:val="004237E3"/>
    <w:rsid w:val="004304CE"/>
    <w:rsid w:val="0043531D"/>
    <w:rsid w:val="004421CF"/>
    <w:rsid w:val="0044371E"/>
    <w:rsid w:val="00451D68"/>
    <w:rsid w:val="00453914"/>
    <w:rsid w:val="00460FE7"/>
    <w:rsid w:val="00474B75"/>
    <w:rsid w:val="004868AA"/>
    <w:rsid w:val="004934CF"/>
    <w:rsid w:val="00495759"/>
    <w:rsid w:val="004B3165"/>
    <w:rsid w:val="004C1CEC"/>
    <w:rsid w:val="004D44E6"/>
    <w:rsid w:val="004E1785"/>
    <w:rsid w:val="004E7F31"/>
    <w:rsid w:val="005145AC"/>
    <w:rsid w:val="00521F11"/>
    <w:rsid w:val="00523DFD"/>
    <w:rsid w:val="005278BB"/>
    <w:rsid w:val="005306D3"/>
    <w:rsid w:val="00543EE9"/>
    <w:rsid w:val="005468C8"/>
    <w:rsid w:val="00551253"/>
    <w:rsid w:val="005541DB"/>
    <w:rsid w:val="00573839"/>
    <w:rsid w:val="005871C3"/>
    <w:rsid w:val="00595263"/>
    <w:rsid w:val="005A1142"/>
    <w:rsid w:val="005B5342"/>
    <w:rsid w:val="005D42AA"/>
    <w:rsid w:val="005D5618"/>
    <w:rsid w:val="005E4D07"/>
    <w:rsid w:val="005E7E56"/>
    <w:rsid w:val="005F3791"/>
    <w:rsid w:val="005F39DE"/>
    <w:rsid w:val="005F69E9"/>
    <w:rsid w:val="006162CB"/>
    <w:rsid w:val="006165B0"/>
    <w:rsid w:val="0061766B"/>
    <w:rsid w:val="00621A79"/>
    <w:rsid w:val="00624C4B"/>
    <w:rsid w:val="00655C5E"/>
    <w:rsid w:val="00671790"/>
    <w:rsid w:val="00682AE0"/>
    <w:rsid w:val="006D210D"/>
    <w:rsid w:val="006E469E"/>
    <w:rsid w:val="006E4AB8"/>
    <w:rsid w:val="00712002"/>
    <w:rsid w:val="00716505"/>
    <w:rsid w:val="00731AC4"/>
    <w:rsid w:val="0073407E"/>
    <w:rsid w:val="007672F1"/>
    <w:rsid w:val="00777DD5"/>
    <w:rsid w:val="00791821"/>
    <w:rsid w:val="007A2220"/>
    <w:rsid w:val="007A7272"/>
    <w:rsid w:val="007B7B53"/>
    <w:rsid w:val="007C06F9"/>
    <w:rsid w:val="007E1194"/>
    <w:rsid w:val="007E225F"/>
    <w:rsid w:val="007E41EE"/>
    <w:rsid w:val="007E6013"/>
    <w:rsid w:val="007F5DB8"/>
    <w:rsid w:val="00812843"/>
    <w:rsid w:val="008147A3"/>
    <w:rsid w:val="00831112"/>
    <w:rsid w:val="008562C4"/>
    <w:rsid w:val="0086195E"/>
    <w:rsid w:val="0087618C"/>
    <w:rsid w:val="00885843"/>
    <w:rsid w:val="008860A6"/>
    <w:rsid w:val="008922EF"/>
    <w:rsid w:val="008A3F7D"/>
    <w:rsid w:val="008B0EAD"/>
    <w:rsid w:val="008B2905"/>
    <w:rsid w:val="008C670C"/>
    <w:rsid w:val="008D263C"/>
    <w:rsid w:val="008E7B2D"/>
    <w:rsid w:val="008E7CEE"/>
    <w:rsid w:val="00901C88"/>
    <w:rsid w:val="00904EF1"/>
    <w:rsid w:val="009067F2"/>
    <w:rsid w:val="00920BDA"/>
    <w:rsid w:val="00936CFE"/>
    <w:rsid w:val="00941A38"/>
    <w:rsid w:val="00952146"/>
    <w:rsid w:val="00957722"/>
    <w:rsid w:val="00975200"/>
    <w:rsid w:val="009A5028"/>
    <w:rsid w:val="009B0B32"/>
    <w:rsid w:val="009B1151"/>
    <w:rsid w:val="009C056B"/>
    <w:rsid w:val="009C644D"/>
    <w:rsid w:val="00A3259F"/>
    <w:rsid w:val="00A40269"/>
    <w:rsid w:val="00A53EE8"/>
    <w:rsid w:val="00A83B2D"/>
    <w:rsid w:val="00A83CD3"/>
    <w:rsid w:val="00A8546E"/>
    <w:rsid w:val="00A96CA9"/>
    <w:rsid w:val="00AB06C5"/>
    <w:rsid w:val="00AB2827"/>
    <w:rsid w:val="00AB53E7"/>
    <w:rsid w:val="00AC29B5"/>
    <w:rsid w:val="00AD7C46"/>
    <w:rsid w:val="00AE1702"/>
    <w:rsid w:val="00AF5BA5"/>
    <w:rsid w:val="00AF624F"/>
    <w:rsid w:val="00B02ECC"/>
    <w:rsid w:val="00B074B0"/>
    <w:rsid w:val="00B13F1F"/>
    <w:rsid w:val="00B15AA9"/>
    <w:rsid w:val="00B17B9F"/>
    <w:rsid w:val="00B27381"/>
    <w:rsid w:val="00B317D7"/>
    <w:rsid w:val="00B40253"/>
    <w:rsid w:val="00B52318"/>
    <w:rsid w:val="00B5711A"/>
    <w:rsid w:val="00B66723"/>
    <w:rsid w:val="00B850AD"/>
    <w:rsid w:val="00B87D60"/>
    <w:rsid w:val="00BB1695"/>
    <w:rsid w:val="00BB34FE"/>
    <w:rsid w:val="00BB3741"/>
    <w:rsid w:val="00BC3877"/>
    <w:rsid w:val="00BD6BA3"/>
    <w:rsid w:val="00BD7104"/>
    <w:rsid w:val="00BE1899"/>
    <w:rsid w:val="00BE1A1B"/>
    <w:rsid w:val="00BE4F5F"/>
    <w:rsid w:val="00BF1377"/>
    <w:rsid w:val="00C141D0"/>
    <w:rsid w:val="00C17C6D"/>
    <w:rsid w:val="00C23E35"/>
    <w:rsid w:val="00C27EEA"/>
    <w:rsid w:val="00C30E68"/>
    <w:rsid w:val="00C5048D"/>
    <w:rsid w:val="00C54E8E"/>
    <w:rsid w:val="00C64581"/>
    <w:rsid w:val="00C70146"/>
    <w:rsid w:val="00C71E39"/>
    <w:rsid w:val="00C72CB4"/>
    <w:rsid w:val="00C84D59"/>
    <w:rsid w:val="00C85857"/>
    <w:rsid w:val="00C92607"/>
    <w:rsid w:val="00CB1A94"/>
    <w:rsid w:val="00CC2F71"/>
    <w:rsid w:val="00CC6646"/>
    <w:rsid w:val="00CD0741"/>
    <w:rsid w:val="00CE0B34"/>
    <w:rsid w:val="00CF41C5"/>
    <w:rsid w:val="00CF62E4"/>
    <w:rsid w:val="00D10521"/>
    <w:rsid w:val="00D22191"/>
    <w:rsid w:val="00D32C9B"/>
    <w:rsid w:val="00D4004F"/>
    <w:rsid w:val="00D501D7"/>
    <w:rsid w:val="00D75E1F"/>
    <w:rsid w:val="00D8565A"/>
    <w:rsid w:val="00D92359"/>
    <w:rsid w:val="00D9265D"/>
    <w:rsid w:val="00D95AA2"/>
    <w:rsid w:val="00DA1261"/>
    <w:rsid w:val="00DA4193"/>
    <w:rsid w:val="00DB0063"/>
    <w:rsid w:val="00DC4374"/>
    <w:rsid w:val="00DC4B47"/>
    <w:rsid w:val="00DC6688"/>
    <w:rsid w:val="00DE20AC"/>
    <w:rsid w:val="00DE71EC"/>
    <w:rsid w:val="00DF291F"/>
    <w:rsid w:val="00DF5B62"/>
    <w:rsid w:val="00E12BD1"/>
    <w:rsid w:val="00E3206E"/>
    <w:rsid w:val="00E3374C"/>
    <w:rsid w:val="00E46EB7"/>
    <w:rsid w:val="00E50914"/>
    <w:rsid w:val="00E60199"/>
    <w:rsid w:val="00E62DF9"/>
    <w:rsid w:val="00E62E2C"/>
    <w:rsid w:val="00E63C4A"/>
    <w:rsid w:val="00E65BE0"/>
    <w:rsid w:val="00E725B7"/>
    <w:rsid w:val="00E801E2"/>
    <w:rsid w:val="00ED4D31"/>
    <w:rsid w:val="00ED5AB4"/>
    <w:rsid w:val="00EE1143"/>
    <w:rsid w:val="00EE6B21"/>
    <w:rsid w:val="00EF18BD"/>
    <w:rsid w:val="00F010A0"/>
    <w:rsid w:val="00F0325E"/>
    <w:rsid w:val="00F1420B"/>
    <w:rsid w:val="00F203E0"/>
    <w:rsid w:val="00F46EC5"/>
    <w:rsid w:val="00F51626"/>
    <w:rsid w:val="00F51900"/>
    <w:rsid w:val="00F5359F"/>
    <w:rsid w:val="00F5417F"/>
    <w:rsid w:val="00F55AC7"/>
    <w:rsid w:val="00F62CCF"/>
    <w:rsid w:val="00F67F3F"/>
    <w:rsid w:val="00F80E24"/>
    <w:rsid w:val="00F870D7"/>
    <w:rsid w:val="00F87CD0"/>
    <w:rsid w:val="00F955BB"/>
    <w:rsid w:val="00FA115D"/>
    <w:rsid w:val="00FD17EB"/>
    <w:rsid w:val="00FD2CD4"/>
    <w:rsid w:val="00FE3FC6"/>
    <w:rsid w:val="00FF3FD3"/>
    <w:rsid w:val="00FF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3DA73"/>
  <w15:chartTrackingRefBased/>
  <w15:docId w15:val="{CE29ED40-83F3-4D29-8811-E00E61B94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3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23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23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3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3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3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3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3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3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3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23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23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3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3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3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3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3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359"/>
    <w:rPr>
      <w:rFonts w:eastAsiaTheme="majorEastAsia" w:cstheme="majorBidi"/>
      <w:color w:val="272727" w:themeColor="text1" w:themeTint="D8"/>
    </w:rPr>
  </w:style>
  <w:style w:type="paragraph" w:styleId="Title">
    <w:name w:val="Title"/>
    <w:basedOn w:val="Normal"/>
    <w:next w:val="Normal"/>
    <w:link w:val="TitleChar"/>
    <w:uiPriority w:val="10"/>
    <w:qFormat/>
    <w:rsid w:val="00D923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3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3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3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359"/>
    <w:pPr>
      <w:spacing w:before="160"/>
      <w:jc w:val="center"/>
    </w:pPr>
    <w:rPr>
      <w:i/>
      <w:iCs/>
      <w:color w:val="404040" w:themeColor="text1" w:themeTint="BF"/>
    </w:rPr>
  </w:style>
  <w:style w:type="character" w:customStyle="1" w:styleId="QuoteChar">
    <w:name w:val="Quote Char"/>
    <w:basedOn w:val="DefaultParagraphFont"/>
    <w:link w:val="Quote"/>
    <w:uiPriority w:val="29"/>
    <w:rsid w:val="00D92359"/>
    <w:rPr>
      <w:i/>
      <w:iCs/>
      <w:color w:val="404040" w:themeColor="text1" w:themeTint="BF"/>
    </w:rPr>
  </w:style>
  <w:style w:type="paragraph" w:styleId="ListParagraph">
    <w:name w:val="List Paragraph"/>
    <w:basedOn w:val="Normal"/>
    <w:uiPriority w:val="34"/>
    <w:qFormat/>
    <w:rsid w:val="00D92359"/>
    <w:pPr>
      <w:ind w:left="720"/>
      <w:contextualSpacing/>
    </w:pPr>
  </w:style>
  <w:style w:type="character" w:styleId="IntenseEmphasis">
    <w:name w:val="Intense Emphasis"/>
    <w:basedOn w:val="DefaultParagraphFont"/>
    <w:uiPriority w:val="21"/>
    <w:qFormat/>
    <w:rsid w:val="00D92359"/>
    <w:rPr>
      <w:i/>
      <w:iCs/>
      <w:color w:val="0F4761" w:themeColor="accent1" w:themeShade="BF"/>
    </w:rPr>
  </w:style>
  <w:style w:type="paragraph" w:styleId="IntenseQuote">
    <w:name w:val="Intense Quote"/>
    <w:basedOn w:val="Normal"/>
    <w:next w:val="Normal"/>
    <w:link w:val="IntenseQuoteChar"/>
    <w:uiPriority w:val="30"/>
    <w:qFormat/>
    <w:rsid w:val="00D923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359"/>
    <w:rPr>
      <w:i/>
      <w:iCs/>
      <w:color w:val="0F4761" w:themeColor="accent1" w:themeShade="BF"/>
    </w:rPr>
  </w:style>
  <w:style w:type="character" w:styleId="IntenseReference">
    <w:name w:val="Intense Reference"/>
    <w:basedOn w:val="DefaultParagraphFont"/>
    <w:uiPriority w:val="32"/>
    <w:qFormat/>
    <w:rsid w:val="00D92359"/>
    <w:rPr>
      <w:b/>
      <w:bCs/>
      <w:smallCaps/>
      <w:color w:val="0F4761" w:themeColor="accent1" w:themeShade="BF"/>
      <w:spacing w:val="5"/>
    </w:rPr>
  </w:style>
  <w:style w:type="paragraph" w:styleId="NormalWeb">
    <w:name w:val="Normal (Web)"/>
    <w:basedOn w:val="Normal"/>
    <w:uiPriority w:val="99"/>
    <w:semiHidden/>
    <w:unhideWhenUsed/>
    <w:rsid w:val="000F3DD3"/>
    <w:rPr>
      <w:rFonts w:ascii="Times New Roman" w:hAnsi="Times New Roman" w:cs="Times New Roman"/>
      <w:sz w:val="24"/>
      <w:szCs w:val="24"/>
    </w:rPr>
  </w:style>
  <w:style w:type="paragraph" w:styleId="Header">
    <w:name w:val="header"/>
    <w:basedOn w:val="Normal"/>
    <w:link w:val="HeaderChar"/>
    <w:uiPriority w:val="99"/>
    <w:unhideWhenUsed/>
    <w:rsid w:val="00D95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AA2"/>
  </w:style>
  <w:style w:type="paragraph" w:styleId="Footer">
    <w:name w:val="footer"/>
    <w:basedOn w:val="Normal"/>
    <w:link w:val="FooterChar"/>
    <w:uiPriority w:val="99"/>
    <w:unhideWhenUsed/>
    <w:rsid w:val="00D95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A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83625">
      <w:bodyDiv w:val="1"/>
      <w:marLeft w:val="0"/>
      <w:marRight w:val="0"/>
      <w:marTop w:val="0"/>
      <w:marBottom w:val="0"/>
      <w:divBdr>
        <w:top w:val="none" w:sz="0" w:space="0" w:color="auto"/>
        <w:left w:val="none" w:sz="0" w:space="0" w:color="auto"/>
        <w:bottom w:val="none" w:sz="0" w:space="0" w:color="auto"/>
        <w:right w:val="none" w:sz="0" w:space="0" w:color="auto"/>
      </w:divBdr>
    </w:div>
    <w:div w:id="7488474">
      <w:bodyDiv w:val="1"/>
      <w:marLeft w:val="0"/>
      <w:marRight w:val="0"/>
      <w:marTop w:val="0"/>
      <w:marBottom w:val="0"/>
      <w:divBdr>
        <w:top w:val="none" w:sz="0" w:space="0" w:color="auto"/>
        <w:left w:val="none" w:sz="0" w:space="0" w:color="auto"/>
        <w:bottom w:val="none" w:sz="0" w:space="0" w:color="auto"/>
        <w:right w:val="none" w:sz="0" w:space="0" w:color="auto"/>
      </w:divBdr>
    </w:div>
    <w:div w:id="63843345">
      <w:bodyDiv w:val="1"/>
      <w:marLeft w:val="0"/>
      <w:marRight w:val="0"/>
      <w:marTop w:val="0"/>
      <w:marBottom w:val="0"/>
      <w:divBdr>
        <w:top w:val="none" w:sz="0" w:space="0" w:color="auto"/>
        <w:left w:val="none" w:sz="0" w:space="0" w:color="auto"/>
        <w:bottom w:val="none" w:sz="0" w:space="0" w:color="auto"/>
        <w:right w:val="none" w:sz="0" w:space="0" w:color="auto"/>
      </w:divBdr>
    </w:div>
    <w:div w:id="65956803">
      <w:bodyDiv w:val="1"/>
      <w:marLeft w:val="0"/>
      <w:marRight w:val="0"/>
      <w:marTop w:val="0"/>
      <w:marBottom w:val="0"/>
      <w:divBdr>
        <w:top w:val="none" w:sz="0" w:space="0" w:color="auto"/>
        <w:left w:val="none" w:sz="0" w:space="0" w:color="auto"/>
        <w:bottom w:val="none" w:sz="0" w:space="0" w:color="auto"/>
        <w:right w:val="none" w:sz="0" w:space="0" w:color="auto"/>
      </w:divBdr>
      <w:divsChild>
        <w:div w:id="1958414370">
          <w:marLeft w:val="0"/>
          <w:marRight w:val="0"/>
          <w:marTop w:val="0"/>
          <w:marBottom w:val="0"/>
          <w:divBdr>
            <w:top w:val="none" w:sz="0" w:space="0" w:color="auto"/>
            <w:left w:val="none" w:sz="0" w:space="0" w:color="auto"/>
            <w:bottom w:val="none" w:sz="0" w:space="0" w:color="auto"/>
            <w:right w:val="none" w:sz="0" w:space="0" w:color="auto"/>
          </w:divBdr>
          <w:divsChild>
            <w:div w:id="656032248">
              <w:marLeft w:val="0"/>
              <w:marRight w:val="0"/>
              <w:marTop w:val="0"/>
              <w:marBottom w:val="0"/>
              <w:divBdr>
                <w:top w:val="none" w:sz="0" w:space="0" w:color="auto"/>
                <w:left w:val="none" w:sz="0" w:space="0" w:color="auto"/>
                <w:bottom w:val="none" w:sz="0" w:space="0" w:color="auto"/>
                <w:right w:val="none" w:sz="0" w:space="0" w:color="auto"/>
              </w:divBdr>
              <w:divsChild>
                <w:div w:id="2085300468">
                  <w:marLeft w:val="0"/>
                  <w:marRight w:val="0"/>
                  <w:marTop w:val="0"/>
                  <w:marBottom w:val="0"/>
                  <w:divBdr>
                    <w:top w:val="none" w:sz="0" w:space="0" w:color="auto"/>
                    <w:left w:val="none" w:sz="0" w:space="0" w:color="auto"/>
                    <w:bottom w:val="none" w:sz="0" w:space="0" w:color="auto"/>
                    <w:right w:val="none" w:sz="0" w:space="0" w:color="auto"/>
                  </w:divBdr>
                  <w:divsChild>
                    <w:div w:id="132115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282823">
          <w:marLeft w:val="0"/>
          <w:marRight w:val="0"/>
          <w:marTop w:val="0"/>
          <w:marBottom w:val="0"/>
          <w:divBdr>
            <w:top w:val="none" w:sz="0" w:space="0" w:color="auto"/>
            <w:left w:val="none" w:sz="0" w:space="0" w:color="auto"/>
            <w:bottom w:val="none" w:sz="0" w:space="0" w:color="auto"/>
            <w:right w:val="none" w:sz="0" w:space="0" w:color="auto"/>
          </w:divBdr>
          <w:divsChild>
            <w:div w:id="359280297">
              <w:marLeft w:val="0"/>
              <w:marRight w:val="0"/>
              <w:marTop w:val="0"/>
              <w:marBottom w:val="0"/>
              <w:divBdr>
                <w:top w:val="none" w:sz="0" w:space="0" w:color="auto"/>
                <w:left w:val="none" w:sz="0" w:space="0" w:color="auto"/>
                <w:bottom w:val="none" w:sz="0" w:space="0" w:color="auto"/>
                <w:right w:val="none" w:sz="0" w:space="0" w:color="auto"/>
              </w:divBdr>
              <w:divsChild>
                <w:div w:id="1563952769">
                  <w:marLeft w:val="0"/>
                  <w:marRight w:val="0"/>
                  <w:marTop w:val="0"/>
                  <w:marBottom w:val="0"/>
                  <w:divBdr>
                    <w:top w:val="none" w:sz="0" w:space="0" w:color="auto"/>
                    <w:left w:val="none" w:sz="0" w:space="0" w:color="auto"/>
                    <w:bottom w:val="none" w:sz="0" w:space="0" w:color="auto"/>
                    <w:right w:val="none" w:sz="0" w:space="0" w:color="auto"/>
                  </w:divBdr>
                  <w:divsChild>
                    <w:div w:id="49580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52200">
      <w:bodyDiv w:val="1"/>
      <w:marLeft w:val="0"/>
      <w:marRight w:val="0"/>
      <w:marTop w:val="0"/>
      <w:marBottom w:val="0"/>
      <w:divBdr>
        <w:top w:val="none" w:sz="0" w:space="0" w:color="auto"/>
        <w:left w:val="none" w:sz="0" w:space="0" w:color="auto"/>
        <w:bottom w:val="none" w:sz="0" w:space="0" w:color="auto"/>
        <w:right w:val="none" w:sz="0" w:space="0" w:color="auto"/>
      </w:divBdr>
    </w:div>
    <w:div w:id="77870544">
      <w:bodyDiv w:val="1"/>
      <w:marLeft w:val="0"/>
      <w:marRight w:val="0"/>
      <w:marTop w:val="0"/>
      <w:marBottom w:val="0"/>
      <w:divBdr>
        <w:top w:val="none" w:sz="0" w:space="0" w:color="auto"/>
        <w:left w:val="none" w:sz="0" w:space="0" w:color="auto"/>
        <w:bottom w:val="none" w:sz="0" w:space="0" w:color="auto"/>
        <w:right w:val="none" w:sz="0" w:space="0" w:color="auto"/>
      </w:divBdr>
    </w:div>
    <w:div w:id="89745520">
      <w:bodyDiv w:val="1"/>
      <w:marLeft w:val="0"/>
      <w:marRight w:val="0"/>
      <w:marTop w:val="0"/>
      <w:marBottom w:val="0"/>
      <w:divBdr>
        <w:top w:val="none" w:sz="0" w:space="0" w:color="auto"/>
        <w:left w:val="none" w:sz="0" w:space="0" w:color="auto"/>
        <w:bottom w:val="none" w:sz="0" w:space="0" w:color="auto"/>
        <w:right w:val="none" w:sz="0" w:space="0" w:color="auto"/>
      </w:divBdr>
    </w:div>
    <w:div w:id="150755295">
      <w:bodyDiv w:val="1"/>
      <w:marLeft w:val="0"/>
      <w:marRight w:val="0"/>
      <w:marTop w:val="0"/>
      <w:marBottom w:val="0"/>
      <w:divBdr>
        <w:top w:val="none" w:sz="0" w:space="0" w:color="auto"/>
        <w:left w:val="none" w:sz="0" w:space="0" w:color="auto"/>
        <w:bottom w:val="none" w:sz="0" w:space="0" w:color="auto"/>
        <w:right w:val="none" w:sz="0" w:space="0" w:color="auto"/>
      </w:divBdr>
    </w:div>
    <w:div w:id="220094740">
      <w:bodyDiv w:val="1"/>
      <w:marLeft w:val="0"/>
      <w:marRight w:val="0"/>
      <w:marTop w:val="0"/>
      <w:marBottom w:val="0"/>
      <w:divBdr>
        <w:top w:val="none" w:sz="0" w:space="0" w:color="auto"/>
        <w:left w:val="none" w:sz="0" w:space="0" w:color="auto"/>
        <w:bottom w:val="none" w:sz="0" w:space="0" w:color="auto"/>
        <w:right w:val="none" w:sz="0" w:space="0" w:color="auto"/>
      </w:divBdr>
    </w:div>
    <w:div w:id="313723357">
      <w:bodyDiv w:val="1"/>
      <w:marLeft w:val="0"/>
      <w:marRight w:val="0"/>
      <w:marTop w:val="0"/>
      <w:marBottom w:val="0"/>
      <w:divBdr>
        <w:top w:val="none" w:sz="0" w:space="0" w:color="auto"/>
        <w:left w:val="none" w:sz="0" w:space="0" w:color="auto"/>
        <w:bottom w:val="none" w:sz="0" w:space="0" w:color="auto"/>
        <w:right w:val="none" w:sz="0" w:space="0" w:color="auto"/>
      </w:divBdr>
    </w:div>
    <w:div w:id="394207144">
      <w:bodyDiv w:val="1"/>
      <w:marLeft w:val="0"/>
      <w:marRight w:val="0"/>
      <w:marTop w:val="0"/>
      <w:marBottom w:val="0"/>
      <w:divBdr>
        <w:top w:val="none" w:sz="0" w:space="0" w:color="auto"/>
        <w:left w:val="none" w:sz="0" w:space="0" w:color="auto"/>
        <w:bottom w:val="none" w:sz="0" w:space="0" w:color="auto"/>
        <w:right w:val="none" w:sz="0" w:space="0" w:color="auto"/>
      </w:divBdr>
    </w:div>
    <w:div w:id="398334566">
      <w:bodyDiv w:val="1"/>
      <w:marLeft w:val="0"/>
      <w:marRight w:val="0"/>
      <w:marTop w:val="0"/>
      <w:marBottom w:val="0"/>
      <w:divBdr>
        <w:top w:val="none" w:sz="0" w:space="0" w:color="auto"/>
        <w:left w:val="none" w:sz="0" w:space="0" w:color="auto"/>
        <w:bottom w:val="none" w:sz="0" w:space="0" w:color="auto"/>
        <w:right w:val="none" w:sz="0" w:space="0" w:color="auto"/>
      </w:divBdr>
      <w:divsChild>
        <w:div w:id="1810394761">
          <w:marLeft w:val="0"/>
          <w:marRight w:val="0"/>
          <w:marTop w:val="0"/>
          <w:marBottom w:val="0"/>
          <w:divBdr>
            <w:top w:val="none" w:sz="0" w:space="0" w:color="auto"/>
            <w:left w:val="none" w:sz="0" w:space="0" w:color="auto"/>
            <w:bottom w:val="none" w:sz="0" w:space="0" w:color="auto"/>
            <w:right w:val="none" w:sz="0" w:space="0" w:color="auto"/>
          </w:divBdr>
        </w:div>
      </w:divsChild>
    </w:div>
    <w:div w:id="418332309">
      <w:bodyDiv w:val="1"/>
      <w:marLeft w:val="0"/>
      <w:marRight w:val="0"/>
      <w:marTop w:val="0"/>
      <w:marBottom w:val="0"/>
      <w:divBdr>
        <w:top w:val="none" w:sz="0" w:space="0" w:color="auto"/>
        <w:left w:val="none" w:sz="0" w:space="0" w:color="auto"/>
        <w:bottom w:val="none" w:sz="0" w:space="0" w:color="auto"/>
        <w:right w:val="none" w:sz="0" w:space="0" w:color="auto"/>
      </w:divBdr>
    </w:div>
    <w:div w:id="447359949">
      <w:bodyDiv w:val="1"/>
      <w:marLeft w:val="0"/>
      <w:marRight w:val="0"/>
      <w:marTop w:val="0"/>
      <w:marBottom w:val="0"/>
      <w:divBdr>
        <w:top w:val="none" w:sz="0" w:space="0" w:color="auto"/>
        <w:left w:val="none" w:sz="0" w:space="0" w:color="auto"/>
        <w:bottom w:val="none" w:sz="0" w:space="0" w:color="auto"/>
        <w:right w:val="none" w:sz="0" w:space="0" w:color="auto"/>
      </w:divBdr>
    </w:div>
    <w:div w:id="467628479">
      <w:bodyDiv w:val="1"/>
      <w:marLeft w:val="0"/>
      <w:marRight w:val="0"/>
      <w:marTop w:val="0"/>
      <w:marBottom w:val="0"/>
      <w:divBdr>
        <w:top w:val="none" w:sz="0" w:space="0" w:color="auto"/>
        <w:left w:val="none" w:sz="0" w:space="0" w:color="auto"/>
        <w:bottom w:val="none" w:sz="0" w:space="0" w:color="auto"/>
        <w:right w:val="none" w:sz="0" w:space="0" w:color="auto"/>
      </w:divBdr>
    </w:div>
    <w:div w:id="622074210">
      <w:bodyDiv w:val="1"/>
      <w:marLeft w:val="0"/>
      <w:marRight w:val="0"/>
      <w:marTop w:val="0"/>
      <w:marBottom w:val="0"/>
      <w:divBdr>
        <w:top w:val="none" w:sz="0" w:space="0" w:color="auto"/>
        <w:left w:val="none" w:sz="0" w:space="0" w:color="auto"/>
        <w:bottom w:val="none" w:sz="0" w:space="0" w:color="auto"/>
        <w:right w:val="none" w:sz="0" w:space="0" w:color="auto"/>
      </w:divBdr>
      <w:divsChild>
        <w:div w:id="1327510266">
          <w:marLeft w:val="0"/>
          <w:marRight w:val="0"/>
          <w:marTop w:val="0"/>
          <w:marBottom w:val="0"/>
          <w:divBdr>
            <w:top w:val="none" w:sz="0" w:space="0" w:color="auto"/>
            <w:left w:val="none" w:sz="0" w:space="0" w:color="auto"/>
            <w:bottom w:val="none" w:sz="0" w:space="0" w:color="auto"/>
            <w:right w:val="none" w:sz="0" w:space="0" w:color="auto"/>
          </w:divBdr>
          <w:divsChild>
            <w:div w:id="1059355455">
              <w:marLeft w:val="0"/>
              <w:marRight w:val="0"/>
              <w:marTop w:val="0"/>
              <w:marBottom w:val="0"/>
              <w:divBdr>
                <w:top w:val="none" w:sz="0" w:space="0" w:color="auto"/>
                <w:left w:val="none" w:sz="0" w:space="0" w:color="auto"/>
                <w:bottom w:val="none" w:sz="0" w:space="0" w:color="auto"/>
                <w:right w:val="none" w:sz="0" w:space="0" w:color="auto"/>
              </w:divBdr>
              <w:divsChild>
                <w:div w:id="1957327011">
                  <w:marLeft w:val="0"/>
                  <w:marRight w:val="0"/>
                  <w:marTop w:val="0"/>
                  <w:marBottom w:val="0"/>
                  <w:divBdr>
                    <w:top w:val="none" w:sz="0" w:space="0" w:color="auto"/>
                    <w:left w:val="none" w:sz="0" w:space="0" w:color="auto"/>
                    <w:bottom w:val="none" w:sz="0" w:space="0" w:color="auto"/>
                    <w:right w:val="none" w:sz="0" w:space="0" w:color="auto"/>
                  </w:divBdr>
                  <w:divsChild>
                    <w:div w:id="142595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476518">
      <w:bodyDiv w:val="1"/>
      <w:marLeft w:val="0"/>
      <w:marRight w:val="0"/>
      <w:marTop w:val="0"/>
      <w:marBottom w:val="0"/>
      <w:divBdr>
        <w:top w:val="none" w:sz="0" w:space="0" w:color="auto"/>
        <w:left w:val="none" w:sz="0" w:space="0" w:color="auto"/>
        <w:bottom w:val="none" w:sz="0" w:space="0" w:color="auto"/>
        <w:right w:val="none" w:sz="0" w:space="0" w:color="auto"/>
      </w:divBdr>
    </w:div>
    <w:div w:id="661586859">
      <w:bodyDiv w:val="1"/>
      <w:marLeft w:val="0"/>
      <w:marRight w:val="0"/>
      <w:marTop w:val="0"/>
      <w:marBottom w:val="0"/>
      <w:divBdr>
        <w:top w:val="none" w:sz="0" w:space="0" w:color="auto"/>
        <w:left w:val="none" w:sz="0" w:space="0" w:color="auto"/>
        <w:bottom w:val="none" w:sz="0" w:space="0" w:color="auto"/>
        <w:right w:val="none" w:sz="0" w:space="0" w:color="auto"/>
      </w:divBdr>
    </w:div>
    <w:div w:id="684019787">
      <w:bodyDiv w:val="1"/>
      <w:marLeft w:val="0"/>
      <w:marRight w:val="0"/>
      <w:marTop w:val="0"/>
      <w:marBottom w:val="0"/>
      <w:divBdr>
        <w:top w:val="none" w:sz="0" w:space="0" w:color="auto"/>
        <w:left w:val="none" w:sz="0" w:space="0" w:color="auto"/>
        <w:bottom w:val="none" w:sz="0" w:space="0" w:color="auto"/>
        <w:right w:val="none" w:sz="0" w:space="0" w:color="auto"/>
      </w:divBdr>
    </w:div>
    <w:div w:id="684793146">
      <w:bodyDiv w:val="1"/>
      <w:marLeft w:val="0"/>
      <w:marRight w:val="0"/>
      <w:marTop w:val="0"/>
      <w:marBottom w:val="0"/>
      <w:divBdr>
        <w:top w:val="none" w:sz="0" w:space="0" w:color="auto"/>
        <w:left w:val="none" w:sz="0" w:space="0" w:color="auto"/>
        <w:bottom w:val="none" w:sz="0" w:space="0" w:color="auto"/>
        <w:right w:val="none" w:sz="0" w:space="0" w:color="auto"/>
      </w:divBdr>
    </w:div>
    <w:div w:id="692264999">
      <w:bodyDiv w:val="1"/>
      <w:marLeft w:val="0"/>
      <w:marRight w:val="0"/>
      <w:marTop w:val="0"/>
      <w:marBottom w:val="0"/>
      <w:divBdr>
        <w:top w:val="none" w:sz="0" w:space="0" w:color="auto"/>
        <w:left w:val="none" w:sz="0" w:space="0" w:color="auto"/>
        <w:bottom w:val="none" w:sz="0" w:space="0" w:color="auto"/>
        <w:right w:val="none" w:sz="0" w:space="0" w:color="auto"/>
      </w:divBdr>
      <w:divsChild>
        <w:div w:id="688989004">
          <w:marLeft w:val="0"/>
          <w:marRight w:val="0"/>
          <w:marTop w:val="0"/>
          <w:marBottom w:val="0"/>
          <w:divBdr>
            <w:top w:val="none" w:sz="0" w:space="0" w:color="auto"/>
            <w:left w:val="none" w:sz="0" w:space="0" w:color="auto"/>
            <w:bottom w:val="none" w:sz="0" w:space="0" w:color="auto"/>
            <w:right w:val="none" w:sz="0" w:space="0" w:color="auto"/>
          </w:divBdr>
        </w:div>
      </w:divsChild>
    </w:div>
    <w:div w:id="709652977">
      <w:bodyDiv w:val="1"/>
      <w:marLeft w:val="0"/>
      <w:marRight w:val="0"/>
      <w:marTop w:val="0"/>
      <w:marBottom w:val="0"/>
      <w:divBdr>
        <w:top w:val="none" w:sz="0" w:space="0" w:color="auto"/>
        <w:left w:val="none" w:sz="0" w:space="0" w:color="auto"/>
        <w:bottom w:val="none" w:sz="0" w:space="0" w:color="auto"/>
        <w:right w:val="none" w:sz="0" w:space="0" w:color="auto"/>
      </w:divBdr>
    </w:div>
    <w:div w:id="711153591">
      <w:bodyDiv w:val="1"/>
      <w:marLeft w:val="0"/>
      <w:marRight w:val="0"/>
      <w:marTop w:val="0"/>
      <w:marBottom w:val="0"/>
      <w:divBdr>
        <w:top w:val="none" w:sz="0" w:space="0" w:color="auto"/>
        <w:left w:val="none" w:sz="0" w:space="0" w:color="auto"/>
        <w:bottom w:val="none" w:sz="0" w:space="0" w:color="auto"/>
        <w:right w:val="none" w:sz="0" w:space="0" w:color="auto"/>
      </w:divBdr>
    </w:div>
    <w:div w:id="722217066">
      <w:bodyDiv w:val="1"/>
      <w:marLeft w:val="0"/>
      <w:marRight w:val="0"/>
      <w:marTop w:val="0"/>
      <w:marBottom w:val="0"/>
      <w:divBdr>
        <w:top w:val="none" w:sz="0" w:space="0" w:color="auto"/>
        <w:left w:val="none" w:sz="0" w:space="0" w:color="auto"/>
        <w:bottom w:val="none" w:sz="0" w:space="0" w:color="auto"/>
        <w:right w:val="none" w:sz="0" w:space="0" w:color="auto"/>
      </w:divBdr>
    </w:div>
    <w:div w:id="746651898">
      <w:bodyDiv w:val="1"/>
      <w:marLeft w:val="0"/>
      <w:marRight w:val="0"/>
      <w:marTop w:val="0"/>
      <w:marBottom w:val="0"/>
      <w:divBdr>
        <w:top w:val="none" w:sz="0" w:space="0" w:color="auto"/>
        <w:left w:val="none" w:sz="0" w:space="0" w:color="auto"/>
        <w:bottom w:val="none" w:sz="0" w:space="0" w:color="auto"/>
        <w:right w:val="none" w:sz="0" w:space="0" w:color="auto"/>
      </w:divBdr>
      <w:divsChild>
        <w:div w:id="2027904945">
          <w:marLeft w:val="0"/>
          <w:marRight w:val="0"/>
          <w:marTop w:val="0"/>
          <w:marBottom w:val="0"/>
          <w:divBdr>
            <w:top w:val="none" w:sz="0" w:space="0" w:color="auto"/>
            <w:left w:val="none" w:sz="0" w:space="0" w:color="auto"/>
            <w:bottom w:val="none" w:sz="0" w:space="0" w:color="auto"/>
            <w:right w:val="none" w:sz="0" w:space="0" w:color="auto"/>
          </w:divBdr>
        </w:div>
      </w:divsChild>
    </w:div>
    <w:div w:id="768085129">
      <w:bodyDiv w:val="1"/>
      <w:marLeft w:val="0"/>
      <w:marRight w:val="0"/>
      <w:marTop w:val="0"/>
      <w:marBottom w:val="0"/>
      <w:divBdr>
        <w:top w:val="none" w:sz="0" w:space="0" w:color="auto"/>
        <w:left w:val="none" w:sz="0" w:space="0" w:color="auto"/>
        <w:bottom w:val="none" w:sz="0" w:space="0" w:color="auto"/>
        <w:right w:val="none" w:sz="0" w:space="0" w:color="auto"/>
      </w:divBdr>
    </w:div>
    <w:div w:id="788354021">
      <w:bodyDiv w:val="1"/>
      <w:marLeft w:val="0"/>
      <w:marRight w:val="0"/>
      <w:marTop w:val="0"/>
      <w:marBottom w:val="0"/>
      <w:divBdr>
        <w:top w:val="none" w:sz="0" w:space="0" w:color="auto"/>
        <w:left w:val="none" w:sz="0" w:space="0" w:color="auto"/>
        <w:bottom w:val="none" w:sz="0" w:space="0" w:color="auto"/>
        <w:right w:val="none" w:sz="0" w:space="0" w:color="auto"/>
      </w:divBdr>
    </w:div>
    <w:div w:id="814681130">
      <w:bodyDiv w:val="1"/>
      <w:marLeft w:val="0"/>
      <w:marRight w:val="0"/>
      <w:marTop w:val="0"/>
      <w:marBottom w:val="0"/>
      <w:divBdr>
        <w:top w:val="none" w:sz="0" w:space="0" w:color="auto"/>
        <w:left w:val="none" w:sz="0" w:space="0" w:color="auto"/>
        <w:bottom w:val="none" w:sz="0" w:space="0" w:color="auto"/>
        <w:right w:val="none" w:sz="0" w:space="0" w:color="auto"/>
      </w:divBdr>
    </w:div>
    <w:div w:id="833643700">
      <w:bodyDiv w:val="1"/>
      <w:marLeft w:val="0"/>
      <w:marRight w:val="0"/>
      <w:marTop w:val="0"/>
      <w:marBottom w:val="0"/>
      <w:divBdr>
        <w:top w:val="none" w:sz="0" w:space="0" w:color="auto"/>
        <w:left w:val="none" w:sz="0" w:space="0" w:color="auto"/>
        <w:bottom w:val="none" w:sz="0" w:space="0" w:color="auto"/>
        <w:right w:val="none" w:sz="0" w:space="0" w:color="auto"/>
      </w:divBdr>
    </w:div>
    <w:div w:id="842940558">
      <w:bodyDiv w:val="1"/>
      <w:marLeft w:val="0"/>
      <w:marRight w:val="0"/>
      <w:marTop w:val="0"/>
      <w:marBottom w:val="0"/>
      <w:divBdr>
        <w:top w:val="none" w:sz="0" w:space="0" w:color="auto"/>
        <w:left w:val="none" w:sz="0" w:space="0" w:color="auto"/>
        <w:bottom w:val="none" w:sz="0" w:space="0" w:color="auto"/>
        <w:right w:val="none" w:sz="0" w:space="0" w:color="auto"/>
      </w:divBdr>
      <w:divsChild>
        <w:div w:id="2031759017">
          <w:marLeft w:val="0"/>
          <w:marRight w:val="0"/>
          <w:marTop w:val="0"/>
          <w:marBottom w:val="0"/>
          <w:divBdr>
            <w:top w:val="none" w:sz="0" w:space="0" w:color="auto"/>
            <w:left w:val="none" w:sz="0" w:space="0" w:color="auto"/>
            <w:bottom w:val="none" w:sz="0" w:space="0" w:color="auto"/>
            <w:right w:val="none" w:sz="0" w:space="0" w:color="auto"/>
          </w:divBdr>
        </w:div>
      </w:divsChild>
    </w:div>
    <w:div w:id="912350399">
      <w:bodyDiv w:val="1"/>
      <w:marLeft w:val="0"/>
      <w:marRight w:val="0"/>
      <w:marTop w:val="0"/>
      <w:marBottom w:val="0"/>
      <w:divBdr>
        <w:top w:val="none" w:sz="0" w:space="0" w:color="auto"/>
        <w:left w:val="none" w:sz="0" w:space="0" w:color="auto"/>
        <w:bottom w:val="none" w:sz="0" w:space="0" w:color="auto"/>
        <w:right w:val="none" w:sz="0" w:space="0" w:color="auto"/>
      </w:divBdr>
      <w:divsChild>
        <w:div w:id="1446314803">
          <w:marLeft w:val="0"/>
          <w:marRight w:val="0"/>
          <w:marTop w:val="0"/>
          <w:marBottom w:val="0"/>
          <w:divBdr>
            <w:top w:val="none" w:sz="0" w:space="0" w:color="auto"/>
            <w:left w:val="none" w:sz="0" w:space="0" w:color="auto"/>
            <w:bottom w:val="none" w:sz="0" w:space="0" w:color="auto"/>
            <w:right w:val="none" w:sz="0" w:space="0" w:color="auto"/>
          </w:divBdr>
        </w:div>
      </w:divsChild>
    </w:div>
    <w:div w:id="912742356">
      <w:bodyDiv w:val="1"/>
      <w:marLeft w:val="0"/>
      <w:marRight w:val="0"/>
      <w:marTop w:val="0"/>
      <w:marBottom w:val="0"/>
      <w:divBdr>
        <w:top w:val="none" w:sz="0" w:space="0" w:color="auto"/>
        <w:left w:val="none" w:sz="0" w:space="0" w:color="auto"/>
        <w:bottom w:val="none" w:sz="0" w:space="0" w:color="auto"/>
        <w:right w:val="none" w:sz="0" w:space="0" w:color="auto"/>
      </w:divBdr>
    </w:div>
    <w:div w:id="913204925">
      <w:bodyDiv w:val="1"/>
      <w:marLeft w:val="0"/>
      <w:marRight w:val="0"/>
      <w:marTop w:val="0"/>
      <w:marBottom w:val="0"/>
      <w:divBdr>
        <w:top w:val="none" w:sz="0" w:space="0" w:color="auto"/>
        <w:left w:val="none" w:sz="0" w:space="0" w:color="auto"/>
        <w:bottom w:val="none" w:sz="0" w:space="0" w:color="auto"/>
        <w:right w:val="none" w:sz="0" w:space="0" w:color="auto"/>
      </w:divBdr>
    </w:div>
    <w:div w:id="924652414">
      <w:bodyDiv w:val="1"/>
      <w:marLeft w:val="0"/>
      <w:marRight w:val="0"/>
      <w:marTop w:val="0"/>
      <w:marBottom w:val="0"/>
      <w:divBdr>
        <w:top w:val="none" w:sz="0" w:space="0" w:color="auto"/>
        <w:left w:val="none" w:sz="0" w:space="0" w:color="auto"/>
        <w:bottom w:val="none" w:sz="0" w:space="0" w:color="auto"/>
        <w:right w:val="none" w:sz="0" w:space="0" w:color="auto"/>
      </w:divBdr>
    </w:div>
    <w:div w:id="966667702">
      <w:bodyDiv w:val="1"/>
      <w:marLeft w:val="0"/>
      <w:marRight w:val="0"/>
      <w:marTop w:val="0"/>
      <w:marBottom w:val="0"/>
      <w:divBdr>
        <w:top w:val="none" w:sz="0" w:space="0" w:color="auto"/>
        <w:left w:val="none" w:sz="0" w:space="0" w:color="auto"/>
        <w:bottom w:val="none" w:sz="0" w:space="0" w:color="auto"/>
        <w:right w:val="none" w:sz="0" w:space="0" w:color="auto"/>
      </w:divBdr>
    </w:div>
    <w:div w:id="1008169947">
      <w:bodyDiv w:val="1"/>
      <w:marLeft w:val="0"/>
      <w:marRight w:val="0"/>
      <w:marTop w:val="0"/>
      <w:marBottom w:val="0"/>
      <w:divBdr>
        <w:top w:val="none" w:sz="0" w:space="0" w:color="auto"/>
        <w:left w:val="none" w:sz="0" w:space="0" w:color="auto"/>
        <w:bottom w:val="none" w:sz="0" w:space="0" w:color="auto"/>
        <w:right w:val="none" w:sz="0" w:space="0" w:color="auto"/>
      </w:divBdr>
      <w:divsChild>
        <w:div w:id="1930459543">
          <w:marLeft w:val="0"/>
          <w:marRight w:val="0"/>
          <w:marTop w:val="0"/>
          <w:marBottom w:val="0"/>
          <w:divBdr>
            <w:top w:val="none" w:sz="0" w:space="0" w:color="auto"/>
            <w:left w:val="none" w:sz="0" w:space="0" w:color="auto"/>
            <w:bottom w:val="none" w:sz="0" w:space="0" w:color="auto"/>
            <w:right w:val="none" w:sz="0" w:space="0" w:color="auto"/>
          </w:divBdr>
        </w:div>
      </w:divsChild>
    </w:div>
    <w:div w:id="1021934986">
      <w:bodyDiv w:val="1"/>
      <w:marLeft w:val="0"/>
      <w:marRight w:val="0"/>
      <w:marTop w:val="0"/>
      <w:marBottom w:val="0"/>
      <w:divBdr>
        <w:top w:val="none" w:sz="0" w:space="0" w:color="auto"/>
        <w:left w:val="none" w:sz="0" w:space="0" w:color="auto"/>
        <w:bottom w:val="none" w:sz="0" w:space="0" w:color="auto"/>
        <w:right w:val="none" w:sz="0" w:space="0" w:color="auto"/>
      </w:divBdr>
    </w:div>
    <w:div w:id="1031539534">
      <w:bodyDiv w:val="1"/>
      <w:marLeft w:val="0"/>
      <w:marRight w:val="0"/>
      <w:marTop w:val="0"/>
      <w:marBottom w:val="0"/>
      <w:divBdr>
        <w:top w:val="none" w:sz="0" w:space="0" w:color="auto"/>
        <w:left w:val="none" w:sz="0" w:space="0" w:color="auto"/>
        <w:bottom w:val="none" w:sz="0" w:space="0" w:color="auto"/>
        <w:right w:val="none" w:sz="0" w:space="0" w:color="auto"/>
      </w:divBdr>
      <w:divsChild>
        <w:div w:id="1407143996">
          <w:marLeft w:val="0"/>
          <w:marRight w:val="0"/>
          <w:marTop w:val="0"/>
          <w:marBottom w:val="0"/>
          <w:divBdr>
            <w:top w:val="none" w:sz="0" w:space="0" w:color="auto"/>
            <w:left w:val="none" w:sz="0" w:space="0" w:color="auto"/>
            <w:bottom w:val="none" w:sz="0" w:space="0" w:color="auto"/>
            <w:right w:val="none" w:sz="0" w:space="0" w:color="auto"/>
          </w:divBdr>
          <w:divsChild>
            <w:div w:id="451899035">
              <w:marLeft w:val="0"/>
              <w:marRight w:val="0"/>
              <w:marTop w:val="0"/>
              <w:marBottom w:val="0"/>
              <w:divBdr>
                <w:top w:val="none" w:sz="0" w:space="0" w:color="auto"/>
                <w:left w:val="none" w:sz="0" w:space="0" w:color="auto"/>
                <w:bottom w:val="none" w:sz="0" w:space="0" w:color="auto"/>
                <w:right w:val="none" w:sz="0" w:space="0" w:color="auto"/>
              </w:divBdr>
              <w:divsChild>
                <w:div w:id="870143099">
                  <w:marLeft w:val="0"/>
                  <w:marRight w:val="0"/>
                  <w:marTop w:val="0"/>
                  <w:marBottom w:val="0"/>
                  <w:divBdr>
                    <w:top w:val="none" w:sz="0" w:space="0" w:color="auto"/>
                    <w:left w:val="none" w:sz="0" w:space="0" w:color="auto"/>
                    <w:bottom w:val="none" w:sz="0" w:space="0" w:color="auto"/>
                    <w:right w:val="none" w:sz="0" w:space="0" w:color="auto"/>
                  </w:divBdr>
                  <w:divsChild>
                    <w:div w:id="168578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13278">
          <w:marLeft w:val="0"/>
          <w:marRight w:val="0"/>
          <w:marTop w:val="0"/>
          <w:marBottom w:val="0"/>
          <w:divBdr>
            <w:top w:val="none" w:sz="0" w:space="0" w:color="auto"/>
            <w:left w:val="none" w:sz="0" w:space="0" w:color="auto"/>
            <w:bottom w:val="none" w:sz="0" w:space="0" w:color="auto"/>
            <w:right w:val="none" w:sz="0" w:space="0" w:color="auto"/>
          </w:divBdr>
          <w:divsChild>
            <w:div w:id="2119062566">
              <w:marLeft w:val="0"/>
              <w:marRight w:val="0"/>
              <w:marTop w:val="0"/>
              <w:marBottom w:val="0"/>
              <w:divBdr>
                <w:top w:val="none" w:sz="0" w:space="0" w:color="auto"/>
                <w:left w:val="none" w:sz="0" w:space="0" w:color="auto"/>
                <w:bottom w:val="none" w:sz="0" w:space="0" w:color="auto"/>
                <w:right w:val="none" w:sz="0" w:space="0" w:color="auto"/>
              </w:divBdr>
              <w:divsChild>
                <w:div w:id="1491211969">
                  <w:marLeft w:val="0"/>
                  <w:marRight w:val="0"/>
                  <w:marTop w:val="0"/>
                  <w:marBottom w:val="0"/>
                  <w:divBdr>
                    <w:top w:val="none" w:sz="0" w:space="0" w:color="auto"/>
                    <w:left w:val="none" w:sz="0" w:space="0" w:color="auto"/>
                    <w:bottom w:val="none" w:sz="0" w:space="0" w:color="auto"/>
                    <w:right w:val="none" w:sz="0" w:space="0" w:color="auto"/>
                  </w:divBdr>
                  <w:divsChild>
                    <w:div w:id="90210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996012">
      <w:bodyDiv w:val="1"/>
      <w:marLeft w:val="0"/>
      <w:marRight w:val="0"/>
      <w:marTop w:val="0"/>
      <w:marBottom w:val="0"/>
      <w:divBdr>
        <w:top w:val="none" w:sz="0" w:space="0" w:color="auto"/>
        <w:left w:val="none" w:sz="0" w:space="0" w:color="auto"/>
        <w:bottom w:val="none" w:sz="0" w:space="0" w:color="auto"/>
        <w:right w:val="none" w:sz="0" w:space="0" w:color="auto"/>
      </w:divBdr>
    </w:div>
    <w:div w:id="1054475207">
      <w:bodyDiv w:val="1"/>
      <w:marLeft w:val="0"/>
      <w:marRight w:val="0"/>
      <w:marTop w:val="0"/>
      <w:marBottom w:val="0"/>
      <w:divBdr>
        <w:top w:val="none" w:sz="0" w:space="0" w:color="auto"/>
        <w:left w:val="none" w:sz="0" w:space="0" w:color="auto"/>
        <w:bottom w:val="none" w:sz="0" w:space="0" w:color="auto"/>
        <w:right w:val="none" w:sz="0" w:space="0" w:color="auto"/>
      </w:divBdr>
    </w:div>
    <w:div w:id="1054814342">
      <w:bodyDiv w:val="1"/>
      <w:marLeft w:val="0"/>
      <w:marRight w:val="0"/>
      <w:marTop w:val="0"/>
      <w:marBottom w:val="0"/>
      <w:divBdr>
        <w:top w:val="none" w:sz="0" w:space="0" w:color="auto"/>
        <w:left w:val="none" w:sz="0" w:space="0" w:color="auto"/>
        <w:bottom w:val="none" w:sz="0" w:space="0" w:color="auto"/>
        <w:right w:val="none" w:sz="0" w:space="0" w:color="auto"/>
      </w:divBdr>
    </w:div>
    <w:div w:id="1085877399">
      <w:bodyDiv w:val="1"/>
      <w:marLeft w:val="0"/>
      <w:marRight w:val="0"/>
      <w:marTop w:val="0"/>
      <w:marBottom w:val="0"/>
      <w:divBdr>
        <w:top w:val="none" w:sz="0" w:space="0" w:color="auto"/>
        <w:left w:val="none" w:sz="0" w:space="0" w:color="auto"/>
        <w:bottom w:val="none" w:sz="0" w:space="0" w:color="auto"/>
        <w:right w:val="none" w:sz="0" w:space="0" w:color="auto"/>
      </w:divBdr>
    </w:div>
    <w:div w:id="1112238692">
      <w:bodyDiv w:val="1"/>
      <w:marLeft w:val="0"/>
      <w:marRight w:val="0"/>
      <w:marTop w:val="0"/>
      <w:marBottom w:val="0"/>
      <w:divBdr>
        <w:top w:val="none" w:sz="0" w:space="0" w:color="auto"/>
        <w:left w:val="none" w:sz="0" w:space="0" w:color="auto"/>
        <w:bottom w:val="none" w:sz="0" w:space="0" w:color="auto"/>
        <w:right w:val="none" w:sz="0" w:space="0" w:color="auto"/>
      </w:divBdr>
      <w:divsChild>
        <w:div w:id="990061349">
          <w:marLeft w:val="0"/>
          <w:marRight w:val="0"/>
          <w:marTop w:val="0"/>
          <w:marBottom w:val="0"/>
          <w:divBdr>
            <w:top w:val="none" w:sz="0" w:space="0" w:color="auto"/>
            <w:left w:val="none" w:sz="0" w:space="0" w:color="auto"/>
            <w:bottom w:val="none" w:sz="0" w:space="0" w:color="auto"/>
            <w:right w:val="none" w:sz="0" w:space="0" w:color="auto"/>
          </w:divBdr>
        </w:div>
      </w:divsChild>
    </w:div>
    <w:div w:id="1150632645">
      <w:bodyDiv w:val="1"/>
      <w:marLeft w:val="0"/>
      <w:marRight w:val="0"/>
      <w:marTop w:val="0"/>
      <w:marBottom w:val="0"/>
      <w:divBdr>
        <w:top w:val="none" w:sz="0" w:space="0" w:color="auto"/>
        <w:left w:val="none" w:sz="0" w:space="0" w:color="auto"/>
        <w:bottom w:val="none" w:sz="0" w:space="0" w:color="auto"/>
        <w:right w:val="none" w:sz="0" w:space="0" w:color="auto"/>
      </w:divBdr>
      <w:divsChild>
        <w:div w:id="1374580145">
          <w:marLeft w:val="0"/>
          <w:marRight w:val="0"/>
          <w:marTop w:val="0"/>
          <w:marBottom w:val="0"/>
          <w:divBdr>
            <w:top w:val="none" w:sz="0" w:space="0" w:color="auto"/>
            <w:left w:val="none" w:sz="0" w:space="0" w:color="auto"/>
            <w:bottom w:val="none" w:sz="0" w:space="0" w:color="auto"/>
            <w:right w:val="none" w:sz="0" w:space="0" w:color="auto"/>
          </w:divBdr>
        </w:div>
      </w:divsChild>
    </w:div>
    <w:div w:id="1161430650">
      <w:bodyDiv w:val="1"/>
      <w:marLeft w:val="0"/>
      <w:marRight w:val="0"/>
      <w:marTop w:val="0"/>
      <w:marBottom w:val="0"/>
      <w:divBdr>
        <w:top w:val="none" w:sz="0" w:space="0" w:color="auto"/>
        <w:left w:val="none" w:sz="0" w:space="0" w:color="auto"/>
        <w:bottom w:val="none" w:sz="0" w:space="0" w:color="auto"/>
        <w:right w:val="none" w:sz="0" w:space="0" w:color="auto"/>
      </w:divBdr>
    </w:div>
    <w:div w:id="1182285493">
      <w:bodyDiv w:val="1"/>
      <w:marLeft w:val="0"/>
      <w:marRight w:val="0"/>
      <w:marTop w:val="0"/>
      <w:marBottom w:val="0"/>
      <w:divBdr>
        <w:top w:val="none" w:sz="0" w:space="0" w:color="auto"/>
        <w:left w:val="none" w:sz="0" w:space="0" w:color="auto"/>
        <w:bottom w:val="none" w:sz="0" w:space="0" w:color="auto"/>
        <w:right w:val="none" w:sz="0" w:space="0" w:color="auto"/>
      </w:divBdr>
    </w:div>
    <w:div w:id="1207911243">
      <w:bodyDiv w:val="1"/>
      <w:marLeft w:val="0"/>
      <w:marRight w:val="0"/>
      <w:marTop w:val="0"/>
      <w:marBottom w:val="0"/>
      <w:divBdr>
        <w:top w:val="none" w:sz="0" w:space="0" w:color="auto"/>
        <w:left w:val="none" w:sz="0" w:space="0" w:color="auto"/>
        <w:bottom w:val="none" w:sz="0" w:space="0" w:color="auto"/>
        <w:right w:val="none" w:sz="0" w:space="0" w:color="auto"/>
      </w:divBdr>
    </w:div>
    <w:div w:id="1223054908">
      <w:bodyDiv w:val="1"/>
      <w:marLeft w:val="0"/>
      <w:marRight w:val="0"/>
      <w:marTop w:val="0"/>
      <w:marBottom w:val="0"/>
      <w:divBdr>
        <w:top w:val="none" w:sz="0" w:space="0" w:color="auto"/>
        <w:left w:val="none" w:sz="0" w:space="0" w:color="auto"/>
        <w:bottom w:val="none" w:sz="0" w:space="0" w:color="auto"/>
        <w:right w:val="none" w:sz="0" w:space="0" w:color="auto"/>
      </w:divBdr>
    </w:div>
    <w:div w:id="1233849636">
      <w:bodyDiv w:val="1"/>
      <w:marLeft w:val="0"/>
      <w:marRight w:val="0"/>
      <w:marTop w:val="0"/>
      <w:marBottom w:val="0"/>
      <w:divBdr>
        <w:top w:val="none" w:sz="0" w:space="0" w:color="auto"/>
        <w:left w:val="none" w:sz="0" w:space="0" w:color="auto"/>
        <w:bottom w:val="none" w:sz="0" w:space="0" w:color="auto"/>
        <w:right w:val="none" w:sz="0" w:space="0" w:color="auto"/>
      </w:divBdr>
    </w:div>
    <w:div w:id="1243640314">
      <w:bodyDiv w:val="1"/>
      <w:marLeft w:val="0"/>
      <w:marRight w:val="0"/>
      <w:marTop w:val="0"/>
      <w:marBottom w:val="0"/>
      <w:divBdr>
        <w:top w:val="none" w:sz="0" w:space="0" w:color="auto"/>
        <w:left w:val="none" w:sz="0" w:space="0" w:color="auto"/>
        <w:bottom w:val="none" w:sz="0" w:space="0" w:color="auto"/>
        <w:right w:val="none" w:sz="0" w:space="0" w:color="auto"/>
      </w:divBdr>
    </w:div>
    <w:div w:id="1341005065">
      <w:bodyDiv w:val="1"/>
      <w:marLeft w:val="0"/>
      <w:marRight w:val="0"/>
      <w:marTop w:val="0"/>
      <w:marBottom w:val="0"/>
      <w:divBdr>
        <w:top w:val="none" w:sz="0" w:space="0" w:color="auto"/>
        <w:left w:val="none" w:sz="0" w:space="0" w:color="auto"/>
        <w:bottom w:val="none" w:sz="0" w:space="0" w:color="auto"/>
        <w:right w:val="none" w:sz="0" w:space="0" w:color="auto"/>
      </w:divBdr>
    </w:div>
    <w:div w:id="1354500367">
      <w:bodyDiv w:val="1"/>
      <w:marLeft w:val="0"/>
      <w:marRight w:val="0"/>
      <w:marTop w:val="0"/>
      <w:marBottom w:val="0"/>
      <w:divBdr>
        <w:top w:val="none" w:sz="0" w:space="0" w:color="auto"/>
        <w:left w:val="none" w:sz="0" w:space="0" w:color="auto"/>
        <w:bottom w:val="none" w:sz="0" w:space="0" w:color="auto"/>
        <w:right w:val="none" w:sz="0" w:space="0" w:color="auto"/>
      </w:divBdr>
    </w:div>
    <w:div w:id="1376125693">
      <w:bodyDiv w:val="1"/>
      <w:marLeft w:val="0"/>
      <w:marRight w:val="0"/>
      <w:marTop w:val="0"/>
      <w:marBottom w:val="0"/>
      <w:divBdr>
        <w:top w:val="none" w:sz="0" w:space="0" w:color="auto"/>
        <w:left w:val="none" w:sz="0" w:space="0" w:color="auto"/>
        <w:bottom w:val="none" w:sz="0" w:space="0" w:color="auto"/>
        <w:right w:val="none" w:sz="0" w:space="0" w:color="auto"/>
      </w:divBdr>
    </w:div>
    <w:div w:id="1435830194">
      <w:bodyDiv w:val="1"/>
      <w:marLeft w:val="0"/>
      <w:marRight w:val="0"/>
      <w:marTop w:val="0"/>
      <w:marBottom w:val="0"/>
      <w:divBdr>
        <w:top w:val="none" w:sz="0" w:space="0" w:color="auto"/>
        <w:left w:val="none" w:sz="0" w:space="0" w:color="auto"/>
        <w:bottom w:val="none" w:sz="0" w:space="0" w:color="auto"/>
        <w:right w:val="none" w:sz="0" w:space="0" w:color="auto"/>
      </w:divBdr>
    </w:div>
    <w:div w:id="1503469187">
      <w:bodyDiv w:val="1"/>
      <w:marLeft w:val="0"/>
      <w:marRight w:val="0"/>
      <w:marTop w:val="0"/>
      <w:marBottom w:val="0"/>
      <w:divBdr>
        <w:top w:val="none" w:sz="0" w:space="0" w:color="auto"/>
        <w:left w:val="none" w:sz="0" w:space="0" w:color="auto"/>
        <w:bottom w:val="none" w:sz="0" w:space="0" w:color="auto"/>
        <w:right w:val="none" w:sz="0" w:space="0" w:color="auto"/>
      </w:divBdr>
    </w:div>
    <w:div w:id="1521549787">
      <w:bodyDiv w:val="1"/>
      <w:marLeft w:val="0"/>
      <w:marRight w:val="0"/>
      <w:marTop w:val="0"/>
      <w:marBottom w:val="0"/>
      <w:divBdr>
        <w:top w:val="none" w:sz="0" w:space="0" w:color="auto"/>
        <w:left w:val="none" w:sz="0" w:space="0" w:color="auto"/>
        <w:bottom w:val="none" w:sz="0" w:space="0" w:color="auto"/>
        <w:right w:val="none" w:sz="0" w:space="0" w:color="auto"/>
      </w:divBdr>
    </w:div>
    <w:div w:id="1523276680">
      <w:bodyDiv w:val="1"/>
      <w:marLeft w:val="0"/>
      <w:marRight w:val="0"/>
      <w:marTop w:val="0"/>
      <w:marBottom w:val="0"/>
      <w:divBdr>
        <w:top w:val="none" w:sz="0" w:space="0" w:color="auto"/>
        <w:left w:val="none" w:sz="0" w:space="0" w:color="auto"/>
        <w:bottom w:val="none" w:sz="0" w:space="0" w:color="auto"/>
        <w:right w:val="none" w:sz="0" w:space="0" w:color="auto"/>
      </w:divBdr>
    </w:div>
    <w:div w:id="1572422524">
      <w:bodyDiv w:val="1"/>
      <w:marLeft w:val="0"/>
      <w:marRight w:val="0"/>
      <w:marTop w:val="0"/>
      <w:marBottom w:val="0"/>
      <w:divBdr>
        <w:top w:val="none" w:sz="0" w:space="0" w:color="auto"/>
        <w:left w:val="none" w:sz="0" w:space="0" w:color="auto"/>
        <w:bottom w:val="none" w:sz="0" w:space="0" w:color="auto"/>
        <w:right w:val="none" w:sz="0" w:space="0" w:color="auto"/>
      </w:divBdr>
      <w:divsChild>
        <w:div w:id="126506709">
          <w:marLeft w:val="0"/>
          <w:marRight w:val="0"/>
          <w:marTop w:val="0"/>
          <w:marBottom w:val="0"/>
          <w:divBdr>
            <w:top w:val="none" w:sz="0" w:space="0" w:color="auto"/>
            <w:left w:val="none" w:sz="0" w:space="0" w:color="auto"/>
            <w:bottom w:val="none" w:sz="0" w:space="0" w:color="auto"/>
            <w:right w:val="none" w:sz="0" w:space="0" w:color="auto"/>
          </w:divBdr>
          <w:divsChild>
            <w:div w:id="178541687">
              <w:marLeft w:val="0"/>
              <w:marRight w:val="0"/>
              <w:marTop w:val="0"/>
              <w:marBottom w:val="0"/>
              <w:divBdr>
                <w:top w:val="none" w:sz="0" w:space="0" w:color="auto"/>
                <w:left w:val="none" w:sz="0" w:space="0" w:color="auto"/>
                <w:bottom w:val="none" w:sz="0" w:space="0" w:color="auto"/>
                <w:right w:val="none" w:sz="0" w:space="0" w:color="auto"/>
              </w:divBdr>
              <w:divsChild>
                <w:div w:id="891581385">
                  <w:marLeft w:val="0"/>
                  <w:marRight w:val="0"/>
                  <w:marTop w:val="0"/>
                  <w:marBottom w:val="0"/>
                  <w:divBdr>
                    <w:top w:val="none" w:sz="0" w:space="0" w:color="auto"/>
                    <w:left w:val="none" w:sz="0" w:space="0" w:color="auto"/>
                    <w:bottom w:val="none" w:sz="0" w:space="0" w:color="auto"/>
                    <w:right w:val="none" w:sz="0" w:space="0" w:color="auto"/>
                  </w:divBdr>
                  <w:divsChild>
                    <w:div w:id="180684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55732">
          <w:marLeft w:val="0"/>
          <w:marRight w:val="0"/>
          <w:marTop w:val="0"/>
          <w:marBottom w:val="0"/>
          <w:divBdr>
            <w:top w:val="none" w:sz="0" w:space="0" w:color="auto"/>
            <w:left w:val="none" w:sz="0" w:space="0" w:color="auto"/>
            <w:bottom w:val="none" w:sz="0" w:space="0" w:color="auto"/>
            <w:right w:val="none" w:sz="0" w:space="0" w:color="auto"/>
          </w:divBdr>
          <w:divsChild>
            <w:div w:id="399406859">
              <w:marLeft w:val="0"/>
              <w:marRight w:val="0"/>
              <w:marTop w:val="0"/>
              <w:marBottom w:val="0"/>
              <w:divBdr>
                <w:top w:val="none" w:sz="0" w:space="0" w:color="auto"/>
                <w:left w:val="none" w:sz="0" w:space="0" w:color="auto"/>
                <w:bottom w:val="none" w:sz="0" w:space="0" w:color="auto"/>
                <w:right w:val="none" w:sz="0" w:space="0" w:color="auto"/>
              </w:divBdr>
              <w:divsChild>
                <w:div w:id="1903984166">
                  <w:marLeft w:val="0"/>
                  <w:marRight w:val="0"/>
                  <w:marTop w:val="0"/>
                  <w:marBottom w:val="0"/>
                  <w:divBdr>
                    <w:top w:val="none" w:sz="0" w:space="0" w:color="auto"/>
                    <w:left w:val="none" w:sz="0" w:space="0" w:color="auto"/>
                    <w:bottom w:val="none" w:sz="0" w:space="0" w:color="auto"/>
                    <w:right w:val="none" w:sz="0" w:space="0" w:color="auto"/>
                  </w:divBdr>
                  <w:divsChild>
                    <w:div w:id="128434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160346">
      <w:bodyDiv w:val="1"/>
      <w:marLeft w:val="0"/>
      <w:marRight w:val="0"/>
      <w:marTop w:val="0"/>
      <w:marBottom w:val="0"/>
      <w:divBdr>
        <w:top w:val="none" w:sz="0" w:space="0" w:color="auto"/>
        <w:left w:val="none" w:sz="0" w:space="0" w:color="auto"/>
        <w:bottom w:val="none" w:sz="0" w:space="0" w:color="auto"/>
        <w:right w:val="none" w:sz="0" w:space="0" w:color="auto"/>
      </w:divBdr>
    </w:div>
    <w:div w:id="1596590139">
      <w:bodyDiv w:val="1"/>
      <w:marLeft w:val="0"/>
      <w:marRight w:val="0"/>
      <w:marTop w:val="0"/>
      <w:marBottom w:val="0"/>
      <w:divBdr>
        <w:top w:val="none" w:sz="0" w:space="0" w:color="auto"/>
        <w:left w:val="none" w:sz="0" w:space="0" w:color="auto"/>
        <w:bottom w:val="none" w:sz="0" w:space="0" w:color="auto"/>
        <w:right w:val="none" w:sz="0" w:space="0" w:color="auto"/>
      </w:divBdr>
    </w:div>
    <w:div w:id="1625652457">
      <w:bodyDiv w:val="1"/>
      <w:marLeft w:val="0"/>
      <w:marRight w:val="0"/>
      <w:marTop w:val="0"/>
      <w:marBottom w:val="0"/>
      <w:divBdr>
        <w:top w:val="none" w:sz="0" w:space="0" w:color="auto"/>
        <w:left w:val="none" w:sz="0" w:space="0" w:color="auto"/>
        <w:bottom w:val="none" w:sz="0" w:space="0" w:color="auto"/>
        <w:right w:val="none" w:sz="0" w:space="0" w:color="auto"/>
      </w:divBdr>
      <w:divsChild>
        <w:div w:id="325059490">
          <w:marLeft w:val="0"/>
          <w:marRight w:val="0"/>
          <w:marTop w:val="0"/>
          <w:marBottom w:val="0"/>
          <w:divBdr>
            <w:top w:val="none" w:sz="0" w:space="0" w:color="auto"/>
            <w:left w:val="none" w:sz="0" w:space="0" w:color="auto"/>
            <w:bottom w:val="none" w:sz="0" w:space="0" w:color="auto"/>
            <w:right w:val="none" w:sz="0" w:space="0" w:color="auto"/>
          </w:divBdr>
          <w:divsChild>
            <w:div w:id="1873033871">
              <w:marLeft w:val="0"/>
              <w:marRight w:val="0"/>
              <w:marTop w:val="0"/>
              <w:marBottom w:val="0"/>
              <w:divBdr>
                <w:top w:val="none" w:sz="0" w:space="0" w:color="auto"/>
                <w:left w:val="none" w:sz="0" w:space="0" w:color="auto"/>
                <w:bottom w:val="none" w:sz="0" w:space="0" w:color="auto"/>
                <w:right w:val="none" w:sz="0" w:space="0" w:color="auto"/>
              </w:divBdr>
              <w:divsChild>
                <w:div w:id="1526598389">
                  <w:marLeft w:val="0"/>
                  <w:marRight w:val="0"/>
                  <w:marTop w:val="0"/>
                  <w:marBottom w:val="0"/>
                  <w:divBdr>
                    <w:top w:val="none" w:sz="0" w:space="0" w:color="auto"/>
                    <w:left w:val="none" w:sz="0" w:space="0" w:color="auto"/>
                    <w:bottom w:val="none" w:sz="0" w:space="0" w:color="auto"/>
                    <w:right w:val="none" w:sz="0" w:space="0" w:color="auto"/>
                  </w:divBdr>
                  <w:divsChild>
                    <w:div w:id="15431450">
                      <w:marLeft w:val="0"/>
                      <w:marRight w:val="0"/>
                      <w:marTop w:val="0"/>
                      <w:marBottom w:val="0"/>
                      <w:divBdr>
                        <w:top w:val="none" w:sz="0" w:space="0" w:color="auto"/>
                        <w:left w:val="none" w:sz="0" w:space="0" w:color="auto"/>
                        <w:bottom w:val="none" w:sz="0" w:space="0" w:color="auto"/>
                        <w:right w:val="none" w:sz="0" w:space="0" w:color="auto"/>
                      </w:divBdr>
                      <w:divsChild>
                        <w:div w:id="934019836">
                          <w:marLeft w:val="0"/>
                          <w:marRight w:val="0"/>
                          <w:marTop w:val="0"/>
                          <w:marBottom w:val="0"/>
                          <w:divBdr>
                            <w:top w:val="none" w:sz="0" w:space="0" w:color="auto"/>
                            <w:left w:val="none" w:sz="0" w:space="0" w:color="auto"/>
                            <w:bottom w:val="none" w:sz="0" w:space="0" w:color="auto"/>
                            <w:right w:val="none" w:sz="0" w:space="0" w:color="auto"/>
                          </w:divBdr>
                          <w:divsChild>
                            <w:div w:id="79032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8148490">
      <w:bodyDiv w:val="1"/>
      <w:marLeft w:val="0"/>
      <w:marRight w:val="0"/>
      <w:marTop w:val="0"/>
      <w:marBottom w:val="0"/>
      <w:divBdr>
        <w:top w:val="none" w:sz="0" w:space="0" w:color="auto"/>
        <w:left w:val="none" w:sz="0" w:space="0" w:color="auto"/>
        <w:bottom w:val="none" w:sz="0" w:space="0" w:color="auto"/>
        <w:right w:val="none" w:sz="0" w:space="0" w:color="auto"/>
      </w:divBdr>
    </w:div>
    <w:div w:id="1675568200">
      <w:bodyDiv w:val="1"/>
      <w:marLeft w:val="0"/>
      <w:marRight w:val="0"/>
      <w:marTop w:val="0"/>
      <w:marBottom w:val="0"/>
      <w:divBdr>
        <w:top w:val="none" w:sz="0" w:space="0" w:color="auto"/>
        <w:left w:val="none" w:sz="0" w:space="0" w:color="auto"/>
        <w:bottom w:val="none" w:sz="0" w:space="0" w:color="auto"/>
        <w:right w:val="none" w:sz="0" w:space="0" w:color="auto"/>
      </w:divBdr>
    </w:div>
    <w:div w:id="1676154207">
      <w:bodyDiv w:val="1"/>
      <w:marLeft w:val="0"/>
      <w:marRight w:val="0"/>
      <w:marTop w:val="0"/>
      <w:marBottom w:val="0"/>
      <w:divBdr>
        <w:top w:val="none" w:sz="0" w:space="0" w:color="auto"/>
        <w:left w:val="none" w:sz="0" w:space="0" w:color="auto"/>
        <w:bottom w:val="none" w:sz="0" w:space="0" w:color="auto"/>
        <w:right w:val="none" w:sz="0" w:space="0" w:color="auto"/>
      </w:divBdr>
      <w:divsChild>
        <w:div w:id="442116558">
          <w:marLeft w:val="0"/>
          <w:marRight w:val="0"/>
          <w:marTop w:val="0"/>
          <w:marBottom w:val="0"/>
          <w:divBdr>
            <w:top w:val="none" w:sz="0" w:space="0" w:color="auto"/>
            <w:left w:val="none" w:sz="0" w:space="0" w:color="auto"/>
            <w:bottom w:val="none" w:sz="0" w:space="0" w:color="auto"/>
            <w:right w:val="none" w:sz="0" w:space="0" w:color="auto"/>
          </w:divBdr>
        </w:div>
      </w:divsChild>
    </w:div>
    <w:div w:id="1688287767">
      <w:bodyDiv w:val="1"/>
      <w:marLeft w:val="0"/>
      <w:marRight w:val="0"/>
      <w:marTop w:val="0"/>
      <w:marBottom w:val="0"/>
      <w:divBdr>
        <w:top w:val="none" w:sz="0" w:space="0" w:color="auto"/>
        <w:left w:val="none" w:sz="0" w:space="0" w:color="auto"/>
        <w:bottom w:val="none" w:sz="0" w:space="0" w:color="auto"/>
        <w:right w:val="none" w:sz="0" w:space="0" w:color="auto"/>
      </w:divBdr>
      <w:divsChild>
        <w:div w:id="2096972821">
          <w:marLeft w:val="0"/>
          <w:marRight w:val="0"/>
          <w:marTop w:val="0"/>
          <w:marBottom w:val="0"/>
          <w:divBdr>
            <w:top w:val="none" w:sz="0" w:space="0" w:color="auto"/>
            <w:left w:val="none" w:sz="0" w:space="0" w:color="auto"/>
            <w:bottom w:val="none" w:sz="0" w:space="0" w:color="auto"/>
            <w:right w:val="none" w:sz="0" w:space="0" w:color="auto"/>
          </w:divBdr>
          <w:divsChild>
            <w:div w:id="1160656172">
              <w:marLeft w:val="0"/>
              <w:marRight w:val="0"/>
              <w:marTop w:val="0"/>
              <w:marBottom w:val="0"/>
              <w:divBdr>
                <w:top w:val="none" w:sz="0" w:space="0" w:color="auto"/>
                <w:left w:val="none" w:sz="0" w:space="0" w:color="auto"/>
                <w:bottom w:val="none" w:sz="0" w:space="0" w:color="auto"/>
                <w:right w:val="none" w:sz="0" w:space="0" w:color="auto"/>
              </w:divBdr>
              <w:divsChild>
                <w:div w:id="1050229609">
                  <w:marLeft w:val="0"/>
                  <w:marRight w:val="0"/>
                  <w:marTop w:val="0"/>
                  <w:marBottom w:val="0"/>
                  <w:divBdr>
                    <w:top w:val="none" w:sz="0" w:space="0" w:color="auto"/>
                    <w:left w:val="none" w:sz="0" w:space="0" w:color="auto"/>
                    <w:bottom w:val="none" w:sz="0" w:space="0" w:color="auto"/>
                    <w:right w:val="none" w:sz="0" w:space="0" w:color="auto"/>
                  </w:divBdr>
                  <w:divsChild>
                    <w:div w:id="873275386">
                      <w:marLeft w:val="0"/>
                      <w:marRight w:val="0"/>
                      <w:marTop w:val="0"/>
                      <w:marBottom w:val="0"/>
                      <w:divBdr>
                        <w:top w:val="none" w:sz="0" w:space="0" w:color="auto"/>
                        <w:left w:val="none" w:sz="0" w:space="0" w:color="auto"/>
                        <w:bottom w:val="none" w:sz="0" w:space="0" w:color="auto"/>
                        <w:right w:val="none" w:sz="0" w:space="0" w:color="auto"/>
                      </w:divBdr>
                      <w:divsChild>
                        <w:div w:id="1889998023">
                          <w:marLeft w:val="0"/>
                          <w:marRight w:val="0"/>
                          <w:marTop w:val="0"/>
                          <w:marBottom w:val="0"/>
                          <w:divBdr>
                            <w:top w:val="none" w:sz="0" w:space="0" w:color="auto"/>
                            <w:left w:val="none" w:sz="0" w:space="0" w:color="auto"/>
                            <w:bottom w:val="none" w:sz="0" w:space="0" w:color="auto"/>
                            <w:right w:val="none" w:sz="0" w:space="0" w:color="auto"/>
                          </w:divBdr>
                          <w:divsChild>
                            <w:div w:id="50895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3148022">
      <w:bodyDiv w:val="1"/>
      <w:marLeft w:val="0"/>
      <w:marRight w:val="0"/>
      <w:marTop w:val="0"/>
      <w:marBottom w:val="0"/>
      <w:divBdr>
        <w:top w:val="none" w:sz="0" w:space="0" w:color="auto"/>
        <w:left w:val="none" w:sz="0" w:space="0" w:color="auto"/>
        <w:bottom w:val="none" w:sz="0" w:space="0" w:color="auto"/>
        <w:right w:val="none" w:sz="0" w:space="0" w:color="auto"/>
      </w:divBdr>
    </w:div>
    <w:div w:id="1695812856">
      <w:bodyDiv w:val="1"/>
      <w:marLeft w:val="0"/>
      <w:marRight w:val="0"/>
      <w:marTop w:val="0"/>
      <w:marBottom w:val="0"/>
      <w:divBdr>
        <w:top w:val="none" w:sz="0" w:space="0" w:color="auto"/>
        <w:left w:val="none" w:sz="0" w:space="0" w:color="auto"/>
        <w:bottom w:val="none" w:sz="0" w:space="0" w:color="auto"/>
        <w:right w:val="none" w:sz="0" w:space="0" w:color="auto"/>
      </w:divBdr>
      <w:divsChild>
        <w:div w:id="311176264">
          <w:marLeft w:val="0"/>
          <w:marRight w:val="0"/>
          <w:marTop w:val="0"/>
          <w:marBottom w:val="0"/>
          <w:divBdr>
            <w:top w:val="none" w:sz="0" w:space="0" w:color="auto"/>
            <w:left w:val="none" w:sz="0" w:space="0" w:color="auto"/>
            <w:bottom w:val="none" w:sz="0" w:space="0" w:color="auto"/>
            <w:right w:val="none" w:sz="0" w:space="0" w:color="auto"/>
          </w:divBdr>
        </w:div>
      </w:divsChild>
    </w:div>
    <w:div w:id="1741050776">
      <w:bodyDiv w:val="1"/>
      <w:marLeft w:val="0"/>
      <w:marRight w:val="0"/>
      <w:marTop w:val="0"/>
      <w:marBottom w:val="0"/>
      <w:divBdr>
        <w:top w:val="none" w:sz="0" w:space="0" w:color="auto"/>
        <w:left w:val="none" w:sz="0" w:space="0" w:color="auto"/>
        <w:bottom w:val="none" w:sz="0" w:space="0" w:color="auto"/>
        <w:right w:val="none" w:sz="0" w:space="0" w:color="auto"/>
      </w:divBdr>
    </w:div>
    <w:div w:id="1753700254">
      <w:bodyDiv w:val="1"/>
      <w:marLeft w:val="0"/>
      <w:marRight w:val="0"/>
      <w:marTop w:val="0"/>
      <w:marBottom w:val="0"/>
      <w:divBdr>
        <w:top w:val="none" w:sz="0" w:space="0" w:color="auto"/>
        <w:left w:val="none" w:sz="0" w:space="0" w:color="auto"/>
        <w:bottom w:val="none" w:sz="0" w:space="0" w:color="auto"/>
        <w:right w:val="none" w:sz="0" w:space="0" w:color="auto"/>
      </w:divBdr>
    </w:div>
    <w:div w:id="1769152682">
      <w:bodyDiv w:val="1"/>
      <w:marLeft w:val="0"/>
      <w:marRight w:val="0"/>
      <w:marTop w:val="0"/>
      <w:marBottom w:val="0"/>
      <w:divBdr>
        <w:top w:val="none" w:sz="0" w:space="0" w:color="auto"/>
        <w:left w:val="none" w:sz="0" w:space="0" w:color="auto"/>
        <w:bottom w:val="none" w:sz="0" w:space="0" w:color="auto"/>
        <w:right w:val="none" w:sz="0" w:space="0" w:color="auto"/>
      </w:divBdr>
    </w:div>
    <w:div w:id="1776556682">
      <w:bodyDiv w:val="1"/>
      <w:marLeft w:val="0"/>
      <w:marRight w:val="0"/>
      <w:marTop w:val="0"/>
      <w:marBottom w:val="0"/>
      <w:divBdr>
        <w:top w:val="none" w:sz="0" w:space="0" w:color="auto"/>
        <w:left w:val="none" w:sz="0" w:space="0" w:color="auto"/>
        <w:bottom w:val="none" w:sz="0" w:space="0" w:color="auto"/>
        <w:right w:val="none" w:sz="0" w:space="0" w:color="auto"/>
      </w:divBdr>
    </w:div>
    <w:div w:id="1778407834">
      <w:bodyDiv w:val="1"/>
      <w:marLeft w:val="0"/>
      <w:marRight w:val="0"/>
      <w:marTop w:val="0"/>
      <w:marBottom w:val="0"/>
      <w:divBdr>
        <w:top w:val="none" w:sz="0" w:space="0" w:color="auto"/>
        <w:left w:val="none" w:sz="0" w:space="0" w:color="auto"/>
        <w:bottom w:val="none" w:sz="0" w:space="0" w:color="auto"/>
        <w:right w:val="none" w:sz="0" w:space="0" w:color="auto"/>
      </w:divBdr>
    </w:div>
    <w:div w:id="1783383394">
      <w:bodyDiv w:val="1"/>
      <w:marLeft w:val="0"/>
      <w:marRight w:val="0"/>
      <w:marTop w:val="0"/>
      <w:marBottom w:val="0"/>
      <w:divBdr>
        <w:top w:val="none" w:sz="0" w:space="0" w:color="auto"/>
        <w:left w:val="none" w:sz="0" w:space="0" w:color="auto"/>
        <w:bottom w:val="none" w:sz="0" w:space="0" w:color="auto"/>
        <w:right w:val="none" w:sz="0" w:space="0" w:color="auto"/>
      </w:divBdr>
      <w:divsChild>
        <w:div w:id="1416781249">
          <w:marLeft w:val="0"/>
          <w:marRight w:val="0"/>
          <w:marTop w:val="0"/>
          <w:marBottom w:val="0"/>
          <w:divBdr>
            <w:top w:val="none" w:sz="0" w:space="0" w:color="auto"/>
            <w:left w:val="none" w:sz="0" w:space="0" w:color="auto"/>
            <w:bottom w:val="none" w:sz="0" w:space="0" w:color="auto"/>
            <w:right w:val="none" w:sz="0" w:space="0" w:color="auto"/>
          </w:divBdr>
        </w:div>
      </w:divsChild>
    </w:div>
    <w:div w:id="1804617055">
      <w:bodyDiv w:val="1"/>
      <w:marLeft w:val="0"/>
      <w:marRight w:val="0"/>
      <w:marTop w:val="0"/>
      <w:marBottom w:val="0"/>
      <w:divBdr>
        <w:top w:val="none" w:sz="0" w:space="0" w:color="auto"/>
        <w:left w:val="none" w:sz="0" w:space="0" w:color="auto"/>
        <w:bottom w:val="none" w:sz="0" w:space="0" w:color="auto"/>
        <w:right w:val="none" w:sz="0" w:space="0" w:color="auto"/>
      </w:divBdr>
    </w:div>
    <w:div w:id="1807695102">
      <w:bodyDiv w:val="1"/>
      <w:marLeft w:val="0"/>
      <w:marRight w:val="0"/>
      <w:marTop w:val="0"/>
      <w:marBottom w:val="0"/>
      <w:divBdr>
        <w:top w:val="none" w:sz="0" w:space="0" w:color="auto"/>
        <w:left w:val="none" w:sz="0" w:space="0" w:color="auto"/>
        <w:bottom w:val="none" w:sz="0" w:space="0" w:color="auto"/>
        <w:right w:val="none" w:sz="0" w:space="0" w:color="auto"/>
      </w:divBdr>
    </w:div>
    <w:div w:id="1829711166">
      <w:bodyDiv w:val="1"/>
      <w:marLeft w:val="0"/>
      <w:marRight w:val="0"/>
      <w:marTop w:val="0"/>
      <w:marBottom w:val="0"/>
      <w:divBdr>
        <w:top w:val="none" w:sz="0" w:space="0" w:color="auto"/>
        <w:left w:val="none" w:sz="0" w:space="0" w:color="auto"/>
        <w:bottom w:val="none" w:sz="0" w:space="0" w:color="auto"/>
        <w:right w:val="none" w:sz="0" w:space="0" w:color="auto"/>
      </w:divBdr>
    </w:div>
    <w:div w:id="1869173687">
      <w:bodyDiv w:val="1"/>
      <w:marLeft w:val="0"/>
      <w:marRight w:val="0"/>
      <w:marTop w:val="0"/>
      <w:marBottom w:val="0"/>
      <w:divBdr>
        <w:top w:val="none" w:sz="0" w:space="0" w:color="auto"/>
        <w:left w:val="none" w:sz="0" w:space="0" w:color="auto"/>
        <w:bottom w:val="none" w:sz="0" w:space="0" w:color="auto"/>
        <w:right w:val="none" w:sz="0" w:space="0" w:color="auto"/>
      </w:divBdr>
    </w:div>
    <w:div w:id="1871799714">
      <w:bodyDiv w:val="1"/>
      <w:marLeft w:val="0"/>
      <w:marRight w:val="0"/>
      <w:marTop w:val="0"/>
      <w:marBottom w:val="0"/>
      <w:divBdr>
        <w:top w:val="none" w:sz="0" w:space="0" w:color="auto"/>
        <w:left w:val="none" w:sz="0" w:space="0" w:color="auto"/>
        <w:bottom w:val="none" w:sz="0" w:space="0" w:color="auto"/>
        <w:right w:val="none" w:sz="0" w:space="0" w:color="auto"/>
      </w:divBdr>
    </w:div>
    <w:div w:id="1908808471">
      <w:bodyDiv w:val="1"/>
      <w:marLeft w:val="0"/>
      <w:marRight w:val="0"/>
      <w:marTop w:val="0"/>
      <w:marBottom w:val="0"/>
      <w:divBdr>
        <w:top w:val="none" w:sz="0" w:space="0" w:color="auto"/>
        <w:left w:val="none" w:sz="0" w:space="0" w:color="auto"/>
        <w:bottom w:val="none" w:sz="0" w:space="0" w:color="auto"/>
        <w:right w:val="none" w:sz="0" w:space="0" w:color="auto"/>
      </w:divBdr>
    </w:div>
    <w:div w:id="1928348550">
      <w:bodyDiv w:val="1"/>
      <w:marLeft w:val="0"/>
      <w:marRight w:val="0"/>
      <w:marTop w:val="0"/>
      <w:marBottom w:val="0"/>
      <w:divBdr>
        <w:top w:val="none" w:sz="0" w:space="0" w:color="auto"/>
        <w:left w:val="none" w:sz="0" w:space="0" w:color="auto"/>
        <w:bottom w:val="none" w:sz="0" w:space="0" w:color="auto"/>
        <w:right w:val="none" w:sz="0" w:space="0" w:color="auto"/>
      </w:divBdr>
    </w:div>
    <w:div w:id="1964532274">
      <w:bodyDiv w:val="1"/>
      <w:marLeft w:val="0"/>
      <w:marRight w:val="0"/>
      <w:marTop w:val="0"/>
      <w:marBottom w:val="0"/>
      <w:divBdr>
        <w:top w:val="none" w:sz="0" w:space="0" w:color="auto"/>
        <w:left w:val="none" w:sz="0" w:space="0" w:color="auto"/>
        <w:bottom w:val="none" w:sz="0" w:space="0" w:color="auto"/>
        <w:right w:val="none" w:sz="0" w:space="0" w:color="auto"/>
      </w:divBdr>
      <w:divsChild>
        <w:div w:id="210196939">
          <w:marLeft w:val="0"/>
          <w:marRight w:val="0"/>
          <w:marTop w:val="0"/>
          <w:marBottom w:val="0"/>
          <w:divBdr>
            <w:top w:val="none" w:sz="0" w:space="0" w:color="auto"/>
            <w:left w:val="none" w:sz="0" w:space="0" w:color="auto"/>
            <w:bottom w:val="none" w:sz="0" w:space="0" w:color="auto"/>
            <w:right w:val="none" w:sz="0" w:space="0" w:color="auto"/>
          </w:divBdr>
          <w:divsChild>
            <w:div w:id="186335230">
              <w:marLeft w:val="0"/>
              <w:marRight w:val="0"/>
              <w:marTop w:val="0"/>
              <w:marBottom w:val="0"/>
              <w:divBdr>
                <w:top w:val="none" w:sz="0" w:space="0" w:color="auto"/>
                <w:left w:val="none" w:sz="0" w:space="0" w:color="auto"/>
                <w:bottom w:val="none" w:sz="0" w:space="0" w:color="auto"/>
                <w:right w:val="none" w:sz="0" w:space="0" w:color="auto"/>
              </w:divBdr>
              <w:divsChild>
                <w:div w:id="1543131319">
                  <w:marLeft w:val="0"/>
                  <w:marRight w:val="0"/>
                  <w:marTop w:val="0"/>
                  <w:marBottom w:val="0"/>
                  <w:divBdr>
                    <w:top w:val="none" w:sz="0" w:space="0" w:color="auto"/>
                    <w:left w:val="none" w:sz="0" w:space="0" w:color="auto"/>
                    <w:bottom w:val="none" w:sz="0" w:space="0" w:color="auto"/>
                    <w:right w:val="none" w:sz="0" w:space="0" w:color="auto"/>
                  </w:divBdr>
                  <w:divsChild>
                    <w:div w:id="783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078314">
      <w:bodyDiv w:val="1"/>
      <w:marLeft w:val="0"/>
      <w:marRight w:val="0"/>
      <w:marTop w:val="0"/>
      <w:marBottom w:val="0"/>
      <w:divBdr>
        <w:top w:val="none" w:sz="0" w:space="0" w:color="auto"/>
        <w:left w:val="none" w:sz="0" w:space="0" w:color="auto"/>
        <w:bottom w:val="none" w:sz="0" w:space="0" w:color="auto"/>
        <w:right w:val="none" w:sz="0" w:space="0" w:color="auto"/>
      </w:divBdr>
      <w:divsChild>
        <w:div w:id="680397257">
          <w:marLeft w:val="0"/>
          <w:marRight w:val="0"/>
          <w:marTop w:val="0"/>
          <w:marBottom w:val="0"/>
          <w:divBdr>
            <w:top w:val="none" w:sz="0" w:space="0" w:color="auto"/>
            <w:left w:val="none" w:sz="0" w:space="0" w:color="auto"/>
            <w:bottom w:val="none" w:sz="0" w:space="0" w:color="auto"/>
            <w:right w:val="none" w:sz="0" w:space="0" w:color="auto"/>
          </w:divBdr>
        </w:div>
      </w:divsChild>
    </w:div>
    <w:div w:id="1968463755">
      <w:bodyDiv w:val="1"/>
      <w:marLeft w:val="0"/>
      <w:marRight w:val="0"/>
      <w:marTop w:val="0"/>
      <w:marBottom w:val="0"/>
      <w:divBdr>
        <w:top w:val="none" w:sz="0" w:space="0" w:color="auto"/>
        <w:left w:val="none" w:sz="0" w:space="0" w:color="auto"/>
        <w:bottom w:val="none" w:sz="0" w:space="0" w:color="auto"/>
        <w:right w:val="none" w:sz="0" w:space="0" w:color="auto"/>
      </w:divBdr>
    </w:div>
    <w:div w:id="1998607215">
      <w:bodyDiv w:val="1"/>
      <w:marLeft w:val="0"/>
      <w:marRight w:val="0"/>
      <w:marTop w:val="0"/>
      <w:marBottom w:val="0"/>
      <w:divBdr>
        <w:top w:val="none" w:sz="0" w:space="0" w:color="auto"/>
        <w:left w:val="none" w:sz="0" w:space="0" w:color="auto"/>
        <w:bottom w:val="none" w:sz="0" w:space="0" w:color="auto"/>
        <w:right w:val="none" w:sz="0" w:space="0" w:color="auto"/>
      </w:divBdr>
    </w:div>
    <w:div w:id="2010718940">
      <w:bodyDiv w:val="1"/>
      <w:marLeft w:val="0"/>
      <w:marRight w:val="0"/>
      <w:marTop w:val="0"/>
      <w:marBottom w:val="0"/>
      <w:divBdr>
        <w:top w:val="none" w:sz="0" w:space="0" w:color="auto"/>
        <w:left w:val="none" w:sz="0" w:space="0" w:color="auto"/>
        <w:bottom w:val="none" w:sz="0" w:space="0" w:color="auto"/>
        <w:right w:val="none" w:sz="0" w:space="0" w:color="auto"/>
      </w:divBdr>
    </w:div>
    <w:div w:id="2023511865">
      <w:bodyDiv w:val="1"/>
      <w:marLeft w:val="0"/>
      <w:marRight w:val="0"/>
      <w:marTop w:val="0"/>
      <w:marBottom w:val="0"/>
      <w:divBdr>
        <w:top w:val="none" w:sz="0" w:space="0" w:color="auto"/>
        <w:left w:val="none" w:sz="0" w:space="0" w:color="auto"/>
        <w:bottom w:val="none" w:sz="0" w:space="0" w:color="auto"/>
        <w:right w:val="none" w:sz="0" w:space="0" w:color="auto"/>
      </w:divBdr>
    </w:div>
    <w:div w:id="2035495119">
      <w:bodyDiv w:val="1"/>
      <w:marLeft w:val="0"/>
      <w:marRight w:val="0"/>
      <w:marTop w:val="0"/>
      <w:marBottom w:val="0"/>
      <w:divBdr>
        <w:top w:val="none" w:sz="0" w:space="0" w:color="auto"/>
        <w:left w:val="none" w:sz="0" w:space="0" w:color="auto"/>
        <w:bottom w:val="none" w:sz="0" w:space="0" w:color="auto"/>
        <w:right w:val="none" w:sz="0" w:space="0" w:color="auto"/>
      </w:divBdr>
    </w:div>
    <w:div w:id="2038040428">
      <w:bodyDiv w:val="1"/>
      <w:marLeft w:val="0"/>
      <w:marRight w:val="0"/>
      <w:marTop w:val="0"/>
      <w:marBottom w:val="0"/>
      <w:divBdr>
        <w:top w:val="none" w:sz="0" w:space="0" w:color="auto"/>
        <w:left w:val="none" w:sz="0" w:space="0" w:color="auto"/>
        <w:bottom w:val="none" w:sz="0" w:space="0" w:color="auto"/>
        <w:right w:val="none" w:sz="0" w:space="0" w:color="auto"/>
      </w:divBdr>
      <w:divsChild>
        <w:div w:id="776946719">
          <w:marLeft w:val="0"/>
          <w:marRight w:val="0"/>
          <w:marTop w:val="0"/>
          <w:marBottom w:val="0"/>
          <w:divBdr>
            <w:top w:val="none" w:sz="0" w:space="0" w:color="auto"/>
            <w:left w:val="none" w:sz="0" w:space="0" w:color="auto"/>
            <w:bottom w:val="none" w:sz="0" w:space="0" w:color="auto"/>
            <w:right w:val="none" w:sz="0" w:space="0" w:color="auto"/>
          </w:divBdr>
        </w:div>
      </w:divsChild>
    </w:div>
    <w:div w:id="2111848874">
      <w:bodyDiv w:val="1"/>
      <w:marLeft w:val="0"/>
      <w:marRight w:val="0"/>
      <w:marTop w:val="0"/>
      <w:marBottom w:val="0"/>
      <w:divBdr>
        <w:top w:val="none" w:sz="0" w:space="0" w:color="auto"/>
        <w:left w:val="none" w:sz="0" w:space="0" w:color="auto"/>
        <w:bottom w:val="none" w:sz="0" w:space="0" w:color="auto"/>
        <w:right w:val="none" w:sz="0" w:space="0" w:color="auto"/>
      </w:divBdr>
      <w:divsChild>
        <w:div w:id="18611225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3301</Words>
  <Characters>18822</Characters>
  <Application>Microsoft Office Word</Application>
  <DocSecurity>0</DocSecurity>
  <Lines>156</Lines>
  <Paragraphs>44</Paragraphs>
  <ScaleCrop>false</ScaleCrop>
  <Company/>
  <LinksUpToDate>false</LinksUpToDate>
  <CharactersWithSpaces>22079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Rujina Khatun</dc:creator>
  <cp:keywords/>
  <dc:description/>
  <cp:lastModifiedBy>Rujina Khatun</cp:lastModifiedBy>
  <cp:revision>283</cp:revision>
  <dcterms:created xsi:type="dcterms:W3CDTF">2024-10-12T12:47:00Z</dcterms:created>
  <dcterms:modified xsi:type="dcterms:W3CDTF">2024-10-17T10:46:00Z</dcterms:modified>
</cp:coreProperties>
</file>