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ink/ink1.xml" ContentType="application/inkml+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BB5DDB" w14:textId="77777777" w:rsidR="00602AAA" w:rsidRPr="00647B85" w:rsidRDefault="00602AAA" w:rsidP="00647B85">
      <w:pPr>
        <w:jc w:val="both"/>
        <w:rPr>
          <w:sz w:val="144"/>
          <w:szCs w:val="144"/>
        </w:rPr>
      </w:pPr>
    </w:p>
    <w:p w14:paraId="60C15C3D" w14:textId="77777777" w:rsidR="00602AAA" w:rsidRPr="00647B85" w:rsidRDefault="00602AAA" w:rsidP="00647B85">
      <w:pPr>
        <w:jc w:val="both"/>
        <w:rPr>
          <w:sz w:val="144"/>
          <w:szCs w:val="144"/>
        </w:rPr>
      </w:pPr>
    </w:p>
    <w:p w14:paraId="062960AD" w14:textId="77777777" w:rsidR="00C52470" w:rsidRPr="00A66C62" w:rsidRDefault="00C52470" w:rsidP="00A66C62">
      <w:pPr>
        <w:jc w:val="center"/>
        <w:rPr>
          <w:sz w:val="136"/>
          <w:szCs w:val="136"/>
        </w:rPr>
      </w:pPr>
      <w:r w:rsidRPr="00A66C62">
        <w:rPr>
          <w:sz w:val="136"/>
          <w:szCs w:val="136"/>
        </w:rPr>
        <w:t>1807080</w:t>
      </w:r>
    </w:p>
    <w:p w14:paraId="09DB9302" w14:textId="6C6552E1" w:rsidR="00602AAA" w:rsidRPr="00A66C62" w:rsidRDefault="00602AAA" w:rsidP="00A66C62">
      <w:pPr>
        <w:jc w:val="center"/>
        <w:rPr>
          <w:sz w:val="136"/>
          <w:szCs w:val="136"/>
        </w:rPr>
      </w:pPr>
      <w:r w:rsidRPr="00A66C62">
        <w:rPr>
          <w:sz w:val="136"/>
          <w:szCs w:val="136"/>
        </w:rPr>
        <w:t>Samantha Williamson</w:t>
      </w:r>
    </w:p>
    <w:p w14:paraId="6167D6D2" w14:textId="7E0F5D51" w:rsidR="00602AAA" w:rsidRPr="00A66C62" w:rsidRDefault="00602AAA" w:rsidP="00A66C62">
      <w:pPr>
        <w:jc w:val="center"/>
        <w:rPr>
          <w:sz w:val="136"/>
          <w:szCs w:val="136"/>
        </w:rPr>
      </w:pPr>
      <w:r w:rsidRPr="00A66C62">
        <w:rPr>
          <w:sz w:val="136"/>
          <w:szCs w:val="136"/>
        </w:rPr>
        <w:t>Academic</w:t>
      </w:r>
      <w:r w:rsidR="00C52470" w:rsidRPr="00A66C62">
        <w:rPr>
          <w:sz w:val="136"/>
          <w:szCs w:val="136"/>
        </w:rPr>
        <w:t xml:space="preserve"> </w:t>
      </w:r>
      <w:r w:rsidRPr="00A66C62">
        <w:rPr>
          <w:sz w:val="136"/>
          <w:szCs w:val="136"/>
        </w:rPr>
        <w:t>and employability skills</w:t>
      </w:r>
    </w:p>
    <w:p w14:paraId="1E7F2BF0" w14:textId="1C2072B2" w:rsidR="00A66C62" w:rsidRDefault="001765EC" w:rsidP="00A66C62">
      <w:pPr>
        <w:jc w:val="center"/>
        <w:rPr>
          <w:sz w:val="96"/>
          <w:szCs w:val="96"/>
        </w:rPr>
      </w:pPr>
      <w:r w:rsidRPr="00A66C62">
        <w:rPr>
          <w:sz w:val="136"/>
          <w:szCs w:val="136"/>
        </w:rPr>
        <w:t>Sylvia Hoffman</w:t>
      </w:r>
      <w:r w:rsidR="00503DEE" w:rsidRPr="00503DEE">
        <w:rPr>
          <w:sz w:val="96"/>
          <w:szCs w:val="96"/>
        </w:rPr>
        <w:t>.</w:t>
      </w:r>
    </w:p>
    <w:p w14:paraId="27673426" w14:textId="30FABF07" w:rsidR="00602AAA" w:rsidRPr="00A66C62" w:rsidRDefault="00647B85" w:rsidP="00647B85">
      <w:pPr>
        <w:jc w:val="both"/>
        <w:rPr>
          <w:noProof/>
        </w:rPr>
      </w:pPr>
      <w:r w:rsidRPr="00503DEE">
        <w:lastRenderedPageBreak/>
        <w:t>Contents Page</w:t>
      </w:r>
    </w:p>
    <w:p w14:paraId="21DE58DC" w14:textId="6A03C6D6" w:rsidR="00647B85" w:rsidRPr="00503DEE" w:rsidRDefault="00647B85" w:rsidP="00647B85">
      <w:pPr>
        <w:jc w:val="both"/>
      </w:pPr>
    </w:p>
    <w:p w14:paraId="18CB1656" w14:textId="1CF31926" w:rsidR="00647B85" w:rsidRPr="00503DEE" w:rsidRDefault="00647B85" w:rsidP="00DE24E4">
      <w:pPr>
        <w:pStyle w:val="ListParagraph"/>
        <w:numPr>
          <w:ilvl w:val="0"/>
          <w:numId w:val="6"/>
        </w:numPr>
        <w:jc w:val="both"/>
        <w:rPr>
          <w:rFonts w:ascii="Times New Roman" w:hAnsi="Times New Roman" w:cs="Times New Roman"/>
        </w:rPr>
      </w:pPr>
      <w:r w:rsidRPr="00503DEE">
        <w:rPr>
          <w:rFonts w:ascii="Times New Roman" w:hAnsi="Times New Roman" w:cs="Times New Roman"/>
        </w:rPr>
        <w:t>summary</w:t>
      </w:r>
      <w:r w:rsidR="00597FDB" w:rsidRPr="00503DEE">
        <w:rPr>
          <w:rFonts w:ascii="Times New Roman" w:hAnsi="Times New Roman" w:cs="Times New Roman"/>
        </w:rPr>
        <w:t xml:space="preserve"> Pg. 3</w:t>
      </w:r>
    </w:p>
    <w:p w14:paraId="7232ABBB" w14:textId="77777777" w:rsidR="00DE24E4" w:rsidRPr="00503DEE" w:rsidRDefault="00DE24E4" w:rsidP="00DE24E4">
      <w:pPr>
        <w:pStyle w:val="ListParagraph"/>
        <w:jc w:val="both"/>
        <w:rPr>
          <w:rFonts w:ascii="Times New Roman" w:hAnsi="Times New Roman" w:cs="Times New Roman"/>
        </w:rPr>
      </w:pPr>
    </w:p>
    <w:p w14:paraId="44678E63" w14:textId="77777777" w:rsidR="00DE24E4" w:rsidRPr="00503DEE" w:rsidRDefault="001B40EB" w:rsidP="00DE24E4">
      <w:pPr>
        <w:pStyle w:val="ListParagraph"/>
        <w:numPr>
          <w:ilvl w:val="0"/>
          <w:numId w:val="6"/>
        </w:numPr>
        <w:jc w:val="both"/>
        <w:rPr>
          <w:rFonts w:ascii="Times New Roman" w:hAnsi="Times New Roman" w:cs="Times New Roman"/>
        </w:rPr>
      </w:pPr>
      <w:r w:rsidRPr="00503DEE">
        <w:rPr>
          <w:rFonts w:ascii="Times New Roman" w:hAnsi="Times New Roman" w:cs="Times New Roman"/>
        </w:rPr>
        <w:t>I</w:t>
      </w:r>
      <w:r w:rsidR="00647B85" w:rsidRPr="00503DEE">
        <w:rPr>
          <w:rFonts w:ascii="Times New Roman" w:hAnsi="Times New Roman" w:cs="Times New Roman"/>
        </w:rPr>
        <w:t>ntroduction</w:t>
      </w:r>
      <w:r w:rsidR="00597FDB" w:rsidRPr="00503DEE">
        <w:rPr>
          <w:rFonts w:ascii="Times New Roman" w:hAnsi="Times New Roman" w:cs="Times New Roman"/>
        </w:rPr>
        <w:t xml:space="preserve"> Pg. 4</w:t>
      </w:r>
    </w:p>
    <w:p w14:paraId="53CE3CF6" w14:textId="77777777" w:rsidR="00DE24E4" w:rsidRPr="00503DEE" w:rsidRDefault="00DE24E4" w:rsidP="00DE24E4">
      <w:pPr>
        <w:pStyle w:val="ListParagraph"/>
        <w:rPr>
          <w:rFonts w:ascii="Times New Roman" w:hAnsi="Times New Roman" w:cs="Times New Roman"/>
        </w:rPr>
      </w:pPr>
    </w:p>
    <w:p w14:paraId="5CE51F6C" w14:textId="383E2D95" w:rsidR="00647B85" w:rsidRPr="00503DEE" w:rsidRDefault="001B40EB" w:rsidP="00DE24E4">
      <w:pPr>
        <w:pStyle w:val="ListParagraph"/>
        <w:numPr>
          <w:ilvl w:val="0"/>
          <w:numId w:val="6"/>
        </w:numPr>
        <w:jc w:val="both"/>
        <w:rPr>
          <w:rFonts w:ascii="Times New Roman" w:hAnsi="Times New Roman" w:cs="Times New Roman"/>
        </w:rPr>
      </w:pPr>
      <w:r w:rsidRPr="00503DEE">
        <w:rPr>
          <w:rFonts w:ascii="Times New Roman" w:hAnsi="Times New Roman" w:cs="Times New Roman"/>
        </w:rPr>
        <w:t>What are skills</w:t>
      </w:r>
      <w:r w:rsidR="00597FDB" w:rsidRPr="00503DEE">
        <w:rPr>
          <w:rFonts w:ascii="Times New Roman" w:hAnsi="Times New Roman" w:cs="Times New Roman"/>
        </w:rPr>
        <w:t>? Pg. 5</w:t>
      </w:r>
    </w:p>
    <w:p w14:paraId="5AD94CBB" w14:textId="77777777" w:rsidR="00DE24E4" w:rsidRPr="00503DEE" w:rsidRDefault="00DE24E4" w:rsidP="00DE24E4">
      <w:pPr>
        <w:pStyle w:val="ListParagraph"/>
        <w:jc w:val="both"/>
        <w:rPr>
          <w:rFonts w:ascii="Times New Roman" w:hAnsi="Times New Roman" w:cs="Times New Roman"/>
        </w:rPr>
      </w:pPr>
    </w:p>
    <w:p w14:paraId="3FF881C9" w14:textId="77777777" w:rsidR="00DE24E4" w:rsidRPr="00503DEE" w:rsidRDefault="001B40EB" w:rsidP="00DE24E4">
      <w:pPr>
        <w:pStyle w:val="ListParagraph"/>
        <w:numPr>
          <w:ilvl w:val="0"/>
          <w:numId w:val="6"/>
        </w:numPr>
        <w:jc w:val="both"/>
        <w:rPr>
          <w:rFonts w:ascii="Times New Roman" w:hAnsi="Times New Roman" w:cs="Times New Roman"/>
        </w:rPr>
      </w:pPr>
      <w:r w:rsidRPr="00503DEE">
        <w:rPr>
          <w:rFonts w:ascii="Times New Roman" w:hAnsi="Times New Roman" w:cs="Times New Roman"/>
        </w:rPr>
        <w:t>Different types of skills</w:t>
      </w:r>
      <w:r w:rsidR="00597FDB" w:rsidRPr="00503DEE">
        <w:rPr>
          <w:rFonts w:ascii="Times New Roman" w:hAnsi="Times New Roman" w:cs="Times New Roman"/>
        </w:rPr>
        <w:t xml:space="preserve"> Pg. 6-7</w:t>
      </w:r>
    </w:p>
    <w:p w14:paraId="3B97E30C" w14:textId="77777777" w:rsidR="00DE24E4" w:rsidRPr="00503DEE" w:rsidRDefault="00DE24E4" w:rsidP="00DE24E4">
      <w:pPr>
        <w:pStyle w:val="ListParagraph"/>
        <w:rPr>
          <w:rFonts w:ascii="Times New Roman" w:hAnsi="Times New Roman" w:cs="Times New Roman"/>
        </w:rPr>
      </w:pPr>
    </w:p>
    <w:p w14:paraId="76051873" w14:textId="5F334197" w:rsidR="001B40EB" w:rsidRPr="00503DEE" w:rsidRDefault="001B40EB" w:rsidP="00DE24E4">
      <w:pPr>
        <w:pStyle w:val="ListParagraph"/>
        <w:numPr>
          <w:ilvl w:val="0"/>
          <w:numId w:val="6"/>
        </w:numPr>
        <w:jc w:val="both"/>
        <w:rPr>
          <w:rFonts w:ascii="Times New Roman" w:hAnsi="Times New Roman" w:cs="Times New Roman"/>
        </w:rPr>
      </w:pPr>
      <w:r w:rsidRPr="00503DEE">
        <w:rPr>
          <w:rFonts w:ascii="Times New Roman" w:hAnsi="Times New Roman" w:cs="Times New Roman"/>
        </w:rPr>
        <w:t>What makes an employee more employable</w:t>
      </w:r>
      <w:r w:rsidR="00DE24E4" w:rsidRPr="00503DEE">
        <w:rPr>
          <w:rFonts w:ascii="Times New Roman" w:hAnsi="Times New Roman" w:cs="Times New Roman"/>
        </w:rPr>
        <w:t>?</w:t>
      </w:r>
      <w:r w:rsidR="00597FDB" w:rsidRPr="00503DEE">
        <w:rPr>
          <w:rFonts w:ascii="Times New Roman" w:hAnsi="Times New Roman" w:cs="Times New Roman"/>
        </w:rPr>
        <w:t xml:space="preserve"> Pg. </w:t>
      </w:r>
      <w:r w:rsidR="00DE24E4" w:rsidRPr="00503DEE">
        <w:rPr>
          <w:rFonts w:ascii="Times New Roman" w:hAnsi="Times New Roman" w:cs="Times New Roman"/>
        </w:rPr>
        <w:t>8</w:t>
      </w:r>
    </w:p>
    <w:p w14:paraId="77E7F92B" w14:textId="77777777" w:rsidR="00DE24E4" w:rsidRPr="00503DEE" w:rsidRDefault="00DE24E4" w:rsidP="00DE24E4">
      <w:pPr>
        <w:pStyle w:val="ListParagraph"/>
        <w:jc w:val="both"/>
        <w:rPr>
          <w:rFonts w:ascii="Times New Roman" w:hAnsi="Times New Roman" w:cs="Times New Roman"/>
        </w:rPr>
      </w:pPr>
    </w:p>
    <w:p w14:paraId="71DF779E" w14:textId="77777777" w:rsidR="00DE24E4" w:rsidRPr="00503DEE" w:rsidRDefault="001B40EB" w:rsidP="00DE24E4">
      <w:pPr>
        <w:pStyle w:val="ListParagraph"/>
        <w:numPr>
          <w:ilvl w:val="0"/>
          <w:numId w:val="6"/>
        </w:numPr>
        <w:jc w:val="both"/>
        <w:rPr>
          <w:rFonts w:ascii="Times New Roman" w:hAnsi="Times New Roman" w:cs="Times New Roman"/>
        </w:rPr>
      </w:pPr>
      <w:r w:rsidRPr="00503DEE">
        <w:rPr>
          <w:rFonts w:ascii="Times New Roman" w:hAnsi="Times New Roman" w:cs="Times New Roman"/>
        </w:rPr>
        <w:t>What skills and attributes I have, that make a good employee, and how do I further develop myself?</w:t>
      </w:r>
      <w:r w:rsidR="00DE24E4" w:rsidRPr="00503DEE">
        <w:rPr>
          <w:rFonts w:ascii="Times New Roman" w:hAnsi="Times New Roman" w:cs="Times New Roman"/>
        </w:rPr>
        <w:t xml:space="preserve"> Pg. 9</w:t>
      </w:r>
    </w:p>
    <w:p w14:paraId="24FCD38C" w14:textId="77777777" w:rsidR="00DE24E4" w:rsidRPr="00503DEE" w:rsidRDefault="00DE24E4" w:rsidP="00DE24E4">
      <w:pPr>
        <w:pStyle w:val="ListParagraph"/>
        <w:rPr>
          <w:rFonts w:ascii="Times New Roman" w:hAnsi="Times New Roman" w:cs="Times New Roman"/>
        </w:rPr>
      </w:pPr>
    </w:p>
    <w:p w14:paraId="08B5677F" w14:textId="4E60C7D8" w:rsidR="001B40EB" w:rsidRPr="00503DEE" w:rsidRDefault="001B40EB" w:rsidP="00DE24E4">
      <w:pPr>
        <w:pStyle w:val="ListParagraph"/>
        <w:numPr>
          <w:ilvl w:val="0"/>
          <w:numId w:val="6"/>
        </w:numPr>
        <w:jc w:val="both"/>
        <w:rPr>
          <w:rFonts w:ascii="Times New Roman" w:hAnsi="Times New Roman" w:cs="Times New Roman"/>
        </w:rPr>
      </w:pPr>
      <w:r w:rsidRPr="00503DEE">
        <w:rPr>
          <w:rFonts w:ascii="Times New Roman" w:hAnsi="Times New Roman" w:cs="Times New Roman"/>
        </w:rPr>
        <w:t xml:space="preserve">Personal skills’ analysis and review </w:t>
      </w:r>
      <w:r w:rsidR="00DE24E4" w:rsidRPr="00503DEE">
        <w:rPr>
          <w:rFonts w:ascii="Times New Roman" w:hAnsi="Times New Roman" w:cs="Times New Roman"/>
        </w:rPr>
        <w:t>Pg. 10- 11</w:t>
      </w:r>
    </w:p>
    <w:p w14:paraId="6106CBE7" w14:textId="77777777" w:rsidR="00DE24E4" w:rsidRPr="00503DEE" w:rsidRDefault="00DE24E4" w:rsidP="00DE24E4">
      <w:pPr>
        <w:pStyle w:val="ListParagraph"/>
        <w:jc w:val="both"/>
        <w:rPr>
          <w:rFonts w:ascii="Times New Roman" w:hAnsi="Times New Roman" w:cs="Times New Roman"/>
        </w:rPr>
      </w:pPr>
    </w:p>
    <w:p w14:paraId="6D16F59C" w14:textId="77777777" w:rsidR="00DE24E4" w:rsidRPr="00503DEE" w:rsidRDefault="00DE24E4" w:rsidP="00DE24E4">
      <w:pPr>
        <w:pStyle w:val="ListParagraph"/>
        <w:numPr>
          <w:ilvl w:val="0"/>
          <w:numId w:val="6"/>
        </w:numPr>
        <w:spacing w:line="360" w:lineRule="auto"/>
        <w:jc w:val="both"/>
        <w:rPr>
          <w:rFonts w:ascii="Times New Roman" w:hAnsi="Times New Roman" w:cs="Times New Roman"/>
        </w:rPr>
      </w:pPr>
      <w:r w:rsidRPr="00503DEE">
        <w:rPr>
          <w:rFonts w:ascii="Times New Roman" w:hAnsi="Times New Roman" w:cs="Times New Roman"/>
        </w:rPr>
        <w:t>Data analysis and discussion Pg. 12- 13</w:t>
      </w:r>
    </w:p>
    <w:p w14:paraId="24D94122" w14:textId="77777777" w:rsidR="00DE24E4" w:rsidRPr="00503DEE" w:rsidRDefault="00DE24E4" w:rsidP="00DE24E4">
      <w:pPr>
        <w:pStyle w:val="ListParagraph"/>
        <w:rPr>
          <w:rFonts w:ascii="Times New Roman" w:hAnsi="Times New Roman" w:cs="Times New Roman"/>
        </w:rPr>
      </w:pPr>
    </w:p>
    <w:p w14:paraId="28CA9B46" w14:textId="77777777" w:rsidR="00DE24E4" w:rsidRPr="00503DEE" w:rsidRDefault="001B40EB" w:rsidP="00DE24E4">
      <w:pPr>
        <w:pStyle w:val="ListParagraph"/>
        <w:numPr>
          <w:ilvl w:val="0"/>
          <w:numId w:val="6"/>
        </w:numPr>
        <w:spacing w:line="360" w:lineRule="auto"/>
        <w:jc w:val="both"/>
        <w:rPr>
          <w:rFonts w:ascii="Times New Roman" w:hAnsi="Times New Roman" w:cs="Times New Roman"/>
        </w:rPr>
      </w:pPr>
      <w:r w:rsidRPr="00503DEE">
        <w:rPr>
          <w:rFonts w:ascii="Times New Roman" w:hAnsi="Times New Roman" w:cs="Times New Roman"/>
        </w:rPr>
        <w:t>Conclusion</w:t>
      </w:r>
      <w:r w:rsidR="00DE24E4" w:rsidRPr="00503DEE">
        <w:rPr>
          <w:rFonts w:ascii="Times New Roman" w:hAnsi="Times New Roman" w:cs="Times New Roman"/>
        </w:rPr>
        <w:t xml:space="preserve"> Pg. 14</w:t>
      </w:r>
    </w:p>
    <w:p w14:paraId="7FB3934F" w14:textId="77777777" w:rsidR="00DE24E4" w:rsidRPr="00503DEE" w:rsidRDefault="00DE24E4" w:rsidP="00DE24E4">
      <w:pPr>
        <w:pStyle w:val="ListParagraph"/>
        <w:rPr>
          <w:rFonts w:ascii="Times New Roman" w:hAnsi="Times New Roman" w:cs="Times New Roman"/>
        </w:rPr>
      </w:pPr>
    </w:p>
    <w:p w14:paraId="796F87C6" w14:textId="77777777" w:rsidR="00DE24E4" w:rsidRPr="00503DEE" w:rsidRDefault="001B40EB" w:rsidP="001B40EB">
      <w:pPr>
        <w:pStyle w:val="ListParagraph"/>
        <w:numPr>
          <w:ilvl w:val="0"/>
          <w:numId w:val="6"/>
        </w:numPr>
        <w:spacing w:line="360" w:lineRule="auto"/>
        <w:jc w:val="both"/>
        <w:rPr>
          <w:rFonts w:ascii="Times New Roman" w:hAnsi="Times New Roman" w:cs="Times New Roman"/>
        </w:rPr>
      </w:pPr>
      <w:r w:rsidRPr="00503DEE">
        <w:rPr>
          <w:rFonts w:ascii="Times New Roman" w:hAnsi="Times New Roman" w:cs="Times New Roman"/>
        </w:rPr>
        <w:t>Reference List</w:t>
      </w:r>
      <w:r w:rsidR="00DE24E4" w:rsidRPr="00503DEE">
        <w:rPr>
          <w:rFonts w:ascii="Times New Roman" w:hAnsi="Times New Roman" w:cs="Times New Roman"/>
        </w:rPr>
        <w:t xml:space="preserve"> Pg. 15 16</w:t>
      </w:r>
    </w:p>
    <w:p w14:paraId="46B8B496" w14:textId="77777777" w:rsidR="00DE24E4" w:rsidRPr="00503DEE" w:rsidRDefault="00DE24E4" w:rsidP="00DE24E4">
      <w:pPr>
        <w:pStyle w:val="ListParagraph"/>
        <w:rPr>
          <w:rFonts w:ascii="Times New Roman" w:hAnsi="Times New Roman" w:cs="Times New Roman"/>
        </w:rPr>
      </w:pPr>
    </w:p>
    <w:p w14:paraId="785CD697" w14:textId="01D23CB4" w:rsidR="001B40EB" w:rsidRPr="00503DEE" w:rsidRDefault="001B40EB" w:rsidP="001B40EB">
      <w:pPr>
        <w:pStyle w:val="ListParagraph"/>
        <w:numPr>
          <w:ilvl w:val="0"/>
          <w:numId w:val="6"/>
        </w:numPr>
        <w:spacing w:line="360" w:lineRule="auto"/>
        <w:jc w:val="both"/>
        <w:rPr>
          <w:rFonts w:ascii="Times New Roman" w:hAnsi="Times New Roman" w:cs="Times New Roman"/>
        </w:rPr>
      </w:pPr>
      <w:r w:rsidRPr="00503DEE">
        <w:rPr>
          <w:rFonts w:ascii="Times New Roman" w:hAnsi="Times New Roman" w:cs="Times New Roman"/>
        </w:rPr>
        <w:t xml:space="preserve">Bibliography </w:t>
      </w:r>
      <w:r w:rsidR="00DE24E4" w:rsidRPr="00503DEE">
        <w:rPr>
          <w:rFonts w:ascii="Times New Roman" w:hAnsi="Times New Roman" w:cs="Times New Roman"/>
        </w:rPr>
        <w:t>Pg. 17</w:t>
      </w:r>
    </w:p>
    <w:p w14:paraId="4801BC5B" w14:textId="77777777" w:rsidR="001B40EB" w:rsidRPr="00503DEE" w:rsidRDefault="001B40EB" w:rsidP="001B40EB">
      <w:pPr>
        <w:jc w:val="both"/>
      </w:pPr>
    </w:p>
    <w:p w14:paraId="3250177A" w14:textId="77777777" w:rsidR="001B40EB" w:rsidRPr="00503DEE" w:rsidRDefault="001B40EB" w:rsidP="001B40EB">
      <w:pPr>
        <w:jc w:val="both"/>
      </w:pPr>
    </w:p>
    <w:p w14:paraId="067413B2" w14:textId="53233502" w:rsidR="001B40EB" w:rsidRPr="00503DEE" w:rsidRDefault="001B40EB" w:rsidP="001B40EB">
      <w:pPr>
        <w:jc w:val="both"/>
      </w:pPr>
    </w:p>
    <w:p w14:paraId="529FB370" w14:textId="53B3B238" w:rsidR="001B40EB" w:rsidRPr="00503DEE" w:rsidRDefault="001B40EB" w:rsidP="00647B85">
      <w:pPr>
        <w:jc w:val="both"/>
      </w:pPr>
    </w:p>
    <w:p w14:paraId="1F09BD74" w14:textId="53B5BF71" w:rsidR="00602AAA" w:rsidRPr="00503DEE" w:rsidRDefault="00602AAA" w:rsidP="00647B85">
      <w:pPr>
        <w:jc w:val="both"/>
      </w:pPr>
    </w:p>
    <w:p w14:paraId="7E7E23A5" w14:textId="482A69BA" w:rsidR="00602AAA" w:rsidRPr="00503DEE" w:rsidRDefault="00602AAA" w:rsidP="00647B85">
      <w:pPr>
        <w:jc w:val="both"/>
      </w:pPr>
    </w:p>
    <w:p w14:paraId="1E26D6EB" w14:textId="530FC0C0" w:rsidR="00602AAA" w:rsidRPr="00503DEE" w:rsidRDefault="00602AAA" w:rsidP="00647B85">
      <w:pPr>
        <w:jc w:val="both"/>
      </w:pPr>
    </w:p>
    <w:p w14:paraId="1E625540" w14:textId="3D6D4760" w:rsidR="00602AAA" w:rsidRPr="00503DEE" w:rsidRDefault="00602AAA" w:rsidP="00647B85">
      <w:pPr>
        <w:jc w:val="both"/>
      </w:pPr>
    </w:p>
    <w:p w14:paraId="24580086" w14:textId="5F18D591" w:rsidR="00602AAA" w:rsidRPr="00503DEE" w:rsidRDefault="00602AAA" w:rsidP="00647B85">
      <w:pPr>
        <w:jc w:val="both"/>
      </w:pPr>
    </w:p>
    <w:p w14:paraId="56C6010D" w14:textId="052346B6" w:rsidR="00602AAA" w:rsidRPr="00503DEE" w:rsidRDefault="00602AAA" w:rsidP="00647B85">
      <w:pPr>
        <w:jc w:val="both"/>
      </w:pPr>
    </w:p>
    <w:p w14:paraId="355C78AD" w14:textId="378E6668" w:rsidR="00602AAA" w:rsidRPr="00503DEE" w:rsidRDefault="00602AAA" w:rsidP="00647B85">
      <w:pPr>
        <w:jc w:val="both"/>
      </w:pPr>
    </w:p>
    <w:p w14:paraId="6CFB6A49" w14:textId="04296FCE" w:rsidR="00602AAA" w:rsidRPr="00503DEE" w:rsidRDefault="00602AAA" w:rsidP="00647B85">
      <w:pPr>
        <w:jc w:val="both"/>
      </w:pPr>
    </w:p>
    <w:p w14:paraId="44B2D9EC" w14:textId="1C5F1365" w:rsidR="00602AAA" w:rsidRPr="00503DEE" w:rsidRDefault="00602AAA" w:rsidP="00647B85">
      <w:pPr>
        <w:jc w:val="both"/>
      </w:pPr>
    </w:p>
    <w:p w14:paraId="0677C94F" w14:textId="3C729758" w:rsidR="00602AAA" w:rsidRPr="00503DEE" w:rsidRDefault="00602AAA" w:rsidP="00647B85">
      <w:pPr>
        <w:jc w:val="both"/>
      </w:pPr>
    </w:p>
    <w:p w14:paraId="1324D4ED" w14:textId="0709464B" w:rsidR="00602AAA" w:rsidRPr="00503DEE" w:rsidRDefault="00602AAA" w:rsidP="00647B85">
      <w:pPr>
        <w:jc w:val="both"/>
      </w:pPr>
    </w:p>
    <w:p w14:paraId="09DA5596" w14:textId="181200A9" w:rsidR="00602AAA" w:rsidRPr="00503DEE" w:rsidRDefault="00602AAA" w:rsidP="00647B85">
      <w:pPr>
        <w:jc w:val="both"/>
      </w:pPr>
    </w:p>
    <w:p w14:paraId="1CA39631" w14:textId="77777777" w:rsidR="001765EC" w:rsidRPr="00503DEE" w:rsidRDefault="001765EC" w:rsidP="00597FDB">
      <w:pPr>
        <w:spacing w:line="360" w:lineRule="auto"/>
        <w:jc w:val="both"/>
      </w:pPr>
    </w:p>
    <w:p w14:paraId="175E3866" w14:textId="77777777" w:rsidR="001765EC" w:rsidRPr="00503DEE" w:rsidRDefault="001765EC" w:rsidP="00597FDB">
      <w:pPr>
        <w:spacing w:line="360" w:lineRule="auto"/>
        <w:jc w:val="both"/>
        <w:rPr>
          <w:u w:val="single"/>
        </w:rPr>
      </w:pPr>
    </w:p>
    <w:p w14:paraId="4D92653B" w14:textId="77777777" w:rsidR="001765EC" w:rsidRPr="00503DEE" w:rsidRDefault="001765EC" w:rsidP="00597FDB">
      <w:pPr>
        <w:spacing w:line="360" w:lineRule="auto"/>
        <w:jc w:val="both"/>
        <w:rPr>
          <w:u w:val="single"/>
        </w:rPr>
      </w:pPr>
    </w:p>
    <w:p w14:paraId="02B25E3E" w14:textId="77777777" w:rsidR="001765EC" w:rsidRPr="00503DEE" w:rsidRDefault="001765EC" w:rsidP="00597FDB">
      <w:pPr>
        <w:spacing w:line="360" w:lineRule="auto"/>
        <w:jc w:val="both"/>
        <w:rPr>
          <w:u w:val="single"/>
        </w:rPr>
      </w:pPr>
    </w:p>
    <w:p w14:paraId="68BEEE5C" w14:textId="77777777" w:rsidR="00990F4A" w:rsidRDefault="00990F4A" w:rsidP="00597FDB">
      <w:pPr>
        <w:spacing w:line="360" w:lineRule="auto"/>
        <w:jc w:val="both"/>
        <w:rPr>
          <w:u w:val="single"/>
        </w:rPr>
      </w:pPr>
    </w:p>
    <w:p w14:paraId="330FB1E7" w14:textId="77777777" w:rsidR="00990F4A" w:rsidRDefault="00990F4A" w:rsidP="00597FDB">
      <w:pPr>
        <w:spacing w:line="360" w:lineRule="auto"/>
        <w:jc w:val="both"/>
        <w:rPr>
          <w:u w:val="single"/>
        </w:rPr>
      </w:pPr>
    </w:p>
    <w:p w14:paraId="4098B49A" w14:textId="77777777" w:rsidR="00990F4A" w:rsidRDefault="00990F4A" w:rsidP="00597FDB">
      <w:pPr>
        <w:spacing w:line="360" w:lineRule="auto"/>
        <w:jc w:val="both"/>
        <w:rPr>
          <w:u w:val="single"/>
        </w:rPr>
      </w:pPr>
    </w:p>
    <w:p w14:paraId="152F1305" w14:textId="7C28B445" w:rsidR="00602AAA" w:rsidRPr="00503DEE" w:rsidRDefault="00AF7860" w:rsidP="00597FDB">
      <w:pPr>
        <w:spacing w:line="360" w:lineRule="auto"/>
        <w:jc w:val="both"/>
        <w:rPr>
          <w:u w:val="single"/>
        </w:rPr>
      </w:pPr>
      <w:bookmarkStart w:id="0" w:name="_GoBack"/>
      <w:bookmarkEnd w:id="0"/>
      <w:r w:rsidRPr="00503DEE">
        <w:rPr>
          <w:u w:val="single"/>
        </w:rPr>
        <w:lastRenderedPageBreak/>
        <w:t>Summary</w:t>
      </w:r>
    </w:p>
    <w:p w14:paraId="07EA2892" w14:textId="5E1E4599" w:rsidR="00602AAA" w:rsidRPr="00503DEE" w:rsidRDefault="00602AAA" w:rsidP="00597FDB">
      <w:pPr>
        <w:spacing w:line="360" w:lineRule="auto"/>
        <w:jc w:val="both"/>
      </w:pPr>
    </w:p>
    <w:p w14:paraId="4A60E41C" w14:textId="20DCE134" w:rsidR="00AF7860" w:rsidRPr="00503DEE" w:rsidRDefault="002A22F7" w:rsidP="00597FDB">
      <w:pPr>
        <w:spacing w:line="360" w:lineRule="auto"/>
        <w:jc w:val="both"/>
      </w:pPr>
      <w:r w:rsidRPr="00503DEE">
        <w:t xml:space="preserve">Throughout this report </w:t>
      </w:r>
      <w:r w:rsidR="00846DD9" w:rsidRPr="00503DEE">
        <w:t>I will outli</w:t>
      </w:r>
      <w:r w:rsidR="008C010C" w:rsidRPr="00503DEE">
        <w:t>n</w:t>
      </w:r>
      <w:r w:rsidR="00846DD9" w:rsidRPr="00503DEE">
        <w:t>e general employability skills in order to asses my own personal employ</w:t>
      </w:r>
      <w:r w:rsidR="008C010C" w:rsidRPr="00503DEE">
        <w:t>ability.</w:t>
      </w:r>
      <w:r w:rsidR="00846DD9" w:rsidRPr="00503DEE">
        <w:t xml:space="preserve"> </w:t>
      </w:r>
      <w:r w:rsidR="008C010C" w:rsidRPr="00503DEE">
        <w:t xml:space="preserve">This will enable me to </w:t>
      </w:r>
      <w:r w:rsidR="00846DD9" w:rsidRPr="00503DEE">
        <w:t>acknowledge which skills</w:t>
      </w:r>
      <w:r w:rsidR="008C010C" w:rsidRPr="00503DEE">
        <w:t xml:space="preserve"> I have: </w:t>
      </w:r>
      <w:r w:rsidR="00591299" w:rsidRPr="00503DEE">
        <w:t>and how to further develop my skills in order to</w:t>
      </w:r>
      <w:r w:rsidR="00846DD9" w:rsidRPr="00503DEE">
        <w:t xml:space="preserve"> </w:t>
      </w:r>
      <w:r w:rsidR="00591299" w:rsidRPr="00503DEE">
        <w:t>broaden</w:t>
      </w:r>
      <w:r w:rsidR="00846DD9" w:rsidRPr="00503DEE">
        <w:t xml:space="preserve"> my career</w:t>
      </w:r>
      <w:r w:rsidR="00591299" w:rsidRPr="00503DEE">
        <w:t xml:space="preserve"> options</w:t>
      </w:r>
      <w:r w:rsidR="00846DD9" w:rsidRPr="00503DEE">
        <w:t xml:space="preserve">. </w:t>
      </w:r>
      <w:r w:rsidR="00F46BD3" w:rsidRPr="00503DEE">
        <w:t xml:space="preserve">This report is </w:t>
      </w:r>
      <w:r w:rsidR="00846DD9" w:rsidRPr="00503DEE">
        <w:t xml:space="preserve">will also describe the different group of skills needed to become employable </w:t>
      </w:r>
      <w:r w:rsidR="00591299" w:rsidRPr="00503DEE">
        <w:t xml:space="preserve">and what </w:t>
      </w:r>
      <w:r w:rsidR="00AF7860" w:rsidRPr="00503DEE">
        <w:t xml:space="preserve">employability skills </w:t>
      </w:r>
      <w:r w:rsidR="00591299" w:rsidRPr="00503DEE">
        <w:t>I need</w:t>
      </w:r>
      <w:r w:rsidR="00AF7860" w:rsidRPr="00503DEE">
        <w:t xml:space="preserve"> in order to obtain and sustain a job. </w:t>
      </w:r>
    </w:p>
    <w:p w14:paraId="23BA3DCA" w14:textId="635DDACF" w:rsidR="00AF7860" w:rsidRPr="00503DEE" w:rsidRDefault="00AF7860" w:rsidP="00597FDB">
      <w:pPr>
        <w:spacing w:line="360" w:lineRule="auto"/>
        <w:jc w:val="both"/>
      </w:pPr>
    </w:p>
    <w:p w14:paraId="22A023FF" w14:textId="7491BD95" w:rsidR="001B40EB" w:rsidRPr="00503DEE" w:rsidRDefault="001B40EB" w:rsidP="00597FDB">
      <w:pPr>
        <w:spacing w:line="360" w:lineRule="auto"/>
        <w:jc w:val="both"/>
      </w:pPr>
    </w:p>
    <w:p w14:paraId="1622F611" w14:textId="5646A43F" w:rsidR="001B40EB" w:rsidRPr="00503DEE" w:rsidRDefault="001B40EB" w:rsidP="00597FDB">
      <w:pPr>
        <w:spacing w:line="360" w:lineRule="auto"/>
        <w:jc w:val="both"/>
      </w:pPr>
    </w:p>
    <w:p w14:paraId="6F17D5F5" w14:textId="00780661" w:rsidR="001B40EB" w:rsidRPr="00503DEE" w:rsidRDefault="001B40EB" w:rsidP="00597FDB">
      <w:pPr>
        <w:spacing w:line="360" w:lineRule="auto"/>
        <w:jc w:val="both"/>
      </w:pPr>
    </w:p>
    <w:p w14:paraId="179959C8" w14:textId="71161D61" w:rsidR="001B40EB" w:rsidRPr="00503DEE" w:rsidRDefault="001B40EB" w:rsidP="00597FDB">
      <w:pPr>
        <w:spacing w:line="360" w:lineRule="auto"/>
        <w:jc w:val="both"/>
      </w:pPr>
    </w:p>
    <w:p w14:paraId="787201C4" w14:textId="48BAB79C" w:rsidR="001B40EB" w:rsidRPr="00503DEE" w:rsidRDefault="001B40EB" w:rsidP="00597FDB">
      <w:pPr>
        <w:spacing w:line="360" w:lineRule="auto"/>
        <w:jc w:val="both"/>
      </w:pPr>
    </w:p>
    <w:p w14:paraId="3E22BBCE" w14:textId="558BA966" w:rsidR="001B40EB" w:rsidRPr="00503DEE" w:rsidRDefault="001B40EB" w:rsidP="00597FDB">
      <w:pPr>
        <w:spacing w:line="360" w:lineRule="auto"/>
        <w:jc w:val="both"/>
      </w:pPr>
    </w:p>
    <w:p w14:paraId="69EE868B" w14:textId="7EAC7030" w:rsidR="001B40EB" w:rsidRPr="00503DEE" w:rsidRDefault="001B40EB" w:rsidP="00597FDB">
      <w:pPr>
        <w:spacing w:line="360" w:lineRule="auto"/>
        <w:jc w:val="both"/>
      </w:pPr>
    </w:p>
    <w:p w14:paraId="3858DEA5" w14:textId="4462277F" w:rsidR="001B40EB" w:rsidRPr="00503DEE" w:rsidRDefault="001B40EB" w:rsidP="00597FDB">
      <w:pPr>
        <w:spacing w:line="360" w:lineRule="auto"/>
        <w:jc w:val="both"/>
      </w:pPr>
    </w:p>
    <w:p w14:paraId="04921EE3" w14:textId="74B7A595" w:rsidR="001B40EB" w:rsidRPr="00503DEE" w:rsidRDefault="001B40EB" w:rsidP="00597FDB">
      <w:pPr>
        <w:spacing w:line="360" w:lineRule="auto"/>
        <w:jc w:val="both"/>
      </w:pPr>
    </w:p>
    <w:p w14:paraId="44582B08" w14:textId="0577ACF3" w:rsidR="001B40EB" w:rsidRPr="00503DEE" w:rsidRDefault="001B40EB" w:rsidP="00597FDB">
      <w:pPr>
        <w:spacing w:line="360" w:lineRule="auto"/>
        <w:jc w:val="both"/>
      </w:pPr>
    </w:p>
    <w:p w14:paraId="5B328DFD" w14:textId="3D7E0717" w:rsidR="001B40EB" w:rsidRPr="00503DEE" w:rsidRDefault="001B40EB" w:rsidP="00597FDB">
      <w:pPr>
        <w:spacing w:line="360" w:lineRule="auto"/>
        <w:jc w:val="both"/>
      </w:pPr>
    </w:p>
    <w:p w14:paraId="44F108B2" w14:textId="77777777" w:rsidR="00C52470" w:rsidRPr="00503DEE" w:rsidRDefault="00C52470" w:rsidP="00597FDB">
      <w:pPr>
        <w:spacing w:line="360" w:lineRule="auto"/>
        <w:jc w:val="both"/>
      </w:pPr>
    </w:p>
    <w:p w14:paraId="46B8B18A" w14:textId="77777777" w:rsidR="00C52470" w:rsidRPr="00503DEE" w:rsidRDefault="00C52470" w:rsidP="00597FDB">
      <w:pPr>
        <w:spacing w:line="360" w:lineRule="auto"/>
        <w:jc w:val="both"/>
        <w:rPr>
          <w:u w:val="single"/>
        </w:rPr>
      </w:pPr>
    </w:p>
    <w:p w14:paraId="6039F037" w14:textId="77777777" w:rsidR="00C52470" w:rsidRPr="00503DEE" w:rsidRDefault="00C52470" w:rsidP="00597FDB">
      <w:pPr>
        <w:spacing w:line="360" w:lineRule="auto"/>
        <w:jc w:val="both"/>
        <w:rPr>
          <w:u w:val="single"/>
        </w:rPr>
      </w:pPr>
    </w:p>
    <w:p w14:paraId="79097CA5" w14:textId="77777777" w:rsidR="00C52470" w:rsidRPr="00503DEE" w:rsidRDefault="00C52470" w:rsidP="00597FDB">
      <w:pPr>
        <w:spacing w:line="360" w:lineRule="auto"/>
        <w:jc w:val="both"/>
        <w:rPr>
          <w:u w:val="single"/>
        </w:rPr>
      </w:pPr>
    </w:p>
    <w:p w14:paraId="1D3098E6" w14:textId="77777777" w:rsidR="00C52470" w:rsidRPr="00503DEE" w:rsidRDefault="00C52470" w:rsidP="00597FDB">
      <w:pPr>
        <w:spacing w:line="360" w:lineRule="auto"/>
        <w:jc w:val="both"/>
        <w:rPr>
          <w:u w:val="single"/>
        </w:rPr>
      </w:pPr>
    </w:p>
    <w:p w14:paraId="32281698" w14:textId="77777777" w:rsidR="00C52470" w:rsidRPr="00503DEE" w:rsidRDefault="00C52470" w:rsidP="00597FDB">
      <w:pPr>
        <w:spacing w:line="360" w:lineRule="auto"/>
        <w:jc w:val="both"/>
        <w:rPr>
          <w:u w:val="single"/>
        </w:rPr>
      </w:pPr>
    </w:p>
    <w:p w14:paraId="206504C0" w14:textId="77777777" w:rsidR="00C52470" w:rsidRPr="00503DEE" w:rsidRDefault="00C52470" w:rsidP="00597FDB">
      <w:pPr>
        <w:spacing w:line="360" w:lineRule="auto"/>
        <w:jc w:val="both"/>
        <w:rPr>
          <w:u w:val="single"/>
        </w:rPr>
      </w:pPr>
    </w:p>
    <w:p w14:paraId="228E42A8" w14:textId="77777777" w:rsidR="00C52470" w:rsidRPr="00503DEE" w:rsidRDefault="00C52470" w:rsidP="00597FDB">
      <w:pPr>
        <w:spacing w:line="360" w:lineRule="auto"/>
        <w:jc w:val="both"/>
        <w:rPr>
          <w:u w:val="single"/>
        </w:rPr>
      </w:pPr>
    </w:p>
    <w:p w14:paraId="7E68F511" w14:textId="77777777" w:rsidR="00C52470" w:rsidRPr="00503DEE" w:rsidRDefault="00C52470" w:rsidP="00597FDB">
      <w:pPr>
        <w:spacing w:line="360" w:lineRule="auto"/>
        <w:jc w:val="both"/>
        <w:rPr>
          <w:u w:val="single"/>
        </w:rPr>
      </w:pPr>
    </w:p>
    <w:p w14:paraId="45CFDFA0" w14:textId="77777777" w:rsidR="00C52470" w:rsidRPr="00503DEE" w:rsidRDefault="00C52470" w:rsidP="00597FDB">
      <w:pPr>
        <w:spacing w:line="360" w:lineRule="auto"/>
        <w:jc w:val="both"/>
        <w:rPr>
          <w:u w:val="single"/>
        </w:rPr>
      </w:pPr>
    </w:p>
    <w:p w14:paraId="16CEFE24" w14:textId="77777777" w:rsidR="00C52470" w:rsidRPr="00503DEE" w:rsidRDefault="00C52470" w:rsidP="00597FDB">
      <w:pPr>
        <w:spacing w:line="360" w:lineRule="auto"/>
        <w:jc w:val="both"/>
        <w:rPr>
          <w:u w:val="single"/>
        </w:rPr>
      </w:pPr>
    </w:p>
    <w:p w14:paraId="5BC36598" w14:textId="77777777" w:rsidR="00C52470" w:rsidRPr="00503DEE" w:rsidRDefault="00C52470" w:rsidP="00597FDB">
      <w:pPr>
        <w:spacing w:line="360" w:lineRule="auto"/>
        <w:jc w:val="both"/>
        <w:rPr>
          <w:u w:val="single"/>
        </w:rPr>
      </w:pPr>
    </w:p>
    <w:p w14:paraId="6B54AA70" w14:textId="77777777" w:rsidR="00C52470" w:rsidRPr="00503DEE" w:rsidRDefault="00C52470" w:rsidP="00597FDB">
      <w:pPr>
        <w:spacing w:line="360" w:lineRule="auto"/>
        <w:jc w:val="both"/>
        <w:rPr>
          <w:u w:val="single"/>
        </w:rPr>
      </w:pPr>
    </w:p>
    <w:p w14:paraId="78AFD7FE" w14:textId="77777777" w:rsidR="00C52470" w:rsidRPr="00503DEE" w:rsidRDefault="00C52470" w:rsidP="00597FDB">
      <w:pPr>
        <w:spacing w:line="360" w:lineRule="auto"/>
        <w:jc w:val="both"/>
        <w:rPr>
          <w:u w:val="single"/>
        </w:rPr>
      </w:pPr>
    </w:p>
    <w:p w14:paraId="0D106212" w14:textId="77777777" w:rsidR="00C52470" w:rsidRPr="00503DEE" w:rsidRDefault="00C52470" w:rsidP="00597FDB">
      <w:pPr>
        <w:spacing w:line="360" w:lineRule="auto"/>
        <w:jc w:val="both"/>
        <w:rPr>
          <w:u w:val="single"/>
        </w:rPr>
      </w:pPr>
    </w:p>
    <w:p w14:paraId="2FA49AC6" w14:textId="77777777" w:rsidR="00C52470" w:rsidRPr="00503DEE" w:rsidRDefault="00C52470" w:rsidP="00597FDB">
      <w:pPr>
        <w:spacing w:line="360" w:lineRule="auto"/>
        <w:jc w:val="both"/>
        <w:rPr>
          <w:u w:val="single"/>
        </w:rPr>
      </w:pPr>
    </w:p>
    <w:p w14:paraId="00D906B9" w14:textId="58D2773E" w:rsidR="00AF7860" w:rsidRPr="00503DEE" w:rsidRDefault="00AF7860" w:rsidP="00597FDB">
      <w:pPr>
        <w:spacing w:line="360" w:lineRule="auto"/>
        <w:jc w:val="both"/>
        <w:rPr>
          <w:u w:val="single"/>
        </w:rPr>
      </w:pPr>
      <w:r w:rsidRPr="00503DEE">
        <w:rPr>
          <w:u w:val="single"/>
        </w:rPr>
        <w:lastRenderedPageBreak/>
        <w:t xml:space="preserve">Introduction </w:t>
      </w:r>
    </w:p>
    <w:p w14:paraId="25171385" w14:textId="77777777" w:rsidR="00AF7860" w:rsidRPr="00503DEE" w:rsidRDefault="00AF7860" w:rsidP="00597FDB">
      <w:pPr>
        <w:spacing w:line="360" w:lineRule="auto"/>
        <w:jc w:val="both"/>
      </w:pPr>
    </w:p>
    <w:p w14:paraId="3B9964B4" w14:textId="4C5FB64F" w:rsidR="008178C1" w:rsidRPr="00503DEE" w:rsidRDefault="00C43AB6" w:rsidP="00597FDB">
      <w:pPr>
        <w:spacing w:line="360" w:lineRule="auto"/>
        <w:jc w:val="both"/>
      </w:pPr>
      <w:r w:rsidRPr="00503DEE">
        <w:t>This report will show all</w:t>
      </w:r>
      <w:r w:rsidR="00BB49BB" w:rsidRPr="00503DEE">
        <w:t xml:space="preserve"> relevant employability skills</w:t>
      </w:r>
      <w:r w:rsidRPr="00503DEE">
        <w:t xml:space="preserve"> </w:t>
      </w:r>
      <w:r w:rsidR="00BB49BB" w:rsidRPr="00503DEE">
        <w:t xml:space="preserve">I have as well as those I </w:t>
      </w:r>
      <w:r w:rsidR="0045783E" w:rsidRPr="00503DEE">
        <w:t>acquire</w:t>
      </w:r>
      <w:r w:rsidRPr="00503DEE">
        <w:t xml:space="preserve"> t</w:t>
      </w:r>
      <w:r w:rsidR="00BB49BB" w:rsidRPr="00503DEE">
        <w:t>o</w:t>
      </w:r>
      <w:r w:rsidR="00F46BD3" w:rsidRPr="00503DEE">
        <w:t xml:space="preserve"> </w:t>
      </w:r>
      <w:r w:rsidRPr="00503DEE">
        <w:t>obtain.</w:t>
      </w:r>
      <w:r w:rsidR="008178C1" w:rsidRPr="00503DEE">
        <w:t xml:space="preserve"> I</w:t>
      </w:r>
      <w:r w:rsidRPr="00503DEE">
        <w:t xml:space="preserve">n </w:t>
      </w:r>
      <w:r w:rsidR="001500BB" w:rsidRPr="00503DEE">
        <w:t>addition,</w:t>
      </w:r>
      <w:r w:rsidRPr="00503DEE">
        <w:t xml:space="preserve"> this report will also show</w:t>
      </w:r>
      <w:r w:rsidR="008178C1" w:rsidRPr="00503DEE">
        <w:t xml:space="preserve"> evidence to data received </w:t>
      </w:r>
      <w:r w:rsidR="005C4062" w:rsidRPr="00503DEE">
        <w:t xml:space="preserve">I will analyse this data and show how this may </w:t>
      </w:r>
      <w:r w:rsidR="008178C1" w:rsidRPr="00503DEE">
        <w:t>affect employability</w:t>
      </w:r>
      <w:r w:rsidR="002F11B1" w:rsidRPr="00503DEE">
        <w:t>.</w:t>
      </w:r>
    </w:p>
    <w:p w14:paraId="7338BADE" w14:textId="776ABDE7" w:rsidR="00602AAA" w:rsidRPr="00503DEE" w:rsidRDefault="002F11B1" w:rsidP="00597FDB">
      <w:pPr>
        <w:spacing w:line="360" w:lineRule="auto"/>
        <w:jc w:val="both"/>
      </w:pPr>
      <w:r w:rsidRPr="00503DEE">
        <w:t xml:space="preserve"> An employer is </w:t>
      </w:r>
      <w:r w:rsidR="00316B19" w:rsidRPr="00503DEE">
        <w:t>a person or company that provides work and pays the employee for work performed</w:t>
      </w:r>
      <w:r w:rsidRPr="00503DEE">
        <w:t>.</w:t>
      </w:r>
      <w:r w:rsidR="00F46BD3" w:rsidRPr="00503DEE">
        <w:t xml:space="preserve"> </w:t>
      </w:r>
      <w:r w:rsidRPr="00503DEE">
        <w:t>An E</w:t>
      </w:r>
      <w:r w:rsidR="00F46BD3" w:rsidRPr="00503DEE">
        <w:t>mployees</w:t>
      </w:r>
      <w:r w:rsidRPr="00503DEE">
        <w:t xml:space="preserve"> is </w:t>
      </w:r>
      <w:r w:rsidR="00316B19" w:rsidRPr="00503DEE">
        <w:t>a</w:t>
      </w:r>
      <w:r w:rsidRPr="00503DEE">
        <w:t>n</w:t>
      </w:r>
      <w:r w:rsidR="00316B19" w:rsidRPr="00503DEE">
        <w:t xml:space="preserve"> </w:t>
      </w:r>
      <w:r w:rsidR="00851B40" w:rsidRPr="00503DEE">
        <w:t>individual</w:t>
      </w:r>
      <w:r w:rsidR="00316B19" w:rsidRPr="00503DEE">
        <w:t xml:space="preserve"> who is employed by a person or a company to perform work,</w:t>
      </w:r>
      <w:r w:rsidR="00851B40" w:rsidRPr="00503DEE">
        <w:t xml:space="preserve"> under a</w:t>
      </w:r>
      <w:r w:rsidR="005C4062" w:rsidRPr="00503DEE">
        <w:t xml:space="preserve"> paid</w:t>
      </w:r>
      <w:r w:rsidR="00851B40" w:rsidRPr="00503DEE">
        <w:t xml:space="preserve"> employment contract</w:t>
      </w:r>
      <w:r w:rsidR="00460C9F" w:rsidRPr="00503DEE">
        <w:t xml:space="preserve">. </w:t>
      </w:r>
      <w:r w:rsidR="00460C9F" w:rsidRPr="00503DEE">
        <w:rPr>
          <w:color w:val="000000"/>
          <w:shd w:val="clear" w:color="auto" w:fill="FFFFFF"/>
        </w:rPr>
        <w:t xml:space="preserve">(GOV.UK, 2018) </w:t>
      </w:r>
      <w:r w:rsidR="008178C1" w:rsidRPr="00503DEE">
        <w:t>By understanding both roles it</w:t>
      </w:r>
      <w:r w:rsidR="005C4062" w:rsidRPr="00503DEE">
        <w:t xml:space="preserve"> i</w:t>
      </w:r>
      <w:r w:rsidR="008178C1" w:rsidRPr="00503DEE">
        <w:t>s easier to identify skills needed from both parties.</w:t>
      </w:r>
    </w:p>
    <w:p w14:paraId="5327AE59" w14:textId="34585ED4" w:rsidR="00937608" w:rsidRPr="00503DEE" w:rsidRDefault="00937608" w:rsidP="00597FDB">
      <w:pPr>
        <w:spacing w:line="360" w:lineRule="auto"/>
        <w:jc w:val="both"/>
      </w:pPr>
    </w:p>
    <w:p w14:paraId="3D3AC455" w14:textId="128AB824" w:rsidR="00937608" w:rsidRPr="00503DEE" w:rsidRDefault="00937608" w:rsidP="00597FDB">
      <w:pPr>
        <w:spacing w:line="360" w:lineRule="auto"/>
        <w:jc w:val="both"/>
      </w:pPr>
    </w:p>
    <w:p w14:paraId="6EC6E696" w14:textId="5F88FA75" w:rsidR="00937608" w:rsidRPr="00503DEE" w:rsidRDefault="00937608" w:rsidP="00597FDB">
      <w:pPr>
        <w:spacing w:line="360" w:lineRule="auto"/>
        <w:jc w:val="both"/>
      </w:pPr>
    </w:p>
    <w:p w14:paraId="24FD3EFC" w14:textId="22661347" w:rsidR="00937608" w:rsidRPr="00503DEE" w:rsidRDefault="00937608" w:rsidP="00597FDB">
      <w:pPr>
        <w:spacing w:line="360" w:lineRule="auto"/>
        <w:jc w:val="both"/>
      </w:pPr>
    </w:p>
    <w:p w14:paraId="40FE5A71" w14:textId="78E07E1C" w:rsidR="00937608" w:rsidRPr="00503DEE" w:rsidRDefault="00937608" w:rsidP="00597FDB">
      <w:pPr>
        <w:spacing w:line="360" w:lineRule="auto"/>
        <w:jc w:val="both"/>
      </w:pPr>
    </w:p>
    <w:p w14:paraId="5752E8F0" w14:textId="22BF2744" w:rsidR="00937608" w:rsidRPr="00503DEE" w:rsidRDefault="00937608" w:rsidP="00597FDB">
      <w:pPr>
        <w:spacing w:line="360" w:lineRule="auto"/>
        <w:jc w:val="both"/>
      </w:pPr>
    </w:p>
    <w:p w14:paraId="1A521AA5" w14:textId="5AD4F598" w:rsidR="00937608" w:rsidRPr="00503DEE" w:rsidRDefault="00937608" w:rsidP="00597FDB">
      <w:pPr>
        <w:spacing w:line="360" w:lineRule="auto"/>
        <w:jc w:val="both"/>
      </w:pPr>
    </w:p>
    <w:p w14:paraId="36DEB743" w14:textId="19296686" w:rsidR="00937608" w:rsidRPr="00503DEE" w:rsidRDefault="00937608" w:rsidP="00597FDB">
      <w:pPr>
        <w:spacing w:line="360" w:lineRule="auto"/>
        <w:jc w:val="both"/>
      </w:pPr>
    </w:p>
    <w:p w14:paraId="644EECB5" w14:textId="42DBC747" w:rsidR="00937608" w:rsidRPr="00503DEE" w:rsidRDefault="00937608" w:rsidP="00597FDB">
      <w:pPr>
        <w:spacing w:line="360" w:lineRule="auto"/>
        <w:jc w:val="both"/>
      </w:pPr>
    </w:p>
    <w:p w14:paraId="0478BB60" w14:textId="26B8F76A" w:rsidR="00937608" w:rsidRPr="00503DEE" w:rsidRDefault="00937608" w:rsidP="00597FDB">
      <w:pPr>
        <w:spacing w:line="360" w:lineRule="auto"/>
        <w:jc w:val="both"/>
      </w:pPr>
    </w:p>
    <w:p w14:paraId="20F8776D" w14:textId="770A42DF" w:rsidR="00937608" w:rsidRPr="00503DEE" w:rsidRDefault="00937608" w:rsidP="00597FDB">
      <w:pPr>
        <w:spacing w:line="360" w:lineRule="auto"/>
        <w:jc w:val="both"/>
      </w:pPr>
    </w:p>
    <w:p w14:paraId="5FB460A4" w14:textId="25EC68B1" w:rsidR="00937608" w:rsidRPr="00503DEE" w:rsidRDefault="00937608" w:rsidP="00597FDB">
      <w:pPr>
        <w:spacing w:line="360" w:lineRule="auto"/>
        <w:jc w:val="both"/>
      </w:pPr>
    </w:p>
    <w:p w14:paraId="79792477" w14:textId="3778E516" w:rsidR="00937608" w:rsidRPr="00503DEE" w:rsidRDefault="00937608" w:rsidP="00597FDB">
      <w:pPr>
        <w:spacing w:line="360" w:lineRule="auto"/>
        <w:jc w:val="both"/>
      </w:pPr>
    </w:p>
    <w:p w14:paraId="33F96093" w14:textId="00FAAA3E" w:rsidR="00937608" w:rsidRPr="00503DEE" w:rsidRDefault="00937608" w:rsidP="00597FDB">
      <w:pPr>
        <w:spacing w:line="360" w:lineRule="auto"/>
        <w:jc w:val="both"/>
      </w:pPr>
    </w:p>
    <w:p w14:paraId="2B61C0E6" w14:textId="6032101F" w:rsidR="00937608" w:rsidRPr="00503DEE" w:rsidRDefault="00937608" w:rsidP="00597FDB">
      <w:pPr>
        <w:spacing w:line="360" w:lineRule="auto"/>
        <w:jc w:val="both"/>
      </w:pPr>
    </w:p>
    <w:p w14:paraId="7BA14F0F" w14:textId="7662FA37" w:rsidR="00937608" w:rsidRPr="00503DEE" w:rsidRDefault="00937608" w:rsidP="00597FDB">
      <w:pPr>
        <w:spacing w:line="360" w:lineRule="auto"/>
        <w:jc w:val="both"/>
      </w:pPr>
    </w:p>
    <w:p w14:paraId="4E261547" w14:textId="260B2407" w:rsidR="00937608" w:rsidRPr="00503DEE" w:rsidRDefault="00937608" w:rsidP="00597FDB">
      <w:pPr>
        <w:spacing w:line="360" w:lineRule="auto"/>
        <w:jc w:val="both"/>
      </w:pPr>
    </w:p>
    <w:p w14:paraId="56002348" w14:textId="77777777" w:rsidR="00C52470" w:rsidRPr="00503DEE" w:rsidRDefault="00C52470" w:rsidP="00597FDB">
      <w:pPr>
        <w:spacing w:line="360" w:lineRule="auto"/>
        <w:jc w:val="both"/>
        <w:rPr>
          <w:u w:val="single"/>
        </w:rPr>
      </w:pPr>
    </w:p>
    <w:p w14:paraId="34074220" w14:textId="77777777" w:rsidR="00C52470" w:rsidRPr="00503DEE" w:rsidRDefault="00C52470" w:rsidP="00597FDB">
      <w:pPr>
        <w:spacing w:line="360" w:lineRule="auto"/>
        <w:jc w:val="both"/>
        <w:rPr>
          <w:u w:val="single"/>
        </w:rPr>
      </w:pPr>
    </w:p>
    <w:p w14:paraId="01DFD081" w14:textId="77777777" w:rsidR="00C52470" w:rsidRPr="00503DEE" w:rsidRDefault="00C52470" w:rsidP="00597FDB">
      <w:pPr>
        <w:spacing w:line="360" w:lineRule="auto"/>
        <w:jc w:val="both"/>
        <w:rPr>
          <w:u w:val="single"/>
        </w:rPr>
      </w:pPr>
    </w:p>
    <w:p w14:paraId="19265697" w14:textId="77777777" w:rsidR="00C52470" w:rsidRPr="00503DEE" w:rsidRDefault="00C52470" w:rsidP="00597FDB">
      <w:pPr>
        <w:spacing w:line="360" w:lineRule="auto"/>
        <w:jc w:val="both"/>
        <w:rPr>
          <w:u w:val="single"/>
        </w:rPr>
      </w:pPr>
    </w:p>
    <w:p w14:paraId="6B7FF040" w14:textId="77777777" w:rsidR="00C52470" w:rsidRPr="00503DEE" w:rsidRDefault="00C52470" w:rsidP="00597FDB">
      <w:pPr>
        <w:spacing w:line="360" w:lineRule="auto"/>
        <w:jc w:val="both"/>
        <w:rPr>
          <w:u w:val="single"/>
        </w:rPr>
      </w:pPr>
    </w:p>
    <w:p w14:paraId="38497FEC" w14:textId="77777777" w:rsidR="00C52470" w:rsidRPr="00503DEE" w:rsidRDefault="00C52470" w:rsidP="00597FDB">
      <w:pPr>
        <w:spacing w:line="360" w:lineRule="auto"/>
        <w:jc w:val="both"/>
        <w:rPr>
          <w:u w:val="single"/>
        </w:rPr>
      </w:pPr>
    </w:p>
    <w:p w14:paraId="5973A922" w14:textId="77777777" w:rsidR="00C52470" w:rsidRPr="00503DEE" w:rsidRDefault="00C52470" w:rsidP="00597FDB">
      <w:pPr>
        <w:spacing w:line="360" w:lineRule="auto"/>
        <w:jc w:val="both"/>
        <w:rPr>
          <w:u w:val="single"/>
        </w:rPr>
      </w:pPr>
    </w:p>
    <w:p w14:paraId="53476B62" w14:textId="77777777" w:rsidR="00C52470" w:rsidRPr="00503DEE" w:rsidRDefault="00C52470" w:rsidP="00597FDB">
      <w:pPr>
        <w:spacing w:line="360" w:lineRule="auto"/>
        <w:jc w:val="both"/>
        <w:rPr>
          <w:u w:val="single"/>
        </w:rPr>
      </w:pPr>
    </w:p>
    <w:p w14:paraId="7D60FEE4" w14:textId="77777777" w:rsidR="00C52470" w:rsidRPr="00503DEE" w:rsidRDefault="00C52470" w:rsidP="00597FDB">
      <w:pPr>
        <w:spacing w:line="360" w:lineRule="auto"/>
        <w:jc w:val="both"/>
        <w:rPr>
          <w:u w:val="single"/>
        </w:rPr>
      </w:pPr>
    </w:p>
    <w:p w14:paraId="5B6174A7" w14:textId="75EF6E22" w:rsidR="002170DC" w:rsidRPr="00503DEE" w:rsidRDefault="0045783E" w:rsidP="00597FDB">
      <w:pPr>
        <w:spacing w:line="360" w:lineRule="auto"/>
        <w:jc w:val="both"/>
        <w:rPr>
          <w:u w:val="single"/>
        </w:rPr>
      </w:pPr>
      <w:r w:rsidRPr="00503DEE">
        <w:rPr>
          <w:u w:val="single"/>
        </w:rPr>
        <w:lastRenderedPageBreak/>
        <w:t>What are skills</w:t>
      </w:r>
      <w:r w:rsidR="00597FDB" w:rsidRPr="00503DEE">
        <w:rPr>
          <w:u w:val="single"/>
        </w:rPr>
        <w:t>?</w:t>
      </w:r>
      <w:r w:rsidRPr="00503DEE">
        <w:rPr>
          <w:u w:val="single"/>
        </w:rPr>
        <w:t xml:space="preserve"> </w:t>
      </w:r>
    </w:p>
    <w:p w14:paraId="69D65AA4" w14:textId="77777777" w:rsidR="00C52470" w:rsidRPr="00503DEE" w:rsidRDefault="00C52470" w:rsidP="00597FDB">
      <w:pPr>
        <w:spacing w:line="360" w:lineRule="auto"/>
        <w:jc w:val="both"/>
        <w:rPr>
          <w:u w:val="single"/>
        </w:rPr>
      </w:pPr>
    </w:p>
    <w:p w14:paraId="2D900575" w14:textId="75594C6E" w:rsidR="007138CB" w:rsidRPr="00503DEE" w:rsidRDefault="002170DC" w:rsidP="00597FDB">
      <w:pPr>
        <w:spacing w:line="360" w:lineRule="auto"/>
        <w:jc w:val="both"/>
      </w:pPr>
      <w:r w:rsidRPr="00503DEE">
        <w:t>Skills show employers you have the abiliti</w:t>
      </w:r>
      <w:r w:rsidR="00BF6D02" w:rsidRPr="00503DEE">
        <w:t>es</w:t>
      </w:r>
      <w:r w:rsidRPr="00503DEE">
        <w:t xml:space="preserve"> required to succeed in th</w:t>
      </w:r>
      <w:r w:rsidR="007138CB" w:rsidRPr="00503DEE">
        <w:t>at</w:t>
      </w:r>
      <w:r w:rsidR="00BF6D02" w:rsidRPr="00503DEE">
        <w:t xml:space="preserve"> specific job</w:t>
      </w:r>
      <w:r w:rsidRPr="00503DEE">
        <w:t xml:space="preserve"> role. </w:t>
      </w:r>
      <w:r w:rsidR="00460C9F" w:rsidRPr="00503DEE">
        <w:rPr>
          <w:color w:val="000000"/>
          <w:shd w:val="clear" w:color="auto" w:fill="FFFFFF"/>
        </w:rPr>
        <w:t>(Indeed.com, 2019)</w:t>
      </w:r>
      <w:r w:rsidR="00555074" w:rsidRPr="00503DEE">
        <w:t xml:space="preserve"> Some jobs don’t requir</w:t>
      </w:r>
      <w:r w:rsidR="005067F6" w:rsidRPr="00503DEE">
        <w:t xml:space="preserve">e </w:t>
      </w:r>
      <w:r w:rsidR="00555074" w:rsidRPr="00503DEE">
        <w:t xml:space="preserve">the employee to have </w:t>
      </w:r>
      <w:r w:rsidR="005C4062" w:rsidRPr="00503DEE">
        <w:t xml:space="preserve">any hard </w:t>
      </w:r>
      <w:r w:rsidR="00555074" w:rsidRPr="00503DEE">
        <w:t>skills as training is provided</w:t>
      </w:r>
      <w:r w:rsidR="00BF6D02" w:rsidRPr="00503DEE">
        <w:t>.</w:t>
      </w:r>
      <w:r w:rsidR="007138CB" w:rsidRPr="00503DEE">
        <w:t xml:space="preserve"> These jobs usually require the employee to have soft skills </w:t>
      </w:r>
      <w:r w:rsidR="005C4062" w:rsidRPr="00503DEE">
        <w:t xml:space="preserve">such as </w:t>
      </w:r>
      <w:r w:rsidR="005167E3" w:rsidRPr="00503DEE">
        <w:t>a positive attitude</w:t>
      </w:r>
      <w:r w:rsidR="005C4062" w:rsidRPr="00503DEE">
        <w:t>.</w:t>
      </w:r>
      <w:r w:rsidR="007138CB" w:rsidRPr="00503DEE">
        <w:t xml:space="preserve"> </w:t>
      </w:r>
    </w:p>
    <w:p w14:paraId="7069190E" w14:textId="66347E2E" w:rsidR="00BF6D02" w:rsidRPr="00503DEE" w:rsidRDefault="00C823EB" w:rsidP="00597FDB">
      <w:pPr>
        <w:spacing w:line="360" w:lineRule="auto"/>
        <w:jc w:val="both"/>
      </w:pPr>
      <w:r w:rsidRPr="00503DEE">
        <w:t xml:space="preserve">An individual </w:t>
      </w:r>
      <w:proofErr w:type="gramStart"/>
      <w:r w:rsidRPr="00503DEE">
        <w:t>needs'</w:t>
      </w:r>
      <w:proofErr w:type="gramEnd"/>
      <w:r w:rsidRPr="00503DEE">
        <w:t xml:space="preserve"> to possess personal attributes, which are personal qualities and characteristics, in order to obtain a desired job. </w:t>
      </w:r>
    </w:p>
    <w:p w14:paraId="174AAFED" w14:textId="3E55F2A3" w:rsidR="00460C9F" w:rsidRPr="00503DEE" w:rsidRDefault="00C33AE8" w:rsidP="00597FDB">
      <w:pPr>
        <w:spacing w:line="360" w:lineRule="auto"/>
        <w:jc w:val="both"/>
      </w:pPr>
      <w:r w:rsidRPr="00503DEE">
        <w:t>Throughout research</w:t>
      </w:r>
      <w:r w:rsidR="00446023" w:rsidRPr="00503DEE">
        <w:t xml:space="preserve"> a</w:t>
      </w:r>
      <w:r w:rsidRPr="00503DEE">
        <w:t xml:space="preserve"> re-</w:t>
      </w:r>
      <w:r w:rsidR="005167E3" w:rsidRPr="00503DEE">
        <w:t>occurring</w:t>
      </w:r>
      <w:r w:rsidR="00446023" w:rsidRPr="00503DEE">
        <w:t xml:space="preserve"> employment</w:t>
      </w:r>
      <w:r w:rsidRPr="00503DEE">
        <w:t xml:space="preserve"> skill</w:t>
      </w:r>
      <w:r w:rsidR="00591299" w:rsidRPr="00503DEE">
        <w:t xml:space="preserve"> is</w:t>
      </w:r>
      <w:r w:rsidRPr="00503DEE">
        <w:t xml:space="preserve"> </w:t>
      </w:r>
      <w:r w:rsidR="005067F6" w:rsidRPr="00503DEE">
        <w:t>communication</w:t>
      </w:r>
      <w:r w:rsidR="00BF6D02" w:rsidRPr="00503DEE">
        <w:t xml:space="preserve">. </w:t>
      </w:r>
      <w:r w:rsidRPr="00503DEE">
        <w:t>I</w:t>
      </w:r>
      <w:r w:rsidR="005067F6" w:rsidRPr="00503DEE">
        <w:t xml:space="preserve">n my </w:t>
      </w:r>
      <w:r w:rsidR="00591299" w:rsidRPr="00503DEE">
        <w:t>experience</w:t>
      </w:r>
      <w:r w:rsidR="005067F6" w:rsidRPr="00503DEE">
        <w:t xml:space="preserve"> </w:t>
      </w:r>
      <w:r w:rsidR="00C823EB" w:rsidRPr="00503DEE">
        <w:t>communication is</w:t>
      </w:r>
      <w:r w:rsidR="00446023" w:rsidRPr="00503DEE">
        <w:t xml:space="preserve"> a </w:t>
      </w:r>
      <w:r w:rsidR="00C823EB" w:rsidRPr="00503DEE">
        <w:t>paramount skill</w:t>
      </w:r>
      <w:r w:rsidR="00446023" w:rsidRPr="00503DEE">
        <w:t xml:space="preserve"> no</w:t>
      </w:r>
      <w:r w:rsidR="00591299" w:rsidRPr="00503DEE">
        <w:t xml:space="preserve"> matter how small or big the task may be</w:t>
      </w:r>
      <w:r w:rsidR="00446023" w:rsidRPr="00503DEE">
        <w:t xml:space="preserve">. </w:t>
      </w:r>
      <w:r w:rsidR="007B01D6" w:rsidRPr="00503DEE">
        <w:t xml:space="preserve">  </w:t>
      </w:r>
      <w:r w:rsidR="00347799" w:rsidRPr="00503DEE">
        <w:t>The skill of communication is vital to</w:t>
      </w:r>
      <w:r w:rsidR="007B01D6" w:rsidRPr="00503DEE">
        <w:t xml:space="preserve"> </w:t>
      </w:r>
      <w:r w:rsidR="00322EC1" w:rsidRPr="00503DEE">
        <w:t>effectively</w:t>
      </w:r>
      <w:r w:rsidR="00347799" w:rsidRPr="00503DEE">
        <w:t xml:space="preserve"> </w:t>
      </w:r>
      <w:r w:rsidR="005067F6" w:rsidRPr="00503DEE">
        <w:t>expand and further develop</w:t>
      </w:r>
      <w:r w:rsidR="00347799" w:rsidRPr="00503DEE">
        <w:t xml:space="preserve"> personal</w:t>
      </w:r>
      <w:r w:rsidR="00051727" w:rsidRPr="00503DEE">
        <w:t xml:space="preserve"> and business goals</w:t>
      </w:r>
      <w:r w:rsidR="007B01D6" w:rsidRPr="00503DEE">
        <w:t>.</w:t>
      </w:r>
      <w:r w:rsidR="00460C9F" w:rsidRPr="00503DEE">
        <w:t xml:space="preserve"> T</w:t>
      </w:r>
      <w:r w:rsidR="005067F6" w:rsidRPr="00503DEE">
        <w:t xml:space="preserve">he most important </w:t>
      </w:r>
      <w:r w:rsidR="007B37E9" w:rsidRPr="00503DEE">
        <w:t xml:space="preserve">attributes are listed </w:t>
      </w:r>
      <w:r w:rsidR="00BF6D02" w:rsidRPr="00503DEE">
        <w:t>a</w:t>
      </w:r>
      <w:r w:rsidR="005167E3" w:rsidRPr="00503DEE">
        <w:t>s</w:t>
      </w:r>
      <w:r w:rsidR="007B37E9" w:rsidRPr="00503DEE">
        <w:t xml:space="preserve"> confidence, proactivity</w:t>
      </w:r>
      <w:r w:rsidR="005067F6" w:rsidRPr="00503DEE">
        <w:t xml:space="preserve"> </w:t>
      </w:r>
      <w:r w:rsidR="005167E3" w:rsidRPr="00503DEE">
        <w:t>and</w:t>
      </w:r>
      <w:r w:rsidR="005067F6" w:rsidRPr="00503DEE">
        <w:t xml:space="preserve"> communication</w:t>
      </w:r>
      <w:r w:rsidR="00051727" w:rsidRPr="00503DEE">
        <w:t>.</w:t>
      </w:r>
      <w:r w:rsidR="00460C9F" w:rsidRPr="00503DEE">
        <w:rPr>
          <w:color w:val="000000"/>
          <w:shd w:val="clear" w:color="auto" w:fill="FFFFFF"/>
        </w:rPr>
        <w:t xml:space="preserve"> (Reed.co.uk)</w:t>
      </w:r>
    </w:p>
    <w:p w14:paraId="68038B22" w14:textId="6AFD8639" w:rsidR="005A6F3C" w:rsidRPr="00503DEE" w:rsidRDefault="00051727" w:rsidP="00597FDB">
      <w:pPr>
        <w:spacing w:line="360" w:lineRule="auto"/>
        <w:jc w:val="both"/>
      </w:pPr>
      <w:r w:rsidRPr="00503DEE">
        <w:t xml:space="preserve"> </w:t>
      </w:r>
      <w:r w:rsidR="00322EC1" w:rsidRPr="00503DEE">
        <w:t>Kinnick</w:t>
      </w:r>
      <w:r w:rsidR="00460C9F" w:rsidRPr="00503DEE">
        <w:t xml:space="preserve"> </w:t>
      </w:r>
      <w:r w:rsidR="00322EC1" w:rsidRPr="00503DEE">
        <w:t>&amp; Parton 2005</w:t>
      </w:r>
      <w:r w:rsidR="005A6F3C" w:rsidRPr="00503DEE">
        <w:t xml:space="preserve"> cited in </w:t>
      </w:r>
      <w:r w:rsidR="005A6F3C" w:rsidRPr="00503DEE">
        <w:rPr>
          <w:color w:val="000000"/>
          <w:shd w:val="clear" w:color="auto" w:fill="FFFFFF"/>
        </w:rPr>
        <w:t>(Maund, 2017)</w:t>
      </w:r>
      <w:r w:rsidR="005A6F3C" w:rsidRPr="00503DEE">
        <w:t xml:space="preserve"> </w:t>
      </w:r>
      <w:r w:rsidR="007B01D6" w:rsidRPr="00503DEE">
        <w:t xml:space="preserve">states that </w:t>
      </w:r>
      <w:r w:rsidR="00322EC1" w:rsidRPr="00503DEE">
        <w:t>“</w:t>
      </w:r>
      <w:r w:rsidR="007B01D6" w:rsidRPr="00503DEE">
        <w:t>communication</w:t>
      </w:r>
      <w:r w:rsidR="00322EC1" w:rsidRPr="00503DEE">
        <w:t xml:space="preserve"> skills are foundational for individual team and organisational success.  </w:t>
      </w:r>
      <w:r w:rsidRPr="00503DEE">
        <w:t>kalliath and laiken, 2006</w:t>
      </w:r>
      <w:r w:rsidR="005A6F3C" w:rsidRPr="00503DEE">
        <w:t xml:space="preserve"> cited in </w:t>
      </w:r>
      <w:r w:rsidR="005A6F3C" w:rsidRPr="00503DEE">
        <w:rPr>
          <w:color w:val="000000"/>
          <w:shd w:val="clear" w:color="auto" w:fill="FFFFFF"/>
        </w:rPr>
        <w:t>(Maund, 2017)</w:t>
      </w:r>
      <w:r w:rsidR="005A6F3C" w:rsidRPr="00503DEE">
        <w:t xml:space="preserve"> </w:t>
      </w:r>
      <w:r w:rsidR="007138CB" w:rsidRPr="00503DEE">
        <w:t xml:space="preserve">says </w:t>
      </w:r>
      <w:r w:rsidR="00322EC1" w:rsidRPr="00503DEE">
        <w:t>“oral communication a</w:t>
      </w:r>
      <w:r w:rsidRPr="00503DEE">
        <w:t>nd</w:t>
      </w:r>
      <w:r w:rsidR="00322EC1" w:rsidRPr="00503DEE">
        <w:t xml:space="preserve"> interpersonal skills are often cited as the most important criteria in evaluating job candidates”</w:t>
      </w:r>
      <w:r w:rsidR="007138CB" w:rsidRPr="00503DEE">
        <w:t xml:space="preserve">. </w:t>
      </w:r>
      <w:r w:rsidR="00804C82" w:rsidRPr="00503DEE">
        <w:t>The ability to generate, sustain and develop relationships in the workplace, are key for the overall happiness of both employee and employer as well as business developments. In fact, along with oral communication, interpersonal skills are often cited as the most important criteria in evaluating job candidates.</w:t>
      </w:r>
      <w:r w:rsidR="005A6F3C" w:rsidRPr="00503DEE">
        <w:rPr>
          <w:color w:val="000000"/>
          <w:shd w:val="clear" w:color="auto" w:fill="FFFFFF"/>
        </w:rPr>
        <w:t xml:space="preserve"> (Maund, 2017)</w:t>
      </w:r>
    </w:p>
    <w:p w14:paraId="41C67879" w14:textId="4CA0F870" w:rsidR="00804C82" w:rsidRPr="00503DEE" w:rsidRDefault="00804C82" w:rsidP="00597FDB">
      <w:pPr>
        <w:spacing w:line="360" w:lineRule="auto"/>
        <w:jc w:val="both"/>
      </w:pPr>
    </w:p>
    <w:p w14:paraId="5B54F757" w14:textId="03FEF366" w:rsidR="008B3646" w:rsidRPr="00503DEE" w:rsidRDefault="007138CB" w:rsidP="00597FDB">
      <w:pPr>
        <w:spacing w:line="360" w:lineRule="auto"/>
        <w:jc w:val="both"/>
      </w:pPr>
      <w:r w:rsidRPr="00503DEE">
        <w:t>Overall</w:t>
      </w:r>
      <w:r w:rsidR="00804C82" w:rsidRPr="00503DEE">
        <w:t>,</w:t>
      </w:r>
      <w:r w:rsidRPr="00503DEE">
        <w:t xml:space="preserve"> I</w:t>
      </w:r>
      <w:r w:rsidR="00804C82" w:rsidRPr="00503DEE">
        <w:t xml:space="preserve"> </w:t>
      </w:r>
      <w:r w:rsidRPr="00503DEE">
        <w:t xml:space="preserve">agree </w:t>
      </w:r>
      <w:r w:rsidR="00804C82" w:rsidRPr="00503DEE">
        <w:t>that</w:t>
      </w:r>
      <w:r w:rsidRPr="00503DEE">
        <w:t xml:space="preserve"> </w:t>
      </w:r>
      <w:r w:rsidR="00804C82" w:rsidRPr="00503DEE">
        <w:t xml:space="preserve">communication </w:t>
      </w:r>
      <w:r w:rsidR="00A50526" w:rsidRPr="00503DEE">
        <w:t>is</w:t>
      </w:r>
      <w:r w:rsidR="00804C82" w:rsidRPr="00503DEE">
        <w:t xml:space="preserve"> a key skill in employment.</w:t>
      </w:r>
      <w:r w:rsidRPr="00503DEE">
        <w:t xml:space="preserve"> </w:t>
      </w:r>
      <w:r w:rsidR="00804C82" w:rsidRPr="00503DEE">
        <w:t>T</w:t>
      </w:r>
      <w:r w:rsidR="006777ED" w:rsidRPr="00503DEE">
        <w:t>hrough my own personal work experience my high standard of communication has enabled me to be both happy and successful in my jobs.</w:t>
      </w:r>
      <w:r w:rsidR="00A50526" w:rsidRPr="00503DEE">
        <w:t xml:space="preserve"> Communication has been one of my main focuses as it can be easy to make a mistake due to mis-communication. By </w:t>
      </w:r>
      <w:r w:rsidR="008B3646" w:rsidRPr="00503DEE">
        <w:t>mis-interpreting or not understanding what</w:t>
      </w:r>
      <w:r w:rsidR="00A50526" w:rsidRPr="00503DEE">
        <w:t xml:space="preserve"> is being said</w:t>
      </w:r>
      <w:r w:rsidR="008B3646" w:rsidRPr="00503DEE">
        <w:t>,</w:t>
      </w:r>
      <w:r w:rsidR="00A50526" w:rsidRPr="00503DEE">
        <w:t xml:space="preserve"> </w:t>
      </w:r>
      <w:r w:rsidR="008B3646" w:rsidRPr="00503DEE">
        <w:t>it could lead to breakdown in company relationships and large company errors. My work experience has shown me</w:t>
      </w:r>
      <w:r w:rsidR="00A50526" w:rsidRPr="00503DEE">
        <w:t xml:space="preserve"> how easy </w:t>
      </w:r>
      <w:r w:rsidR="008B3646" w:rsidRPr="00503DEE">
        <w:t>errors can be made</w:t>
      </w:r>
      <w:r w:rsidR="00A50526" w:rsidRPr="00503DEE">
        <w:t xml:space="preserve"> and so</w:t>
      </w:r>
      <w:r w:rsidR="005167E3" w:rsidRPr="00503DEE">
        <w:t xml:space="preserve"> </w:t>
      </w:r>
      <w:r w:rsidR="005A6F3C" w:rsidRPr="00503DEE">
        <w:t>I</w:t>
      </w:r>
      <w:r w:rsidR="008B3646" w:rsidRPr="00503DEE">
        <w:t xml:space="preserve"> make it my duty</w:t>
      </w:r>
      <w:r w:rsidR="00A50526" w:rsidRPr="00503DEE">
        <w:t xml:space="preserve"> to communicate effectively. </w:t>
      </w:r>
    </w:p>
    <w:p w14:paraId="151B56B3" w14:textId="4C956578" w:rsidR="005A6F3C" w:rsidRPr="00503DEE" w:rsidRDefault="006777ED" w:rsidP="00597FDB">
      <w:pPr>
        <w:spacing w:line="360" w:lineRule="auto"/>
        <w:jc w:val="both"/>
      </w:pPr>
      <w:r w:rsidRPr="00503DEE">
        <w:t>Communication comes under the umbrella of “soft skills” and are deemed one of the most valuable attributes when considering</w:t>
      </w:r>
      <w:r w:rsidR="008B3646" w:rsidRPr="00503DEE">
        <w:t xml:space="preserve"> an</w:t>
      </w:r>
      <w:r w:rsidRPr="00503DEE">
        <w:t xml:space="preserve"> employee</w:t>
      </w:r>
      <w:r w:rsidR="00A553BA" w:rsidRPr="00503DEE">
        <w:t xml:space="preserve"> </w:t>
      </w:r>
      <w:r w:rsidR="00C823EB" w:rsidRPr="00503DEE">
        <w:t>Robles, M.M</w:t>
      </w:r>
      <w:r w:rsidR="005A6F3C" w:rsidRPr="00503DEE">
        <w:t xml:space="preserve"> cited in </w:t>
      </w:r>
      <w:r w:rsidR="005A6F3C" w:rsidRPr="00503DEE">
        <w:rPr>
          <w:color w:val="000000"/>
          <w:shd w:val="clear" w:color="auto" w:fill="FFFFFF"/>
        </w:rPr>
        <w:t>(Maund, 2017).</w:t>
      </w:r>
      <w:r w:rsidR="005A6F3C" w:rsidRPr="00503DEE">
        <w:t xml:space="preserve"> </w:t>
      </w:r>
      <w:r w:rsidR="00A553BA" w:rsidRPr="00503DEE">
        <w:t>Employers are looking for employees who have soft skills and hard skills. “Hard skills are the technical expertise and knowledge needed for a job. Soft skills are interpersonal qualities, also known as people skills, and personal attributes that one possesses</w:t>
      </w:r>
      <w:r w:rsidR="005A6F3C" w:rsidRPr="00503DEE">
        <w:t xml:space="preserve">” </w:t>
      </w:r>
      <w:r w:rsidR="005A6F3C" w:rsidRPr="00503DEE">
        <w:rPr>
          <w:color w:val="000000"/>
          <w:shd w:val="clear" w:color="auto" w:fill="FFFFFF"/>
        </w:rPr>
        <w:t>(Maund, 2017).</w:t>
      </w:r>
    </w:p>
    <w:p w14:paraId="36CCC738" w14:textId="77777777" w:rsidR="00A66C62" w:rsidRDefault="00A66C62" w:rsidP="00597FDB">
      <w:pPr>
        <w:spacing w:line="360" w:lineRule="auto"/>
        <w:jc w:val="both"/>
      </w:pPr>
    </w:p>
    <w:p w14:paraId="0A0CC1E3" w14:textId="6DAA3C00" w:rsidR="0045783E" w:rsidRPr="00503DEE" w:rsidRDefault="0045783E" w:rsidP="00597FDB">
      <w:pPr>
        <w:spacing w:line="360" w:lineRule="auto"/>
        <w:jc w:val="both"/>
        <w:rPr>
          <w:u w:val="single"/>
        </w:rPr>
      </w:pPr>
      <w:r w:rsidRPr="00503DEE">
        <w:rPr>
          <w:u w:val="single"/>
        </w:rPr>
        <w:lastRenderedPageBreak/>
        <w:t xml:space="preserve">Different type of skills </w:t>
      </w:r>
    </w:p>
    <w:p w14:paraId="1DE5BC32" w14:textId="77777777" w:rsidR="006777ED" w:rsidRPr="00503DEE" w:rsidRDefault="006777ED" w:rsidP="00597FDB">
      <w:pPr>
        <w:spacing w:line="360" w:lineRule="auto"/>
        <w:jc w:val="both"/>
        <w:rPr>
          <w:u w:val="single"/>
        </w:rPr>
      </w:pPr>
    </w:p>
    <w:p w14:paraId="2CEF48C0" w14:textId="66CC331E" w:rsidR="005A6F3C" w:rsidRPr="00503DEE" w:rsidRDefault="006777ED" w:rsidP="00597FDB">
      <w:pPr>
        <w:spacing w:line="360" w:lineRule="auto"/>
        <w:jc w:val="both"/>
      </w:pPr>
      <w:r w:rsidRPr="00503DEE">
        <w:t>Employability skills can be divided into two main skill groups “soft skills and hard skills”</w:t>
      </w:r>
      <w:r w:rsidR="005A6F3C" w:rsidRPr="00503DEE">
        <w:t xml:space="preserve"> Robles, M.M cited in </w:t>
      </w:r>
      <w:r w:rsidR="005A6F3C" w:rsidRPr="00503DEE">
        <w:rPr>
          <w:color w:val="000000"/>
          <w:shd w:val="clear" w:color="auto" w:fill="FFFFFF"/>
        </w:rPr>
        <w:t>(Maund, 2017).</w:t>
      </w:r>
    </w:p>
    <w:p w14:paraId="3D75AB4B" w14:textId="4FE06C9A" w:rsidR="00671A25" w:rsidRPr="00503DEE" w:rsidRDefault="006777ED" w:rsidP="00597FDB">
      <w:pPr>
        <w:spacing w:line="360" w:lineRule="auto"/>
        <w:jc w:val="both"/>
      </w:pPr>
      <w:r w:rsidRPr="00503DEE">
        <w:t xml:space="preserve"> </w:t>
      </w:r>
      <w:r w:rsidR="0095226F" w:rsidRPr="00503DEE">
        <w:t>Through employment different types of skills are required to accomplish work tasks. At times a combination of skills will be needed to effectively and productively carry out work duties. Both personal and interpersonal skills are needed for employment opportunities. Personal skills or attributes may vary from being personable, hygienic, having leadership skills</w:t>
      </w:r>
      <w:r w:rsidR="00446023" w:rsidRPr="00503DEE">
        <w:t>.</w:t>
      </w:r>
      <w:r w:rsidR="00671A25" w:rsidRPr="00503DEE">
        <w:t xml:space="preserve"> </w:t>
      </w:r>
      <w:r w:rsidR="00671A25" w:rsidRPr="00503DEE">
        <w:rPr>
          <w:color w:val="000000"/>
          <w:shd w:val="clear" w:color="auto" w:fill="FFFFFF"/>
        </w:rPr>
        <w:t>(</w:t>
      </w:r>
      <w:r w:rsidR="00C823EB" w:rsidRPr="00503DEE">
        <w:rPr>
          <w:color w:val="000000"/>
          <w:shd w:val="clear" w:color="auto" w:fill="FFFFFF"/>
        </w:rPr>
        <w:t>Trough</w:t>
      </w:r>
      <w:r w:rsidR="00671A25" w:rsidRPr="00503DEE">
        <w:rPr>
          <w:color w:val="000000"/>
          <w:shd w:val="clear" w:color="auto" w:fill="FFFFFF"/>
        </w:rPr>
        <w:t>, 2017).</w:t>
      </w:r>
    </w:p>
    <w:p w14:paraId="70335105" w14:textId="5BA145DE" w:rsidR="006777ED" w:rsidRPr="00503DEE" w:rsidRDefault="0095226F" w:rsidP="00597FDB">
      <w:pPr>
        <w:spacing w:line="360" w:lineRule="auto"/>
        <w:jc w:val="both"/>
      </w:pPr>
      <w:r w:rsidRPr="00503DEE">
        <w:t xml:space="preserve"> </w:t>
      </w:r>
      <w:r w:rsidR="006777ED" w:rsidRPr="00503DEE">
        <w:t xml:space="preserve">Personal attributes along with </w:t>
      </w:r>
      <w:r w:rsidR="005167E3" w:rsidRPr="00503DEE">
        <w:t>one’s</w:t>
      </w:r>
      <w:r w:rsidR="006777ED" w:rsidRPr="00503DEE">
        <w:t xml:space="preserve"> ability to communicate and build relationships with others are commonly known as soft skills</w:t>
      </w:r>
      <w:r w:rsidR="00671A25" w:rsidRPr="00503DEE">
        <w:rPr>
          <w:color w:val="000000"/>
          <w:shd w:val="clear" w:color="auto" w:fill="FFFFFF"/>
        </w:rPr>
        <w:t xml:space="preserve"> (Maund, 2017)</w:t>
      </w:r>
      <w:r w:rsidR="006777ED" w:rsidRPr="00503DEE">
        <w:t>. In contrast hard skills are co</w:t>
      </w:r>
      <w:r w:rsidR="00446023" w:rsidRPr="00503DEE">
        <w:t>mplete</w:t>
      </w:r>
      <w:r w:rsidR="006777ED" w:rsidRPr="00503DEE">
        <w:t xml:space="preserve"> understanding of practical and logical skills, hard skills can be achieved </w:t>
      </w:r>
      <w:r w:rsidRPr="00503DEE">
        <w:t xml:space="preserve">through education and experience </w:t>
      </w:r>
      <w:r w:rsidR="00BA32E5" w:rsidRPr="00503DEE">
        <w:t xml:space="preserve">gained in a </w:t>
      </w:r>
      <w:r w:rsidRPr="00503DEE">
        <w:t>particular field</w:t>
      </w:r>
      <w:r w:rsidR="00671A25" w:rsidRPr="00503DEE">
        <w:rPr>
          <w:color w:val="000000"/>
          <w:shd w:val="clear" w:color="auto" w:fill="FFFFFF"/>
        </w:rPr>
        <w:t xml:space="preserve"> (Maund, 2017)</w:t>
      </w:r>
      <w:r w:rsidR="00FA55B9" w:rsidRPr="00503DEE">
        <w:t>.</w:t>
      </w:r>
    </w:p>
    <w:p w14:paraId="2A044A1E" w14:textId="55024C7C" w:rsidR="0095226F" w:rsidRPr="00503DEE" w:rsidRDefault="0095226F" w:rsidP="00597FDB">
      <w:pPr>
        <w:spacing w:line="360" w:lineRule="auto"/>
        <w:jc w:val="both"/>
      </w:pPr>
    </w:p>
    <w:p w14:paraId="38B29B0D" w14:textId="356E7072" w:rsidR="00BA32E5" w:rsidRPr="00503DEE" w:rsidRDefault="00BA32E5" w:rsidP="00597FDB">
      <w:pPr>
        <w:spacing w:line="360" w:lineRule="auto"/>
        <w:jc w:val="both"/>
      </w:pPr>
      <w:r w:rsidRPr="00503DEE">
        <w:t xml:space="preserve">Another important work skill is the ability to develop team relationships. This allows for both personal and company growth </w:t>
      </w:r>
      <w:r w:rsidRPr="00503DEE">
        <w:rPr>
          <w:color w:val="000000"/>
          <w:shd w:val="clear" w:color="auto" w:fill="FFFFFF"/>
        </w:rPr>
        <w:t>(</w:t>
      </w:r>
      <w:r w:rsidR="00C823EB" w:rsidRPr="00503DEE">
        <w:rPr>
          <w:color w:val="000000"/>
          <w:shd w:val="clear" w:color="auto" w:fill="FFFFFF"/>
        </w:rPr>
        <w:t>Trough</w:t>
      </w:r>
      <w:r w:rsidRPr="00503DEE">
        <w:rPr>
          <w:color w:val="000000"/>
          <w:shd w:val="clear" w:color="auto" w:fill="FFFFFF"/>
        </w:rPr>
        <w:t xml:space="preserve">, 2017). </w:t>
      </w:r>
      <w:r w:rsidR="00C823EB" w:rsidRPr="00503DEE">
        <w:t>Trough further explains the importance of having a strong team network, to create solutions which advance businesses; instead of keeping their progress stagnant</w:t>
      </w:r>
      <w:r w:rsidR="00C823EB" w:rsidRPr="00503DEE">
        <w:rPr>
          <w:color w:val="000000"/>
          <w:shd w:val="clear" w:color="auto" w:fill="FFFFFF"/>
        </w:rPr>
        <w:t xml:space="preserve"> (Trough, 2017)</w:t>
      </w:r>
      <w:r w:rsidR="00C823EB" w:rsidRPr="00503DEE">
        <w:t xml:space="preserve">. </w:t>
      </w:r>
      <w:r w:rsidRPr="00503DEE">
        <w:t xml:space="preserve">In my experience I would agree that team relationships are paramount to </w:t>
      </w:r>
      <w:r w:rsidR="00C823EB" w:rsidRPr="00503DEE">
        <w:t>a</w:t>
      </w:r>
      <w:r w:rsidRPr="00503DEE">
        <w:t xml:space="preserve"> productive working environment. </w:t>
      </w:r>
    </w:p>
    <w:p w14:paraId="543D0E08" w14:textId="00939472" w:rsidR="00BA32E5" w:rsidRPr="00503DEE" w:rsidRDefault="00BA32E5" w:rsidP="00597FDB">
      <w:pPr>
        <w:spacing w:line="360" w:lineRule="auto"/>
        <w:jc w:val="both"/>
      </w:pPr>
    </w:p>
    <w:p w14:paraId="25A2CD9C" w14:textId="77777777" w:rsidR="005E41ED" w:rsidRPr="00503DEE" w:rsidRDefault="005E41ED" w:rsidP="00597FDB">
      <w:pPr>
        <w:spacing w:line="360" w:lineRule="auto"/>
        <w:jc w:val="both"/>
      </w:pPr>
    </w:p>
    <w:p w14:paraId="64DD36D6" w14:textId="6F4A7456" w:rsidR="005E41ED" w:rsidRPr="00503DEE" w:rsidRDefault="005E41ED" w:rsidP="00597FDB">
      <w:pPr>
        <w:spacing w:line="360" w:lineRule="auto"/>
        <w:jc w:val="both"/>
      </w:pPr>
      <w:r w:rsidRPr="00503DEE">
        <w:t xml:space="preserve">Below is data gathered from </w:t>
      </w:r>
      <w:r w:rsidR="00C823EB" w:rsidRPr="00503DEE">
        <w:t>Robles, M.M</w:t>
      </w:r>
      <w:r w:rsidR="000B3F5A" w:rsidRPr="00503DEE">
        <w:t xml:space="preserve"> cited in </w:t>
      </w:r>
      <w:r w:rsidR="000B3F5A" w:rsidRPr="00503DEE">
        <w:rPr>
          <w:color w:val="000000"/>
          <w:shd w:val="clear" w:color="auto" w:fill="FFFFFF"/>
        </w:rPr>
        <w:t>(Maund, 2017</w:t>
      </w:r>
      <w:r w:rsidR="00C823EB" w:rsidRPr="00503DEE">
        <w:rPr>
          <w:color w:val="000000"/>
          <w:shd w:val="clear" w:color="auto" w:fill="FFFFFF"/>
        </w:rPr>
        <w:t xml:space="preserve">) </w:t>
      </w:r>
      <w:r w:rsidR="00C823EB" w:rsidRPr="00503DEE">
        <w:t>shows</w:t>
      </w:r>
      <w:r w:rsidRPr="00503DEE">
        <w:t xml:space="preserve"> and agrees with the findings that soft skills are valued higher by employers, this is presented by Watts &amp; Watts, 2008, as cited in John, 2009).</w:t>
      </w:r>
    </w:p>
    <w:p w14:paraId="158D9499" w14:textId="77777777" w:rsidR="005E41ED" w:rsidRPr="00503DEE" w:rsidRDefault="005E41ED" w:rsidP="00597FDB">
      <w:pPr>
        <w:spacing w:line="360" w:lineRule="auto"/>
        <w:jc w:val="both"/>
      </w:pPr>
    </w:p>
    <w:p w14:paraId="738A77C9" w14:textId="77777777" w:rsidR="005E41ED" w:rsidRPr="00503DEE" w:rsidRDefault="005E41ED" w:rsidP="00597FDB">
      <w:pPr>
        <w:pStyle w:val="ListParagraph"/>
        <w:spacing w:line="360" w:lineRule="auto"/>
        <w:jc w:val="both"/>
        <w:rPr>
          <w:rFonts w:ascii="Times New Roman" w:hAnsi="Times New Roman" w:cs="Times New Roman"/>
        </w:rPr>
      </w:pPr>
    </w:p>
    <w:p w14:paraId="222261CB" w14:textId="77777777" w:rsidR="005E41ED" w:rsidRPr="00503DEE" w:rsidRDefault="005E41ED" w:rsidP="00597FDB">
      <w:pPr>
        <w:pStyle w:val="ListParagraph"/>
        <w:spacing w:line="360" w:lineRule="auto"/>
        <w:jc w:val="both"/>
        <w:rPr>
          <w:rFonts w:ascii="Times New Roman" w:hAnsi="Times New Roman" w:cs="Times New Roman"/>
        </w:rPr>
      </w:pPr>
    </w:p>
    <w:p w14:paraId="2DA83866" w14:textId="77777777" w:rsidR="00597FDB" w:rsidRPr="00503DEE" w:rsidRDefault="00597FDB" w:rsidP="00597FDB">
      <w:pPr>
        <w:pStyle w:val="ListParagraph"/>
        <w:spacing w:line="360" w:lineRule="auto"/>
        <w:jc w:val="both"/>
        <w:rPr>
          <w:rFonts w:ascii="Times New Roman" w:hAnsi="Times New Roman" w:cs="Times New Roman"/>
        </w:rPr>
      </w:pPr>
    </w:p>
    <w:p w14:paraId="7089BB45" w14:textId="428F9E07" w:rsidR="00597FDB" w:rsidRPr="00503DEE" w:rsidRDefault="00597FDB" w:rsidP="00597FDB">
      <w:pPr>
        <w:pStyle w:val="ListParagraph"/>
        <w:spacing w:line="360" w:lineRule="auto"/>
        <w:jc w:val="both"/>
        <w:rPr>
          <w:rFonts w:ascii="Times New Roman" w:hAnsi="Times New Roman" w:cs="Times New Roman"/>
        </w:rPr>
      </w:pPr>
    </w:p>
    <w:p w14:paraId="1AAE469D" w14:textId="2AD7C73C" w:rsidR="00597FDB" w:rsidRPr="00503DEE" w:rsidRDefault="00597FDB" w:rsidP="00597FDB">
      <w:pPr>
        <w:spacing w:line="360" w:lineRule="auto"/>
      </w:pPr>
    </w:p>
    <w:p w14:paraId="3303063D" w14:textId="161329E7" w:rsidR="00597FDB" w:rsidRPr="00503DEE" w:rsidRDefault="00597FDB" w:rsidP="00597FDB">
      <w:pPr>
        <w:spacing w:line="360" w:lineRule="auto"/>
      </w:pPr>
    </w:p>
    <w:p w14:paraId="783B514A" w14:textId="16AA83F0" w:rsidR="00597FDB" w:rsidRPr="00503DEE" w:rsidRDefault="00597FDB" w:rsidP="00597FDB">
      <w:pPr>
        <w:spacing w:line="360" w:lineRule="auto"/>
      </w:pPr>
    </w:p>
    <w:p w14:paraId="26945200" w14:textId="231A8C3D" w:rsidR="00597FDB" w:rsidRPr="00503DEE" w:rsidRDefault="00597FDB" w:rsidP="00597FDB">
      <w:pPr>
        <w:spacing w:line="360" w:lineRule="auto"/>
      </w:pPr>
    </w:p>
    <w:p w14:paraId="4C82C984" w14:textId="5079A01F" w:rsidR="00597FDB" w:rsidRPr="00503DEE" w:rsidRDefault="00597FDB" w:rsidP="00597FDB">
      <w:pPr>
        <w:spacing w:line="360" w:lineRule="auto"/>
      </w:pPr>
    </w:p>
    <w:p w14:paraId="6500B6ED" w14:textId="677690FD" w:rsidR="00597FDB" w:rsidRPr="00503DEE" w:rsidRDefault="00597FDB" w:rsidP="00597FDB">
      <w:pPr>
        <w:spacing w:line="360" w:lineRule="auto"/>
      </w:pPr>
    </w:p>
    <w:p w14:paraId="0943C6A7" w14:textId="77777777" w:rsidR="00597FDB" w:rsidRPr="00503DEE" w:rsidRDefault="00597FDB" w:rsidP="00597FDB">
      <w:pPr>
        <w:spacing w:line="360" w:lineRule="auto"/>
      </w:pPr>
    </w:p>
    <w:p w14:paraId="331C42F3" w14:textId="77777777" w:rsidR="00597FDB" w:rsidRPr="00503DEE" w:rsidRDefault="00597FDB" w:rsidP="00597FDB">
      <w:pPr>
        <w:spacing w:line="360" w:lineRule="auto"/>
      </w:pPr>
    </w:p>
    <w:p w14:paraId="1C0E6152" w14:textId="77777777" w:rsidR="005E41ED" w:rsidRPr="00503DEE" w:rsidRDefault="005E41ED" w:rsidP="00597FDB">
      <w:pPr>
        <w:pStyle w:val="ListParagraph"/>
        <w:spacing w:line="360" w:lineRule="auto"/>
        <w:jc w:val="both"/>
        <w:rPr>
          <w:rFonts w:ascii="Times New Roman" w:hAnsi="Times New Roman" w:cs="Times New Roman"/>
        </w:rPr>
      </w:pPr>
      <w:r w:rsidRPr="00503DEE">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29C1DE94" wp14:editId="0D849D33">
                <wp:simplePos x="0" y="0"/>
                <wp:positionH relativeFrom="column">
                  <wp:posOffset>3574821</wp:posOffset>
                </wp:positionH>
                <wp:positionV relativeFrom="paragraph">
                  <wp:posOffset>1135957</wp:posOffset>
                </wp:positionV>
                <wp:extent cx="451428" cy="379732"/>
                <wp:effectExtent l="0" t="2540" r="16510" b="16510"/>
                <wp:wrapNone/>
                <wp:docPr id="2" name="Text Box 2"/>
                <wp:cNvGraphicFramePr/>
                <a:graphic xmlns:a="http://schemas.openxmlformats.org/drawingml/2006/main">
                  <a:graphicData uri="http://schemas.microsoft.com/office/word/2010/wordprocessingShape">
                    <wps:wsp>
                      <wps:cNvSpPr txBox="1"/>
                      <wps:spPr>
                        <a:xfrm rot="16200000">
                          <a:off x="0" y="0"/>
                          <a:ext cx="451428" cy="379732"/>
                        </a:xfrm>
                        <a:prstGeom prst="rect">
                          <a:avLst/>
                        </a:prstGeom>
                        <a:solidFill>
                          <a:schemeClr val="accent2"/>
                        </a:solidFill>
                        <a:ln w="6350">
                          <a:solidFill>
                            <a:prstClr val="black"/>
                          </a:solidFill>
                        </a:ln>
                      </wps:spPr>
                      <wps:txbx>
                        <w:txbxContent>
                          <w:p w14:paraId="17C11206" w14:textId="77777777" w:rsidR="000B3F5A" w:rsidRDefault="000B3F5A" w:rsidP="005E41ED">
                            <w:r>
                              <w:t>85%</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C1DE94" id="_x0000_t202" coordsize="21600,21600" o:spt="202" path="m,l,21600r21600,l21600,xe">
                <v:stroke joinstyle="miter"/>
                <v:path gradientshapeok="t" o:connecttype="rect"/>
              </v:shapetype>
              <v:shape id="Text Box 2" o:spid="_x0000_s1026" type="#_x0000_t202" style="position:absolute;left:0;text-align:left;margin-left:281.5pt;margin-top:89.45pt;width:35.55pt;height:29.9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" fillcolor="#ed7d31 [3205]" strokeweight=".5pt">
                <v:textbox style="layout-flow:vertical-ideographic">
                  <w:txbxContent>
                    <w:p w14:paraId="17C11206" w14:textId="77777777" w:rsidR="000B3F5A" w:rsidRDefault="000B3F5A" w:rsidP="005E41ED">
                      <w:r>
                        <w:t>85%</w:t>
                      </w:r>
                    </w:p>
                  </w:txbxContent>
                </v:textbox>
              </v:shape>
            </w:pict>
          </mc:Fallback>
        </mc:AlternateContent>
      </w:r>
      <w:r w:rsidRPr="00503DEE">
        <w:rPr>
          <w:rFonts w:ascii="Times New Roman" w:hAnsi="Times New Roman" w:cs="Times New Roman"/>
          <w:noProof/>
        </w:rPr>
        <w:drawing>
          <wp:inline distT="0" distB="0" distL="0" distR="0" wp14:anchorId="338F614E" wp14:editId="228AD035">
            <wp:extent cx="5586095" cy="3208713"/>
            <wp:effectExtent l="0" t="0" r="14605" b="1714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EB83F95" w14:textId="16498F83" w:rsidR="005E41ED" w:rsidRPr="00503DEE" w:rsidRDefault="0076233B" w:rsidP="00597FDB">
      <w:pPr>
        <w:spacing w:line="360" w:lineRule="auto"/>
        <w:jc w:val="both"/>
      </w:pPr>
      <w:r w:rsidRPr="00503DEE">
        <w:t xml:space="preserve">             Robles, M.M. cited in </w:t>
      </w:r>
      <w:r w:rsidRPr="00503DEE">
        <w:rPr>
          <w:color w:val="000000"/>
          <w:shd w:val="clear" w:color="auto" w:fill="FFFFFF"/>
        </w:rPr>
        <w:t xml:space="preserve">(Maund, 2017) </w:t>
      </w:r>
      <w:r w:rsidRPr="00503DEE">
        <w:t xml:space="preserve"> </w:t>
      </w:r>
    </w:p>
    <w:p w14:paraId="4297BD22" w14:textId="77777777" w:rsidR="0076233B" w:rsidRPr="00503DEE" w:rsidRDefault="0076233B" w:rsidP="00597FDB">
      <w:pPr>
        <w:spacing w:line="360" w:lineRule="auto"/>
        <w:jc w:val="both"/>
      </w:pPr>
    </w:p>
    <w:p w14:paraId="64D8D4E6" w14:textId="2DB14053" w:rsidR="005A5A5D" w:rsidRPr="00503DEE" w:rsidRDefault="005E41ED" w:rsidP="00597FDB">
      <w:pPr>
        <w:spacing w:line="360" w:lineRule="auto"/>
        <w:jc w:val="both"/>
      </w:pPr>
      <w:r w:rsidRPr="00503DEE">
        <w:rPr>
          <w:noProof/>
        </w:rPr>
        <mc:AlternateContent>
          <mc:Choice Requires="wpi">
            <w:drawing>
              <wp:anchor distT="0" distB="0" distL="114300" distR="114300" simplePos="0" relativeHeight="251660288" behindDoc="0" locked="0" layoutInCell="1" allowOverlap="1" wp14:anchorId="49DE1B39" wp14:editId="68C7296E">
                <wp:simplePos x="0" y="0"/>
                <wp:positionH relativeFrom="column">
                  <wp:posOffset>328124</wp:posOffset>
                </wp:positionH>
                <wp:positionV relativeFrom="paragraph">
                  <wp:posOffset>128974</wp:posOffset>
                </wp:positionV>
                <wp:extent cx="360" cy="360"/>
                <wp:effectExtent l="38100" t="38100" r="38100" b="38100"/>
                <wp:wrapNone/>
                <wp:docPr id="3"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09158EF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25.15pt;margin-top:9.4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">
                <v:imagedata r:id="rId10" o:title=""/>
              </v:shape>
            </w:pict>
          </mc:Fallback>
        </mc:AlternateContent>
      </w:r>
      <w:r w:rsidRPr="00503DEE">
        <w:t xml:space="preserve">By gathering and analysing data presented by Robles, M.M., they’ve </w:t>
      </w:r>
      <w:r w:rsidR="00415160" w:rsidRPr="00503DEE">
        <w:t>reported</w:t>
      </w:r>
      <w:r w:rsidRPr="00503DEE">
        <w:t xml:space="preserve"> that there are different types of skills that are compiled to create the full spectrum of employability. Soft skills are</w:t>
      </w:r>
      <w:r w:rsidR="00AA6A2B" w:rsidRPr="00503DEE">
        <w:t xml:space="preserve"> </w:t>
      </w:r>
      <w:r w:rsidRPr="00503DEE">
        <w:t>considered</w:t>
      </w:r>
      <w:r w:rsidR="00415160" w:rsidRPr="00503DEE">
        <w:t xml:space="preserve"> </w:t>
      </w:r>
      <w:r w:rsidRPr="00503DEE">
        <w:t xml:space="preserve">a commodity to employers, however hard skills </w:t>
      </w:r>
      <w:r w:rsidR="00415160" w:rsidRPr="00503DEE">
        <w:t>can be just as</w:t>
      </w:r>
      <w:r w:rsidRPr="00503DEE">
        <w:t xml:space="preserve"> important, </w:t>
      </w:r>
      <w:r w:rsidR="00415160" w:rsidRPr="00503DEE">
        <w:t>particularly</w:t>
      </w:r>
      <w:r w:rsidRPr="00503DEE">
        <w:t xml:space="preserve"> when applying for specialised jobs.</w:t>
      </w:r>
      <w:r w:rsidR="00AA6A2B" w:rsidRPr="00503DEE">
        <w:t xml:space="preserve"> Soft skills may be more difficult to assess without prior execution</w:t>
      </w:r>
      <w:r w:rsidR="003D3AEF" w:rsidRPr="00503DEE">
        <w:t xml:space="preserve">, however hard skills need to be assessed and proven before and during employment. </w:t>
      </w:r>
      <w:r w:rsidR="00415160" w:rsidRPr="00503DEE">
        <w:t xml:space="preserve">As an employee I have seen the benefit of having both </w:t>
      </w:r>
      <w:r w:rsidR="00C823EB" w:rsidRPr="00503DEE">
        <w:t>soft and</w:t>
      </w:r>
      <w:r w:rsidR="00415160" w:rsidRPr="00503DEE">
        <w:t xml:space="preserve"> hard skills. </w:t>
      </w:r>
    </w:p>
    <w:p w14:paraId="045BB5F7" w14:textId="77777777" w:rsidR="003D3AEF" w:rsidRPr="00503DEE" w:rsidRDefault="003D3AEF" w:rsidP="00597FDB">
      <w:pPr>
        <w:spacing w:line="360" w:lineRule="auto"/>
        <w:jc w:val="both"/>
      </w:pPr>
    </w:p>
    <w:p w14:paraId="633AB194" w14:textId="77777777" w:rsidR="001B40EB" w:rsidRPr="00503DEE" w:rsidRDefault="001B40EB" w:rsidP="00597FDB">
      <w:pPr>
        <w:spacing w:line="360" w:lineRule="auto"/>
        <w:jc w:val="both"/>
        <w:rPr>
          <w:u w:val="single"/>
        </w:rPr>
      </w:pPr>
    </w:p>
    <w:p w14:paraId="79C5CC27" w14:textId="77777777" w:rsidR="001B40EB" w:rsidRPr="00503DEE" w:rsidRDefault="001B40EB" w:rsidP="00597FDB">
      <w:pPr>
        <w:spacing w:line="360" w:lineRule="auto"/>
        <w:jc w:val="both"/>
        <w:rPr>
          <w:u w:val="single"/>
        </w:rPr>
      </w:pPr>
    </w:p>
    <w:p w14:paraId="1642C2F2" w14:textId="77777777" w:rsidR="001B40EB" w:rsidRPr="00503DEE" w:rsidRDefault="001B40EB" w:rsidP="00597FDB">
      <w:pPr>
        <w:spacing w:line="360" w:lineRule="auto"/>
        <w:jc w:val="both"/>
        <w:rPr>
          <w:u w:val="single"/>
        </w:rPr>
      </w:pPr>
    </w:p>
    <w:p w14:paraId="4578555E" w14:textId="77777777" w:rsidR="001B40EB" w:rsidRPr="00503DEE" w:rsidRDefault="001B40EB" w:rsidP="00597FDB">
      <w:pPr>
        <w:spacing w:line="360" w:lineRule="auto"/>
        <w:jc w:val="both"/>
        <w:rPr>
          <w:u w:val="single"/>
        </w:rPr>
      </w:pPr>
    </w:p>
    <w:p w14:paraId="3F21BD8F" w14:textId="77777777" w:rsidR="001B40EB" w:rsidRPr="00503DEE" w:rsidRDefault="001B40EB" w:rsidP="00597FDB">
      <w:pPr>
        <w:spacing w:line="360" w:lineRule="auto"/>
        <w:jc w:val="both"/>
        <w:rPr>
          <w:u w:val="single"/>
        </w:rPr>
      </w:pPr>
    </w:p>
    <w:p w14:paraId="09B96C5C" w14:textId="77777777" w:rsidR="001B40EB" w:rsidRPr="00503DEE" w:rsidRDefault="001B40EB" w:rsidP="00597FDB">
      <w:pPr>
        <w:spacing w:line="360" w:lineRule="auto"/>
        <w:jc w:val="both"/>
        <w:rPr>
          <w:u w:val="single"/>
        </w:rPr>
      </w:pPr>
    </w:p>
    <w:p w14:paraId="7FC9E73A" w14:textId="77777777" w:rsidR="001B40EB" w:rsidRPr="00503DEE" w:rsidRDefault="001B40EB" w:rsidP="00597FDB">
      <w:pPr>
        <w:spacing w:line="360" w:lineRule="auto"/>
        <w:jc w:val="both"/>
        <w:rPr>
          <w:u w:val="single"/>
        </w:rPr>
      </w:pPr>
    </w:p>
    <w:p w14:paraId="6A9780FF" w14:textId="16F3B7B6" w:rsidR="001B40EB" w:rsidRPr="00503DEE" w:rsidRDefault="001B40EB" w:rsidP="00597FDB">
      <w:pPr>
        <w:spacing w:line="360" w:lineRule="auto"/>
        <w:jc w:val="both"/>
        <w:rPr>
          <w:u w:val="single"/>
        </w:rPr>
      </w:pPr>
    </w:p>
    <w:p w14:paraId="1EDB7BF0" w14:textId="652E7037" w:rsidR="003C4A82" w:rsidRPr="00503DEE" w:rsidRDefault="003C4A82" w:rsidP="00597FDB">
      <w:pPr>
        <w:spacing w:line="360" w:lineRule="auto"/>
        <w:jc w:val="both"/>
        <w:rPr>
          <w:u w:val="single"/>
        </w:rPr>
      </w:pPr>
    </w:p>
    <w:p w14:paraId="4193D981" w14:textId="600BF670" w:rsidR="003C4A82" w:rsidRPr="00503DEE" w:rsidRDefault="003C4A82" w:rsidP="00597FDB">
      <w:pPr>
        <w:spacing w:line="360" w:lineRule="auto"/>
        <w:jc w:val="both"/>
        <w:rPr>
          <w:u w:val="single"/>
        </w:rPr>
      </w:pPr>
    </w:p>
    <w:p w14:paraId="45FA18F4" w14:textId="269C228E" w:rsidR="003C4A82" w:rsidRPr="00503DEE" w:rsidRDefault="003C4A82" w:rsidP="00597FDB">
      <w:pPr>
        <w:spacing w:line="360" w:lineRule="auto"/>
        <w:jc w:val="both"/>
        <w:rPr>
          <w:u w:val="single"/>
        </w:rPr>
      </w:pPr>
    </w:p>
    <w:p w14:paraId="5ED3AD16" w14:textId="627010FB" w:rsidR="0045783E" w:rsidRPr="00503DEE" w:rsidRDefault="0045783E" w:rsidP="00597FDB">
      <w:pPr>
        <w:spacing w:line="360" w:lineRule="auto"/>
        <w:jc w:val="both"/>
        <w:rPr>
          <w:u w:val="single"/>
        </w:rPr>
      </w:pPr>
      <w:r w:rsidRPr="00503DEE">
        <w:rPr>
          <w:u w:val="single"/>
        </w:rPr>
        <w:lastRenderedPageBreak/>
        <w:t xml:space="preserve">What </w:t>
      </w:r>
      <w:r w:rsidR="00F27F90" w:rsidRPr="00503DEE">
        <w:rPr>
          <w:u w:val="single"/>
        </w:rPr>
        <w:t xml:space="preserve">makes an </w:t>
      </w:r>
      <w:r w:rsidRPr="00503DEE">
        <w:rPr>
          <w:u w:val="single"/>
        </w:rPr>
        <w:t>employee</w:t>
      </w:r>
      <w:r w:rsidR="00F27F90" w:rsidRPr="00503DEE">
        <w:rPr>
          <w:u w:val="single"/>
        </w:rPr>
        <w:t xml:space="preserve"> more </w:t>
      </w:r>
      <w:r w:rsidR="00C823EB" w:rsidRPr="00503DEE">
        <w:rPr>
          <w:u w:val="single"/>
        </w:rPr>
        <w:t>employable?</w:t>
      </w:r>
    </w:p>
    <w:p w14:paraId="3CCFD9B4" w14:textId="2BB83D87" w:rsidR="008B3646" w:rsidRPr="00503DEE" w:rsidRDefault="008B3646" w:rsidP="00597FDB">
      <w:pPr>
        <w:spacing w:line="360" w:lineRule="auto"/>
        <w:jc w:val="both"/>
        <w:rPr>
          <w:u w:val="single"/>
        </w:rPr>
      </w:pPr>
    </w:p>
    <w:p w14:paraId="092824AF" w14:textId="5CA37418" w:rsidR="00A669C0" w:rsidRPr="00503DEE" w:rsidRDefault="00A669C0" w:rsidP="00597FDB">
      <w:pPr>
        <w:spacing w:line="360" w:lineRule="auto"/>
        <w:jc w:val="both"/>
      </w:pPr>
      <w:r w:rsidRPr="00503DEE">
        <w:t xml:space="preserve">Before applying for </w:t>
      </w:r>
      <w:r w:rsidR="00A84A18" w:rsidRPr="00503DEE">
        <w:t>a job</w:t>
      </w:r>
      <w:r w:rsidRPr="00503DEE">
        <w:t xml:space="preserve">, you must first be aware of the sector you’re going into. </w:t>
      </w:r>
      <w:r w:rsidR="00A84A18" w:rsidRPr="00503DEE">
        <w:t>Prior knowledge is advantageous</w:t>
      </w:r>
      <w:r w:rsidRPr="00503DEE">
        <w:t>.</w:t>
      </w:r>
      <w:r w:rsidR="00A84A18" w:rsidRPr="00503DEE">
        <w:t xml:space="preserve"> prior research gives you better understanding of the role being applied for </w:t>
      </w:r>
      <w:r w:rsidR="000B3F5A" w:rsidRPr="00503DEE">
        <w:rPr>
          <w:color w:val="000000"/>
          <w:shd w:val="clear" w:color="auto" w:fill="FFFFFF"/>
        </w:rPr>
        <w:t>(Morgan, 2017)</w:t>
      </w:r>
      <w:r w:rsidRPr="00503DEE">
        <w:t>. “</w:t>
      </w:r>
      <w:r w:rsidR="006E10AD" w:rsidRPr="00503DEE">
        <w:t>C</w:t>
      </w:r>
      <w:r w:rsidRPr="00503DEE">
        <w:t xml:space="preserve">reating your personal brand” can be an important way to stand out amongst the crowd. </w:t>
      </w:r>
      <w:r w:rsidR="006E10AD" w:rsidRPr="00503DEE">
        <w:t xml:space="preserve">This can bring you </w:t>
      </w:r>
      <w:r w:rsidR="00A84A18" w:rsidRPr="00503DEE">
        <w:t>one step closer to obtaining</w:t>
      </w:r>
      <w:r w:rsidR="006E10AD" w:rsidRPr="00503DEE">
        <w:t xml:space="preserve"> employment</w:t>
      </w:r>
      <w:r w:rsidR="00A84A18" w:rsidRPr="00503DEE">
        <w:t>.</w:t>
      </w:r>
      <w:r w:rsidR="00F27F90" w:rsidRPr="00503DEE">
        <w:t xml:space="preserve"> </w:t>
      </w:r>
      <w:r w:rsidR="000B3F5A" w:rsidRPr="00503DEE">
        <w:rPr>
          <w:color w:val="000000"/>
          <w:shd w:val="clear" w:color="auto" w:fill="FFFFFF"/>
        </w:rPr>
        <w:t>Morgan, 2017)</w:t>
      </w:r>
      <w:r w:rsidR="00F27F90" w:rsidRPr="00503DEE">
        <w:t xml:space="preserve">. All prior education and employment experience will lead </w:t>
      </w:r>
      <w:r w:rsidR="006E10AD" w:rsidRPr="00503DEE">
        <w:t>to employment.</w:t>
      </w:r>
      <w:r w:rsidR="00F27F90" w:rsidRPr="00503DEE">
        <w:t xml:space="preserve"> </w:t>
      </w:r>
    </w:p>
    <w:p w14:paraId="07D17E0E" w14:textId="580E3FC4" w:rsidR="005F4A52" w:rsidRPr="00503DEE" w:rsidRDefault="00F27F90" w:rsidP="00597FDB">
      <w:pPr>
        <w:spacing w:line="360" w:lineRule="auto"/>
        <w:jc w:val="both"/>
      </w:pPr>
      <w:r w:rsidRPr="00503DEE">
        <w:t>When applying for a job creating a curriculum vitae is a short and effective way of displaying your relevant skills</w:t>
      </w:r>
      <w:r w:rsidR="006E10AD" w:rsidRPr="00503DEE">
        <w:t xml:space="preserve"> (</w:t>
      </w:r>
      <w:r w:rsidR="000B3F5A" w:rsidRPr="00503DEE">
        <w:rPr>
          <w:color w:val="000000"/>
          <w:shd w:val="clear" w:color="auto" w:fill="FFFFFF"/>
        </w:rPr>
        <w:t>Morgan, 2017)</w:t>
      </w:r>
      <w:r w:rsidRPr="00503DEE">
        <w:t>.</w:t>
      </w:r>
      <w:r w:rsidR="005F4A52" w:rsidRPr="00503DEE">
        <w:t xml:space="preserve"> The relevance of your CV in accordance to the job your applying for is very important. By neglecting to show relevance in your </w:t>
      </w:r>
      <w:r w:rsidR="00C823EB" w:rsidRPr="00503DEE">
        <w:t>C.V</w:t>
      </w:r>
      <w:r w:rsidR="005F4A52" w:rsidRPr="00503DEE">
        <w:t xml:space="preserve"> to the chosen job your applying for could result in your application being overlooked due to non- suitability. Your CV is not a simple list of everything you’ve done in the past </w:t>
      </w:r>
      <w:r w:rsidR="006E10AD" w:rsidRPr="00503DEE">
        <w:t xml:space="preserve">it </w:t>
      </w:r>
      <w:r w:rsidR="005F4A52" w:rsidRPr="00503DEE">
        <w:t>needs a cover letter to show the employer an idea of who you are and why your suitable for the job</w:t>
      </w:r>
      <w:r w:rsidR="000B3F5A" w:rsidRPr="00503DEE">
        <w:rPr>
          <w:color w:val="000000"/>
          <w:shd w:val="clear" w:color="auto" w:fill="FFFFFF"/>
        </w:rPr>
        <w:t xml:space="preserve"> (Morgan, 2017)</w:t>
      </w:r>
      <w:r w:rsidR="005F4A52" w:rsidRPr="00503DEE">
        <w:t xml:space="preserve">. </w:t>
      </w:r>
    </w:p>
    <w:p w14:paraId="6FCFDF63" w14:textId="71D358F7" w:rsidR="000B3F5A" w:rsidRPr="00503DEE" w:rsidRDefault="00CC121E" w:rsidP="00597FDB">
      <w:pPr>
        <w:spacing w:line="360" w:lineRule="auto"/>
        <w:jc w:val="both"/>
      </w:pPr>
      <w:r w:rsidRPr="00503DEE">
        <w:t>Many people</w:t>
      </w:r>
      <w:r w:rsidR="005F4A52" w:rsidRPr="00503DEE">
        <w:t xml:space="preserve"> </w:t>
      </w:r>
      <w:r w:rsidRPr="00503DEE">
        <w:t>begin working life thinking they have no skills at all</w:t>
      </w:r>
      <w:r w:rsidR="000142AD" w:rsidRPr="00503DEE">
        <w:t xml:space="preserve">. By asking close friends, family members, tutors about the skills they </w:t>
      </w:r>
      <w:r w:rsidR="006E10AD" w:rsidRPr="00503DEE">
        <w:t>have</w:t>
      </w:r>
      <w:r w:rsidR="000142AD" w:rsidRPr="00503DEE">
        <w:t>, a person can build a better understanding and</w:t>
      </w:r>
      <w:r w:rsidR="006E10AD" w:rsidRPr="00503DEE">
        <w:t xml:space="preserve"> is</w:t>
      </w:r>
      <w:r w:rsidR="000142AD" w:rsidRPr="00503DEE">
        <w:t xml:space="preserve"> able to pick out suitable skills </w:t>
      </w:r>
      <w:r w:rsidR="006E10AD" w:rsidRPr="00503DEE">
        <w:t>relating to the</w:t>
      </w:r>
      <w:r w:rsidR="000142AD" w:rsidRPr="00503DEE">
        <w:t xml:space="preserve"> position </w:t>
      </w:r>
      <w:r w:rsidR="00034404" w:rsidRPr="00503DEE">
        <w:t>they’re applying</w:t>
      </w:r>
      <w:r w:rsidR="000142AD" w:rsidRPr="00503DEE">
        <w:t xml:space="preserve"> for</w:t>
      </w:r>
      <w:r w:rsidR="000B3F5A" w:rsidRPr="00503DEE">
        <w:rPr>
          <w:color w:val="000000"/>
          <w:shd w:val="clear" w:color="auto" w:fill="FFFFFF"/>
        </w:rPr>
        <w:t xml:space="preserve"> (Morgan, 2017)</w:t>
      </w:r>
      <w:r w:rsidR="000142AD" w:rsidRPr="00503DEE">
        <w:t>.</w:t>
      </w:r>
    </w:p>
    <w:p w14:paraId="1CC8D231" w14:textId="66E3DFC9" w:rsidR="005F4A52" w:rsidRPr="00503DEE" w:rsidRDefault="006E10AD" w:rsidP="00597FDB">
      <w:pPr>
        <w:spacing w:line="360" w:lineRule="auto"/>
        <w:jc w:val="both"/>
      </w:pPr>
      <w:r w:rsidRPr="00503DEE">
        <w:t>I</w:t>
      </w:r>
      <w:r w:rsidR="000142AD" w:rsidRPr="00503DEE">
        <w:t xml:space="preserve">t </w:t>
      </w:r>
      <w:r w:rsidRPr="00503DEE">
        <w:t>is</w:t>
      </w:r>
      <w:r w:rsidR="000142AD" w:rsidRPr="00503DEE">
        <w:t xml:space="preserve"> </w:t>
      </w:r>
      <w:r w:rsidR="00034404" w:rsidRPr="00503DEE">
        <w:t>beneficial</w:t>
      </w:r>
      <w:r w:rsidR="000142AD" w:rsidRPr="00503DEE">
        <w:t xml:space="preserve"> for a </w:t>
      </w:r>
      <w:r w:rsidR="00034404" w:rsidRPr="00503DEE">
        <w:t>person</w:t>
      </w:r>
      <w:r w:rsidR="000142AD" w:rsidRPr="00503DEE">
        <w:t xml:space="preserve"> to apply for jobs in which they fit </w:t>
      </w:r>
      <w:r w:rsidR="00034404" w:rsidRPr="00503DEE">
        <w:t xml:space="preserve">majority </w:t>
      </w:r>
      <w:r w:rsidR="000142AD" w:rsidRPr="00503DEE">
        <w:t xml:space="preserve">of the </w:t>
      </w:r>
      <w:r w:rsidR="00C823EB" w:rsidRPr="00503DEE">
        <w:t>criteria</w:t>
      </w:r>
      <w:r w:rsidR="006F1D91" w:rsidRPr="00503DEE">
        <w:t>.</w:t>
      </w:r>
      <w:r w:rsidR="000142AD" w:rsidRPr="00503DEE">
        <w:t xml:space="preserve"> </w:t>
      </w:r>
      <w:r w:rsidR="00034404" w:rsidRPr="00503DEE">
        <w:t xml:space="preserve">Having little or no experience should not hinder a person from applying for a job, but instead encourage them to look for job that relate more to the skills they </w:t>
      </w:r>
      <w:r w:rsidR="006F1D91" w:rsidRPr="00503DEE">
        <w:t>have</w:t>
      </w:r>
      <w:r w:rsidR="00034404" w:rsidRPr="00503DEE">
        <w:t xml:space="preserve"> </w:t>
      </w:r>
      <w:r w:rsidR="006F1D91" w:rsidRPr="00503DEE">
        <w:t>(</w:t>
      </w:r>
      <w:r w:rsidR="000B3F5A" w:rsidRPr="00503DEE">
        <w:rPr>
          <w:color w:val="000000"/>
          <w:shd w:val="clear" w:color="auto" w:fill="FFFFFF"/>
        </w:rPr>
        <w:t>Morgan, 2017)</w:t>
      </w:r>
      <w:r w:rsidR="00034404" w:rsidRPr="00503DEE">
        <w:t>.</w:t>
      </w:r>
      <w:r w:rsidR="00832BF8" w:rsidRPr="00503DEE">
        <w:t xml:space="preserve"> I agree with </w:t>
      </w:r>
      <w:r w:rsidR="006F1D91" w:rsidRPr="00503DEE">
        <w:t>this</w:t>
      </w:r>
      <w:r w:rsidR="00832BF8" w:rsidRPr="00503DEE">
        <w:t xml:space="preserve"> </w:t>
      </w:r>
      <w:r w:rsidR="006F1D91" w:rsidRPr="00503DEE">
        <w:t>as when I am applying for jobs, I make sure I have most of</w:t>
      </w:r>
      <w:r w:rsidR="00832BF8" w:rsidRPr="00503DEE">
        <w:t xml:space="preserve"> the credentials to apply</w:t>
      </w:r>
      <w:r w:rsidR="006F1D91" w:rsidRPr="00503DEE">
        <w:t>.</w:t>
      </w:r>
    </w:p>
    <w:p w14:paraId="1471CAA1" w14:textId="1BD4D59A" w:rsidR="0045783E" w:rsidRPr="00503DEE" w:rsidRDefault="0045783E" w:rsidP="00597FDB">
      <w:pPr>
        <w:spacing w:line="360" w:lineRule="auto"/>
        <w:jc w:val="both"/>
        <w:rPr>
          <w:u w:val="single"/>
        </w:rPr>
      </w:pPr>
    </w:p>
    <w:p w14:paraId="697BD310" w14:textId="77777777" w:rsidR="00034404" w:rsidRPr="00503DEE" w:rsidRDefault="00034404" w:rsidP="00597FDB">
      <w:pPr>
        <w:spacing w:line="360" w:lineRule="auto"/>
        <w:jc w:val="both"/>
        <w:rPr>
          <w:u w:val="single"/>
        </w:rPr>
      </w:pPr>
    </w:p>
    <w:p w14:paraId="11BBD254" w14:textId="77777777" w:rsidR="001B40EB" w:rsidRPr="00503DEE" w:rsidRDefault="001B40EB" w:rsidP="00597FDB">
      <w:pPr>
        <w:spacing w:line="360" w:lineRule="auto"/>
        <w:jc w:val="both"/>
        <w:rPr>
          <w:u w:val="single"/>
        </w:rPr>
      </w:pPr>
    </w:p>
    <w:p w14:paraId="785B6D36" w14:textId="77777777" w:rsidR="001B40EB" w:rsidRPr="00503DEE" w:rsidRDefault="001B40EB" w:rsidP="00597FDB">
      <w:pPr>
        <w:spacing w:line="360" w:lineRule="auto"/>
        <w:jc w:val="both"/>
        <w:rPr>
          <w:u w:val="single"/>
        </w:rPr>
      </w:pPr>
    </w:p>
    <w:p w14:paraId="62D518D0" w14:textId="77777777" w:rsidR="001B40EB" w:rsidRPr="00503DEE" w:rsidRDefault="001B40EB" w:rsidP="00597FDB">
      <w:pPr>
        <w:spacing w:line="360" w:lineRule="auto"/>
        <w:jc w:val="both"/>
        <w:rPr>
          <w:u w:val="single"/>
        </w:rPr>
      </w:pPr>
    </w:p>
    <w:p w14:paraId="5B1B9955" w14:textId="77777777" w:rsidR="001B40EB" w:rsidRPr="00503DEE" w:rsidRDefault="001B40EB" w:rsidP="00597FDB">
      <w:pPr>
        <w:spacing w:line="360" w:lineRule="auto"/>
        <w:jc w:val="both"/>
        <w:rPr>
          <w:u w:val="single"/>
        </w:rPr>
      </w:pPr>
    </w:p>
    <w:p w14:paraId="5229830E" w14:textId="77777777" w:rsidR="001B40EB" w:rsidRPr="00503DEE" w:rsidRDefault="001B40EB" w:rsidP="00597FDB">
      <w:pPr>
        <w:spacing w:line="360" w:lineRule="auto"/>
        <w:jc w:val="both"/>
        <w:rPr>
          <w:u w:val="single"/>
        </w:rPr>
      </w:pPr>
    </w:p>
    <w:p w14:paraId="0CFE7917" w14:textId="77777777" w:rsidR="001B40EB" w:rsidRPr="00503DEE" w:rsidRDefault="001B40EB" w:rsidP="00597FDB">
      <w:pPr>
        <w:spacing w:line="360" w:lineRule="auto"/>
        <w:jc w:val="both"/>
        <w:rPr>
          <w:u w:val="single"/>
        </w:rPr>
      </w:pPr>
    </w:p>
    <w:p w14:paraId="331127DE" w14:textId="77777777" w:rsidR="001B40EB" w:rsidRPr="00503DEE" w:rsidRDefault="001B40EB" w:rsidP="00597FDB">
      <w:pPr>
        <w:spacing w:line="360" w:lineRule="auto"/>
        <w:jc w:val="both"/>
        <w:rPr>
          <w:u w:val="single"/>
        </w:rPr>
      </w:pPr>
    </w:p>
    <w:p w14:paraId="2B5E1733" w14:textId="77777777" w:rsidR="001B40EB" w:rsidRPr="00503DEE" w:rsidRDefault="001B40EB" w:rsidP="00597FDB">
      <w:pPr>
        <w:spacing w:line="360" w:lineRule="auto"/>
        <w:jc w:val="both"/>
        <w:rPr>
          <w:u w:val="single"/>
        </w:rPr>
      </w:pPr>
    </w:p>
    <w:p w14:paraId="281068D9" w14:textId="77777777" w:rsidR="001B40EB" w:rsidRPr="00503DEE" w:rsidRDefault="001B40EB" w:rsidP="00597FDB">
      <w:pPr>
        <w:spacing w:line="360" w:lineRule="auto"/>
        <w:jc w:val="both"/>
        <w:rPr>
          <w:u w:val="single"/>
        </w:rPr>
      </w:pPr>
    </w:p>
    <w:p w14:paraId="601FC794" w14:textId="77777777" w:rsidR="001B40EB" w:rsidRPr="00503DEE" w:rsidRDefault="001B40EB" w:rsidP="00597FDB">
      <w:pPr>
        <w:spacing w:line="360" w:lineRule="auto"/>
        <w:jc w:val="both"/>
        <w:rPr>
          <w:u w:val="single"/>
        </w:rPr>
      </w:pPr>
    </w:p>
    <w:p w14:paraId="210E553C" w14:textId="77777777" w:rsidR="001B40EB" w:rsidRPr="00503DEE" w:rsidRDefault="001B40EB" w:rsidP="00597FDB">
      <w:pPr>
        <w:spacing w:line="360" w:lineRule="auto"/>
        <w:jc w:val="both"/>
        <w:rPr>
          <w:u w:val="single"/>
        </w:rPr>
      </w:pPr>
    </w:p>
    <w:p w14:paraId="469764DF" w14:textId="77777777" w:rsidR="00ED2E5E" w:rsidRPr="00503DEE" w:rsidRDefault="00ED2E5E" w:rsidP="00597FDB">
      <w:pPr>
        <w:spacing w:line="360" w:lineRule="auto"/>
        <w:jc w:val="both"/>
        <w:rPr>
          <w:u w:val="single"/>
        </w:rPr>
      </w:pPr>
    </w:p>
    <w:p w14:paraId="77C1C712" w14:textId="752925AD" w:rsidR="0045783E" w:rsidRPr="00503DEE" w:rsidRDefault="0045783E" w:rsidP="00597FDB">
      <w:pPr>
        <w:spacing w:line="360" w:lineRule="auto"/>
        <w:jc w:val="both"/>
        <w:rPr>
          <w:u w:val="single"/>
        </w:rPr>
      </w:pPr>
      <w:r w:rsidRPr="00503DEE">
        <w:rPr>
          <w:u w:val="single"/>
        </w:rPr>
        <w:lastRenderedPageBreak/>
        <w:t>What skills and attributes I have</w:t>
      </w:r>
      <w:r w:rsidR="000B3F5A" w:rsidRPr="00503DEE">
        <w:rPr>
          <w:u w:val="single"/>
        </w:rPr>
        <w:t xml:space="preserve">, </w:t>
      </w:r>
      <w:r w:rsidRPr="00503DEE">
        <w:rPr>
          <w:u w:val="single"/>
        </w:rPr>
        <w:t xml:space="preserve">that make a good employee, and how do I further develop </w:t>
      </w:r>
      <w:r w:rsidR="00322EC1" w:rsidRPr="00503DEE">
        <w:rPr>
          <w:u w:val="single"/>
        </w:rPr>
        <w:t>myself?</w:t>
      </w:r>
    </w:p>
    <w:p w14:paraId="367563D0" w14:textId="7644CA15" w:rsidR="00E64485" w:rsidRPr="00503DEE" w:rsidRDefault="00E64485" w:rsidP="00597FDB">
      <w:pPr>
        <w:spacing w:line="360" w:lineRule="auto"/>
        <w:jc w:val="both"/>
        <w:rPr>
          <w:u w:val="single"/>
        </w:rPr>
      </w:pPr>
    </w:p>
    <w:p w14:paraId="51EEDE10" w14:textId="018667C6" w:rsidR="008B4B58" w:rsidRPr="00503DEE" w:rsidRDefault="002632C0" w:rsidP="00597FDB">
      <w:pPr>
        <w:spacing w:line="360" w:lineRule="auto"/>
        <w:jc w:val="both"/>
      </w:pPr>
      <w:r w:rsidRPr="00503DEE">
        <w:t xml:space="preserve">Through my work experience I have gain transferable skills. </w:t>
      </w:r>
      <w:r w:rsidR="000B2234" w:rsidRPr="00503DEE">
        <w:t>Transferable skills such as</w:t>
      </w:r>
      <w:r w:rsidR="008B4B58" w:rsidRPr="00503DEE">
        <w:t>;</w:t>
      </w:r>
      <w:r w:rsidR="000B2234" w:rsidRPr="00503DEE">
        <w:t xml:space="preserve"> good communication </w:t>
      </w:r>
      <w:r w:rsidR="008B4B58" w:rsidRPr="00503DEE">
        <w:t xml:space="preserve">have </w:t>
      </w:r>
      <w:r w:rsidR="000B2234" w:rsidRPr="00503DEE">
        <w:t>carried</w:t>
      </w:r>
      <w:r w:rsidR="00E64485" w:rsidRPr="00503DEE">
        <w:t xml:space="preserve"> me from one job to another with </w:t>
      </w:r>
      <w:r w:rsidR="008B4B58" w:rsidRPr="00503DEE">
        <w:t>much ease and success</w:t>
      </w:r>
      <w:r w:rsidR="00E64485" w:rsidRPr="00503DEE">
        <w:t>. In my early days of working</w:t>
      </w:r>
      <w:r w:rsidRPr="00503DEE">
        <w:t>,</w:t>
      </w:r>
      <w:r w:rsidR="00E64485" w:rsidRPr="00503DEE">
        <w:t xml:space="preserve"> I </w:t>
      </w:r>
      <w:r w:rsidR="000B2234" w:rsidRPr="00503DEE">
        <w:t>worked</w:t>
      </w:r>
      <w:r w:rsidR="008B4B58" w:rsidRPr="00503DEE">
        <w:t xml:space="preserve"> mostly</w:t>
      </w:r>
      <w:r w:rsidR="000B2234" w:rsidRPr="00503DEE">
        <w:t xml:space="preserve"> in the retail sector</w:t>
      </w:r>
      <w:r w:rsidRPr="00503DEE">
        <w:t>. T</w:t>
      </w:r>
      <w:r w:rsidR="000B2234" w:rsidRPr="00503DEE">
        <w:t xml:space="preserve">his </w:t>
      </w:r>
      <w:r w:rsidR="008B4B58" w:rsidRPr="00503DEE">
        <w:t xml:space="preserve">allowed me to develop my communication </w:t>
      </w:r>
      <w:r w:rsidR="000B2234" w:rsidRPr="00503DEE">
        <w:t>skills</w:t>
      </w:r>
      <w:r w:rsidR="008B4B58" w:rsidRPr="00503DEE">
        <w:t xml:space="preserve">. Oral communication </w:t>
      </w:r>
      <w:r w:rsidRPr="00503DEE">
        <w:t>is</w:t>
      </w:r>
      <w:r w:rsidR="008B4B58" w:rsidRPr="00503DEE">
        <w:t xml:space="preserve"> important </w:t>
      </w:r>
      <w:r w:rsidR="0027066D" w:rsidRPr="00503DEE">
        <w:t xml:space="preserve">in relation to </w:t>
      </w:r>
      <w:r w:rsidR="008B4B58" w:rsidRPr="00503DEE">
        <w:t xml:space="preserve">speaking to customers, </w:t>
      </w:r>
      <w:r w:rsidR="00A80F28" w:rsidRPr="00503DEE">
        <w:t>colleagues</w:t>
      </w:r>
      <w:r w:rsidR="008B4B58" w:rsidRPr="00503DEE">
        <w:t xml:space="preserve"> and other members of </w:t>
      </w:r>
      <w:r w:rsidRPr="00503DEE">
        <w:t>staff</w:t>
      </w:r>
      <w:r w:rsidR="008B4B58" w:rsidRPr="00503DEE">
        <w:t xml:space="preserve">. </w:t>
      </w:r>
      <w:r w:rsidRPr="00503DEE">
        <w:t>T</w:t>
      </w:r>
      <w:r w:rsidR="008B4B58" w:rsidRPr="00503DEE">
        <w:t>one used</w:t>
      </w:r>
      <w:r w:rsidRPr="00503DEE">
        <w:t xml:space="preserve"> is</w:t>
      </w:r>
      <w:r w:rsidR="008B4B58" w:rsidRPr="00503DEE">
        <w:t xml:space="preserve"> important, i</w:t>
      </w:r>
      <w:r w:rsidRPr="00503DEE">
        <w:t>t</w:t>
      </w:r>
      <w:r w:rsidR="008B4B58" w:rsidRPr="00503DEE">
        <w:t xml:space="preserve"> set</w:t>
      </w:r>
      <w:r w:rsidRPr="00503DEE">
        <w:t xml:space="preserve">s </w:t>
      </w:r>
      <w:r w:rsidR="008B4B58" w:rsidRPr="00503DEE">
        <w:t xml:space="preserve">the </w:t>
      </w:r>
      <w:r w:rsidRPr="00503DEE">
        <w:t>mood for</w:t>
      </w:r>
      <w:r w:rsidR="008B4B58" w:rsidRPr="00503DEE">
        <w:t xml:space="preserve"> conversation. The analysis of body language is also a </w:t>
      </w:r>
      <w:r w:rsidR="0027066D" w:rsidRPr="00503DEE">
        <w:t>transferable skill</w:t>
      </w:r>
      <w:r w:rsidR="008B4B58" w:rsidRPr="00503DEE">
        <w:t xml:space="preserve"> which I gained during the early stages of my work experience. </w:t>
      </w:r>
      <w:r w:rsidR="00A80F28" w:rsidRPr="00503DEE">
        <w:t xml:space="preserve">Body language can show big indicators of someone being irritated, not interested or amused by what a person is saying. An example being when I worked in retail </w:t>
      </w:r>
      <w:r w:rsidRPr="00503DEE">
        <w:t>attempting</w:t>
      </w:r>
      <w:r w:rsidR="00A80F28" w:rsidRPr="00503DEE">
        <w:t xml:space="preserve"> to complete a refund for a costumer. At the time the company I worked for had </w:t>
      </w:r>
      <w:r w:rsidR="0027066D" w:rsidRPr="00503DEE">
        <w:t>an</w:t>
      </w:r>
      <w:r w:rsidR="00A80F28" w:rsidRPr="00503DEE">
        <w:t xml:space="preserve"> exchange only policy. The customer approached me in an aggressive manner and used a raised tone. I replied using a soft yet stern tone explaining our refund policy and how I was unable to offer a refund but was happy to assist in any which way. My deflection of the situation was down to me recognising the angry customers body language, appropriately responding to her tone of voice and offering help. By using skills developed</w:t>
      </w:r>
      <w:r w:rsidRPr="00503DEE">
        <w:t xml:space="preserve"> from previous work experience</w:t>
      </w:r>
      <w:r w:rsidR="00A80F28" w:rsidRPr="00503DEE">
        <w:t>, I was successful in my work duties to deliver outstanding customer service and was also able to satisfy the customer. By recognising the soft skills gathered in the beginning of my work experience, I can now go on to effectively use them in any current job positions.</w:t>
      </w:r>
    </w:p>
    <w:p w14:paraId="4886EAD7" w14:textId="34268CEE" w:rsidR="00F715AF" w:rsidRPr="00503DEE" w:rsidRDefault="00F715AF" w:rsidP="00597FDB">
      <w:pPr>
        <w:spacing w:line="360" w:lineRule="auto"/>
        <w:jc w:val="both"/>
      </w:pPr>
    </w:p>
    <w:p w14:paraId="45F95D74" w14:textId="0A830090" w:rsidR="00FA55B9" w:rsidRPr="00503DEE" w:rsidRDefault="00FA55B9" w:rsidP="00597FDB">
      <w:pPr>
        <w:spacing w:line="360" w:lineRule="auto"/>
        <w:jc w:val="both"/>
      </w:pPr>
    </w:p>
    <w:p w14:paraId="5EB94A7C" w14:textId="056B5D67" w:rsidR="00FA55B9" w:rsidRPr="00503DEE" w:rsidRDefault="00FA55B9" w:rsidP="00597FDB">
      <w:pPr>
        <w:spacing w:line="360" w:lineRule="auto"/>
        <w:jc w:val="both"/>
      </w:pPr>
    </w:p>
    <w:p w14:paraId="02EAF08B" w14:textId="0A1AB9D9" w:rsidR="00FA55B9" w:rsidRPr="00503DEE" w:rsidRDefault="00FA55B9" w:rsidP="00597FDB">
      <w:pPr>
        <w:spacing w:line="360" w:lineRule="auto"/>
        <w:jc w:val="both"/>
      </w:pPr>
    </w:p>
    <w:p w14:paraId="3E5879E6" w14:textId="634942A3" w:rsidR="00FA55B9" w:rsidRPr="00503DEE" w:rsidRDefault="00FA55B9" w:rsidP="00597FDB">
      <w:pPr>
        <w:spacing w:line="360" w:lineRule="auto"/>
        <w:jc w:val="both"/>
      </w:pPr>
    </w:p>
    <w:p w14:paraId="0C8E4CD2" w14:textId="4A25D374" w:rsidR="00FA55B9" w:rsidRPr="00503DEE" w:rsidRDefault="00FA55B9" w:rsidP="00597FDB">
      <w:pPr>
        <w:spacing w:line="360" w:lineRule="auto"/>
        <w:jc w:val="both"/>
      </w:pPr>
    </w:p>
    <w:p w14:paraId="282DE7B4" w14:textId="041EA0B6" w:rsidR="00FA55B9" w:rsidRPr="00503DEE" w:rsidRDefault="00FA55B9" w:rsidP="00597FDB">
      <w:pPr>
        <w:spacing w:line="360" w:lineRule="auto"/>
        <w:jc w:val="both"/>
      </w:pPr>
    </w:p>
    <w:p w14:paraId="7939E451" w14:textId="77777777" w:rsidR="001B40EB" w:rsidRPr="00503DEE" w:rsidRDefault="001B40EB" w:rsidP="00597FDB">
      <w:pPr>
        <w:spacing w:line="360" w:lineRule="auto"/>
        <w:jc w:val="both"/>
        <w:rPr>
          <w:u w:val="single"/>
        </w:rPr>
      </w:pPr>
    </w:p>
    <w:p w14:paraId="35830CB3" w14:textId="77777777" w:rsidR="001B40EB" w:rsidRPr="00503DEE" w:rsidRDefault="001B40EB" w:rsidP="00597FDB">
      <w:pPr>
        <w:spacing w:line="360" w:lineRule="auto"/>
        <w:jc w:val="both"/>
        <w:rPr>
          <w:u w:val="single"/>
        </w:rPr>
      </w:pPr>
    </w:p>
    <w:p w14:paraId="12F728CC" w14:textId="77777777" w:rsidR="001B40EB" w:rsidRPr="00503DEE" w:rsidRDefault="001B40EB" w:rsidP="00597FDB">
      <w:pPr>
        <w:spacing w:line="360" w:lineRule="auto"/>
        <w:jc w:val="both"/>
        <w:rPr>
          <w:u w:val="single"/>
        </w:rPr>
      </w:pPr>
    </w:p>
    <w:p w14:paraId="48E913C7" w14:textId="77777777" w:rsidR="00A66C62" w:rsidRDefault="00A66C62" w:rsidP="00597FDB">
      <w:pPr>
        <w:spacing w:line="360" w:lineRule="auto"/>
        <w:jc w:val="both"/>
        <w:rPr>
          <w:u w:val="single"/>
        </w:rPr>
      </w:pPr>
    </w:p>
    <w:p w14:paraId="505A776B" w14:textId="77777777" w:rsidR="00A66C62" w:rsidRDefault="00A66C62" w:rsidP="00597FDB">
      <w:pPr>
        <w:spacing w:line="360" w:lineRule="auto"/>
        <w:jc w:val="both"/>
        <w:rPr>
          <w:u w:val="single"/>
        </w:rPr>
      </w:pPr>
    </w:p>
    <w:p w14:paraId="6676B369" w14:textId="77777777" w:rsidR="00A66C62" w:rsidRDefault="00A66C62" w:rsidP="00597FDB">
      <w:pPr>
        <w:spacing w:line="360" w:lineRule="auto"/>
        <w:jc w:val="both"/>
        <w:rPr>
          <w:u w:val="single"/>
        </w:rPr>
      </w:pPr>
    </w:p>
    <w:p w14:paraId="57ACE2F5" w14:textId="77777777" w:rsidR="00A66C62" w:rsidRDefault="00A66C62" w:rsidP="00597FDB">
      <w:pPr>
        <w:spacing w:line="360" w:lineRule="auto"/>
        <w:jc w:val="both"/>
        <w:rPr>
          <w:u w:val="single"/>
        </w:rPr>
      </w:pPr>
    </w:p>
    <w:p w14:paraId="26082210" w14:textId="72CDAE84" w:rsidR="00FA55B9" w:rsidRPr="00503DEE" w:rsidRDefault="001B40EB" w:rsidP="00597FDB">
      <w:pPr>
        <w:spacing w:line="360" w:lineRule="auto"/>
        <w:jc w:val="both"/>
        <w:rPr>
          <w:u w:val="single"/>
        </w:rPr>
      </w:pPr>
      <w:r w:rsidRPr="00503DEE">
        <w:rPr>
          <w:u w:val="single"/>
        </w:rPr>
        <w:lastRenderedPageBreak/>
        <w:t xml:space="preserve">Personal skills’ analysis and review </w:t>
      </w:r>
    </w:p>
    <w:p w14:paraId="3D9A4BEA" w14:textId="77777777" w:rsidR="00FA55B9" w:rsidRPr="00503DEE" w:rsidRDefault="00FA55B9" w:rsidP="00597FDB">
      <w:pPr>
        <w:spacing w:line="360" w:lineRule="auto"/>
        <w:jc w:val="both"/>
      </w:pPr>
    </w:p>
    <w:p w14:paraId="72576447" w14:textId="7AEC24BA" w:rsidR="000B2234" w:rsidRPr="00503DEE" w:rsidRDefault="00F715AF" w:rsidP="00597FDB">
      <w:pPr>
        <w:spacing w:line="360" w:lineRule="auto"/>
        <w:jc w:val="both"/>
        <w:rPr>
          <w:u w:val="single"/>
        </w:rPr>
      </w:pPr>
      <w:r w:rsidRPr="00503DEE">
        <w:rPr>
          <w:u w:val="single"/>
        </w:rPr>
        <w:t xml:space="preserve">Samantha hard skills </w:t>
      </w:r>
    </w:p>
    <w:p w14:paraId="57E828DB" w14:textId="1430D8E5" w:rsidR="00F715AF" w:rsidRPr="00503DEE" w:rsidRDefault="00F715AF" w:rsidP="00597FDB">
      <w:pPr>
        <w:pStyle w:val="ListParagraph"/>
        <w:numPr>
          <w:ilvl w:val="0"/>
          <w:numId w:val="3"/>
        </w:numPr>
        <w:spacing w:line="360" w:lineRule="auto"/>
        <w:jc w:val="both"/>
        <w:rPr>
          <w:rFonts w:ascii="Times New Roman" w:hAnsi="Times New Roman" w:cs="Times New Roman"/>
        </w:rPr>
      </w:pPr>
      <w:r w:rsidRPr="00503DEE">
        <w:rPr>
          <w:rFonts w:ascii="Times New Roman" w:hAnsi="Times New Roman" w:cs="Times New Roman"/>
        </w:rPr>
        <w:t xml:space="preserve">Entry Level to health and social care </w:t>
      </w:r>
    </w:p>
    <w:p w14:paraId="5049DF9E" w14:textId="737AA9F8" w:rsidR="00F715AF" w:rsidRPr="00503DEE" w:rsidRDefault="00F715AF" w:rsidP="00597FDB">
      <w:pPr>
        <w:pStyle w:val="ListParagraph"/>
        <w:numPr>
          <w:ilvl w:val="0"/>
          <w:numId w:val="3"/>
        </w:numPr>
        <w:spacing w:line="360" w:lineRule="auto"/>
        <w:jc w:val="both"/>
        <w:rPr>
          <w:rFonts w:ascii="Times New Roman" w:hAnsi="Times New Roman" w:cs="Times New Roman"/>
        </w:rPr>
      </w:pPr>
      <w:r w:rsidRPr="00503DEE">
        <w:rPr>
          <w:rFonts w:ascii="Times New Roman" w:hAnsi="Times New Roman" w:cs="Times New Roman"/>
        </w:rPr>
        <w:t>Access to health and social care level 3</w:t>
      </w:r>
    </w:p>
    <w:p w14:paraId="34E0EE33" w14:textId="64767D71" w:rsidR="00F715AF" w:rsidRPr="00503DEE" w:rsidRDefault="00F715AF" w:rsidP="00597FDB">
      <w:pPr>
        <w:pStyle w:val="ListParagraph"/>
        <w:numPr>
          <w:ilvl w:val="0"/>
          <w:numId w:val="3"/>
        </w:numPr>
        <w:spacing w:line="360" w:lineRule="auto"/>
        <w:jc w:val="both"/>
        <w:rPr>
          <w:rFonts w:ascii="Times New Roman" w:hAnsi="Times New Roman" w:cs="Times New Roman"/>
        </w:rPr>
      </w:pPr>
      <w:r w:rsidRPr="00503DEE">
        <w:rPr>
          <w:rFonts w:ascii="Times New Roman" w:hAnsi="Times New Roman" w:cs="Times New Roman"/>
        </w:rPr>
        <w:t>Level 3 maths qualification</w:t>
      </w:r>
    </w:p>
    <w:p w14:paraId="30B739D5" w14:textId="2837A9C8" w:rsidR="00F715AF" w:rsidRPr="00503DEE" w:rsidRDefault="00F715AF" w:rsidP="00597FDB">
      <w:pPr>
        <w:pStyle w:val="ListParagraph"/>
        <w:numPr>
          <w:ilvl w:val="0"/>
          <w:numId w:val="3"/>
        </w:numPr>
        <w:spacing w:line="360" w:lineRule="auto"/>
        <w:jc w:val="both"/>
        <w:rPr>
          <w:rFonts w:ascii="Times New Roman" w:hAnsi="Times New Roman" w:cs="Times New Roman"/>
        </w:rPr>
      </w:pPr>
      <w:r w:rsidRPr="00503DEE">
        <w:rPr>
          <w:rFonts w:ascii="Times New Roman" w:hAnsi="Times New Roman" w:cs="Times New Roman"/>
        </w:rPr>
        <w:t>Level 3 English level 3</w:t>
      </w:r>
    </w:p>
    <w:p w14:paraId="24FF894D" w14:textId="77777777" w:rsidR="00ED2E5E" w:rsidRPr="00503DEE" w:rsidRDefault="00ED2E5E" w:rsidP="00597FDB">
      <w:pPr>
        <w:spacing w:line="360" w:lineRule="auto"/>
        <w:jc w:val="both"/>
        <w:rPr>
          <w:rFonts w:eastAsiaTheme="minorHAnsi"/>
        </w:rPr>
      </w:pPr>
    </w:p>
    <w:p w14:paraId="0716F523" w14:textId="39058D03" w:rsidR="00F715AF" w:rsidRPr="00503DEE" w:rsidRDefault="00F715AF" w:rsidP="00597FDB">
      <w:pPr>
        <w:spacing w:line="360" w:lineRule="auto"/>
        <w:jc w:val="both"/>
        <w:rPr>
          <w:u w:val="single"/>
        </w:rPr>
      </w:pPr>
      <w:r w:rsidRPr="00503DEE">
        <w:rPr>
          <w:u w:val="single"/>
        </w:rPr>
        <w:t>Samantha’s soft skills</w:t>
      </w:r>
    </w:p>
    <w:p w14:paraId="3D56C2BD" w14:textId="34862FF9"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Good communication</w:t>
      </w:r>
    </w:p>
    <w:p w14:paraId="1AEB3847" w14:textId="5CA9D1E1"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Great leadership skills</w:t>
      </w:r>
    </w:p>
    <w:p w14:paraId="51341984" w14:textId="5F36400D"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Good punctuality</w:t>
      </w:r>
    </w:p>
    <w:p w14:paraId="1053BDAE" w14:textId="0670B4F7"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Excellent attendance record</w:t>
      </w:r>
    </w:p>
    <w:p w14:paraId="2CDB29D2" w14:textId="42A1E398"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Great team player</w:t>
      </w:r>
    </w:p>
    <w:p w14:paraId="57A512F6" w14:textId="4F1E68DD"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Good work availability</w:t>
      </w:r>
    </w:p>
    <w:p w14:paraId="45D8D3A1" w14:textId="04644A29"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Bubbly character</w:t>
      </w:r>
    </w:p>
    <w:p w14:paraId="167DBF05" w14:textId="391891BD"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Friendly and polite to all</w:t>
      </w:r>
    </w:p>
    <w:p w14:paraId="7E9BE290" w14:textId="161A050F"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 xml:space="preserve">Good at problem solving </w:t>
      </w:r>
    </w:p>
    <w:p w14:paraId="7F40DCCC" w14:textId="0DEEEC9D"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 xml:space="preserve">Kind </w:t>
      </w:r>
    </w:p>
    <w:p w14:paraId="21F80280" w14:textId="7A66A790"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Respectful</w:t>
      </w:r>
    </w:p>
    <w:p w14:paraId="64CD4285" w14:textId="60C5F7F1"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Hard working</w:t>
      </w:r>
    </w:p>
    <w:p w14:paraId="25C5CDF7" w14:textId="790D64D1"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 xml:space="preserve">Adaptable in working environments </w:t>
      </w:r>
    </w:p>
    <w:p w14:paraId="11E1ACCD" w14:textId="550ECBFE"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Clean and presentable</w:t>
      </w:r>
    </w:p>
    <w:p w14:paraId="33B4AFA2" w14:textId="4453F411"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Integral</w:t>
      </w:r>
    </w:p>
    <w:p w14:paraId="04EE6E58" w14:textId="111C68F0" w:rsidR="00F715AF" w:rsidRPr="00503DEE" w:rsidRDefault="00F715AF" w:rsidP="00597FDB">
      <w:pPr>
        <w:pStyle w:val="ListParagraph"/>
        <w:numPr>
          <w:ilvl w:val="0"/>
          <w:numId w:val="4"/>
        </w:numPr>
        <w:spacing w:line="360" w:lineRule="auto"/>
        <w:jc w:val="both"/>
        <w:rPr>
          <w:rFonts w:ascii="Times New Roman" w:hAnsi="Times New Roman" w:cs="Times New Roman"/>
        </w:rPr>
      </w:pPr>
      <w:r w:rsidRPr="00503DEE">
        <w:rPr>
          <w:rFonts w:ascii="Times New Roman" w:hAnsi="Times New Roman" w:cs="Times New Roman"/>
        </w:rPr>
        <w:t>Target driven</w:t>
      </w:r>
    </w:p>
    <w:p w14:paraId="5911C752" w14:textId="77777777" w:rsidR="00200997" w:rsidRPr="00503DEE" w:rsidRDefault="00200997" w:rsidP="00597FDB">
      <w:pPr>
        <w:spacing w:line="360" w:lineRule="auto"/>
        <w:ind w:left="360"/>
        <w:jc w:val="both"/>
      </w:pPr>
    </w:p>
    <w:p w14:paraId="09F27A16" w14:textId="4EDC616F" w:rsidR="00200997" w:rsidRPr="00503DEE" w:rsidRDefault="00200997" w:rsidP="00597FDB">
      <w:pPr>
        <w:spacing w:line="360" w:lineRule="auto"/>
        <w:ind w:left="360"/>
        <w:jc w:val="both"/>
      </w:pPr>
      <w:r w:rsidRPr="00503DEE">
        <w:t xml:space="preserve">From this short analysis of my own personal employment skills, you can see I have acquired more soft skills than </w:t>
      </w:r>
      <w:r w:rsidR="006207E2" w:rsidRPr="00503DEE">
        <w:t>hard skills.</w:t>
      </w:r>
      <w:r w:rsidR="008178C1" w:rsidRPr="00503DEE">
        <w:t xml:space="preserve"> I will improve the skills I have in order to heighten my prospects of obtaining my desired job. </w:t>
      </w:r>
      <w:r w:rsidRPr="00503DEE">
        <w:t xml:space="preserve"> My hard skills are aimed to grow with the completion of my degree and once I’ve starting my own business. The growth of my skills will continue </w:t>
      </w:r>
      <w:r w:rsidR="007562B2" w:rsidRPr="00503DEE">
        <w:t xml:space="preserve">as I further educate and apply myself for my chosen working </w:t>
      </w:r>
      <w:r w:rsidR="006207E2" w:rsidRPr="00503DEE">
        <w:t>job</w:t>
      </w:r>
      <w:r w:rsidR="007562B2" w:rsidRPr="00503DEE">
        <w:t xml:space="preserve">. How I </w:t>
      </w:r>
      <w:r w:rsidR="006207E2" w:rsidRPr="00503DEE">
        <w:t>further develop my</w:t>
      </w:r>
      <w:r w:rsidR="007562B2" w:rsidRPr="00503DEE">
        <w:t xml:space="preserve"> skills will be through personal character analysis, obtaining relevant qualifications and </w:t>
      </w:r>
      <w:r w:rsidR="006207E2" w:rsidRPr="00503DEE">
        <w:t xml:space="preserve">successful </w:t>
      </w:r>
      <w:r w:rsidR="007562B2" w:rsidRPr="00503DEE">
        <w:t xml:space="preserve">job applications. </w:t>
      </w:r>
      <w:r w:rsidR="006207E2" w:rsidRPr="00503DEE">
        <w:t xml:space="preserve">Despite </w:t>
      </w:r>
      <w:r w:rsidRPr="00503DEE">
        <w:t xml:space="preserve">the amount of hard </w:t>
      </w:r>
      <w:r w:rsidR="006207E2" w:rsidRPr="00503DEE">
        <w:t>skills,</w:t>
      </w:r>
      <w:r w:rsidRPr="00503DEE">
        <w:t xml:space="preserve"> I may </w:t>
      </w:r>
      <w:r w:rsidRPr="00503DEE">
        <w:lastRenderedPageBreak/>
        <w:t xml:space="preserve">have, I’ve been able obtain both non- specialised and specialised jobs during my work experience. From customer service assistant, retail clerk to health care assistant with the NHS, both my soft and hard skills have been transferable and used in conjunction with each other through-out my working life.   </w:t>
      </w:r>
    </w:p>
    <w:p w14:paraId="7F825FB5" w14:textId="77777777" w:rsidR="00F715AF" w:rsidRPr="00503DEE" w:rsidRDefault="00F715AF" w:rsidP="00597FDB">
      <w:pPr>
        <w:pStyle w:val="ListParagraph"/>
        <w:spacing w:line="360" w:lineRule="auto"/>
        <w:jc w:val="both"/>
        <w:rPr>
          <w:rFonts w:ascii="Times New Roman" w:hAnsi="Times New Roman" w:cs="Times New Roman"/>
          <w:u w:val="single"/>
        </w:rPr>
      </w:pPr>
    </w:p>
    <w:p w14:paraId="5984B026" w14:textId="77777777" w:rsidR="00F715AF" w:rsidRPr="00503DEE" w:rsidRDefault="00F715AF" w:rsidP="00597FDB">
      <w:pPr>
        <w:pStyle w:val="ListParagraph"/>
        <w:spacing w:line="360" w:lineRule="auto"/>
        <w:jc w:val="both"/>
        <w:rPr>
          <w:rFonts w:ascii="Times New Roman" w:hAnsi="Times New Roman" w:cs="Times New Roman"/>
          <w:u w:val="single"/>
        </w:rPr>
      </w:pPr>
    </w:p>
    <w:p w14:paraId="2FB861B4" w14:textId="7EFF6886" w:rsidR="00F46BD3" w:rsidRPr="00503DEE" w:rsidRDefault="00F82F81" w:rsidP="00597FDB">
      <w:pPr>
        <w:spacing w:line="360" w:lineRule="auto"/>
        <w:jc w:val="both"/>
        <w:rPr>
          <w:u w:val="single"/>
        </w:rPr>
      </w:pPr>
      <w:r w:rsidRPr="00503DEE">
        <w:rPr>
          <w:u w:val="single"/>
        </w:rPr>
        <w:t xml:space="preserve"> </w:t>
      </w:r>
    </w:p>
    <w:p w14:paraId="502E9665" w14:textId="264C70F1" w:rsidR="00F82F81" w:rsidRPr="00503DEE" w:rsidRDefault="00F82F81" w:rsidP="00597FDB">
      <w:pPr>
        <w:spacing w:line="360" w:lineRule="auto"/>
        <w:jc w:val="both"/>
        <w:rPr>
          <w:u w:val="single"/>
        </w:rPr>
      </w:pPr>
    </w:p>
    <w:p w14:paraId="13B43EE8" w14:textId="04DE0734" w:rsidR="00CD0E53" w:rsidRPr="00503DEE" w:rsidRDefault="00CD0E53" w:rsidP="00597FDB">
      <w:pPr>
        <w:spacing w:line="360" w:lineRule="auto"/>
        <w:jc w:val="both"/>
      </w:pPr>
    </w:p>
    <w:p w14:paraId="50C7E93C" w14:textId="77777777" w:rsidR="001B40EB" w:rsidRPr="00503DEE" w:rsidRDefault="001B40EB" w:rsidP="00597FDB">
      <w:pPr>
        <w:spacing w:line="360" w:lineRule="auto"/>
        <w:jc w:val="both"/>
        <w:rPr>
          <w:u w:val="single"/>
        </w:rPr>
      </w:pPr>
    </w:p>
    <w:p w14:paraId="0C0A5E9B" w14:textId="77777777" w:rsidR="001B40EB" w:rsidRPr="00503DEE" w:rsidRDefault="001B40EB" w:rsidP="00597FDB">
      <w:pPr>
        <w:spacing w:line="360" w:lineRule="auto"/>
        <w:jc w:val="both"/>
        <w:rPr>
          <w:u w:val="single"/>
        </w:rPr>
      </w:pPr>
    </w:p>
    <w:p w14:paraId="08B0C60D" w14:textId="77777777" w:rsidR="001B40EB" w:rsidRPr="00503DEE" w:rsidRDefault="001B40EB" w:rsidP="00597FDB">
      <w:pPr>
        <w:spacing w:line="360" w:lineRule="auto"/>
        <w:jc w:val="both"/>
        <w:rPr>
          <w:u w:val="single"/>
        </w:rPr>
      </w:pPr>
    </w:p>
    <w:p w14:paraId="2A82E005" w14:textId="77777777" w:rsidR="001B40EB" w:rsidRPr="00503DEE" w:rsidRDefault="001B40EB" w:rsidP="00597FDB">
      <w:pPr>
        <w:spacing w:line="360" w:lineRule="auto"/>
        <w:jc w:val="both"/>
        <w:rPr>
          <w:u w:val="single"/>
        </w:rPr>
      </w:pPr>
    </w:p>
    <w:p w14:paraId="12E8EAFA" w14:textId="77777777" w:rsidR="001B40EB" w:rsidRPr="00503DEE" w:rsidRDefault="001B40EB" w:rsidP="00597FDB">
      <w:pPr>
        <w:spacing w:line="360" w:lineRule="auto"/>
        <w:jc w:val="both"/>
        <w:rPr>
          <w:u w:val="single"/>
        </w:rPr>
      </w:pPr>
    </w:p>
    <w:p w14:paraId="5309A774" w14:textId="77777777" w:rsidR="001B40EB" w:rsidRPr="00503DEE" w:rsidRDefault="001B40EB" w:rsidP="00597FDB">
      <w:pPr>
        <w:spacing w:line="360" w:lineRule="auto"/>
        <w:jc w:val="both"/>
        <w:rPr>
          <w:u w:val="single"/>
        </w:rPr>
      </w:pPr>
    </w:p>
    <w:p w14:paraId="2D65C466" w14:textId="77777777" w:rsidR="002E06C1" w:rsidRPr="00503DEE" w:rsidRDefault="002E06C1" w:rsidP="00597FDB">
      <w:pPr>
        <w:spacing w:line="360" w:lineRule="auto"/>
        <w:jc w:val="both"/>
        <w:rPr>
          <w:u w:val="single"/>
        </w:rPr>
      </w:pPr>
    </w:p>
    <w:p w14:paraId="21EF194F" w14:textId="77777777" w:rsidR="002E06C1" w:rsidRPr="00503DEE" w:rsidRDefault="002E06C1" w:rsidP="00597FDB">
      <w:pPr>
        <w:spacing w:line="360" w:lineRule="auto"/>
        <w:jc w:val="both"/>
        <w:rPr>
          <w:u w:val="single"/>
        </w:rPr>
      </w:pPr>
    </w:p>
    <w:p w14:paraId="6A559FBF" w14:textId="77777777" w:rsidR="002E06C1" w:rsidRPr="00503DEE" w:rsidRDefault="002E06C1" w:rsidP="00597FDB">
      <w:pPr>
        <w:spacing w:line="360" w:lineRule="auto"/>
        <w:jc w:val="both"/>
        <w:rPr>
          <w:u w:val="single"/>
        </w:rPr>
      </w:pPr>
    </w:p>
    <w:p w14:paraId="7B620D8F" w14:textId="77777777" w:rsidR="002E06C1" w:rsidRPr="00503DEE" w:rsidRDefault="002E06C1" w:rsidP="00597FDB">
      <w:pPr>
        <w:spacing w:line="360" w:lineRule="auto"/>
        <w:jc w:val="both"/>
        <w:rPr>
          <w:u w:val="single"/>
        </w:rPr>
      </w:pPr>
    </w:p>
    <w:p w14:paraId="08A35EBF" w14:textId="77777777" w:rsidR="002E06C1" w:rsidRPr="00503DEE" w:rsidRDefault="002E06C1" w:rsidP="00597FDB">
      <w:pPr>
        <w:spacing w:line="360" w:lineRule="auto"/>
        <w:jc w:val="both"/>
        <w:rPr>
          <w:u w:val="single"/>
        </w:rPr>
      </w:pPr>
    </w:p>
    <w:p w14:paraId="23F5F1B7" w14:textId="77777777" w:rsidR="002E06C1" w:rsidRPr="00503DEE" w:rsidRDefault="002E06C1" w:rsidP="00597FDB">
      <w:pPr>
        <w:spacing w:line="360" w:lineRule="auto"/>
        <w:jc w:val="both"/>
        <w:rPr>
          <w:u w:val="single"/>
        </w:rPr>
      </w:pPr>
    </w:p>
    <w:p w14:paraId="0E5CE289" w14:textId="77777777" w:rsidR="002E06C1" w:rsidRPr="00503DEE" w:rsidRDefault="002E06C1" w:rsidP="00597FDB">
      <w:pPr>
        <w:spacing w:line="360" w:lineRule="auto"/>
        <w:jc w:val="both"/>
        <w:rPr>
          <w:u w:val="single"/>
        </w:rPr>
      </w:pPr>
    </w:p>
    <w:p w14:paraId="604FB9EA" w14:textId="77777777" w:rsidR="002E06C1" w:rsidRPr="00503DEE" w:rsidRDefault="002E06C1" w:rsidP="00597FDB">
      <w:pPr>
        <w:spacing w:line="360" w:lineRule="auto"/>
        <w:jc w:val="both"/>
        <w:rPr>
          <w:u w:val="single"/>
        </w:rPr>
      </w:pPr>
    </w:p>
    <w:p w14:paraId="1BC8FF20" w14:textId="77777777" w:rsidR="002E06C1" w:rsidRPr="00503DEE" w:rsidRDefault="002E06C1" w:rsidP="00597FDB">
      <w:pPr>
        <w:spacing w:line="360" w:lineRule="auto"/>
        <w:jc w:val="both"/>
        <w:rPr>
          <w:u w:val="single"/>
        </w:rPr>
      </w:pPr>
    </w:p>
    <w:p w14:paraId="7FCC0BF1" w14:textId="77777777" w:rsidR="002E06C1" w:rsidRPr="00503DEE" w:rsidRDefault="002E06C1" w:rsidP="00597FDB">
      <w:pPr>
        <w:spacing w:line="360" w:lineRule="auto"/>
        <w:jc w:val="both"/>
        <w:rPr>
          <w:u w:val="single"/>
        </w:rPr>
      </w:pPr>
    </w:p>
    <w:p w14:paraId="74DCBE4A" w14:textId="77777777" w:rsidR="002E06C1" w:rsidRPr="00503DEE" w:rsidRDefault="002E06C1" w:rsidP="00597FDB">
      <w:pPr>
        <w:spacing w:line="360" w:lineRule="auto"/>
        <w:jc w:val="both"/>
        <w:rPr>
          <w:u w:val="single"/>
        </w:rPr>
      </w:pPr>
    </w:p>
    <w:p w14:paraId="02A37D3A" w14:textId="77777777" w:rsidR="002E06C1" w:rsidRPr="00503DEE" w:rsidRDefault="002E06C1" w:rsidP="00597FDB">
      <w:pPr>
        <w:spacing w:line="360" w:lineRule="auto"/>
        <w:jc w:val="both"/>
        <w:rPr>
          <w:u w:val="single"/>
        </w:rPr>
      </w:pPr>
    </w:p>
    <w:p w14:paraId="07CE642E" w14:textId="77777777" w:rsidR="00597FDB" w:rsidRPr="00503DEE" w:rsidRDefault="00597FDB" w:rsidP="00597FDB">
      <w:pPr>
        <w:spacing w:line="360" w:lineRule="auto"/>
        <w:jc w:val="both"/>
        <w:rPr>
          <w:u w:val="single"/>
        </w:rPr>
      </w:pPr>
    </w:p>
    <w:p w14:paraId="75890BC8" w14:textId="77777777" w:rsidR="00597FDB" w:rsidRPr="00503DEE" w:rsidRDefault="00597FDB" w:rsidP="00597FDB">
      <w:pPr>
        <w:spacing w:line="360" w:lineRule="auto"/>
        <w:jc w:val="both"/>
        <w:rPr>
          <w:u w:val="single"/>
        </w:rPr>
      </w:pPr>
    </w:p>
    <w:p w14:paraId="0289A4BF" w14:textId="77777777" w:rsidR="00597FDB" w:rsidRPr="00503DEE" w:rsidRDefault="00597FDB" w:rsidP="00597FDB">
      <w:pPr>
        <w:spacing w:line="360" w:lineRule="auto"/>
        <w:jc w:val="both"/>
        <w:rPr>
          <w:u w:val="single"/>
        </w:rPr>
      </w:pPr>
    </w:p>
    <w:p w14:paraId="126BAA82" w14:textId="77777777" w:rsidR="00597FDB" w:rsidRPr="00503DEE" w:rsidRDefault="00597FDB" w:rsidP="00597FDB">
      <w:pPr>
        <w:spacing w:line="360" w:lineRule="auto"/>
        <w:jc w:val="both"/>
        <w:rPr>
          <w:u w:val="single"/>
        </w:rPr>
      </w:pPr>
    </w:p>
    <w:p w14:paraId="05C27A8D" w14:textId="77777777" w:rsidR="00597FDB" w:rsidRPr="00503DEE" w:rsidRDefault="00597FDB" w:rsidP="00597FDB">
      <w:pPr>
        <w:spacing w:line="360" w:lineRule="auto"/>
        <w:jc w:val="both"/>
        <w:rPr>
          <w:u w:val="single"/>
        </w:rPr>
      </w:pPr>
    </w:p>
    <w:p w14:paraId="1923CFEE" w14:textId="77777777" w:rsidR="00597FDB" w:rsidRPr="00503DEE" w:rsidRDefault="00597FDB" w:rsidP="00597FDB">
      <w:pPr>
        <w:spacing w:line="360" w:lineRule="auto"/>
        <w:jc w:val="both"/>
        <w:rPr>
          <w:u w:val="single"/>
        </w:rPr>
      </w:pPr>
    </w:p>
    <w:p w14:paraId="7D4807D1" w14:textId="77777777" w:rsidR="00ED2E5E" w:rsidRPr="00503DEE" w:rsidRDefault="00ED2E5E" w:rsidP="00597FDB">
      <w:pPr>
        <w:spacing w:line="360" w:lineRule="auto"/>
        <w:jc w:val="both"/>
        <w:rPr>
          <w:u w:val="single"/>
        </w:rPr>
      </w:pPr>
    </w:p>
    <w:p w14:paraId="52DF036C" w14:textId="77777777" w:rsidR="00ED2E5E" w:rsidRPr="00503DEE" w:rsidRDefault="00ED2E5E" w:rsidP="00597FDB">
      <w:pPr>
        <w:spacing w:line="360" w:lineRule="auto"/>
        <w:jc w:val="both"/>
        <w:rPr>
          <w:u w:val="single"/>
        </w:rPr>
      </w:pPr>
    </w:p>
    <w:p w14:paraId="38299294" w14:textId="4F60E286" w:rsidR="00CD0E53" w:rsidRPr="00503DEE" w:rsidRDefault="00CD0E53" w:rsidP="00597FDB">
      <w:pPr>
        <w:spacing w:line="360" w:lineRule="auto"/>
        <w:jc w:val="both"/>
        <w:rPr>
          <w:u w:val="single"/>
        </w:rPr>
      </w:pPr>
      <w:r w:rsidRPr="00503DEE">
        <w:rPr>
          <w:u w:val="single"/>
        </w:rPr>
        <w:lastRenderedPageBreak/>
        <w:t>Data analysis and discussion</w:t>
      </w:r>
    </w:p>
    <w:p w14:paraId="56AE8522" w14:textId="7B84C68C" w:rsidR="00CD0E53" w:rsidRPr="00503DEE" w:rsidRDefault="00423B04" w:rsidP="00597FDB">
      <w:pPr>
        <w:spacing w:line="360" w:lineRule="auto"/>
        <w:jc w:val="both"/>
        <w:rPr>
          <w:noProof/>
        </w:rPr>
      </w:pPr>
      <w:r w:rsidRPr="00503DEE">
        <w:rPr>
          <w:noProof/>
        </w:rPr>
        <w:drawing>
          <wp:inline distT="0" distB="0" distL="0" distR="0" wp14:anchorId="2982283D" wp14:editId="74EC61F4">
            <wp:extent cx="5727700" cy="3430270"/>
            <wp:effectExtent l="0" t="0" r="12700" b="11430"/>
            <wp:docPr id="11" name="Chart 11">
              <a:extLst xmlns:a="http://schemas.openxmlformats.org/drawingml/2006/main">
                <a:ext uri="{FF2B5EF4-FFF2-40B4-BE49-F238E27FC236}">
                  <a16:creationId xmlns:a16="http://schemas.microsoft.com/office/drawing/2014/main" id="{AC95B858-3A37-B149-BCCB-D1D2C9A69C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FC1DD26" w14:textId="4515B244" w:rsidR="00BD0B21" w:rsidRPr="00503DEE" w:rsidRDefault="0076233B" w:rsidP="00597FDB">
      <w:pPr>
        <w:spacing w:line="360" w:lineRule="auto"/>
        <w:jc w:val="both"/>
        <w:rPr>
          <w:noProof/>
        </w:rPr>
      </w:pPr>
      <w:r w:rsidRPr="00503DEE">
        <w:t xml:space="preserve">Nickson, 2007 cited in </w:t>
      </w:r>
      <w:r w:rsidRPr="00503DEE">
        <w:rPr>
          <w:color w:val="000000"/>
          <w:shd w:val="clear" w:color="auto" w:fill="FFFFFF"/>
        </w:rPr>
        <w:t>(Maund, 2017)</w:t>
      </w:r>
    </w:p>
    <w:p w14:paraId="62AE4F6C" w14:textId="5BC04E49" w:rsidR="00BD0B21" w:rsidRPr="00503DEE" w:rsidRDefault="00BD0B21" w:rsidP="00597FDB">
      <w:pPr>
        <w:spacing w:line="360" w:lineRule="auto"/>
        <w:jc w:val="both"/>
        <w:rPr>
          <w:noProof/>
        </w:rPr>
      </w:pPr>
    </w:p>
    <w:p w14:paraId="56229E6D" w14:textId="77777777" w:rsidR="00595620" w:rsidRPr="00503DEE" w:rsidRDefault="00BD0B21" w:rsidP="00597FDB">
      <w:pPr>
        <w:spacing w:line="360" w:lineRule="auto"/>
        <w:jc w:val="both"/>
        <w:rPr>
          <w:noProof/>
        </w:rPr>
      </w:pPr>
      <w:r w:rsidRPr="00503DEE">
        <w:rPr>
          <w:noProof/>
        </w:rPr>
        <w:t>The “classic trio” is a indication of what employers use for the primrary recuruiting stage. Nickson, 2007</w:t>
      </w:r>
      <w:r w:rsidR="000B3F5A" w:rsidRPr="00503DEE">
        <w:rPr>
          <w:noProof/>
        </w:rPr>
        <w:t xml:space="preserve"> cited in</w:t>
      </w:r>
      <w:r w:rsidR="00FA55B9" w:rsidRPr="00503DEE">
        <w:rPr>
          <w:noProof/>
        </w:rPr>
        <w:t xml:space="preserve"> </w:t>
      </w:r>
      <w:r w:rsidR="00FA55B9" w:rsidRPr="00503DEE">
        <w:rPr>
          <w:color w:val="000000"/>
          <w:shd w:val="clear" w:color="auto" w:fill="FFFFFF"/>
        </w:rPr>
        <w:t>(Maund, 2017)</w:t>
      </w:r>
      <w:r w:rsidR="000B3F5A" w:rsidRPr="00503DEE">
        <w:rPr>
          <w:noProof/>
        </w:rPr>
        <w:t xml:space="preserve"> </w:t>
      </w:r>
      <w:r w:rsidRPr="00503DEE">
        <w:rPr>
          <w:noProof/>
        </w:rPr>
        <w:t xml:space="preserve">explains the most useful mothods and there highest </w:t>
      </w:r>
    </w:p>
    <w:p w14:paraId="5CEA2B52" w14:textId="77777777" w:rsidR="00595620" w:rsidRPr="00503DEE" w:rsidRDefault="00595620" w:rsidP="00597FDB">
      <w:pPr>
        <w:spacing w:line="360" w:lineRule="auto"/>
        <w:jc w:val="both"/>
        <w:rPr>
          <w:noProof/>
        </w:rPr>
      </w:pPr>
    </w:p>
    <w:p w14:paraId="7B8836D5" w14:textId="09249EBB" w:rsidR="00BD0B21" w:rsidRPr="00503DEE" w:rsidRDefault="00BD0B21" w:rsidP="00597FDB">
      <w:pPr>
        <w:spacing w:line="360" w:lineRule="auto"/>
        <w:jc w:val="both"/>
        <w:rPr>
          <w:noProof/>
        </w:rPr>
      </w:pPr>
      <w:r w:rsidRPr="00503DEE">
        <w:rPr>
          <w:noProof/>
        </w:rPr>
        <w:t xml:space="preserve">recruitment rates. </w:t>
      </w:r>
      <w:r w:rsidR="009B465D" w:rsidRPr="00503DEE">
        <w:rPr>
          <w:noProof/>
        </w:rPr>
        <w:t>The data collected on this graph is from 78 applications. The importance of analisisng the “classic trio” is useful in understanding how your employability skills and experinces assist</w:t>
      </w:r>
      <w:r w:rsidR="006207E2" w:rsidRPr="00503DEE">
        <w:rPr>
          <w:noProof/>
        </w:rPr>
        <w:t xml:space="preserve">s in becoming </w:t>
      </w:r>
      <w:r w:rsidR="009B465D" w:rsidRPr="00503DEE">
        <w:rPr>
          <w:noProof/>
        </w:rPr>
        <w:t>more suitable for a specific job role.</w:t>
      </w:r>
    </w:p>
    <w:p w14:paraId="3E18BFBB" w14:textId="77777777" w:rsidR="009B465D" w:rsidRPr="00503DEE" w:rsidRDefault="009B465D" w:rsidP="00597FDB">
      <w:pPr>
        <w:spacing w:line="360" w:lineRule="auto"/>
        <w:jc w:val="both"/>
        <w:rPr>
          <w:noProof/>
        </w:rPr>
      </w:pPr>
    </w:p>
    <w:p w14:paraId="6C578D87" w14:textId="4F93412F" w:rsidR="00423B04" w:rsidRPr="00503DEE" w:rsidRDefault="00BD0B21" w:rsidP="00597FDB">
      <w:pPr>
        <w:spacing w:line="360" w:lineRule="auto"/>
        <w:jc w:val="both"/>
        <w:rPr>
          <w:u w:val="single"/>
        </w:rPr>
      </w:pPr>
      <w:r w:rsidRPr="00503DEE">
        <w:rPr>
          <w:noProof/>
        </w:rPr>
        <w:lastRenderedPageBreak/>
        <w:drawing>
          <wp:inline distT="0" distB="0" distL="0" distR="0" wp14:anchorId="5653E28E" wp14:editId="21C59B5E">
            <wp:extent cx="5727700" cy="3249295"/>
            <wp:effectExtent l="0" t="0" r="12700" b="14605"/>
            <wp:docPr id="13" name="Chart 13">
              <a:extLst xmlns:a="http://schemas.openxmlformats.org/drawingml/2006/main">
                <a:ext uri="{FF2B5EF4-FFF2-40B4-BE49-F238E27FC236}">
                  <a16:creationId xmlns:a16="http://schemas.microsoft.com/office/drawing/2014/main" id="{5FBAD003-BFE5-D34C-A841-73409C78FD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9B465D" w:rsidRPr="00503DEE">
        <w:rPr>
          <w:u w:val="single"/>
        </w:rPr>
        <w:t xml:space="preserve"> </w:t>
      </w:r>
    </w:p>
    <w:p w14:paraId="5F387DCA" w14:textId="6696DFD4" w:rsidR="009B465D" w:rsidRPr="00503DEE" w:rsidRDefault="0076233B" w:rsidP="00597FDB">
      <w:pPr>
        <w:spacing w:line="360" w:lineRule="auto"/>
        <w:jc w:val="both"/>
        <w:rPr>
          <w:color w:val="000000"/>
          <w:shd w:val="clear" w:color="auto" w:fill="FFFFFF"/>
        </w:rPr>
      </w:pPr>
      <w:r w:rsidRPr="00503DEE">
        <w:t>Nickson, 2007 cited in (</w:t>
      </w:r>
      <w:r w:rsidRPr="00503DEE">
        <w:rPr>
          <w:color w:val="000000"/>
          <w:shd w:val="clear" w:color="auto" w:fill="FFFFFF"/>
        </w:rPr>
        <w:t>Maund, 2017)</w:t>
      </w:r>
    </w:p>
    <w:p w14:paraId="46A53263" w14:textId="77777777" w:rsidR="0076233B" w:rsidRPr="00503DEE" w:rsidRDefault="0076233B" w:rsidP="00597FDB">
      <w:pPr>
        <w:spacing w:line="360" w:lineRule="auto"/>
        <w:jc w:val="both"/>
        <w:rPr>
          <w:u w:val="single"/>
        </w:rPr>
      </w:pPr>
    </w:p>
    <w:p w14:paraId="1F918F9E" w14:textId="130D39F5" w:rsidR="009B465D" w:rsidRPr="00503DEE" w:rsidRDefault="009B465D" w:rsidP="00597FDB">
      <w:pPr>
        <w:spacing w:line="360" w:lineRule="auto"/>
        <w:jc w:val="both"/>
      </w:pPr>
      <w:r w:rsidRPr="00503DEE">
        <w:t xml:space="preserve">This graph shows how </w:t>
      </w:r>
      <w:r w:rsidR="00390942" w:rsidRPr="00503DEE">
        <w:t>N</w:t>
      </w:r>
      <w:r w:rsidRPr="00503DEE">
        <w:t>ickson, 2007</w:t>
      </w:r>
      <w:r w:rsidR="00FA55B9" w:rsidRPr="00503DEE">
        <w:t xml:space="preserve"> cited in </w:t>
      </w:r>
      <w:r w:rsidR="00FA55B9" w:rsidRPr="00503DEE">
        <w:rPr>
          <w:color w:val="000000"/>
          <w:shd w:val="clear" w:color="auto" w:fill="FFFFFF"/>
        </w:rPr>
        <w:t>(Maund, 2017)</w:t>
      </w:r>
      <w:r w:rsidRPr="00503DEE">
        <w:t xml:space="preserve"> has identified the three most useful methods for recruiting new employees</w:t>
      </w:r>
      <w:r w:rsidR="006D3D64" w:rsidRPr="00503DEE">
        <w:t xml:space="preserve">, </w:t>
      </w:r>
      <w:r w:rsidR="00390942" w:rsidRPr="00503DEE">
        <w:t>based on his finding</w:t>
      </w:r>
      <w:r w:rsidR="006207E2" w:rsidRPr="00503DEE">
        <w:t>s</w:t>
      </w:r>
      <w:r w:rsidR="00390942" w:rsidRPr="00503DEE">
        <w:t xml:space="preserve">. He has been able to zone in on </w:t>
      </w:r>
      <w:r w:rsidR="00C823EB" w:rsidRPr="00503DEE">
        <w:t>employer’s</w:t>
      </w:r>
      <w:r w:rsidR="006207E2" w:rsidRPr="00503DEE">
        <w:t xml:space="preserve"> employment </w:t>
      </w:r>
      <w:r w:rsidR="006D3D64" w:rsidRPr="00503DEE">
        <w:t>preferences.</w:t>
      </w:r>
      <w:r w:rsidR="00390942" w:rsidRPr="00503DEE">
        <w:t xml:space="preserve"> </w:t>
      </w:r>
      <w:r w:rsidR="006D3D64" w:rsidRPr="00503DEE">
        <w:t>T</w:t>
      </w:r>
      <w:r w:rsidR="00390942" w:rsidRPr="00503DEE">
        <w:t xml:space="preserve">his could be due to the fact that soft skills such as communication are more identifiable when a potential employee is brought in for </w:t>
      </w:r>
      <w:r w:rsidR="00937608" w:rsidRPr="00503DEE">
        <w:t>interview.</w:t>
      </w:r>
    </w:p>
    <w:p w14:paraId="11BC68E0" w14:textId="7373048E" w:rsidR="00CD0E53" w:rsidRPr="00503DEE" w:rsidRDefault="00CD0E53" w:rsidP="00597FDB">
      <w:pPr>
        <w:spacing w:line="360" w:lineRule="auto"/>
        <w:jc w:val="both"/>
        <w:rPr>
          <w:u w:val="single"/>
        </w:rPr>
      </w:pPr>
    </w:p>
    <w:p w14:paraId="61ACAD24" w14:textId="77777777" w:rsidR="00BD0B21" w:rsidRPr="00503DEE" w:rsidRDefault="00BD0B21" w:rsidP="00597FDB">
      <w:pPr>
        <w:spacing w:line="360" w:lineRule="auto"/>
        <w:jc w:val="both"/>
        <w:rPr>
          <w:u w:val="single"/>
        </w:rPr>
      </w:pPr>
    </w:p>
    <w:p w14:paraId="668AB5F2" w14:textId="77777777" w:rsidR="00BD0B21" w:rsidRPr="00503DEE" w:rsidRDefault="00BD0B21" w:rsidP="00597FDB">
      <w:pPr>
        <w:spacing w:line="360" w:lineRule="auto"/>
        <w:jc w:val="both"/>
        <w:rPr>
          <w:u w:val="single"/>
        </w:rPr>
      </w:pPr>
    </w:p>
    <w:p w14:paraId="0602AC58" w14:textId="77777777" w:rsidR="001B40EB" w:rsidRPr="00503DEE" w:rsidRDefault="001B40EB" w:rsidP="00597FDB">
      <w:pPr>
        <w:spacing w:line="360" w:lineRule="auto"/>
        <w:jc w:val="both"/>
        <w:rPr>
          <w:u w:val="single"/>
        </w:rPr>
      </w:pPr>
    </w:p>
    <w:p w14:paraId="4DBFE771" w14:textId="77777777" w:rsidR="001B40EB" w:rsidRPr="00503DEE" w:rsidRDefault="001B40EB" w:rsidP="00597FDB">
      <w:pPr>
        <w:spacing w:line="360" w:lineRule="auto"/>
        <w:jc w:val="both"/>
        <w:rPr>
          <w:u w:val="single"/>
        </w:rPr>
      </w:pPr>
    </w:p>
    <w:p w14:paraId="750D0ACC" w14:textId="77777777" w:rsidR="001B40EB" w:rsidRPr="00503DEE" w:rsidRDefault="001B40EB" w:rsidP="00597FDB">
      <w:pPr>
        <w:spacing w:line="360" w:lineRule="auto"/>
        <w:jc w:val="both"/>
        <w:rPr>
          <w:u w:val="single"/>
        </w:rPr>
      </w:pPr>
    </w:p>
    <w:p w14:paraId="6C2CB5C7" w14:textId="77777777" w:rsidR="001B40EB" w:rsidRPr="00503DEE" w:rsidRDefault="001B40EB" w:rsidP="00597FDB">
      <w:pPr>
        <w:spacing w:line="360" w:lineRule="auto"/>
        <w:jc w:val="both"/>
        <w:rPr>
          <w:u w:val="single"/>
        </w:rPr>
      </w:pPr>
    </w:p>
    <w:p w14:paraId="5127DA5D" w14:textId="77777777" w:rsidR="001B40EB" w:rsidRPr="00503DEE" w:rsidRDefault="001B40EB" w:rsidP="00597FDB">
      <w:pPr>
        <w:spacing w:line="360" w:lineRule="auto"/>
        <w:jc w:val="both"/>
        <w:rPr>
          <w:u w:val="single"/>
        </w:rPr>
      </w:pPr>
    </w:p>
    <w:p w14:paraId="37372334" w14:textId="77777777" w:rsidR="001B40EB" w:rsidRPr="00503DEE" w:rsidRDefault="001B40EB" w:rsidP="00597FDB">
      <w:pPr>
        <w:spacing w:line="360" w:lineRule="auto"/>
        <w:jc w:val="both"/>
        <w:rPr>
          <w:u w:val="single"/>
        </w:rPr>
      </w:pPr>
    </w:p>
    <w:p w14:paraId="2DF6D403" w14:textId="77777777" w:rsidR="001B40EB" w:rsidRPr="00503DEE" w:rsidRDefault="001B40EB" w:rsidP="00597FDB">
      <w:pPr>
        <w:spacing w:line="360" w:lineRule="auto"/>
        <w:jc w:val="both"/>
        <w:rPr>
          <w:u w:val="single"/>
        </w:rPr>
      </w:pPr>
    </w:p>
    <w:p w14:paraId="621CB47B" w14:textId="77777777" w:rsidR="001B40EB" w:rsidRPr="00503DEE" w:rsidRDefault="001B40EB" w:rsidP="00597FDB">
      <w:pPr>
        <w:spacing w:line="360" w:lineRule="auto"/>
        <w:jc w:val="both"/>
        <w:rPr>
          <w:u w:val="single"/>
        </w:rPr>
      </w:pPr>
    </w:p>
    <w:p w14:paraId="2286C0BB" w14:textId="77777777" w:rsidR="001B40EB" w:rsidRPr="00503DEE" w:rsidRDefault="001B40EB" w:rsidP="00597FDB">
      <w:pPr>
        <w:spacing w:line="360" w:lineRule="auto"/>
        <w:jc w:val="both"/>
        <w:rPr>
          <w:u w:val="single"/>
        </w:rPr>
      </w:pPr>
    </w:p>
    <w:p w14:paraId="5C40D5F0" w14:textId="77777777" w:rsidR="001B40EB" w:rsidRPr="00503DEE" w:rsidRDefault="001B40EB" w:rsidP="00597FDB">
      <w:pPr>
        <w:spacing w:line="360" w:lineRule="auto"/>
        <w:jc w:val="both"/>
        <w:rPr>
          <w:u w:val="single"/>
        </w:rPr>
      </w:pPr>
    </w:p>
    <w:p w14:paraId="7503052A" w14:textId="77777777" w:rsidR="001B40EB" w:rsidRPr="00503DEE" w:rsidRDefault="001B40EB" w:rsidP="00597FDB">
      <w:pPr>
        <w:spacing w:line="360" w:lineRule="auto"/>
        <w:jc w:val="both"/>
        <w:rPr>
          <w:u w:val="single"/>
        </w:rPr>
      </w:pPr>
    </w:p>
    <w:p w14:paraId="5E3517F3" w14:textId="77777777" w:rsidR="001B40EB" w:rsidRPr="00503DEE" w:rsidRDefault="001B40EB" w:rsidP="00597FDB">
      <w:pPr>
        <w:spacing w:line="360" w:lineRule="auto"/>
        <w:jc w:val="both"/>
        <w:rPr>
          <w:u w:val="single"/>
        </w:rPr>
      </w:pPr>
    </w:p>
    <w:p w14:paraId="1CDA4BFB" w14:textId="77777777" w:rsidR="00A66C62" w:rsidRDefault="00A66C62" w:rsidP="00597FDB">
      <w:pPr>
        <w:spacing w:line="360" w:lineRule="auto"/>
        <w:jc w:val="both"/>
        <w:rPr>
          <w:u w:val="single"/>
        </w:rPr>
      </w:pPr>
    </w:p>
    <w:p w14:paraId="3D73714B" w14:textId="515AA0DE" w:rsidR="00BD0B21" w:rsidRPr="00503DEE" w:rsidRDefault="00937608" w:rsidP="00597FDB">
      <w:pPr>
        <w:spacing w:line="360" w:lineRule="auto"/>
        <w:jc w:val="both"/>
        <w:rPr>
          <w:u w:val="single"/>
        </w:rPr>
      </w:pPr>
      <w:r w:rsidRPr="00503DEE">
        <w:rPr>
          <w:u w:val="single"/>
        </w:rPr>
        <w:lastRenderedPageBreak/>
        <w:t>Conclusion</w:t>
      </w:r>
    </w:p>
    <w:p w14:paraId="37889FB9" w14:textId="77777777" w:rsidR="00937608" w:rsidRPr="00503DEE" w:rsidRDefault="00937608" w:rsidP="00597FDB">
      <w:pPr>
        <w:spacing w:line="360" w:lineRule="auto"/>
        <w:jc w:val="both"/>
        <w:rPr>
          <w:u w:val="single"/>
        </w:rPr>
      </w:pPr>
    </w:p>
    <w:p w14:paraId="2AB63C66" w14:textId="6E0D999D" w:rsidR="006D3D64" w:rsidRPr="00503DEE" w:rsidRDefault="006D3D64" w:rsidP="00597FDB">
      <w:pPr>
        <w:spacing w:line="360" w:lineRule="auto"/>
        <w:jc w:val="both"/>
      </w:pPr>
      <w:r w:rsidRPr="00503DEE">
        <w:t xml:space="preserve">In this report I have </w:t>
      </w:r>
      <w:r w:rsidR="00313E40" w:rsidRPr="00503DEE">
        <w:t xml:space="preserve">gone into </w:t>
      </w:r>
      <w:r w:rsidRPr="00503DEE">
        <w:t>detai</w:t>
      </w:r>
      <w:r w:rsidR="006207E2" w:rsidRPr="00503DEE">
        <w:t>l</w:t>
      </w:r>
      <w:r w:rsidRPr="00503DEE">
        <w:t xml:space="preserve"> </w:t>
      </w:r>
      <w:r w:rsidR="00313E40" w:rsidRPr="00503DEE">
        <w:t xml:space="preserve">about </w:t>
      </w:r>
      <w:r w:rsidRPr="00503DEE">
        <w:t xml:space="preserve">what I have found, the hard skills and soft skills an employee needs in order to obtain </w:t>
      </w:r>
      <w:r w:rsidR="006207E2" w:rsidRPr="00503DEE">
        <w:t xml:space="preserve">a </w:t>
      </w:r>
      <w:r w:rsidR="00313E40" w:rsidRPr="00503DEE">
        <w:t>chosen</w:t>
      </w:r>
      <w:r w:rsidRPr="00503DEE">
        <w:t xml:space="preserve"> job.</w:t>
      </w:r>
      <w:r w:rsidR="00313E40" w:rsidRPr="00503DEE">
        <w:t xml:space="preserve"> </w:t>
      </w:r>
      <w:r w:rsidR="006207E2" w:rsidRPr="00503DEE">
        <w:t xml:space="preserve">I have </w:t>
      </w:r>
      <w:r w:rsidR="00313E40" w:rsidRPr="00503DEE">
        <w:t>report</w:t>
      </w:r>
      <w:r w:rsidR="006207E2" w:rsidRPr="00503DEE">
        <w:t>ed</w:t>
      </w:r>
      <w:r w:rsidR="00313E40" w:rsidRPr="00503DEE">
        <w:t xml:space="preserve"> how a person can increase their employability </w:t>
      </w:r>
      <w:r w:rsidR="00937608" w:rsidRPr="00503DEE">
        <w:t>opportunities</w:t>
      </w:r>
      <w:r w:rsidR="00313E40" w:rsidRPr="00503DEE">
        <w:t xml:space="preserve">. A personal analysis of my own work experience and up to date skills was documented in order to show how successful I currently am in the working world. The report of </w:t>
      </w:r>
      <w:r w:rsidR="00937608" w:rsidRPr="00503DEE">
        <w:t>employee skills</w:t>
      </w:r>
      <w:r w:rsidR="00313E40" w:rsidRPr="00503DEE">
        <w:t xml:space="preserve"> I can improve on</w:t>
      </w:r>
      <w:r w:rsidR="00937608" w:rsidRPr="00503DEE">
        <w:t xml:space="preserve"> show my ability and passion to develop in my career</w:t>
      </w:r>
      <w:r w:rsidR="00313E40" w:rsidRPr="00503DEE">
        <w:t xml:space="preserve">. </w:t>
      </w:r>
      <w:r w:rsidRPr="00503DEE">
        <w:t xml:space="preserve">I have explained through my finding what employers are looking for when recruiting new employees and how </w:t>
      </w:r>
      <w:r w:rsidR="00937608" w:rsidRPr="00503DEE">
        <w:t xml:space="preserve">they </w:t>
      </w:r>
      <w:r w:rsidR="00313E40" w:rsidRPr="00503DEE">
        <w:t xml:space="preserve">prioritise their recruitment process i.e. interviews being the most sort </w:t>
      </w:r>
      <w:r w:rsidR="00937608" w:rsidRPr="00503DEE">
        <w:t xml:space="preserve">out </w:t>
      </w:r>
      <w:r w:rsidR="00313E40" w:rsidRPr="00503DEE">
        <w:t xml:space="preserve">way employers prefer to decipher through candidates. </w:t>
      </w:r>
      <w:r w:rsidR="00937608" w:rsidRPr="00503DEE">
        <w:t xml:space="preserve">The reason for reporting what </w:t>
      </w:r>
      <w:r w:rsidR="0027066D" w:rsidRPr="00503DEE">
        <w:t xml:space="preserve">employers </w:t>
      </w:r>
      <w:proofErr w:type="gramStart"/>
      <w:r w:rsidR="006207E2" w:rsidRPr="00503DEE">
        <w:t>are</w:t>
      </w:r>
      <w:proofErr w:type="gramEnd"/>
      <w:r w:rsidR="0027066D" w:rsidRPr="00503DEE">
        <w:t xml:space="preserve"> </w:t>
      </w:r>
      <w:r w:rsidR="00937608" w:rsidRPr="00503DEE">
        <w:t>look</w:t>
      </w:r>
      <w:r w:rsidR="0027066D" w:rsidRPr="00503DEE">
        <w:t>ing</w:t>
      </w:r>
      <w:r w:rsidR="00937608" w:rsidRPr="00503DEE">
        <w:t xml:space="preserve"> for in new recruitment candidates and which skills appeal more to them; gives a brief overview on where I lie in the current employment </w:t>
      </w:r>
      <w:r w:rsidR="006207E2" w:rsidRPr="00503DEE">
        <w:t>market</w:t>
      </w:r>
      <w:r w:rsidR="00937608" w:rsidRPr="00503DEE">
        <w:t xml:space="preserve">. It also shows how employable I am in accordance to the skills I possess and gives an idea as to how I can better my chances of getting a job through educational advances. </w:t>
      </w:r>
    </w:p>
    <w:p w14:paraId="7907CE54" w14:textId="3B836779" w:rsidR="00F46BD3" w:rsidRPr="00503DEE" w:rsidRDefault="00F46BD3" w:rsidP="00597FDB">
      <w:pPr>
        <w:spacing w:line="360" w:lineRule="auto"/>
        <w:jc w:val="both"/>
        <w:rPr>
          <w:u w:val="single"/>
        </w:rPr>
      </w:pPr>
    </w:p>
    <w:p w14:paraId="3B2569A5" w14:textId="2552ACDE" w:rsidR="00F46BD3" w:rsidRPr="00503DEE" w:rsidRDefault="00F46BD3" w:rsidP="00597FDB">
      <w:pPr>
        <w:spacing w:line="360" w:lineRule="auto"/>
        <w:jc w:val="both"/>
      </w:pPr>
    </w:p>
    <w:p w14:paraId="6FBE96E3" w14:textId="77777777" w:rsidR="00F46BD3" w:rsidRPr="00503DEE" w:rsidRDefault="00F46BD3" w:rsidP="00597FDB">
      <w:pPr>
        <w:spacing w:line="360" w:lineRule="auto"/>
        <w:jc w:val="both"/>
      </w:pPr>
    </w:p>
    <w:p w14:paraId="5C61905C" w14:textId="25EC10C9" w:rsidR="008B72DD" w:rsidRPr="00503DEE" w:rsidRDefault="008B72DD" w:rsidP="00597FDB">
      <w:pPr>
        <w:spacing w:line="360" w:lineRule="auto"/>
        <w:jc w:val="both"/>
      </w:pPr>
    </w:p>
    <w:p w14:paraId="6C4CB00E" w14:textId="550AFC66" w:rsidR="008B72DD" w:rsidRPr="00647B85" w:rsidRDefault="008B72DD" w:rsidP="00597FDB">
      <w:pPr>
        <w:spacing w:line="360" w:lineRule="auto"/>
        <w:jc w:val="both"/>
      </w:pPr>
    </w:p>
    <w:p w14:paraId="2181C3E0" w14:textId="0A4434A8" w:rsidR="008B72DD" w:rsidRPr="00647B85" w:rsidRDefault="008B72DD" w:rsidP="00597FDB">
      <w:pPr>
        <w:spacing w:line="360" w:lineRule="auto"/>
        <w:jc w:val="both"/>
      </w:pPr>
    </w:p>
    <w:p w14:paraId="75A4C10F" w14:textId="46416DF0" w:rsidR="008B72DD" w:rsidRPr="00647B85" w:rsidRDefault="008B72DD" w:rsidP="00597FDB">
      <w:pPr>
        <w:spacing w:line="360" w:lineRule="auto"/>
        <w:jc w:val="both"/>
      </w:pPr>
    </w:p>
    <w:p w14:paraId="57237484" w14:textId="0639CE1D" w:rsidR="00602AAA" w:rsidRPr="00647B85" w:rsidRDefault="00602AAA" w:rsidP="00597FDB">
      <w:pPr>
        <w:spacing w:line="360" w:lineRule="auto"/>
        <w:jc w:val="both"/>
      </w:pPr>
    </w:p>
    <w:p w14:paraId="72A4E00F" w14:textId="3A34A220" w:rsidR="00602AAA" w:rsidRPr="00647B85" w:rsidRDefault="00602AAA" w:rsidP="00597FDB">
      <w:pPr>
        <w:spacing w:line="360" w:lineRule="auto"/>
        <w:jc w:val="both"/>
      </w:pPr>
    </w:p>
    <w:p w14:paraId="103C7713" w14:textId="7AB0D862" w:rsidR="00602AAA" w:rsidRPr="00647B85" w:rsidRDefault="00602AAA" w:rsidP="00597FDB">
      <w:pPr>
        <w:spacing w:line="360" w:lineRule="auto"/>
        <w:jc w:val="both"/>
      </w:pPr>
    </w:p>
    <w:p w14:paraId="6D6A288D" w14:textId="1CA29A4B" w:rsidR="00602AAA" w:rsidRPr="00647B85" w:rsidRDefault="00602AAA" w:rsidP="00597FDB">
      <w:pPr>
        <w:spacing w:line="360" w:lineRule="auto"/>
        <w:jc w:val="both"/>
      </w:pPr>
    </w:p>
    <w:p w14:paraId="2505E678" w14:textId="6E675E69" w:rsidR="00602AAA" w:rsidRPr="00647B85" w:rsidRDefault="00602AAA" w:rsidP="00597FDB">
      <w:pPr>
        <w:spacing w:line="360" w:lineRule="auto"/>
        <w:jc w:val="both"/>
      </w:pPr>
    </w:p>
    <w:p w14:paraId="0E9DD3AA" w14:textId="57CDDB6D" w:rsidR="00602AAA" w:rsidRPr="00647B85" w:rsidRDefault="00602AAA" w:rsidP="00597FDB">
      <w:pPr>
        <w:spacing w:line="360" w:lineRule="auto"/>
        <w:jc w:val="both"/>
      </w:pPr>
    </w:p>
    <w:p w14:paraId="0F67C70F" w14:textId="1B4C317D" w:rsidR="00602AAA" w:rsidRPr="00647B85" w:rsidRDefault="00602AAA" w:rsidP="00597FDB">
      <w:pPr>
        <w:spacing w:line="360" w:lineRule="auto"/>
        <w:jc w:val="both"/>
      </w:pPr>
    </w:p>
    <w:p w14:paraId="5513543D" w14:textId="61937B1B" w:rsidR="00602AAA" w:rsidRPr="00647B85" w:rsidRDefault="00602AAA" w:rsidP="00597FDB">
      <w:pPr>
        <w:spacing w:line="360" w:lineRule="auto"/>
        <w:jc w:val="both"/>
      </w:pPr>
    </w:p>
    <w:p w14:paraId="71E69791" w14:textId="365190EF" w:rsidR="00602AAA" w:rsidRPr="00647B85" w:rsidRDefault="00602AAA" w:rsidP="00597FDB">
      <w:pPr>
        <w:spacing w:line="360" w:lineRule="auto"/>
        <w:jc w:val="both"/>
      </w:pPr>
    </w:p>
    <w:p w14:paraId="6E4B7BF8" w14:textId="77777777" w:rsidR="00A66C62" w:rsidRDefault="00A66C62" w:rsidP="00597FDB">
      <w:pPr>
        <w:shd w:val="clear" w:color="auto" w:fill="FFFFFF"/>
        <w:spacing w:after="100" w:afterAutospacing="1" w:line="360" w:lineRule="auto"/>
        <w:jc w:val="both"/>
        <w:outlineLvl w:val="1"/>
        <w:rPr>
          <w:color w:val="000000"/>
          <w:sz w:val="36"/>
          <w:szCs w:val="36"/>
        </w:rPr>
      </w:pPr>
    </w:p>
    <w:p w14:paraId="01C0827D" w14:textId="77777777" w:rsidR="00A66C62" w:rsidRDefault="00A66C62" w:rsidP="00597FDB">
      <w:pPr>
        <w:shd w:val="clear" w:color="auto" w:fill="FFFFFF"/>
        <w:spacing w:after="100" w:afterAutospacing="1" w:line="360" w:lineRule="auto"/>
        <w:jc w:val="both"/>
        <w:outlineLvl w:val="1"/>
        <w:rPr>
          <w:color w:val="000000"/>
          <w:sz w:val="36"/>
          <w:szCs w:val="36"/>
        </w:rPr>
      </w:pPr>
    </w:p>
    <w:p w14:paraId="3DB755D0" w14:textId="60DFB8C7" w:rsidR="00FA55B9" w:rsidRPr="00FA55B9" w:rsidRDefault="00FA55B9" w:rsidP="00597FDB">
      <w:pPr>
        <w:shd w:val="clear" w:color="auto" w:fill="FFFFFF"/>
        <w:spacing w:after="100" w:afterAutospacing="1" w:line="360" w:lineRule="auto"/>
        <w:jc w:val="both"/>
        <w:outlineLvl w:val="1"/>
        <w:rPr>
          <w:color w:val="000000"/>
          <w:sz w:val="36"/>
          <w:szCs w:val="36"/>
        </w:rPr>
      </w:pPr>
      <w:r w:rsidRPr="00647B85">
        <w:rPr>
          <w:color w:val="000000"/>
          <w:sz w:val="36"/>
          <w:szCs w:val="36"/>
        </w:rPr>
        <w:lastRenderedPageBreak/>
        <w:t xml:space="preserve">Reference list </w:t>
      </w:r>
    </w:p>
    <w:p w14:paraId="3D63EB59" w14:textId="77777777" w:rsidR="00FA55B9" w:rsidRPr="00647B85" w:rsidRDefault="00FA55B9"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GOV.UK. (2018). </w:t>
      </w:r>
      <w:r w:rsidRPr="00647B85">
        <w:rPr>
          <w:rFonts w:ascii="Times New Roman" w:hAnsi="Times New Roman" w:cs="Times New Roman"/>
          <w:i/>
          <w:iCs/>
          <w:color w:val="000000"/>
        </w:rPr>
        <w:t>Employment status</w:t>
      </w:r>
      <w:r w:rsidRPr="00647B85">
        <w:rPr>
          <w:rFonts w:ascii="Times New Roman" w:hAnsi="Times New Roman" w:cs="Times New Roman"/>
          <w:color w:val="000000"/>
        </w:rPr>
        <w:t>. [online] Available at: https://www.gov.uk/employment-status/employee [Accessed 20 Dec. 2018].</w:t>
      </w:r>
    </w:p>
    <w:p w14:paraId="3D48868E" w14:textId="23A0AA05" w:rsidR="00FA55B9" w:rsidRPr="00647B85" w:rsidRDefault="00FA55B9"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Indeed.com. (2019). </w:t>
      </w:r>
      <w:r w:rsidRPr="00647B85">
        <w:rPr>
          <w:rFonts w:ascii="Times New Roman" w:hAnsi="Times New Roman" w:cs="Times New Roman"/>
          <w:i/>
          <w:iCs/>
          <w:color w:val="000000"/>
        </w:rPr>
        <w:t>Best Skills to Include on a Resume | Indeed.com</w:t>
      </w:r>
      <w:r w:rsidRPr="00647B85">
        <w:rPr>
          <w:rFonts w:ascii="Times New Roman" w:hAnsi="Times New Roman" w:cs="Times New Roman"/>
          <w:color w:val="000000"/>
        </w:rPr>
        <w:t>. [online] Available at: https://www.indeed.com/career-advice/resumes-cover-letters/best-resume-skills [Accessed 20 Dec. 2018].</w:t>
      </w:r>
      <w:r w:rsidR="008413A2" w:rsidRPr="00647B85">
        <w:rPr>
          <w:rFonts w:ascii="Times New Roman" w:hAnsi="Times New Roman" w:cs="Times New Roman"/>
          <w:color w:val="000000"/>
        </w:rPr>
        <w:t xml:space="preserve"> </w:t>
      </w:r>
    </w:p>
    <w:p w14:paraId="65A74626" w14:textId="0083E18B" w:rsidR="008413A2" w:rsidRPr="00647B85" w:rsidRDefault="008413A2"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reed.co.uk. (2019). </w:t>
      </w:r>
      <w:r w:rsidRPr="00647B85">
        <w:rPr>
          <w:rFonts w:ascii="Times New Roman" w:hAnsi="Times New Roman" w:cs="Times New Roman"/>
          <w:i/>
          <w:iCs/>
          <w:color w:val="000000"/>
        </w:rPr>
        <w:t>Graduate skills - what are employers looking for? | reed.co.uk</w:t>
      </w:r>
      <w:r w:rsidRPr="00647B85">
        <w:rPr>
          <w:rFonts w:ascii="Times New Roman" w:hAnsi="Times New Roman" w:cs="Times New Roman"/>
          <w:color w:val="000000"/>
        </w:rPr>
        <w:t>. [online] Available at: https://www.reed.co.uk/career-advice/graduate-skills-what-are-employers-looking-for/ [Accessed 20 Dec. 2018].</w:t>
      </w:r>
    </w:p>
    <w:p w14:paraId="225ECB88" w14:textId="426244EA" w:rsidR="00FA55B9" w:rsidRPr="00647B85" w:rsidRDefault="00FA55B9"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Maund, A. (2017). </w:t>
      </w:r>
      <w:r w:rsidRPr="00647B85">
        <w:rPr>
          <w:rFonts w:ascii="Times New Roman" w:hAnsi="Times New Roman" w:cs="Times New Roman"/>
          <w:i/>
          <w:iCs/>
          <w:color w:val="000000"/>
        </w:rPr>
        <w:t>Certificate in higher education</w:t>
      </w:r>
      <w:r w:rsidRPr="00647B85">
        <w:rPr>
          <w:rFonts w:ascii="Times New Roman" w:hAnsi="Times New Roman" w:cs="Times New Roman"/>
          <w:color w:val="000000"/>
        </w:rPr>
        <w:t>. 1st ed. London: SAGE PUBLICATIONS, p.47.</w:t>
      </w:r>
    </w:p>
    <w:p w14:paraId="4EFA9FAC" w14:textId="43676770" w:rsidR="0076233B" w:rsidRPr="00647B85" w:rsidRDefault="0076233B"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Maund, A. (2017). </w:t>
      </w:r>
      <w:r w:rsidRPr="00647B85">
        <w:rPr>
          <w:rFonts w:ascii="Times New Roman" w:hAnsi="Times New Roman" w:cs="Times New Roman"/>
          <w:i/>
          <w:iCs/>
          <w:color w:val="000000"/>
        </w:rPr>
        <w:t>Certificate in higher education</w:t>
      </w:r>
      <w:r w:rsidRPr="00647B85">
        <w:rPr>
          <w:rFonts w:ascii="Times New Roman" w:hAnsi="Times New Roman" w:cs="Times New Roman"/>
          <w:color w:val="000000"/>
        </w:rPr>
        <w:t>. 1st ed. London: SAGE PUBLICATIONS, p.47.</w:t>
      </w:r>
    </w:p>
    <w:p w14:paraId="7AAC428A" w14:textId="54C710A0" w:rsidR="008413A2" w:rsidRPr="00647B85" w:rsidRDefault="008413A2"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Maund, A. (2017). </w:t>
      </w:r>
      <w:r w:rsidRPr="00647B85">
        <w:rPr>
          <w:rFonts w:ascii="Times New Roman" w:hAnsi="Times New Roman" w:cs="Times New Roman"/>
          <w:i/>
          <w:iCs/>
          <w:color w:val="000000"/>
        </w:rPr>
        <w:t>Certificate in higher education</w:t>
      </w:r>
      <w:r w:rsidRPr="00647B85">
        <w:rPr>
          <w:rFonts w:ascii="Times New Roman" w:hAnsi="Times New Roman" w:cs="Times New Roman"/>
          <w:color w:val="000000"/>
        </w:rPr>
        <w:t>. 1st ed. London: SAGE PUBLICATIONS, p.512.</w:t>
      </w:r>
    </w:p>
    <w:p w14:paraId="73D5B857" w14:textId="3B1AABA4" w:rsidR="008413A2" w:rsidRPr="00647B85" w:rsidRDefault="008413A2"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Maund, A. (2017). </w:t>
      </w:r>
      <w:r w:rsidRPr="00647B85">
        <w:rPr>
          <w:rFonts w:ascii="Times New Roman" w:hAnsi="Times New Roman" w:cs="Times New Roman"/>
          <w:i/>
          <w:iCs/>
          <w:color w:val="000000"/>
        </w:rPr>
        <w:t>Certificate in higher education</w:t>
      </w:r>
      <w:r w:rsidRPr="00647B85">
        <w:rPr>
          <w:rFonts w:ascii="Times New Roman" w:hAnsi="Times New Roman" w:cs="Times New Roman"/>
          <w:color w:val="000000"/>
        </w:rPr>
        <w:t>. 1st ed. London: SAGE PUBLICATIONS, p.512.</w:t>
      </w:r>
    </w:p>
    <w:p w14:paraId="093774D2" w14:textId="1ED0FD0E" w:rsidR="00302BC4" w:rsidRPr="00647B85" w:rsidRDefault="00302BC4"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Maund, A. (2017). </w:t>
      </w:r>
      <w:r w:rsidRPr="00647B85">
        <w:rPr>
          <w:rFonts w:ascii="Times New Roman" w:hAnsi="Times New Roman" w:cs="Times New Roman"/>
          <w:i/>
          <w:iCs/>
          <w:color w:val="000000"/>
        </w:rPr>
        <w:t>Certificate in higher education</w:t>
      </w:r>
      <w:r w:rsidRPr="00647B85">
        <w:rPr>
          <w:rFonts w:ascii="Times New Roman" w:hAnsi="Times New Roman" w:cs="Times New Roman"/>
          <w:color w:val="000000"/>
        </w:rPr>
        <w:t>. 1st ed. London: SAGE PUBLICATIONS, p.512-521.</w:t>
      </w:r>
    </w:p>
    <w:p w14:paraId="5A92183B" w14:textId="77777777" w:rsidR="0076233B" w:rsidRPr="00647B85" w:rsidRDefault="0076233B"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Trought, F. (2017). </w:t>
      </w:r>
      <w:r w:rsidRPr="00647B85">
        <w:rPr>
          <w:rFonts w:ascii="Times New Roman" w:hAnsi="Times New Roman" w:cs="Times New Roman"/>
          <w:i/>
          <w:iCs/>
          <w:color w:val="000000"/>
        </w:rPr>
        <w:t>Brilliant employability skills</w:t>
      </w:r>
      <w:r w:rsidRPr="00647B85">
        <w:rPr>
          <w:rFonts w:ascii="Times New Roman" w:hAnsi="Times New Roman" w:cs="Times New Roman"/>
          <w:color w:val="000000"/>
        </w:rPr>
        <w:t>. 2nd ed. Harlow, United Kingdom: Pearson Education, chapter 1.</w:t>
      </w:r>
    </w:p>
    <w:p w14:paraId="6B7DF7A3" w14:textId="1DA76C67" w:rsidR="0076233B" w:rsidRPr="00647B85" w:rsidRDefault="00A62371"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Maund, A. (2017). </w:t>
      </w:r>
      <w:r w:rsidRPr="00647B85">
        <w:rPr>
          <w:rFonts w:ascii="Times New Roman" w:hAnsi="Times New Roman" w:cs="Times New Roman"/>
          <w:i/>
          <w:iCs/>
          <w:color w:val="000000"/>
        </w:rPr>
        <w:t>Certificate in higher education</w:t>
      </w:r>
      <w:r w:rsidRPr="00647B85">
        <w:rPr>
          <w:rFonts w:ascii="Times New Roman" w:hAnsi="Times New Roman" w:cs="Times New Roman"/>
          <w:color w:val="000000"/>
        </w:rPr>
        <w:t>. 1st ed. London: SAGE PUBLICATIONS, p.51</w:t>
      </w:r>
      <w:r w:rsidR="008C010C" w:rsidRPr="00647B85">
        <w:rPr>
          <w:rFonts w:ascii="Times New Roman" w:hAnsi="Times New Roman" w:cs="Times New Roman"/>
          <w:color w:val="000000"/>
        </w:rPr>
        <w:t>2</w:t>
      </w:r>
      <w:r w:rsidRPr="00647B85">
        <w:rPr>
          <w:rFonts w:ascii="Times New Roman" w:hAnsi="Times New Roman" w:cs="Times New Roman"/>
          <w:color w:val="000000"/>
        </w:rPr>
        <w:t>.</w:t>
      </w:r>
    </w:p>
    <w:p w14:paraId="3AF66962" w14:textId="5B1F6C20" w:rsidR="008C010C" w:rsidRPr="00647B85" w:rsidRDefault="008C010C"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Maund, A. (2017). </w:t>
      </w:r>
      <w:r w:rsidRPr="00647B85">
        <w:rPr>
          <w:rFonts w:ascii="Times New Roman" w:hAnsi="Times New Roman" w:cs="Times New Roman"/>
          <w:i/>
          <w:iCs/>
          <w:color w:val="000000"/>
        </w:rPr>
        <w:t>Certificate in higher education</w:t>
      </w:r>
      <w:r w:rsidRPr="00647B85">
        <w:rPr>
          <w:rFonts w:ascii="Times New Roman" w:hAnsi="Times New Roman" w:cs="Times New Roman"/>
          <w:color w:val="000000"/>
        </w:rPr>
        <w:t>. 1st ed. London: SAGE PUBLICATIONS, p.516.</w:t>
      </w:r>
    </w:p>
    <w:p w14:paraId="4DBD735A" w14:textId="7E0B1AA3" w:rsidR="00A62371" w:rsidRPr="00647B85" w:rsidRDefault="00A62371" w:rsidP="00647B85">
      <w:pPr>
        <w:pStyle w:val="ListParagraph"/>
        <w:numPr>
          <w:ilvl w:val="0"/>
          <w:numId w:val="5"/>
        </w:numPr>
        <w:shd w:val="clear" w:color="auto" w:fill="FFFFFF"/>
        <w:spacing w:after="180"/>
        <w:jc w:val="both"/>
        <w:rPr>
          <w:rFonts w:ascii="Times New Roman" w:hAnsi="Times New Roman" w:cs="Times New Roman"/>
          <w:color w:val="000000"/>
        </w:rPr>
      </w:pPr>
      <w:proofErr w:type="spellStart"/>
      <w:r w:rsidRPr="00647B85">
        <w:rPr>
          <w:rFonts w:ascii="Times New Roman" w:hAnsi="Times New Roman" w:cs="Times New Roman"/>
          <w:color w:val="000000"/>
        </w:rPr>
        <w:t>Trought</w:t>
      </w:r>
      <w:proofErr w:type="spellEnd"/>
      <w:r w:rsidRPr="00647B85">
        <w:rPr>
          <w:rFonts w:ascii="Times New Roman" w:hAnsi="Times New Roman" w:cs="Times New Roman"/>
          <w:color w:val="000000"/>
        </w:rPr>
        <w:t>, F. (2017). </w:t>
      </w:r>
      <w:r w:rsidRPr="00647B85">
        <w:rPr>
          <w:rFonts w:ascii="Times New Roman" w:hAnsi="Times New Roman" w:cs="Times New Roman"/>
          <w:i/>
          <w:iCs/>
          <w:color w:val="000000"/>
        </w:rPr>
        <w:t>Brilliant employability skills</w:t>
      </w:r>
      <w:r w:rsidRPr="00647B85">
        <w:rPr>
          <w:rFonts w:ascii="Times New Roman" w:hAnsi="Times New Roman" w:cs="Times New Roman"/>
          <w:color w:val="000000"/>
        </w:rPr>
        <w:t>. 2nd ed. Harlow, United Kingdom: Pearson Education, chapter 1, chapter 2.</w:t>
      </w:r>
    </w:p>
    <w:p w14:paraId="0526BB32" w14:textId="074BC91A" w:rsidR="00A62371" w:rsidRPr="00647B85" w:rsidRDefault="00A62371"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Maund, A. (2017). </w:t>
      </w:r>
      <w:r w:rsidRPr="00647B85">
        <w:rPr>
          <w:rFonts w:ascii="Times New Roman" w:hAnsi="Times New Roman" w:cs="Times New Roman"/>
          <w:i/>
          <w:iCs/>
          <w:color w:val="000000"/>
        </w:rPr>
        <w:t>Certificate in higher education</w:t>
      </w:r>
      <w:r w:rsidRPr="00647B85">
        <w:rPr>
          <w:rFonts w:ascii="Times New Roman" w:hAnsi="Times New Roman" w:cs="Times New Roman"/>
          <w:color w:val="000000"/>
        </w:rPr>
        <w:t>. 1st ed. London: SAGE PUBLICATIONS, p.512-521.</w:t>
      </w:r>
    </w:p>
    <w:p w14:paraId="016EAF89" w14:textId="4929FC87" w:rsidR="008C010C" w:rsidRPr="00647B85" w:rsidRDefault="008C010C"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Maund, A. (2017). </w:t>
      </w:r>
      <w:r w:rsidRPr="00647B85">
        <w:rPr>
          <w:rFonts w:ascii="Times New Roman" w:hAnsi="Times New Roman" w:cs="Times New Roman"/>
          <w:i/>
          <w:iCs/>
          <w:color w:val="000000"/>
        </w:rPr>
        <w:t>Certificate in higher education</w:t>
      </w:r>
      <w:r w:rsidRPr="00647B85">
        <w:rPr>
          <w:rFonts w:ascii="Times New Roman" w:hAnsi="Times New Roman" w:cs="Times New Roman"/>
          <w:color w:val="000000"/>
        </w:rPr>
        <w:t>. 1st ed. London: SAGE PUBLICATIONS, p.513.</w:t>
      </w:r>
    </w:p>
    <w:p w14:paraId="632FC02D" w14:textId="531E8285" w:rsidR="00A62371" w:rsidRPr="00647B85" w:rsidRDefault="00A62371"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Morgan, P. (2017). </w:t>
      </w:r>
      <w:r w:rsidRPr="00647B85">
        <w:rPr>
          <w:rFonts w:ascii="Times New Roman" w:hAnsi="Times New Roman" w:cs="Times New Roman"/>
          <w:i/>
          <w:iCs/>
          <w:color w:val="000000"/>
        </w:rPr>
        <w:t>The business student's guide to study and employability</w:t>
      </w:r>
      <w:r w:rsidRPr="00647B85">
        <w:rPr>
          <w:rFonts w:ascii="Times New Roman" w:hAnsi="Times New Roman" w:cs="Times New Roman"/>
          <w:color w:val="000000"/>
        </w:rPr>
        <w:t>. London [etc.]: SAGE Publications, p.340.</w:t>
      </w:r>
    </w:p>
    <w:p w14:paraId="5482102B" w14:textId="14728CB4" w:rsidR="00A62371" w:rsidRPr="00647B85" w:rsidRDefault="00A62371"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Morgan, P. (2017). </w:t>
      </w:r>
      <w:r w:rsidRPr="00647B85">
        <w:rPr>
          <w:rFonts w:ascii="Times New Roman" w:hAnsi="Times New Roman" w:cs="Times New Roman"/>
          <w:i/>
          <w:iCs/>
          <w:color w:val="000000"/>
        </w:rPr>
        <w:t>The business student's guide to study and employability</w:t>
      </w:r>
      <w:r w:rsidRPr="00647B85">
        <w:rPr>
          <w:rFonts w:ascii="Times New Roman" w:hAnsi="Times New Roman" w:cs="Times New Roman"/>
          <w:color w:val="000000"/>
        </w:rPr>
        <w:t>. London [etc.]: SAGE Publications, p.341.</w:t>
      </w:r>
    </w:p>
    <w:p w14:paraId="098C9AB4" w14:textId="72D9B971" w:rsidR="00A62371" w:rsidRPr="00647B85" w:rsidRDefault="00A62371"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Morgan, P. (2017). </w:t>
      </w:r>
      <w:r w:rsidRPr="00647B85">
        <w:rPr>
          <w:rFonts w:ascii="Times New Roman" w:hAnsi="Times New Roman" w:cs="Times New Roman"/>
          <w:i/>
          <w:iCs/>
          <w:color w:val="000000"/>
        </w:rPr>
        <w:t>The business student's guide to study and employability</w:t>
      </w:r>
      <w:r w:rsidRPr="00647B85">
        <w:rPr>
          <w:rFonts w:ascii="Times New Roman" w:hAnsi="Times New Roman" w:cs="Times New Roman"/>
          <w:color w:val="000000"/>
        </w:rPr>
        <w:t>. London [etc.]: SAGE Publications, p.339.</w:t>
      </w:r>
    </w:p>
    <w:p w14:paraId="72179F8A" w14:textId="129916B0" w:rsidR="00A62371" w:rsidRPr="00647B85" w:rsidRDefault="00A62371"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Morgan, P. (2017). </w:t>
      </w:r>
      <w:r w:rsidRPr="00647B85">
        <w:rPr>
          <w:rFonts w:ascii="Times New Roman" w:hAnsi="Times New Roman" w:cs="Times New Roman"/>
          <w:i/>
          <w:iCs/>
          <w:color w:val="000000"/>
        </w:rPr>
        <w:t>The business student's guide to study and employability</w:t>
      </w:r>
      <w:r w:rsidRPr="00647B85">
        <w:rPr>
          <w:rFonts w:ascii="Times New Roman" w:hAnsi="Times New Roman" w:cs="Times New Roman"/>
          <w:color w:val="000000"/>
        </w:rPr>
        <w:t>. London [etc.]: SAGE Publications, p.339.</w:t>
      </w:r>
    </w:p>
    <w:p w14:paraId="25AC1FFC" w14:textId="39534C1E" w:rsidR="00A62371" w:rsidRPr="00647B85" w:rsidRDefault="00A62371"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Morgan, P. (2017). </w:t>
      </w:r>
      <w:r w:rsidRPr="00647B85">
        <w:rPr>
          <w:rFonts w:ascii="Times New Roman" w:hAnsi="Times New Roman" w:cs="Times New Roman"/>
          <w:i/>
          <w:iCs/>
          <w:color w:val="000000"/>
        </w:rPr>
        <w:t>The business student's guide to study and employability</w:t>
      </w:r>
      <w:r w:rsidRPr="00647B85">
        <w:rPr>
          <w:rFonts w:ascii="Times New Roman" w:hAnsi="Times New Roman" w:cs="Times New Roman"/>
          <w:color w:val="000000"/>
        </w:rPr>
        <w:t>. London [etc.]: SAGE Publications, p.342.</w:t>
      </w:r>
    </w:p>
    <w:p w14:paraId="4B9BF3D7" w14:textId="70B71FAC" w:rsidR="00A62371" w:rsidRPr="00647B85" w:rsidRDefault="00A62371"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Morgan, P. (2017). </w:t>
      </w:r>
      <w:r w:rsidRPr="00647B85">
        <w:rPr>
          <w:rFonts w:ascii="Times New Roman" w:hAnsi="Times New Roman" w:cs="Times New Roman"/>
          <w:i/>
          <w:iCs/>
          <w:color w:val="000000"/>
        </w:rPr>
        <w:t>The business student's guide to study and employability</w:t>
      </w:r>
      <w:r w:rsidRPr="00647B85">
        <w:rPr>
          <w:rFonts w:ascii="Times New Roman" w:hAnsi="Times New Roman" w:cs="Times New Roman"/>
          <w:color w:val="000000"/>
        </w:rPr>
        <w:t>. London [etc.]: SAGE Publications, p.343.</w:t>
      </w:r>
    </w:p>
    <w:p w14:paraId="07D36A29" w14:textId="314406BA" w:rsidR="00A62371" w:rsidRPr="00647B85" w:rsidRDefault="00A62371"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Maund, A. (2017). </w:t>
      </w:r>
      <w:r w:rsidRPr="00647B85">
        <w:rPr>
          <w:rFonts w:ascii="Times New Roman" w:hAnsi="Times New Roman" w:cs="Times New Roman"/>
          <w:i/>
          <w:iCs/>
          <w:color w:val="000000"/>
        </w:rPr>
        <w:t>Certificate in higher education</w:t>
      </w:r>
      <w:r w:rsidRPr="00647B85">
        <w:rPr>
          <w:rFonts w:ascii="Times New Roman" w:hAnsi="Times New Roman" w:cs="Times New Roman"/>
          <w:color w:val="000000"/>
        </w:rPr>
        <w:t>. 1st ed. London: SAGE PUBLICATIONS, p.473.</w:t>
      </w:r>
    </w:p>
    <w:p w14:paraId="19C2E7F0" w14:textId="52EBDE42" w:rsidR="00A62371" w:rsidRPr="00647B85" w:rsidRDefault="00A62371"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Maund, A. (2017). </w:t>
      </w:r>
      <w:r w:rsidRPr="00647B85">
        <w:rPr>
          <w:rFonts w:ascii="Times New Roman" w:hAnsi="Times New Roman" w:cs="Times New Roman"/>
          <w:i/>
          <w:iCs/>
          <w:color w:val="000000"/>
        </w:rPr>
        <w:t>Certificate in higher education</w:t>
      </w:r>
      <w:r w:rsidRPr="00647B85">
        <w:rPr>
          <w:rFonts w:ascii="Times New Roman" w:hAnsi="Times New Roman" w:cs="Times New Roman"/>
          <w:color w:val="000000"/>
        </w:rPr>
        <w:t>. 1st ed. London: SAGE PUBLICATIONS, p.473.</w:t>
      </w:r>
    </w:p>
    <w:p w14:paraId="32B6990C" w14:textId="77777777" w:rsidR="008C010C" w:rsidRPr="00647B85" w:rsidRDefault="008C010C"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t>Maund, A. (2017). </w:t>
      </w:r>
      <w:r w:rsidRPr="00647B85">
        <w:rPr>
          <w:rFonts w:ascii="Times New Roman" w:hAnsi="Times New Roman" w:cs="Times New Roman"/>
          <w:i/>
          <w:iCs/>
          <w:color w:val="000000"/>
        </w:rPr>
        <w:t>Certificate in higher education</w:t>
      </w:r>
      <w:r w:rsidRPr="00647B85">
        <w:rPr>
          <w:rFonts w:ascii="Times New Roman" w:hAnsi="Times New Roman" w:cs="Times New Roman"/>
          <w:color w:val="000000"/>
        </w:rPr>
        <w:t>. 1st ed. London: SAGE PUBLICATIONS, p.473.</w:t>
      </w:r>
    </w:p>
    <w:p w14:paraId="221A2FA9" w14:textId="77777777" w:rsidR="008C010C" w:rsidRPr="00647B85" w:rsidRDefault="008C010C" w:rsidP="00647B85">
      <w:pPr>
        <w:pStyle w:val="ListParagraph"/>
        <w:numPr>
          <w:ilvl w:val="0"/>
          <w:numId w:val="5"/>
        </w:numPr>
        <w:shd w:val="clear" w:color="auto" w:fill="FFFFFF"/>
        <w:spacing w:after="180"/>
        <w:jc w:val="both"/>
        <w:rPr>
          <w:rFonts w:ascii="Times New Roman" w:hAnsi="Times New Roman" w:cs="Times New Roman"/>
          <w:color w:val="000000"/>
        </w:rPr>
      </w:pPr>
      <w:r w:rsidRPr="00647B85">
        <w:rPr>
          <w:rFonts w:ascii="Times New Roman" w:hAnsi="Times New Roman" w:cs="Times New Roman"/>
          <w:color w:val="000000"/>
        </w:rPr>
        <w:lastRenderedPageBreak/>
        <w:t>Maund, A. (2017). </w:t>
      </w:r>
      <w:r w:rsidRPr="00647B85">
        <w:rPr>
          <w:rFonts w:ascii="Times New Roman" w:hAnsi="Times New Roman" w:cs="Times New Roman"/>
          <w:i/>
          <w:iCs/>
          <w:color w:val="000000"/>
        </w:rPr>
        <w:t>Certificate in higher education</w:t>
      </w:r>
      <w:r w:rsidRPr="00647B85">
        <w:rPr>
          <w:rFonts w:ascii="Times New Roman" w:hAnsi="Times New Roman" w:cs="Times New Roman"/>
          <w:color w:val="000000"/>
        </w:rPr>
        <w:t>. 1st ed. London: SAGE PUBLICATIONS, p.473.</w:t>
      </w:r>
    </w:p>
    <w:p w14:paraId="3DBA64B7" w14:textId="61A3391D" w:rsidR="008C010C" w:rsidRPr="00647B85" w:rsidRDefault="008C010C" w:rsidP="00647B85">
      <w:pPr>
        <w:pStyle w:val="ListParagraph"/>
        <w:shd w:val="clear" w:color="auto" w:fill="FFFFFF"/>
        <w:spacing w:after="180"/>
        <w:jc w:val="both"/>
        <w:rPr>
          <w:rFonts w:ascii="Times New Roman" w:hAnsi="Times New Roman" w:cs="Times New Roman"/>
          <w:color w:val="000000"/>
        </w:rPr>
      </w:pPr>
    </w:p>
    <w:p w14:paraId="4DD2FBC1" w14:textId="3210FC5F" w:rsidR="008C010C" w:rsidRPr="00647B85" w:rsidRDefault="008C010C" w:rsidP="00647B85">
      <w:pPr>
        <w:pStyle w:val="ListParagraph"/>
        <w:shd w:val="clear" w:color="auto" w:fill="FFFFFF"/>
        <w:spacing w:after="180"/>
        <w:jc w:val="both"/>
        <w:rPr>
          <w:rFonts w:ascii="Times New Roman" w:hAnsi="Times New Roman" w:cs="Times New Roman"/>
          <w:color w:val="000000"/>
        </w:rPr>
      </w:pPr>
    </w:p>
    <w:p w14:paraId="50AE9982" w14:textId="5543F7A0" w:rsidR="008C010C" w:rsidRPr="00647B85" w:rsidRDefault="008C010C" w:rsidP="00647B85">
      <w:pPr>
        <w:pStyle w:val="ListParagraph"/>
        <w:shd w:val="clear" w:color="auto" w:fill="FFFFFF"/>
        <w:spacing w:after="180"/>
        <w:jc w:val="both"/>
        <w:rPr>
          <w:rFonts w:ascii="Times New Roman" w:hAnsi="Times New Roman" w:cs="Times New Roman"/>
          <w:color w:val="000000"/>
        </w:rPr>
      </w:pPr>
    </w:p>
    <w:p w14:paraId="2B7FA871" w14:textId="5B6DBF6E" w:rsidR="008C010C" w:rsidRPr="00647B85" w:rsidRDefault="008C010C" w:rsidP="00647B85">
      <w:pPr>
        <w:pStyle w:val="ListParagraph"/>
        <w:shd w:val="clear" w:color="auto" w:fill="FFFFFF"/>
        <w:spacing w:after="180"/>
        <w:jc w:val="both"/>
        <w:rPr>
          <w:rFonts w:ascii="Times New Roman" w:hAnsi="Times New Roman" w:cs="Times New Roman"/>
          <w:color w:val="000000"/>
        </w:rPr>
      </w:pPr>
    </w:p>
    <w:p w14:paraId="1C55CAA3" w14:textId="224B835E" w:rsidR="008C010C" w:rsidRPr="00647B85" w:rsidRDefault="008C010C" w:rsidP="00647B85">
      <w:pPr>
        <w:pStyle w:val="ListParagraph"/>
        <w:shd w:val="clear" w:color="auto" w:fill="FFFFFF"/>
        <w:spacing w:after="180"/>
        <w:jc w:val="both"/>
        <w:rPr>
          <w:rFonts w:ascii="Times New Roman" w:hAnsi="Times New Roman" w:cs="Times New Roman"/>
          <w:color w:val="000000"/>
        </w:rPr>
      </w:pPr>
    </w:p>
    <w:p w14:paraId="45FB70CF" w14:textId="5A238FDC" w:rsidR="008C010C" w:rsidRPr="00647B85" w:rsidRDefault="008C010C" w:rsidP="00647B85">
      <w:pPr>
        <w:pStyle w:val="ListParagraph"/>
        <w:shd w:val="clear" w:color="auto" w:fill="FFFFFF"/>
        <w:spacing w:after="180"/>
        <w:jc w:val="both"/>
        <w:rPr>
          <w:rFonts w:ascii="Times New Roman" w:hAnsi="Times New Roman" w:cs="Times New Roman"/>
          <w:color w:val="000000"/>
        </w:rPr>
      </w:pPr>
    </w:p>
    <w:p w14:paraId="2152E2E2" w14:textId="03D6CA87" w:rsidR="008C010C" w:rsidRPr="00647B85" w:rsidRDefault="008C010C" w:rsidP="00647B85">
      <w:pPr>
        <w:pStyle w:val="ListParagraph"/>
        <w:shd w:val="clear" w:color="auto" w:fill="FFFFFF"/>
        <w:spacing w:after="180"/>
        <w:jc w:val="both"/>
        <w:rPr>
          <w:rFonts w:ascii="Times New Roman" w:hAnsi="Times New Roman" w:cs="Times New Roman"/>
          <w:color w:val="000000"/>
        </w:rPr>
      </w:pPr>
    </w:p>
    <w:p w14:paraId="62244906" w14:textId="25125CEC" w:rsidR="008C010C" w:rsidRPr="00647B85" w:rsidRDefault="008C010C" w:rsidP="00647B85">
      <w:pPr>
        <w:pStyle w:val="ListParagraph"/>
        <w:shd w:val="clear" w:color="auto" w:fill="FFFFFF"/>
        <w:spacing w:after="180"/>
        <w:jc w:val="both"/>
        <w:rPr>
          <w:rFonts w:ascii="Times New Roman" w:hAnsi="Times New Roman" w:cs="Times New Roman"/>
          <w:color w:val="000000"/>
        </w:rPr>
      </w:pPr>
    </w:p>
    <w:p w14:paraId="4C83993C" w14:textId="6F9A61EB" w:rsidR="008C010C" w:rsidRPr="00647B85" w:rsidRDefault="008C010C" w:rsidP="00647B85">
      <w:pPr>
        <w:pStyle w:val="ListParagraph"/>
        <w:shd w:val="clear" w:color="auto" w:fill="FFFFFF"/>
        <w:spacing w:after="180"/>
        <w:jc w:val="both"/>
        <w:rPr>
          <w:rFonts w:ascii="Times New Roman" w:hAnsi="Times New Roman" w:cs="Times New Roman"/>
          <w:color w:val="000000"/>
        </w:rPr>
      </w:pPr>
    </w:p>
    <w:p w14:paraId="10AB6D62" w14:textId="1B900991" w:rsidR="008C010C" w:rsidRPr="00647B85" w:rsidRDefault="008C010C" w:rsidP="00647B85">
      <w:pPr>
        <w:pStyle w:val="ListParagraph"/>
        <w:shd w:val="clear" w:color="auto" w:fill="FFFFFF"/>
        <w:spacing w:after="180"/>
        <w:jc w:val="both"/>
        <w:rPr>
          <w:rFonts w:ascii="Times New Roman" w:hAnsi="Times New Roman" w:cs="Times New Roman"/>
          <w:color w:val="000000"/>
        </w:rPr>
      </w:pPr>
    </w:p>
    <w:p w14:paraId="7FCBC5A8" w14:textId="476AB0E5" w:rsidR="008C010C" w:rsidRPr="00647B85" w:rsidRDefault="008C010C" w:rsidP="00647B85">
      <w:pPr>
        <w:pStyle w:val="ListParagraph"/>
        <w:shd w:val="clear" w:color="auto" w:fill="FFFFFF"/>
        <w:spacing w:after="180"/>
        <w:jc w:val="both"/>
        <w:rPr>
          <w:rFonts w:ascii="Times New Roman" w:hAnsi="Times New Roman" w:cs="Times New Roman"/>
          <w:color w:val="000000"/>
        </w:rPr>
      </w:pPr>
    </w:p>
    <w:p w14:paraId="63112C90" w14:textId="77777777" w:rsidR="008C010C" w:rsidRPr="00647B85" w:rsidRDefault="008C010C" w:rsidP="00647B85">
      <w:pPr>
        <w:pStyle w:val="ListParagraph"/>
        <w:shd w:val="clear" w:color="auto" w:fill="FFFFFF"/>
        <w:spacing w:after="180"/>
        <w:jc w:val="both"/>
        <w:rPr>
          <w:rFonts w:ascii="Times New Roman" w:hAnsi="Times New Roman" w:cs="Times New Roman"/>
          <w:color w:val="000000"/>
        </w:rPr>
      </w:pPr>
    </w:p>
    <w:p w14:paraId="7D7150FE" w14:textId="7F3D2E42" w:rsidR="00602AAA" w:rsidRPr="00647B85" w:rsidRDefault="00602AAA" w:rsidP="00647B85">
      <w:pPr>
        <w:jc w:val="both"/>
      </w:pPr>
    </w:p>
    <w:p w14:paraId="6924A245" w14:textId="3D721A7E" w:rsidR="00602AAA" w:rsidRPr="00647B85" w:rsidRDefault="00602AAA" w:rsidP="00647B85">
      <w:pPr>
        <w:jc w:val="both"/>
      </w:pPr>
    </w:p>
    <w:p w14:paraId="5D6F1D0D" w14:textId="0ABA6E4B" w:rsidR="00602AAA" w:rsidRPr="00647B85" w:rsidRDefault="00602AAA" w:rsidP="00647B85">
      <w:pPr>
        <w:jc w:val="both"/>
      </w:pPr>
    </w:p>
    <w:p w14:paraId="2D25DC4F" w14:textId="24E77551" w:rsidR="00602AAA" w:rsidRPr="00647B85" w:rsidRDefault="00602AAA" w:rsidP="00647B85">
      <w:pPr>
        <w:jc w:val="both"/>
      </w:pPr>
    </w:p>
    <w:p w14:paraId="5E8C7892" w14:textId="4DFA5234" w:rsidR="008C010C" w:rsidRPr="00647B85" w:rsidRDefault="008C010C" w:rsidP="00647B85">
      <w:pPr>
        <w:jc w:val="both"/>
      </w:pPr>
    </w:p>
    <w:p w14:paraId="17307494" w14:textId="38F50385" w:rsidR="008C010C" w:rsidRPr="00647B85" w:rsidRDefault="008C010C" w:rsidP="00647B85">
      <w:pPr>
        <w:jc w:val="both"/>
      </w:pPr>
    </w:p>
    <w:p w14:paraId="2A94D02C" w14:textId="2A02ED12" w:rsidR="008C010C" w:rsidRPr="00647B85" w:rsidRDefault="008C010C" w:rsidP="00647B85">
      <w:pPr>
        <w:jc w:val="both"/>
      </w:pPr>
    </w:p>
    <w:p w14:paraId="4D4D9126" w14:textId="33C62ED4" w:rsidR="008C010C" w:rsidRPr="00647B85" w:rsidRDefault="008C010C" w:rsidP="00647B85">
      <w:pPr>
        <w:jc w:val="both"/>
      </w:pPr>
    </w:p>
    <w:p w14:paraId="54FF548E" w14:textId="625BA7BF" w:rsidR="008C010C" w:rsidRPr="00647B85" w:rsidRDefault="008C010C" w:rsidP="00647B85">
      <w:pPr>
        <w:jc w:val="both"/>
      </w:pPr>
    </w:p>
    <w:p w14:paraId="713F3442" w14:textId="20C4BB12" w:rsidR="008C010C" w:rsidRPr="00647B85" w:rsidRDefault="008C010C" w:rsidP="00647B85">
      <w:pPr>
        <w:jc w:val="both"/>
      </w:pPr>
    </w:p>
    <w:p w14:paraId="36495504" w14:textId="364F4C20" w:rsidR="008C010C" w:rsidRPr="00647B85" w:rsidRDefault="008C010C" w:rsidP="00647B85">
      <w:pPr>
        <w:jc w:val="both"/>
      </w:pPr>
    </w:p>
    <w:p w14:paraId="1B284104" w14:textId="725304AD" w:rsidR="008C010C" w:rsidRPr="00647B85" w:rsidRDefault="008C010C" w:rsidP="00647B85">
      <w:pPr>
        <w:jc w:val="both"/>
      </w:pPr>
    </w:p>
    <w:p w14:paraId="75E752F6" w14:textId="466699C8" w:rsidR="008C010C" w:rsidRPr="00647B85" w:rsidRDefault="008C010C" w:rsidP="00647B85">
      <w:pPr>
        <w:jc w:val="both"/>
      </w:pPr>
    </w:p>
    <w:p w14:paraId="69267594" w14:textId="0379AC80" w:rsidR="008C010C" w:rsidRPr="00647B85" w:rsidRDefault="008C010C" w:rsidP="00647B85">
      <w:pPr>
        <w:jc w:val="both"/>
      </w:pPr>
    </w:p>
    <w:p w14:paraId="6DDB5608" w14:textId="12805F34" w:rsidR="008C010C" w:rsidRPr="00647B85" w:rsidRDefault="008C010C" w:rsidP="00647B85">
      <w:pPr>
        <w:jc w:val="both"/>
      </w:pPr>
    </w:p>
    <w:p w14:paraId="61D10FC0" w14:textId="2C562BFE" w:rsidR="008C010C" w:rsidRPr="00647B85" w:rsidRDefault="008C010C" w:rsidP="00647B85">
      <w:pPr>
        <w:jc w:val="both"/>
      </w:pPr>
    </w:p>
    <w:p w14:paraId="00E270B1" w14:textId="0A09D95F" w:rsidR="008C010C" w:rsidRPr="00647B85" w:rsidRDefault="008C010C" w:rsidP="00647B85">
      <w:pPr>
        <w:jc w:val="both"/>
      </w:pPr>
    </w:p>
    <w:p w14:paraId="36E4C54A" w14:textId="01717A92" w:rsidR="008C010C" w:rsidRPr="00647B85" w:rsidRDefault="008C010C" w:rsidP="00647B85">
      <w:pPr>
        <w:jc w:val="both"/>
      </w:pPr>
    </w:p>
    <w:p w14:paraId="7977E430" w14:textId="077A0BA4" w:rsidR="008C010C" w:rsidRPr="00647B85" w:rsidRDefault="008C010C" w:rsidP="00647B85">
      <w:pPr>
        <w:jc w:val="both"/>
      </w:pPr>
    </w:p>
    <w:p w14:paraId="701D3784" w14:textId="77777777" w:rsidR="008C010C" w:rsidRPr="00647B85" w:rsidRDefault="008C010C" w:rsidP="00647B85">
      <w:pPr>
        <w:jc w:val="both"/>
      </w:pPr>
    </w:p>
    <w:p w14:paraId="242B4288" w14:textId="77777777" w:rsidR="001B40EB" w:rsidRDefault="001B40EB" w:rsidP="00647B85">
      <w:pPr>
        <w:pStyle w:val="Heading2"/>
        <w:shd w:val="clear" w:color="auto" w:fill="FFFFFF"/>
        <w:spacing w:before="0" w:beforeAutospacing="0"/>
        <w:jc w:val="both"/>
        <w:rPr>
          <w:b w:val="0"/>
          <w:bCs w:val="0"/>
          <w:sz w:val="24"/>
          <w:szCs w:val="24"/>
        </w:rPr>
      </w:pPr>
    </w:p>
    <w:p w14:paraId="746E33AA" w14:textId="77777777" w:rsidR="001B40EB" w:rsidRDefault="001B40EB" w:rsidP="00647B85">
      <w:pPr>
        <w:pStyle w:val="Heading2"/>
        <w:shd w:val="clear" w:color="auto" w:fill="FFFFFF"/>
        <w:spacing w:before="0" w:beforeAutospacing="0"/>
        <w:jc w:val="both"/>
        <w:rPr>
          <w:b w:val="0"/>
          <w:bCs w:val="0"/>
          <w:sz w:val="24"/>
          <w:szCs w:val="24"/>
        </w:rPr>
      </w:pPr>
    </w:p>
    <w:p w14:paraId="0103F27B" w14:textId="77777777" w:rsidR="001B40EB" w:rsidRDefault="001B40EB" w:rsidP="00647B85">
      <w:pPr>
        <w:pStyle w:val="Heading2"/>
        <w:shd w:val="clear" w:color="auto" w:fill="FFFFFF"/>
        <w:spacing w:before="0" w:beforeAutospacing="0"/>
        <w:jc w:val="both"/>
        <w:rPr>
          <w:b w:val="0"/>
          <w:bCs w:val="0"/>
          <w:sz w:val="24"/>
          <w:szCs w:val="24"/>
        </w:rPr>
      </w:pPr>
    </w:p>
    <w:p w14:paraId="57FAB506" w14:textId="77777777" w:rsidR="001B40EB" w:rsidRDefault="001B40EB" w:rsidP="00647B85">
      <w:pPr>
        <w:pStyle w:val="Heading2"/>
        <w:shd w:val="clear" w:color="auto" w:fill="FFFFFF"/>
        <w:spacing w:before="0" w:beforeAutospacing="0"/>
        <w:jc w:val="both"/>
        <w:rPr>
          <w:b w:val="0"/>
          <w:bCs w:val="0"/>
          <w:sz w:val="24"/>
          <w:szCs w:val="24"/>
        </w:rPr>
      </w:pPr>
    </w:p>
    <w:p w14:paraId="31E9C8A9" w14:textId="77777777" w:rsidR="001B40EB" w:rsidRDefault="001B40EB" w:rsidP="00647B85">
      <w:pPr>
        <w:pStyle w:val="Heading2"/>
        <w:shd w:val="clear" w:color="auto" w:fill="FFFFFF"/>
        <w:spacing w:before="0" w:beforeAutospacing="0"/>
        <w:jc w:val="both"/>
        <w:rPr>
          <w:b w:val="0"/>
          <w:bCs w:val="0"/>
          <w:sz w:val="24"/>
          <w:szCs w:val="24"/>
        </w:rPr>
      </w:pPr>
    </w:p>
    <w:p w14:paraId="22AD3DEC" w14:textId="77777777" w:rsidR="001B40EB" w:rsidRDefault="001B40EB" w:rsidP="00647B85">
      <w:pPr>
        <w:pStyle w:val="Heading2"/>
        <w:shd w:val="clear" w:color="auto" w:fill="FFFFFF"/>
        <w:spacing w:before="0" w:beforeAutospacing="0"/>
        <w:jc w:val="both"/>
        <w:rPr>
          <w:b w:val="0"/>
          <w:bCs w:val="0"/>
          <w:sz w:val="24"/>
          <w:szCs w:val="24"/>
        </w:rPr>
      </w:pPr>
    </w:p>
    <w:p w14:paraId="4210706D" w14:textId="77777777" w:rsidR="001B40EB" w:rsidRDefault="001B40EB" w:rsidP="00647B85">
      <w:pPr>
        <w:pStyle w:val="Heading2"/>
        <w:shd w:val="clear" w:color="auto" w:fill="FFFFFF"/>
        <w:spacing w:before="0" w:beforeAutospacing="0"/>
        <w:jc w:val="both"/>
        <w:rPr>
          <w:b w:val="0"/>
          <w:bCs w:val="0"/>
          <w:sz w:val="24"/>
          <w:szCs w:val="24"/>
        </w:rPr>
      </w:pPr>
    </w:p>
    <w:p w14:paraId="5B1B9F6D" w14:textId="77777777" w:rsidR="001B40EB" w:rsidRDefault="001B40EB" w:rsidP="00647B85">
      <w:pPr>
        <w:pStyle w:val="Heading2"/>
        <w:shd w:val="clear" w:color="auto" w:fill="FFFFFF"/>
        <w:spacing w:before="0" w:beforeAutospacing="0"/>
        <w:jc w:val="both"/>
        <w:rPr>
          <w:b w:val="0"/>
          <w:bCs w:val="0"/>
          <w:sz w:val="24"/>
          <w:szCs w:val="24"/>
        </w:rPr>
      </w:pPr>
    </w:p>
    <w:p w14:paraId="5BD5158B" w14:textId="77777777" w:rsidR="001B40EB" w:rsidRDefault="001B40EB" w:rsidP="00647B85">
      <w:pPr>
        <w:pStyle w:val="Heading2"/>
        <w:shd w:val="clear" w:color="auto" w:fill="FFFFFF"/>
        <w:spacing w:before="0" w:beforeAutospacing="0"/>
        <w:jc w:val="both"/>
        <w:rPr>
          <w:b w:val="0"/>
          <w:bCs w:val="0"/>
          <w:sz w:val="24"/>
          <w:szCs w:val="24"/>
        </w:rPr>
      </w:pPr>
    </w:p>
    <w:p w14:paraId="43B51B27" w14:textId="18A8533C" w:rsidR="00FA55B9" w:rsidRPr="00647B85" w:rsidRDefault="00FA55B9" w:rsidP="00647B85">
      <w:pPr>
        <w:pStyle w:val="Heading2"/>
        <w:shd w:val="clear" w:color="auto" w:fill="FFFFFF"/>
        <w:spacing w:before="0" w:beforeAutospacing="0"/>
        <w:jc w:val="both"/>
        <w:rPr>
          <w:b w:val="0"/>
          <w:bCs w:val="0"/>
          <w:color w:val="000000"/>
        </w:rPr>
      </w:pPr>
      <w:r w:rsidRPr="00647B85">
        <w:rPr>
          <w:b w:val="0"/>
          <w:bCs w:val="0"/>
          <w:sz w:val="24"/>
          <w:szCs w:val="24"/>
        </w:rPr>
        <w:lastRenderedPageBreak/>
        <w:t>Bibliography</w:t>
      </w:r>
    </w:p>
    <w:p w14:paraId="15DF6D27" w14:textId="77777777" w:rsidR="00FA55B9" w:rsidRPr="00647B85" w:rsidRDefault="00FA55B9" w:rsidP="00647B85">
      <w:pPr>
        <w:pStyle w:val="NormalWeb"/>
        <w:shd w:val="clear" w:color="auto" w:fill="FFFFFF"/>
        <w:spacing w:before="0" w:beforeAutospacing="0" w:after="180" w:afterAutospacing="0"/>
        <w:ind w:left="450" w:hanging="450"/>
        <w:jc w:val="both"/>
        <w:rPr>
          <w:color w:val="000000"/>
        </w:rPr>
      </w:pPr>
      <w:r w:rsidRPr="00647B85">
        <w:rPr>
          <w:color w:val="000000"/>
        </w:rPr>
        <w:t>GOV.UK. (2018).</w:t>
      </w:r>
      <w:r w:rsidRPr="00647B85">
        <w:rPr>
          <w:rStyle w:val="apple-converted-space"/>
          <w:color w:val="000000"/>
        </w:rPr>
        <w:t> </w:t>
      </w:r>
      <w:r w:rsidRPr="00647B85">
        <w:rPr>
          <w:i/>
          <w:iCs/>
          <w:color w:val="000000"/>
        </w:rPr>
        <w:t>Employment status</w:t>
      </w:r>
      <w:r w:rsidRPr="00647B85">
        <w:rPr>
          <w:color w:val="000000"/>
        </w:rPr>
        <w:t>. [online] Available at: https://www.gov.uk/employment-status/employee [Accessed 20 Dec. 2018].</w:t>
      </w:r>
    </w:p>
    <w:p w14:paraId="376B3DAC" w14:textId="77777777" w:rsidR="00FA55B9" w:rsidRPr="00647B85" w:rsidRDefault="00FA55B9" w:rsidP="00647B85">
      <w:pPr>
        <w:pStyle w:val="NormalWeb"/>
        <w:shd w:val="clear" w:color="auto" w:fill="FFFFFF"/>
        <w:spacing w:before="0" w:beforeAutospacing="0" w:after="180" w:afterAutospacing="0"/>
        <w:ind w:left="450" w:hanging="450"/>
        <w:jc w:val="both"/>
        <w:rPr>
          <w:color w:val="000000"/>
        </w:rPr>
      </w:pPr>
      <w:r w:rsidRPr="00647B85">
        <w:rPr>
          <w:color w:val="000000"/>
        </w:rPr>
        <w:t>Indeed.com. (2019).</w:t>
      </w:r>
      <w:r w:rsidRPr="00647B85">
        <w:rPr>
          <w:rStyle w:val="apple-converted-space"/>
          <w:color w:val="000000"/>
        </w:rPr>
        <w:t> </w:t>
      </w:r>
      <w:r w:rsidRPr="00647B85">
        <w:rPr>
          <w:i/>
          <w:iCs/>
          <w:color w:val="000000"/>
        </w:rPr>
        <w:t>Best Skills to Include on a Resume | Indeed.com</w:t>
      </w:r>
      <w:r w:rsidRPr="00647B85">
        <w:rPr>
          <w:color w:val="000000"/>
        </w:rPr>
        <w:t>. [online] Available at: https://www.indeed.com/career-advice/resumes-cover-letters/best-resume-skills [Accessed 20 Dec. 2018].</w:t>
      </w:r>
    </w:p>
    <w:p w14:paraId="2829B46C" w14:textId="77777777" w:rsidR="00FA55B9" w:rsidRPr="00647B85" w:rsidRDefault="00FA55B9" w:rsidP="00647B85">
      <w:pPr>
        <w:pStyle w:val="NormalWeb"/>
        <w:shd w:val="clear" w:color="auto" w:fill="FFFFFF"/>
        <w:spacing w:before="0" w:beforeAutospacing="0" w:after="180" w:afterAutospacing="0"/>
        <w:ind w:left="450" w:hanging="450"/>
        <w:jc w:val="both"/>
        <w:rPr>
          <w:color w:val="000000"/>
        </w:rPr>
      </w:pPr>
      <w:r w:rsidRPr="00647B85">
        <w:rPr>
          <w:color w:val="000000"/>
        </w:rPr>
        <w:t>Maund, A. (2017).</w:t>
      </w:r>
      <w:r w:rsidRPr="00647B85">
        <w:rPr>
          <w:rStyle w:val="apple-converted-space"/>
          <w:color w:val="000000"/>
        </w:rPr>
        <w:t> </w:t>
      </w:r>
      <w:r w:rsidRPr="00647B85">
        <w:rPr>
          <w:i/>
          <w:iCs/>
          <w:color w:val="000000"/>
        </w:rPr>
        <w:t>Certificate in higher education</w:t>
      </w:r>
      <w:r w:rsidRPr="00647B85">
        <w:rPr>
          <w:color w:val="000000"/>
        </w:rPr>
        <w:t>. 1st ed. London: SAGE PUBLICATIONS, p.47.</w:t>
      </w:r>
    </w:p>
    <w:p w14:paraId="62FB4AE7" w14:textId="77777777" w:rsidR="00FA55B9" w:rsidRPr="00647B85" w:rsidRDefault="00FA55B9" w:rsidP="00647B85">
      <w:pPr>
        <w:pStyle w:val="NormalWeb"/>
        <w:shd w:val="clear" w:color="auto" w:fill="FFFFFF"/>
        <w:spacing w:before="0" w:beforeAutospacing="0" w:after="180" w:afterAutospacing="0"/>
        <w:ind w:left="450" w:hanging="450"/>
        <w:jc w:val="both"/>
        <w:rPr>
          <w:color w:val="000000"/>
        </w:rPr>
      </w:pPr>
      <w:r w:rsidRPr="00647B85">
        <w:rPr>
          <w:color w:val="000000"/>
        </w:rPr>
        <w:t>Morgan, P. (2017).</w:t>
      </w:r>
      <w:r w:rsidRPr="00647B85">
        <w:rPr>
          <w:rStyle w:val="apple-converted-space"/>
          <w:color w:val="000000"/>
        </w:rPr>
        <w:t> </w:t>
      </w:r>
      <w:r w:rsidRPr="00647B85">
        <w:rPr>
          <w:i/>
          <w:iCs/>
          <w:color w:val="000000"/>
        </w:rPr>
        <w:t>The business student's guide to study and employability</w:t>
      </w:r>
      <w:r w:rsidRPr="00647B85">
        <w:rPr>
          <w:color w:val="000000"/>
        </w:rPr>
        <w:t>. London [etc.]: SAGE Publications.</w:t>
      </w:r>
    </w:p>
    <w:p w14:paraId="5D757E8C" w14:textId="77777777" w:rsidR="00FA55B9" w:rsidRPr="00647B85" w:rsidRDefault="00FA55B9" w:rsidP="00647B85">
      <w:pPr>
        <w:pStyle w:val="NormalWeb"/>
        <w:shd w:val="clear" w:color="auto" w:fill="FFFFFF"/>
        <w:spacing w:before="0" w:beforeAutospacing="0" w:after="180" w:afterAutospacing="0"/>
        <w:ind w:left="450" w:hanging="450"/>
        <w:jc w:val="both"/>
        <w:rPr>
          <w:color w:val="000000"/>
        </w:rPr>
      </w:pPr>
      <w:r w:rsidRPr="00647B85">
        <w:rPr>
          <w:color w:val="000000"/>
        </w:rPr>
        <w:t>reed.co.uk. (2019).</w:t>
      </w:r>
      <w:r w:rsidRPr="00647B85">
        <w:rPr>
          <w:rStyle w:val="apple-converted-space"/>
          <w:color w:val="000000"/>
        </w:rPr>
        <w:t> </w:t>
      </w:r>
      <w:r w:rsidRPr="00647B85">
        <w:rPr>
          <w:i/>
          <w:iCs/>
          <w:color w:val="000000"/>
        </w:rPr>
        <w:t>Graduate skills - what are employers looking for? | reed.co.uk</w:t>
      </w:r>
      <w:r w:rsidRPr="00647B85">
        <w:rPr>
          <w:color w:val="000000"/>
        </w:rPr>
        <w:t>. [online] Available at: https://www.reed.co.uk/career-advice/graduate-skills-what-are-employers-looking-for/ [Accessed 20 Dec. 2018].</w:t>
      </w:r>
    </w:p>
    <w:p w14:paraId="7F8499A5" w14:textId="652D047D" w:rsidR="00FA55B9" w:rsidRPr="00647B85" w:rsidRDefault="00FA55B9" w:rsidP="00647B85">
      <w:pPr>
        <w:pStyle w:val="NormalWeb"/>
        <w:shd w:val="clear" w:color="auto" w:fill="FFFFFF"/>
        <w:spacing w:before="0" w:beforeAutospacing="0" w:after="180" w:afterAutospacing="0"/>
        <w:ind w:left="450" w:hanging="450"/>
        <w:jc w:val="both"/>
        <w:rPr>
          <w:color w:val="000000"/>
        </w:rPr>
      </w:pPr>
      <w:proofErr w:type="spellStart"/>
      <w:r w:rsidRPr="00647B85">
        <w:rPr>
          <w:color w:val="000000"/>
        </w:rPr>
        <w:t>Trought</w:t>
      </w:r>
      <w:proofErr w:type="spellEnd"/>
      <w:r w:rsidRPr="00647B85">
        <w:rPr>
          <w:color w:val="000000"/>
        </w:rPr>
        <w:t>, F. (2017).</w:t>
      </w:r>
      <w:r w:rsidRPr="00647B85">
        <w:rPr>
          <w:rStyle w:val="apple-converted-space"/>
          <w:color w:val="000000"/>
        </w:rPr>
        <w:t> </w:t>
      </w:r>
      <w:r w:rsidRPr="00647B85">
        <w:rPr>
          <w:i/>
          <w:iCs/>
          <w:color w:val="000000"/>
        </w:rPr>
        <w:t>Brilliant employability skills</w:t>
      </w:r>
      <w:r w:rsidRPr="00647B85">
        <w:rPr>
          <w:color w:val="000000"/>
        </w:rPr>
        <w:t xml:space="preserve">. 2nd ed. Harlow, United Kingdom: Pearson Education, </w:t>
      </w:r>
      <w:proofErr w:type="spellStart"/>
      <w:proofErr w:type="gramStart"/>
      <w:r w:rsidRPr="00647B85">
        <w:rPr>
          <w:color w:val="000000"/>
        </w:rPr>
        <w:t>pp.chapter</w:t>
      </w:r>
      <w:proofErr w:type="spellEnd"/>
      <w:proofErr w:type="gramEnd"/>
      <w:r w:rsidRPr="00647B85">
        <w:rPr>
          <w:color w:val="000000"/>
        </w:rPr>
        <w:t xml:space="preserve"> 1, chapter 2, chapter 4.</w:t>
      </w:r>
    </w:p>
    <w:p w14:paraId="55D58AD7" w14:textId="7C3C4D6B" w:rsidR="00602AAA" w:rsidRPr="00647B85" w:rsidRDefault="00602AAA" w:rsidP="00647B85">
      <w:pPr>
        <w:jc w:val="both"/>
      </w:pPr>
    </w:p>
    <w:p w14:paraId="3072F09E" w14:textId="4485A2DB" w:rsidR="00602AAA" w:rsidRPr="00647B85" w:rsidRDefault="00602AAA" w:rsidP="00647B85">
      <w:pPr>
        <w:jc w:val="both"/>
      </w:pPr>
    </w:p>
    <w:p w14:paraId="55C59402" w14:textId="17CBF283" w:rsidR="00602AAA" w:rsidRPr="00647B85" w:rsidRDefault="00602AAA" w:rsidP="00647B85">
      <w:pPr>
        <w:jc w:val="both"/>
      </w:pPr>
    </w:p>
    <w:p w14:paraId="062340A5" w14:textId="11739E23" w:rsidR="00602AAA" w:rsidRPr="00647B85" w:rsidRDefault="00602AAA" w:rsidP="00647B85">
      <w:pPr>
        <w:jc w:val="both"/>
      </w:pPr>
    </w:p>
    <w:p w14:paraId="1B864DEE" w14:textId="0A685332" w:rsidR="00602AAA" w:rsidRPr="00647B85" w:rsidRDefault="00602AAA" w:rsidP="00647B85">
      <w:pPr>
        <w:jc w:val="both"/>
      </w:pPr>
    </w:p>
    <w:p w14:paraId="5F4C4D53" w14:textId="0D3F50C8" w:rsidR="00602AAA" w:rsidRPr="00647B85" w:rsidRDefault="00602AAA" w:rsidP="00647B85">
      <w:pPr>
        <w:jc w:val="both"/>
      </w:pPr>
    </w:p>
    <w:p w14:paraId="510AC426" w14:textId="2513C830" w:rsidR="00602AAA" w:rsidRPr="00647B85" w:rsidRDefault="00602AAA" w:rsidP="00647B85">
      <w:pPr>
        <w:jc w:val="both"/>
      </w:pPr>
    </w:p>
    <w:p w14:paraId="7711DAF6" w14:textId="0D1F6A71" w:rsidR="00602AAA" w:rsidRDefault="00602AAA" w:rsidP="00647B85">
      <w:pPr>
        <w:jc w:val="both"/>
      </w:pPr>
    </w:p>
    <w:p w14:paraId="09431D0A" w14:textId="6EBDADA5" w:rsidR="00C52470" w:rsidRDefault="00C52470" w:rsidP="00C52470"/>
    <w:p w14:paraId="7DBB88CD" w14:textId="1E7C160A" w:rsidR="00C52470" w:rsidRDefault="00C52470" w:rsidP="00C52470"/>
    <w:p w14:paraId="196630F6" w14:textId="0071111B" w:rsidR="00C52470" w:rsidRPr="00C52470" w:rsidRDefault="00C52470" w:rsidP="00C52470">
      <w:pPr>
        <w:tabs>
          <w:tab w:val="left" w:pos="6720"/>
        </w:tabs>
      </w:pPr>
      <w:r>
        <w:tab/>
      </w:r>
    </w:p>
    <w:sectPr w:rsidR="00C52470" w:rsidRPr="00C52470" w:rsidSect="00602AAA">
      <w:headerReference w:type="default" r:id="rId13"/>
      <w:footerReference w:type="even" r:id="rId14"/>
      <w:footerReference w:type="default" r:id="rId15"/>
      <w:headerReference w:type="first" r:id="rId16"/>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BC00B" w14:textId="77777777" w:rsidR="00E22053" w:rsidRDefault="00E22053" w:rsidP="00602AAA">
      <w:r>
        <w:separator/>
      </w:r>
    </w:p>
  </w:endnote>
  <w:endnote w:type="continuationSeparator" w:id="0">
    <w:p w14:paraId="4BDA2F23" w14:textId="77777777" w:rsidR="00E22053" w:rsidRDefault="00E22053" w:rsidP="00602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85306439"/>
      <w:docPartObj>
        <w:docPartGallery w:val="Page Numbers (Bottom of Page)"/>
        <w:docPartUnique/>
      </w:docPartObj>
    </w:sdtPr>
    <w:sdtEndPr>
      <w:rPr>
        <w:rStyle w:val="PageNumber"/>
      </w:rPr>
    </w:sdtEndPr>
    <w:sdtContent>
      <w:p w14:paraId="53687329" w14:textId="2810117E" w:rsidR="000B3F5A" w:rsidRDefault="000B3F5A" w:rsidP="00C524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F08D46" w14:textId="77777777" w:rsidR="000B3F5A" w:rsidRDefault="000B3F5A" w:rsidP="00602AA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2892103"/>
      <w:docPartObj>
        <w:docPartGallery w:val="Page Numbers (Bottom of Page)"/>
        <w:docPartUnique/>
      </w:docPartObj>
    </w:sdtPr>
    <w:sdtEndPr>
      <w:rPr>
        <w:rStyle w:val="PageNumber"/>
      </w:rPr>
    </w:sdtEndPr>
    <w:sdtContent>
      <w:p w14:paraId="0D1DF5C5" w14:textId="4A4EC584" w:rsidR="00C52470" w:rsidRDefault="00C52470" w:rsidP="00A96F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sdtContent>
  </w:sdt>
  <w:p w14:paraId="5FB06290" w14:textId="071A3DC8" w:rsidR="00C52470" w:rsidRDefault="00C52470" w:rsidP="00602AAA">
    <w:pPr>
      <w:pStyle w:val="Footer"/>
      <w:ind w:right="360"/>
    </w:pPr>
    <w:r>
      <w:t>1807080</w:t>
    </w:r>
    <w:r>
      <w:ptab w:relativeTo="margin" w:alignment="center" w:leader="none"/>
    </w:r>
    <w:r>
      <w:t>Samantha Williamson</w:t>
    </w:r>
    <w:r>
      <w:ptab w:relativeTo="margin" w:alignment="right" w:leader="none"/>
    </w:r>
    <w:r>
      <w:t>BMSK4001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83738" w14:textId="77777777" w:rsidR="00E22053" w:rsidRDefault="00E22053" w:rsidP="00602AAA">
      <w:r>
        <w:separator/>
      </w:r>
    </w:p>
  </w:footnote>
  <w:footnote w:type="continuationSeparator" w:id="0">
    <w:p w14:paraId="7DE972A6" w14:textId="77777777" w:rsidR="00E22053" w:rsidRDefault="00E22053" w:rsidP="00602A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EFBFC" w14:textId="7110C1B8" w:rsidR="000B3F5A" w:rsidRDefault="000B3F5A">
    <w:pPr>
      <w:pStyle w:val="Header"/>
    </w:pPr>
    <w:r>
      <w:t xml:space="preserve">Academic and Employability skills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0B784" w14:textId="4A6134D0" w:rsidR="00F56962" w:rsidRDefault="00C52470">
    <w:pPr>
      <w:pStyle w:val="Header"/>
    </w:pPr>
    <w:r>
      <w:rPr>
        <w:rFonts w:ascii="Times New Roman" w:eastAsia="Times New Roman" w:hAnsi="Times New Roman" w:cs="Times New Roman"/>
        <w:color w:val="4472C4" w:themeColor="accent1"/>
        <w:sz w:val="20"/>
        <w:szCs w:val="20"/>
      </w:rPr>
      <w:t xml:space="preserve">                                                                                                                            </w:t>
    </w:r>
    <w:r w:rsidR="00F56962">
      <w:rPr>
        <w:rFonts w:ascii="Times New Roman" w:eastAsia="Times New Roman" w:hAnsi="Times New Roman" w:cs="Times New Roman"/>
        <w:color w:val="4472C4" w:themeColor="accent1"/>
        <w:sz w:val="20"/>
        <w:szCs w:val="20"/>
      </w:rPr>
      <w:t xml:space="preserve">Academic and Employability </w:t>
    </w:r>
    <w:r>
      <w:rPr>
        <w:rFonts w:ascii="Times New Roman" w:eastAsia="Times New Roman" w:hAnsi="Times New Roman" w:cs="Times New Roman"/>
        <w:color w:val="4472C4" w:themeColor="accent1"/>
        <w:sz w:val="20"/>
        <w:szCs w:val="20"/>
      </w:rPr>
      <w:t>s</w:t>
    </w:r>
    <w:r w:rsidR="00F56962">
      <w:rPr>
        <w:rFonts w:ascii="Times New Roman" w:eastAsia="Times New Roman" w:hAnsi="Times New Roman" w:cs="Times New Roman"/>
        <w:color w:val="4472C4" w:themeColor="accent1"/>
        <w:sz w:val="20"/>
        <w:szCs w:val="20"/>
      </w:rPr>
      <w:t>kills</w:t>
    </w:r>
    <w:r w:rsidR="00F56962" w:rsidRPr="00F56962">
      <w:rPr>
        <w:rFonts w:ascii="Times New Roman" w:eastAsia="Times New Roman" w:hAnsi="Times New Roman" w:cs="Times New Roman"/>
        <w:color w:val="4472C4" w:themeColor="accent1"/>
        <w:sz w:val="20"/>
        <w:szCs w:val="20"/>
      </w:rPr>
      <w:ptab w:relativeTo="margin" w:alignment="center" w:leader="none"/>
    </w:r>
    <w:r w:rsidR="00F56962" w:rsidRPr="00F56962">
      <w:rPr>
        <w:rFonts w:ascii="Times New Roman" w:eastAsia="Times New Roman" w:hAnsi="Times New Roman" w:cs="Times New Roman"/>
        <w:color w:val="4472C4" w:themeColor="accent1"/>
        <w:sz w:val="20"/>
        <w:szCs w:val="20"/>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180B45"/>
    <w:multiLevelType w:val="hybridMultilevel"/>
    <w:tmpl w:val="427630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14579F"/>
    <w:multiLevelType w:val="hybridMultilevel"/>
    <w:tmpl w:val="8F3ED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936C2D"/>
    <w:multiLevelType w:val="hybridMultilevel"/>
    <w:tmpl w:val="A314D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790A70"/>
    <w:multiLevelType w:val="hybridMultilevel"/>
    <w:tmpl w:val="5130F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19151A"/>
    <w:multiLevelType w:val="hybridMultilevel"/>
    <w:tmpl w:val="7C288D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067E17"/>
    <w:multiLevelType w:val="hybridMultilevel"/>
    <w:tmpl w:val="2B9A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619"/>
    <w:rsid w:val="000142AD"/>
    <w:rsid w:val="00034404"/>
    <w:rsid w:val="00051727"/>
    <w:rsid w:val="000B2234"/>
    <w:rsid w:val="000B3F5A"/>
    <w:rsid w:val="001500BB"/>
    <w:rsid w:val="00154CBC"/>
    <w:rsid w:val="0016179E"/>
    <w:rsid w:val="001765EC"/>
    <w:rsid w:val="001B40EB"/>
    <w:rsid w:val="00200997"/>
    <w:rsid w:val="002170DC"/>
    <w:rsid w:val="0023571B"/>
    <w:rsid w:val="00255B53"/>
    <w:rsid w:val="002632C0"/>
    <w:rsid w:val="0027066D"/>
    <w:rsid w:val="002A22F7"/>
    <w:rsid w:val="002E06C1"/>
    <w:rsid w:val="002F11B1"/>
    <w:rsid w:val="00302BC4"/>
    <w:rsid w:val="00313E40"/>
    <w:rsid w:val="00316B19"/>
    <w:rsid w:val="00322EC1"/>
    <w:rsid w:val="00347799"/>
    <w:rsid w:val="00390942"/>
    <w:rsid w:val="003C4A82"/>
    <w:rsid w:val="003D3AEF"/>
    <w:rsid w:val="00415160"/>
    <w:rsid w:val="00423B04"/>
    <w:rsid w:val="00443D88"/>
    <w:rsid w:val="00446023"/>
    <w:rsid w:val="0045783E"/>
    <w:rsid w:val="00460C9F"/>
    <w:rsid w:val="00503DEE"/>
    <w:rsid w:val="005067F6"/>
    <w:rsid w:val="005167E3"/>
    <w:rsid w:val="00555074"/>
    <w:rsid w:val="00591299"/>
    <w:rsid w:val="00595620"/>
    <w:rsid w:val="00597FDB"/>
    <w:rsid w:val="005A5A5D"/>
    <w:rsid w:val="005A6F3C"/>
    <w:rsid w:val="005C4062"/>
    <w:rsid w:val="005E41ED"/>
    <w:rsid w:val="005F4A52"/>
    <w:rsid w:val="00602AAA"/>
    <w:rsid w:val="00615495"/>
    <w:rsid w:val="006207E2"/>
    <w:rsid w:val="00647B85"/>
    <w:rsid w:val="00671A25"/>
    <w:rsid w:val="006777ED"/>
    <w:rsid w:val="006D3D64"/>
    <w:rsid w:val="006E10AD"/>
    <w:rsid w:val="006F1D91"/>
    <w:rsid w:val="007138CB"/>
    <w:rsid w:val="007562B2"/>
    <w:rsid w:val="0076233B"/>
    <w:rsid w:val="007B01D6"/>
    <w:rsid w:val="007B37E9"/>
    <w:rsid w:val="007E17D3"/>
    <w:rsid w:val="00804C82"/>
    <w:rsid w:val="008178C1"/>
    <w:rsid w:val="00832BF8"/>
    <w:rsid w:val="008413A2"/>
    <w:rsid w:val="00846DD9"/>
    <w:rsid w:val="00851B40"/>
    <w:rsid w:val="00860406"/>
    <w:rsid w:val="008B3646"/>
    <w:rsid w:val="008B4B58"/>
    <w:rsid w:val="008B72DD"/>
    <w:rsid w:val="008C010C"/>
    <w:rsid w:val="00937608"/>
    <w:rsid w:val="0095226F"/>
    <w:rsid w:val="00990F4A"/>
    <w:rsid w:val="009A5D97"/>
    <w:rsid w:val="009B465D"/>
    <w:rsid w:val="00A00EE4"/>
    <w:rsid w:val="00A11053"/>
    <w:rsid w:val="00A50526"/>
    <w:rsid w:val="00A553BA"/>
    <w:rsid w:val="00A62371"/>
    <w:rsid w:val="00A669C0"/>
    <w:rsid w:val="00A66C62"/>
    <w:rsid w:val="00A80F28"/>
    <w:rsid w:val="00A84A18"/>
    <w:rsid w:val="00AA6A2B"/>
    <w:rsid w:val="00AF7860"/>
    <w:rsid w:val="00B42950"/>
    <w:rsid w:val="00B60D48"/>
    <w:rsid w:val="00B62926"/>
    <w:rsid w:val="00BA32E5"/>
    <w:rsid w:val="00BB49BB"/>
    <w:rsid w:val="00BD0B21"/>
    <w:rsid w:val="00BF6D02"/>
    <w:rsid w:val="00C33AE8"/>
    <w:rsid w:val="00C43AB6"/>
    <w:rsid w:val="00C52470"/>
    <w:rsid w:val="00C72B4C"/>
    <w:rsid w:val="00C823EB"/>
    <w:rsid w:val="00CB5C17"/>
    <w:rsid w:val="00CC121E"/>
    <w:rsid w:val="00CD0E53"/>
    <w:rsid w:val="00D12AB6"/>
    <w:rsid w:val="00DE24E4"/>
    <w:rsid w:val="00E22053"/>
    <w:rsid w:val="00E32EC8"/>
    <w:rsid w:val="00E53D42"/>
    <w:rsid w:val="00E64485"/>
    <w:rsid w:val="00E86619"/>
    <w:rsid w:val="00ED2E5E"/>
    <w:rsid w:val="00F27F90"/>
    <w:rsid w:val="00F46BD3"/>
    <w:rsid w:val="00F56962"/>
    <w:rsid w:val="00F715AF"/>
    <w:rsid w:val="00F82F81"/>
    <w:rsid w:val="00FA5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95155"/>
  <w15:chartTrackingRefBased/>
  <w15:docId w15:val="{D06CA57C-400B-8142-9EC5-F72FB2511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3F5A"/>
    <w:rPr>
      <w:rFonts w:ascii="Times New Roman" w:eastAsia="Times New Roman" w:hAnsi="Times New Roman" w:cs="Times New Roman"/>
    </w:rPr>
  </w:style>
  <w:style w:type="paragraph" w:styleId="Heading1">
    <w:name w:val="heading 1"/>
    <w:basedOn w:val="Normal"/>
    <w:next w:val="Normal"/>
    <w:link w:val="Heading1Char"/>
    <w:uiPriority w:val="9"/>
    <w:qFormat/>
    <w:rsid w:val="00602AA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A55B9"/>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A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2AAA"/>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602AAA"/>
    <w:pPr>
      <w:spacing w:before="120"/>
    </w:pPr>
    <w:rPr>
      <w:rFonts w:asciiTheme="minorHAnsi" w:eastAsiaTheme="minorHAnsi" w:hAnsiTheme="minorHAnsi" w:cstheme="minorHAnsi"/>
      <w:b/>
      <w:bCs/>
      <w:i/>
      <w:iCs/>
    </w:rPr>
  </w:style>
  <w:style w:type="paragraph" w:styleId="TOC2">
    <w:name w:val="toc 2"/>
    <w:basedOn w:val="Normal"/>
    <w:next w:val="Normal"/>
    <w:autoRedefine/>
    <w:uiPriority w:val="39"/>
    <w:semiHidden/>
    <w:unhideWhenUsed/>
    <w:rsid w:val="00602AAA"/>
    <w:pPr>
      <w:spacing w:before="120"/>
      <w:ind w:left="240"/>
    </w:pPr>
    <w:rPr>
      <w:rFonts w:asciiTheme="minorHAnsi" w:eastAsiaTheme="minorHAnsi" w:hAnsiTheme="minorHAnsi" w:cstheme="minorHAnsi"/>
      <w:b/>
      <w:bCs/>
      <w:sz w:val="22"/>
      <w:szCs w:val="22"/>
    </w:rPr>
  </w:style>
  <w:style w:type="paragraph" w:styleId="TOC3">
    <w:name w:val="toc 3"/>
    <w:basedOn w:val="Normal"/>
    <w:next w:val="Normal"/>
    <w:autoRedefine/>
    <w:uiPriority w:val="39"/>
    <w:semiHidden/>
    <w:unhideWhenUsed/>
    <w:rsid w:val="00602AAA"/>
    <w:pPr>
      <w:ind w:left="480"/>
    </w:pPr>
    <w:rPr>
      <w:rFonts w:asciiTheme="minorHAnsi" w:eastAsiaTheme="minorHAnsi" w:hAnsiTheme="minorHAnsi" w:cstheme="minorHAnsi"/>
      <w:sz w:val="20"/>
      <w:szCs w:val="20"/>
    </w:rPr>
  </w:style>
  <w:style w:type="paragraph" w:styleId="TOC4">
    <w:name w:val="toc 4"/>
    <w:basedOn w:val="Normal"/>
    <w:next w:val="Normal"/>
    <w:autoRedefine/>
    <w:uiPriority w:val="39"/>
    <w:semiHidden/>
    <w:unhideWhenUsed/>
    <w:rsid w:val="00602AAA"/>
    <w:pPr>
      <w:ind w:left="720"/>
    </w:pPr>
    <w:rPr>
      <w:rFonts w:asciiTheme="minorHAnsi" w:eastAsiaTheme="minorHAnsi" w:hAnsiTheme="minorHAnsi" w:cstheme="minorHAnsi"/>
      <w:sz w:val="20"/>
      <w:szCs w:val="20"/>
    </w:rPr>
  </w:style>
  <w:style w:type="paragraph" w:styleId="TOC5">
    <w:name w:val="toc 5"/>
    <w:basedOn w:val="Normal"/>
    <w:next w:val="Normal"/>
    <w:autoRedefine/>
    <w:uiPriority w:val="39"/>
    <w:semiHidden/>
    <w:unhideWhenUsed/>
    <w:rsid w:val="00602AAA"/>
    <w:pPr>
      <w:ind w:left="960"/>
    </w:pPr>
    <w:rPr>
      <w:rFonts w:asciiTheme="minorHAnsi" w:eastAsiaTheme="minorHAnsi" w:hAnsiTheme="minorHAnsi" w:cstheme="minorHAnsi"/>
      <w:sz w:val="20"/>
      <w:szCs w:val="20"/>
    </w:rPr>
  </w:style>
  <w:style w:type="paragraph" w:styleId="TOC6">
    <w:name w:val="toc 6"/>
    <w:basedOn w:val="Normal"/>
    <w:next w:val="Normal"/>
    <w:autoRedefine/>
    <w:uiPriority w:val="39"/>
    <w:semiHidden/>
    <w:unhideWhenUsed/>
    <w:rsid w:val="00602AAA"/>
    <w:pPr>
      <w:ind w:left="1200"/>
    </w:pPr>
    <w:rPr>
      <w:rFonts w:asciiTheme="minorHAnsi" w:eastAsiaTheme="minorHAnsi" w:hAnsiTheme="minorHAnsi" w:cstheme="minorHAnsi"/>
      <w:sz w:val="20"/>
      <w:szCs w:val="20"/>
    </w:rPr>
  </w:style>
  <w:style w:type="paragraph" w:styleId="TOC7">
    <w:name w:val="toc 7"/>
    <w:basedOn w:val="Normal"/>
    <w:next w:val="Normal"/>
    <w:autoRedefine/>
    <w:uiPriority w:val="39"/>
    <w:semiHidden/>
    <w:unhideWhenUsed/>
    <w:rsid w:val="00602AAA"/>
    <w:pPr>
      <w:ind w:left="1440"/>
    </w:pPr>
    <w:rPr>
      <w:rFonts w:asciiTheme="minorHAnsi" w:eastAsiaTheme="minorHAnsi" w:hAnsiTheme="minorHAnsi" w:cstheme="minorHAnsi"/>
      <w:sz w:val="20"/>
      <w:szCs w:val="20"/>
    </w:rPr>
  </w:style>
  <w:style w:type="paragraph" w:styleId="TOC8">
    <w:name w:val="toc 8"/>
    <w:basedOn w:val="Normal"/>
    <w:next w:val="Normal"/>
    <w:autoRedefine/>
    <w:uiPriority w:val="39"/>
    <w:semiHidden/>
    <w:unhideWhenUsed/>
    <w:rsid w:val="00602AAA"/>
    <w:pPr>
      <w:ind w:left="1680"/>
    </w:pPr>
    <w:rPr>
      <w:rFonts w:asciiTheme="minorHAnsi" w:eastAsiaTheme="minorHAnsi" w:hAnsiTheme="minorHAnsi" w:cstheme="minorHAnsi"/>
      <w:sz w:val="20"/>
      <w:szCs w:val="20"/>
    </w:rPr>
  </w:style>
  <w:style w:type="paragraph" w:styleId="TOC9">
    <w:name w:val="toc 9"/>
    <w:basedOn w:val="Normal"/>
    <w:next w:val="Normal"/>
    <w:autoRedefine/>
    <w:uiPriority w:val="39"/>
    <w:semiHidden/>
    <w:unhideWhenUsed/>
    <w:rsid w:val="00602AAA"/>
    <w:pPr>
      <w:ind w:left="1920"/>
    </w:pPr>
    <w:rPr>
      <w:rFonts w:asciiTheme="minorHAnsi" w:eastAsiaTheme="minorHAnsi" w:hAnsiTheme="minorHAnsi" w:cstheme="minorHAnsi"/>
      <w:sz w:val="20"/>
      <w:szCs w:val="20"/>
    </w:rPr>
  </w:style>
  <w:style w:type="paragraph" w:styleId="Header">
    <w:name w:val="header"/>
    <w:basedOn w:val="Normal"/>
    <w:link w:val="HeaderChar"/>
    <w:uiPriority w:val="99"/>
    <w:unhideWhenUsed/>
    <w:rsid w:val="00602AAA"/>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602AAA"/>
  </w:style>
  <w:style w:type="paragraph" w:styleId="Footer">
    <w:name w:val="footer"/>
    <w:basedOn w:val="Normal"/>
    <w:link w:val="FooterChar"/>
    <w:uiPriority w:val="99"/>
    <w:unhideWhenUsed/>
    <w:rsid w:val="00602AAA"/>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602AAA"/>
  </w:style>
  <w:style w:type="character" w:styleId="PageNumber">
    <w:name w:val="page number"/>
    <w:basedOn w:val="DefaultParagraphFont"/>
    <w:uiPriority w:val="99"/>
    <w:semiHidden/>
    <w:unhideWhenUsed/>
    <w:rsid w:val="00602AAA"/>
  </w:style>
  <w:style w:type="paragraph" w:styleId="ListParagraph">
    <w:name w:val="List Paragraph"/>
    <w:basedOn w:val="Normal"/>
    <w:uiPriority w:val="34"/>
    <w:qFormat/>
    <w:rsid w:val="00443D88"/>
    <w:pPr>
      <w:ind w:left="720"/>
      <w:contextualSpacing/>
    </w:pPr>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B62926"/>
    <w:rPr>
      <w:sz w:val="16"/>
      <w:szCs w:val="16"/>
    </w:rPr>
  </w:style>
  <w:style w:type="paragraph" w:styleId="CommentText">
    <w:name w:val="annotation text"/>
    <w:basedOn w:val="Normal"/>
    <w:link w:val="CommentTextChar"/>
    <w:uiPriority w:val="99"/>
    <w:semiHidden/>
    <w:unhideWhenUsed/>
    <w:rsid w:val="00B62926"/>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B62926"/>
    <w:rPr>
      <w:sz w:val="20"/>
      <w:szCs w:val="20"/>
    </w:rPr>
  </w:style>
  <w:style w:type="paragraph" w:styleId="CommentSubject">
    <w:name w:val="annotation subject"/>
    <w:basedOn w:val="CommentText"/>
    <w:next w:val="CommentText"/>
    <w:link w:val="CommentSubjectChar"/>
    <w:uiPriority w:val="99"/>
    <w:semiHidden/>
    <w:unhideWhenUsed/>
    <w:rsid w:val="00B62926"/>
    <w:rPr>
      <w:b/>
      <w:bCs/>
    </w:rPr>
  </w:style>
  <w:style w:type="character" w:customStyle="1" w:styleId="CommentSubjectChar">
    <w:name w:val="Comment Subject Char"/>
    <w:basedOn w:val="CommentTextChar"/>
    <w:link w:val="CommentSubject"/>
    <w:uiPriority w:val="99"/>
    <w:semiHidden/>
    <w:rsid w:val="00B62926"/>
    <w:rPr>
      <w:b/>
      <w:bCs/>
      <w:sz w:val="20"/>
      <w:szCs w:val="20"/>
    </w:rPr>
  </w:style>
  <w:style w:type="paragraph" w:styleId="BalloonText">
    <w:name w:val="Balloon Text"/>
    <w:basedOn w:val="Normal"/>
    <w:link w:val="BalloonTextChar"/>
    <w:uiPriority w:val="99"/>
    <w:semiHidden/>
    <w:unhideWhenUsed/>
    <w:rsid w:val="00B62926"/>
    <w:rPr>
      <w:rFonts w:eastAsiaTheme="minorHAnsi"/>
      <w:sz w:val="18"/>
      <w:szCs w:val="18"/>
    </w:rPr>
  </w:style>
  <w:style w:type="character" w:customStyle="1" w:styleId="BalloonTextChar">
    <w:name w:val="Balloon Text Char"/>
    <w:basedOn w:val="DefaultParagraphFont"/>
    <w:link w:val="BalloonText"/>
    <w:uiPriority w:val="99"/>
    <w:semiHidden/>
    <w:rsid w:val="00B62926"/>
    <w:rPr>
      <w:rFonts w:ascii="Times New Roman" w:hAnsi="Times New Roman" w:cs="Times New Roman"/>
      <w:sz w:val="18"/>
      <w:szCs w:val="18"/>
    </w:rPr>
  </w:style>
  <w:style w:type="character" w:customStyle="1" w:styleId="Heading2Char">
    <w:name w:val="Heading 2 Char"/>
    <w:basedOn w:val="DefaultParagraphFont"/>
    <w:link w:val="Heading2"/>
    <w:uiPriority w:val="9"/>
    <w:rsid w:val="00FA55B9"/>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FA55B9"/>
    <w:pPr>
      <w:spacing w:before="100" w:beforeAutospacing="1" w:after="100" w:afterAutospacing="1"/>
    </w:pPr>
  </w:style>
  <w:style w:type="character" w:customStyle="1" w:styleId="apple-converted-space">
    <w:name w:val="apple-converted-space"/>
    <w:basedOn w:val="DefaultParagraphFont"/>
    <w:rsid w:val="00FA55B9"/>
  </w:style>
  <w:style w:type="character" w:styleId="Strong">
    <w:name w:val="Strong"/>
    <w:basedOn w:val="DefaultParagraphFont"/>
    <w:uiPriority w:val="22"/>
    <w:qFormat/>
    <w:rsid w:val="00F569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4937">
      <w:bodyDiv w:val="1"/>
      <w:marLeft w:val="0"/>
      <w:marRight w:val="0"/>
      <w:marTop w:val="0"/>
      <w:marBottom w:val="0"/>
      <w:divBdr>
        <w:top w:val="none" w:sz="0" w:space="0" w:color="auto"/>
        <w:left w:val="none" w:sz="0" w:space="0" w:color="auto"/>
        <w:bottom w:val="none" w:sz="0" w:space="0" w:color="auto"/>
        <w:right w:val="none" w:sz="0" w:space="0" w:color="auto"/>
      </w:divBdr>
    </w:div>
    <w:div w:id="394665076">
      <w:bodyDiv w:val="1"/>
      <w:marLeft w:val="0"/>
      <w:marRight w:val="0"/>
      <w:marTop w:val="0"/>
      <w:marBottom w:val="0"/>
      <w:divBdr>
        <w:top w:val="none" w:sz="0" w:space="0" w:color="auto"/>
        <w:left w:val="none" w:sz="0" w:space="0" w:color="auto"/>
        <w:bottom w:val="none" w:sz="0" w:space="0" w:color="auto"/>
        <w:right w:val="none" w:sz="0" w:space="0" w:color="auto"/>
      </w:divBdr>
    </w:div>
    <w:div w:id="673806907">
      <w:bodyDiv w:val="1"/>
      <w:marLeft w:val="0"/>
      <w:marRight w:val="0"/>
      <w:marTop w:val="0"/>
      <w:marBottom w:val="0"/>
      <w:divBdr>
        <w:top w:val="none" w:sz="0" w:space="0" w:color="auto"/>
        <w:left w:val="none" w:sz="0" w:space="0" w:color="auto"/>
        <w:bottom w:val="none" w:sz="0" w:space="0" w:color="auto"/>
        <w:right w:val="none" w:sz="0" w:space="0" w:color="auto"/>
      </w:divBdr>
    </w:div>
    <w:div w:id="724257854">
      <w:bodyDiv w:val="1"/>
      <w:marLeft w:val="0"/>
      <w:marRight w:val="0"/>
      <w:marTop w:val="0"/>
      <w:marBottom w:val="0"/>
      <w:divBdr>
        <w:top w:val="none" w:sz="0" w:space="0" w:color="auto"/>
        <w:left w:val="none" w:sz="0" w:space="0" w:color="auto"/>
        <w:bottom w:val="none" w:sz="0" w:space="0" w:color="auto"/>
        <w:right w:val="none" w:sz="0" w:space="0" w:color="auto"/>
      </w:divBdr>
    </w:div>
    <w:div w:id="768695848">
      <w:bodyDiv w:val="1"/>
      <w:marLeft w:val="0"/>
      <w:marRight w:val="0"/>
      <w:marTop w:val="0"/>
      <w:marBottom w:val="0"/>
      <w:divBdr>
        <w:top w:val="none" w:sz="0" w:space="0" w:color="auto"/>
        <w:left w:val="none" w:sz="0" w:space="0" w:color="auto"/>
        <w:bottom w:val="none" w:sz="0" w:space="0" w:color="auto"/>
        <w:right w:val="none" w:sz="0" w:space="0" w:color="auto"/>
      </w:divBdr>
    </w:div>
    <w:div w:id="789203025">
      <w:bodyDiv w:val="1"/>
      <w:marLeft w:val="0"/>
      <w:marRight w:val="0"/>
      <w:marTop w:val="0"/>
      <w:marBottom w:val="0"/>
      <w:divBdr>
        <w:top w:val="none" w:sz="0" w:space="0" w:color="auto"/>
        <w:left w:val="none" w:sz="0" w:space="0" w:color="auto"/>
        <w:bottom w:val="none" w:sz="0" w:space="0" w:color="auto"/>
        <w:right w:val="none" w:sz="0" w:space="0" w:color="auto"/>
      </w:divBdr>
    </w:div>
    <w:div w:id="804466775">
      <w:bodyDiv w:val="1"/>
      <w:marLeft w:val="0"/>
      <w:marRight w:val="0"/>
      <w:marTop w:val="0"/>
      <w:marBottom w:val="0"/>
      <w:divBdr>
        <w:top w:val="none" w:sz="0" w:space="0" w:color="auto"/>
        <w:left w:val="none" w:sz="0" w:space="0" w:color="auto"/>
        <w:bottom w:val="none" w:sz="0" w:space="0" w:color="auto"/>
        <w:right w:val="none" w:sz="0" w:space="0" w:color="auto"/>
      </w:divBdr>
    </w:div>
    <w:div w:id="818501561">
      <w:bodyDiv w:val="1"/>
      <w:marLeft w:val="0"/>
      <w:marRight w:val="0"/>
      <w:marTop w:val="0"/>
      <w:marBottom w:val="0"/>
      <w:divBdr>
        <w:top w:val="none" w:sz="0" w:space="0" w:color="auto"/>
        <w:left w:val="none" w:sz="0" w:space="0" w:color="auto"/>
        <w:bottom w:val="none" w:sz="0" w:space="0" w:color="auto"/>
        <w:right w:val="none" w:sz="0" w:space="0" w:color="auto"/>
      </w:divBdr>
    </w:div>
    <w:div w:id="848107832">
      <w:bodyDiv w:val="1"/>
      <w:marLeft w:val="0"/>
      <w:marRight w:val="0"/>
      <w:marTop w:val="0"/>
      <w:marBottom w:val="0"/>
      <w:divBdr>
        <w:top w:val="none" w:sz="0" w:space="0" w:color="auto"/>
        <w:left w:val="none" w:sz="0" w:space="0" w:color="auto"/>
        <w:bottom w:val="none" w:sz="0" w:space="0" w:color="auto"/>
        <w:right w:val="none" w:sz="0" w:space="0" w:color="auto"/>
      </w:divBdr>
    </w:div>
    <w:div w:id="946697597">
      <w:bodyDiv w:val="1"/>
      <w:marLeft w:val="0"/>
      <w:marRight w:val="0"/>
      <w:marTop w:val="0"/>
      <w:marBottom w:val="0"/>
      <w:divBdr>
        <w:top w:val="none" w:sz="0" w:space="0" w:color="auto"/>
        <w:left w:val="none" w:sz="0" w:space="0" w:color="auto"/>
        <w:bottom w:val="none" w:sz="0" w:space="0" w:color="auto"/>
        <w:right w:val="none" w:sz="0" w:space="0" w:color="auto"/>
      </w:divBdr>
    </w:div>
    <w:div w:id="1129395710">
      <w:bodyDiv w:val="1"/>
      <w:marLeft w:val="0"/>
      <w:marRight w:val="0"/>
      <w:marTop w:val="0"/>
      <w:marBottom w:val="0"/>
      <w:divBdr>
        <w:top w:val="none" w:sz="0" w:space="0" w:color="auto"/>
        <w:left w:val="none" w:sz="0" w:space="0" w:color="auto"/>
        <w:bottom w:val="none" w:sz="0" w:space="0" w:color="auto"/>
        <w:right w:val="none" w:sz="0" w:space="0" w:color="auto"/>
      </w:divBdr>
    </w:div>
    <w:div w:id="1350984200">
      <w:bodyDiv w:val="1"/>
      <w:marLeft w:val="0"/>
      <w:marRight w:val="0"/>
      <w:marTop w:val="0"/>
      <w:marBottom w:val="0"/>
      <w:divBdr>
        <w:top w:val="none" w:sz="0" w:space="0" w:color="auto"/>
        <w:left w:val="none" w:sz="0" w:space="0" w:color="auto"/>
        <w:bottom w:val="none" w:sz="0" w:space="0" w:color="auto"/>
        <w:right w:val="none" w:sz="0" w:space="0" w:color="auto"/>
      </w:divBdr>
    </w:div>
    <w:div w:id="1355809407">
      <w:bodyDiv w:val="1"/>
      <w:marLeft w:val="0"/>
      <w:marRight w:val="0"/>
      <w:marTop w:val="0"/>
      <w:marBottom w:val="0"/>
      <w:divBdr>
        <w:top w:val="none" w:sz="0" w:space="0" w:color="auto"/>
        <w:left w:val="none" w:sz="0" w:space="0" w:color="auto"/>
        <w:bottom w:val="none" w:sz="0" w:space="0" w:color="auto"/>
        <w:right w:val="none" w:sz="0" w:space="0" w:color="auto"/>
      </w:divBdr>
    </w:div>
    <w:div w:id="1497766941">
      <w:bodyDiv w:val="1"/>
      <w:marLeft w:val="0"/>
      <w:marRight w:val="0"/>
      <w:marTop w:val="0"/>
      <w:marBottom w:val="0"/>
      <w:divBdr>
        <w:top w:val="none" w:sz="0" w:space="0" w:color="auto"/>
        <w:left w:val="none" w:sz="0" w:space="0" w:color="auto"/>
        <w:bottom w:val="none" w:sz="0" w:space="0" w:color="auto"/>
        <w:right w:val="none" w:sz="0" w:space="0" w:color="auto"/>
      </w:divBdr>
    </w:div>
    <w:div w:id="1564827244">
      <w:bodyDiv w:val="1"/>
      <w:marLeft w:val="0"/>
      <w:marRight w:val="0"/>
      <w:marTop w:val="0"/>
      <w:marBottom w:val="0"/>
      <w:divBdr>
        <w:top w:val="none" w:sz="0" w:space="0" w:color="auto"/>
        <w:left w:val="none" w:sz="0" w:space="0" w:color="auto"/>
        <w:bottom w:val="none" w:sz="0" w:space="0" w:color="auto"/>
        <w:right w:val="none" w:sz="0" w:space="0" w:color="auto"/>
      </w:divBdr>
    </w:div>
    <w:div w:id="1568610121">
      <w:bodyDiv w:val="1"/>
      <w:marLeft w:val="0"/>
      <w:marRight w:val="0"/>
      <w:marTop w:val="0"/>
      <w:marBottom w:val="0"/>
      <w:divBdr>
        <w:top w:val="none" w:sz="0" w:space="0" w:color="auto"/>
        <w:left w:val="none" w:sz="0" w:space="0" w:color="auto"/>
        <w:bottom w:val="none" w:sz="0" w:space="0" w:color="auto"/>
        <w:right w:val="none" w:sz="0" w:space="0" w:color="auto"/>
      </w:divBdr>
    </w:div>
    <w:div w:id="1684893893">
      <w:bodyDiv w:val="1"/>
      <w:marLeft w:val="0"/>
      <w:marRight w:val="0"/>
      <w:marTop w:val="0"/>
      <w:marBottom w:val="0"/>
      <w:divBdr>
        <w:top w:val="none" w:sz="0" w:space="0" w:color="auto"/>
        <w:left w:val="none" w:sz="0" w:space="0" w:color="auto"/>
        <w:bottom w:val="none" w:sz="0" w:space="0" w:color="auto"/>
        <w:right w:val="none" w:sz="0" w:space="0" w:color="auto"/>
      </w:divBdr>
    </w:div>
    <w:div w:id="1720669269">
      <w:bodyDiv w:val="1"/>
      <w:marLeft w:val="0"/>
      <w:marRight w:val="0"/>
      <w:marTop w:val="0"/>
      <w:marBottom w:val="0"/>
      <w:divBdr>
        <w:top w:val="none" w:sz="0" w:space="0" w:color="auto"/>
        <w:left w:val="none" w:sz="0" w:space="0" w:color="auto"/>
        <w:bottom w:val="none" w:sz="0" w:space="0" w:color="auto"/>
        <w:right w:val="none" w:sz="0" w:space="0" w:color="auto"/>
      </w:divBdr>
    </w:div>
    <w:div w:id="1832210508">
      <w:bodyDiv w:val="1"/>
      <w:marLeft w:val="0"/>
      <w:marRight w:val="0"/>
      <w:marTop w:val="0"/>
      <w:marBottom w:val="0"/>
      <w:divBdr>
        <w:top w:val="none" w:sz="0" w:space="0" w:color="auto"/>
        <w:left w:val="none" w:sz="0" w:space="0" w:color="auto"/>
        <w:bottom w:val="none" w:sz="0" w:space="0" w:color="auto"/>
        <w:right w:val="none" w:sz="0" w:space="0" w:color="auto"/>
      </w:divBdr>
    </w:div>
    <w:div w:id="2015841643">
      <w:bodyDiv w:val="1"/>
      <w:marLeft w:val="0"/>
      <w:marRight w:val="0"/>
      <w:marTop w:val="0"/>
      <w:marBottom w:val="0"/>
      <w:divBdr>
        <w:top w:val="none" w:sz="0" w:space="0" w:color="auto"/>
        <w:left w:val="none" w:sz="0" w:space="0" w:color="auto"/>
        <w:bottom w:val="none" w:sz="0" w:space="0" w:color="auto"/>
        <w:right w:val="none" w:sz="0" w:space="0" w:color="auto"/>
      </w:divBdr>
    </w:div>
    <w:div w:id="2047560197">
      <w:bodyDiv w:val="1"/>
      <w:marLeft w:val="0"/>
      <w:marRight w:val="0"/>
      <w:marTop w:val="0"/>
      <w:marBottom w:val="0"/>
      <w:divBdr>
        <w:top w:val="none" w:sz="0" w:space="0" w:color="auto"/>
        <w:left w:val="none" w:sz="0" w:space="0" w:color="auto"/>
        <w:bottom w:val="none" w:sz="0" w:space="0" w:color="auto"/>
        <w:right w:val="none" w:sz="0" w:space="0" w:color="auto"/>
      </w:divBdr>
    </w:div>
    <w:div w:id="210876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a:t>
            </a:r>
            <a:r>
              <a:rPr lang="en-US" baseline="0"/>
              <a:t> soft skills offer more employabilty than hard s</a:t>
            </a:r>
            <a:r>
              <a:rPr lang="en-US"/>
              <a:t>kills in the 21st century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31829032624758441"/>
          <c:y val="0.1629922818127845"/>
          <c:w val="0.65215414345799705"/>
          <c:h val="0.44565557842772119"/>
        </c:manualLayout>
      </c:layout>
      <c:pie3DChart>
        <c:varyColors val="1"/>
        <c:ser>
          <c:idx val="0"/>
          <c:order val="0"/>
          <c:tx>
            <c:strRef>
              <c:f>Sheet1!$B$1</c:f>
              <c:strCache>
                <c:ptCount val="1"/>
                <c:pt idx="0">
                  <c:v>Skills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051-DB40-8F0C-377D7B25B2D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051-DB40-8F0C-377D7B25B2D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051-DB40-8F0C-377D7B25B2D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051-DB40-8F0C-377D7B25B2DB}"/>
              </c:ext>
            </c:extLst>
          </c:dPt>
          <c:cat>
            <c:strRef>
              <c:f>Sheet1!$A$2:$A$5</c:f>
              <c:strCache>
                <c:ptCount val="2"/>
                <c:pt idx="0">
                  <c:v>Hard Skills</c:v>
                </c:pt>
                <c:pt idx="1">
                  <c:v>Soft Skills</c:v>
                </c:pt>
              </c:strCache>
            </c:strRef>
          </c:cat>
          <c:val>
            <c:numRef>
              <c:f>Sheet1!$B$2:$B$5</c:f>
              <c:numCache>
                <c:formatCode>General</c:formatCode>
                <c:ptCount val="4"/>
                <c:pt idx="0">
                  <c:v>1.5</c:v>
                </c:pt>
                <c:pt idx="1">
                  <c:v>8.5</c:v>
                </c:pt>
              </c:numCache>
            </c:numRef>
          </c:val>
          <c:extLst>
            <c:ext xmlns:c16="http://schemas.microsoft.com/office/drawing/2014/chart" uri="{C3380CC4-5D6E-409C-BE32-E72D297353CC}">
              <c16:uniqueId val="{00000008-7051-DB40-8F0C-377D7B25B2DB}"/>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layout>
        <c:manualLayout>
          <c:xMode val="edge"/>
          <c:yMode val="edge"/>
          <c:x val="0.56331014778660227"/>
          <c:y val="0.63239612859593819"/>
          <c:w val="0.2513756031718043"/>
          <c:h val="6.677314949721924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"Classic Trio"- Employers</a:t>
            </a:r>
            <a:r>
              <a:rPr lang="en-US" baseline="0"/>
              <a:t> application process when selecting suitable candidates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'[Chart in Microsoft Word]Sheet1'!$B$1</c:f>
              <c:strCache>
                <c:ptCount val="1"/>
                <c:pt idx="0">
                  <c:v>Classic Trio</c:v>
                </c:pt>
              </c:strCache>
            </c:strRef>
          </c:tx>
          <c:spPr>
            <a:solidFill>
              <a:schemeClr val="accent1"/>
            </a:solidFill>
            <a:ln>
              <a:noFill/>
            </a:ln>
            <a:effectLst>
              <a:outerShdw blurRad="254000" sx="102000" sy="102000" algn="ctr" rotWithShape="0">
                <a:prstClr val="black">
                  <a:alpha val="20000"/>
                </a:prstClr>
              </a:outerShdw>
            </a:effectLst>
          </c:spPr>
          <c:invertIfNegative val="0"/>
          <c:dLbls>
            <c:dLbl>
              <c:idx val="0"/>
              <c:tx>
                <c:rich>
                  <a:bodyPr/>
                  <a:lstStyle/>
                  <a:p>
                    <a:r>
                      <a:rPr lang="en-US"/>
                      <a:t>60/ 78</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50A-1B49-82B4-7DB6906C1584}"/>
                </c:ext>
              </c:extLst>
            </c:dLbl>
            <c:dLbl>
              <c:idx val="1"/>
              <c:tx>
                <c:rich>
                  <a:bodyPr/>
                  <a:lstStyle/>
                  <a:p>
                    <a:r>
                      <a:rPr lang="en-US"/>
                      <a:t>71/</a:t>
                    </a:r>
                    <a:r>
                      <a:rPr lang="en-US" baseline="0"/>
                      <a:t> 78</a:t>
                    </a:r>
                    <a:endParaRPr lang="en-US"/>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50A-1B49-82B4-7DB6906C1584}"/>
                </c:ext>
              </c:extLst>
            </c:dLbl>
            <c:dLbl>
              <c:idx val="2"/>
              <c:tx>
                <c:rich>
                  <a:bodyPr/>
                  <a:lstStyle/>
                  <a:p>
                    <a:r>
                      <a:rPr lang="en-US"/>
                      <a:t>60/78</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50A-1B49-82B4-7DB6906C1584}"/>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'[Chart in Microsoft Word]Sheet1'!$A$2:$A$4</c:f>
              <c:strCache>
                <c:ptCount val="3"/>
                <c:pt idx="0">
                  <c:v>CV</c:v>
                </c:pt>
                <c:pt idx="1">
                  <c:v>Interview</c:v>
                </c:pt>
                <c:pt idx="2">
                  <c:v>Reference</c:v>
                </c:pt>
              </c:strCache>
            </c:strRef>
          </c:cat>
          <c:val>
            <c:numRef>
              <c:f>'[Chart in Microsoft Word]Sheet1'!$B$2:$B$4</c:f>
              <c:numCache>
                <c:formatCode>General</c:formatCode>
                <c:ptCount val="3"/>
                <c:pt idx="0">
                  <c:v>60</c:v>
                </c:pt>
                <c:pt idx="1">
                  <c:v>71</c:v>
                </c:pt>
                <c:pt idx="2">
                  <c:v>60</c:v>
                </c:pt>
              </c:numCache>
            </c:numRef>
          </c:val>
          <c:extLst>
            <c:ext xmlns:c16="http://schemas.microsoft.com/office/drawing/2014/chart" uri="{C3380CC4-5D6E-409C-BE32-E72D297353CC}">
              <c16:uniqueId val="{00000003-250A-1B49-82B4-7DB6906C1584}"/>
            </c:ext>
          </c:extLst>
        </c:ser>
        <c:dLbls>
          <c:showLegendKey val="0"/>
          <c:showVal val="0"/>
          <c:showCatName val="0"/>
          <c:showSerName val="0"/>
          <c:showPercent val="0"/>
          <c:showBubbleSize val="0"/>
        </c:dLbls>
        <c:gapWidth val="0"/>
        <c:axId val="1010038271"/>
        <c:axId val="1008692399"/>
      </c:barChart>
      <c:catAx>
        <c:axId val="101003827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08692399"/>
        <c:crosses val="autoZero"/>
        <c:auto val="1"/>
        <c:lblAlgn val="ctr"/>
        <c:lblOffset val="100"/>
        <c:noMultiLvlLbl val="0"/>
      </c:catAx>
      <c:valAx>
        <c:axId val="1008692399"/>
        <c:scaling>
          <c:orientation val="minMax"/>
          <c:max val="80"/>
          <c:min val="0"/>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010038271"/>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An</a:t>
            </a:r>
            <a:r>
              <a:rPr lang="en-US" baseline="0"/>
              <a:t> outline of the most useful methods for recruiting new employees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'[Chart in Microsoft Word]Sheet1'!$B$1</c:f>
              <c:strCache>
                <c:ptCount val="1"/>
                <c:pt idx="0">
                  <c:v>Column1</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'[Chart in Microsoft Word]Sheet1'!$A$2:$A$4</c:f>
              <c:strCache>
                <c:ptCount val="3"/>
                <c:pt idx="0">
                  <c:v>Cv</c:v>
                </c:pt>
                <c:pt idx="1">
                  <c:v>Interview</c:v>
                </c:pt>
                <c:pt idx="2">
                  <c:v>Reference (respectively)</c:v>
                </c:pt>
              </c:strCache>
            </c:strRef>
          </c:cat>
          <c:val>
            <c:numRef>
              <c:f>'[Chart in Microsoft Word]Sheet1'!$B$2:$B$4</c:f>
              <c:numCache>
                <c:formatCode>General</c:formatCode>
                <c:ptCount val="3"/>
              </c:numCache>
            </c:numRef>
          </c:val>
          <c:extLst>
            <c:ext xmlns:c16="http://schemas.microsoft.com/office/drawing/2014/chart" uri="{C3380CC4-5D6E-409C-BE32-E72D297353CC}">
              <c16:uniqueId val="{00000000-611A-B442-8FE4-A822596F1391}"/>
            </c:ext>
          </c:extLst>
        </c:ser>
        <c:ser>
          <c:idx val="1"/>
          <c:order val="1"/>
          <c:tx>
            <c:strRef>
              <c:f>'[Chart in Microsoft Word]Sheet1'!$C$1</c:f>
              <c:strCache>
                <c:ptCount val="1"/>
                <c:pt idx="0">
                  <c:v>Column2</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'[Chart in Microsoft Word]Sheet1'!$A$2:$A$4</c:f>
              <c:strCache>
                <c:ptCount val="3"/>
                <c:pt idx="0">
                  <c:v>Cv</c:v>
                </c:pt>
                <c:pt idx="1">
                  <c:v>Interview</c:v>
                </c:pt>
                <c:pt idx="2">
                  <c:v>Reference (respectively)</c:v>
                </c:pt>
              </c:strCache>
            </c:strRef>
          </c:cat>
          <c:val>
            <c:numRef>
              <c:f>'[Chart in Microsoft Word]Sheet1'!$C$2:$C$4</c:f>
              <c:numCache>
                <c:formatCode>General</c:formatCode>
                <c:ptCount val="3"/>
                <c:pt idx="0">
                  <c:v>0.4</c:v>
                </c:pt>
                <c:pt idx="1">
                  <c:v>0.48</c:v>
                </c:pt>
                <c:pt idx="2">
                  <c:v>0.22</c:v>
                </c:pt>
              </c:numCache>
            </c:numRef>
          </c:val>
          <c:extLst>
            <c:ext xmlns:c16="http://schemas.microsoft.com/office/drawing/2014/chart" uri="{C3380CC4-5D6E-409C-BE32-E72D297353CC}">
              <c16:uniqueId val="{00000001-611A-B442-8FE4-A822596F1391}"/>
            </c:ext>
          </c:extLst>
        </c:ser>
        <c:ser>
          <c:idx val="2"/>
          <c:order val="2"/>
          <c:tx>
            <c:strRef>
              <c:f>'[Chart in Microsoft Word]Sheet1'!$D$1</c:f>
              <c:strCache>
                <c:ptCount val="1"/>
                <c:pt idx="0">
                  <c:v>Column3</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'[Chart in Microsoft Word]Sheet1'!$A$2:$A$4</c:f>
              <c:strCache>
                <c:ptCount val="3"/>
                <c:pt idx="0">
                  <c:v>Cv</c:v>
                </c:pt>
                <c:pt idx="1">
                  <c:v>Interview</c:v>
                </c:pt>
                <c:pt idx="2">
                  <c:v>Reference (respectively)</c:v>
                </c:pt>
              </c:strCache>
            </c:strRef>
          </c:cat>
          <c:val>
            <c:numRef>
              <c:f>'[Chart in Microsoft Word]Sheet1'!$D$2:$D$4</c:f>
              <c:numCache>
                <c:formatCode>General</c:formatCode>
                <c:ptCount val="3"/>
              </c:numCache>
            </c:numRef>
          </c:val>
          <c:extLst>
            <c:ext xmlns:c16="http://schemas.microsoft.com/office/drawing/2014/chart" uri="{C3380CC4-5D6E-409C-BE32-E72D297353CC}">
              <c16:uniqueId val="{00000002-611A-B442-8FE4-A822596F1391}"/>
            </c:ext>
          </c:extLst>
        </c:ser>
        <c:dLbls>
          <c:dLblPos val="inEnd"/>
          <c:showLegendKey val="0"/>
          <c:showVal val="1"/>
          <c:showCatName val="0"/>
          <c:showSerName val="0"/>
          <c:showPercent val="0"/>
          <c:showBubbleSize val="0"/>
        </c:dLbls>
        <c:gapWidth val="65"/>
        <c:axId val="1014968175"/>
        <c:axId val="1033296975"/>
      </c:barChart>
      <c:catAx>
        <c:axId val="1014968175"/>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33296975"/>
        <c:crosses val="autoZero"/>
        <c:auto val="1"/>
        <c:lblAlgn val="ctr"/>
        <c:lblOffset val="100"/>
        <c:noMultiLvlLbl val="0"/>
      </c:catAx>
      <c:valAx>
        <c:axId val="1033296975"/>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0149681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0.05506</cdr:x>
      <cdr:y>0.71504</cdr:y>
    </cdr:from>
    <cdr:to>
      <cdr:x>0.94941</cdr:x>
      <cdr:y>1</cdr:y>
    </cdr:to>
    <cdr:sp macro="" textlink="">
      <cdr:nvSpPr>
        <cdr:cNvPr id="2" name="Text Box 1"/>
        <cdr:cNvSpPr txBox="1"/>
      </cdr:nvSpPr>
      <cdr:spPr>
        <a:xfrm xmlns:a="http://schemas.openxmlformats.org/drawingml/2006/main">
          <a:off x="307571" y="2294313"/>
          <a:ext cx="4995949" cy="914342"/>
        </a:xfrm>
        <a:prstGeom xmlns:a="http://schemas.openxmlformats.org/drawingml/2006/main" prst="rect">
          <a:avLst/>
        </a:prstGeom>
      </cdr:spPr>
      <cdr:txBody>
        <a:bodyPr xmlns:a="http://schemas.openxmlformats.org/drawingml/2006/main" vertOverflow="clip" vert="eaVert" wrap="squar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0.02827</cdr:x>
      <cdr:y>0.68654</cdr:y>
    </cdr:from>
    <cdr:to>
      <cdr:x>0.43602</cdr:x>
      <cdr:y>0.95339</cdr:y>
    </cdr:to>
    <cdr:sp macro="" textlink="">
      <cdr:nvSpPr>
        <cdr:cNvPr id="3" name="Text Box 2"/>
        <cdr:cNvSpPr txBox="1"/>
      </cdr:nvSpPr>
      <cdr:spPr>
        <a:xfrm xmlns:a="http://schemas.openxmlformats.org/drawingml/2006/main">
          <a:off x="157942" y="2202873"/>
          <a:ext cx="2277687" cy="856211"/>
        </a:xfrm>
        <a:prstGeom xmlns:a="http://schemas.openxmlformats.org/drawingml/2006/main" prst="rect">
          <a:avLst/>
        </a:prstGeom>
      </cdr:spPr>
      <cdr:txBody>
        <a:bodyPr xmlns:a="http://schemas.openxmlformats.org/drawingml/2006/main" vertOverflow="clip" vert="eaVert" wrap="squar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0.05655</cdr:x>
      <cdr:y>0.68136</cdr:y>
    </cdr:from>
    <cdr:to>
      <cdr:x>0.25</cdr:x>
      <cdr:y>0.88344</cdr:y>
    </cdr:to>
    <cdr:sp macro="" textlink="">
      <cdr:nvSpPr>
        <cdr:cNvPr id="4" name="Text Box 3"/>
        <cdr:cNvSpPr txBox="1"/>
      </cdr:nvSpPr>
      <cdr:spPr>
        <a:xfrm xmlns:a="http://schemas.openxmlformats.org/drawingml/2006/main">
          <a:off x="315884" y="2186247"/>
          <a:ext cx="1080654" cy="648393"/>
        </a:xfrm>
        <a:prstGeom xmlns:a="http://schemas.openxmlformats.org/drawingml/2006/main" prst="rect">
          <a:avLst/>
        </a:prstGeom>
      </cdr:spPr>
      <cdr:txBody>
        <a:bodyPr xmlns:a="http://schemas.openxmlformats.org/drawingml/2006/main" vertOverflow="clip" vert="eaVert" wrap="squar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0.02255</cdr:x>
      <cdr:y>0.37481</cdr:y>
    </cdr:from>
    <cdr:to>
      <cdr:x>0.29488</cdr:x>
      <cdr:y>0.9577</cdr:y>
    </cdr:to>
    <cdr:sp macro="" textlink="">
      <cdr:nvSpPr>
        <cdr:cNvPr id="5" name="Text Box 4"/>
        <cdr:cNvSpPr txBox="1"/>
      </cdr:nvSpPr>
      <cdr:spPr>
        <a:xfrm xmlns:a="http://schemas.openxmlformats.org/drawingml/2006/main" rot="16200000">
          <a:off x="-48532" y="1377147"/>
          <a:ext cx="1870293" cy="1521261"/>
        </a:xfrm>
        <a:prstGeom xmlns:a="http://schemas.openxmlformats.org/drawingml/2006/main" prst="rect">
          <a:avLst/>
        </a:prstGeom>
      </cdr:spPr>
      <cdr:txBody>
        <a:bodyPr xmlns:a="http://schemas.openxmlformats.org/drawingml/2006/main" vertOverflow="clip" vert="eaVert" wrap="square" rtlCol="0"/>
        <a:lstStyle xmlns:a="http://schemas.openxmlformats.org/drawingml/2006/main"/>
        <a:p xmlns:a="http://schemas.openxmlformats.org/drawingml/2006/main">
          <a:r>
            <a:rPr lang="en-GB" sz="700" b="1">
              <a:effectLst/>
              <a:latin typeface="+mn-lt"/>
              <a:ea typeface="+mn-ea"/>
              <a:cs typeface="+mn-cs"/>
            </a:rPr>
            <a:t>The types of soft skills that employees are looking for according to Robles, M. M are:</a:t>
          </a:r>
        </a:p>
        <a:p xmlns:a="http://schemas.openxmlformats.org/drawingml/2006/main">
          <a:pPr lvl="0"/>
          <a:r>
            <a:rPr lang="en-GB" sz="700">
              <a:solidFill>
                <a:schemeClr val="accent2"/>
              </a:solidFill>
              <a:effectLst/>
              <a:latin typeface="+mn-lt"/>
              <a:ea typeface="+mn-ea"/>
              <a:cs typeface="+mn-cs"/>
            </a:rPr>
            <a:t>Integrity</a:t>
          </a:r>
        </a:p>
        <a:p xmlns:a="http://schemas.openxmlformats.org/drawingml/2006/main">
          <a:pPr lvl="0"/>
          <a:r>
            <a:rPr lang="en-GB" sz="700">
              <a:solidFill>
                <a:schemeClr val="accent2"/>
              </a:solidFill>
              <a:effectLst/>
              <a:latin typeface="+mn-lt"/>
              <a:ea typeface="+mn-ea"/>
              <a:cs typeface="+mn-cs"/>
            </a:rPr>
            <a:t>Communication </a:t>
          </a:r>
        </a:p>
        <a:p xmlns:a="http://schemas.openxmlformats.org/drawingml/2006/main">
          <a:pPr lvl="0"/>
          <a:r>
            <a:rPr lang="en-GB" sz="700">
              <a:solidFill>
                <a:schemeClr val="accent2"/>
              </a:solidFill>
              <a:effectLst/>
              <a:latin typeface="+mn-lt"/>
              <a:ea typeface="+mn-ea"/>
              <a:cs typeface="+mn-cs"/>
            </a:rPr>
            <a:t>Strong leadership skills</a:t>
          </a:r>
        </a:p>
        <a:p xmlns:a="http://schemas.openxmlformats.org/drawingml/2006/main">
          <a:pPr lvl="0"/>
          <a:r>
            <a:rPr lang="en-GB" sz="700">
              <a:solidFill>
                <a:schemeClr val="accent2"/>
              </a:solidFill>
              <a:effectLst/>
              <a:latin typeface="+mn-lt"/>
              <a:ea typeface="+mn-ea"/>
              <a:cs typeface="+mn-cs"/>
            </a:rPr>
            <a:t>Work ethics </a:t>
          </a:r>
        </a:p>
        <a:p xmlns:a="http://schemas.openxmlformats.org/drawingml/2006/main">
          <a:pPr lvl="0"/>
          <a:r>
            <a:rPr lang="en-GB" sz="700">
              <a:solidFill>
                <a:schemeClr val="accent2"/>
              </a:solidFill>
              <a:effectLst/>
              <a:latin typeface="+mn-lt"/>
              <a:ea typeface="+mn-ea"/>
              <a:cs typeface="+mn-cs"/>
            </a:rPr>
            <a:t>Courtesy</a:t>
          </a:r>
        </a:p>
        <a:p xmlns:a="http://schemas.openxmlformats.org/drawingml/2006/main">
          <a:pPr lvl="0"/>
          <a:r>
            <a:rPr lang="en-GB" sz="700">
              <a:solidFill>
                <a:schemeClr val="accent2"/>
              </a:solidFill>
              <a:effectLst/>
              <a:latin typeface="+mn-lt"/>
              <a:ea typeface="+mn-ea"/>
              <a:cs typeface="+mn-cs"/>
            </a:rPr>
            <a:t>Flexibility</a:t>
          </a:r>
        </a:p>
        <a:p xmlns:a="http://schemas.openxmlformats.org/drawingml/2006/main">
          <a:pPr lvl="0"/>
          <a:r>
            <a:rPr lang="en-GB" sz="700">
              <a:solidFill>
                <a:schemeClr val="accent2"/>
              </a:solidFill>
              <a:effectLst/>
              <a:latin typeface="+mn-lt"/>
              <a:ea typeface="+mn-ea"/>
              <a:cs typeface="+mn-cs"/>
            </a:rPr>
            <a:t>professionalism</a:t>
          </a:r>
        </a:p>
        <a:p xmlns:a="http://schemas.openxmlformats.org/drawingml/2006/main">
          <a:pPr lvl="0"/>
          <a:r>
            <a:rPr lang="en-GB" sz="700">
              <a:solidFill>
                <a:schemeClr val="accent2"/>
              </a:solidFill>
              <a:effectLst/>
              <a:latin typeface="+mn-lt"/>
              <a:ea typeface="+mn-ea"/>
              <a:cs typeface="+mn-cs"/>
            </a:rPr>
            <a:t>social skills </a:t>
          </a:r>
        </a:p>
        <a:p xmlns:a="http://schemas.openxmlformats.org/drawingml/2006/main">
          <a:pPr lvl="0"/>
          <a:r>
            <a:rPr lang="en-GB" sz="700">
              <a:solidFill>
                <a:schemeClr val="accent2"/>
              </a:solidFill>
              <a:effectLst/>
              <a:latin typeface="+mn-lt"/>
              <a:ea typeface="+mn-ea"/>
              <a:cs typeface="+mn-cs"/>
            </a:rPr>
            <a:t>a positive attitude </a:t>
          </a:r>
        </a:p>
        <a:p xmlns:a="http://schemas.openxmlformats.org/drawingml/2006/main">
          <a:pPr lvl="0"/>
          <a:r>
            <a:rPr lang="en-GB" sz="700">
              <a:solidFill>
                <a:schemeClr val="accent2"/>
              </a:solidFill>
              <a:effectLst/>
              <a:latin typeface="+mn-lt"/>
              <a:ea typeface="+mn-ea"/>
              <a:cs typeface="+mn-cs"/>
            </a:rPr>
            <a:t>teamwork</a:t>
          </a:r>
        </a:p>
        <a:p xmlns:a="http://schemas.openxmlformats.org/drawingml/2006/main">
          <a:pPr lvl="0"/>
          <a:r>
            <a:rPr lang="en-GB" sz="600">
              <a:effectLst/>
              <a:latin typeface="+mn-lt"/>
              <a:ea typeface="+mn-ea"/>
              <a:cs typeface="+mn-cs"/>
            </a:rPr>
            <a:t>(Maund, 2017)</a:t>
          </a:r>
          <a:r>
            <a:rPr lang="en-GB" sz="600">
              <a:effectLst/>
            </a:rPr>
            <a:t> </a:t>
          </a:r>
          <a:endParaRPr lang="en-GB" sz="600">
            <a:effectLst/>
            <a:latin typeface="+mn-lt"/>
            <a:ea typeface="+mn-ea"/>
            <a:cs typeface="+mn-cs"/>
          </a:endParaRPr>
        </a:p>
      </cdr:txBody>
    </cdr:sp>
  </cdr:relSizeAnchor>
  <cdr:relSizeAnchor xmlns:cdr="http://schemas.openxmlformats.org/drawingml/2006/chartDrawing">
    <cdr:from>
      <cdr:x>0.29316</cdr:x>
      <cdr:y>0.614</cdr:y>
    </cdr:from>
    <cdr:to>
      <cdr:x>0.55358</cdr:x>
      <cdr:y>0.94302</cdr:y>
    </cdr:to>
    <cdr:sp macro="" textlink="">
      <cdr:nvSpPr>
        <cdr:cNvPr id="6" name="Text Box 5"/>
        <cdr:cNvSpPr txBox="1"/>
      </cdr:nvSpPr>
      <cdr:spPr>
        <a:xfrm xmlns:a="http://schemas.openxmlformats.org/drawingml/2006/main">
          <a:off x="1637607" y="1970116"/>
          <a:ext cx="1454728" cy="1055717"/>
        </a:xfrm>
        <a:prstGeom xmlns:a="http://schemas.openxmlformats.org/drawingml/2006/main" prst="rect">
          <a:avLst/>
        </a:prstGeom>
      </cdr:spPr>
      <cdr:txBody>
        <a:bodyPr xmlns:a="http://schemas.openxmlformats.org/drawingml/2006/main" vertOverflow="clip" vert="eaVert" wrap="squar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0.28869</cdr:x>
      <cdr:y>0.41452</cdr:y>
    </cdr:from>
    <cdr:to>
      <cdr:x>0.47768</cdr:x>
      <cdr:y>0.85494</cdr:y>
    </cdr:to>
    <cdr:sp macro="" textlink="">
      <cdr:nvSpPr>
        <cdr:cNvPr id="7" name="Text Box 6"/>
        <cdr:cNvSpPr txBox="1"/>
      </cdr:nvSpPr>
      <cdr:spPr>
        <a:xfrm xmlns:a="http://schemas.openxmlformats.org/drawingml/2006/main" rot="16200000">
          <a:off x="1433946" y="1508760"/>
          <a:ext cx="1413164" cy="1055716"/>
        </a:xfrm>
        <a:prstGeom xmlns:a="http://schemas.openxmlformats.org/drawingml/2006/main" prst="rect">
          <a:avLst/>
        </a:prstGeom>
      </cdr:spPr>
      <cdr:txBody>
        <a:bodyPr xmlns:a="http://schemas.openxmlformats.org/drawingml/2006/main" vertOverflow="clip" vert="eaVert" wrap="square" rtlCol="0"/>
        <a:lstStyle xmlns:a="http://schemas.openxmlformats.org/drawingml/2006/main"/>
        <a:p xmlns:a="http://schemas.openxmlformats.org/drawingml/2006/main">
          <a:r>
            <a:rPr lang="en-GB" sz="800" b="1">
              <a:effectLst/>
              <a:latin typeface="+mn-lt"/>
              <a:ea typeface="+mn-ea"/>
              <a:cs typeface="+mn-cs"/>
            </a:rPr>
            <a:t>Overall main hard skills can be categorised into according to Robles, M. M:</a:t>
          </a:r>
        </a:p>
        <a:p xmlns:a="http://schemas.openxmlformats.org/drawingml/2006/main">
          <a:pPr lvl="0"/>
          <a:r>
            <a:rPr lang="en-GB" sz="800">
              <a:solidFill>
                <a:srgbClr val="0070C0"/>
              </a:solidFill>
              <a:effectLst/>
              <a:latin typeface="+mn-lt"/>
              <a:ea typeface="+mn-ea"/>
              <a:cs typeface="+mn-cs"/>
            </a:rPr>
            <a:t>Knowledge</a:t>
          </a:r>
        </a:p>
        <a:p xmlns:a="http://schemas.openxmlformats.org/drawingml/2006/main">
          <a:pPr lvl="0"/>
          <a:r>
            <a:rPr lang="en-GB" sz="800">
              <a:solidFill>
                <a:srgbClr val="0070C0"/>
              </a:solidFill>
              <a:effectLst/>
              <a:latin typeface="+mn-lt"/>
              <a:ea typeface="+mn-ea"/>
              <a:cs typeface="+mn-cs"/>
            </a:rPr>
            <a:t>Practise</a:t>
          </a:r>
        </a:p>
        <a:p xmlns:a="http://schemas.openxmlformats.org/drawingml/2006/main">
          <a:pPr lvl="0"/>
          <a:r>
            <a:rPr lang="en-GB" sz="600">
              <a:effectLst/>
              <a:latin typeface="+mn-lt"/>
              <a:ea typeface="+mn-ea"/>
              <a:cs typeface="+mn-cs"/>
            </a:rPr>
            <a:t>(Maund, 2017)</a:t>
          </a:r>
          <a:r>
            <a:rPr lang="en-GB" sz="600">
              <a:effectLst/>
            </a:rPr>
            <a:t> </a:t>
          </a:r>
          <a:endParaRPr lang="en-GB" sz="600">
            <a:effectLst/>
            <a:highlight>
              <a:srgbClr val="FFFF00"/>
            </a:highlight>
            <a:latin typeface="+mn-lt"/>
            <a:ea typeface="+mn-ea"/>
            <a:cs typeface="+mn-cs"/>
          </a:endParaRPr>
        </a:p>
        <a:p xmlns:a="http://schemas.openxmlformats.org/drawingml/2006/main">
          <a:endParaRPr lang="en-US" sz="1100"/>
        </a:p>
      </cdr:txBody>
    </cdr:sp>
  </cdr:relSizeAnchor>
  <cdr:relSizeAnchor xmlns:cdr="http://schemas.openxmlformats.org/drawingml/2006/chartDrawing">
    <cdr:from>
      <cdr:x>0.66058</cdr:x>
      <cdr:y>0.15678</cdr:y>
    </cdr:from>
    <cdr:to>
      <cdr:x>0.73349</cdr:x>
      <cdr:y>0.28786</cdr:y>
    </cdr:to>
    <cdr:sp macro="" textlink="">
      <cdr:nvSpPr>
        <cdr:cNvPr id="8" name="Text Box 7"/>
        <cdr:cNvSpPr txBox="1"/>
      </cdr:nvSpPr>
      <cdr:spPr>
        <a:xfrm xmlns:a="http://schemas.openxmlformats.org/drawingml/2006/main" rot="16495397">
          <a:off x="3683414" y="509698"/>
          <a:ext cx="420591" cy="407324"/>
        </a:xfrm>
        <a:prstGeom xmlns:a="http://schemas.openxmlformats.org/drawingml/2006/main" prst="rect">
          <a:avLst/>
        </a:prstGeom>
      </cdr:spPr>
      <cdr:txBody>
        <a:bodyPr xmlns:a="http://schemas.openxmlformats.org/drawingml/2006/main" vertOverflow="clip" vert="eaVert" wrap="square" rtlCol="0"/>
        <a:lstStyle xmlns:a="http://schemas.openxmlformats.org/drawingml/2006/main"/>
        <a:p xmlns:a="http://schemas.openxmlformats.org/drawingml/2006/main">
          <a:r>
            <a:rPr lang="en-US" sz="1100"/>
            <a:t>15%</a:t>
          </a:r>
        </a:p>
      </cdr:txBody>
    </cdr:sp>
  </cdr:relSizeAnchor>
</c:userShape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1-05T06:36:57.387"/>
    </inkml:context>
    <inkml:brush xml:id="br0">
      <inkml:brushProperty name="width" value="0.05" units="cm"/>
      <inkml:brushProperty name="height" value="0.05" units="cm"/>
    </inkml:brush>
  </inkml:definitions>
  <inkml:trace contextRef="#ctx0" brushRef="#br0">0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C0E47-869D-FE42-B9C8-80C1387F2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983</TotalTime>
  <Pages>17</Pages>
  <Words>2506</Words>
  <Characters>14288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Williamson</dc:creator>
  <cp:keywords/>
  <dc:description/>
  <cp:lastModifiedBy>Samantha Williamson</cp:lastModifiedBy>
  <cp:revision>12</cp:revision>
  <dcterms:created xsi:type="dcterms:W3CDTF">2018-12-16T19:41:00Z</dcterms:created>
  <dcterms:modified xsi:type="dcterms:W3CDTF">2019-01-07T03:38:00Z</dcterms:modified>
</cp:coreProperties>
</file>