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5E3BE" w14:textId="77777777" w:rsidR="006023AE" w:rsidRDefault="006023AE" w:rsidP="008A3CB8">
      <w:pPr>
        <w:rPr>
          <w:rFonts w:ascii="Arial" w:hAnsi="Arial" w:cs="Arial"/>
          <w:sz w:val="22"/>
          <w:lang w:val="en-GB"/>
        </w:rPr>
      </w:pPr>
    </w:p>
    <w:p w14:paraId="7766CA32" w14:textId="77777777" w:rsidR="0077431F" w:rsidRDefault="0077431F" w:rsidP="006023AE">
      <w:pPr>
        <w:pStyle w:val="Title"/>
        <w:rPr>
          <w:b/>
          <w:spacing w:val="0"/>
          <w:sz w:val="96"/>
          <w:szCs w:val="22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3134011" w14:textId="69D51BA2" w:rsidR="006023AE" w:rsidRPr="00E05903" w:rsidRDefault="006023AE" w:rsidP="006023AE">
      <w:pPr>
        <w:pStyle w:val="Title"/>
        <w:rPr>
          <w:b/>
          <w:spacing w:val="0"/>
          <w:sz w:val="96"/>
          <w:szCs w:val="22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E05903">
        <w:rPr>
          <w:b/>
          <w:spacing w:val="0"/>
          <w:sz w:val="96"/>
          <w:szCs w:val="22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BUSINESS PLAN</w:t>
      </w:r>
    </w:p>
    <w:p w14:paraId="7D318A90" w14:textId="77777777" w:rsidR="006023AE" w:rsidRPr="000244E5" w:rsidRDefault="006023AE">
      <w:pPr>
        <w:spacing w:line="259" w:lineRule="auto"/>
        <w:jc w:val="left"/>
        <w:rPr>
          <w:rFonts w:ascii="Arial" w:hAnsi="Arial" w:cs="Arial"/>
          <w:sz w:val="48"/>
          <w:szCs w:val="48"/>
          <w:lang w:val="en-GB"/>
        </w:rPr>
      </w:pPr>
    </w:p>
    <w:p w14:paraId="69D19744" w14:textId="2F91F829" w:rsidR="006023AE" w:rsidRPr="00E05903" w:rsidRDefault="00E05903" w:rsidP="00E05903">
      <w:pPr>
        <w:spacing w:line="259" w:lineRule="auto"/>
        <w:jc w:val="center"/>
        <w:rPr>
          <w:rFonts w:ascii="Arial" w:hAnsi="Arial" w:cs="Arial"/>
          <w:sz w:val="18"/>
          <w:szCs w:val="18"/>
          <w:lang w:val="en-GB"/>
        </w:rPr>
      </w:pPr>
      <w:r w:rsidRPr="00E05903">
        <w:rPr>
          <w:sz w:val="56"/>
          <w:szCs w:val="18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DISTINTO CAFÉ</w:t>
      </w:r>
    </w:p>
    <w:p w14:paraId="15EA2464" w14:textId="77777777" w:rsidR="0077431F" w:rsidRDefault="0077431F" w:rsidP="00C57F0F">
      <w:pPr>
        <w:spacing w:line="259" w:lineRule="auto"/>
        <w:jc w:val="right"/>
        <w:rPr>
          <w:rFonts w:ascii="Arial" w:hAnsi="Arial" w:cs="Arial"/>
          <w:sz w:val="28"/>
          <w:szCs w:val="28"/>
          <w:lang w:val="en-GB"/>
        </w:rPr>
      </w:pPr>
    </w:p>
    <w:p w14:paraId="03EBFB75" w14:textId="77777777" w:rsidR="0077431F" w:rsidRDefault="0077431F" w:rsidP="00C57F0F">
      <w:pPr>
        <w:spacing w:line="259" w:lineRule="auto"/>
        <w:jc w:val="right"/>
        <w:rPr>
          <w:rFonts w:ascii="Arial" w:hAnsi="Arial" w:cs="Arial"/>
          <w:sz w:val="28"/>
          <w:szCs w:val="28"/>
          <w:lang w:val="en-GB"/>
        </w:rPr>
      </w:pPr>
    </w:p>
    <w:p w14:paraId="05CA12AD" w14:textId="77777777" w:rsidR="0077431F" w:rsidRDefault="0077431F" w:rsidP="00C57F0F">
      <w:pPr>
        <w:spacing w:line="259" w:lineRule="auto"/>
        <w:jc w:val="right"/>
        <w:rPr>
          <w:rFonts w:ascii="Arial" w:hAnsi="Arial" w:cs="Arial"/>
          <w:sz w:val="28"/>
          <w:szCs w:val="28"/>
          <w:lang w:val="en-GB"/>
        </w:rPr>
      </w:pPr>
    </w:p>
    <w:p w14:paraId="5EF94317" w14:textId="77777777" w:rsidR="0077431F" w:rsidRDefault="0077431F" w:rsidP="00C57F0F">
      <w:pPr>
        <w:spacing w:line="259" w:lineRule="auto"/>
        <w:jc w:val="right"/>
        <w:rPr>
          <w:rFonts w:ascii="Arial" w:hAnsi="Arial" w:cs="Arial"/>
          <w:sz w:val="28"/>
          <w:szCs w:val="28"/>
          <w:lang w:val="en-GB"/>
        </w:rPr>
      </w:pPr>
    </w:p>
    <w:p w14:paraId="71911A08" w14:textId="77777777" w:rsidR="0077431F" w:rsidRDefault="0077431F" w:rsidP="00C57F0F">
      <w:pPr>
        <w:spacing w:line="259" w:lineRule="auto"/>
        <w:jc w:val="right"/>
        <w:rPr>
          <w:rFonts w:ascii="Arial" w:hAnsi="Arial" w:cs="Arial"/>
          <w:sz w:val="28"/>
          <w:szCs w:val="28"/>
          <w:lang w:val="en-GB"/>
        </w:rPr>
      </w:pPr>
    </w:p>
    <w:p w14:paraId="38337FA7" w14:textId="77777777" w:rsidR="0077431F" w:rsidRDefault="0077431F" w:rsidP="00C57F0F">
      <w:pPr>
        <w:spacing w:line="259" w:lineRule="auto"/>
        <w:jc w:val="right"/>
        <w:rPr>
          <w:rFonts w:ascii="Arial" w:hAnsi="Arial" w:cs="Arial"/>
          <w:sz w:val="28"/>
          <w:szCs w:val="28"/>
          <w:lang w:val="en-GB"/>
        </w:rPr>
      </w:pPr>
    </w:p>
    <w:p w14:paraId="7AB6A207" w14:textId="77777777" w:rsidR="0077431F" w:rsidRDefault="0077431F" w:rsidP="00C57F0F">
      <w:pPr>
        <w:spacing w:line="259" w:lineRule="auto"/>
        <w:jc w:val="right"/>
        <w:rPr>
          <w:rFonts w:ascii="Arial" w:hAnsi="Arial" w:cs="Arial"/>
          <w:sz w:val="28"/>
          <w:szCs w:val="28"/>
          <w:lang w:val="en-GB"/>
        </w:rPr>
      </w:pPr>
    </w:p>
    <w:p w14:paraId="1224DDE6" w14:textId="77777777" w:rsidR="0077431F" w:rsidRDefault="0077431F" w:rsidP="00C57F0F">
      <w:pPr>
        <w:spacing w:line="259" w:lineRule="auto"/>
        <w:jc w:val="right"/>
        <w:rPr>
          <w:rFonts w:ascii="Arial" w:hAnsi="Arial" w:cs="Arial"/>
          <w:sz w:val="28"/>
          <w:szCs w:val="28"/>
          <w:lang w:val="en-GB"/>
        </w:rPr>
      </w:pPr>
    </w:p>
    <w:p w14:paraId="708314FD" w14:textId="6FC92591" w:rsidR="00D146AC" w:rsidRDefault="000244E5" w:rsidP="00C57F0F">
      <w:pPr>
        <w:spacing w:line="259" w:lineRule="auto"/>
        <w:jc w:val="right"/>
        <w:rPr>
          <w:rFonts w:ascii="Arial" w:hAnsi="Arial" w:cs="Arial"/>
          <w:b w:val="0"/>
          <w:bCs/>
          <w:sz w:val="28"/>
          <w:szCs w:val="28"/>
          <w:lang w:val="en-GB"/>
        </w:rPr>
      </w:pPr>
      <w:proofErr w:type="gramStart"/>
      <w:r w:rsidRPr="00D146AC">
        <w:rPr>
          <w:rFonts w:ascii="Arial" w:hAnsi="Arial" w:cs="Arial"/>
          <w:sz w:val="28"/>
          <w:szCs w:val="28"/>
          <w:lang w:val="en-GB"/>
        </w:rPr>
        <w:t>S</w:t>
      </w:r>
      <w:r w:rsidR="00A72978" w:rsidRPr="00D146AC">
        <w:rPr>
          <w:rFonts w:ascii="Arial" w:hAnsi="Arial" w:cs="Arial"/>
          <w:sz w:val="28"/>
          <w:szCs w:val="28"/>
          <w:lang w:val="en-GB"/>
        </w:rPr>
        <w:t>tudents</w:t>
      </w:r>
      <w:proofErr w:type="gramEnd"/>
      <w:r w:rsidR="00A72978" w:rsidRPr="00D146AC">
        <w:rPr>
          <w:rFonts w:ascii="Arial" w:hAnsi="Arial" w:cs="Arial"/>
          <w:sz w:val="28"/>
          <w:szCs w:val="28"/>
          <w:lang w:val="en-GB"/>
        </w:rPr>
        <w:t xml:space="preserve"> name</w:t>
      </w:r>
      <w:r w:rsidRPr="00A72978">
        <w:rPr>
          <w:rFonts w:ascii="Arial" w:hAnsi="Arial" w:cs="Arial"/>
          <w:b w:val="0"/>
          <w:bCs/>
          <w:sz w:val="28"/>
          <w:szCs w:val="28"/>
          <w:lang w:val="en-GB"/>
        </w:rPr>
        <w:t xml:space="preserve">: </w:t>
      </w:r>
    </w:p>
    <w:p w14:paraId="12B32F07" w14:textId="05565CD1" w:rsidR="00D146AC" w:rsidRDefault="00D146AC" w:rsidP="00D146AC">
      <w:pPr>
        <w:spacing w:line="259" w:lineRule="auto"/>
        <w:jc w:val="right"/>
        <w:rPr>
          <w:rFonts w:ascii="Arial" w:hAnsi="Arial" w:cs="Arial"/>
          <w:b w:val="0"/>
          <w:bCs/>
          <w:sz w:val="28"/>
          <w:szCs w:val="28"/>
          <w:lang w:val="en-GB"/>
        </w:rPr>
      </w:pPr>
      <w:r w:rsidRPr="00A72978">
        <w:rPr>
          <w:rFonts w:ascii="Arial" w:hAnsi="Arial" w:cs="Arial"/>
          <w:b w:val="0"/>
          <w:bCs/>
          <w:sz w:val="28"/>
          <w:szCs w:val="28"/>
          <w:lang w:val="en-GB"/>
        </w:rPr>
        <w:t xml:space="preserve">Darius </w:t>
      </w:r>
      <w:proofErr w:type="gramStart"/>
      <w:r w:rsidRPr="00A72978">
        <w:rPr>
          <w:rFonts w:ascii="Arial" w:hAnsi="Arial" w:cs="Arial"/>
          <w:b w:val="0"/>
          <w:bCs/>
          <w:sz w:val="28"/>
          <w:szCs w:val="28"/>
          <w:lang w:val="en-GB"/>
        </w:rPr>
        <w:t>Apostol</w:t>
      </w:r>
      <w:r>
        <w:rPr>
          <w:rFonts w:ascii="Arial" w:hAnsi="Arial" w:cs="Arial"/>
          <w:b w:val="0"/>
          <w:bCs/>
          <w:sz w:val="28"/>
          <w:szCs w:val="28"/>
          <w:lang w:val="en-GB"/>
        </w:rPr>
        <w:t>(</w:t>
      </w:r>
      <w:proofErr w:type="gramEnd"/>
      <w:r>
        <w:rPr>
          <w:rFonts w:ascii="Arial" w:hAnsi="Arial" w:cs="Arial"/>
          <w:b w:val="0"/>
          <w:bCs/>
          <w:sz w:val="28"/>
          <w:szCs w:val="28"/>
          <w:lang w:val="en-GB"/>
        </w:rPr>
        <w:t>1915417)</w:t>
      </w:r>
      <w:r w:rsidRPr="00A72978">
        <w:rPr>
          <w:rFonts w:ascii="Arial" w:hAnsi="Arial" w:cs="Arial"/>
          <w:b w:val="0"/>
          <w:bCs/>
          <w:sz w:val="28"/>
          <w:szCs w:val="28"/>
          <w:lang w:val="en-GB"/>
        </w:rPr>
        <w:t xml:space="preserve">, </w:t>
      </w:r>
    </w:p>
    <w:p w14:paraId="01289234" w14:textId="4DAC92A8" w:rsidR="00F043EB" w:rsidRDefault="000521C0" w:rsidP="00C57F0F">
      <w:pPr>
        <w:spacing w:line="259" w:lineRule="auto"/>
        <w:jc w:val="right"/>
        <w:rPr>
          <w:rFonts w:ascii="Arial" w:hAnsi="Arial" w:cs="Arial"/>
          <w:b w:val="0"/>
          <w:bCs/>
          <w:sz w:val="28"/>
          <w:szCs w:val="28"/>
          <w:lang w:val="en-GB"/>
        </w:rPr>
      </w:pPr>
      <w:r w:rsidRPr="00A72978">
        <w:rPr>
          <w:rFonts w:ascii="Arial" w:hAnsi="Arial" w:cs="Arial"/>
          <w:b w:val="0"/>
          <w:bCs/>
          <w:sz w:val="28"/>
          <w:szCs w:val="28"/>
          <w:lang w:val="en-GB"/>
        </w:rPr>
        <w:t>M</w:t>
      </w:r>
      <w:r w:rsidR="00A72978" w:rsidRPr="00A72978">
        <w:rPr>
          <w:rFonts w:ascii="Arial" w:hAnsi="Arial" w:cs="Arial"/>
          <w:b w:val="0"/>
          <w:bCs/>
          <w:sz w:val="28"/>
          <w:szCs w:val="28"/>
          <w:lang w:val="en-GB"/>
        </w:rPr>
        <w:t xml:space="preserve">ariana </w:t>
      </w:r>
      <w:proofErr w:type="gramStart"/>
      <w:r w:rsidR="00A72978" w:rsidRPr="00A72978">
        <w:rPr>
          <w:rFonts w:ascii="Arial" w:hAnsi="Arial" w:cs="Arial"/>
          <w:b w:val="0"/>
          <w:bCs/>
          <w:sz w:val="28"/>
          <w:szCs w:val="28"/>
          <w:lang w:val="en-GB"/>
        </w:rPr>
        <w:t>Grigorita</w:t>
      </w:r>
      <w:r w:rsidR="00F043EB">
        <w:rPr>
          <w:rFonts w:ascii="Arial" w:hAnsi="Arial" w:cs="Arial"/>
          <w:b w:val="0"/>
          <w:bCs/>
          <w:sz w:val="28"/>
          <w:szCs w:val="28"/>
          <w:lang w:val="en-GB"/>
        </w:rPr>
        <w:t>(</w:t>
      </w:r>
      <w:proofErr w:type="gramEnd"/>
      <w:r w:rsidR="00F043EB">
        <w:rPr>
          <w:rFonts w:ascii="Arial" w:hAnsi="Arial" w:cs="Arial"/>
          <w:b w:val="0"/>
          <w:bCs/>
          <w:sz w:val="28"/>
          <w:szCs w:val="28"/>
          <w:lang w:val="en-GB"/>
        </w:rPr>
        <w:t>2014974)</w:t>
      </w:r>
      <w:r w:rsidRPr="00A72978">
        <w:rPr>
          <w:rFonts w:ascii="Arial" w:hAnsi="Arial" w:cs="Arial"/>
          <w:b w:val="0"/>
          <w:bCs/>
          <w:sz w:val="28"/>
          <w:szCs w:val="28"/>
          <w:lang w:val="en-GB"/>
        </w:rPr>
        <w:t xml:space="preserve">, </w:t>
      </w:r>
    </w:p>
    <w:p w14:paraId="182882F6" w14:textId="19924E18" w:rsidR="00F043EB" w:rsidRDefault="000521C0" w:rsidP="00F043EB">
      <w:pPr>
        <w:spacing w:line="259" w:lineRule="auto"/>
        <w:jc w:val="right"/>
        <w:rPr>
          <w:rFonts w:ascii="Arial" w:hAnsi="Arial" w:cs="Arial"/>
          <w:b w:val="0"/>
          <w:bCs/>
          <w:sz w:val="28"/>
          <w:szCs w:val="28"/>
          <w:lang w:val="en-GB"/>
        </w:rPr>
      </w:pPr>
      <w:r w:rsidRPr="00A72978">
        <w:rPr>
          <w:rFonts w:ascii="Arial" w:hAnsi="Arial" w:cs="Arial"/>
          <w:b w:val="0"/>
          <w:bCs/>
          <w:sz w:val="28"/>
          <w:szCs w:val="28"/>
          <w:lang w:val="en-GB"/>
        </w:rPr>
        <w:t>M</w:t>
      </w:r>
      <w:r w:rsidR="00A72978" w:rsidRPr="00A72978">
        <w:rPr>
          <w:rFonts w:ascii="Arial" w:hAnsi="Arial" w:cs="Arial"/>
          <w:b w:val="0"/>
          <w:bCs/>
          <w:sz w:val="28"/>
          <w:szCs w:val="28"/>
          <w:lang w:val="en-GB"/>
        </w:rPr>
        <w:t xml:space="preserve">ircea </w:t>
      </w:r>
      <w:proofErr w:type="spellStart"/>
      <w:r w:rsidR="00A72978" w:rsidRPr="00A72978">
        <w:rPr>
          <w:rFonts w:ascii="Arial" w:hAnsi="Arial" w:cs="Arial"/>
          <w:b w:val="0"/>
          <w:bCs/>
          <w:sz w:val="28"/>
          <w:szCs w:val="28"/>
          <w:lang w:val="en-GB"/>
        </w:rPr>
        <w:t>Catalin</w:t>
      </w:r>
      <w:proofErr w:type="spellEnd"/>
      <w:r w:rsidR="00A72978" w:rsidRPr="00A72978">
        <w:rPr>
          <w:rFonts w:ascii="Arial" w:hAnsi="Arial" w:cs="Arial"/>
          <w:b w:val="0"/>
          <w:bCs/>
          <w:sz w:val="28"/>
          <w:szCs w:val="28"/>
          <w:lang w:val="en-GB"/>
        </w:rPr>
        <w:t xml:space="preserve"> </w:t>
      </w:r>
      <w:proofErr w:type="spellStart"/>
      <w:proofErr w:type="gramStart"/>
      <w:r w:rsidR="00A72978" w:rsidRPr="00A72978">
        <w:rPr>
          <w:rFonts w:ascii="Arial" w:hAnsi="Arial" w:cs="Arial"/>
          <w:b w:val="0"/>
          <w:bCs/>
          <w:sz w:val="28"/>
          <w:szCs w:val="28"/>
          <w:lang w:val="en-GB"/>
        </w:rPr>
        <w:t>Dociu</w:t>
      </w:r>
      <w:proofErr w:type="spellEnd"/>
      <w:r w:rsidR="00F043EB">
        <w:rPr>
          <w:rFonts w:ascii="Arial" w:hAnsi="Arial" w:cs="Arial"/>
          <w:b w:val="0"/>
          <w:bCs/>
          <w:sz w:val="28"/>
          <w:szCs w:val="28"/>
          <w:lang w:val="en-GB"/>
        </w:rPr>
        <w:t>(</w:t>
      </w:r>
      <w:proofErr w:type="gramEnd"/>
      <w:r w:rsidR="00F043EB">
        <w:rPr>
          <w:rFonts w:ascii="Arial" w:hAnsi="Arial" w:cs="Arial"/>
          <w:b w:val="0"/>
          <w:bCs/>
          <w:sz w:val="28"/>
          <w:szCs w:val="28"/>
          <w:lang w:val="en-GB"/>
        </w:rPr>
        <w:t>2019337)</w:t>
      </w:r>
      <w:r w:rsidRPr="00A72978">
        <w:rPr>
          <w:rFonts w:ascii="Arial" w:hAnsi="Arial" w:cs="Arial"/>
          <w:b w:val="0"/>
          <w:bCs/>
          <w:sz w:val="28"/>
          <w:szCs w:val="28"/>
          <w:lang w:val="en-GB"/>
        </w:rPr>
        <w:t>,</w:t>
      </w:r>
    </w:p>
    <w:p w14:paraId="1CCAA1BF" w14:textId="725454C9" w:rsidR="00D146AC" w:rsidRDefault="00D146AC" w:rsidP="00D146AC">
      <w:pPr>
        <w:spacing w:line="259" w:lineRule="auto"/>
        <w:jc w:val="right"/>
        <w:rPr>
          <w:rFonts w:ascii="Arial" w:hAnsi="Arial" w:cs="Arial"/>
          <w:b w:val="0"/>
          <w:bCs/>
          <w:sz w:val="28"/>
          <w:szCs w:val="28"/>
          <w:lang w:val="en-GB"/>
        </w:rPr>
      </w:pPr>
      <w:proofErr w:type="spellStart"/>
      <w:r w:rsidRPr="00A72978">
        <w:rPr>
          <w:rFonts w:ascii="Arial" w:hAnsi="Arial" w:cs="Arial"/>
          <w:b w:val="0"/>
          <w:bCs/>
          <w:sz w:val="28"/>
          <w:szCs w:val="28"/>
          <w:lang w:val="en-GB"/>
        </w:rPr>
        <w:t>Ruxandra</w:t>
      </w:r>
      <w:proofErr w:type="spellEnd"/>
      <w:r w:rsidRPr="00A72978">
        <w:rPr>
          <w:rFonts w:ascii="Arial" w:hAnsi="Arial" w:cs="Arial"/>
          <w:b w:val="0"/>
          <w:bCs/>
          <w:sz w:val="28"/>
          <w:szCs w:val="28"/>
          <w:lang w:val="en-GB"/>
        </w:rPr>
        <w:t xml:space="preserve"> Simona </w:t>
      </w:r>
      <w:proofErr w:type="gramStart"/>
      <w:r w:rsidRPr="00A72978">
        <w:rPr>
          <w:rFonts w:ascii="Arial" w:hAnsi="Arial" w:cs="Arial"/>
          <w:b w:val="0"/>
          <w:bCs/>
          <w:sz w:val="28"/>
          <w:szCs w:val="28"/>
          <w:lang w:val="en-GB"/>
        </w:rPr>
        <w:t>Apostol</w:t>
      </w:r>
      <w:r>
        <w:rPr>
          <w:rFonts w:ascii="Arial" w:hAnsi="Arial" w:cs="Arial"/>
          <w:b w:val="0"/>
          <w:bCs/>
          <w:sz w:val="28"/>
          <w:szCs w:val="28"/>
          <w:lang w:val="en-GB"/>
        </w:rPr>
        <w:t>(</w:t>
      </w:r>
      <w:proofErr w:type="gramEnd"/>
      <w:r>
        <w:rPr>
          <w:rFonts w:ascii="Arial" w:hAnsi="Arial" w:cs="Arial"/>
          <w:b w:val="0"/>
          <w:bCs/>
          <w:sz w:val="28"/>
          <w:szCs w:val="28"/>
          <w:lang w:val="en-GB"/>
        </w:rPr>
        <w:t>2017352)</w:t>
      </w:r>
    </w:p>
    <w:p w14:paraId="74F1E924" w14:textId="6B8CEB37" w:rsidR="00F043EB" w:rsidRDefault="000521C0" w:rsidP="00F043EB">
      <w:pPr>
        <w:spacing w:line="259" w:lineRule="auto"/>
        <w:jc w:val="right"/>
        <w:rPr>
          <w:rFonts w:ascii="Arial" w:hAnsi="Arial" w:cs="Arial"/>
          <w:b w:val="0"/>
          <w:bCs/>
          <w:sz w:val="28"/>
          <w:szCs w:val="28"/>
          <w:lang w:val="en-GB"/>
        </w:rPr>
      </w:pPr>
      <w:r w:rsidRPr="00A72978">
        <w:rPr>
          <w:rFonts w:ascii="Arial" w:hAnsi="Arial" w:cs="Arial"/>
          <w:b w:val="0"/>
          <w:bCs/>
          <w:sz w:val="28"/>
          <w:szCs w:val="28"/>
          <w:lang w:val="en-GB"/>
        </w:rPr>
        <w:t>C</w:t>
      </w:r>
      <w:r w:rsidR="00A72978" w:rsidRPr="00A72978">
        <w:rPr>
          <w:rFonts w:ascii="Arial" w:hAnsi="Arial" w:cs="Arial"/>
          <w:b w:val="0"/>
          <w:bCs/>
          <w:sz w:val="28"/>
          <w:szCs w:val="28"/>
          <w:lang w:val="en-GB"/>
        </w:rPr>
        <w:t xml:space="preserve">onstantin </w:t>
      </w:r>
      <w:proofErr w:type="spellStart"/>
      <w:proofErr w:type="gramStart"/>
      <w:r w:rsidR="00A72978" w:rsidRPr="00A72978">
        <w:rPr>
          <w:rFonts w:ascii="Arial" w:hAnsi="Arial" w:cs="Arial"/>
          <w:b w:val="0"/>
          <w:bCs/>
          <w:sz w:val="28"/>
          <w:szCs w:val="28"/>
          <w:lang w:val="en-GB"/>
        </w:rPr>
        <w:t>Rusu</w:t>
      </w:r>
      <w:proofErr w:type="spellEnd"/>
      <w:r w:rsidR="00F043EB">
        <w:rPr>
          <w:rFonts w:ascii="Arial" w:hAnsi="Arial" w:cs="Arial"/>
          <w:b w:val="0"/>
          <w:bCs/>
          <w:sz w:val="28"/>
          <w:szCs w:val="28"/>
          <w:lang w:val="en-GB"/>
        </w:rPr>
        <w:t>(</w:t>
      </w:r>
      <w:proofErr w:type="gramEnd"/>
      <w:r w:rsidR="00F043EB">
        <w:rPr>
          <w:rFonts w:ascii="Arial" w:hAnsi="Arial" w:cs="Arial"/>
          <w:b w:val="0"/>
          <w:bCs/>
          <w:sz w:val="28"/>
          <w:szCs w:val="28"/>
          <w:lang w:val="en-GB"/>
        </w:rPr>
        <w:t>2020993)</w:t>
      </w:r>
      <w:r w:rsidRPr="00A72978">
        <w:rPr>
          <w:rFonts w:ascii="Arial" w:hAnsi="Arial" w:cs="Arial"/>
          <w:b w:val="0"/>
          <w:bCs/>
          <w:sz w:val="28"/>
          <w:szCs w:val="28"/>
          <w:lang w:val="en-GB"/>
        </w:rPr>
        <w:t xml:space="preserve">, </w:t>
      </w:r>
    </w:p>
    <w:p w14:paraId="3D739B22" w14:textId="7B4515E6" w:rsidR="000E35C4" w:rsidRPr="00A72978" w:rsidRDefault="000E35C4" w:rsidP="00C57F0F">
      <w:pPr>
        <w:spacing w:line="259" w:lineRule="auto"/>
        <w:jc w:val="right"/>
        <w:rPr>
          <w:rFonts w:ascii="Arial" w:hAnsi="Arial" w:cs="Arial"/>
          <w:b w:val="0"/>
          <w:bCs/>
          <w:sz w:val="28"/>
          <w:szCs w:val="28"/>
          <w:lang w:val="en-GB"/>
        </w:rPr>
      </w:pPr>
      <w:r w:rsidRPr="00A72978">
        <w:rPr>
          <w:rFonts w:ascii="Arial" w:hAnsi="Arial" w:cs="Arial"/>
          <w:b w:val="0"/>
          <w:bCs/>
          <w:sz w:val="28"/>
          <w:szCs w:val="28"/>
          <w:lang w:val="en-GB"/>
        </w:rPr>
        <w:t>Group 1</w:t>
      </w:r>
    </w:p>
    <w:p w14:paraId="4F86BE8C" w14:textId="2F43964E" w:rsidR="004E5D19" w:rsidRPr="00A72978" w:rsidRDefault="004E5D19" w:rsidP="00C57F0F">
      <w:pPr>
        <w:spacing w:line="259" w:lineRule="auto"/>
        <w:jc w:val="right"/>
        <w:rPr>
          <w:rFonts w:ascii="Arial" w:hAnsi="Arial" w:cs="Arial"/>
          <w:b w:val="0"/>
          <w:bCs/>
          <w:sz w:val="28"/>
          <w:szCs w:val="28"/>
          <w:lang w:val="en-GB"/>
        </w:rPr>
      </w:pPr>
      <w:r w:rsidRPr="00D146AC">
        <w:rPr>
          <w:rFonts w:ascii="Arial" w:hAnsi="Arial" w:cs="Arial"/>
          <w:sz w:val="28"/>
          <w:szCs w:val="28"/>
          <w:lang w:val="en-GB"/>
        </w:rPr>
        <w:t>M</w:t>
      </w:r>
      <w:r w:rsidR="00A72978" w:rsidRPr="00D146AC">
        <w:rPr>
          <w:rFonts w:ascii="Arial" w:hAnsi="Arial" w:cs="Arial"/>
          <w:sz w:val="28"/>
          <w:szCs w:val="28"/>
          <w:lang w:val="en-GB"/>
        </w:rPr>
        <w:t>odule code</w:t>
      </w:r>
      <w:r w:rsidRPr="00A72978">
        <w:rPr>
          <w:rFonts w:ascii="Arial" w:hAnsi="Arial" w:cs="Arial"/>
          <w:b w:val="0"/>
          <w:bCs/>
          <w:sz w:val="28"/>
          <w:szCs w:val="28"/>
          <w:lang w:val="en-GB"/>
        </w:rPr>
        <w:t xml:space="preserve">: </w:t>
      </w:r>
      <w:r w:rsidR="00D440F7" w:rsidRPr="00A72978">
        <w:rPr>
          <w:rFonts w:ascii="Arial" w:hAnsi="Arial" w:cs="Arial"/>
          <w:b w:val="0"/>
          <w:bCs/>
          <w:sz w:val="28"/>
          <w:szCs w:val="28"/>
          <w:lang w:val="en-GB"/>
        </w:rPr>
        <w:t>BMSW4006</w:t>
      </w:r>
    </w:p>
    <w:p w14:paraId="63DFC21A" w14:textId="5A8661C1" w:rsidR="00D440F7" w:rsidRPr="00A72978" w:rsidRDefault="00D440F7" w:rsidP="00C57F0F">
      <w:pPr>
        <w:spacing w:line="259" w:lineRule="auto"/>
        <w:jc w:val="right"/>
        <w:rPr>
          <w:rFonts w:ascii="Arial" w:hAnsi="Arial" w:cs="Arial"/>
          <w:b w:val="0"/>
          <w:bCs/>
          <w:sz w:val="28"/>
          <w:szCs w:val="28"/>
          <w:lang w:val="en-GB"/>
        </w:rPr>
      </w:pPr>
      <w:r w:rsidRPr="00D146AC">
        <w:rPr>
          <w:rFonts w:ascii="Arial" w:hAnsi="Arial" w:cs="Arial"/>
          <w:sz w:val="28"/>
          <w:szCs w:val="28"/>
          <w:lang w:val="en-GB"/>
        </w:rPr>
        <w:t>L</w:t>
      </w:r>
      <w:r w:rsidR="00A72978" w:rsidRPr="00D146AC">
        <w:rPr>
          <w:rFonts w:ascii="Arial" w:hAnsi="Arial" w:cs="Arial"/>
          <w:sz w:val="28"/>
          <w:szCs w:val="28"/>
          <w:lang w:val="en-GB"/>
        </w:rPr>
        <w:t>ecturer’s name</w:t>
      </w:r>
      <w:r w:rsidRPr="00A72978">
        <w:rPr>
          <w:rFonts w:ascii="Arial" w:hAnsi="Arial" w:cs="Arial"/>
          <w:b w:val="0"/>
          <w:bCs/>
          <w:sz w:val="28"/>
          <w:szCs w:val="28"/>
          <w:lang w:val="en-GB"/>
        </w:rPr>
        <w:t xml:space="preserve">: </w:t>
      </w:r>
      <w:r w:rsidR="00C57F0F" w:rsidRPr="00A72978">
        <w:rPr>
          <w:rFonts w:ascii="Arial" w:hAnsi="Arial" w:cs="Arial"/>
          <w:b w:val="0"/>
          <w:bCs/>
          <w:sz w:val="28"/>
          <w:szCs w:val="28"/>
          <w:lang w:val="en-GB"/>
        </w:rPr>
        <w:t>N</w:t>
      </w:r>
      <w:r w:rsidR="00A72978" w:rsidRPr="00A72978">
        <w:rPr>
          <w:rFonts w:ascii="Arial" w:hAnsi="Arial" w:cs="Arial"/>
          <w:b w:val="0"/>
          <w:bCs/>
          <w:sz w:val="28"/>
          <w:szCs w:val="28"/>
          <w:lang w:val="en-GB"/>
        </w:rPr>
        <w:t xml:space="preserve">gozi </w:t>
      </w:r>
      <w:proofErr w:type="spellStart"/>
      <w:r w:rsidR="00A72978" w:rsidRPr="00A72978">
        <w:rPr>
          <w:rFonts w:ascii="Arial" w:hAnsi="Arial" w:cs="Arial"/>
          <w:b w:val="0"/>
          <w:bCs/>
          <w:sz w:val="28"/>
          <w:szCs w:val="28"/>
          <w:lang w:val="en-GB"/>
        </w:rPr>
        <w:t>Ibeji</w:t>
      </w:r>
      <w:proofErr w:type="spellEnd"/>
    </w:p>
    <w:p w14:paraId="42E06D66" w14:textId="77777777" w:rsidR="00E05903" w:rsidRPr="00A72978" w:rsidRDefault="00E05903" w:rsidP="00347C76">
      <w:pPr>
        <w:rPr>
          <w:rFonts w:ascii="Arial" w:hAnsi="Arial" w:cs="Arial"/>
          <w:b w:val="0"/>
          <w:bCs/>
          <w:color w:val="FFC000" w:themeColor="accent4"/>
          <w:sz w:val="32"/>
          <w:szCs w:val="32"/>
          <w:u w:val="single"/>
          <w:lang w:val="en-GB"/>
        </w:rPr>
      </w:pPr>
    </w:p>
    <w:p w14:paraId="24F46AF4" w14:textId="77777777" w:rsidR="00E05903" w:rsidRDefault="00E05903" w:rsidP="00347C76">
      <w:pPr>
        <w:rPr>
          <w:rFonts w:ascii="Arial" w:hAnsi="Arial" w:cs="Arial"/>
          <w:color w:val="FFC000" w:themeColor="accent4"/>
          <w:sz w:val="32"/>
          <w:szCs w:val="32"/>
          <w:u w:val="single"/>
          <w:lang w:val="en-GB"/>
        </w:rPr>
      </w:pPr>
    </w:p>
    <w:p w14:paraId="2B624D8C" w14:textId="36D1AD5C" w:rsidR="00347C76" w:rsidRPr="009E5410" w:rsidRDefault="00347C76" w:rsidP="00347C76">
      <w:pPr>
        <w:rPr>
          <w:rFonts w:ascii="Arial" w:hAnsi="Arial" w:cs="Arial"/>
          <w:color w:val="FFC000" w:themeColor="accent4"/>
          <w:sz w:val="32"/>
          <w:szCs w:val="32"/>
          <w:u w:val="single"/>
          <w:lang w:val="en-GB"/>
        </w:rPr>
      </w:pPr>
      <w:r w:rsidRPr="009E5410">
        <w:rPr>
          <w:rFonts w:ascii="Arial" w:hAnsi="Arial" w:cs="Arial"/>
          <w:color w:val="FFC000" w:themeColor="accent4"/>
          <w:sz w:val="32"/>
          <w:szCs w:val="32"/>
          <w:u w:val="single"/>
          <w:lang w:val="en-GB"/>
        </w:rPr>
        <w:t>Executive Summary</w:t>
      </w:r>
    </w:p>
    <w:p w14:paraId="7545B80B" w14:textId="049805B7" w:rsidR="00347C76" w:rsidRPr="00D42F4F" w:rsidRDefault="00E84DA2" w:rsidP="00823515">
      <w:pPr>
        <w:rPr>
          <w:rFonts w:ascii="Arial" w:hAnsi="Arial" w:cs="Arial"/>
          <w:b w:val="0"/>
          <w:sz w:val="22"/>
          <w:lang w:val="en-GB"/>
        </w:rPr>
      </w:pPr>
      <w:r w:rsidRPr="00E84DA2">
        <w:rPr>
          <w:rFonts w:ascii="Arial" w:hAnsi="Arial" w:cs="Arial"/>
          <w:b w:val="0"/>
          <w:sz w:val="22"/>
          <w:lang w:val="en-GB"/>
        </w:rPr>
        <w:t xml:space="preserve">The assignment has created a company strategy plan that will assist </w:t>
      </w:r>
      <w:proofErr w:type="spellStart"/>
      <w:r w:rsidRPr="00E84DA2">
        <w:rPr>
          <w:rFonts w:ascii="Arial" w:hAnsi="Arial" w:cs="Arial"/>
          <w:b w:val="0"/>
          <w:sz w:val="22"/>
          <w:lang w:val="en-GB"/>
        </w:rPr>
        <w:t>Distinto</w:t>
      </w:r>
      <w:proofErr w:type="spellEnd"/>
      <w:r w:rsidRPr="00E84DA2">
        <w:rPr>
          <w:rFonts w:ascii="Arial" w:hAnsi="Arial" w:cs="Arial"/>
          <w:b w:val="0"/>
          <w:sz w:val="22"/>
          <w:lang w:val="en-GB"/>
        </w:rPr>
        <w:t xml:space="preserve"> Cafe in settling in Birmingham. We covered competition analysis, SWOT analysis, PESTLE analysis, target market, marketing plan, and marketing mix in this study to assist the company in analysing </w:t>
      </w:r>
      <w:proofErr w:type="gramStart"/>
      <w:r w:rsidRPr="00E84DA2">
        <w:rPr>
          <w:rFonts w:ascii="Arial" w:hAnsi="Arial" w:cs="Arial"/>
          <w:b w:val="0"/>
          <w:sz w:val="22"/>
          <w:lang w:val="en-GB"/>
        </w:rPr>
        <w:t>all of</w:t>
      </w:r>
      <w:proofErr w:type="gramEnd"/>
      <w:r w:rsidRPr="00E84DA2">
        <w:rPr>
          <w:rFonts w:ascii="Arial" w:hAnsi="Arial" w:cs="Arial"/>
          <w:b w:val="0"/>
          <w:sz w:val="22"/>
          <w:lang w:val="en-GB"/>
        </w:rPr>
        <w:t xml:space="preserve"> its risks and opportunities while developing its business in the UK.</w:t>
      </w:r>
    </w:p>
    <w:p w14:paraId="1C2ED2E5" w14:textId="77777777" w:rsidR="003317B0" w:rsidRDefault="003317B0" w:rsidP="00C57F0F">
      <w:pPr>
        <w:spacing w:line="259" w:lineRule="auto"/>
        <w:jc w:val="right"/>
        <w:rPr>
          <w:rFonts w:ascii="Arial" w:hAnsi="Arial" w:cs="Arial"/>
          <w:sz w:val="28"/>
          <w:szCs w:val="28"/>
          <w:lang w:val="en-GB"/>
        </w:rPr>
      </w:pPr>
    </w:p>
    <w:p w14:paraId="77C338D3" w14:textId="77777777" w:rsidR="00347C76" w:rsidRDefault="00347C76" w:rsidP="00C57F0F">
      <w:pPr>
        <w:spacing w:line="259" w:lineRule="auto"/>
        <w:jc w:val="right"/>
        <w:rPr>
          <w:rFonts w:ascii="Arial" w:hAnsi="Arial" w:cs="Arial"/>
          <w:sz w:val="28"/>
          <w:szCs w:val="28"/>
          <w:lang w:val="en-GB"/>
        </w:rPr>
      </w:pPr>
    </w:p>
    <w:p w14:paraId="072EA713" w14:textId="77777777" w:rsidR="00347C76" w:rsidRDefault="00347C76" w:rsidP="00C57F0F">
      <w:pPr>
        <w:spacing w:line="259" w:lineRule="auto"/>
        <w:jc w:val="right"/>
        <w:rPr>
          <w:rFonts w:ascii="Arial" w:hAnsi="Arial" w:cs="Arial"/>
          <w:sz w:val="28"/>
          <w:szCs w:val="28"/>
          <w:lang w:val="en-GB"/>
        </w:rPr>
      </w:pPr>
    </w:p>
    <w:p w14:paraId="69CC148F" w14:textId="77777777" w:rsidR="00347C76" w:rsidRDefault="00347C76" w:rsidP="00C57F0F">
      <w:pPr>
        <w:spacing w:line="259" w:lineRule="auto"/>
        <w:jc w:val="right"/>
        <w:rPr>
          <w:rFonts w:ascii="Arial" w:hAnsi="Arial" w:cs="Arial"/>
          <w:sz w:val="28"/>
          <w:szCs w:val="28"/>
          <w:lang w:val="en-GB"/>
        </w:rPr>
      </w:pPr>
    </w:p>
    <w:p w14:paraId="37BAD871" w14:textId="77777777" w:rsidR="00347C76" w:rsidRDefault="00347C76" w:rsidP="00C57F0F">
      <w:pPr>
        <w:spacing w:line="259" w:lineRule="auto"/>
        <w:jc w:val="right"/>
        <w:rPr>
          <w:rFonts w:ascii="Arial" w:hAnsi="Arial" w:cs="Arial"/>
          <w:sz w:val="28"/>
          <w:szCs w:val="28"/>
          <w:lang w:val="en-GB"/>
        </w:rPr>
      </w:pPr>
    </w:p>
    <w:p w14:paraId="385884FB" w14:textId="77777777" w:rsidR="00347C76" w:rsidRDefault="00347C76" w:rsidP="00C57F0F">
      <w:pPr>
        <w:spacing w:line="259" w:lineRule="auto"/>
        <w:jc w:val="right"/>
        <w:rPr>
          <w:rFonts w:ascii="Arial" w:hAnsi="Arial" w:cs="Arial"/>
          <w:sz w:val="28"/>
          <w:szCs w:val="28"/>
          <w:lang w:val="en-GB"/>
        </w:rPr>
      </w:pPr>
    </w:p>
    <w:p w14:paraId="0AC49097" w14:textId="77777777" w:rsidR="00347C76" w:rsidRDefault="00347C76" w:rsidP="00C57F0F">
      <w:pPr>
        <w:spacing w:line="259" w:lineRule="auto"/>
        <w:jc w:val="right"/>
        <w:rPr>
          <w:rFonts w:ascii="Arial" w:hAnsi="Arial" w:cs="Arial"/>
          <w:sz w:val="28"/>
          <w:szCs w:val="28"/>
          <w:lang w:val="en-GB"/>
        </w:rPr>
      </w:pPr>
    </w:p>
    <w:p w14:paraId="3A25AA5E" w14:textId="77777777" w:rsidR="00347C76" w:rsidRDefault="00347C76" w:rsidP="00C57F0F">
      <w:pPr>
        <w:spacing w:line="259" w:lineRule="auto"/>
        <w:jc w:val="right"/>
        <w:rPr>
          <w:rFonts w:ascii="Arial" w:hAnsi="Arial" w:cs="Arial"/>
          <w:sz w:val="28"/>
          <w:szCs w:val="28"/>
          <w:lang w:val="en-GB"/>
        </w:rPr>
      </w:pPr>
    </w:p>
    <w:p w14:paraId="3EF76F2E" w14:textId="77777777" w:rsidR="00347C76" w:rsidRDefault="00347C76" w:rsidP="00C57F0F">
      <w:pPr>
        <w:spacing w:line="259" w:lineRule="auto"/>
        <w:jc w:val="right"/>
        <w:rPr>
          <w:rFonts w:ascii="Arial" w:hAnsi="Arial" w:cs="Arial"/>
          <w:sz w:val="28"/>
          <w:szCs w:val="28"/>
          <w:lang w:val="en-GB"/>
        </w:rPr>
      </w:pPr>
    </w:p>
    <w:p w14:paraId="4AAA6333" w14:textId="77777777" w:rsidR="00347C76" w:rsidRDefault="00347C76" w:rsidP="00C57F0F">
      <w:pPr>
        <w:spacing w:line="259" w:lineRule="auto"/>
        <w:jc w:val="right"/>
        <w:rPr>
          <w:rFonts w:ascii="Arial" w:hAnsi="Arial" w:cs="Arial"/>
          <w:sz w:val="28"/>
          <w:szCs w:val="28"/>
          <w:lang w:val="en-GB"/>
        </w:rPr>
      </w:pPr>
    </w:p>
    <w:p w14:paraId="45EE3400" w14:textId="77777777" w:rsidR="00347C76" w:rsidRDefault="00347C76" w:rsidP="00C57F0F">
      <w:pPr>
        <w:spacing w:line="259" w:lineRule="auto"/>
        <w:jc w:val="right"/>
        <w:rPr>
          <w:rFonts w:ascii="Arial" w:hAnsi="Arial" w:cs="Arial"/>
          <w:sz w:val="28"/>
          <w:szCs w:val="28"/>
          <w:lang w:val="en-GB"/>
        </w:rPr>
      </w:pPr>
    </w:p>
    <w:p w14:paraId="65B56714" w14:textId="77777777" w:rsidR="00347C76" w:rsidRDefault="00347C76" w:rsidP="00C57F0F">
      <w:pPr>
        <w:spacing w:line="259" w:lineRule="auto"/>
        <w:jc w:val="right"/>
        <w:rPr>
          <w:rFonts w:ascii="Arial" w:hAnsi="Arial" w:cs="Arial"/>
          <w:sz w:val="28"/>
          <w:szCs w:val="28"/>
          <w:lang w:val="en-GB"/>
        </w:rPr>
      </w:pPr>
    </w:p>
    <w:p w14:paraId="7069B8F6" w14:textId="77777777" w:rsidR="00347C76" w:rsidRDefault="00347C76" w:rsidP="00C57F0F">
      <w:pPr>
        <w:spacing w:line="259" w:lineRule="auto"/>
        <w:jc w:val="right"/>
        <w:rPr>
          <w:rFonts w:ascii="Arial" w:hAnsi="Arial" w:cs="Arial"/>
          <w:sz w:val="28"/>
          <w:szCs w:val="28"/>
          <w:lang w:val="en-GB"/>
        </w:rPr>
      </w:pPr>
    </w:p>
    <w:p w14:paraId="7B2C70AE" w14:textId="77777777" w:rsidR="00347C76" w:rsidRDefault="00347C76" w:rsidP="00C57F0F">
      <w:pPr>
        <w:spacing w:line="259" w:lineRule="auto"/>
        <w:jc w:val="right"/>
        <w:rPr>
          <w:rFonts w:ascii="Arial" w:hAnsi="Arial" w:cs="Arial"/>
          <w:sz w:val="28"/>
          <w:szCs w:val="28"/>
          <w:lang w:val="en-GB"/>
        </w:rPr>
      </w:pPr>
    </w:p>
    <w:p w14:paraId="575BC65C" w14:textId="77777777" w:rsidR="00347C76" w:rsidRDefault="00347C76" w:rsidP="00C57F0F">
      <w:pPr>
        <w:spacing w:line="259" w:lineRule="auto"/>
        <w:jc w:val="right"/>
        <w:rPr>
          <w:rFonts w:ascii="Arial" w:hAnsi="Arial" w:cs="Arial"/>
          <w:sz w:val="28"/>
          <w:szCs w:val="28"/>
          <w:lang w:val="en-GB"/>
        </w:rPr>
      </w:pPr>
    </w:p>
    <w:p w14:paraId="791315F1" w14:textId="77777777" w:rsidR="00347C76" w:rsidRDefault="00347C76" w:rsidP="00C57F0F">
      <w:pPr>
        <w:spacing w:line="259" w:lineRule="auto"/>
        <w:jc w:val="right"/>
        <w:rPr>
          <w:rFonts w:ascii="Arial" w:hAnsi="Arial" w:cs="Arial"/>
          <w:sz w:val="28"/>
          <w:szCs w:val="28"/>
          <w:lang w:val="en-GB"/>
        </w:rPr>
      </w:pPr>
    </w:p>
    <w:p w14:paraId="1644D574" w14:textId="77777777" w:rsidR="00347C76" w:rsidRDefault="00347C76" w:rsidP="00C57F0F">
      <w:pPr>
        <w:spacing w:line="259" w:lineRule="auto"/>
        <w:jc w:val="right"/>
        <w:rPr>
          <w:rFonts w:ascii="Arial" w:hAnsi="Arial" w:cs="Arial"/>
          <w:sz w:val="28"/>
          <w:szCs w:val="28"/>
          <w:lang w:val="en-GB"/>
        </w:rPr>
      </w:pPr>
    </w:p>
    <w:p w14:paraId="233A6B8F" w14:textId="77777777" w:rsidR="00347C76" w:rsidRDefault="00347C76" w:rsidP="00C57F0F">
      <w:pPr>
        <w:spacing w:line="259" w:lineRule="auto"/>
        <w:jc w:val="right"/>
        <w:rPr>
          <w:rFonts w:ascii="Arial" w:hAnsi="Arial" w:cs="Arial"/>
          <w:sz w:val="28"/>
          <w:szCs w:val="28"/>
          <w:lang w:val="en-GB"/>
        </w:rPr>
      </w:pPr>
    </w:p>
    <w:p w14:paraId="2662E5FA" w14:textId="77777777" w:rsidR="00347C76" w:rsidRDefault="00347C76" w:rsidP="00C57F0F">
      <w:pPr>
        <w:spacing w:line="259" w:lineRule="auto"/>
        <w:jc w:val="right"/>
        <w:rPr>
          <w:rFonts w:ascii="Arial" w:hAnsi="Arial" w:cs="Arial"/>
          <w:sz w:val="28"/>
          <w:szCs w:val="28"/>
          <w:lang w:val="en-GB"/>
        </w:rPr>
      </w:pPr>
    </w:p>
    <w:p w14:paraId="758587C1" w14:textId="77777777" w:rsidR="00347C76" w:rsidRDefault="00347C76" w:rsidP="00C57F0F">
      <w:pPr>
        <w:spacing w:line="259" w:lineRule="auto"/>
        <w:jc w:val="right"/>
        <w:rPr>
          <w:rFonts w:ascii="Arial" w:hAnsi="Arial" w:cs="Arial"/>
          <w:sz w:val="28"/>
          <w:szCs w:val="28"/>
          <w:lang w:val="en-GB"/>
        </w:rPr>
      </w:pPr>
    </w:p>
    <w:p w14:paraId="0E429532" w14:textId="77777777" w:rsidR="00347C76" w:rsidRPr="00283092" w:rsidRDefault="00347C76" w:rsidP="008D45FC">
      <w:pPr>
        <w:spacing w:line="259" w:lineRule="auto"/>
        <w:rPr>
          <w:rFonts w:ascii="Arial" w:hAnsi="Arial" w:cs="Arial"/>
          <w:sz w:val="28"/>
          <w:szCs w:val="28"/>
          <w:lang w:val="en-GB"/>
        </w:rPr>
      </w:pPr>
    </w:p>
    <w:sdt>
      <w:sdtPr>
        <w:rPr>
          <w:rFonts w:ascii="Times New Roman" w:eastAsiaTheme="minorHAnsi" w:hAnsi="Times New Roman" w:cstheme="minorBidi"/>
          <w:b/>
          <w:color w:val="auto"/>
          <w:sz w:val="24"/>
          <w:szCs w:val="22"/>
          <w:lang w:val="en-GB"/>
        </w:rPr>
        <w:id w:val="752250834"/>
        <w:docPartObj>
          <w:docPartGallery w:val="Table of Contents"/>
          <w:docPartUnique/>
        </w:docPartObj>
      </w:sdtPr>
      <w:sdtEndPr>
        <w:rPr>
          <w:bCs/>
          <w:noProof/>
        </w:rPr>
      </w:sdtEndPr>
      <w:sdtContent>
        <w:p w14:paraId="023C0E6E" w14:textId="77777777" w:rsidR="000F7AA5" w:rsidRPr="009E5410" w:rsidRDefault="000F7AA5" w:rsidP="002B06DB">
          <w:pPr>
            <w:pStyle w:val="TOCHeading"/>
            <w:spacing w:line="360" w:lineRule="auto"/>
            <w:jc w:val="center"/>
            <w:rPr>
              <w:rFonts w:ascii="Times New Roman" w:hAnsi="Times New Roman" w:cs="Times New Roman"/>
              <w:b/>
              <w:color w:val="FFC000" w:themeColor="accent4"/>
              <w:sz w:val="48"/>
              <w:szCs w:val="48"/>
              <w:lang w:val="en-GB"/>
            </w:rPr>
          </w:pPr>
          <w:r w:rsidRPr="009E5410">
            <w:rPr>
              <w:rFonts w:ascii="Times New Roman" w:hAnsi="Times New Roman" w:cs="Times New Roman"/>
              <w:b/>
              <w:color w:val="FFC000" w:themeColor="accent4"/>
              <w:sz w:val="48"/>
              <w:szCs w:val="48"/>
              <w:lang w:val="en-GB"/>
            </w:rPr>
            <w:t>Table of Contents</w:t>
          </w:r>
        </w:p>
        <w:p w14:paraId="58C0C9CD" w14:textId="559CDDB4" w:rsidR="00D146AC" w:rsidRDefault="000F7AA5">
          <w:pPr>
            <w:pStyle w:val="TOC1"/>
            <w:tabs>
              <w:tab w:val="right" w:leader="dot" w:pos="9016"/>
            </w:tabs>
            <w:rPr>
              <w:rFonts w:asciiTheme="minorHAnsi" w:eastAsiaTheme="minorEastAsia" w:hAnsiTheme="minorHAnsi"/>
              <w:b w:val="0"/>
              <w:noProof/>
              <w:sz w:val="22"/>
              <w:lang w:val="en-GB" w:eastAsia="en-GB"/>
            </w:rPr>
          </w:pPr>
          <w:r w:rsidRPr="00D42F4F">
            <w:rPr>
              <w:rFonts w:cs="Times New Roman"/>
              <w:b w:val="0"/>
              <w:szCs w:val="24"/>
              <w:lang w:val="en-GB"/>
            </w:rPr>
            <w:fldChar w:fldCharType="begin"/>
          </w:r>
          <w:r w:rsidRPr="00D42F4F">
            <w:rPr>
              <w:rFonts w:cs="Times New Roman"/>
              <w:b w:val="0"/>
              <w:szCs w:val="24"/>
              <w:lang w:val="en-GB"/>
            </w:rPr>
            <w:instrText xml:space="preserve"> TOC \o "1-3" \h \z \u </w:instrText>
          </w:r>
          <w:r w:rsidRPr="00D42F4F">
            <w:rPr>
              <w:rFonts w:cs="Times New Roman"/>
              <w:b w:val="0"/>
              <w:szCs w:val="24"/>
              <w:lang w:val="en-GB"/>
            </w:rPr>
            <w:fldChar w:fldCharType="separate"/>
          </w:r>
          <w:hyperlink w:anchor="_Toc89276558" w:history="1">
            <w:r w:rsidR="00D146AC" w:rsidRPr="00453AA5">
              <w:rPr>
                <w:rStyle w:val="Hyperlink"/>
                <w:rFonts w:cs="Arial"/>
                <w:noProof/>
                <w:lang w:val="en-GB"/>
              </w:rPr>
              <w:t>Introduction</w:t>
            </w:r>
            <w:r w:rsidR="00D146AC">
              <w:rPr>
                <w:noProof/>
                <w:webHidden/>
              </w:rPr>
              <w:tab/>
            </w:r>
            <w:r w:rsidR="00D146AC">
              <w:rPr>
                <w:noProof/>
                <w:webHidden/>
              </w:rPr>
              <w:fldChar w:fldCharType="begin"/>
            </w:r>
            <w:r w:rsidR="00D146AC">
              <w:rPr>
                <w:noProof/>
                <w:webHidden/>
              </w:rPr>
              <w:instrText xml:space="preserve"> PAGEREF _Toc89276558 \h </w:instrText>
            </w:r>
            <w:r w:rsidR="00D146AC">
              <w:rPr>
                <w:noProof/>
                <w:webHidden/>
              </w:rPr>
            </w:r>
            <w:r w:rsidR="00D146AC">
              <w:rPr>
                <w:noProof/>
                <w:webHidden/>
              </w:rPr>
              <w:fldChar w:fldCharType="separate"/>
            </w:r>
            <w:r w:rsidR="00D146AC">
              <w:rPr>
                <w:noProof/>
                <w:webHidden/>
              </w:rPr>
              <w:t>4</w:t>
            </w:r>
            <w:r w:rsidR="00D146AC">
              <w:rPr>
                <w:noProof/>
                <w:webHidden/>
              </w:rPr>
              <w:fldChar w:fldCharType="end"/>
            </w:r>
          </w:hyperlink>
        </w:p>
        <w:p w14:paraId="770A9A75" w14:textId="288A29C0"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59" w:history="1">
            <w:r w:rsidRPr="00453AA5">
              <w:rPr>
                <w:rStyle w:val="Hyperlink"/>
                <w:rFonts w:cs="Arial"/>
                <w:noProof/>
                <w:lang w:val="en-GB"/>
              </w:rPr>
              <w:t>Company overview</w:t>
            </w:r>
            <w:r>
              <w:rPr>
                <w:noProof/>
                <w:webHidden/>
              </w:rPr>
              <w:tab/>
            </w:r>
            <w:r>
              <w:rPr>
                <w:noProof/>
                <w:webHidden/>
              </w:rPr>
              <w:fldChar w:fldCharType="begin"/>
            </w:r>
            <w:r>
              <w:rPr>
                <w:noProof/>
                <w:webHidden/>
              </w:rPr>
              <w:instrText xml:space="preserve"> PAGEREF _Toc89276559 \h </w:instrText>
            </w:r>
            <w:r>
              <w:rPr>
                <w:noProof/>
                <w:webHidden/>
              </w:rPr>
            </w:r>
            <w:r>
              <w:rPr>
                <w:noProof/>
                <w:webHidden/>
              </w:rPr>
              <w:fldChar w:fldCharType="separate"/>
            </w:r>
            <w:r>
              <w:rPr>
                <w:noProof/>
                <w:webHidden/>
              </w:rPr>
              <w:t>4</w:t>
            </w:r>
            <w:r>
              <w:rPr>
                <w:noProof/>
                <w:webHidden/>
              </w:rPr>
              <w:fldChar w:fldCharType="end"/>
            </w:r>
          </w:hyperlink>
        </w:p>
        <w:p w14:paraId="6CD4644D" w14:textId="78BE5F2D"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60" w:history="1">
            <w:r w:rsidRPr="00453AA5">
              <w:rPr>
                <w:rStyle w:val="Hyperlink"/>
                <w:rFonts w:cs="Arial"/>
                <w:noProof/>
                <w:lang w:val="en-GB"/>
              </w:rPr>
              <w:t>Products and services</w:t>
            </w:r>
            <w:r>
              <w:rPr>
                <w:noProof/>
                <w:webHidden/>
              </w:rPr>
              <w:tab/>
            </w:r>
            <w:r>
              <w:rPr>
                <w:noProof/>
                <w:webHidden/>
              </w:rPr>
              <w:fldChar w:fldCharType="begin"/>
            </w:r>
            <w:r>
              <w:rPr>
                <w:noProof/>
                <w:webHidden/>
              </w:rPr>
              <w:instrText xml:space="preserve"> PAGEREF _Toc89276560 \h </w:instrText>
            </w:r>
            <w:r>
              <w:rPr>
                <w:noProof/>
                <w:webHidden/>
              </w:rPr>
            </w:r>
            <w:r>
              <w:rPr>
                <w:noProof/>
                <w:webHidden/>
              </w:rPr>
              <w:fldChar w:fldCharType="separate"/>
            </w:r>
            <w:r>
              <w:rPr>
                <w:noProof/>
                <w:webHidden/>
              </w:rPr>
              <w:t>5</w:t>
            </w:r>
            <w:r>
              <w:rPr>
                <w:noProof/>
                <w:webHidden/>
              </w:rPr>
              <w:fldChar w:fldCharType="end"/>
            </w:r>
          </w:hyperlink>
        </w:p>
        <w:p w14:paraId="2B18CA19" w14:textId="22A8A86E"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61" w:history="1">
            <w:r w:rsidRPr="00453AA5">
              <w:rPr>
                <w:rStyle w:val="Hyperlink"/>
                <w:rFonts w:cs="Arial"/>
                <w:noProof/>
                <w:lang w:val="en-GB"/>
              </w:rPr>
              <w:t>Market audit</w:t>
            </w:r>
            <w:r>
              <w:rPr>
                <w:noProof/>
                <w:webHidden/>
              </w:rPr>
              <w:tab/>
            </w:r>
            <w:r>
              <w:rPr>
                <w:noProof/>
                <w:webHidden/>
              </w:rPr>
              <w:fldChar w:fldCharType="begin"/>
            </w:r>
            <w:r>
              <w:rPr>
                <w:noProof/>
                <w:webHidden/>
              </w:rPr>
              <w:instrText xml:space="preserve"> PAGEREF _Toc89276561 \h </w:instrText>
            </w:r>
            <w:r>
              <w:rPr>
                <w:noProof/>
                <w:webHidden/>
              </w:rPr>
            </w:r>
            <w:r>
              <w:rPr>
                <w:noProof/>
                <w:webHidden/>
              </w:rPr>
              <w:fldChar w:fldCharType="separate"/>
            </w:r>
            <w:r>
              <w:rPr>
                <w:noProof/>
                <w:webHidden/>
              </w:rPr>
              <w:t>5</w:t>
            </w:r>
            <w:r>
              <w:rPr>
                <w:noProof/>
                <w:webHidden/>
              </w:rPr>
              <w:fldChar w:fldCharType="end"/>
            </w:r>
          </w:hyperlink>
        </w:p>
        <w:p w14:paraId="710DD8C0" w14:textId="3A04AED5" w:rsidR="00D146AC" w:rsidRDefault="00D146AC">
          <w:pPr>
            <w:pStyle w:val="TOC2"/>
            <w:tabs>
              <w:tab w:val="right" w:leader="dot" w:pos="9016"/>
            </w:tabs>
            <w:rPr>
              <w:rFonts w:asciiTheme="minorHAnsi" w:eastAsiaTheme="minorEastAsia" w:hAnsiTheme="minorHAnsi"/>
              <w:b w:val="0"/>
              <w:noProof/>
              <w:sz w:val="22"/>
              <w:lang w:val="en-GB" w:eastAsia="en-GB"/>
            </w:rPr>
          </w:pPr>
          <w:hyperlink w:anchor="_Toc89276562" w:history="1">
            <w:r w:rsidRPr="00453AA5">
              <w:rPr>
                <w:rStyle w:val="Hyperlink"/>
                <w:rFonts w:cs="Arial"/>
                <w:noProof/>
                <w:lang w:val="en-GB"/>
              </w:rPr>
              <w:t>Competitor’s analysis</w:t>
            </w:r>
            <w:r>
              <w:rPr>
                <w:noProof/>
                <w:webHidden/>
              </w:rPr>
              <w:tab/>
            </w:r>
            <w:r>
              <w:rPr>
                <w:noProof/>
                <w:webHidden/>
              </w:rPr>
              <w:fldChar w:fldCharType="begin"/>
            </w:r>
            <w:r>
              <w:rPr>
                <w:noProof/>
                <w:webHidden/>
              </w:rPr>
              <w:instrText xml:space="preserve"> PAGEREF _Toc89276562 \h </w:instrText>
            </w:r>
            <w:r>
              <w:rPr>
                <w:noProof/>
                <w:webHidden/>
              </w:rPr>
            </w:r>
            <w:r>
              <w:rPr>
                <w:noProof/>
                <w:webHidden/>
              </w:rPr>
              <w:fldChar w:fldCharType="separate"/>
            </w:r>
            <w:r>
              <w:rPr>
                <w:noProof/>
                <w:webHidden/>
              </w:rPr>
              <w:t>5</w:t>
            </w:r>
            <w:r>
              <w:rPr>
                <w:noProof/>
                <w:webHidden/>
              </w:rPr>
              <w:fldChar w:fldCharType="end"/>
            </w:r>
          </w:hyperlink>
        </w:p>
        <w:p w14:paraId="3B413C61" w14:textId="25B09CEC" w:rsidR="00D146AC" w:rsidRDefault="00D146AC">
          <w:pPr>
            <w:pStyle w:val="TOC2"/>
            <w:tabs>
              <w:tab w:val="right" w:leader="dot" w:pos="9016"/>
            </w:tabs>
            <w:rPr>
              <w:rFonts w:asciiTheme="minorHAnsi" w:eastAsiaTheme="minorEastAsia" w:hAnsiTheme="minorHAnsi"/>
              <w:b w:val="0"/>
              <w:noProof/>
              <w:sz w:val="22"/>
              <w:lang w:val="en-GB" w:eastAsia="en-GB"/>
            </w:rPr>
          </w:pPr>
          <w:hyperlink w:anchor="_Toc89276563" w:history="1">
            <w:r w:rsidRPr="00453AA5">
              <w:rPr>
                <w:rStyle w:val="Hyperlink"/>
                <w:rFonts w:cs="Arial"/>
                <w:noProof/>
                <w:lang w:val="en-GB"/>
              </w:rPr>
              <w:t>SWOT analysis</w:t>
            </w:r>
            <w:r>
              <w:rPr>
                <w:noProof/>
                <w:webHidden/>
              </w:rPr>
              <w:tab/>
            </w:r>
            <w:r>
              <w:rPr>
                <w:noProof/>
                <w:webHidden/>
              </w:rPr>
              <w:fldChar w:fldCharType="begin"/>
            </w:r>
            <w:r>
              <w:rPr>
                <w:noProof/>
                <w:webHidden/>
              </w:rPr>
              <w:instrText xml:space="preserve"> PAGEREF _Toc89276563 \h </w:instrText>
            </w:r>
            <w:r>
              <w:rPr>
                <w:noProof/>
                <w:webHidden/>
              </w:rPr>
            </w:r>
            <w:r>
              <w:rPr>
                <w:noProof/>
                <w:webHidden/>
              </w:rPr>
              <w:fldChar w:fldCharType="separate"/>
            </w:r>
            <w:r>
              <w:rPr>
                <w:noProof/>
                <w:webHidden/>
              </w:rPr>
              <w:t>7</w:t>
            </w:r>
            <w:r>
              <w:rPr>
                <w:noProof/>
                <w:webHidden/>
              </w:rPr>
              <w:fldChar w:fldCharType="end"/>
            </w:r>
          </w:hyperlink>
        </w:p>
        <w:p w14:paraId="50B62E2D" w14:textId="2615F87F" w:rsidR="00D146AC" w:rsidRDefault="00D146AC">
          <w:pPr>
            <w:pStyle w:val="TOC2"/>
            <w:tabs>
              <w:tab w:val="right" w:leader="dot" w:pos="9016"/>
            </w:tabs>
            <w:rPr>
              <w:rFonts w:asciiTheme="minorHAnsi" w:eastAsiaTheme="minorEastAsia" w:hAnsiTheme="minorHAnsi"/>
              <w:b w:val="0"/>
              <w:noProof/>
              <w:sz w:val="22"/>
              <w:lang w:val="en-GB" w:eastAsia="en-GB"/>
            </w:rPr>
          </w:pPr>
          <w:hyperlink w:anchor="_Toc89276564" w:history="1">
            <w:r w:rsidRPr="00453AA5">
              <w:rPr>
                <w:rStyle w:val="Hyperlink"/>
                <w:rFonts w:cs="Arial"/>
                <w:noProof/>
                <w:lang w:val="en-GB"/>
              </w:rPr>
              <w:t>PESTLE analysis</w:t>
            </w:r>
            <w:r>
              <w:rPr>
                <w:noProof/>
                <w:webHidden/>
              </w:rPr>
              <w:tab/>
            </w:r>
            <w:r>
              <w:rPr>
                <w:noProof/>
                <w:webHidden/>
              </w:rPr>
              <w:fldChar w:fldCharType="begin"/>
            </w:r>
            <w:r>
              <w:rPr>
                <w:noProof/>
                <w:webHidden/>
              </w:rPr>
              <w:instrText xml:space="preserve"> PAGEREF _Toc89276564 \h </w:instrText>
            </w:r>
            <w:r>
              <w:rPr>
                <w:noProof/>
                <w:webHidden/>
              </w:rPr>
            </w:r>
            <w:r>
              <w:rPr>
                <w:noProof/>
                <w:webHidden/>
              </w:rPr>
              <w:fldChar w:fldCharType="separate"/>
            </w:r>
            <w:r>
              <w:rPr>
                <w:noProof/>
                <w:webHidden/>
              </w:rPr>
              <w:t>8</w:t>
            </w:r>
            <w:r>
              <w:rPr>
                <w:noProof/>
                <w:webHidden/>
              </w:rPr>
              <w:fldChar w:fldCharType="end"/>
            </w:r>
          </w:hyperlink>
        </w:p>
        <w:p w14:paraId="7816657C" w14:textId="516BC776"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65" w:history="1">
            <w:r w:rsidRPr="00453AA5">
              <w:rPr>
                <w:rStyle w:val="Hyperlink"/>
                <w:rFonts w:cs="Arial"/>
                <w:noProof/>
                <w:lang w:val="en-GB"/>
              </w:rPr>
              <w:t>Target market</w:t>
            </w:r>
            <w:r>
              <w:rPr>
                <w:noProof/>
                <w:webHidden/>
              </w:rPr>
              <w:tab/>
            </w:r>
            <w:r>
              <w:rPr>
                <w:noProof/>
                <w:webHidden/>
              </w:rPr>
              <w:fldChar w:fldCharType="begin"/>
            </w:r>
            <w:r>
              <w:rPr>
                <w:noProof/>
                <w:webHidden/>
              </w:rPr>
              <w:instrText xml:space="preserve"> PAGEREF _Toc89276565 \h </w:instrText>
            </w:r>
            <w:r>
              <w:rPr>
                <w:noProof/>
                <w:webHidden/>
              </w:rPr>
            </w:r>
            <w:r>
              <w:rPr>
                <w:noProof/>
                <w:webHidden/>
              </w:rPr>
              <w:fldChar w:fldCharType="separate"/>
            </w:r>
            <w:r>
              <w:rPr>
                <w:noProof/>
                <w:webHidden/>
              </w:rPr>
              <w:t>10</w:t>
            </w:r>
            <w:r>
              <w:rPr>
                <w:noProof/>
                <w:webHidden/>
              </w:rPr>
              <w:fldChar w:fldCharType="end"/>
            </w:r>
          </w:hyperlink>
        </w:p>
        <w:p w14:paraId="0E4050E4" w14:textId="199FA34E"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66" w:history="1">
            <w:r w:rsidRPr="00453AA5">
              <w:rPr>
                <w:rStyle w:val="Hyperlink"/>
                <w:rFonts w:cs="Arial"/>
                <w:noProof/>
                <w:lang w:val="en-GB"/>
              </w:rPr>
              <w:t>Marketing plan</w:t>
            </w:r>
            <w:r>
              <w:rPr>
                <w:noProof/>
                <w:webHidden/>
              </w:rPr>
              <w:tab/>
            </w:r>
            <w:r>
              <w:rPr>
                <w:noProof/>
                <w:webHidden/>
              </w:rPr>
              <w:fldChar w:fldCharType="begin"/>
            </w:r>
            <w:r>
              <w:rPr>
                <w:noProof/>
                <w:webHidden/>
              </w:rPr>
              <w:instrText xml:space="preserve"> PAGEREF _Toc89276566 \h </w:instrText>
            </w:r>
            <w:r>
              <w:rPr>
                <w:noProof/>
                <w:webHidden/>
              </w:rPr>
            </w:r>
            <w:r>
              <w:rPr>
                <w:noProof/>
                <w:webHidden/>
              </w:rPr>
              <w:fldChar w:fldCharType="separate"/>
            </w:r>
            <w:r>
              <w:rPr>
                <w:noProof/>
                <w:webHidden/>
              </w:rPr>
              <w:t>11</w:t>
            </w:r>
            <w:r>
              <w:rPr>
                <w:noProof/>
                <w:webHidden/>
              </w:rPr>
              <w:fldChar w:fldCharType="end"/>
            </w:r>
          </w:hyperlink>
        </w:p>
        <w:p w14:paraId="546C04A2" w14:textId="519D57C7"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67" w:history="1">
            <w:r w:rsidRPr="00453AA5">
              <w:rPr>
                <w:rStyle w:val="Hyperlink"/>
                <w:rFonts w:cs="Arial"/>
                <w:noProof/>
                <w:lang w:val="en-GB"/>
              </w:rPr>
              <w:t>Management team</w:t>
            </w:r>
            <w:r>
              <w:rPr>
                <w:noProof/>
                <w:webHidden/>
              </w:rPr>
              <w:tab/>
            </w:r>
            <w:r>
              <w:rPr>
                <w:noProof/>
                <w:webHidden/>
              </w:rPr>
              <w:fldChar w:fldCharType="begin"/>
            </w:r>
            <w:r>
              <w:rPr>
                <w:noProof/>
                <w:webHidden/>
              </w:rPr>
              <w:instrText xml:space="preserve"> PAGEREF _Toc89276567 \h </w:instrText>
            </w:r>
            <w:r>
              <w:rPr>
                <w:noProof/>
                <w:webHidden/>
              </w:rPr>
            </w:r>
            <w:r>
              <w:rPr>
                <w:noProof/>
                <w:webHidden/>
              </w:rPr>
              <w:fldChar w:fldCharType="separate"/>
            </w:r>
            <w:r>
              <w:rPr>
                <w:noProof/>
                <w:webHidden/>
              </w:rPr>
              <w:t>12</w:t>
            </w:r>
            <w:r>
              <w:rPr>
                <w:noProof/>
                <w:webHidden/>
              </w:rPr>
              <w:fldChar w:fldCharType="end"/>
            </w:r>
          </w:hyperlink>
        </w:p>
        <w:p w14:paraId="4EFA9178" w14:textId="47D28D17"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68" w:history="1">
            <w:r w:rsidRPr="00453AA5">
              <w:rPr>
                <w:rStyle w:val="Hyperlink"/>
                <w:noProof/>
                <w:lang w:val="en-GB"/>
              </w:rPr>
              <w:t>Financial plan</w:t>
            </w:r>
            <w:r>
              <w:rPr>
                <w:noProof/>
                <w:webHidden/>
              </w:rPr>
              <w:tab/>
            </w:r>
            <w:r>
              <w:rPr>
                <w:noProof/>
                <w:webHidden/>
              </w:rPr>
              <w:fldChar w:fldCharType="begin"/>
            </w:r>
            <w:r>
              <w:rPr>
                <w:noProof/>
                <w:webHidden/>
              </w:rPr>
              <w:instrText xml:space="preserve"> PAGEREF _Toc89276568 \h </w:instrText>
            </w:r>
            <w:r>
              <w:rPr>
                <w:noProof/>
                <w:webHidden/>
              </w:rPr>
            </w:r>
            <w:r>
              <w:rPr>
                <w:noProof/>
                <w:webHidden/>
              </w:rPr>
              <w:fldChar w:fldCharType="separate"/>
            </w:r>
            <w:r>
              <w:rPr>
                <w:noProof/>
                <w:webHidden/>
              </w:rPr>
              <w:t>13</w:t>
            </w:r>
            <w:r>
              <w:rPr>
                <w:noProof/>
                <w:webHidden/>
              </w:rPr>
              <w:fldChar w:fldCharType="end"/>
            </w:r>
          </w:hyperlink>
        </w:p>
        <w:p w14:paraId="7DAB8188" w14:textId="6C415BDD" w:rsidR="00D146AC" w:rsidRDefault="00D146AC">
          <w:pPr>
            <w:pStyle w:val="TOC2"/>
            <w:tabs>
              <w:tab w:val="right" w:leader="dot" w:pos="9016"/>
            </w:tabs>
            <w:rPr>
              <w:rFonts w:asciiTheme="minorHAnsi" w:eastAsiaTheme="minorEastAsia" w:hAnsiTheme="minorHAnsi"/>
              <w:b w:val="0"/>
              <w:noProof/>
              <w:sz w:val="22"/>
              <w:lang w:val="en-GB" w:eastAsia="en-GB"/>
            </w:rPr>
          </w:pPr>
          <w:hyperlink w:anchor="_Toc89276569" w:history="1">
            <w:r w:rsidRPr="00453AA5">
              <w:rPr>
                <w:rStyle w:val="Hyperlink"/>
                <w:noProof/>
                <w:lang w:val="en-GB"/>
              </w:rPr>
              <w:t>Cash flow statement</w:t>
            </w:r>
            <w:r>
              <w:rPr>
                <w:noProof/>
                <w:webHidden/>
              </w:rPr>
              <w:tab/>
            </w:r>
            <w:r>
              <w:rPr>
                <w:noProof/>
                <w:webHidden/>
              </w:rPr>
              <w:fldChar w:fldCharType="begin"/>
            </w:r>
            <w:r>
              <w:rPr>
                <w:noProof/>
                <w:webHidden/>
              </w:rPr>
              <w:instrText xml:space="preserve"> PAGEREF _Toc89276569 \h </w:instrText>
            </w:r>
            <w:r>
              <w:rPr>
                <w:noProof/>
                <w:webHidden/>
              </w:rPr>
            </w:r>
            <w:r>
              <w:rPr>
                <w:noProof/>
                <w:webHidden/>
              </w:rPr>
              <w:fldChar w:fldCharType="separate"/>
            </w:r>
            <w:r>
              <w:rPr>
                <w:noProof/>
                <w:webHidden/>
              </w:rPr>
              <w:t>13</w:t>
            </w:r>
            <w:r>
              <w:rPr>
                <w:noProof/>
                <w:webHidden/>
              </w:rPr>
              <w:fldChar w:fldCharType="end"/>
            </w:r>
          </w:hyperlink>
        </w:p>
        <w:p w14:paraId="37952F8C" w14:textId="2BF99D25" w:rsidR="00D146AC" w:rsidRDefault="00D146AC">
          <w:pPr>
            <w:pStyle w:val="TOC2"/>
            <w:tabs>
              <w:tab w:val="right" w:leader="dot" w:pos="9016"/>
            </w:tabs>
            <w:rPr>
              <w:rFonts w:asciiTheme="minorHAnsi" w:eastAsiaTheme="minorEastAsia" w:hAnsiTheme="minorHAnsi"/>
              <w:b w:val="0"/>
              <w:noProof/>
              <w:sz w:val="22"/>
              <w:lang w:val="en-GB" w:eastAsia="en-GB"/>
            </w:rPr>
          </w:pPr>
          <w:hyperlink w:anchor="_Toc89276570" w:history="1">
            <w:r w:rsidRPr="00453AA5">
              <w:rPr>
                <w:rStyle w:val="Hyperlink"/>
                <w:noProof/>
                <w:lang w:val="en-GB"/>
              </w:rPr>
              <w:t>Profit and loss account</w:t>
            </w:r>
            <w:r>
              <w:rPr>
                <w:noProof/>
                <w:webHidden/>
              </w:rPr>
              <w:tab/>
            </w:r>
            <w:r>
              <w:rPr>
                <w:noProof/>
                <w:webHidden/>
              </w:rPr>
              <w:fldChar w:fldCharType="begin"/>
            </w:r>
            <w:r>
              <w:rPr>
                <w:noProof/>
                <w:webHidden/>
              </w:rPr>
              <w:instrText xml:space="preserve"> PAGEREF _Toc89276570 \h </w:instrText>
            </w:r>
            <w:r>
              <w:rPr>
                <w:noProof/>
                <w:webHidden/>
              </w:rPr>
            </w:r>
            <w:r>
              <w:rPr>
                <w:noProof/>
                <w:webHidden/>
              </w:rPr>
              <w:fldChar w:fldCharType="separate"/>
            </w:r>
            <w:r>
              <w:rPr>
                <w:noProof/>
                <w:webHidden/>
              </w:rPr>
              <w:t>16</w:t>
            </w:r>
            <w:r>
              <w:rPr>
                <w:noProof/>
                <w:webHidden/>
              </w:rPr>
              <w:fldChar w:fldCharType="end"/>
            </w:r>
          </w:hyperlink>
        </w:p>
        <w:p w14:paraId="714DF27C" w14:textId="74F9D09B" w:rsidR="00D146AC" w:rsidRDefault="00D146AC">
          <w:pPr>
            <w:pStyle w:val="TOC1"/>
            <w:tabs>
              <w:tab w:val="right" w:leader="dot" w:pos="9016"/>
            </w:tabs>
            <w:rPr>
              <w:rFonts w:asciiTheme="minorHAnsi" w:eastAsiaTheme="minorEastAsia" w:hAnsiTheme="minorHAnsi"/>
              <w:b w:val="0"/>
              <w:noProof/>
              <w:sz w:val="22"/>
              <w:lang w:val="en-GB" w:eastAsia="en-GB"/>
            </w:rPr>
          </w:pPr>
          <w:hyperlink w:anchor="_Toc89276571" w:history="1">
            <w:r w:rsidRPr="00453AA5">
              <w:rPr>
                <w:rStyle w:val="Hyperlink"/>
                <w:rFonts w:cs="Arial"/>
                <w:noProof/>
                <w:lang w:val="en-GB"/>
              </w:rPr>
              <w:t>References</w:t>
            </w:r>
            <w:r>
              <w:rPr>
                <w:noProof/>
                <w:webHidden/>
              </w:rPr>
              <w:tab/>
            </w:r>
            <w:r>
              <w:rPr>
                <w:noProof/>
                <w:webHidden/>
              </w:rPr>
              <w:fldChar w:fldCharType="begin"/>
            </w:r>
            <w:r>
              <w:rPr>
                <w:noProof/>
                <w:webHidden/>
              </w:rPr>
              <w:instrText xml:space="preserve"> PAGEREF _Toc89276571 \h </w:instrText>
            </w:r>
            <w:r>
              <w:rPr>
                <w:noProof/>
                <w:webHidden/>
              </w:rPr>
            </w:r>
            <w:r>
              <w:rPr>
                <w:noProof/>
                <w:webHidden/>
              </w:rPr>
              <w:fldChar w:fldCharType="separate"/>
            </w:r>
            <w:r>
              <w:rPr>
                <w:noProof/>
                <w:webHidden/>
              </w:rPr>
              <w:t>18</w:t>
            </w:r>
            <w:r>
              <w:rPr>
                <w:noProof/>
                <w:webHidden/>
              </w:rPr>
              <w:fldChar w:fldCharType="end"/>
            </w:r>
          </w:hyperlink>
        </w:p>
        <w:p w14:paraId="023C0E80" w14:textId="565C7D13" w:rsidR="000F7AA5" w:rsidRPr="00D42F4F" w:rsidRDefault="000F7AA5" w:rsidP="002B06DB">
          <w:pPr>
            <w:rPr>
              <w:lang w:val="en-GB"/>
            </w:rPr>
          </w:pPr>
          <w:r w:rsidRPr="00D42F4F">
            <w:rPr>
              <w:rFonts w:cs="Times New Roman"/>
              <w:b w:val="0"/>
              <w:bCs/>
              <w:noProof/>
              <w:szCs w:val="24"/>
              <w:lang w:val="en-GB"/>
            </w:rPr>
            <w:fldChar w:fldCharType="end"/>
          </w:r>
        </w:p>
      </w:sdtContent>
    </w:sdt>
    <w:p w14:paraId="023C0E81" w14:textId="77777777" w:rsidR="00104B4B" w:rsidRPr="00D42F4F" w:rsidRDefault="00104B4B" w:rsidP="008A3CB8">
      <w:pPr>
        <w:rPr>
          <w:rFonts w:ascii="Arial" w:hAnsi="Arial" w:cs="Arial"/>
          <w:sz w:val="22"/>
          <w:lang w:val="en-GB"/>
        </w:rPr>
      </w:pPr>
    </w:p>
    <w:p w14:paraId="023C0E82" w14:textId="77777777" w:rsidR="000F7AA5" w:rsidRPr="00D42F4F" w:rsidRDefault="000F7AA5">
      <w:pPr>
        <w:spacing w:line="259" w:lineRule="auto"/>
        <w:jc w:val="left"/>
        <w:rPr>
          <w:rFonts w:ascii="Arial" w:eastAsiaTheme="majorEastAsia" w:hAnsi="Arial" w:cs="Arial"/>
          <w:sz w:val="22"/>
          <w:lang w:val="en-GB"/>
        </w:rPr>
      </w:pPr>
      <w:r w:rsidRPr="00D42F4F">
        <w:rPr>
          <w:rFonts w:cs="Arial"/>
          <w:lang w:val="en-GB"/>
        </w:rPr>
        <w:br w:type="page"/>
      </w:r>
    </w:p>
    <w:p w14:paraId="4C27D2F3" w14:textId="34422E06" w:rsidR="009E5410" w:rsidRPr="00117E4F" w:rsidRDefault="004E39FD" w:rsidP="00117E4F">
      <w:pPr>
        <w:pStyle w:val="Heading1"/>
        <w:rPr>
          <w:rFonts w:cs="Arial"/>
          <w:color w:val="FFC000" w:themeColor="accent4"/>
          <w:sz w:val="32"/>
          <w:u w:val="single"/>
          <w:lang w:val="en-GB"/>
        </w:rPr>
      </w:pPr>
      <w:bookmarkStart w:id="0" w:name="_Toc89276558"/>
      <w:r w:rsidRPr="009E5410">
        <w:rPr>
          <w:rFonts w:cs="Arial"/>
          <w:color w:val="FFC000" w:themeColor="accent4"/>
          <w:sz w:val="32"/>
          <w:u w:val="single"/>
          <w:lang w:val="en-GB"/>
        </w:rPr>
        <w:lastRenderedPageBreak/>
        <w:t>Introduction</w:t>
      </w:r>
      <w:bookmarkEnd w:id="0"/>
    </w:p>
    <w:p w14:paraId="023C0E84" w14:textId="4CCF6210" w:rsidR="00D339A1" w:rsidRDefault="002B4115" w:rsidP="00CF0395">
      <w:pPr>
        <w:rPr>
          <w:rFonts w:ascii="Arial" w:hAnsi="Arial" w:cs="Arial"/>
          <w:b w:val="0"/>
          <w:sz w:val="22"/>
          <w:lang w:val="en-GB"/>
        </w:rPr>
      </w:pPr>
      <w:r w:rsidRPr="00D42F4F">
        <w:rPr>
          <w:rFonts w:ascii="Arial" w:hAnsi="Arial" w:cs="Arial"/>
          <w:b w:val="0"/>
          <w:sz w:val="22"/>
          <w:lang w:val="en-GB"/>
        </w:rPr>
        <w:t xml:space="preserve">The assignment will discuss the </w:t>
      </w:r>
      <w:r w:rsidR="00DB051C" w:rsidRPr="00D42F4F">
        <w:rPr>
          <w:rFonts w:ascii="Arial" w:hAnsi="Arial" w:cs="Arial"/>
          <w:b w:val="0"/>
          <w:sz w:val="22"/>
          <w:lang w:val="en-GB"/>
        </w:rPr>
        <w:t>coffee shop</w:t>
      </w:r>
      <w:r w:rsidRPr="00D42F4F">
        <w:rPr>
          <w:rFonts w:ascii="Arial" w:hAnsi="Arial" w:cs="Arial"/>
          <w:b w:val="0"/>
          <w:sz w:val="22"/>
          <w:lang w:val="en-GB"/>
        </w:rPr>
        <w:t xml:space="preserve"> that the entrepreneurs will launch after receiving the grant</w:t>
      </w:r>
      <w:r w:rsidR="00BB4305">
        <w:rPr>
          <w:rFonts w:ascii="Arial" w:hAnsi="Arial" w:cs="Arial"/>
          <w:b w:val="0"/>
          <w:sz w:val="22"/>
          <w:lang w:val="en-GB"/>
        </w:rPr>
        <w:t xml:space="preserve"> of £25,000</w:t>
      </w:r>
      <w:r w:rsidRPr="00D42F4F">
        <w:rPr>
          <w:rFonts w:ascii="Arial" w:hAnsi="Arial" w:cs="Arial"/>
          <w:b w:val="0"/>
          <w:sz w:val="22"/>
          <w:lang w:val="en-GB"/>
        </w:rPr>
        <w:t xml:space="preserve"> from Lottery Company. </w:t>
      </w:r>
      <w:r w:rsidR="001154A3">
        <w:rPr>
          <w:rFonts w:ascii="Arial" w:hAnsi="Arial" w:cs="Arial"/>
          <w:b w:val="0"/>
          <w:sz w:val="22"/>
          <w:lang w:val="en-GB"/>
        </w:rPr>
        <w:t>There are 5 entrepreneurs</w:t>
      </w:r>
      <w:r w:rsidR="00481D60">
        <w:rPr>
          <w:rFonts w:ascii="Arial" w:hAnsi="Arial" w:cs="Arial"/>
          <w:b w:val="0"/>
          <w:sz w:val="22"/>
          <w:lang w:val="en-GB"/>
        </w:rPr>
        <w:t xml:space="preserve"> in our team, all with equal shares</w:t>
      </w:r>
      <w:r w:rsidR="00D162B0">
        <w:rPr>
          <w:rFonts w:ascii="Arial" w:hAnsi="Arial" w:cs="Arial"/>
          <w:b w:val="0"/>
          <w:sz w:val="22"/>
          <w:lang w:val="en-GB"/>
        </w:rPr>
        <w:t xml:space="preserve"> and </w:t>
      </w:r>
      <w:r w:rsidR="001E3565">
        <w:rPr>
          <w:rFonts w:ascii="Arial" w:hAnsi="Arial" w:cs="Arial"/>
          <w:b w:val="0"/>
          <w:sz w:val="22"/>
          <w:lang w:val="en-GB"/>
        </w:rPr>
        <w:t>all</w:t>
      </w:r>
      <w:r w:rsidR="00D162B0">
        <w:rPr>
          <w:rFonts w:ascii="Arial" w:hAnsi="Arial" w:cs="Arial"/>
          <w:b w:val="0"/>
          <w:sz w:val="22"/>
          <w:lang w:val="en-GB"/>
        </w:rPr>
        <w:t xml:space="preserve"> of us are going to </w:t>
      </w:r>
      <w:r w:rsidR="00361AEE">
        <w:rPr>
          <w:rFonts w:ascii="Arial" w:hAnsi="Arial" w:cs="Arial"/>
          <w:b w:val="0"/>
          <w:sz w:val="22"/>
          <w:lang w:val="en-GB"/>
        </w:rPr>
        <w:t xml:space="preserve">invest in our idea </w:t>
      </w:r>
      <w:r w:rsidR="001E3565">
        <w:rPr>
          <w:rFonts w:ascii="Arial" w:hAnsi="Arial" w:cs="Arial"/>
          <w:b w:val="0"/>
          <w:sz w:val="22"/>
          <w:lang w:val="en-GB"/>
        </w:rPr>
        <w:t>£3,000 each, in a total of £15,000.</w:t>
      </w:r>
    </w:p>
    <w:p w14:paraId="01952243" w14:textId="77777777" w:rsidR="00FB35B4" w:rsidRPr="00D42F4F" w:rsidRDefault="00FB35B4" w:rsidP="00CF0395">
      <w:pPr>
        <w:rPr>
          <w:rFonts w:ascii="Arial" w:hAnsi="Arial" w:cs="Arial"/>
          <w:sz w:val="22"/>
          <w:lang w:val="en-GB"/>
        </w:rPr>
      </w:pPr>
    </w:p>
    <w:p w14:paraId="2D3CF0F9" w14:textId="4EC97AAE" w:rsidR="009E5410" w:rsidRDefault="004E39FD" w:rsidP="00117E4F">
      <w:pPr>
        <w:pStyle w:val="Heading1"/>
        <w:rPr>
          <w:rFonts w:cs="Arial"/>
          <w:color w:val="FFC000" w:themeColor="accent4"/>
          <w:sz w:val="32"/>
          <w:u w:val="single"/>
          <w:lang w:val="en-GB"/>
        </w:rPr>
      </w:pPr>
      <w:bookmarkStart w:id="1" w:name="_Toc89276559"/>
      <w:r w:rsidRPr="009E5410">
        <w:rPr>
          <w:rFonts w:cs="Arial"/>
          <w:color w:val="FFC000" w:themeColor="accent4"/>
          <w:sz w:val="32"/>
          <w:u w:val="single"/>
          <w:lang w:val="en-GB"/>
        </w:rPr>
        <w:t>Company overview</w:t>
      </w:r>
      <w:bookmarkEnd w:id="1"/>
    </w:p>
    <w:p w14:paraId="7FC169D7" w14:textId="19DB938B" w:rsidR="00E121C0" w:rsidRPr="00E121C0" w:rsidRDefault="00E121C0" w:rsidP="00E121C0">
      <w:pPr>
        <w:rPr>
          <w:rFonts w:ascii="Arial" w:hAnsi="Arial" w:cs="Arial"/>
          <w:b w:val="0"/>
          <w:bCs/>
          <w:sz w:val="22"/>
          <w:lang w:val="en-GB"/>
        </w:rPr>
      </w:pPr>
      <w:r w:rsidRPr="00E121C0">
        <w:rPr>
          <w:rFonts w:ascii="Arial" w:hAnsi="Arial" w:cs="Arial"/>
          <w:b w:val="0"/>
          <w:bCs/>
          <w:sz w:val="22"/>
          <w:lang w:val="en-GB"/>
        </w:rPr>
        <w:t xml:space="preserve">The entrepreneurs' purpose is to create a coffee shop where they will produce a variety of coffee as well as offer sandwiches, pasta salads, strong alcohol, and beer. The brand's name will be </w:t>
      </w:r>
      <w:proofErr w:type="spellStart"/>
      <w:r w:rsidRPr="00E121C0">
        <w:rPr>
          <w:rFonts w:ascii="Arial" w:hAnsi="Arial" w:cs="Arial"/>
          <w:b w:val="0"/>
          <w:bCs/>
          <w:sz w:val="22"/>
          <w:lang w:val="en-GB"/>
        </w:rPr>
        <w:t>Distinto</w:t>
      </w:r>
      <w:proofErr w:type="spellEnd"/>
      <w:r w:rsidRPr="00E121C0">
        <w:rPr>
          <w:rFonts w:ascii="Arial" w:hAnsi="Arial" w:cs="Arial"/>
          <w:b w:val="0"/>
          <w:bCs/>
          <w:sz w:val="22"/>
          <w:lang w:val="en-GB"/>
        </w:rPr>
        <w:t xml:space="preserve"> Cafe, which denotes where customers of the </w:t>
      </w:r>
      <w:proofErr w:type="spellStart"/>
      <w:r w:rsidRPr="00E121C0">
        <w:rPr>
          <w:rFonts w:ascii="Arial" w:hAnsi="Arial" w:cs="Arial"/>
          <w:b w:val="0"/>
          <w:bCs/>
          <w:sz w:val="22"/>
          <w:lang w:val="en-GB"/>
        </w:rPr>
        <w:t>Distinto</w:t>
      </w:r>
      <w:proofErr w:type="spellEnd"/>
      <w:r w:rsidRPr="00E121C0">
        <w:rPr>
          <w:rFonts w:ascii="Arial" w:hAnsi="Arial" w:cs="Arial"/>
          <w:b w:val="0"/>
          <w:bCs/>
          <w:sz w:val="22"/>
          <w:lang w:val="en-GB"/>
        </w:rPr>
        <w:t xml:space="preserve"> Cafe may get their coffee. Furthermore, the restaurant's objective is to gather organic raw materials that will be employed in the preparation of meals.</w:t>
      </w:r>
    </w:p>
    <w:p w14:paraId="023C0E86" w14:textId="5B338111" w:rsidR="00343E31" w:rsidRPr="00D42F4F" w:rsidRDefault="004E39FD" w:rsidP="00CF0395">
      <w:pPr>
        <w:rPr>
          <w:rFonts w:ascii="Arial" w:hAnsi="Arial" w:cs="Arial"/>
          <w:b w:val="0"/>
          <w:sz w:val="22"/>
          <w:lang w:val="en-GB"/>
        </w:rPr>
      </w:pPr>
      <w:r w:rsidRPr="008E2182">
        <w:rPr>
          <w:rFonts w:ascii="Arial" w:hAnsi="Arial" w:cs="Arial"/>
          <w:b w:val="0"/>
          <w:sz w:val="22"/>
          <w:lang w:val="en-GB"/>
        </w:rPr>
        <w:t xml:space="preserve">This shop will </w:t>
      </w:r>
      <w:r w:rsidR="00F043EB" w:rsidRPr="008E2182">
        <w:rPr>
          <w:rFonts w:ascii="Arial" w:hAnsi="Arial" w:cs="Arial"/>
          <w:b w:val="0"/>
          <w:sz w:val="22"/>
          <w:lang w:val="en-GB"/>
        </w:rPr>
        <w:t>be in</w:t>
      </w:r>
      <w:r w:rsidRPr="008E2182">
        <w:rPr>
          <w:rFonts w:ascii="Arial" w:hAnsi="Arial" w:cs="Arial"/>
          <w:b w:val="0"/>
          <w:sz w:val="22"/>
          <w:lang w:val="en-GB"/>
        </w:rPr>
        <w:t xml:space="preserve"> </w:t>
      </w:r>
      <w:r w:rsidR="002A1DEC">
        <w:rPr>
          <w:rFonts w:ascii="Arial" w:hAnsi="Arial" w:cs="Arial"/>
          <w:b w:val="0"/>
          <w:sz w:val="22"/>
          <w:lang w:val="en-GB"/>
        </w:rPr>
        <w:t>Birmingham</w:t>
      </w:r>
      <w:r w:rsidR="00611E4B" w:rsidRPr="008E2182">
        <w:rPr>
          <w:rFonts w:ascii="Arial" w:hAnsi="Arial" w:cs="Arial"/>
          <w:b w:val="0"/>
          <w:sz w:val="22"/>
          <w:lang w:val="en-GB"/>
        </w:rPr>
        <w:t xml:space="preserve"> where most of the population and </w:t>
      </w:r>
      <w:r w:rsidR="00611E4B" w:rsidRPr="00D42F4F">
        <w:rPr>
          <w:rFonts w:ascii="Arial" w:hAnsi="Arial" w:cs="Arial"/>
          <w:b w:val="0"/>
          <w:sz w:val="22"/>
          <w:lang w:val="en-GB"/>
        </w:rPr>
        <w:t xml:space="preserve">tourists visits the place. </w:t>
      </w:r>
      <w:r w:rsidR="00841B24" w:rsidRPr="00D42F4F">
        <w:rPr>
          <w:rFonts w:ascii="Arial" w:hAnsi="Arial" w:cs="Arial"/>
          <w:b w:val="0"/>
          <w:sz w:val="22"/>
          <w:lang w:val="en-GB"/>
        </w:rPr>
        <w:t xml:space="preserve">Due to the pandemic situation, the </w:t>
      </w:r>
      <w:r w:rsidR="00FF3E45" w:rsidRPr="00D42F4F">
        <w:rPr>
          <w:rFonts w:ascii="Arial" w:hAnsi="Arial" w:cs="Arial"/>
          <w:b w:val="0"/>
          <w:sz w:val="22"/>
          <w:lang w:val="en-GB"/>
        </w:rPr>
        <w:t>shop</w:t>
      </w:r>
      <w:r w:rsidR="00841B24" w:rsidRPr="00D42F4F">
        <w:rPr>
          <w:rFonts w:ascii="Arial" w:hAnsi="Arial" w:cs="Arial"/>
          <w:b w:val="0"/>
          <w:sz w:val="22"/>
          <w:lang w:val="en-GB"/>
        </w:rPr>
        <w:t xml:space="preserve"> will take hygienic measures </w:t>
      </w:r>
      <w:r w:rsidR="00FF3E45" w:rsidRPr="00D42F4F">
        <w:rPr>
          <w:rFonts w:ascii="Arial" w:hAnsi="Arial" w:cs="Arial"/>
          <w:b w:val="0"/>
          <w:sz w:val="22"/>
          <w:lang w:val="en-GB"/>
        </w:rPr>
        <w:t>s</w:t>
      </w:r>
      <w:r w:rsidR="001052E5">
        <w:rPr>
          <w:rFonts w:ascii="Arial" w:hAnsi="Arial" w:cs="Arial"/>
          <w:b w:val="0"/>
          <w:sz w:val="22"/>
          <w:lang w:val="en-GB"/>
        </w:rPr>
        <w:t>o</w:t>
      </w:r>
      <w:r w:rsidR="00FF3E45" w:rsidRPr="00D42F4F">
        <w:rPr>
          <w:rFonts w:ascii="Arial" w:hAnsi="Arial" w:cs="Arial"/>
          <w:b w:val="0"/>
          <w:sz w:val="22"/>
          <w:lang w:val="en-GB"/>
        </w:rPr>
        <w:t xml:space="preserve"> that consumers </w:t>
      </w:r>
      <w:proofErr w:type="gramStart"/>
      <w:r w:rsidR="00FF3E45" w:rsidRPr="00D42F4F">
        <w:rPr>
          <w:rFonts w:ascii="Arial" w:hAnsi="Arial" w:cs="Arial"/>
          <w:b w:val="0"/>
          <w:sz w:val="22"/>
          <w:lang w:val="en-GB"/>
        </w:rPr>
        <w:t>will</w:t>
      </w:r>
      <w:proofErr w:type="gramEnd"/>
      <w:r w:rsidR="00FF3E45" w:rsidRPr="00D42F4F">
        <w:rPr>
          <w:rFonts w:ascii="Arial" w:hAnsi="Arial" w:cs="Arial"/>
          <w:b w:val="0"/>
          <w:sz w:val="22"/>
          <w:lang w:val="en-GB"/>
        </w:rPr>
        <w:t xml:space="preserve"> like to visit th</w:t>
      </w:r>
      <w:r w:rsidR="00D87D07">
        <w:rPr>
          <w:rFonts w:ascii="Arial" w:hAnsi="Arial" w:cs="Arial"/>
          <w:b w:val="0"/>
          <w:sz w:val="22"/>
          <w:lang w:val="en-GB"/>
        </w:rPr>
        <w:t>e</w:t>
      </w:r>
      <w:r w:rsidR="00FF3E45" w:rsidRPr="00D42F4F">
        <w:rPr>
          <w:rFonts w:ascii="Arial" w:hAnsi="Arial" w:cs="Arial"/>
          <w:b w:val="0"/>
          <w:sz w:val="22"/>
          <w:lang w:val="en-GB"/>
        </w:rPr>
        <w:t xml:space="preserve"> place repetitively</w:t>
      </w:r>
      <w:r w:rsidR="00A96ADA" w:rsidRPr="00D42F4F">
        <w:rPr>
          <w:rFonts w:ascii="Arial" w:hAnsi="Arial" w:cs="Arial"/>
          <w:b w:val="0"/>
          <w:sz w:val="22"/>
          <w:lang w:val="en-GB"/>
        </w:rPr>
        <w:t xml:space="preserve"> (</w:t>
      </w:r>
      <w:r w:rsidR="00A96ADA" w:rsidRPr="00D42F4F">
        <w:rPr>
          <w:rFonts w:ascii="Arial" w:hAnsi="Arial" w:cs="Arial"/>
          <w:b w:val="0"/>
          <w:sz w:val="22"/>
          <w:shd w:val="clear" w:color="auto" w:fill="FFFFFF"/>
          <w:lang w:val="en-GB"/>
        </w:rPr>
        <w:t xml:space="preserve">Yang </w:t>
      </w:r>
      <w:r w:rsidR="00A96ADA" w:rsidRPr="00D42F4F">
        <w:rPr>
          <w:rFonts w:ascii="Arial" w:hAnsi="Arial" w:cs="Arial"/>
          <w:b w:val="0"/>
          <w:i/>
          <w:sz w:val="22"/>
          <w:shd w:val="clear" w:color="auto" w:fill="FFFFFF"/>
          <w:lang w:val="en-GB"/>
        </w:rPr>
        <w:t>et al</w:t>
      </w:r>
      <w:r w:rsidR="00A96ADA" w:rsidRPr="00D42F4F">
        <w:rPr>
          <w:rFonts w:ascii="Arial" w:hAnsi="Arial" w:cs="Arial"/>
          <w:b w:val="0"/>
          <w:sz w:val="22"/>
          <w:shd w:val="clear" w:color="auto" w:fill="FFFFFF"/>
          <w:lang w:val="en-GB"/>
        </w:rPr>
        <w:t>., 2020)</w:t>
      </w:r>
      <w:r w:rsidR="00FF3E45" w:rsidRPr="00D42F4F">
        <w:rPr>
          <w:rFonts w:ascii="Arial" w:hAnsi="Arial" w:cs="Arial"/>
          <w:b w:val="0"/>
          <w:sz w:val="22"/>
          <w:lang w:val="en-GB"/>
        </w:rPr>
        <w:t xml:space="preserve">. </w:t>
      </w:r>
      <w:r w:rsidR="009B7320" w:rsidRPr="009B7320">
        <w:rPr>
          <w:rFonts w:ascii="Arial" w:hAnsi="Arial" w:cs="Arial"/>
          <w:b w:val="0"/>
          <w:sz w:val="22"/>
          <w:lang w:val="en-GB"/>
        </w:rPr>
        <w:t>We will hire people who have been trained to make coffee and serve a variety of beverages.</w:t>
      </w:r>
      <w:r w:rsidR="009B7320">
        <w:rPr>
          <w:rFonts w:ascii="Arial" w:hAnsi="Arial" w:cs="Arial"/>
          <w:b w:val="0"/>
          <w:sz w:val="22"/>
          <w:lang w:val="en-GB"/>
        </w:rPr>
        <w:t xml:space="preserve"> </w:t>
      </w:r>
      <w:r w:rsidR="00817B61" w:rsidRPr="00D42F4F">
        <w:rPr>
          <w:rFonts w:ascii="Arial" w:hAnsi="Arial" w:cs="Arial"/>
          <w:b w:val="0"/>
          <w:sz w:val="22"/>
          <w:lang w:val="en-GB"/>
        </w:rPr>
        <w:t xml:space="preserve">The shop will provide facilities to the consumers who want to carry their food. </w:t>
      </w:r>
      <w:r w:rsidR="00D87D07">
        <w:rPr>
          <w:rFonts w:ascii="Arial" w:hAnsi="Arial" w:cs="Arial"/>
          <w:b w:val="0"/>
          <w:sz w:val="22"/>
          <w:lang w:val="en-GB"/>
        </w:rPr>
        <w:t xml:space="preserve">We </w:t>
      </w:r>
      <w:r w:rsidR="00D87D07" w:rsidRPr="00D42F4F">
        <w:rPr>
          <w:rFonts w:ascii="Arial" w:hAnsi="Arial" w:cs="Arial"/>
          <w:b w:val="0"/>
          <w:sz w:val="22"/>
          <w:lang w:val="en-GB"/>
        </w:rPr>
        <w:t>will</w:t>
      </w:r>
      <w:r w:rsidR="00817B61" w:rsidRPr="00D42F4F">
        <w:rPr>
          <w:rFonts w:ascii="Arial" w:hAnsi="Arial" w:cs="Arial"/>
          <w:b w:val="0"/>
          <w:sz w:val="22"/>
          <w:lang w:val="en-GB"/>
        </w:rPr>
        <w:t xml:space="preserve"> also provide doorstep delivery </w:t>
      </w:r>
      <w:r w:rsidR="00DA2ECD" w:rsidRPr="00D42F4F">
        <w:rPr>
          <w:rFonts w:ascii="Arial" w:hAnsi="Arial" w:cs="Arial"/>
          <w:b w:val="0"/>
          <w:sz w:val="22"/>
          <w:lang w:val="en-GB"/>
        </w:rPr>
        <w:t xml:space="preserve">to their customers. </w:t>
      </w:r>
    </w:p>
    <w:p w14:paraId="023C0E87" w14:textId="0DA884B1" w:rsidR="00907ADC" w:rsidRPr="00D42F4F" w:rsidRDefault="00ED5887" w:rsidP="00907ADC">
      <w:pPr>
        <w:jc w:val="center"/>
        <w:rPr>
          <w:rFonts w:ascii="Arial" w:hAnsi="Arial" w:cs="Arial"/>
          <w:b w:val="0"/>
          <w:sz w:val="22"/>
          <w:lang w:val="en-GB"/>
        </w:rPr>
      </w:pPr>
      <w:r>
        <w:rPr>
          <w:rFonts w:ascii="Arial" w:hAnsi="Arial" w:cs="Arial"/>
          <w:b w:val="0"/>
          <w:noProof/>
          <w:sz w:val="22"/>
          <w:lang w:val="en-GB"/>
        </w:rPr>
        <w:drawing>
          <wp:inline distT="0" distB="0" distL="0" distR="0" wp14:anchorId="14F73293" wp14:editId="28EDF1D3">
            <wp:extent cx="5729605" cy="2533650"/>
            <wp:effectExtent l="0" t="0" r="4445" b="0"/>
            <wp:docPr id="3" name="Picture 3" descr="A picture containing text, beverage, porcelain, coffe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everage, porcelain, coffee cu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7870" cy="2546149"/>
                    </a:xfrm>
                    <a:prstGeom prst="rect">
                      <a:avLst/>
                    </a:prstGeom>
                  </pic:spPr>
                </pic:pic>
              </a:graphicData>
            </a:graphic>
          </wp:inline>
        </w:drawing>
      </w:r>
    </w:p>
    <w:p w14:paraId="023C0E88" w14:textId="63772EF3" w:rsidR="00907ADC" w:rsidRDefault="00907ADC" w:rsidP="00907ADC">
      <w:pPr>
        <w:jc w:val="center"/>
        <w:rPr>
          <w:rFonts w:ascii="Arial" w:hAnsi="Arial" w:cs="Arial"/>
          <w:sz w:val="22"/>
          <w:lang w:val="en-GB"/>
        </w:rPr>
      </w:pPr>
    </w:p>
    <w:p w14:paraId="6E511B9B" w14:textId="6CAFA19C" w:rsidR="00BB4305" w:rsidRDefault="00BB4305" w:rsidP="00907ADC">
      <w:pPr>
        <w:jc w:val="center"/>
        <w:rPr>
          <w:rFonts w:ascii="Arial" w:hAnsi="Arial" w:cs="Arial"/>
          <w:sz w:val="22"/>
          <w:lang w:val="en-GB"/>
        </w:rPr>
      </w:pPr>
    </w:p>
    <w:p w14:paraId="28D7DA21" w14:textId="77777777" w:rsidR="00D87D07" w:rsidRPr="003239C5" w:rsidRDefault="00D87D07" w:rsidP="00907ADC">
      <w:pPr>
        <w:jc w:val="center"/>
        <w:rPr>
          <w:rFonts w:ascii="Arial" w:hAnsi="Arial" w:cs="Arial"/>
          <w:sz w:val="22"/>
          <w:lang w:val="en-GB"/>
        </w:rPr>
      </w:pPr>
    </w:p>
    <w:p w14:paraId="023C0E8A" w14:textId="77777777" w:rsidR="00727E8D" w:rsidRPr="00117E4F" w:rsidRDefault="004E39FD" w:rsidP="00CF0395">
      <w:pPr>
        <w:pStyle w:val="Heading1"/>
        <w:rPr>
          <w:rFonts w:cs="Arial"/>
          <w:color w:val="FFC000" w:themeColor="accent4"/>
          <w:sz w:val="32"/>
          <w:u w:val="single"/>
          <w:lang w:val="en-GB"/>
        </w:rPr>
      </w:pPr>
      <w:bookmarkStart w:id="2" w:name="_Toc89276560"/>
      <w:r w:rsidRPr="00117E4F">
        <w:rPr>
          <w:rFonts w:cs="Arial"/>
          <w:color w:val="FFC000" w:themeColor="accent4"/>
          <w:sz w:val="32"/>
          <w:u w:val="single"/>
          <w:lang w:val="en-GB"/>
        </w:rPr>
        <w:lastRenderedPageBreak/>
        <w:t>Products and services</w:t>
      </w:r>
      <w:bookmarkEnd w:id="2"/>
    </w:p>
    <w:p w14:paraId="023C0E8B" w14:textId="01130CDE" w:rsidR="002F62B1" w:rsidRDefault="004E39FD" w:rsidP="00CF0395">
      <w:pPr>
        <w:rPr>
          <w:rFonts w:ascii="Arial" w:hAnsi="Arial" w:cs="Arial"/>
          <w:b w:val="0"/>
          <w:sz w:val="22"/>
          <w:lang w:val="en-GB"/>
        </w:rPr>
      </w:pPr>
      <w:r w:rsidRPr="00D42F4F">
        <w:rPr>
          <w:rFonts w:ascii="Arial" w:hAnsi="Arial" w:cs="Arial"/>
          <w:b w:val="0"/>
          <w:sz w:val="22"/>
          <w:lang w:val="en-GB"/>
        </w:rPr>
        <w:t xml:space="preserve">The shop will provide varieties of coffee items with sandwiches, pasta, </w:t>
      </w:r>
      <w:r w:rsidR="00AA3F66" w:rsidRPr="00D42F4F">
        <w:rPr>
          <w:rFonts w:ascii="Arial" w:hAnsi="Arial" w:cs="Arial"/>
          <w:b w:val="0"/>
          <w:sz w:val="22"/>
          <w:lang w:val="en-GB"/>
        </w:rPr>
        <w:t>beer,</w:t>
      </w:r>
      <w:r w:rsidRPr="00D42F4F">
        <w:rPr>
          <w:rFonts w:ascii="Arial" w:hAnsi="Arial" w:cs="Arial"/>
          <w:b w:val="0"/>
          <w:sz w:val="22"/>
          <w:lang w:val="en-GB"/>
        </w:rPr>
        <w:t xml:space="preserve"> and alcohol. </w:t>
      </w:r>
      <w:r w:rsidR="00BA678E">
        <w:rPr>
          <w:rFonts w:ascii="Arial" w:hAnsi="Arial" w:cs="Arial"/>
          <w:b w:val="0"/>
          <w:sz w:val="22"/>
          <w:lang w:val="en-GB"/>
        </w:rPr>
        <w:t>This variety</w:t>
      </w:r>
      <w:r w:rsidR="001E6481" w:rsidRPr="00D42F4F">
        <w:rPr>
          <w:rFonts w:ascii="Arial" w:hAnsi="Arial" w:cs="Arial"/>
          <w:b w:val="0"/>
          <w:sz w:val="22"/>
          <w:lang w:val="en-GB"/>
        </w:rPr>
        <w:t xml:space="preserve"> will help the shop to increase its brand image and develop customer loyalty. </w:t>
      </w:r>
      <w:r w:rsidR="00CF314B" w:rsidRPr="00485FCE">
        <w:rPr>
          <w:rFonts w:ascii="Arial" w:hAnsi="Arial" w:cs="Arial"/>
          <w:b w:val="0"/>
          <w:sz w:val="22"/>
          <w:lang w:val="en-GB"/>
        </w:rPr>
        <w:t xml:space="preserve">It seems to be a good idea because it will help the population to get foods, which will improve their health after consuming. </w:t>
      </w:r>
      <w:r w:rsidR="00AB239E" w:rsidRPr="00485FCE">
        <w:rPr>
          <w:rFonts w:ascii="Arial" w:hAnsi="Arial" w:cs="Arial"/>
          <w:b w:val="0"/>
          <w:sz w:val="22"/>
          <w:lang w:val="en-GB"/>
        </w:rPr>
        <w:t xml:space="preserve">Customers can make their payments through cash and cards. </w:t>
      </w:r>
    </w:p>
    <w:p w14:paraId="2A4B5A25" w14:textId="389D08C3" w:rsidR="001D4B51" w:rsidRDefault="001D4B51" w:rsidP="00CF0395">
      <w:pPr>
        <w:rPr>
          <w:rFonts w:ascii="Arial" w:hAnsi="Arial" w:cs="Arial"/>
          <w:b w:val="0"/>
          <w:sz w:val="22"/>
          <w:lang w:val="en-GB"/>
        </w:rPr>
      </w:pPr>
    </w:p>
    <w:p w14:paraId="7B65F9A0" w14:textId="77777777" w:rsidR="00BB4305" w:rsidRPr="00485FCE" w:rsidRDefault="00BB4305" w:rsidP="00CF0395">
      <w:pPr>
        <w:rPr>
          <w:rFonts w:ascii="Arial" w:hAnsi="Arial" w:cs="Arial"/>
          <w:b w:val="0"/>
          <w:sz w:val="22"/>
          <w:lang w:val="en-GB"/>
        </w:rPr>
      </w:pPr>
    </w:p>
    <w:p w14:paraId="023C0E8E" w14:textId="77777777" w:rsidR="00727E8D" w:rsidRPr="00117E4F" w:rsidRDefault="004E39FD" w:rsidP="00CF0395">
      <w:pPr>
        <w:pStyle w:val="Heading1"/>
        <w:rPr>
          <w:rFonts w:cs="Arial"/>
          <w:color w:val="FFC000" w:themeColor="accent4"/>
          <w:sz w:val="32"/>
          <w:u w:val="single"/>
          <w:lang w:val="en-GB"/>
        </w:rPr>
      </w:pPr>
      <w:bookmarkStart w:id="3" w:name="_Toc89276561"/>
      <w:r w:rsidRPr="00117E4F">
        <w:rPr>
          <w:rFonts w:cs="Arial"/>
          <w:color w:val="FFC000" w:themeColor="accent4"/>
          <w:sz w:val="32"/>
          <w:u w:val="single"/>
          <w:lang w:val="en-GB"/>
        </w:rPr>
        <w:t>Market audit</w:t>
      </w:r>
      <w:bookmarkEnd w:id="3"/>
    </w:p>
    <w:p w14:paraId="023C0E8F" w14:textId="6777BD96" w:rsidR="00727E8D" w:rsidRPr="00FB35B4" w:rsidRDefault="00F043EB" w:rsidP="00CF0395">
      <w:pPr>
        <w:pStyle w:val="Heading2"/>
        <w:rPr>
          <w:rFonts w:cs="Arial"/>
          <w:color w:val="FFD966" w:themeColor="accent4" w:themeTint="99"/>
          <w:szCs w:val="22"/>
          <w:lang w:val="en-GB"/>
        </w:rPr>
      </w:pPr>
      <w:bookmarkStart w:id="4" w:name="_Toc89276562"/>
      <w:r w:rsidRPr="00FB35B4">
        <w:rPr>
          <w:rFonts w:cs="Arial"/>
          <w:color w:val="FFD966" w:themeColor="accent4" w:themeTint="99"/>
          <w:szCs w:val="22"/>
          <w:lang w:val="en-GB"/>
        </w:rPr>
        <w:t>Competitor’s</w:t>
      </w:r>
      <w:r w:rsidR="004E39FD" w:rsidRPr="00FB35B4">
        <w:rPr>
          <w:rFonts w:cs="Arial"/>
          <w:color w:val="FFD966" w:themeColor="accent4" w:themeTint="99"/>
          <w:szCs w:val="22"/>
          <w:lang w:val="en-GB"/>
        </w:rPr>
        <w:t xml:space="preserve"> analysis</w:t>
      </w:r>
      <w:bookmarkEnd w:id="4"/>
    </w:p>
    <w:p w14:paraId="023C0E90" w14:textId="497327C4" w:rsidR="00B45708" w:rsidRPr="00485FCE" w:rsidRDefault="00B45708" w:rsidP="00B45708">
      <w:pPr>
        <w:rPr>
          <w:b w:val="0"/>
          <w:lang w:val="en-GB"/>
        </w:rPr>
      </w:pPr>
      <w:r w:rsidRPr="00485FCE">
        <w:rPr>
          <w:b w:val="0"/>
          <w:lang w:val="en-GB"/>
        </w:rPr>
        <w:t xml:space="preserve">The following are the competitors who will threaten </w:t>
      </w:r>
      <w:r w:rsidR="000914D5">
        <w:rPr>
          <w:b w:val="0"/>
          <w:lang w:val="en-GB"/>
        </w:rPr>
        <w:t>Distinto Cafe</w:t>
      </w:r>
      <w:r w:rsidRPr="00485FCE">
        <w:rPr>
          <w:b w:val="0"/>
          <w:lang w:val="en-GB"/>
        </w:rPr>
        <w:t>:</w:t>
      </w:r>
    </w:p>
    <w:p w14:paraId="023C0E91" w14:textId="77777777" w:rsidR="00B45708" w:rsidRPr="00485FCE" w:rsidRDefault="00B45708" w:rsidP="00B45708">
      <w:pPr>
        <w:pStyle w:val="ListParagraph"/>
        <w:numPr>
          <w:ilvl w:val="0"/>
          <w:numId w:val="5"/>
        </w:numPr>
        <w:rPr>
          <w:b w:val="0"/>
          <w:lang w:val="en-GB"/>
        </w:rPr>
      </w:pPr>
      <w:r w:rsidRPr="00485FCE">
        <w:rPr>
          <w:b w:val="0"/>
          <w:lang w:val="en-GB"/>
        </w:rPr>
        <w:t>Costa Café</w:t>
      </w:r>
    </w:p>
    <w:p w14:paraId="023C0E92" w14:textId="77777777" w:rsidR="00B45708" w:rsidRPr="00485FCE" w:rsidRDefault="00B45708" w:rsidP="00B45708">
      <w:pPr>
        <w:pStyle w:val="ListParagraph"/>
        <w:numPr>
          <w:ilvl w:val="0"/>
          <w:numId w:val="5"/>
        </w:numPr>
        <w:rPr>
          <w:b w:val="0"/>
          <w:lang w:val="en-GB"/>
        </w:rPr>
      </w:pPr>
      <w:r w:rsidRPr="00485FCE">
        <w:rPr>
          <w:b w:val="0"/>
          <w:lang w:val="en-GB"/>
        </w:rPr>
        <w:t>Starbucks</w:t>
      </w:r>
    </w:p>
    <w:p w14:paraId="023C0E9A" w14:textId="146F1090" w:rsidR="003A70A6" w:rsidRPr="000914D5" w:rsidRDefault="00C11A63" w:rsidP="000914D5">
      <w:pPr>
        <w:pStyle w:val="ListParagraph"/>
        <w:numPr>
          <w:ilvl w:val="0"/>
          <w:numId w:val="5"/>
        </w:numPr>
        <w:rPr>
          <w:b w:val="0"/>
          <w:lang w:val="en-GB"/>
        </w:rPr>
      </w:pPr>
      <w:r w:rsidRPr="00485FCE">
        <w:rPr>
          <w:b w:val="0"/>
          <w:lang w:val="en-GB"/>
        </w:rPr>
        <w:t>McCafé</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517"/>
        <w:gridCol w:w="1453"/>
        <w:gridCol w:w="1925"/>
        <w:gridCol w:w="1567"/>
        <w:gridCol w:w="1554"/>
      </w:tblGrid>
      <w:tr w:rsidR="00C8739D" w:rsidRPr="00C8739D" w14:paraId="023C0EA0"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9B" w14:textId="77777777" w:rsidR="00D42F4F" w:rsidRPr="00485FCE" w:rsidRDefault="00D42F4F" w:rsidP="00B45708">
            <w:pPr>
              <w:pStyle w:val="TableParagraph"/>
              <w:spacing w:line="339" w:lineRule="exact"/>
              <w:ind w:left="110"/>
              <w:jc w:val="center"/>
              <w:rPr>
                <w:rFonts w:ascii="Arial" w:hAnsi="Arial" w:cs="Arial"/>
                <w:b/>
                <w:lang w:val="en-GB"/>
              </w:rPr>
            </w:pPr>
            <w:r w:rsidRPr="00485FCE">
              <w:rPr>
                <w:rFonts w:ascii="Arial" w:hAnsi="Arial" w:cs="Arial"/>
                <w:b/>
                <w:lang w:val="en-GB"/>
              </w:rPr>
              <w:t>Factors</w:t>
            </w:r>
          </w:p>
        </w:tc>
        <w:tc>
          <w:tcPr>
            <w:tcW w:w="804" w:type="pct"/>
            <w:tcBorders>
              <w:top w:val="single" w:sz="4" w:space="0" w:color="000000"/>
              <w:left w:val="single" w:sz="4" w:space="0" w:color="000000"/>
              <w:bottom w:val="single" w:sz="4" w:space="0" w:color="000000"/>
              <w:right w:val="single" w:sz="4" w:space="0" w:color="000000"/>
            </w:tcBorders>
          </w:tcPr>
          <w:p w14:paraId="023C0E9C" w14:textId="0EE87052" w:rsidR="00D42F4F" w:rsidRPr="00485FCE" w:rsidRDefault="000914D5" w:rsidP="00B45708">
            <w:pPr>
              <w:pStyle w:val="TableParagraph"/>
              <w:spacing w:line="339" w:lineRule="exact"/>
              <w:jc w:val="center"/>
              <w:rPr>
                <w:rFonts w:ascii="Arial" w:hAnsi="Arial" w:cs="Arial"/>
                <w:b/>
                <w:lang w:val="en-GB"/>
              </w:rPr>
            </w:pPr>
            <w:r>
              <w:rPr>
                <w:rFonts w:ascii="Arial" w:hAnsi="Arial" w:cs="Arial"/>
                <w:b/>
                <w:lang w:val="en-GB"/>
              </w:rPr>
              <w:t>Distinto Cafe</w:t>
            </w:r>
          </w:p>
        </w:tc>
        <w:tc>
          <w:tcPr>
            <w:tcW w:w="1075" w:type="pct"/>
            <w:tcBorders>
              <w:top w:val="single" w:sz="4" w:space="0" w:color="000000"/>
              <w:left w:val="single" w:sz="4" w:space="0" w:color="000000"/>
              <w:bottom w:val="single" w:sz="4" w:space="0" w:color="000000"/>
              <w:right w:val="single" w:sz="4" w:space="0" w:color="000000"/>
            </w:tcBorders>
          </w:tcPr>
          <w:p w14:paraId="023C0E9D" w14:textId="77777777" w:rsidR="00D42F4F" w:rsidRPr="00485FCE" w:rsidRDefault="00D42F4F" w:rsidP="00B45708">
            <w:pPr>
              <w:pStyle w:val="TableParagraph"/>
              <w:spacing w:line="339" w:lineRule="exact"/>
              <w:ind w:left="104"/>
              <w:jc w:val="center"/>
              <w:rPr>
                <w:rFonts w:ascii="Arial" w:hAnsi="Arial" w:cs="Arial"/>
                <w:b/>
                <w:lang w:val="en-GB"/>
              </w:rPr>
            </w:pPr>
            <w:r w:rsidRPr="00485FCE">
              <w:rPr>
                <w:rFonts w:ascii="Arial" w:hAnsi="Arial" w:cs="Arial"/>
                <w:b/>
                <w:lang w:val="en-GB"/>
              </w:rPr>
              <w:t>Costa cafe</w:t>
            </w:r>
          </w:p>
        </w:tc>
        <w:tc>
          <w:tcPr>
            <w:tcW w:w="876" w:type="pct"/>
            <w:tcBorders>
              <w:top w:val="single" w:sz="4" w:space="0" w:color="000000"/>
              <w:left w:val="single" w:sz="4" w:space="0" w:color="000000"/>
              <w:bottom w:val="single" w:sz="4" w:space="0" w:color="000000"/>
              <w:right w:val="single" w:sz="4" w:space="0" w:color="000000"/>
            </w:tcBorders>
          </w:tcPr>
          <w:p w14:paraId="023C0E9E" w14:textId="77777777" w:rsidR="00D42F4F" w:rsidRPr="00485FCE" w:rsidRDefault="00D42F4F" w:rsidP="00B45708">
            <w:pPr>
              <w:pStyle w:val="TableParagraph"/>
              <w:spacing w:line="339" w:lineRule="exact"/>
              <w:ind w:left="102"/>
              <w:jc w:val="center"/>
              <w:rPr>
                <w:rFonts w:ascii="Arial" w:hAnsi="Arial" w:cs="Arial"/>
                <w:b/>
                <w:lang w:val="en-GB"/>
              </w:rPr>
            </w:pPr>
            <w:r w:rsidRPr="00485FCE">
              <w:rPr>
                <w:rFonts w:ascii="Arial" w:hAnsi="Arial" w:cs="Arial"/>
                <w:b/>
                <w:lang w:val="en-GB"/>
              </w:rPr>
              <w:t>Starbucks</w:t>
            </w:r>
          </w:p>
        </w:tc>
        <w:tc>
          <w:tcPr>
            <w:tcW w:w="842" w:type="pct"/>
            <w:tcBorders>
              <w:top w:val="single" w:sz="4" w:space="0" w:color="000000"/>
              <w:left w:val="single" w:sz="4" w:space="0" w:color="000000"/>
              <w:bottom w:val="single" w:sz="4" w:space="0" w:color="000000"/>
              <w:right w:val="single" w:sz="4" w:space="0" w:color="000000"/>
            </w:tcBorders>
          </w:tcPr>
          <w:p w14:paraId="023C0E9F" w14:textId="3AC49622" w:rsidR="00D42F4F" w:rsidRPr="00485FCE" w:rsidRDefault="007D2F55" w:rsidP="00B45708">
            <w:pPr>
              <w:pStyle w:val="TableParagraph"/>
              <w:spacing w:line="339" w:lineRule="exact"/>
              <w:ind w:left="101"/>
              <w:jc w:val="center"/>
              <w:rPr>
                <w:rFonts w:ascii="Arial" w:hAnsi="Arial" w:cs="Arial"/>
                <w:b/>
                <w:lang w:val="en-GB"/>
              </w:rPr>
            </w:pPr>
            <w:r w:rsidRPr="00485FCE">
              <w:rPr>
                <w:rFonts w:ascii="Arial" w:hAnsi="Arial" w:cs="Arial"/>
                <w:b/>
                <w:lang w:val="en-GB"/>
              </w:rPr>
              <w:t>McCafé</w:t>
            </w:r>
          </w:p>
        </w:tc>
      </w:tr>
      <w:tr w:rsidR="00C8739D" w:rsidRPr="00C8739D" w14:paraId="023C0EA6"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A1"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Industry</w:t>
            </w:r>
          </w:p>
        </w:tc>
        <w:tc>
          <w:tcPr>
            <w:tcW w:w="804" w:type="pct"/>
            <w:tcBorders>
              <w:top w:val="single" w:sz="4" w:space="0" w:color="000000"/>
              <w:left w:val="single" w:sz="4" w:space="0" w:color="000000"/>
              <w:bottom w:val="single" w:sz="4" w:space="0" w:color="000000"/>
              <w:right w:val="single" w:sz="4" w:space="0" w:color="000000"/>
            </w:tcBorders>
          </w:tcPr>
          <w:p w14:paraId="023C0EA2" w14:textId="77777777" w:rsidR="00D42F4F" w:rsidRPr="00485FCE" w:rsidRDefault="00567C6E" w:rsidP="00D42F4F">
            <w:pPr>
              <w:pStyle w:val="TableParagraph"/>
              <w:spacing w:line="339" w:lineRule="exact"/>
              <w:rPr>
                <w:rFonts w:ascii="Arial" w:hAnsi="Arial" w:cs="Arial"/>
                <w:lang w:val="en-GB"/>
              </w:rPr>
            </w:pPr>
            <w:r w:rsidRPr="00485FCE">
              <w:rPr>
                <w:rFonts w:ascii="Arial" w:hAnsi="Arial" w:cs="Arial"/>
                <w:lang w:val="en-GB"/>
              </w:rPr>
              <w:t>Coffee manufacturer</w:t>
            </w:r>
          </w:p>
        </w:tc>
        <w:tc>
          <w:tcPr>
            <w:tcW w:w="1075" w:type="pct"/>
            <w:tcBorders>
              <w:top w:val="single" w:sz="4" w:space="0" w:color="000000"/>
              <w:left w:val="single" w:sz="4" w:space="0" w:color="000000"/>
              <w:bottom w:val="single" w:sz="4" w:space="0" w:color="000000"/>
              <w:right w:val="single" w:sz="4" w:space="0" w:color="000000"/>
            </w:tcBorders>
          </w:tcPr>
          <w:p w14:paraId="023C0EA3" w14:textId="77777777" w:rsidR="00D42F4F" w:rsidRPr="00485FCE" w:rsidRDefault="00567C6E" w:rsidP="00D42F4F">
            <w:pPr>
              <w:pStyle w:val="TableParagraph"/>
              <w:spacing w:line="339" w:lineRule="exact"/>
              <w:ind w:left="104"/>
              <w:rPr>
                <w:rFonts w:ascii="Arial" w:hAnsi="Arial" w:cs="Arial"/>
                <w:lang w:val="en-GB"/>
              </w:rPr>
            </w:pPr>
            <w:r w:rsidRPr="00485FCE">
              <w:rPr>
                <w:rFonts w:ascii="Arial" w:hAnsi="Arial" w:cs="Arial"/>
                <w:lang w:val="en-GB"/>
              </w:rPr>
              <w:t>Coffee manufacturer</w:t>
            </w:r>
          </w:p>
        </w:tc>
        <w:tc>
          <w:tcPr>
            <w:tcW w:w="876" w:type="pct"/>
            <w:tcBorders>
              <w:top w:val="single" w:sz="4" w:space="0" w:color="000000"/>
              <w:left w:val="single" w:sz="4" w:space="0" w:color="000000"/>
              <w:bottom w:val="single" w:sz="4" w:space="0" w:color="000000"/>
              <w:right w:val="single" w:sz="4" w:space="0" w:color="000000"/>
            </w:tcBorders>
          </w:tcPr>
          <w:p w14:paraId="023C0EA4" w14:textId="77777777" w:rsidR="00D42F4F" w:rsidRPr="00485FCE" w:rsidRDefault="00567C6E" w:rsidP="00D42F4F">
            <w:pPr>
              <w:pStyle w:val="TableParagraph"/>
              <w:spacing w:line="339" w:lineRule="exact"/>
              <w:ind w:left="102"/>
              <w:rPr>
                <w:rFonts w:ascii="Arial" w:hAnsi="Arial" w:cs="Arial"/>
                <w:lang w:val="en-GB"/>
              </w:rPr>
            </w:pPr>
            <w:r w:rsidRPr="00485FCE">
              <w:rPr>
                <w:rFonts w:ascii="Arial" w:hAnsi="Arial" w:cs="Arial"/>
                <w:lang w:val="en-GB"/>
              </w:rPr>
              <w:t>Coffee manufacturer</w:t>
            </w:r>
          </w:p>
        </w:tc>
        <w:tc>
          <w:tcPr>
            <w:tcW w:w="842" w:type="pct"/>
            <w:tcBorders>
              <w:top w:val="single" w:sz="4" w:space="0" w:color="000000"/>
              <w:left w:val="single" w:sz="4" w:space="0" w:color="000000"/>
              <w:bottom w:val="single" w:sz="4" w:space="0" w:color="000000"/>
              <w:right w:val="single" w:sz="4" w:space="0" w:color="000000"/>
            </w:tcBorders>
          </w:tcPr>
          <w:p w14:paraId="023C0EA5" w14:textId="77777777" w:rsidR="00D42F4F" w:rsidRPr="00485FCE" w:rsidRDefault="00567C6E" w:rsidP="00D42F4F">
            <w:pPr>
              <w:pStyle w:val="TableParagraph"/>
              <w:spacing w:line="339" w:lineRule="exact"/>
              <w:ind w:left="101"/>
              <w:rPr>
                <w:rFonts w:ascii="Arial" w:hAnsi="Arial" w:cs="Arial"/>
                <w:lang w:val="en-GB"/>
              </w:rPr>
            </w:pPr>
            <w:r w:rsidRPr="00485FCE">
              <w:rPr>
                <w:rFonts w:ascii="Arial" w:hAnsi="Arial" w:cs="Arial"/>
                <w:lang w:val="en-GB"/>
              </w:rPr>
              <w:t>Coffee manufacturer</w:t>
            </w:r>
          </w:p>
        </w:tc>
      </w:tr>
      <w:tr w:rsidR="00C8739D" w:rsidRPr="00C8739D" w14:paraId="023C0EAC"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A7" w14:textId="3ED5FFF3" w:rsidR="00D42F4F" w:rsidRPr="00485FCE" w:rsidRDefault="00931289" w:rsidP="00D42F4F">
            <w:pPr>
              <w:pStyle w:val="TableParagraph"/>
              <w:spacing w:line="339" w:lineRule="exact"/>
              <w:ind w:left="110"/>
              <w:rPr>
                <w:rFonts w:ascii="Arial" w:hAnsi="Arial" w:cs="Arial"/>
                <w:lang w:val="en-GB"/>
              </w:rPr>
            </w:pPr>
            <w:r>
              <w:rPr>
                <w:rFonts w:ascii="Arial" w:hAnsi="Arial" w:cs="Arial"/>
                <w:lang w:val="en-GB"/>
              </w:rPr>
              <w:t>P</w:t>
            </w:r>
            <w:r w:rsidR="00D42F4F" w:rsidRPr="00485FCE">
              <w:rPr>
                <w:rFonts w:ascii="Arial" w:hAnsi="Arial" w:cs="Arial"/>
                <w:lang w:val="en-GB"/>
              </w:rPr>
              <w:t>roducts or services</w:t>
            </w:r>
          </w:p>
        </w:tc>
        <w:tc>
          <w:tcPr>
            <w:tcW w:w="804" w:type="pct"/>
            <w:tcBorders>
              <w:top w:val="single" w:sz="4" w:space="0" w:color="000000"/>
              <w:left w:val="single" w:sz="4" w:space="0" w:color="000000"/>
              <w:bottom w:val="single" w:sz="4" w:space="0" w:color="000000"/>
              <w:right w:val="single" w:sz="4" w:space="0" w:color="000000"/>
            </w:tcBorders>
          </w:tcPr>
          <w:p w14:paraId="023C0EA8" w14:textId="24C0FD21" w:rsidR="00D42F4F" w:rsidRPr="00485FCE" w:rsidRDefault="00567C6E" w:rsidP="00D42F4F">
            <w:pPr>
              <w:pStyle w:val="TableParagraph"/>
              <w:spacing w:line="339" w:lineRule="exact"/>
              <w:rPr>
                <w:rFonts w:ascii="Arial" w:hAnsi="Arial" w:cs="Arial"/>
                <w:lang w:val="en-GB"/>
              </w:rPr>
            </w:pPr>
            <w:r w:rsidRPr="00485FCE">
              <w:rPr>
                <w:rFonts w:ascii="Arial" w:hAnsi="Arial" w:cs="Arial"/>
                <w:lang w:val="en-GB"/>
              </w:rPr>
              <w:t xml:space="preserve">Specialised in coffee manufacturer, sandwich, pasta, </w:t>
            </w:r>
            <w:r w:rsidR="00F043EB" w:rsidRPr="00485FCE">
              <w:rPr>
                <w:rFonts w:ascii="Arial" w:hAnsi="Arial" w:cs="Arial"/>
                <w:lang w:val="en-GB"/>
              </w:rPr>
              <w:t>beer,</w:t>
            </w:r>
            <w:r w:rsidRPr="00485FCE">
              <w:rPr>
                <w:rFonts w:ascii="Arial" w:hAnsi="Arial" w:cs="Arial"/>
                <w:lang w:val="en-GB"/>
              </w:rPr>
              <w:t xml:space="preserve"> and strong alcohol.</w:t>
            </w:r>
          </w:p>
        </w:tc>
        <w:tc>
          <w:tcPr>
            <w:tcW w:w="1075" w:type="pct"/>
            <w:tcBorders>
              <w:top w:val="single" w:sz="4" w:space="0" w:color="000000"/>
              <w:left w:val="single" w:sz="4" w:space="0" w:color="000000"/>
              <w:bottom w:val="single" w:sz="4" w:space="0" w:color="000000"/>
              <w:right w:val="single" w:sz="4" w:space="0" w:color="000000"/>
            </w:tcBorders>
          </w:tcPr>
          <w:p w14:paraId="023C0EA9" w14:textId="54802D6E" w:rsidR="00D42F4F" w:rsidRPr="00485FCE" w:rsidRDefault="00567C6E" w:rsidP="00D42F4F">
            <w:pPr>
              <w:pStyle w:val="TableParagraph"/>
              <w:spacing w:line="339" w:lineRule="exact"/>
              <w:ind w:left="104"/>
              <w:rPr>
                <w:rFonts w:ascii="Arial" w:hAnsi="Arial" w:cs="Arial"/>
                <w:lang w:val="en-GB"/>
              </w:rPr>
            </w:pPr>
            <w:r w:rsidRPr="00485FCE">
              <w:rPr>
                <w:rFonts w:ascii="Arial" w:hAnsi="Arial" w:cs="Arial"/>
                <w:lang w:val="en-GB"/>
              </w:rPr>
              <w:t>Manufacturers of coffee, latte and corta</w:t>
            </w:r>
            <w:r w:rsidR="00637F4C">
              <w:rPr>
                <w:rFonts w:ascii="Arial" w:hAnsi="Arial" w:cs="Arial"/>
                <w:lang w:val="en-GB"/>
              </w:rPr>
              <w:t>, sandwich</w:t>
            </w:r>
            <w:r w:rsidRPr="00485FCE">
              <w:rPr>
                <w:rFonts w:ascii="Arial" w:hAnsi="Arial" w:cs="Arial"/>
                <w:lang w:val="en-GB"/>
              </w:rPr>
              <w:t xml:space="preserve"> </w:t>
            </w:r>
          </w:p>
        </w:tc>
        <w:tc>
          <w:tcPr>
            <w:tcW w:w="876" w:type="pct"/>
            <w:tcBorders>
              <w:top w:val="single" w:sz="4" w:space="0" w:color="000000"/>
              <w:left w:val="single" w:sz="4" w:space="0" w:color="000000"/>
              <w:bottom w:val="single" w:sz="4" w:space="0" w:color="000000"/>
              <w:right w:val="single" w:sz="4" w:space="0" w:color="000000"/>
            </w:tcBorders>
          </w:tcPr>
          <w:p w14:paraId="023C0EAA" w14:textId="48390741" w:rsidR="00D42F4F" w:rsidRPr="00485FCE" w:rsidRDefault="007F465C" w:rsidP="00D42F4F">
            <w:pPr>
              <w:pStyle w:val="TableParagraph"/>
              <w:spacing w:line="339" w:lineRule="exact"/>
              <w:ind w:left="102"/>
              <w:rPr>
                <w:rFonts w:ascii="Arial" w:hAnsi="Arial" w:cs="Arial"/>
                <w:lang w:val="en-GB"/>
              </w:rPr>
            </w:pPr>
            <w:r w:rsidRPr="00485FCE">
              <w:rPr>
                <w:rFonts w:ascii="Arial" w:hAnsi="Arial" w:cs="Arial"/>
                <w:lang w:val="en-GB"/>
              </w:rPr>
              <w:t>Ice cream, cold drink and brand coffee</w:t>
            </w:r>
            <w:r w:rsidR="00637F4C">
              <w:rPr>
                <w:rFonts w:ascii="Arial" w:hAnsi="Arial" w:cs="Arial"/>
                <w:lang w:val="en-GB"/>
              </w:rPr>
              <w:t>, sandwich</w:t>
            </w:r>
            <w:r w:rsidRPr="00485FCE">
              <w:rPr>
                <w:rFonts w:ascii="Arial" w:hAnsi="Arial" w:cs="Arial"/>
                <w:lang w:val="en-GB"/>
              </w:rPr>
              <w:t xml:space="preserve"> </w:t>
            </w:r>
          </w:p>
        </w:tc>
        <w:tc>
          <w:tcPr>
            <w:tcW w:w="842" w:type="pct"/>
            <w:tcBorders>
              <w:top w:val="single" w:sz="4" w:space="0" w:color="000000"/>
              <w:left w:val="single" w:sz="4" w:space="0" w:color="000000"/>
              <w:bottom w:val="single" w:sz="4" w:space="0" w:color="000000"/>
              <w:right w:val="single" w:sz="4" w:space="0" w:color="000000"/>
            </w:tcBorders>
          </w:tcPr>
          <w:p w14:paraId="023C0EAB" w14:textId="14FF448F" w:rsidR="00D42F4F" w:rsidRPr="00485FCE" w:rsidRDefault="007F465C" w:rsidP="00D42F4F">
            <w:pPr>
              <w:pStyle w:val="TableParagraph"/>
              <w:spacing w:line="339" w:lineRule="exact"/>
              <w:ind w:left="101"/>
              <w:rPr>
                <w:rFonts w:ascii="Arial" w:hAnsi="Arial" w:cs="Arial"/>
                <w:lang w:val="en-GB"/>
              </w:rPr>
            </w:pPr>
            <w:r w:rsidRPr="00485FCE">
              <w:rPr>
                <w:rFonts w:ascii="Arial" w:hAnsi="Arial" w:cs="Arial"/>
                <w:lang w:val="en-GB"/>
              </w:rPr>
              <w:t>Manufacturers of coffee, hot coffee, latte and corta</w:t>
            </w:r>
            <w:r w:rsidR="00637F4C">
              <w:rPr>
                <w:rFonts w:ascii="Arial" w:hAnsi="Arial" w:cs="Arial"/>
                <w:lang w:val="en-GB"/>
              </w:rPr>
              <w:t xml:space="preserve">, </w:t>
            </w:r>
            <w:r w:rsidR="00931289">
              <w:rPr>
                <w:rFonts w:ascii="Arial" w:hAnsi="Arial" w:cs="Arial"/>
                <w:lang w:val="en-GB"/>
              </w:rPr>
              <w:t>hamburger, sandwich, salads</w:t>
            </w:r>
          </w:p>
        </w:tc>
      </w:tr>
      <w:tr w:rsidR="00C8739D" w:rsidRPr="00C8739D" w14:paraId="023C0EB2"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AD"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Key success factors</w:t>
            </w:r>
          </w:p>
        </w:tc>
        <w:tc>
          <w:tcPr>
            <w:tcW w:w="804" w:type="pct"/>
            <w:tcBorders>
              <w:top w:val="single" w:sz="4" w:space="0" w:color="000000"/>
              <w:left w:val="single" w:sz="4" w:space="0" w:color="000000"/>
              <w:bottom w:val="single" w:sz="4" w:space="0" w:color="000000"/>
              <w:right w:val="single" w:sz="4" w:space="0" w:color="000000"/>
            </w:tcBorders>
          </w:tcPr>
          <w:p w14:paraId="023C0EAE" w14:textId="3BC1325C"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Organic raw materials will attract</w:t>
            </w:r>
            <w:r w:rsidR="00931289">
              <w:rPr>
                <w:rFonts w:ascii="Arial" w:hAnsi="Arial" w:cs="Arial"/>
                <w:lang w:val="en-GB"/>
              </w:rPr>
              <w:t xml:space="preserve"> </w:t>
            </w:r>
            <w:r w:rsidRPr="00485FCE">
              <w:rPr>
                <w:rFonts w:ascii="Arial" w:hAnsi="Arial" w:cs="Arial"/>
                <w:lang w:val="en-GB"/>
              </w:rPr>
              <w:t xml:space="preserve">customers. </w:t>
            </w:r>
          </w:p>
        </w:tc>
        <w:tc>
          <w:tcPr>
            <w:tcW w:w="1075" w:type="pct"/>
            <w:tcBorders>
              <w:top w:val="single" w:sz="4" w:space="0" w:color="000000"/>
              <w:left w:val="single" w:sz="4" w:space="0" w:color="000000"/>
              <w:bottom w:val="single" w:sz="4" w:space="0" w:color="000000"/>
              <w:right w:val="single" w:sz="4" w:space="0" w:color="000000"/>
            </w:tcBorders>
          </w:tcPr>
          <w:p w14:paraId="023C0EAF"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 xml:space="preserve">Loyalty cards mostly attracts its customers. </w:t>
            </w:r>
          </w:p>
        </w:tc>
        <w:tc>
          <w:tcPr>
            <w:tcW w:w="876" w:type="pct"/>
            <w:tcBorders>
              <w:top w:val="single" w:sz="4" w:space="0" w:color="000000"/>
              <w:left w:val="single" w:sz="4" w:space="0" w:color="000000"/>
              <w:bottom w:val="single" w:sz="4" w:space="0" w:color="000000"/>
              <w:right w:val="single" w:sz="4" w:space="0" w:color="000000"/>
            </w:tcBorders>
          </w:tcPr>
          <w:p w14:paraId="023C0EB0" w14:textId="77777777" w:rsidR="00D42F4F" w:rsidRPr="00485FCE" w:rsidRDefault="002162FD" w:rsidP="00D42F4F">
            <w:pPr>
              <w:pStyle w:val="TableParagraph"/>
              <w:spacing w:line="339" w:lineRule="exact"/>
              <w:ind w:left="102"/>
              <w:rPr>
                <w:rFonts w:ascii="Arial" w:hAnsi="Arial" w:cs="Arial"/>
                <w:lang w:val="en-GB"/>
              </w:rPr>
            </w:pPr>
            <w:r w:rsidRPr="00485FCE">
              <w:rPr>
                <w:rFonts w:ascii="Arial" w:hAnsi="Arial" w:cs="Arial"/>
                <w:lang w:val="en-GB"/>
              </w:rPr>
              <w:t>Leading coffee industry</w:t>
            </w:r>
          </w:p>
        </w:tc>
        <w:tc>
          <w:tcPr>
            <w:tcW w:w="842" w:type="pct"/>
            <w:tcBorders>
              <w:top w:val="single" w:sz="4" w:space="0" w:color="000000"/>
              <w:left w:val="single" w:sz="4" w:space="0" w:color="000000"/>
              <w:bottom w:val="single" w:sz="4" w:space="0" w:color="000000"/>
              <w:right w:val="single" w:sz="4" w:space="0" w:color="000000"/>
            </w:tcBorders>
          </w:tcPr>
          <w:p w14:paraId="023C0EB1" w14:textId="7EED9ED5" w:rsidR="00D42F4F" w:rsidRPr="00485FCE" w:rsidRDefault="002162FD" w:rsidP="00D42F4F">
            <w:pPr>
              <w:pStyle w:val="TableParagraph"/>
              <w:spacing w:line="339" w:lineRule="exact"/>
              <w:ind w:left="101"/>
              <w:rPr>
                <w:rFonts w:ascii="Arial" w:hAnsi="Arial" w:cs="Arial"/>
                <w:lang w:val="en-GB"/>
              </w:rPr>
            </w:pPr>
            <w:r w:rsidRPr="00485FCE">
              <w:rPr>
                <w:rFonts w:ascii="Arial" w:hAnsi="Arial" w:cs="Arial"/>
                <w:lang w:val="en-GB"/>
              </w:rPr>
              <w:t xml:space="preserve">Brand value, cleanliness, </w:t>
            </w:r>
            <w:r w:rsidR="00C572D5" w:rsidRPr="00485FCE">
              <w:rPr>
                <w:rFonts w:ascii="Arial" w:hAnsi="Arial" w:cs="Arial"/>
                <w:lang w:val="en-GB"/>
              </w:rPr>
              <w:t>service,</w:t>
            </w:r>
            <w:r w:rsidRPr="00485FCE">
              <w:rPr>
                <w:rFonts w:ascii="Arial" w:hAnsi="Arial" w:cs="Arial"/>
                <w:lang w:val="en-GB"/>
              </w:rPr>
              <w:t xml:space="preserve"> and quality. </w:t>
            </w:r>
          </w:p>
        </w:tc>
      </w:tr>
      <w:tr w:rsidR="00C8739D" w:rsidRPr="00C8739D" w14:paraId="023C0EBF"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B9" w14:textId="69EC0B7F" w:rsidR="00D42F4F" w:rsidRPr="00485FCE" w:rsidRDefault="00931289" w:rsidP="00E34CE7">
            <w:pPr>
              <w:pStyle w:val="TableParagraph"/>
              <w:spacing w:line="339" w:lineRule="exact"/>
              <w:ind w:left="110"/>
              <w:rPr>
                <w:rFonts w:ascii="Arial" w:hAnsi="Arial" w:cs="Arial"/>
                <w:lang w:val="en-GB"/>
              </w:rPr>
            </w:pPr>
            <w:r>
              <w:rPr>
                <w:rFonts w:ascii="Arial" w:hAnsi="Arial" w:cs="Arial"/>
                <w:lang w:val="en-GB"/>
              </w:rPr>
              <w:t>P</w:t>
            </w:r>
            <w:r w:rsidR="00D42F4F" w:rsidRPr="00485FCE">
              <w:rPr>
                <w:rFonts w:ascii="Arial" w:hAnsi="Arial" w:cs="Arial"/>
                <w:lang w:val="en-GB"/>
              </w:rPr>
              <w:t>ast strategies and</w:t>
            </w:r>
          </w:p>
          <w:p w14:paraId="023C0EBA"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current strategies</w:t>
            </w:r>
          </w:p>
        </w:tc>
        <w:tc>
          <w:tcPr>
            <w:tcW w:w="804" w:type="pct"/>
            <w:tcBorders>
              <w:top w:val="single" w:sz="4" w:space="0" w:color="000000"/>
              <w:left w:val="single" w:sz="4" w:space="0" w:color="000000"/>
              <w:bottom w:val="single" w:sz="4" w:space="0" w:color="000000"/>
              <w:right w:val="single" w:sz="4" w:space="0" w:color="000000"/>
            </w:tcBorders>
          </w:tcPr>
          <w:p w14:paraId="0B3D4C72" w14:textId="29C52C5A" w:rsidR="00D42F4F" w:rsidRDefault="00F043EB" w:rsidP="00D42F4F">
            <w:pPr>
              <w:pStyle w:val="TableParagraph"/>
              <w:spacing w:line="339" w:lineRule="exact"/>
              <w:rPr>
                <w:rFonts w:ascii="Arial" w:hAnsi="Arial" w:cs="Arial"/>
                <w:lang w:val="en-GB"/>
              </w:rPr>
            </w:pPr>
            <w:r w:rsidRPr="00485FCE">
              <w:rPr>
                <w:rFonts w:ascii="Arial" w:hAnsi="Arial" w:cs="Arial"/>
                <w:lang w:val="en-GB"/>
              </w:rPr>
              <w:t>Low-cost</w:t>
            </w:r>
            <w:r w:rsidR="00C8739D" w:rsidRPr="00485FCE">
              <w:rPr>
                <w:rFonts w:ascii="Arial" w:hAnsi="Arial" w:cs="Arial"/>
                <w:lang w:val="en-GB"/>
              </w:rPr>
              <w:t xml:space="preserve"> strategy</w:t>
            </w:r>
          </w:p>
          <w:p w14:paraId="023C0EBB" w14:textId="1FDA6287" w:rsidR="008F5D6A" w:rsidRPr="00485FCE" w:rsidRDefault="008F5D6A" w:rsidP="00D42F4F">
            <w:pPr>
              <w:pStyle w:val="TableParagraph"/>
              <w:spacing w:line="339" w:lineRule="exact"/>
              <w:rPr>
                <w:rFonts w:ascii="Arial" w:hAnsi="Arial" w:cs="Arial"/>
                <w:lang w:val="en-GB"/>
              </w:rPr>
            </w:pPr>
            <w:r>
              <w:rPr>
                <w:rFonts w:ascii="Arial" w:hAnsi="Arial" w:cs="Arial"/>
                <w:lang w:val="en-GB"/>
              </w:rPr>
              <w:t xml:space="preserve">Price per coffee: </w:t>
            </w:r>
            <w:r w:rsidR="000821B6">
              <w:rPr>
                <w:rFonts w:ascii="Arial" w:hAnsi="Arial" w:cs="Arial"/>
                <w:lang w:val="en-GB"/>
              </w:rPr>
              <w:t>£2.20</w:t>
            </w:r>
          </w:p>
        </w:tc>
        <w:tc>
          <w:tcPr>
            <w:tcW w:w="1075" w:type="pct"/>
            <w:tcBorders>
              <w:top w:val="single" w:sz="4" w:space="0" w:color="000000"/>
              <w:left w:val="single" w:sz="4" w:space="0" w:color="000000"/>
              <w:bottom w:val="single" w:sz="4" w:space="0" w:color="000000"/>
              <w:right w:val="single" w:sz="4" w:space="0" w:color="000000"/>
            </w:tcBorders>
          </w:tcPr>
          <w:p w14:paraId="5B7B43B0" w14:textId="096115E2" w:rsidR="00D42F4F" w:rsidRDefault="00F043EB" w:rsidP="00D42F4F">
            <w:pPr>
              <w:pStyle w:val="TableParagraph"/>
              <w:spacing w:line="339" w:lineRule="exact"/>
              <w:ind w:left="104"/>
              <w:rPr>
                <w:rFonts w:ascii="Arial" w:hAnsi="Arial" w:cs="Arial"/>
                <w:lang w:val="en-GB"/>
              </w:rPr>
            </w:pPr>
            <w:r w:rsidRPr="00485FCE">
              <w:rPr>
                <w:rFonts w:ascii="Arial" w:hAnsi="Arial" w:cs="Arial"/>
                <w:lang w:val="en-GB"/>
              </w:rPr>
              <w:t>High-cost</w:t>
            </w:r>
            <w:r w:rsidR="00C8739D" w:rsidRPr="00485FCE">
              <w:rPr>
                <w:rFonts w:ascii="Arial" w:hAnsi="Arial" w:cs="Arial"/>
                <w:lang w:val="en-GB"/>
              </w:rPr>
              <w:t xml:space="preserve"> strategy</w:t>
            </w:r>
          </w:p>
          <w:p w14:paraId="023C0EBC" w14:textId="59D2D314" w:rsidR="00D32DDE" w:rsidRPr="00485FCE" w:rsidRDefault="00D32DDE" w:rsidP="00D42F4F">
            <w:pPr>
              <w:pStyle w:val="TableParagraph"/>
              <w:spacing w:line="339" w:lineRule="exact"/>
              <w:ind w:left="104"/>
              <w:rPr>
                <w:rFonts w:ascii="Arial" w:hAnsi="Arial" w:cs="Arial"/>
                <w:lang w:val="en-GB"/>
              </w:rPr>
            </w:pPr>
            <w:r>
              <w:rPr>
                <w:rFonts w:ascii="Arial" w:hAnsi="Arial" w:cs="Arial"/>
              </w:rPr>
              <w:t>Price per coffee: £2.50</w:t>
            </w:r>
          </w:p>
        </w:tc>
        <w:tc>
          <w:tcPr>
            <w:tcW w:w="876" w:type="pct"/>
            <w:tcBorders>
              <w:top w:val="single" w:sz="4" w:space="0" w:color="000000"/>
              <w:left w:val="single" w:sz="4" w:space="0" w:color="000000"/>
              <w:bottom w:val="single" w:sz="4" w:space="0" w:color="000000"/>
              <w:right w:val="single" w:sz="4" w:space="0" w:color="000000"/>
            </w:tcBorders>
          </w:tcPr>
          <w:p w14:paraId="64FB0A99" w14:textId="18A1B133" w:rsidR="00D42F4F" w:rsidRDefault="00F043EB" w:rsidP="00D42F4F">
            <w:pPr>
              <w:pStyle w:val="TableParagraph"/>
              <w:spacing w:line="339" w:lineRule="exact"/>
              <w:ind w:left="102"/>
              <w:rPr>
                <w:rFonts w:ascii="Arial" w:hAnsi="Arial" w:cs="Arial"/>
                <w:lang w:val="en-GB"/>
              </w:rPr>
            </w:pPr>
            <w:r w:rsidRPr="00485FCE">
              <w:rPr>
                <w:rFonts w:ascii="Arial" w:hAnsi="Arial" w:cs="Arial"/>
                <w:lang w:val="en-GB"/>
              </w:rPr>
              <w:t>High-cost</w:t>
            </w:r>
            <w:r w:rsidR="00C8739D" w:rsidRPr="00485FCE">
              <w:rPr>
                <w:rFonts w:ascii="Arial" w:hAnsi="Arial" w:cs="Arial"/>
                <w:lang w:val="en-GB"/>
              </w:rPr>
              <w:t xml:space="preserve"> strategy</w:t>
            </w:r>
          </w:p>
          <w:p w14:paraId="023C0EBD" w14:textId="30E76651" w:rsidR="00D32DDE" w:rsidRPr="00485FCE" w:rsidRDefault="00D32DDE" w:rsidP="00D42F4F">
            <w:pPr>
              <w:pStyle w:val="TableParagraph"/>
              <w:spacing w:line="339" w:lineRule="exact"/>
              <w:ind w:left="102"/>
              <w:rPr>
                <w:rFonts w:ascii="Arial" w:hAnsi="Arial" w:cs="Arial"/>
                <w:lang w:val="en-GB"/>
              </w:rPr>
            </w:pPr>
            <w:r>
              <w:rPr>
                <w:rFonts w:ascii="Arial" w:hAnsi="Arial" w:cs="Arial"/>
                <w:lang w:val="en-GB"/>
              </w:rPr>
              <w:t>Price per coffee: £5</w:t>
            </w:r>
          </w:p>
        </w:tc>
        <w:tc>
          <w:tcPr>
            <w:tcW w:w="842" w:type="pct"/>
            <w:tcBorders>
              <w:top w:val="single" w:sz="4" w:space="0" w:color="000000"/>
              <w:left w:val="single" w:sz="4" w:space="0" w:color="000000"/>
              <w:bottom w:val="single" w:sz="4" w:space="0" w:color="000000"/>
              <w:right w:val="single" w:sz="4" w:space="0" w:color="000000"/>
            </w:tcBorders>
          </w:tcPr>
          <w:p w14:paraId="7C127FC3" w14:textId="3EA5CC11" w:rsidR="00D42F4F" w:rsidRDefault="00F043EB" w:rsidP="00D42F4F">
            <w:pPr>
              <w:pStyle w:val="TableParagraph"/>
              <w:spacing w:line="339" w:lineRule="exact"/>
              <w:ind w:left="101"/>
              <w:rPr>
                <w:rFonts w:ascii="Arial" w:hAnsi="Arial" w:cs="Arial"/>
                <w:lang w:val="en-GB"/>
              </w:rPr>
            </w:pPr>
            <w:r w:rsidRPr="00485FCE">
              <w:rPr>
                <w:rFonts w:ascii="Arial" w:hAnsi="Arial" w:cs="Arial"/>
                <w:lang w:val="en-GB"/>
              </w:rPr>
              <w:t>High-cost</w:t>
            </w:r>
            <w:r w:rsidR="00C8739D" w:rsidRPr="00485FCE">
              <w:rPr>
                <w:rFonts w:ascii="Arial" w:hAnsi="Arial" w:cs="Arial"/>
                <w:lang w:val="en-GB"/>
              </w:rPr>
              <w:t xml:space="preserve"> strategy</w:t>
            </w:r>
          </w:p>
          <w:p w14:paraId="023C0EBE" w14:textId="14FED964" w:rsidR="00D32DDE" w:rsidRPr="00485FCE" w:rsidRDefault="00D32DDE" w:rsidP="00D42F4F">
            <w:pPr>
              <w:pStyle w:val="TableParagraph"/>
              <w:spacing w:line="339" w:lineRule="exact"/>
              <w:ind w:left="101"/>
              <w:rPr>
                <w:rFonts w:ascii="Arial" w:hAnsi="Arial" w:cs="Arial"/>
                <w:lang w:val="en-GB"/>
              </w:rPr>
            </w:pPr>
            <w:r>
              <w:rPr>
                <w:rFonts w:ascii="Arial" w:hAnsi="Arial" w:cs="Arial"/>
                <w:lang w:val="en-GB"/>
              </w:rPr>
              <w:t>Price per coffee: £2.40</w:t>
            </w:r>
          </w:p>
        </w:tc>
      </w:tr>
      <w:tr w:rsidR="00C8739D" w:rsidRPr="00C8739D" w14:paraId="023C0EC5"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C0" w14:textId="45F68267" w:rsidR="00D42F4F" w:rsidRPr="00485FCE" w:rsidRDefault="00931289" w:rsidP="00D42F4F">
            <w:pPr>
              <w:pStyle w:val="TableParagraph"/>
              <w:spacing w:line="339" w:lineRule="exact"/>
              <w:ind w:left="110"/>
              <w:rPr>
                <w:rFonts w:ascii="Arial" w:hAnsi="Arial" w:cs="Arial"/>
                <w:lang w:val="en-GB"/>
              </w:rPr>
            </w:pPr>
            <w:r>
              <w:rPr>
                <w:rFonts w:ascii="Arial" w:hAnsi="Arial" w:cs="Arial"/>
                <w:lang w:val="en-GB"/>
              </w:rPr>
              <w:t>A</w:t>
            </w:r>
            <w:r w:rsidR="00D42F4F" w:rsidRPr="00485FCE">
              <w:rPr>
                <w:rFonts w:ascii="Arial" w:hAnsi="Arial" w:cs="Arial"/>
                <w:lang w:val="en-GB"/>
              </w:rPr>
              <w:t>dvertising front</w:t>
            </w:r>
          </w:p>
        </w:tc>
        <w:tc>
          <w:tcPr>
            <w:tcW w:w="804" w:type="pct"/>
            <w:tcBorders>
              <w:top w:val="single" w:sz="4" w:space="0" w:color="000000"/>
              <w:left w:val="single" w:sz="4" w:space="0" w:color="000000"/>
              <w:bottom w:val="single" w:sz="4" w:space="0" w:color="000000"/>
              <w:right w:val="single" w:sz="4" w:space="0" w:color="000000"/>
            </w:tcBorders>
          </w:tcPr>
          <w:p w14:paraId="023C0EC1" w14:textId="2A61DE2C"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 xml:space="preserve">Social media, newspaper, </w:t>
            </w:r>
            <w:r w:rsidR="00F043EB" w:rsidRPr="00485FCE">
              <w:rPr>
                <w:rFonts w:ascii="Arial" w:hAnsi="Arial" w:cs="Arial"/>
                <w:lang w:val="en-GB"/>
              </w:rPr>
              <w:t>advertisement,</w:t>
            </w:r>
            <w:r w:rsidRPr="00485FCE">
              <w:rPr>
                <w:rFonts w:ascii="Arial" w:hAnsi="Arial" w:cs="Arial"/>
                <w:lang w:val="en-GB"/>
              </w:rPr>
              <w:t xml:space="preserve"> </w:t>
            </w:r>
            <w:r w:rsidRPr="00485FCE">
              <w:rPr>
                <w:rFonts w:ascii="Arial" w:hAnsi="Arial" w:cs="Arial"/>
                <w:lang w:val="en-GB"/>
              </w:rPr>
              <w:lastRenderedPageBreak/>
              <w:t xml:space="preserve">and magazine. </w:t>
            </w:r>
          </w:p>
        </w:tc>
        <w:tc>
          <w:tcPr>
            <w:tcW w:w="1075" w:type="pct"/>
            <w:tcBorders>
              <w:top w:val="single" w:sz="4" w:space="0" w:color="000000"/>
              <w:left w:val="single" w:sz="4" w:space="0" w:color="000000"/>
              <w:bottom w:val="single" w:sz="4" w:space="0" w:color="000000"/>
              <w:right w:val="single" w:sz="4" w:space="0" w:color="000000"/>
            </w:tcBorders>
          </w:tcPr>
          <w:p w14:paraId="023C0EC2" w14:textId="25035444"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lastRenderedPageBreak/>
              <w:t xml:space="preserve">Social media, newspaper, </w:t>
            </w:r>
            <w:r w:rsidR="00F043EB" w:rsidRPr="00485FCE">
              <w:rPr>
                <w:rFonts w:ascii="Arial" w:hAnsi="Arial" w:cs="Arial"/>
                <w:lang w:val="en-GB"/>
              </w:rPr>
              <w:t>advertisement,</w:t>
            </w:r>
            <w:r w:rsidRPr="00485FCE">
              <w:rPr>
                <w:rFonts w:ascii="Arial" w:hAnsi="Arial" w:cs="Arial"/>
                <w:lang w:val="en-GB"/>
              </w:rPr>
              <w:t xml:space="preserve"> </w:t>
            </w:r>
            <w:r w:rsidRPr="00485FCE">
              <w:rPr>
                <w:rFonts w:ascii="Arial" w:hAnsi="Arial" w:cs="Arial"/>
                <w:lang w:val="en-GB"/>
              </w:rPr>
              <w:lastRenderedPageBreak/>
              <w:t>and magazine.</w:t>
            </w:r>
          </w:p>
        </w:tc>
        <w:tc>
          <w:tcPr>
            <w:tcW w:w="876" w:type="pct"/>
            <w:tcBorders>
              <w:top w:val="single" w:sz="4" w:space="0" w:color="000000"/>
              <w:left w:val="single" w:sz="4" w:space="0" w:color="000000"/>
              <w:bottom w:val="single" w:sz="4" w:space="0" w:color="000000"/>
              <w:right w:val="single" w:sz="4" w:space="0" w:color="000000"/>
            </w:tcBorders>
          </w:tcPr>
          <w:p w14:paraId="023C0EC3" w14:textId="127BCCA0" w:rsidR="00D42F4F" w:rsidRPr="00485FCE" w:rsidRDefault="00C8739D" w:rsidP="00D42F4F">
            <w:pPr>
              <w:pStyle w:val="TableParagraph"/>
              <w:spacing w:line="339" w:lineRule="exact"/>
              <w:ind w:left="102"/>
              <w:rPr>
                <w:rFonts w:ascii="Arial" w:hAnsi="Arial" w:cs="Arial"/>
                <w:lang w:val="en-GB"/>
              </w:rPr>
            </w:pPr>
            <w:r w:rsidRPr="00485FCE">
              <w:rPr>
                <w:rFonts w:ascii="Arial" w:hAnsi="Arial" w:cs="Arial"/>
                <w:lang w:val="en-GB"/>
              </w:rPr>
              <w:lastRenderedPageBreak/>
              <w:t xml:space="preserve">Social media, newspaper, </w:t>
            </w:r>
            <w:r w:rsidR="00F043EB" w:rsidRPr="00485FCE">
              <w:rPr>
                <w:rFonts w:ascii="Arial" w:hAnsi="Arial" w:cs="Arial"/>
                <w:lang w:val="en-GB"/>
              </w:rPr>
              <w:t>advertisement,</w:t>
            </w:r>
            <w:r w:rsidRPr="00485FCE">
              <w:rPr>
                <w:rFonts w:ascii="Arial" w:hAnsi="Arial" w:cs="Arial"/>
                <w:lang w:val="en-GB"/>
              </w:rPr>
              <w:t xml:space="preserve"> </w:t>
            </w:r>
            <w:r w:rsidRPr="00485FCE">
              <w:rPr>
                <w:rFonts w:ascii="Arial" w:hAnsi="Arial" w:cs="Arial"/>
                <w:lang w:val="en-GB"/>
              </w:rPr>
              <w:lastRenderedPageBreak/>
              <w:t>and magazine.</w:t>
            </w:r>
          </w:p>
        </w:tc>
        <w:tc>
          <w:tcPr>
            <w:tcW w:w="842" w:type="pct"/>
            <w:tcBorders>
              <w:top w:val="single" w:sz="4" w:space="0" w:color="000000"/>
              <w:left w:val="single" w:sz="4" w:space="0" w:color="000000"/>
              <w:bottom w:val="single" w:sz="4" w:space="0" w:color="000000"/>
              <w:right w:val="single" w:sz="4" w:space="0" w:color="000000"/>
            </w:tcBorders>
          </w:tcPr>
          <w:p w14:paraId="023C0EC4" w14:textId="7F1217DE" w:rsidR="00D42F4F" w:rsidRPr="00485FCE" w:rsidRDefault="00C8739D" w:rsidP="00D42F4F">
            <w:pPr>
              <w:pStyle w:val="TableParagraph"/>
              <w:spacing w:line="339" w:lineRule="exact"/>
              <w:ind w:left="101"/>
              <w:rPr>
                <w:rFonts w:ascii="Arial" w:hAnsi="Arial" w:cs="Arial"/>
                <w:lang w:val="en-GB"/>
              </w:rPr>
            </w:pPr>
            <w:r w:rsidRPr="00485FCE">
              <w:rPr>
                <w:rFonts w:ascii="Arial" w:hAnsi="Arial" w:cs="Arial"/>
                <w:lang w:val="en-GB"/>
              </w:rPr>
              <w:lastRenderedPageBreak/>
              <w:t xml:space="preserve">Social media, newspaper, </w:t>
            </w:r>
            <w:r w:rsidR="00F043EB" w:rsidRPr="00485FCE">
              <w:rPr>
                <w:rFonts w:ascii="Arial" w:hAnsi="Arial" w:cs="Arial"/>
                <w:lang w:val="en-GB"/>
              </w:rPr>
              <w:t>advertisement,</w:t>
            </w:r>
            <w:r w:rsidRPr="00485FCE">
              <w:rPr>
                <w:rFonts w:ascii="Arial" w:hAnsi="Arial" w:cs="Arial"/>
                <w:lang w:val="en-GB"/>
              </w:rPr>
              <w:t xml:space="preserve"> </w:t>
            </w:r>
            <w:r w:rsidRPr="00485FCE">
              <w:rPr>
                <w:rFonts w:ascii="Arial" w:hAnsi="Arial" w:cs="Arial"/>
                <w:lang w:val="en-GB"/>
              </w:rPr>
              <w:lastRenderedPageBreak/>
              <w:t>and magazine.</w:t>
            </w:r>
          </w:p>
        </w:tc>
      </w:tr>
      <w:tr w:rsidR="00C8739D" w:rsidRPr="00C8739D" w14:paraId="023C0ED0"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C6" w14:textId="0F1E6AA8" w:rsidR="00D42F4F" w:rsidRPr="00485FCE" w:rsidRDefault="00931289" w:rsidP="00D42F4F">
            <w:pPr>
              <w:pStyle w:val="TableParagraph"/>
              <w:spacing w:line="339" w:lineRule="exact"/>
              <w:ind w:left="110"/>
              <w:rPr>
                <w:rFonts w:ascii="Arial" w:hAnsi="Arial" w:cs="Arial"/>
                <w:lang w:val="en-GB"/>
              </w:rPr>
            </w:pPr>
            <w:r>
              <w:rPr>
                <w:rFonts w:ascii="Arial" w:hAnsi="Arial" w:cs="Arial"/>
                <w:lang w:val="en-GB"/>
              </w:rPr>
              <w:lastRenderedPageBreak/>
              <w:t>S</w:t>
            </w:r>
            <w:r w:rsidR="00D42F4F" w:rsidRPr="00485FCE">
              <w:rPr>
                <w:rFonts w:ascii="Arial" w:hAnsi="Arial" w:cs="Arial"/>
                <w:lang w:val="en-GB"/>
              </w:rPr>
              <w:t>trengths and</w:t>
            </w:r>
          </w:p>
          <w:p w14:paraId="023C0EC7"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weaknesses</w:t>
            </w:r>
          </w:p>
        </w:tc>
        <w:tc>
          <w:tcPr>
            <w:tcW w:w="804" w:type="pct"/>
            <w:tcBorders>
              <w:top w:val="single" w:sz="4" w:space="0" w:color="000000"/>
              <w:left w:val="single" w:sz="4" w:space="0" w:color="000000"/>
              <w:bottom w:val="single" w:sz="4" w:space="0" w:color="000000"/>
              <w:right w:val="single" w:sz="4" w:space="0" w:color="000000"/>
            </w:tcBorders>
          </w:tcPr>
          <w:p w14:paraId="023C0EC8" w14:textId="77777777"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Strengths: Organic raw materials</w:t>
            </w:r>
          </w:p>
          <w:p w14:paraId="023C0EC9" w14:textId="2E820AFE" w:rsidR="00C8739D" w:rsidRPr="00485FCE" w:rsidRDefault="00C8739D" w:rsidP="00D42F4F">
            <w:pPr>
              <w:pStyle w:val="TableParagraph"/>
              <w:spacing w:line="339" w:lineRule="exact"/>
              <w:rPr>
                <w:rFonts w:ascii="Arial" w:hAnsi="Arial" w:cs="Arial"/>
                <w:lang w:val="en-GB"/>
              </w:rPr>
            </w:pPr>
            <w:r w:rsidRPr="00485FCE">
              <w:rPr>
                <w:rFonts w:ascii="Arial" w:hAnsi="Arial" w:cs="Arial"/>
                <w:lang w:val="en-GB"/>
              </w:rPr>
              <w:t xml:space="preserve">Weaknesses: </w:t>
            </w:r>
            <w:r w:rsidR="006919FE">
              <w:rPr>
                <w:rFonts w:ascii="Arial" w:hAnsi="Arial" w:cs="Arial"/>
                <w:lang w:val="en-GB"/>
              </w:rPr>
              <w:t>New brand on the market</w:t>
            </w:r>
          </w:p>
        </w:tc>
        <w:tc>
          <w:tcPr>
            <w:tcW w:w="1075" w:type="pct"/>
            <w:tcBorders>
              <w:top w:val="single" w:sz="4" w:space="0" w:color="000000"/>
              <w:left w:val="single" w:sz="4" w:space="0" w:color="000000"/>
              <w:bottom w:val="single" w:sz="4" w:space="0" w:color="000000"/>
              <w:right w:val="single" w:sz="4" w:space="0" w:color="000000"/>
            </w:tcBorders>
          </w:tcPr>
          <w:p w14:paraId="023C0ECA"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Strengths: Brand image</w:t>
            </w:r>
          </w:p>
          <w:p w14:paraId="023C0ECB" w14:textId="77777777" w:rsidR="00C8739D"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Weaknesses: High cost of products</w:t>
            </w:r>
          </w:p>
        </w:tc>
        <w:tc>
          <w:tcPr>
            <w:tcW w:w="876" w:type="pct"/>
            <w:tcBorders>
              <w:top w:val="single" w:sz="4" w:space="0" w:color="000000"/>
              <w:left w:val="single" w:sz="4" w:space="0" w:color="000000"/>
              <w:bottom w:val="single" w:sz="4" w:space="0" w:color="000000"/>
              <w:right w:val="single" w:sz="4" w:space="0" w:color="000000"/>
            </w:tcBorders>
          </w:tcPr>
          <w:p w14:paraId="023C0ECC" w14:textId="77777777" w:rsidR="00C8739D" w:rsidRPr="00485FCE" w:rsidRDefault="00C8739D" w:rsidP="00C8739D">
            <w:pPr>
              <w:pStyle w:val="TableParagraph"/>
              <w:spacing w:line="339" w:lineRule="exact"/>
              <w:ind w:left="104"/>
              <w:rPr>
                <w:rFonts w:ascii="Arial" w:hAnsi="Arial" w:cs="Arial"/>
                <w:lang w:val="en-GB"/>
              </w:rPr>
            </w:pPr>
            <w:r w:rsidRPr="00485FCE">
              <w:rPr>
                <w:rFonts w:ascii="Arial" w:hAnsi="Arial" w:cs="Arial"/>
                <w:lang w:val="en-GB"/>
              </w:rPr>
              <w:t>Strengths: Brand image</w:t>
            </w:r>
          </w:p>
          <w:p w14:paraId="023C0ECD" w14:textId="77777777" w:rsidR="00D42F4F" w:rsidRPr="00485FCE" w:rsidRDefault="00C8739D" w:rsidP="00C8739D">
            <w:pPr>
              <w:pStyle w:val="TableParagraph"/>
              <w:spacing w:line="339" w:lineRule="exact"/>
              <w:ind w:left="102"/>
              <w:rPr>
                <w:rFonts w:ascii="Arial" w:hAnsi="Arial" w:cs="Arial"/>
                <w:lang w:val="en-GB"/>
              </w:rPr>
            </w:pPr>
            <w:r w:rsidRPr="00485FCE">
              <w:rPr>
                <w:rFonts w:ascii="Arial" w:hAnsi="Arial" w:cs="Arial"/>
                <w:lang w:val="en-GB"/>
              </w:rPr>
              <w:t>Weaknesses: High cost of products</w:t>
            </w:r>
          </w:p>
        </w:tc>
        <w:tc>
          <w:tcPr>
            <w:tcW w:w="842" w:type="pct"/>
            <w:tcBorders>
              <w:top w:val="single" w:sz="4" w:space="0" w:color="000000"/>
              <w:left w:val="single" w:sz="4" w:space="0" w:color="000000"/>
              <w:bottom w:val="single" w:sz="4" w:space="0" w:color="000000"/>
              <w:right w:val="single" w:sz="4" w:space="0" w:color="000000"/>
            </w:tcBorders>
          </w:tcPr>
          <w:p w14:paraId="023C0ECE" w14:textId="77777777" w:rsidR="00C8739D" w:rsidRPr="00485FCE" w:rsidRDefault="00C8739D" w:rsidP="00C8739D">
            <w:pPr>
              <w:pStyle w:val="TableParagraph"/>
              <w:spacing w:line="339" w:lineRule="exact"/>
              <w:ind w:left="104"/>
              <w:rPr>
                <w:rFonts w:ascii="Arial" w:hAnsi="Arial" w:cs="Arial"/>
                <w:lang w:val="en-GB"/>
              </w:rPr>
            </w:pPr>
            <w:r w:rsidRPr="00485FCE">
              <w:rPr>
                <w:rFonts w:ascii="Arial" w:hAnsi="Arial" w:cs="Arial"/>
                <w:lang w:val="en-GB"/>
              </w:rPr>
              <w:t>Strengths: Brand image</w:t>
            </w:r>
          </w:p>
          <w:p w14:paraId="023C0ECF" w14:textId="77777777" w:rsidR="00D42F4F" w:rsidRPr="00485FCE" w:rsidRDefault="00C8739D" w:rsidP="00C8739D">
            <w:pPr>
              <w:pStyle w:val="TableParagraph"/>
              <w:spacing w:line="339" w:lineRule="exact"/>
              <w:ind w:left="101"/>
              <w:rPr>
                <w:rFonts w:ascii="Arial" w:hAnsi="Arial" w:cs="Arial"/>
                <w:lang w:val="en-GB"/>
              </w:rPr>
            </w:pPr>
            <w:r w:rsidRPr="00485FCE">
              <w:rPr>
                <w:rFonts w:ascii="Arial" w:hAnsi="Arial" w:cs="Arial"/>
                <w:lang w:val="en-GB"/>
              </w:rPr>
              <w:t>Weaknesses: High cost of products</w:t>
            </w:r>
          </w:p>
        </w:tc>
      </w:tr>
      <w:tr w:rsidR="00C8739D" w:rsidRPr="00C8739D" w14:paraId="023C0EDC"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D7"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Distribution</w:t>
            </w:r>
          </w:p>
        </w:tc>
        <w:tc>
          <w:tcPr>
            <w:tcW w:w="804" w:type="pct"/>
            <w:tcBorders>
              <w:top w:val="single" w:sz="4" w:space="0" w:color="000000"/>
              <w:left w:val="single" w:sz="4" w:space="0" w:color="000000"/>
              <w:bottom w:val="single" w:sz="4" w:space="0" w:color="000000"/>
              <w:right w:val="single" w:sz="4" w:space="0" w:color="000000"/>
            </w:tcBorders>
          </w:tcPr>
          <w:p w14:paraId="023C0ED8" w14:textId="77777777"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Local distribution</w:t>
            </w:r>
          </w:p>
        </w:tc>
        <w:tc>
          <w:tcPr>
            <w:tcW w:w="1075" w:type="pct"/>
            <w:tcBorders>
              <w:top w:val="single" w:sz="4" w:space="0" w:color="000000"/>
              <w:left w:val="single" w:sz="4" w:space="0" w:color="000000"/>
              <w:bottom w:val="single" w:sz="4" w:space="0" w:color="000000"/>
              <w:right w:val="single" w:sz="4" w:space="0" w:color="000000"/>
            </w:tcBorders>
          </w:tcPr>
          <w:p w14:paraId="023C0ED9"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Foreign investment and distribution</w:t>
            </w:r>
          </w:p>
        </w:tc>
        <w:tc>
          <w:tcPr>
            <w:tcW w:w="876" w:type="pct"/>
            <w:tcBorders>
              <w:top w:val="single" w:sz="4" w:space="0" w:color="000000"/>
              <w:left w:val="single" w:sz="4" w:space="0" w:color="000000"/>
              <w:bottom w:val="single" w:sz="4" w:space="0" w:color="000000"/>
              <w:right w:val="single" w:sz="4" w:space="0" w:color="000000"/>
            </w:tcBorders>
          </w:tcPr>
          <w:p w14:paraId="023C0EDA" w14:textId="77777777" w:rsidR="00D42F4F" w:rsidRPr="00485FCE" w:rsidRDefault="00C8739D" w:rsidP="00D42F4F">
            <w:pPr>
              <w:pStyle w:val="TableParagraph"/>
              <w:spacing w:line="339" w:lineRule="exact"/>
              <w:ind w:left="102"/>
              <w:rPr>
                <w:rFonts w:ascii="Arial" w:hAnsi="Arial" w:cs="Arial"/>
                <w:lang w:val="en-GB"/>
              </w:rPr>
            </w:pPr>
            <w:r w:rsidRPr="00485FCE">
              <w:rPr>
                <w:rFonts w:ascii="Arial" w:hAnsi="Arial" w:cs="Arial"/>
                <w:lang w:val="en-GB"/>
              </w:rPr>
              <w:t>Both foreign and domestic distribution</w:t>
            </w:r>
          </w:p>
        </w:tc>
        <w:tc>
          <w:tcPr>
            <w:tcW w:w="842" w:type="pct"/>
            <w:tcBorders>
              <w:top w:val="single" w:sz="4" w:space="0" w:color="000000"/>
              <w:left w:val="single" w:sz="4" w:space="0" w:color="000000"/>
              <w:bottom w:val="single" w:sz="4" w:space="0" w:color="000000"/>
              <w:right w:val="single" w:sz="4" w:space="0" w:color="000000"/>
            </w:tcBorders>
          </w:tcPr>
          <w:p w14:paraId="023C0EDB" w14:textId="77777777" w:rsidR="00D42F4F" w:rsidRPr="00485FCE" w:rsidRDefault="00C8739D" w:rsidP="00D42F4F">
            <w:pPr>
              <w:pStyle w:val="TableParagraph"/>
              <w:spacing w:line="339" w:lineRule="exact"/>
              <w:ind w:left="101"/>
              <w:rPr>
                <w:rFonts w:ascii="Arial" w:hAnsi="Arial" w:cs="Arial"/>
                <w:lang w:val="en-GB"/>
              </w:rPr>
            </w:pPr>
            <w:r w:rsidRPr="00485FCE">
              <w:rPr>
                <w:rFonts w:ascii="Arial" w:hAnsi="Arial" w:cs="Arial"/>
                <w:lang w:val="en-GB"/>
              </w:rPr>
              <w:t>Both foreign and domestic distribution</w:t>
            </w:r>
          </w:p>
        </w:tc>
      </w:tr>
      <w:tr w:rsidR="00C8739D" w:rsidRPr="00C8739D" w14:paraId="023C0EE3"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DD"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How big of a threat are</w:t>
            </w:r>
          </w:p>
          <w:p w14:paraId="023C0EDE" w14:textId="78EBAD7B" w:rsidR="00D42F4F" w:rsidRPr="00485FCE" w:rsidRDefault="00D81FF1" w:rsidP="00D42F4F">
            <w:pPr>
              <w:pStyle w:val="TableParagraph"/>
              <w:spacing w:line="339" w:lineRule="exact"/>
              <w:ind w:left="110"/>
              <w:rPr>
                <w:rFonts w:ascii="Arial" w:hAnsi="Arial" w:cs="Arial"/>
                <w:lang w:val="en-GB"/>
              </w:rPr>
            </w:pPr>
            <w:r>
              <w:rPr>
                <w:rFonts w:ascii="Arial" w:hAnsi="Arial" w:cs="Arial"/>
                <w:lang w:val="en-GB"/>
              </w:rPr>
              <w:t xml:space="preserve">Your </w:t>
            </w:r>
            <w:r w:rsidR="00D42F4F" w:rsidRPr="00485FCE">
              <w:rPr>
                <w:rFonts w:ascii="Arial" w:hAnsi="Arial" w:cs="Arial"/>
                <w:lang w:val="en-GB"/>
              </w:rPr>
              <w:t>competitors to you?</w:t>
            </w:r>
          </w:p>
        </w:tc>
        <w:tc>
          <w:tcPr>
            <w:tcW w:w="804" w:type="pct"/>
            <w:tcBorders>
              <w:top w:val="single" w:sz="4" w:space="0" w:color="000000"/>
              <w:left w:val="single" w:sz="4" w:space="0" w:color="000000"/>
              <w:bottom w:val="single" w:sz="4" w:space="0" w:color="000000"/>
              <w:right w:val="single" w:sz="4" w:space="0" w:color="000000"/>
            </w:tcBorders>
          </w:tcPr>
          <w:p w14:paraId="023C0EDF" w14:textId="548A71EB"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 xml:space="preserve">Brand image of the competitors </w:t>
            </w:r>
            <w:r w:rsidR="00D81FF1">
              <w:rPr>
                <w:rFonts w:ascii="Arial" w:hAnsi="Arial" w:cs="Arial"/>
                <w:lang w:val="en-GB"/>
              </w:rPr>
              <w:t>is</w:t>
            </w:r>
            <w:r w:rsidRPr="00485FCE">
              <w:rPr>
                <w:rFonts w:ascii="Arial" w:hAnsi="Arial" w:cs="Arial"/>
                <w:lang w:val="en-GB"/>
              </w:rPr>
              <w:t xml:space="preserve"> more developed. </w:t>
            </w:r>
          </w:p>
        </w:tc>
        <w:tc>
          <w:tcPr>
            <w:tcW w:w="1075" w:type="pct"/>
            <w:tcBorders>
              <w:top w:val="single" w:sz="4" w:space="0" w:color="000000"/>
              <w:left w:val="single" w:sz="4" w:space="0" w:color="000000"/>
              <w:bottom w:val="single" w:sz="4" w:space="0" w:color="000000"/>
              <w:right w:val="single" w:sz="4" w:space="0" w:color="000000"/>
            </w:tcBorders>
          </w:tcPr>
          <w:p w14:paraId="023C0EE0" w14:textId="3038CBB1" w:rsidR="00D42F4F" w:rsidRPr="00485FCE" w:rsidRDefault="008A4C69" w:rsidP="00D42F4F">
            <w:pPr>
              <w:pStyle w:val="TableParagraph"/>
              <w:spacing w:line="339" w:lineRule="exact"/>
              <w:ind w:left="104"/>
              <w:rPr>
                <w:rFonts w:ascii="Arial" w:hAnsi="Arial" w:cs="Arial"/>
                <w:lang w:val="en-GB"/>
              </w:rPr>
            </w:pPr>
            <w:r w:rsidRPr="00485FCE">
              <w:rPr>
                <w:rFonts w:ascii="Arial" w:hAnsi="Arial" w:cs="Arial"/>
                <w:lang w:val="en-GB"/>
              </w:rPr>
              <w:t>They ha</w:t>
            </w:r>
            <w:r w:rsidR="00E464BD">
              <w:rPr>
                <w:rFonts w:ascii="Arial" w:hAnsi="Arial" w:cs="Arial"/>
                <w:lang w:val="en-GB"/>
              </w:rPr>
              <w:t>ve</w:t>
            </w:r>
            <w:r w:rsidRPr="00485FCE">
              <w:rPr>
                <w:rFonts w:ascii="Arial" w:hAnsi="Arial" w:cs="Arial"/>
                <w:lang w:val="en-GB"/>
              </w:rPr>
              <w:t xml:space="preserve"> already created brand image and customers loyalty. </w:t>
            </w:r>
          </w:p>
        </w:tc>
        <w:tc>
          <w:tcPr>
            <w:tcW w:w="876" w:type="pct"/>
            <w:tcBorders>
              <w:top w:val="single" w:sz="4" w:space="0" w:color="000000"/>
              <w:left w:val="single" w:sz="4" w:space="0" w:color="000000"/>
              <w:bottom w:val="single" w:sz="4" w:space="0" w:color="000000"/>
              <w:right w:val="single" w:sz="4" w:space="0" w:color="000000"/>
            </w:tcBorders>
          </w:tcPr>
          <w:p w14:paraId="023C0EE1" w14:textId="315E5220" w:rsidR="00D42F4F" w:rsidRPr="00485FCE" w:rsidRDefault="008A4C69" w:rsidP="00D42F4F">
            <w:pPr>
              <w:pStyle w:val="TableParagraph"/>
              <w:spacing w:line="339" w:lineRule="exact"/>
              <w:ind w:left="102"/>
              <w:rPr>
                <w:rFonts w:ascii="Arial" w:hAnsi="Arial" w:cs="Arial"/>
                <w:lang w:val="en-GB"/>
              </w:rPr>
            </w:pPr>
            <w:r w:rsidRPr="00485FCE">
              <w:rPr>
                <w:rFonts w:ascii="Arial" w:hAnsi="Arial" w:cs="Arial"/>
                <w:lang w:val="en-GB"/>
              </w:rPr>
              <w:t>They ha</w:t>
            </w:r>
            <w:r w:rsidR="00E464BD">
              <w:rPr>
                <w:rFonts w:ascii="Arial" w:hAnsi="Arial" w:cs="Arial"/>
                <w:lang w:val="en-GB"/>
              </w:rPr>
              <w:t xml:space="preserve">ve </w:t>
            </w:r>
            <w:r w:rsidRPr="00485FCE">
              <w:rPr>
                <w:rFonts w:ascii="Arial" w:hAnsi="Arial" w:cs="Arial"/>
                <w:lang w:val="en-GB"/>
              </w:rPr>
              <w:t>expanded its business</w:t>
            </w:r>
            <w:r w:rsidR="00796ED6" w:rsidRPr="00485FCE">
              <w:rPr>
                <w:rFonts w:ascii="Arial" w:hAnsi="Arial" w:cs="Arial"/>
                <w:lang w:val="en-GB"/>
              </w:rPr>
              <w:t xml:space="preserve"> at an earlier stage with </w:t>
            </w:r>
            <w:r w:rsidR="00AA3F66" w:rsidRPr="00485FCE">
              <w:rPr>
                <w:rFonts w:ascii="Arial" w:hAnsi="Arial" w:cs="Arial"/>
                <w:lang w:val="en-GB"/>
              </w:rPr>
              <w:t>all premium</w:t>
            </w:r>
            <w:r w:rsidR="00796ED6" w:rsidRPr="00485FCE">
              <w:rPr>
                <w:rFonts w:ascii="Arial" w:hAnsi="Arial" w:cs="Arial"/>
                <w:lang w:val="en-GB"/>
              </w:rPr>
              <w:t xml:space="preserve"> quality</w:t>
            </w:r>
            <w:r w:rsidR="00E464BD">
              <w:rPr>
                <w:rFonts w:ascii="Arial" w:hAnsi="Arial" w:cs="Arial"/>
                <w:lang w:val="en-GB"/>
              </w:rPr>
              <w:t xml:space="preserve"> </w:t>
            </w:r>
            <w:r w:rsidR="00796ED6" w:rsidRPr="00485FCE">
              <w:rPr>
                <w:rFonts w:ascii="Arial" w:hAnsi="Arial" w:cs="Arial"/>
                <w:lang w:val="en-GB"/>
              </w:rPr>
              <w:t>product</w:t>
            </w:r>
            <w:r w:rsidR="00E464BD">
              <w:rPr>
                <w:rFonts w:ascii="Arial" w:hAnsi="Arial" w:cs="Arial"/>
                <w:lang w:val="en-GB"/>
              </w:rPr>
              <w:t>s</w:t>
            </w:r>
            <w:r w:rsidR="00796ED6" w:rsidRPr="00485FCE">
              <w:rPr>
                <w:rFonts w:ascii="Arial" w:hAnsi="Arial" w:cs="Arial"/>
                <w:lang w:val="en-GB"/>
              </w:rPr>
              <w:t xml:space="preserve">. </w:t>
            </w:r>
          </w:p>
        </w:tc>
        <w:tc>
          <w:tcPr>
            <w:tcW w:w="842" w:type="pct"/>
            <w:tcBorders>
              <w:top w:val="single" w:sz="4" w:space="0" w:color="000000"/>
              <w:left w:val="single" w:sz="4" w:space="0" w:color="000000"/>
              <w:bottom w:val="single" w:sz="4" w:space="0" w:color="000000"/>
              <w:right w:val="single" w:sz="4" w:space="0" w:color="000000"/>
            </w:tcBorders>
          </w:tcPr>
          <w:p w14:paraId="023C0EE2" w14:textId="77777777" w:rsidR="00D42F4F" w:rsidRPr="00485FCE" w:rsidRDefault="00796ED6" w:rsidP="00D42F4F">
            <w:pPr>
              <w:pStyle w:val="TableParagraph"/>
              <w:spacing w:line="339" w:lineRule="exact"/>
              <w:ind w:left="101"/>
              <w:rPr>
                <w:rFonts w:ascii="Arial" w:hAnsi="Arial" w:cs="Arial"/>
                <w:lang w:val="en-GB"/>
              </w:rPr>
            </w:pPr>
            <w:r w:rsidRPr="00485FCE">
              <w:rPr>
                <w:rFonts w:ascii="Arial" w:hAnsi="Arial" w:cs="Arial"/>
                <w:lang w:val="en-GB"/>
              </w:rPr>
              <w:t xml:space="preserve">They composed a variety of products to enhance their target customers. </w:t>
            </w:r>
          </w:p>
        </w:tc>
      </w:tr>
      <w:tr w:rsidR="00C8739D" w:rsidRPr="00C8739D" w14:paraId="023C0EE9"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E4"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How do their strategies affect your business?</w:t>
            </w:r>
          </w:p>
        </w:tc>
        <w:tc>
          <w:tcPr>
            <w:tcW w:w="804" w:type="pct"/>
            <w:tcBorders>
              <w:top w:val="single" w:sz="4" w:space="0" w:color="000000"/>
              <w:left w:val="single" w:sz="4" w:space="0" w:color="000000"/>
              <w:bottom w:val="single" w:sz="4" w:space="0" w:color="000000"/>
              <w:right w:val="single" w:sz="4" w:space="0" w:color="000000"/>
            </w:tcBorders>
          </w:tcPr>
          <w:p w14:paraId="023C0EE5" w14:textId="3B00FA09" w:rsidR="00D42F4F" w:rsidRPr="00485FCE" w:rsidRDefault="008B7590" w:rsidP="00D42F4F">
            <w:pPr>
              <w:pStyle w:val="TableParagraph"/>
              <w:spacing w:line="339" w:lineRule="exact"/>
              <w:rPr>
                <w:rFonts w:ascii="Arial" w:hAnsi="Arial" w:cs="Arial"/>
                <w:lang w:val="en-GB"/>
              </w:rPr>
            </w:pPr>
            <w:r w:rsidRPr="00485FCE">
              <w:rPr>
                <w:rFonts w:ascii="Arial" w:hAnsi="Arial" w:cs="Arial"/>
                <w:lang w:val="en-GB"/>
              </w:rPr>
              <w:t xml:space="preserve">Brand image, quality of food </w:t>
            </w:r>
            <w:r w:rsidR="00B45708" w:rsidRPr="00485FCE">
              <w:rPr>
                <w:rFonts w:ascii="Arial" w:hAnsi="Arial" w:cs="Arial"/>
                <w:lang w:val="en-GB"/>
              </w:rPr>
              <w:t>items</w:t>
            </w:r>
            <w:r w:rsidRPr="00485FCE">
              <w:rPr>
                <w:rFonts w:ascii="Arial" w:hAnsi="Arial" w:cs="Arial"/>
                <w:lang w:val="en-GB"/>
              </w:rPr>
              <w:t xml:space="preserve"> will </w:t>
            </w:r>
            <w:r w:rsidR="00B45708" w:rsidRPr="00485FCE">
              <w:rPr>
                <w:rFonts w:ascii="Arial" w:hAnsi="Arial" w:cs="Arial"/>
                <w:lang w:val="en-GB"/>
              </w:rPr>
              <w:t xml:space="preserve">affect </w:t>
            </w:r>
            <w:r w:rsidR="00D94746">
              <w:rPr>
                <w:rFonts w:ascii="Arial" w:hAnsi="Arial" w:cs="Arial"/>
                <w:lang w:val="en-GB"/>
              </w:rPr>
              <w:t xml:space="preserve">our </w:t>
            </w:r>
            <w:r w:rsidR="00B45708" w:rsidRPr="00485FCE">
              <w:rPr>
                <w:rFonts w:ascii="Arial" w:hAnsi="Arial" w:cs="Arial"/>
                <w:lang w:val="en-GB"/>
              </w:rPr>
              <w:t xml:space="preserve">Coffee Shop. </w:t>
            </w:r>
          </w:p>
        </w:tc>
        <w:tc>
          <w:tcPr>
            <w:tcW w:w="1075" w:type="pct"/>
            <w:tcBorders>
              <w:top w:val="single" w:sz="4" w:space="0" w:color="000000"/>
              <w:left w:val="single" w:sz="4" w:space="0" w:color="000000"/>
              <w:bottom w:val="single" w:sz="4" w:space="0" w:color="000000"/>
              <w:right w:val="single" w:sz="4" w:space="0" w:color="000000"/>
            </w:tcBorders>
          </w:tcPr>
          <w:p w14:paraId="023C0EE6" w14:textId="2C6CC78A" w:rsidR="00D42F4F" w:rsidRPr="00485FCE" w:rsidRDefault="00B45708" w:rsidP="00D42F4F">
            <w:pPr>
              <w:pStyle w:val="TableParagraph"/>
              <w:spacing w:line="339" w:lineRule="exact"/>
              <w:ind w:left="104"/>
              <w:rPr>
                <w:rFonts w:ascii="Arial" w:hAnsi="Arial" w:cs="Arial"/>
                <w:lang w:val="en-GB"/>
              </w:rPr>
            </w:pPr>
            <w:r w:rsidRPr="00485FCE">
              <w:rPr>
                <w:rFonts w:ascii="Arial" w:hAnsi="Arial" w:cs="Arial"/>
                <w:lang w:val="en-GB"/>
              </w:rPr>
              <w:t>They ha</w:t>
            </w:r>
            <w:r w:rsidR="00D94746">
              <w:rPr>
                <w:rFonts w:ascii="Arial" w:hAnsi="Arial" w:cs="Arial"/>
                <w:lang w:val="en-GB"/>
              </w:rPr>
              <w:t>ve</w:t>
            </w:r>
            <w:r w:rsidRPr="00485FCE">
              <w:rPr>
                <w:rFonts w:ascii="Arial" w:hAnsi="Arial" w:cs="Arial"/>
                <w:lang w:val="en-GB"/>
              </w:rPr>
              <w:t xml:space="preserve"> already created its brand image and customers loyalty.</w:t>
            </w:r>
          </w:p>
        </w:tc>
        <w:tc>
          <w:tcPr>
            <w:tcW w:w="876" w:type="pct"/>
            <w:tcBorders>
              <w:top w:val="single" w:sz="4" w:space="0" w:color="000000"/>
              <w:left w:val="single" w:sz="4" w:space="0" w:color="000000"/>
              <w:bottom w:val="single" w:sz="4" w:space="0" w:color="000000"/>
              <w:right w:val="single" w:sz="4" w:space="0" w:color="000000"/>
            </w:tcBorders>
          </w:tcPr>
          <w:p w14:paraId="023C0EE7" w14:textId="386334C5" w:rsidR="00D42F4F" w:rsidRPr="00485FCE" w:rsidRDefault="00B45708" w:rsidP="00D42F4F">
            <w:pPr>
              <w:pStyle w:val="TableParagraph"/>
              <w:spacing w:line="339" w:lineRule="exact"/>
              <w:ind w:left="102"/>
              <w:rPr>
                <w:rFonts w:ascii="Arial" w:hAnsi="Arial" w:cs="Arial"/>
                <w:lang w:val="en-GB"/>
              </w:rPr>
            </w:pPr>
            <w:r w:rsidRPr="00485FCE">
              <w:rPr>
                <w:rFonts w:ascii="Arial" w:hAnsi="Arial" w:cs="Arial"/>
                <w:lang w:val="en-GB"/>
              </w:rPr>
              <w:t>They ha</w:t>
            </w:r>
            <w:r w:rsidR="00D94746">
              <w:rPr>
                <w:rFonts w:ascii="Arial" w:hAnsi="Arial" w:cs="Arial"/>
                <w:lang w:val="en-GB"/>
              </w:rPr>
              <w:t>ve</w:t>
            </w:r>
            <w:r w:rsidRPr="00485FCE">
              <w:rPr>
                <w:rFonts w:ascii="Arial" w:hAnsi="Arial" w:cs="Arial"/>
                <w:lang w:val="en-GB"/>
              </w:rPr>
              <w:t xml:space="preserve"> expanded its business at an earlier stage with all its premium quality of product.</w:t>
            </w:r>
          </w:p>
        </w:tc>
        <w:tc>
          <w:tcPr>
            <w:tcW w:w="842" w:type="pct"/>
            <w:tcBorders>
              <w:top w:val="single" w:sz="4" w:space="0" w:color="000000"/>
              <w:left w:val="single" w:sz="4" w:space="0" w:color="000000"/>
              <w:bottom w:val="single" w:sz="4" w:space="0" w:color="000000"/>
              <w:right w:val="single" w:sz="4" w:space="0" w:color="000000"/>
            </w:tcBorders>
          </w:tcPr>
          <w:p w14:paraId="023C0EE8" w14:textId="77777777" w:rsidR="00D42F4F" w:rsidRPr="00485FCE" w:rsidRDefault="00B45708" w:rsidP="00D42F4F">
            <w:pPr>
              <w:pStyle w:val="TableParagraph"/>
              <w:spacing w:line="339" w:lineRule="exact"/>
              <w:ind w:left="101"/>
              <w:rPr>
                <w:rFonts w:ascii="Arial" w:hAnsi="Arial" w:cs="Arial"/>
                <w:lang w:val="en-GB"/>
              </w:rPr>
            </w:pPr>
            <w:r w:rsidRPr="00485FCE">
              <w:rPr>
                <w:rFonts w:ascii="Arial" w:hAnsi="Arial" w:cs="Arial"/>
                <w:lang w:val="en-GB"/>
              </w:rPr>
              <w:t>They composed a variety of products to enhance their target customers.</w:t>
            </w:r>
          </w:p>
        </w:tc>
      </w:tr>
    </w:tbl>
    <w:p w14:paraId="310DB9BE" w14:textId="0A75A235" w:rsidR="00FB35B4" w:rsidRDefault="00FB35B4" w:rsidP="00A13925">
      <w:pPr>
        <w:ind w:left="2880" w:firstLine="720"/>
        <w:rPr>
          <w:rFonts w:ascii="Arial" w:hAnsi="Arial" w:cs="Arial"/>
          <w:sz w:val="22"/>
          <w:lang w:val="en-GB"/>
        </w:rPr>
      </w:pPr>
    </w:p>
    <w:p w14:paraId="266E8FE1" w14:textId="77777777" w:rsidR="00C11A63" w:rsidRDefault="00C11A63" w:rsidP="00FB35B4">
      <w:pPr>
        <w:jc w:val="center"/>
        <w:rPr>
          <w:rFonts w:ascii="Arial" w:hAnsi="Arial" w:cs="Arial"/>
          <w:sz w:val="22"/>
          <w:lang w:val="en-GB"/>
        </w:rPr>
      </w:pPr>
    </w:p>
    <w:p w14:paraId="05FE7DBD" w14:textId="67A84820" w:rsidR="00C11A63" w:rsidRDefault="00C11A63" w:rsidP="00FB35B4">
      <w:pPr>
        <w:jc w:val="center"/>
        <w:rPr>
          <w:rFonts w:ascii="Arial" w:hAnsi="Arial" w:cs="Arial"/>
          <w:szCs w:val="24"/>
          <w:lang w:val="en-GB"/>
        </w:rPr>
      </w:pPr>
    </w:p>
    <w:p w14:paraId="3DE3DA0D" w14:textId="1B4ED8FE" w:rsidR="001D4B51" w:rsidRDefault="001D4B51" w:rsidP="00FB35B4">
      <w:pPr>
        <w:jc w:val="center"/>
        <w:rPr>
          <w:rFonts w:ascii="Arial" w:hAnsi="Arial" w:cs="Arial"/>
          <w:szCs w:val="24"/>
          <w:lang w:val="en-GB"/>
        </w:rPr>
      </w:pPr>
    </w:p>
    <w:p w14:paraId="3AE743D8" w14:textId="46D13C40" w:rsidR="001D4B51" w:rsidRDefault="001D4B51" w:rsidP="00FB35B4">
      <w:pPr>
        <w:jc w:val="center"/>
        <w:rPr>
          <w:rFonts w:ascii="Arial" w:hAnsi="Arial" w:cs="Arial"/>
          <w:szCs w:val="24"/>
          <w:lang w:val="en-GB"/>
        </w:rPr>
      </w:pPr>
    </w:p>
    <w:p w14:paraId="6401324C" w14:textId="54F547DA" w:rsidR="001D4B51" w:rsidRDefault="001D4B51" w:rsidP="00FB35B4">
      <w:pPr>
        <w:jc w:val="center"/>
        <w:rPr>
          <w:rFonts w:ascii="Arial" w:hAnsi="Arial" w:cs="Arial"/>
          <w:szCs w:val="24"/>
          <w:lang w:val="en-GB"/>
        </w:rPr>
      </w:pPr>
    </w:p>
    <w:p w14:paraId="60D24A57" w14:textId="71930470" w:rsidR="001D4B51" w:rsidRDefault="001D4B51" w:rsidP="00FB35B4">
      <w:pPr>
        <w:jc w:val="center"/>
        <w:rPr>
          <w:rFonts w:ascii="Arial" w:hAnsi="Arial" w:cs="Arial"/>
          <w:szCs w:val="24"/>
          <w:lang w:val="en-GB"/>
        </w:rPr>
      </w:pPr>
    </w:p>
    <w:p w14:paraId="7C331819" w14:textId="77777777" w:rsidR="001D4B51" w:rsidRPr="00117E4F" w:rsidRDefault="001D4B51" w:rsidP="00F604C3">
      <w:pPr>
        <w:rPr>
          <w:rFonts w:ascii="Arial" w:hAnsi="Arial" w:cs="Arial"/>
          <w:szCs w:val="24"/>
          <w:lang w:val="en-GB"/>
        </w:rPr>
      </w:pPr>
    </w:p>
    <w:p w14:paraId="13DF0019" w14:textId="527F56C0" w:rsidR="00C11A63" w:rsidRPr="00F604C3" w:rsidRDefault="004E39FD" w:rsidP="00F604C3">
      <w:pPr>
        <w:pStyle w:val="Heading2"/>
        <w:rPr>
          <w:rFonts w:cs="Arial"/>
          <w:color w:val="FFC000" w:themeColor="accent4"/>
          <w:sz w:val="32"/>
          <w:szCs w:val="32"/>
          <w:u w:val="single"/>
          <w:lang w:val="en-GB"/>
        </w:rPr>
      </w:pPr>
      <w:bookmarkStart w:id="5" w:name="_Toc89276563"/>
      <w:r w:rsidRPr="00117E4F">
        <w:rPr>
          <w:rFonts w:cs="Arial"/>
          <w:color w:val="FFC000" w:themeColor="accent4"/>
          <w:sz w:val="32"/>
          <w:szCs w:val="32"/>
          <w:u w:val="single"/>
          <w:lang w:val="en-GB"/>
        </w:rPr>
        <w:lastRenderedPageBreak/>
        <w:t>SWOT analysis</w:t>
      </w:r>
      <w:bookmarkEnd w:id="5"/>
    </w:p>
    <w:tbl>
      <w:tblPr>
        <w:tblStyle w:val="TableGrid"/>
        <w:tblW w:w="0" w:type="auto"/>
        <w:tblLook w:val="04A0" w:firstRow="1" w:lastRow="0" w:firstColumn="1" w:lastColumn="0" w:noHBand="0" w:noVBand="1"/>
      </w:tblPr>
      <w:tblGrid>
        <w:gridCol w:w="1696"/>
        <w:gridCol w:w="7320"/>
      </w:tblGrid>
      <w:tr w:rsidR="007A722E" w:rsidRPr="00D42F4F" w14:paraId="023C0EF4" w14:textId="77777777" w:rsidTr="007C57CA">
        <w:tc>
          <w:tcPr>
            <w:tcW w:w="1696" w:type="dxa"/>
          </w:tcPr>
          <w:p w14:paraId="023C0EED" w14:textId="77777777" w:rsidR="00FB6189" w:rsidRPr="00D42F4F" w:rsidRDefault="004E39FD" w:rsidP="00CF0395">
            <w:pPr>
              <w:rPr>
                <w:rFonts w:ascii="Arial" w:hAnsi="Arial" w:cs="Arial"/>
                <w:sz w:val="22"/>
                <w:lang w:val="en-GB"/>
              </w:rPr>
            </w:pPr>
            <w:r w:rsidRPr="00D42F4F">
              <w:rPr>
                <w:rFonts w:ascii="Arial" w:hAnsi="Arial" w:cs="Arial"/>
                <w:sz w:val="22"/>
                <w:lang w:val="en-GB"/>
              </w:rPr>
              <w:t>Strengths</w:t>
            </w:r>
          </w:p>
        </w:tc>
        <w:tc>
          <w:tcPr>
            <w:tcW w:w="7320" w:type="dxa"/>
          </w:tcPr>
          <w:p w14:paraId="023C0EEE" w14:textId="7B424141" w:rsidR="00FB6189"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 xml:space="preserve">The coffee shop will prepare items with natural </w:t>
            </w:r>
            <w:r w:rsidR="00F9108B" w:rsidRPr="00D42F4F">
              <w:rPr>
                <w:rFonts w:ascii="Arial" w:hAnsi="Arial" w:cs="Arial"/>
                <w:b w:val="0"/>
                <w:sz w:val="22"/>
                <w:lang w:val="en-GB"/>
              </w:rPr>
              <w:t xml:space="preserve">products, which will help </w:t>
            </w:r>
            <w:r w:rsidR="009F0D7D">
              <w:rPr>
                <w:rFonts w:ascii="Arial" w:hAnsi="Arial" w:cs="Arial"/>
                <w:b w:val="0"/>
                <w:sz w:val="22"/>
                <w:lang w:val="en-GB"/>
              </w:rPr>
              <w:t>us</w:t>
            </w:r>
            <w:r w:rsidR="00F9108B" w:rsidRPr="00D42F4F">
              <w:rPr>
                <w:rFonts w:ascii="Arial" w:hAnsi="Arial" w:cs="Arial"/>
                <w:b w:val="0"/>
                <w:sz w:val="22"/>
                <w:lang w:val="en-GB"/>
              </w:rPr>
              <w:t xml:space="preserve"> attract customers who are concerned about their health.</w:t>
            </w:r>
          </w:p>
          <w:p w14:paraId="023C0EEF" w14:textId="77777777" w:rsidR="00F9108B"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The company will provide dietary plans to their customers before they are ordering its products</w:t>
            </w:r>
            <w:r w:rsidR="0038212B" w:rsidRPr="00D42F4F">
              <w:rPr>
                <w:rFonts w:ascii="Arial" w:hAnsi="Arial" w:cs="Arial"/>
                <w:b w:val="0"/>
                <w:sz w:val="22"/>
                <w:lang w:val="en-GB"/>
              </w:rPr>
              <w:t xml:space="preserve"> (</w:t>
            </w:r>
            <w:proofErr w:type="spellStart"/>
            <w:r w:rsidR="0038212B" w:rsidRPr="00D42F4F">
              <w:rPr>
                <w:rFonts w:ascii="Arial" w:hAnsi="Arial" w:cs="Arial"/>
                <w:b w:val="0"/>
                <w:sz w:val="22"/>
                <w:shd w:val="clear" w:color="auto" w:fill="FFFFFF"/>
                <w:lang w:val="en-GB"/>
              </w:rPr>
              <w:t>Niftiyeva</w:t>
            </w:r>
            <w:proofErr w:type="spellEnd"/>
            <w:r w:rsidR="0038212B" w:rsidRPr="00D42F4F">
              <w:rPr>
                <w:rFonts w:ascii="Arial" w:hAnsi="Arial" w:cs="Arial"/>
                <w:b w:val="0"/>
                <w:sz w:val="22"/>
                <w:shd w:val="clear" w:color="auto" w:fill="FFFFFF"/>
                <w:lang w:val="en-GB"/>
              </w:rPr>
              <w:t>, 2020)</w:t>
            </w:r>
            <w:r w:rsidRPr="00D42F4F">
              <w:rPr>
                <w:rFonts w:ascii="Arial" w:hAnsi="Arial" w:cs="Arial"/>
                <w:b w:val="0"/>
                <w:sz w:val="22"/>
                <w:lang w:val="en-GB"/>
              </w:rPr>
              <w:t xml:space="preserve">. </w:t>
            </w:r>
          </w:p>
          <w:p w14:paraId="023C0EF1" w14:textId="77777777" w:rsidR="00A6481B"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 xml:space="preserve">The coffee shop will provide doorstep delivery to their customers. </w:t>
            </w:r>
          </w:p>
          <w:p w14:paraId="023C0EF3" w14:textId="77777777" w:rsidR="00CD6605"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 xml:space="preserve">Coffee shop manufactures varieties of food items apart from coffee. </w:t>
            </w:r>
          </w:p>
        </w:tc>
      </w:tr>
      <w:tr w:rsidR="007A722E" w:rsidRPr="00D42F4F" w14:paraId="023C0EF8" w14:textId="77777777" w:rsidTr="007C57CA">
        <w:tc>
          <w:tcPr>
            <w:tcW w:w="1696" w:type="dxa"/>
          </w:tcPr>
          <w:p w14:paraId="023C0EF5" w14:textId="77777777" w:rsidR="00FB6189" w:rsidRPr="00D42F4F" w:rsidRDefault="004E39FD" w:rsidP="00CF0395">
            <w:pPr>
              <w:rPr>
                <w:rFonts w:ascii="Arial" w:hAnsi="Arial" w:cs="Arial"/>
                <w:sz w:val="22"/>
                <w:lang w:val="en-GB"/>
              </w:rPr>
            </w:pPr>
            <w:r w:rsidRPr="00D42F4F">
              <w:rPr>
                <w:rFonts w:ascii="Arial" w:hAnsi="Arial" w:cs="Arial"/>
                <w:sz w:val="22"/>
                <w:lang w:val="en-GB"/>
              </w:rPr>
              <w:t>Weaknesses</w:t>
            </w:r>
          </w:p>
        </w:tc>
        <w:tc>
          <w:tcPr>
            <w:tcW w:w="7320" w:type="dxa"/>
          </w:tcPr>
          <w:p w14:paraId="023C0EF7" w14:textId="2870CE76" w:rsidR="001E2955" w:rsidRPr="00D42F4F" w:rsidRDefault="004075BF" w:rsidP="00CF0395">
            <w:pPr>
              <w:pStyle w:val="ListParagraph"/>
              <w:numPr>
                <w:ilvl w:val="0"/>
                <w:numId w:val="4"/>
              </w:numPr>
              <w:rPr>
                <w:rFonts w:ascii="Arial" w:hAnsi="Arial" w:cs="Arial"/>
                <w:sz w:val="22"/>
                <w:lang w:val="en-GB"/>
              </w:rPr>
            </w:pPr>
            <w:r>
              <w:rPr>
                <w:rFonts w:ascii="Arial" w:hAnsi="Arial" w:cs="Arial"/>
                <w:b w:val="0"/>
                <w:sz w:val="22"/>
                <w:lang w:val="en-GB"/>
              </w:rPr>
              <w:t>Our coffee shop</w:t>
            </w:r>
            <w:r w:rsidR="004E39FD" w:rsidRPr="00D42F4F">
              <w:rPr>
                <w:rFonts w:ascii="Arial" w:hAnsi="Arial" w:cs="Arial"/>
                <w:b w:val="0"/>
                <w:sz w:val="22"/>
                <w:lang w:val="en-GB"/>
              </w:rPr>
              <w:t xml:space="preserve"> will have less amount of funds, which will not allow </w:t>
            </w:r>
            <w:r>
              <w:rPr>
                <w:rFonts w:ascii="Arial" w:hAnsi="Arial" w:cs="Arial"/>
                <w:b w:val="0"/>
                <w:sz w:val="22"/>
                <w:lang w:val="en-GB"/>
              </w:rPr>
              <w:t>us</w:t>
            </w:r>
            <w:r w:rsidR="004E39FD" w:rsidRPr="00D42F4F">
              <w:rPr>
                <w:rFonts w:ascii="Arial" w:hAnsi="Arial" w:cs="Arial"/>
                <w:b w:val="0"/>
                <w:sz w:val="22"/>
                <w:lang w:val="en-GB"/>
              </w:rPr>
              <w:t xml:space="preserve"> to make large investments in </w:t>
            </w:r>
            <w:r w:rsidR="00391FC7">
              <w:rPr>
                <w:rFonts w:ascii="Arial" w:hAnsi="Arial" w:cs="Arial"/>
                <w:b w:val="0"/>
                <w:sz w:val="22"/>
                <w:lang w:val="en-GB"/>
              </w:rPr>
              <w:t>our</w:t>
            </w:r>
            <w:r w:rsidR="004E39FD" w:rsidRPr="00D42F4F">
              <w:rPr>
                <w:rFonts w:ascii="Arial" w:hAnsi="Arial" w:cs="Arial"/>
                <w:b w:val="0"/>
                <w:sz w:val="22"/>
                <w:lang w:val="en-GB"/>
              </w:rPr>
              <w:t xml:space="preserve"> business activities. </w:t>
            </w:r>
          </w:p>
        </w:tc>
      </w:tr>
      <w:tr w:rsidR="007A722E" w:rsidRPr="00D42F4F" w14:paraId="023C0EFC" w14:textId="77777777" w:rsidTr="007C57CA">
        <w:tc>
          <w:tcPr>
            <w:tcW w:w="1696" w:type="dxa"/>
          </w:tcPr>
          <w:p w14:paraId="023C0EF9" w14:textId="77777777" w:rsidR="00FB6189" w:rsidRPr="00D42F4F" w:rsidRDefault="004E39FD" w:rsidP="00CF0395">
            <w:pPr>
              <w:rPr>
                <w:rFonts w:ascii="Arial" w:hAnsi="Arial" w:cs="Arial"/>
                <w:sz w:val="22"/>
                <w:lang w:val="en-GB"/>
              </w:rPr>
            </w:pPr>
            <w:r w:rsidRPr="00D42F4F">
              <w:rPr>
                <w:rFonts w:ascii="Arial" w:hAnsi="Arial" w:cs="Arial"/>
                <w:sz w:val="22"/>
                <w:lang w:val="en-GB"/>
              </w:rPr>
              <w:t>Opportunities</w:t>
            </w:r>
          </w:p>
        </w:tc>
        <w:tc>
          <w:tcPr>
            <w:tcW w:w="7320" w:type="dxa"/>
          </w:tcPr>
          <w:p w14:paraId="023C0EFA" w14:textId="21228AFA" w:rsidR="00FB6189"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 xml:space="preserve">The coffee shop will </w:t>
            </w:r>
            <w:r w:rsidR="00AA3F66" w:rsidRPr="00D42F4F">
              <w:rPr>
                <w:rFonts w:ascii="Arial" w:hAnsi="Arial" w:cs="Arial"/>
                <w:b w:val="0"/>
                <w:sz w:val="22"/>
                <w:lang w:val="en-GB"/>
              </w:rPr>
              <w:t>be in</w:t>
            </w:r>
            <w:r w:rsidRPr="00D42F4F">
              <w:rPr>
                <w:rFonts w:ascii="Arial" w:hAnsi="Arial" w:cs="Arial"/>
                <w:b w:val="0"/>
                <w:sz w:val="22"/>
                <w:lang w:val="en-GB"/>
              </w:rPr>
              <w:t xml:space="preserve"> </w:t>
            </w:r>
            <w:r w:rsidR="008C79C7">
              <w:rPr>
                <w:rFonts w:ascii="Arial" w:hAnsi="Arial" w:cs="Arial"/>
                <w:b w:val="0"/>
                <w:sz w:val="22"/>
                <w:lang w:val="en-GB"/>
              </w:rPr>
              <w:t>Birmingham</w:t>
            </w:r>
            <w:r w:rsidRPr="00D42F4F">
              <w:rPr>
                <w:rFonts w:ascii="Arial" w:hAnsi="Arial" w:cs="Arial"/>
                <w:b w:val="0"/>
                <w:sz w:val="22"/>
                <w:lang w:val="en-GB"/>
              </w:rPr>
              <w:t>, which will attract most of the UK population and tourists</w:t>
            </w:r>
            <w:r w:rsidR="00641C79" w:rsidRPr="00D42F4F">
              <w:rPr>
                <w:rFonts w:ascii="Arial" w:hAnsi="Arial" w:cs="Arial"/>
                <w:b w:val="0"/>
                <w:sz w:val="22"/>
                <w:lang w:val="en-GB"/>
              </w:rPr>
              <w:t xml:space="preserve"> (</w:t>
            </w:r>
            <w:r w:rsidR="00641C79" w:rsidRPr="00D42F4F">
              <w:rPr>
                <w:rFonts w:ascii="Arial" w:hAnsi="Arial" w:cs="Arial"/>
                <w:b w:val="0"/>
                <w:sz w:val="22"/>
                <w:shd w:val="clear" w:color="auto" w:fill="FFFFFF"/>
                <w:lang w:val="en-GB"/>
              </w:rPr>
              <w:t>Flynn, 2020)</w:t>
            </w:r>
            <w:r w:rsidRPr="00D42F4F">
              <w:rPr>
                <w:rFonts w:ascii="Arial" w:hAnsi="Arial" w:cs="Arial"/>
                <w:b w:val="0"/>
                <w:sz w:val="22"/>
                <w:lang w:val="en-GB"/>
              </w:rPr>
              <w:t>.</w:t>
            </w:r>
          </w:p>
          <w:p w14:paraId="023C0EFB" w14:textId="03B25F59" w:rsidR="00DB75D3"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 xml:space="preserve">The shop will be getting financial support from Lottery </w:t>
            </w:r>
            <w:r w:rsidR="0038212B" w:rsidRPr="00D42F4F">
              <w:rPr>
                <w:rFonts w:ascii="Arial" w:hAnsi="Arial" w:cs="Arial"/>
                <w:b w:val="0"/>
                <w:sz w:val="22"/>
                <w:lang w:val="en-GB"/>
              </w:rPr>
              <w:t>Company, which</w:t>
            </w:r>
            <w:r w:rsidRPr="00D42F4F">
              <w:rPr>
                <w:rFonts w:ascii="Arial" w:hAnsi="Arial" w:cs="Arial"/>
                <w:b w:val="0"/>
                <w:sz w:val="22"/>
                <w:lang w:val="en-GB"/>
              </w:rPr>
              <w:t xml:space="preserve"> will help </w:t>
            </w:r>
            <w:r w:rsidR="00F42904">
              <w:rPr>
                <w:rFonts w:ascii="Arial" w:hAnsi="Arial" w:cs="Arial"/>
                <w:b w:val="0"/>
                <w:sz w:val="22"/>
                <w:lang w:val="en-GB"/>
              </w:rPr>
              <w:t>us</w:t>
            </w:r>
            <w:r w:rsidRPr="00D42F4F">
              <w:rPr>
                <w:rFonts w:ascii="Arial" w:hAnsi="Arial" w:cs="Arial"/>
                <w:b w:val="0"/>
                <w:sz w:val="22"/>
                <w:lang w:val="en-GB"/>
              </w:rPr>
              <w:t xml:space="preserve"> to </w:t>
            </w:r>
            <w:r w:rsidR="00F42904">
              <w:rPr>
                <w:rFonts w:ascii="Arial" w:hAnsi="Arial" w:cs="Arial"/>
                <w:b w:val="0"/>
                <w:sz w:val="22"/>
                <w:lang w:val="en-GB"/>
              </w:rPr>
              <w:t>open the business.</w:t>
            </w:r>
          </w:p>
        </w:tc>
      </w:tr>
      <w:tr w:rsidR="007A722E" w:rsidRPr="00D42F4F" w14:paraId="023C0F00" w14:textId="77777777" w:rsidTr="007C57CA">
        <w:tc>
          <w:tcPr>
            <w:tcW w:w="1696" w:type="dxa"/>
          </w:tcPr>
          <w:p w14:paraId="023C0EFD" w14:textId="77777777" w:rsidR="00FB6189" w:rsidRPr="00D42F4F" w:rsidRDefault="004E39FD" w:rsidP="00CF0395">
            <w:pPr>
              <w:rPr>
                <w:rFonts w:ascii="Arial" w:hAnsi="Arial" w:cs="Arial"/>
                <w:sz w:val="22"/>
                <w:lang w:val="en-GB"/>
              </w:rPr>
            </w:pPr>
            <w:r w:rsidRPr="00D42F4F">
              <w:rPr>
                <w:rFonts w:ascii="Arial" w:hAnsi="Arial" w:cs="Arial"/>
                <w:sz w:val="22"/>
                <w:lang w:val="en-GB"/>
              </w:rPr>
              <w:t>Threats</w:t>
            </w:r>
          </w:p>
        </w:tc>
        <w:tc>
          <w:tcPr>
            <w:tcW w:w="7320" w:type="dxa"/>
          </w:tcPr>
          <w:p w14:paraId="023C0EFE" w14:textId="00DC797F" w:rsidR="00FB6189"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 xml:space="preserve">Costa Coffee, </w:t>
            </w:r>
            <w:r w:rsidR="00F42904">
              <w:rPr>
                <w:rFonts w:ascii="Arial" w:hAnsi="Arial" w:cs="Arial"/>
                <w:b w:val="0"/>
                <w:sz w:val="22"/>
                <w:lang w:val="en-GB"/>
              </w:rPr>
              <w:t>McCafé</w:t>
            </w:r>
            <w:r w:rsidRPr="00D42F4F">
              <w:rPr>
                <w:rFonts w:ascii="Arial" w:hAnsi="Arial" w:cs="Arial"/>
                <w:b w:val="0"/>
                <w:sz w:val="22"/>
                <w:lang w:val="en-GB"/>
              </w:rPr>
              <w:t xml:space="preserve"> and Starbucks will be the fiercest rivals of the Coffee Shop.</w:t>
            </w:r>
          </w:p>
          <w:p w14:paraId="023C0EFF" w14:textId="6C63EC10" w:rsidR="00DB75D3"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The company will be unable to provide advanced training to their employees such that they can compete with their competitors</w:t>
            </w:r>
            <w:r w:rsidR="00D2032A">
              <w:rPr>
                <w:rFonts w:ascii="Arial" w:hAnsi="Arial" w:cs="Arial"/>
                <w:b w:val="0"/>
                <w:sz w:val="22"/>
                <w:lang w:val="en-GB"/>
              </w:rPr>
              <w:t>.</w:t>
            </w:r>
          </w:p>
        </w:tc>
      </w:tr>
    </w:tbl>
    <w:p w14:paraId="08602BF5" w14:textId="77777777" w:rsidR="00C11A63" w:rsidRDefault="00C11A63" w:rsidP="008A3CB8">
      <w:pPr>
        <w:jc w:val="center"/>
        <w:rPr>
          <w:rFonts w:ascii="Arial" w:hAnsi="Arial" w:cs="Arial"/>
          <w:sz w:val="22"/>
          <w:lang w:val="en-GB"/>
        </w:rPr>
      </w:pPr>
    </w:p>
    <w:p w14:paraId="023C0F01" w14:textId="3389997F" w:rsidR="00FB6189" w:rsidRDefault="00FB6189" w:rsidP="008A3CB8">
      <w:pPr>
        <w:jc w:val="center"/>
        <w:rPr>
          <w:rFonts w:ascii="Arial" w:hAnsi="Arial" w:cs="Arial"/>
          <w:sz w:val="22"/>
          <w:lang w:val="en-GB"/>
        </w:rPr>
      </w:pPr>
    </w:p>
    <w:p w14:paraId="7C290D2B" w14:textId="1FDF9AA8" w:rsidR="00C11A63" w:rsidRDefault="00C11A63" w:rsidP="008A3CB8">
      <w:pPr>
        <w:jc w:val="center"/>
        <w:rPr>
          <w:rFonts w:ascii="Arial" w:hAnsi="Arial" w:cs="Arial"/>
          <w:sz w:val="22"/>
          <w:lang w:val="en-GB"/>
        </w:rPr>
      </w:pPr>
    </w:p>
    <w:p w14:paraId="603CD966" w14:textId="0465BACC" w:rsidR="001D4B51" w:rsidRDefault="001D4B51" w:rsidP="008A3CB8">
      <w:pPr>
        <w:jc w:val="center"/>
        <w:rPr>
          <w:rFonts w:ascii="Arial" w:hAnsi="Arial" w:cs="Arial"/>
          <w:sz w:val="22"/>
          <w:lang w:val="en-GB"/>
        </w:rPr>
      </w:pPr>
    </w:p>
    <w:p w14:paraId="4DBBDEC7" w14:textId="3B5E5AC0" w:rsidR="001D4B51" w:rsidRDefault="001D4B51" w:rsidP="008A3CB8">
      <w:pPr>
        <w:jc w:val="center"/>
        <w:rPr>
          <w:rFonts w:ascii="Arial" w:hAnsi="Arial" w:cs="Arial"/>
          <w:sz w:val="22"/>
          <w:lang w:val="en-GB"/>
        </w:rPr>
      </w:pPr>
    </w:p>
    <w:p w14:paraId="2DCC4527" w14:textId="1085B500" w:rsidR="001D4B51" w:rsidRDefault="001D4B51" w:rsidP="008A3CB8">
      <w:pPr>
        <w:jc w:val="center"/>
        <w:rPr>
          <w:rFonts w:ascii="Arial" w:hAnsi="Arial" w:cs="Arial"/>
          <w:sz w:val="22"/>
          <w:lang w:val="en-GB"/>
        </w:rPr>
      </w:pPr>
    </w:p>
    <w:p w14:paraId="747D6D94" w14:textId="0AE1C9E5" w:rsidR="001D4B51" w:rsidRDefault="001D4B51" w:rsidP="008A3CB8">
      <w:pPr>
        <w:jc w:val="center"/>
        <w:rPr>
          <w:rFonts w:ascii="Arial" w:hAnsi="Arial" w:cs="Arial"/>
          <w:sz w:val="22"/>
          <w:lang w:val="en-GB"/>
        </w:rPr>
      </w:pPr>
    </w:p>
    <w:p w14:paraId="130B04E0" w14:textId="28C6BF12" w:rsidR="001D4B51" w:rsidRDefault="001D4B51" w:rsidP="008A3CB8">
      <w:pPr>
        <w:jc w:val="center"/>
        <w:rPr>
          <w:rFonts w:ascii="Arial" w:hAnsi="Arial" w:cs="Arial"/>
          <w:sz w:val="22"/>
          <w:lang w:val="en-GB"/>
        </w:rPr>
      </w:pPr>
    </w:p>
    <w:p w14:paraId="6B9CEA21" w14:textId="7DCEF6F6" w:rsidR="001D4B51" w:rsidRDefault="001D4B51" w:rsidP="008A3CB8">
      <w:pPr>
        <w:jc w:val="center"/>
        <w:rPr>
          <w:rFonts w:ascii="Arial" w:hAnsi="Arial" w:cs="Arial"/>
          <w:sz w:val="22"/>
          <w:lang w:val="en-GB"/>
        </w:rPr>
      </w:pPr>
    </w:p>
    <w:p w14:paraId="07E528B1" w14:textId="77777777" w:rsidR="001D4B51" w:rsidRDefault="001D4B51" w:rsidP="008A3CB8">
      <w:pPr>
        <w:jc w:val="center"/>
        <w:rPr>
          <w:rFonts w:ascii="Arial" w:hAnsi="Arial" w:cs="Arial"/>
          <w:sz w:val="22"/>
          <w:lang w:val="en-GB"/>
        </w:rPr>
      </w:pPr>
    </w:p>
    <w:p w14:paraId="5146F8DD" w14:textId="77777777" w:rsidR="00C11A63" w:rsidRPr="00D42F4F" w:rsidRDefault="00C11A63" w:rsidP="008A3CB8">
      <w:pPr>
        <w:jc w:val="center"/>
        <w:rPr>
          <w:rFonts w:ascii="Arial" w:hAnsi="Arial" w:cs="Arial"/>
          <w:sz w:val="22"/>
          <w:lang w:val="en-GB"/>
        </w:rPr>
      </w:pPr>
    </w:p>
    <w:p w14:paraId="44975464" w14:textId="7209E3F9" w:rsidR="00C11A63" w:rsidRPr="0046341F" w:rsidRDefault="004E39FD" w:rsidP="0046341F">
      <w:pPr>
        <w:pStyle w:val="Heading2"/>
        <w:rPr>
          <w:rFonts w:cs="Arial"/>
          <w:color w:val="FFC000" w:themeColor="accent4"/>
          <w:sz w:val="32"/>
          <w:szCs w:val="32"/>
          <w:u w:val="single"/>
          <w:lang w:val="en-GB"/>
        </w:rPr>
      </w:pPr>
      <w:bookmarkStart w:id="6" w:name="_Toc89276564"/>
      <w:r w:rsidRPr="00117E4F">
        <w:rPr>
          <w:rFonts w:cs="Arial"/>
          <w:color w:val="FFC000" w:themeColor="accent4"/>
          <w:sz w:val="32"/>
          <w:szCs w:val="32"/>
          <w:u w:val="single"/>
          <w:lang w:val="en-GB"/>
        </w:rPr>
        <w:lastRenderedPageBreak/>
        <w:t>PEST</w:t>
      </w:r>
      <w:r w:rsidR="00D2032A">
        <w:rPr>
          <w:rFonts w:cs="Arial"/>
          <w:color w:val="FFC000" w:themeColor="accent4"/>
          <w:sz w:val="32"/>
          <w:szCs w:val="32"/>
          <w:u w:val="single"/>
          <w:lang w:val="en-GB"/>
        </w:rPr>
        <w:t>LE</w:t>
      </w:r>
      <w:r w:rsidRPr="00117E4F">
        <w:rPr>
          <w:rFonts w:cs="Arial"/>
          <w:color w:val="FFC000" w:themeColor="accent4"/>
          <w:sz w:val="32"/>
          <w:szCs w:val="32"/>
          <w:u w:val="single"/>
          <w:lang w:val="en-GB"/>
        </w:rPr>
        <w:t xml:space="preserve"> analysis</w:t>
      </w:r>
      <w:bookmarkEnd w:id="6"/>
    </w:p>
    <w:tbl>
      <w:tblPr>
        <w:tblStyle w:val="TableGrid"/>
        <w:tblW w:w="0" w:type="auto"/>
        <w:tblLook w:val="04A0" w:firstRow="1" w:lastRow="0" w:firstColumn="1" w:lastColumn="0" w:noHBand="0" w:noVBand="1"/>
      </w:tblPr>
      <w:tblGrid>
        <w:gridCol w:w="2547"/>
        <w:gridCol w:w="6469"/>
      </w:tblGrid>
      <w:tr w:rsidR="007A722E" w:rsidRPr="00D42F4F" w14:paraId="023C0F06" w14:textId="77777777" w:rsidTr="004E2D8F">
        <w:tc>
          <w:tcPr>
            <w:tcW w:w="2547" w:type="dxa"/>
          </w:tcPr>
          <w:p w14:paraId="023C0F04" w14:textId="77777777" w:rsidR="004E2D8F" w:rsidRPr="00D42F4F" w:rsidRDefault="004E39FD" w:rsidP="00CF0395">
            <w:pPr>
              <w:rPr>
                <w:rFonts w:ascii="Arial" w:hAnsi="Arial" w:cs="Arial"/>
                <w:sz w:val="22"/>
                <w:lang w:val="en-GB"/>
              </w:rPr>
            </w:pPr>
            <w:r w:rsidRPr="00D42F4F">
              <w:rPr>
                <w:rFonts w:ascii="Arial" w:hAnsi="Arial" w:cs="Arial"/>
                <w:sz w:val="22"/>
                <w:lang w:val="en-GB"/>
              </w:rPr>
              <w:t>Factors</w:t>
            </w:r>
          </w:p>
        </w:tc>
        <w:tc>
          <w:tcPr>
            <w:tcW w:w="6469" w:type="dxa"/>
          </w:tcPr>
          <w:p w14:paraId="023C0F05" w14:textId="77777777" w:rsidR="004E2D8F" w:rsidRPr="00D42F4F" w:rsidRDefault="004E39FD" w:rsidP="00CF0395">
            <w:pPr>
              <w:rPr>
                <w:rFonts w:ascii="Arial" w:hAnsi="Arial" w:cs="Arial"/>
                <w:sz w:val="22"/>
                <w:lang w:val="en-GB"/>
              </w:rPr>
            </w:pPr>
            <w:r w:rsidRPr="00D42F4F">
              <w:rPr>
                <w:rFonts w:ascii="Arial" w:hAnsi="Arial" w:cs="Arial"/>
                <w:sz w:val="22"/>
                <w:lang w:val="en-GB"/>
              </w:rPr>
              <w:t>Influences</w:t>
            </w:r>
          </w:p>
        </w:tc>
      </w:tr>
      <w:tr w:rsidR="007A722E" w:rsidRPr="00D42F4F" w14:paraId="023C0F09" w14:textId="77777777" w:rsidTr="004E2D8F">
        <w:tc>
          <w:tcPr>
            <w:tcW w:w="2547" w:type="dxa"/>
          </w:tcPr>
          <w:p w14:paraId="023C0F07" w14:textId="77777777" w:rsidR="004E2D8F" w:rsidRPr="00D42F4F" w:rsidRDefault="004E39FD" w:rsidP="00CF0395">
            <w:pPr>
              <w:rPr>
                <w:rFonts w:ascii="Arial" w:hAnsi="Arial" w:cs="Arial"/>
                <w:sz w:val="22"/>
                <w:lang w:val="en-GB"/>
              </w:rPr>
            </w:pPr>
            <w:r w:rsidRPr="00D42F4F">
              <w:rPr>
                <w:rFonts w:ascii="Arial" w:hAnsi="Arial" w:cs="Arial"/>
                <w:sz w:val="22"/>
                <w:lang w:val="en-GB"/>
              </w:rPr>
              <w:t>Political factors</w:t>
            </w:r>
          </w:p>
        </w:tc>
        <w:tc>
          <w:tcPr>
            <w:tcW w:w="6469" w:type="dxa"/>
          </w:tcPr>
          <w:p w14:paraId="4D9B6D49" w14:textId="77777777" w:rsidR="004E2D8F" w:rsidRDefault="002C50A8" w:rsidP="00CF0395">
            <w:pPr>
              <w:rPr>
                <w:rFonts w:ascii="Arial" w:hAnsi="Arial" w:cs="Arial"/>
                <w:b w:val="0"/>
                <w:sz w:val="22"/>
                <w:lang w:val="en-GB"/>
              </w:rPr>
            </w:pPr>
            <w:r w:rsidRPr="002C50A8">
              <w:rPr>
                <w:rFonts w:ascii="Arial" w:hAnsi="Arial" w:cs="Arial"/>
                <w:b w:val="0"/>
                <w:sz w:val="22"/>
                <w:lang w:val="en-GB"/>
              </w:rPr>
              <w:t>In 2020, the political stability index of the UK was 0.45, which designates that they are offering a stable political condition to business organisations (The global economy, 2021). As an entrepreneur, we will get a chance to explore our business strategically. The coffee shop will be able to enhance its business without tackling the political challenges. We are not required to provide higher taxes to explore the business.</w:t>
            </w:r>
          </w:p>
          <w:p w14:paraId="023C0F08" w14:textId="5677D10B" w:rsidR="002C50A8" w:rsidRPr="00D42F4F" w:rsidRDefault="002C50A8" w:rsidP="00CF0395">
            <w:pPr>
              <w:rPr>
                <w:rFonts w:ascii="Arial" w:hAnsi="Arial" w:cs="Arial"/>
                <w:b w:val="0"/>
                <w:sz w:val="22"/>
                <w:lang w:val="en-GB"/>
              </w:rPr>
            </w:pPr>
          </w:p>
        </w:tc>
      </w:tr>
      <w:tr w:rsidR="007A722E" w:rsidRPr="00D42F4F" w14:paraId="023C0F0C" w14:textId="77777777" w:rsidTr="004E2D8F">
        <w:tc>
          <w:tcPr>
            <w:tcW w:w="2547" w:type="dxa"/>
          </w:tcPr>
          <w:p w14:paraId="023C0F0A" w14:textId="77777777" w:rsidR="004E2D8F" w:rsidRPr="00D42F4F" w:rsidRDefault="004E39FD" w:rsidP="00CF0395">
            <w:pPr>
              <w:rPr>
                <w:rFonts w:ascii="Arial" w:hAnsi="Arial" w:cs="Arial"/>
                <w:sz w:val="22"/>
                <w:lang w:val="en-GB"/>
              </w:rPr>
            </w:pPr>
            <w:r w:rsidRPr="00D42F4F">
              <w:rPr>
                <w:rFonts w:ascii="Arial" w:hAnsi="Arial" w:cs="Arial"/>
                <w:sz w:val="22"/>
                <w:lang w:val="en-GB"/>
              </w:rPr>
              <w:t>Economic factors</w:t>
            </w:r>
          </w:p>
        </w:tc>
        <w:tc>
          <w:tcPr>
            <w:tcW w:w="6469" w:type="dxa"/>
          </w:tcPr>
          <w:p w14:paraId="023C0F0B" w14:textId="6AA56ADA" w:rsidR="004E2D8F" w:rsidRPr="00D42F4F" w:rsidRDefault="004E39FD" w:rsidP="00CF0395">
            <w:pPr>
              <w:rPr>
                <w:rFonts w:ascii="Arial" w:hAnsi="Arial" w:cs="Arial"/>
                <w:sz w:val="22"/>
                <w:lang w:val="en-GB"/>
              </w:rPr>
            </w:pPr>
            <w:r w:rsidRPr="00D42F4F">
              <w:rPr>
                <w:rFonts w:ascii="Arial" w:hAnsi="Arial" w:cs="Arial"/>
                <w:b w:val="0"/>
                <w:sz w:val="22"/>
                <w:lang w:val="en-GB"/>
              </w:rPr>
              <w:t xml:space="preserve">In 2021, the inflation rate </w:t>
            </w:r>
            <w:r w:rsidR="000C2C00">
              <w:rPr>
                <w:rFonts w:ascii="Arial" w:hAnsi="Arial" w:cs="Arial"/>
                <w:b w:val="0"/>
                <w:sz w:val="22"/>
                <w:lang w:val="en-GB"/>
              </w:rPr>
              <w:t>in the</w:t>
            </w:r>
            <w:r w:rsidRPr="00D42F4F">
              <w:rPr>
                <w:rFonts w:ascii="Arial" w:hAnsi="Arial" w:cs="Arial"/>
                <w:b w:val="0"/>
                <w:sz w:val="22"/>
                <w:lang w:val="en-GB"/>
              </w:rPr>
              <w:t xml:space="preserve"> UK is 3.2%, which indicates that the country has stable inflation</w:t>
            </w:r>
            <w:r w:rsidR="004540B4" w:rsidRPr="00D42F4F">
              <w:rPr>
                <w:rFonts w:ascii="Arial" w:hAnsi="Arial" w:cs="Arial"/>
                <w:b w:val="0"/>
                <w:sz w:val="22"/>
                <w:lang w:val="en-GB"/>
              </w:rPr>
              <w:t xml:space="preserve"> (Ons.gov, 2021)</w:t>
            </w:r>
            <w:r w:rsidRPr="00D42F4F">
              <w:rPr>
                <w:rFonts w:ascii="Arial" w:hAnsi="Arial" w:cs="Arial"/>
                <w:b w:val="0"/>
                <w:sz w:val="22"/>
                <w:lang w:val="en-GB"/>
              </w:rPr>
              <w:t xml:space="preserve">. Coffee shops will get a chance to </w:t>
            </w:r>
            <w:r w:rsidR="00466E7F" w:rsidRPr="00D42F4F">
              <w:rPr>
                <w:rFonts w:ascii="Arial" w:hAnsi="Arial" w:cs="Arial"/>
                <w:b w:val="0"/>
                <w:sz w:val="22"/>
                <w:lang w:val="en-GB"/>
              </w:rPr>
              <w:t xml:space="preserve">buy raw materials at a low </w:t>
            </w:r>
            <w:r w:rsidR="004540B4" w:rsidRPr="00D42F4F">
              <w:rPr>
                <w:rFonts w:ascii="Arial" w:hAnsi="Arial" w:cs="Arial"/>
                <w:b w:val="0"/>
                <w:sz w:val="22"/>
                <w:lang w:val="en-GB"/>
              </w:rPr>
              <w:t>cost, which</w:t>
            </w:r>
            <w:r w:rsidR="00466E7F" w:rsidRPr="00D42F4F">
              <w:rPr>
                <w:rFonts w:ascii="Arial" w:hAnsi="Arial" w:cs="Arial"/>
                <w:b w:val="0"/>
                <w:sz w:val="22"/>
                <w:lang w:val="en-GB"/>
              </w:rPr>
              <w:t xml:space="preserve"> will help them to maintain a cost leadership strategy. </w:t>
            </w:r>
            <w:r w:rsidR="00B31259">
              <w:rPr>
                <w:rFonts w:ascii="Arial" w:hAnsi="Arial" w:cs="Arial"/>
                <w:b w:val="0"/>
                <w:sz w:val="22"/>
                <w:lang w:val="en-GB"/>
              </w:rPr>
              <w:t>We</w:t>
            </w:r>
            <w:r w:rsidR="00B5174B" w:rsidRPr="00D42F4F">
              <w:rPr>
                <w:rFonts w:ascii="Arial" w:hAnsi="Arial" w:cs="Arial"/>
                <w:b w:val="0"/>
                <w:sz w:val="22"/>
                <w:lang w:val="en-GB"/>
              </w:rPr>
              <w:t xml:space="preserve"> will be able to target customers from low to high levels. </w:t>
            </w:r>
            <w:r w:rsidR="00662D41" w:rsidRPr="00D42F4F">
              <w:rPr>
                <w:rFonts w:ascii="Arial" w:hAnsi="Arial" w:cs="Arial"/>
                <w:b w:val="0"/>
                <w:sz w:val="22"/>
                <w:lang w:val="en-GB"/>
              </w:rPr>
              <w:t>In 2021, the banking base interest rate of the UK is 0.1%</w:t>
            </w:r>
            <w:r w:rsidR="00166054" w:rsidRPr="00D42F4F">
              <w:rPr>
                <w:rFonts w:ascii="Arial" w:hAnsi="Arial" w:cs="Arial"/>
                <w:b w:val="0"/>
                <w:sz w:val="22"/>
                <w:lang w:val="en-GB"/>
              </w:rPr>
              <w:t xml:space="preserve"> (Raisin, 2021)</w:t>
            </w:r>
            <w:r w:rsidR="00662D41" w:rsidRPr="00D42F4F">
              <w:rPr>
                <w:rFonts w:ascii="Arial" w:hAnsi="Arial" w:cs="Arial"/>
                <w:b w:val="0"/>
                <w:sz w:val="22"/>
                <w:lang w:val="en-GB"/>
              </w:rPr>
              <w:t xml:space="preserve">. It will help </w:t>
            </w:r>
            <w:r w:rsidR="00A164A7">
              <w:rPr>
                <w:rFonts w:ascii="Arial" w:hAnsi="Arial" w:cs="Arial"/>
                <w:b w:val="0"/>
                <w:sz w:val="22"/>
                <w:lang w:val="en-GB"/>
              </w:rPr>
              <w:t>Distinto Cafe</w:t>
            </w:r>
            <w:r w:rsidR="00662D41" w:rsidRPr="00D42F4F">
              <w:rPr>
                <w:rFonts w:ascii="Arial" w:hAnsi="Arial" w:cs="Arial"/>
                <w:b w:val="0"/>
                <w:sz w:val="22"/>
                <w:lang w:val="en-GB"/>
              </w:rPr>
              <w:t xml:space="preserve"> to get loans at low-cost interests. </w:t>
            </w:r>
            <w:r w:rsidR="004625A7" w:rsidRPr="00D42F4F">
              <w:rPr>
                <w:rFonts w:ascii="Arial" w:hAnsi="Arial" w:cs="Arial"/>
                <w:b w:val="0"/>
                <w:sz w:val="22"/>
                <w:lang w:val="en-GB"/>
              </w:rPr>
              <w:t>The shop will not have to make higher</w:t>
            </w:r>
            <w:r w:rsidR="00166054" w:rsidRPr="00D42F4F">
              <w:rPr>
                <w:rFonts w:ascii="Arial" w:hAnsi="Arial" w:cs="Arial"/>
                <w:b w:val="0"/>
                <w:sz w:val="22"/>
                <w:lang w:val="en-GB"/>
              </w:rPr>
              <w:t xml:space="preserve"> payables to the bank. Thus, when the interest rate will be low, the company do</w:t>
            </w:r>
            <w:r w:rsidR="000F67AE">
              <w:rPr>
                <w:rFonts w:ascii="Arial" w:hAnsi="Arial" w:cs="Arial"/>
                <w:b w:val="0"/>
                <w:sz w:val="22"/>
                <w:lang w:val="en-GB"/>
              </w:rPr>
              <w:t>es</w:t>
            </w:r>
            <w:r w:rsidR="00166054" w:rsidRPr="00D42F4F">
              <w:rPr>
                <w:rFonts w:ascii="Arial" w:hAnsi="Arial" w:cs="Arial"/>
                <w:b w:val="0"/>
                <w:sz w:val="22"/>
                <w:lang w:val="en-GB"/>
              </w:rPr>
              <w:t xml:space="preserve"> not require increasing its price rates in its products or services. </w:t>
            </w:r>
          </w:p>
        </w:tc>
      </w:tr>
      <w:tr w:rsidR="007A722E" w:rsidRPr="00D42F4F" w14:paraId="023C0F0F" w14:textId="77777777" w:rsidTr="004E2D8F">
        <w:tc>
          <w:tcPr>
            <w:tcW w:w="2547" w:type="dxa"/>
          </w:tcPr>
          <w:p w14:paraId="023C0F0D" w14:textId="77777777" w:rsidR="004E2D8F" w:rsidRPr="00D42F4F" w:rsidRDefault="004E39FD" w:rsidP="00CF0395">
            <w:pPr>
              <w:rPr>
                <w:rFonts w:ascii="Arial" w:hAnsi="Arial" w:cs="Arial"/>
                <w:sz w:val="22"/>
                <w:lang w:val="en-GB"/>
              </w:rPr>
            </w:pPr>
            <w:r w:rsidRPr="00D42F4F">
              <w:rPr>
                <w:rFonts w:ascii="Arial" w:hAnsi="Arial" w:cs="Arial"/>
                <w:sz w:val="22"/>
                <w:lang w:val="en-GB"/>
              </w:rPr>
              <w:t>Social factors</w:t>
            </w:r>
          </w:p>
        </w:tc>
        <w:tc>
          <w:tcPr>
            <w:tcW w:w="6469" w:type="dxa"/>
          </w:tcPr>
          <w:p w14:paraId="023C0F0E" w14:textId="16045270" w:rsidR="004E2D8F" w:rsidRPr="00D42F4F" w:rsidRDefault="00CD5D54" w:rsidP="00CF0395">
            <w:pPr>
              <w:rPr>
                <w:rFonts w:ascii="Arial" w:hAnsi="Arial" w:cs="Arial"/>
                <w:b w:val="0"/>
                <w:sz w:val="22"/>
                <w:lang w:val="en-GB"/>
              </w:rPr>
            </w:pPr>
            <w:r w:rsidRPr="00D42F4F">
              <w:rPr>
                <w:rFonts w:ascii="Arial" w:hAnsi="Arial" w:cs="Arial"/>
                <w:b w:val="0"/>
                <w:sz w:val="22"/>
                <w:lang w:val="en-GB"/>
              </w:rPr>
              <w:t>In 2020, the GDP per capita income of the UK was 29147, which symbolises that the population had a high purchasing power</w:t>
            </w:r>
            <w:r w:rsidR="004F1959" w:rsidRPr="00D42F4F">
              <w:rPr>
                <w:rFonts w:ascii="Arial" w:hAnsi="Arial" w:cs="Arial"/>
                <w:b w:val="0"/>
                <w:sz w:val="22"/>
                <w:lang w:val="en-GB"/>
              </w:rPr>
              <w:t xml:space="preserve"> (Statista, 2021)</w:t>
            </w:r>
            <w:r w:rsidRPr="00D42F4F">
              <w:rPr>
                <w:rFonts w:ascii="Arial" w:hAnsi="Arial" w:cs="Arial"/>
                <w:b w:val="0"/>
                <w:sz w:val="22"/>
                <w:lang w:val="en-GB"/>
              </w:rPr>
              <w:t xml:space="preserve">. </w:t>
            </w:r>
            <w:r w:rsidR="007543B0">
              <w:rPr>
                <w:rFonts w:ascii="Arial" w:hAnsi="Arial" w:cs="Arial"/>
                <w:b w:val="0"/>
                <w:sz w:val="22"/>
                <w:lang w:val="en-GB"/>
              </w:rPr>
              <w:t>This</w:t>
            </w:r>
            <w:r w:rsidRPr="00D42F4F">
              <w:rPr>
                <w:rFonts w:ascii="Arial" w:hAnsi="Arial" w:cs="Arial"/>
                <w:b w:val="0"/>
                <w:sz w:val="22"/>
                <w:lang w:val="en-GB"/>
              </w:rPr>
              <w:t xml:space="preserve"> will help </w:t>
            </w:r>
            <w:r w:rsidR="000A75C8">
              <w:rPr>
                <w:rFonts w:ascii="Arial" w:hAnsi="Arial" w:cs="Arial"/>
                <w:b w:val="0"/>
                <w:sz w:val="22"/>
                <w:lang w:val="en-GB"/>
              </w:rPr>
              <w:t>Distinto Cafe</w:t>
            </w:r>
            <w:r w:rsidRPr="00D42F4F">
              <w:rPr>
                <w:rFonts w:ascii="Arial" w:hAnsi="Arial" w:cs="Arial"/>
                <w:b w:val="0"/>
                <w:sz w:val="22"/>
                <w:lang w:val="en-GB"/>
              </w:rPr>
              <w:t xml:space="preserve"> to sell t</w:t>
            </w:r>
            <w:r w:rsidR="007543B0">
              <w:rPr>
                <w:rFonts w:ascii="Arial" w:hAnsi="Arial" w:cs="Arial"/>
                <w:b w:val="0"/>
                <w:sz w:val="22"/>
                <w:lang w:val="en-GB"/>
              </w:rPr>
              <w:t>he</w:t>
            </w:r>
            <w:r w:rsidRPr="00D42F4F">
              <w:rPr>
                <w:rFonts w:ascii="Arial" w:hAnsi="Arial" w:cs="Arial"/>
                <w:b w:val="0"/>
                <w:sz w:val="22"/>
                <w:lang w:val="en-GB"/>
              </w:rPr>
              <w:t xml:space="preserve"> products at a premium price as well. The consumer purchasing power is much high</w:t>
            </w:r>
            <w:r w:rsidR="000A75C8">
              <w:rPr>
                <w:rFonts w:ascii="Arial" w:hAnsi="Arial" w:cs="Arial"/>
                <w:b w:val="0"/>
                <w:sz w:val="22"/>
                <w:lang w:val="en-GB"/>
              </w:rPr>
              <w:t>er</w:t>
            </w:r>
            <w:r w:rsidRPr="00D42F4F">
              <w:rPr>
                <w:rFonts w:ascii="Arial" w:hAnsi="Arial" w:cs="Arial"/>
                <w:b w:val="0"/>
                <w:sz w:val="22"/>
                <w:lang w:val="en-GB"/>
              </w:rPr>
              <w:t xml:space="preserve"> in the </w:t>
            </w:r>
            <w:r w:rsidR="00E524E9" w:rsidRPr="00D42F4F">
              <w:rPr>
                <w:rFonts w:ascii="Arial" w:hAnsi="Arial" w:cs="Arial"/>
                <w:b w:val="0"/>
                <w:sz w:val="22"/>
                <w:lang w:val="en-GB"/>
              </w:rPr>
              <w:t>UK, which denotes that the coffee shop will have a high,</w:t>
            </w:r>
            <w:r w:rsidRPr="00D42F4F">
              <w:rPr>
                <w:rFonts w:ascii="Arial" w:hAnsi="Arial" w:cs="Arial"/>
                <w:b w:val="0"/>
                <w:sz w:val="22"/>
                <w:lang w:val="en-GB"/>
              </w:rPr>
              <w:t xml:space="preserve"> selling proportion. </w:t>
            </w:r>
          </w:p>
        </w:tc>
      </w:tr>
      <w:tr w:rsidR="007A722E" w:rsidRPr="00D42F4F" w14:paraId="023C0F12" w14:textId="77777777" w:rsidTr="004E2D8F">
        <w:tc>
          <w:tcPr>
            <w:tcW w:w="2547" w:type="dxa"/>
          </w:tcPr>
          <w:p w14:paraId="023C0F10" w14:textId="77777777" w:rsidR="004E2D8F" w:rsidRPr="00D42F4F" w:rsidRDefault="004E39FD" w:rsidP="00CF0395">
            <w:pPr>
              <w:rPr>
                <w:rFonts w:ascii="Arial" w:hAnsi="Arial" w:cs="Arial"/>
                <w:sz w:val="22"/>
                <w:lang w:val="en-GB"/>
              </w:rPr>
            </w:pPr>
            <w:r w:rsidRPr="00D42F4F">
              <w:rPr>
                <w:rFonts w:ascii="Arial" w:hAnsi="Arial" w:cs="Arial"/>
                <w:sz w:val="22"/>
                <w:lang w:val="en-GB"/>
              </w:rPr>
              <w:t>Technological factors</w:t>
            </w:r>
          </w:p>
        </w:tc>
        <w:tc>
          <w:tcPr>
            <w:tcW w:w="6469" w:type="dxa"/>
          </w:tcPr>
          <w:p w14:paraId="023C0F11" w14:textId="210A6193" w:rsidR="004E2D8F" w:rsidRPr="00D42F4F" w:rsidRDefault="00633D52" w:rsidP="00CF0395">
            <w:pPr>
              <w:rPr>
                <w:rFonts w:ascii="Arial" w:hAnsi="Arial" w:cs="Arial"/>
                <w:b w:val="0"/>
                <w:sz w:val="22"/>
                <w:lang w:val="en-GB"/>
              </w:rPr>
            </w:pPr>
            <w:r w:rsidRPr="00D42F4F">
              <w:rPr>
                <w:rFonts w:ascii="Arial" w:hAnsi="Arial" w:cs="Arial"/>
                <w:b w:val="0"/>
                <w:bCs/>
                <w:sz w:val="22"/>
                <w:shd w:val="clear" w:color="auto" w:fill="FFFFFF"/>
                <w:lang w:val="en-GB"/>
              </w:rPr>
              <w:t>In 2020, the internet usage</w:t>
            </w:r>
            <w:r w:rsidR="00C80F9B" w:rsidRPr="00D42F4F">
              <w:rPr>
                <w:rFonts w:ascii="Arial" w:hAnsi="Arial" w:cs="Arial"/>
                <w:b w:val="0"/>
                <w:bCs/>
                <w:sz w:val="22"/>
                <w:shd w:val="clear" w:color="auto" w:fill="FFFFFF"/>
                <w:lang w:val="en-GB"/>
              </w:rPr>
              <w:t xml:space="preserve"> rate of the UK was 92%</w:t>
            </w:r>
            <w:r w:rsidR="00DA38C4" w:rsidRPr="00D42F4F">
              <w:rPr>
                <w:rFonts w:ascii="Arial" w:hAnsi="Arial" w:cs="Arial"/>
                <w:b w:val="0"/>
                <w:bCs/>
                <w:sz w:val="22"/>
                <w:shd w:val="clear" w:color="auto" w:fill="FFFFFF"/>
                <w:lang w:val="en-GB"/>
              </w:rPr>
              <w:t xml:space="preserve"> (</w:t>
            </w:r>
            <w:r w:rsidR="00DA38C4" w:rsidRPr="00D42F4F">
              <w:rPr>
                <w:rFonts w:ascii="Arial" w:hAnsi="Arial" w:cs="Arial"/>
                <w:b w:val="0"/>
                <w:sz w:val="22"/>
                <w:lang w:val="en-GB"/>
              </w:rPr>
              <w:t>Ons.gov, 2021)</w:t>
            </w:r>
            <w:r w:rsidR="00C80F9B" w:rsidRPr="00D42F4F">
              <w:rPr>
                <w:rFonts w:ascii="Arial" w:hAnsi="Arial" w:cs="Arial"/>
                <w:b w:val="0"/>
                <w:bCs/>
                <w:sz w:val="22"/>
                <w:shd w:val="clear" w:color="auto" w:fill="FFFFFF"/>
                <w:lang w:val="en-GB"/>
              </w:rPr>
              <w:t xml:space="preserve">. </w:t>
            </w:r>
            <w:r w:rsidR="00943EB4">
              <w:rPr>
                <w:rFonts w:ascii="Arial" w:hAnsi="Arial" w:cs="Arial"/>
                <w:b w:val="0"/>
                <w:bCs/>
                <w:sz w:val="22"/>
                <w:shd w:val="clear" w:color="auto" w:fill="FFFFFF"/>
                <w:lang w:val="en-GB"/>
              </w:rPr>
              <w:t xml:space="preserve">This </w:t>
            </w:r>
            <w:r w:rsidR="00A05A12">
              <w:rPr>
                <w:rFonts w:ascii="Arial" w:hAnsi="Arial" w:cs="Arial"/>
                <w:b w:val="0"/>
                <w:bCs/>
                <w:sz w:val="22"/>
                <w:shd w:val="clear" w:color="auto" w:fill="FFFFFF"/>
                <w:lang w:val="en-GB"/>
              </w:rPr>
              <w:t>will land a hand to</w:t>
            </w:r>
            <w:r w:rsidR="00C80F9B" w:rsidRPr="00D42F4F">
              <w:rPr>
                <w:rFonts w:ascii="Arial" w:hAnsi="Arial" w:cs="Arial"/>
                <w:b w:val="0"/>
                <w:bCs/>
                <w:sz w:val="22"/>
                <w:shd w:val="clear" w:color="auto" w:fill="FFFFFF"/>
                <w:lang w:val="en-GB"/>
              </w:rPr>
              <w:t xml:space="preserve"> </w:t>
            </w:r>
            <w:r w:rsidR="00A05A12">
              <w:rPr>
                <w:rFonts w:ascii="Arial" w:hAnsi="Arial" w:cs="Arial"/>
                <w:b w:val="0"/>
                <w:bCs/>
                <w:sz w:val="22"/>
                <w:shd w:val="clear" w:color="auto" w:fill="FFFFFF"/>
                <w:lang w:val="en-GB"/>
              </w:rPr>
              <w:t>Distinto Cafe</w:t>
            </w:r>
            <w:r w:rsidR="00C80F9B" w:rsidRPr="00D42F4F">
              <w:rPr>
                <w:rFonts w:ascii="Arial" w:hAnsi="Arial" w:cs="Arial"/>
                <w:b w:val="0"/>
                <w:bCs/>
                <w:sz w:val="22"/>
                <w:shd w:val="clear" w:color="auto" w:fill="FFFFFF"/>
                <w:lang w:val="en-GB"/>
              </w:rPr>
              <w:t xml:space="preserve"> to</w:t>
            </w:r>
            <w:r w:rsidR="00A05A12">
              <w:rPr>
                <w:rFonts w:ascii="Arial" w:hAnsi="Arial" w:cs="Arial"/>
                <w:b w:val="0"/>
                <w:bCs/>
                <w:sz w:val="22"/>
                <w:shd w:val="clear" w:color="auto" w:fill="FFFFFF"/>
                <w:lang w:val="en-GB"/>
              </w:rPr>
              <w:t xml:space="preserve"> </w:t>
            </w:r>
            <w:r w:rsidR="00C80F9B" w:rsidRPr="00D42F4F">
              <w:rPr>
                <w:rFonts w:ascii="Arial" w:hAnsi="Arial" w:cs="Arial"/>
                <w:b w:val="0"/>
                <w:bCs/>
                <w:sz w:val="22"/>
                <w:shd w:val="clear" w:color="auto" w:fill="FFFFFF"/>
                <w:lang w:val="en-GB"/>
              </w:rPr>
              <w:t xml:space="preserve">advertise the products or services on social media platforms which will help </w:t>
            </w:r>
            <w:r w:rsidR="007B1104">
              <w:rPr>
                <w:rFonts w:ascii="Arial" w:hAnsi="Arial" w:cs="Arial"/>
                <w:b w:val="0"/>
                <w:bCs/>
                <w:sz w:val="22"/>
                <w:shd w:val="clear" w:color="auto" w:fill="FFFFFF"/>
                <w:lang w:val="en-GB"/>
              </w:rPr>
              <w:t>us</w:t>
            </w:r>
            <w:r w:rsidR="00C80F9B" w:rsidRPr="00D42F4F">
              <w:rPr>
                <w:rFonts w:ascii="Arial" w:hAnsi="Arial" w:cs="Arial"/>
                <w:b w:val="0"/>
                <w:bCs/>
                <w:sz w:val="22"/>
                <w:shd w:val="clear" w:color="auto" w:fill="FFFFFF"/>
                <w:lang w:val="en-GB"/>
              </w:rPr>
              <w:t xml:space="preserve"> to promote the products </w:t>
            </w:r>
            <w:r w:rsidR="007E2663" w:rsidRPr="00D42F4F">
              <w:rPr>
                <w:rFonts w:ascii="Arial" w:hAnsi="Arial" w:cs="Arial"/>
                <w:b w:val="0"/>
                <w:bCs/>
                <w:sz w:val="22"/>
                <w:shd w:val="clear" w:color="auto" w:fill="FFFFFF"/>
                <w:lang w:val="en-GB"/>
              </w:rPr>
              <w:t xml:space="preserve">to a wide customer base. </w:t>
            </w:r>
            <w:r w:rsidR="00091240" w:rsidRPr="00D42F4F">
              <w:rPr>
                <w:rFonts w:ascii="Arial" w:hAnsi="Arial" w:cs="Arial"/>
                <w:b w:val="0"/>
                <w:bCs/>
                <w:sz w:val="22"/>
                <w:shd w:val="clear" w:color="auto" w:fill="FFFFFF"/>
                <w:lang w:val="en-GB"/>
              </w:rPr>
              <w:t xml:space="preserve">The population aged between 16 to 44 years uses the internet </w:t>
            </w:r>
            <w:r w:rsidR="007C2753">
              <w:rPr>
                <w:rFonts w:ascii="Arial" w:hAnsi="Arial" w:cs="Arial"/>
                <w:b w:val="0"/>
                <w:bCs/>
                <w:sz w:val="22"/>
                <w:shd w:val="clear" w:color="auto" w:fill="FFFFFF"/>
                <w:lang w:val="en-GB"/>
              </w:rPr>
              <w:t xml:space="preserve">at a percentage of </w:t>
            </w:r>
            <w:r w:rsidR="00091240" w:rsidRPr="00D42F4F">
              <w:rPr>
                <w:rFonts w:ascii="Arial" w:hAnsi="Arial" w:cs="Arial"/>
                <w:b w:val="0"/>
                <w:bCs/>
                <w:sz w:val="22"/>
                <w:shd w:val="clear" w:color="auto" w:fill="FFFFFF"/>
                <w:lang w:val="en-GB"/>
              </w:rPr>
              <w:t xml:space="preserve">99%. </w:t>
            </w:r>
            <w:r w:rsidR="00E414FE" w:rsidRPr="00D42F4F">
              <w:rPr>
                <w:rFonts w:ascii="Arial" w:hAnsi="Arial" w:cs="Arial"/>
                <w:b w:val="0"/>
                <w:bCs/>
                <w:sz w:val="22"/>
                <w:shd w:val="clear" w:color="auto" w:fill="FFFFFF"/>
                <w:lang w:val="en-GB"/>
              </w:rPr>
              <w:t xml:space="preserve">It will help coffee shops to attract customers of all ranges. </w:t>
            </w:r>
          </w:p>
        </w:tc>
      </w:tr>
      <w:tr w:rsidR="007A722E" w:rsidRPr="00D42F4F" w14:paraId="023C0F15" w14:textId="77777777" w:rsidTr="004E2D8F">
        <w:tc>
          <w:tcPr>
            <w:tcW w:w="2547" w:type="dxa"/>
          </w:tcPr>
          <w:p w14:paraId="023C0F13" w14:textId="77777777" w:rsidR="004E2D8F" w:rsidRPr="00D42F4F" w:rsidRDefault="004E39FD" w:rsidP="00CF0395">
            <w:pPr>
              <w:rPr>
                <w:rFonts w:ascii="Arial" w:hAnsi="Arial" w:cs="Arial"/>
                <w:sz w:val="22"/>
                <w:lang w:val="en-GB"/>
              </w:rPr>
            </w:pPr>
            <w:r w:rsidRPr="00D42F4F">
              <w:rPr>
                <w:rFonts w:ascii="Arial" w:hAnsi="Arial" w:cs="Arial"/>
                <w:sz w:val="22"/>
                <w:lang w:val="en-GB"/>
              </w:rPr>
              <w:t>Environmental factors</w:t>
            </w:r>
          </w:p>
        </w:tc>
        <w:tc>
          <w:tcPr>
            <w:tcW w:w="6469" w:type="dxa"/>
          </w:tcPr>
          <w:p w14:paraId="023C0F14" w14:textId="0FE13A8E" w:rsidR="004E2D8F" w:rsidRPr="00D42F4F" w:rsidRDefault="004E39FD" w:rsidP="00CF0395">
            <w:pPr>
              <w:rPr>
                <w:rFonts w:ascii="Arial" w:hAnsi="Arial" w:cs="Arial"/>
                <w:b w:val="0"/>
                <w:sz w:val="22"/>
                <w:lang w:val="en-GB"/>
              </w:rPr>
            </w:pPr>
            <w:r w:rsidRPr="00D42F4F">
              <w:rPr>
                <w:rFonts w:ascii="Arial" w:hAnsi="Arial" w:cs="Arial"/>
                <w:i/>
                <w:sz w:val="22"/>
                <w:lang w:val="en-GB"/>
              </w:rPr>
              <w:t xml:space="preserve">Control on Pollution Act 1974, Environmental Act 1974, Climate Change Act </w:t>
            </w:r>
            <w:proofErr w:type="gramStart"/>
            <w:r w:rsidRPr="00D42F4F">
              <w:rPr>
                <w:rFonts w:ascii="Arial" w:hAnsi="Arial" w:cs="Arial"/>
                <w:i/>
                <w:sz w:val="22"/>
                <w:lang w:val="en-GB"/>
              </w:rPr>
              <w:t>2008</w:t>
            </w:r>
            <w:proofErr w:type="gramEnd"/>
            <w:r w:rsidRPr="00D42F4F">
              <w:rPr>
                <w:rFonts w:ascii="Arial" w:hAnsi="Arial" w:cs="Arial"/>
                <w:b w:val="0"/>
                <w:sz w:val="22"/>
                <w:lang w:val="en-GB"/>
              </w:rPr>
              <w:t xml:space="preserve"> and </w:t>
            </w:r>
            <w:r w:rsidRPr="00D42F4F">
              <w:rPr>
                <w:rFonts w:ascii="Arial" w:hAnsi="Arial" w:cs="Arial"/>
                <w:i/>
                <w:sz w:val="22"/>
                <w:lang w:val="en-GB"/>
              </w:rPr>
              <w:t>Energy Act 2020</w:t>
            </w:r>
            <w:r w:rsidRPr="00D42F4F">
              <w:rPr>
                <w:rFonts w:ascii="Arial" w:hAnsi="Arial" w:cs="Arial"/>
                <w:b w:val="0"/>
                <w:sz w:val="22"/>
                <w:lang w:val="en-GB"/>
              </w:rPr>
              <w:t xml:space="preserve"> are the environmental laws, which are included by the UK government to maintain a sustainable environment</w:t>
            </w:r>
            <w:r w:rsidR="00BA3603" w:rsidRPr="00D42F4F">
              <w:rPr>
                <w:rFonts w:ascii="Arial" w:hAnsi="Arial" w:cs="Arial"/>
                <w:b w:val="0"/>
                <w:sz w:val="22"/>
                <w:lang w:val="en-GB"/>
              </w:rPr>
              <w:t xml:space="preserve"> (Field.org, 2021)</w:t>
            </w:r>
            <w:r w:rsidRPr="00D42F4F">
              <w:rPr>
                <w:rFonts w:ascii="Arial" w:hAnsi="Arial" w:cs="Arial"/>
                <w:b w:val="0"/>
                <w:sz w:val="22"/>
                <w:lang w:val="en-GB"/>
              </w:rPr>
              <w:t xml:space="preserve">. </w:t>
            </w:r>
            <w:r w:rsidR="00B06922" w:rsidRPr="00D42F4F">
              <w:rPr>
                <w:rFonts w:ascii="Arial" w:hAnsi="Arial" w:cs="Arial"/>
                <w:i/>
                <w:sz w:val="22"/>
                <w:lang w:val="en-GB"/>
              </w:rPr>
              <w:t xml:space="preserve">Energy </w:t>
            </w:r>
            <w:r w:rsidR="00B06922" w:rsidRPr="00D42F4F">
              <w:rPr>
                <w:rFonts w:ascii="Arial" w:hAnsi="Arial" w:cs="Arial"/>
                <w:i/>
                <w:sz w:val="22"/>
                <w:lang w:val="en-GB"/>
              </w:rPr>
              <w:lastRenderedPageBreak/>
              <w:t>Act 2020</w:t>
            </w:r>
            <w:r w:rsidR="008442D6" w:rsidRPr="00D42F4F">
              <w:rPr>
                <w:rFonts w:ascii="Arial" w:hAnsi="Arial" w:cs="Arial"/>
                <w:b w:val="0"/>
                <w:sz w:val="22"/>
                <w:lang w:val="en-GB"/>
              </w:rPr>
              <w:t xml:space="preserve"> will help coffee shops to reduce carbon emissions w</w:t>
            </w:r>
            <w:r w:rsidR="00A023B6" w:rsidRPr="00D42F4F">
              <w:rPr>
                <w:rFonts w:ascii="Arial" w:hAnsi="Arial" w:cs="Arial"/>
                <w:b w:val="0"/>
                <w:sz w:val="22"/>
                <w:lang w:val="en-GB"/>
              </w:rPr>
              <w:t xml:space="preserve">hen they are preparing products. </w:t>
            </w:r>
            <w:r w:rsidR="005D7F3F" w:rsidRPr="00D42F4F">
              <w:rPr>
                <w:rFonts w:ascii="Arial" w:hAnsi="Arial" w:cs="Arial"/>
                <w:i/>
                <w:sz w:val="22"/>
                <w:lang w:val="en-GB"/>
              </w:rPr>
              <w:t xml:space="preserve">Control on Pollution Act 1974 </w:t>
            </w:r>
            <w:r w:rsidR="005D7F3F" w:rsidRPr="00D42F4F">
              <w:rPr>
                <w:rFonts w:ascii="Arial" w:hAnsi="Arial" w:cs="Arial"/>
                <w:b w:val="0"/>
                <w:sz w:val="22"/>
                <w:lang w:val="en-GB"/>
              </w:rPr>
              <w:t xml:space="preserve">will help the shop to take safety measures regards their consumer health and </w:t>
            </w:r>
            <w:r w:rsidR="00F37DD4" w:rsidRPr="00D42F4F">
              <w:rPr>
                <w:rFonts w:ascii="Arial" w:hAnsi="Arial" w:cs="Arial"/>
                <w:b w:val="0"/>
                <w:sz w:val="22"/>
                <w:lang w:val="en-GB"/>
              </w:rPr>
              <w:t>will</w:t>
            </w:r>
            <w:r w:rsidR="005D7F3F" w:rsidRPr="00D42F4F">
              <w:rPr>
                <w:rFonts w:ascii="Arial" w:hAnsi="Arial" w:cs="Arial"/>
                <w:b w:val="0"/>
                <w:sz w:val="22"/>
                <w:lang w:val="en-GB"/>
              </w:rPr>
              <w:t xml:space="preserve"> look after safety concerns of the environment. </w:t>
            </w:r>
            <w:r w:rsidR="00FB6D93" w:rsidRPr="00D42F4F">
              <w:rPr>
                <w:rFonts w:ascii="Arial" w:hAnsi="Arial" w:cs="Arial"/>
                <w:i/>
                <w:sz w:val="22"/>
                <w:lang w:val="en-GB"/>
              </w:rPr>
              <w:t xml:space="preserve">Environmental Act 1974 </w:t>
            </w:r>
            <w:r w:rsidR="00FB6D93" w:rsidRPr="00D42F4F">
              <w:rPr>
                <w:rFonts w:ascii="Arial" w:hAnsi="Arial" w:cs="Arial"/>
                <w:b w:val="0"/>
                <w:sz w:val="22"/>
                <w:lang w:val="en-GB"/>
              </w:rPr>
              <w:t xml:space="preserve">will help the coffee shop to control waste management. It will help the venture to enhance its business in a sustainable environment. </w:t>
            </w:r>
          </w:p>
        </w:tc>
      </w:tr>
      <w:tr w:rsidR="007A722E" w:rsidRPr="00D42F4F" w14:paraId="023C0F18" w14:textId="77777777" w:rsidTr="004E2D8F">
        <w:tc>
          <w:tcPr>
            <w:tcW w:w="2547" w:type="dxa"/>
          </w:tcPr>
          <w:p w14:paraId="023C0F16" w14:textId="77777777" w:rsidR="004E2D8F" w:rsidRPr="00D42F4F" w:rsidRDefault="004E39FD" w:rsidP="00CF0395">
            <w:pPr>
              <w:rPr>
                <w:rFonts w:ascii="Arial" w:hAnsi="Arial" w:cs="Arial"/>
                <w:sz w:val="22"/>
                <w:lang w:val="en-GB"/>
              </w:rPr>
            </w:pPr>
            <w:r w:rsidRPr="00D42F4F">
              <w:rPr>
                <w:rFonts w:ascii="Arial" w:hAnsi="Arial" w:cs="Arial"/>
                <w:sz w:val="22"/>
                <w:lang w:val="en-GB"/>
              </w:rPr>
              <w:lastRenderedPageBreak/>
              <w:t>Legal factors</w:t>
            </w:r>
          </w:p>
        </w:tc>
        <w:tc>
          <w:tcPr>
            <w:tcW w:w="6469" w:type="dxa"/>
          </w:tcPr>
          <w:p w14:paraId="023C0F17" w14:textId="56A2314E" w:rsidR="004E2D8F" w:rsidRPr="00D42F4F" w:rsidRDefault="004E39FD" w:rsidP="00CF0395">
            <w:pPr>
              <w:rPr>
                <w:rFonts w:ascii="Arial" w:hAnsi="Arial" w:cs="Arial"/>
                <w:b w:val="0"/>
                <w:sz w:val="22"/>
                <w:lang w:val="en-GB"/>
              </w:rPr>
            </w:pPr>
            <w:r w:rsidRPr="00D42F4F">
              <w:rPr>
                <w:rFonts w:ascii="Arial" w:hAnsi="Arial" w:cs="Arial"/>
                <w:i/>
                <w:sz w:val="22"/>
                <w:lang w:val="en-GB"/>
              </w:rPr>
              <w:t>Equality Act 2010, Employment Rights Act 1996, Data Protection Act 1998</w:t>
            </w:r>
            <w:r w:rsidRPr="00D42F4F">
              <w:rPr>
                <w:rFonts w:ascii="Arial" w:hAnsi="Arial" w:cs="Arial"/>
                <w:b w:val="0"/>
                <w:sz w:val="22"/>
                <w:lang w:val="en-GB"/>
              </w:rPr>
              <w:t xml:space="preserve"> and </w:t>
            </w:r>
            <w:r w:rsidRPr="00D42F4F">
              <w:rPr>
                <w:rFonts w:ascii="Arial" w:hAnsi="Arial" w:cs="Arial"/>
                <w:i/>
                <w:sz w:val="22"/>
                <w:lang w:val="en-GB"/>
              </w:rPr>
              <w:t>Health and Safety at Work Act 1974</w:t>
            </w:r>
            <w:r w:rsidRPr="00D42F4F">
              <w:rPr>
                <w:rFonts w:ascii="Arial" w:hAnsi="Arial" w:cs="Arial"/>
                <w:b w:val="0"/>
                <w:sz w:val="22"/>
                <w:lang w:val="en-GB"/>
              </w:rPr>
              <w:t xml:space="preserve"> are the laws which are included by the UK government to maintain legal factors within the working environment of organisations</w:t>
            </w:r>
            <w:r w:rsidR="001D3A39" w:rsidRPr="00D42F4F">
              <w:rPr>
                <w:rFonts w:ascii="Arial" w:hAnsi="Arial" w:cs="Arial"/>
                <w:b w:val="0"/>
                <w:sz w:val="22"/>
                <w:lang w:val="en-GB"/>
              </w:rPr>
              <w:t xml:space="preserve"> (Informi.co.uk, 2021)</w:t>
            </w:r>
            <w:r w:rsidRPr="00D42F4F">
              <w:rPr>
                <w:rFonts w:ascii="Arial" w:hAnsi="Arial" w:cs="Arial"/>
                <w:b w:val="0"/>
                <w:sz w:val="22"/>
                <w:lang w:val="en-GB"/>
              </w:rPr>
              <w:t xml:space="preserve">. </w:t>
            </w:r>
            <w:r w:rsidR="000B18C3" w:rsidRPr="00D42F4F">
              <w:rPr>
                <w:rFonts w:ascii="Arial" w:hAnsi="Arial" w:cs="Arial"/>
                <w:b w:val="0"/>
                <w:sz w:val="22"/>
                <w:lang w:val="en-GB"/>
              </w:rPr>
              <w:t xml:space="preserve">The coffee shop will require </w:t>
            </w:r>
            <w:r w:rsidR="002F0D43" w:rsidRPr="00D42F4F">
              <w:rPr>
                <w:rFonts w:ascii="Arial" w:hAnsi="Arial" w:cs="Arial"/>
                <w:b w:val="0"/>
                <w:sz w:val="22"/>
                <w:lang w:val="en-GB"/>
              </w:rPr>
              <w:t>conducting</w:t>
            </w:r>
            <w:r w:rsidR="000B18C3" w:rsidRPr="00D42F4F">
              <w:rPr>
                <w:rFonts w:ascii="Arial" w:hAnsi="Arial" w:cs="Arial"/>
                <w:b w:val="0"/>
                <w:sz w:val="22"/>
                <w:lang w:val="en-GB"/>
              </w:rPr>
              <w:t xml:space="preserve"> </w:t>
            </w:r>
            <w:r w:rsidR="000B18C3" w:rsidRPr="00D42F4F">
              <w:rPr>
                <w:rFonts w:ascii="Arial" w:hAnsi="Arial" w:cs="Arial"/>
                <w:i/>
                <w:sz w:val="22"/>
                <w:lang w:val="en-GB"/>
              </w:rPr>
              <w:t xml:space="preserve">the Equality Act </w:t>
            </w:r>
            <w:r w:rsidR="002F0D43" w:rsidRPr="00D42F4F">
              <w:rPr>
                <w:rFonts w:ascii="Arial" w:hAnsi="Arial" w:cs="Arial"/>
                <w:i/>
                <w:sz w:val="22"/>
                <w:lang w:val="en-GB"/>
              </w:rPr>
              <w:t xml:space="preserve">2010, </w:t>
            </w:r>
            <w:r w:rsidR="002F0D43" w:rsidRPr="00D42F4F">
              <w:rPr>
                <w:rFonts w:ascii="Arial" w:hAnsi="Arial" w:cs="Arial"/>
                <w:b w:val="0"/>
                <w:sz w:val="22"/>
                <w:lang w:val="en-GB"/>
              </w:rPr>
              <w:t>which</w:t>
            </w:r>
            <w:r w:rsidR="009B3C55" w:rsidRPr="00D42F4F">
              <w:rPr>
                <w:rFonts w:ascii="Arial" w:hAnsi="Arial" w:cs="Arial"/>
                <w:b w:val="0"/>
                <w:sz w:val="22"/>
                <w:lang w:val="en-GB"/>
              </w:rPr>
              <w:t xml:space="preserve"> will help them to maintain fairness when employing their employees. </w:t>
            </w:r>
            <w:r w:rsidR="00B4055C" w:rsidRPr="00D42F4F">
              <w:rPr>
                <w:rFonts w:ascii="Arial" w:hAnsi="Arial" w:cs="Arial"/>
                <w:i/>
                <w:sz w:val="22"/>
                <w:lang w:val="en-GB"/>
              </w:rPr>
              <w:t xml:space="preserve">Employment Rights Act 1996 </w:t>
            </w:r>
            <w:r w:rsidR="00B4055C" w:rsidRPr="00D42F4F">
              <w:rPr>
                <w:rFonts w:ascii="Arial" w:hAnsi="Arial" w:cs="Arial"/>
                <w:b w:val="0"/>
                <w:sz w:val="22"/>
                <w:lang w:val="en-GB"/>
              </w:rPr>
              <w:t xml:space="preserve">will help coffee shops to provide rights to their employees, which will help them to maintain flexibility. </w:t>
            </w:r>
            <w:r w:rsidR="00B4055C" w:rsidRPr="00D42F4F">
              <w:rPr>
                <w:rFonts w:ascii="Arial" w:hAnsi="Arial" w:cs="Arial"/>
                <w:i/>
                <w:sz w:val="22"/>
                <w:lang w:val="en-GB"/>
              </w:rPr>
              <w:t xml:space="preserve">Data Protection Act 1998 </w:t>
            </w:r>
            <w:r w:rsidR="00B4055C" w:rsidRPr="00D42F4F">
              <w:rPr>
                <w:rFonts w:ascii="Arial" w:hAnsi="Arial" w:cs="Arial"/>
                <w:b w:val="0"/>
                <w:sz w:val="22"/>
                <w:lang w:val="en-GB"/>
              </w:rPr>
              <w:t xml:space="preserve">will help the shop to protect the data of their employees and the consumers who will be visiting their shop. </w:t>
            </w:r>
            <w:r w:rsidR="00B4055C" w:rsidRPr="00D42F4F">
              <w:rPr>
                <w:rFonts w:ascii="Arial" w:hAnsi="Arial" w:cs="Arial"/>
                <w:i/>
                <w:sz w:val="22"/>
                <w:lang w:val="en-GB"/>
              </w:rPr>
              <w:t xml:space="preserve">Health and Safety at Work Act 1974 </w:t>
            </w:r>
            <w:r w:rsidR="00B4055C" w:rsidRPr="00D42F4F">
              <w:rPr>
                <w:rFonts w:ascii="Arial" w:hAnsi="Arial" w:cs="Arial"/>
                <w:b w:val="0"/>
                <w:sz w:val="22"/>
                <w:lang w:val="en-GB"/>
              </w:rPr>
              <w:t>will help the shop to reduce risks factors of their employees s</w:t>
            </w:r>
            <w:r w:rsidR="001A4642">
              <w:rPr>
                <w:rFonts w:ascii="Arial" w:hAnsi="Arial" w:cs="Arial"/>
                <w:b w:val="0"/>
                <w:sz w:val="22"/>
                <w:lang w:val="en-GB"/>
              </w:rPr>
              <w:t>o</w:t>
            </w:r>
            <w:r w:rsidR="00B4055C" w:rsidRPr="00D42F4F">
              <w:rPr>
                <w:rFonts w:ascii="Arial" w:hAnsi="Arial" w:cs="Arial"/>
                <w:b w:val="0"/>
                <w:sz w:val="22"/>
                <w:lang w:val="en-GB"/>
              </w:rPr>
              <w:t xml:space="preserve"> that they can work securely. </w:t>
            </w:r>
          </w:p>
        </w:tc>
      </w:tr>
    </w:tbl>
    <w:p w14:paraId="5565A25E" w14:textId="77777777" w:rsidR="00C11A63" w:rsidRDefault="00C11A63" w:rsidP="008A3CB8">
      <w:pPr>
        <w:jc w:val="center"/>
        <w:rPr>
          <w:rFonts w:ascii="Arial" w:hAnsi="Arial" w:cs="Arial"/>
          <w:sz w:val="22"/>
          <w:lang w:val="en-GB"/>
        </w:rPr>
      </w:pPr>
    </w:p>
    <w:p w14:paraId="5E6B5B7C" w14:textId="181522E6" w:rsidR="001D4B51" w:rsidRDefault="001D4B51" w:rsidP="0046341F">
      <w:pPr>
        <w:jc w:val="center"/>
        <w:rPr>
          <w:rFonts w:ascii="Arial" w:hAnsi="Arial" w:cs="Arial"/>
          <w:sz w:val="22"/>
          <w:lang w:val="en-GB"/>
        </w:rPr>
      </w:pPr>
    </w:p>
    <w:p w14:paraId="7C8D95FD" w14:textId="5EC00438" w:rsidR="00E22168" w:rsidRDefault="00E22168" w:rsidP="0046341F">
      <w:pPr>
        <w:jc w:val="center"/>
        <w:rPr>
          <w:rFonts w:ascii="Arial" w:hAnsi="Arial" w:cs="Arial"/>
          <w:sz w:val="22"/>
          <w:lang w:val="en-GB"/>
        </w:rPr>
      </w:pPr>
    </w:p>
    <w:p w14:paraId="076EB52F" w14:textId="3B2B0F3A" w:rsidR="00E22168" w:rsidRDefault="00E22168" w:rsidP="0046341F">
      <w:pPr>
        <w:jc w:val="center"/>
        <w:rPr>
          <w:rFonts w:ascii="Arial" w:hAnsi="Arial" w:cs="Arial"/>
          <w:sz w:val="22"/>
          <w:lang w:val="en-GB"/>
        </w:rPr>
      </w:pPr>
    </w:p>
    <w:p w14:paraId="7DF408D8" w14:textId="10EC2E0C" w:rsidR="003F28C1" w:rsidRDefault="003F28C1" w:rsidP="0046341F">
      <w:pPr>
        <w:jc w:val="center"/>
        <w:rPr>
          <w:rFonts w:ascii="Arial" w:hAnsi="Arial" w:cs="Arial"/>
          <w:sz w:val="22"/>
          <w:lang w:val="en-GB"/>
        </w:rPr>
      </w:pPr>
    </w:p>
    <w:p w14:paraId="4FAF4E90" w14:textId="1365B9BD" w:rsidR="00D87D07" w:rsidRDefault="00D87D07" w:rsidP="0046341F">
      <w:pPr>
        <w:jc w:val="center"/>
        <w:rPr>
          <w:rFonts w:ascii="Arial" w:hAnsi="Arial" w:cs="Arial"/>
          <w:sz w:val="22"/>
          <w:lang w:val="en-GB"/>
        </w:rPr>
      </w:pPr>
    </w:p>
    <w:p w14:paraId="40934FD1" w14:textId="0F603353" w:rsidR="00D87D07" w:rsidRDefault="00D87D07" w:rsidP="0046341F">
      <w:pPr>
        <w:jc w:val="center"/>
        <w:rPr>
          <w:rFonts w:ascii="Arial" w:hAnsi="Arial" w:cs="Arial"/>
          <w:sz w:val="22"/>
          <w:lang w:val="en-GB"/>
        </w:rPr>
      </w:pPr>
    </w:p>
    <w:p w14:paraId="789DBD0F" w14:textId="38976AA0" w:rsidR="00D87D07" w:rsidRDefault="00D87D07" w:rsidP="0046341F">
      <w:pPr>
        <w:jc w:val="center"/>
        <w:rPr>
          <w:rFonts w:ascii="Arial" w:hAnsi="Arial" w:cs="Arial"/>
          <w:sz w:val="22"/>
          <w:lang w:val="en-GB"/>
        </w:rPr>
      </w:pPr>
    </w:p>
    <w:p w14:paraId="23E257EA" w14:textId="77777777" w:rsidR="00D87D07" w:rsidRPr="00D42F4F" w:rsidRDefault="00D87D07" w:rsidP="0046341F">
      <w:pPr>
        <w:jc w:val="center"/>
        <w:rPr>
          <w:rFonts w:ascii="Arial" w:hAnsi="Arial" w:cs="Arial"/>
          <w:sz w:val="22"/>
          <w:lang w:val="en-GB"/>
        </w:rPr>
      </w:pPr>
    </w:p>
    <w:p w14:paraId="562CD793" w14:textId="0B34F6A2" w:rsidR="00C11A63" w:rsidRPr="00E22168" w:rsidRDefault="004E39FD" w:rsidP="00E22168">
      <w:pPr>
        <w:pStyle w:val="Heading1"/>
        <w:rPr>
          <w:rFonts w:cs="Arial"/>
          <w:color w:val="FFC000" w:themeColor="accent4"/>
          <w:sz w:val="32"/>
          <w:lang w:val="en-GB"/>
        </w:rPr>
      </w:pPr>
      <w:bookmarkStart w:id="7" w:name="_Toc89276565"/>
      <w:r w:rsidRPr="00117E4F">
        <w:rPr>
          <w:rFonts w:cs="Arial"/>
          <w:color w:val="FFC000" w:themeColor="accent4"/>
          <w:sz w:val="32"/>
          <w:lang w:val="en-GB"/>
        </w:rPr>
        <w:lastRenderedPageBreak/>
        <w:t>Target market</w:t>
      </w:r>
      <w:bookmarkEnd w:id="7"/>
    </w:p>
    <w:tbl>
      <w:tblPr>
        <w:tblStyle w:val="TableGrid"/>
        <w:tblW w:w="0" w:type="auto"/>
        <w:tblLook w:val="04A0" w:firstRow="1" w:lastRow="0" w:firstColumn="1" w:lastColumn="0" w:noHBand="0" w:noVBand="1"/>
      </w:tblPr>
      <w:tblGrid>
        <w:gridCol w:w="1696"/>
        <w:gridCol w:w="7320"/>
      </w:tblGrid>
      <w:tr w:rsidR="007A722E" w:rsidRPr="00D42F4F" w14:paraId="023C0F1E" w14:textId="77777777" w:rsidTr="0055017C">
        <w:tc>
          <w:tcPr>
            <w:tcW w:w="1696" w:type="dxa"/>
          </w:tcPr>
          <w:p w14:paraId="023C0F1C" w14:textId="77777777" w:rsidR="0055017C" w:rsidRPr="00D42F4F" w:rsidRDefault="004E39FD" w:rsidP="00CF0395">
            <w:pPr>
              <w:rPr>
                <w:rFonts w:ascii="Arial" w:hAnsi="Arial" w:cs="Arial"/>
                <w:sz w:val="22"/>
                <w:lang w:val="en-GB"/>
              </w:rPr>
            </w:pPr>
            <w:r w:rsidRPr="00D42F4F">
              <w:rPr>
                <w:rFonts w:ascii="Arial" w:hAnsi="Arial" w:cs="Arial"/>
                <w:sz w:val="22"/>
                <w:lang w:val="en-GB"/>
              </w:rPr>
              <w:t>Segmentation</w:t>
            </w:r>
          </w:p>
        </w:tc>
        <w:tc>
          <w:tcPr>
            <w:tcW w:w="7320" w:type="dxa"/>
          </w:tcPr>
          <w:p w14:paraId="023C0F1D" w14:textId="1C4E0FA3" w:rsidR="0055017C" w:rsidRPr="00D42F4F" w:rsidRDefault="00AA23E4" w:rsidP="00D63795">
            <w:pPr>
              <w:jc w:val="left"/>
              <w:rPr>
                <w:rFonts w:ascii="Arial" w:hAnsi="Arial" w:cs="Arial"/>
                <w:b w:val="0"/>
                <w:sz w:val="22"/>
                <w:lang w:val="en-GB"/>
              </w:rPr>
            </w:pPr>
            <w:r w:rsidRPr="00AA23E4">
              <w:rPr>
                <w:rFonts w:ascii="Arial" w:hAnsi="Arial" w:cs="Arial"/>
                <w:b w:val="0"/>
                <w:sz w:val="22"/>
                <w:lang w:val="en-GB"/>
              </w:rPr>
              <w:t>Coffee Shop will choose demographic and psychographic segmentation. Within demographic segmentation, the retailer will select all age groups 18 and up. The coffee shop will pick individuals who live a good life in the psychographic sectors.</w:t>
            </w:r>
          </w:p>
        </w:tc>
      </w:tr>
      <w:tr w:rsidR="007A722E" w:rsidRPr="00D42F4F" w14:paraId="023C0F21" w14:textId="77777777" w:rsidTr="0055017C">
        <w:tc>
          <w:tcPr>
            <w:tcW w:w="1696" w:type="dxa"/>
          </w:tcPr>
          <w:p w14:paraId="023C0F1F" w14:textId="77777777" w:rsidR="0055017C" w:rsidRPr="00D42F4F" w:rsidRDefault="004E39FD" w:rsidP="00CF0395">
            <w:pPr>
              <w:rPr>
                <w:rFonts w:ascii="Arial" w:hAnsi="Arial" w:cs="Arial"/>
                <w:sz w:val="22"/>
                <w:lang w:val="en-GB"/>
              </w:rPr>
            </w:pPr>
            <w:r w:rsidRPr="00D42F4F">
              <w:rPr>
                <w:rFonts w:ascii="Arial" w:hAnsi="Arial" w:cs="Arial"/>
                <w:sz w:val="22"/>
                <w:lang w:val="en-GB"/>
              </w:rPr>
              <w:t>Targeting</w:t>
            </w:r>
          </w:p>
        </w:tc>
        <w:tc>
          <w:tcPr>
            <w:tcW w:w="7320" w:type="dxa"/>
          </w:tcPr>
          <w:p w14:paraId="0DC00738" w14:textId="77777777" w:rsidR="0085790E" w:rsidRPr="0085790E" w:rsidRDefault="0085790E" w:rsidP="0085790E">
            <w:pPr>
              <w:rPr>
                <w:rFonts w:ascii="Arial" w:hAnsi="Arial" w:cs="Arial"/>
                <w:b w:val="0"/>
                <w:sz w:val="22"/>
                <w:lang w:val="en-GB"/>
              </w:rPr>
            </w:pPr>
            <w:r w:rsidRPr="0085790E">
              <w:rPr>
                <w:rFonts w:ascii="Arial" w:hAnsi="Arial" w:cs="Arial"/>
                <w:b w:val="0"/>
                <w:sz w:val="22"/>
                <w:lang w:val="en-GB"/>
              </w:rPr>
              <w:t>The café will cater to those who enjoy various coffee flavours. </w:t>
            </w:r>
          </w:p>
          <w:p w14:paraId="023C0F20" w14:textId="25A442AD" w:rsidR="0055017C" w:rsidRPr="00D42F4F" w:rsidRDefault="0085790E" w:rsidP="00CF0395">
            <w:pPr>
              <w:rPr>
                <w:rFonts w:ascii="Arial" w:hAnsi="Arial" w:cs="Arial"/>
                <w:b w:val="0"/>
                <w:sz w:val="22"/>
                <w:lang w:val="en-GB"/>
              </w:rPr>
            </w:pPr>
            <w:r w:rsidRPr="0085790E">
              <w:rPr>
                <w:rFonts w:ascii="Arial" w:hAnsi="Arial" w:cs="Arial"/>
                <w:b w:val="0"/>
                <w:sz w:val="22"/>
                <w:lang w:val="en-GB"/>
              </w:rPr>
              <w:t>It will assist us in increasing sales.</w:t>
            </w:r>
          </w:p>
        </w:tc>
      </w:tr>
      <w:tr w:rsidR="007A722E" w:rsidRPr="00D42F4F" w14:paraId="023C0F24" w14:textId="77777777" w:rsidTr="0055017C">
        <w:tc>
          <w:tcPr>
            <w:tcW w:w="1696" w:type="dxa"/>
          </w:tcPr>
          <w:p w14:paraId="023C0F22" w14:textId="77777777" w:rsidR="0055017C" w:rsidRPr="00D42F4F" w:rsidRDefault="004E39FD" w:rsidP="00CF0395">
            <w:pPr>
              <w:rPr>
                <w:rFonts w:ascii="Arial" w:hAnsi="Arial" w:cs="Arial"/>
                <w:sz w:val="22"/>
                <w:lang w:val="en-GB"/>
              </w:rPr>
            </w:pPr>
            <w:r w:rsidRPr="00D42F4F">
              <w:rPr>
                <w:rFonts w:ascii="Arial" w:hAnsi="Arial" w:cs="Arial"/>
                <w:sz w:val="22"/>
                <w:lang w:val="en-GB"/>
              </w:rPr>
              <w:t>Positioning</w:t>
            </w:r>
          </w:p>
        </w:tc>
        <w:tc>
          <w:tcPr>
            <w:tcW w:w="7320" w:type="dxa"/>
          </w:tcPr>
          <w:p w14:paraId="023C0F23" w14:textId="7A1CB960" w:rsidR="0055017C" w:rsidRPr="00D42F4F" w:rsidRDefault="005C77D3" w:rsidP="00CF0395">
            <w:pPr>
              <w:rPr>
                <w:rFonts w:ascii="Arial" w:hAnsi="Arial" w:cs="Arial"/>
                <w:b w:val="0"/>
                <w:sz w:val="22"/>
                <w:lang w:val="en-GB"/>
              </w:rPr>
            </w:pPr>
            <w:r w:rsidRPr="005C77D3">
              <w:rPr>
                <w:rFonts w:ascii="Arial" w:hAnsi="Arial" w:cs="Arial"/>
                <w:b w:val="0"/>
                <w:sz w:val="22"/>
                <w:lang w:val="en-GB"/>
              </w:rPr>
              <w:t xml:space="preserve">Because we will make food items using organic ingredients, </w:t>
            </w:r>
            <w:proofErr w:type="spellStart"/>
            <w:r w:rsidRPr="005C77D3">
              <w:rPr>
                <w:rFonts w:ascii="Arial" w:hAnsi="Arial" w:cs="Arial"/>
                <w:b w:val="0"/>
                <w:sz w:val="22"/>
                <w:lang w:val="en-GB"/>
              </w:rPr>
              <w:t>Distinto</w:t>
            </w:r>
            <w:proofErr w:type="spellEnd"/>
            <w:r w:rsidRPr="005C77D3">
              <w:rPr>
                <w:rFonts w:ascii="Arial" w:hAnsi="Arial" w:cs="Arial"/>
                <w:b w:val="0"/>
                <w:sz w:val="22"/>
                <w:lang w:val="en-GB"/>
              </w:rPr>
              <w:t xml:space="preserve"> Cafe will be able to position the brand very well. It will aid us in establishing brand identification and increasing consumer loyalty.</w:t>
            </w:r>
          </w:p>
        </w:tc>
      </w:tr>
    </w:tbl>
    <w:p w14:paraId="2BB8246E" w14:textId="77777777" w:rsidR="00C11A63" w:rsidRDefault="00C11A63" w:rsidP="008A3CB8">
      <w:pPr>
        <w:jc w:val="center"/>
        <w:rPr>
          <w:rFonts w:ascii="Arial" w:hAnsi="Arial" w:cs="Arial"/>
          <w:sz w:val="22"/>
          <w:lang w:val="en-GB"/>
        </w:rPr>
      </w:pPr>
    </w:p>
    <w:p w14:paraId="023C0F25" w14:textId="2B002C1C" w:rsidR="0055017C" w:rsidRDefault="0055017C" w:rsidP="00E22168">
      <w:pPr>
        <w:rPr>
          <w:rFonts w:ascii="Arial" w:hAnsi="Arial" w:cs="Arial"/>
          <w:sz w:val="22"/>
          <w:lang w:val="en-GB"/>
        </w:rPr>
      </w:pPr>
    </w:p>
    <w:p w14:paraId="6D7EE068" w14:textId="211706B3" w:rsidR="00C11A63" w:rsidRDefault="00C11A63" w:rsidP="008A3CB8">
      <w:pPr>
        <w:jc w:val="center"/>
        <w:rPr>
          <w:rFonts w:ascii="Arial" w:hAnsi="Arial" w:cs="Arial"/>
          <w:szCs w:val="24"/>
          <w:lang w:val="en-GB"/>
        </w:rPr>
      </w:pPr>
    </w:p>
    <w:p w14:paraId="0B68BDF3" w14:textId="4E2003AB" w:rsidR="00D87D07" w:rsidRDefault="00D87D07" w:rsidP="008A3CB8">
      <w:pPr>
        <w:jc w:val="center"/>
        <w:rPr>
          <w:rFonts w:ascii="Arial" w:hAnsi="Arial" w:cs="Arial"/>
          <w:szCs w:val="24"/>
          <w:lang w:val="en-GB"/>
        </w:rPr>
      </w:pPr>
    </w:p>
    <w:p w14:paraId="3D399382" w14:textId="7471E74C" w:rsidR="00D87D07" w:rsidRDefault="00D87D07" w:rsidP="008A3CB8">
      <w:pPr>
        <w:jc w:val="center"/>
        <w:rPr>
          <w:rFonts w:ascii="Arial" w:hAnsi="Arial" w:cs="Arial"/>
          <w:szCs w:val="24"/>
          <w:lang w:val="en-GB"/>
        </w:rPr>
      </w:pPr>
    </w:p>
    <w:p w14:paraId="50C33C15" w14:textId="3AEAEF8E" w:rsidR="00D87D07" w:rsidRDefault="00D87D07" w:rsidP="008A3CB8">
      <w:pPr>
        <w:jc w:val="center"/>
        <w:rPr>
          <w:rFonts w:ascii="Arial" w:hAnsi="Arial" w:cs="Arial"/>
          <w:szCs w:val="24"/>
          <w:lang w:val="en-GB"/>
        </w:rPr>
      </w:pPr>
    </w:p>
    <w:p w14:paraId="61F4F240" w14:textId="511D13D9" w:rsidR="00D87D07" w:rsidRDefault="00D87D07" w:rsidP="008A3CB8">
      <w:pPr>
        <w:jc w:val="center"/>
        <w:rPr>
          <w:rFonts w:ascii="Arial" w:hAnsi="Arial" w:cs="Arial"/>
          <w:szCs w:val="24"/>
          <w:lang w:val="en-GB"/>
        </w:rPr>
      </w:pPr>
    </w:p>
    <w:p w14:paraId="638F50FC" w14:textId="252F4694" w:rsidR="00D87D07" w:rsidRDefault="00D87D07" w:rsidP="008A3CB8">
      <w:pPr>
        <w:jc w:val="center"/>
        <w:rPr>
          <w:rFonts w:ascii="Arial" w:hAnsi="Arial" w:cs="Arial"/>
          <w:szCs w:val="24"/>
          <w:lang w:val="en-GB"/>
        </w:rPr>
      </w:pPr>
    </w:p>
    <w:p w14:paraId="21B36CD7" w14:textId="636FF7E7" w:rsidR="00D87D07" w:rsidRDefault="00D87D07" w:rsidP="008A3CB8">
      <w:pPr>
        <w:jc w:val="center"/>
        <w:rPr>
          <w:rFonts w:ascii="Arial" w:hAnsi="Arial" w:cs="Arial"/>
          <w:szCs w:val="24"/>
          <w:lang w:val="en-GB"/>
        </w:rPr>
      </w:pPr>
    </w:p>
    <w:p w14:paraId="59864111" w14:textId="5149A01E" w:rsidR="00D87D07" w:rsidRDefault="00D87D07" w:rsidP="008A3CB8">
      <w:pPr>
        <w:jc w:val="center"/>
        <w:rPr>
          <w:rFonts w:ascii="Arial" w:hAnsi="Arial" w:cs="Arial"/>
          <w:szCs w:val="24"/>
          <w:lang w:val="en-GB"/>
        </w:rPr>
      </w:pPr>
    </w:p>
    <w:p w14:paraId="10907C90" w14:textId="0F4E39A3" w:rsidR="00D87D07" w:rsidRDefault="00D87D07" w:rsidP="008A3CB8">
      <w:pPr>
        <w:jc w:val="center"/>
        <w:rPr>
          <w:rFonts w:ascii="Arial" w:hAnsi="Arial" w:cs="Arial"/>
          <w:szCs w:val="24"/>
          <w:lang w:val="en-GB"/>
        </w:rPr>
      </w:pPr>
    </w:p>
    <w:p w14:paraId="4705D3D1" w14:textId="62ABDAFC" w:rsidR="00D87D07" w:rsidRDefault="00D87D07" w:rsidP="008A3CB8">
      <w:pPr>
        <w:jc w:val="center"/>
        <w:rPr>
          <w:rFonts w:ascii="Arial" w:hAnsi="Arial" w:cs="Arial"/>
          <w:szCs w:val="24"/>
          <w:lang w:val="en-GB"/>
        </w:rPr>
      </w:pPr>
    </w:p>
    <w:p w14:paraId="75FCF2F9" w14:textId="575750B8" w:rsidR="00D87D07" w:rsidRDefault="00D87D07" w:rsidP="008A3CB8">
      <w:pPr>
        <w:jc w:val="center"/>
        <w:rPr>
          <w:rFonts w:ascii="Arial" w:hAnsi="Arial" w:cs="Arial"/>
          <w:szCs w:val="24"/>
          <w:lang w:val="en-GB"/>
        </w:rPr>
      </w:pPr>
    </w:p>
    <w:p w14:paraId="4BC079AF" w14:textId="26A8DAE9" w:rsidR="00D87D07" w:rsidRDefault="00D87D07" w:rsidP="008A3CB8">
      <w:pPr>
        <w:jc w:val="center"/>
        <w:rPr>
          <w:rFonts w:ascii="Arial" w:hAnsi="Arial" w:cs="Arial"/>
          <w:szCs w:val="24"/>
          <w:lang w:val="en-GB"/>
        </w:rPr>
      </w:pPr>
    </w:p>
    <w:p w14:paraId="36E2DBCF" w14:textId="77777777" w:rsidR="00D87D07" w:rsidRPr="00117E4F" w:rsidRDefault="00D87D07" w:rsidP="008A3CB8">
      <w:pPr>
        <w:jc w:val="center"/>
        <w:rPr>
          <w:rFonts w:ascii="Arial" w:hAnsi="Arial" w:cs="Arial"/>
          <w:szCs w:val="24"/>
          <w:lang w:val="en-GB"/>
        </w:rPr>
      </w:pPr>
    </w:p>
    <w:p w14:paraId="642D3B00" w14:textId="450CA394" w:rsidR="00C11A63" w:rsidRPr="00D87D07" w:rsidRDefault="004E39FD" w:rsidP="00D87D07">
      <w:pPr>
        <w:pStyle w:val="Heading1"/>
        <w:rPr>
          <w:rFonts w:cs="Arial"/>
          <w:color w:val="FFC000" w:themeColor="accent4"/>
          <w:sz w:val="32"/>
          <w:lang w:val="en-GB"/>
        </w:rPr>
      </w:pPr>
      <w:bookmarkStart w:id="8" w:name="_Toc89276566"/>
      <w:r w:rsidRPr="00117E4F">
        <w:rPr>
          <w:rFonts w:cs="Arial"/>
          <w:color w:val="FFC000" w:themeColor="accent4"/>
          <w:sz w:val="32"/>
          <w:lang w:val="en-GB"/>
        </w:rPr>
        <w:lastRenderedPageBreak/>
        <w:t>Marketing plan</w:t>
      </w:r>
      <w:bookmarkEnd w:id="8"/>
    </w:p>
    <w:tbl>
      <w:tblPr>
        <w:tblStyle w:val="TableGrid"/>
        <w:tblW w:w="0" w:type="auto"/>
        <w:tblLook w:val="04A0" w:firstRow="1" w:lastRow="0" w:firstColumn="1" w:lastColumn="0" w:noHBand="0" w:noVBand="1"/>
      </w:tblPr>
      <w:tblGrid>
        <w:gridCol w:w="4508"/>
        <w:gridCol w:w="4508"/>
      </w:tblGrid>
      <w:tr w:rsidR="007A722E" w:rsidRPr="00D42F4F" w14:paraId="023C0F2A" w14:textId="77777777" w:rsidTr="00F611C0">
        <w:tc>
          <w:tcPr>
            <w:tcW w:w="4508" w:type="dxa"/>
          </w:tcPr>
          <w:p w14:paraId="023C0F28" w14:textId="77777777" w:rsidR="00F611C0" w:rsidRPr="00D42F4F" w:rsidRDefault="004E39FD" w:rsidP="00CF0395">
            <w:pPr>
              <w:rPr>
                <w:rFonts w:ascii="Arial" w:hAnsi="Arial" w:cs="Arial"/>
                <w:sz w:val="22"/>
                <w:lang w:val="en-GB"/>
              </w:rPr>
            </w:pPr>
            <w:r w:rsidRPr="00D42F4F">
              <w:rPr>
                <w:rFonts w:ascii="Arial" w:hAnsi="Arial" w:cs="Arial"/>
                <w:sz w:val="22"/>
                <w:lang w:val="en-GB"/>
              </w:rPr>
              <w:t>Product</w:t>
            </w:r>
          </w:p>
        </w:tc>
        <w:tc>
          <w:tcPr>
            <w:tcW w:w="4508" w:type="dxa"/>
          </w:tcPr>
          <w:p w14:paraId="023C0F29" w14:textId="2F4A2325"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coffee shop will manufacture coffee along with pasta salads, sandwiches, strong </w:t>
            </w:r>
            <w:r w:rsidR="00AA3F66" w:rsidRPr="00D42F4F">
              <w:rPr>
                <w:rFonts w:ascii="Arial" w:hAnsi="Arial" w:cs="Arial"/>
                <w:b w:val="0"/>
                <w:sz w:val="22"/>
                <w:lang w:val="en-GB"/>
              </w:rPr>
              <w:t>alcohol,</w:t>
            </w:r>
            <w:r w:rsidRPr="00D42F4F">
              <w:rPr>
                <w:rFonts w:ascii="Arial" w:hAnsi="Arial" w:cs="Arial"/>
                <w:b w:val="0"/>
                <w:sz w:val="22"/>
                <w:lang w:val="en-GB"/>
              </w:rPr>
              <w:t xml:space="preserve"> and beer. </w:t>
            </w:r>
          </w:p>
        </w:tc>
      </w:tr>
      <w:tr w:rsidR="007A722E" w:rsidRPr="00D42F4F" w14:paraId="023C0F2D" w14:textId="77777777" w:rsidTr="00F611C0">
        <w:tc>
          <w:tcPr>
            <w:tcW w:w="4508" w:type="dxa"/>
          </w:tcPr>
          <w:p w14:paraId="023C0F2B" w14:textId="77777777" w:rsidR="00F611C0" w:rsidRPr="00D42F4F" w:rsidRDefault="004E39FD" w:rsidP="00CF0395">
            <w:pPr>
              <w:rPr>
                <w:rFonts w:ascii="Arial" w:hAnsi="Arial" w:cs="Arial"/>
                <w:sz w:val="22"/>
                <w:lang w:val="en-GB"/>
              </w:rPr>
            </w:pPr>
            <w:r w:rsidRPr="00D42F4F">
              <w:rPr>
                <w:rFonts w:ascii="Arial" w:hAnsi="Arial" w:cs="Arial"/>
                <w:sz w:val="22"/>
                <w:lang w:val="en-GB"/>
              </w:rPr>
              <w:t>Price</w:t>
            </w:r>
          </w:p>
        </w:tc>
        <w:tc>
          <w:tcPr>
            <w:tcW w:w="4508" w:type="dxa"/>
          </w:tcPr>
          <w:p w14:paraId="023C0F2C" w14:textId="2327867B"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set a </w:t>
            </w:r>
            <w:r w:rsidRPr="00D42F4F">
              <w:rPr>
                <w:rFonts w:ascii="Arial" w:hAnsi="Arial" w:cs="Arial"/>
                <w:i/>
                <w:sz w:val="22"/>
                <w:lang w:val="en-GB"/>
              </w:rPr>
              <w:t>low-cost pricing strategy</w:t>
            </w:r>
            <w:r w:rsidRPr="00D42F4F">
              <w:rPr>
                <w:rFonts w:ascii="Arial" w:hAnsi="Arial" w:cs="Arial"/>
                <w:b w:val="0"/>
                <w:sz w:val="22"/>
                <w:lang w:val="en-GB"/>
              </w:rPr>
              <w:t xml:space="preserve"> such that all levels of consumers can buy products or services from </w:t>
            </w:r>
            <w:r w:rsidR="003E3DB2">
              <w:rPr>
                <w:rFonts w:ascii="Arial" w:hAnsi="Arial" w:cs="Arial"/>
                <w:b w:val="0"/>
                <w:sz w:val="22"/>
                <w:lang w:val="en-GB"/>
              </w:rPr>
              <w:t>us</w:t>
            </w:r>
            <w:r w:rsidR="00845E60" w:rsidRPr="00D42F4F">
              <w:rPr>
                <w:rFonts w:ascii="Arial" w:hAnsi="Arial" w:cs="Arial"/>
                <w:b w:val="0"/>
                <w:sz w:val="22"/>
                <w:lang w:val="en-GB"/>
              </w:rPr>
              <w:t xml:space="preserve"> (</w:t>
            </w:r>
            <w:r w:rsidR="00845E60" w:rsidRPr="00D42F4F">
              <w:rPr>
                <w:rFonts w:ascii="Arial" w:hAnsi="Arial" w:cs="Arial"/>
                <w:b w:val="0"/>
                <w:sz w:val="22"/>
                <w:shd w:val="clear" w:color="auto" w:fill="FFFFFF"/>
                <w:lang w:val="en-GB"/>
              </w:rPr>
              <w:t xml:space="preserve">Waqas </w:t>
            </w:r>
            <w:r w:rsidR="00845E60" w:rsidRPr="00D42F4F">
              <w:rPr>
                <w:rFonts w:ascii="Arial" w:hAnsi="Arial" w:cs="Arial"/>
                <w:b w:val="0"/>
                <w:i/>
                <w:sz w:val="22"/>
                <w:shd w:val="clear" w:color="auto" w:fill="FFFFFF"/>
                <w:lang w:val="en-GB"/>
              </w:rPr>
              <w:t>et al</w:t>
            </w:r>
            <w:r w:rsidR="00845E60" w:rsidRPr="00D42F4F">
              <w:rPr>
                <w:rFonts w:ascii="Arial" w:hAnsi="Arial" w:cs="Arial"/>
                <w:b w:val="0"/>
                <w:sz w:val="22"/>
                <w:shd w:val="clear" w:color="auto" w:fill="FFFFFF"/>
                <w:lang w:val="en-GB"/>
              </w:rPr>
              <w:t>., 2019)</w:t>
            </w:r>
            <w:r w:rsidR="00AA3F66" w:rsidRPr="00D42F4F">
              <w:rPr>
                <w:rFonts w:ascii="Arial" w:hAnsi="Arial" w:cs="Arial"/>
                <w:b w:val="0"/>
                <w:sz w:val="22"/>
                <w:lang w:val="en-GB"/>
              </w:rPr>
              <w:t xml:space="preserve">. </w:t>
            </w:r>
          </w:p>
        </w:tc>
      </w:tr>
      <w:tr w:rsidR="007A722E" w:rsidRPr="00D42F4F" w14:paraId="023C0F30" w14:textId="77777777" w:rsidTr="00F611C0">
        <w:tc>
          <w:tcPr>
            <w:tcW w:w="4508" w:type="dxa"/>
          </w:tcPr>
          <w:p w14:paraId="023C0F2E" w14:textId="77777777" w:rsidR="00F611C0" w:rsidRPr="00D42F4F" w:rsidRDefault="004E39FD" w:rsidP="00CF0395">
            <w:pPr>
              <w:rPr>
                <w:rFonts w:ascii="Arial" w:hAnsi="Arial" w:cs="Arial"/>
                <w:sz w:val="22"/>
                <w:lang w:val="en-GB"/>
              </w:rPr>
            </w:pPr>
            <w:r w:rsidRPr="00D42F4F">
              <w:rPr>
                <w:rFonts w:ascii="Arial" w:hAnsi="Arial" w:cs="Arial"/>
                <w:sz w:val="22"/>
                <w:lang w:val="en-GB"/>
              </w:rPr>
              <w:t>Promotion</w:t>
            </w:r>
          </w:p>
        </w:tc>
        <w:tc>
          <w:tcPr>
            <w:tcW w:w="4508" w:type="dxa"/>
          </w:tcPr>
          <w:p w14:paraId="023C0F2F" w14:textId="0E87FB08" w:rsidR="00F611C0" w:rsidRPr="00D42F4F" w:rsidRDefault="007C6895" w:rsidP="00CF0395">
            <w:pPr>
              <w:rPr>
                <w:rFonts w:ascii="Arial" w:hAnsi="Arial" w:cs="Arial"/>
                <w:b w:val="0"/>
                <w:sz w:val="22"/>
                <w:lang w:val="en-GB"/>
              </w:rPr>
            </w:pPr>
            <w:r>
              <w:rPr>
                <w:rFonts w:ascii="Arial" w:hAnsi="Arial" w:cs="Arial"/>
                <w:b w:val="0"/>
                <w:sz w:val="22"/>
                <w:lang w:val="en-GB"/>
              </w:rPr>
              <w:t>We</w:t>
            </w:r>
            <w:r w:rsidR="004E39FD" w:rsidRPr="00D42F4F">
              <w:rPr>
                <w:rFonts w:ascii="Arial" w:hAnsi="Arial" w:cs="Arial"/>
                <w:b w:val="0"/>
                <w:sz w:val="22"/>
                <w:lang w:val="en-GB"/>
              </w:rPr>
              <w:t xml:space="preserve"> will promote </w:t>
            </w:r>
            <w:r>
              <w:rPr>
                <w:rFonts w:ascii="Arial" w:hAnsi="Arial" w:cs="Arial"/>
                <w:b w:val="0"/>
                <w:sz w:val="22"/>
                <w:lang w:val="en-GB"/>
              </w:rPr>
              <w:t>our</w:t>
            </w:r>
            <w:r w:rsidR="004E39FD" w:rsidRPr="00D42F4F">
              <w:rPr>
                <w:rFonts w:ascii="Arial" w:hAnsi="Arial" w:cs="Arial"/>
                <w:b w:val="0"/>
                <w:sz w:val="22"/>
                <w:lang w:val="en-GB"/>
              </w:rPr>
              <w:t xml:space="preserve"> products and services </w:t>
            </w:r>
            <w:r w:rsidR="004E39FD" w:rsidRPr="00485FCE">
              <w:rPr>
                <w:rFonts w:ascii="Arial" w:hAnsi="Arial" w:cs="Arial"/>
                <w:b w:val="0"/>
                <w:sz w:val="22"/>
                <w:lang w:val="en-GB"/>
              </w:rPr>
              <w:t xml:space="preserve">in </w:t>
            </w:r>
            <w:r w:rsidR="002C72C5" w:rsidRPr="00485FCE">
              <w:rPr>
                <w:rFonts w:ascii="Arial" w:hAnsi="Arial" w:cs="Arial"/>
                <w:b w:val="0"/>
                <w:sz w:val="22"/>
                <w:lang w:val="en-GB"/>
              </w:rPr>
              <w:t>social sites</w:t>
            </w:r>
            <w:r w:rsidR="002C72C5" w:rsidRPr="00D42F4F">
              <w:rPr>
                <w:rFonts w:ascii="Arial" w:hAnsi="Arial" w:cs="Arial"/>
                <w:b w:val="0"/>
                <w:sz w:val="22"/>
                <w:lang w:val="en-GB"/>
              </w:rPr>
              <w:t xml:space="preserve">, </w:t>
            </w:r>
            <w:r w:rsidR="004E39FD" w:rsidRPr="00D42F4F">
              <w:rPr>
                <w:rFonts w:ascii="Arial" w:hAnsi="Arial" w:cs="Arial"/>
                <w:b w:val="0"/>
                <w:sz w:val="22"/>
                <w:lang w:val="en-GB"/>
              </w:rPr>
              <w:t xml:space="preserve">newspapers, </w:t>
            </w:r>
            <w:r w:rsidR="00AA3F66" w:rsidRPr="00D42F4F">
              <w:rPr>
                <w:rFonts w:ascii="Arial" w:hAnsi="Arial" w:cs="Arial"/>
                <w:b w:val="0"/>
                <w:sz w:val="22"/>
                <w:lang w:val="en-GB"/>
              </w:rPr>
              <w:t>articles,</w:t>
            </w:r>
            <w:r w:rsidR="004E39FD" w:rsidRPr="00D42F4F">
              <w:rPr>
                <w:rFonts w:ascii="Arial" w:hAnsi="Arial" w:cs="Arial"/>
                <w:b w:val="0"/>
                <w:sz w:val="22"/>
                <w:lang w:val="en-GB"/>
              </w:rPr>
              <w:t xml:space="preserve"> and television. </w:t>
            </w:r>
          </w:p>
        </w:tc>
      </w:tr>
      <w:tr w:rsidR="007A722E" w:rsidRPr="00D42F4F" w14:paraId="023C0F33" w14:textId="77777777" w:rsidTr="00F611C0">
        <w:tc>
          <w:tcPr>
            <w:tcW w:w="4508" w:type="dxa"/>
          </w:tcPr>
          <w:p w14:paraId="023C0F31" w14:textId="77777777" w:rsidR="00F611C0" w:rsidRPr="00D42F4F" w:rsidRDefault="004E39FD" w:rsidP="00CF0395">
            <w:pPr>
              <w:rPr>
                <w:rFonts w:ascii="Arial" w:hAnsi="Arial" w:cs="Arial"/>
                <w:sz w:val="22"/>
                <w:lang w:val="en-GB"/>
              </w:rPr>
            </w:pPr>
            <w:r w:rsidRPr="00D42F4F">
              <w:rPr>
                <w:rFonts w:ascii="Arial" w:hAnsi="Arial" w:cs="Arial"/>
                <w:sz w:val="22"/>
                <w:lang w:val="en-GB"/>
              </w:rPr>
              <w:t>Place</w:t>
            </w:r>
          </w:p>
        </w:tc>
        <w:tc>
          <w:tcPr>
            <w:tcW w:w="4508" w:type="dxa"/>
          </w:tcPr>
          <w:p w14:paraId="023C0F32" w14:textId="6F9E9AF3"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Coffee Shop will open the stores in </w:t>
            </w:r>
            <w:r w:rsidR="008C79C7">
              <w:rPr>
                <w:rFonts w:ascii="Arial" w:hAnsi="Arial" w:cs="Arial"/>
                <w:b w:val="0"/>
                <w:sz w:val="22"/>
                <w:lang w:val="en-GB"/>
              </w:rPr>
              <w:t>Birmingham</w:t>
            </w:r>
            <w:r w:rsidR="00DA1F71" w:rsidRPr="00D42F4F">
              <w:rPr>
                <w:rFonts w:ascii="Arial" w:hAnsi="Arial" w:cs="Arial"/>
                <w:b w:val="0"/>
                <w:sz w:val="22"/>
                <w:lang w:val="en-GB"/>
              </w:rPr>
              <w:t>, which</w:t>
            </w:r>
            <w:r w:rsidRPr="00D42F4F">
              <w:rPr>
                <w:rFonts w:ascii="Arial" w:hAnsi="Arial" w:cs="Arial"/>
                <w:b w:val="0"/>
                <w:sz w:val="22"/>
                <w:lang w:val="en-GB"/>
              </w:rPr>
              <w:t xml:space="preserve"> will help </w:t>
            </w:r>
            <w:r w:rsidR="007C6895">
              <w:rPr>
                <w:rFonts w:ascii="Arial" w:hAnsi="Arial" w:cs="Arial"/>
                <w:b w:val="0"/>
                <w:sz w:val="22"/>
                <w:lang w:val="en-GB"/>
              </w:rPr>
              <w:t>us</w:t>
            </w:r>
            <w:r w:rsidRPr="00D42F4F">
              <w:rPr>
                <w:rFonts w:ascii="Arial" w:hAnsi="Arial" w:cs="Arial"/>
                <w:b w:val="0"/>
                <w:sz w:val="22"/>
                <w:lang w:val="en-GB"/>
              </w:rPr>
              <w:t xml:space="preserve"> get </w:t>
            </w:r>
            <w:r w:rsidR="0098385F" w:rsidRPr="00D42F4F">
              <w:rPr>
                <w:rFonts w:ascii="Arial" w:hAnsi="Arial" w:cs="Arial"/>
                <w:b w:val="0"/>
                <w:sz w:val="22"/>
                <w:lang w:val="en-GB"/>
              </w:rPr>
              <w:t xml:space="preserve">more UK population and tourists. </w:t>
            </w:r>
          </w:p>
        </w:tc>
      </w:tr>
      <w:tr w:rsidR="007A722E" w:rsidRPr="00D42F4F" w14:paraId="023C0F36" w14:textId="77777777" w:rsidTr="00F611C0">
        <w:tc>
          <w:tcPr>
            <w:tcW w:w="4508" w:type="dxa"/>
          </w:tcPr>
          <w:p w14:paraId="023C0F34" w14:textId="77777777" w:rsidR="00F611C0" w:rsidRPr="00D42F4F" w:rsidRDefault="004E39FD" w:rsidP="00CF0395">
            <w:pPr>
              <w:rPr>
                <w:rFonts w:ascii="Arial" w:hAnsi="Arial" w:cs="Arial"/>
                <w:sz w:val="22"/>
                <w:lang w:val="en-GB"/>
              </w:rPr>
            </w:pPr>
            <w:r w:rsidRPr="00D42F4F">
              <w:rPr>
                <w:rFonts w:ascii="Arial" w:hAnsi="Arial" w:cs="Arial"/>
                <w:sz w:val="22"/>
                <w:lang w:val="en-GB"/>
              </w:rPr>
              <w:t>People</w:t>
            </w:r>
          </w:p>
        </w:tc>
        <w:tc>
          <w:tcPr>
            <w:tcW w:w="4508" w:type="dxa"/>
          </w:tcPr>
          <w:p w14:paraId="023C0F35" w14:textId="76A6B8F7"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target </w:t>
            </w:r>
            <w:r w:rsidR="00766AF3" w:rsidRPr="00D42F4F">
              <w:rPr>
                <w:rFonts w:ascii="Arial" w:hAnsi="Arial" w:cs="Arial"/>
                <w:b w:val="0"/>
                <w:sz w:val="22"/>
                <w:lang w:val="en-GB"/>
              </w:rPr>
              <w:t xml:space="preserve">consumers who are concerned about their health and try to maintain a quality life. </w:t>
            </w:r>
            <w:r w:rsidR="009B6307" w:rsidRPr="00D42F4F">
              <w:rPr>
                <w:rFonts w:ascii="Arial" w:hAnsi="Arial" w:cs="Arial"/>
                <w:b w:val="0"/>
                <w:sz w:val="22"/>
                <w:lang w:val="en-GB"/>
              </w:rPr>
              <w:t>Moreover, the customers who are like</w:t>
            </w:r>
            <w:r w:rsidR="007C6895">
              <w:rPr>
                <w:rFonts w:ascii="Arial" w:hAnsi="Arial" w:cs="Arial"/>
                <w:b w:val="0"/>
                <w:sz w:val="22"/>
                <w:lang w:val="en-GB"/>
              </w:rPr>
              <w:t>ly</w:t>
            </w:r>
            <w:r w:rsidR="009B6307" w:rsidRPr="00D42F4F">
              <w:rPr>
                <w:rFonts w:ascii="Arial" w:hAnsi="Arial" w:cs="Arial"/>
                <w:b w:val="0"/>
                <w:sz w:val="22"/>
                <w:lang w:val="en-GB"/>
              </w:rPr>
              <w:t xml:space="preserve"> to have coffee frequently will be the main target. </w:t>
            </w:r>
            <w:r w:rsidR="00826C67" w:rsidRPr="00D42F4F">
              <w:rPr>
                <w:rFonts w:ascii="Arial" w:hAnsi="Arial" w:cs="Arial"/>
                <w:b w:val="0"/>
                <w:sz w:val="22"/>
                <w:lang w:val="en-GB"/>
              </w:rPr>
              <w:t>The people will also be educated s</w:t>
            </w:r>
            <w:r w:rsidR="007C6895">
              <w:rPr>
                <w:rFonts w:ascii="Arial" w:hAnsi="Arial" w:cs="Arial"/>
                <w:b w:val="0"/>
                <w:sz w:val="22"/>
                <w:lang w:val="en-GB"/>
              </w:rPr>
              <w:t>o</w:t>
            </w:r>
            <w:r w:rsidR="00826C67" w:rsidRPr="00D42F4F">
              <w:rPr>
                <w:rFonts w:ascii="Arial" w:hAnsi="Arial" w:cs="Arial"/>
                <w:b w:val="0"/>
                <w:sz w:val="22"/>
                <w:lang w:val="en-GB"/>
              </w:rPr>
              <w:t xml:space="preserve"> that they can understand </w:t>
            </w:r>
            <w:r w:rsidR="008137F2" w:rsidRPr="00D42F4F">
              <w:rPr>
                <w:rFonts w:ascii="Arial" w:hAnsi="Arial" w:cs="Arial"/>
                <w:b w:val="0"/>
                <w:sz w:val="22"/>
                <w:lang w:val="en-GB"/>
              </w:rPr>
              <w:t xml:space="preserve">the advantages of consuming organic materials in coffee. </w:t>
            </w:r>
          </w:p>
        </w:tc>
      </w:tr>
      <w:tr w:rsidR="007A722E" w:rsidRPr="00D42F4F" w14:paraId="023C0F39" w14:textId="77777777" w:rsidTr="00F611C0">
        <w:tc>
          <w:tcPr>
            <w:tcW w:w="4508" w:type="dxa"/>
          </w:tcPr>
          <w:p w14:paraId="023C0F37" w14:textId="77777777" w:rsidR="00F611C0" w:rsidRPr="00D42F4F" w:rsidRDefault="004E39FD" w:rsidP="00CF0395">
            <w:pPr>
              <w:rPr>
                <w:rFonts w:ascii="Arial" w:hAnsi="Arial" w:cs="Arial"/>
                <w:sz w:val="22"/>
                <w:lang w:val="en-GB"/>
              </w:rPr>
            </w:pPr>
            <w:r w:rsidRPr="00D42F4F">
              <w:rPr>
                <w:rFonts w:ascii="Arial" w:hAnsi="Arial" w:cs="Arial"/>
                <w:sz w:val="22"/>
                <w:lang w:val="en-GB"/>
              </w:rPr>
              <w:t>Process</w:t>
            </w:r>
          </w:p>
        </w:tc>
        <w:tc>
          <w:tcPr>
            <w:tcW w:w="4508" w:type="dxa"/>
          </w:tcPr>
          <w:p w14:paraId="023C0F38" w14:textId="77777777"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coffee shop will gather its raw materials from global suppliers and select those who will be able to supply quality materials at cheap prices. </w:t>
            </w:r>
          </w:p>
        </w:tc>
      </w:tr>
      <w:tr w:rsidR="007A722E" w:rsidRPr="00D42F4F" w14:paraId="023C0F3C" w14:textId="77777777" w:rsidTr="00F611C0">
        <w:tc>
          <w:tcPr>
            <w:tcW w:w="4508" w:type="dxa"/>
          </w:tcPr>
          <w:p w14:paraId="023C0F3A" w14:textId="77777777" w:rsidR="00F611C0" w:rsidRPr="00D42F4F" w:rsidRDefault="004E39FD" w:rsidP="00CF0395">
            <w:pPr>
              <w:rPr>
                <w:rFonts w:ascii="Arial" w:hAnsi="Arial" w:cs="Arial"/>
                <w:sz w:val="22"/>
                <w:lang w:val="en-GB"/>
              </w:rPr>
            </w:pPr>
            <w:r w:rsidRPr="00D42F4F">
              <w:rPr>
                <w:rFonts w:ascii="Arial" w:hAnsi="Arial" w:cs="Arial"/>
                <w:sz w:val="22"/>
                <w:lang w:val="en-GB"/>
              </w:rPr>
              <w:t>Physical evidence</w:t>
            </w:r>
          </w:p>
        </w:tc>
        <w:tc>
          <w:tcPr>
            <w:tcW w:w="4508" w:type="dxa"/>
          </w:tcPr>
          <w:p w14:paraId="023C0F3B" w14:textId="5CC98CCA"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w:t>
            </w:r>
            <w:r w:rsidR="00AA3F66" w:rsidRPr="00D42F4F">
              <w:rPr>
                <w:rFonts w:ascii="Arial" w:hAnsi="Arial" w:cs="Arial"/>
                <w:b w:val="0"/>
                <w:sz w:val="22"/>
                <w:lang w:val="en-GB"/>
              </w:rPr>
              <w:t>be in</w:t>
            </w:r>
            <w:r w:rsidRPr="00D42F4F">
              <w:rPr>
                <w:rFonts w:ascii="Arial" w:hAnsi="Arial" w:cs="Arial"/>
                <w:b w:val="0"/>
                <w:sz w:val="22"/>
                <w:lang w:val="en-GB"/>
              </w:rPr>
              <w:t xml:space="preserve"> the centre of </w:t>
            </w:r>
            <w:r w:rsidR="008C79C7">
              <w:rPr>
                <w:rFonts w:ascii="Arial" w:hAnsi="Arial" w:cs="Arial"/>
                <w:b w:val="0"/>
                <w:sz w:val="22"/>
                <w:lang w:val="en-GB"/>
              </w:rPr>
              <w:t>Birmingham</w:t>
            </w:r>
            <w:r w:rsidRPr="00D42F4F">
              <w:rPr>
                <w:rFonts w:ascii="Arial" w:hAnsi="Arial" w:cs="Arial"/>
                <w:b w:val="0"/>
                <w:sz w:val="22"/>
                <w:lang w:val="en-GB"/>
              </w:rPr>
              <w:t xml:space="preserve"> and will attach an attractive logo on the cups and plates such that consumers will get to know about </w:t>
            </w:r>
            <w:r w:rsidR="00B63E06">
              <w:rPr>
                <w:rFonts w:ascii="Arial" w:hAnsi="Arial" w:cs="Arial"/>
                <w:b w:val="0"/>
                <w:sz w:val="22"/>
                <w:lang w:val="en-GB"/>
              </w:rPr>
              <w:t>our</w:t>
            </w:r>
            <w:r w:rsidRPr="00D42F4F">
              <w:rPr>
                <w:rFonts w:ascii="Arial" w:hAnsi="Arial" w:cs="Arial"/>
                <w:b w:val="0"/>
                <w:sz w:val="22"/>
                <w:lang w:val="en-GB"/>
              </w:rPr>
              <w:t xml:space="preserve"> brand</w:t>
            </w:r>
            <w:r w:rsidR="00A96ADA" w:rsidRPr="00D42F4F">
              <w:rPr>
                <w:rFonts w:ascii="Arial" w:hAnsi="Arial" w:cs="Arial"/>
                <w:b w:val="0"/>
                <w:sz w:val="22"/>
                <w:lang w:val="en-GB"/>
              </w:rPr>
              <w:t xml:space="preserve"> (</w:t>
            </w:r>
            <w:proofErr w:type="spellStart"/>
            <w:r w:rsidR="00A96ADA" w:rsidRPr="00D42F4F">
              <w:rPr>
                <w:rFonts w:ascii="Arial" w:hAnsi="Arial" w:cs="Arial"/>
                <w:b w:val="0"/>
                <w:sz w:val="22"/>
                <w:shd w:val="clear" w:color="auto" w:fill="FFFFFF"/>
                <w:lang w:val="en-GB"/>
              </w:rPr>
              <w:t>Foroudi</w:t>
            </w:r>
            <w:proofErr w:type="spellEnd"/>
            <w:r w:rsidR="00A96ADA" w:rsidRPr="00D42F4F">
              <w:rPr>
                <w:rFonts w:ascii="Arial" w:hAnsi="Arial" w:cs="Arial"/>
                <w:b w:val="0"/>
                <w:sz w:val="22"/>
                <w:shd w:val="clear" w:color="auto" w:fill="FFFFFF"/>
                <w:lang w:val="en-GB"/>
              </w:rPr>
              <w:t xml:space="preserve"> and Montes, 2017)</w:t>
            </w:r>
            <w:r w:rsidR="003F28C1" w:rsidRPr="00D42F4F">
              <w:rPr>
                <w:rFonts w:ascii="Arial" w:hAnsi="Arial" w:cs="Arial"/>
                <w:b w:val="0"/>
                <w:sz w:val="22"/>
                <w:lang w:val="en-GB"/>
              </w:rPr>
              <w:t xml:space="preserve">. </w:t>
            </w:r>
          </w:p>
        </w:tc>
      </w:tr>
    </w:tbl>
    <w:p w14:paraId="1A838D94" w14:textId="77777777" w:rsidR="00C11A63" w:rsidRDefault="00C11A63" w:rsidP="008A3CB8">
      <w:pPr>
        <w:jc w:val="center"/>
        <w:rPr>
          <w:rFonts w:ascii="Arial" w:hAnsi="Arial" w:cs="Arial"/>
          <w:sz w:val="22"/>
          <w:lang w:val="en-GB"/>
        </w:rPr>
      </w:pPr>
    </w:p>
    <w:p w14:paraId="023C0F3D" w14:textId="49E89397" w:rsidR="00F611C0" w:rsidRDefault="00F611C0" w:rsidP="008A3CB8">
      <w:pPr>
        <w:jc w:val="center"/>
        <w:rPr>
          <w:rFonts w:ascii="Arial" w:hAnsi="Arial" w:cs="Arial"/>
          <w:sz w:val="22"/>
          <w:lang w:val="en-GB"/>
        </w:rPr>
      </w:pPr>
    </w:p>
    <w:p w14:paraId="0EA67918" w14:textId="77777777" w:rsidR="00C11A63" w:rsidRPr="00D42F4F" w:rsidRDefault="00C11A63" w:rsidP="008A3CB8">
      <w:pPr>
        <w:jc w:val="center"/>
        <w:rPr>
          <w:rFonts w:ascii="Arial" w:hAnsi="Arial" w:cs="Arial"/>
          <w:sz w:val="22"/>
          <w:lang w:val="en-GB"/>
        </w:rPr>
      </w:pPr>
    </w:p>
    <w:p w14:paraId="023C0F3F" w14:textId="77777777" w:rsidR="00727E8D" w:rsidRPr="00117E4F" w:rsidRDefault="004E39FD" w:rsidP="00CF0395">
      <w:pPr>
        <w:pStyle w:val="Heading1"/>
        <w:rPr>
          <w:rFonts w:cs="Arial"/>
          <w:color w:val="FFC000" w:themeColor="accent4"/>
          <w:sz w:val="32"/>
          <w:lang w:val="en-GB"/>
        </w:rPr>
      </w:pPr>
      <w:bookmarkStart w:id="9" w:name="_Toc89276567"/>
      <w:r w:rsidRPr="00117E4F">
        <w:rPr>
          <w:rFonts w:cs="Arial"/>
          <w:color w:val="FFC000" w:themeColor="accent4"/>
          <w:sz w:val="32"/>
          <w:lang w:val="en-GB"/>
        </w:rPr>
        <w:lastRenderedPageBreak/>
        <w:t>Management team</w:t>
      </w:r>
      <w:bookmarkEnd w:id="9"/>
    </w:p>
    <w:p w14:paraId="1C6870AD" w14:textId="77777777" w:rsidR="00C11A63" w:rsidRPr="00C11A63" w:rsidRDefault="00C11A63" w:rsidP="00C11A63">
      <w:pPr>
        <w:rPr>
          <w:lang w:val="en-GB"/>
        </w:rPr>
      </w:pPr>
    </w:p>
    <w:p w14:paraId="023C0F40" w14:textId="1401A47D" w:rsidR="00CC4EFC" w:rsidRDefault="00EC3720" w:rsidP="00CF0395">
      <w:pPr>
        <w:rPr>
          <w:rFonts w:ascii="Arial" w:hAnsi="Arial" w:cs="Arial"/>
          <w:b w:val="0"/>
          <w:sz w:val="22"/>
          <w:lang w:val="en-GB"/>
        </w:rPr>
      </w:pPr>
      <w:r>
        <w:rPr>
          <w:rFonts w:ascii="Arial" w:hAnsi="Arial" w:cs="Arial"/>
          <w:b w:val="0"/>
          <w:sz w:val="22"/>
          <w:lang w:val="en-GB"/>
        </w:rPr>
        <w:t>Distinto Cafe</w:t>
      </w:r>
      <w:r w:rsidR="004E39FD" w:rsidRPr="00D42F4F">
        <w:rPr>
          <w:rFonts w:ascii="Arial" w:hAnsi="Arial" w:cs="Arial"/>
          <w:b w:val="0"/>
          <w:sz w:val="22"/>
          <w:lang w:val="en-GB"/>
        </w:rPr>
        <w:t xml:space="preserve"> will include the human resource team, marketing team and technical team in their management. HR teams will get the employees to provide training </w:t>
      </w:r>
      <w:r w:rsidR="00825F4E">
        <w:rPr>
          <w:rFonts w:ascii="Arial" w:hAnsi="Arial" w:cs="Arial"/>
          <w:b w:val="0"/>
          <w:sz w:val="22"/>
          <w:lang w:val="en-GB"/>
        </w:rPr>
        <w:t>on the job</w:t>
      </w:r>
      <w:r w:rsidR="00004BC1" w:rsidRPr="00D42F4F">
        <w:rPr>
          <w:rFonts w:ascii="Arial" w:hAnsi="Arial" w:cs="Arial"/>
          <w:b w:val="0"/>
          <w:sz w:val="22"/>
          <w:lang w:val="en-GB"/>
        </w:rPr>
        <w:t>,</w:t>
      </w:r>
      <w:r w:rsidR="004E39FD" w:rsidRPr="00D42F4F">
        <w:rPr>
          <w:rFonts w:ascii="Arial" w:hAnsi="Arial" w:cs="Arial"/>
          <w:b w:val="0"/>
          <w:sz w:val="22"/>
          <w:lang w:val="en-GB"/>
        </w:rPr>
        <w:t xml:space="preserve"> they will perform to meet the organisational goals and objectives</w:t>
      </w:r>
      <w:r w:rsidR="003A5528" w:rsidRPr="00D42F4F">
        <w:rPr>
          <w:rFonts w:ascii="Arial" w:hAnsi="Arial" w:cs="Arial"/>
          <w:b w:val="0"/>
          <w:sz w:val="22"/>
          <w:lang w:val="en-GB"/>
        </w:rPr>
        <w:t xml:space="preserve"> (</w:t>
      </w:r>
      <w:r w:rsidR="003A5528" w:rsidRPr="00D42F4F">
        <w:rPr>
          <w:rFonts w:ascii="Arial" w:hAnsi="Arial" w:cs="Arial"/>
          <w:b w:val="0"/>
          <w:sz w:val="22"/>
          <w:shd w:val="clear" w:color="auto" w:fill="FFFFFF"/>
          <w:lang w:val="en-GB"/>
        </w:rPr>
        <w:t xml:space="preserve">Mustafa </w:t>
      </w:r>
      <w:r w:rsidR="003A5528" w:rsidRPr="00D42F4F">
        <w:rPr>
          <w:rFonts w:ascii="Arial" w:hAnsi="Arial" w:cs="Arial"/>
          <w:b w:val="0"/>
          <w:i/>
          <w:sz w:val="22"/>
          <w:shd w:val="clear" w:color="auto" w:fill="FFFFFF"/>
          <w:lang w:val="en-GB"/>
        </w:rPr>
        <w:t>et al</w:t>
      </w:r>
      <w:r w:rsidR="003A5528" w:rsidRPr="00D42F4F">
        <w:rPr>
          <w:rFonts w:ascii="Arial" w:hAnsi="Arial" w:cs="Arial"/>
          <w:b w:val="0"/>
          <w:sz w:val="22"/>
          <w:shd w:val="clear" w:color="auto" w:fill="FFFFFF"/>
          <w:lang w:val="en-GB"/>
        </w:rPr>
        <w:t>., 2018)</w:t>
      </w:r>
      <w:r w:rsidR="004E39FD" w:rsidRPr="00D42F4F">
        <w:rPr>
          <w:rFonts w:ascii="Arial" w:hAnsi="Arial" w:cs="Arial"/>
          <w:b w:val="0"/>
          <w:sz w:val="22"/>
          <w:lang w:val="en-GB"/>
        </w:rPr>
        <w:t xml:space="preserve">. </w:t>
      </w:r>
    </w:p>
    <w:p w14:paraId="4B736B3B" w14:textId="7DC6A154" w:rsidR="00223A16" w:rsidRPr="007F2A4C" w:rsidRDefault="006A4E55" w:rsidP="00CF0395">
      <w:pPr>
        <w:rPr>
          <w:rFonts w:ascii="Arial" w:hAnsi="Arial" w:cs="Arial"/>
          <w:b w:val="0"/>
          <w:sz w:val="22"/>
          <w:lang w:val="en-GB"/>
        </w:rPr>
      </w:pPr>
      <w:r w:rsidRPr="007F2A4C">
        <w:rPr>
          <w:rFonts w:ascii="Arial" w:hAnsi="Arial" w:cs="Arial"/>
          <w:b w:val="0"/>
          <w:sz w:val="22"/>
          <w:lang w:val="en-GB"/>
        </w:rPr>
        <w:t>The management team consists in:</w:t>
      </w:r>
    </w:p>
    <w:p w14:paraId="4621793A" w14:textId="392BB02A" w:rsidR="006A4E55" w:rsidRPr="007F2A4C" w:rsidRDefault="006A4E55"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Darius Apostol</w:t>
      </w:r>
      <w:r w:rsidR="00B75EB7" w:rsidRPr="007F2A4C">
        <w:rPr>
          <w:rFonts w:ascii="Arial" w:hAnsi="Arial" w:cs="Arial"/>
          <w:b w:val="0"/>
          <w:sz w:val="22"/>
          <w:lang w:val="en-GB"/>
        </w:rPr>
        <w:t>, CEO – Co-founder</w:t>
      </w:r>
    </w:p>
    <w:p w14:paraId="3E585F64" w14:textId="5A7D2D2F" w:rsidR="00B75EB7" w:rsidRPr="007F2A4C" w:rsidRDefault="007F2A4C"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Mariana Grigorita, Market Analyst – Co-founder</w:t>
      </w:r>
    </w:p>
    <w:p w14:paraId="6F69C42D" w14:textId="63A1F1BF" w:rsidR="007F2A4C" w:rsidRPr="007F2A4C" w:rsidRDefault="007F2A4C"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Mircea Catalin Dociu, Environmental Manager – Co-founder</w:t>
      </w:r>
    </w:p>
    <w:p w14:paraId="3BA8144B" w14:textId="44BD921A" w:rsidR="007F2A4C" w:rsidRDefault="007F2A4C"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 xml:space="preserve">Ruxandra Simona Apostol, Marketing Manager </w:t>
      </w:r>
      <w:r>
        <w:rPr>
          <w:rFonts w:ascii="Arial" w:hAnsi="Arial" w:cs="Arial"/>
          <w:b w:val="0"/>
          <w:sz w:val="22"/>
          <w:lang w:val="en-GB"/>
        </w:rPr>
        <w:t>–</w:t>
      </w:r>
      <w:r w:rsidRPr="007F2A4C">
        <w:rPr>
          <w:rFonts w:ascii="Arial" w:hAnsi="Arial" w:cs="Arial"/>
          <w:b w:val="0"/>
          <w:sz w:val="22"/>
          <w:lang w:val="en-GB"/>
        </w:rPr>
        <w:t xml:space="preserve"> Co</w:t>
      </w:r>
      <w:r>
        <w:rPr>
          <w:rFonts w:ascii="Arial" w:hAnsi="Arial" w:cs="Arial"/>
          <w:b w:val="0"/>
          <w:sz w:val="22"/>
          <w:lang w:val="en-GB"/>
        </w:rPr>
        <w:t>-founder</w:t>
      </w:r>
    </w:p>
    <w:p w14:paraId="682D0BA2" w14:textId="77777777" w:rsidR="000E25A2" w:rsidRDefault="007F2A4C" w:rsidP="00CF0395">
      <w:pPr>
        <w:pStyle w:val="ListParagraph"/>
        <w:numPr>
          <w:ilvl w:val="0"/>
          <w:numId w:val="6"/>
        </w:numPr>
        <w:rPr>
          <w:rFonts w:ascii="Arial" w:hAnsi="Arial" w:cs="Arial"/>
          <w:b w:val="0"/>
          <w:sz w:val="22"/>
          <w:lang w:val="en-GB"/>
        </w:rPr>
        <w:sectPr w:rsidR="000E25A2" w:rsidSect="00B83009">
          <w:footerReference w:type="default" r:id="rId9"/>
          <w:pgSz w:w="11906" w:h="16838"/>
          <w:pgMar w:top="1440" w:right="1440" w:bottom="1440" w:left="1440" w:header="708" w:footer="708" w:gutter="0"/>
          <w:cols w:space="708"/>
          <w:docGrid w:linePitch="360"/>
        </w:sectPr>
      </w:pPr>
      <w:r>
        <w:rPr>
          <w:rFonts w:ascii="Arial" w:hAnsi="Arial" w:cs="Arial"/>
          <w:b w:val="0"/>
          <w:sz w:val="22"/>
          <w:lang w:val="en-GB"/>
        </w:rPr>
        <w:t>Constantin Rusu, Financial Manager – Co-founder</w:t>
      </w:r>
    </w:p>
    <w:p w14:paraId="435F1BF1" w14:textId="77777777" w:rsidR="00A3686F" w:rsidRPr="0006744C" w:rsidRDefault="00A3686F" w:rsidP="004F500C">
      <w:pPr>
        <w:pStyle w:val="Heading1"/>
        <w:rPr>
          <w:rFonts w:eastAsia="Times New Roman"/>
          <w:color w:val="FFC000"/>
          <w:sz w:val="32"/>
          <w:szCs w:val="44"/>
          <w:lang w:eastAsia="en-IN"/>
        </w:rPr>
      </w:pPr>
      <w:bookmarkStart w:id="10" w:name="_Toc89276568"/>
      <w:r w:rsidRPr="0006744C">
        <w:rPr>
          <w:color w:val="FFC000"/>
          <w:sz w:val="32"/>
          <w:szCs w:val="44"/>
          <w:lang w:val="en-GB"/>
        </w:rPr>
        <w:lastRenderedPageBreak/>
        <w:t>Financial plan</w:t>
      </w:r>
      <w:bookmarkEnd w:id="10"/>
    </w:p>
    <w:p w14:paraId="023C0FE1" w14:textId="47FE8D38" w:rsidR="00EF2E98" w:rsidRPr="0006744C" w:rsidRDefault="00EF2E98" w:rsidP="004F500C">
      <w:pPr>
        <w:pStyle w:val="Heading2"/>
        <w:rPr>
          <w:color w:val="FFC000"/>
          <w:sz w:val="28"/>
          <w:szCs w:val="32"/>
          <w:lang w:val="en-GB"/>
        </w:rPr>
      </w:pPr>
      <w:bookmarkStart w:id="11" w:name="_Toc89276569"/>
      <w:r w:rsidRPr="0006744C">
        <w:rPr>
          <w:color w:val="FFC000"/>
          <w:sz w:val="28"/>
          <w:szCs w:val="32"/>
          <w:lang w:val="en-GB"/>
        </w:rPr>
        <w:t>Cash flow statement</w:t>
      </w:r>
      <w:bookmarkEnd w:id="1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8"/>
        <w:gridCol w:w="990"/>
        <w:gridCol w:w="904"/>
        <w:gridCol w:w="905"/>
        <w:gridCol w:w="905"/>
        <w:gridCol w:w="905"/>
        <w:gridCol w:w="905"/>
        <w:gridCol w:w="905"/>
        <w:gridCol w:w="905"/>
        <w:gridCol w:w="991"/>
        <w:gridCol w:w="991"/>
        <w:gridCol w:w="991"/>
        <w:gridCol w:w="991"/>
        <w:gridCol w:w="862"/>
      </w:tblGrid>
      <w:tr w:rsidR="00485FCE" w:rsidRPr="00485FCE" w14:paraId="023C0FED" w14:textId="77777777" w:rsidTr="00FF6254">
        <w:trPr>
          <w:trHeight w:val="705"/>
        </w:trPr>
        <w:tc>
          <w:tcPr>
            <w:tcW w:w="761" w:type="pct"/>
            <w:shd w:val="clear" w:color="auto" w:fill="auto"/>
            <w:noWrap/>
            <w:vAlign w:val="bottom"/>
            <w:hideMark/>
          </w:tcPr>
          <w:p w14:paraId="023C0FE2" w14:textId="77777777" w:rsidR="00EF2E98" w:rsidRPr="00485FCE" w:rsidRDefault="00EF2E98" w:rsidP="00EF2E98">
            <w:pPr>
              <w:spacing w:after="0" w:line="240" w:lineRule="auto"/>
              <w:jc w:val="left"/>
              <w:rPr>
                <w:rFonts w:ascii="Arial" w:eastAsia="Times New Roman" w:hAnsi="Arial" w:cs="Arial"/>
                <w:sz w:val="22"/>
                <w:lang w:eastAsia="en-IN"/>
              </w:rPr>
            </w:pPr>
          </w:p>
        </w:tc>
        <w:tc>
          <w:tcPr>
            <w:tcW w:w="344" w:type="pct"/>
            <w:shd w:val="clear" w:color="auto" w:fill="auto"/>
            <w:noWrap/>
            <w:vAlign w:val="bottom"/>
            <w:hideMark/>
          </w:tcPr>
          <w:p w14:paraId="023C0FE3"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4" w:type="pct"/>
            <w:shd w:val="clear" w:color="auto" w:fill="auto"/>
            <w:noWrap/>
            <w:vAlign w:val="bottom"/>
            <w:hideMark/>
          </w:tcPr>
          <w:p w14:paraId="023C0FE4"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4" w:type="pct"/>
            <w:shd w:val="clear" w:color="auto" w:fill="auto"/>
            <w:noWrap/>
            <w:vAlign w:val="bottom"/>
            <w:hideMark/>
          </w:tcPr>
          <w:p w14:paraId="023C0FE5"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4" w:type="pct"/>
            <w:shd w:val="clear" w:color="auto" w:fill="auto"/>
            <w:noWrap/>
            <w:vAlign w:val="bottom"/>
            <w:hideMark/>
          </w:tcPr>
          <w:p w14:paraId="023C0FE6"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1259" w:type="pct"/>
            <w:gridSpan w:val="4"/>
            <w:shd w:val="clear" w:color="auto" w:fill="auto"/>
            <w:noWrap/>
            <w:vAlign w:val="center"/>
            <w:hideMark/>
          </w:tcPr>
          <w:p w14:paraId="023C0FE7" w14:textId="77777777" w:rsidR="00EF2E98" w:rsidRPr="00485FCE" w:rsidRDefault="00EF2E98" w:rsidP="00EF2E98">
            <w:pPr>
              <w:spacing w:after="0" w:line="240" w:lineRule="auto"/>
              <w:jc w:val="left"/>
              <w:rPr>
                <w:rFonts w:ascii="Arial" w:eastAsia="Times New Roman" w:hAnsi="Arial" w:cs="Arial"/>
                <w:bCs/>
                <w:sz w:val="22"/>
                <w:lang w:eastAsia="en-IN"/>
              </w:rPr>
            </w:pPr>
            <w:r w:rsidRPr="00485FCE">
              <w:rPr>
                <w:rFonts w:ascii="Arial" w:eastAsia="Times New Roman" w:hAnsi="Arial" w:cs="Arial"/>
                <w:bCs/>
                <w:sz w:val="22"/>
                <w:lang w:eastAsia="en-IN"/>
              </w:rPr>
              <w:t>CASH FLOW FORECAST</w:t>
            </w:r>
          </w:p>
        </w:tc>
        <w:tc>
          <w:tcPr>
            <w:tcW w:w="344" w:type="pct"/>
            <w:shd w:val="clear" w:color="auto" w:fill="auto"/>
            <w:noWrap/>
            <w:vAlign w:val="bottom"/>
            <w:hideMark/>
          </w:tcPr>
          <w:p w14:paraId="023C0FE8" w14:textId="77777777" w:rsidR="00EF2E98" w:rsidRPr="00485FCE" w:rsidRDefault="00EF2E98" w:rsidP="00EF2E98">
            <w:pPr>
              <w:spacing w:after="0" w:line="240" w:lineRule="auto"/>
              <w:jc w:val="left"/>
              <w:rPr>
                <w:rFonts w:ascii="Arial" w:eastAsia="Times New Roman" w:hAnsi="Arial" w:cs="Arial"/>
                <w:bCs/>
                <w:sz w:val="22"/>
                <w:lang w:eastAsia="en-IN"/>
              </w:rPr>
            </w:pPr>
          </w:p>
        </w:tc>
        <w:tc>
          <w:tcPr>
            <w:tcW w:w="344" w:type="pct"/>
            <w:shd w:val="clear" w:color="auto" w:fill="auto"/>
            <w:noWrap/>
            <w:vAlign w:val="bottom"/>
            <w:hideMark/>
          </w:tcPr>
          <w:p w14:paraId="023C0FE9"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44" w:type="pct"/>
            <w:shd w:val="clear" w:color="auto" w:fill="auto"/>
            <w:noWrap/>
            <w:vAlign w:val="bottom"/>
            <w:hideMark/>
          </w:tcPr>
          <w:p w14:paraId="023C0FEA"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44" w:type="pct"/>
            <w:shd w:val="clear" w:color="auto" w:fill="auto"/>
            <w:noWrap/>
            <w:vAlign w:val="bottom"/>
            <w:hideMark/>
          </w:tcPr>
          <w:p w14:paraId="023C0FEB"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5" w:type="pct"/>
            <w:shd w:val="clear" w:color="auto" w:fill="auto"/>
            <w:noWrap/>
            <w:vAlign w:val="bottom"/>
            <w:hideMark/>
          </w:tcPr>
          <w:p w14:paraId="023C0FEC" w14:textId="77777777" w:rsidR="00EF2E98" w:rsidRPr="00485FCE" w:rsidRDefault="00EF2E98" w:rsidP="00EF2E98">
            <w:pPr>
              <w:spacing w:after="0" w:line="240" w:lineRule="auto"/>
              <w:jc w:val="left"/>
              <w:rPr>
                <w:rFonts w:ascii="Arial" w:eastAsia="Times New Roman" w:hAnsi="Arial" w:cs="Arial"/>
                <w:b w:val="0"/>
                <w:sz w:val="22"/>
                <w:lang w:eastAsia="en-IN"/>
              </w:rPr>
            </w:pPr>
          </w:p>
        </w:tc>
      </w:tr>
      <w:tr w:rsidR="00485FCE" w:rsidRPr="00485FCE" w14:paraId="023C0FFC" w14:textId="77777777" w:rsidTr="00FF6254">
        <w:trPr>
          <w:trHeight w:val="300"/>
        </w:trPr>
        <w:tc>
          <w:tcPr>
            <w:tcW w:w="761" w:type="pct"/>
            <w:shd w:val="clear" w:color="auto" w:fill="auto"/>
            <w:noWrap/>
            <w:vAlign w:val="center"/>
            <w:hideMark/>
          </w:tcPr>
          <w:p w14:paraId="023C0FEE" w14:textId="77777777" w:rsidR="00485FCE" w:rsidRPr="00485FCE" w:rsidRDefault="00485FCE" w:rsidP="00485FCE">
            <w:pPr>
              <w:spacing w:after="0" w:line="240" w:lineRule="auto"/>
              <w:jc w:val="left"/>
              <w:rPr>
                <w:rFonts w:ascii="Arial" w:eastAsia="Times New Roman" w:hAnsi="Arial" w:cs="Arial"/>
                <w:b w:val="0"/>
                <w:sz w:val="22"/>
                <w:lang w:eastAsia="en-IN"/>
              </w:rPr>
            </w:pPr>
          </w:p>
        </w:tc>
        <w:tc>
          <w:tcPr>
            <w:tcW w:w="344" w:type="pct"/>
            <w:shd w:val="clear" w:color="auto" w:fill="auto"/>
            <w:noWrap/>
            <w:vAlign w:val="center"/>
            <w:hideMark/>
          </w:tcPr>
          <w:p w14:paraId="023C0FEF"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Jan</w:t>
            </w:r>
          </w:p>
        </w:tc>
        <w:tc>
          <w:tcPr>
            <w:tcW w:w="314" w:type="pct"/>
            <w:shd w:val="clear" w:color="auto" w:fill="auto"/>
            <w:noWrap/>
            <w:vAlign w:val="center"/>
            <w:hideMark/>
          </w:tcPr>
          <w:p w14:paraId="023C0FF0"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Feb</w:t>
            </w:r>
          </w:p>
        </w:tc>
        <w:tc>
          <w:tcPr>
            <w:tcW w:w="314" w:type="pct"/>
            <w:shd w:val="clear" w:color="auto" w:fill="auto"/>
            <w:noWrap/>
            <w:vAlign w:val="center"/>
            <w:hideMark/>
          </w:tcPr>
          <w:p w14:paraId="023C0FF1"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Mar</w:t>
            </w:r>
          </w:p>
        </w:tc>
        <w:tc>
          <w:tcPr>
            <w:tcW w:w="314" w:type="pct"/>
            <w:shd w:val="clear" w:color="auto" w:fill="auto"/>
            <w:noWrap/>
            <w:vAlign w:val="center"/>
            <w:hideMark/>
          </w:tcPr>
          <w:p w14:paraId="023C0FF2"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April</w:t>
            </w:r>
          </w:p>
        </w:tc>
        <w:tc>
          <w:tcPr>
            <w:tcW w:w="314" w:type="pct"/>
            <w:shd w:val="clear" w:color="auto" w:fill="auto"/>
            <w:noWrap/>
            <w:vAlign w:val="center"/>
            <w:hideMark/>
          </w:tcPr>
          <w:p w14:paraId="023C0FF3"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May</w:t>
            </w:r>
          </w:p>
        </w:tc>
        <w:tc>
          <w:tcPr>
            <w:tcW w:w="315" w:type="pct"/>
            <w:shd w:val="clear" w:color="auto" w:fill="auto"/>
            <w:noWrap/>
            <w:vAlign w:val="center"/>
            <w:hideMark/>
          </w:tcPr>
          <w:p w14:paraId="023C0FF4"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Jun</w:t>
            </w:r>
          </w:p>
        </w:tc>
        <w:tc>
          <w:tcPr>
            <w:tcW w:w="315" w:type="pct"/>
            <w:shd w:val="clear" w:color="auto" w:fill="auto"/>
            <w:noWrap/>
            <w:vAlign w:val="center"/>
            <w:hideMark/>
          </w:tcPr>
          <w:p w14:paraId="023C0FF5"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Jul</w:t>
            </w:r>
          </w:p>
        </w:tc>
        <w:tc>
          <w:tcPr>
            <w:tcW w:w="315" w:type="pct"/>
            <w:shd w:val="clear" w:color="auto" w:fill="auto"/>
            <w:noWrap/>
            <w:vAlign w:val="center"/>
            <w:hideMark/>
          </w:tcPr>
          <w:p w14:paraId="023C0FF6"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Aug</w:t>
            </w:r>
          </w:p>
        </w:tc>
        <w:tc>
          <w:tcPr>
            <w:tcW w:w="344" w:type="pct"/>
            <w:shd w:val="clear" w:color="auto" w:fill="auto"/>
            <w:noWrap/>
            <w:vAlign w:val="center"/>
            <w:hideMark/>
          </w:tcPr>
          <w:p w14:paraId="023C0FF7"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Sept</w:t>
            </w:r>
          </w:p>
        </w:tc>
        <w:tc>
          <w:tcPr>
            <w:tcW w:w="344" w:type="pct"/>
            <w:shd w:val="clear" w:color="auto" w:fill="auto"/>
            <w:noWrap/>
            <w:vAlign w:val="center"/>
            <w:hideMark/>
          </w:tcPr>
          <w:p w14:paraId="023C0FF8"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Oct</w:t>
            </w:r>
          </w:p>
        </w:tc>
        <w:tc>
          <w:tcPr>
            <w:tcW w:w="344" w:type="pct"/>
            <w:shd w:val="clear" w:color="auto" w:fill="auto"/>
            <w:noWrap/>
            <w:vAlign w:val="center"/>
            <w:hideMark/>
          </w:tcPr>
          <w:p w14:paraId="023C0FF9"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Nov</w:t>
            </w:r>
          </w:p>
        </w:tc>
        <w:tc>
          <w:tcPr>
            <w:tcW w:w="344" w:type="pct"/>
            <w:shd w:val="clear" w:color="auto" w:fill="auto"/>
            <w:noWrap/>
            <w:vAlign w:val="center"/>
            <w:hideMark/>
          </w:tcPr>
          <w:p w14:paraId="023C0FFA"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Dec</w:t>
            </w:r>
          </w:p>
        </w:tc>
        <w:tc>
          <w:tcPr>
            <w:tcW w:w="315" w:type="pct"/>
            <w:shd w:val="clear" w:color="auto" w:fill="auto"/>
            <w:noWrap/>
            <w:vAlign w:val="center"/>
            <w:hideMark/>
          </w:tcPr>
          <w:p w14:paraId="023C0FFB" w14:textId="247C6FBB"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Totals</w:t>
            </w:r>
          </w:p>
        </w:tc>
      </w:tr>
      <w:tr w:rsidR="00485FCE" w:rsidRPr="00485FCE" w14:paraId="023C1038" w14:textId="77777777" w:rsidTr="00FF6254">
        <w:trPr>
          <w:trHeight w:val="300"/>
        </w:trPr>
        <w:tc>
          <w:tcPr>
            <w:tcW w:w="761" w:type="pct"/>
            <w:shd w:val="clear" w:color="auto" w:fill="auto"/>
            <w:noWrap/>
            <w:vAlign w:val="bottom"/>
            <w:hideMark/>
          </w:tcPr>
          <w:p w14:paraId="023C102A"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 xml:space="preserve">Sales Income </w:t>
            </w:r>
          </w:p>
        </w:tc>
        <w:tc>
          <w:tcPr>
            <w:tcW w:w="344" w:type="pct"/>
            <w:shd w:val="clear" w:color="auto" w:fill="auto"/>
            <w:noWrap/>
            <w:vAlign w:val="center"/>
            <w:hideMark/>
          </w:tcPr>
          <w:p w14:paraId="023C102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£2,000.00</w:t>
            </w:r>
          </w:p>
        </w:tc>
        <w:tc>
          <w:tcPr>
            <w:tcW w:w="314" w:type="pct"/>
            <w:shd w:val="clear" w:color="auto" w:fill="auto"/>
            <w:noWrap/>
            <w:vAlign w:val="center"/>
            <w:hideMark/>
          </w:tcPr>
          <w:p w14:paraId="023C102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£3,000.00</w:t>
            </w:r>
          </w:p>
        </w:tc>
        <w:tc>
          <w:tcPr>
            <w:tcW w:w="314" w:type="pct"/>
            <w:shd w:val="clear" w:color="auto" w:fill="auto"/>
            <w:noWrap/>
            <w:vAlign w:val="center"/>
            <w:hideMark/>
          </w:tcPr>
          <w:p w14:paraId="023C102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£4,000.00</w:t>
            </w:r>
          </w:p>
        </w:tc>
        <w:tc>
          <w:tcPr>
            <w:tcW w:w="314" w:type="pct"/>
            <w:shd w:val="clear" w:color="auto" w:fill="auto"/>
            <w:noWrap/>
            <w:vAlign w:val="center"/>
            <w:hideMark/>
          </w:tcPr>
          <w:p w14:paraId="023C102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£5,000.00</w:t>
            </w:r>
          </w:p>
        </w:tc>
        <w:tc>
          <w:tcPr>
            <w:tcW w:w="314" w:type="pct"/>
            <w:shd w:val="clear" w:color="auto" w:fill="auto"/>
            <w:noWrap/>
            <w:vAlign w:val="center"/>
            <w:hideMark/>
          </w:tcPr>
          <w:p w14:paraId="023C102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£6,000.00</w:t>
            </w:r>
          </w:p>
        </w:tc>
        <w:tc>
          <w:tcPr>
            <w:tcW w:w="315" w:type="pct"/>
            <w:shd w:val="clear" w:color="auto" w:fill="auto"/>
            <w:noWrap/>
            <w:vAlign w:val="center"/>
            <w:hideMark/>
          </w:tcPr>
          <w:p w14:paraId="023C103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£7,000.00</w:t>
            </w:r>
          </w:p>
        </w:tc>
        <w:tc>
          <w:tcPr>
            <w:tcW w:w="315" w:type="pct"/>
            <w:shd w:val="clear" w:color="auto" w:fill="auto"/>
            <w:noWrap/>
            <w:vAlign w:val="center"/>
            <w:hideMark/>
          </w:tcPr>
          <w:p w14:paraId="023C103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£8,000.00</w:t>
            </w:r>
          </w:p>
        </w:tc>
        <w:tc>
          <w:tcPr>
            <w:tcW w:w="315" w:type="pct"/>
            <w:shd w:val="clear" w:color="auto" w:fill="auto"/>
            <w:noWrap/>
            <w:vAlign w:val="center"/>
            <w:hideMark/>
          </w:tcPr>
          <w:p w14:paraId="023C103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£9,000.00</w:t>
            </w:r>
          </w:p>
        </w:tc>
        <w:tc>
          <w:tcPr>
            <w:tcW w:w="344" w:type="pct"/>
            <w:shd w:val="clear" w:color="auto" w:fill="auto"/>
            <w:noWrap/>
            <w:vAlign w:val="center"/>
            <w:hideMark/>
          </w:tcPr>
          <w:p w14:paraId="023C103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£10,000.00</w:t>
            </w:r>
          </w:p>
        </w:tc>
        <w:tc>
          <w:tcPr>
            <w:tcW w:w="344" w:type="pct"/>
            <w:shd w:val="clear" w:color="auto" w:fill="auto"/>
            <w:noWrap/>
            <w:vAlign w:val="center"/>
            <w:hideMark/>
          </w:tcPr>
          <w:p w14:paraId="023C103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£11,000.00</w:t>
            </w:r>
          </w:p>
        </w:tc>
        <w:tc>
          <w:tcPr>
            <w:tcW w:w="344" w:type="pct"/>
            <w:shd w:val="clear" w:color="auto" w:fill="auto"/>
            <w:noWrap/>
            <w:vAlign w:val="center"/>
            <w:hideMark/>
          </w:tcPr>
          <w:p w14:paraId="023C103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£12,000.00</w:t>
            </w:r>
          </w:p>
        </w:tc>
        <w:tc>
          <w:tcPr>
            <w:tcW w:w="344" w:type="pct"/>
            <w:shd w:val="clear" w:color="auto" w:fill="auto"/>
            <w:noWrap/>
            <w:vAlign w:val="center"/>
            <w:hideMark/>
          </w:tcPr>
          <w:p w14:paraId="023C103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£13,000.00</w:t>
            </w:r>
          </w:p>
        </w:tc>
        <w:tc>
          <w:tcPr>
            <w:tcW w:w="315" w:type="pct"/>
            <w:shd w:val="clear" w:color="auto" w:fill="auto"/>
            <w:noWrap/>
            <w:vAlign w:val="center"/>
            <w:hideMark/>
          </w:tcPr>
          <w:p w14:paraId="023C1037"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£90,000</w:t>
            </w:r>
          </w:p>
        </w:tc>
      </w:tr>
      <w:tr w:rsidR="00485FCE" w:rsidRPr="00485FCE" w14:paraId="023C1047" w14:textId="77777777" w:rsidTr="00FF6254">
        <w:trPr>
          <w:trHeight w:val="300"/>
        </w:trPr>
        <w:tc>
          <w:tcPr>
            <w:tcW w:w="761" w:type="pct"/>
            <w:shd w:val="clear" w:color="auto" w:fill="auto"/>
            <w:noWrap/>
            <w:vAlign w:val="bottom"/>
            <w:hideMark/>
          </w:tcPr>
          <w:p w14:paraId="023C1039"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Grants</w:t>
            </w:r>
          </w:p>
        </w:tc>
        <w:tc>
          <w:tcPr>
            <w:tcW w:w="344" w:type="pct"/>
            <w:shd w:val="clear" w:color="auto" w:fill="auto"/>
            <w:noWrap/>
            <w:vAlign w:val="center"/>
            <w:hideMark/>
          </w:tcPr>
          <w:p w14:paraId="023C103A" w14:textId="5ADA419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FC7537">
              <w:rPr>
                <w:rFonts w:ascii="Arial" w:eastAsia="Times New Roman" w:hAnsi="Arial" w:cs="Arial"/>
                <w:b w:val="0"/>
                <w:sz w:val="22"/>
                <w:lang w:eastAsia="en-IN"/>
              </w:rPr>
              <w:t>2</w:t>
            </w:r>
            <w:r w:rsidRPr="00485FCE">
              <w:rPr>
                <w:rFonts w:ascii="Arial" w:eastAsia="Times New Roman" w:hAnsi="Arial" w:cs="Arial"/>
                <w:b w:val="0"/>
                <w:sz w:val="22"/>
                <w:lang w:eastAsia="en-IN"/>
              </w:rPr>
              <w:t>5,000.00</w:t>
            </w:r>
          </w:p>
        </w:tc>
        <w:tc>
          <w:tcPr>
            <w:tcW w:w="314" w:type="pct"/>
            <w:shd w:val="clear" w:color="auto" w:fill="auto"/>
            <w:noWrap/>
            <w:vAlign w:val="center"/>
            <w:hideMark/>
          </w:tcPr>
          <w:p w14:paraId="023C103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3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3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3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3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4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4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46" w14:textId="021292DA"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w:t>
            </w:r>
            <w:r w:rsidR="00FC7537">
              <w:rPr>
                <w:rFonts w:ascii="Arial" w:eastAsia="Times New Roman" w:hAnsi="Arial" w:cs="Arial"/>
                <w:bCs/>
                <w:sz w:val="22"/>
                <w:lang w:eastAsia="en-IN"/>
              </w:rPr>
              <w:t>2</w:t>
            </w:r>
            <w:r w:rsidRPr="00485FCE">
              <w:rPr>
                <w:rFonts w:ascii="Arial" w:eastAsia="Times New Roman" w:hAnsi="Arial" w:cs="Arial"/>
                <w:bCs/>
                <w:sz w:val="22"/>
                <w:lang w:eastAsia="en-IN"/>
              </w:rPr>
              <w:t>5,000</w:t>
            </w:r>
          </w:p>
        </w:tc>
      </w:tr>
      <w:tr w:rsidR="00485FCE" w:rsidRPr="00485FCE" w14:paraId="023C1065" w14:textId="77777777" w:rsidTr="00FF6254">
        <w:trPr>
          <w:trHeight w:val="300"/>
        </w:trPr>
        <w:tc>
          <w:tcPr>
            <w:tcW w:w="761" w:type="pct"/>
            <w:shd w:val="clear" w:color="auto" w:fill="auto"/>
            <w:noWrap/>
            <w:vAlign w:val="bottom"/>
            <w:hideMark/>
          </w:tcPr>
          <w:p w14:paraId="023C1057"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Investment by Owner</w:t>
            </w:r>
          </w:p>
        </w:tc>
        <w:tc>
          <w:tcPr>
            <w:tcW w:w="344" w:type="pct"/>
            <w:shd w:val="clear" w:color="auto" w:fill="auto"/>
            <w:noWrap/>
            <w:vAlign w:val="center"/>
            <w:hideMark/>
          </w:tcPr>
          <w:p w14:paraId="023C1058" w14:textId="66823B0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4777CF">
              <w:rPr>
                <w:rFonts w:ascii="Arial" w:eastAsia="Times New Roman" w:hAnsi="Arial" w:cs="Arial"/>
                <w:b w:val="0"/>
                <w:sz w:val="22"/>
                <w:lang w:eastAsia="en-IN"/>
              </w:rPr>
              <w:t>15</w:t>
            </w:r>
            <w:r w:rsidRPr="00485FCE">
              <w:rPr>
                <w:rFonts w:ascii="Arial" w:eastAsia="Times New Roman" w:hAnsi="Arial" w:cs="Arial"/>
                <w:b w:val="0"/>
                <w:sz w:val="22"/>
                <w:lang w:eastAsia="en-IN"/>
              </w:rPr>
              <w:t>,000.00</w:t>
            </w:r>
          </w:p>
        </w:tc>
        <w:tc>
          <w:tcPr>
            <w:tcW w:w="314" w:type="pct"/>
            <w:shd w:val="clear" w:color="auto" w:fill="auto"/>
            <w:noWrap/>
            <w:vAlign w:val="center"/>
            <w:hideMark/>
          </w:tcPr>
          <w:p w14:paraId="023C105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5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5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5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5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5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5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64" w14:textId="3A38EB38"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w:t>
            </w:r>
            <w:r w:rsidR="004777CF">
              <w:rPr>
                <w:rFonts w:ascii="Arial" w:eastAsia="Times New Roman" w:hAnsi="Arial" w:cs="Arial"/>
                <w:bCs/>
                <w:sz w:val="22"/>
                <w:lang w:eastAsia="en-IN"/>
              </w:rPr>
              <w:t>15</w:t>
            </w:r>
            <w:r w:rsidRPr="00485FCE">
              <w:rPr>
                <w:rFonts w:ascii="Arial" w:eastAsia="Times New Roman" w:hAnsi="Arial" w:cs="Arial"/>
                <w:bCs/>
                <w:sz w:val="22"/>
                <w:lang w:eastAsia="en-IN"/>
              </w:rPr>
              <w:t>,000</w:t>
            </w:r>
          </w:p>
        </w:tc>
      </w:tr>
      <w:tr w:rsidR="00485FCE" w:rsidRPr="00485FCE" w14:paraId="023C1083" w14:textId="77777777" w:rsidTr="00FF6254">
        <w:trPr>
          <w:trHeight w:val="300"/>
        </w:trPr>
        <w:tc>
          <w:tcPr>
            <w:tcW w:w="761" w:type="pct"/>
            <w:shd w:val="clear" w:color="auto" w:fill="auto"/>
            <w:noWrap/>
            <w:vAlign w:val="bottom"/>
            <w:hideMark/>
          </w:tcPr>
          <w:p w14:paraId="023C1075"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07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7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7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7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7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7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8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8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82"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092" w14:textId="77777777" w:rsidTr="00FF6254">
        <w:trPr>
          <w:trHeight w:val="300"/>
        </w:trPr>
        <w:tc>
          <w:tcPr>
            <w:tcW w:w="761" w:type="pct"/>
            <w:shd w:val="clear" w:color="auto" w:fill="auto"/>
            <w:noWrap/>
            <w:vAlign w:val="bottom"/>
            <w:hideMark/>
          </w:tcPr>
          <w:p w14:paraId="023C1084" w14:textId="77777777" w:rsidR="00485FCE" w:rsidRPr="00485FCE" w:rsidRDefault="00485FCE" w:rsidP="00485FCE">
            <w:pPr>
              <w:spacing w:after="0" w:line="240" w:lineRule="auto"/>
              <w:jc w:val="left"/>
              <w:rPr>
                <w:rFonts w:ascii="Arial" w:eastAsia="Times New Roman" w:hAnsi="Arial" w:cs="Arial"/>
                <w:bCs/>
                <w:sz w:val="22"/>
                <w:lang w:eastAsia="en-IN"/>
              </w:rPr>
            </w:pPr>
            <w:r w:rsidRPr="00485FCE">
              <w:rPr>
                <w:rFonts w:ascii="Arial" w:eastAsia="Times New Roman" w:hAnsi="Arial" w:cs="Arial"/>
                <w:bCs/>
                <w:sz w:val="22"/>
                <w:lang w:eastAsia="en-IN"/>
              </w:rPr>
              <w:t>Total Incoming</w:t>
            </w:r>
          </w:p>
        </w:tc>
        <w:tc>
          <w:tcPr>
            <w:tcW w:w="344" w:type="pct"/>
            <w:shd w:val="clear" w:color="auto" w:fill="auto"/>
            <w:noWrap/>
            <w:vAlign w:val="center"/>
            <w:hideMark/>
          </w:tcPr>
          <w:p w14:paraId="023C108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£42,000</w:t>
            </w:r>
          </w:p>
        </w:tc>
        <w:tc>
          <w:tcPr>
            <w:tcW w:w="314" w:type="pct"/>
            <w:shd w:val="clear" w:color="auto" w:fill="auto"/>
            <w:noWrap/>
            <w:vAlign w:val="center"/>
            <w:hideMark/>
          </w:tcPr>
          <w:p w14:paraId="023C108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£3,000</w:t>
            </w:r>
          </w:p>
        </w:tc>
        <w:tc>
          <w:tcPr>
            <w:tcW w:w="314" w:type="pct"/>
            <w:shd w:val="clear" w:color="auto" w:fill="auto"/>
            <w:noWrap/>
            <w:vAlign w:val="center"/>
            <w:hideMark/>
          </w:tcPr>
          <w:p w14:paraId="023C108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w:t>
            </w:r>
          </w:p>
        </w:tc>
        <w:tc>
          <w:tcPr>
            <w:tcW w:w="314" w:type="pct"/>
            <w:shd w:val="clear" w:color="auto" w:fill="auto"/>
            <w:noWrap/>
            <w:vAlign w:val="center"/>
            <w:hideMark/>
          </w:tcPr>
          <w:p w14:paraId="023C108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08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15" w:type="pct"/>
            <w:shd w:val="clear" w:color="auto" w:fill="auto"/>
            <w:noWrap/>
            <w:vAlign w:val="center"/>
            <w:hideMark/>
          </w:tcPr>
          <w:p w14:paraId="023C108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15" w:type="pct"/>
            <w:shd w:val="clear" w:color="auto" w:fill="auto"/>
            <w:noWrap/>
            <w:vAlign w:val="center"/>
            <w:hideMark/>
          </w:tcPr>
          <w:p w14:paraId="023C108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w:t>
            </w:r>
          </w:p>
        </w:tc>
        <w:tc>
          <w:tcPr>
            <w:tcW w:w="315" w:type="pct"/>
            <w:shd w:val="clear" w:color="auto" w:fill="auto"/>
            <w:noWrap/>
            <w:vAlign w:val="center"/>
            <w:hideMark/>
          </w:tcPr>
          <w:p w14:paraId="023C108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£9,000</w:t>
            </w:r>
          </w:p>
        </w:tc>
        <w:tc>
          <w:tcPr>
            <w:tcW w:w="344" w:type="pct"/>
            <w:shd w:val="clear" w:color="auto" w:fill="auto"/>
            <w:noWrap/>
            <w:vAlign w:val="center"/>
            <w:hideMark/>
          </w:tcPr>
          <w:p w14:paraId="023C108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08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£11,000</w:t>
            </w:r>
          </w:p>
        </w:tc>
        <w:tc>
          <w:tcPr>
            <w:tcW w:w="344" w:type="pct"/>
            <w:shd w:val="clear" w:color="auto" w:fill="auto"/>
            <w:noWrap/>
            <w:vAlign w:val="center"/>
            <w:hideMark/>
          </w:tcPr>
          <w:p w14:paraId="023C108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44" w:type="pct"/>
            <w:shd w:val="clear" w:color="auto" w:fill="auto"/>
            <w:noWrap/>
            <w:vAlign w:val="center"/>
            <w:hideMark/>
          </w:tcPr>
          <w:p w14:paraId="023C109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£13,000</w:t>
            </w:r>
          </w:p>
        </w:tc>
        <w:tc>
          <w:tcPr>
            <w:tcW w:w="315" w:type="pct"/>
            <w:shd w:val="clear" w:color="auto" w:fill="auto"/>
            <w:noWrap/>
            <w:vAlign w:val="center"/>
            <w:hideMark/>
          </w:tcPr>
          <w:p w14:paraId="023C1091" w14:textId="267272F9"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£130,000</w:t>
            </w:r>
          </w:p>
        </w:tc>
      </w:tr>
      <w:tr w:rsidR="00485FCE" w:rsidRPr="00485FCE" w14:paraId="023C10A1" w14:textId="77777777" w:rsidTr="00FF6254">
        <w:trPr>
          <w:trHeight w:val="300"/>
        </w:trPr>
        <w:tc>
          <w:tcPr>
            <w:tcW w:w="761" w:type="pct"/>
            <w:shd w:val="clear" w:color="auto" w:fill="auto"/>
            <w:noWrap/>
            <w:vAlign w:val="bottom"/>
            <w:hideMark/>
          </w:tcPr>
          <w:p w14:paraId="023C1093"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09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9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9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9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A0"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0B0" w14:textId="77777777" w:rsidTr="00FF6254">
        <w:trPr>
          <w:trHeight w:val="300"/>
        </w:trPr>
        <w:tc>
          <w:tcPr>
            <w:tcW w:w="761" w:type="pct"/>
            <w:shd w:val="clear" w:color="auto" w:fill="auto"/>
            <w:noWrap/>
            <w:vAlign w:val="bottom"/>
            <w:hideMark/>
          </w:tcPr>
          <w:p w14:paraId="023C10A2"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Stock/ Materials</w:t>
            </w:r>
          </w:p>
        </w:tc>
        <w:tc>
          <w:tcPr>
            <w:tcW w:w="344" w:type="pct"/>
            <w:shd w:val="clear" w:color="auto" w:fill="auto"/>
            <w:noWrap/>
            <w:vAlign w:val="center"/>
            <w:hideMark/>
          </w:tcPr>
          <w:p w14:paraId="023C10A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4" w:type="pct"/>
            <w:shd w:val="clear" w:color="auto" w:fill="auto"/>
            <w:noWrap/>
            <w:vAlign w:val="center"/>
            <w:hideMark/>
          </w:tcPr>
          <w:p w14:paraId="023C10A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£1,100.00</w:t>
            </w:r>
          </w:p>
        </w:tc>
        <w:tc>
          <w:tcPr>
            <w:tcW w:w="314" w:type="pct"/>
            <w:shd w:val="clear" w:color="auto" w:fill="auto"/>
            <w:noWrap/>
            <w:vAlign w:val="center"/>
            <w:hideMark/>
          </w:tcPr>
          <w:p w14:paraId="023C10A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£1,400.00</w:t>
            </w:r>
          </w:p>
        </w:tc>
        <w:tc>
          <w:tcPr>
            <w:tcW w:w="314" w:type="pct"/>
            <w:shd w:val="clear" w:color="auto" w:fill="auto"/>
            <w:noWrap/>
            <w:vAlign w:val="center"/>
            <w:hideMark/>
          </w:tcPr>
          <w:p w14:paraId="023C10A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£1,700.00</w:t>
            </w:r>
          </w:p>
        </w:tc>
        <w:tc>
          <w:tcPr>
            <w:tcW w:w="314" w:type="pct"/>
            <w:shd w:val="clear" w:color="auto" w:fill="auto"/>
            <w:noWrap/>
            <w:vAlign w:val="center"/>
            <w:hideMark/>
          </w:tcPr>
          <w:p w14:paraId="023C10A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£2,000.00</w:t>
            </w:r>
          </w:p>
        </w:tc>
        <w:tc>
          <w:tcPr>
            <w:tcW w:w="315" w:type="pct"/>
            <w:shd w:val="clear" w:color="auto" w:fill="auto"/>
            <w:noWrap/>
            <w:vAlign w:val="center"/>
            <w:hideMark/>
          </w:tcPr>
          <w:p w14:paraId="023C10A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£2,300.00</w:t>
            </w:r>
          </w:p>
        </w:tc>
        <w:tc>
          <w:tcPr>
            <w:tcW w:w="315" w:type="pct"/>
            <w:shd w:val="clear" w:color="auto" w:fill="auto"/>
            <w:noWrap/>
            <w:vAlign w:val="center"/>
            <w:hideMark/>
          </w:tcPr>
          <w:p w14:paraId="023C10A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£2,600.00</w:t>
            </w:r>
          </w:p>
        </w:tc>
        <w:tc>
          <w:tcPr>
            <w:tcW w:w="315" w:type="pct"/>
            <w:shd w:val="clear" w:color="auto" w:fill="auto"/>
            <w:noWrap/>
            <w:vAlign w:val="center"/>
            <w:hideMark/>
          </w:tcPr>
          <w:p w14:paraId="023C10A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£2,900.00</w:t>
            </w:r>
          </w:p>
        </w:tc>
        <w:tc>
          <w:tcPr>
            <w:tcW w:w="344" w:type="pct"/>
            <w:shd w:val="clear" w:color="auto" w:fill="auto"/>
            <w:noWrap/>
            <w:vAlign w:val="center"/>
            <w:hideMark/>
          </w:tcPr>
          <w:p w14:paraId="023C10A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£3,200.00</w:t>
            </w:r>
          </w:p>
        </w:tc>
        <w:tc>
          <w:tcPr>
            <w:tcW w:w="344" w:type="pct"/>
            <w:shd w:val="clear" w:color="auto" w:fill="auto"/>
            <w:noWrap/>
            <w:vAlign w:val="center"/>
            <w:hideMark/>
          </w:tcPr>
          <w:p w14:paraId="023C10A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£3,500.00</w:t>
            </w:r>
          </w:p>
        </w:tc>
        <w:tc>
          <w:tcPr>
            <w:tcW w:w="344" w:type="pct"/>
            <w:shd w:val="clear" w:color="auto" w:fill="auto"/>
            <w:noWrap/>
            <w:vAlign w:val="center"/>
            <w:hideMark/>
          </w:tcPr>
          <w:p w14:paraId="023C10A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£3,800.00</w:t>
            </w:r>
          </w:p>
        </w:tc>
        <w:tc>
          <w:tcPr>
            <w:tcW w:w="344" w:type="pct"/>
            <w:shd w:val="clear" w:color="auto" w:fill="auto"/>
            <w:noWrap/>
            <w:vAlign w:val="center"/>
            <w:hideMark/>
          </w:tcPr>
          <w:p w14:paraId="023C10A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£4,100.00</w:t>
            </w:r>
          </w:p>
        </w:tc>
        <w:tc>
          <w:tcPr>
            <w:tcW w:w="315" w:type="pct"/>
            <w:shd w:val="clear" w:color="auto" w:fill="auto"/>
            <w:noWrap/>
            <w:vAlign w:val="center"/>
            <w:hideMark/>
          </w:tcPr>
          <w:p w14:paraId="023C10AF"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£29,400</w:t>
            </w:r>
          </w:p>
        </w:tc>
      </w:tr>
      <w:tr w:rsidR="00485FCE" w:rsidRPr="00485FCE" w14:paraId="023C10BF" w14:textId="77777777" w:rsidTr="00FF6254">
        <w:trPr>
          <w:trHeight w:val="300"/>
        </w:trPr>
        <w:tc>
          <w:tcPr>
            <w:tcW w:w="761" w:type="pct"/>
            <w:shd w:val="clear" w:color="auto" w:fill="auto"/>
            <w:noWrap/>
            <w:vAlign w:val="bottom"/>
            <w:hideMark/>
          </w:tcPr>
          <w:p w14:paraId="023C10B1"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Rent &amp; Rates</w:t>
            </w:r>
          </w:p>
        </w:tc>
        <w:tc>
          <w:tcPr>
            <w:tcW w:w="344" w:type="pct"/>
            <w:shd w:val="clear" w:color="auto" w:fill="auto"/>
            <w:noWrap/>
            <w:vAlign w:val="center"/>
            <w:hideMark/>
          </w:tcPr>
          <w:p w14:paraId="023C10B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E"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£4,800</w:t>
            </w:r>
          </w:p>
        </w:tc>
      </w:tr>
      <w:tr w:rsidR="00485FCE" w:rsidRPr="00485FCE" w14:paraId="023C10CE" w14:textId="77777777" w:rsidTr="00FF6254">
        <w:trPr>
          <w:trHeight w:val="300"/>
        </w:trPr>
        <w:tc>
          <w:tcPr>
            <w:tcW w:w="761" w:type="pct"/>
            <w:shd w:val="clear" w:color="auto" w:fill="auto"/>
            <w:noWrap/>
            <w:vAlign w:val="bottom"/>
            <w:hideMark/>
          </w:tcPr>
          <w:p w14:paraId="023C10C0"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Wages</w:t>
            </w:r>
          </w:p>
        </w:tc>
        <w:tc>
          <w:tcPr>
            <w:tcW w:w="344" w:type="pct"/>
            <w:shd w:val="clear" w:color="auto" w:fill="auto"/>
            <w:noWrap/>
            <w:vAlign w:val="center"/>
            <w:hideMark/>
          </w:tcPr>
          <w:p w14:paraId="023C10C1" w14:textId="794069D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6B5AE7">
              <w:rPr>
                <w:rFonts w:ascii="Arial" w:eastAsia="Times New Roman" w:hAnsi="Arial" w:cs="Arial"/>
                <w:b w:val="0"/>
                <w:sz w:val="22"/>
                <w:lang w:eastAsia="en-IN"/>
              </w:rPr>
              <w:t>1</w:t>
            </w:r>
            <w:r w:rsidR="001F1605">
              <w:rPr>
                <w:rFonts w:ascii="Arial" w:eastAsia="Times New Roman" w:hAnsi="Arial" w:cs="Arial"/>
                <w:b w:val="0"/>
                <w:sz w:val="22"/>
                <w:lang w:eastAsia="en-IN"/>
              </w:rPr>
              <w:t>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2" w14:textId="0F04B0C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3" w14:textId="23483E01"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4" w14:textId="72CB7D25"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5" w14:textId="2A10A980"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6" w14:textId="3419933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7" w14:textId="13218A49"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8" w14:textId="6A76235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9" w14:textId="4DD254B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A" w14:textId="48186FA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B" w14:textId="2B804AF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C" w14:textId="2BA8F908"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D" w14:textId="32EBA5F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w:t>
            </w:r>
            <w:r w:rsidR="000029A7">
              <w:rPr>
                <w:rFonts w:ascii="Arial" w:eastAsia="Times New Roman" w:hAnsi="Arial" w:cs="Arial"/>
                <w:bCs/>
                <w:sz w:val="22"/>
                <w:lang w:eastAsia="en-IN"/>
              </w:rPr>
              <w:t>12</w:t>
            </w:r>
            <w:r w:rsidRPr="00485FCE">
              <w:rPr>
                <w:rFonts w:ascii="Arial" w:eastAsia="Times New Roman" w:hAnsi="Arial" w:cs="Arial"/>
                <w:bCs/>
                <w:sz w:val="22"/>
                <w:lang w:eastAsia="en-IN"/>
              </w:rPr>
              <w:t>,</w:t>
            </w:r>
            <w:r w:rsidR="000029A7">
              <w:rPr>
                <w:rFonts w:ascii="Arial" w:eastAsia="Times New Roman" w:hAnsi="Arial" w:cs="Arial"/>
                <w:bCs/>
                <w:sz w:val="22"/>
                <w:lang w:eastAsia="en-IN"/>
              </w:rPr>
              <w:t>0</w:t>
            </w:r>
            <w:r w:rsidRPr="00485FCE">
              <w:rPr>
                <w:rFonts w:ascii="Arial" w:eastAsia="Times New Roman" w:hAnsi="Arial" w:cs="Arial"/>
                <w:bCs/>
                <w:sz w:val="22"/>
                <w:lang w:eastAsia="en-IN"/>
              </w:rPr>
              <w:t>00</w:t>
            </w:r>
          </w:p>
        </w:tc>
      </w:tr>
      <w:tr w:rsidR="00485FCE" w:rsidRPr="00485FCE" w14:paraId="023C10DD" w14:textId="77777777" w:rsidTr="00FF6254">
        <w:trPr>
          <w:trHeight w:val="300"/>
        </w:trPr>
        <w:tc>
          <w:tcPr>
            <w:tcW w:w="761" w:type="pct"/>
            <w:shd w:val="clear" w:color="auto" w:fill="auto"/>
            <w:noWrap/>
            <w:vAlign w:val="bottom"/>
            <w:hideMark/>
          </w:tcPr>
          <w:p w14:paraId="023C10CF"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Drawings and N.I.C</w:t>
            </w:r>
          </w:p>
        </w:tc>
        <w:tc>
          <w:tcPr>
            <w:tcW w:w="344" w:type="pct"/>
            <w:shd w:val="clear" w:color="auto" w:fill="auto"/>
            <w:noWrap/>
            <w:vAlign w:val="center"/>
            <w:hideMark/>
          </w:tcPr>
          <w:p w14:paraId="023C10D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0D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0D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0D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0DC"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£1,500</w:t>
            </w:r>
          </w:p>
        </w:tc>
      </w:tr>
      <w:tr w:rsidR="00485FCE" w:rsidRPr="00485FCE" w14:paraId="023C10EC" w14:textId="77777777" w:rsidTr="00FF6254">
        <w:trPr>
          <w:trHeight w:val="300"/>
        </w:trPr>
        <w:tc>
          <w:tcPr>
            <w:tcW w:w="761" w:type="pct"/>
            <w:shd w:val="clear" w:color="auto" w:fill="auto"/>
            <w:noWrap/>
            <w:vAlign w:val="bottom"/>
            <w:hideMark/>
          </w:tcPr>
          <w:p w14:paraId="023C10DE"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Utilities</w:t>
            </w:r>
          </w:p>
        </w:tc>
        <w:tc>
          <w:tcPr>
            <w:tcW w:w="344" w:type="pct"/>
            <w:shd w:val="clear" w:color="auto" w:fill="auto"/>
            <w:noWrap/>
            <w:vAlign w:val="center"/>
            <w:hideMark/>
          </w:tcPr>
          <w:p w14:paraId="023C10D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B"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£1,800</w:t>
            </w:r>
          </w:p>
        </w:tc>
      </w:tr>
      <w:tr w:rsidR="00485FCE" w:rsidRPr="00485FCE" w14:paraId="023C10FB" w14:textId="77777777" w:rsidTr="00FF6254">
        <w:trPr>
          <w:trHeight w:val="300"/>
        </w:trPr>
        <w:tc>
          <w:tcPr>
            <w:tcW w:w="761" w:type="pct"/>
            <w:shd w:val="clear" w:color="auto" w:fill="auto"/>
            <w:noWrap/>
            <w:vAlign w:val="bottom"/>
            <w:hideMark/>
          </w:tcPr>
          <w:p w14:paraId="023C10ED"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Insurances</w:t>
            </w:r>
          </w:p>
        </w:tc>
        <w:tc>
          <w:tcPr>
            <w:tcW w:w="344" w:type="pct"/>
            <w:shd w:val="clear" w:color="auto" w:fill="auto"/>
            <w:noWrap/>
            <w:vAlign w:val="center"/>
            <w:hideMark/>
          </w:tcPr>
          <w:p w14:paraId="023C10E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E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F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F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F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A"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£6,000</w:t>
            </w:r>
          </w:p>
        </w:tc>
      </w:tr>
      <w:tr w:rsidR="00485FCE" w:rsidRPr="00485FCE" w14:paraId="023C110A" w14:textId="77777777" w:rsidTr="00FF6254">
        <w:trPr>
          <w:trHeight w:val="300"/>
        </w:trPr>
        <w:tc>
          <w:tcPr>
            <w:tcW w:w="761" w:type="pct"/>
            <w:shd w:val="clear" w:color="auto" w:fill="auto"/>
            <w:noWrap/>
            <w:vAlign w:val="bottom"/>
            <w:hideMark/>
          </w:tcPr>
          <w:p w14:paraId="023C10FC"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Repairs and Renewals</w:t>
            </w:r>
          </w:p>
        </w:tc>
        <w:tc>
          <w:tcPr>
            <w:tcW w:w="344" w:type="pct"/>
            <w:shd w:val="clear" w:color="auto" w:fill="auto"/>
            <w:noWrap/>
            <w:vAlign w:val="center"/>
            <w:hideMark/>
          </w:tcPr>
          <w:p w14:paraId="023C10F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F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F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10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10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10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5" w:type="pct"/>
            <w:shd w:val="clear" w:color="auto" w:fill="auto"/>
            <w:noWrap/>
            <w:vAlign w:val="center"/>
            <w:hideMark/>
          </w:tcPr>
          <w:p w14:paraId="023C110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5" w:type="pct"/>
            <w:shd w:val="clear" w:color="auto" w:fill="auto"/>
            <w:noWrap/>
            <w:vAlign w:val="center"/>
            <w:hideMark/>
          </w:tcPr>
          <w:p w14:paraId="023C110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09"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£2,030</w:t>
            </w:r>
          </w:p>
        </w:tc>
      </w:tr>
      <w:tr w:rsidR="00485FCE" w:rsidRPr="00485FCE" w14:paraId="023C1119" w14:textId="77777777" w:rsidTr="00FF6254">
        <w:trPr>
          <w:trHeight w:val="300"/>
        </w:trPr>
        <w:tc>
          <w:tcPr>
            <w:tcW w:w="761" w:type="pct"/>
            <w:shd w:val="clear" w:color="auto" w:fill="auto"/>
            <w:noWrap/>
            <w:vAlign w:val="bottom"/>
            <w:hideMark/>
          </w:tcPr>
          <w:p w14:paraId="023C110B"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lastRenderedPageBreak/>
              <w:t>Motor Expenses</w:t>
            </w:r>
          </w:p>
        </w:tc>
        <w:tc>
          <w:tcPr>
            <w:tcW w:w="344" w:type="pct"/>
            <w:shd w:val="clear" w:color="auto" w:fill="auto"/>
            <w:noWrap/>
            <w:vAlign w:val="center"/>
            <w:hideMark/>
          </w:tcPr>
          <w:p w14:paraId="023C110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0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0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0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1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5" w:type="pct"/>
            <w:shd w:val="clear" w:color="auto" w:fill="auto"/>
            <w:noWrap/>
            <w:vAlign w:val="center"/>
            <w:hideMark/>
          </w:tcPr>
          <w:p w14:paraId="023C111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5" w:type="pct"/>
            <w:shd w:val="clear" w:color="auto" w:fill="auto"/>
            <w:noWrap/>
            <w:vAlign w:val="center"/>
            <w:hideMark/>
          </w:tcPr>
          <w:p w14:paraId="023C111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15" w:type="pct"/>
            <w:shd w:val="clear" w:color="auto" w:fill="auto"/>
            <w:noWrap/>
            <w:vAlign w:val="center"/>
            <w:hideMark/>
          </w:tcPr>
          <w:p w14:paraId="023C111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15" w:type="pct"/>
            <w:shd w:val="clear" w:color="auto" w:fill="auto"/>
            <w:noWrap/>
            <w:vAlign w:val="center"/>
            <w:hideMark/>
          </w:tcPr>
          <w:p w14:paraId="023C1118"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£1,560</w:t>
            </w:r>
          </w:p>
        </w:tc>
      </w:tr>
      <w:tr w:rsidR="00485FCE" w:rsidRPr="00485FCE" w14:paraId="023C1128" w14:textId="77777777" w:rsidTr="00FF6254">
        <w:trPr>
          <w:trHeight w:val="300"/>
        </w:trPr>
        <w:tc>
          <w:tcPr>
            <w:tcW w:w="761" w:type="pct"/>
            <w:shd w:val="clear" w:color="auto" w:fill="auto"/>
            <w:noWrap/>
            <w:vAlign w:val="bottom"/>
            <w:hideMark/>
          </w:tcPr>
          <w:p w14:paraId="023C111A"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Phone/Internet</w:t>
            </w:r>
          </w:p>
        </w:tc>
        <w:tc>
          <w:tcPr>
            <w:tcW w:w="344" w:type="pct"/>
            <w:shd w:val="clear" w:color="auto" w:fill="auto"/>
            <w:noWrap/>
            <w:vAlign w:val="center"/>
            <w:hideMark/>
          </w:tcPr>
          <w:p w14:paraId="023C111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2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2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15" w:type="pct"/>
            <w:shd w:val="clear" w:color="auto" w:fill="auto"/>
            <w:noWrap/>
            <w:vAlign w:val="center"/>
            <w:hideMark/>
          </w:tcPr>
          <w:p w14:paraId="023C112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44" w:type="pct"/>
            <w:shd w:val="clear" w:color="auto" w:fill="auto"/>
            <w:noWrap/>
            <w:vAlign w:val="center"/>
            <w:hideMark/>
          </w:tcPr>
          <w:p w14:paraId="023C112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44" w:type="pct"/>
            <w:shd w:val="clear" w:color="auto" w:fill="auto"/>
            <w:noWrap/>
            <w:vAlign w:val="center"/>
            <w:hideMark/>
          </w:tcPr>
          <w:p w14:paraId="023C112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44" w:type="pct"/>
            <w:shd w:val="clear" w:color="auto" w:fill="auto"/>
            <w:noWrap/>
            <w:vAlign w:val="center"/>
            <w:hideMark/>
          </w:tcPr>
          <w:p w14:paraId="023C112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44" w:type="pct"/>
            <w:shd w:val="clear" w:color="auto" w:fill="auto"/>
            <w:noWrap/>
            <w:vAlign w:val="center"/>
            <w:hideMark/>
          </w:tcPr>
          <w:p w14:paraId="023C112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15" w:type="pct"/>
            <w:shd w:val="clear" w:color="auto" w:fill="auto"/>
            <w:noWrap/>
            <w:vAlign w:val="center"/>
            <w:hideMark/>
          </w:tcPr>
          <w:p w14:paraId="023C1127"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£690</w:t>
            </w:r>
          </w:p>
        </w:tc>
      </w:tr>
      <w:tr w:rsidR="00485FCE" w:rsidRPr="00485FCE" w14:paraId="023C1137" w14:textId="77777777" w:rsidTr="00FF6254">
        <w:trPr>
          <w:trHeight w:val="300"/>
        </w:trPr>
        <w:tc>
          <w:tcPr>
            <w:tcW w:w="761" w:type="pct"/>
            <w:shd w:val="clear" w:color="auto" w:fill="auto"/>
            <w:noWrap/>
            <w:vAlign w:val="bottom"/>
            <w:hideMark/>
          </w:tcPr>
          <w:p w14:paraId="023C1129"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Advertising</w:t>
            </w:r>
          </w:p>
        </w:tc>
        <w:tc>
          <w:tcPr>
            <w:tcW w:w="344" w:type="pct"/>
            <w:shd w:val="clear" w:color="auto" w:fill="auto"/>
            <w:noWrap/>
            <w:vAlign w:val="center"/>
            <w:hideMark/>
          </w:tcPr>
          <w:p w14:paraId="023C112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2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3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3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36"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£4,200</w:t>
            </w:r>
          </w:p>
        </w:tc>
      </w:tr>
      <w:tr w:rsidR="00485FCE" w:rsidRPr="00485FCE" w14:paraId="023C1146" w14:textId="77777777" w:rsidTr="00FF6254">
        <w:trPr>
          <w:trHeight w:val="300"/>
        </w:trPr>
        <w:tc>
          <w:tcPr>
            <w:tcW w:w="761" w:type="pct"/>
            <w:shd w:val="clear" w:color="auto" w:fill="auto"/>
            <w:noWrap/>
            <w:vAlign w:val="bottom"/>
            <w:hideMark/>
          </w:tcPr>
          <w:p w14:paraId="023C1138"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Print/Stationery</w:t>
            </w:r>
          </w:p>
        </w:tc>
        <w:tc>
          <w:tcPr>
            <w:tcW w:w="344" w:type="pct"/>
            <w:shd w:val="clear" w:color="auto" w:fill="auto"/>
            <w:noWrap/>
            <w:vAlign w:val="center"/>
            <w:hideMark/>
          </w:tcPr>
          <w:p w14:paraId="023C113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4" w:type="pct"/>
            <w:shd w:val="clear" w:color="auto" w:fill="auto"/>
            <w:noWrap/>
            <w:vAlign w:val="center"/>
            <w:hideMark/>
          </w:tcPr>
          <w:p w14:paraId="023C113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4" w:type="pct"/>
            <w:shd w:val="clear" w:color="auto" w:fill="auto"/>
            <w:noWrap/>
            <w:vAlign w:val="center"/>
            <w:hideMark/>
          </w:tcPr>
          <w:p w14:paraId="023C113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4" w:type="pct"/>
            <w:shd w:val="clear" w:color="auto" w:fill="auto"/>
            <w:noWrap/>
            <w:vAlign w:val="center"/>
            <w:hideMark/>
          </w:tcPr>
          <w:p w14:paraId="023C113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4" w:type="pct"/>
            <w:shd w:val="clear" w:color="auto" w:fill="auto"/>
            <w:noWrap/>
            <w:vAlign w:val="center"/>
            <w:hideMark/>
          </w:tcPr>
          <w:p w14:paraId="023C113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5" w:type="pct"/>
            <w:shd w:val="clear" w:color="auto" w:fill="auto"/>
            <w:noWrap/>
            <w:vAlign w:val="center"/>
            <w:hideMark/>
          </w:tcPr>
          <w:p w14:paraId="023C113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5" w:type="pct"/>
            <w:shd w:val="clear" w:color="auto" w:fill="auto"/>
            <w:noWrap/>
            <w:vAlign w:val="center"/>
            <w:hideMark/>
          </w:tcPr>
          <w:p w14:paraId="023C113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5" w:type="pct"/>
            <w:shd w:val="clear" w:color="auto" w:fill="auto"/>
            <w:noWrap/>
            <w:vAlign w:val="center"/>
            <w:hideMark/>
          </w:tcPr>
          <w:p w14:paraId="023C114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44" w:type="pct"/>
            <w:shd w:val="clear" w:color="auto" w:fill="auto"/>
            <w:noWrap/>
            <w:vAlign w:val="center"/>
            <w:hideMark/>
          </w:tcPr>
          <w:p w14:paraId="023C114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44" w:type="pct"/>
            <w:shd w:val="clear" w:color="auto" w:fill="auto"/>
            <w:noWrap/>
            <w:vAlign w:val="center"/>
            <w:hideMark/>
          </w:tcPr>
          <w:p w14:paraId="023C114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44" w:type="pct"/>
            <w:shd w:val="clear" w:color="auto" w:fill="auto"/>
            <w:noWrap/>
            <w:vAlign w:val="center"/>
            <w:hideMark/>
          </w:tcPr>
          <w:p w14:paraId="023C114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44" w:type="pct"/>
            <w:shd w:val="clear" w:color="auto" w:fill="auto"/>
            <w:noWrap/>
            <w:vAlign w:val="center"/>
            <w:hideMark/>
          </w:tcPr>
          <w:p w14:paraId="023C114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15" w:type="pct"/>
            <w:shd w:val="clear" w:color="auto" w:fill="auto"/>
            <w:noWrap/>
            <w:vAlign w:val="center"/>
            <w:hideMark/>
          </w:tcPr>
          <w:p w14:paraId="023C1145"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£2,550</w:t>
            </w:r>
          </w:p>
        </w:tc>
      </w:tr>
      <w:tr w:rsidR="00485FCE" w:rsidRPr="00485FCE" w14:paraId="023C1155" w14:textId="77777777" w:rsidTr="00FF6254">
        <w:trPr>
          <w:trHeight w:val="300"/>
        </w:trPr>
        <w:tc>
          <w:tcPr>
            <w:tcW w:w="761" w:type="pct"/>
            <w:shd w:val="clear" w:color="auto" w:fill="auto"/>
            <w:noWrap/>
            <w:vAlign w:val="bottom"/>
            <w:hideMark/>
          </w:tcPr>
          <w:p w14:paraId="023C1147"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Miscellaneous</w:t>
            </w:r>
          </w:p>
        </w:tc>
        <w:tc>
          <w:tcPr>
            <w:tcW w:w="344" w:type="pct"/>
            <w:shd w:val="clear" w:color="auto" w:fill="auto"/>
            <w:noWrap/>
            <w:vAlign w:val="center"/>
            <w:hideMark/>
          </w:tcPr>
          <w:p w14:paraId="023C114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5" w:type="pct"/>
            <w:shd w:val="clear" w:color="auto" w:fill="auto"/>
            <w:noWrap/>
            <w:vAlign w:val="center"/>
            <w:hideMark/>
          </w:tcPr>
          <w:p w14:paraId="023C114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5" w:type="pct"/>
            <w:shd w:val="clear" w:color="auto" w:fill="auto"/>
            <w:noWrap/>
            <w:vAlign w:val="center"/>
            <w:hideMark/>
          </w:tcPr>
          <w:p w14:paraId="023C114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5" w:type="pct"/>
            <w:shd w:val="clear" w:color="auto" w:fill="auto"/>
            <w:noWrap/>
            <w:vAlign w:val="center"/>
            <w:hideMark/>
          </w:tcPr>
          <w:p w14:paraId="023C114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44" w:type="pct"/>
            <w:shd w:val="clear" w:color="auto" w:fill="auto"/>
            <w:noWrap/>
            <w:vAlign w:val="center"/>
            <w:hideMark/>
          </w:tcPr>
          <w:p w14:paraId="023C115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44" w:type="pct"/>
            <w:shd w:val="clear" w:color="auto" w:fill="auto"/>
            <w:noWrap/>
            <w:vAlign w:val="center"/>
            <w:hideMark/>
          </w:tcPr>
          <w:p w14:paraId="023C115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w:t>
            </w:r>
          </w:p>
        </w:tc>
        <w:tc>
          <w:tcPr>
            <w:tcW w:w="344" w:type="pct"/>
            <w:shd w:val="clear" w:color="auto" w:fill="auto"/>
            <w:noWrap/>
            <w:vAlign w:val="center"/>
            <w:hideMark/>
          </w:tcPr>
          <w:p w14:paraId="023C115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w:t>
            </w:r>
          </w:p>
        </w:tc>
        <w:tc>
          <w:tcPr>
            <w:tcW w:w="344" w:type="pct"/>
            <w:shd w:val="clear" w:color="auto" w:fill="auto"/>
            <w:noWrap/>
            <w:vAlign w:val="center"/>
            <w:hideMark/>
          </w:tcPr>
          <w:p w14:paraId="023C115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w:t>
            </w:r>
          </w:p>
        </w:tc>
        <w:tc>
          <w:tcPr>
            <w:tcW w:w="315" w:type="pct"/>
            <w:shd w:val="clear" w:color="auto" w:fill="auto"/>
            <w:noWrap/>
            <w:vAlign w:val="center"/>
            <w:hideMark/>
          </w:tcPr>
          <w:p w14:paraId="023C1154"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£9,000</w:t>
            </w:r>
          </w:p>
        </w:tc>
      </w:tr>
      <w:tr w:rsidR="00485FCE" w:rsidRPr="00485FCE" w14:paraId="023C1164" w14:textId="77777777" w:rsidTr="00FF6254">
        <w:trPr>
          <w:trHeight w:val="300"/>
        </w:trPr>
        <w:tc>
          <w:tcPr>
            <w:tcW w:w="761" w:type="pct"/>
            <w:shd w:val="clear" w:color="auto" w:fill="auto"/>
            <w:noWrap/>
            <w:vAlign w:val="bottom"/>
            <w:hideMark/>
          </w:tcPr>
          <w:p w14:paraId="023C1156"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Loan Repayments</w:t>
            </w:r>
          </w:p>
        </w:tc>
        <w:tc>
          <w:tcPr>
            <w:tcW w:w="344" w:type="pct"/>
            <w:shd w:val="clear" w:color="auto" w:fill="auto"/>
            <w:noWrap/>
            <w:vAlign w:val="center"/>
            <w:hideMark/>
          </w:tcPr>
          <w:p w14:paraId="023C115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5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5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5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5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6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6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6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63"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£2,400</w:t>
            </w:r>
          </w:p>
        </w:tc>
      </w:tr>
      <w:tr w:rsidR="00485FCE" w:rsidRPr="00485FCE" w14:paraId="023C1173" w14:textId="77777777" w:rsidTr="00FF6254">
        <w:trPr>
          <w:trHeight w:val="300"/>
        </w:trPr>
        <w:tc>
          <w:tcPr>
            <w:tcW w:w="761" w:type="pct"/>
            <w:shd w:val="clear" w:color="auto" w:fill="auto"/>
            <w:noWrap/>
            <w:vAlign w:val="bottom"/>
            <w:hideMark/>
          </w:tcPr>
          <w:p w14:paraId="023C1165"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Bank Charges</w:t>
            </w:r>
          </w:p>
        </w:tc>
        <w:tc>
          <w:tcPr>
            <w:tcW w:w="344" w:type="pct"/>
            <w:shd w:val="clear" w:color="auto" w:fill="auto"/>
            <w:noWrap/>
            <w:vAlign w:val="center"/>
            <w:hideMark/>
          </w:tcPr>
          <w:p w14:paraId="023C116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6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6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6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6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6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7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7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72"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£600</w:t>
            </w:r>
          </w:p>
        </w:tc>
      </w:tr>
      <w:tr w:rsidR="00485FCE" w:rsidRPr="00485FCE" w14:paraId="023C1182" w14:textId="77777777" w:rsidTr="00FF6254">
        <w:trPr>
          <w:trHeight w:val="300"/>
        </w:trPr>
        <w:tc>
          <w:tcPr>
            <w:tcW w:w="761" w:type="pct"/>
            <w:shd w:val="clear" w:color="auto" w:fill="auto"/>
            <w:noWrap/>
            <w:vAlign w:val="bottom"/>
            <w:hideMark/>
          </w:tcPr>
          <w:p w14:paraId="023C1174"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Accountancy Fees</w:t>
            </w:r>
          </w:p>
        </w:tc>
        <w:tc>
          <w:tcPr>
            <w:tcW w:w="344" w:type="pct"/>
            <w:shd w:val="clear" w:color="auto" w:fill="auto"/>
            <w:noWrap/>
            <w:vAlign w:val="center"/>
            <w:hideMark/>
          </w:tcPr>
          <w:p w14:paraId="023C117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7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7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7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7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7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7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8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81"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£1,200</w:t>
            </w:r>
          </w:p>
        </w:tc>
      </w:tr>
      <w:tr w:rsidR="00485FCE" w:rsidRPr="00485FCE" w14:paraId="023C1191" w14:textId="77777777" w:rsidTr="00FF6254">
        <w:trPr>
          <w:trHeight w:val="300"/>
        </w:trPr>
        <w:tc>
          <w:tcPr>
            <w:tcW w:w="761" w:type="pct"/>
            <w:shd w:val="clear" w:color="auto" w:fill="auto"/>
            <w:noWrap/>
            <w:vAlign w:val="bottom"/>
            <w:hideMark/>
          </w:tcPr>
          <w:p w14:paraId="023C1183"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18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8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8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8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0"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A0" w14:textId="77777777" w:rsidTr="00FF6254">
        <w:trPr>
          <w:trHeight w:val="300"/>
        </w:trPr>
        <w:tc>
          <w:tcPr>
            <w:tcW w:w="761" w:type="pct"/>
            <w:shd w:val="clear" w:color="auto" w:fill="auto"/>
            <w:noWrap/>
            <w:vAlign w:val="bottom"/>
            <w:hideMark/>
          </w:tcPr>
          <w:p w14:paraId="023C1192"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19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F"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AF" w14:textId="77777777" w:rsidTr="00FF6254">
        <w:trPr>
          <w:trHeight w:val="300"/>
        </w:trPr>
        <w:tc>
          <w:tcPr>
            <w:tcW w:w="761" w:type="pct"/>
            <w:shd w:val="clear" w:color="auto" w:fill="auto"/>
            <w:noWrap/>
            <w:vAlign w:val="bottom"/>
            <w:hideMark/>
          </w:tcPr>
          <w:p w14:paraId="023C11A1" w14:textId="77777777" w:rsidR="00485FCE" w:rsidRPr="00485FCE" w:rsidRDefault="00485FCE" w:rsidP="00485FCE">
            <w:pPr>
              <w:spacing w:after="0" w:line="240" w:lineRule="auto"/>
              <w:jc w:val="left"/>
              <w:rPr>
                <w:rFonts w:ascii="Arial" w:eastAsia="Times New Roman" w:hAnsi="Arial" w:cs="Arial"/>
                <w:bCs/>
                <w:sz w:val="22"/>
                <w:lang w:eastAsia="en-IN"/>
              </w:rPr>
            </w:pPr>
            <w:r w:rsidRPr="00485FCE">
              <w:rPr>
                <w:rFonts w:ascii="Arial" w:eastAsia="Times New Roman" w:hAnsi="Arial" w:cs="Arial"/>
                <w:bCs/>
                <w:sz w:val="22"/>
                <w:lang w:eastAsia="en-IN"/>
              </w:rPr>
              <w:t>Total Outgoing</w:t>
            </w:r>
          </w:p>
        </w:tc>
        <w:tc>
          <w:tcPr>
            <w:tcW w:w="344" w:type="pct"/>
            <w:shd w:val="clear" w:color="auto" w:fill="auto"/>
            <w:noWrap/>
            <w:vAlign w:val="center"/>
            <w:hideMark/>
          </w:tcPr>
          <w:p w14:paraId="023C11A2" w14:textId="36825AA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w:t>
            </w:r>
            <w:r w:rsidR="00733ED2">
              <w:rPr>
                <w:rFonts w:ascii="Arial" w:eastAsia="Times New Roman" w:hAnsi="Arial" w:cs="Arial"/>
                <w:b w:val="0"/>
                <w:sz w:val="22"/>
                <w:lang w:eastAsia="en-IN"/>
              </w:rPr>
              <w:t>6</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A3" w14:textId="08DF647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w:t>
            </w:r>
            <w:r w:rsidR="00A231B2">
              <w:rPr>
                <w:rFonts w:ascii="Arial" w:eastAsia="Times New Roman" w:hAnsi="Arial" w:cs="Arial"/>
                <w:b w:val="0"/>
                <w:sz w:val="22"/>
                <w:lang w:eastAsia="en-IN"/>
              </w:rPr>
              <w:t>95</w:t>
            </w: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A4" w14:textId="2C005616"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260A38">
              <w:rPr>
                <w:rFonts w:ascii="Arial" w:eastAsia="Times New Roman" w:hAnsi="Arial" w:cs="Arial"/>
                <w:b w:val="0"/>
                <w:sz w:val="22"/>
                <w:lang w:eastAsia="en-IN"/>
              </w:rPr>
              <w:t>5</w:t>
            </w:r>
            <w:r w:rsidRPr="00485FCE">
              <w:rPr>
                <w:rFonts w:ascii="Arial" w:eastAsia="Times New Roman" w:hAnsi="Arial" w:cs="Arial"/>
                <w:b w:val="0"/>
                <w:sz w:val="22"/>
                <w:lang w:eastAsia="en-IN"/>
              </w:rPr>
              <w:t>,</w:t>
            </w:r>
            <w:r w:rsidR="00260A38">
              <w:rPr>
                <w:rFonts w:ascii="Arial" w:eastAsia="Times New Roman" w:hAnsi="Arial" w:cs="Arial"/>
                <w:b w:val="0"/>
                <w:sz w:val="22"/>
                <w:lang w:eastAsia="en-IN"/>
              </w:rPr>
              <w:t>25</w:t>
            </w: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A5" w14:textId="7A26EF6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w:t>
            </w:r>
            <w:r w:rsidR="002239E1">
              <w:rPr>
                <w:rFonts w:ascii="Arial" w:eastAsia="Times New Roman" w:hAnsi="Arial" w:cs="Arial"/>
                <w:b w:val="0"/>
                <w:sz w:val="22"/>
                <w:lang w:eastAsia="en-IN"/>
              </w:rPr>
              <w:t>58</w:t>
            </w: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A6" w14:textId="32D1001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ED4616">
              <w:rPr>
                <w:rFonts w:ascii="Arial" w:eastAsia="Times New Roman" w:hAnsi="Arial" w:cs="Arial"/>
                <w:b w:val="0"/>
                <w:sz w:val="22"/>
                <w:lang w:eastAsia="en-IN"/>
              </w:rPr>
              <w:t>6,18</w:t>
            </w:r>
            <w:r w:rsidRPr="00485FCE">
              <w:rPr>
                <w:rFonts w:ascii="Arial" w:eastAsia="Times New Roman" w:hAnsi="Arial" w:cs="Arial"/>
                <w:b w:val="0"/>
                <w:sz w:val="22"/>
                <w:lang w:eastAsia="en-IN"/>
              </w:rPr>
              <w:t>0</w:t>
            </w:r>
          </w:p>
        </w:tc>
        <w:tc>
          <w:tcPr>
            <w:tcW w:w="315" w:type="pct"/>
            <w:shd w:val="clear" w:color="auto" w:fill="auto"/>
            <w:noWrap/>
            <w:vAlign w:val="center"/>
            <w:hideMark/>
          </w:tcPr>
          <w:p w14:paraId="023C11A7" w14:textId="6E44300D"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w:t>
            </w:r>
            <w:r w:rsidR="007B044F">
              <w:rPr>
                <w:rFonts w:ascii="Arial" w:eastAsia="Times New Roman" w:hAnsi="Arial" w:cs="Arial"/>
                <w:b w:val="0"/>
                <w:sz w:val="22"/>
                <w:lang w:eastAsia="en-IN"/>
              </w:rPr>
              <w:t>51</w:t>
            </w:r>
            <w:r w:rsidRPr="00485FCE">
              <w:rPr>
                <w:rFonts w:ascii="Arial" w:eastAsia="Times New Roman" w:hAnsi="Arial" w:cs="Arial"/>
                <w:b w:val="0"/>
                <w:sz w:val="22"/>
                <w:lang w:eastAsia="en-IN"/>
              </w:rPr>
              <w:t>0</w:t>
            </w:r>
          </w:p>
        </w:tc>
        <w:tc>
          <w:tcPr>
            <w:tcW w:w="315" w:type="pct"/>
            <w:shd w:val="clear" w:color="auto" w:fill="auto"/>
            <w:noWrap/>
            <w:vAlign w:val="center"/>
            <w:hideMark/>
          </w:tcPr>
          <w:p w14:paraId="023C11A8" w14:textId="618D4C2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w:t>
            </w:r>
            <w:r w:rsidR="00B945A0">
              <w:rPr>
                <w:rFonts w:ascii="Arial" w:eastAsia="Times New Roman" w:hAnsi="Arial" w:cs="Arial"/>
                <w:b w:val="0"/>
                <w:sz w:val="22"/>
                <w:lang w:eastAsia="en-IN"/>
              </w:rPr>
              <w:t>84</w:t>
            </w:r>
            <w:r w:rsidRPr="00485FCE">
              <w:rPr>
                <w:rFonts w:ascii="Arial" w:eastAsia="Times New Roman" w:hAnsi="Arial" w:cs="Arial"/>
                <w:b w:val="0"/>
                <w:sz w:val="22"/>
                <w:lang w:eastAsia="en-IN"/>
              </w:rPr>
              <w:t>0</w:t>
            </w:r>
          </w:p>
        </w:tc>
        <w:tc>
          <w:tcPr>
            <w:tcW w:w="315" w:type="pct"/>
            <w:shd w:val="clear" w:color="auto" w:fill="auto"/>
            <w:noWrap/>
            <w:vAlign w:val="center"/>
            <w:hideMark/>
          </w:tcPr>
          <w:p w14:paraId="023C11A9" w14:textId="4FB56105"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B13102">
              <w:rPr>
                <w:rFonts w:ascii="Arial" w:eastAsia="Times New Roman" w:hAnsi="Arial" w:cs="Arial"/>
                <w:b w:val="0"/>
                <w:sz w:val="22"/>
                <w:lang w:eastAsia="en-IN"/>
              </w:rPr>
              <w:t>7</w:t>
            </w:r>
            <w:r w:rsidRPr="00485FCE">
              <w:rPr>
                <w:rFonts w:ascii="Arial" w:eastAsia="Times New Roman" w:hAnsi="Arial" w:cs="Arial"/>
                <w:b w:val="0"/>
                <w:sz w:val="22"/>
                <w:lang w:eastAsia="en-IN"/>
              </w:rPr>
              <w:t>,</w:t>
            </w:r>
            <w:r w:rsidR="00B13102">
              <w:rPr>
                <w:rFonts w:ascii="Arial" w:eastAsia="Times New Roman" w:hAnsi="Arial" w:cs="Arial"/>
                <w:b w:val="0"/>
                <w:sz w:val="22"/>
                <w:lang w:eastAsia="en-IN"/>
              </w:rPr>
              <w:t>1</w:t>
            </w:r>
            <w:r w:rsidRPr="00485FCE">
              <w:rPr>
                <w:rFonts w:ascii="Arial" w:eastAsia="Times New Roman" w:hAnsi="Arial" w:cs="Arial"/>
                <w:b w:val="0"/>
                <w:sz w:val="22"/>
                <w:lang w:eastAsia="en-IN"/>
              </w:rPr>
              <w:t>90</w:t>
            </w:r>
          </w:p>
        </w:tc>
        <w:tc>
          <w:tcPr>
            <w:tcW w:w="344" w:type="pct"/>
            <w:shd w:val="clear" w:color="auto" w:fill="auto"/>
            <w:noWrap/>
            <w:vAlign w:val="center"/>
            <w:hideMark/>
          </w:tcPr>
          <w:p w14:paraId="023C11AA" w14:textId="173BA28D"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w:t>
            </w:r>
            <w:r w:rsidR="0047451B">
              <w:rPr>
                <w:rFonts w:ascii="Arial" w:eastAsia="Times New Roman" w:hAnsi="Arial" w:cs="Arial"/>
                <w:b w:val="0"/>
                <w:sz w:val="22"/>
                <w:lang w:eastAsia="en-IN"/>
              </w:rPr>
              <w:t>5</w:t>
            </w:r>
            <w:r w:rsidRPr="00485FCE">
              <w:rPr>
                <w:rFonts w:ascii="Arial" w:eastAsia="Times New Roman" w:hAnsi="Arial" w:cs="Arial"/>
                <w:b w:val="0"/>
                <w:sz w:val="22"/>
                <w:lang w:eastAsia="en-IN"/>
              </w:rPr>
              <w:t>20</w:t>
            </w:r>
          </w:p>
        </w:tc>
        <w:tc>
          <w:tcPr>
            <w:tcW w:w="344" w:type="pct"/>
            <w:shd w:val="clear" w:color="auto" w:fill="auto"/>
            <w:noWrap/>
            <w:vAlign w:val="center"/>
            <w:hideMark/>
          </w:tcPr>
          <w:p w14:paraId="023C11AB" w14:textId="2783A580"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CF4D5D">
              <w:rPr>
                <w:rFonts w:ascii="Arial" w:eastAsia="Times New Roman" w:hAnsi="Arial" w:cs="Arial"/>
                <w:b w:val="0"/>
                <w:sz w:val="22"/>
                <w:lang w:eastAsia="en-IN"/>
              </w:rPr>
              <w:t>8</w:t>
            </w:r>
            <w:r w:rsidRPr="00485FCE">
              <w:rPr>
                <w:rFonts w:ascii="Arial" w:eastAsia="Times New Roman" w:hAnsi="Arial" w:cs="Arial"/>
                <w:b w:val="0"/>
                <w:sz w:val="22"/>
                <w:lang w:eastAsia="en-IN"/>
              </w:rPr>
              <w:t>,</w:t>
            </w:r>
            <w:r w:rsidR="00CF4D5D">
              <w:rPr>
                <w:rFonts w:ascii="Arial" w:eastAsia="Times New Roman" w:hAnsi="Arial" w:cs="Arial"/>
                <w:b w:val="0"/>
                <w:sz w:val="22"/>
                <w:lang w:eastAsia="en-IN"/>
              </w:rPr>
              <w:t>0</w:t>
            </w:r>
            <w:r w:rsidRPr="00485FCE">
              <w:rPr>
                <w:rFonts w:ascii="Arial" w:eastAsia="Times New Roman" w:hAnsi="Arial" w:cs="Arial"/>
                <w:b w:val="0"/>
                <w:sz w:val="22"/>
                <w:lang w:eastAsia="en-IN"/>
              </w:rPr>
              <w:t>30</w:t>
            </w:r>
          </w:p>
        </w:tc>
        <w:tc>
          <w:tcPr>
            <w:tcW w:w="344" w:type="pct"/>
            <w:shd w:val="clear" w:color="auto" w:fill="auto"/>
            <w:noWrap/>
            <w:vAlign w:val="center"/>
            <w:hideMark/>
          </w:tcPr>
          <w:p w14:paraId="023C11AC" w14:textId="220E2866"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w:t>
            </w:r>
            <w:r w:rsidR="0098091A">
              <w:rPr>
                <w:rFonts w:ascii="Arial" w:eastAsia="Times New Roman" w:hAnsi="Arial" w:cs="Arial"/>
                <w:b w:val="0"/>
                <w:sz w:val="22"/>
                <w:lang w:eastAsia="en-IN"/>
              </w:rPr>
              <w:t>3</w:t>
            </w:r>
            <w:r w:rsidRPr="00485FCE">
              <w:rPr>
                <w:rFonts w:ascii="Arial" w:eastAsia="Times New Roman" w:hAnsi="Arial" w:cs="Arial"/>
                <w:b w:val="0"/>
                <w:sz w:val="22"/>
                <w:lang w:eastAsia="en-IN"/>
              </w:rPr>
              <w:t>30</w:t>
            </w:r>
          </w:p>
        </w:tc>
        <w:tc>
          <w:tcPr>
            <w:tcW w:w="344" w:type="pct"/>
            <w:shd w:val="clear" w:color="auto" w:fill="auto"/>
            <w:noWrap/>
            <w:vAlign w:val="center"/>
            <w:hideMark/>
          </w:tcPr>
          <w:p w14:paraId="023C11AD" w14:textId="65283122"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w:t>
            </w:r>
            <w:r w:rsidR="00F16135">
              <w:rPr>
                <w:rFonts w:ascii="Arial" w:eastAsia="Times New Roman" w:hAnsi="Arial" w:cs="Arial"/>
                <w:b w:val="0"/>
                <w:sz w:val="22"/>
                <w:lang w:eastAsia="en-IN"/>
              </w:rPr>
              <w:t>7</w:t>
            </w:r>
            <w:r w:rsidRPr="00485FCE">
              <w:rPr>
                <w:rFonts w:ascii="Arial" w:eastAsia="Times New Roman" w:hAnsi="Arial" w:cs="Arial"/>
                <w:b w:val="0"/>
                <w:sz w:val="22"/>
                <w:lang w:eastAsia="en-IN"/>
              </w:rPr>
              <w:t>00</w:t>
            </w:r>
          </w:p>
        </w:tc>
        <w:tc>
          <w:tcPr>
            <w:tcW w:w="315" w:type="pct"/>
            <w:shd w:val="clear" w:color="auto" w:fill="auto"/>
            <w:noWrap/>
            <w:vAlign w:val="center"/>
            <w:hideMark/>
          </w:tcPr>
          <w:p w14:paraId="023C11AE" w14:textId="23B10719"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£7</w:t>
            </w:r>
            <w:r w:rsidR="00A574C7">
              <w:rPr>
                <w:rFonts w:ascii="Arial" w:eastAsia="Times New Roman" w:hAnsi="Arial" w:cs="Arial"/>
                <w:bCs/>
                <w:sz w:val="22"/>
                <w:lang w:eastAsia="en-IN"/>
              </w:rPr>
              <w:t>9</w:t>
            </w:r>
            <w:r w:rsidRPr="00485FCE">
              <w:rPr>
                <w:rFonts w:ascii="Arial" w:eastAsia="Times New Roman" w:hAnsi="Arial" w:cs="Arial"/>
                <w:bCs/>
                <w:sz w:val="22"/>
                <w:lang w:eastAsia="en-IN"/>
              </w:rPr>
              <w:t>,</w:t>
            </w:r>
            <w:r w:rsidR="00A574C7">
              <w:rPr>
                <w:rFonts w:ascii="Arial" w:eastAsia="Times New Roman" w:hAnsi="Arial" w:cs="Arial"/>
                <w:bCs/>
                <w:sz w:val="22"/>
                <w:lang w:eastAsia="en-IN"/>
              </w:rPr>
              <w:t>7</w:t>
            </w:r>
            <w:r w:rsidRPr="00485FCE">
              <w:rPr>
                <w:rFonts w:ascii="Arial" w:eastAsia="Times New Roman" w:hAnsi="Arial" w:cs="Arial"/>
                <w:bCs/>
                <w:sz w:val="22"/>
                <w:lang w:eastAsia="en-IN"/>
              </w:rPr>
              <w:t>30</w:t>
            </w:r>
          </w:p>
        </w:tc>
      </w:tr>
      <w:tr w:rsidR="00485FCE" w:rsidRPr="00485FCE" w14:paraId="023C11BE" w14:textId="77777777" w:rsidTr="00FF6254">
        <w:trPr>
          <w:trHeight w:val="300"/>
        </w:trPr>
        <w:tc>
          <w:tcPr>
            <w:tcW w:w="761" w:type="pct"/>
            <w:shd w:val="clear" w:color="auto" w:fill="auto"/>
            <w:noWrap/>
            <w:vAlign w:val="bottom"/>
            <w:hideMark/>
          </w:tcPr>
          <w:p w14:paraId="023C11B0"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1B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D"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CD" w14:textId="77777777" w:rsidTr="00FF6254">
        <w:trPr>
          <w:trHeight w:val="300"/>
        </w:trPr>
        <w:tc>
          <w:tcPr>
            <w:tcW w:w="761" w:type="pct"/>
            <w:shd w:val="clear" w:color="auto" w:fill="auto"/>
            <w:noWrap/>
            <w:vAlign w:val="bottom"/>
            <w:hideMark/>
          </w:tcPr>
          <w:p w14:paraId="023C11BF"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Incoming less outgoing</w:t>
            </w:r>
          </w:p>
        </w:tc>
        <w:tc>
          <w:tcPr>
            <w:tcW w:w="344" w:type="pct"/>
            <w:shd w:val="clear" w:color="auto" w:fill="auto"/>
            <w:noWrap/>
            <w:vAlign w:val="center"/>
            <w:hideMark/>
          </w:tcPr>
          <w:p w14:paraId="023C11C0" w14:textId="3D2809C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w:t>
            </w:r>
            <w:r w:rsidR="008F139F">
              <w:rPr>
                <w:rFonts w:ascii="Arial" w:eastAsia="Times New Roman" w:hAnsi="Arial" w:cs="Arial"/>
                <w:b w:val="0"/>
                <w:sz w:val="22"/>
                <w:lang w:eastAsia="en-IN"/>
              </w:rPr>
              <w:t>3</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C1" w14:textId="1094AA0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w:t>
            </w:r>
            <w:r w:rsidR="0086362D">
              <w:rPr>
                <w:rFonts w:ascii="Arial" w:eastAsia="Times New Roman" w:hAnsi="Arial" w:cs="Arial"/>
                <w:b w:val="0"/>
                <w:sz w:val="22"/>
                <w:lang w:eastAsia="en-IN"/>
              </w:rPr>
              <w:t>9</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C2" w14:textId="0A96423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452B89">
              <w:rPr>
                <w:rFonts w:ascii="Arial" w:eastAsia="Times New Roman" w:hAnsi="Arial" w:cs="Arial"/>
                <w:b w:val="0"/>
                <w:sz w:val="22"/>
                <w:lang w:eastAsia="en-IN"/>
              </w:rPr>
              <w:t>12</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C3" w14:textId="0B061CE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57907">
              <w:rPr>
                <w:rFonts w:ascii="Arial" w:eastAsia="Times New Roman" w:hAnsi="Arial" w:cs="Arial"/>
                <w:b w:val="0"/>
                <w:sz w:val="22"/>
                <w:lang w:eastAsia="en-IN"/>
              </w:rPr>
              <w:t>580</w:t>
            </w:r>
          </w:p>
        </w:tc>
        <w:tc>
          <w:tcPr>
            <w:tcW w:w="314" w:type="pct"/>
            <w:shd w:val="clear" w:color="auto" w:fill="auto"/>
            <w:noWrap/>
            <w:vAlign w:val="center"/>
            <w:hideMark/>
          </w:tcPr>
          <w:p w14:paraId="023C11C4" w14:textId="17E3A052" w:rsidR="00485FCE" w:rsidRPr="00485FCE" w:rsidRDefault="00057907" w:rsidP="00485FCE">
            <w:pPr>
              <w:spacing w:after="0" w:line="240" w:lineRule="auto"/>
              <w:jc w:val="center"/>
              <w:rPr>
                <w:rFonts w:ascii="Arial" w:eastAsia="Times New Roman" w:hAnsi="Arial" w:cs="Arial"/>
                <w:b w:val="0"/>
                <w:sz w:val="22"/>
                <w:lang w:eastAsia="en-IN"/>
              </w:rPr>
            </w:pPr>
            <w:r>
              <w:rPr>
                <w:rFonts w:ascii="Arial" w:eastAsia="Times New Roman" w:hAnsi="Arial" w:cs="Arial"/>
                <w:b w:val="0"/>
                <w:sz w:val="22"/>
                <w:lang w:eastAsia="en-IN"/>
              </w:rPr>
              <w:t>-</w:t>
            </w:r>
            <w:r w:rsidR="00485FCE" w:rsidRPr="00485FCE">
              <w:rPr>
                <w:rFonts w:ascii="Arial" w:eastAsia="Times New Roman" w:hAnsi="Arial" w:cs="Arial"/>
                <w:b w:val="0"/>
                <w:sz w:val="22"/>
                <w:lang w:eastAsia="en-IN"/>
              </w:rPr>
              <w:t>£</w:t>
            </w:r>
            <w:r>
              <w:rPr>
                <w:rFonts w:ascii="Arial" w:eastAsia="Times New Roman" w:hAnsi="Arial" w:cs="Arial"/>
                <w:b w:val="0"/>
                <w:sz w:val="22"/>
                <w:lang w:eastAsia="en-IN"/>
              </w:rPr>
              <w:t>18</w:t>
            </w:r>
            <w:r w:rsidR="00485FCE" w:rsidRPr="00485FCE">
              <w:rPr>
                <w:rFonts w:ascii="Arial" w:eastAsia="Times New Roman" w:hAnsi="Arial" w:cs="Arial"/>
                <w:b w:val="0"/>
                <w:sz w:val="22"/>
                <w:lang w:eastAsia="en-IN"/>
              </w:rPr>
              <w:t>0</w:t>
            </w:r>
          </w:p>
        </w:tc>
        <w:tc>
          <w:tcPr>
            <w:tcW w:w="315" w:type="pct"/>
            <w:shd w:val="clear" w:color="auto" w:fill="auto"/>
            <w:noWrap/>
            <w:vAlign w:val="center"/>
            <w:hideMark/>
          </w:tcPr>
          <w:p w14:paraId="023C11C5" w14:textId="76EBE4C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40A26">
              <w:rPr>
                <w:rFonts w:ascii="Arial" w:eastAsia="Times New Roman" w:hAnsi="Arial" w:cs="Arial"/>
                <w:b w:val="0"/>
                <w:sz w:val="22"/>
                <w:lang w:eastAsia="en-IN"/>
              </w:rPr>
              <w:t>490</w:t>
            </w:r>
          </w:p>
        </w:tc>
        <w:tc>
          <w:tcPr>
            <w:tcW w:w="315" w:type="pct"/>
            <w:shd w:val="clear" w:color="auto" w:fill="auto"/>
            <w:noWrap/>
            <w:vAlign w:val="center"/>
            <w:hideMark/>
          </w:tcPr>
          <w:p w14:paraId="023C11C6" w14:textId="3B912FE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w:t>
            </w:r>
            <w:r w:rsidR="00140A26">
              <w:rPr>
                <w:rFonts w:ascii="Arial" w:eastAsia="Times New Roman" w:hAnsi="Arial" w:cs="Arial"/>
                <w:b w:val="0"/>
                <w:sz w:val="22"/>
                <w:lang w:eastAsia="en-IN"/>
              </w:rPr>
              <w:t>160</w:t>
            </w:r>
          </w:p>
        </w:tc>
        <w:tc>
          <w:tcPr>
            <w:tcW w:w="315" w:type="pct"/>
            <w:shd w:val="clear" w:color="auto" w:fill="auto"/>
            <w:noWrap/>
            <w:vAlign w:val="center"/>
            <w:hideMark/>
          </w:tcPr>
          <w:p w14:paraId="023C11C7" w14:textId="67C17ADC" w:rsidR="00485FCE" w:rsidRPr="00485FCE" w:rsidRDefault="00EE4B58" w:rsidP="00485FCE">
            <w:pPr>
              <w:spacing w:after="0" w:line="240" w:lineRule="auto"/>
              <w:jc w:val="center"/>
              <w:rPr>
                <w:rFonts w:ascii="Arial" w:eastAsia="Times New Roman" w:hAnsi="Arial" w:cs="Arial"/>
                <w:b w:val="0"/>
                <w:sz w:val="22"/>
                <w:lang w:eastAsia="en-IN"/>
              </w:rPr>
            </w:pPr>
            <w:r>
              <w:rPr>
                <w:rFonts w:ascii="Arial" w:eastAsia="Times New Roman" w:hAnsi="Arial" w:cs="Arial"/>
                <w:b w:val="0"/>
                <w:sz w:val="22"/>
                <w:lang w:eastAsia="en-IN"/>
              </w:rPr>
              <w:t>£1,810</w:t>
            </w:r>
          </w:p>
        </w:tc>
        <w:tc>
          <w:tcPr>
            <w:tcW w:w="344" w:type="pct"/>
            <w:shd w:val="clear" w:color="auto" w:fill="auto"/>
            <w:noWrap/>
            <w:vAlign w:val="center"/>
            <w:hideMark/>
          </w:tcPr>
          <w:p w14:paraId="023C11C8" w14:textId="200890E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w:t>
            </w:r>
            <w:r w:rsidR="00EE4B58">
              <w:rPr>
                <w:rFonts w:ascii="Arial" w:eastAsia="Times New Roman" w:hAnsi="Arial" w:cs="Arial"/>
                <w:b w:val="0"/>
                <w:sz w:val="22"/>
                <w:lang w:eastAsia="en-IN"/>
              </w:rPr>
              <w:t>4</w:t>
            </w:r>
            <w:r w:rsidRPr="00485FCE">
              <w:rPr>
                <w:rFonts w:ascii="Arial" w:eastAsia="Times New Roman" w:hAnsi="Arial" w:cs="Arial"/>
                <w:b w:val="0"/>
                <w:sz w:val="22"/>
                <w:lang w:eastAsia="en-IN"/>
              </w:rPr>
              <w:t>80</w:t>
            </w:r>
          </w:p>
        </w:tc>
        <w:tc>
          <w:tcPr>
            <w:tcW w:w="344" w:type="pct"/>
            <w:shd w:val="clear" w:color="auto" w:fill="auto"/>
            <w:noWrap/>
            <w:vAlign w:val="center"/>
            <w:hideMark/>
          </w:tcPr>
          <w:p w14:paraId="023C11C9" w14:textId="4132B6E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87312">
              <w:rPr>
                <w:rFonts w:ascii="Arial" w:eastAsia="Times New Roman" w:hAnsi="Arial" w:cs="Arial"/>
                <w:b w:val="0"/>
                <w:sz w:val="22"/>
                <w:lang w:eastAsia="en-IN"/>
              </w:rPr>
              <w:t>2</w:t>
            </w:r>
            <w:r w:rsidRPr="00485FCE">
              <w:rPr>
                <w:rFonts w:ascii="Arial" w:eastAsia="Times New Roman" w:hAnsi="Arial" w:cs="Arial"/>
                <w:b w:val="0"/>
                <w:sz w:val="22"/>
                <w:lang w:eastAsia="en-IN"/>
              </w:rPr>
              <w:t>,</w:t>
            </w:r>
            <w:r w:rsidR="00087312">
              <w:rPr>
                <w:rFonts w:ascii="Arial" w:eastAsia="Times New Roman" w:hAnsi="Arial" w:cs="Arial"/>
                <w:b w:val="0"/>
                <w:sz w:val="22"/>
                <w:lang w:eastAsia="en-IN"/>
              </w:rPr>
              <w:t>9</w:t>
            </w:r>
            <w:r w:rsidRPr="00485FCE">
              <w:rPr>
                <w:rFonts w:ascii="Arial" w:eastAsia="Times New Roman" w:hAnsi="Arial" w:cs="Arial"/>
                <w:b w:val="0"/>
                <w:sz w:val="22"/>
                <w:lang w:eastAsia="en-IN"/>
              </w:rPr>
              <w:t>70</w:t>
            </w:r>
          </w:p>
        </w:tc>
        <w:tc>
          <w:tcPr>
            <w:tcW w:w="344" w:type="pct"/>
            <w:shd w:val="clear" w:color="auto" w:fill="auto"/>
            <w:noWrap/>
            <w:vAlign w:val="center"/>
            <w:hideMark/>
          </w:tcPr>
          <w:p w14:paraId="023C11CA" w14:textId="59FD3C9F"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087312">
              <w:rPr>
                <w:rFonts w:ascii="Arial" w:eastAsia="Times New Roman" w:hAnsi="Arial" w:cs="Arial"/>
                <w:b w:val="0"/>
                <w:sz w:val="22"/>
                <w:lang w:eastAsia="en-IN"/>
              </w:rPr>
              <w:t>6</w:t>
            </w:r>
            <w:r w:rsidRPr="00485FCE">
              <w:rPr>
                <w:rFonts w:ascii="Arial" w:eastAsia="Times New Roman" w:hAnsi="Arial" w:cs="Arial"/>
                <w:b w:val="0"/>
                <w:sz w:val="22"/>
                <w:lang w:eastAsia="en-IN"/>
              </w:rPr>
              <w:t>70</w:t>
            </w:r>
          </w:p>
        </w:tc>
        <w:tc>
          <w:tcPr>
            <w:tcW w:w="344" w:type="pct"/>
            <w:shd w:val="clear" w:color="auto" w:fill="auto"/>
            <w:noWrap/>
            <w:vAlign w:val="center"/>
            <w:hideMark/>
          </w:tcPr>
          <w:p w14:paraId="023C11CB" w14:textId="4AFFB236"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w:t>
            </w:r>
            <w:r w:rsidR="00087312">
              <w:rPr>
                <w:rFonts w:ascii="Arial" w:eastAsia="Times New Roman" w:hAnsi="Arial" w:cs="Arial"/>
                <w:b w:val="0"/>
                <w:sz w:val="22"/>
                <w:lang w:eastAsia="en-IN"/>
              </w:rPr>
              <w:t>3</w:t>
            </w:r>
            <w:r w:rsidRPr="00485FCE">
              <w:rPr>
                <w:rFonts w:ascii="Arial" w:eastAsia="Times New Roman" w:hAnsi="Arial" w:cs="Arial"/>
                <w:b w:val="0"/>
                <w:sz w:val="22"/>
                <w:lang w:eastAsia="en-IN"/>
              </w:rPr>
              <w:t>00</w:t>
            </w:r>
          </w:p>
        </w:tc>
        <w:tc>
          <w:tcPr>
            <w:tcW w:w="315" w:type="pct"/>
            <w:shd w:val="clear" w:color="auto" w:fill="auto"/>
            <w:noWrap/>
            <w:vAlign w:val="center"/>
            <w:hideMark/>
          </w:tcPr>
          <w:p w14:paraId="023C11CC" w14:textId="55434803"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£5</w:t>
            </w:r>
            <w:r w:rsidR="00766AC2">
              <w:rPr>
                <w:rFonts w:ascii="Arial" w:eastAsia="Times New Roman" w:hAnsi="Arial" w:cs="Arial"/>
                <w:bCs/>
                <w:sz w:val="22"/>
                <w:lang w:eastAsia="en-IN"/>
              </w:rPr>
              <w:t>0</w:t>
            </w:r>
            <w:r w:rsidRPr="00485FCE">
              <w:rPr>
                <w:rFonts w:ascii="Arial" w:eastAsia="Times New Roman" w:hAnsi="Arial" w:cs="Arial"/>
                <w:bCs/>
                <w:sz w:val="22"/>
                <w:lang w:eastAsia="en-IN"/>
              </w:rPr>
              <w:t>,</w:t>
            </w:r>
            <w:r w:rsidR="00766AC2">
              <w:rPr>
                <w:rFonts w:ascii="Arial" w:eastAsia="Times New Roman" w:hAnsi="Arial" w:cs="Arial"/>
                <w:bCs/>
                <w:sz w:val="22"/>
                <w:lang w:eastAsia="en-IN"/>
              </w:rPr>
              <w:t>2</w:t>
            </w:r>
            <w:r w:rsidRPr="00485FCE">
              <w:rPr>
                <w:rFonts w:ascii="Arial" w:eastAsia="Times New Roman" w:hAnsi="Arial" w:cs="Arial"/>
                <w:bCs/>
                <w:sz w:val="22"/>
                <w:lang w:eastAsia="en-IN"/>
              </w:rPr>
              <w:t>70</w:t>
            </w:r>
          </w:p>
        </w:tc>
      </w:tr>
      <w:tr w:rsidR="00485FCE" w:rsidRPr="00485FCE" w14:paraId="023C11DC" w14:textId="77777777" w:rsidTr="00FF6254">
        <w:trPr>
          <w:trHeight w:val="300"/>
        </w:trPr>
        <w:tc>
          <w:tcPr>
            <w:tcW w:w="761" w:type="pct"/>
            <w:shd w:val="clear" w:color="auto" w:fill="auto"/>
            <w:noWrap/>
            <w:vAlign w:val="bottom"/>
            <w:hideMark/>
          </w:tcPr>
          <w:p w14:paraId="023C11CE"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Opening Bank Balance</w:t>
            </w:r>
          </w:p>
        </w:tc>
        <w:tc>
          <w:tcPr>
            <w:tcW w:w="344" w:type="pct"/>
            <w:shd w:val="clear" w:color="auto" w:fill="auto"/>
            <w:noWrap/>
            <w:vAlign w:val="center"/>
            <w:hideMark/>
          </w:tcPr>
          <w:p w14:paraId="023C11C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D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£37,750</w:t>
            </w:r>
          </w:p>
        </w:tc>
        <w:tc>
          <w:tcPr>
            <w:tcW w:w="314" w:type="pct"/>
            <w:shd w:val="clear" w:color="auto" w:fill="auto"/>
            <w:noWrap/>
            <w:vAlign w:val="center"/>
            <w:hideMark/>
          </w:tcPr>
          <w:p w14:paraId="023C11D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£36,200</w:t>
            </w:r>
          </w:p>
        </w:tc>
        <w:tc>
          <w:tcPr>
            <w:tcW w:w="314" w:type="pct"/>
            <w:shd w:val="clear" w:color="auto" w:fill="auto"/>
            <w:noWrap/>
            <w:vAlign w:val="center"/>
            <w:hideMark/>
          </w:tcPr>
          <w:p w14:paraId="023C11D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£35,350</w:t>
            </w:r>
          </w:p>
        </w:tc>
        <w:tc>
          <w:tcPr>
            <w:tcW w:w="314" w:type="pct"/>
            <w:shd w:val="clear" w:color="auto" w:fill="auto"/>
            <w:noWrap/>
            <w:vAlign w:val="center"/>
            <w:hideMark/>
          </w:tcPr>
          <w:p w14:paraId="023C11D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£35,170</w:t>
            </w:r>
          </w:p>
        </w:tc>
        <w:tc>
          <w:tcPr>
            <w:tcW w:w="315" w:type="pct"/>
            <w:shd w:val="clear" w:color="auto" w:fill="auto"/>
            <w:noWrap/>
            <w:vAlign w:val="center"/>
            <w:hideMark/>
          </w:tcPr>
          <w:p w14:paraId="023C11D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£35,390</w:t>
            </w:r>
          </w:p>
        </w:tc>
        <w:tc>
          <w:tcPr>
            <w:tcW w:w="315" w:type="pct"/>
            <w:shd w:val="clear" w:color="auto" w:fill="auto"/>
            <w:noWrap/>
            <w:vAlign w:val="center"/>
            <w:hideMark/>
          </w:tcPr>
          <w:p w14:paraId="023C11D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£36,280</w:t>
            </w:r>
          </w:p>
        </w:tc>
        <w:tc>
          <w:tcPr>
            <w:tcW w:w="315" w:type="pct"/>
            <w:shd w:val="clear" w:color="auto" w:fill="auto"/>
            <w:noWrap/>
            <w:vAlign w:val="center"/>
            <w:hideMark/>
          </w:tcPr>
          <w:p w14:paraId="023C11D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£37,740</w:t>
            </w:r>
          </w:p>
        </w:tc>
        <w:tc>
          <w:tcPr>
            <w:tcW w:w="344" w:type="pct"/>
            <w:shd w:val="clear" w:color="auto" w:fill="auto"/>
            <w:noWrap/>
            <w:vAlign w:val="center"/>
            <w:hideMark/>
          </w:tcPr>
          <w:p w14:paraId="023C11D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£39,850</w:t>
            </w:r>
          </w:p>
        </w:tc>
        <w:tc>
          <w:tcPr>
            <w:tcW w:w="344" w:type="pct"/>
            <w:shd w:val="clear" w:color="auto" w:fill="auto"/>
            <w:noWrap/>
            <w:vAlign w:val="center"/>
            <w:hideMark/>
          </w:tcPr>
          <w:p w14:paraId="023C11D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£42,630</w:t>
            </w:r>
          </w:p>
        </w:tc>
        <w:tc>
          <w:tcPr>
            <w:tcW w:w="344" w:type="pct"/>
            <w:shd w:val="clear" w:color="auto" w:fill="auto"/>
            <w:noWrap/>
            <w:vAlign w:val="center"/>
            <w:hideMark/>
          </w:tcPr>
          <w:p w14:paraId="023C11D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£45,800</w:t>
            </w:r>
          </w:p>
        </w:tc>
        <w:tc>
          <w:tcPr>
            <w:tcW w:w="344" w:type="pct"/>
            <w:shd w:val="clear" w:color="auto" w:fill="auto"/>
            <w:noWrap/>
            <w:vAlign w:val="center"/>
            <w:hideMark/>
          </w:tcPr>
          <w:p w14:paraId="023C11D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£49,670</w:t>
            </w:r>
          </w:p>
        </w:tc>
        <w:tc>
          <w:tcPr>
            <w:tcW w:w="315" w:type="pct"/>
            <w:shd w:val="clear" w:color="auto" w:fill="auto"/>
            <w:noWrap/>
            <w:vAlign w:val="center"/>
            <w:hideMark/>
          </w:tcPr>
          <w:p w14:paraId="023C11DB"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EB" w14:textId="77777777" w:rsidTr="00FF6254">
        <w:trPr>
          <w:trHeight w:val="300"/>
        </w:trPr>
        <w:tc>
          <w:tcPr>
            <w:tcW w:w="761" w:type="pct"/>
            <w:shd w:val="clear" w:color="auto" w:fill="auto"/>
            <w:noWrap/>
            <w:vAlign w:val="bottom"/>
            <w:hideMark/>
          </w:tcPr>
          <w:p w14:paraId="023C11DD"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Closing Bank Balance</w:t>
            </w:r>
          </w:p>
        </w:tc>
        <w:tc>
          <w:tcPr>
            <w:tcW w:w="344" w:type="pct"/>
            <w:shd w:val="clear" w:color="auto" w:fill="auto"/>
            <w:noWrap/>
            <w:vAlign w:val="center"/>
            <w:hideMark/>
          </w:tcPr>
          <w:p w14:paraId="023C11D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£37,750</w:t>
            </w:r>
          </w:p>
        </w:tc>
        <w:tc>
          <w:tcPr>
            <w:tcW w:w="314" w:type="pct"/>
            <w:shd w:val="clear" w:color="auto" w:fill="auto"/>
            <w:noWrap/>
            <w:vAlign w:val="center"/>
            <w:hideMark/>
          </w:tcPr>
          <w:p w14:paraId="023C11DF" w14:textId="1463C95B"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0D2733">
              <w:rPr>
                <w:rFonts w:ascii="Arial" w:eastAsia="Times New Roman" w:hAnsi="Arial" w:cs="Arial"/>
                <w:b w:val="0"/>
                <w:sz w:val="22"/>
                <w:lang w:eastAsia="en-IN"/>
              </w:rPr>
              <w:t>5</w:t>
            </w:r>
            <w:r w:rsidRPr="00485FCE">
              <w:rPr>
                <w:rFonts w:ascii="Arial" w:eastAsia="Times New Roman" w:hAnsi="Arial" w:cs="Arial"/>
                <w:b w:val="0"/>
                <w:sz w:val="22"/>
                <w:lang w:eastAsia="en-IN"/>
              </w:rPr>
              <w:t>,</w:t>
            </w:r>
            <w:r w:rsidR="000D2733">
              <w:rPr>
                <w:rFonts w:ascii="Arial" w:eastAsia="Times New Roman" w:hAnsi="Arial" w:cs="Arial"/>
                <w:b w:val="0"/>
                <w:sz w:val="22"/>
                <w:lang w:eastAsia="en-IN"/>
              </w:rPr>
              <w:t>8</w:t>
            </w:r>
            <w:r w:rsidRPr="00485FCE">
              <w:rPr>
                <w:rFonts w:ascii="Arial" w:eastAsia="Times New Roman" w:hAnsi="Arial" w:cs="Arial"/>
                <w:b w:val="0"/>
                <w:sz w:val="22"/>
                <w:lang w:eastAsia="en-IN"/>
              </w:rPr>
              <w:t>00</w:t>
            </w:r>
          </w:p>
        </w:tc>
        <w:tc>
          <w:tcPr>
            <w:tcW w:w="314" w:type="pct"/>
            <w:shd w:val="clear" w:color="auto" w:fill="auto"/>
            <w:noWrap/>
            <w:vAlign w:val="center"/>
            <w:hideMark/>
          </w:tcPr>
          <w:p w14:paraId="023C11E0" w14:textId="21879ED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DD00D0">
              <w:rPr>
                <w:rFonts w:ascii="Arial" w:eastAsia="Times New Roman" w:hAnsi="Arial" w:cs="Arial"/>
                <w:b w:val="0"/>
                <w:sz w:val="22"/>
                <w:lang w:eastAsia="en-IN"/>
              </w:rPr>
              <w:t>4</w:t>
            </w:r>
            <w:r w:rsidRPr="00485FCE">
              <w:rPr>
                <w:rFonts w:ascii="Arial" w:eastAsia="Times New Roman" w:hAnsi="Arial" w:cs="Arial"/>
                <w:b w:val="0"/>
                <w:sz w:val="22"/>
                <w:lang w:eastAsia="en-IN"/>
              </w:rPr>
              <w:t>,</w:t>
            </w:r>
            <w:r w:rsidR="00DD00D0">
              <w:rPr>
                <w:rFonts w:ascii="Arial" w:eastAsia="Times New Roman" w:hAnsi="Arial" w:cs="Arial"/>
                <w:b w:val="0"/>
                <w:sz w:val="22"/>
                <w:lang w:eastAsia="en-IN"/>
              </w:rPr>
              <w:t>9</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E1" w14:textId="2C59D5F5"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DD00D0">
              <w:rPr>
                <w:rFonts w:ascii="Arial" w:eastAsia="Times New Roman" w:hAnsi="Arial" w:cs="Arial"/>
                <w:b w:val="0"/>
                <w:sz w:val="22"/>
                <w:lang w:eastAsia="en-IN"/>
              </w:rPr>
              <w:t>4</w:t>
            </w:r>
            <w:r w:rsidRPr="00485FCE">
              <w:rPr>
                <w:rFonts w:ascii="Arial" w:eastAsia="Times New Roman" w:hAnsi="Arial" w:cs="Arial"/>
                <w:b w:val="0"/>
                <w:sz w:val="22"/>
                <w:lang w:eastAsia="en-IN"/>
              </w:rPr>
              <w:t>,</w:t>
            </w:r>
            <w:r w:rsidR="00DD00D0">
              <w:rPr>
                <w:rFonts w:ascii="Arial" w:eastAsia="Times New Roman" w:hAnsi="Arial" w:cs="Arial"/>
                <w:b w:val="0"/>
                <w:sz w:val="22"/>
                <w:lang w:eastAsia="en-IN"/>
              </w:rPr>
              <w:t>7</w:t>
            </w:r>
            <w:r w:rsidRPr="00485FCE">
              <w:rPr>
                <w:rFonts w:ascii="Arial" w:eastAsia="Times New Roman" w:hAnsi="Arial" w:cs="Arial"/>
                <w:b w:val="0"/>
                <w:sz w:val="22"/>
                <w:lang w:eastAsia="en-IN"/>
              </w:rPr>
              <w:t>70</w:t>
            </w:r>
          </w:p>
        </w:tc>
        <w:tc>
          <w:tcPr>
            <w:tcW w:w="314" w:type="pct"/>
            <w:shd w:val="clear" w:color="auto" w:fill="auto"/>
            <w:noWrap/>
            <w:vAlign w:val="center"/>
            <w:hideMark/>
          </w:tcPr>
          <w:p w14:paraId="023C11E2" w14:textId="48D9AD0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24383D">
              <w:rPr>
                <w:rFonts w:ascii="Arial" w:eastAsia="Times New Roman" w:hAnsi="Arial" w:cs="Arial"/>
                <w:b w:val="0"/>
                <w:sz w:val="22"/>
                <w:lang w:eastAsia="en-IN"/>
              </w:rPr>
              <w:t>4</w:t>
            </w:r>
            <w:r w:rsidRPr="00485FCE">
              <w:rPr>
                <w:rFonts w:ascii="Arial" w:eastAsia="Times New Roman" w:hAnsi="Arial" w:cs="Arial"/>
                <w:b w:val="0"/>
                <w:sz w:val="22"/>
                <w:lang w:eastAsia="en-IN"/>
              </w:rPr>
              <w:t>,</w:t>
            </w:r>
            <w:r w:rsidR="0024383D">
              <w:rPr>
                <w:rFonts w:ascii="Arial" w:eastAsia="Times New Roman" w:hAnsi="Arial" w:cs="Arial"/>
                <w:b w:val="0"/>
                <w:sz w:val="22"/>
                <w:lang w:eastAsia="en-IN"/>
              </w:rPr>
              <w:t>9</w:t>
            </w:r>
            <w:r w:rsidRPr="00485FCE">
              <w:rPr>
                <w:rFonts w:ascii="Arial" w:eastAsia="Times New Roman" w:hAnsi="Arial" w:cs="Arial"/>
                <w:b w:val="0"/>
                <w:sz w:val="22"/>
                <w:lang w:eastAsia="en-IN"/>
              </w:rPr>
              <w:t>90</w:t>
            </w:r>
          </w:p>
        </w:tc>
        <w:tc>
          <w:tcPr>
            <w:tcW w:w="315" w:type="pct"/>
            <w:shd w:val="clear" w:color="auto" w:fill="auto"/>
            <w:noWrap/>
            <w:vAlign w:val="center"/>
            <w:hideMark/>
          </w:tcPr>
          <w:p w14:paraId="023C11E3" w14:textId="4E675DE2"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24383D">
              <w:rPr>
                <w:rFonts w:ascii="Arial" w:eastAsia="Times New Roman" w:hAnsi="Arial" w:cs="Arial"/>
                <w:b w:val="0"/>
                <w:sz w:val="22"/>
                <w:lang w:eastAsia="en-IN"/>
              </w:rPr>
              <w:t>5</w:t>
            </w:r>
            <w:r w:rsidRPr="00485FCE">
              <w:rPr>
                <w:rFonts w:ascii="Arial" w:eastAsia="Times New Roman" w:hAnsi="Arial" w:cs="Arial"/>
                <w:b w:val="0"/>
                <w:sz w:val="22"/>
                <w:lang w:eastAsia="en-IN"/>
              </w:rPr>
              <w:t>,</w:t>
            </w:r>
            <w:r w:rsidR="0024383D">
              <w:rPr>
                <w:rFonts w:ascii="Arial" w:eastAsia="Times New Roman" w:hAnsi="Arial" w:cs="Arial"/>
                <w:b w:val="0"/>
                <w:sz w:val="22"/>
                <w:lang w:eastAsia="en-IN"/>
              </w:rPr>
              <w:t>8</w:t>
            </w:r>
            <w:r w:rsidRPr="00485FCE">
              <w:rPr>
                <w:rFonts w:ascii="Arial" w:eastAsia="Times New Roman" w:hAnsi="Arial" w:cs="Arial"/>
                <w:b w:val="0"/>
                <w:sz w:val="22"/>
                <w:lang w:eastAsia="en-IN"/>
              </w:rPr>
              <w:t>80</w:t>
            </w:r>
          </w:p>
        </w:tc>
        <w:tc>
          <w:tcPr>
            <w:tcW w:w="315" w:type="pct"/>
            <w:shd w:val="clear" w:color="auto" w:fill="auto"/>
            <w:noWrap/>
            <w:vAlign w:val="center"/>
            <w:hideMark/>
          </w:tcPr>
          <w:p w14:paraId="023C11E4" w14:textId="4F429E9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w:t>
            </w:r>
            <w:r w:rsidR="0024383D">
              <w:rPr>
                <w:rFonts w:ascii="Arial" w:eastAsia="Times New Roman" w:hAnsi="Arial" w:cs="Arial"/>
                <w:b w:val="0"/>
                <w:sz w:val="22"/>
                <w:lang w:eastAsia="en-IN"/>
              </w:rPr>
              <w:t>4</w:t>
            </w:r>
            <w:r w:rsidRPr="00485FCE">
              <w:rPr>
                <w:rFonts w:ascii="Arial" w:eastAsia="Times New Roman" w:hAnsi="Arial" w:cs="Arial"/>
                <w:b w:val="0"/>
                <w:sz w:val="22"/>
                <w:lang w:eastAsia="en-IN"/>
              </w:rPr>
              <w:t>40</w:t>
            </w:r>
          </w:p>
        </w:tc>
        <w:tc>
          <w:tcPr>
            <w:tcW w:w="315" w:type="pct"/>
            <w:shd w:val="clear" w:color="auto" w:fill="auto"/>
            <w:noWrap/>
            <w:vAlign w:val="center"/>
            <w:hideMark/>
          </w:tcPr>
          <w:p w14:paraId="023C11E5" w14:textId="294899ED"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£39,</w:t>
            </w:r>
            <w:r w:rsidR="00011DA6">
              <w:rPr>
                <w:rFonts w:ascii="Arial" w:eastAsia="Times New Roman" w:hAnsi="Arial" w:cs="Arial"/>
                <w:b w:val="0"/>
                <w:sz w:val="22"/>
                <w:lang w:eastAsia="en-IN"/>
              </w:rPr>
              <w:t>5</w:t>
            </w:r>
            <w:r w:rsidRPr="00485FCE">
              <w:rPr>
                <w:rFonts w:ascii="Arial" w:eastAsia="Times New Roman" w:hAnsi="Arial" w:cs="Arial"/>
                <w:b w:val="0"/>
                <w:sz w:val="22"/>
                <w:lang w:eastAsia="en-IN"/>
              </w:rPr>
              <w:t>50</w:t>
            </w:r>
          </w:p>
        </w:tc>
        <w:tc>
          <w:tcPr>
            <w:tcW w:w="344" w:type="pct"/>
            <w:shd w:val="clear" w:color="auto" w:fill="auto"/>
            <w:noWrap/>
            <w:vAlign w:val="center"/>
            <w:hideMark/>
          </w:tcPr>
          <w:p w14:paraId="023C11E6" w14:textId="054129E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£42,</w:t>
            </w:r>
            <w:r w:rsidR="00817E4E">
              <w:rPr>
                <w:rFonts w:ascii="Arial" w:eastAsia="Times New Roman" w:hAnsi="Arial" w:cs="Arial"/>
                <w:b w:val="0"/>
                <w:sz w:val="22"/>
                <w:lang w:eastAsia="en-IN"/>
              </w:rPr>
              <w:t>3</w:t>
            </w:r>
            <w:r w:rsidRPr="00485FCE">
              <w:rPr>
                <w:rFonts w:ascii="Arial" w:eastAsia="Times New Roman" w:hAnsi="Arial" w:cs="Arial"/>
                <w:b w:val="0"/>
                <w:sz w:val="22"/>
                <w:lang w:eastAsia="en-IN"/>
              </w:rPr>
              <w:t>30</w:t>
            </w:r>
          </w:p>
        </w:tc>
        <w:tc>
          <w:tcPr>
            <w:tcW w:w="344" w:type="pct"/>
            <w:shd w:val="clear" w:color="auto" w:fill="auto"/>
            <w:noWrap/>
            <w:vAlign w:val="center"/>
            <w:hideMark/>
          </w:tcPr>
          <w:p w14:paraId="023C11E7" w14:textId="6C810E6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£45,</w:t>
            </w:r>
            <w:r w:rsidR="00817E4E">
              <w:rPr>
                <w:rFonts w:ascii="Arial" w:eastAsia="Times New Roman" w:hAnsi="Arial" w:cs="Arial"/>
                <w:b w:val="0"/>
                <w:sz w:val="22"/>
                <w:lang w:eastAsia="en-IN"/>
              </w:rPr>
              <w:t>6</w:t>
            </w:r>
            <w:r w:rsidRPr="00485FCE">
              <w:rPr>
                <w:rFonts w:ascii="Arial" w:eastAsia="Times New Roman" w:hAnsi="Arial" w:cs="Arial"/>
                <w:b w:val="0"/>
                <w:sz w:val="22"/>
                <w:lang w:eastAsia="en-IN"/>
              </w:rPr>
              <w:t>00</w:t>
            </w:r>
          </w:p>
        </w:tc>
        <w:tc>
          <w:tcPr>
            <w:tcW w:w="344" w:type="pct"/>
            <w:shd w:val="clear" w:color="auto" w:fill="auto"/>
            <w:noWrap/>
            <w:vAlign w:val="center"/>
            <w:hideMark/>
          </w:tcPr>
          <w:p w14:paraId="023C11E8" w14:textId="1F38C5BB"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£49,</w:t>
            </w:r>
            <w:r w:rsidR="00817E4E">
              <w:rPr>
                <w:rFonts w:ascii="Arial" w:eastAsia="Times New Roman" w:hAnsi="Arial" w:cs="Arial"/>
                <w:b w:val="0"/>
                <w:sz w:val="22"/>
                <w:lang w:eastAsia="en-IN"/>
              </w:rPr>
              <w:t>4</w:t>
            </w:r>
            <w:r w:rsidRPr="00485FCE">
              <w:rPr>
                <w:rFonts w:ascii="Arial" w:eastAsia="Times New Roman" w:hAnsi="Arial" w:cs="Arial"/>
                <w:b w:val="0"/>
                <w:sz w:val="22"/>
                <w:lang w:eastAsia="en-IN"/>
              </w:rPr>
              <w:t>70</w:t>
            </w:r>
          </w:p>
        </w:tc>
        <w:tc>
          <w:tcPr>
            <w:tcW w:w="344" w:type="pct"/>
            <w:shd w:val="clear" w:color="auto" w:fill="auto"/>
            <w:noWrap/>
            <w:vAlign w:val="center"/>
            <w:hideMark/>
          </w:tcPr>
          <w:p w14:paraId="023C11E9" w14:textId="11C825A8"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£5</w:t>
            </w:r>
            <w:r w:rsidR="00F85539">
              <w:rPr>
                <w:rFonts w:ascii="Arial" w:eastAsia="Times New Roman" w:hAnsi="Arial" w:cs="Arial"/>
                <w:bCs/>
                <w:sz w:val="22"/>
                <w:lang w:eastAsia="en-IN"/>
              </w:rPr>
              <w:t>3</w:t>
            </w:r>
            <w:r w:rsidRPr="00485FCE">
              <w:rPr>
                <w:rFonts w:ascii="Arial" w:eastAsia="Times New Roman" w:hAnsi="Arial" w:cs="Arial"/>
                <w:bCs/>
                <w:sz w:val="22"/>
                <w:lang w:eastAsia="en-IN"/>
              </w:rPr>
              <w:t>,</w:t>
            </w:r>
            <w:r w:rsidR="00F85539">
              <w:rPr>
                <w:rFonts w:ascii="Arial" w:eastAsia="Times New Roman" w:hAnsi="Arial" w:cs="Arial"/>
                <w:bCs/>
                <w:sz w:val="22"/>
                <w:lang w:eastAsia="en-IN"/>
              </w:rPr>
              <w:t>9</w:t>
            </w:r>
            <w:r w:rsidRPr="00485FCE">
              <w:rPr>
                <w:rFonts w:ascii="Arial" w:eastAsia="Times New Roman" w:hAnsi="Arial" w:cs="Arial"/>
                <w:bCs/>
                <w:sz w:val="22"/>
                <w:lang w:eastAsia="en-IN"/>
              </w:rPr>
              <w:t>70</w:t>
            </w:r>
          </w:p>
        </w:tc>
        <w:tc>
          <w:tcPr>
            <w:tcW w:w="315" w:type="pct"/>
            <w:shd w:val="clear" w:color="auto" w:fill="auto"/>
            <w:noWrap/>
            <w:vAlign w:val="center"/>
            <w:hideMark/>
          </w:tcPr>
          <w:p w14:paraId="023C11EA"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bl>
    <w:p w14:paraId="191756F4" w14:textId="77777777" w:rsidR="00D32DDE" w:rsidRDefault="00D32DDE" w:rsidP="00EF2E98">
      <w:pPr>
        <w:jc w:val="center"/>
        <w:rPr>
          <w:rFonts w:cs="Arial"/>
          <w:lang w:val="en-GB"/>
        </w:rPr>
      </w:pPr>
    </w:p>
    <w:p w14:paraId="6FBFE8CD" w14:textId="5A2B027A" w:rsidR="005762E0" w:rsidRDefault="005762E0" w:rsidP="00EF2E98">
      <w:pPr>
        <w:jc w:val="center"/>
        <w:rPr>
          <w:rFonts w:cs="Arial"/>
          <w:lang w:val="en-GB"/>
        </w:rPr>
        <w:sectPr w:rsidR="005762E0" w:rsidSect="005762E0">
          <w:pgSz w:w="16838" w:h="11906" w:orient="landscape"/>
          <w:pgMar w:top="1440" w:right="1440" w:bottom="1440" w:left="1440" w:header="708" w:footer="708" w:gutter="0"/>
          <w:cols w:space="708"/>
          <w:docGrid w:linePitch="360"/>
        </w:sectPr>
      </w:pPr>
    </w:p>
    <w:p w14:paraId="5F157312" w14:textId="47A8D5E9" w:rsidR="00A3686F" w:rsidRDefault="009E0CDC" w:rsidP="00A3686F">
      <w:pPr>
        <w:rPr>
          <w:rFonts w:ascii="Arial" w:eastAsia="Times New Roman" w:hAnsi="Arial" w:cs="Arial"/>
          <w:b w:val="0"/>
          <w:sz w:val="22"/>
          <w:lang w:eastAsia="en-IN"/>
        </w:rPr>
      </w:pPr>
      <w:r w:rsidRPr="00485FCE">
        <w:rPr>
          <w:rFonts w:ascii="Arial" w:hAnsi="Arial" w:cs="Arial"/>
          <w:b w:val="0"/>
          <w:sz w:val="22"/>
          <w:lang w:val="en-GB"/>
        </w:rPr>
        <w:lastRenderedPageBreak/>
        <w:t>Cash flow statement is responsible for reflecting the amount of cash generated from the business as well as spent. It can depict inflow and outflow of the cash generated from the new business</w:t>
      </w:r>
      <w:r w:rsidR="00AA3F66" w:rsidRPr="00485FCE">
        <w:rPr>
          <w:rFonts w:ascii="Arial" w:hAnsi="Arial" w:cs="Arial"/>
          <w:b w:val="0"/>
          <w:sz w:val="22"/>
          <w:lang w:val="en-GB"/>
        </w:rPr>
        <w:t xml:space="preserve">. </w:t>
      </w:r>
      <w:r w:rsidRPr="00485FCE">
        <w:rPr>
          <w:rFonts w:ascii="Arial" w:hAnsi="Arial" w:cs="Arial"/>
          <w:b w:val="0"/>
          <w:sz w:val="22"/>
          <w:lang w:val="en-GB"/>
        </w:rPr>
        <w:t xml:space="preserve">The organisation has been able to generate sales of </w:t>
      </w:r>
      <w:r w:rsidRPr="00485FCE">
        <w:rPr>
          <w:rFonts w:ascii="Arial" w:eastAsia="Times New Roman" w:hAnsi="Arial" w:cs="Arial"/>
          <w:b w:val="0"/>
          <w:sz w:val="22"/>
          <w:lang w:eastAsia="en-IN"/>
        </w:rPr>
        <w:t>£90000 in the first year however, total income was £130000.</w:t>
      </w:r>
    </w:p>
    <w:p w14:paraId="1D3F9D34" w14:textId="77777777" w:rsidR="00A3686F" w:rsidRDefault="00A3686F" w:rsidP="00A3686F">
      <w:pPr>
        <w:rPr>
          <w:rFonts w:ascii="Arial" w:eastAsia="Times New Roman" w:hAnsi="Arial" w:cs="Arial"/>
          <w:b w:val="0"/>
          <w:sz w:val="22"/>
          <w:lang w:eastAsia="en-IN"/>
        </w:rPr>
      </w:pPr>
    </w:p>
    <w:p w14:paraId="0E5544BA" w14:textId="77777777" w:rsidR="00A3686F" w:rsidRDefault="00A3686F" w:rsidP="00A3686F">
      <w:pPr>
        <w:rPr>
          <w:rFonts w:ascii="Arial" w:eastAsia="Times New Roman" w:hAnsi="Arial" w:cs="Arial"/>
          <w:b w:val="0"/>
          <w:sz w:val="22"/>
          <w:lang w:eastAsia="en-IN"/>
        </w:rPr>
      </w:pPr>
    </w:p>
    <w:p w14:paraId="705F7689" w14:textId="77777777" w:rsidR="00A3686F" w:rsidRDefault="00A3686F" w:rsidP="00A3686F">
      <w:pPr>
        <w:rPr>
          <w:rFonts w:ascii="Arial" w:eastAsia="Times New Roman" w:hAnsi="Arial" w:cs="Arial"/>
          <w:b w:val="0"/>
          <w:sz w:val="22"/>
          <w:lang w:eastAsia="en-IN"/>
        </w:rPr>
      </w:pPr>
    </w:p>
    <w:p w14:paraId="2D59ABC7" w14:textId="77777777" w:rsidR="00A3686F" w:rsidRDefault="00A3686F" w:rsidP="00A3686F">
      <w:pPr>
        <w:rPr>
          <w:rFonts w:ascii="Arial" w:eastAsia="Times New Roman" w:hAnsi="Arial" w:cs="Arial"/>
          <w:b w:val="0"/>
          <w:sz w:val="22"/>
          <w:lang w:eastAsia="en-IN"/>
        </w:rPr>
      </w:pPr>
    </w:p>
    <w:p w14:paraId="3056A4D4" w14:textId="77777777" w:rsidR="00A3686F" w:rsidRDefault="00A3686F" w:rsidP="00A3686F">
      <w:pPr>
        <w:rPr>
          <w:rFonts w:ascii="Arial" w:eastAsia="Times New Roman" w:hAnsi="Arial" w:cs="Arial"/>
          <w:b w:val="0"/>
          <w:sz w:val="22"/>
          <w:lang w:eastAsia="en-IN"/>
        </w:rPr>
      </w:pPr>
    </w:p>
    <w:p w14:paraId="616D67AB" w14:textId="77777777" w:rsidR="00A3686F" w:rsidRDefault="00A3686F" w:rsidP="00A3686F">
      <w:pPr>
        <w:rPr>
          <w:rFonts w:ascii="Arial" w:eastAsia="Times New Roman" w:hAnsi="Arial" w:cs="Arial"/>
          <w:b w:val="0"/>
          <w:sz w:val="22"/>
          <w:lang w:eastAsia="en-IN"/>
        </w:rPr>
      </w:pPr>
    </w:p>
    <w:p w14:paraId="4D31CA99" w14:textId="77777777" w:rsidR="00A3686F" w:rsidRDefault="00A3686F" w:rsidP="00A3686F">
      <w:pPr>
        <w:rPr>
          <w:rFonts w:ascii="Arial" w:eastAsia="Times New Roman" w:hAnsi="Arial" w:cs="Arial"/>
          <w:b w:val="0"/>
          <w:sz w:val="22"/>
          <w:lang w:eastAsia="en-IN"/>
        </w:rPr>
      </w:pPr>
    </w:p>
    <w:p w14:paraId="59111ABA" w14:textId="77777777" w:rsidR="00A3686F" w:rsidRDefault="00A3686F" w:rsidP="00A3686F">
      <w:pPr>
        <w:rPr>
          <w:rFonts w:ascii="Arial" w:eastAsia="Times New Roman" w:hAnsi="Arial" w:cs="Arial"/>
          <w:b w:val="0"/>
          <w:sz w:val="22"/>
          <w:lang w:eastAsia="en-IN"/>
        </w:rPr>
      </w:pPr>
    </w:p>
    <w:p w14:paraId="7A9DFA10" w14:textId="77777777" w:rsidR="00A3686F" w:rsidRDefault="00A3686F" w:rsidP="00A3686F">
      <w:pPr>
        <w:rPr>
          <w:rFonts w:ascii="Arial" w:eastAsia="Times New Roman" w:hAnsi="Arial" w:cs="Arial"/>
          <w:b w:val="0"/>
          <w:sz w:val="22"/>
          <w:lang w:eastAsia="en-IN"/>
        </w:rPr>
      </w:pPr>
    </w:p>
    <w:p w14:paraId="2BE876D5" w14:textId="77777777" w:rsidR="00FC7537" w:rsidRDefault="00FC7537" w:rsidP="00A3686F">
      <w:pPr>
        <w:rPr>
          <w:rFonts w:ascii="Arial" w:eastAsia="Times New Roman" w:hAnsi="Arial" w:cs="Arial"/>
          <w:b w:val="0"/>
          <w:sz w:val="22"/>
          <w:lang w:eastAsia="en-IN"/>
        </w:rPr>
      </w:pPr>
    </w:p>
    <w:p w14:paraId="423C4CE3" w14:textId="77777777" w:rsidR="00FC7537" w:rsidRDefault="00FC7537" w:rsidP="00A3686F">
      <w:pPr>
        <w:rPr>
          <w:rFonts w:ascii="Arial" w:eastAsia="Times New Roman" w:hAnsi="Arial" w:cs="Arial"/>
          <w:b w:val="0"/>
          <w:sz w:val="22"/>
          <w:lang w:eastAsia="en-IN"/>
        </w:rPr>
      </w:pPr>
    </w:p>
    <w:p w14:paraId="28D77BE6" w14:textId="77777777" w:rsidR="00FC7537" w:rsidRDefault="00FC7537" w:rsidP="00A3686F">
      <w:pPr>
        <w:rPr>
          <w:rFonts w:ascii="Arial" w:eastAsia="Times New Roman" w:hAnsi="Arial" w:cs="Arial"/>
          <w:b w:val="0"/>
          <w:sz w:val="22"/>
          <w:lang w:eastAsia="en-IN"/>
        </w:rPr>
      </w:pPr>
    </w:p>
    <w:p w14:paraId="6AAD72C1" w14:textId="77777777" w:rsidR="00FC7537" w:rsidRDefault="00FC7537" w:rsidP="00A3686F">
      <w:pPr>
        <w:rPr>
          <w:rFonts w:ascii="Arial" w:eastAsia="Times New Roman" w:hAnsi="Arial" w:cs="Arial"/>
          <w:b w:val="0"/>
          <w:sz w:val="22"/>
          <w:lang w:eastAsia="en-IN"/>
        </w:rPr>
      </w:pPr>
    </w:p>
    <w:p w14:paraId="0B4D65CC" w14:textId="77777777" w:rsidR="00FC7537" w:rsidRDefault="00FC7537" w:rsidP="00A3686F">
      <w:pPr>
        <w:rPr>
          <w:rFonts w:ascii="Arial" w:eastAsia="Times New Roman" w:hAnsi="Arial" w:cs="Arial"/>
          <w:b w:val="0"/>
          <w:sz w:val="22"/>
          <w:lang w:eastAsia="en-IN"/>
        </w:rPr>
      </w:pPr>
    </w:p>
    <w:p w14:paraId="44FE63B3" w14:textId="77777777" w:rsidR="00FC7537" w:rsidRDefault="00FC7537" w:rsidP="00A3686F">
      <w:pPr>
        <w:rPr>
          <w:rFonts w:ascii="Arial" w:eastAsia="Times New Roman" w:hAnsi="Arial" w:cs="Arial"/>
          <w:b w:val="0"/>
          <w:sz w:val="22"/>
          <w:lang w:eastAsia="en-IN"/>
        </w:rPr>
      </w:pPr>
    </w:p>
    <w:p w14:paraId="31BEE6AB" w14:textId="77777777" w:rsidR="00FC7537" w:rsidRDefault="00FC7537" w:rsidP="00A3686F">
      <w:pPr>
        <w:rPr>
          <w:rFonts w:ascii="Arial" w:eastAsia="Times New Roman" w:hAnsi="Arial" w:cs="Arial"/>
          <w:b w:val="0"/>
          <w:sz w:val="22"/>
          <w:lang w:eastAsia="en-IN"/>
        </w:rPr>
      </w:pPr>
    </w:p>
    <w:p w14:paraId="471736EF" w14:textId="77777777" w:rsidR="00FC7537" w:rsidRDefault="00FC7537" w:rsidP="00A3686F">
      <w:pPr>
        <w:rPr>
          <w:rFonts w:ascii="Arial" w:eastAsia="Times New Roman" w:hAnsi="Arial" w:cs="Arial"/>
          <w:b w:val="0"/>
          <w:sz w:val="22"/>
          <w:lang w:eastAsia="en-IN"/>
        </w:rPr>
      </w:pPr>
    </w:p>
    <w:p w14:paraId="75831845" w14:textId="77777777" w:rsidR="00FC7537" w:rsidRDefault="00FC7537" w:rsidP="00A3686F">
      <w:pPr>
        <w:rPr>
          <w:rFonts w:ascii="Arial" w:eastAsia="Times New Roman" w:hAnsi="Arial" w:cs="Arial"/>
          <w:b w:val="0"/>
          <w:sz w:val="22"/>
          <w:lang w:eastAsia="en-IN"/>
        </w:rPr>
      </w:pPr>
    </w:p>
    <w:p w14:paraId="23039871" w14:textId="77777777" w:rsidR="00A3686F" w:rsidRDefault="00A3686F" w:rsidP="00A3686F">
      <w:pPr>
        <w:rPr>
          <w:rFonts w:ascii="Arial" w:eastAsia="Times New Roman" w:hAnsi="Arial" w:cs="Arial"/>
          <w:b w:val="0"/>
          <w:sz w:val="22"/>
          <w:lang w:eastAsia="en-IN"/>
        </w:rPr>
      </w:pPr>
    </w:p>
    <w:p w14:paraId="691D91A7" w14:textId="77777777" w:rsidR="00A3686F" w:rsidRDefault="00A3686F" w:rsidP="00A3686F">
      <w:pPr>
        <w:rPr>
          <w:rFonts w:ascii="Arial" w:eastAsia="Times New Roman" w:hAnsi="Arial" w:cs="Arial"/>
          <w:b w:val="0"/>
          <w:sz w:val="22"/>
          <w:lang w:eastAsia="en-IN"/>
        </w:rPr>
      </w:pPr>
    </w:p>
    <w:p w14:paraId="23329CB8" w14:textId="77777777" w:rsidR="00A3686F" w:rsidRDefault="00A3686F" w:rsidP="00A3686F">
      <w:pPr>
        <w:rPr>
          <w:rFonts w:ascii="Arial" w:eastAsia="Times New Roman" w:hAnsi="Arial" w:cs="Arial"/>
          <w:b w:val="0"/>
          <w:sz w:val="22"/>
          <w:lang w:eastAsia="en-IN"/>
        </w:rPr>
      </w:pPr>
    </w:p>
    <w:p w14:paraId="591ACD89" w14:textId="77777777" w:rsidR="00A3686F" w:rsidRDefault="00A3686F" w:rsidP="00A3686F">
      <w:pPr>
        <w:rPr>
          <w:rFonts w:ascii="Arial" w:eastAsia="Times New Roman" w:hAnsi="Arial" w:cs="Arial"/>
          <w:b w:val="0"/>
          <w:sz w:val="22"/>
          <w:lang w:eastAsia="en-IN"/>
        </w:rPr>
      </w:pPr>
    </w:p>
    <w:p w14:paraId="1DB7FCB7" w14:textId="77777777" w:rsidR="00A3686F" w:rsidRDefault="00A3686F" w:rsidP="00A3686F">
      <w:pPr>
        <w:rPr>
          <w:rFonts w:ascii="Arial" w:eastAsia="Times New Roman" w:hAnsi="Arial" w:cs="Arial"/>
          <w:b w:val="0"/>
          <w:sz w:val="22"/>
          <w:lang w:eastAsia="en-IN"/>
        </w:rPr>
      </w:pPr>
    </w:p>
    <w:p w14:paraId="564CDA5E" w14:textId="70F0C07D" w:rsidR="00A3686F" w:rsidRPr="0006744C" w:rsidRDefault="00A3686F" w:rsidP="004F500C">
      <w:pPr>
        <w:pStyle w:val="Heading2"/>
        <w:rPr>
          <w:rFonts w:eastAsia="Times New Roman"/>
          <w:color w:val="FFC000"/>
          <w:sz w:val="28"/>
          <w:szCs w:val="32"/>
          <w:lang w:eastAsia="en-IN"/>
        </w:rPr>
      </w:pPr>
      <w:bookmarkStart w:id="12" w:name="_Toc89276570"/>
      <w:r w:rsidRPr="0006744C">
        <w:rPr>
          <w:color w:val="FFC000"/>
          <w:sz w:val="28"/>
          <w:szCs w:val="32"/>
          <w:lang w:val="en-GB"/>
        </w:rPr>
        <w:lastRenderedPageBreak/>
        <w:t>Profit and loss account</w:t>
      </w:r>
      <w:bookmarkEnd w:id="1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1E0" w:firstRow="1" w:lastRow="1" w:firstColumn="1" w:lastColumn="1" w:noHBand="0" w:noVBand="0"/>
      </w:tblPr>
      <w:tblGrid>
        <w:gridCol w:w="4365"/>
        <w:gridCol w:w="637"/>
        <w:gridCol w:w="1459"/>
        <w:gridCol w:w="1955"/>
        <w:gridCol w:w="600"/>
      </w:tblGrid>
      <w:tr w:rsidR="00A3686F" w:rsidRPr="00485FCE" w14:paraId="4816A16D" w14:textId="77777777" w:rsidTr="000C047B">
        <w:trPr>
          <w:trHeight w:val="346"/>
        </w:trPr>
        <w:tc>
          <w:tcPr>
            <w:tcW w:w="2421" w:type="pct"/>
          </w:tcPr>
          <w:p w14:paraId="5D622788" w14:textId="4146F964" w:rsidR="00A3686F" w:rsidRPr="00485FCE" w:rsidRDefault="00A3686F" w:rsidP="00EA3B5D">
            <w:r w:rsidRPr="00485FCE">
              <w:t>Business:</w:t>
            </w:r>
            <w:r w:rsidR="00FC7537">
              <w:t xml:space="preserve"> </w:t>
            </w:r>
            <w:r>
              <w:t>Distinto Cafe</w:t>
            </w:r>
          </w:p>
        </w:tc>
        <w:tc>
          <w:tcPr>
            <w:tcW w:w="2579" w:type="pct"/>
            <w:gridSpan w:val="4"/>
          </w:tcPr>
          <w:p w14:paraId="19936F04" w14:textId="77777777" w:rsidR="00A3686F" w:rsidRPr="00485FCE" w:rsidRDefault="00A3686F" w:rsidP="000C047B">
            <w:pPr>
              <w:pStyle w:val="TableParagraph"/>
              <w:spacing w:line="360" w:lineRule="auto"/>
              <w:rPr>
                <w:rFonts w:ascii="Arial" w:hAnsi="Arial" w:cs="Arial"/>
              </w:rPr>
            </w:pPr>
          </w:p>
        </w:tc>
      </w:tr>
      <w:tr w:rsidR="00A3686F" w:rsidRPr="00485FCE" w14:paraId="6EC0617A" w14:textId="77777777" w:rsidTr="007913EB">
        <w:trPr>
          <w:trHeight w:val="648"/>
        </w:trPr>
        <w:tc>
          <w:tcPr>
            <w:tcW w:w="2421" w:type="pct"/>
          </w:tcPr>
          <w:p w14:paraId="273BBC8C" w14:textId="6964350F" w:rsidR="00A3686F" w:rsidRPr="00485FCE" w:rsidRDefault="00A3686F" w:rsidP="000C047B">
            <w:pPr>
              <w:pStyle w:val="TableParagraph"/>
              <w:tabs>
                <w:tab w:val="left" w:pos="886"/>
              </w:tabs>
              <w:spacing w:before="118" w:line="360" w:lineRule="auto"/>
              <w:ind w:left="50"/>
              <w:rPr>
                <w:rFonts w:ascii="Arial" w:hAnsi="Arial" w:cs="Arial"/>
              </w:rPr>
            </w:pPr>
            <w:r w:rsidRPr="00485FCE">
              <w:rPr>
                <w:rFonts w:ascii="Arial" w:hAnsi="Arial" w:cs="Arial"/>
              </w:rPr>
              <w:t>Period:</w:t>
            </w:r>
            <w:r w:rsidRPr="00485FCE">
              <w:rPr>
                <w:rFonts w:ascii="Arial" w:hAnsi="Arial" w:cs="Arial"/>
              </w:rPr>
              <w:tab/>
            </w:r>
            <w:r w:rsidRPr="00485FCE">
              <w:rPr>
                <w:rFonts w:ascii="Arial" w:hAnsi="Arial" w:cs="Arial"/>
                <w:spacing w:val="-4"/>
              </w:rPr>
              <w:t xml:space="preserve">Year </w:t>
            </w:r>
            <w:r w:rsidRPr="00485FCE">
              <w:rPr>
                <w:rFonts w:ascii="Arial" w:hAnsi="Arial" w:cs="Arial"/>
              </w:rPr>
              <w:t xml:space="preserve">to 31 </w:t>
            </w:r>
            <w:r w:rsidR="00AA3F66" w:rsidRPr="00485FCE">
              <w:rPr>
                <w:rFonts w:ascii="Arial" w:hAnsi="Arial" w:cs="Arial"/>
              </w:rPr>
              <w:t>December</w:t>
            </w:r>
            <w:r w:rsidRPr="00485FCE">
              <w:rPr>
                <w:rFonts w:ascii="Arial" w:hAnsi="Arial" w:cs="Arial"/>
                <w:spacing w:val="15"/>
              </w:rPr>
              <w:t xml:space="preserve"> </w:t>
            </w:r>
            <w:r w:rsidRPr="00485FCE">
              <w:rPr>
                <w:rFonts w:ascii="Arial" w:hAnsi="Arial" w:cs="Arial"/>
              </w:rPr>
              <w:t>202</w:t>
            </w:r>
            <w:r>
              <w:rPr>
                <w:rFonts w:ascii="Arial" w:hAnsi="Arial" w:cs="Arial"/>
              </w:rPr>
              <w:t>1</w:t>
            </w:r>
          </w:p>
          <w:p w14:paraId="39BD1A8E" w14:textId="77777777" w:rsidR="00A3686F" w:rsidRPr="00485FCE" w:rsidRDefault="00A3686F" w:rsidP="000C047B">
            <w:pPr>
              <w:pStyle w:val="TableParagraph"/>
              <w:spacing w:before="37" w:line="360" w:lineRule="auto"/>
              <w:ind w:left="50"/>
              <w:rPr>
                <w:rFonts w:ascii="Arial" w:hAnsi="Arial" w:cs="Arial"/>
              </w:rPr>
            </w:pPr>
            <w:r w:rsidRPr="00485FCE">
              <w:rPr>
                <w:rFonts w:ascii="Arial" w:hAnsi="Arial" w:cs="Arial"/>
              </w:rPr>
              <w:t>Sales:</w:t>
            </w:r>
          </w:p>
        </w:tc>
        <w:tc>
          <w:tcPr>
            <w:tcW w:w="353" w:type="pct"/>
          </w:tcPr>
          <w:p w14:paraId="26B08F4E" w14:textId="2B027868" w:rsidR="00A3686F" w:rsidRPr="00485FCE" w:rsidRDefault="004A477A" w:rsidP="004A477A">
            <w:pPr>
              <w:pStyle w:val="TableParagraph"/>
              <w:spacing w:line="360" w:lineRule="auto"/>
              <w:jc w:val="center"/>
              <w:rPr>
                <w:rFonts w:ascii="Arial" w:hAnsi="Arial" w:cs="Arial"/>
              </w:rPr>
            </w:pPr>
            <w:r>
              <w:rPr>
                <w:rFonts w:ascii="Arial" w:hAnsi="Arial" w:cs="Arial"/>
              </w:rPr>
              <w:t>£</w:t>
            </w:r>
          </w:p>
        </w:tc>
        <w:tc>
          <w:tcPr>
            <w:tcW w:w="809" w:type="pct"/>
          </w:tcPr>
          <w:p w14:paraId="5E767562" w14:textId="4DE2FD89" w:rsidR="00A3686F" w:rsidRPr="00485FCE" w:rsidRDefault="00A3686F" w:rsidP="000C047B">
            <w:pPr>
              <w:pStyle w:val="TableParagraph"/>
              <w:spacing w:line="360" w:lineRule="auto"/>
              <w:jc w:val="center"/>
              <w:rPr>
                <w:rFonts w:ascii="Arial" w:hAnsi="Arial" w:cs="Arial"/>
              </w:rPr>
            </w:pPr>
            <w:r w:rsidRPr="00485FCE">
              <w:rPr>
                <w:rFonts w:ascii="Arial" w:hAnsi="Arial" w:cs="Arial"/>
              </w:rPr>
              <w:t>130</w:t>
            </w:r>
            <w:r w:rsidR="004A477A">
              <w:rPr>
                <w:rFonts w:ascii="Arial" w:hAnsi="Arial" w:cs="Arial"/>
              </w:rPr>
              <w:t>,</w:t>
            </w:r>
            <w:r w:rsidRPr="00485FCE">
              <w:rPr>
                <w:rFonts w:ascii="Arial" w:hAnsi="Arial" w:cs="Arial"/>
              </w:rPr>
              <w:t>000</w:t>
            </w:r>
          </w:p>
        </w:tc>
        <w:tc>
          <w:tcPr>
            <w:tcW w:w="1084" w:type="pct"/>
          </w:tcPr>
          <w:p w14:paraId="01820679" w14:textId="77777777" w:rsidR="00A3686F" w:rsidRPr="00485FCE" w:rsidRDefault="00A3686F" w:rsidP="000C047B">
            <w:pPr>
              <w:pStyle w:val="TableParagraph"/>
              <w:spacing w:line="360" w:lineRule="auto"/>
              <w:rPr>
                <w:rFonts w:ascii="Arial" w:hAnsi="Arial" w:cs="Arial"/>
              </w:rPr>
            </w:pPr>
          </w:p>
          <w:p w14:paraId="743F0993" w14:textId="69F9B0DA" w:rsidR="00A3686F" w:rsidRPr="00485FCE" w:rsidRDefault="00A3686F" w:rsidP="000C047B">
            <w:pPr>
              <w:pStyle w:val="TableParagraph"/>
              <w:spacing w:before="136" w:line="360" w:lineRule="auto"/>
              <w:ind w:right="117"/>
              <w:jc w:val="right"/>
              <w:rPr>
                <w:rFonts w:ascii="Arial" w:hAnsi="Arial" w:cs="Arial"/>
              </w:rPr>
            </w:pPr>
            <w:r w:rsidRPr="00485FCE">
              <w:rPr>
                <w:rFonts w:ascii="Arial" w:hAnsi="Arial" w:cs="Arial"/>
              </w:rPr>
              <w:t>£ 40</w:t>
            </w:r>
            <w:r w:rsidR="004A477A">
              <w:rPr>
                <w:rFonts w:ascii="Arial" w:hAnsi="Arial" w:cs="Arial"/>
              </w:rPr>
              <w:t>,</w:t>
            </w:r>
            <w:r w:rsidRPr="00485FCE">
              <w:rPr>
                <w:rFonts w:ascii="Arial" w:hAnsi="Arial" w:cs="Arial"/>
              </w:rPr>
              <w:t>000</w:t>
            </w:r>
          </w:p>
        </w:tc>
        <w:tc>
          <w:tcPr>
            <w:tcW w:w="333" w:type="pct"/>
          </w:tcPr>
          <w:p w14:paraId="315F4065" w14:textId="77777777" w:rsidR="00A3686F" w:rsidRPr="00485FCE" w:rsidRDefault="00A3686F" w:rsidP="000C047B">
            <w:pPr>
              <w:pStyle w:val="TableParagraph"/>
              <w:spacing w:line="360" w:lineRule="auto"/>
              <w:rPr>
                <w:rFonts w:ascii="Arial" w:hAnsi="Arial" w:cs="Arial"/>
              </w:rPr>
            </w:pPr>
          </w:p>
          <w:p w14:paraId="2E36289A" w14:textId="77777777" w:rsidR="00A3686F" w:rsidRPr="00485FCE" w:rsidRDefault="00A3686F" w:rsidP="000C047B">
            <w:pPr>
              <w:pStyle w:val="TableParagraph"/>
              <w:spacing w:before="136" w:line="360" w:lineRule="auto"/>
              <w:ind w:left="95" w:right="26"/>
              <w:jc w:val="center"/>
              <w:rPr>
                <w:rFonts w:ascii="Arial" w:hAnsi="Arial" w:cs="Arial"/>
              </w:rPr>
            </w:pPr>
            <w:r w:rsidRPr="00485FCE">
              <w:rPr>
                <w:rFonts w:ascii="Arial" w:hAnsi="Arial" w:cs="Arial"/>
                <w:w w:val="105"/>
              </w:rPr>
              <w:t>(</w:t>
            </w:r>
            <w:r w:rsidRPr="00485FCE">
              <w:rPr>
                <w:rFonts w:ascii="Arial" w:hAnsi="Arial" w:cs="Arial"/>
                <w:i/>
                <w:w w:val="105"/>
              </w:rPr>
              <w:t>A</w:t>
            </w:r>
            <w:r w:rsidRPr="00485FCE">
              <w:rPr>
                <w:rFonts w:ascii="Arial" w:hAnsi="Arial" w:cs="Arial"/>
                <w:w w:val="105"/>
              </w:rPr>
              <w:t>)</w:t>
            </w:r>
          </w:p>
        </w:tc>
      </w:tr>
      <w:tr w:rsidR="00A3686F" w:rsidRPr="00485FCE" w14:paraId="51F51A2B" w14:textId="77777777" w:rsidTr="007913EB">
        <w:trPr>
          <w:trHeight w:val="274"/>
        </w:trPr>
        <w:tc>
          <w:tcPr>
            <w:tcW w:w="2421" w:type="pct"/>
          </w:tcPr>
          <w:p w14:paraId="656874BD" w14:textId="77777777" w:rsidR="00A3686F" w:rsidRPr="00485FCE" w:rsidRDefault="00A3686F" w:rsidP="000C047B">
            <w:pPr>
              <w:pStyle w:val="TableParagraph"/>
              <w:spacing w:before="7" w:line="360" w:lineRule="auto"/>
              <w:ind w:left="50"/>
              <w:rPr>
                <w:rFonts w:ascii="Arial" w:hAnsi="Arial" w:cs="Arial"/>
              </w:rPr>
            </w:pPr>
            <w:r w:rsidRPr="00485FCE">
              <w:rPr>
                <w:rFonts w:ascii="Arial" w:hAnsi="Arial" w:cs="Arial"/>
              </w:rPr>
              <w:t>Less direct (variable) costs:</w:t>
            </w:r>
          </w:p>
        </w:tc>
        <w:tc>
          <w:tcPr>
            <w:tcW w:w="353" w:type="pct"/>
          </w:tcPr>
          <w:p w14:paraId="73535465" w14:textId="77777777" w:rsidR="00A3686F" w:rsidRPr="00485FCE" w:rsidRDefault="00A3686F" w:rsidP="000C047B">
            <w:pPr>
              <w:pStyle w:val="TableParagraph"/>
              <w:spacing w:line="360" w:lineRule="auto"/>
              <w:rPr>
                <w:rFonts w:ascii="Arial" w:hAnsi="Arial" w:cs="Arial"/>
              </w:rPr>
            </w:pPr>
          </w:p>
        </w:tc>
        <w:tc>
          <w:tcPr>
            <w:tcW w:w="809" w:type="pct"/>
          </w:tcPr>
          <w:p w14:paraId="5ED98972" w14:textId="77777777" w:rsidR="00A3686F" w:rsidRPr="00485FCE" w:rsidRDefault="00A3686F" w:rsidP="000C047B">
            <w:pPr>
              <w:pStyle w:val="TableParagraph"/>
              <w:spacing w:line="360" w:lineRule="auto"/>
              <w:jc w:val="center"/>
              <w:rPr>
                <w:rFonts w:ascii="Arial" w:hAnsi="Arial" w:cs="Arial"/>
              </w:rPr>
            </w:pPr>
          </w:p>
        </w:tc>
        <w:tc>
          <w:tcPr>
            <w:tcW w:w="1084" w:type="pct"/>
          </w:tcPr>
          <w:p w14:paraId="5A7AC3D6" w14:textId="77777777" w:rsidR="00A3686F" w:rsidRPr="00485FCE" w:rsidRDefault="00A3686F" w:rsidP="000C047B">
            <w:pPr>
              <w:pStyle w:val="TableParagraph"/>
              <w:spacing w:line="360" w:lineRule="auto"/>
              <w:rPr>
                <w:rFonts w:ascii="Arial" w:hAnsi="Arial" w:cs="Arial"/>
              </w:rPr>
            </w:pPr>
          </w:p>
        </w:tc>
        <w:tc>
          <w:tcPr>
            <w:tcW w:w="333" w:type="pct"/>
          </w:tcPr>
          <w:p w14:paraId="32B7D863" w14:textId="77777777" w:rsidR="00A3686F" w:rsidRPr="00485FCE" w:rsidRDefault="00A3686F" w:rsidP="000C047B">
            <w:pPr>
              <w:pStyle w:val="TableParagraph"/>
              <w:spacing w:line="360" w:lineRule="auto"/>
              <w:rPr>
                <w:rFonts w:ascii="Arial" w:hAnsi="Arial" w:cs="Arial"/>
              </w:rPr>
            </w:pPr>
          </w:p>
        </w:tc>
      </w:tr>
      <w:tr w:rsidR="00A3686F" w:rsidRPr="00485FCE" w14:paraId="3487DE79" w14:textId="77777777" w:rsidTr="007913EB">
        <w:trPr>
          <w:trHeight w:val="278"/>
        </w:trPr>
        <w:tc>
          <w:tcPr>
            <w:tcW w:w="2421" w:type="pct"/>
          </w:tcPr>
          <w:p w14:paraId="42F9B30C" w14:textId="77777777" w:rsidR="00A3686F" w:rsidRPr="00485FCE" w:rsidRDefault="00A3686F" w:rsidP="000C047B">
            <w:pPr>
              <w:pStyle w:val="TableParagraph"/>
              <w:spacing w:before="6" w:line="360" w:lineRule="auto"/>
              <w:ind w:left="249"/>
              <w:rPr>
                <w:rFonts w:ascii="Arial" w:hAnsi="Arial" w:cs="Arial"/>
              </w:rPr>
            </w:pPr>
            <w:r w:rsidRPr="00485FCE">
              <w:rPr>
                <w:rFonts w:ascii="Arial" w:hAnsi="Arial" w:cs="Arial"/>
              </w:rPr>
              <w:t>materials</w:t>
            </w:r>
          </w:p>
        </w:tc>
        <w:tc>
          <w:tcPr>
            <w:tcW w:w="353" w:type="pct"/>
          </w:tcPr>
          <w:p w14:paraId="00569B85" w14:textId="77777777" w:rsidR="00A3686F" w:rsidRPr="00485FCE" w:rsidRDefault="00A3686F" w:rsidP="00BD30D3">
            <w:pPr>
              <w:pStyle w:val="TableParagraph"/>
              <w:spacing w:before="6" w:line="360" w:lineRule="auto"/>
              <w:ind w:right="110"/>
              <w:jc w:val="center"/>
              <w:rPr>
                <w:rFonts w:ascii="Arial" w:hAnsi="Arial" w:cs="Arial"/>
              </w:rPr>
            </w:pPr>
            <w:r w:rsidRPr="00485FCE">
              <w:rPr>
                <w:rFonts w:ascii="Arial" w:hAnsi="Arial" w:cs="Arial"/>
                <w:w w:val="104"/>
              </w:rPr>
              <w:t>£</w:t>
            </w:r>
          </w:p>
        </w:tc>
        <w:tc>
          <w:tcPr>
            <w:tcW w:w="809" w:type="pct"/>
          </w:tcPr>
          <w:p w14:paraId="1598EDB9" w14:textId="18254CA2" w:rsidR="00A3686F" w:rsidRPr="00485FCE" w:rsidRDefault="00A3686F" w:rsidP="000C047B">
            <w:pPr>
              <w:pStyle w:val="TableParagraph"/>
              <w:spacing w:line="360" w:lineRule="auto"/>
              <w:jc w:val="center"/>
              <w:rPr>
                <w:rFonts w:ascii="Arial" w:hAnsi="Arial" w:cs="Arial"/>
              </w:rPr>
            </w:pPr>
            <w:r w:rsidRPr="00485FCE">
              <w:rPr>
                <w:rFonts w:ascii="Arial" w:hAnsi="Arial" w:cs="Arial"/>
              </w:rPr>
              <w:t>29</w:t>
            </w:r>
            <w:r w:rsidR="004A477A">
              <w:rPr>
                <w:rFonts w:ascii="Arial" w:hAnsi="Arial" w:cs="Arial"/>
              </w:rPr>
              <w:t>,</w:t>
            </w:r>
            <w:r w:rsidRPr="00485FCE">
              <w:rPr>
                <w:rFonts w:ascii="Arial" w:hAnsi="Arial" w:cs="Arial"/>
              </w:rPr>
              <w:t>400</w:t>
            </w:r>
          </w:p>
        </w:tc>
        <w:tc>
          <w:tcPr>
            <w:tcW w:w="1084" w:type="pct"/>
          </w:tcPr>
          <w:p w14:paraId="26E492B9" w14:textId="77777777" w:rsidR="00A3686F" w:rsidRPr="00485FCE" w:rsidRDefault="00A3686F" w:rsidP="000C047B">
            <w:pPr>
              <w:pStyle w:val="TableParagraph"/>
              <w:spacing w:line="360" w:lineRule="auto"/>
              <w:rPr>
                <w:rFonts w:ascii="Arial" w:hAnsi="Arial" w:cs="Arial"/>
              </w:rPr>
            </w:pPr>
          </w:p>
        </w:tc>
        <w:tc>
          <w:tcPr>
            <w:tcW w:w="333" w:type="pct"/>
          </w:tcPr>
          <w:p w14:paraId="29DD941D" w14:textId="77777777" w:rsidR="00A3686F" w:rsidRPr="00485FCE" w:rsidRDefault="00A3686F" w:rsidP="000C047B">
            <w:pPr>
              <w:pStyle w:val="TableParagraph"/>
              <w:spacing w:line="360" w:lineRule="auto"/>
              <w:rPr>
                <w:rFonts w:ascii="Arial" w:hAnsi="Arial" w:cs="Arial"/>
              </w:rPr>
            </w:pPr>
          </w:p>
        </w:tc>
      </w:tr>
      <w:tr w:rsidR="00A3686F" w:rsidRPr="00485FCE" w14:paraId="742758C9" w14:textId="77777777" w:rsidTr="007913EB">
        <w:trPr>
          <w:trHeight w:val="284"/>
        </w:trPr>
        <w:tc>
          <w:tcPr>
            <w:tcW w:w="2421" w:type="pct"/>
          </w:tcPr>
          <w:p w14:paraId="468C1D8E" w14:textId="77777777" w:rsidR="00A3686F" w:rsidRPr="00485FCE" w:rsidRDefault="00A3686F" w:rsidP="000C047B">
            <w:pPr>
              <w:pStyle w:val="TableParagraph"/>
              <w:spacing w:before="24" w:line="360" w:lineRule="auto"/>
              <w:ind w:left="50"/>
              <w:rPr>
                <w:rFonts w:ascii="Arial" w:hAnsi="Arial" w:cs="Arial"/>
              </w:rPr>
            </w:pPr>
            <w:r w:rsidRPr="00485FCE">
              <w:rPr>
                <w:rFonts w:ascii="Arial" w:hAnsi="Arial" w:cs="Arial"/>
              </w:rPr>
              <w:t>Total direct costs</w:t>
            </w:r>
          </w:p>
        </w:tc>
        <w:tc>
          <w:tcPr>
            <w:tcW w:w="353" w:type="pct"/>
          </w:tcPr>
          <w:p w14:paraId="085698D2" w14:textId="3034770B"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7D3167A8" w14:textId="18D20620" w:rsidR="00A3686F" w:rsidRPr="00485FCE" w:rsidRDefault="00A3686F" w:rsidP="000C047B">
            <w:pPr>
              <w:jc w:val="center"/>
              <w:rPr>
                <w:rFonts w:ascii="Arial" w:hAnsi="Arial" w:cs="Arial"/>
                <w:b w:val="0"/>
                <w:sz w:val="22"/>
              </w:rPr>
            </w:pPr>
            <w:r w:rsidRPr="00485FCE">
              <w:rPr>
                <w:rFonts w:ascii="Arial" w:hAnsi="Arial" w:cs="Arial"/>
                <w:b w:val="0"/>
                <w:sz w:val="22"/>
              </w:rPr>
              <w:t>29</w:t>
            </w:r>
            <w:r w:rsidR="004A477A">
              <w:rPr>
                <w:rFonts w:ascii="Arial" w:hAnsi="Arial" w:cs="Arial"/>
                <w:b w:val="0"/>
                <w:sz w:val="22"/>
              </w:rPr>
              <w:t>,</w:t>
            </w:r>
            <w:r w:rsidRPr="00485FCE">
              <w:rPr>
                <w:rFonts w:ascii="Arial" w:hAnsi="Arial" w:cs="Arial"/>
                <w:b w:val="0"/>
                <w:sz w:val="22"/>
              </w:rPr>
              <w:t>400</w:t>
            </w:r>
          </w:p>
        </w:tc>
        <w:tc>
          <w:tcPr>
            <w:tcW w:w="1084" w:type="pct"/>
          </w:tcPr>
          <w:p w14:paraId="6B62A126" w14:textId="7A0BC293" w:rsidR="00A3686F" w:rsidRPr="00485FCE" w:rsidRDefault="00A3686F" w:rsidP="000C047B">
            <w:pPr>
              <w:pStyle w:val="TableParagraph"/>
              <w:tabs>
                <w:tab w:val="left" w:pos="468"/>
              </w:tabs>
              <w:spacing w:before="18" w:line="360" w:lineRule="auto"/>
              <w:ind w:right="116"/>
              <w:jc w:val="right"/>
              <w:rPr>
                <w:rFonts w:ascii="Arial" w:hAnsi="Arial" w:cs="Arial"/>
              </w:rPr>
            </w:pPr>
          </w:p>
        </w:tc>
        <w:tc>
          <w:tcPr>
            <w:tcW w:w="333" w:type="pct"/>
          </w:tcPr>
          <w:p w14:paraId="41CD183B" w14:textId="77777777" w:rsidR="00A3686F" w:rsidRPr="00485FCE" w:rsidRDefault="00A3686F" w:rsidP="000C047B">
            <w:pPr>
              <w:pStyle w:val="TableParagraph"/>
              <w:spacing w:line="360" w:lineRule="auto"/>
              <w:rPr>
                <w:rFonts w:ascii="Arial" w:hAnsi="Arial" w:cs="Arial"/>
              </w:rPr>
            </w:pPr>
          </w:p>
        </w:tc>
      </w:tr>
      <w:tr w:rsidR="00A3686F" w:rsidRPr="00485FCE" w14:paraId="49FFBCD7" w14:textId="77777777" w:rsidTr="007913EB">
        <w:trPr>
          <w:trHeight w:val="290"/>
        </w:trPr>
        <w:tc>
          <w:tcPr>
            <w:tcW w:w="2421" w:type="pct"/>
          </w:tcPr>
          <w:p w14:paraId="2486108E"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Gross profit/contribution:</w:t>
            </w:r>
          </w:p>
        </w:tc>
        <w:tc>
          <w:tcPr>
            <w:tcW w:w="353" w:type="pct"/>
          </w:tcPr>
          <w:p w14:paraId="4635E30A" w14:textId="67C79B5D"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1C53CD1A" w14:textId="70177B41" w:rsidR="00A3686F" w:rsidRPr="00485FCE" w:rsidRDefault="00A3686F" w:rsidP="000C047B">
            <w:pPr>
              <w:jc w:val="center"/>
              <w:rPr>
                <w:rFonts w:ascii="Arial" w:hAnsi="Arial" w:cs="Arial"/>
                <w:b w:val="0"/>
                <w:sz w:val="22"/>
              </w:rPr>
            </w:pPr>
            <w:r w:rsidRPr="00485FCE">
              <w:rPr>
                <w:rFonts w:ascii="Arial" w:hAnsi="Arial" w:cs="Arial"/>
                <w:b w:val="0"/>
                <w:sz w:val="22"/>
              </w:rPr>
              <w:t>10</w:t>
            </w:r>
            <w:r w:rsidR="00AE5C66">
              <w:rPr>
                <w:rFonts w:ascii="Arial" w:hAnsi="Arial" w:cs="Arial"/>
                <w:b w:val="0"/>
                <w:sz w:val="22"/>
              </w:rPr>
              <w:t>4</w:t>
            </w:r>
            <w:r w:rsidR="004A477A">
              <w:rPr>
                <w:rFonts w:ascii="Arial" w:hAnsi="Arial" w:cs="Arial"/>
                <w:b w:val="0"/>
                <w:sz w:val="22"/>
              </w:rPr>
              <w:t>,</w:t>
            </w:r>
            <w:r w:rsidR="00AE5C66">
              <w:rPr>
                <w:rFonts w:ascii="Arial" w:hAnsi="Arial" w:cs="Arial"/>
                <w:b w:val="0"/>
                <w:sz w:val="22"/>
              </w:rPr>
              <w:t>5</w:t>
            </w:r>
            <w:r w:rsidRPr="00485FCE">
              <w:rPr>
                <w:rFonts w:ascii="Arial" w:hAnsi="Arial" w:cs="Arial"/>
                <w:b w:val="0"/>
                <w:sz w:val="22"/>
              </w:rPr>
              <w:t>00</w:t>
            </w:r>
          </w:p>
        </w:tc>
        <w:tc>
          <w:tcPr>
            <w:tcW w:w="1084" w:type="pct"/>
          </w:tcPr>
          <w:p w14:paraId="55F02973" w14:textId="073BDD45" w:rsidR="00A3686F" w:rsidRPr="00485FCE" w:rsidRDefault="00A3686F" w:rsidP="000C047B">
            <w:pPr>
              <w:pStyle w:val="TableParagraph"/>
              <w:spacing w:before="12" w:line="360" w:lineRule="auto"/>
              <w:ind w:right="117"/>
              <w:jc w:val="right"/>
              <w:rPr>
                <w:rFonts w:ascii="Arial" w:hAnsi="Arial" w:cs="Arial"/>
              </w:rPr>
            </w:pPr>
          </w:p>
        </w:tc>
        <w:tc>
          <w:tcPr>
            <w:tcW w:w="333" w:type="pct"/>
          </w:tcPr>
          <w:p w14:paraId="7972F3CB" w14:textId="77777777" w:rsidR="00A3686F" w:rsidRPr="00485FCE" w:rsidRDefault="00A3686F" w:rsidP="000C047B">
            <w:pPr>
              <w:pStyle w:val="TableParagraph"/>
              <w:spacing w:before="12" w:line="360" w:lineRule="auto"/>
              <w:ind w:left="95" w:right="26"/>
              <w:jc w:val="center"/>
              <w:rPr>
                <w:rFonts w:ascii="Arial" w:hAnsi="Arial" w:cs="Arial"/>
              </w:rPr>
            </w:pPr>
            <w:r w:rsidRPr="00485FCE">
              <w:rPr>
                <w:rFonts w:ascii="Arial" w:hAnsi="Arial" w:cs="Arial"/>
              </w:rPr>
              <w:t>(</w:t>
            </w:r>
            <w:r w:rsidRPr="00485FCE">
              <w:rPr>
                <w:rFonts w:ascii="Arial" w:hAnsi="Arial" w:cs="Arial"/>
                <w:i/>
              </w:rPr>
              <w:t>B</w:t>
            </w:r>
            <w:r w:rsidRPr="00485FCE">
              <w:rPr>
                <w:rFonts w:ascii="Arial" w:hAnsi="Arial" w:cs="Arial"/>
              </w:rPr>
              <w:t>)</w:t>
            </w:r>
          </w:p>
        </w:tc>
      </w:tr>
      <w:tr w:rsidR="00A3686F" w:rsidRPr="00485FCE" w14:paraId="0921E9C1" w14:textId="77777777" w:rsidTr="007913EB">
        <w:trPr>
          <w:trHeight w:val="262"/>
        </w:trPr>
        <w:tc>
          <w:tcPr>
            <w:tcW w:w="2421" w:type="pct"/>
          </w:tcPr>
          <w:p w14:paraId="72FC54F3" w14:textId="77777777" w:rsidR="00A3686F" w:rsidRPr="00485FCE" w:rsidRDefault="00A3686F" w:rsidP="000C047B">
            <w:pPr>
              <w:pStyle w:val="TableParagraph"/>
              <w:spacing w:before="7" w:line="360" w:lineRule="auto"/>
              <w:ind w:left="50"/>
              <w:rPr>
                <w:rFonts w:ascii="Arial" w:hAnsi="Arial" w:cs="Arial"/>
              </w:rPr>
            </w:pPr>
            <w:r w:rsidRPr="00485FCE">
              <w:rPr>
                <w:rFonts w:ascii="Arial" w:hAnsi="Arial" w:cs="Arial"/>
              </w:rPr>
              <w:t xml:space="preserve">Overhead costs </w:t>
            </w:r>
          </w:p>
        </w:tc>
        <w:tc>
          <w:tcPr>
            <w:tcW w:w="353" w:type="pct"/>
          </w:tcPr>
          <w:p w14:paraId="5553EE1B" w14:textId="77777777" w:rsidR="00A3686F" w:rsidRPr="00485FCE" w:rsidRDefault="00A3686F" w:rsidP="000C047B">
            <w:pPr>
              <w:pStyle w:val="TableParagraph"/>
              <w:spacing w:line="360" w:lineRule="auto"/>
              <w:rPr>
                <w:rFonts w:ascii="Arial" w:hAnsi="Arial" w:cs="Arial"/>
              </w:rPr>
            </w:pPr>
          </w:p>
        </w:tc>
        <w:tc>
          <w:tcPr>
            <w:tcW w:w="809" w:type="pct"/>
          </w:tcPr>
          <w:p w14:paraId="0FE25728" w14:textId="77777777" w:rsidR="00A3686F" w:rsidRPr="00485FCE" w:rsidRDefault="00A3686F" w:rsidP="000C047B">
            <w:pPr>
              <w:jc w:val="center"/>
              <w:rPr>
                <w:rFonts w:ascii="Arial" w:hAnsi="Arial" w:cs="Arial"/>
                <w:b w:val="0"/>
                <w:sz w:val="22"/>
              </w:rPr>
            </w:pPr>
          </w:p>
        </w:tc>
        <w:tc>
          <w:tcPr>
            <w:tcW w:w="1084" w:type="pct"/>
          </w:tcPr>
          <w:p w14:paraId="793648BC" w14:textId="77777777" w:rsidR="00A3686F" w:rsidRPr="00485FCE" w:rsidRDefault="00A3686F" w:rsidP="000C047B">
            <w:pPr>
              <w:pStyle w:val="TableParagraph"/>
              <w:spacing w:line="360" w:lineRule="auto"/>
              <w:rPr>
                <w:rFonts w:ascii="Arial" w:hAnsi="Arial" w:cs="Arial"/>
              </w:rPr>
            </w:pPr>
          </w:p>
        </w:tc>
        <w:tc>
          <w:tcPr>
            <w:tcW w:w="333" w:type="pct"/>
          </w:tcPr>
          <w:p w14:paraId="32913EC5" w14:textId="77777777" w:rsidR="00A3686F" w:rsidRPr="00485FCE" w:rsidRDefault="00A3686F" w:rsidP="000C047B">
            <w:pPr>
              <w:pStyle w:val="TableParagraph"/>
              <w:spacing w:line="360" w:lineRule="auto"/>
              <w:rPr>
                <w:rFonts w:ascii="Arial" w:hAnsi="Arial" w:cs="Arial"/>
              </w:rPr>
            </w:pPr>
          </w:p>
        </w:tc>
      </w:tr>
      <w:tr w:rsidR="00A3686F" w:rsidRPr="00485FCE" w14:paraId="0F8EC891" w14:textId="77777777" w:rsidTr="007913EB">
        <w:trPr>
          <w:trHeight w:val="296"/>
        </w:trPr>
        <w:tc>
          <w:tcPr>
            <w:tcW w:w="2421" w:type="pct"/>
          </w:tcPr>
          <w:p w14:paraId="751150F3" w14:textId="77777777" w:rsidR="00A3686F" w:rsidRPr="00485FCE" w:rsidRDefault="00A3686F" w:rsidP="000C047B">
            <w:pPr>
              <w:pStyle w:val="TableParagraph"/>
              <w:spacing w:before="18" w:line="360" w:lineRule="auto"/>
              <w:ind w:left="249"/>
              <w:rPr>
                <w:rFonts w:ascii="Arial" w:hAnsi="Arial" w:cs="Arial"/>
              </w:rPr>
            </w:pPr>
            <w:r w:rsidRPr="00485FCE">
              <w:rPr>
                <w:rFonts w:ascii="Arial" w:hAnsi="Arial" w:cs="Arial"/>
              </w:rPr>
              <w:t>wages/salaries (incl. taxes)</w:t>
            </w:r>
          </w:p>
        </w:tc>
        <w:tc>
          <w:tcPr>
            <w:tcW w:w="353" w:type="pct"/>
          </w:tcPr>
          <w:p w14:paraId="345B7131" w14:textId="77777777" w:rsidR="00A3686F" w:rsidRPr="00485FCE" w:rsidRDefault="00A3686F" w:rsidP="000C047B">
            <w:pPr>
              <w:pStyle w:val="TableParagraph"/>
              <w:spacing w:before="18" w:line="360" w:lineRule="auto"/>
              <w:ind w:right="110"/>
              <w:jc w:val="right"/>
              <w:rPr>
                <w:rFonts w:ascii="Arial" w:hAnsi="Arial" w:cs="Arial"/>
              </w:rPr>
            </w:pPr>
            <w:r w:rsidRPr="00485FCE">
              <w:rPr>
                <w:rFonts w:ascii="Arial" w:hAnsi="Arial" w:cs="Arial"/>
                <w:w w:val="104"/>
              </w:rPr>
              <w:t>£</w:t>
            </w:r>
          </w:p>
        </w:tc>
        <w:tc>
          <w:tcPr>
            <w:tcW w:w="809" w:type="pct"/>
          </w:tcPr>
          <w:p w14:paraId="33122278" w14:textId="5857640B" w:rsidR="00A3686F" w:rsidRPr="00485FCE" w:rsidRDefault="00952493" w:rsidP="000C047B">
            <w:pPr>
              <w:jc w:val="center"/>
              <w:rPr>
                <w:rFonts w:ascii="Arial" w:hAnsi="Arial" w:cs="Arial"/>
                <w:b w:val="0"/>
                <w:sz w:val="22"/>
              </w:rPr>
            </w:pPr>
            <w:r>
              <w:rPr>
                <w:rFonts w:ascii="Arial" w:hAnsi="Arial" w:cs="Arial"/>
                <w:b w:val="0"/>
                <w:sz w:val="22"/>
              </w:rPr>
              <w:t>12,000</w:t>
            </w:r>
          </w:p>
        </w:tc>
        <w:tc>
          <w:tcPr>
            <w:tcW w:w="1084" w:type="pct"/>
          </w:tcPr>
          <w:p w14:paraId="59C11BE0" w14:textId="77777777" w:rsidR="00A3686F" w:rsidRPr="00485FCE" w:rsidRDefault="00A3686F" w:rsidP="000C047B">
            <w:pPr>
              <w:pStyle w:val="TableParagraph"/>
              <w:spacing w:line="360" w:lineRule="auto"/>
              <w:rPr>
                <w:rFonts w:ascii="Arial" w:hAnsi="Arial" w:cs="Arial"/>
              </w:rPr>
            </w:pPr>
          </w:p>
        </w:tc>
        <w:tc>
          <w:tcPr>
            <w:tcW w:w="333" w:type="pct"/>
          </w:tcPr>
          <w:p w14:paraId="605748C0" w14:textId="77777777" w:rsidR="00A3686F" w:rsidRPr="00485FCE" w:rsidRDefault="00A3686F" w:rsidP="000C047B">
            <w:pPr>
              <w:pStyle w:val="TableParagraph"/>
              <w:spacing w:line="360" w:lineRule="auto"/>
              <w:rPr>
                <w:rFonts w:ascii="Arial" w:hAnsi="Arial" w:cs="Arial"/>
              </w:rPr>
            </w:pPr>
          </w:p>
        </w:tc>
      </w:tr>
      <w:tr w:rsidR="00A3686F" w:rsidRPr="00485FCE" w14:paraId="6D51E22B" w14:textId="77777777" w:rsidTr="007913EB">
        <w:trPr>
          <w:trHeight w:val="273"/>
        </w:trPr>
        <w:tc>
          <w:tcPr>
            <w:tcW w:w="2421" w:type="pct"/>
          </w:tcPr>
          <w:p w14:paraId="73B11BD8" w14:textId="77777777" w:rsidR="00A3686F" w:rsidRPr="00485FCE" w:rsidRDefault="00A3686F" w:rsidP="000C047B">
            <w:pPr>
              <w:pStyle w:val="TableParagraph"/>
              <w:spacing w:line="360" w:lineRule="auto"/>
              <w:ind w:left="249"/>
              <w:rPr>
                <w:rFonts w:ascii="Arial" w:hAnsi="Arial" w:cs="Arial"/>
              </w:rPr>
            </w:pPr>
            <w:r w:rsidRPr="00485FCE">
              <w:rPr>
                <w:rFonts w:ascii="Arial" w:hAnsi="Arial" w:cs="Arial"/>
              </w:rPr>
              <w:t>rent</w:t>
            </w:r>
          </w:p>
        </w:tc>
        <w:tc>
          <w:tcPr>
            <w:tcW w:w="353" w:type="pct"/>
          </w:tcPr>
          <w:p w14:paraId="6C861E02" w14:textId="77777777" w:rsidR="00A3686F" w:rsidRPr="00485FCE" w:rsidRDefault="00A3686F" w:rsidP="000C047B">
            <w:pPr>
              <w:pStyle w:val="TableParagraph"/>
              <w:spacing w:line="360" w:lineRule="auto"/>
              <w:ind w:right="110"/>
              <w:jc w:val="right"/>
              <w:rPr>
                <w:rFonts w:ascii="Arial" w:hAnsi="Arial" w:cs="Arial"/>
              </w:rPr>
            </w:pPr>
            <w:r w:rsidRPr="00485FCE">
              <w:rPr>
                <w:rFonts w:ascii="Arial" w:hAnsi="Arial" w:cs="Arial"/>
                <w:w w:val="104"/>
              </w:rPr>
              <w:t>£</w:t>
            </w:r>
          </w:p>
        </w:tc>
        <w:tc>
          <w:tcPr>
            <w:tcW w:w="809" w:type="pct"/>
          </w:tcPr>
          <w:p w14:paraId="703A2C55" w14:textId="625255A6" w:rsidR="00A3686F" w:rsidRPr="00485FCE" w:rsidRDefault="00A3686F" w:rsidP="000C047B">
            <w:pPr>
              <w:jc w:val="center"/>
              <w:rPr>
                <w:rFonts w:ascii="Arial" w:hAnsi="Arial" w:cs="Arial"/>
                <w:b w:val="0"/>
                <w:sz w:val="22"/>
              </w:rPr>
            </w:pPr>
            <w:r w:rsidRPr="00485FCE">
              <w:rPr>
                <w:rFonts w:ascii="Arial" w:hAnsi="Arial" w:cs="Arial"/>
                <w:b w:val="0"/>
                <w:sz w:val="22"/>
              </w:rPr>
              <w:t>4</w:t>
            </w:r>
            <w:r w:rsidR="004A477A">
              <w:rPr>
                <w:rFonts w:ascii="Arial" w:hAnsi="Arial" w:cs="Arial"/>
                <w:b w:val="0"/>
                <w:sz w:val="22"/>
              </w:rPr>
              <w:t>,</w:t>
            </w:r>
            <w:r w:rsidRPr="00485FCE">
              <w:rPr>
                <w:rFonts w:ascii="Arial" w:hAnsi="Arial" w:cs="Arial"/>
                <w:b w:val="0"/>
                <w:sz w:val="22"/>
              </w:rPr>
              <w:t>800</w:t>
            </w:r>
          </w:p>
        </w:tc>
        <w:tc>
          <w:tcPr>
            <w:tcW w:w="1084" w:type="pct"/>
          </w:tcPr>
          <w:p w14:paraId="02C3B198" w14:textId="77777777" w:rsidR="00A3686F" w:rsidRPr="00485FCE" w:rsidRDefault="00A3686F" w:rsidP="000C047B">
            <w:pPr>
              <w:pStyle w:val="TableParagraph"/>
              <w:spacing w:line="360" w:lineRule="auto"/>
              <w:rPr>
                <w:rFonts w:ascii="Arial" w:hAnsi="Arial" w:cs="Arial"/>
              </w:rPr>
            </w:pPr>
          </w:p>
        </w:tc>
        <w:tc>
          <w:tcPr>
            <w:tcW w:w="333" w:type="pct"/>
          </w:tcPr>
          <w:p w14:paraId="2880B94F" w14:textId="77777777" w:rsidR="00A3686F" w:rsidRPr="00485FCE" w:rsidRDefault="00A3686F" w:rsidP="000C047B">
            <w:pPr>
              <w:pStyle w:val="TableParagraph"/>
              <w:spacing w:line="360" w:lineRule="auto"/>
              <w:rPr>
                <w:rFonts w:ascii="Arial" w:hAnsi="Arial" w:cs="Arial"/>
              </w:rPr>
            </w:pPr>
          </w:p>
        </w:tc>
      </w:tr>
      <w:tr w:rsidR="00A3686F" w:rsidRPr="00485FCE" w14:paraId="4F4D5840" w14:textId="77777777" w:rsidTr="007913EB">
        <w:trPr>
          <w:trHeight w:val="278"/>
        </w:trPr>
        <w:tc>
          <w:tcPr>
            <w:tcW w:w="2421" w:type="pct"/>
          </w:tcPr>
          <w:p w14:paraId="795E6DA0" w14:textId="77777777" w:rsidR="00A3686F" w:rsidRPr="00485FCE" w:rsidRDefault="00A3686F" w:rsidP="000C047B">
            <w:pPr>
              <w:pStyle w:val="TableParagraph"/>
              <w:spacing w:before="6" w:line="360" w:lineRule="auto"/>
              <w:ind w:left="249"/>
              <w:rPr>
                <w:rFonts w:ascii="Arial" w:hAnsi="Arial" w:cs="Arial"/>
              </w:rPr>
            </w:pPr>
            <w:r w:rsidRPr="00485FCE">
              <w:rPr>
                <w:rFonts w:ascii="Arial" w:hAnsi="Arial" w:cs="Arial"/>
              </w:rPr>
              <w:t>heat/light/power</w:t>
            </w:r>
          </w:p>
        </w:tc>
        <w:tc>
          <w:tcPr>
            <w:tcW w:w="353" w:type="pct"/>
          </w:tcPr>
          <w:p w14:paraId="36A08372" w14:textId="77777777" w:rsidR="00A3686F" w:rsidRPr="00485FCE" w:rsidRDefault="00A3686F" w:rsidP="000C047B">
            <w:pPr>
              <w:pStyle w:val="TableParagraph"/>
              <w:spacing w:before="6" w:line="360" w:lineRule="auto"/>
              <w:ind w:right="110"/>
              <w:jc w:val="right"/>
              <w:rPr>
                <w:rFonts w:ascii="Arial" w:hAnsi="Arial" w:cs="Arial"/>
              </w:rPr>
            </w:pPr>
            <w:r w:rsidRPr="00485FCE">
              <w:rPr>
                <w:rFonts w:ascii="Arial" w:hAnsi="Arial" w:cs="Arial"/>
                <w:w w:val="104"/>
              </w:rPr>
              <w:t>£</w:t>
            </w:r>
          </w:p>
        </w:tc>
        <w:tc>
          <w:tcPr>
            <w:tcW w:w="809" w:type="pct"/>
          </w:tcPr>
          <w:p w14:paraId="46DF6AAE" w14:textId="0BACAD21" w:rsidR="00A3686F" w:rsidRPr="00485FCE" w:rsidRDefault="00A3686F" w:rsidP="000C047B">
            <w:pPr>
              <w:jc w:val="center"/>
              <w:rPr>
                <w:rFonts w:ascii="Arial" w:hAnsi="Arial" w:cs="Arial"/>
                <w:b w:val="0"/>
                <w:sz w:val="22"/>
              </w:rPr>
            </w:pPr>
            <w:r w:rsidRPr="00485FCE">
              <w:rPr>
                <w:rFonts w:ascii="Arial" w:hAnsi="Arial" w:cs="Arial"/>
                <w:b w:val="0"/>
                <w:sz w:val="22"/>
              </w:rPr>
              <w:t>2</w:t>
            </w:r>
            <w:r w:rsidR="004A477A">
              <w:rPr>
                <w:rFonts w:ascii="Arial" w:hAnsi="Arial" w:cs="Arial"/>
                <w:b w:val="0"/>
                <w:sz w:val="22"/>
              </w:rPr>
              <w:t>,</w:t>
            </w:r>
            <w:r w:rsidRPr="00485FCE">
              <w:rPr>
                <w:rFonts w:ascii="Arial" w:hAnsi="Arial" w:cs="Arial"/>
                <w:b w:val="0"/>
                <w:sz w:val="22"/>
              </w:rPr>
              <w:t>000</w:t>
            </w:r>
          </w:p>
        </w:tc>
        <w:tc>
          <w:tcPr>
            <w:tcW w:w="1084" w:type="pct"/>
          </w:tcPr>
          <w:p w14:paraId="040C6CE2" w14:textId="77777777" w:rsidR="00A3686F" w:rsidRPr="00485FCE" w:rsidRDefault="00A3686F" w:rsidP="000C047B">
            <w:pPr>
              <w:pStyle w:val="TableParagraph"/>
              <w:spacing w:line="360" w:lineRule="auto"/>
              <w:rPr>
                <w:rFonts w:ascii="Arial" w:hAnsi="Arial" w:cs="Arial"/>
              </w:rPr>
            </w:pPr>
          </w:p>
        </w:tc>
        <w:tc>
          <w:tcPr>
            <w:tcW w:w="333" w:type="pct"/>
          </w:tcPr>
          <w:p w14:paraId="6BB9BB25" w14:textId="77777777" w:rsidR="00A3686F" w:rsidRPr="00485FCE" w:rsidRDefault="00A3686F" w:rsidP="000C047B">
            <w:pPr>
              <w:pStyle w:val="TableParagraph"/>
              <w:spacing w:line="360" w:lineRule="auto"/>
              <w:rPr>
                <w:rFonts w:ascii="Arial" w:hAnsi="Arial" w:cs="Arial"/>
              </w:rPr>
            </w:pPr>
          </w:p>
        </w:tc>
      </w:tr>
      <w:tr w:rsidR="00A3686F" w:rsidRPr="00485FCE" w14:paraId="638E8B76" w14:textId="77777777" w:rsidTr="007913EB">
        <w:trPr>
          <w:trHeight w:val="266"/>
        </w:trPr>
        <w:tc>
          <w:tcPr>
            <w:tcW w:w="2421" w:type="pct"/>
          </w:tcPr>
          <w:p w14:paraId="653F78F9" w14:textId="77777777" w:rsidR="00A3686F" w:rsidRPr="00485FCE" w:rsidRDefault="00A3686F" w:rsidP="000C047B">
            <w:pPr>
              <w:pStyle w:val="TableParagraph"/>
              <w:spacing w:before="6" w:line="360" w:lineRule="auto"/>
              <w:ind w:left="249"/>
              <w:rPr>
                <w:rFonts w:ascii="Arial" w:hAnsi="Arial" w:cs="Arial"/>
              </w:rPr>
            </w:pPr>
            <w:r w:rsidRPr="00485FCE">
              <w:rPr>
                <w:rFonts w:ascii="Arial" w:hAnsi="Arial" w:cs="Arial"/>
              </w:rPr>
              <w:t>advertising</w:t>
            </w:r>
          </w:p>
        </w:tc>
        <w:tc>
          <w:tcPr>
            <w:tcW w:w="353" w:type="pct"/>
          </w:tcPr>
          <w:p w14:paraId="4F10CD9C" w14:textId="77777777" w:rsidR="00A3686F" w:rsidRPr="00485FCE" w:rsidRDefault="00A3686F" w:rsidP="000C047B">
            <w:pPr>
              <w:pStyle w:val="TableParagraph"/>
              <w:spacing w:before="6" w:line="360" w:lineRule="auto"/>
              <w:ind w:right="110"/>
              <w:jc w:val="right"/>
              <w:rPr>
                <w:rFonts w:ascii="Arial" w:hAnsi="Arial" w:cs="Arial"/>
              </w:rPr>
            </w:pPr>
            <w:r w:rsidRPr="00485FCE">
              <w:rPr>
                <w:rFonts w:ascii="Arial" w:hAnsi="Arial" w:cs="Arial"/>
                <w:w w:val="104"/>
              </w:rPr>
              <w:t>£</w:t>
            </w:r>
          </w:p>
        </w:tc>
        <w:tc>
          <w:tcPr>
            <w:tcW w:w="809" w:type="pct"/>
          </w:tcPr>
          <w:p w14:paraId="52ACBBC1" w14:textId="7A7A8D12" w:rsidR="00A3686F" w:rsidRPr="00485FCE" w:rsidRDefault="00A3686F" w:rsidP="000C047B">
            <w:pPr>
              <w:jc w:val="center"/>
              <w:rPr>
                <w:rFonts w:ascii="Arial" w:hAnsi="Arial" w:cs="Arial"/>
                <w:b w:val="0"/>
                <w:sz w:val="22"/>
              </w:rPr>
            </w:pPr>
            <w:r w:rsidRPr="00485FCE">
              <w:rPr>
                <w:rFonts w:ascii="Arial" w:hAnsi="Arial" w:cs="Arial"/>
                <w:b w:val="0"/>
                <w:sz w:val="22"/>
              </w:rPr>
              <w:t>4</w:t>
            </w:r>
            <w:r w:rsidR="004A477A">
              <w:rPr>
                <w:rFonts w:ascii="Arial" w:hAnsi="Arial" w:cs="Arial"/>
                <w:b w:val="0"/>
                <w:sz w:val="22"/>
              </w:rPr>
              <w:t>,</w:t>
            </w:r>
            <w:r w:rsidRPr="00485FCE">
              <w:rPr>
                <w:rFonts w:ascii="Arial" w:hAnsi="Arial" w:cs="Arial"/>
                <w:b w:val="0"/>
                <w:sz w:val="22"/>
              </w:rPr>
              <w:t>200</w:t>
            </w:r>
          </w:p>
        </w:tc>
        <w:tc>
          <w:tcPr>
            <w:tcW w:w="1084" w:type="pct"/>
          </w:tcPr>
          <w:p w14:paraId="47ABAC09" w14:textId="77777777" w:rsidR="00A3686F" w:rsidRPr="00485FCE" w:rsidRDefault="00A3686F" w:rsidP="000C047B">
            <w:pPr>
              <w:pStyle w:val="TableParagraph"/>
              <w:spacing w:line="360" w:lineRule="auto"/>
              <w:rPr>
                <w:rFonts w:ascii="Arial" w:hAnsi="Arial" w:cs="Arial"/>
              </w:rPr>
            </w:pPr>
          </w:p>
        </w:tc>
        <w:tc>
          <w:tcPr>
            <w:tcW w:w="333" w:type="pct"/>
          </w:tcPr>
          <w:p w14:paraId="1FF3B5B4" w14:textId="77777777" w:rsidR="00A3686F" w:rsidRPr="00485FCE" w:rsidRDefault="00A3686F" w:rsidP="000C047B">
            <w:pPr>
              <w:pStyle w:val="TableParagraph"/>
              <w:spacing w:line="360" w:lineRule="auto"/>
              <w:rPr>
                <w:rFonts w:ascii="Arial" w:hAnsi="Arial" w:cs="Arial"/>
              </w:rPr>
            </w:pPr>
          </w:p>
        </w:tc>
      </w:tr>
      <w:tr w:rsidR="00A3686F" w:rsidRPr="00485FCE" w14:paraId="035A9FF1" w14:textId="77777777" w:rsidTr="007913EB">
        <w:trPr>
          <w:trHeight w:val="284"/>
        </w:trPr>
        <w:tc>
          <w:tcPr>
            <w:tcW w:w="2421" w:type="pct"/>
          </w:tcPr>
          <w:p w14:paraId="6E891C3C" w14:textId="77777777" w:rsidR="00A3686F" w:rsidRPr="00485FCE" w:rsidRDefault="00A3686F" w:rsidP="000C047B">
            <w:pPr>
              <w:pStyle w:val="TableParagraph"/>
              <w:spacing w:before="18" w:line="360" w:lineRule="auto"/>
              <w:ind w:left="249"/>
              <w:rPr>
                <w:rFonts w:ascii="Arial" w:hAnsi="Arial" w:cs="Arial"/>
              </w:rPr>
            </w:pPr>
            <w:r w:rsidRPr="00485FCE">
              <w:rPr>
                <w:rFonts w:ascii="Arial" w:hAnsi="Arial" w:cs="Arial"/>
              </w:rPr>
              <w:t>insurance</w:t>
            </w:r>
          </w:p>
        </w:tc>
        <w:tc>
          <w:tcPr>
            <w:tcW w:w="353" w:type="pct"/>
          </w:tcPr>
          <w:p w14:paraId="1D0D18FE" w14:textId="77777777" w:rsidR="00A3686F" w:rsidRPr="00485FCE" w:rsidRDefault="00A3686F" w:rsidP="000C047B">
            <w:pPr>
              <w:pStyle w:val="TableParagraph"/>
              <w:spacing w:before="18" w:line="360" w:lineRule="auto"/>
              <w:ind w:right="110"/>
              <w:jc w:val="right"/>
              <w:rPr>
                <w:rFonts w:ascii="Arial" w:hAnsi="Arial" w:cs="Arial"/>
              </w:rPr>
            </w:pPr>
            <w:r w:rsidRPr="00485FCE">
              <w:rPr>
                <w:rFonts w:ascii="Arial" w:hAnsi="Arial" w:cs="Arial"/>
                <w:w w:val="104"/>
              </w:rPr>
              <w:t>£</w:t>
            </w:r>
          </w:p>
        </w:tc>
        <w:tc>
          <w:tcPr>
            <w:tcW w:w="809" w:type="pct"/>
          </w:tcPr>
          <w:p w14:paraId="1A849108" w14:textId="4A82F3AF" w:rsidR="00A3686F" w:rsidRPr="00485FCE" w:rsidRDefault="00A3686F" w:rsidP="000C047B">
            <w:pPr>
              <w:jc w:val="center"/>
              <w:rPr>
                <w:rFonts w:ascii="Arial" w:hAnsi="Arial" w:cs="Arial"/>
                <w:b w:val="0"/>
                <w:sz w:val="22"/>
              </w:rPr>
            </w:pPr>
            <w:r w:rsidRPr="00485FCE">
              <w:rPr>
                <w:rFonts w:ascii="Arial" w:hAnsi="Arial" w:cs="Arial"/>
                <w:b w:val="0"/>
                <w:sz w:val="22"/>
              </w:rPr>
              <w:t>6</w:t>
            </w:r>
            <w:r w:rsidR="004A477A">
              <w:rPr>
                <w:rFonts w:ascii="Arial" w:hAnsi="Arial" w:cs="Arial"/>
                <w:b w:val="0"/>
                <w:sz w:val="22"/>
              </w:rPr>
              <w:t>,</w:t>
            </w:r>
            <w:r w:rsidRPr="00485FCE">
              <w:rPr>
                <w:rFonts w:ascii="Arial" w:hAnsi="Arial" w:cs="Arial"/>
                <w:b w:val="0"/>
                <w:sz w:val="22"/>
              </w:rPr>
              <w:t>000</w:t>
            </w:r>
          </w:p>
        </w:tc>
        <w:tc>
          <w:tcPr>
            <w:tcW w:w="1084" w:type="pct"/>
          </w:tcPr>
          <w:p w14:paraId="6ABCA1B1" w14:textId="77777777" w:rsidR="00A3686F" w:rsidRPr="00485FCE" w:rsidRDefault="00A3686F" w:rsidP="000C047B">
            <w:pPr>
              <w:pStyle w:val="TableParagraph"/>
              <w:spacing w:line="360" w:lineRule="auto"/>
              <w:rPr>
                <w:rFonts w:ascii="Arial" w:hAnsi="Arial" w:cs="Arial"/>
              </w:rPr>
            </w:pPr>
          </w:p>
        </w:tc>
        <w:tc>
          <w:tcPr>
            <w:tcW w:w="333" w:type="pct"/>
          </w:tcPr>
          <w:p w14:paraId="6193EF92" w14:textId="77777777" w:rsidR="00A3686F" w:rsidRPr="00485FCE" w:rsidRDefault="00A3686F" w:rsidP="000C047B">
            <w:pPr>
              <w:pStyle w:val="TableParagraph"/>
              <w:spacing w:line="360" w:lineRule="auto"/>
              <w:rPr>
                <w:rFonts w:ascii="Arial" w:hAnsi="Arial" w:cs="Arial"/>
              </w:rPr>
            </w:pPr>
          </w:p>
        </w:tc>
      </w:tr>
      <w:tr w:rsidR="00A3686F" w:rsidRPr="00485FCE" w14:paraId="735F9871" w14:textId="77777777" w:rsidTr="007913EB">
        <w:trPr>
          <w:trHeight w:val="278"/>
        </w:trPr>
        <w:tc>
          <w:tcPr>
            <w:tcW w:w="2421" w:type="pct"/>
          </w:tcPr>
          <w:p w14:paraId="46B6833E"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transport/travel</w:t>
            </w:r>
          </w:p>
        </w:tc>
        <w:tc>
          <w:tcPr>
            <w:tcW w:w="353" w:type="pct"/>
          </w:tcPr>
          <w:p w14:paraId="62D5BF2F"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3D1449DD" w14:textId="1CCB5C10"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560</w:t>
            </w:r>
          </w:p>
        </w:tc>
        <w:tc>
          <w:tcPr>
            <w:tcW w:w="1084" w:type="pct"/>
          </w:tcPr>
          <w:p w14:paraId="4E626A51" w14:textId="77777777" w:rsidR="00A3686F" w:rsidRPr="00485FCE" w:rsidRDefault="00A3686F" w:rsidP="000C047B">
            <w:pPr>
              <w:pStyle w:val="TableParagraph"/>
              <w:spacing w:line="360" w:lineRule="auto"/>
              <w:rPr>
                <w:rFonts w:ascii="Arial" w:hAnsi="Arial" w:cs="Arial"/>
              </w:rPr>
            </w:pPr>
          </w:p>
        </w:tc>
        <w:tc>
          <w:tcPr>
            <w:tcW w:w="333" w:type="pct"/>
          </w:tcPr>
          <w:p w14:paraId="309586C2" w14:textId="77777777" w:rsidR="00A3686F" w:rsidRPr="00485FCE" w:rsidRDefault="00A3686F" w:rsidP="000C047B">
            <w:pPr>
              <w:pStyle w:val="TableParagraph"/>
              <w:spacing w:line="360" w:lineRule="auto"/>
              <w:rPr>
                <w:rFonts w:ascii="Arial" w:hAnsi="Arial" w:cs="Arial"/>
              </w:rPr>
            </w:pPr>
          </w:p>
        </w:tc>
      </w:tr>
      <w:tr w:rsidR="00A3686F" w:rsidRPr="00485FCE" w14:paraId="573CDD88" w14:textId="77777777" w:rsidTr="007913EB">
        <w:trPr>
          <w:trHeight w:val="278"/>
        </w:trPr>
        <w:tc>
          <w:tcPr>
            <w:tcW w:w="2421" w:type="pct"/>
          </w:tcPr>
          <w:p w14:paraId="35680A55"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telephone</w:t>
            </w:r>
          </w:p>
        </w:tc>
        <w:tc>
          <w:tcPr>
            <w:tcW w:w="353" w:type="pct"/>
          </w:tcPr>
          <w:p w14:paraId="73612C47"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71EC91FB" w14:textId="77777777" w:rsidR="00A3686F" w:rsidRPr="00485FCE" w:rsidRDefault="00A3686F" w:rsidP="000C047B">
            <w:pPr>
              <w:jc w:val="center"/>
              <w:rPr>
                <w:rFonts w:ascii="Arial" w:hAnsi="Arial" w:cs="Arial"/>
                <w:b w:val="0"/>
                <w:sz w:val="22"/>
              </w:rPr>
            </w:pPr>
            <w:r w:rsidRPr="00485FCE">
              <w:rPr>
                <w:rFonts w:ascii="Arial" w:hAnsi="Arial" w:cs="Arial"/>
                <w:b w:val="0"/>
                <w:sz w:val="22"/>
              </w:rPr>
              <w:t>690</w:t>
            </w:r>
          </w:p>
        </w:tc>
        <w:tc>
          <w:tcPr>
            <w:tcW w:w="1084" w:type="pct"/>
          </w:tcPr>
          <w:p w14:paraId="1BA9437F" w14:textId="77777777" w:rsidR="00A3686F" w:rsidRPr="00485FCE" w:rsidRDefault="00A3686F" w:rsidP="000C047B">
            <w:pPr>
              <w:pStyle w:val="TableParagraph"/>
              <w:spacing w:line="360" w:lineRule="auto"/>
              <w:rPr>
                <w:rFonts w:ascii="Arial" w:hAnsi="Arial" w:cs="Arial"/>
              </w:rPr>
            </w:pPr>
          </w:p>
        </w:tc>
        <w:tc>
          <w:tcPr>
            <w:tcW w:w="333" w:type="pct"/>
          </w:tcPr>
          <w:p w14:paraId="478F159C" w14:textId="77777777" w:rsidR="00A3686F" w:rsidRPr="00485FCE" w:rsidRDefault="00A3686F" w:rsidP="000C047B">
            <w:pPr>
              <w:pStyle w:val="TableParagraph"/>
              <w:spacing w:line="360" w:lineRule="auto"/>
              <w:rPr>
                <w:rFonts w:ascii="Arial" w:hAnsi="Arial" w:cs="Arial"/>
              </w:rPr>
            </w:pPr>
          </w:p>
        </w:tc>
      </w:tr>
      <w:tr w:rsidR="00A3686F" w:rsidRPr="00485FCE" w14:paraId="0D63EBF5" w14:textId="77777777" w:rsidTr="007913EB">
        <w:trPr>
          <w:trHeight w:val="278"/>
        </w:trPr>
        <w:tc>
          <w:tcPr>
            <w:tcW w:w="2421" w:type="pct"/>
          </w:tcPr>
          <w:p w14:paraId="550B9EC5"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stationery/postage</w:t>
            </w:r>
          </w:p>
        </w:tc>
        <w:tc>
          <w:tcPr>
            <w:tcW w:w="353" w:type="pct"/>
          </w:tcPr>
          <w:p w14:paraId="39D6C8C7"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7FE152A1" w14:textId="4097A356" w:rsidR="00A3686F" w:rsidRPr="00485FCE" w:rsidRDefault="00A3686F" w:rsidP="000C047B">
            <w:pPr>
              <w:jc w:val="center"/>
              <w:rPr>
                <w:rFonts w:ascii="Arial" w:hAnsi="Arial" w:cs="Arial"/>
                <w:b w:val="0"/>
                <w:sz w:val="22"/>
              </w:rPr>
            </w:pPr>
            <w:r w:rsidRPr="00485FCE">
              <w:rPr>
                <w:rFonts w:ascii="Arial" w:hAnsi="Arial" w:cs="Arial"/>
                <w:b w:val="0"/>
                <w:sz w:val="22"/>
              </w:rPr>
              <w:t>2</w:t>
            </w:r>
            <w:r w:rsidR="004A477A">
              <w:rPr>
                <w:rFonts w:ascii="Arial" w:hAnsi="Arial" w:cs="Arial"/>
                <w:b w:val="0"/>
                <w:sz w:val="22"/>
              </w:rPr>
              <w:t>,</w:t>
            </w:r>
            <w:r w:rsidRPr="00485FCE">
              <w:rPr>
                <w:rFonts w:ascii="Arial" w:hAnsi="Arial" w:cs="Arial"/>
                <w:b w:val="0"/>
                <w:sz w:val="22"/>
              </w:rPr>
              <w:t>550</w:t>
            </w:r>
          </w:p>
        </w:tc>
        <w:tc>
          <w:tcPr>
            <w:tcW w:w="1084" w:type="pct"/>
          </w:tcPr>
          <w:p w14:paraId="022BF09D" w14:textId="77777777" w:rsidR="00A3686F" w:rsidRPr="00485FCE" w:rsidRDefault="00A3686F" w:rsidP="000C047B">
            <w:pPr>
              <w:pStyle w:val="TableParagraph"/>
              <w:spacing w:line="360" w:lineRule="auto"/>
              <w:rPr>
                <w:rFonts w:ascii="Arial" w:hAnsi="Arial" w:cs="Arial"/>
              </w:rPr>
            </w:pPr>
          </w:p>
        </w:tc>
        <w:tc>
          <w:tcPr>
            <w:tcW w:w="333" w:type="pct"/>
          </w:tcPr>
          <w:p w14:paraId="6ABA6FE7" w14:textId="77777777" w:rsidR="00A3686F" w:rsidRPr="00485FCE" w:rsidRDefault="00A3686F" w:rsidP="000C047B">
            <w:pPr>
              <w:pStyle w:val="TableParagraph"/>
              <w:spacing w:line="360" w:lineRule="auto"/>
              <w:rPr>
                <w:rFonts w:ascii="Arial" w:hAnsi="Arial" w:cs="Arial"/>
              </w:rPr>
            </w:pPr>
          </w:p>
        </w:tc>
      </w:tr>
      <w:tr w:rsidR="00A3686F" w:rsidRPr="00485FCE" w14:paraId="2A3109AD" w14:textId="77777777" w:rsidTr="007913EB">
        <w:trPr>
          <w:trHeight w:val="278"/>
        </w:trPr>
        <w:tc>
          <w:tcPr>
            <w:tcW w:w="2421" w:type="pct"/>
          </w:tcPr>
          <w:p w14:paraId="4D5FC3DC"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repairs/renewals</w:t>
            </w:r>
          </w:p>
        </w:tc>
        <w:tc>
          <w:tcPr>
            <w:tcW w:w="353" w:type="pct"/>
          </w:tcPr>
          <w:p w14:paraId="6DE9AF0D"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38ED87A6" w14:textId="1461E5B3" w:rsidR="00A3686F" w:rsidRPr="00485FCE" w:rsidRDefault="00A3686F" w:rsidP="000C047B">
            <w:pPr>
              <w:jc w:val="center"/>
              <w:rPr>
                <w:rFonts w:ascii="Arial" w:hAnsi="Arial" w:cs="Arial"/>
                <w:b w:val="0"/>
                <w:sz w:val="22"/>
              </w:rPr>
            </w:pPr>
            <w:r w:rsidRPr="00485FCE">
              <w:rPr>
                <w:rFonts w:ascii="Arial" w:hAnsi="Arial" w:cs="Arial"/>
                <w:b w:val="0"/>
                <w:sz w:val="22"/>
              </w:rPr>
              <w:t>2</w:t>
            </w:r>
            <w:r w:rsidR="004A477A">
              <w:rPr>
                <w:rFonts w:ascii="Arial" w:hAnsi="Arial" w:cs="Arial"/>
                <w:b w:val="0"/>
                <w:sz w:val="22"/>
              </w:rPr>
              <w:t>,</w:t>
            </w:r>
            <w:r w:rsidRPr="00485FCE">
              <w:rPr>
                <w:rFonts w:ascii="Arial" w:hAnsi="Arial" w:cs="Arial"/>
                <w:b w:val="0"/>
                <w:sz w:val="22"/>
              </w:rPr>
              <w:t>030</w:t>
            </w:r>
          </w:p>
        </w:tc>
        <w:tc>
          <w:tcPr>
            <w:tcW w:w="1084" w:type="pct"/>
          </w:tcPr>
          <w:p w14:paraId="0B79C3F3" w14:textId="77777777" w:rsidR="00A3686F" w:rsidRPr="00485FCE" w:rsidRDefault="00A3686F" w:rsidP="000C047B">
            <w:pPr>
              <w:pStyle w:val="TableParagraph"/>
              <w:spacing w:line="360" w:lineRule="auto"/>
              <w:rPr>
                <w:rFonts w:ascii="Arial" w:hAnsi="Arial" w:cs="Arial"/>
              </w:rPr>
            </w:pPr>
          </w:p>
        </w:tc>
        <w:tc>
          <w:tcPr>
            <w:tcW w:w="333" w:type="pct"/>
          </w:tcPr>
          <w:p w14:paraId="595EF02E" w14:textId="77777777" w:rsidR="00A3686F" w:rsidRPr="00485FCE" w:rsidRDefault="00A3686F" w:rsidP="000C047B">
            <w:pPr>
              <w:pStyle w:val="TableParagraph"/>
              <w:spacing w:line="360" w:lineRule="auto"/>
              <w:rPr>
                <w:rFonts w:ascii="Arial" w:hAnsi="Arial" w:cs="Arial"/>
              </w:rPr>
            </w:pPr>
          </w:p>
        </w:tc>
      </w:tr>
      <w:tr w:rsidR="00A3686F" w:rsidRPr="00485FCE" w14:paraId="63059BED" w14:textId="77777777" w:rsidTr="007913EB">
        <w:trPr>
          <w:trHeight w:val="290"/>
        </w:trPr>
        <w:tc>
          <w:tcPr>
            <w:tcW w:w="2421" w:type="pct"/>
          </w:tcPr>
          <w:p w14:paraId="364CFA14"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depreciation</w:t>
            </w:r>
          </w:p>
        </w:tc>
        <w:tc>
          <w:tcPr>
            <w:tcW w:w="353" w:type="pct"/>
          </w:tcPr>
          <w:p w14:paraId="4222AF00"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47A075C1" w14:textId="0AB5B423"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200</w:t>
            </w:r>
          </w:p>
        </w:tc>
        <w:tc>
          <w:tcPr>
            <w:tcW w:w="1084" w:type="pct"/>
          </w:tcPr>
          <w:p w14:paraId="71D25663" w14:textId="77777777" w:rsidR="00A3686F" w:rsidRPr="00485FCE" w:rsidRDefault="00A3686F" w:rsidP="000C047B">
            <w:pPr>
              <w:pStyle w:val="TableParagraph"/>
              <w:spacing w:line="360" w:lineRule="auto"/>
              <w:rPr>
                <w:rFonts w:ascii="Arial" w:hAnsi="Arial" w:cs="Arial"/>
              </w:rPr>
            </w:pPr>
          </w:p>
        </w:tc>
        <w:tc>
          <w:tcPr>
            <w:tcW w:w="333" w:type="pct"/>
          </w:tcPr>
          <w:p w14:paraId="2D48F5AC" w14:textId="77777777" w:rsidR="00A3686F" w:rsidRPr="00485FCE" w:rsidRDefault="00A3686F" w:rsidP="000C047B">
            <w:pPr>
              <w:pStyle w:val="TableParagraph"/>
              <w:spacing w:line="360" w:lineRule="auto"/>
              <w:rPr>
                <w:rFonts w:ascii="Arial" w:hAnsi="Arial" w:cs="Arial"/>
              </w:rPr>
            </w:pPr>
          </w:p>
        </w:tc>
      </w:tr>
      <w:tr w:rsidR="00A3686F" w:rsidRPr="00485FCE" w14:paraId="40BC2E61" w14:textId="77777777" w:rsidTr="007913EB">
        <w:trPr>
          <w:trHeight w:val="261"/>
        </w:trPr>
        <w:tc>
          <w:tcPr>
            <w:tcW w:w="2421" w:type="pct"/>
          </w:tcPr>
          <w:p w14:paraId="693BC822" w14:textId="77777777" w:rsidR="00A3686F" w:rsidRPr="00485FCE" w:rsidRDefault="00A3686F" w:rsidP="000C047B">
            <w:pPr>
              <w:pStyle w:val="TableParagraph"/>
              <w:spacing w:line="360" w:lineRule="auto"/>
              <w:ind w:left="249"/>
              <w:rPr>
                <w:rFonts w:ascii="Arial" w:hAnsi="Arial" w:cs="Arial"/>
              </w:rPr>
            </w:pPr>
            <w:r w:rsidRPr="00485FCE">
              <w:rPr>
                <w:rFonts w:ascii="Arial" w:hAnsi="Arial" w:cs="Arial"/>
              </w:rPr>
              <w:t>local taxes</w:t>
            </w:r>
          </w:p>
        </w:tc>
        <w:tc>
          <w:tcPr>
            <w:tcW w:w="353" w:type="pct"/>
          </w:tcPr>
          <w:p w14:paraId="3579B5EA" w14:textId="77777777" w:rsidR="00A3686F" w:rsidRPr="00485FCE" w:rsidRDefault="00A3686F" w:rsidP="000C047B">
            <w:pPr>
              <w:pStyle w:val="TableParagraph"/>
              <w:spacing w:line="360" w:lineRule="auto"/>
              <w:ind w:right="110"/>
              <w:jc w:val="right"/>
              <w:rPr>
                <w:rFonts w:ascii="Arial" w:hAnsi="Arial" w:cs="Arial"/>
              </w:rPr>
            </w:pPr>
            <w:r w:rsidRPr="00485FCE">
              <w:rPr>
                <w:rFonts w:ascii="Arial" w:hAnsi="Arial" w:cs="Arial"/>
                <w:w w:val="104"/>
              </w:rPr>
              <w:t>£</w:t>
            </w:r>
          </w:p>
        </w:tc>
        <w:tc>
          <w:tcPr>
            <w:tcW w:w="809" w:type="pct"/>
          </w:tcPr>
          <w:p w14:paraId="1944ABA0" w14:textId="77CC475A"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000</w:t>
            </w:r>
          </w:p>
        </w:tc>
        <w:tc>
          <w:tcPr>
            <w:tcW w:w="1084" w:type="pct"/>
          </w:tcPr>
          <w:p w14:paraId="7A78D5E3" w14:textId="77777777" w:rsidR="00A3686F" w:rsidRPr="00485FCE" w:rsidRDefault="00A3686F" w:rsidP="000C047B">
            <w:pPr>
              <w:pStyle w:val="TableParagraph"/>
              <w:spacing w:line="360" w:lineRule="auto"/>
              <w:rPr>
                <w:rFonts w:ascii="Arial" w:hAnsi="Arial" w:cs="Arial"/>
              </w:rPr>
            </w:pPr>
          </w:p>
        </w:tc>
        <w:tc>
          <w:tcPr>
            <w:tcW w:w="333" w:type="pct"/>
          </w:tcPr>
          <w:p w14:paraId="08B27196" w14:textId="77777777" w:rsidR="00A3686F" w:rsidRPr="00485FCE" w:rsidRDefault="00A3686F" w:rsidP="000C047B">
            <w:pPr>
              <w:pStyle w:val="TableParagraph"/>
              <w:spacing w:line="360" w:lineRule="auto"/>
              <w:rPr>
                <w:rFonts w:ascii="Arial" w:hAnsi="Arial" w:cs="Arial"/>
              </w:rPr>
            </w:pPr>
          </w:p>
        </w:tc>
      </w:tr>
      <w:tr w:rsidR="00A3686F" w:rsidRPr="00485FCE" w14:paraId="6B5830AA" w14:textId="77777777" w:rsidTr="007913EB">
        <w:trPr>
          <w:trHeight w:val="284"/>
        </w:trPr>
        <w:tc>
          <w:tcPr>
            <w:tcW w:w="2421" w:type="pct"/>
          </w:tcPr>
          <w:p w14:paraId="0E4C237F" w14:textId="77777777" w:rsidR="00A3686F" w:rsidRPr="00485FCE" w:rsidRDefault="00A3686F" w:rsidP="000C047B">
            <w:pPr>
              <w:pStyle w:val="TableParagraph"/>
              <w:spacing w:before="18" w:line="360" w:lineRule="auto"/>
              <w:ind w:left="249"/>
              <w:rPr>
                <w:rFonts w:ascii="Arial" w:hAnsi="Arial" w:cs="Arial"/>
              </w:rPr>
            </w:pPr>
            <w:r w:rsidRPr="00485FCE">
              <w:rPr>
                <w:rFonts w:ascii="Arial" w:hAnsi="Arial" w:cs="Arial"/>
              </w:rPr>
              <w:t>other Prof. fees</w:t>
            </w:r>
          </w:p>
        </w:tc>
        <w:tc>
          <w:tcPr>
            <w:tcW w:w="353" w:type="pct"/>
          </w:tcPr>
          <w:p w14:paraId="19FA73F7" w14:textId="77777777" w:rsidR="00A3686F" w:rsidRPr="00485FCE" w:rsidRDefault="00A3686F" w:rsidP="000C047B">
            <w:pPr>
              <w:pStyle w:val="TableParagraph"/>
              <w:spacing w:before="18" w:line="360" w:lineRule="auto"/>
              <w:ind w:right="110"/>
              <w:jc w:val="right"/>
              <w:rPr>
                <w:rFonts w:ascii="Arial" w:hAnsi="Arial" w:cs="Arial"/>
              </w:rPr>
            </w:pPr>
            <w:r w:rsidRPr="00485FCE">
              <w:rPr>
                <w:rFonts w:ascii="Arial" w:hAnsi="Arial" w:cs="Arial"/>
                <w:w w:val="104"/>
              </w:rPr>
              <w:t>£</w:t>
            </w:r>
          </w:p>
        </w:tc>
        <w:tc>
          <w:tcPr>
            <w:tcW w:w="809" w:type="pct"/>
          </w:tcPr>
          <w:p w14:paraId="383F8061" w14:textId="72DA4114"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000</w:t>
            </w:r>
          </w:p>
        </w:tc>
        <w:tc>
          <w:tcPr>
            <w:tcW w:w="1084" w:type="pct"/>
          </w:tcPr>
          <w:p w14:paraId="772CE52C" w14:textId="77777777" w:rsidR="00A3686F" w:rsidRPr="00485FCE" w:rsidRDefault="00A3686F" w:rsidP="000C047B">
            <w:pPr>
              <w:pStyle w:val="TableParagraph"/>
              <w:spacing w:line="360" w:lineRule="auto"/>
              <w:rPr>
                <w:rFonts w:ascii="Arial" w:hAnsi="Arial" w:cs="Arial"/>
              </w:rPr>
            </w:pPr>
          </w:p>
        </w:tc>
        <w:tc>
          <w:tcPr>
            <w:tcW w:w="333" w:type="pct"/>
          </w:tcPr>
          <w:p w14:paraId="1060C452" w14:textId="77777777" w:rsidR="00A3686F" w:rsidRPr="00485FCE" w:rsidRDefault="00A3686F" w:rsidP="000C047B">
            <w:pPr>
              <w:pStyle w:val="TableParagraph"/>
              <w:spacing w:line="360" w:lineRule="auto"/>
              <w:rPr>
                <w:rFonts w:ascii="Arial" w:hAnsi="Arial" w:cs="Arial"/>
              </w:rPr>
            </w:pPr>
          </w:p>
        </w:tc>
      </w:tr>
      <w:tr w:rsidR="00A3686F" w:rsidRPr="00485FCE" w14:paraId="4C66C563" w14:textId="77777777" w:rsidTr="007913EB">
        <w:trPr>
          <w:trHeight w:val="278"/>
        </w:trPr>
        <w:tc>
          <w:tcPr>
            <w:tcW w:w="2421" w:type="pct"/>
          </w:tcPr>
          <w:p w14:paraId="314FD069" w14:textId="01FC43D4" w:rsidR="00A3686F" w:rsidRPr="00485FCE" w:rsidRDefault="00AA3F66" w:rsidP="000C047B">
            <w:pPr>
              <w:pStyle w:val="TableParagraph"/>
              <w:spacing w:before="12" w:line="360" w:lineRule="auto"/>
              <w:ind w:left="249"/>
              <w:rPr>
                <w:rFonts w:ascii="Arial" w:hAnsi="Arial" w:cs="Arial"/>
              </w:rPr>
            </w:pPr>
            <w:r w:rsidRPr="00485FCE">
              <w:rPr>
                <w:rFonts w:ascii="Arial" w:hAnsi="Arial" w:cs="Arial"/>
              </w:rPr>
              <w:t>another</w:t>
            </w:r>
            <w:r w:rsidR="00A3686F" w:rsidRPr="00485FCE">
              <w:rPr>
                <w:rFonts w:ascii="Arial" w:hAnsi="Arial" w:cs="Arial"/>
              </w:rPr>
              <w:t xml:space="preserve"> Sundry</w:t>
            </w:r>
          </w:p>
        </w:tc>
        <w:tc>
          <w:tcPr>
            <w:tcW w:w="353" w:type="pct"/>
          </w:tcPr>
          <w:p w14:paraId="5DFB204A"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0612900D" w14:textId="39FF7FFF"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500</w:t>
            </w:r>
          </w:p>
        </w:tc>
        <w:tc>
          <w:tcPr>
            <w:tcW w:w="1084" w:type="pct"/>
          </w:tcPr>
          <w:p w14:paraId="112CFC0C" w14:textId="77777777" w:rsidR="00A3686F" w:rsidRPr="00485FCE" w:rsidRDefault="00A3686F" w:rsidP="000C047B">
            <w:pPr>
              <w:pStyle w:val="TableParagraph"/>
              <w:spacing w:line="360" w:lineRule="auto"/>
              <w:rPr>
                <w:rFonts w:ascii="Arial" w:hAnsi="Arial" w:cs="Arial"/>
              </w:rPr>
            </w:pPr>
          </w:p>
        </w:tc>
        <w:tc>
          <w:tcPr>
            <w:tcW w:w="333" w:type="pct"/>
          </w:tcPr>
          <w:p w14:paraId="05CE0A1E" w14:textId="77777777" w:rsidR="00A3686F" w:rsidRPr="00485FCE" w:rsidRDefault="00A3686F" w:rsidP="000C047B">
            <w:pPr>
              <w:pStyle w:val="TableParagraph"/>
              <w:spacing w:line="360" w:lineRule="auto"/>
              <w:rPr>
                <w:rFonts w:ascii="Arial" w:hAnsi="Arial" w:cs="Arial"/>
              </w:rPr>
            </w:pPr>
          </w:p>
        </w:tc>
      </w:tr>
      <w:tr w:rsidR="00A3686F" w:rsidRPr="00485FCE" w14:paraId="5C15A6E1" w14:textId="77777777" w:rsidTr="007913EB">
        <w:trPr>
          <w:trHeight w:val="278"/>
        </w:trPr>
        <w:tc>
          <w:tcPr>
            <w:tcW w:w="2421" w:type="pct"/>
          </w:tcPr>
          <w:p w14:paraId="1DAF526A"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Total overhead costs</w:t>
            </w:r>
          </w:p>
        </w:tc>
        <w:tc>
          <w:tcPr>
            <w:tcW w:w="353" w:type="pct"/>
          </w:tcPr>
          <w:p w14:paraId="69F9721D" w14:textId="6FA02BBA"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219BB8ED" w14:textId="7C76DAAC" w:rsidR="00A3686F" w:rsidRPr="00485FCE" w:rsidRDefault="00ED02AD" w:rsidP="000C047B">
            <w:pPr>
              <w:jc w:val="center"/>
              <w:rPr>
                <w:rFonts w:ascii="Arial" w:hAnsi="Arial" w:cs="Arial"/>
                <w:b w:val="0"/>
                <w:sz w:val="22"/>
              </w:rPr>
            </w:pPr>
            <w:r>
              <w:rPr>
                <w:rFonts w:ascii="Arial" w:hAnsi="Arial" w:cs="Arial"/>
                <w:b w:val="0"/>
                <w:sz w:val="22"/>
              </w:rPr>
              <w:t>40,530</w:t>
            </w:r>
          </w:p>
        </w:tc>
        <w:tc>
          <w:tcPr>
            <w:tcW w:w="1084" w:type="pct"/>
          </w:tcPr>
          <w:p w14:paraId="6E120F45" w14:textId="2C717A61" w:rsidR="00A3686F" w:rsidRPr="00485FCE" w:rsidRDefault="00A3686F" w:rsidP="000C047B">
            <w:pPr>
              <w:pStyle w:val="TableParagraph"/>
              <w:spacing w:before="12" w:line="360" w:lineRule="auto"/>
              <w:ind w:right="117"/>
              <w:jc w:val="right"/>
              <w:rPr>
                <w:rFonts w:ascii="Arial" w:hAnsi="Arial" w:cs="Arial"/>
              </w:rPr>
            </w:pPr>
          </w:p>
        </w:tc>
        <w:tc>
          <w:tcPr>
            <w:tcW w:w="333" w:type="pct"/>
          </w:tcPr>
          <w:p w14:paraId="45E0CC97" w14:textId="77777777" w:rsidR="00A3686F" w:rsidRPr="00485FCE" w:rsidRDefault="00A3686F" w:rsidP="000C047B">
            <w:pPr>
              <w:pStyle w:val="TableParagraph"/>
              <w:spacing w:before="12" w:line="360" w:lineRule="auto"/>
              <w:ind w:left="95" w:right="26"/>
              <w:jc w:val="center"/>
              <w:rPr>
                <w:rFonts w:ascii="Arial" w:hAnsi="Arial" w:cs="Arial"/>
              </w:rPr>
            </w:pPr>
            <w:r w:rsidRPr="00485FCE">
              <w:rPr>
                <w:rFonts w:ascii="Arial" w:hAnsi="Arial" w:cs="Arial"/>
              </w:rPr>
              <w:t>(</w:t>
            </w:r>
            <w:r w:rsidRPr="00485FCE">
              <w:rPr>
                <w:rFonts w:ascii="Arial" w:hAnsi="Arial" w:cs="Arial"/>
                <w:i/>
              </w:rPr>
              <w:t>C</w:t>
            </w:r>
            <w:r w:rsidRPr="00485FCE">
              <w:rPr>
                <w:rFonts w:ascii="Arial" w:hAnsi="Arial" w:cs="Arial"/>
              </w:rPr>
              <w:t>)</w:t>
            </w:r>
          </w:p>
        </w:tc>
      </w:tr>
      <w:tr w:rsidR="00A3686F" w:rsidRPr="00485FCE" w14:paraId="305B8124" w14:textId="77777777" w:rsidTr="007913EB">
        <w:trPr>
          <w:trHeight w:val="279"/>
        </w:trPr>
        <w:tc>
          <w:tcPr>
            <w:tcW w:w="2421" w:type="pct"/>
          </w:tcPr>
          <w:p w14:paraId="45AFE067"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Net profit</w:t>
            </w:r>
          </w:p>
        </w:tc>
        <w:tc>
          <w:tcPr>
            <w:tcW w:w="353" w:type="pct"/>
          </w:tcPr>
          <w:p w14:paraId="0740A105" w14:textId="6EBA82D1"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556DE8E0" w14:textId="7B10B082" w:rsidR="00A3686F" w:rsidRPr="00485FCE" w:rsidRDefault="00A3686F" w:rsidP="000C047B">
            <w:pPr>
              <w:jc w:val="center"/>
              <w:rPr>
                <w:rFonts w:ascii="Arial" w:hAnsi="Arial" w:cs="Arial"/>
                <w:b w:val="0"/>
                <w:sz w:val="22"/>
              </w:rPr>
            </w:pPr>
            <w:r w:rsidRPr="00485FCE">
              <w:rPr>
                <w:rFonts w:ascii="Arial" w:hAnsi="Arial" w:cs="Arial"/>
                <w:b w:val="0"/>
                <w:sz w:val="22"/>
              </w:rPr>
              <w:t>63</w:t>
            </w:r>
            <w:r w:rsidR="004A477A">
              <w:rPr>
                <w:rFonts w:ascii="Arial" w:hAnsi="Arial" w:cs="Arial"/>
                <w:b w:val="0"/>
                <w:sz w:val="22"/>
              </w:rPr>
              <w:t>,</w:t>
            </w:r>
            <w:r w:rsidRPr="00485FCE">
              <w:rPr>
                <w:rFonts w:ascii="Arial" w:hAnsi="Arial" w:cs="Arial"/>
                <w:b w:val="0"/>
                <w:sz w:val="22"/>
              </w:rPr>
              <w:t>970</w:t>
            </w:r>
          </w:p>
        </w:tc>
        <w:tc>
          <w:tcPr>
            <w:tcW w:w="1084" w:type="pct"/>
          </w:tcPr>
          <w:p w14:paraId="748BABB8" w14:textId="18709A2E" w:rsidR="00A3686F" w:rsidRPr="00485FCE" w:rsidRDefault="00A3686F" w:rsidP="000C047B">
            <w:pPr>
              <w:pStyle w:val="TableParagraph"/>
              <w:spacing w:before="12" w:line="360" w:lineRule="auto"/>
              <w:ind w:right="117"/>
              <w:jc w:val="right"/>
              <w:rPr>
                <w:rFonts w:ascii="Arial" w:hAnsi="Arial" w:cs="Arial"/>
              </w:rPr>
            </w:pPr>
          </w:p>
        </w:tc>
        <w:tc>
          <w:tcPr>
            <w:tcW w:w="333" w:type="pct"/>
          </w:tcPr>
          <w:p w14:paraId="2D47A396" w14:textId="77777777" w:rsidR="00A3686F" w:rsidRPr="00485FCE" w:rsidRDefault="00A3686F" w:rsidP="000C047B">
            <w:pPr>
              <w:pStyle w:val="TableParagraph"/>
              <w:spacing w:line="360" w:lineRule="auto"/>
              <w:rPr>
                <w:rFonts w:ascii="Arial" w:hAnsi="Arial" w:cs="Arial"/>
              </w:rPr>
            </w:pPr>
          </w:p>
        </w:tc>
      </w:tr>
      <w:tr w:rsidR="00A3686F" w:rsidRPr="00485FCE" w14:paraId="672BB484" w14:textId="77777777" w:rsidTr="007913EB">
        <w:trPr>
          <w:trHeight w:val="246"/>
        </w:trPr>
        <w:tc>
          <w:tcPr>
            <w:tcW w:w="2421" w:type="pct"/>
          </w:tcPr>
          <w:p w14:paraId="78A3B893"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Profit retained in the business</w:t>
            </w:r>
          </w:p>
        </w:tc>
        <w:tc>
          <w:tcPr>
            <w:tcW w:w="353" w:type="pct"/>
          </w:tcPr>
          <w:p w14:paraId="3BECDC29" w14:textId="04397CB2"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08C6EBF0" w14:textId="4A5066C8" w:rsidR="00A3686F" w:rsidRPr="00485FCE" w:rsidRDefault="00A3686F" w:rsidP="000C047B">
            <w:pPr>
              <w:pStyle w:val="TableParagraph"/>
              <w:spacing w:line="360" w:lineRule="auto"/>
              <w:jc w:val="center"/>
              <w:rPr>
                <w:rFonts w:ascii="Arial" w:hAnsi="Arial" w:cs="Arial"/>
              </w:rPr>
            </w:pPr>
            <w:r w:rsidRPr="00485FCE">
              <w:rPr>
                <w:rFonts w:ascii="Arial" w:hAnsi="Arial" w:cs="Arial"/>
              </w:rPr>
              <w:t>63</w:t>
            </w:r>
            <w:r w:rsidR="004A477A">
              <w:rPr>
                <w:rFonts w:ascii="Arial" w:hAnsi="Arial" w:cs="Arial"/>
              </w:rPr>
              <w:t>,</w:t>
            </w:r>
            <w:r w:rsidRPr="00485FCE">
              <w:rPr>
                <w:rFonts w:ascii="Arial" w:hAnsi="Arial" w:cs="Arial"/>
              </w:rPr>
              <w:t>970</w:t>
            </w:r>
          </w:p>
        </w:tc>
        <w:tc>
          <w:tcPr>
            <w:tcW w:w="1084" w:type="pct"/>
          </w:tcPr>
          <w:p w14:paraId="5255FDE6" w14:textId="152FFED5" w:rsidR="00A3686F" w:rsidRPr="00485FCE" w:rsidRDefault="00A3686F" w:rsidP="000C047B">
            <w:pPr>
              <w:pStyle w:val="TableParagraph"/>
              <w:tabs>
                <w:tab w:val="left" w:pos="370"/>
              </w:tabs>
              <w:spacing w:before="12" w:line="360" w:lineRule="auto"/>
              <w:ind w:right="117"/>
              <w:jc w:val="right"/>
              <w:rPr>
                <w:rFonts w:ascii="Arial" w:hAnsi="Arial" w:cs="Arial"/>
              </w:rPr>
            </w:pPr>
          </w:p>
        </w:tc>
        <w:tc>
          <w:tcPr>
            <w:tcW w:w="333" w:type="pct"/>
          </w:tcPr>
          <w:p w14:paraId="47FA44BC" w14:textId="77777777" w:rsidR="00A3686F" w:rsidRPr="00485FCE" w:rsidRDefault="00A3686F" w:rsidP="000C047B">
            <w:pPr>
              <w:pStyle w:val="TableParagraph"/>
              <w:spacing w:line="360" w:lineRule="auto"/>
              <w:rPr>
                <w:rFonts w:ascii="Arial" w:hAnsi="Arial" w:cs="Arial"/>
              </w:rPr>
            </w:pPr>
          </w:p>
        </w:tc>
      </w:tr>
    </w:tbl>
    <w:p w14:paraId="12B90C17" w14:textId="4071A41C" w:rsidR="00A3686F" w:rsidRPr="00485FCE" w:rsidRDefault="00A3686F" w:rsidP="00A3686F">
      <w:pPr>
        <w:jc w:val="center"/>
        <w:rPr>
          <w:rFonts w:ascii="Arial" w:hAnsi="Arial" w:cs="Arial"/>
          <w:lang w:val="en-GB"/>
        </w:rPr>
      </w:pPr>
    </w:p>
    <w:p w14:paraId="023C11EE" w14:textId="14216DDD" w:rsidR="00A3686F" w:rsidRPr="00485FCE" w:rsidRDefault="00A3686F" w:rsidP="00EF2E98">
      <w:pPr>
        <w:rPr>
          <w:rFonts w:ascii="Arial" w:hAnsi="Arial" w:cs="Arial"/>
          <w:b w:val="0"/>
          <w:sz w:val="22"/>
          <w:lang w:val="en-GB"/>
        </w:rPr>
        <w:sectPr w:rsidR="00A3686F" w:rsidRPr="00485FCE" w:rsidSect="005762E0">
          <w:pgSz w:w="11906" w:h="16838"/>
          <w:pgMar w:top="1440" w:right="1440" w:bottom="1440" w:left="1440" w:header="708" w:footer="708" w:gutter="0"/>
          <w:cols w:space="708"/>
          <w:docGrid w:linePitch="360"/>
        </w:sectPr>
      </w:pPr>
      <w:r w:rsidRPr="00485FCE">
        <w:rPr>
          <w:rFonts w:ascii="Arial" w:hAnsi="Arial" w:cs="Arial"/>
          <w:b w:val="0"/>
          <w:lang w:val="en-GB"/>
        </w:rPr>
        <w:t>Net profit earned by the organisation is £63970 for the first year of the operation.</w:t>
      </w:r>
    </w:p>
    <w:p w14:paraId="023C11EF" w14:textId="77777777" w:rsidR="001205E4" w:rsidRPr="009E5410" w:rsidRDefault="004E39FD" w:rsidP="00EF2E98">
      <w:pPr>
        <w:spacing w:line="259" w:lineRule="auto"/>
        <w:jc w:val="left"/>
        <w:rPr>
          <w:rFonts w:ascii="Arial" w:eastAsiaTheme="majorEastAsia" w:hAnsi="Arial" w:cs="Arial"/>
          <w:color w:val="FFC000" w:themeColor="accent4"/>
          <w:sz w:val="28"/>
          <w:szCs w:val="28"/>
          <w:u w:val="single"/>
          <w:lang w:val="en-GB"/>
        </w:rPr>
      </w:pPr>
      <w:r w:rsidRPr="009E5410">
        <w:rPr>
          <w:rFonts w:cs="Arial"/>
          <w:color w:val="FFC000" w:themeColor="accent4"/>
          <w:sz w:val="32"/>
          <w:szCs w:val="28"/>
          <w:u w:val="single"/>
          <w:lang w:val="en-GB"/>
        </w:rPr>
        <w:lastRenderedPageBreak/>
        <w:t>Conclusion</w:t>
      </w:r>
    </w:p>
    <w:p w14:paraId="023C11F0" w14:textId="48C35062" w:rsidR="003C0F49" w:rsidRPr="00D42F4F" w:rsidRDefault="004E39FD" w:rsidP="00CF0395">
      <w:pPr>
        <w:rPr>
          <w:rFonts w:ascii="Arial" w:hAnsi="Arial" w:cs="Arial"/>
          <w:b w:val="0"/>
          <w:sz w:val="22"/>
          <w:lang w:val="en-GB"/>
        </w:rPr>
      </w:pPr>
      <w:r w:rsidRPr="00D42F4F">
        <w:rPr>
          <w:rFonts w:ascii="Arial" w:hAnsi="Arial" w:cs="Arial"/>
          <w:b w:val="0"/>
          <w:sz w:val="22"/>
          <w:lang w:val="en-GB"/>
        </w:rPr>
        <w:t>The assignment has elaborated the factors of business strategy that will be undertaken by the group of entrepreneurs when they will pr</w:t>
      </w:r>
      <w:r w:rsidR="00906937">
        <w:rPr>
          <w:rFonts w:ascii="Arial" w:hAnsi="Arial" w:cs="Arial"/>
          <w:b w:val="0"/>
          <w:sz w:val="22"/>
          <w:lang w:val="en-GB"/>
        </w:rPr>
        <w:t>esent the business plan to the Lottery Company to obtain the £25,000 funds from them</w:t>
      </w:r>
      <w:r w:rsidRPr="00D42F4F">
        <w:rPr>
          <w:rFonts w:ascii="Arial" w:hAnsi="Arial" w:cs="Arial"/>
          <w:b w:val="0"/>
          <w:sz w:val="22"/>
          <w:lang w:val="en-GB"/>
        </w:rPr>
        <w:t xml:space="preserve">. </w:t>
      </w:r>
      <w:r w:rsidR="009A575B" w:rsidRPr="00D42F4F">
        <w:rPr>
          <w:rFonts w:ascii="Arial" w:hAnsi="Arial" w:cs="Arial"/>
          <w:b w:val="0"/>
          <w:sz w:val="22"/>
          <w:lang w:val="en-GB"/>
        </w:rPr>
        <w:t xml:space="preserve">Thus, the assignment has provided guidance, which will help the entrepreneurs to expand its business strategically. </w:t>
      </w:r>
      <w:r w:rsidR="00914D81" w:rsidRPr="00D42F4F">
        <w:rPr>
          <w:rFonts w:ascii="Arial" w:hAnsi="Arial" w:cs="Arial"/>
          <w:b w:val="0"/>
          <w:sz w:val="22"/>
          <w:lang w:val="en-GB"/>
        </w:rPr>
        <w:t xml:space="preserve">It can be concluded that </w:t>
      </w:r>
      <w:r w:rsidR="008C79C7">
        <w:rPr>
          <w:rFonts w:ascii="Arial" w:hAnsi="Arial" w:cs="Arial"/>
          <w:b w:val="0"/>
          <w:sz w:val="22"/>
          <w:lang w:val="en-GB"/>
        </w:rPr>
        <w:t>Birmingham</w:t>
      </w:r>
      <w:r w:rsidR="00914D81" w:rsidRPr="00D42F4F">
        <w:rPr>
          <w:rFonts w:ascii="Arial" w:hAnsi="Arial" w:cs="Arial"/>
          <w:b w:val="0"/>
          <w:sz w:val="22"/>
          <w:lang w:val="en-GB"/>
        </w:rPr>
        <w:t xml:space="preserve"> is the best location for Coffee Shop to inaugurate its business. </w:t>
      </w:r>
    </w:p>
    <w:p w14:paraId="023C11F1" w14:textId="77777777" w:rsidR="00CF0395" w:rsidRPr="00D42F4F" w:rsidRDefault="004E39FD" w:rsidP="00CF0395">
      <w:pPr>
        <w:rPr>
          <w:rFonts w:ascii="Arial" w:eastAsiaTheme="majorEastAsia" w:hAnsi="Arial" w:cs="Arial"/>
          <w:sz w:val="22"/>
          <w:lang w:val="en-GB"/>
        </w:rPr>
      </w:pPr>
      <w:r w:rsidRPr="00D42F4F">
        <w:rPr>
          <w:rFonts w:ascii="Arial" w:hAnsi="Arial" w:cs="Arial"/>
          <w:sz w:val="22"/>
          <w:lang w:val="en-GB"/>
        </w:rPr>
        <w:br w:type="page"/>
      </w:r>
    </w:p>
    <w:p w14:paraId="023C11F2" w14:textId="77777777" w:rsidR="00727E8D" w:rsidRPr="009E5410" w:rsidRDefault="004E39FD" w:rsidP="00CF0395">
      <w:pPr>
        <w:pStyle w:val="Heading1"/>
        <w:rPr>
          <w:rFonts w:cs="Arial"/>
          <w:color w:val="FFC000" w:themeColor="accent4"/>
          <w:sz w:val="32"/>
          <w:u w:val="single"/>
          <w:lang w:val="en-GB"/>
        </w:rPr>
      </w:pPr>
      <w:bookmarkStart w:id="13" w:name="_Toc89276571"/>
      <w:r w:rsidRPr="009E5410">
        <w:rPr>
          <w:rFonts w:cs="Arial"/>
          <w:color w:val="FFC000" w:themeColor="accent4"/>
          <w:sz w:val="32"/>
          <w:u w:val="single"/>
          <w:lang w:val="en-GB"/>
        </w:rPr>
        <w:lastRenderedPageBreak/>
        <w:t>References</w:t>
      </w:r>
      <w:bookmarkEnd w:id="13"/>
    </w:p>
    <w:p w14:paraId="023C11F3" w14:textId="77777777" w:rsidR="000F7AA5" w:rsidRPr="00D42F4F" w:rsidRDefault="000F7AA5" w:rsidP="00CF0395">
      <w:pPr>
        <w:rPr>
          <w:rFonts w:ascii="Arial" w:hAnsi="Arial" w:cs="Arial"/>
          <w:b w:val="0"/>
          <w:sz w:val="22"/>
          <w:lang w:val="en-GB"/>
        </w:rPr>
      </w:pPr>
      <w:r w:rsidRPr="00D42F4F">
        <w:rPr>
          <w:rFonts w:ascii="Arial" w:hAnsi="Arial" w:cs="Arial"/>
          <w:b w:val="0"/>
          <w:sz w:val="22"/>
          <w:shd w:val="clear" w:color="auto" w:fill="FFFFFF"/>
          <w:lang w:val="en-GB"/>
        </w:rPr>
        <w:t>Al-</w:t>
      </w:r>
      <w:proofErr w:type="spellStart"/>
      <w:r w:rsidRPr="00D42F4F">
        <w:rPr>
          <w:rFonts w:ascii="Arial" w:hAnsi="Arial" w:cs="Arial"/>
          <w:b w:val="0"/>
          <w:sz w:val="22"/>
          <w:shd w:val="clear" w:color="auto" w:fill="FFFFFF"/>
          <w:lang w:val="en-GB"/>
        </w:rPr>
        <w:t>Ansi</w:t>
      </w:r>
      <w:proofErr w:type="spellEnd"/>
      <w:r w:rsidRPr="00D42F4F">
        <w:rPr>
          <w:rFonts w:ascii="Arial" w:hAnsi="Arial" w:cs="Arial"/>
          <w:b w:val="0"/>
          <w:sz w:val="22"/>
          <w:shd w:val="clear" w:color="auto" w:fill="FFFFFF"/>
          <w:lang w:val="en-GB"/>
        </w:rPr>
        <w:t xml:space="preserve">, A., </w:t>
      </w:r>
      <w:proofErr w:type="spellStart"/>
      <w:r w:rsidRPr="00D42F4F">
        <w:rPr>
          <w:rFonts w:ascii="Arial" w:hAnsi="Arial" w:cs="Arial"/>
          <w:b w:val="0"/>
          <w:sz w:val="22"/>
          <w:shd w:val="clear" w:color="auto" w:fill="FFFFFF"/>
          <w:lang w:val="en-GB"/>
        </w:rPr>
        <w:t>Olya</w:t>
      </w:r>
      <w:proofErr w:type="spellEnd"/>
      <w:r w:rsidRPr="00D42F4F">
        <w:rPr>
          <w:rFonts w:ascii="Arial" w:hAnsi="Arial" w:cs="Arial"/>
          <w:b w:val="0"/>
          <w:sz w:val="22"/>
          <w:shd w:val="clear" w:color="auto" w:fill="FFFFFF"/>
          <w:lang w:val="en-GB"/>
        </w:rPr>
        <w:t>, H.G. and Han, H., 2019. Effect of general risk on trust, satisfaction, and recommendation intention for halal food. </w:t>
      </w:r>
      <w:r w:rsidRPr="00D42F4F">
        <w:rPr>
          <w:rFonts w:ascii="Arial" w:hAnsi="Arial" w:cs="Arial"/>
          <w:b w:val="0"/>
          <w:i/>
          <w:iCs/>
          <w:sz w:val="22"/>
          <w:shd w:val="clear" w:color="auto" w:fill="FFFFFF"/>
          <w:lang w:val="en-GB"/>
        </w:rPr>
        <w:t>International Journal of Hospitality Management</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83</w:t>
      </w:r>
      <w:r w:rsidRPr="00D42F4F">
        <w:rPr>
          <w:rFonts w:ascii="Arial" w:hAnsi="Arial" w:cs="Arial"/>
          <w:b w:val="0"/>
          <w:sz w:val="22"/>
          <w:shd w:val="clear" w:color="auto" w:fill="FFFFFF"/>
          <w:lang w:val="en-GB"/>
        </w:rPr>
        <w:t>, pp.210-219.</w:t>
      </w:r>
    </w:p>
    <w:p w14:paraId="023C11F4" w14:textId="16B11E01"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Field.org, 2021. </w:t>
      </w:r>
      <w:r w:rsidRPr="00D42F4F">
        <w:rPr>
          <w:rFonts w:ascii="Arial" w:hAnsi="Arial" w:cs="Arial"/>
          <w:b w:val="0"/>
          <w:i/>
          <w:sz w:val="22"/>
          <w:lang w:val="en-GB"/>
        </w:rPr>
        <w:t>List Of Environmental Laws</w:t>
      </w:r>
      <w:r w:rsidRPr="00D42F4F">
        <w:rPr>
          <w:rFonts w:ascii="Arial" w:hAnsi="Arial" w:cs="Arial"/>
          <w:b w:val="0"/>
          <w:sz w:val="22"/>
          <w:lang w:val="en-GB"/>
        </w:rPr>
        <w:t xml:space="preserve"> [online] Available at: http://www.field.org.uk/list-of-environmental-laws/ [Accessed 8 </w:t>
      </w:r>
      <w:proofErr w:type="gramStart"/>
      <w:r w:rsidR="00584CA0">
        <w:rPr>
          <w:rFonts w:ascii="Arial" w:hAnsi="Arial" w:cs="Arial"/>
          <w:b w:val="0"/>
          <w:sz w:val="22"/>
          <w:lang w:val="en-GB"/>
        </w:rPr>
        <w:t xml:space="preserve">November </w:t>
      </w:r>
      <w:r w:rsidRPr="00D42F4F">
        <w:rPr>
          <w:rFonts w:ascii="Arial" w:hAnsi="Arial" w:cs="Arial"/>
          <w:b w:val="0"/>
          <w:sz w:val="22"/>
          <w:lang w:val="en-GB"/>
        </w:rPr>
        <w:t xml:space="preserve"> 2021</w:t>
      </w:r>
      <w:proofErr w:type="gramEnd"/>
      <w:r w:rsidRPr="00D42F4F">
        <w:rPr>
          <w:rFonts w:ascii="Arial" w:hAnsi="Arial" w:cs="Arial"/>
          <w:b w:val="0"/>
          <w:sz w:val="22"/>
          <w:lang w:val="en-GB"/>
        </w:rPr>
        <w:t>]</w:t>
      </w:r>
    </w:p>
    <w:p w14:paraId="023C11F5" w14:textId="0276FDD9"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Flynn, M., 2020. Securing the Future of </w:t>
      </w:r>
      <w:r w:rsidR="008C79C7">
        <w:rPr>
          <w:rFonts w:ascii="Arial" w:hAnsi="Arial" w:cs="Arial"/>
          <w:b w:val="0"/>
          <w:sz w:val="22"/>
          <w:shd w:val="clear" w:color="auto" w:fill="FFFFFF"/>
          <w:lang w:val="en-GB"/>
        </w:rPr>
        <w:t>Birmingham</w:t>
      </w:r>
      <w:r w:rsidRPr="00D42F4F">
        <w:rPr>
          <w:rFonts w:ascii="Arial" w:hAnsi="Arial" w:cs="Arial"/>
          <w:b w:val="0"/>
          <w:sz w:val="22"/>
          <w:shd w:val="clear" w:color="auto" w:fill="FFFFFF"/>
          <w:lang w:val="en-GB"/>
        </w:rPr>
        <w:t xml:space="preserve"> City Region's Live and Dance Music Sector.</w:t>
      </w:r>
    </w:p>
    <w:p w14:paraId="023C11F6" w14:textId="77777777" w:rsidR="000F7AA5" w:rsidRPr="00D42F4F" w:rsidRDefault="000F7AA5" w:rsidP="00CF0395">
      <w:pPr>
        <w:rPr>
          <w:rFonts w:ascii="Arial" w:hAnsi="Arial" w:cs="Arial"/>
          <w:b w:val="0"/>
          <w:sz w:val="22"/>
          <w:shd w:val="clear" w:color="auto" w:fill="FFFFFF"/>
          <w:lang w:val="en-GB"/>
        </w:rPr>
      </w:pPr>
      <w:proofErr w:type="spellStart"/>
      <w:r w:rsidRPr="00D42F4F">
        <w:rPr>
          <w:rFonts w:ascii="Arial" w:hAnsi="Arial" w:cs="Arial"/>
          <w:b w:val="0"/>
          <w:sz w:val="22"/>
          <w:shd w:val="clear" w:color="auto" w:fill="FFFFFF"/>
          <w:lang w:val="en-GB"/>
        </w:rPr>
        <w:t>Foroudi</w:t>
      </w:r>
      <w:proofErr w:type="spellEnd"/>
      <w:r w:rsidRPr="00D42F4F">
        <w:rPr>
          <w:rFonts w:ascii="Arial" w:hAnsi="Arial" w:cs="Arial"/>
          <w:b w:val="0"/>
          <w:sz w:val="22"/>
          <w:shd w:val="clear" w:color="auto" w:fill="FFFFFF"/>
          <w:lang w:val="en-GB"/>
        </w:rPr>
        <w:t>, P. and Montes, E., 2017. Corporate e-communication: Its relationship with corporate logo in the construction of digital interaction platforms. </w:t>
      </w:r>
      <w:r w:rsidRPr="00D42F4F">
        <w:rPr>
          <w:rFonts w:ascii="Arial" w:hAnsi="Arial" w:cs="Arial"/>
          <w:b w:val="0"/>
          <w:i/>
          <w:iCs/>
          <w:sz w:val="22"/>
          <w:shd w:val="clear" w:color="auto" w:fill="FFFFFF"/>
          <w:lang w:val="en-GB"/>
        </w:rPr>
        <w:t>The Bottom Line</w:t>
      </w:r>
      <w:r w:rsidRPr="00D42F4F">
        <w:rPr>
          <w:rFonts w:ascii="Arial" w:hAnsi="Arial" w:cs="Arial"/>
          <w:b w:val="0"/>
          <w:sz w:val="22"/>
          <w:shd w:val="clear" w:color="auto" w:fill="FFFFFF"/>
          <w:lang w:val="en-GB"/>
        </w:rPr>
        <w:t>.</w:t>
      </w:r>
    </w:p>
    <w:p w14:paraId="023C11F8" w14:textId="0867844D"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Informi.co.uk, 2021. </w:t>
      </w:r>
      <w:r w:rsidRPr="00D42F4F">
        <w:rPr>
          <w:rFonts w:ascii="Arial" w:hAnsi="Arial" w:cs="Arial"/>
          <w:b w:val="0"/>
          <w:i/>
          <w:sz w:val="22"/>
          <w:lang w:val="en-GB"/>
        </w:rPr>
        <w:t>What legislation covers the employment relationship?</w:t>
      </w:r>
      <w:r w:rsidRPr="00D42F4F">
        <w:rPr>
          <w:rFonts w:ascii="Arial" w:hAnsi="Arial" w:cs="Arial"/>
          <w:b w:val="0"/>
          <w:sz w:val="22"/>
          <w:lang w:val="en-GB"/>
        </w:rPr>
        <w:t xml:space="preserve"> [online] Available at: https://informi.co.uk/legal/what-legislation-covers-employment-relationship [Accessed 8</w:t>
      </w:r>
      <w:r w:rsidR="00584CA0">
        <w:rPr>
          <w:rFonts w:ascii="Arial" w:hAnsi="Arial" w:cs="Arial"/>
          <w:b w:val="0"/>
          <w:sz w:val="22"/>
          <w:lang w:val="en-GB"/>
        </w:rPr>
        <w:t xml:space="preserve"> </w:t>
      </w:r>
      <w:proofErr w:type="gramStart"/>
      <w:r w:rsidR="00584CA0">
        <w:rPr>
          <w:rFonts w:ascii="Arial" w:hAnsi="Arial" w:cs="Arial"/>
          <w:b w:val="0"/>
          <w:sz w:val="22"/>
          <w:lang w:val="en-GB"/>
        </w:rPr>
        <w:t xml:space="preserve">November </w:t>
      </w:r>
      <w:r w:rsidRPr="00D42F4F">
        <w:rPr>
          <w:rFonts w:ascii="Arial" w:hAnsi="Arial" w:cs="Arial"/>
          <w:b w:val="0"/>
          <w:sz w:val="22"/>
          <w:lang w:val="en-GB"/>
        </w:rPr>
        <w:t xml:space="preserve"> 2021</w:t>
      </w:r>
      <w:proofErr w:type="gramEnd"/>
      <w:r w:rsidRPr="00D42F4F">
        <w:rPr>
          <w:rFonts w:ascii="Arial" w:hAnsi="Arial" w:cs="Arial"/>
          <w:b w:val="0"/>
          <w:sz w:val="22"/>
          <w:lang w:val="en-GB"/>
        </w:rPr>
        <w:t>]</w:t>
      </w:r>
    </w:p>
    <w:p w14:paraId="023C11F9" w14:textId="77777777"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Mustafa, M.J., </w:t>
      </w:r>
      <w:proofErr w:type="spellStart"/>
      <w:r w:rsidRPr="00D42F4F">
        <w:rPr>
          <w:rFonts w:ascii="Arial" w:hAnsi="Arial" w:cs="Arial"/>
          <w:b w:val="0"/>
          <w:sz w:val="22"/>
          <w:shd w:val="clear" w:color="auto" w:fill="FFFFFF"/>
          <w:lang w:val="en-GB"/>
        </w:rPr>
        <w:t>Caspersz</w:t>
      </w:r>
      <w:proofErr w:type="spellEnd"/>
      <w:r w:rsidRPr="00D42F4F">
        <w:rPr>
          <w:rFonts w:ascii="Arial" w:hAnsi="Arial" w:cs="Arial"/>
          <w:b w:val="0"/>
          <w:sz w:val="22"/>
          <w:shd w:val="clear" w:color="auto" w:fill="FFFFFF"/>
          <w:lang w:val="en-GB"/>
        </w:rPr>
        <w:t>, D., Ramos, H.M.L. and Siew, C.M.M., 2018. The satisfaction of non-family employees with High Involvement HR practices: evidence from family SMEs. </w:t>
      </w:r>
      <w:r w:rsidRPr="00D42F4F">
        <w:rPr>
          <w:rFonts w:ascii="Arial" w:hAnsi="Arial" w:cs="Arial"/>
          <w:b w:val="0"/>
          <w:i/>
          <w:iCs/>
          <w:sz w:val="22"/>
          <w:shd w:val="clear" w:color="auto" w:fill="FFFFFF"/>
          <w:lang w:val="en-GB"/>
        </w:rPr>
        <w:t>Human Resource Development International</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21</w:t>
      </w:r>
      <w:r w:rsidRPr="00D42F4F">
        <w:rPr>
          <w:rFonts w:ascii="Arial" w:hAnsi="Arial" w:cs="Arial"/>
          <w:b w:val="0"/>
          <w:sz w:val="22"/>
          <w:shd w:val="clear" w:color="auto" w:fill="FFFFFF"/>
          <w:lang w:val="en-GB"/>
        </w:rPr>
        <w:t>(3), pp.163-185.</w:t>
      </w:r>
    </w:p>
    <w:p w14:paraId="023C11FA" w14:textId="77777777" w:rsidR="000F7AA5" w:rsidRPr="00D42F4F" w:rsidRDefault="000F7AA5" w:rsidP="00CF0395">
      <w:pPr>
        <w:rPr>
          <w:rFonts w:ascii="Arial" w:hAnsi="Arial" w:cs="Arial"/>
          <w:b w:val="0"/>
          <w:sz w:val="22"/>
          <w:shd w:val="clear" w:color="auto" w:fill="FFFFFF"/>
          <w:lang w:val="en-GB"/>
        </w:rPr>
      </w:pPr>
      <w:proofErr w:type="spellStart"/>
      <w:r w:rsidRPr="00D42F4F">
        <w:rPr>
          <w:rFonts w:ascii="Arial" w:hAnsi="Arial" w:cs="Arial"/>
          <w:b w:val="0"/>
          <w:sz w:val="22"/>
          <w:shd w:val="clear" w:color="auto" w:fill="FFFFFF"/>
          <w:lang w:val="en-GB"/>
        </w:rPr>
        <w:t>Niftiyeva</w:t>
      </w:r>
      <w:proofErr w:type="spellEnd"/>
      <w:r w:rsidRPr="00D42F4F">
        <w:rPr>
          <w:rFonts w:ascii="Arial" w:hAnsi="Arial" w:cs="Arial"/>
          <w:b w:val="0"/>
          <w:sz w:val="22"/>
          <w:shd w:val="clear" w:color="auto" w:fill="FFFFFF"/>
          <w:lang w:val="en-GB"/>
        </w:rPr>
        <w:t>, L., 2020. </w:t>
      </w:r>
      <w:r w:rsidRPr="00D42F4F">
        <w:rPr>
          <w:rFonts w:ascii="Arial" w:hAnsi="Arial" w:cs="Arial"/>
          <w:b w:val="0"/>
          <w:i/>
          <w:iCs/>
          <w:sz w:val="22"/>
          <w:shd w:val="clear" w:color="auto" w:fill="FFFFFF"/>
          <w:lang w:val="en-GB"/>
        </w:rPr>
        <w:t>Development of a business plan for the opening of dietic coffee shop “Fit-Sweet”</w:t>
      </w:r>
      <w:r w:rsidRPr="00D42F4F">
        <w:rPr>
          <w:rFonts w:ascii="Arial" w:hAnsi="Arial" w:cs="Arial"/>
          <w:b w:val="0"/>
          <w:sz w:val="22"/>
          <w:shd w:val="clear" w:color="auto" w:fill="FFFFFF"/>
          <w:lang w:val="en-GB"/>
        </w:rPr>
        <w:t> (Doctoral dissertation).</w:t>
      </w:r>
    </w:p>
    <w:p w14:paraId="023C11FB" w14:textId="291FFF6B"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Ons.gov, 2021. </w:t>
      </w:r>
      <w:r w:rsidRPr="00D42F4F">
        <w:rPr>
          <w:rFonts w:ascii="Arial" w:hAnsi="Arial" w:cs="Arial"/>
          <w:b w:val="0"/>
          <w:i/>
          <w:sz w:val="22"/>
          <w:lang w:val="en-GB"/>
        </w:rPr>
        <w:t>Consumer price inflation, UK: August 2021</w:t>
      </w:r>
      <w:r w:rsidRPr="00D42F4F">
        <w:rPr>
          <w:rFonts w:ascii="Arial" w:hAnsi="Arial" w:cs="Arial"/>
          <w:b w:val="0"/>
          <w:sz w:val="22"/>
          <w:lang w:val="en-GB"/>
        </w:rPr>
        <w:t xml:space="preserve"> [online] Available at: https://www.ons.gov.uk/economy/inflationandpriceindices/bulletins/consumerpriceinflation/august2021 [Accessed 8 </w:t>
      </w:r>
      <w:proofErr w:type="gramStart"/>
      <w:r w:rsidR="00584CA0">
        <w:rPr>
          <w:rFonts w:ascii="Arial" w:hAnsi="Arial" w:cs="Arial"/>
          <w:b w:val="0"/>
          <w:sz w:val="22"/>
          <w:lang w:val="en-GB"/>
        </w:rPr>
        <w:t xml:space="preserve">November </w:t>
      </w:r>
      <w:r w:rsidRPr="00D42F4F">
        <w:rPr>
          <w:rFonts w:ascii="Arial" w:hAnsi="Arial" w:cs="Arial"/>
          <w:b w:val="0"/>
          <w:sz w:val="22"/>
          <w:lang w:val="en-GB"/>
        </w:rPr>
        <w:t xml:space="preserve"> 2021</w:t>
      </w:r>
      <w:proofErr w:type="gramEnd"/>
      <w:r w:rsidRPr="00D42F4F">
        <w:rPr>
          <w:rFonts w:ascii="Arial" w:hAnsi="Arial" w:cs="Arial"/>
          <w:b w:val="0"/>
          <w:sz w:val="22"/>
          <w:lang w:val="en-GB"/>
        </w:rPr>
        <w:t>]</w:t>
      </w:r>
    </w:p>
    <w:p w14:paraId="023C11FC" w14:textId="262292E0"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Ons.gov, 2021. </w:t>
      </w:r>
      <w:r w:rsidRPr="00D42F4F">
        <w:rPr>
          <w:rFonts w:ascii="Arial" w:hAnsi="Arial" w:cs="Arial"/>
          <w:b w:val="0"/>
          <w:i/>
          <w:sz w:val="22"/>
          <w:lang w:val="en-GB"/>
        </w:rPr>
        <w:t>Internet users, UK: 2020</w:t>
      </w:r>
      <w:r w:rsidRPr="00D42F4F">
        <w:rPr>
          <w:rFonts w:ascii="Arial" w:hAnsi="Arial" w:cs="Arial"/>
          <w:b w:val="0"/>
          <w:sz w:val="22"/>
          <w:lang w:val="en-GB"/>
        </w:rPr>
        <w:t xml:space="preserve"> [online] Available at: </w:t>
      </w:r>
      <w:proofErr w:type="gramStart"/>
      <w:r w:rsidRPr="00D42F4F">
        <w:rPr>
          <w:rFonts w:ascii="Arial" w:hAnsi="Arial" w:cs="Arial"/>
          <w:b w:val="0"/>
          <w:sz w:val="22"/>
          <w:lang w:val="en-GB"/>
        </w:rPr>
        <w:t>https://www.ons.gov.uk/businessindustryandtrade/itandinternetindustry/bulletins/internetusers/2020#:~:text=1.-,Main%20points,aged%2075%20years%20and%20over.[</w:t>
      </w:r>
      <w:proofErr w:type="gramEnd"/>
      <w:r w:rsidRPr="00D42F4F">
        <w:rPr>
          <w:rFonts w:ascii="Arial" w:hAnsi="Arial" w:cs="Arial"/>
          <w:b w:val="0"/>
          <w:sz w:val="22"/>
          <w:lang w:val="en-GB"/>
        </w:rPr>
        <w:t xml:space="preserve">Accessed </w:t>
      </w:r>
      <w:r w:rsidR="00584CA0">
        <w:rPr>
          <w:rFonts w:ascii="Arial" w:hAnsi="Arial" w:cs="Arial"/>
          <w:b w:val="0"/>
          <w:sz w:val="22"/>
          <w:lang w:val="en-GB"/>
        </w:rPr>
        <w:t>10 November</w:t>
      </w:r>
      <w:r w:rsidRPr="00D42F4F">
        <w:rPr>
          <w:rFonts w:ascii="Arial" w:hAnsi="Arial" w:cs="Arial"/>
          <w:b w:val="0"/>
          <w:sz w:val="22"/>
          <w:lang w:val="en-GB"/>
        </w:rPr>
        <w:t xml:space="preserve">  2021]</w:t>
      </w:r>
    </w:p>
    <w:p w14:paraId="023C11FD" w14:textId="56434CF2"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Raisin, 2021. </w:t>
      </w:r>
      <w:r w:rsidRPr="00D42F4F">
        <w:rPr>
          <w:rFonts w:ascii="Arial" w:hAnsi="Arial" w:cs="Arial"/>
          <w:b w:val="0"/>
          <w:i/>
          <w:sz w:val="22"/>
          <w:lang w:val="en-GB"/>
        </w:rPr>
        <w:t>Everything you ever wanted to know about interest rates</w:t>
      </w:r>
      <w:r w:rsidRPr="00D42F4F">
        <w:rPr>
          <w:rFonts w:ascii="Arial" w:hAnsi="Arial" w:cs="Arial"/>
          <w:b w:val="0"/>
          <w:sz w:val="22"/>
          <w:lang w:val="en-GB"/>
        </w:rPr>
        <w:t xml:space="preserve"> [online] Available at: https://www.raisin.co.uk/banking/interest-rates-uk/ [Accessed 8 </w:t>
      </w:r>
      <w:proofErr w:type="gramStart"/>
      <w:r w:rsidR="00584CA0">
        <w:rPr>
          <w:rFonts w:ascii="Arial" w:hAnsi="Arial" w:cs="Arial"/>
          <w:b w:val="0"/>
          <w:sz w:val="22"/>
          <w:lang w:val="en-GB"/>
        </w:rPr>
        <w:t xml:space="preserve">November </w:t>
      </w:r>
      <w:r w:rsidRPr="00D42F4F">
        <w:rPr>
          <w:rFonts w:ascii="Arial" w:hAnsi="Arial" w:cs="Arial"/>
          <w:b w:val="0"/>
          <w:sz w:val="22"/>
          <w:lang w:val="en-GB"/>
        </w:rPr>
        <w:t xml:space="preserve"> 2021</w:t>
      </w:r>
      <w:proofErr w:type="gramEnd"/>
      <w:r w:rsidRPr="00D42F4F">
        <w:rPr>
          <w:rFonts w:ascii="Arial" w:hAnsi="Arial" w:cs="Arial"/>
          <w:b w:val="0"/>
          <w:sz w:val="22"/>
          <w:lang w:val="en-GB"/>
        </w:rPr>
        <w:t>]</w:t>
      </w:r>
    </w:p>
    <w:p w14:paraId="023C11FF" w14:textId="12E59CDF"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Statista, 2021. </w:t>
      </w:r>
      <w:r w:rsidRPr="00D42F4F">
        <w:rPr>
          <w:rFonts w:ascii="Arial" w:hAnsi="Arial" w:cs="Arial"/>
          <w:b w:val="0"/>
          <w:i/>
          <w:sz w:val="22"/>
          <w:lang w:val="en-GB"/>
        </w:rPr>
        <w:t>Gross domestic product per capita in the United Kingdom from 1955 to 2020</w:t>
      </w:r>
      <w:r w:rsidRPr="00D42F4F">
        <w:rPr>
          <w:rFonts w:ascii="Arial" w:hAnsi="Arial" w:cs="Arial"/>
          <w:b w:val="0"/>
          <w:sz w:val="22"/>
          <w:lang w:val="en-GB"/>
        </w:rPr>
        <w:t xml:space="preserve"> [online] Available at: https://www.statista.com/statistics/970672/gdp-per-capita-in-the-uk/ [Accessed 8 </w:t>
      </w:r>
      <w:r w:rsidR="00584CA0">
        <w:rPr>
          <w:rFonts w:ascii="Arial" w:hAnsi="Arial" w:cs="Arial"/>
          <w:b w:val="0"/>
          <w:sz w:val="22"/>
          <w:lang w:val="en-GB"/>
        </w:rPr>
        <w:t>November</w:t>
      </w:r>
      <w:r w:rsidRPr="00D42F4F">
        <w:rPr>
          <w:rFonts w:ascii="Arial" w:hAnsi="Arial" w:cs="Arial"/>
          <w:b w:val="0"/>
          <w:sz w:val="22"/>
          <w:lang w:val="en-GB"/>
        </w:rPr>
        <w:t xml:space="preserve"> 2021]</w:t>
      </w:r>
    </w:p>
    <w:p w14:paraId="023C1200" w14:textId="0B40B96E"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Statista, 2021. </w:t>
      </w:r>
      <w:r w:rsidRPr="00D42F4F">
        <w:rPr>
          <w:rFonts w:ascii="Arial" w:hAnsi="Arial" w:cs="Arial"/>
          <w:b w:val="0"/>
          <w:i/>
          <w:sz w:val="22"/>
          <w:lang w:val="en-GB"/>
        </w:rPr>
        <w:t>Selected leading coffee shop chains in the United Kingdom (UK) as of February 2021, by number of units</w:t>
      </w:r>
      <w:r w:rsidRPr="00D42F4F">
        <w:rPr>
          <w:rFonts w:ascii="Arial" w:hAnsi="Arial" w:cs="Arial"/>
          <w:b w:val="0"/>
          <w:sz w:val="22"/>
          <w:lang w:val="en-GB"/>
        </w:rPr>
        <w:t xml:space="preserve"> [online] Available at: </w:t>
      </w:r>
      <w:r w:rsidRPr="00D42F4F">
        <w:rPr>
          <w:rFonts w:ascii="Arial" w:hAnsi="Arial" w:cs="Arial"/>
          <w:b w:val="0"/>
          <w:sz w:val="22"/>
          <w:lang w:val="en-GB"/>
        </w:rPr>
        <w:lastRenderedPageBreak/>
        <w:t xml:space="preserve">https://www.statista.com/statistics/297863/leading-coffee-shop-chains-in-the-united-kingdom-uk-store-number/ [Accessed </w:t>
      </w:r>
      <w:r w:rsidR="00F604C3">
        <w:rPr>
          <w:rFonts w:ascii="Arial" w:hAnsi="Arial" w:cs="Arial"/>
          <w:b w:val="0"/>
          <w:sz w:val="22"/>
          <w:lang w:val="en-GB"/>
        </w:rPr>
        <w:t xml:space="preserve">10 </w:t>
      </w:r>
      <w:r w:rsidR="00584CA0">
        <w:rPr>
          <w:rFonts w:ascii="Arial" w:hAnsi="Arial" w:cs="Arial"/>
          <w:b w:val="0"/>
          <w:sz w:val="22"/>
          <w:lang w:val="en-GB"/>
        </w:rPr>
        <w:t>November</w:t>
      </w:r>
      <w:r w:rsidR="00F604C3">
        <w:rPr>
          <w:rFonts w:ascii="Arial" w:hAnsi="Arial" w:cs="Arial"/>
          <w:b w:val="0"/>
          <w:sz w:val="22"/>
          <w:lang w:val="en-GB"/>
        </w:rPr>
        <w:t xml:space="preserve"> </w:t>
      </w:r>
      <w:r w:rsidRPr="00D42F4F">
        <w:rPr>
          <w:rFonts w:ascii="Arial" w:hAnsi="Arial" w:cs="Arial"/>
          <w:b w:val="0"/>
          <w:sz w:val="22"/>
          <w:lang w:val="en-GB"/>
        </w:rPr>
        <w:t>2021]</w:t>
      </w:r>
    </w:p>
    <w:p w14:paraId="023C1201" w14:textId="0FDD64D5" w:rsidR="000F7AA5" w:rsidRPr="00D42F4F" w:rsidRDefault="000F7AA5" w:rsidP="00CF0395">
      <w:pPr>
        <w:rPr>
          <w:rFonts w:ascii="Arial" w:hAnsi="Arial" w:cs="Arial"/>
          <w:b w:val="0"/>
          <w:sz w:val="22"/>
          <w:lang w:val="en-GB"/>
        </w:rPr>
      </w:pPr>
      <w:r w:rsidRPr="00D42F4F">
        <w:rPr>
          <w:rFonts w:ascii="Arial" w:hAnsi="Arial" w:cs="Arial"/>
          <w:b w:val="0"/>
          <w:sz w:val="22"/>
          <w:lang w:val="en-GB"/>
        </w:rPr>
        <w:t>The</w:t>
      </w:r>
      <w:r w:rsidR="005B2D83">
        <w:rPr>
          <w:rFonts w:ascii="Arial" w:hAnsi="Arial" w:cs="Arial"/>
          <w:b w:val="0"/>
          <w:sz w:val="22"/>
          <w:lang w:val="en-GB"/>
        </w:rPr>
        <w:t xml:space="preserve"> </w:t>
      </w:r>
      <w:r w:rsidRPr="00D42F4F">
        <w:rPr>
          <w:rFonts w:ascii="Arial" w:hAnsi="Arial" w:cs="Arial"/>
          <w:b w:val="0"/>
          <w:sz w:val="22"/>
          <w:lang w:val="en-GB"/>
        </w:rPr>
        <w:t>global</w:t>
      </w:r>
      <w:r w:rsidR="005B2D83">
        <w:rPr>
          <w:rFonts w:ascii="Arial" w:hAnsi="Arial" w:cs="Arial"/>
          <w:b w:val="0"/>
          <w:sz w:val="22"/>
          <w:lang w:val="en-GB"/>
        </w:rPr>
        <w:t xml:space="preserve"> </w:t>
      </w:r>
      <w:r w:rsidRPr="00D42F4F">
        <w:rPr>
          <w:rFonts w:ascii="Arial" w:hAnsi="Arial" w:cs="Arial"/>
          <w:b w:val="0"/>
          <w:sz w:val="22"/>
          <w:lang w:val="en-GB"/>
        </w:rPr>
        <w:t xml:space="preserve">economy, 2021. </w:t>
      </w:r>
      <w:r w:rsidRPr="00D42F4F">
        <w:rPr>
          <w:rFonts w:ascii="Arial" w:hAnsi="Arial" w:cs="Arial"/>
          <w:b w:val="0"/>
          <w:i/>
          <w:sz w:val="22"/>
          <w:lang w:val="en-GB"/>
        </w:rPr>
        <w:t>United Kingdom: Political stability</w:t>
      </w:r>
      <w:r w:rsidRPr="00D42F4F">
        <w:rPr>
          <w:rFonts w:ascii="Arial" w:hAnsi="Arial" w:cs="Arial"/>
          <w:b w:val="0"/>
          <w:sz w:val="22"/>
          <w:lang w:val="en-GB"/>
        </w:rPr>
        <w:t xml:space="preserve"> [online] Available at: https://www.theglobaleconomy.com/United-Kingdom/wb_political_stability/ [Accessed</w:t>
      </w:r>
      <w:r w:rsidR="00F604C3">
        <w:rPr>
          <w:rFonts w:ascii="Arial" w:hAnsi="Arial" w:cs="Arial"/>
          <w:b w:val="0"/>
          <w:sz w:val="22"/>
          <w:lang w:val="en-GB"/>
        </w:rPr>
        <w:t xml:space="preserve"> 8</w:t>
      </w:r>
      <w:r w:rsidRPr="00D42F4F">
        <w:rPr>
          <w:rFonts w:ascii="Arial" w:hAnsi="Arial" w:cs="Arial"/>
          <w:b w:val="0"/>
          <w:sz w:val="22"/>
          <w:lang w:val="en-GB"/>
        </w:rPr>
        <w:t xml:space="preserve"> </w:t>
      </w:r>
      <w:r w:rsidR="00584CA0">
        <w:rPr>
          <w:rFonts w:ascii="Arial" w:hAnsi="Arial" w:cs="Arial"/>
          <w:b w:val="0"/>
          <w:sz w:val="22"/>
          <w:lang w:val="en-GB"/>
        </w:rPr>
        <w:t xml:space="preserve">November </w:t>
      </w:r>
      <w:r w:rsidR="00584CA0" w:rsidRPr="00D42F4F">
        <w:rPr>
          <w:rFonts w:ascii="Arial" w:hAnsi="Arial" w:cs="Arial"/>
          <w:b w:val="0"/>
          <w:sz w:val="22"/>
          <w:lang w:val="en-GB"/>
        </w:rPr>
        <w:t>2021</w:t>
      </w:r>
      <w:r w:rsidRPr="00D42F4F">
        <w:rPr>
          <w:rFonts w:ascii="Arial" w:hAnsi="Arial" w:cs="Arial"/>
          <w:b w:val="0"/>
          <w:sz w:val="22"/>
          <w:lang w:val="en-GB"/>
        </w:rPr>
        <w:t>]</w:t>
      </w:r>
    </w:p>
    <w:p w14:paraId="023C1203" w14:textId="77777777"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Waqas, M., Rehman, C.A., Ullah, P.S. and </w:t>
      </w:r>
      <w:proofErr w:type="spellStart"/>
      <w:r w:rsidRPr="00D42F4F">
        <w:rPr>
          <w:rFonts w:ascii="Arial" w:hAnsi="Arial" w:cs="Arial"/>
          <w:b w:val="0"/>
          <w:sz w:val="22"/>
          <w:shd w:val="clear" w:color="auto" w:fill="FFFFFF"/>
          <w:lang w:val="en-GB"/>
        </w:rPr>
        <w:t>Nizami</w:t>
      </w:r>
      <w:proofErr w:type="spellEnd"/>
      <w:r w:rsidRPr="00D42F4F">
        <w:rPr>
          <w:rFonts w:ascii="Arial" w:hAnsi="Arial" w:cs="Arial"/>
          <w:b w:val="0"/>
          <w:sz w:val="22"/>
          <w:shd w:val="clear" w:color="auto" w:fill="FFFFFF"/>
          <w:lang w:val="en-GB"/>
        </w:rPr>
        <w:t>, M.A.N., 2019. Relationship of organizational learning and perceived firm performance through lenses of low-cost price strategy. </w:t>
      </w:r>
      <w:r w:rsidRPr="00D42F4F">
        <w:rPr>
          <w:rFonts w:ascii="Arial" w:hAnsi="Arial" w:cs="Arial"/>
          <w:b w:val="0"/>
          <w:i/>
          <w:iCs/>
          <w:sz w:val="22"/>
          <w:shd w:val="clear" w:color="auto" w:fill="FFFFFF"/>
          <w:lang w:val="en-GB"/>
        </w:rPr>
        <w:t>Paradigms</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13</w:t>
      </w:r>
      <w:r w:rsidRPr="00D42F4F">
        <w:rPr>
          <w:rFonts w:ascii="Arial" w:hAnsi="Arial" w:cs="Arial"/>
          <w:b w:val="0"/>
          <w:sz w:val="22"/>
          <w:shd w:val="clear" w:color="auto" w:fill="FFFFFF"/>
          <w:lang w:val="en-GB"/>
        </w:rPr>
        <w:t>(1), pp.111-116.</w:t>
      </w:r>
    </w:p>
    <w:p w14:paraId="023C1204" w14:textId="77777777" w:rsidR="000F7AA5" w:rsidRPr="00D42F4F" w:rsidRDefault="000F7AA5" w:rsidP="00CF0395">
      <w:pPr>
        <w:rPr>
          <w:rFonts w:ascii="Arial" w:hAnsi="Arial" w:cs="Arial"/>
          <w:b w:val="0"/>
          <w:sz w:val="22"/>
          <w:lang w:val="en-GB"/>
        </w:rPr>
      </w:pPr>
      <w:r w:rsidRPr="00D42F4F">
        <w:rPr>
          <w:rFonts w:ascii="Arial" w:hAnsi="Arial" w:cs="Arial"/>
          <w:b w:val="0"/>
          <w:sz w:val="22"/>
          <w:shd w:val="clear" w:color="auto" w:fill="FFFFFF"/>
          <w:lang w:val="en-GB"/>
        </w:rPr>
        <w:t>Yang, Y., Liu, H. and Chen, X., 2020. COVID-19 and restaurant demand: early effects of the pandemic and stay-at-home orders. </w:t>
      </w:r>
      <w:r w:rsidRPr="00D42F4F">
        <w:rPr>
          <w:rFonts w:ascii="Arial" w:hAnsi="Arial" w:cs="Arial"/>
          <w:b w:val="0"/>
          <w:i/>
          <w:iCs/>
          <w:sz w:val="22"/>
          <w:shd w:val="clear" w:color="auto" w:fill="FFFFFF"/>
          <w:lang w:val="en-GB"/>
        </w:rPr>
        <w:t>International Journal of Contemporary Hospitality Management</w:t>
      </w:r>
      <w:r w:rsidRPr="00D42F4F">
        <w:rPr>
          <w:rFonts w:ascii="Arial" w:hAnsi="Arial" w:cs="Arial"/>
          <w:b w:val="0"/>
          <w:sz w:val="22"/>
          <w:shd w:val="clear" w:color="auto" w:fill="FFFFFF"/>
          <w:lang w:val="en-GB"/>
        </w:rPr>
        <w:t>.</w:t>
      </w:r>
    </w:p>
    <w:p w14:paraId="023C1205" w14:textId="77777777" w:rsidR="004F1959" w:rsidRPr="00D42F4F" w:rsidRDefault="004F1959" w:rsidP="001D3A39">
      <w:pPr>
        <w:pStyle w:val="Heading1"/>
        <w:shd w:val="clear" w:color="auto" w:fill="FFFFFF"/>
        <w:rPr>
          <w:rFonts w:ascii="Helvetica" w:hAnsi="Helvetica"/>
          <w:b w:val="0"/>
          <w:sz w:val="48"/>
          <w:lang w:val="en-GB"/>
        </w:rPr>
      </w:pPr>
    </w:p>
    <w:p w14:paraId="023C1206" w14:textId="77777777" w:rsidR="00BF35F9" w:rsidRPr="00D42F4F" w:rsidRDefault="00BF35F9" w:rsidP="00BF35F9">
      <w:pPr>
        <w:pStyle w:val="Heading1"/>
        <w:shd w:val="clear" w:color="auto" w:fill="FFFFFF"/>
        <w:spacing w:before="0" w:after="75"/>
        <w:ind w:right="150"/>
        <w:rPr>
          <w:rFonts w:ascii="Verdana" w:hAnsi="Verdana"/>
          <w:b w:val="0"/>
          <w:color w:val="000000"/>
          <w:spacing w:val="5"/>
          <w:sz w:val="33"/>
          <w:szCs w:val="33"/>
          <w:lang w:val="en-GB"/>
        </w:rPr>
      </w:pPr>
    </w:p>
    <w:sectPr w:rsidR="00BF35F9" w:rsidRPr="00D42F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52F76" w14:textId="77777777" w:rsidR="00003537" w:rsidRDefault="00003537" w:rsidP="000F7AA5">
      <w:pPr>
        <w:spacing w:after="0" w:line="240" w:lineRule="auto"/>
      </w:pPr>
      <w:r>
        <w:separator/>
      </w:r>
    </w:p>
  </w:endnote>
  <w:endnote w:type="continuationSeparator" w:id="0">
    <w:p w14:paraId="0FAF1E2D" w14:textId="77777777" w:rsidR="00003537" w:rsidRDefault="00003537" w:rsidP="000F7AA5">
      <w:pPr>
        <w:spacing w:after="0" w:line="240" w:lineRule="auto"/>
      </w:pPr>
      <w:r>
        <w:continuationSeparator/>
      </w:r>
    </w:p>
  </w:endnote>
  <w:endnote w:type="continuationNotice" w:id="1">
    <w:p w14:paraId="4DE69F80" w14:textId="77777777" w:rsidR="00003537" w:rsidRDefault="000035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236205"/>
      <w:docPartObj>
        <w:docPartGallery w:val="Page Numbers (Bottom of Page)"/>
        <w:docPartUnique/>
      </w:docPartObj>
    </w:sdtPr>
    <w:sdtEndPr>
      <w:rPr>
        <w:noProof/>
      </w:rPr>
    </w:sdtEndPr>
    <w:sdtContent>
      <w:p w14:paraId="023C120F" w14:textId="77777777" w:rsidR="00E34CE7" w:rsidRDefault="00E34CE7">
        <w:pPr>
          <w:pStyle w:val="Footer"/>
          <w:jc w:val="right"/>
        </w:pPr>
        <w:r>
          <w:fldChar w:fldCharType="begin"/>
        </w:r>
        <w:r>
          <w:instrText xml:space="preserve"> PAGE   \* MERGEFORMAT </w:instrText>
        </w:r>
        <w:r>
          <w:fldChar w:fldCharType="separate"/>
        </w:r>
        <w:r w:rsidR="009E0CDC">
          <w:rPr>
            <w:noProof/>
          </w:rPr>
          <w:t>17</w:t>
        </w:r>
        <w:r>
          <w:rPr>
            <w:noProof/>
          </w:rPr>
          <w:fldChar w:fldCharType="end"/>
        </w:r>
      </w:p>
    </w:sdtContent>
  </w:sdt>
  <w:p w14:paraId="023C1210" w14:textId="77777777" w:rsidR="00E34CE7" w:rsidRDefault="00E34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33B84" w14:textId="77777777" w:rsidR="00003537" w:rsidRDefault="00003537" w:rsidP="000F7AA5">
      <w:pPr>
        <w:spacing w:after="0" w:line="240" w:lineRule="auto"/>
      </w:pPr>
      <w:r>
        <w:separator/>
      </w:r>
    </w:p>
  </w:footnote>
  <w:footnote w:type="continuationSeparator" w:id="0">
    <w:p w14:paraId="25E94661" w14:textId="77777777" w:rsidR="00003537" w:rsidRDefault="00003537" w:rsidP="000F7AA5">
      <w:pPr>
        <w:spacing w:after="0" w:line="240" w:lineRule="auto"/>
      </w:pPr>
      <w:r>
        <w:continuationSeparator/>
      </w:r>
    </w:p>
  </w:footnote>
  <w:footnote w:type="continuationNotice" w:id="1">
    <w:p w14:paraId="39EFB06F" w14:textId="77777777" w:rsidR="00003537" w:rsidRDefault="0000353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E1364"/>
    <w:multiLevelType w:val="hybridMultilevel"/>
    <w:tmpl w:val="0FC4253A"/>
    <w:lvl w:ilvl="0" w:tplc="A97A2BC8">
      <w:start w:val="1"/>
      <w:numFmt w:val="bullet"/>
      <w:lvlText w:val=""/>
      <w:lvlJc w:val="left"/>
      <w:pPr>
        <w:ind w:left="720" w:hanging="360"/>
      </w:pPr>
      <w:rPr>
        <w:rFonts w:ascii="Symbol" w:hAnsi="Symbol" w:hint="default"/>
      </w:rPr>
    </w:lvl>
    <w:lvl w:ilvl="1" w:tplc="E28CBC3A" w:tentative="1">
      <w:start w:val="1"/>
      <w:numFmt w:val="bullet"/>
      <w:lvlText w:val="o"/>
      <w:lvlJc w:val="left"/>
      <w:pPr>
        <w:ind w:left="1440" w:hanging="360"/>
      </w:pPr>
      <w:rPr>
        <w:rFonts w:ascii="Courier New" w:hAnsi="Courier New" w:cs="Courier New" w:hint="default"/>
      </w:rPr>
    </w:lvl>
    <w:lvl w:ilvl="2" w:tplc="9826752C" w:tentative="1">
      <w:start w:val="1"/>
      <w:numFmt w:val="bullet"/>
      <w:lvlText w:val=""/>
      <w:lvlJc w:val="left"/>
      <w:pPr>
        <w:ind w:left="2160" w:hanging="360"/>
      </w:pPr>
      <w:rPr>
        <w:rFonts w:ascii="Wingdings" w:hAnsi="Wingdings" w:hint="default"/>
      </w:rPr>
    </w:lvl>
    <w:lvl w:ilvl="3" w:tplc="985EC3A6" w:tentative="1">
      <w:start w:val="1"/>
      <w:numFmt w:val="bullet"/>
      <w:lvlText w:val=""/>
      <w:lvlJc w:val="left"/>
      <w:pPr>
        <w:ind w:left="2880" w:hanging="360"/>
      </w:pPr>
      <w:rPr>
        <w:rFonts w:ascii="Symbol" w:hAnsi="Symbol" w:hint="default"/>
      </w:rPr>
    </w:lvl>
    <w:lvl w:ilvl="4" w:tplc="2EA857E2" w:tentative="1">
      <w:start w:val="1"/>
      <w:numFmt w:val="bullet"/>
      <w:lvlText w:val="o"/>
      <w:lvlJc w:val="left"/>
      <w:pPr>
        <w:ind w:left="3600" w:hanging="360"/>
      </w:pPr>
      <w:rPr>
        <w:rFonts w:ascii="Courier New" w:hAnsi="Courier New" w:cs="Courier New" w:hint="default"/>
      </w:rPr>
    </w:lvl>
    <w:lvl w:ilvl="5" w:tplc="F72E5640" w:tentative="1">
      <w:start w:val="1"/>
      <w:numFmt w:val="bullet"/>
      <w:lvlText w:val=""/>
      <w:lvlJc w:val="left"/>
      <w:pPr>
        <w:ind w:left="4320" w:hanging="360"/>
      </w:pPr>
      <w:rPr>
        <w:rFonts w:ascii="Wingdings" w:hAnsi="Wingdings" w:hint="default"/>
      </w:rPr>
    </w:lvl>
    <w:lvl w:ilvl="6" w:tplc="61F0B172" w:tentative="1">
      <w:start w:val="1"/>
      <w:numFmt w:val="bullet"/>
      <w:lvlText w:val=""/>
      <w:lvlJc w:val="left"/>
      <w:pPr>
        <w:ind w:left="5040" w:hanging="360"/>
      </w:pPr>
      <w:rPr>
        <w:rFonts w:ascii="Symbol" w:hAnsi="Symbol" w:hint="default"/>
      </w:rPr>
    </w:lvl>
    <w:lvl w:ilvl="7" w:tplc="FCB41150" w:tentative="1">
      <w:start w:val="1"/>
      <w:numFmt w:val="bullet"/>
      <w:lvlText w:val="o"/>
      <w:lvlJc w:val="left"/>
      <w:pPr>
        <w:ind w:left="5760" w:hanging="360"/>
      </w:pPr>
      <w:rPr>
        <w:rFonts w:ascii="Courier New" w:hAnsi="Courier New" w:cs="Courier New" w:hint="default"/>
      </w:rPr>
    </w:lvl>
    <w:lvl w:ilvl="8" w:tplc="9B1ABF32" w:tentative="1">
      <w:start w:val="1"/>
      <w:numFmt w:val="bullet"/>
      <w:lvlText w:val=""/>
      <w:lvlJc w:val="left"/>
      <w:pPr>
        <w:ind w:left="6480" w:hanging="360"/>
      </w:pPr>
      <w:rPr>
        <w:rFonts w:ascii="Wingdings" w:hAnsi="Wingdings" w:hint="default"/>
      </w:rPr>
    </w:lvl>
  </w:abstractNum>
  <w:abstractNum w:abstractNumId="1" w15:restartNumberingAfterBreak="0">
    <w:nsid w:val="35BD4170"/>
    <w:multiLevelType w:val="multilevel"/>
    <w:tmpl w:val="E32A456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D447FBC"/>
    <w:multiLevelType w:val="hybridMultilevel"/>
    <w:tmpl w:val="65806A78"/>
    <w:lvl w:ilvl="0" w:tplc="E458C1CE">
      <w:start w:val="1"/>
      <w:numFmt w:val="bullet"/>
      <w:lvlText w:val=""/>
      <w:lvlJc w:val="left"/>
      <w:pPr>
        <w:ind w:left="720" w:hanging="360"/>
      </w:pPr>
      <w:rPr>
        <w:rFonts w:ascii="Symbol" w:hAnsi="Symbol" w:hint="default"/>
      </w:rPr>
    </w:lvl>
    <w:lvl w:ilvl="1" w:tplc="A1D04A5A" w:tentative="1">
      <w:start w:val="1"/>
      <w:numFmt w:val="bullet"/>
      <w:lvlText w:val="o"/>
      <w:lvlJc w:val="left"/>
      <w:pPr>
        <w:ind w:left="1440" w:hanging="360"/>
      </w:pPr>
      <w:rPr>
        <w:rFonts w:ascii="Courier New" w:hAnsi="Courier New" w:cs="Courier New" w:hint="default"/>
      </w:rPr>
    </w:lvl>
    <w:lvl w:ilvl="2" w:tplc="EFE24C6A" w:tentative="1">
      <w:start w:val="1"/>
      <w:numFmt w:val="bullet"/>
      <w:lvlText w:val=""/>
      <w:lvlJc w:val="left"/>
      <w:pPr>
        <w:ind w:left="2160" w:hanging="360"/>
      </w:pPr>
      <w:rPr>
        <w:rFonts w:ascii="Wingdings" w:hAnsi="Wingdings" w:hint="default"/>
      </w:rPr>
    </w:lvl>
    <w:lvl w:ilvl="3" w:tplc="FDFE9480" w:tentative="1">
      <w:start w:val="1"/>
      <w:numFmt w:val="bullet"/>
      <w:lvlText w:val=""/>
      <w:lvlJc w:val="left"/>
      <w:pPr>
        <w:ind w:left="2880" w:hanging="360"/>
      </w:pPr>
      <w:rPr>
        <w:rFonts w:ascii="Symbol" w:hAnsi="Symbol" w:hint="default"/>
      </w:rPr>
    </w:lvl>
    <w:lvl w:ilvl="4" w:tplc="A094BDDE" w:tentative="1">
      <w:start w:val="1"/>
      <w:numFmt w:val="bullet"/>
      <w:lvlText w:val="o"/>
      <w:lvlJc w:val="left"/>
      <w:pPr>
        <w:ind w:left="3600" w:hanging="360"/>
      </w:pPr>
      <w:rPr>
        <w:rFonts w:ascii="Courier New" w:hAnsi="Courier New" w:cs="Courier New" w:hint="default"/>
      </w:rPr>
    </w:lvl>
    <w:lvl w:ilvl="5" w:tplc="7FA6A35E" w:tentative="1">
      <w:start w:val="1"/>
      <w:numFmt w:val="bullet"/>
      <w:lvlText w:val=""/>
      <w:lvlJc w:val="left"/>
      <w:pPr>
        <w:ind w:left="4320" w:hanging="360"/>
      </w:pPr>
      <w:rPr>
        <w:rFonts w:ascii="Wingdings" w:hAnsi="Wingdings" w:hint="default"/>
      </w:rPr>
    </w:lvl>
    <w:lvl w:ilvl="6" w:tplc="D758EE20" w:tentative="1">
      <w:start w:val="1"/>
      <w:numFmt w:val="bullet"/>
      <w:lvlText w:val=""/>
      <w:lvlJc w:val="left"/>
      <w:pPr>
        <w:ind w:left="5040" w:hanging="360"/>
      </w:pPr>
      <w:rPr>
        <w:rFonts w:ascii="Symbol" w:hAnsi="Symbol" w:hint="default"/>
      </w:rPr>
    </w:lvl>
    <w:lvl w:ilvl="7" w:tplc="C7F6E5DA" w:tentative="1">
      <w:start w:val="1"/>
      <w:numFmt w:val="bullet"/>
      <w:lvlText w:val="o"/>
      <w:lvlJc w:val="left"/>
      <w:pPr>
        <w:ind w:left="5760" w:hanging="360"/>
      </w:pPr>
      <w:rPr>
        <w:rFonts w:ascii="Courier New" w:hAnsi="Courier New" w:cs="Courier New" w:hint="default"/>
      </w:rPr>
    </w:lvl>
    <w:lvl w:ilvl="8" w:tplc="8CB68530" w:tentative="1">
      <w:start w:val="1"/>
      <w:numFmt w:val="bullet"/>
      <w:lvlText w:val=""/>
      <w:lvlJc w:val="left"/>
      <w:pPr>
        <w:ind w:left="6480" w:hanging="360"/>
      </w:pPr>
      <w:rPr>
        <w:rFonts w:ascii="Wingdings" w:hAnsi="Wingdings" w:hint="default"/>
      </w:rPr>
    </w:lvl>
  </w:abstractNum>
  <w:abstractNum w:abstractNumId="3" w15:restartNumberingAfterBreak="0">
    <w:nsid w:val="4F495ED3"/>
    <w:multiLevelType w:val="hybridMultilevel"/>
    <w:tmpl w:val="02DAD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4F32E5"/>
    <w:multiLevelType w:val="hybridMultilevel"/>
    <w:tmpl w:val="97900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C844BC9"/>
    <w:multiLevelType w:val="hybridMultilevel"/>
    <w:tmpl w:val="29E8ECB2"/>
    <w:lvl w:ilvl="0" w:tplc="5FFEE79C">
      <w:start w:val="1"/>
      <w:numFmt w:val="bullet"/>
      <w:lvlText w:val=""/>
      <w:lvlJc w:val="left"/>
      <w:pPr>
        <w:ind w:left="720" w:hanging="360"/>
      </w:pPr>
      <w:rPr>
        <w:rFonts w:ascii="Symbol" w:hAnsi="Symbol" w:hint="default"/>
      </w:rPr>
    </w:lvl>
    <w:lvl w:ilvl="1" w:tplc="E222CF80" w:tentative="1">
      <w:start w:val="1"/>
      <w:numFmt w:val="bullet"/>
      <w:lvlText w:val="o"/>
      <w:lvlJc w:val="left"/>
      <w:pPr>
        <w:ind w:left="1440" w:hanging="360"/>
      </w:pPr>
      <w:rPr>
        <w:rFonts w:ascii="Courier New" w:hAnsi="Courier New" w:cs="Courier New" w:hint="default"/>
      </w:rPr>
    </w:lvl>
    <w:lvl w:ilvl="2" w:tplc="E3DCF338" w:tentative="1">
      <w:start w:val="1"/>
      <w:numFmt w:val="bullet"/>
      <w:lvlText w:val=""/>
      <w:lvlJc w:val="left"/>
      <w:pPr>
        <w:ind w:left="2160" w:hanging="360"/>
      </w:pPr>
      <w:rPr>
        <w:rFonts w:ascii="Wingdings" w:hAnsi="Wingdings" w:hint="default"/>
      </w:rPr>
    </w:lvl>
    <w:lvl w:ilvl="3" w:tplc="743CA0B6" w:tentative="1">
      <w:start w:val="1"/>
      <w:numFmt w:val="bullet"/>
      <w:lvlText w:val=""/>
      <w:lvlJc w:val="left"/>
      <w:pPr>
        <w:ind w:left="2880" w:hanging="360"/>
      </w:pPr>
      <w:rPr>
        <w:rFonts w:ascii="Symbol" w:hAnsi="Symbol" w:hint="default"/>
      </w:rPr>
    </w:lvl>
    <w:lvl w:ilvl="4" w:tplc="FC0AC2AE" w:tentative="1">
      <w:start w:val="1"/>
      <w:numFmt w:val="bullet"/>
      <w:lvlText w:val="o"/>
      <w:lvlJc w:val="left"/>
      <w:pPr>
        <w:ind w:left="3600" w:hanging="360"/>
      </w:pPr>
      <w:rPr>
        <w:rFonts w:ascii="Courier New" w:hAnsi="Courier New" w:cs="Courier New" w:hint="default"/>
      </w:rPr>
    </w:lvl>
    <w:lvl w:ilvl="5" w:tplc="36BC372C" w:tentative="1">
      <w:start w:val="1"/>
      <w:numFmt w:val="bullet"/>
      <w:lvlText w:val=""/>
      <w:lvlJc w:val="left"/>
      <w:pPr>
        <w:ind w:left="4320" w:hanging="360"/>
      </w:pPr>
      <w:rPr>
        <w:rFonts w:ascii="Wingdings" w:hAnsi="Wingdings" w:hint="default"/>
      </w:rPr>
    </w:lvl>
    <w:lvl w:ilvl="6" w:tplc="DE3E9E32" w:tentative="1">
      <w:start w:val="1"/>
      <w:numFmt w:val="bullet"/>
      <w:lvlText w:val=""/>
      <w:lvlJc w:val="left"/>
      <w:pPr>
        <w:ind w:left="5040" w:hanging="360"/>
      </w:pPr>
      <w:rPr>
        <w:rFonts w:ascii="Symbol" w:hAnsi="Symbol" w:hint="default"/>
      </w:rPr>
    </w:lvl>
    <w:lvl w:ilvl="7" w:tplc="87CACCC6" w:tentative="1">
      <w:start w:val="1"/>
      <w:numFmt w:val="bullet"/>
      <w:lvlText w:val="o"/>
      <w:lvlJc w:val="left"/>
      <w:pPr>
        <w:ind w:left="5760" w:hanging="360"/>
      </w:pPr>
      <w:rPr>
        <w:rFonts w:ascii="Courier New" w:hAnsi="Courier New" w:cs="Courier New" w:hint="default"/>
      </w:rPr>
    </w:lvl>
    <w:lvl w:ilvl="8" w:tplc="62027992"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E8D"/>
    <w:rsid w:val="00000C98"/>
    <w:rsid w:val="000020C7"/>
    <w:rsid w:val="000025C8"/>
    <w:rsid w:val="000029A7"/>
    <w:rsid w:val="00003537"/>
    <w:rsid w:val="00004BC1"/>
    <w:rsid w:val="00011DA6"/>
    <w:rsid w:val="00023A32"/>
    <w:rsid w:val="000244E5"/>
    <w:rsid w:val="0004024B"/>
    <w:rsid w:val="000521C0"/>
    <w:rsid w:val="000531E6"/>
    <w:rsid w:val="00057907"/>
    <w:rsid w:val="0006744C"/>
    <w:rsid w:val="000821B6"/>
    <w:rsid w:val="0008722B"/>
    <w:rsid w:val="00087312"/>
    <w:rsid w:val="00091240"/>
    <w:rsid w:val="000914D5"/>
    <w:rsid w:val="000A2D5E"/>
    <w:rsid w:val="000A75C8"/>
    <w:rsid w:val="000B18C3"/>
    <w:rsid w:val="000B4A6D"/>
    <w:rsid w:val="000C2C00"/>
    <w:rsid w:val="000C4CEA"/>
    <w:rsid w:val="000D2733"/>
    <w:rsid w:val="000E0336"/>
    <w:rsid w:val="000E2251"/>
    <w:rsid w:val="000E25A2"/>
    <w:rsid w:val="000E35C4"/>
    <w:rsid w:val="000E45C5"/>
    <w:rsid w:val="000E65E7"/>
    <w:rsid w:val="000F01A6"/>
    <w:rsid w:val="000F67AE"/>
    <w:rsid w:val="000F7AA5"/>
    <w:rsid w:val="00104B4B"/>
    <w:rsid w:val="001052E5"/>
    <w:rsid w:val="001154A3"/>
    <w:rsid w:val="00117E4F"/>
    <w:rsid w:val="001205E4"/>
    <w:rsid w:val="00122D28"/>
    <w:rsid w:val="0013764D"/>
    <w:rsid w:val="00140A26"/>
    <w:rsid w:val="00145729"/>
    <w:rsid w:val="00163B24"/>
    <w:rsid w:val="00166054"/>
    <w:rsid w:val="00172791"/>
    <w:rsid w:val="00172946"/>
    <w:rsid w:val="001A4642"/>
    <w:rsid w:val="001C68DA"/>
    <w:rsid w:val="001D1A69"/>
    <w:rsid w:val="001D3A39"/>
    <w:rsid w:val="001D4B51"/>
    <w:rsid w:val="001E2955"/>
    <w:rsid w:val="001E3565"/>
    <w:rsid w:val="001E6481"/>
    <w:rsid w:val="001F1605"/>
    <w:rsid w:val="001F164A"/>
    <w:rsid w:val="00206459"/>
    <w:rsid w:val="00210B72"/>
    <w:rsid w:val="002162FD"/>
    <w:rsid w:val="002239E1"/>
    <w:rsid w:val="00223A16"/>
    <w:rsid w:val="00225EAC"/>
    <w:rsid w:val="0024383D"/>
    <w:rsid w:val="00260A38"/>
    <w:rsid w:val="00283092"/>
    <w:rsid w:val="002A1DEC"/>
    <w:rsid w:val="002B06DB"/>
    <w:rsid w:val="002B4115"/>
    <w:rsid w:val="002B4AD7"/>
    <w:rsid w:val="002C50A8"/>
    <w:rsid w:val="002C72C5"/>
    <w:rsid w:val="002E0EEC"/>
    <w:rsid w:val="002F0D43"/>
    <w:rsid w:val="002F511E"/>
    <w:rsid w:val="002F62B1"/>
    <w:rsid w:val="00304098"/>
    <w:rsid w:val="003239C5"/>
    <w:rsid w:val="003317B0"/>
    <w:rsid w:val="0033205C"/>
    <w:rsid w:val="003330AB"/>
    <w:rsid w:val="00343E31"/>
    <w:rsid w:val="00346416"/>
    <w:rsid w:val="00347C76"/>
    <w:rsid w:val="00361AEE"/>
    <w:rsid w:val="00371461"/>
    <w:rsid w:val="0038212B"/>
    <w:rsid w:val="00391FC7"/>
    <w:rsid w:val="003A5528"/>
    <w:rsid w:val="003A70A6"/>
    <w:rsid w:val="003C0F49"/>
    <w:rsid w:val="003E33C6"/>
    <w:rsid w:val="003E3DB2"/>
    <w:rsid w:val="003F28C1"/>
    <w:rsid w:val="003F28EC"/>
    <w:rsid w:val="004075BF"/>
    <w:rsid w:val="004429EB"/>
    <w:rsid w:val="00444C7D"/>
    <w:rsid w:val="00450D73"/>
    <w:rsid w:val="004516A7"/>
    <w:rsid w:val="00452B89"/>
    <w:rsid w:val="004540B4"/>
    <w:rsid w:val="004625A7"/>
    <w:rsid w:val="0046341F"/>
    <w:rsid w:val="00466E7F"/>
    <w:rsid w:val="0047451B"/>
    <w:rsid w:val="0047498F"/>
    <w:rsid w:val="004770A3"/>
    <w:rsid w:val="004777CF"/>
    <w:rsid w:val="00481D60"/>
    <w:rsid w:val="00485FCE"/>
    <w:rsid w:val="00492C92"/>
    <w:rsid w:val="004A07E5"/>
    <w:rsid w:val="004A477A"/>
    <w:rsid w:val="004B72CA"/>
    <w:rsid w:val="004E2291"/>
    <w:rsid w:val="004E2D8F"/>
    <w:rsid w:val="004E39FD"/>
    <w:rsid w:val="004E5D19"/>
    <w:rsid w:val="004E638D"/>
    <w:rsid w:val="004F1959"/>
    <w:rsid w:val="004F500C"/>
    <w:rsid w:val="00542A3E"/>
    <w:rsid w:val="0055017C"/>
    <w:rsid w:val="00551DFF"/>
    <w:rsid w:val="00564CDB"/>
    <w:rsid w:val="00567C6E"/>
    <w:rsid w:val="005712DB"/>
    <w:rsid w:val="00575632"/>
    <w:rsid w:val="00575B2A"/>
    <w:rsid w:val="005762E0"/>
    <w:rsid w:val="00581F15"/>
    <w:rsid w:val="00584CA0"/>
    <w:rsid w:val="00587B99"/>
    <w:rsid w:val="005913E8"/>
    <w:rsid w:val="00591596"/>
    <w:rsid w:val="005A3B25"/>
    <w:rsid w:val="005A3E6E"/>
    <w:rsid w:val="005B0994"/>
    <w:rsid w:val="005B2D83"/>
    <w:rsid w:val="005C2B9C"/>
    <w:rsid w:val="005C77D3"/>
    <w:rsid w:val="005D34D5"/>
    <w:rsid w:val="005D6C3E"/>
    <w:rsid w:val="005D7F3F"/>
    <w:rsid w:val="005E7613"/>
    <w:rsid w:val="006023AE"/>
    <w:rsid w:val="00604656"/>
    <w:rsid w:val="00611E4B"/>
    <w:rsid w:val="00633D52"/>
    <w:rsid w:val="00637F4C"/>
    <w:rsid w:val="00641C79"/>
    <w:rsid w:val="00653F61"/>
    <w:rsid w:val="00662D41"/>
    <w:rsid w:val="00680828"/>
    <w:rsid w:val="00681DD2"/>
    <w:rsid w:val="00684F1F"/>
    <w:rsid w:val="006919FE"/>
    <w:rsid w:val="006A46BD"/>
    <w:rsid w:val="006A4E55"/>
    <w:rsid w:val="006B5AE7"/>
    <w:rsid w:val="006D2AD8"/>
    <w:rsid w:val="006D3651"/>
    <w:rsid w:val="006E76F8"/>
    <w:rsid w:val="006F0A43"/>
    <w:rsid w:val="006F402F"/>
    <w:rsid w:val="00720527"/>
    <w:rsid w:val="0072140B"/>
    <w:rsid w:val="00727E8D"/>
    <w:rsid w:val="00733ED2"/>
    <w:rsid w:val="00737C85"/>
    <w:rsid w:val="007474C9"/>
    <w:rsid w:val="00753231"/>
    <w:rsid w:val="007543B0"/>
    <w:rsid w:val="00761107"/>
    <w:rsid w:val="00766AC2"/>
    <w:rsid w:val="00766AF3"/>
    <w:rsid w:val="0077431F"/>
    <w:rsid w:val="00782C8A"/>
    <w:rsid w:val="00787572"/>
    <w:rsid w:val="00790B55"/>
    <w:rsid w:val="007913EB"/>
    <w:rsid w:val="0079154C"/>
    <w:rsid w:val="00791C59"/>
    <w:rsid w:val="00796ED6"/>
    <w:rsid w:val="007A722E"/>
    <w:rsid w:val="007B044F"/>
    <w:rsid w:val="007B1104"/>
    <w:rsid w:val="007B58BB"/>
    <w:rsid w:val="007C2753"/>
    <w:rsid w:val="007C57CA"/>
    <w:rsid w:val="007C6895"/>
    <w:rsid w:val="007D1613"/>
    <w:rsid w:val="007D2F55"/>
    <w:rsid w:val="007D68CC"/>
    <w:rsid w:val="007E2663"/>
    <w:rsid w:val="007F2A4C"/>
    <w:rsid w:val="007F465C"/>
    <w:rsid w:val="008033D0"/>
    <w:rsid w:val="0080383B"/>
    <w:rsid w:val="0081133E"/>
    <w:rsid w:val="008137F2"/>
    <w:rsid w:val="00817B61"/>
    <w:rsid w:val="00817E4E"/>
    <w:rsid w:val="00823515"/>
    <w:rsid w:val="00825F4E"/>
    <w:rsid w:val="00826C67"/>
    <w:rsid w:val="00841B24"/>
    <w:rsid w:val="008442D6"/>
    <w:rsid w:val="00845E60"/>
    <w:rsid w:val="0085790E"/>
    <w:rsid w:val="0086362D"/>
    <w:rsid w:val="00876ED9"/>
    <w:rsid w:val="008863FE"/>
    <w:rsid w:val="008A3077"/>
    <w:rsid w:val="008A3CB8"/>
    <w:rsid w:val="008A4C69"/>
    <w:rsid w:val="008B7590"/>
    <w:rsid w:val="008C5F60"/>
    <w:rsid w:val="008C79C7"/>
    <w:rsid w:val="008D45FC"/>
    <w:rsid w:val="008E2182"/>
    <w:rsid w:val="008E234C"/>
    <w:rsid w:val="008F139F"/>
    <w:rsid w:val="008F44F7"/>
    <w:rsid w:val="008F5D6A"/>
    <w:rsid w:val="00902F81"/>
    <w:rsid w:val="00906937"/>
    <w:rsid w:val="00907ADC"/>
    <w:rsid w:val="00914D81"/>
    <w:rsid w:val="00931289"/>
    <w:rsid w:val="009368E2"/>
    <w:rsid w:val="0094237C"/>
    <w:rsid w:val="00942ECE"/>
    <w:rsid w:val="00943EB4"/>
    <w:rsid w:val="009468CC"/>
    <w:rsid w:val="009518FD"/>
    <w:rsid w:val="00952493"/>
    <w:rsid w:val="0098091A"/>
    <w:rsid w:val="0098385F"/>
    <w:rsid w:val="009868B1"/>
    <w:rsid w:val="0099631C"/>
    <w:rsid w:val="009A575B"/>
    <w:rsid w:val="009A7A60"/>
    <w:rsid w:val="009B3C55"/>
    <w:rsid w:val="009B6307"/>
    <w:rsid w:val="009B7320"/>
    <w:rsid w:val="009C0E13"/>
    <w:rsid w:val="009D1E39"/>
    <w:rsid w:val="009E0CDC"/>
    <w:rsid w:val="009E2A6A"/>
    <w:rsid w:val="009E5410"/>
    <w:rsid w:val="009F039A"/>
    <w:rsid w:val="009F0D7D"/>
    <w:rsid w:val="009F2028"/>
    <w:rsid w:val="009F4FDC"/>
    <w:rsid w:val="00A023B6"/>
    <w:rsid w:val="00A05A12"/>
    <w:rsid w:val="00A13925"/>
    <w:rsid w:val="00A164A7"/>
    <w:rsid w:val="00A20F77"/>
    <w:rsid w:val="00A231B2"/>
    <w:rsid w:val="00A3686F"/>
    <w:rsid w:val="00A574C7"/>
    <w:rsid w:val="00A6481B"/>
    <w:rsid w:val="00A64860"/>
    <w:rsid w:val="00A7148A"/>
    <w:rsid w:val="00A72978"/>
    <w:rsid w:val="00A90809"/>
    <w:rsid w:val="00A96ADA"/>
    <w:rsid w:val="00AA23E4"/>
    <w:rsid w:val="00AA3F66"/>
    <w:rsid w:val="00AA5BE8"/>
    <w:rsid w:val="00AB239E"/>
    <w:rsid w:val="00AD7BDB"/>
    <w:rsid w:val="00AE5C66"/>
    <w:rsid w:val="00B06922"/>
    <w:rsid w:val="00B13102"/>
    <w:rsid w:val="00B2314C"/>
    <w:rsid w:val="00B31259"/>
    <w:rsid w:val="00B37488"/>
    <w:rsid w:val="00B4055C"/>
    <w:rsid w:val="00B45708"/>
    <w:rsid w:val="00B5174B"/>
    <w:rsid w:val="00B57013"/>
    <w:rsid w:val="00B63E06"/>
    <w:rsid w:val="00B75EB7"/>
    <w:rsid w:val="00B83009"/>
    <w:rsid w:val="00B945A0"/>
    <w:rsid w:val="00BA3603"/>
    <w:rsid w:val="00BA678E"/>
    <w:rsid w:val="00BA7F50"/>
    <w:rsid w:val="00BB4305"/>
    <w:rsid w:val="00BC5C56"/>
    <w:rsid w:val="00BC77DF"/>
    <w:rsid w:val="00BD30D3"/>
    <w:rsid w:val="00BE1EBA"/>
    <w:rsid w:val="00BF35F9"/>
    <w:rsid w:val="00C04501"/>
    <w:rsid w:val="00C04D9C"/>
    <w:rsid w:val="00C11A63"/>
    <w:rsid w:val="00C11F12"/>
    <w:rsid w:val="00C13BA4"/>
    <w:rsid w:val="00C16791"/>
    <w:rsid w:val="00C4387B"/>
    <w:rsid w:val="00C5079B"/>
    <w:rsid w:val="00C572D5"/>
    <w:rsid w:val="00C57F0F"/>
    <w:rsid w:val="00C65923"/>
    <w:rsid w:val="00C67F7E"/>
    <w:rsid w:val="00C712EC"/>
    <w:rsid w:val="00C80F9B"/>
    <w:rsid w:val="00C85018"/>
    <w:rsid w:val="00C8739D"/>
    <w:rsid w:val="00C93D41"/>
    <w:rsid w:val="00CC4EFC"/>
    <w:rsid w:val="00CD3A26"/>
    <w:rsid w:val="00CD5D54"/>
    <w:rsid w:val="00CD6605"/>
    <w:rsid w:val="00CE0477"/>
    <w:rsid w:val="00CE6A8F"/>
    <w:rsid w:val="00CF0395"/>
    <w:rsid w:val="00CF314B"/>
    <w:rsid w:val="00CF4D5D"/>
    <w:rsid w:val="00CF7A5C"/>
    <w:rsid w:val="00D146AC"/>
    <w:rsid w:val="00D162B0"/>
    <w:rsid w:val="00D2032A"/>
    <w:rsid w:val="00D256F9"/>
    <w:rsid w:val="00D26302"/>
    <w:rsid w:val="00D30BF0"/>
    <w:rsid w:val="00D32DDE"/>
    <w:rsid w:val="00D339A1"/>
    <w:rsid w:val="00D42F4F"/>
    <w:rsid w:val="00D440F7"/>
    <w:rsid w:val="00D47C23"/>
    <w:rsid w:val="00D5656A"/>
    <w:rsid w:val="00D63795"/>
    <w:rsid w:val="00D7109C"/>
    <w:rsid w:val="00D81FF1"/>
    <w:rsid w:val="00D832A7"/>
    <w:rsid w:val="00D87D07"/>
    <w:rsid w:val="00D90922"/>
    <w:rsid w:val="00D94746"/>
    <w:rsid w:val="00D9627A"/>
    <w:rsid w:val="00DA1F71"/>
    <w:rsid w:val="00DA2ECD"/>
    <w:rsid w:val="00DA38C4"/>
    <w:rsid w:val="00DB051C"/>
    <w:rsid w:val="00DB75D3"/>
    <w:rsid w:val="00DC4DF2"/>
    <w:rsid w:val="00DC5597"/>
    <w:rsid w:val="00DD00D0"/>
    <w:rsid w:val="00DE0AB2"/>
    <w:rsid w:val="00DE5BEC"/>
    <w:rsid w:val="00E026FB"/>
    <w:rsid w:val="00E05903"/>
    <w:rsid w:val="00E121C0"/>
    <w:rsid w:val="00E22168"/>
    <w:rsid w:val="00E34CE7"/>
    <w:rsid w:val="00E414FE"/>
    <w:rsid w:val="00E464BD"/>
    <w:rsid w:val="00E524E9"/>
    <w:rsid w:val="00E544F1"/>
    <w:rsid w:val="00E84420"/>
    <w:rsid w:val="00E847D8"/>
    <w:rsid w:val="00E84DA2"/>
    <w:rsid w:val="00EA3B5D"/>
    <w:rsid w:val="00EB2B79"/>
    <w:rsid w:val="00EC3720"/>
    <w:rsid w:val="00ED02AD"/>
    <w:rsid w:val="00ED4616"/>
    <w:rsid w:val="00ED5887"/>
    <w:rsid w:val="00EE4B58"/>
    <w:rsid w:val="00EE4D22"/>
    <w:rsid w:val="00EE6487"/>
    <w:rsid w:val="00EF2E98"/>
    <w:rsid w:val="00F043EB"/>
    <w:rsid w:val="00F05ABD"/>
    <w:rsid w:val="00F16135"/>
    <w:rsid w:val="00F37DD4"/>
    <w:rsid w:val="00F42904"/>
    <w:rsid w:val="00F604C3"/>
    <w:rsid w:val="00F611C0"/>
    <w:rsid w:val="00F81D3F"/>
    <w:rsid w:val="00F85539"/>
    <w:rsid w:val="00F86791"/>
    <w:rsid w:val="00F9108B"/>
    <w:rsid w:val="00FB35B4"/>
    <w:rsid w:val="00FB4B8D"/>
    <w:rsid w:val="00FB6189"/>
    <w:rsid w:val="00FB672D"/>
    <w:rsid w:val="00FB6D93"/>
    <w:rsid w:val="00FC7537"/>
    <w:rsid w:val="00FD62EA"/>
    <w:rsid w:val="00FF3E45"/>
    <w:rsid w:val="00FF62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C0E36"/>
  <w15:chartTrackingRefBased/>
  <w15:docId w15:val="{4838D16F-B7B9-48FA-946F-3D86EE0DC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64D"/>
    <w:pPr>
      <w:spacing w:line="360" w:lineRule="auto"/>
      <w:jc w:val="both"/>
    </w:pPr>
    <w:rPr>
      <w:rFonts w:ascii="Times New Roman" w:hAnsi="Times New Roman"/>
      <w:b/>
      <w:sz w:val="24"/>
    </w:rPr>
  </w:style>
  <w:style w:type="paragraph" w:styleId="Heading1">
    <w:name w:val="heading 1"/>
    <w:basedOn w:val="Normal"/>
    <w:next w:val="Normal"/>
    <w:link w:val="Heading1Char"/>
    <w:uiPriority w:val="9"/>
    <w:qFormat/>
    <w:rsid w:val="00CF0395"/>
    <w:pPr>
      <w:keepNext/>
      <w:keepLines/>
      <w:spacing w:before="240" w:after="0"/>
      <w:outlineLvl w:val="0"/>
    </w:pPr>
    <w:rPr>
      <w:rFonts w:ascii="Arial" w:eastAsiaTheme="majorEastAsia" w:hAnsi="Arial" w:cstheme="majorBidi"/>
      <w:sz w:val="22"/>
      <w:szCs w:val="32"/>
    </w:rPr>
  </w:style>
  <w:style w:type="paragraph" w:styleId="Heading2">
    <w:name w:val="heading 2"/>
    <w:basedOn w:val="Normal"/>
    <w:next w:val="Normal"/>
    <w:link w:val="Heading2Char"/>
    <w:uiPriority w:val="9"/>
    <w:unhideWhenUsed/>
    <w:qFormat/>
    <w:rsid w:val="00CF0395"/>
    <w:pPr>
      <w:keepNext/>
      <w:keepLines/>
      <w:spacing w:before="40" w:after="0"/>
      <w:outlineLvl w:val="1"/>
    </w:pPr>
    <w:rPr>
      <w:rFonts w:ascii="Arial" w:eastAsiaTheme="majorEastAsia" w:hAnsi="Arial" w:cstheme="majorBidi"/>
      <w:sz w:val="22"/>
      <w:szCs w:val="26"/>
    </w:rPr>
  </w:style>
  <w:style w:type="paragraph" w:styleId="Heading3">
    <w:name w:val="heading 3"/>
    <w:basedOn w:val="Normal"/>
    <w:next w:val="Normal"/>
    <w:link w:val="Heading3Char"/>
    <w:uiPriority w:val="9"/>
    <w:semiHidden/>
    <w:unhideWhenUsed/>
    <w:qFormat/>
    <w:rsid w:val="00EE4D22"/>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727E8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764D"/>
    <w:pPr>
      <w:spacing w:after="0"/>
      <w:contextualSpacing/>
      <w:jc w:val="center"/>
    </w:pPr>
    <w:rPr>
      <w:rFonts w:eastAsiaTheme="majorEastAsia" w:cstheme="majorBidi"/>
      <w:b w:val="0"/>
      <w:spacing w:val="-10"/>
      <w:kern w:val="28"/>
      <w:sz w:val="36"/>
      <w:szCs w:val="56"/>
    </w:rPr>
  </w:style>
  <w:style w:type="character" w:customStyle="1" w:styleId="TitleChar">
    <w:name w:val="Title Char"/>
    <w:basedOn w:val="DefaultParagraphFont"/>
    <w:link w:val="Title"/>
    <w:uiPriority w:val="10"/>
    <w:rsid w:val="0013764D"/>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CF0395"/>
    <w:rPr>
      <w:rFonts w:ascii="Arial" w:eastAsiaTheme="majorEastAsia" w:hAnsi="Arial" w:cstheme="majorBidi"/>
      <w:b/>
      <w:szCs w:val="32"/>
    </w:rPr>
  </w:style>
  <w:style w:type="paragraph" w:styleId="ListParagraph">
    <w:name w:val="List Paragraph"/>
    <w:basedOn w:val="Normal"/>
    <w:uiPriority w:val="34"/>
    <w:qFormat/>
    <w:rsid w:val="00727E8D"/>
    <w:pPr>
      <w:ind w:left="720"/>
      <w:contextualSpacing/>
    </w:pPr>
  </w:style>
  <w:style w:type="character" w:customStyle="1" w:styleId="Heading2Char">
    <w:name w:val="Heading 2 Char"/>
    <w:basedOn w:val="DefaultParagraphFont"/>
    <w:link w:val="Heading2"/>
    <w:uiPriority w:val="9"/>
    <w:rsid w:val="00CF0395"/>
    <w:rPr>
      <w:rFonts w:ascii="Arial" w:eastAsiaTheme="majorEastAsia" w:hAnsi="Arial" w:cstheme="majorBidi"/>
      <w:b/>
      <w:szCs w:val="26"/>
    </w:rPr>
  </w:style>
  <w:style w:type="character" w:customStyle="1" w:styleId="Heading4Char">
    <w:name w:val="Heading 4 Char"/>
    <w:basedOn w:val="DefaultParagraphFont"/>
    <w:link w:val="Heading4"/>
    <w:uiPriority w:val="9"/>
    <w:semiHidden/>
    <w:rsid w:val="00727E8D"/>
    <w:rPr>
      <w:rFonts w:asciiTheme="majorHAnsi" w:eastAsiaTheme="majorEastAsia" w:hAnsiTheme="majorHAnsi" w:cstheme="majorBidi"/>
      <w:b/>
      <w:i/>
      <w:iCs/>
      <w:color w:val="2E74B5" w:themeColor="accent1" w:themeShade="BF"/>
      <w:sz w:val="24"/>
    </w:rPr>
  </w:style>
  <w:style w:type="paragraph" w:styleId="Header">
    <w:name w:val="header"/>
    <w:basedOn w:val="Normal"/>
    <w:link w:val="HeaderChar"/>
    <w:rsid w:val="00727E8D"/>
    <w:pPr>
      <w:tabs>
        <w:tab w:val="center" w:pos="4153"/>
        <w:tab w:val="right" w:pos="8306"/>
      </w:tabs>
      <w:spacing w:after="0" w:line="240" w:lineRule="auto"/>
      <w:jc w:val="left"/>
    </w:pPr>
    <w:rPr>
      <w:rFonts w:eastAsia="Times New Roman" w:cs="Times New Roman"/>
      <w:b w:val="0"/>
      <w:sz w:val="20"/>
      <w:szCs w:val="20"/>
      <w:lang w:val="en-GB" w:eastAsia="en-GB"/>
    </w:rPr>
  </w:style>
  <w:style w:type="character" w:customStyle="1" w:styleId="HeaderChar">
    <w:name w:val="Header Char"/>
    <w:basedOn w:val="DefaultParagraphFont"/>
    <w:link w:val="Header"/>
    <w:rsid w:val="00727E8D"/>
    <w:rPr>
      <w:rFonts w:ascii="Times New Roman" w:eastAsia="Times New Roman" w:hAnsi="Times New Roman" w:cs="Times New Roman"/>
      <w:sz w:val="20"/>
      <w:szCs w:val="20"/>
      <w:lang w:val="en-GB" w:eastAsia="en-GB"/>
    </w:rPr>
  </w:style>
  <w:style w:type="table" w:styleId="TableGrid">
    <w:name w:val="Table Grid"/>
    <w:basedOn w:val="TableNormal"/>
    <w:uiPriority w:val="39"/>
    <w:rsid w:val="004E2D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5079B"/>
    <w:rPr>
      <w:color w:val="0563C1" w:themeColor="hyperlink"/>
      <w:u w:val="single"/>
    </w:rPr>
  </w:style>
  <w:style w:type="character" w:customStyle="1" w:styleId="Heading3Char">
    <w:name w:val="Heading 3 Char"/>
    <w:basedOn w:val="DefaultParagraphFont"/>
    <w:link w:val="Heading3"/>
    <w:uiPriority w:val="9"/>
    <w:semiHidden/>
    <w:rsid w:val="00EE4D22"/>
    <w:rPr>
      <w:rFonts w:asciiTheme="majorHAnsi" w:eastAsiaTheme="majorEastAsia" w:hAnsiTheme="majorHAnsi" w:cstheme="majorBidi"/>
      <w:b/>
      <w:color w:val="1F4D78" w:themeColor="accent1" w:themeShade="7F"/>
      <w:sz w:val="24"/>
      <w:szCs w:val="24"/>
    </w:rPr>
  </w:style>
  <w:style w:type="paragraph" w:styleId="Footer">
    <w:name w:val="footer"/>
    <w:basedOn w:val="Normal"/>
    <w:link w:val="FooterChar"/>
    <w:uiPriority w:val="99"/>
    <w:unhideWhenUsed/>
    <w:rsid w:val="000F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AA5"/>
    <w:rPr>
      <w:rFonts w:ascii="Times New Roman" w:hAnsi="Times New Roman"/>
      <w:b/>
      <w:sz w:val="24"/>
    </w:rPr>
  </w:style>
  <w:style w:type="paragraph" w:styleId="TOCHeading">
    <w:name w:val="TOC Heading"/>
    <w:basedOn w:val="Heading1"/>
    <w:next w:val="Normal"/>
    <w:uiPriority w:val="39"/>
    <w:unhideWhenUsed/>
    <w:qFormat/>
    <w:rsid w:val="000F7AA5"/>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0F7AA5"/>
    <w:pPr>
      <w:spacing w:after="100"/>
      <w:ind w:left="240"/>
    </w:pPr>
  </w:style>
  <w:style w:type="paragraph" w:styleId="TOC1">
    <w:name w:val="toc 1"/>
    <w:basedOn w:val="Normal"/>
    <w:next w:val="Normal"/>
    <w:autoRedefine/>
    <w:uiPriority w:val="39"/>
    <w:unhideWhenUsed/>
    <w:rsid w:val="000F7AA5"/>
    <w:pPr>
      <w:spacing w:after="100"/>
    </w:pPr>
  </w:style>
  <w:style w:type="paragraph" w:customStyle="1" w:styleId="TableParagraph">
    <w:name w:val="Table Paragraph"/>
    <w:basedOn w:val="Normal"/>
    <w:uiPriority w:val="1"/>
    <w:qFormat/>
    <w:rsid w:val="005A3E6E"/>
    <w:pPr>
      <w:widowControl w:val="0"/>
      <w:autoSpaceDE w:val="0"/>
      <w:autoSpaceDN w:val="0"/>
      <w:spacing w:after="0" w:line="240" w:lineRule="auto"/>
      <w:jc w:val="left"/>
    </w:pPr>
    <w:rPr>
      <w:rFonts w:ascii="Calibri" w:eastAsia="Calibri" w:hAnsi="Calibri" w:cs="Calibri"/>
      <w:b w:val="0"/>
      <w:sz w:val="22"/>
      <w:lang w:val="en-US"/>
    </w:rPr>
  </w:style>
  <w:style w:type="paragraph" w:styleId="Revision">
    <w:name w:val="Revision"/>
    <w:hidden/>
    <w:uiPriority w:val="99"/>
    <w:semiHidden/>
    <w:rsid w:val="005E7613"/>
    <w:pPr>
      <w:spacing w:after="0" w:line="240" w:lineRule="auto"/>
    </w:pPr>
    <w:rPr>
      <w:rFonts w:ascii="Times New Roman" w:hAnsi="Times New Roman"/>
      <w:b/>
      <w:sz w:val="24"/>
    </w:rPr>
  </w:style>
  <w:style w:type="paragraph" w:styleId="NoSpacing">
    <w:name w:val="No Spacing"/>
    <w:link w:val="NoSpacingChar"/>
    <w:uiPriority w:val="1"/>
    <w:qFormat/>
    <w:rsid w:val="00D146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46A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52260">
      <w:bodyDiv w:val="1"/>
      <w:marLeft w:val="0"/>
      <w:marRight w:val="0"/>
      <w:marTop w:val="0"/>
      <w:marBottom w:val="0"/>
      <w:divBdr>
        <w:top w:val="none" w:sz="0" w:space="0" w:color="auto"/>
        <w:left w:val="none" w:sz="0" w:space="0" w:color="auto"/>
        <w:bottom w:val="none" w:sz="0" w:space="0" w:color="auto"/>
        <w:right w:val="none" w:sz="0" w:space="0" w:color="auto"/>
      </w:divBdr>
      <w:divsChild>
        <w:div w:id="1693989539">
          <w:marLeft w:val="0"/>
          <w:marRight w:val="0"/>
          <w:marTop w:val="0"/>
          <w:marBottom w:val="0"/>
          <w:divBdr>
            <w:top w:val="none" w:sz="0" w:space="0" w:color="auto"/>
            <w:left w:val="none" w:sz="0" w:space="0" w:color="auto"/>
            <w:bottom w:val="none" w:sz="0" w:space="0" w:color="auto"/>
            <w:right w:val="none" w:sz="0" w:space="0" w:color="auto"/>
          </w:divBdr>
        </w:div>
        <w:div w:id="523401047">
          <w:marLeft w:val="0"/>
          <w:marRight w:val="0"/>
          <w:marTop w:val="0"/>
          <w:marBottom w:val="0"/>
          <w:divBdr>
            <w:top w:val="none" w:sz="0" w:space="0" w:color="auto"/>
            <w:left w:val="none" w:sz="0" w:space="0" w:color="auto"/>
            <w:bottom w:val="none" w:sz="0" w:space="0" w:color="auto"/>
            <w:right w:val="none" w:sz="0" w:space="0" w:color="auto"/>
          </w:divBdr>
        </w:div>
        <w:div w:id="2126924883">
          <w:marLeft w:val="0"/>
          <w:marRight w:val="0"/>
          <w:marTop w:val="0"/>
          <w:marBottom w:val="0"/>
          <w:divBdr>
            <w:top w:val="none" w:sz="0" w:space="0" w:color="auto"/>
            <w:left w:val="none" w:sz="0" w:space="0" w:color="auto"/>
            <w:bottom w:val="none" w:sz="0" w:space="0" w:color="auto"/>
            <w:right w:val="none" w:sz="0" w:space="0" w:color="auto"/>
          </w:divBdr>
        </w:div>
      </w:divsChild>
    </w:div>
    <w:div w:id="655956900">
      <w:bodyDiv w:val="1"/>
      <w:marLeft w:val="0"/>
      <w:marRight w:val="0"/>
      <w:marTop w:val="0"/>
      <w:marBottom w:val="0"/>
      <w:divBdr>
        <w:top w:val="none" w:sz="0" w:space="0" w:color="auto"/>
        <w:left w:val="none" w:sz="0" w:space="0" w:color="auto"/>
        <w:bottom w:val="none" w:sz="0" w:space="0" w:color="auto"/>
        <w:right w:val="none" w:sz="0" w:space="0" w:color="auto"/>
      </w:divBdr>
    </w:div>
    <w:div w:id="1084885103">
      <w:bodyDiv w:val="1"/>
      <w:marLeft w:val="0"/>
      <w:marRight w:val="0"/>
      <w:marTop w:val="0"/>
      <w:marBottom w:val="0"/>
      <w:divBdr>
        <w:top w:val="none" w:sz="0" w:space="0" w:color="auto"/>
        <w:left w:val="none" w:sz="0" w:space="0" w:color="auto"/>
        <w:bottom w:val="none" w:sz="0" w:space="0" w:color="auto"/>
        <w:right w:val="none" w:sz="0" w:space="0" w:color="auto"/>
      </w:divBdr>
      <w:divsChild>
        <w:div w:id="2120710503">
          <w:marLeft w:val="0"/>
          <w:marRight w:val="0"/>
          <w:marTop w:val="0"/>
          <w:marBottom w:val="0"/>
          <w:divBdr>
            <w:top w:val="none" w:sz="0" w:space="0" w:color="auto"/>
            <w:left w:val="none" w:sz="0" w:space="0" w:color="auto"/>
            <w:bottom w:val="none" w:sz="0" w:space="0" w:color="auto"/>
            <w:right w:val="none" w:sz="0" w:space="0" w:color="auto"/>
          </w:divBdr>
        </w:div>
        <w:div w:id="212893640">
          <w:marLeft w:val="0"/>
          <w:marRight w:val="0"/>
          <w:marTop w:val="0"/>
          <w:marBottom w:val="0"/>
          <w:divBdr>
            <w:top w:val="none" w:sz="0" w:space="0" w:color="auto"/>
            <w:left w:val="none" w:sz="0" w:space="0" w:color="auto"/>
            <w:bottom w:val="none" w:sz="0" w:space="0" w:color="auto"/>
            <w:right w:val="none" w:sz="0" w:space="0" w:color="auto"/>
          </w:divBdr>
        </w:div>
      </w:divsChild>
    </w:div>
    <w:div w:id="194468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FCEFF-5562-4662-B609-B70D54810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2951</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 grigorita</dc:creator>
  <cp:lastModifiedBy>mariana grigorita</cp:lastModifiedBy>
  <cp:revision>2</cp:revision>
  <dcterms:created xsi:type="dcterms:W3CDTF">2021-12-01T19:40:00Z</dcterms:created>
  <dcterms:modified xsi:type="dcterms:W3CDTF">2021-12-01T19:40:00Z</dcterms:modified>
</cp:coreProperties>
</file>