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3CBB3" w14:textId="77777777" w:rsidR="002C081C" w:rsidRPr="006E3773" w:rsidRDefault="002C081C" w:rsidP="006E3773">
      <w:pPr>
        <w:spacing w:after="0" w:line="480" w:lineRule="auto"/>
        <w:jc w:val="both"/>
        <w:rPr>
          <w:color w:val="000000" w:themeColor="text1"/>
          <w:lang w:val="en-GB"/>
        </w:rPr>
      </w:pPr>
    </w:p>
    <w:p w14:paraId="4AEA4F8B" w14:textId="77777777" w:rsidR="00B9347C" w:rsidRPr="006E3773" w:rsidRDefault="00B9347C" w:rsidP="006E3773">
      <w:pPr>
        <w:spacing w:after="0" w:line="480" w:lineRule="auto"/>
        <w:jc w:val="both"/>
        <w:rPr>
          <w:color w:val="000000" w:themeColor="text1"/>
          <w:lang w:val="en-GB"/>
        </w:rPr>
      </w:pPr>
    </w:p>
    <w:p w14:paraId="19FA6635" w14:textId="77777777" w:rsidR="00B9347C" w:rsidRPr="006E3773" w:rsidRDefault="00B9347C" w:rsidP="006E3773">
      <w:pPr>
        <w:spacing w:after="0" w:line="480" w:lineRule="auto"/>
        <w:jc w:val="both"/>
        <w:rPr>
          <w:color w:val="000000" w:themeColor="text1"/>
          <w:lang w:val="en-GB"/>
        </w:rPr>
      </w:pPr>
    </w:p>
    <w:p w14:paraId="362FC982" w14:textId="77777777" w:rsidR="00B9347C" w:rsidRPr="006E3773" w:rsidRDefault="00B9347C" w:rsidP="006E3773">
      <w:pPr>
        <w:spacing w:after="0" w:line="480" w:lineRule="auto"/>
        <w:jc w:val="both"/>
        <w:rPr>
          <w:color w:val="000000" w:themeColor="text1"/>
          <w:lang w:val="en-GB"/>
        </w:rPr>
      </w:pPr>
    </w:p>
    <w:p w14:paraId="62525A4A" w14:textId="77777777" w:rsidR="00B9347C" w:rsidRPr="006E3773" w:rsidRDefault="00B9347C" w:rsidP="006E3773">
      <w:pPr>
        <w:spacing w:after="0" w:line="480" w:lineRule="auto"/>
        <w:jc w:val="both"/>
        <w:rPr>
          <w:color w:val="000000" w:themeColor="text1"/>
          <w:lang w:val="en-GB"/>
        </w:rPr>
      </w:pPr>
    </w:p>
    <w:p w14:paraId="0C5EAF77" w14:textId="77777777" w:rsidR="00B9347C" w:rsidRPr="006E3773" w:rsidRDefault="00B9347C" w:rsidP="006E3773">
      <w:pPr>
        <w:spacing w:after="0" w:line="360" w:lineRule="auto"/>
        <w:jc w:val="both"/>
        <w:rPr>
          <w:color w:val="000000" w:themeColor="text1"/>
          <w:lang w:val="en-GB"/>
        </w:rPr>
      </w:pPr>
    </w:p>
    <w:p w14:paraId="40B1CC5A" w14:textId="3DEBD22D" w:rsidR="008E46CE" w:rsidRPr="006E3773" w:rsidRDefault="00326689" w:rsidP="006E3773">
      <w:pPr>
        <w:spacing w:line="360" w:lineRule="auto"/>
        <w:jc w:val="both"/>
        <w:rPr>
          <w:color w:val="000000" w:themeColor="text1"/>
          <w:lang w:val="en-US"/>
        </w:rPr>
      </w:pPr>
      <w:r w:rsidRPr="006E3773">
        <w:rPr>
          <w:color w:val="000000" w:themeColor="text1"/>
        </w:rPr>
        <w:t xml:space="preserve">ENTREPRENURSHIP AND </w:t>
      </w:r>
      <w:r w:rsidRPr="006E3773">
        <w:rPr>
          <w:color w:val="000000" w:themeColor="text1"/>
          <w:lang w:val="en-US"/>
        </w:rPr>
        <w:t xml:space="preserve">DIGITAL </w:t>
      </w:r>
      <w:r w:rsidRPr="006E3773">
        <w:rPr>
          <w:color w:val="000000" w:themeColor="text1"/>
        </w:rPr>
        <w:t>INNOVATION</w:t>
      </w:r>
      <w:r w:rsidRPr="006E3773">
        <w:rPr>
          <w:color w:val="000000" w:themeColor="text1"/>
          <w:lang w:val="en-US"/>
        </w:rPr>
        <w:t xml:space="preserve">: </w:t>
      </w:r>
      <w:r w:rsidR="008E46CE" w:rsidRPr="006E3773">
        <w:rPr>
          <w:color w:val="000000" w:themeColor="text1"/>
          <w:lang w:val="en-US"/>
        </w:rPr>
        <w:t>THE ROLE, ENGAGEMENT AND MANAGEMENT OF E-COMMERCE MICRO BUSINESSES, DRAWBACKS AND ADVANTAGES IN THE TECHNOLOGICAL ERA</w:t>
      </w:r>
    </w:p>
    <w:p w14:paraId="398F8A43" w14:textId="3BF2A741" w:rsidR="00A80B87" w:rsidRDefault="00C92D2D" w:rsidP="00036DE7">
      <w:pPr>
        <w:spacing w:after="0" w:line="360" w:lineRule="auto"/>
        <w:jc w:val="both"/>
        <w:rPr>
          <w:color w:val="000000" w:themeColor="text1"/>
          <w:lang w:val="en-GB"/>
        </w:rPr>
      </w:pPr>
      <w:r w:rsidRPr="006E3773">
        <w:rPr>
          <w:color w:val="000000" w:themeColor="text1"/>
          <w:lang w:val="en-GB"/>
        </w:rPr>
        <w:t>DBA</w:t>
      </w:r>
      <w:r w:rsidR="00CB00E7" w:rsidRPr="006E3773">
        <w:rPr>
          <w:color w:val="000000" w:themeColor="text1"/>
          <w:lang w:val="en-GB"/>
        </w:rPr>
        <w:t xml:space="preserve"> Candidate</w:t>
      </w:r>
      <w:r w:rsidR="00C71946" w:rsidRPr="006E3773">
        <w:rPr>
          <w:color w:val="000000" w:themeColor="text1"/>
          <w:lang w:val="en-GB"/>
        </w:rPr>
        <w:t>:</w:t>
      </w:r>
      <w:r w:rsidR="000B4605" w:rsidRPr="006E3773">
        <w:rPr>
          <w:color w:val="000000" w:themeColor="text1"/>
          <w:lang w:val="en-GB"/>
        </w:rPr>
        <w:t xml:space="preserve"> </w:t>
      </w:r>
      <w:r w:rsidR="00F4218F" w:rsidRPr="006E3773">
        <w:rPr>
          <w:color w:val="000000" w:themeColor="text1"/>
          <w:lang w:val="en-GB"/>
        </w:rPr>
        <w:t>Akina Limbu</w:t>
      </w:r>
      <w:r w:rsidR="000B4605" w:rsidRPr="006E3773">
        <w:rPr>
          <w:color w:val="000000" w:themeColor="text1"/>
          <w:lang w:val="en-GB"/>
        </w:rPr>
        <w:br w:type="page"/>
      </w:r>
      <w:bookmarkStart w:id="0" w:name="_Toc44916775"/>
    </w:p>
    <w:p w14:paraId="67072A66" w14:textId="77777777" w:rsidR="00036DE7" w:rsidRPr="00036DE7" w:rsidRDefault="00036DE7" w:rsidP="00036DE7">
      <w:pPr>
        <w:spacing w:after="0" w:line="360" w:lineRule="auto"/>
        <w:jc w:val="both"/>
        <w:rPr>
          <w:color w:val="000000" w:themeColor="text1"/>
          <w:lang w:val="en-GB"/>
        </w:rPr>
      </w:pPr>
    </w:p>
    <w:p w14:paraId="7D03D1C3" w14:textId="423D0257" w:rsidR="0078432A" w:rsidRPr="006E3773" w:rsidRDefault="000668A0" w:rsidP="006E3773">
      <w:pPr>
        <w:spacing w:line="360" w:lineRule="auto"/>
        <w:jc w:val="both"/>
        <w:rPr>
          <w:rFonts w:eastAsia="Times New Roman"/>
          <w:color w:val="000000" w:themeColor="text1"/>
          <w:lang w:val="en-US"/>
        </w:rPr>
      </w:pPr>
      <w:r w:rsidRPr="006E3773">
        <w:rPr>
          <w:rFonts w:eastAsia="Times New Roman"/>
          <w:color w:val="000000" w:themeColor="text1"/>
        </w:rPr>
        <w:t xml:space="preserve">There is a problem in </w:t>
      </w:r>
      <w:r w:rsidR="005201BD" w:rsidRPr="006E3773">
        <w:rPr>
          <w:rFonts w:eastAsia="Times New Roman"/>
          <w:color w:val="000000" w:themeColor="text1"/>
          <w:lang w:val="en-US"/>
        </w:rPr>
        <w:t xml:space="preserve">the current </w:t>
      </w:r>
      <w:r w:rsidR="00011531" w:rsidRPr="006E3773">
        <w:rPr>
          <w:color w:val="000000" w:themeColor="text1"/>
          <w:u w:val="single"/>
          <w:lang w:val="en-GB"/>
        </w:rPr>
        <w:t>e-commerce,</w:t>
      </w:r>
      <w:r w:rsidR="001A63CF" w:rsidRPr="006E3773">
        <w:rPr>
          <w:color w:val="000000" w:themeColor="text1"/>
          <w:u w:val="single"/>
          <w:lang w:val="en-GB"/>
        </w:rPr>
        <w:t xml:space="preserve"> digital innovation and entrepreneurship</w:t>
      </w:r>
      <w:r w:rsidR="00AA388D" w:rsidRPr="006E3773">
        <w:rPr>
          <w:color w:val="000000" w:themeColor="text1"/>
          <w:u w:val="single"/>
          <w:lang w:val="en-GB"/>
        </w:rPr>
        <w:t xml:space="preserve"> sector</w:t>
      </w:r>
      <w:r w:rsidRPr="006E3773">
        <w:rPr>
          <w:rFonts w:eastAsia="Times New Roman"/>
          <w:color w:val="000000" w:themeColor="text1"/>
        </w:rPr>
        <w:t xml:space="preserve">. Despite </w:t>
      </w:r>
      <w:r w:rsidR="00D23C97" w:rsidRPr="006E3773">
        <w:rPr>
          <w:color w:val="000000" w:themeColor="text1"/>
          <w:u w:val="single"/>
          <w:lang w:val="en-GB"/>
        </w:rPr>
        <w:t xml:space="preserve">the great relevance of </w:t>
      </w:r>
      <w:r w:rsidR="00011531" w:rsidRPr="006E3773">
        <w:rPr>
          <w:color w:val="000000" w:themeColor="text1"/>
          <w:u w:val="single"/>
          <w:lang w:val="en-GB"/>
        </w:rPr>
        <w:t>e-commerce,</w:t>
      </w:r>
      <w:r w:rsidR="00D23C97" w:rsidRPr="006E3773">
        <w:rPr>
          <w:color w:val="000000" w:themeColor="text1"/>
          <w:u w:val="single"/>
          <w:lang w:val="en-GB"/>
        </w:rPr>
        <w:t xml:space="preserve"> digital innovation and entrepreneurship</w:t>
      </w:r>
      <w:r w:rsidR="00D23C97" w:rsidRPr="006E3773">
        <w:rPr>
          <w:color w:val="000000" w:themeColor="text1"/>
          <w:lang w:val="en-GB"/>
        </w:rPr>
        <w:t>,</w:t>
      </w:r>
      <w:r w:rsidR="00AA388D" w:rsidRPr="006E3773">
        <w:rPr>
          <w:color w:val="000000" w:themeColor="text1"/>
          <w:lang w:val="en-GB"/>
        </w:rPr>
        <w:t xml:space="preserve"> </w:t>
      </w:r>
      <w:r w:rsidR="00AA388D" w:rsidRPr="006E3773">
        <w:rPr>
          <w:color w:val="000000" w:themeColor="text1"/>
          <w:u w:val="single"/>
          <w:lang w:val="en-GB"/>
        </w:rPr>
        <w:t>especially during the pandemic where most businesses have moved to online selling</w:t>
      </w:r>
      <w:r w:rsidRPr="006E3773">
        <w:rPr>
          <w:rFonts w:eastAsia="Times New Roman"/>
          <w:color w:val="000000" w:themeColor="text1"/>
        </w:rPr>
        <w:t xml:space="preserve"> (something that should be happening) </w:t>
      </w:r>
      <w:r w:rsidR="00D23C97" w:rsidRPr="006E3773">
        <w:rPr>
          <w:color w:val="000000" w:themeColor="text1"/>
          <w:u w:val="single"/>
          <w:lang w:val="en-GB"/>
        </w:rPr>
        <w:t xml:space="preserve">there is lack of understanding of </w:t>
      </w:r>
      <w:r w:rsidR="00011531" w:rsidRPr="006E3773">
        <w:rPr>
          <w:color w:val="000000" w:themeColor="text1"/>
          <w:u w:val="single"/>
          <w:lang w:val="en-GB"/>
        </w:rPr>
        <w:t>the</w:t>
      </w:r>
      <w:r w:rsidR="00D23C97" w:rsidRPr="006E3773">
        <w:rPr>
          <w:color w:val="000000" w:themeColor="text1"/>
          <w:u w:val="single"/>
          <w:lang w:val="en-GB"/>
        </w:rPr>
        <w:t xml:space="preserve"> nature</w:t>
      </w:r>
      <w:r w:rsidR="00B07246" w:rsidRPr="006E3773">
        <w:rPr>
          <w:color w:val="000000" w:themeColor="text1"/>
          <w:u w:val="single"/>
          <w:lang w:val="en-GB"/>
        </w:rPr>
        <w:t>, ethicality</w:t>
      </w:r>
      <w:r w:rsidR="00D23C97" w:rsidRPr="006E3773">
        <w:rPr>
          <w:color w:val="000000" w:themeColor="text1"/>
          <w:u w:val="single"/>
          <w:lang w:val="en-GB"/>
        </w:rPr>
        <w:t xml:space="preserve"> and </w:t>
      </w:r>
      <w:r w:rsidR="00B07246" w:rsidRPr="006E3773">
        <w:rPr>
          <w:color w:val="000000" w:themeColor="text1"/>
          <w:u w:val="single"/>
          <w:lang w:val="en-GB"/>
        </w:rPr>
        <w:t>serviceability</w:t>
      </w:r>
      <w:r w:rsidR="00D23C97" w:rsidRPr="006E3773">
        <w:rPr>
          <w:color w:val="000000" w:themeColor="text1"/>
          <w:u w:val="single"/>
          <w:lang w:val="en-GB"/>
        </w:rPr>
        <w:t xml:space="preserve"> (Anwar and Daniel, 2016).</w:t>
      </w:r>
      <w:r w:rsidRPr="006E3773">
        <w:rPr>
          <w:rFonts w:eastAsia="Times New Roman"/>
          <w:color w:val="000000" w:themeColor="text1"/>
        </w:rPr>
        <w:t xml:space="preserve"> (Provide supporting evidence.) This problem has negatively impact</w:t>
      </w:r>
      <w:r w:rsidR="00D23C97" w:rsidRPr="006E3773">
        <w:rPr>
          <w:rFonts w:eastAsia="Times New Roman"/>
          <w:color w:val="000000" w:themeColor="text1"/>
          <w:lang w:val="en-US"/>
        </w:rPr>
        <w:t>ed</w:t>
      </w:r>
      <w:r w:rsidRPr="006E3773">
        <w:rPr>
          <w:rFonts w:eastAsia="Times New Roman"/>
          <w:color w:val="000000" w:themeColor="text1"/>
        </w:rPr>
        <w:t xml:space="preserve"> </w:t>
      </w:r>
      <w:r w:rsidR="00D23C97" w:rsidRPr="006E3773">
        <w:rPr>
          <w:rFonts w:eastAsia="Times New Roman"/>
          <w:color w:val="000000" w:themeColor="text1"/>
          <w:u w:val="single"/>
          <w:lang w:val="en-US"/>
        </w:rPr>
        <w:t xml:space="preserve">the current </w:t>
      </w:r>
      <w:r w:rsidR="00011531" w:rsidRPr="006E3773">
        <w:rPr>
          <w:color w:val="000000" w:themeColor="text1"/>
          <w:u w:val="single"/>
          <w:lang w:val="en-GB"/>
        </w:rPr>
        <w:t>e-commerce market</w:t>
      </w:r>
      <w:r w:rsidR="00D23C97" w:rsidRPr="006E3773">
        <w:rPr>
          <w:color w:val="000000" w:themeColor="text1"/>
          <w:u w:val="single"/>
          <w:lang w:val="en-GB"/>
        </w:rPr>
        <w:t xml:space="preserve"> and entrepreneurs</w:t>
      </w:r>
      <w:r w:rsidR="00D23C97" w:rsidRPr="006E3773">
        <w:rPr>
          <w:rFonts w:eastAsia="Times New Roman"/>
          <w:color w:val="000000" w:themeColor="text1"/>
          <w:lang w:val="en-US"/>
        </w:rPr>
        <w:t xml:space="preserve"> </w:t>
      </w:r>
      <w:r w:rsidRPr="006E3773">
        <w:rPr>
          <w:rFonts w:eastAsia="Times New Roman"/>
          <w:color w:val="000000" w:themeColor="text1"/>
        </w:rPr>
        <w:t xml:space="preserve"> (who or what has been affected) because </w:t>
      </w:r>
      <w:r w:rsidR="00D23C97" w:rsidRPr="006E3773">
        <w:rPr>
          <w:color w:val="000000" w:themeColor="text1"/>
          <w:u w:val="single"/>
          <w:lang w:val="en-GB"/>
        </w:rPr>
        <w:t>there has been little focus to promote digital innovation</w:t>
      </w:r>
      <w:r w:rsidR="00011531" w:rsidRPr="006E3773">
        <w:rPr>
          <w:color w:val="000000" w:themeColor="text1"/>
          <w:u w:val="single"/>
          <w:lang w:val="en-GB"/>
        </w:rPr>
        <w:t xml:space="preserve"> and e-commerce selling </w:t>
      </w:r>
      <w:r w:rsidR="00D23C97" w:rsidRPr="006E3773">
        <w:rPr>
          <w:color w:val="000000" w:themeColor="text1"/>
          <w:u w:val="single"/>
          <w:lang w:val="en-GB"/>
        </w:rPr>
        <w:t xml:space="preserve">through advanced business model designs </w:t>
      </w:r>
      <w:r w:rsidR="00337018" w:rsidRPr="006E3773">
        <w:rPr>
          <w:rFonts w:eastAsia="Times New Roman"/>
          <w:color w:val="000000" w:themeColor="text1"/>
          <w:shd w:val="clear" w:color="auto" w:fill="FFFFFF"/>
        </w:rPr>
        <w:t>(Trimi and Berbegal-Mirabent, 2012)</w:t>
      </w:r>
      <w:r w:rsidR="00337018" w:rsidRPr="006E3773">
        <w:rPr>
          <w:rFonts w:eastAsia="Times New Roman"/>
          <w:color w:val="000000" w:themeColor="text1"/>
          <w:shd w:val="clear" w:color="auto" w:fill="FFFFFF"/>
          <w:lang w:val="en-US"/>
        </w:rPr>
        <w:t>.</w:t>
      </w:r>
    </w:p>
    <w:p w14:paraId="24BD160A" w14:textId="77777777" w:rsidR="0078432A" w:rsidRPr="006E3773" w:rsidRDefault="0078432A" w:rsidP="006E3773">
      <w:pPr>
        <w:spacing w:after="0" w:line="360" w:lineRule="auto"/>
        <w:jc w:val="both"/>
        <w:rPr>
          <w:rFonts w:eastAsia="Times New Roman"/>
          <w:color w:val="000000" w:themeColor="text1"/>
          <w:u w:val="single"/>
          <w:lang w:val="en-US"/>
        </w:rPr>
      </w:pPr>
    </w:p>
    <w:p w14:paraId="6AB19682" w14:textId="16931C9B" w:rsidR="000668A0" w:rsidRPr="006E3773" w:rsidRDefault="000668A0" w:rsidP="006E3773">
      <w:pPr>
        <w:spacing w:after="0" w:line="360" w:lineRule="auto"/>
        <w:jc w:val="both"/>
        <w:rPr>
          <w:rFonts w:eastAsia="Times New Roman"/>
          <w:color w:val="000000" w:themeColor="text1"/>
          <w:u w:val="single"/>
        </w:rPr>
      </w:pPr>
      <w:r w:rsidRPr="006E3773">
        <w:rPr>
          <w:rFonts w:eastAsia="Times New Roman"/>
          <w:color w:val="000000" w:themeColor="text1"/>
        </w:rPr>
        <w:t xml:space="preserve">A possible cause of this problem is </w:t>
      </w:r>
      <w:r w:rsidR="0020054A" w:rsidRPr="006E3773">
        <w:rPr>
          <w:rFonts w:eastAsia="Times New Roman"/>
          <w:color w:val="000000" w:themeColor="text1"/>
          <w:u w:val="single"/>
          <w:lang w:val="en-US"/>
        </w:rPr>
        <w:t xml:space="preserve">it </w:t>
      </w:r>
      <w:r w:rsidR="0020054A" w:rsidRPr="006E3773">
        <w:rPr>
          <w:color w:val="000000" w:themeColor="text1"/>
          <w:u w:val="single"/>
          <w:lang w:val="en-GB"/>
        </w:rPr>
        <w:t xml:space="preserve">is a topic that requires extant research to further knowledge to enhance extensive opportunities offered by e-commerce businesses and </w:t>
      </w:r>
      <w:r w:rsidR="00011531" w:rsidRPr="006E3773">
        <w:rPr>
          <w:color w:val="000000" w:themeColor="text1"/>
          <w:u w:val="single"/>
          <w:lang w:val="en-GB"/>
        </w:rPr>
        <w:t>the market</w:t>
      </w:r>
      <w:r w:rsidRPr="006E3773">
        <w:rPr>
          <w:rFonts w:eastAsia="Times New Roman"/>
          <w:color w:val="000000" w:themeColor="text1"/>
          <w:u w:val="single"/>
        </w:rPr>
        <w:t>.</w:t>
      </w:r>
      <w:r w:rsidR="00B07246" w:rsidRPr="006E3773">
        <w:rPr>
          <w:rFonts w:eastAsia="Times New Roman"/>
          <w:color w:val="000000" w:themeColor="text1"/>
          <w:u w:val="single"/>
          <w:lang w:val="en-US"/>
        </w:rPr>
        <w:t xml:space="preserve"> </w:t>
      </w:r>
      <w:r w:rsidR="00B07246" w:rsidRPr="006E3773">
        <w:rPr>
          <w:bCs/>
          <w:color w:val="000000" w:themeColor="text1"/>
          <w:u w:val="single"/>
        </w:rPr>
        <w:t xml:space="preserve">However, present study and research into digital entrepreneurship is still in its early stages, from a recent analysis of only 35 publications on the subject </w:t>
      </w:r>
      <w:r w:rsidR="00B07246" w:rsidRPr="006E3773">
        <w:rPr>
          <w:rFonts w:eastAsia="Times New Roman"/>
          <w:color w:val="000000" w:themeColor="text1"/>
          <w:u w:val="single"/>
          <w:shd w:val="clear" w:color="auto" w:fill="FFFFFF"/>
        </w:rPr>
        <w:t>(Reuschke and Mason, 2020</w:t>
      </w:r>
      <w:r w:rsidR="00B07246" w:rsidRPr="006E3773">
        <w:rPr>
          <w:rFonts w:eastAsia="Times New Roman"/>
          <w:color w:val="000000" w:themeColor="text1"/>
          <w:u w:val="single"/>
          <w:shd w:val="clear" w:color="auto" w:fill="FFFFFF"/>
          <w:lang w:val="en-US"/>
        </w:rPr>
        <w:t>).</w:t>
      </w:r>
      <w:r w:rsidR="00B07246" w:rsidRPr="006E3773">
        <w:rPr>
          <w:rFonts w:eastAsia="Times New Roman"/>
          <w:color w:val="000000" w:themeColor="text1"/>
          <w:shd w:val="clear" w:color="auto" w:fill="FFFFFF"/>
          <w:lang w:val="en-US"/>
        </w:rPr>
        <w:t xml:space="preserve"> </w:t>
      </w:r>
      <w:r w:rsidRPr="006E3773">
        <w:rPr>
          <w:rFonts w:eastAsia="Times New Roman"/>
          <w:color w:val="000000" w:themeColor="text1"/>
        </w:rPr>
        <w:t xml:space="preserve">This dissertation evaluates, analyses </w:t>
      </w:r>
      <w:r w:rsidR="00011531" w:rsidRPr="006E3773">
        <w:rPr>
          <w:rFonts w:eastAsia="Times New Roman"/>
          <w:color w:val="000000" w:themeColor="text1"/>
          <w:lang w:val="en-US"/>
        </w:rPr>
        <w:t xml:space="preserve">the drawbacks and advantages of </w:t>
      </w:r>
      <w:r w:rsidR="00011531" w:rsidRPr="006E3773">
        <w:rPr>
          <w:rFonts w:eastAsia="Times New Roman"/>
          <w:color w:val="000000" w:themeColor="text1"/>
          <w:u w:val="single"/>
          <w:lang w:val="en-US"/>
        </w:rPr>
        <w:t xml:space="preserve">e-commerce, </w:t>
      </w:r>
      <w:r w:rsidR="00011531" w:rsidRPr="006E3773">
        <w:rPr>
          <w:color w:val="000000" w:themeColor="text1"/>
          <w:u w:val="single"/>
          <w:lang w:val="en-GB"/>
        </w:rPr>
        <w:t>e</w:t>
      </w:r>
      <w:r w:rsidR="0089192A" w:rsidRPr="006E3773">
        <w:rPr>
          <w:color w:val="000000" w:themeColor="text1"/>
          <w:u w:val="single"/>
          <w:lang w:val="en-GB"/>
        </w:rPr>
        <w:t xml:space="preserve">ntrepreneurship </w:t>
      </w:r>
      <w:r w:rsidR="0089192A" w:rsidRPr="006E3773">
        <w:rPr>
          <w:color w:val="000000" w:themeColor="text1"/>
          <w:u w:val="single"/>
          <w:lang w:val="en-US"/>
        </w:rPr>
        <w:t xml:space="preserve">and </w:t>
      </w:r>
      <w:r w:rsidR="00011531" w:rsidRPr="006E3773">
        <w:rPr>
          <w:color w:val="000000" w:themeColor="text1"/>
          <w:u w:val="single"/>
          <w:lang w:val="en-US"/>
        </w:rPr>
        <w:t>d</w:t>
      </w:r>
      <w:r w:rsidR="0089192A" w:rsidRPr="006E3773">
        <w:rPr>
          <w:color w:val="000000" w:themeColor="text1"/>
          <w:u w:val="single"/>
          <w:lang w:val="en-US"/>
        </w:rPr>
        <w:t xml:space="preserve">igital </w:t>
      </w:r>
      <w:r w:rsidR="00011531" w:rsidRPr="006E3773">
        <w:rPr>
          <w:color w:val="000000" w:themeColor="text1"/>
          <w:u w:val="single"/>
          <w:lang w:val="en-US"/>
        </w:rPr>
        <w:t>i</w:t>
      </w:r>
      <w:r w:rsidR="0089192A" w:rsidRPr="006E3773">
        <w:rPr>
          <w:color w:val="000000" w:themeColor="text1"/>
          <w:u w:val="single"/>
          <w:lang w:val="en-US"/>
        </w:rPr>
        <w:t>nnovation</w:t>
      </w:r>
      <w:r w:rsidR="00011531" w:rsidRPr="006E3773">
        <w:rPr>
          <w:color w:val="000000" w:themeColor="text1"/>
          <w:u w:val="single"/>
          <w:lang w:val="en-US"/>
        </w:rPr>
        <w:t>, t</w:t>
      </w:r>
      <w:r w:rsidR="0089192A" w:rsidRPr="006E3773">
        <w:rPr>
          <w:color w:val="000000" w:themeColor="text1"/>
          <w:u w:val="single"/>
          <w:lang w:val="en-US"/>
        </w:rPr>
        <w:t xml:space="preserve">he </w:t>
      </w:r>
      <w:r w:rsidR="00011531" w:rsidRPr="006E3773">
        <w:rPr>
          <w:color w:val="000000" w:themeColor="text1"/>
          <w:u w:val="single"/>
          <w:lang w:val="en-US"/>
        </w:rPr>
        <w:t>r</w:t>
      </w:r>
      <w:r w:rsidR="0089192A" w:rsidRPr="006E3773">
        <w:rPr>
          <w:color w:val="000000" w:themeColor="text1"/>
          <w:u w:val="single"/>
          <w:lang w:val="en-US"/>
        </w:rPr>
        <w:t xml:space="preserve">ole, </w:t>
      </w:r>
      <w:r w:rsidR="00011531" w:rsidRPr="006E3773">
        <w:rPr>
          <w:color w:val="000000" w:themeColor="text1"/>
          <w:u w:val="single"/>
          <w:lang w:val="en-US"/>
        </w:rPr>
        <w:t>e</w:t>
      </w:r>
      <w:r w:rsidR="0089192A" w:rsidRPr="006E3773">
        <w:rPr>
          <w:color w:val="000000" w:themeColor="text1"/>
          <w:u w:val="single"/>
          <w:lang w:val="en-US"/>
        </w:rPr>
        <w:t xml:space="preserve">ngagement and </w:t>
      </w:r>
      <w:r w:rsidR="00011531" w:rsidRPr="006E3773">
        <w:rPr>
          <w:color w:val="000000" w:themeColor="text1"/>
          <w:u w:val="single"/>
          <w:lang w:val="en-US"/>
        </w:rPr>
        <w:t>m</w:t>
      </w:r>
      <w:r w:rsidR="0089192A" w:rsidRPr="006E3773">
        <w:rPr>
          <w:color w:val="000000" w:themeColor="text1"/>
          <w:u w:val="single"/>
          <w:lang w:val="en-US"/>
        </w:rPr>
        <w:t xml:space="preserve">anagement of </w:t>
      </w:r>
      <w:r w:rsidR="00011531" w:rsidRPr="006E3773">
        <w:rPr>
          <w:color w:val="000000" w:themeColor="text1"/>
          <w:u w:val="single"/>
          <w:lang w:val="en-US"/>
        </w:rPr>
        <w:t>e</w:t>
      </w:r>
      <w:r w:rsidR="0089192A" w:rsidRPr="006E3773">
        <w:rPr>
          <w:color w:val="000000" w:themeColor="text1"/>
          <w:u w:val="single"/>
          <w:lang w:val="en-US"/>
        </w:rPr>
        <w:t>-</w:t>
      </w:r>
      <w:r w:rsidR="00011531" w:rsidRPr="006E3773">
        <w:rPr>
          <w:color w:val="000000" w:themeColor="text1"/>
          <w:u w:val="single"/>
          <w:lang w:val="en-US"/>
        </w:rPr>
        <w:t>c</w:t>
      </w:r>
      <w:r w:rsidR="0089192A" w:rsidRPr="006E3773">
        <w:rPr>
          <w:color w:val="000000" w:themeColor="text1"/>
          <w:u w:val="single"/>
          <w:lang w:val="en-US"/>
        </w:rPr>
        <w:t xml:space="preserve">ommerce </w:t>
      </w:r>
      <w:r w:rsidR="00011531" w:rsidRPr="006E3773">
        <w:rPr>
          <w:color w:val="000000" w:themeColor="text1"/>
          <w:u w:val="single"/>
          <w:lang w:val="en-US"/>
        </w:rPr>
        <w:t>m</w:t>
      </w:r>
      <w:r w:rsidR="0089192A" w:rsidRPr="006E3773">
        <w:rPr>
          <w:color w:val="000000" w:themeColor="text1"/>
          <w:u w:val="single"/>
          <w:lang w:val="en-US"/>
        </w:rPr>
        <w:t xml:space="preserve">icro </w:t>
      </w:r>
      <w:r w:rsidR="00011531" w:rsidRPr="006E3773">
        <w:rPr>
          <w:color w:val="000000" w:themeColor="text1"/>
          <w:u w:val="single"/>
          <w:lang w:val="en-US"/>
        </w:rPr>
        <w:t>b</w:t>
      </w:r>
      <w:r w:rsidR="0089192A" w:rsidRPr="006E3773">
        <w:rPr>
          <w:color w:val="000000" w:themeColor="text1"/>
          <w:u w:val="single"/>
          <w:lang w:val="en-US"/>
        </w:rPr>
        <w:t xml:space="preserve">usinesses in the </w:t>
      </w:r>
      <w:r w:rsidR="00011531" w:rsidRPr="006E3773">
        <w:rPr>
          <w:color w:val="000000" w:themeColor="text1"/>
          <w:u w:val="single"/>
          <w:lang w:val="en-US"/>
        </w:rPr>
        <w:t>t</w:t>
      </w:r>
      <w:r w:rsidR="0089192A" w:rsidRPr="006E3773">
        <w:rPr>
          <w:color w:val="000000" w:themeColor="text1"/>
          <w:u w:val="single"/>
          <w:lang w:val="en-US"/>
        </w:rPr>
        <w:t xml:space="preserve">echnological </w:t>
      </w:r>
      <w:r w:rsidR="00011531" w:rsidRPr="006E3773">
        <w:rPr>
          <w:color w:val="000000" w:themeColor="text1"/>
          <w:u w:val="single"/>
          <w:lang w:val="en-US"/>
        </w:rPr>
        <w:t>e</w:t>
      </w:r>
      <w:r w:rsidR="0089192A" w:rsidRPr="006E3773">
        <w:rPr>
          <w:color w:val="000000" w:themeColor="text1"/>
          <w:u w:val="single"/>
          <w:lang w:val="en-US"/>
        </w:rPr>
        <w:t>ra</w:t>
      </w:r>
      <w:r w:rsidR="00B07246" w:rsidRPr="006E3773">
        <w:rPr>
          <w:rFonts w:eastAsia="Times New Roman"/>
          <w:color w:val="000000" w:themeColor="text1"/>
          <w:shd w:val="clear" w:color="auto" w:fill="FFFFFF"/>
          <w:lang w:val="en-US"/>
        </w:rPr>
        <w:t xml:space="preserve"> </w:t>
      </w:r>
      <w:r w:rsidRPr="006E3773">
        <w:rPr>
          <w:rFonts w:eastAsia="Times New Roman"/>
          <w:color w:val="000000" w:themeColor="text1"/>
        </w:rPr>
        <w:t xml:space="preserve">by </w:t>
      </w:r>
      <w:r w:rsidR="00011531" w:rsidRPr="006E3773">
        <w:rPr>
          <w:color w:val="000000" w:themeColor="text1"/>
          <w:u w:val="single"/>
          <w:lang w:val="en-US"/>
          <w14:textOutline w14:w="9525" w14:cap="rnd" w14:cmpd="sng" w14:algn="ctr">
            <w14:noFill/>
            <w14:prstDash w14:val="solid"/>
            <w14:bevel/>
          </w14:textOutline>
        </w:rPr>
        <w:t>q</w:t>
      </w:r>
      <w:r w:rsidR="00945EEC" w:rsidRPr="006E3773">
        <w:rPr>
          <w:color w:val="000000" w:themeColor="text1"/>
          <w:u w:val="single"/>
          <w:lang w:val="en-US"/>
          <w14:textOutline w14:w="9525" w14:cap="rnd" w14:cmpd="sng" w14:algn="ctr">
            <w14:noFill/>
            <w14:prstDash w14:val="solid"/>
            <w14:bevel/>
          </w14:textOutline>
        </w:rPr>
        <w:t xml:space="preserve">ualitative methods - </w:t>
      </w:r>
      <w:r w:rsidR="00011531" w:rsidRPr="006E3773">
        <w:rPr>
          <w:color w:val="000000" w:themeColor="text1"/>
          <w:u w:val="single"/>
          <w:lang w:val="en-US"/>
          <w14:textOutline w14:w="9525" w14:cap="rnd" w14:cmpd="sng" w14:algn="ctr">
            <w14:noFill/>
            <w14:prstDash w14:val="solid"/>
            <w14:bevel/>
          </w14:textOutline>
        </w:rPr>
        <w:t>i</w:t>
      </w:r>
      <w:r w:rsidR="00945EEC" w:rsidRPr="006E3773">
        <w:rPr>
          <w:color w:val="000000" w:themeColor="text1"/>
          <w:u w:val="single"/>
          <w:lang w:val="en-US"/>
          <w14:textOutline w14:w="9525" w14:cap="rnd" w14:cmpd="sng" w14:algn="ctr">
            <w14:noFill/>
            <w14:prstDash w14:val="solid"/>
            <w14:bevel/>
          </w14:textOutline>
        </w:rPr>
        <w:t xml:space="preserve">nterviews, </w:t>
      </w:r>
      <w:r w:rsidR="00011531" w:rsidRPr="006E3773">
        <w:rPr>
          <w:color w:val="000000" w:themeColor="text1"/>
          <w:u w:val="single"/>
          <w:lang w:val="en-US"/>
          <w14:textOutline w14:w="9525" w14:cap="rnd" w14:cmpd="sng" w14:algn="ctr">
            <w14:noFill/>
            <w14:prstDash w14:val="solid"/>
            <w14:bevel/>
          </w14:textOutline>
        </w:rPr>
        <w:t>q</w:t>
      </w:r>
      <w:r w:rsidR="00945EEC" w:rsidRPr="006E3773">
        <w:rPr>
          <w:color w:val="000000" w:themeColor="text1"/>
          <w:u w:val="single"/>
          <w:lang w:val="en-US"/>
          <w14:textOutline w14:w="9525" w14:cap="rnd" w14:cmpd="sng" w14:algn="ctr">
            <w14:noFill/>
            <w14:prstDash w14:val="solid"/>
            <w14:bevel/>
          </w14:textOutline>
        </w:rPr>
        <w:t xml:space="preserve">uestionnaires, </w:t>
      </w:r>
      <w:r w:rsidR="00011531" w:rsidRPr="006E3773">
        <w:rPr>
          <w:color w:val="000000" w:themeColor="text1"/>
          <w:u w:val="single"/>
          <w:lang w:val="en-US"/>
          <w14:textOutline w14:w="9525" w14:cap="rnd" w14:cmpd="sng" w14:algn="ctr">
            <w14:noFill/>
            <w14:prstDash w14:val="solid"/>
            <w14:bevel/>
          </w14:textOutline>
        </w:rPr>
        <w:t>o</w:t>
      </w:r>
      <w:r w:rsidR="00945EEC" w:rsidRPr="006E3773">
        <w:rPr>
          <w:color w:val="000000" w:themeColor="text1"/>
          <w:u w:val="single"/>
          <w:lang w:val="en-US"/>
          <w14:textOutline w14:w="9525" w14:cap="rnd" w14:cmpd="sng" w14:algn="ctr">
            <w14:noFill/>
            <w14:prstDash w14:val="solid"/>
            <w14:bevel/>
          </w14:textOutline>
        </w:rPr>
        <w:t xml:space="preserve">bservations, </w:t>
      </w:r>
      <w:r w:rsidR="00011531" w:rsidRPr="006E3773">
        <w:rPr>
          <w:color w:val="000000" w:themeColor="text1"/>
          <w:u w:val="single"/>
          <w:lang w:val="en-US"/>
          <w14:textOutline w14:w="9525" w14:cap="rnd" w14:cmpd="sng" w14:algn="ctr">
            <w14:noFill/>
            <w14:prstDash w14:val="solid"/>
            <w14:bevel/>
          </w14:textOutline>
        </w:rPr>
        <w:t>d</w:t>
      </w:r>
      <w:r w:rsidR="00945EEC" w:rsidRPr="006E3773">
        <w:rPr>
          <w:color w:val="000000" w:themeColor="text1"/>
          <w:u w:val="single"/>
          <w:lang w:val="en-US"/>
          <w14:textOutline w14:w="9525" w14:cap="rnd" w14:cmpd="sng" w14:algn="ctr">
            <w14:noFill/>
            <w14:prstDash w14:val="solid"/>
            <w14:bevel/>
          </w14:textOutline>
        </w:rPr>
        <w:t xml:space="preserve">esign based research, </w:t>
      </w:r>
      <w:r w:rsidR="00011531" w:rsidRPr="006E3773">
        <w:rPr>
          <w:color w:val="000000" w:themeColor="text1"/>
          <w:u w:val="single"/>
          <w:lang w:val="en-US"/>
          <w14:textOutline w14:w="9525" w14:cap="rnd" w14:cmpd="sng" w14:algn="ctr">
            <w14:noFill/>
            <w14:prstDash w14:val="solid"/>
            <w14:bevel/>
          </w14:textOutline>
        </w:rPr>
        <w:t>i</w:t>
      </w:r>
      <w:r w:rsidR="00945EEC" w:rsidRPr="006E3773">
        <w:rPr>
          <w:color w:val="000000" w:themeColor="text1"/>
          <w:u w:val="single"/>
          <w:lang w:val="en-US"/>
          <w14:textOutline w14:w="9525" w14:cap="rnd" w14:cmpd="sng" w14:algn="ctr">
            <w14:noFill/>
            <w14:prstDash w14:val="solid"/>
            <w14:bevel/>
          </w14:textOutline>
        </w:rPr>
        <w:t>nterpretive methods</w:t>
      </w:r>
      <w:r w:rsidR="00B07246" w:rsidRPr="006E3773">
        <w:rPr>
          <w:rFonts w:eastAsia="Times New Roman"/>
          <w:color w:val="000000" w:themeColor="text1"/>
          <w:shd w:val="clear" w:color="auto" w:fill="FFFFFF"/>
          <w:lang w:val="en-US"/>
        </w:rPr>
        <w:t xml:space="preserve"> </w:t>
      </w:r>
      <w:r w:rsidRPr="006E3773">
        <w:rPr>
          <w:rFonts w:eastAsia="Times New Roman"/>
          <w:color w:val="000000" w:themeColor="text1"/>
        </w:rPr>
        <w:t>(research method) in the hope of understanding more about</w:t>
      </w:r>
      <w:r w:rsidR="00011531" w:rsidRPr="006E3773">
        <w:rPr>
          <w:rFonts w:eastAsia="Times New Roman"/>
          <w:color w:val="000000" w:themeColor="text1"/>
          <w:lang w:val="en-US"/>
        </w:rPr>
        <w:t xml:space="preserve"> </w:t>
      </w:r>
      <w:r w:rsidR="00945EEC" w:rsidRPr="006E3773">
        <w:rPr>
          <w:bCs/>
          <w:color w:val="000000" w:themeColor="text1"/>
          <w:u w:val="single"/>
        </w:rPr>
        <w:t>entrepreneurialism</w:t>
      </w:r>
      <w:r w:rsidR="00945EEC" w:rsidRPr="006E3773">
        <w:rPr>
          <w:bCs/>
          <w:color w:val="000000" w:themeColor="text1"/>
          <w:u w:val="single"/>
          <w:lang w:val="en-US"/>
        </w:rPr>
        <w:t xml:space="preserve">, </w:t>
      </w:r>
      <w:r w:rsidR="00945EEC" w:rsidRPr="006E3773">
        <w:rPr>
          <w:color w:val="000000" w:themeColor="text1"/>
          <w:u w:val="single"/>
          <w:lang w:val="en-GB"/>
        </w:rPr>
        <w:t>promotion of business management and innovation</w:t>
      </w:r>
      <w:r w:rsidR="00945EEC" w:rsidRPr="006E3773">
        <w:rPr>
          <w:bCs/>
          <w:color w:val="000000" w:themeColor="text1"/>
          <w:u w:val="single"/>
          <w:lang w:val="en-US"/>
        </w:rPr>
        <w:t xml:space="preserve"> </w:t>
      </w:r>
      <w:r w:rsidR="00945EEC" w:rsidRPr="006E3773">
        <w:rPr>
          <w:bCs/>
          <w:color w:val="000000" w:themeColor="text1"/>
          <w:u w:val="single"/>
        </w:rPr>
        <w:t xml:space="preserve">in the context of </w:t>
      </w:r>
      <w:r w:rsidR="00011531" w:rsidRPr="006E3773">
        <w:rPr>
          <w:bCs/>
          <w:color w:val="000000" w:themeColor="text1"/>
          <w:u w:val="single"/>
          <w:lang w:val="en-US"/>
        </w:rPr>
        <w:t>e-commerce</w:t>
      </w:r>
      <w:r w:rsidR="00945EEC" w:rsidRPr="006E3773">
        <w:rPr>
          <w:bCs/>
          <w:color w:val="000000" w:themeColor="text1"/>
          <w:u w:val="single"/>
        </w:rPr>
        <w:t xml:space="preserve"> in the digitalized era</w:t>
      </w:r>
      <w:r w:rsidR="008058DD" w:rsidRPr="006E3773">
        <w:rPr>
          <w:bCs/>
          <w:color w:val="000000" w:themeColor="text1"/>
          <w:u w:val="single"/>
          <w:lang w:val="en-US"/>
        </w:rPr>
        <w:t>, such as ethical issues, online frauds, trends</w:t>
      </w:r>
      <w:r w:rsidR="00011531" w:rsidRPr="006E3773">
        <w:rPr>
          <w:bCs/>
          <w:color w:val="000000" w:themeColor="text1"/>
          <w:u w:val="single"/>
          <w:lang w:val="en-US"/>
        </w:rPr>
        <w:t xml:space="preserve">, </w:t>
      </w:r>
      <w:r w:rsidR="008058DD" w:rsidRPr="006E3773">
        <w:rPr>
          <w:bCs/>
          <w:color w:val="000000" w:themeColor="text1"/>
          <w:u w:val="single"/>
          <w:lang w:val="en-US"/>
        </w:rPr>
        <w:t>recommendations</w:t>
      </w:r>
      <w:r w:rsidR="00011531" w:rsidRPr="006E3773">
        <w:rPr>
          <w:bCs/>
          <w:color w:val="000000" w:themeColor="text1"/>
          <w:u w:val="single"/>
          <w:lang w:val="en-US"/>
        </w:rPr>
        <w:t xml:space="preserve"> </w:t>
      </w:r>
      <w:r w:rsidR="00011531" w:rsidRPr="006E3773">
        <w:rPr>
          <w:bCs/>
          <w:color w:val="000000" w:themeColor="text1"/>
          <w:u w:val="single"/>
          <w:lang w:val="en-US"/>
        </w:rPr>
        <w:t>and possible issues to avoid</w:t>
      </w:r>
      <w:r w:rsidR="00011531" w:rsidRPr="006E3773">
        <w:rPr>
          <w:bCs/>
          <w:color w:val="000000" w:themeColor="text1"/>
          <w:u w:val="single"/>
          <w:lang w:val="en-US"/>
        </w:rPr>
        <w:t xml:space="preserve"> </w:t>
      </w:r>
      <w:r w:rsidR="008058DD" w:rsidRPr="006E3773">
        <w:rPr>
          <w:bCs/>
          <w:color w:val="000000" w:themeColor="text1"/>
          <w:u w:val="single"/>
          <w:lang w:val="en-US"/>
        </w:rPr>
        <w:t>for the near future</w:t>
      </w:r>
      <w:r w:rsidR="00011531" w:rsidRPr="006E3773">
        <w:rPr>
          <w:bCs/>
          <w:color w:val="000000" w:themeColor="text1"/>
          <w:u w:val="single"/>
          <w:lang w:val="en-US"/>
        </w:rPr>
        <w:t xml:space="preserve">. </w:t>
      </w:r>
      <w:r w:rsidRPr="006E3773">
        <w:rPr>
          <w:rFonts w:eastAsia="Times New Roman"/>
          <w:color w:val="000000" w:themeColor="text1"/>
        </w:rPr>
        <w:t>(issue/problem).</w:t>
      </w:r>
    </w:p>
    <w:p w14:paraId="11EE92EE" w14:textId="7E94BBB4" w:rsidR="000668A0" w:rsidRPr="006E3773" w:rsidRDefault="000668A0" w:rsidP="006E3773">
      <w:pPr>
        <w:spacing w:line="360" w:lineRule="auto"/>
        <w:jc w:val="both"/>
        <w:rPr>
          <w:color w:val="000000" w:themeColor="text1"/>
          <w:lang w:val="en-GB"/>
        </w:rPr>
      </w:pPr>
    </w:p>
    <w:p w14:paraId="279AD9EB" w14:textId="77777777" w:rsidR="00CB00E7" w:rsidRPr="006E3773" w:rsidRDefault="00CB00E7" w:rsidP="006E3773">
      <w:pPr>
        <w:spacing w:line="360" w:lineRule="auto"/>
        <w:jc w:val="both"/>
        <w:rPr>
          <w:b/>
          <w:bCs/>
          <w:color w:val="000000" w:themeColor="text1"/>
          <w:lang w:val="en-GB"/>
        </w:rPr>
      </w:pPr>
    </w:p>
    <w:p w14:paraId="6C7EFDF5" w14:textId="77777777" w:rsidR="00CB00E7" w:rsidRPr="006E3773" w:rsidRDefault="00CB00E7" w:rsidP="006E3773">
      <w:pPr>
        <w:spacing w:line="360" w:lineRule="auto"/>
        <w:jc w:val="both"/>
        <w:rPr>
          <w:b/>
          <w:bCs/>
          <w:color w:val="000000" w:themeColor="text1"/>
          <w:lang w:val="en-GB"/>
        </w:rPr>
      </w:pPr>
    </w:p>
    <w:p w14:paraId="0BAD1DFA" w14:textId="77777777" w:rsidR="00CB00E7" w:rsidRPr="006E3773" w:rsidRDefault="00CB00E7" w:rsidP="006E3773">
      <w:pPr>
        <w:spacing w:line="360" w:lineRule="auto"/>
        <w:jc w:val="both"/>
        <w:rPr>
          <w:b/>
          <w:bCs/>
          <w:color w:val="000000" w:themeColor="text1"/>
          <w:lang w:val="en-GB"/>
        </w:rPr>
      </w:pPr>
    </w:p>
    <w:p w14:paraId="0BC55211" w14:textId="77777777" w:rsidR="00CB00E7" w:rsidRPr="006E3773" w:rsidRDefault="00CB00E7" w:rsidP="006E3773">
      <w:pPr>
        <w:spacing w:line="360" w:lineRule="auto"/>
        <w:jc w:val="both"/>
        <w:rPr>
          <w:b/>
          <w:bCs/>
          <w:color w:val="000000" w:themeColor="text1"/>
          <w:lang w:val="en-GB"/>
        </w:rPr>
      </w:pPr>
    </w:p>
    <w:p w14:paraId="4F63DC1A" w14:textId="77777777" w:rsidR="00CB00E7" w:rsidRPr="006E3773" w:rsidRDefault="00CB00E7" w:rsidP="006E3773">
      <w:pPr>
        <w:spacing w:line="360" w:lineRule="auto"/>
        <w:jc w:val="both"/>
        <w:rPr>
          <w:b/>
          <w:bCs/>
          <w:color w:val="000000" w:themeColor="text1"/>
          <w:lang w:val="en-GB"/>
        </w:rPr>
      </w:pPr>
    </w:p>
    <w:p w14:paraId="218B67FA" w14:textId="77777777" w:rsidR="00CB00E7" w:rsidRPr="006E3773" w:rsidRDefault="00CB00E7" w:rsidP="006E3773">
      <w:pPr>
        <w:spacing w:line="360" w:lineRule="auto"/>
        <w:jc w:val="both"/>
        <w:rPr>
          <w:b/>
          <w:bCs/>
          <w:color w:val="000000" w:themeColor="text1"/>
          <w:lang w:val="en-GB"/>
        </w:rPr>
      </w:pPr>
    </w:p>
    <w:p w14:paraId="0948B392" w14:textId="77777777" w:rsidR="00CB00E7" w:rsidRPr="006E3773" w:rsidRDefault="00CB00E7" w:rsidP="006E3773">
      <w:pPr>
        <w:spacing w:line="360" w:lineRule="auto"/>
        <w:jc w:val="both"/>
        <w:rPr>
          <w:b/>
          <w:bCs/>
          <w:color w:val="000000" w:themeColor="text1"/>
          <w:lang w:val="en-GB"/>
        </w:rPr>
      </w:pPr>
    </w:p>
    <w:p w14:paraId="1A5CFA37" w14:textId="77777777" w:rsidR="00CB00E7" w:rsidRPr="006E3773" w:rsidRDefault="00CB00E7" w:rsidP="006E3773">
      <w:pPr>
        <w:spacing w:line="360" w:lineRule="auto"/>
        <w:jc w:val="both"/>
        <w:rPr>
          <w:b/>
          <w:bCs/>
          <w:color w:val="000000" w:themeColor="text1"/>
          <w:lang w:val="en-GB"/>
        </w:rPr>
      </w:pPr>
    </w:p>
    <w:p w14:paraId="2AF1EFDD" w14:textId="339BD7BC" w:rsidR="009052BE" w:rsidRPr="006E3773" w:rsidRDefault="009052BE" w:rsidP="006E3773">
      <w:pPr>
        <w:spacing w:line="360" w:lineRule="auto"/>
        <w:jc w:val="both"/>
        <w:rPr>
          <w:b/>
          <w:bCs/>
          <w:color w:val="000000" w:themeColor="text1"/>
          <w:lang w:val="en-GB"/>
        </w:rPr>
      </w:pPr>
      <w:r w:rsidRPr="006E3773">
        <w:rPr>
          <w:b/>
          <w:bCs/>
          <w:color w:val="000000" w:themeColor="text1"/>
          <w:lang w:val="en-GB"/>
        </w:rPr>
        <w:t>Crotty Diagram</w:t>
      </w:r>
    </w:p>
    <w:p w14:paraId="24796B2C" w14:textId="5539AB6C" w:rsidR="009052BE" w:rsidRPr="006E3773" w:rsidRDefault="00480599" w:rsidP="006E3773">
      <w:pPr>
        <w:spacing w:line="360" w:lineRule="auto"/>
        <w:jc w:val="both"/>
        <w:rPr>
          <w:color w:val="000000" w:themeColor="text1"/>
          <w:lang w:val="en-GB"/>
        </w:rPr>
      </w:pPr>
      <w:r w:rsidRPr="006E3773">
        <w:rPr>
          <w:noProof/>
          <w:color w:val="000000" w:themeColor="text1"/>
          <w:lang w:val="en-GB"/>
        </w:rPr>
        <mc:AlternateContent>
          <mc:Choice Requires="wps">
            <w:drawing>
              <wp:anchor distT="0" distB="0" distL="114300" distR="114300" simplePos="0" relativeHeight="251659264" behindDoc="0" locked="0" layoutInCell="1" allowOverlap="1" wp14:anchorId="6F81C734" wp14:editId="521B84FC">
                <wp:simplePos x="0" y="0"/>
                <wp:positionH relativeFrom="column">
                  <wp:posOffset>2243917</wp:posOffset>
                </wp:positionH>
                <wp:positionV relativeFrom="paragraph">
                  <wp:posOffset>417426</wp:posOffset>
                </wp:positionV>
                <wp:extent cx="1399309" cy="290945"/>
                <wp:effectExtent l="0" t="0" r="0" b="0"/>
                <wp:wrapNone/>
                <wp:docPr id="2" name="Text Box 2"/>
                <wp:cNvGraphicFramePr/>
                <a:graphic xmlns:a="http://schemas.openxmlformats.org/drawingml/2006/main">
                  <a:graphicData uri="http://schemas.microsoft.com/office/word/2010/wordprocessingShape">
                    <wps:wsp>
                      <wps:cNvSpPr txBox="1"/>
                      <wps:spPr>
                        <a:xfrm>
                          <a:off x="0" y="0"/>
                          <a:ext cx="1399309" cy="290945"/>
                        </a:xfrm>
                        <a:prstGeom prst="rect">
                          <a:avLst/>
                        </a:prstGeom>
                        <a:noFill/>
                        <a:ln w="6350">
                          <a:noFill/>
                        </a:ln>
                      </wps:spPr>
                      <wps:txbx>
                        <w:txbxContent>
                          <w:p w14:paraId="780CF115" w14:textId="0E230B33" w:rsidR="00126673" w:rsidRPr="00480599" w:rsidRDefault="00126673">
                            <w:pPr>
                              <w:rPr>
                                <w:lang w:val="en-US"/>
                                <w14:textOutline w14:w="9525" w14:cap="rnd" w14:cmpd="sng" w14:algn="ctr">
                                  <w14:noFill/>
                                  <w14:prstDash w14:val="solid"/>
                                  <w14:bevel/>
                                </w14:textOutline>
                              </w:rPr>
                            </w:pPr>
                            <w:r w:rsidRPr="00480599">
                              <w:rPr>
                                <w:lang w:val="en-US"/>
                                <w14:textOutline w14:w="9525" w14:cap="rnd" w14:cmpd="sng" w14:algn="ctr">
                                  <w14:noFill/>
                                  <w14:prstDash w14:val="solid"/>
                                  <w14:bevel/>
                                </w14:textOutline>
                              </w:rPr>
                              <w:t xml:space="preserve">Constructionism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81C734" id="_x0000_t202" coordsize="21600,21600" o:spt="202" path="m,l,21600r21600,l21600,xe">
                <v:stroke joinstyle="miter"/>
                <v:path gradientshapeok="t" o:connecttype="rect"/>
              </v:shapetype>
              <v:shape id="Text Box 2" o:spid="_x0000_s1026" type="#_x0000_t202" style="position:absolute;margin-left:176.7pt;margin-top:32.85pt;width:110.2pt;height:2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" filled="f" stroked="f" strokeweight=".5pt">
                <v:textbox>
                  <w:txbxContent>
                    <w:p w14:paraId="780CF115" w14:textId="0E230B33" w:rsidR="00126673" w:rsidRPr="00480599" w:rsidRDefault="00126673">
                      <w:pPr>
                        <w:rPr>
                          <w:lang w:val="en-US"/>
                          <w14:textOutline w14:w="9525" w14:cap="rnd" w14:cmpd="sng" w14:algn="ctr">
                            <w14:noFill/>
                            <w14:prstDash w14:val="solid"/>
                            <w14:bevel/>
                          </w14:textOutline>
                        </w:rPr>
                      </w:pPr>
                      <w:r w:rsidRPr="00480599">
                        <w:rPr>
                          <w:lang w:val="en-US"/>
                          <w14:textOutline w14:w="9525" w14:cap="rnd" w14:cmpd="sng" w14:algn="ctr">
                            <w14:noFill/>
                            <w14:prstDash w14:val="solid"/>
                            <w14:bevel/>
                          </w14:textOutline>
                        </w:rPr>
                        <w:t xml:space="preserve">Constructionism </w:t>
                      </w:r>
                    </w:p>
                  </w:txbxContent>
                </v:textbox>
              </v:shape>
            </w:pict>
          </mc:Fallback>
        </mc:AlternateContent>
      </w:r>
      <w:r w:rsidRPr="006E3773">
        <w:rPr>
          <w:noProof/>
          <w:color w:val="000000" w:themeColor="text1"/>
          <w:lang w:val="en-GB"/>
        </w:rPr>
        <mc:AlternateContent>
          <mc:Choice Requires="wps">
            <w:drawing>
              <wp:anchor distT="0" distB="0" distL="114300" distR="114300" simplePos="0" relativeHeight="251661312" behindDoc="0" locked="0" layoutInCell="1" allowOverlap="1" wp14:anchorId="62EB1F7B" wp14:editId="0EF1C15D">
                <wp:simplePos x="0" y="0"/>
                <wp:positionH relativeFrom="column">
                  <wp:posOffset>1025236</wp:posOffset>
                </wp:positionH>
                <wp:positionV relativeFrom="paragraph">
                  <wp:posOffset>2440824</wp:posOffset>
                </wp:positionV>
                <wp:extent cx="3975735" cy="706235"/>
                <wp:effectExtent l="0" t="0" r="0" b="0"/>
                <wp:wrapNone/>
                <wp:docPr id="4" name="Text Box 4"/>
                <wp:cNvGraphicFramePr/>
                <a:graphic xmlns:a="http://schemas.openxmlformats.org/drawingml/2006/main">
                  <a:graphicData uri="http://schemas.microsoft.com/office/word/2010/wordprocessingShape">
                    <wps:wsp>
                      <wps:cNvSpPr txBox="1"/>
                      <wps:spPr>
                        <a:xfrm>
                          <a:off x="0" y="0"/>
                          <a:ext cx="3975735" cy="706235"/>
                        </a:xfrm>
                        <a:prstGeom prst="rect">
                          <a:avLst/>
                        </a:prstGeom>
                        <a:noFill/>
                        <a:ln w="6350">
                          <a:noFill/>
                        </a:ln>
                      </wps:spPr>
                      <wps:txbx>
                        <w:txbxContent>
                          <w:p w14:paraId="0F4AC382" w14:textId="40856BD8" w:rsidR="00CD13F8" w:rsidRPr="00480599" w:rsidRDefault="00CD13F8" w:rsidP="00480599">
                            <w:pPr>
                              <w:jc w:val="center"/>
                            </w:pPr>
                            <w:r w:rsidRPr="00480599">
                              <w:rPr>
                                <w:lang w:val="en-US"/>
                                <w14:textOutline w14:w="9525" w14:cap="rnd" w14:cmpd="sng" w14:algn="ctr">
                                  <w14:noFill/>
                                  <w14:prstDash w14:val="solid"/>
                                  <w14:bevel/>
                                </w14:textOutline>
                              </w:rPr>
                              <w:t>Ethnography, Phenomenological research, Heuristic inquiry</w:t>
                            </w:r>
                            <w:r w:rsidR="00480599" w:rsidRPr="00480599">
                              <w:rPr>
                                <w:lang w:val="en-US"/>
                                <w14:textOutline w14:w="9525" w14:cap="rnd" w14:cmpd="sng" w14:algn="ctr">
                                  <w14:noFill/>
                                  <w14:prstDash w14:val="solid"/>
                                  <w14:bevel/>
                                </w14:textOutline>
                              </w:rPr>
                              <w:t>, Case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B1F7B" id="Text Box 4" o:spid="_x0000_s1027" type="#_x0000_t202" style="position:absolute;margin-left:80.75pt;margin-top:192.2pt;width:313.05pt;height:5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" filled="f" stroked="f" strokeweight=".5pt">
                <v:textbox>
                  <w:txbxContent>
                    <w:p w14:paraId="0F4AC382" w14:textId="40856BD8" w:rsidR="00CD13F8" w:rsidRPr="00480599" w:rsidRDefault="00CD13F8" w:rsidP="00480599">
                      <w:pPr>
                        <w:jc w:val="center"/>
                      </w:pPr>
                      <w:r w:rsidRPr="00480599">
                        <w:rPr>
                          <w:lang w:val="en-US"/>
                          <w14:textOutline w14:w="9525" w14:cap="rnd" w14:cmpd="sng" w14:algn="ctr">
                            <w14:noFill/>
                            <w14:prstDash w14:val="solid"/>
                            <w14:bevel/>
                          </w14:textOutline>
                        </w:rPr>
                        <w:t>Ethnography</w:t>
                      </w:r>
                      <w:r w:rsidRPr="00480599">
                        <w:rPr>
                          <w:lang w:val="en-US"/>
                          <w14:textOutline w14:w="9525" w14:cap="rnd" w14:cmpd="sng" w14:algn="ctr">
                            <w14:noFill/>
                            <w14:prstDash w14:val="solid"/>
                            <w14:bevel/>
                          </w14:textOutline>
                        </w:rPr>
                        <w:t xml:space="preserve">, </w:t>
                      </w:r>
                      <w:r w:rsidRPr="00480599">
                        <w:rPr>
                          <w:lang w:val="en-US"/>
                          <w14:textOutline w14:w="9525" w14:cap="rnd" w14:cmpd="sng" w14:algn="ctr">
                            <w14:noFill/>
                            <w14:prstDash w14:val="solid"/>
                            <w14:bevel/>
                          </w14:textOutline>
                        </w:rPr>
                        <w:t>Phenomenolog</w:t>
                      </w:r>
                      <w:r w:rsidRPr="00480599">
                        <w:rPr>
                          <w:lang w:val="en-US"/>
                          <w14:textOutline w14:w="9525" w14:cap="rnd" w14:cmpd="sng" w14:algn="ctr">
                            <w14:noFill/>
                            <w14:prstDash w14:val="solid"/>
                            <w14:bevel/>
                          </w14:textOutline>
                        </w:rPr>
                        <w:t>ical research, Heuristic inquiry</w:t>
                      </w:r>
                      <w:r w:rsidR="00480599" w:rsidRPr="00480599">
                        <w:rPr>
                          <w:lang w:val="en-US"/>
                          <w14:textOutline w14:w="9525" w14:cap="rnd" w14:cmpd="sng" w14:algn="ctr">
                            <w14:noFill/>
                            <w14:prstDash w14:val="solid"/>
                            <w14:bevel/>
                          </w14:textOutline>
                        </w:rPr>
                        <w:t>, Case study</w:t>
                      </w:r>
                    </w:p>
                  </w:txbxContent>
                </v:textbox>
              </v:shape>
            </w:pict>
          </mc:Fallback>
        </mc:AlternateContent>
      </w:r>
      <w:r w:rsidRPr="006E3773">
        <w:rPr>
          <w:noProof/>
          <w:color w:val="000000" w:themeColor="text1"/>
          <w:lang w:val="en-GB"/>
        </w:rPr>
        <mc:AlternateContent>
          <mc:Choice Requires="wps">
            <w:drawing>
              <wp:anchor distT="0" distB="0" distL="114300" distR="114300" simplePos="0" relativeHeight="251662336" behindDoc="0" locked="0" layoutInCell="1" allowOverlap="1" wp14:anchorId="1366C267" wp14:editId="7BAFC083">
                <wp:simplePos x="0" y="0"/>
                <wp:positionH relativeFrom="column">
                  <wp:posOffset>1911869</wp:posOffset>
                </wp:positionH>
                <wp:positionV relativeFrom="paragraph">
                  <wp:posOffset>1415531</wp:posOffset>
                </wp:positionV>
                <wp:extent cx="2286000" cy="346306"/>
                <wp:effectExtent l="0" t="0" r="0" b="0"/>
                <wp:wrapNone/>
                <wp:docPr id="5" name="Text Box 5"/>
                <wp:cNvGraphicFramePr/>
                <a:graphic xmlns:a="http://schemas.openxmlformats.org/drawingml/2006/main">
                  <a:graphicData uri="http://schemas.microsoft.com/office/word/2010/wordprocessingShape">
                    <wps:wsp>
                      <wps:cNvSpPr txBox="1"/>
                      <wps:spPr>
                        <a:xfrm>
                          <a:off x="0" y="0"/>
                          <a:ext cx="2286000" cy="346306"/>
                        </a:xfrm>
                        <a:prstGeom prst="rect">
                          <a:avLst/>
                        </a:prstGeom>
                        <a:noFill/>
                        <a:ln w="6350">
                          <a:noFill/>
                        </a:ln>
                      </wps:spPr>
                      <wps:txbx>
                        <w:txbxContent>
                          <w:p w14:paraId="2C4E912D" w14:textId="14285B9F" w:rsidR="00480599" w:rsidRPr="00480599" w:rsidRDefault="00480599">
                            <w:pPr>
                              <w:rPr>
                                <w:lang w:val="en-US"/>
                              </w:rPr>
                            </w:pPr>
                            <w:r>
                              <w:rPr>
                                <w:lang w:val="en-US"/>
                              </w:rPr>
                              <w:t>Pragmatism, I</w:t>
                            </w:r>
                            <w:r w:rsidRPr="00480599">
                              <w:rPr>
                                <w:lang w:val="en-US"/>
                              </w:rPr>
                              <w:t>nterpretivism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66C267" id="Text Box 5" o:spid="_x0000_s1028" type="#_x0000_t202" style="position:absolute;margin-left:150.55pt;margin-top:111.45pt;width:180pt;height:27.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" filled="f" stroked="f" strokeweight=".5pt">
                <v:textbox>
                  <w:txbxContent>
                    <w:p w14:paraId="2C4E912D" w14:textId="14285B9F" w:rsidR="00480599" w:rsidRPr="00480599" w:rsidRDefault="00480599">
                      <w:pPr>
                        <w:rPr>
                          <w:lang w:val="en-US"/>
                        </w:rPr>
                      </w:pPr>
                      <w:r>
                        <w:rPr>
                          <w:lang w:val="en-US"/>
                        </w:rPr>
                        <w:t>Pragmatism, I</w:t>
                      </w:r>
                      <w:r w:rsidRPr="00480599">
                        <w:rPr>
                          <w:lang w:val="en-US"/>
                        </w:rPr>
                        <w:t>nterpretivism</w:t>
                      </w:r>
                    </w:p>
                  </w:txbxContent>
                </v:textbox>
              </v:shape>
            </w:pict>
          </mc:Fallback>
        </mc:AlternateContent>
      </w:r>
      <w:r w:rsidR="00126673" w:rsidRPr="006E3773">
        <w:rPr>
          <w:noProof/>
          <w:color w:val="000000" w:themeColor="text1"/>
          <w:lang w:val="en-GB"/>
        </w:rPr>
        <mc:AlternateContent>
          <mc:Choice Requires="wps">
            <w:drawing>
              <wp:anchor distT="0" distB="0" distL="114300" distR="114300" simplePos="0" relativeHeight="251660288" behindDoc="0" locked="0" layoutInCell="1" allowOverlap="1" wp14:anchorId="2881D21A" wp14:editId="3A6474DA">
                <wp:simplePos x="0" y="0"/>
                <wp:positionH relativeFrom="column">
                  <wp:posOffset>927620</wp:posOffset>
                </wp:positionH>
                <wp:positionV relativeFrom="paragraph">
                  <wp:posOffset>3451514</wp:posOffset>
                </wp:positionV>
                <wp:extent cx="4253346" cy="540327"/>
                <wp:effectExtent l="0" t="0" r="0" b="0"/>
                <wp:wrapNone/>
                <wp:docPr id="3" name="Text Box 3"/>
                <wp:cNvGraphicFramePr/>
                <a:graphic xmlns:a="http://schemas.openxmlformats.org/drawingml/2006/main">
                  <a:graphicData uri="http://schemas.microsoft.com/office/word/2010/wordprocessingShape">
                    <wps:wsp>
                      <wps:cNvSpPr txBox="1"/>
                      <wps:spPr>
                        <a:xfrm>
                          <a:off x="0" y="0"/>
                          <a:ext cx="4253346" cy="540327"/>
                        </a:xfrm>
                        <a:prstGeom prst="rect">
                          <a:avLst/>
                        </a:prstGeom>
                        <a:noFill/>
                        <a:ln w="6350">
                          <a:noFill/>
                        </a:ln>
                      </wps:spPr>
                      <wps:txbx>
                        <w:txbxContent>
                          <w:p w14:paraId="72EA38CF" w14:textId="746BDD2B" w:rsidR="00126673" w:rsidRPr="00CD13F8" w:rsidRDefault="00CD13F8" w:rsidP="00480599">
                            <w:pPr>
                              <w:jc w:val="center"/>
                              <w:rPr>
                                <w:lang w:val="en-US"/>
                                <w14:textOutline w14:w="9525" w14:cap="rnd" w14:cmpd="sng" w14:algn="ctr">
                                  <w14:noFill/>
                                  <w14:prstDash w14:val="solid"/>
                                  <w14:bevel/>
                                </w14:textOutline>
                              </w:rPr>
                            </w:pPr>
                            <w:r w:rsidRPr="00CD13F8">
                              <w:rPr>
                                <w:lang w:val="en-US"/>
                                <w14:textOutline w14:w="9525" w14:cap="rnd" w14:cmpd="sng" w14:algn="ctr">
                                  <w14:noFill/>
                                  <w14:prstDash w14:val="solid"/>
                                  <w14:bevel/>
                                </w14:textOutline>
                              </w:rPr>
                              <w:t>Qualitative methods - Interviews, Questionnaires, Observations,</w:t>
                            </w:r>
                            <w:r w:rsidR="004C5F3B">
                              <w:rPr>
                                <w:lang w:val="en-US"/>
                                <w14:textOutline w14:w="9525" w14:cap="rnd" w14:cmpd="sng" w14:algn="ctr">
                                  <w14:noFill/>
                                  <w14:prstDash w14:val="solid"/>
                                  <w14:bevel/>
                                </w14:textOutline>
                              </w:rPr>
                              <w:t xml:space="preserve"> D</w:t>
                            </w:r>
                            <w:r w:rsidR="004C5F3B" w:rsidRPr="004C5F3B">
                              <w:rPr>
                                <w:lang w:val="en-US"/>
                                <w14:textOutline w14:w="9525" w14:cap="rnd" w14:cmpd="sng" w14:algn="ctr">
                                  <w14:noFill/>
                                  <w14:prstDash w14:val="solid"/>
                                  <w14:bevel/>
                                </w14:textOutline>
                              </w:rPr>
                              <w:t>esign based research</w:t>
                            </w:r>
                            <w:r w:rsidR="004C5F3B">
                              <w:rPr>
                                <w:lang w:val="en-US"/>
                                <w14:textOutline w14:w="9525" w14:cap="rnd" w14:cmpd="sng" w14:algn="ctr">
                                  <w14:noFill/>
                                  <w14:prstDash w14:val="solid"/>
                                  <w14:bevel/>
                                </w14:textOutline>
                              </w:rPr>
                              <w:t xml:space="preserve">, </w:t>
                            </w:r>
                            <w:r w:rsidRPr="00CD13F8">
                              <w:rPr>
                                <w:lang w:val="en-US"/>
                                <w14:textOutline w14:w="9525" w14:cap="rnd" w14:cmpd="sng" w14:algn="ctr">
                                  <w14:noFill/>
                                  <w14:prstDash w14:val="solid"/>
                                  <w14:bevel/>
                                </w14:textOutline>
                              </w:rPr>
                              <w:t>Interpretive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1D21A" id="Text Box 3" o:spid="_x0000_s1029" type="#_x0000_t202" style="position:absolute;margin-left:73.05pt;margin-top:271.75pt;width:334.9pt;height:4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" filled="f" stroked="f" strokeweight=".5pt">
                <v:textbox>
                  <w:txbxContent>
                    <w:p w14:paraId="72EA38CF" w14:textId="746BDD2B" w:rsidR="00126673" w:rsidRPr="00CD13F8" w:rsidRDefault="00CD13F8" w:rsidP="00480599">
                      <w:pPr>
                        <w:jc w:val="center"/>
                        <w:rPr>
                          <w:lang w:val="en-US"/>
                          <w14:textOutline w14:w="9525" w14:cap="rnd" w14:cmpd="sng" w14:algn="ctr">
                            <w14:noFill/>
                            <w14:prstDash w14:val="solid"/>
                            <w14:bevel/>
                          </w14:textOutline>
                        </w:rPr>
                      </w:pPr>
                      <w:r w:rsidRPr="00CD13F8">
                        <w:rPr>
                          <w:lang w:val="en-US"/>
                          <w14:textOutline w14:w="9525" w14:cap="rnd" w14:cmpd="sng" w14:algn="ctr">
                            <w14:noFill/>
                            <w14:prstDash w14:val="solid"/>
                            <w14:bevel/>
                          </w14:textOutline>
                        </w:rPr>
                        <w:t>Qualitative methods - Interviews, Questionnaires, Observations,</w:t>
                      </w:r>
                      <w:r w:rsidR="004C5F3B">
                        <w:rPr>
                          <w:lang w:val="en-US"/>
                          <w14:textOutline w14:w="9525" w14:cap="rnd" w14:cmpd="sng" w14:algn="ctr">
                            <w14:noFill/>
                            <w14:prstDash w14:val="solid"/>
                            <w14:bevel/>
                          </w14:textOutline>
                        </w:rPr>
                        <w:t xml:space="preserve"> D</w:t>
                      </w:r>
                      <w:r w:rsidR="004C5F3B" w:rsidRPr="004C5F3B">
                        <w:rPr>
                          <w:lang w:val="en-US"/>
                          <w14:textOutline w14:w="9525" w14:cap="rnd" w14:cmpd="sng" w14:algn="ctr">
                            <w14:noFill/>
                            <w14:prstDash w14:val="solid"/>
                            <w14:bevel/>
                          </w14:textOutline>
                        </w:rPr>
                        <w:t>esign based research</w:t>
                      </w:r>
                      <w:r w:rsidR="004C5F3B">
                        <w:rPr>
                          <w:lang w:val="en-US"/>
                          <w14:textOutline w14:w="9525" w14:cap="rnd" w14:cmpd="sng" w14:algn="ctr">
                            <w14:noFill/>
                            <w14:prstDash w14:val="solid"/>
                            <w14:bevel/>
                          </w14:textOutline>
                        </w:rPr>
                        <w:t xml:space="preserve">, </w:t>
                      </w:r>
                      <w:r w:rsidRPr="00CD13F8">
                        <w:rPr>
                          <w:lang w:val="en-US"/>
                          <w14:textOutline w14:w="9525" w14:cap="rnd" w14:cmpd="sng" w14:algn="ctr">
                            <w14:noFill/>
                            <w14:prstDash w14:val="solid"/>
                            <w14:bevel/>
                          </w14:textOutline>
                        </w:rPr>
                        <w:t>Interpretive methods</w:t>
                      </w:r>
                    </w:p>
                  </w:txbxContent>
                </v:textbox>
              </v:shape>
            </w:pict>
          </mc:Fallback>
        </mc:AlternateContent>
      </w:r>
      <w:r w:rsidR="009052BE" w:rsidRPr="006E3773">
        <w:rPr>
          <w:noProof/>
          <w:color w:val="000000" w:themeColor="text1"/>
          <w:lang w:val="en-GB"/>
        </w:rPr>
        <w:drawing>
          <wp:inline distT="0" distB="0" distL="0" distR="0" wp14:anchorId="78A16B4F" wp14:editId="4BFE73A8">
            <wp:extent cx="5731510" cy="4159885"/>
            <wp:effectExtent l="0" t="0" r="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159885"/>
                    </a:xfrm>
                    <a:prstGeom prst="rect">
                      <a:avLst/>
                    </a:prstGeom>
                  </pic:spPr>
                </pic:pic>
              </a:graphicData>
            </a:graphic>
          </wp:inline>
        </w:drawing>
      </w:r>
    </w:p>
    <w:p w14:paraId="385A2F29" w14:textId="77777777" w:rsidR="009052BE" w:rsidRPr="006E3773" w:rsidRDefault="009052BE" w:rsidP="006E3773">
      <w:pPr>
        <w:spacing w:line="360" w:lineRule="auto"/>
        <w:jc w:val="both"/>
        <w:rPr>
          <w:color w:val="000000" w:themeColor="text1"/>
          <w:lang w:val="en-GB"/>
        </w:rPr>
      </w:pPr>
    </w:p>
    <w:p w14:paraId="73751B16" w14:textId="77777777" w:rsidR="00CB00E7" w:rsidRPr="006E3773" w:rsidRDefault="00CB00E7" w:rsidP="006E3773">
      <w:pPr>
        <w:spacing w:line="360" w:lineRule="auto"/>
        <w:jc w:val="both"/>
        <w:rPr>
          <w:color w:val="000000" w:themeColor="text1"/>
          <w:lang w:val="en-GB"/>
        </w:rPr>
      </w:pPr>
    </w:p>
    <w:p w14:paraId="17D390D5" w14:textId="77777777" w:rsidR="00CB00E7" w:rsidRPr="006E3773" w:rsidRDefault="00CB00E7" w:rsidP="006E3773">
      <w:pPr>
        <w:spacing w:line="360" w:lineRule="auto"/>
        <w:jc w:val="both"/>
        <w:rPr>
          <w:color w:val="000000" w:themeColor="text1"/>
          <w:lang w:val="en-GB"/>
        </w:rPr>
      </w:pPr>
    </w:p>
    <w:p w14:paraId="73EC2F11" w14:textId="77777777" w:rsidR="00CB00E7" w:rsidRPr="006E3773" w:rsidRDefault="00CB00E7" w:rsidP="006E3773">
      <w:pPr>
        <w:spacing w:line="360" w:lineRule="auto"/>
        <w:jc w:val="both"/>
        <w:rPr>
          <w:color w:val="000000" w:themeColor="text1"/>
          <w:lang w:val="en-GB"/>
        </w:rPr>
      </w:pPr>
    </w:p>
    <w:p w14:paraId="327F200E" w14:textId="77777777" w:rsidR="00CB00E7" w:rsidRPr="006E3773" w:rsidRDefault="00CB00E7" w:rsidP="006E3773">
      <w:pPr>
        <w:spacing w:line="360" w:lineRule="auto"/>
        <w:jc w:val="both"/>
        <w:rPr>
          <w:color w:val="000000" w:themeColor="text1"/>
          <w:lang w:val="en-GB"/>
        </w:rPr>
      </w:pPr>
    </w:p>
    <w:p w14:paraId="07568725" w14:textId="77777777" w:rsidR="00CB00E7" w:rsidRPr="006E3773" w:rsidRDefault="00CB00E7" w:rsidP="006E3773">
      <w:pPr>
        <w:spacing w:line="360" w:lineRule="auto"/>
        <w:jc w:val="both"/>
        <w:rPr>
          <w:color w:val="000000" w:themeColor="text1"/>
          <w:lang w:val="en-GB"/>
        </w:rPr>
      </w:pPr>
    </w:p>
    <w:p w14:paraId="044366AD" w14:textId="77777777" w:rsidR="00CB00E7" w:rsidRPr="006E3773" w:rsidRDefault="00CB00E7" w:rsidP="006E3773">
      <w:pPr>
        <w:spacing w:line="360" w:lineRule="auto"/>
        <w:jc w:val="both"/>
        <w:rPr>
          <w:color w:val="000000" w:themeColor="text1"/>
          <w:lang w:val="en-GB"/>
        </w:rPr>
      </w:pPr>
    </w:p>
    <w:p w14:paraId="685420BF" w14:textId="77777777" w:rsidR="00CB00E7" w:rsidRPr="006E3773" w:rsidRDefault="00CB00E7" w:rsidP="006E3773">
      <w:pPr>
        <w:spacing w:line="360" w:lineRule="auto"/>
        <w:jc w:val="both"/>
        <w:rPr>
          <w:color w:val="000000" w:themeColor="text1"/>
          <w:lang w:val="en-GB"/>
        </w:rPr>
      </w:pPr>
    </w:p>
    <w:p w14:paraId="0916DD3C" w14:textId="77777777" w:rsidR="00CB00E7" w:rsidRPr="006E3773" w:rsidRDefault="00CB00E7" w:rsidP="006E3773">
      <w:pPr>
        <w:spacing w:line="360" w:lineRule="auto"/>
        <w:jc w:val="both"/>
        <w:rPr>
          <w:color w:val="000000" w:themeColor="text1"/>
          <w:lang w:val="en-GB"/>
        </w:rPr>
      </w:pPr>
    </w:p>
    <w:p w14:paraId="112D232D" w14:textId="77777777" w:rsidR="00CB00E7" w:rsidRPr="006E3773" w:rsidRDefault="00CB00E7" w:rsidP="006E3773">
      <w:pPr>
        <w:spacing w:line="360" w:lineRule="auto"/>
        <w:jc w:val="both"/>
        <w:rPr>
          <w:color w:val="000000" w:themeColor="text1"/>
          <w:lang w:val="en-GB"/>
        </w:rPr>
      </w:pPr>
    </w:p>
    <w:p w14:paraId="2BE77DF8" w14:textId="77777777" w:rsidR="000637ED" w:rsidRPr="006E3773" w:rsidRDefault="000637ED" w:rsidP="006E3773">
      <w:pPr>
        <w:spacing w:line="360" w:lineRule="auto"/>
        <w:jc w:val="both"/>
        <w:rPr>
          <w:color w:val="000000" w:themeColor="text1"/>
          <w:lang w:val="en-GB"/>
        </w:rPr>
      </w:pPr>
    </w:p>
    <w:p w14:paraId="47344371" w14:textId="6AD86849" w:rsidR="00124A2A" w:rsidRPr="006E3773" w:rsidRDefault="000B4605" w:rsidP="006E3773">
      <w:pPr>
        <w:spacing w:line="360" w:lineRule="auto"/>
        <w:jc w:val="both"/>
        <w:rPr>
          <w:color w:val="000000" w:themeColor="text1"/>
        </w:rPr>
      </w:pPr>
      <w:r w:rsidRPr="006E3773">
        <w:rPr>
          <w:b/>
          <w:bCs/>
          <w:color w:val="000000" w:themeColor="text1"/>
          <w:lang w:val="en-GB"/>
        </w:rPr>
        <w:t>Introduction</w:t>
      </w:r>
      <w:bookmarkEnd w:id="0"/>
    </w:p>
    <w:p w14:paraId="60A5B449" w14:textId="6BF4456B" w:rsidR="00C250E9" w:rsidRPr="006E3773" w:rsidRDefault="000637ED" w:rsidP="006E3773">
      <w:pPr>
        <w:spacing w:line="360" w:lineRule="auto"/>
        <w:jc w:val="both"/>
        <w:rPr>
          <w:rFonts w:eastAsia="Times New Roman"/>
          <w:color w:val="000000" w:themeColor="text1"/>
        </w:rPr>
      </w:pPr>
      <w:r w:rsidRPr="006E3773">
        <w:rPr>
          <w:color w:val="000000" w:themeColor="text1"/>
          <w:lang w:val="en-GB"/>
        </w:rPr>
        <w:t>E-commerce, d</w:t>
      </w:r>
      <w:r w:rsidR="000B4605" w:rsidRPr="006E3773">
        <w:rPr>
          <w:color w:val="000000" w:themeColor="text1"/>
          <w:lang w:val="en-GB"/>
        </w:rPr>
        <w:t>igital innovation and entrepreneurship through digital platforms and infrastructures ha</w:t>
      </w:r>
      <w:r w:rsidR="00FA11E6" w:rsidRPr="006E3773">
        <w:rPr>
          <w:color w:val="000000" w:themeColor="text1"/>
          <w:lang w:val="en-GB"/>
        </w:rPr>
        <w:t>ve</w:t>
      </w:r>
      <w:r w:rsidR="000B4605" w:rsidRPr="006E3773">
        <w:rPr>
          <w:color w:val="000000" w:themeColor="text1"/>
          <w:lang w:val="en-GB"/>
        </w:rPr>
        <w:t xml:space="preserve"> been an emerging trend in business</w:t>
      </w:r>
      <w:r w:rsidR="00564B3A" w:rsidRPr="006E3773">
        <w:rPr>
          <w:color w:val="000000" w:themeColor="text1"/>
          <w:lang w:val="en-GB"/>
        </w:rPr>
        <w:t xml:space="preserve">es </w:t>
      </w:r>
      <w:r w:rsidR="003B4075" w:rsidRPr="006E3773">
        <w:rPr>
          <w:rFonts w:eastAsia="Times New Roman"/>
          <w:color w:val="000000" w:themeColor="text1"/>
          <w:shd w:val="clear" w:color="auto" w:fill="FFFFFF"/>
        </w:rPr>
        <w:t>(Hinings, Gegenhuber and Greenwood, 2018</w:t>
      </w:r>
      <w:r w:rsidR="008A748F" w:rsidRPr="006E3773">
        <w:rPr>
          <w:color w:val="000000" w:themeColor="text1"/>
          <w:lang w:val="en-GB"/>
        </w:rPr>
        <w:t>)</w:t>
      </w:r>
      <w:r w:rsidR="000B4605" w:rsidRPr="006E3773">
        <w:rPr>
          <w:color w:val="000000" w:themeColor="text1"/>
          <w:lang w:val="en-GB"/>
        </w:rPr>
        <w:t xml:space="preserve">. </w:t>
      </w:r>
      <w:r w:rsidR="00E77E07" w:rsidRPr="006E3773">
        <w:rPr>
          <w:color w:val="000000" w:themeColor="text1"/>
          <w:lang w:val="en-GB"/>
        </w:rPr>
        <w:t xml:space="preserve">Through </w:t>
      </w:r>
      <w:r w:rsidRPr="006E3773">
        <w:rPr>
          <w:color w:val="000000" w:themeColor="text1"/>
          <w:lang w:val="en-GB"/>
        </w:rPr>
        <w:t xml:space="preserve">e-commerce, </w:t>
      </w:r>
      <w:r w:rsidR="00E77E07" w:rsidRPr="006E3773">
        <w:rPr>
          <w:color w:val="000000" w:themeColor="text1"/>
          <w:lang w:val="en-GB"/>
        </w:rPr>
        <w:t>digital innovation and entrepreneurship, a significant transformation has been evident in</w:t>
      </w:r>
      <w:r w:rsidR="00D83A97" w:rsidRPr="006E3773">
        <w:rPr>
          <w:color w:val="000000" w:themeColor="text1"/>
          <w:lang w:val="en-GB"/>
        </w:rPr>
        <w:t xml:space="preserve"> many</w:t>
      </w:r>
      <w:r w:rsidR="00E77E07" w:rsidRPr="006E3773">
        <w:rPr>
          <w:color w:val="000000" w:themeColor="text1"/>
          <w:lang w:val="en-GB"/>
        </w:rPr>
        <w:t xml:space="preserve"> societies.</w:t>
      </w:r>
      <w:r w:rsidR="00A3149A" w:rsidRPr="006E3773">
        <w:rPr>
          <w:color w:val="000000" w:themeColor="text1"/>
          <w:lang w:val="en-GB"/>
        </w:rPr>
        <w:t xml:space="preserve"> </w:t>
      </w:r>
      <w:r w:rsidR="00684979" w:rsidRPr="006E3773">
        <w:rPr>
          <w:bCs/>
          <w:color w:val="000000" w:themeColor="text1"/>
        </w:rPr>
        <w:t>Entrepreneurs are widely seen as an innovator which propels for the economic growth and advancement of society</w:t>
      </w:r>
      <w:r w:rsidR="00011E3D" w:rsidRPr="006E3773">
        <w:rPr>
          <w:bCs/>
          <w:color w:val="000000" w:themeColor="text1"/>
          <w:lang w:val="en-US"/>
        </w:rPr>
        <w:t xml:space="preserve"> </w:t>
      </w:r>
      <w:r w:rsidR="009318C3" w:rsidRPr="006E3773">
        <w:rPr>
          <w:rFonts w:eastAsia="Times New Roman"/>
          <w:color w:val="000000" w:themeColor="text1"/>
          <w:shd w:val="clear" w:color="auto" w:fill="FFFFFF"/>
        </w:rPr>
        <w:t>(Zhu and Lin, 2019)</w:t>
      </w:r>
      <w:r w:rsidR="00684979" w:rsidRPr="006E3773">
        <w:rPr>
          <w:bCs/>
          <w:color w:val="000000" w:themeColor="text1"/>
        </w:rPr>
        <w:t xml:space="preserve">. Best examples, such as </w:t>
      </w:r>
      <w:r w:rsidR="008C2E69" w:rsidRPr="006E3773">
        <w:rPr>
          <w:bCs/>
          <w:color w:val="000000" w:themeColor="text1"/>
          <w:lang w:val="en-US"/>
        </w:rPr>
        <w:t>Jeff Bezos</w:t>
      </w:r>
      <w:r w:rsidR="00B234B6" w:rsidRPr="006E3773">
        <w:rPr>
          <w:bCs/>
          <w:color w:val="000000" w:themeColor="text1"/>
          <w:lang w:val="en-US"/>
        </w:rPr>
        <w:t>, founder of Amazon</w:t>
      </w:r>
      <w:r w:rsidR="00684979" w:rsidRPr="006E3773">
        <w:rPr>
          <w:bCs/>
          <w:color w:val="000000" w:themeColor="text1"/>
        </w:rPr>
        <w:t xml:space="preserve"> and </w:t>
      </w:r>
      <w:r w:rsidR="008C2E69" w:rsidRPr="006E3773">
        <w:rPr>
          <w:bCs/>
          <w:color w:val="000000" w:themeColor="text1"/>
          <w:lang w:val="en-US"/>
        </w:rPr>
        <w:t>Jack Ma</w:t>
      </w:r>
      <w:r w:rsidR="00684979" w:rsidRPr="006E3773">
        <w:rPr>
          <w:bCs/>
          <w:color w:val="000000" w:themeColor="text1"/>
        </w:rPr>
        <w:t xml:space="preserve"> </w:t>
      </w:r>
      <w:r w:rsidR="00B234B6" w:rsidRPr="006E3773">
        <w:rPr>
          <w:bCs/>
          <w:color w:val="000000" w:themeColor="text1"/>
          <w:lang w:val="en-US"/>
        </w:rPr>
        <w:t xml:space="preserve">co-owner of Alibaba Group </w:t>
      </w:r>
      <w:r w:rsidR="00684979" w:rsidRPr="006E3773">
        <w:rPr>
          <w:bCs/>
          <w:color w:val="000000" w:themeColor="text1"/>
        </w:rPr>
        <w:t xml:space="preserve">are amongst the most successful people of the decade, who had primarily established from </w:t>
      </w:r>
      <w:r w:rsidRPr="006E3773">
        <w:rPr>
          <w:bCs/>
          <w:color w:val="000000" w:themeColor="text1"/>
          <w:lang w:val="en-US"/>
        </w:rPr>
        <w:t xml:space="preserve">e-commerce and </w:t>
      </w:r>
      <w:r w:rsidR="00903453" w:rsidRPr="006E3773">
        <w:rPr>
          <w:bCs/>
          <w:color w:val="000000" w:themeColor="text1"/>
          <w:lang w:val="en-US"/>
        </w:rPr>
        <w:t>digital</w:t>
      </w:r>
      <w:r w:rsidR="00684979" w:rsidRPr="006E3773">
        <w:rPr>
          <w:bCs/>
          <w:color w:val="000000" w:themeColor="text1"/>
        </w:rPr>
        <w:t xml:space="preserve"> start-ups. More so in this technological era, online innovations are changing the essence of entrepreneurship, entrepreneurial structures and the manner in which entrepreneurship is practiced (</w:t>
      </w:r>
      <w:r w:rsidR="00684979" w:rsidRPr="006E3773">
        <w:rPr>
          <w:rFonts w:eastAsia="Times New Roman"/>
          <w:color w:val="000000" w:themeColor="text1"/>
          <w:shd w:val="clear" w:color="auto" w:fill="FFFFFF"/>
        </w:rPr>
        <w:t>Hatthakijphong and Ting, 2019</w:t>
      </w:r>
      <w:r w:rsidR="00684979" w:rsidRPr="006E3773">
        <w:rPr>
          <w:bCs/>
          <w:color w:val="000000" w:themeColor="text1"/>
        </w:rPr>
        <w:t xml:space="preserve">). However, present study and research into digital entrepreneurship is still in its early stages, from a recent analysis of only 35 publications on the subject </w:t>
      </w:r>
      <w:r w:rsidR="00903453" w:rsidRPr="006E3773">
        <w:rPr>
          <w:rFonts w:eastAsia="Times New Roman"/>
          <w:color w:val="000000" w:themeColor="text1"/>
          <w:shd w:val="clear" w:color="auto" w:fill="FFFFFF"/>
        </w:rPr>
        <w:t>(Reuschke and Mason, 2020</w:t>
      </w:r>
      <w:r w:rsidR="00CA553F" w:rsidRPr="006E3773">
        <w:rPr>
          <w:rFonts w:eastAsia="Times New Roman"/>
          <w:color w:val="000000" w:themeColor="text1"/>
          <w:shd w:val="clear" w:color="auto" w:fill="FFFFFF"/>
          <w:lang w:val="en-US"/>
        </w:rPr>
        <w:t>)</w:t>
      </w:r>
      <w:r w:rsidR="00903453" w:rsidRPr="006E3773">
        <w:rPr>
          <w:rFonts w:eastAsia="Times New Roman"/>
          <w:color w:val="000000" w:themeColor="text1"/>
          <w:shd w:val="clear" w:color="auto" w:fill="FFFFFF"/>
          <w:lang w:val="en-US"/>
        </w:rPr>
        <w:t>.</w:t>
      </w:r>
      <w:bookmarkStart w:id="1" w:name="_Toc44916776"/>
      <w:r w:rsidR="00616B57" w:rsidRPr="006E3773">
        <w:rPr>
          <w:rFonts w:eastAsia="Times New Roman"/>
          <w:color w:val="000000" w:themeColor="text1"/>
          <w:shd w:val="clear" w:color="auto" w:fill="FFFFFF"/>
          <w:lang w:val="en-US"/>
        </w:rPr>
        <w:t xml:space="preserve"> </w:t>
      </w:r>
      <w:r w:rsidR="00616B57" w:rsidRPr="006E3773">
        <w:rPr>
          <w:bCs/>
          <w:color w:val="000000" w:themeColor="text1"/>
          <w:lang w:val="en-GB"/>
        </w:rPr>
        <w:t>Exploring this field can help further knowledge for making informed decisions in the context of e-commerce</w:t>
      </w:r>
      <w:r w:rsidR="00616B57" w:rsidRPr="006E3773">
        <w:rPr>
          <w:bCs/>
          <w:color w:val="000000" w:themeColor="text1"/>
          <w:lang w:val="en-GB"/>
        </w:rPr>
        <w:t xml:space="preserve">, </w:t>
      </w:r>
      <w:r w:rsidR="00616B57" w:rsidRPr="006E3773">
        <w:rPr>
          <w:bCs/>
          <w:color w:val="000000" w:themeColor="text1"/>
          <w:lang w:val="en-GB"/>
        </w:rPr>
        <w:t>digital innovation and entrepreneurship.</w:t>
      </w:r>
    </w:p>
    <w:p w14:paraId="39F06579" w14:textId="77777777" w:rsidR="00CB00E7" w:rsidRPr="006E3773" w:rsidRDefault="00CB00E7" w:rsidP="006E3773">
      <w:pPr>
        <w:spacing w:line="360" w:lineRule="auto"/>
        <w:jc w:val="both"/>
        <w:rPr>
          <w:rFonts w:eastAsia="Times New Roman"/>
          <w:color w:val="000000" w:themeColor="text1"/>
          <w:shd w:val="clear" w:color="auto" w:fill="FFFFFF"/>
          <w:lang w:val="en-US"/>
        </w:rPr>
      </w:pPr>
    </w:p>
    <w:p w14:paraId="5875BC64" w14:textId="77777777" w:rsidR="00CB00E7" w:rsidRPr="006E3773" w:rsidRDefault="00CB00E7" w:rsidP="006E3773">
      <w:pPr>
        <w:spacing w:line="360" w:lineRule="auto"/>
        <w:jc w:val="both"/>
        <w:rPr>
          <w:b/>
          <w:bCs/>
          <w:color w:val="000000" w:themeColor="text1"/>
          <w:lang w:val="en-GB"/>
        </w:rPr>
      </w:pPr>
    </w:p>
    <w:p w14:paraId="3B950D42" w14:textId="77777777" w:rsidR="00CB00E7" w:rsidRPr="006E3773" w:rsidRDefault="00CB00E7" w:rsidP="006E3773">
      <w:pPr>
        <w:spacing w:line="360" w:lineRule="auto"/>
        <w:jc w:val="both"/>
        <w:rPr>
          <w:b/>
          <w:bCs/>
          <w:color w:val="000000" w:themeColor="text1"/>
          <w:lang w:val="en-GB"/>
        </w:rPr>
      </w:pPr>
    </w:p>
    <w:p w14:paraId="56345795" w14:textId="77777777" w:rsidR="00CB00E7" w:rsidRPr="006E3773" w:rsidRDefault="00CB00E7" w:rsidP="006E3773">
      <w:pPr>
        <w:spacing w:line="360" w:lineRule="auto"/>
        <w:jc w:val="both"/>
        <w:rPr>
          <w:b/>
          <w:bCs/>
          <w:color w:val="000000" w:themeColor="text1"/>
          <w:lang w:val="en-GB"/>
        </w:rPr>
      </w:pPr>
    </w:p>
    <w:p w14:paraId="6D6A9336" w14:textId="77777777" w:rsidR="00CB00E7" w:rsidRPr="006E3773" w:rsidRDefault="00CB00E7" w:rsidP="006E3773">
      <w:pPr>
        <w:spacing w:line="360" w:lineRule="auto"/>
        <w:jc w:val="both"/>
        <w:rPr>
          <w:b/>
          <w:bCs/>
          <w:color w:val="000000" w:themeColor="text1"/>
          <w:lang w:val="en-GB"/>
        </w:rPr>
      </w:pPr>
    </w:p>
    <w:p w14:paraId="53130279" w14:textId="77777777" w:rsidR="00CB00E7" w:rsidRPr="006E3773" w:rsidRDefault="00CB00E7" w:rsidP="006E3773">
      <w:pPr>
        <w:spacing w:line="360" w:lineRule="auto"/>
        <w:jc w:val="both"/>
        <w:rPr>
          <w:b/>
          <w:bCs/>
          <w:color w:val="000000" w:themeColor="text1"/>
          <w:lang w:val="en-GB"/>
        </w:rPr>
      </w:pPr>
    </w:p>
    <w:p w14:paraId="4F740083" w14:textId="77777777" w:rsidR="00CB00E7" w:rsidRPr="006E3773" w:rsidRDefault="00CB00E7" w:rsidP="006E3773">
      <w:pPr>
        <w:spacing w:line="360" w:lineRule="auto"/>
        <w:jc w:val="both"/>
        <w:rPr>
          <w:b/>
          <w:bCs/>
          <w:color w:val="000000" w:themeColor="text1"/>
          <w:lang w:val="en-GB"/>
        </w:rPr>
      </w:pPr>
    </w:p>
    <w:p w14:paraId="50CC7F46" w14:textId="77777777" w:rsidR="00CB00E7" w:rsidRPr="006E3773" w:rsidRDefault="00CB00E7" w:rsidP="006E3773">
      <w:pPr>
        <w:spacing w:line="360" w:lineRule="auto"/>
        <w:jc w:val="both"/>
        <w:rPr>
          <w:b/>
          <w:bCs/>
          <w:color w:val="000000" w:themeColor="text1"/>
          <w:lang w:val="en-GB"/>
        </w:rPr>
      </w:pPr>
    </w:p>
    <w:p w14:paraId="1846B2C8" w14:textId="77777777" w:rsidR="00CB00E7" w:rsidRPr="006E3773" w:rsidRDefault="00CB00E7" w:rsidP="006E3773">
      <w:pPr>
        <w:spacing w:line="360" w:lineRule="auto"/>
        <w:jc w:val="both"/>
        <w:rPr>
          <w:b/>
          <w:bCs/>
          <w:color w:val="000000" w:themeColor="text1"/>
          <w:lang w:val="en-GB"/>
        </w:rPr>
      </w:pPr>
    </w:p>
    <w:p w14:paraId="5CD8559A" w14:textId="77777777" w:rsidR="00CB00E7" w:rsidRPr="006E3773" w:rsidRDefault="00CB00E7" w:rsidP="006E3773">
      <w:pPr>
        <w:spacing w:line="360" w:lineRule="auto"/>
        <w:jc w:val="both"/>
        <w:rPr>
          <w:b/>
          <w:bCs/>
          <w:color w:val="000000" w:themeColor="text1"/>
          <w:lang w:val="en-GB"/>
        </w:rPr>
      </w:pPr>
    </w:p>
    <w:p w14:paraId="2B7BACC3" w14:textId="0894106E" w:rsidR="00CB00E7" w:rsidRDefault="00CB00E7" w:rsidP="006E3773">
      <w:pPr>
        <w:spacing w:line="360" w:lineRule="auto"/>
        <w:jc w:val="both"/>
        <w:rPr>
          <w:b/>
          <w:bCs/>
          <w:color w:val="000000" w:themeColor="text1"/>
          <w:lang w:val="en-GB"/>
        </w:rPr>
      </w:pPr>
    </w:p>
    <w:p w14:paraId="3347105F" w14:textId="77777777" w:rsidR="006E3773" w:rsidRPr="006E3773" w:rsidRDefault="006E3773" w:rsidP="006E3773">
      <w:pPr>
        <w:spacing w:line="360" w:lineRule="auto"/>
        <w:jc w:val="both"/>
        <w:rPr>
          <w:b/>
          <w:bCs/>
          <w:color w:val="000000" w:themeColor="text1"/>
          <w:lang w:val="en-GB"/>
        </w:rPr>
      </w:pPr>
    </w:p>
    <w:p w14:paraId="09804572" w14:textId="77777777" w:rsidR="00793BFB" w:rsidRPr="006E3773" w:rsidRDefault="00793BFB" w:rsidP="006E3773">
      <w:pPr>
        <w:spacing w:line="360" w:lineRule="auto"/>
        <w:jc w:val="both"/>
        <w:rPr>
          <w:b/>
          <w:bCs/>
          <w:color w:val="000000" w:themeColor="text1"/>
          <w:lang w:val="en-GB"/>
        </w:rPr>
      </w:pPr>
    </w:p>
    <w:p w14:paraId="52336CF9" w14:textId="52CD5D28" w:rsidR="008424EB" w:rsidRPr="006E3773" w:rsidRDefault="000E01C2" w:rsidP="006E3773">
      <w:pPr>
        <w:spacing w:line="360" w:lineRule="auto"/>
        <w:jc w:val="both"/>
        <w:rPr>
          <w:b/>
          <w:bCs/>
          <w:color w:val="000000" w:themeColor="text1"/>
          <w:lang w:val="en-GB"/>
        </w:rPr>
      </w:pPr>
      <w:r w:rsidRPr="006E3773">
        <w:rPr>
          <w:b/>
          <w:bCs/>
          <w:color w:val="000000" w:themeColor="text1"/>
          <w:lang w:val="en-GB"/>
        </w:rPr>
        <w:t xml:space="preserve">1. </w:t>
      </w:r>
      <w:r w:rsidR="000B4605" w:rsidRPr="006E3773">
        <w:rPr>
          <w:b/>
          <w:bCs/>
          <w:color w:val="000000" w:themeColor="text1"/>
          <w:lang w:val="en-GB"/>
        </w:rPr>
        <w:t xml:space="preserve">Statement of Research </w:t>
      </w:r>
      <w:bookmarkEnd w:id="1"/>
      <w:r w:rsidR="002C657A" w:rsidRPr="006E3773">
        <w:rPr>
          <w:b/>
          <w:bCs/>
          <w:color w:val="000000" w:themeColor="text1"/>
          <w:lang w:val="en-GB"/>
        </w:rPr>
        <w:t>Rationale</w:t>
      </w:r>
      <w:r w:rsidRPr="006E3773">
        <w:rPr>
          <w:b/>
          <w:bCs/>
          <w:color w:val="000000" w:themeColor="text1"/>
          <w:lang w:val="en-GB"/>
        </w:rPr>
        <w:t>, Problems and Questions</w:t>
      </w:r>
    </w:p>
    <w:p w14:paraId="247BF789" w14:textId="501FA2BD" w:rsidR="001B08F1" w:rsidRPr="006E3773" w:rsidRDefault="00C250E9" w:rsidP="006E3773">
      <w:pPr>
        <w:spacing w:after="0" w:line="360" w:lineRule="auto"/>
        <w:jc w:val="both"/>
        <w:rPr>
          <w:color w:val="000000" w:themeColor="text1"/>
          <w:lang w:val="en-GB"/>
        </w:rPr>
      </w:pPr>
      <w:r w:rsidRPr="006E3773">
        <w:rPr>
          <w:color w:val="000000" w:themeColor="text1"/>
          <w:lang w:val="en-GB"/>
        </w:rPr>
        <w:t xml:space="preserve">According to (Nambisan et al., 2019), current research has attempted to unpack implications in organisation and policy, especially companies, in more specific ways. </w:t>
      </w:r>
      <w:r w:rsidR="002C657A" w:rsidRPr="006E3773">
        <w:rPr>
          <w:color w:val="000000" w:themeColor="text1"/>
          <w:lang w:val="en-GB"/>
        </w:rPr>
        <w:t>The E-commerce market</w:t>
      </w:r>
      <w:r w:rsidRPr="006E3773">
        <w:rPr>
          <w:color w:val="000000" w:themeColor="text1"/>
          <w:lang w:val="en-GB"/>
        </w:rPr>
        <w:t xml:space="preserve"> have contributed significantly to many business economies such as the UK (Anwar and Daniel, 2016), representing about 50-60% of all businesses (Mason et al., 2011). To increase competitiveness and innovation, entrepreneurship should be encouraged. </w:t>
      </w:r>
      <w:r w:rsidRPr="006E3773">
        <w:rPr>
          <w:bCs/>
          <w:color w:val="000000" w:themeColor="text1"/>
        </w:rPr>
        <w:t>The purpose and goal of this research is to address entrepreneurialism</w:t>
      </w:r>
      <w:r w:rsidRPr="006E3773">
        <w:rPr>
          <w:bCs/>
          <w:color w:val="000000" w:themeColor="text1"/>
          <w:lang w:val="en-US"/>
        </w:rPr>
        <w:t xml:space="preserve">, </w:t>
      </w:r>
      <w:r w:rsidRPr="006E3773">
        <w:rPr>
          <w:color w:val="000000" w:themeColor="text1"/>
          <w:lang w:val="en-GB"/>
        </w:rPr>
        <w:t>promotion of business management and innovation</w:t>
      </w:r>
      <w:r w:rsidRPr="006E3773">
        <w:rPr>
          <w:bCs/>
          <w:color w:val="000000" w:themeColor="text1"/>
          <w:lang w:val="en-US"/>
        </w:rPr>
        <w:t xml:space="preserve"> </w:t>
      </w:r>
      <w:r w:rsidRPr="006E3773">
        <w:rPr>
          <w:bCs/>
          <w:color w:val="000000" w:themeColor="text1"/>
        </w:rPr>
        <w:t xml:space="preserve">in the context of </w:t>
      </w:r>
      <w:r w:rsidR="002C657A" w:rsidRPr="006E3773">
        <w:rPr>
          <w:bCs/>
          <w:color w:val="000000" w:themeColor="text1"/>
          <w:lang w:val="en-US"/>
        </w:rPr>
        <w:t>e-commerce</w:t>
      </w:r>
      <w:r w:rsidRPr="006E3773">
        <w:rPr>
          <w:bCs/>
          <w:color w:val="000000" w:themeColor="text1"/>
        </w:rPr>
        <w:t xml:space="preserve"> in the digitalized era.</w:t>
      </w:r>
      <w:r w:rsidRPr="006E3773">
        <w:rPr>
          <w:bCs/>
          <w:color w:val="000000" w:themeColor="text1"/>
          <w:lang w:val="en-US"/>
        </w:rPr>
        <w:t xml:space="preserve"> </w:t>
      </w:r>
      <w:r w:rsidRPr="006E3773">
        <w:rPr>
          <w:color w:val="000000" w:themeColor="text1"/>
          <w:lang w:val="en-GB"/>
        </w:rPr>
        <w:t xml:space="preserve">It is a topic that requires extant research to further knowledge to enhance extensive opportunities offered by e-commerce businesses and entrepreneurship. There has been little focus to promote digital innovation and entrepreneurship through advanced business model designs </w:t>
      </w:r>
      <w:r w:rsidR="00A7137D" w:rsidRPr="006E3773">
        <w:rPr>
          <w:rFonts w:eastAsia="Times New Roman"/>
          <w:color w:val="000000" w:themeColor="text1"/>
          <w:shd w:val="clear" w:color="auto" w:fill="FFFFFF"/>
        </w:rPr>
        <w:t>(Trimi and Berbegal-Mirabent, 2012</w:t>
      </w:r>
      <w:r w:rsidRPr="006E3773">
        <w:rPr>
          <w:color w:val="000000" w:themeColor="text1"/>
          <w:lang w:val="en-GB"/>
        </w:rPr>
        <w:t xml:space="preserve">). </w:t>
      </w:r>
    </w:p>
    <w:p w14:paraId="2CB3F57D" w14:textId="77777777" w:rsidR="00616B57" w:rsidRPr="006E3773" w:rsidRDefault="00616B57" w:rsidP="006E3773">
      <w:pPr>
        <w:spacing w:after="0" w:line="360" w:lineRule="auto"/>
        <w:jc w:val="both"/>
        <w:rPr>
          <w:color w:val="000000" w:themeColor="text1"/>
          <w:lang w:val="en-GB"/>
        </w:rPr>
      </w:pPr>
    </w:p>
    <w:p w14:paraId="361FC596" w14:textId="6CDD92EA" w:rsidR="001B08F1" w:rsidRPr="006E3773" w:rsidRDefault="000B4605" w:rsidP="006E3773">
      <w:pPr>
        <w:spacing w:line="360" w:lineRule="auto"/>
        <w:jc w:val="both"/>
        <w:rPr>
          <w:color w:val="000000" w:themeColor="text1"/>
        </w:rPr>
      </w:pPr>
      <w:r w:rsidRPr="006E3773">
        <w:rPr>
          <w:color w:val="000000" w:themeColor="text1"/>
          <w:lang w:val="en-GB"/>
        </w:rPr>
        <w:t>Technology is rapidly growing, necessitating businesses to discover the emerging trends</w:t>
      </w:r>
      <w:r w:rsidR="0075536F" w:rsidRPr="006E3773">
        <w:rPr>
          <w:color w:val="000000" w:themeColor="text1"/>
          <w:lang w:val="en-GB"/>
        </w:rPr>
        <w:t>,</w:t>
      </w:r>
      <w:r w:rsidRPr="006E3773">
        <w:rPr>
          <w:color w:val="000000" w:themeColor="text1"/>
          <w:lang w:val="en-GB"/>
        </w:rPr>
        <w:t xml:space="preserve"> which can </w:t>
      </w:r>
      <w:r w:rsidR="008E34DD" w:rsidRPr="006E3773">
        <w:rPr>
          <w:color w:val="000000" w:themeColor="text1"/>
          <w:lang w:val="en-GB"/>
        </w:rPr>
        <w:t xml:space="preserve">promote growth, advancement, and competitiveness. </w:t>
      </w:r>
      <w:r w:rsidR="000227C1" w:rsidRPr="006E3773">
        <w:rPr>
          <w:color w:val="000000" w:themeColor="text1"/>
        </w:rPr>
        <w:t>The idea of innovation in economic activities has attracted much attention, due to the notable impact of technological advancements and the use of internet apps in our everyday activities. Entrepreneurs are not exempt of this trend and have introduced technological changes and products as a way to gain advantages against the competition</w:t>
      </w:r>
      <w:r w:rsidR="003E04CE" w:rsidRPr="006E3773">
        <w:rPr>
          <w:color w:val="000000" w:themeColor="text1"/>
          <w:shd w:val="clear" w:color="auto" w:fill="FFFFFF"/>
          <w:lang w:val="en-US"/>
        </w:rPr>
        <w:t xml:space="preserve"> </w:t>
      </w:r>
      <w:r w:rsidR="000227C1" w:rsidRPr="006E3773">
        <w:rPr>
          <w:rFonts w:eastAsia="Times New Roman"/>
          <w:color w:val="000000" w:themeColor="text1"/>
          <w:shd w:val="clear" w:color="auto" w:fill="FFFFFF"/>
        </w:rPr>
        <w:t>(Pérez-López, González-López and Rodríguez-Ariza, 2019)</w:t>
      </w:r>
      <w:r w:rsidR="000227C1" w:rsidRPr="006E3773">
        <w:rPr>
          <w:color w:val="000000" w:themeColor="text1"/>
        </w:rPr>
        <w:t xml:space="preserve">. </w:t>
      </w:r>
    </w:p>
    <w:p w14:paraId="05C0743F" w14:textId="724079FD" w:rsidR="00AC4FFF" w:rsidRPr="006E3773" w:rsidRDefault="002322C9" w:rsidP="006E3773">
      <w:pPr>
        <w:spacing w:line="360" w:lineRule="auto"/>
        <w:jc w:val="both"/>
        <w:rPr>
          <w:color w:val="000000" w:themeColor="text1"/>
        </w:rPr>
      </w:pPr>
      <w:r w:rsidRPr="006E3773">
        <w:rPr>
          <w:color w:val="000000" w:themeColor="text1"/>
          <w:lang w:val="en-GB"/>
        </w:rPr>
        <w:t xml:space="preserve">In a rapidly changing technology and innovation, businesses need to have supportive environments in which </w:t>
      </w:r>
      <w:r w:rsidR="0075536F" w:rsidRPr="006E3773">
        <w:rPr>
          <w:color w:val="000000" w:themeColor="text1"/>
          <w:lang w:val="en-GB"/>
        </w:rPr>
        <w:t xml:space="preserve">they </w:t>
      </w:r>
      <w:r w:rsidRPr="006E3773">
        <w:rPr>
          <w:color w:val="000000" w:themeColor="text1"/>
          <w:lang w:val="en-GB"/>
        </w:rPr>
        <w:t xml:space="preserve">can support </w:t>
      </w:r>
      <w:r w:rsidR="002C657A" w:rsidRPr="006E3773">
        <w:rPr>
          <w:color w:val="000000" w:themeColor="text1"/>
          <w:lang w:val="en-GB"/>
        </w:rPr>
        <w:t>e-commerce</w:t>
      </w:r>
      <w:r w:rsidRPr="006E3773">
        <w:rPr>
          <w:color w:val="000000" w:themeColor="text1"/>
          <w:lang w:val="en-GB"/>
        </w:rPr>
        <w:t xml:space="preserve"> innovation and entrepreneurship. </w:t>
      </w:r>
      <w:r w:rsidR="004566BF" w:rsidRPr="006E3773">
        <w:rPr>
          <w:color w:val="000000" w:themeColor="text1"/>
          <w:lang w:val="en-GB"/>
        </w:rPr>
        <w:t>However, fuzzy environments ha</w:t>
      </w:r>
      <w:r w:rsidR="00B37C6D" w:rsidRPr="006E3773">
        <w:rPr>
          <w:color w:val="000000" w:themeColor="text1"/>
          <w:lang w:val="en-GB"/>
        </w:rPr>
        <w:t xml:space="preserve">ve </w:t>
      </w:r>
      <w:r w:rsidR="004566BF" w:rsidRPr="006E3773">
        <w:rPr>
          <w:color w:val="000000" w:themeColor="text1"/>
          <w:lang w:val="en-GB"/>
        </w:rPr>
        <w:t>promoted failures to many start-up businesses (</w:t>
      </w:r>
      <w:r w:rsidR="00E738B9" w:rsidRPr="006E3773">
        <w:rPr>
          <w:color w:val="000000" w:themeColor="text1"/>
        </w:rPr>
        <w:t>Trimi</w:t>
      </w:r>
      <w:r w:rsidR="0075536F" w:rsidRPr="006E3773">
        <w:rPr>
          <w:color w:val="000000" w:themeColor="text1"/>
          <w:lang w:val="en-US"/>
        </w:rPr>
        <w:t xml:space="preserve"> </w:t>
      </w:r>
      <w:r w:rsidR="00E738B9" w:rsidRPr="006E3773">
        <w:rPr>
          <w:color w:val="000000" w:themeColor="text1"/>
        </w:rPr>
        <w:t>and Berbegal-Mirabent,</w:t>
      </w:r>
      <w:r w:rsidR="00EA43EE" w:rsidRPr="006E3773">
        <w:rPr>
          <w:color w:val="000000" w:themeColor="text1"/>
          <w:lang w:val="en-GB"/>
        </w:rPr>
        <w:t xml:space="preserve"> 2012). </w:t>
      </w:r>
      <w:r w:rsidR="00AC4FFF" w:rsidRPr="006E3773">
        <w:rPr>
          <w:bCs/>
          <w:color w:val="000000" w:themeColor="text1"/>
        </w:rPr>
        <w:t>The emphasis for this research is on the implications of digitization upon how entrepreneurship is practiced. Particularly, to what degree are emerging digitalized innovations making it</w:t>
      </w:r>
      <w:r w:rsidR="007F0230" w:rsidRPr="006E3773">
        <w:rPr>
          <w:bCs/>
          <w:color w:val="000000" w:themeColor="text1"/>
          <w:lang w:val="en-US"/>
        </w:rPr>
        <w:t xml:space="preserve"> </w:t>
      </w:r>
      <w:r w:rsidR="00AC4FFF" w:rsidRPr="006E3773">
        <w:rPr>
          <w:bCs/>
          <w:color w:val="000000" w:themeColor="text1"/>
        </w:rPr>
        <w:t xml:space="preserve">possible for </w:t>
      </w:r>
      <w:r w:rsidR="002C657A" w:rsidRPr="006E3773">
        <w:rPr>
          <w:bCs/>
          <w:color w:val="000000" w:themeColor="text1"/>
          <w:lang w:val="en-US"/>
        </w:rPr>
        <w:t>e-commerce</w:t>
      </w:r>
      <w:r w:rsidR="003E04CE" w:rsidRPr="006E3773">
        <w:rPr>
          <w:bCs/>
          <w:color w:val="000000" w:themeColor="text1"/>
          <w:lang w:val="en-US"/>
        </w:rPr>
        <w:t xml:space="preserve"> </w:t>
      </w:r>
      <w:r w:rsidR="00AC4FFF" w:rsidRPr="006E3773">
        <w:rPr>
          <w:bCs/>
          <w:color w:val="000000" w:themeColor="text1"/>
        </w:rPr>
        <w:t>businesses to become a place for entrepreneurialism</w:t>
      </w:r>
      <w:r w:rsidR="00AC4FFF" w:rsidRPr="006E3773">
        <w:rPr>
          <w:bCs/>
          <w:color w:val="000000" w:themeColor="text1"/>
          <w:lang w:val="en-US"/>
        </w:rPr>
        <w:t>.</w:t>
      </w:r>
      <w:r w:rsidR="00AC4FFF" w:rsidRPr="006E3773">
        <w:rPr>
          <w:bCs/>
          <w:color w:val="000000" w:themeColor="text1"/>
        </w:rPr>
        <w:t xml:space="preserve"> </w:t>
      </w:r>
    </w:p>
    <w:p w14:paraId="2E2FB7B1" w14:textId="77777777" w:rsidR="0066351E" w:rsidRPr="006E3773" w:rsidRDefault="0066351E" w:rsidP="006E3773">
      <w:pPr>
        <w:spacing w:after="0" w:line="360" w:lineRule="auto"/>
        <w:jc w:val="both"/>
        <w:rPr>
          <w:color w:val="000000" w:themeColor="text1"/>
          <w:u w:val="single"/>
          <w:lang w:val="en-GB"/>
        </w:rPr>
      </w:pPr>
    </w:p>
    <w:p w14:paraId="0241298F" w14:textId="77777777" w:rsidR="00793BFB" w:rsidRPr="006E3773" w:rsidRDefault="00793BFB" w:rsidP="006E3773">
      <w:pPr>
        <w:spacing w:after="0" w:line="360" w:lineRule="auto"/>
        <w:jc w:val="both"/>
        <w:rPr>
          <w:color w:val="000000" w:themeColor="text1"/>
          <w:u w:val="single"/>
          <w:lang w:val="en-GB"/>
        </w:rPr>
      </w:pPr>
    </w:p>
    <w:p w14:paraId="7EA95756" w14:textId="77777777" w:rsidR="00793BFB" w:rsidRPr="006E3773" w:rsidRDefault="00793BFB" w:rsidP="006E3773">
      <w:pPr>
        <w:spacing w:after="0" w:line="360" w:lineRule="auto"/>
        <w:jc w:val="both"/>
        <w:rPr>
          <w:color w:val="000000" w:themeColor="text1"/>
          <w:u w:val="single"/>
          <w:lang w:val="en-GB"/>
        </w:rPr>
      </w:pPr>
    </w:p>
    <w:p w14:paraId="2E2AF8C8" w14:textId="77777777" w:rsidR="00793BFB" w:rsidRPr="006E3773" w:rsidRDefault="00793BFB" w:rsidP="006E3773">
      <w:pPr>
        <w:spacing w:after="0" w:line="360" w:lineRule="auto"/>
        <w:jc w:val="both"/>
        <w:rPr>
          <w:color w:val="000000" w:themeColor="text1"/>
          <w:u w:val="single"/>
          <w:lang w:val="en-GB"/>
        </w:rPr>
      </w:pPr>
    </w:p>
    <w:p w14:paraId="5663F3A9" w14:textId="77777777" w:rsidR="00793BFB" w:rsidRPr="006E3773" w:rsidRDefault="00793BFB" w:rsidP="006E3773">
      <w:pPr>
        <w:spacing w:after="0" w:line="360" w:lineRule="auto"/>
        <w:jc w:val="both"/>
        <w:rPr>
          <w:color w:val="000000" w:themeColor="text1"/>
          <w:u w:val="single"/>
          <w:lang w:val="en-GB"/>
        </w:rPr>
      </w:pPr>
    </w:p>
    <w:p w14:paraId="0FC7C4DC" w14:textId="77777777" w:rsidR="00793BFB" w:rsidRPr="006E3773" w:rsidRDefault="00793BFB" w:rsidP="006E3773">
      <w:pPr>
        <w:spacing w:after="0" w:line="360" w:lineRule="auto"/>
        <w:jc w:val="both"/>
        <w:rPr>
          <w:color w:val="000000" w:themeColor="text1"/>
          <w:u w:val="single"/>
          <w:lang w:val="en-GB"/>
        </w:rPr>
      </w:pPr>
    </w:p>
    <w:p w14:paraId="19E86074" w14:textId="00CE869E" w:rsidR="00E53EB8" w:rsidRPr="006E3773" w:rsidRDefault="006E3773" w:rsidP="006E3773">
      <w:pPr>
        <w:spacing w:after="0" w:line="360" w:lineRule="auto"/>
        <w:jc w:val="both"/>
        <w:rPr>
          <w:b/>
          <w:bCs/>
          <w:color w:val="000000" w:themeColor="text1"/>
          <w:lang w:val="en-US"/>
        </w:rPr>
      </w:pPr>
      <w:r>
        <w:rPr>
          <w:b/>
          <w:bCs/>
          <w:color w:val="000000" w:themeColor="text1"/>
          <w:lang w:val="en-GB"/>
        </w:rPr>
        <w:t xml:space="preserve">2. </w:t>
      </w:r>
      <w:r w:rsidR="00ED2BDC" w:rsidRPr="006E3773">
        <w:rPr>
          <w:b/>
          <w:bCs/>
          <w:color w:val="000000" w:themeColor="text1"/>
          <w:lang w:val="en-GB"/>
        </w:rPr>
        <w:t>Proposal for this research seeks to answer the following questions</w:t>
      </w:r>
      <w:r w:rsidR="00293687" w:rsidRPr="006E3773">
        <w:rPr>
          <w:b/>
          <w:bCs/>
          <w:color w:val="000000" w:themeColor="text1"/>
          <w:lang w:val="en-US"/>
        </w:rPr>
        <w:t>.</w:t>
      </w:r>
    </w:p>
    <w:p w14:paraId="21F256C1" w14:textId="77777777" w:rsidR="00931FDF" w:rsidRPr="006E3773" w:rsidRDefault="00931FDF" w:rsidP="006E3773">
      <w:pPr>
        <w:spacing w:after="0" w:line="360" w:lineRule="auto"/>
        <w:jc w:val="both"/>
        <w:rPr>
          <w:i/>
          <w:iCs/>
          <w:color w:val="000000" w:themeColor="text1"/>
          <w:lang w:val="en-GB"/>
        </w:rPr>
      </w:pPr>
    </w:p>
    <w:p w14:paraId="02C90D5F" w14:textId="628EF8F9" w:rsidR="00815FA7" w:rsidRPr="006E3773" w:rsidRDefault="00DB1B9A" w:rsidP="006E3773">
      <w:pPr>
        <w:spacing w:after="0" w:line="360" w:lineRule="auto"/>
        <w:jc w:val="both"/>
        <w:rPr>
          <w:b/>
          <w:bCs/>
          <w:i/>
          <w:iCs/>
          <w:color w:val="000000" w:themeColor="text1"/>
          <w:lang w:val="en-GB"/>
        </w:rPr>
      </w:pPr>
      <w:r w:rsidRPr="006E3773">
        <w:rPr>
          <w:b/>
          <w:bCs/>
          <w:i/>
          <w:iCs/>
          <w:color w:val="000000" w:themeColor="text1"/>
          <w:lang w:val="en-GB"/>
        </w:rPr>
        <w:t xml:space="preserve">RQ1. </w:t>
      </w:r>
      <w:r w:rsidR="000B4605" w:rsidRPr="006E3773">
        <w:rPr>
          <w:b/>
          <w:bCs/>
          <w:i/>
          <w:iCs/>
          <w:color w:val="000000" w:themeColor="text1"/>
          <w:lang w:val="en-GB"/>
        </w:rPr>
        <w:t xml:space="preserve">How </w:t>
      </w:r>
      <w:r w:rsidR="00293687" w:rsidRPr="006E3773">
        <w:rPr>
          <w:b/>
          <w:bCs/>
          <w:i/>
          <w:iCs/>
          <w:color w:val="000000" w:themeColor="text1"/>
          <w:lang w:val="en-GB"/>
        </w:rPr>
        <w:t>D</w:t>
      </w:r>
      <w:r w:rsidR="000B4605" w:rsidRPr="006E3773">
        <w:rPr>
          <w:b/>
          <w:bCs/>
          <w:i/>
          <w:iCs/>
          <w:color w:val="000000" w:themeColor="text1"/>
          <w:lang w:val="en-GB"/>
        </w:rPr>
        <w:t xml:space="preserve">o </w:t>
      </w:r>
      <w:r w:rsidR="00293687" w:rsidRPr="006E3773">
        <w:rPr>
          <w:b/>
          <w:bCs/>
          <w:i/>
          <w:iCs/>
          <w:color w:val="000000" w:themeColor="text1"/>
          <w:lang w:val="en-GB"/>
        </w:rPr>
        <w:t>O</w:t>
      </w:r>
      <w:r w:rsidR="000B4605" w:rsidRPr="006E3773">
        <w:rPr>
          <w:b/>
          <w:bCs/>
          <w:i/>
          <w:iCs/>
          <w:color w:val="000000" w:themeColor="text1"/>
          <w:lang w:val="en-GB"/>
        </w:rPr>
        <w:t xml:space="preserve">nline </w:t>
      </w:r>
      <w:r w:rsidR="00293687" w:rsidRPr="006E3773">
        <w:rPr>
          <w:b/>
          <w:bCs/>
          <w:i/>
          <w:iCs/>
          <w:color w:val="000000" w:themeColor="text1"/>
          <w:lang w:val="en-GB"/>
        </w:rPr>
        <w:t>S</w:t>
      </w:r>
      <w:r w:rsidR="000B4605" w:rsidRPr="006E3773">
        <w:rPr>
          <w:b/>
          <w:bCs/>
          <w:i/>
          <w:iCs/>
          <w:color w:val="000000" w:themeColor="text1"/>
          <w:lang w:val="en-GB"/>
        </w:rPr>
        <w:t xml:space="preserve">ources </w:t>
      </w:r>
      <w:r w:rsidR="00293687" w:rsidRPr="006E3773">
        <w:rPr>
          <w:b/>
          <w:bCs/>
          <w:i/>
          <w:iCs/>
          <w:color w:val="000000" w:themeColor="text1"/>
          <w:lang w:val="en-GB"/>
        </w:rPr>
        <w:t>S</w:t>
      </w:r>
      <w:r w:rsidR="000B4605" w:rsidRPr="006E3773">
        <w:rPr>
          <w:b/>
          <w:bCs/>
          <w:i/>
          <w:iCs/>
          <w:color w:val="000000" w:themeColor="text1"/>
          <w:lang w:val="en-GB"/>
        </w:rPr>
        <w:t xml:space="preserve">hape </w:t>
      </w:r>
      <w:r w:rsidR="00293687" w:rsidRPr="006E3773">
        <w:rPr>
          <w:b/>
          <w:bCs/>
          <w:i/>
          <w:iCs/>
          <w:color w:val="000000" w:themeColor="text1"/>
          <w:lang w:val="en-GB"/>
        </w:rPr>
        <w:t>I</w:t>
      </w:r>
      <w:r w:rsidR="000B4605" w:rsidRPr="006E3773">
        <w:rPr>
          <w:b/>
          <w:bCs/>
          <w:i/>
          <w:iCs/>
          <w:color w:val="000000" w:themeColor="text1"/>
          <w:lang w:val="en-GB"/>
        </w:rPr>
        <w:t xml:space="preserve">nnovation and </w:t>
      </w:r>
      <w:r w:rsidR="00293687" w:rsidRPr="006E3773">
        <w:rPr>
          <w:b/>
          <w:bCs/>
          <w:i/>
          <w:iCs/>
          <w:color w:val="000000" w:themeColor="text1"/>
          <w:lang w:val="en-GB"/>
        </w:rPr>
        <w:t>E</w:t>
      </w:r>
      <w:r w:rsidR="000B4605" w:rsidRPr="006E3773">
        <w:rPr>
          <w:b/>
          <w:bCs/>
          <w:i/>
          <w:iCs/>
          <w:color w:val="000000" w:themeColor="text1"/>
          <w:lang w:val="en-GB"/>
        </w:rPr>
        <w:t>ntrepreneurship?</w:t>
      </w:r>
    </w:p>
    <w:p w14:paraId="7612B712" w14:textId="10F5B84F" w:rsidR="00815FA7" w:rsidRPr="006E3773" w:rsidRDefault="0075536F" w:rsidP="006E3773">
      <w:pPr>
        <w:spacing w:after="0" w:line="360" w:lineRule="auto"/>
        <w:jc w:val="both"/>
        <w:rPr>
          <w:color w:val="000000" w:themeColor="text1"/>
          <w:lang w:val="en-GB"/>
        </w:rPr>
      </w:pPr>
      <w:r w:rsidRPr="006E3773">
        <w:rPr>
          <w:color w:val="000000" w:themeColor="text1"/>
          <w:lang w:val="en-GB"/>
        </w:rPr>
        <w:t>Researchers</w:t>
      </w:r>
      <w:r w:rsidR="000B4605" w:rsidRPr="006E3773">
        <w:rPr>
          <w:color w:val="000000" w:themeColor="text1"/>
          <w:lang w:val="en-GB"/>
        </w:rPr>
        <w:t xml:space="preserve"> suggest that online businesses give entrepreneurs the opportunity to move beyond traditional low margin sectors </w:t>
      </w:r>
      <w:r w:rsidR="00050200" w:rsidRPr="006E3773">
        <w:rPr>
          <w:color w:val="000000" w:themeColor="text1"/>
          <w:lang w:val="en-GB"/>
        </w:rPr>
        <w:t xml:space="preserve">(Anwar and Daniel, 2014; </w:t>
      </w:r>
      <w:r w:rsidR="005E07CB" w:rsidRPr="006E3773">
        <w:rPr>
          <w:color w:val="000000" w:themeColor="text1"/>
        </w:rPr>
        <w:t>Van Gelderen</w:t>
      </w:r>
      <w:r w:rsidRPr="006E3773">
        <w:rPr>
          <w:color w:val="000000" w:themeColor="text1"/>
          <w:lang w:val="en-US"/>
        </w:rPr>
        <w:t xml:space="preserve"> et al., </w:t>
      </w:r>
      <w:r w:rsidR="00050200" w:rsidRPr="006E3773">
        <w:rPr>
          <w:color w:val="000000" w:themeColor="text1"/>
          <w:lang w:val="en-GB"/>
        </w:rPr>
        <w:t xml:space="preserve">2008). </w:t>
      </w:r>
      <w:r w:rsidR="00664D95" w:rsidRPr="006E3773">
        <w:rPr>
          <w:color w:val="000000" w:themeColor="text1"/>
          <w:lang w:val="en-GB"/>
        </w:rPr>
        <w:t>Such findings could help in identifying how competition can enhance innovation and entrepreneurship</w:t>
      </w:r>
      <w:r w:rsidR="00293687" w:rsidRPr="006E3773">
        <w:rPr>
          <w:color w:val="000000" w:themeColor="text1"/>
          <w:lang w:val="en-GB"/>
        </w:rPr>
        <w:t xml:space="preserve"> through online sources</w:t>
      </w:r>
      <w:r w:rsidR="00664D95" w:rsidRPr="006E3773">
        <w:rPr>
          <w:color w:val="000000" w:themeColor="text1"/>
          <w:lang w:val="en-GB"/>
        </w:rPr>
        <w:t xml:space="preserve">. </w:t>
      </w:r>
      <w:r w:rsidR="000A5D86" w:rsidRPr="006E3773">
        <w:rPr>
          <w:bCs/>
          <w:color w:val="000000" w:themeColor="text1"/>
          <w:lang w:val="en-GB"/>
        </w:rPr>
        <w:t>The response contrasts current strategies, structures, policies, and processes that have been known to inspire and influence innovation and creativity.</w:t>
      </w:r>
      <w:r w:rsidR="000A5D86" w:rsidRPr="006E3773">
        <w:rPr>
          <w:color w:val="000000" w:themeColor="text1"/>
          <w:lang w:val="en-GB"/>
        </w:rPr>
        <w:t xml:space="preserve"> </w:t>
      </w:r>
    </w:p>
    <w:p w14:paraId="2980A1C1" w14:textId="77777777" w:rsidR="006048C3" w:rsidRPr="006E3773" w:rsidRDefault="006048C3" w:rsidP="006E3773">
      <w:pPr>
        <w:spacing w:after="0" w:line="360" w:lineRule="auto"/>
        <w:jc w:val="both"/>
        <w:rPr>
          <w:bCs/>
          <w:i/>
          <w:iCs/>
          <w:color w:val="000000" w:themeColor="text1"/>
          <w:lang w:val="en-GB"/>
        </w:rPr>
      </w:pPr>
    </w:p>
    <w:p w14:paraId="47062B45" w14:textId="2E94DDFD" w:rsidR="00AB4650" w:rsidRPr="006E3773" w:rsidRDefault="00DB1B9A" w:rsidP="006E3773">
      <w:pPr>
        <w:spacing w:after="0" w:line="360" w:lineRule="auto"/>
        <w:jc w:val="both"/>
        <w:rPr>
          <w:b/>
          <w:i/>
          <w:iCs/>
          <w:color w:val="000000" w:themeColor="text1"/>
          <w:lang w:val="en-GB"/>
        </w:rPr>
      </w:pPr>
      <w:r w:rsidRPr="006E3773">
        <w:rPr>
          <w:b/>
          <w:i/>
          <w:iCs/>
          <w:color w:val="000000" w:themeColor="text1"/>
          <w:lang w:val="en-GB"/>
        </w:rPr>
        <w:t xml:space="preserve">RQ2. </w:t>
      </w:r>
      <w:r w:rsidR="000B4605" w:rsidRPr="006E3773">
        <w:rPr>
          <w:b/>
          <w:i/>
          <w:iCs/>
          <w:color w:val="000000" w:themeColor="text1"/>
          <w:lang w:val="en-GB"/>
        </w:rPr>
        <w:t xml:space="preserve">What is the </w:t>
      </w:r>
      <w:r w:rsidR="00293687" w:rsidRPr="006E3773">
        <w:rPr>
          <w:b/>
          <w:i/>
          <w:iCs/>
          <w:color w:val="000000" w:themeColor="text1"/>
          <w:lang w:val="en-US"/>
        </w:rPr>
        <w:t>Business</w:t>
      </w:r>
      <w:r w:rsidR="000B4605" w:rsidRPr="006E3773">
        <w:rPr>
          <w:b/>
          <w:i/>
          <w:iCs/>
          <w:color w:val="000000" w:themeColor="text1"/>
          <w:lang w:val="en-GB"/>
        </w:rPr>
        <w:t xml:space="preserve"> </w:t>
      </w:r>
      <w:r w:rsidR="00293687" w:rsidRPr="006E3773">
        <w:rPr>
          <w:b/>
          <w:i/>
          <w:iCs/>
          <w:color w:val="000000" w:themeColor="text1"/>
          <w:lang w:val="en-GB"/>
        </w:rPr>
        <w:t>E</w:t>
      </w:r>
      <w:r w:rsidR="000B4605" w:rsidRPr="006E3773">
        <w:rPr>
          <w:b/>
          <w:i/>
          <w:iCs/>
          <w:color w:val="000000" w:themeColor="text1"/>
          <w:lang w:val="en-GB"/>
        </w:rPr>
        <w:t xml:space="preserve">nvironment in </w:t>
      </w:r>
      <w:r w:rsidR="00293687" w:rsidRPr="006E3773">
        <w:rPr>
          <w:b/>
          <w:i/>
          <w:iCs/>
          <w:color w:val="000000" w:themeColor="text1"/>
          <w:lang w:val="en-GB"/>
        </w:rPr>
        <w:t>W</w:t>
      </w:r>
      <w:r w:rsidR="000B4605" w:rsidRPr="006E3773">
        <w:rPr>
          <w:b/>
          <w:i/>
          <w:iCs/>
          <w:color w:val="000000" w:themeColor="text1"/>
          <w:lang w:val="en-GB"/>
        </w:rPr>
        <w:t xml:space="preserve">hich </w:t>
      </w:r>
      <w:r w:rsidR="00C73EB6" w:rsidRPr="006E3773">
        <w:rPr>
          <w:b/>
          <w:i/>
          <w:iCs/>
          <w:color w:val="000000" w:themeColor="text1"/>
          <w:lang w:val="en-GB"/>
        </w:rPr>
        <w:t>E-Commerce</w:t>
      </w:r>
      <w:r w:rsidR="000B4605" w:rsidRPr="006E3773">
        <w:rPr>
          <w:b/>
          <w:i/>
          <w:iCs/>
          <w:color w:val="000000" w:themeColor="text1"/>
          <w:lang w:val="en-GB"/>
        </w:rPr>
        <w:t xml:space="preserve"> </w:t>
      </w:r>
      <w:r w:rsidR="00293687" w:rsidRPr="006E3773">
        <w:rPr>
          <w:b/>
          <w:i/>
          <w:iCs/>
          <w:color w:val="000000" w:themeColor="text1"/>
          <w:lang w:val="en-GB"/>
        </w:rPr>
        <w:t>E</w:t>
      </w:r>
      <w:r w:rsidR="000B4605" w:rsidRPr="006E3773">
        <w:rPr>
          <w:b/>
          <w:i/>
          <w:iCs/>
          <w:color w:val="000000" w:themeColor="text1"/>
          <w:lang w:val="en-GB"/>
        </w:rPr>
        <w:t xml:space="preserve">ntrepreneurship </w:t>
      </w:r>
      <w:r w:rsidR="00293687" w:rsidRPr="006E3773">
        <w:rPr>
          <w:b/>
          <w:i/>
          <w:iCs/>
          <w:color w:val="000000" w:themeColor="text1"/>
          <w:lang w:val="en-GB"/>
        </w:rPr>
        <w:t>E</w:t>
      </w:r>
      <w:r w:rsidR="000B4605" w:rsidRPr="006E3773">
        <w:rPr>
          <w:b/>
          <w:i/>
          <w:iCs/>
          <w:color w:val="000000" w:themeColor="text1"/>
          <w:lang w:val="en-GB"/>
        </w:rPr>
        <w:t xml:space="preserve">xists in </w:t>
      </w:r>
      <w:r w:rsidR="00293687" w:rsidRPr="006E3773">
        <w:rPr>
          <w:b/>
          <w:i/>
          <w:iCs/>
          <w:color w:val="000000" w:themeColor="text1"/>
          <w:lang w:val="en-GB"/>
        </w:rPr>
        <w:t>T</w:t>
      </w:r>
      <w:r w:rsidR="000B4605" w:rsidRPr="006E3773">
        <w:rPr>
          <w:b/>
          <w:i/>
          <w:iCs/>
          <w:color w:val="000000" w:themeColor="text1"/>
          <w:lang w:val="en-GB"/>
        </w:rPr>
        <w:t xml:space="preserve">erms of </w:t>
      </w:r>
      <w:r w:rsidR="00293687" w:rsidRPr="006E3773">
        <w:rPr>
          <w:b/>
          <w:i/>
          <w:iCs/>
          <w:color w:val="000000" w:themeColor="text1"/>
          <w:lang w:val="en-GB"/>
        </w:rPr>
        <w:t>Gr</w:t>
      </w:r>
      <w:r w:rsidR="000B4605" w:rsidRPr="006E3773">
        <w:rPr>
          <w:b/>
          <w:i/>
          <w:iCs/>
          <w:color w:val="000000" w:themeColor="text1"/>
          <w:lang w:val="en-GB"/>
        </w:rPr>
        <w:t xml:space="preserve">owth, </w:t>
      </w:r>
      <w:r w:rsidR="00293687" w:rsidRPr="006E3773">
        <w:rPr>
          <w:b/>
          <w:i/>
          <w:iCs/>
          <w:color w:val="000000" w:themeColor="text1"/>
          <w:lang w:val="en-GB"/>
        </w:rPr>
        <w:t>C</w:t>
      </w:r>
      <w:r w:rsidR="000B4605" w:rsidRPr="006E3773">
        <w:rPr>
          <w:b/>
          <w:i/>
          <w:iCs/>
          <w:color w:val="000000" w:themeColor="text1"/>
          <w:lang w:val="en-GB"/>
        </w:rPr>
        <w:t>ompetitiveness,</w:t>
      </w:r>
      <w:r w:rsidR="00293687" w:rsidRPr="006E3773">
        <w:rPr>
          <w:b/>
          <w:i/>
          <w:iCs/>
          <w:color w:val="000000" w:themeColor="text1"/>
          <w:lang w:val="en-GB"/>
        </w:rPr>
        <w:t xml:space="preserve"> T</w:t>
      </w:r>
      <w:r w:rsidR="000B4605" w:rsidRPr="006E3773">
        <w:rPr>
          <w:b/>
          <w:i/>
          <w:iCs/>
          <w:color w:val="000000" w:themeColor="text1"/>
          <w:lang w:val="en-GB"/>
        </w:rPr>
        <w:t xml:space="preserve">echnical </w:t>
      </w:r>
      <w:r w:rsidR="00293687" w:rsidRPr="006E3773">
        <w:rPr>
          <w:b/>
          <w:i/>
          <w:iCs/>
          <w:color w:val="000000" w:themeColor="text1"/>
          <w:lang w:val="en-GB"/>
        </w:rPr>
        <w:t>A</w:t>
      </w:r>
      <w:r w:rsidR="000B4605" w:rsidRPr="006E3773">
        <w:rPr>
          <w:b/>
          <w:i/>
          <w:iCs/>
          <w:color w:val="000000" w:themeColor="text1"/>
          <w:lang w:val="en-GB"/>
        </w:rPr>
        <w:t>dvancement,</w:t>
      </w:r>
      <w:r w:rsidR="00B20392" w:rsidRPr="006E3773">
        <w:rPr>
          <w:b/>
          <w:i/>
          <w:iCs/>
          <w:color w:val="000000" w:themeColor="text1"/>
          <w:lang w:val="en-GB"/>
        </w:rPr>
        <w:t xml:space="preserve"> Capital</w:t>
      </w:r>
      <w:r w:rsidR="005D1082" w:rsidRPr="006E3773">
        <w:rPr>
          <w:b/>
          <w:i/>
          <w:iCs/>
          <w:color w:val="000000" w:themeColor="text1"/>
          <w:lang w:val="en-GB"/>
        </w:rPr>
        <w:t xml:space="preserve"> Input</w:t>
      </w:r>
      <w:r w:rsidR="000B4605" w:rsidRPr="006E3773">
        <w:rPr>
          <w:b/>
          <w:i/>
          <w:iCs/>
          <w:color w:val="000000" w:themeColor="text1"/>
          <w:lang w:val="en-GB"/>
        </w:rPr>
        <w:t xml:space="preserve"> and </w:t>
      </w:r>
      <w:r w:rsidR="00293687" w:rsidRPr="006E3773">
        <w:rPr>
          <w:b/>
          <w:i/>
          <w:iCs/>
          <w:color w:val="000000" w:themeColor="text1"/>
          <w:lang w:val="en-GB"/>
        </w:rPr>
        <w:t>C</w:t>
      </w:r>
      <w:r w:rsidR="000B4605" w:rsidRPr="006E3773">
        <w:rPr>
          <w:b/>
          <w:i/>
          <w:iCs/>
          <w:color w:val="000000" w:themeColor="text1"/>
          <w:lang w:val="en-GB"/>
        </w:rPr>
        <w:t xml:space="preserve">onvenience to </w:t>
      </w:r>
      <w:r w:rsidR="00293687" w:rsidRPr="006E3773">
        <w:rPr>
          <w:b/>
          <w:i/>
          <w:iCs/>
          <w:color w:val="000000" w:themeColor="text1"/>
          <w:lang w:val="en-GB"/>
        </w:rPr>
        <w:t>I</w:t>
      </w:r>
      <w:r w:rsidR="000B4605" w:rsidRPr="006E3773">
        <w:rPr>
          <w:b/>
          <w:i/>
          <w:iCs/>
          <w:color w:val="000000" w:themeColor="text1"/>
          <w:lang w:val="en-GB"/>
        </w:rPr>
        <w:t>nnovation?</w:t>
      </w:r>
    </w:p>
    <w:p w14:paraId="4E088A17" w14:textId="27011099" w:rsidR="00AC4FFF" w:rsidRPr="006E3773" w:rsidRDefault="006D2954" w:rsidP="006E3773">
      <w:pPr>
        <w:spacing w:after="0" w:line="360" w:lineRule="auto"/>
        <w:jc w:val="both"/>
        <w:rPr>
          <w:bCs/>
          <w:color w:val="000000" w:themeColor="text1"/>
          <w:lang w:val="en-GB"/>
        </w:rPr>
      </w:pPr>
      <w:r w:rsidRPr="006E3773">
        <w:rPr>
          <w:bCs/>
          <w:color w:val="000000" w:themeColor="text1"/>
          <w:lang w:val="en-GB"/>
        </w:rPr>
        <w:t>E-commerce</w:t>
      </w:r>
      <w:r w:rsidR="000B4605" w:rsidRPr="006E3773">
        <w:rPr>
          <w:bCs/>
          <w:color w:val="000000" w:themeColor="text1"/>
          <w:lang w:val="en-GB"/>
        </w:rPr>
        <w:t xml:space="preserve"> entrepreneurship is crucial in the facilitation of innovation </w:t>
      </w:r>
      <w:r w:rsidR="00DF4B87" w:rsidRPr="006E3773">
        <w:rPr>
          <w:bCs/>
          <w:color w:val="000000" w:themeColor="text1"/>
          <w:lang w:val="en-GB"/>
        </w:rPr>
        <w:t>(</w:t>
      </w:r>
      <w:r w:rsidR="0081270B" w:rsidRPr="006E3773">
        <w:rPr>
          <w:bCs/>
          <w:color w:val="000000" w:themeColor="text1"/>
        </w:rPr>
        <w:t>Satalkina and Steiner</w:t>
      </w:r>
      <w:r w:rsidR="00DF4B87" w:rsidRPr="006E3773">
        <w:rPr>
          <w:bCs/>
          <w:color w:val="000000" w:themeColor="text1"/>
          <w:lang w:val="en-GB"/>
        </w:rPr>
        <w:t xml:space="preserve">, 2020). </w:t>
      </w:r>
      <w:r w:rsidR="000C1B59" w:rsidRPr="006E3773">
        <w:rPr>
          <w:bCs/>
          <w:color w:val="000000" w:themeColor="text1"/>
          <w:lang w:val="en-GB"/>
        </w:rPr>
        <w:t>The purpose of this question is to identify the critical outcomes for enhancing incremental/disruptive innovation in the selected market</w:t>
      </w:r>
      <w:r w:rsidR="00C94682" w:rsidRPr="006E3773">
        <w:rPr>
          <w:bCs/>
          <w:color w:val="000000" w:themeColor="text1"/>
          <w:lang w:val="en-GB"/>
        </w:rPr>
        <w:t xml:space="preserve"> to stimulate innovation and entrepreneurship </w:t>
      </w:r>
      <w:r w:rsidR="00A07EF1" w:rsidRPr="006E3773">
        <w:rPr>
          <w:bCs/>
          <w:color w:val="000000" w:themeColor="text1"/>
          <w:lang w:val="en-GB"/>
        </w:rPr>
        <w:t>(</w:t>
      </w:r>
      <w:r w:rsidR="00F85434" w:rsidRPr="006E3773">
        <w:rPr>
          <w:bCs/>
          <w:color w:val="000000" w:themeColor="text1"/>
        </w:rPr>
        <w:t>Serneels</w:t>
      </w:r>
      <w:r w:rsidR="00877206" w:rsidRPr="006E3773">
        <w:rPr>
          <w:bCs/>
          <w:color w:val="000000" w:themeColor="text1"/>
          <w:lang w:val="en-US"/>
        </w:rPr>
        <w:t xml:space="preserve"> et al.</w:t>
      </w:r>
      <w:r w:rsidR="00A07EF1" w:rsidRPr="006E3773">
        <w:rPr>
          <w:bCs/>
          <w:color w:val="000000" w:themeColor="text1"/>
          <w:lang w:val="en-GB"/>
        </w:rPr>
        <w:t xml:space="preserve">, 2018). </w:t>
      </w:r>
      <w:r w:rsidR="00B20392" w:rsidRPr="006E3773">
        <w:rPr>
          <w:bCs/>
          <w:color w:val="000000" w:themeColor="text1"/>
          <w:lang w:val="en-US"/>
        </w:rPr>
        <w:t xml:space="preserve">The </w:t>
      </w:r>
      <w:r w:rsidR="00B20392" w:rsidRPr="006E3773">
        <w:rPr>
          <w:bCs/>
          <w:color w:val="000000" w:themeColor="text1"/>
        </w:rPr>
        <w:t>funding and capital</w:t>
      </w:r>
      <w:r w:rsidR="00B20392" w:rsidRPr="006E3773">
        <w:rPr>
          <w:bCs/>
          <w:color w:val="000000" w:themeColor="text1"/>
          <w:lang w:val="en-US"/>
        </w:rPr>
        <w:t xml:space="preserve"> restraints that are faced</w:t>
      </w:r>
      <w:r w:rsidR="00B20392" w:rsidRPr="006E3773">
        <w:rPr>
          <w:bCs/>
          <w:color w:val="000000" w:themeColor="text1"/>
        </w:rPr>
        <w:t xml:space="preserve"> </w:t>
      </w:r>
      <w:r w:rsidR="00B20392" w:rsidRPr="006E3773">
        <w:rPr>
          <w:bCs/>
          <w:color w:val="000000" w:themeColor="text1"/>
          <w:lang w:val="en-US"/>
        </w:rPr>
        <w:t>by</w:t>
      </w:r>
      <w:r w:rsidR="00B20392" w:rsidRPr="006E3773">
        <w:rPr>
          <w:bCs/>
          <w:color w:val="000000" w:themeColor="text1"/>
        </w:rPr>
        <w:t xml:space="preserve"> home</w:t>
      </w:r>
      <w:r w:rsidR="00AF58AE" w:rsidRPr="006E3773">
        <w:rPr>
          <w:bCs/>
          <w:color w:val="000000" w:themeColor="text1"/>
          <w:lang w:val="en-US"/>
        </w:rPr>
        <w:t>-</w:t>
      </w:r>
      <w:r w:rsidR="00B20392" w:rsidRPr="006E3773">
        <w:rPr>
          <w:bCs/>
          <w:color w:val="000000" w:themeColor="text1"/>
        </w:rPr>
        <w:t>based </w:t>
      </w:r>
      <w:r w:rsidR="00AF58AE" w:rsidRPr="006E3773">
        <w:rPr>
          <w:bCs/>
          <w:color w:val="000000" w:themeColor="text1"/>
          <w:lang w:val="en-US"/>
        </w:rPr>
        <w:t>e-commerce</w:t>
      </w:r>
      <w:r w:rsidR="00B20392" w:rsidRPr="006E3773">
        <w:rPr>
          <w:bCs/>
          <w:color w:val="000000" w:themeColor="text1"/>
        </w:rPr>
        <w:t xml:space="preserve"> businesses</w:t>
      </w:r>
      <w:r w:rsidR="00B20392" w:rsidRPr="006E3773">
        <w:rPr>
          <w:bCs/>
          <w:color w:val="000000" w:themeColor="text1"/>
          <w:lang w:val="en-US"/>
        </w:rPr>
        <w:t xml:space="preserve"> will be examined. </w:t>
      </w:r>
    </w:p>
    <w:p w14:paraId="30A38B21" w14:textId="77777777" w:rsidR="00B20392" w:rsidRPr="006E3773" w:rsidRDefault="00B20392" w:rsidP="006E3773">
      <w:pPr>
        <w:spacing w:after="0" w:line="360" w:lineRule="auto"/>
        <w:jc w:val="both"/>
        <w:rPr>
          <w:bCs/>
          <w:color w:val="000000" w:themeColor="text1"/>
          <w:lang w:val="en-GB"/>
        </w:rPr>
      </w:pPr>
    </w:p>
    <w:p w14:paraId="626E5663" w14:textId="4CB667C8" w:rsidR="00AC4FFF" w:rsidRPr="006E3773" w:rsidRDefault="00DB1B9A" w:rsidP="006E3773">
      <w:pPr>
        <w:spacing w:line="360" w:lineRule="auto"/>
        <w:jc w:val="both"/>
        <w:rPr>
          <w:b/>
          <w:color w:val="000000" w:themeColor="text1"/>
          <w:lang w:val="en-US"/>
        </w:rPr>
      </w:pPr>
      <w:r w:rsidRPr="006E3773">
        <w:rPr>
          <w:b/>
          <w:i/>
          <w:iCs/>
          <w:color w:val="000000" w:themeColor="text1"/>
          <w:lang w:val="en-US"/>
        </w:rPr>
        <w:t xml:space="preserve">RQ3. </w:t>
      </w:r>
      <w:r w:rsidR="00AC4FFF" w:rsidRPr="006E3773">
        <w:rPr>
          <w:b/>
          <w:i/>
          <w:iCs/>
          <w:color w:val="000000" w:themeColor="text1"/>
          <w:lang w:val="en-US"/>
        </w:rPr>
        <w:t xml:space="preserve">What </w:t>
      </w:r>
      <w:r w:rsidRPr="006E3773">
        <w:rPr>
          <w:b/>
          <w:i/>
          <w:iCs/>
          <w:color w:val="000000" w:themeColor="text1"/>
          <w:lang w:val="en-US"/>
        </w:rPr>
        <w:t>are</w:t>
      </w:r>
      <w:r w:rsidR="00AC4FFF" w:rsidRPr="006E3773">
        <w:rPr>
          <w:b/>
          <w:i/>
          <w:iCs/>
          <w:color w:val="000000" w:themeColor="text1"/>
          <w:lang w:val="en-US"/>
        </w:rPr>
        <w:t xml:space="preserve"> </w:t>
      </w:r>
      <w:r w:rsidR="00AC4FFF" w:rsidRPr="006E3773">
        <w:rPr>
          <w:b/>
          <w:i/>
          <w:iCs/>
          <w:color w:val="000000" w:themeColor="text1"/>
        </w:rPr>
        <w:t>the societal system</w:t>
      </w:r>
      <w:r w:rsidRPr="006E3773">
        <w:rPr>
          <w:b/>
          <w:i/>
          <w:iCs/>
          <w:color w:val="000000" w:themeColor="text1"/>
          <w:lang w:val="en-US"/>
        </w:rPr>
        <w:t>s challenged and</w:t>
      </w:r>
      <w:r w:rsidR="00AC4FFF" w:rsidRPr="006E3773">
        <w:rPr>
          <w:b/>
          <w:i/>
          <w:iCs/>
          <w:color w:val="000000" w:themeColor="text1"/>
        </w:rPr>
        <w:t xml:space="preserve"> encountered by such entrepreneurs?</w:t>
      </w:r>
      <w:r w:rsidR="00C50F7A" w:rsidRPr="006E3773">
        <w:rPr>
          <w:b/>
          <w:i/>
          <w:iCs/>
          <w:color w:val="000000" w:themeColor="text1"/>
          <w:lang w:val="en-US"/>
        </w:rPr>
        <w:t xml:space="preserve"> </w:t>
      </w:r>
    </w:p>
    <w:p w14:paraId="4FD4EA12" w14:textId="5CC4C7AF" w:rsidR="006D0BC9" w:rsidRPr="006E3773" w:rsidRDefault="00AC4FFF" w:rsidP="006E3773">
      <w:pPr>
        <w:spacing w:line="360" w:lineRule="auto"/>
        <w:jc w:val="both"/>
        <w:rPr>
          <w:color w:val="000000" w:themeColor="text1"/>
          <w:lang w:val="en-US"/>
        </w:rPr>
      </w:pPr>
      <w:r w:rsidRPr="006E3773">
        <w:rPr>
          <w:color w:val="000000" w:themeColor="text1"/>
        </w:rPr>
        <w:t>The social context in which economic processes occurs plays a key role in understanding the formation of businesses and hence the reason in which businesses encounter the uncertainties, risks, tools and expertise necessary. </w:t>
      </w:r>
      <w:bookmarkStart w:id="2" w:name="_Toc44916777"/>
      <w:r w:rsidR="00DB1B9A" w:rsidRPr="006E3773">
        <w:rPr>
          <w:bCs/>
          <w:color w:val="000000" w:themeColor="text1"/>
        </w:rPr>
        <w:t xml:space="preserve">Is there a disparity in skills, qualifications and practice for </w:t>
      </w:r>
      <w:r w:rsidR="008A2E5B" w:rsidRPr="006E3773">
        <w:rPr>
          <w:bCs/>
          <w:color w:val="000000" w:themeColor="text1"/>
          <w:lang w:val="en-US"/>
        </w:rPr>
        <w:t>e-commerce</w:t>
      </w:r>
      <w:r w:rsidR="00DB1B9A" w:rsidRPr="006E3773">
        <w:rPr>
          <w:bCs/>
          <w:color w:val="000000" w:themeColor="text1"/>
        </w:rPr>
        <w:t xml:space="preserve"> entrepreneurs that reduces their innovation? </w:t>
      </w:r>
      <w:r w:rsidR="00701516" w:rsidRPr="006E3773">
        <w:rPr>
          <w:bCs/>
          <w:color w:val="000000" w:themeColor="text1"/>
          <w:lang w:val="en-US"/>
        </w:rPr>
        <w:t>T</w:t>
      </w:r>
      <w:r w:rsidR="002602CB" w:rsidRPr="006E3773">
        <w:rPr>
          <w:bCs/>
          <w:color w:val="000000" w:themeColor="text1"/>
          <w:lang w:val="en-US"/>
        </w:rPr>
        <w:t xml:space="preserve">he </w:t>
      </w:r>
      <w:r w:rsidR="00A85D8D" w:rsidRPr="006E3773">
        <w:rPr>
          <w:bCs/>
          <w:color w:val="000000" w:themeColor="text1"/>
          <w:lang w:val="en-US"/>
        </w:rPr>
        <w:t xml:space="preserve">social structures of the </w:t>
      </w:r>
      <w:r w:rsidR="00701516" w:rsidRPr="006E3773">
        <w:rPr>
          <w:bCs/>
          <w:color w:val="000000" w:themeColor="text1"/>
          <w:lang w:val="en-US"/>
        </w:rPr>
        <w:t xml:space="preserve">e-commerce </w:t>
      </w:r>
      <w:r w:rsidR="002602CB" w:rsidRPr="006E3773">
        <w:rPr>
          <w:bCs/>
          <w:color w:val="000000" w:themeColor="text1"/>
        </w:rPr>
        <w:t>entrepreneurs</w:t>
      </w:r>
      <w:r w:rsidR="002A3DC2" w:rsidRPr="006E3773">
        <w:rPr>
          <w:bCs/>
          <w:color w:val="000000" w:themeColor="text1"/>
          <w:lang w:val="en-US"/>
        </w:rPr>
        <w:t xml:space="preserve"> and the biases encountered</w:t>
      </w:r>
      <w:r w:rsidR="00701516" w:rsidRPr="006E3773">
        <w:rPr>
          <w:bCs/>
          <w:color w:val="000000" w:themeColor="text1"/>
          <w:lang w:val="en-US"/>
        </w:rPr>
        <w:t xml:space="preserve"> will be assessed.</w:t>
      </w:r>
    </w:p>
    <w:p w14:paraId="042D6875" w14:textId="77777777" w:rsidR="00793BFB" w:rsidRPr="006E3773" w:rsidRDefault="00793BFB" w:rsidP="006E3773">
      <w:pPr>
        <w:spacing w:line="360" w:lineRule="auto"/>
        <w:jc w:val="both"/>
        <w:rPr>
          <w:color w:val="000000" w:themeColor="text1"/>
          <w:lang w:val="en-US"/>
        </w:rPr>
      </w:pPr>
    </w:p>
    <w:p w14:paraId="737D40CC" w14:textId="68F6EBF9" w:rsidR="00DB1B9A" w:rsidRPr="006E3773" w:rsidRDefault="00DB1B9A" w:rsidP="006E3773">
      <w:pPr>
        <w:spacing w:line="360" w:lineRule="auto"/>
        <w:jc w:val="both"/>
        <w:rPr>
          <w:b/>
          <w:i/>
          <w:iCs/>
          <w:color w:val="000000" w:themeColor="text1"/>
        </w:rPr>
      </w:pPr>
      <w:r w:rsidRPr="006E3773">
        <w:rPr>
          <w:b/>
          <w:color w:val="000000" w:themeColor="text1"/>
          <w:lang w:val="en-US"/>
        </w:rPr>
        <w:t xml:space="preserve">RQ4. </w:t>
      </w:r>
      <w:r w:rsidRPr="006E3773">
        <w:rPr>
          <w:b/>
          <w:i/>
          <w:iCs/>
          <w:color w:val="000000" w:themeColor="text1"/>
          <w:lang w:val="en-US"/>
        </w:rPr>
        <w:t>What is</w:t>
      </w:r>
      <w:r w:rsidRPr="006E3773">
        <w:rPr>
          <w:b/>
          <w:i/>
          <w:iCs/>
          <w:color w:val="000000" w:themeColor="text1"/>
        </w:rPr>
        <w:t xml:space="preserve"> the</w:t>
      </w:r>
      <w:r w:rsidRPr="006E3773">
        <w:rPr>
          <w:b/>
          <w:i/>
          <w:iCs/>
          <w:color w:val="000000" w:themeColor="text1"/>
          <w:lang w:val="en-US"/>
        </w:rPr>
        <w:t xml:space="preserve"> </w:t>
      </w:r>
      <w:r w:rsidRPr="006E3773">
        <w:rPr>
          <w:b/>
          <w:i/>
          <w:iCs/>
          <w:color w:val="000000" w:themeColor="text1"/>
        </w:rPr>
        <w:t xml:space="preserve">core </w:t>
      </w:r>
      <w:r w:rsidRPr="006E3773">
        <w:rPr>
          <w:b/>
          <w:i/>
          <w:iCs/>
          <w:color w:val="000000" w:themeColor="text1"/>
          <w:lang w:val="en-US"/>
        </w:rPr>
        <w:t xml:space="preserve">reasonings </w:t>
      </w:r>
      <w:r w:rsidRPr="006E3773">
        <w:rPr>
          <w:b/>
          <w:i/>
          <w:iCs/>
          <w:color w:val="000000" w:themeColor="text1"/>
        </w:rPr>
        <w:t xml:space="preserve">of </w:t>
      </w:r>
      <w:r w:rsidRPr="006E3773">
        <w:rPr>
          <w:b/>
          <w:i/>
          <w:iCs/>
          <w:color w:val="000000" w:themeColor="text1"/>
          <w:lang w:val="en-US"/>
        </w:rPr>
        <w:t>the entrepreneur’s</w:t>
      </w:r>
      <w:r w:rsidRPr="006E3773">
        <w:rPr>
          <w:b/>
          <w:i/>
          <w:iCs/>
          <w:color w:val="000000" w:themeColor="text1"/>
        </w:rPr>
        <w:t xml:space="preserve"> inventive ideas?</w:t>
      </w:r>
    </w:p>
    <w:p w14:paraId="6A7642EA" w14:textId="3A85CD86" w:rsidR="00DB1B9A" w:rsidRPr="006E3773" w:rsidRDefault="00DB1B9A" w:rsidP="006E3773">
      <w:pPr>
        <w:spacing w:line="360" w:lineRule="auto"/>
        <w:jc w:val="both"/>
        <w:rPr>
          <w:bCs/>
          <w:color w:val="000000" w:themeColor="text1"/>
          <w:lang w:val="en-US"/>
        </w:rPr>
      </w:pPr>
      <w:r w:rsidRPr="006E3773">
        <w:rPr>
          <w:bCs/>
          <w:color w:val="000000" w:themeColor="text1"/>
        </w:rPr>
        <w:t>The response could show the distinction between incremental/disruptive innovation entrepreneurs on the basis of their degree of expertise, knowledge and form of profession.</w:t>
      </w:r>
      <w:r w:rsidRPr="006E3773">
        <w:rPr>
          <w:bCs/>
          <w:color w:val="000000" w:themeColor="text1"/>
          <w:lang w:val="en-US"/>
        </w:rPr>
        <w:t xml:space="preserve"> </w:t>
      </w:r>
      <w:r w:rsidRPr="006E3773">
        <w:rPr>
          <w:color w:val="000000" w:themeColor="text1"/>
          <w:lang w:val="en-US"/>
        </w:rPr>
        <w:t xml:space="preserve">Moreover, </w:t>
      </w:r>
      <w:r w:rsidRPr="006E3773">
        <w:rPr>
          <w:bCs/>
          <w:color w:val="000000" w:themeColor="text1"/>
        </w:rPr>
        <w:t>the</w:t>
      </w:r>
      <w:r w:rsidRPr="006E3773">
        <w:rPr>
          <w:bCs/>
          <w:color w:val="000000" w:themeColor="text1"/>
          <w:lang w:val="en-US"/>
        </w:rPr>
        <w:t xml:space="preserve"> </w:t>
      </w:r>
      <w:r w:rsidRPr="006E3773">
        <w:rPr>
          <w:bCs/>
          <w:color w:val="000000" w:themeColor="text1"/>
        </w:rPr>
        <w:t xml:space="preserve">core </w:t>
      </w:r>
      <w:r w:rsidRPr="006E3773">
        <w:rPr>
          <w:bCs/>
          <w:color w:val="000000" w:themeColor="text1"/>
          <w:lang w:val="en-US"/>
        </w:rPr>
        <w:t xml:space="preserve">reasoning </w:t>
      </w:r>
      <w:r w:rsidRPr="006E3773">
        <w:rPr>
          <w:bCs/>
          <w:color w:val="000000" w:themeColor="text1"/>
        </w:rPr>
        <w:t xml:space="preserve">of </w:t>
      </w:r>
      <w:r w:rsidRPr="006E3773">
        <w:rPr>
          <w:bCs/>
          <w:color w:val="000000" w:themeColor="text1"/>
          <w:lang w:val="en-US"/>
        </w:rPr>
        <w:t>the entrepreneur’s</w:t>
      </w:r>
      <w:r w:rsidRPr="006E3773">
        <w:rPr>
          <w:bCs/>
          <w:color w:val="000000" w:themeColor="text1"/>
        </w:rPr>
        <w:t xml:space="preserve"> inventive ideas</w:t>
      </w:r>
      <w:r w:rsidRPr="006E3773">
        <w:rPr>
          <w:bCs/>
          <w:color w:val="000000" w:themeColor="text1"/>
          <w:lang w:val="en-US"/>
        </w:rPr>
        <w:t xml:space="preserve"> and purposes will be </w:t>
      </w:r>
      <w:r w:rsidR="000E5FB7" w:rsidRPr="006E3773">
        <w:rPr>
          <w:bCs/>
          <w:color w:val="000000" w:themeColor="text1"/>
          <w:lang w:val="en-US"/>
        </w:rPr>
        <w:t>evaluated</w:t>
      </w:r>
      <w:r w:rsidRPr="006E3773">
        <w:rPr>
          <w:bCs/>
          <w:color w:val="000000" w:themeColor="text1"/>
          <w:lang w:val="en-US"/>
        </w:rPr>
        <w:t>.</w:t>
      </w:r>
    </w:p>
    <w:p w14:paraId="086B4FA4" w14:textId="77777777" w:rsidR="00B329B7" w:rsidRPr="006E3773" w:rsidRDefault="00B329B7" w:rsidP="006E3773">
      <w:pPr>
        <w:pStyle w:val="Heading1"/>
        <w:spacing w:before="0" w:line="360" w:lineRule="auto"/>
        <w:jc w:val="both"/>
        <w:rPr>
          <w:rFonts w:ascii="Times New Roman" w:hAnsi="Times New Roman" w:cs="Times New Roman"/>
          <w:b/>
          <w:bCs/>
          <w:color w:val="000000" w:themeColor="text1"/>
          <w:sz w:val="24"/>
          <w:szCs w:val="24"/>
          <w:lang w:val="en-GB"/>
        </w:rPr>
      </w:pPr>
    </w:p>
    <w:p w14:paraId="726D4207" w14:textId="77777777" w:rsidR="00903453" w:rsidRPr="006E3773" w:rsidRDefault="000B4605" w:rsidP="006E3773">
      <w:pPr>
        <w:pStyle w:val="Heading1"/>
        <w:spacing w:before="0" w:line="360" w:lineRule="auto"/>
        <w:jc w:val="both"/>
        <w:rPr>
          <w:rFonts w:ascii="Times New Roman" w:hAnsi="Times New Roman" w:cs="Times New Roman"/>
          <w:b/>
          <w:bCs/>
          <w:color w:val="000000" w:themeColor="text1"/>
          <w:sz w:val="24"/>
          <w:szCs w:val="24"/>
          <w:lang w:val="en-GB"/>
        </w:rPr>
      </w:pPr>
      <w:bookmarkStart w:id="3" w:name="_Toc44916783"/>
      <w:bookmarkEnd w:id="2"/>
      <w:r w:rsidRPr="006E3773">
        <w:rPr>
          <w:rFonts w:ascii="Times New Roman" w:hAnsi="Times New Roman" w:cs="Times New Roman"/>
          <w:b/>
          <w:bCs/>
          <w:color w:val="000000" w:themeColor="text1"/>
          <w:sz w:val="24"/>
          <w:szCs w:val="24"/>
          <w:lang w:val="en-GB"/>
        </w:rPr>
        <w:t>References</w:t>
      </w:r>
      <w:bookmarkEnd w:id="3"/>
    </w:p>
    <w:p w14:paraId="6405D55B" w14:textId="77777777" w:rsidR="00903453" w:rsidRPr="006E3773" w:rsidRDefault="00340EAA"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r w:rsidRPr="006E3773">
        <w:rPr>
          <w:rFonts w:ascii="Times New Roman" w:hAnsi="Times New Roman" w:cs="Times New Roman"/>
          <w:color w:val="000000" w:themeColor="text1"/>
          <w:sz w:val="24"/>
          <w:szCs w:val="24"/>
          <w:shd w:val="clear" w:color="auto" w:fill="FFFFFF"/>
        </w:rPr>
        <w:t>Anwar, N. and Daniel, E.M. 2014</w:t>
      </w:r>
      <w:r w:rsidR="004E423B" w:rsidRPr="006E3773">
        <w:rPr>
          <w:rFonts w:ascii="Times New Roman" w:hAnsi="Times New Roman" w:cs="Times New Roman"/>
          <w:color w:val="000000" w:themeColor="text1"/>
          <w:sz w:val="24"/>
          <w:szCs w:val="24"/>
          <w:shd w:val="clear" w:color="auto" w:fill="FFFFFF"/>
          <w:lang w:val="en-US"/>
        </w:rPr>
        <w:t>.</w:t>
      </w:r>
      <w:r w:rsidRPr="006E3773">
        <w:rPr>
          <w:rFonts w:ascii="Times New Roman" w:hAnsi="Times New Roman" w:cs="Times New Roman"/>
          <w:color w:val="000000" w:themeColor="text1"/>
          <w:sz w:val="24"/>
          <w:szCs w:val="24"/>
          <w:shd w:val="clear" w:color="auto" w:fill="FFFFFF"/>
        </w:rPr>
        <w:t xml:space="preserve"> Online </w:t>
      </w:r>
      <w:r w:rsidR="000D1FC2" w:rsidRPr="006E3773">
        <w:rPr>
          <w:rFonts w:ascii="Times New Roman" w:hAnsi="Times New Roman" w:cs="Times New Roman"/>
          <w:color w:val="000000" w:themeColor="text1"/>
          <w:sz w:val="24"/>
          <w:szCs w:val="24"/>
          <w:shd w:val="clear" w:color="auto" w:fill="FFFFFF"/>
          <w:lang w:val="en-US"/>
        </w:rPr>
        <w:t>h</w:t>
      </w:r>
      <w:r w:rsidRPr="006E3773">
        <w:rPr>
          <w:rFonts w:ascii="Times New Roman" w:hAnsi="Times New Roman" w:cs="Times New Roman"/>
          <w:color w:val="000000" w:themeColor="text1"/>
          <w:sz w:val="24"/>
          <w:szCs w:val="24"/>
          <w:shd w:val="clear" w:color="auto" w:fill="FFFFFF"/>
        </w:rPr>
        <w:t>ome</w:t>
      </w:r>
      <w:r w:rsidRPr="006E3773">
        <w:rPr>
          <w:rFonts w:ascii="Times New Roman" w:hAnsi="Times New Roman" w:cs="Times New Roman"/>
          <w:color w:val="000000" w:themeColor="text1"/>
          <w:sz w:val="24"/>
          <w:szCs w:val="24"/>
          <w:shd w:val="clear" w:color="auto" w:fill="FFFFFF"/>
          <w:lang w:val="en-US"/>
        </w:rPr>
        <w:t>-</w:t>
      </w:r>
      <w:r w:rsidR="000D1FC2" w:rsidRPr="006E3773">
        <w:rPr>
          <w:rFonts w:ascii="Times New Roman" w:hAnsi="Times New Roman" w:cs="Times New Roman"/>
          <w:color w:val="000000" w:themeColor="text1"/>
          <w:sz w:val="24"/>
          <w:szCs w:val="24"/>
          <w:shd w:val="clear" w:color="auto" w:fill="FFFFFF"/>
          <w:lang w:val="en-US"/>
        </w:rPr>
        <w:t>b</w:t>
      </w:r>
      <w:r w:rsidRPr="006E3773">
        <w:rPr>
          <w:rFonts w:ascii="Times New Roman" w:hAnsi="Times New Roman" w:cs="Times New Roman"/>
          <w:color w:val="000000" w:themeColor="text1"/>
          <w:sz w:val="24"/>
          <w:szCs w:val="24"/>
          <w:shd w:val="clear" w:color="auto" w:fill="FFFFFF"/>
        </w:rPr>
        <w:t xml:space="preserve">ased </w:t>
      </w:r>
      <w:r w:rsidR="000D1FC2" w:rsidRPr="006E3773">
        <w:rPr>
          <w:rFonts w:ascii="Times New Roman" w:hAnsi="Times New Roman" w:cs="Times New Roman"/>
          <w:color w:val="000000" w:themeColor="text1"/>
          <w:sz w:val="24"/>
          <w:szCs w:val="24"/>
          <w:shd w:val="clear" w:color="auto" w:fill="FFFFFF"/>
          <w:lang w:val="en-US"/>
        </w:rPr>
        <w:t>b</w:t>
      </w:r>
      <w:r w:rsidRPr="006E3773">
        <w:rPr>
          <w:rFonts w:ascii="Times New Roman" w:hAnsi="Times New Roman" w:cs="Times New Roman"/>
          <w:color w:val="000000" w:themeColor="text1"/>
          <w:sz w:val="24"/>
          <w:szCs w:val="24"/>
          <w:shd w:val="clear" w:color="auto" w:fill="FFFFFF"/>
        </w:rPr>
        <w:t xml:space="preserve">usinesses: </w:t>
      </w:r>
      <w:r w:rsidR="000D1FC2" w:rsidRPr="006E3773">
        <w:rPr>
          <w:rFonts w:ascii="Times New Roman" w:hAnsi="Times New Roman" w:cs="Times New Roman"/>
          <w:color w:val="000000" w:themeColor="text1"/>
          <w:sz w:val="24"/>
          <w:szCs w:val="24"/>
          <w:shd w:val="clear" w:color="auto" w:fill="FFFFFF"/>
          <w:lang w:val="en-US"/>
        </w:rPr>
        <w:t>s</w:t>
      </w:r>
      <w:r w:rsidRPr="006E3773">
        <w:rPr>
          <w:rFonts w:ascii="Times New Roman" w:hAnsi="Times New Roman" w:cs="Times New Roman"/>
          <w:color w:val="000000" w:themeColor="text1"/>
          <w:sz w:val="24"/>
          <w:szCs w:val="24"/>
          <w:shd w:val="clear" w:color="auto" w:fill="FFFFFF"/>
        </w:rPr>
        <w:t>ystematic</w:t>
      </w:r>
      <w:r w:rsidR="0075536F" w:rsidRPr="006E3773">
        <w:rPr>
          <w:rFonts w:ascii="Times New Roman" w:hAnsi="Times New Roman" w:cs="Times New Roman"/>
          <w:color w:val="000000" w:themeColor="text1"/>
          <w:sz w:val="24"/>
          <w:szCs w:val="24"/>
          <w:shd w:val="clear" w:color="auto" w:fill="FFFFFF"/>
          <w:lang w:val="en-US"/>
        </w:rPr>
        <w:t xml:space="preserve"> </w:t>
      </w:r>
      <w:r w:rsidR="000D1FC2" w:rsidRPr="006E3773">
        <w:rPr>
          <w:rFonts w:ascii="Times New Roman" w:hAnsi="Times New Roman" w:cs="Times New Roman"/>
          <w:color w:val="000000" w:themeColor="text1"/>
          <w:sz w:val="24"/>
          <w:szCs w:val="24"/>
          <w:shd w:val="clear" w:color="auto" w:fill="FFFFFF"/>
          <w:lang w:val="en-US"/>
        </w:rPr>
        <w:t>l</w:t>
      </w:r>
      <w:r w:rsidRPr="006E3773">
        <w:rPr>
          <w:rFonts w:ascii="Times New Roman" w:hAnsi="Times New Roman" w:cs="Times New Roman"/>
          <w:color w:val="000000" w:themeColor="text1"/>
          <w:sz w:val="24"/>
          <w:szCs w:val="24"/>
          <w:shd w:val="clear" w:color="auto" w:fill="FFFFFF"/>
        </w:rPr>
        <w:t xml:space="preserve">iterature </w:t>
      </w:r>
      <w:r w:rsidR="000D1FC2" w:rsidRPr="006E3773">
        <w:rPr>
          <w:rFonts w:ascii="Times New Roman" w:hAnsi="Times New Roman" w:cs="Times New Roman"/>
          <w:color w:val="000000" w:themeColor="text1"/>
          <w:sz w:val="24"/>
          <w:szCs w:val="24"/>
          <w:shd w:val="clear" w:color="auto" w:fill="FFFFFF"/>
          <w:lang w:val="en-US"/>
        </w:rPr>
        <w:t>r</w:t>
      </w:r>
      <w:r w:rsidRPr="006E3773">
        <w:rPr>
          <w:rFonts w:ascii="Times New Roman" w:hAnsi="Times New Roman" w:cs="Times New Roman"/>
          <w:color w:val="000000" w:themeColor="text1"/>
          <w:sz w:val="24"/>
          <w:szCs w:val="24"/>
          <w:shd w:val="clear" w:color="auto" w:fill="FFFFFF"/>
        </w:rPr>
        <w:t xml:space="preserve">eview and </w:t>
      </w:r>
      <w:r w:rsidR="000D1FC2" w:rsidRPr="006E3773">
        <w:rPr>
          <w:rFonts w:ascii="Times New Roman" w:hAnsi="Times New Roman" w:cs="Times New Roman"/>
          <w:color w:val="000000" w:themeColor="text1"/>
          <w:sz w:val="24"/>
          <w:szCs w:val="24"/>
          <w:shd w:val="clear" w:color="auto" w:fill="FFFFFF"/>
          <w:lang w:val="en-US"/>
        </w:rPr>
        <w:t>f</w:t>
      </w:r>
      <w:r w:rsidRPr="006E3773">
        <w:rPr>
          <w:rFonts w:ascii="Times New Roman" w:hAnsi="Times New Roman" w:cs="Times New Roman"/>
          <w:color w:val="000000" w:themeColor="text1"/>
          <w:sz w:val="24"/>
          <w:szCs w:val="24"/>
          <w:shd w:val="clear" w:color="auto" w:fill="FFFFFF"/>
        </w:rPr>
        <w:t xml:space="preserve">uture </w:t>
      </w:r>
      <w:r w:rsidR="000D1FC2" w:rsidRPr="006E3773">
        <w:rPr>
          <w:rFonts w:ascii="Times New Roman" w:hAnsi="Times New Roman" w:cs="Times New Roman"/>
          <w:color w:val="000000" w:themeColor="text1"/>
          <w:sz w:val="24"/>
          <w:szCs w:val="24"/>
          <w:shd w:val="clear" w:color="auto" w:fill="FFFFFF"/>
          <w:lang w:val="en-US"/>
        </w:rPr>
        <w:t>r</w:t>
      </w:r>
      <w:r w:rsidRPr="006E3773">
        <w:rPr>
          <w:rFonts w:ascii="Times New Roman" w:hAnsi="Times New Roman" w:cs="Times New Roman"/>
          <w:color w:val="000000" w:themeColor="text1"/>
          <w:sz w:val="24"/>
          <w:szCs w:val="24"/>
          <w:shd w:val="clear" w:color="auto" w:fill="FFFFFF"/>
        </w:rPr>
        <w:t xml:space="preserve">esearch </w:t>
      </w:r>
      <w:r w:rsidR="000D1FC2" w:rsidRPr="006E3773">
        <w:rPr>
          <w:rFonts w:ascii="Times New Roman" w:hAnsi="Times New Roman" w:cs="Times New Roman"/>
          <w:color w:val="000000" w:themeColor="text1"/>
          <w:sz w:val="24"/>
          <w:szCs w:val="24"/>
          <w:shd w:val="clear" w:color="auto" w:fill="FFFFFF"/>
          <w:lang w:val="en-US"/>
        </w:rPr>
        <w:t>a</w:t>
      </w:r>
      <w:r w:rsidRPr="006E3773">
        <w:rPr>
          <w:rFonts w:ascii="Times New Roman" w:hAnsi="Times New Roman" w:cs="Times New Roman"/>
          <w:color w:val="000000" w:themeColor="text1"/>
          <w:sz w:val="24"/>
          <w:szCs w:val="24"/>
          <w:shd w:val="clear" w:color="auto" w:fill="FFFFFF"/>
        </w:rPr>
        <w:t xml:space="preserve">genda, </w:t>
      </w:r>
      <w:r w:rsidRPr="006E3773">
        <w:rPr>
          <w:rFonts w:ascii="Times New Roman" w:hAnsi="Times New Roman" w:cs="Times New Roman"/>
          <w:i/>
          <w:iCs/>
          <w:color w:val="000000" w:themeColor="text1"/>
          <w:sz w:val="24"/>
          <w:szCs w:val="24"/>
          <w:shd w:val="clear" w:color="auto" w:fill="FFFFFF"/>
        </w:rPr>
        <w:t>The 19th UKAIS Conference</w:t>
      </w:r>
      <w:r w:rsidR="0075536F" w:rsidRPr="006E3773">
        <w:rPr>
          <w:rFonts w:ascii="Times New Roman" w:hAnsi="Times New Roman" w:cs="Times New Roman"/>
          <w:i/>
          <w:iCs/>
          <w:color w:val="000000" w:themeColor="text1"/>
          <w:sz w:val="24"/>
          <w:szCs w:val="24"/>
          <w:shd w:val="clear" w:color="auto" w:fill="FFFFFF"/>
          <w:lang w:val="en-US"/>
        </w:rPr>
        <w:t xml:space="preserve"> </w:t>
      </w:r>
      <w:r w:rsidRPr="006E3773">
        <w:rPr>
          <w:rFonts w:ascii="Times New Roman" w:hAnsi="Times New Roman" w:cs="Times New Roman"/>
          <w:i/>
          <w:iCs/>
          <w:color w:val="000000" w:themeColor="text1"/>
          <w:sz w:val="24"/>
          <w:szCs w:val="24"/>
          <w:shd w:val="clear" w:color="auto" w:fill="FFFFFF"/>
        </w:rPr>
        <w:t>on Information Systems 2014, Oxford, UK, 7th – 9th April 2014</w:t>
      </w:r>
      <w:r w:rsidRPr="006E3773">
        <w:rPr>
          <w:rFonts w:ascii="Times New Roman" w:hAnsi="Times New Roman" w:cs="Times New Roman"/>
          <w:color w:val="000000" w:themeColor="text1"/>
          <w:sz w:val="24"/>
          <w:szCs w:val="24"/>
          <w:shd w:val="clear" w:color="auto" w:fill="FFFFFF"/>
        </w:rPr>
        <w:t>.</w:t>
      </w:r>
    </w:p>
    <w:p w14:paraId="27D166C6"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p>
    <w:p w14:paraId="63E1AD74" w14:textId="77777777" w:rsidR="00903453" w:rsidRPr="006E3773" w:rsidRDefault="00340EAA" w:rsidP="006E3773">
      <w:pPr>
        <w:pStyle w:val="Heading1"/>
        <w:spacing w:before="0" w:line="360" w:lineRule="auto"/>
        <w:jc w:val="both"/>
        <w:rPr>
          <w:rFonts w:ascii="Times New Roman" w:hAnsi="Times New Roman" w:cs="Times New Roman"/>
          <w:color w:val="000000" w:themeColor="text1"/>
          <w:sz w:val="24"/>
          <w:szCs w:val="24"/>
          <w:shd w:val="clear" w:color="auto" w:fill="FFFFFF"/>
          <w:lang w:val="en-US"/>
        </w:rPr>
      </w:pPr>
      <w:r w:rsidRPr="006E3773">
        <w:rPr>
          <w:rFonts w:ascii="Times New Roman" w:hAnsi="Times New Roman" w:cs="Times New Roman"/>
          <w:color w:val="000000" w:themeColor="text1"/>
          <w:sz w:val="24"/>
          <w:szCs w:val="24"/>
          <w:shd w:val="clear" w:color="auto" w:fill="FFFFFF"/>
        </w:rPr>
        <w:t>Anwar, M.N., and Daniel, E., 2016. Entrepreneurial marketing in online businesses</w:t>
      </w:r>
      <w:r w:rsidR="000D1FC2" w:rsidRPr="006E3773">
        <w:rPr>
          <w:rFonts w:ascii="Times New Roman" w:hAnsi="Times New Roman" w:cs="Times New Roman"/>
          <w:color w:val="000000" w:themeColor="text1"/>
          <w:sz w:val="24"/>
          <w:szCs w:val="24"/>
          <w:shd w:val="clear" w:color="auto" w:fill="FFFFFF"/>
          <w:lang w:val="en-US"/>
        </w:rPr>
        <w:t>: the case of ethnic minority entrepreneurs in the UK</w:t>
      </w:r>
      <w:r w:rsidRPr="006E3773">
        <w:rPr>
          <w:rFonts w:ascii="Times New Roman" w:hAnsi="Times New Roman" w:cs="Times New Roman"/>
          <w:color w:val="000000" w:themeColor="text1"/>
          <w:sz w:val="24"/>
          <w:szCs w:val="24"/>
          <w:shd w:val="clear" w:color="auto" w:fill="FFFFFF"/>
        </w:rPr>
        <w:t xml:space="preserve">. </w:t>
      </w:r>
      <w:r w:rsidRPr="006E3773">
        <w:rPr>
          <w:rFonts w:ascii="Times New Roman" w:hAnsi="Times New Roman" w:cs="Times New Roman"/>
          <w:i/>
          <w:iCs/>
          <w:color w:val="000000" w:themeColor="text1"/>
          <w:sz w:val="24"/>
          <w:szCs w:val="24"/>
          <w:shd w:val="clear" w:color="auto" w:fill="FFFFFF"/>
        </w:rPr>
        <w:t>Qualitative Market Research: An International Journal</w:t>
      </w:r>
      <w:r w:rsidR="000D1FC2" w:rsidRPr="006E3773">
        <w:rPr>
          <w:rFonts w:ascii="Times New Roman" w:hAnsi="Times New Roman" w:cs="Times New Roman"/>
          <w:color w:val="000000" w:themeColor="text1"/>
          <w:sz w:val="24"/>
          <w:szCs w:val="24"/>
          <w:shd w:val="clear" w:color="auto" w:fill="FFFFFF"/>
          <w:lang w:val="en-US"/>
        </w:rPr>
        <w:t xml:space="preserve">, </w:t>
      </w:r>
      <w:r w:rsidR="000D1FC2" w:rsidRPr="006E3773">
        <w:rPr>
          <w:rFonts w:ascii="Times New Roman" w:hAnsi="Times New Roman" w:cs="Times New Roman"/>
          <w:b/>
          <w:bCs/>
          <w:color w:val="000000" w:themeColor="text1"/>
          <w:sz w:val="24"/>
          <w:szCs w:val="24"/>
          <w:shd w:val="clear" w:color="auto" w:fill="FFFFFF"/>
          <w:lang w:val="en-US"/>
        </w:rPr>
        <w:t>19</w:t>
      </w:r>
      <w:r w:rsidR="000D1FC2" w:rsidRPr="006E3773">
        <w:rPr>
          <w:rFonts w:ascii="Times New Roman" w:hAnsi="Times New Roman" w:cs="Times New Roman"/>
          <w:color w:val="000000" w:themeColor="text1"/>
          <w:sz w:val="24"/>
          <w:szCs w:val="24"/>
          <w:shd w:val="clear" w:color="auto" w:fill="FFFFFF"/>
          <w:lang w:val="en-US"/>
        </w:rPr>
        <w:t>(3), pp. 310-338.</w:t>
      </w:r>
    </w:p>
    <w:p w14:paraId="3599CBDC"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p>
    <w:p w14:paraId="2709C6A8" w14:textId="06DC3078" w:rsidR="00903453" w:rsidRPr="006E3773" w:rsidRDefault="00344C1F" w:rsidP="006E3773">
      <w:pPr>
        <w:pStyle w:val="Heading1"/>
        <w:spacing w:before="0" w:line="360" w:lineRule="auto"/>
        <w:jc w:val="both"/>
        <w:rPr>
          <w:rFonts w:ascii="Times New Roman" w:eastAsia="Times New Roman" w:hAnsi="Times New Roman" w:cs="Times New Roman"/>
          <w:color w:val="000000" w:themeColor="text1"/>
          <w:sz w:val="24"/>
          <w:szCs w:val="24"/>
          <w:shd w:val="clear" w:color="auto" w:fill="FFFFFF"/>
        </w:rPr>
      </w:pPr>
      <w:r w:rsidRPr="006E3773">
        <w:rPr>
          <w:rFonts w:ascii="Times New Roman" w:eastAsia="Times New Roman" w:hAnsi="Times New Roman" w:cs="Times New Roman"/>
          <w:color w:val="000000" w:themeColor="text1"/>
          <w:sz w:val="24"/>
          <w:szCs w:val="24"/>
          <w:shd w:val="clear" w:color="auto" w:fill="FFFFFF"/>
        </w:rPr>
        <w:t>Hatthakijphong, P. and Ting, H., 2019. Prioritizing successful entrepreneurial skills: An emphasis on the perspectives of entrepreneurs versus aspiring entrepreneurs. </w:t>
      </w:r>
      <w:r w:rsidRPr="006E3773">
        <w:rPr>
          <w:rFonts w:ascii="Times New Roman" w:eastAsia="Times New Roman" w:hAnsi="Times New Roman" w:cs="Times New Roman"/>
          <w:i/>
          <w:iCs/>
          <w:color w:val="000000" w:themeColor="text1"/>
          <w:sz w:val="24"/>
          <w:szCs w:val="24"/>
          <w:shd w:val="clear" w:color="auto" w:fill="FFFFFF"/>
        </w:rPr>
        <w:t>Thinking Skills and Creativity</w:t>
      </w:r>
      <w:r w:rsidRPr="006E3773">
        <w:rPr>
          <w:rFonts w:ascii="Times New Roman" w:eastAsia="Times New Roman" w:hAnsi="Times New Roman" w:cs="Times New Roman"/>
          <w:color w:val="000000" w:themeColor="text1"/>
          <w:sz w:val="24"/>
          <w:szCs w:val="24"/>
          <w:shd w:val="clear" w:color="auto" w:fill="FFFFFF"/>
        </w:rPr>
        <w:t>, 34, p.100603.</w:t>
      </w:r>
    </w:p>
    <w:p w14:paraId="483C328D" w14:textId="77777777" w:rsidR="003B4075" w:rsidRPr="006E3773" w:rsidRDefault="003B4075" w:rsidP="006E3773">
      <w:pPr>
        <w:jc w:val="both"/>
        <w:rPr>
          <w:color w:val="000000" w:themeColor="text1"/>
        </w:rPr>
      </w:pPr>
    </w:p>
    <w:p w14:paraId="6869D52C" w14:textId="77777777" w:rsidR="003B4075" w:rsidRPr="003B4075" w:rsidRDefault="003B4075" w:rsidP="006E3773">
      <w:pPr>
        <w:spacing w:after="0" w:line="360" w:lineRule="auto"/>
        <w:jc w:val="both"/>
        <w:rPr>
          <w:rFonts w:eastAsia="Times New Roman"/>
          <w:color w:val="000000" w:themeColor="text1"/>
        </w:rPr>
      </w:pPr>
      <w:r w:rsidRPr="003B4075">
        <w:rPr>
          <w:rFonts w:eastAsia="Times New Roman"/>
          <w:color w:val="000000" w:themeColor="text1"/>
          <w:shd w:val="clear" w:color="auto" w:fill="FFFFFF"/>
        </w:rPr>
        <w:t>Hinings, B., Gegenhuber, T. and Greenwood, R., 2018. Digital innovation and transformation: An institutional perspective. </w:t>
      </w:r>
      <w:r w:rsidRPr="003B4075">
        <w:rPr>
          <w:rFonts w:eastAsia="Times New Roman"/>
          <w:i/>
          <w:iCs/>
          <w:color w:val="000000" w:themeColor="text1"/>
          <w:shd w:val="clear" w:color="auto" w:fill="FFFFFF"/>
        </w:rPr>
        <w:t>Information and Organization</w:t>
      </w:r>
      <w:r w:rsidRPr="003B4075">
        <w:rPr>
          <w:rFonts w:eastAsia="Times New Roman"/>
          <w:color w:val="000000" w:themeColor="text1"/>
          <w:shd w:val="clear" w:color="auto" w:fill="FFFFFF"/>
        </w:rPr>
        <w:t>, 28(1), pp.52-61.</w:t>
      </w:r>
    </w:p>
    <w:p w14:paraId="75FDAC1C" w14:textId="77777777" w:rsidR="003B4075" w:rsidRPr="006E3773" w:rsidRDefault="003B4075" w:rsidP="006E3773">
      <w:pPr>
        <w:jc w:val="both"/>
        <w:rPr>
          <w:color w:val="000000" w:themeColor="text1"/>
        </w:rPr>
      </w:pPr>
    </w:p>
    <w:p w14:paraId="32F3D53F" w14:textId="77777777" w:rsidR="00903453" w:rsidRPr="006E3773" w:rsidRDefault="00903453" w:rsidP="006E3773">
      <w:pPr>
        <w:pStyle w:val="Heading1"/>
        <w:spacing w:before="0" w:line="360" w:lineRule="auto"/>
        <w:jc w:val="both"/>
        <w:rPr>
          <w:rFonts w:ascii="Times New Roman" w:eastAsia="Times New Roman" w:hAnsi="Times New Roman" w:cs="Times New Roman"/>
          <w:color w:val="000000" w:themeColor="text1"/>
          <w:sz w:val="24"/>
          <w:szCs w:val="24"/>
          <w:shd w:val="clear" w:color="auto" w:fill="FFFFFF"/>
        </w:rPr>
      </w:pPr>
    </w:p>
    <w:p w14:paraId="12122E17" w14:textId="77777777" w:rsidR="00903453" w:rsidRPr="006E3773" w:rsidRDefault="00340EAA"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r w:rsidRPr="006E3773">
        <w:rPr>
          <w:rFonts w:ascii="Times New Roman" w:hAnsi="Times New Roman" w:cs="Times New Roman"/>
          <w:color w:val="000000" w:themeColor="text1"/>
          <w:sz w:val="24"/>
          <w:szCs w:val="24"/>
          <w:shd w:val="clear" w:color="auto" w:fill="FFFFFF"/>
        </w:rPr>
        <w:t>Mason, C. M., Carter, S., and Tagg, S. 2011</w:t>
      </w:r>
      <w:r w:rsidR="0040663B" w:rsidRPr="006E3773">
        <w:rPr>
          <w:rFonts w:ascii="Times New Roman" w:hAnsi="Times New Roman" w:cs="Times New Roman"/>
          <w:color w:val="000000" w:themeColor="text1"/>
          <w:sz w:val="24"/>
          <w:szCs w:val="24"/>
          <w:shd w:val="clear" w:color="auto" w:fill="FFFFFF"/>
          <w:lang w:val="en-US"/>
        </w:rPr>
        <w:t>.</w:t>
      </w:r>
      <w:r w:rsidRPr="006E3773">
        <w:rPr>
          <w:rFonts w:ascii="Times New Roman" w:hAnsi="Times New Roman" w:cs="Times New Roman"/>
          <w:color w:val="000000" w:themeColor="text1"/>
          <w:sz w:val="24"/>
          <w:szCs w:val="24"/>
          <w:shd w:val="clear" w:color="auto" w:fill="FFFFFF"/>
        </w:rPr>
        <w:t xml:space="preserve"> Invisible businesses: </w:t>
      </w:r>
      <w:r w:rsidR="000D1FC2" w:rsidRPr="006E3773">
        <w:rPr>
          <w:rFonts w:ascii="Times New Roman" w:hAnsi="Times New Roman" w:cs="Times New Roman"/>
          <w:color w:val="000000" w:themeColor="text1"/>
          <w:sz w:val="24"/>
          <w:szCs w:val="24"/>
          <w:shd w:val="clear" w:color="auto" w:fill="FFFFFF"/>
          <w:lang w:val="en-US"/>
        </w:rPr>
        <w:t>t</w:t>
      </w:r>
      <w:r w:rsidRPr="006E3773">
        <w:rPr>
          <w:rFonts w:ascii="Times New Roman" w:hAnsi="Times New Roman" w:cs="Times New Roman"/>
          <w:color w:val="000000" w:themeColor="text1"/>
          <w:sz w:val="24"/>
          <w:szCs w:val="24"/>
          <w:shd w:val="clear" w:color="auto" w:fill="FFFFFF"/>
        </w:rPr>
        <w:t>he</w:t>
      </w:r>
      <w:r w:rsidR="0075536F" w:rsidRPr="006E3773">
        <w:rPr>
          <w:rFonts w:ascii="Times New Roman" w:hAnsi="Times New Roman" w:cs="Times New Roman"/>
          <w:color w:val="000000" w:themeColor="text1"/>
          <w:sz w:val="24"/>
          <w:szCs w:val="24"/>
          <w:shd w:val="clear" w:color="auto" w:fill="FFFFFF"/>
          <w:lang w:val="en-US"/>
        </w:rPr>
        <w:t xml:space="preserve"> </w:t>
      </w:r>
      <w:r w:rsidRPr="006E3773">
        <w:rPr>
          <w:rFonts w:ascii="Times New Roman" w:hAnsi="Times New Roman" w:cs="Times New Roman"/>
          <w:color w:val="000000" w:themeColor="text1"/>
          <w:sz w:val="24"/>
          <w:szCs w:val="24"/>
          <w:shd w:val="clear" w:color="auto" w:fill="FFFFFF"/>
        </w:rPr>
        <w:t>characteristics of home-based businesses in the United Kingdom</w:t>
      </w:r>
      <w:r w:rsidR="000D1FC2" w:rsidRPr="006E3773">
        <w:rPr>
          <w:rFonts w:ascii="Times New Roman" w:hAnsi="Times New Roman" w:cs="Times New Roman"/>
          <w:color w:val="000000" w:themeColor="text1"/>
          <w:sz w:val="24"/>
          <w:szCs w:val="24"/>
          <w:shd w:val="clear" w:color="auto" w:fill="FFFFFF"/>
          <w:lang w:val="en-US"/>
        </w:rPr>
        <w:t>.</w:t>
      </w:r>
      <w:r w:rsidRPr="006E3773">
        <w:rPr>
          <w:rFonts w:ascii="Times New Roman" w:hAnsi="Times New Roman" w:cs="Times New Roman"/>
          <w:color w:val="000000" w:themeColor="text1"/>
          <w:sz w:val="24"/>
          <w:szCs w:val="24"/>
          <w:shd w:val="clear" w:color="auto" w:fill="FFFFFF"/>
        </w:rPr>
        <w:t xml:space="preserve"> </w:t>
      </w:r>
      <w:r w:rsidRPr="006E3773">
        <w:rPr>
          <w:rFonts w:ascii="Times New Roman" w:hAnsi="Times New Roman" w:cs="Times New Roman"/>
          <w:i/>
          <w:iCs/>
          <w:color w:val="000000" w:themeColor="text1"/>
          <w:sz w:val="24"/>
          <w:szCs w:val="24"/>
          <w:shd w:val="clear" w:color="auto" w:fill="FFFFFF"/>
        </w:rPr>
        <w:t>Regional</w:t>
      </w:r>
      <w:r w:rsidR="0075536F" w:rsidRPr="006E3773">
        <w:rPr>
          <w:rFonts w:ascii="Times New Roman" w:hAnsi="Times New Roman" w:cs="Times New Roman"/>
          <w:i/>
          <w:iCs/>
          <w:color w:val="000000" w:themeColor="text1"/>
          <w:sz w:val="24"/>
          <w:szCs w:val="24"/>
          <w:shd w:val="clear" w:color="auto" w:fill="FFFFFF"/>
          <w:lang w:val="en-US"/>
        </w:rPr>
        <w:t xml:space="preserve"> </w:t>
      </w:r>
      <w:r w:rsidRPr="006E3773">
        <w:rPr>
          <w:rFonts w:ascii="Times New Roman" w:hAnsi="Times New Roman" w:cs="Times New Roman"/>
          <w:i/>
          <w:iCs/>
          <w:color w:val="000000" w:themeColor="text1"/>
          <w:sz w:val="24"/>
          <w:szCs w:val="24"/>
          <w:shd w:val="clear" w:color="auto" w:fill="FFFFFF"/>
        </w:rPr>
        <w:t>Studies</w:t>
      </w:r>
      <w:r w:rsidRPr="006E3773">
        <w:rPr>
          <w:rFonts w:ascii="Times New Roman" w:hAnsi="Times New Roman" w:cs="Times New Roman"/>
          <w:color w:val="000000" w:themeColor="text1"/>
          <w:sz w:val="24"/>
          <w:szCs w:val="24"/>
          <w:shd w:val="clear" w:color="auto" w:fill="FFFFFF"/>
        </w:rPr>
        <w:t xml:space="preserve">, </w:t>
      </w:r>
      <w:r w:rsidRPr="006E3773">
        <w:rPr>
          <w:rFonts w:ascii="Times New Roman" w:hAnsi="Times New Roman" w:cs="Times New Roman"/>
          <w:b/>
          <w:bCs/>
          <w:color w:val="000000" w:themeColor="text1"/>
          <w:sz w:val="24"/>
          <w:szCs w:val="24"/>
          <w:shd w:val="clear" w:color="auto" w:fill="FFFFFF"/>
        </w:rPr>
        <w:t>45</w:t>
      </w:r>
      <w:r w:rsidR="001013FD" w:rsidRPr="006E3773">
        <w:rPr>
          <w:rFonts w:ascii="Times New Roman" w:hAnsi="Times New Roman" w:cs="Times New Roman"/>
          <w:color w:val="000000" w:themeColor="text1"/>
          <w:sz w:val="24"/>
          <w:szCs w:val="24"/>
          <w:shd w:val="clear" w:color="auto" w:fill="FFFFFF"/>
          <w:lang w:val="en-US"/>
        </w:rPr>
        <w:t>(</w:t>
      </w:r>
      <w:r w:rsidRPr="006E3773">
        <w:rPr>
          <w:rFonts w:ascii="Times New Roman" w:hAnsi="Times New Roman" w:cs="Times New Roman"/>
          <w:color w:val="000000" w:themeColor="text1"/>
          <w:sz w:val="24"/>
          <w:szCs w:val="24"/>
          <w:shd w:val="clear" w:color="auto" w:fill="FFFFFF"/>
        </w:rPr>
        <w:t>5</w:t>
      </w:r>
      <w:r w:rsidR="001013FD" w:rsidRPr="006E3773">
        <w:rPr>
          <w:rFonts w:ascii="Times New Roman" w:hAnsi="Times New Roman" w:cs="Times New Roman"/>
          <w:color w:val="000000" w:themeColor="text1"/>
          <w:sz w:val="24"/>
          <w:szCs w:val="24"/>
          <w:shd w:val="clear" w:color="auto" w:fill="FFFFFF"/>
          <w:lang w:val="en-US"/>
        </w:rPr>
        <w:t>)</w:t>
      </w:r>
      <w:r w:rsidRPr="006E3773">
        <w:rPr>
          <w:rFonts w:ascii="Times New Roman" w:hAnsi="Times New Roman" w:cs="Times New Roman"/>
          <w:i/>
          <w:iCs/>
          <w:color w:val="000000" w:themeColor="text1"/>
          <w:sz w:val="24"/>
          <w:szCs w:val="24"/>
          <w:shd w:val="clear" w:color="auto" w:fill="FFFFFF"/>
        </w:rPr>
        <w:t>,</w:t>
      </w:r>
      <w:r w:rsidRPr="006E3773">
        <w:rPr>
          <w:rFonts w:ascii="Times New Roman" w:hAnsi="Times New Roman" w:cs="Times New Roman"/>
          <w:color w:val="000000" w:themeColor="text1"/>
          <w:sz w:val="24"/>
          <w:szCs w:val="24"/>
          <w:shd w:val="clear" w:color="auto" w:fill="FFFFFF"/>
        </w:rPr>
        <w:t xml:space="preserve"> pp. 625-639.</w:t>
      </w:r>
    </w:p>
    <w:p w14:paraId="3CBA83F0"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p>
    <w:p w14:paraId="0A948F4E" w14:textId="77777777" w:rsidR="00903453" w:rsidRPr="006E3773" w:rsidRDefault="000B4605" w:rsidP="006E3773">
      <w:pPr>
        <w:pStyle w:val="Heading1"/>
        <w:spacing w:before="0" w:line="360" w:lineRule="auto"/>
        <w:jc w:val="both"/>
        <w:rPr>
          <w:rFonts w:ascii="Times New Roman" w:hAnsi="Times New Roman" w:cs="Times New Roman"/>
          <w:color w:val="000000" w:themeColor="text1"/>
          <w:sz w:val="24"/>
          <w:szCs w:val="24"/>
          <w:shd w:val="clear" w:color="auto" w:fill="FFFFFF"/>
          <w:lang w:val="en-US"/>
        </w:rPr>
      </w:pPr>
      <w:r w:rsidRPr="006E3773">
        <w:rPr>
          <w:rFonts w:ascii="Times New Roman" w:hAnsi="Times New Roman" w:cs="Times New Roman"/>
          <w:color w:val="000000" w:themeColor="text1"/>
          <w:sz w:val="24"/>
          <w:szCs w:val="24"/>
          <w:shd w:val="clear" w:color="auto" w:fill="FFFFFF"/>
        </w:rPr>
        <w:t xml:space="preserve">Nambisan, S., Wright, M., and Feldman, M., 2019. The digital transformation of innovation and entrepreneurship: </w:t>
      </w:r>
      <w:r w:rsidR="000D1FC2" w:rsidRPr="006E3773">
        <w:rPr>
          <w:rFonts w:ascii="Times New Roman" w:hAnsi="Times New Roman" w:cs="Times New Roman"/>
          <w:color w:val="000000" w:themeColor="text1"/>
          <w:sz w:val="24"/>
          <w:szCs w:val="24"/>
          <w:shd w:val="clear" w:color="auto" w:fill="FFFFFF"/>
          <w:lang w:val="en-US"/>
        </w:rPr>
        <w:t>p</w:t>
      </w:r>
      <w:r w:rsidRPr="006E3773">
        <w:rPr>
          <w:rFonts w:ascii="Times New Roman" w:hAnsi="Times New Roman" w:cs="Times New Roman"/>
          <w:color w:val="000000" w:themeColor="text1"/>
          <w:sz w:val="24"/>
          <w:szCs w:val="24"/>
          <w:shd w:val="clear" w:color="auto" w:fill="FFFFFF"/>
        </w:rPr>
        <w:t xml:space="preserve">rogress, challenges, and key themes. </w:t>
      </w:r>
      <w:r w:rsidRPr="006E3773">
        <w:rPr>
          <w:rFonts w:ascii="Times New Roman" w:hAnsi="Times New Roman" w:cs="Times New Roman"/>
          <w:i/>
          <w:iCs/>
          <w:color w:val="000000" w:themeColor="text1"/>
          <w:sz w:val="24"/>
          <w:szCs w:val="24"/>
          <w:shd w:val="clear" w:color="auto" w:fill="FFFFFF"/>
        </w:rPr>
        <w:t>Research Policy</w:t>
      </w:r>
      <w:r w:rsidRPr="006E3773">
        <w:rPr>
          <w:rFonts w:ascii="Times New Roman" w:hAnsi="Times New Roman" w:cs="Times New Roman"/>
          <w:color w:val="000000" w:themeColor="text1"/>
          <w:sz w:val="24"/>
          <w:szCs w:val="24"/>
          <w:shd w:val="clear" w:color="auto" w:fill="FFFFFF"/>
        </w:rPr>
        <w:t>, </w:t>
      </w:r>
      <w:r w:rsidRPr="006E3773">
        <w:rPr>
          <w:rFonts w:ascii="Times New Roman" w:hAnsi="Times New Roman" w:cs="Times New Roman"/>
          <w:b/>
          <w:bCs/>
          <w:color w:val="000000" w:themeColor="text1"/>
          <w:sz w:val="24"/>
          <w:szCs w:val="24"/>
          <w:shd w:val="clear" w:color="auto" w:fill="FFFFFF"/>
        </w:rPr>
        <w:t>48</w:t>
      </w:r>
      <w:r w:rsidRPr="006E3773">
        <w:rPr>
          <w:rFonts w:ascii="Times New Roman" w:hAnsi="Times New Roman" w:cs="Times New Roman"/>
          <w:color w:val="000000" w:themeColor="text1"/>
          <w:sz w:val="24"/>
          <w:szCs w:val="24"/>
          <w:shd w:val="clear" w:color="auto" w:fill="FFFFFF"/>
        </w:rPr>
        <w:t>(8), p.103773.</w:t>
      </w:r>
      <w:r w:rsidR="00903453" w:rsidRPr="006E3773">
        <w:rPr>
          <w:rFonts w:ascii="Times New Roman" w:hAnsi="Times New Roman" w:cs="Times New Roman"/>
          <w:color w:val="000000" w:themeColor="text1"/>
          <w:sz w:val="24"/>
          <w:szCs w:val="24"/>
          <w:shd w:val="clear" w:color="auto" w:fill="FFFFFF"/>
          <w:lang w:val="en-US"/>
        </w:rPr>
        <w:t xml:space="preserve"> </w:t>
      </w:r>
    </w:p>
    <w:p w14:paraId="213BAE25" w14:textId="77777777" w:rsidR="00324429" w:rsidRPr="006E3773" w:rsidRDefault="00324429" w:rsidP="006E3773">
      <w:pPr>
        <w:spacing w:after="0" w:line="360" w:lineRule="auto"/>
        <w:jc w:val="both"/>
        <w:rPr>
          <w:rFonts w:eastAsia="Times New Roman"/>
          <w:color w:val="000000" w:themeColor="text1"/>
          <w:shd w:val="clear" w:color="auto" w:fill="FFFFFF"/>
        </w:rPr>
      </w:pPr>
    </w:p>
    <w:p w14:paraId="01010A21" w14:textId="42A724CD" w:rsidR="00324429" w:rsidRPr="006E3773" w:rsidRDefault="00324429" w:rsidP="006E3773">
      <w:pPr>
        <w:spacing w:after="0" w:line="360" w:lineRule="auto"/>
        <w:jc w:val="both"/>
        <w:rPr>
          <w:rFonts w:eastAsia="Times New Roman"/>
          <w:color w:val="000000" w:themeColor="text1"/>
        </w:rPr>
      </w:pPr>
      <w:r w:rsidRPr="006E3773">
        <w:rPr>
          <w:rFonts w:eastAsia="Times New Roman"/>
          <w:color w:val="000000" w:themeColor="text1"/>
          <w:shd w:val="clear" w:color="auto" w:fill="FFFFFF"/>
        </w:rPr>
        <w:t>Pérez-López, M., González-López, M. and Rodríguez-Ariza, L., 2019. Applying the social cognitive model of career self-management to the entrepreneurial career decision: The role of exploratory and coping adaptive behaviours. </w:t>
      </w:r>
      <w:r w:rsidRPr="006E3773">
        <w:rPr>
          <w:rFonts w:eastAsia="Times New Roman"/>
          <w:i/>
          <w:iCs/>
          <w:color w:val="000000" w:themeColor="text1"/>
          <w:shd w:val="clear" w:color="auto" w:fill="FFFFFF"/>
        </w:rPr>
        <w:t>Journal of Vocational Behavior</w:t>
      </w:r>
      <w:r w:rsidRPr="006E3773">
        <w:rPr>
          <w:rFonts w:eastAsia="Times New Roman"/>
          <w:color w:val="000000" w:themeColor="text1"/>
          <w:shd w:val="clear" w:color="auto" w:fill="FFFFFF"/>
        </w:rPr>
        <w:t>, 112, pp.255-269.</w:t>
      </w:r>
    </w:p>
    <w:p w14:paraId="3F7E14E6"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shd w:val="clear" w:color="auto" w:fill="FFFFFF"/>
          <w:lang w:val="en-US"/>
        </w:rPr>
      </w:pPr>
    </w:p>
    <w:p w14:paraId="4EE3FEC3" w14:textId="0C846705" w:rsidR="00903453" w:rsidRPr="006E3773" w:rsidRDefault="00903453" w:rsidP="006E3773">
      <w:pPr>
        <w:pStyle w:val="Heading1"/>
        <w:spacing w:before="0" w:line="360" w:lineRule="auto"/>
        <w:jc w:val="both"/>
        <w:rPr>
          <w:rFonts w:ascii="Times New Roman" w:eastAsia="Times New Roman" w:hAnsi="Times New Roman" w:cs="Times New Roman"/>
          <w:color w:val="000000" w:themeColor="text1"/>
          <w:sz w:val="24"/>
          <w:szCs w:val="24"/>
          <w:shd w:val="clear" w:color="auto" w:fill="FFFFFF"/>
        </w:rPr>
      </w:pPr>
      <w:r w:rsidRPr="006E3773">
        <w:rPr>
          <w:rFonts w:ascii="Times New Roman" w:eastAsia="Times New Roman" w:hAnsi="Times New Roman" w:cs="Times New Roman"/>
          <w:color w:val="000000" w:themeColor="text1"/>
          <w:sz w:val="24"/>
          <w:szCs w:val="24"/>
          <w:shd w:val="clear" w:color="auto" w:fill="FFFFFF"/>
        </w:rPr>
        <w:t>Reuschke, D. and Mason, C., 2020. The engagement of home-based businesses in the digital economy. </w:t>
      </w:r>
      <w:r w:rsidRPr="006E3773">
        <w:rPr>
          <w:rFonts w:ascii="Times New Roman" w:eastAsia="Times New Roman" w:hAnsi="Times New Roman" w:cs="Times New Roman"/>
          <w:i/>
          <w:iCs/>
          <w:color w:val="000000" w:themeColor="text1"/>
          <w:sz w:val="24"/>
          <w:szCs w:val="24"/>
          <w:shd w:val="clear" w:color="auto" w:fill="FFFFFF"/>
        </w:rPr>
        <w:t>Futures</w:t>
      </w:r>
      <w:r w:rsidRPr="006E3773">
        <w:rPr>
          <w:rFonts w:ascii="Times New Roman" w:eastAsia="Times New Roman" w:hAnsi="Times New Roman" w:cs="Times New Roman"/>
          <w:color w:val="000000" w:themeColor="text1"/>
          <w:sz w:val="24"/>
          <w:szCs w:val="24"/>
          <w:shd w:val="clear" w:color="auto" w:fill="FFFFFF"/>
        </w:rPr>
        <w:t>, p.102542.</w:t>
      </w:r>
    </w:p>
    <w:p w14:paraId="4E70D78C" w14:textId="77777777" w:rsidR="00903453" w:rsidRPr="006E3773" w:rsidRDefault="00903453" w:rsidP="006E3773">
      <w:pPr>
        <w:spacing w:line="360" w:lineRule="auto"/>
        <w:jc w:val="both"/>
        <w:rPr>
          <w:color w:val="000000" w:themeColor="text1"/>
        </w:rPr>
      </w:pPr>
    </w:p>
    <w:p w14:paraId="5F751C8C" w14:textId="77777777" w:rsidR="00903453" w:rsidRPr="006E3773" w:rsidRDefault="00340EAA"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r w:rsidRPr="006E3773">
        <w:rPr>
          <w:rFonts w:ascii="Times New Roman" w:hAnsi="Times New Roman" w:cs="Times New Roman"/>
          <w:color w:val="000000" w:themeColor="text1"/>
          <w:sz w:val="24"/>
          <w:szCs w:val="24"/>
          <w:shd w:val="clear" w:color="auto" w:fill="FFFFFF"/>
        </w:rPr>
        <w:lastRenderedPageBreak/>
        <w:t xml:space="preserve">Satalkina, L., and Steiner, G., 2020. Digital </w:t>
      </w:r>
      <w:r w:rsidR="0075579D" w:rsidRPr="006E3773">
        <w:rPr>
          <w:rFonts w:ascii="Times New Roman" w:hAnsi="Times New Roman" w:cs="Times New Roman"/>
          <w:color w:val="000000" w:themeColor="text1"/>
          <w:sz w:val="24"/>
          <w:szCs w:val="24"/>
          <w:shd w:val="clear" w:color="auto" w:fill="FFFFFF"/>
        </w:rPr>
        <w:t>entrepreneurship</w:t>
      </w:r>
      <w:r w:rsidRPr="006E3773">
        <w:rPr>
          <w:rFonts w:ascii="Times New Roman" w:hAnsi="Times New Roman" w:cs="Times New Roman"/>
          <w:color w:val="000000" w:themeColor="text1"/>
          <w:sz w:val="24"/>
          <w:szCs w:val="24"/>
          <w:shd w:val="clear" w:color="auto" w:fill="FFFFFF"/>
        </w:rPr>
        <w:t xml:space="preserve"> and its </w:t>
      </w:r>
      <w:r w:rsidR="000D1FC2" w:rsidRPr="006E3773">
        <w:rPr>
          <w:rFonts w:ascii="Times New Roman" w:hAnsi="Times New Roman" w:cs="Times New Roman"/>
          <w:color w:val="000000" w:themeColor="text1"/>
          <w:sz w:val="24"/>
          <w:szCs w:val="24"/>
          <w:shd w:val="clear" w:color="auto" w:fill="FFFFFF"/>
          <w:lang w:val="en-US"/>
        </w:rPr>
        <w:t>r</w:t>
      </w:r>
      <w:r w:rsidRPr="006E3773">
        <w:rPr>
          <w:rFonts w:ascii="Times New Roman" w:hAnsi="Times New Roman" w:cs="Times New Roman"/>
          <w:color w:val="000000" w:themeColor="text1"/>
          <w:sz w:val="24"/>
          <w:szCs w:val="24"/>
          <w:shd w:val="clear" w:color="auto" w:fill="FFFFFF"/>
        </w:rPr>
        <w:t xml:space="preserve">ole in </w:t>
      </w:r>
      <w:r w:rsidR="0075579D" w:rsidRPr="006E3773">
        <w:rPr>
          <w:rFonts w:ascii="Times New Roman" w:hAnsi="Times New Roman" w:cs="Times New Roman"/>
          <w:color w:val="000000" w:themeColor="text1"/>
          <w:sz w:val="24"/>
          <w:szCs w:val="24"/>
          <w:shd w:val="clear" w:color="auto" w:fill="FFFFFF"/>
        </w:rPr>
        <w:t>innovation</w:t>
      </w:r>
      <w:r w:rsidRPr="006E3773">
        <w:rPr>
          <w:rFonts w:ascii="Times New Roman" w:hAnsi="Times New Roman" w:cs="Times New Roman"/>
          <w:color w:val="000000" w:themeColor="text1"/>
          <w:sz w:val="24"/>
          <w:szCs w:val="24"/>
          <w:shd w:val="clear" w:color="auto" w:fill="FFFFFF"/>
        </w:rPr>
        <w:t xml:space="preserve"> </w:t>
      </w:r>
      <w:r w:rsidR="0075579D" w:rsidRPr="006E3773">
        <w:rPr>
          <w:rFonts w:ascii="Times New Roman" w:hAnsi="Times New Roman" w:cs="Times New Roman"/>
          <w:color w:val="000000" w:themeColor="text1"/>
          <w:sz w:val="24"/>
          <w:szCs w:val="24"/>
          <w:shd w:val="clear" w:color="auto" w:fill="FFFFFF"/>
        </w:rPr>
        <w:t>systems</w:t>
      </w:r>
      <w:r w:rsidRPr="006E3773">
        <w:rPr>
          <w:rFonts w:ascii="Times New Roman" w:hAnsi="Times New Roman" w:cs="Times New Roman"/>
          <w:color w:val="000000" w:themeColor="text1"/>
          <w:sz w:val="24"/>
          <w:szCs w:val="24"/>
          <w:shd w:val="clear" w:color="auto" w:fill="FFFFFF"/>
        </w:rPr>
        <w:t xml:space="preserve">: </w:t>
      </w:r>
      <w:r w:rsidR="000D1FC2" w:rsidRPr="006E3773">
        <w:rPr>
          <w:rFonts w:ascii="Times New Roman" w:hAnsi="Times New Roman" w:cs="Times New Roman"/>
          <w:color w:val="000000" w:themeColor="text1"/>
          <w:sz w:val="24"/>
          <w:szCs w:val="24"/>
          <w:shd w:val="clear" w:color="auto" w:fill="FFFFFF"/>
          <w:lang w:val="en-US"/>
        </w:rPr>
        <w:t>a</w:t>
      </w:r>
      <w:r w:rsidRPr="006E3773">
        <w:rPr>
          <w:rFonts w:ascii="Times New Roman" w:hAnsi="Times New Roman" w:cs="Times New Roman"/>
          <w:color w:val="000000" w:themeColor="text1"/>
          <w:sz w:val="24"/>
          <w:szCs w:val="24"/>
          <w:shd w:val="clear" w:color="auto" w:fill="FFFFFF"/>
        </w:rPr>
        <w:t xml:space="preserve"> </w:t>
      </w:r>
      <w:r w:rsidR="0075579D" w:rsidRPr="006E3773">
        <w:rPr>
          <w:rFonts w:ascii="Times New Roman" w:hAnsi="Times New Roman" w:cs="Times New Roman"/>
          <w:color w:val="000000" w:themeColor="text1"/>
          <w:sz w:val="24"/>
          <w:szCs w:val="24"/>
          <w:shd w:val="clear" w:color="auto" w:fill="FFFFFF"/>
        </w:rPr>
        <w:t>systematic</w:t>
      </w:r>
      <w:r w:rsidRPr="006E3773">
        <w:rPr>
          <w:rFonts w:ascii="Times New Roman" w:hAnsi="Times New Roman" w:cs="Times New Roman"/>
          <w:color w:val="000000" w:themeColor="text1"/>
          <w:sz w:val="24"/>
          <w:szCs w:val="24"/>
          <w:shd w:val="clear" w:color="auto" w:fill="FFFFFF"/>
        </w:rPr>
        <w:t xml:space="preserve"> </w:t>
      </w:r>
      <w:r w:rsidR="0075579D" w:rsidRPr="006E3773">
        <w:rPr>
          <w:rFonts w:ascii="Times New Roman" w:hAnsi="Times New Roman" w:cs="Times New Roman"/>
          <w:color w:val="000000" w:themeColor="text1"/>
          <w:sz w:val="24"/>
          <w:szCs w:val="24"/>
          <w:shd w:val="clear" w:color="auto" w:fill="FFFFFF"/>
        </w:rPr>
        <w:t>literature</w:t>
      </w:r>
      <w:r w:rsidRPr="006E3773">
        <w:rPr>
          <w:rFonts w:ascii="Times New Roman" w:hAnsi="Times New Roman" w:cs="Times New Roman"/>
          <w:color w:val="000000" w:themeColor="text1"/>
          <w:sz w:val="24"/>
          <w:szCs w:val="24"/>
          <w:shd w:val="clear" w:color="auto" w:fill="FFFFFF"/>
        </w:rPr>
        <w:t xml:space="preserve"> </w:t>
      </w:r>
      <w:r w:rsidR="000D1FC2" w:rsidRPr="006E3773">
        <w:rPr>
          <w:rFonts w:ascii="Times New Roman" w:hAnsi="Times New Roman" w:cs="Times New Roman"/>
          <w:color w:val="000000" w:themeColor="text1"/>
          <w:sz w:val="24"/>
          <w:szCs w:val="24"/>
          <w:shd w:val="clear" w:color="auto" w:fill="FFFFFF"/>
          <w:lang w:val="en-US"/>
        </w:rPr>
        <w:t>r</w:t>
      </w:r>
      <w:r w:rsidR="0075579D" w:rsidRPr="006E3773">
        <w:rPr>
          <w:rFonts w:ascii="Times New Roman" w:hAnsi="Times New Roman" w:cs="Times New Roman"/>
          <w:color w:val="000000" w:themeColor="text1"/>
          <w:sz w:val="24"/>
          <w:szCs w:val="24"/>
          <w:shd w:val="clear" w:color="auto" w:fill="FFFFFF"/>
        </w:rPr>
        <w:t>eview</w:t>
      </w:r>
      <w:r w:rsidRPr="006E3773">
        <w:rPr>
          <w:rFonts w:ascii="Times New Roman" w:hAnsi="Times New Roman" w:cs="Times New Roman"/>
          <w:color w:val="000000" w:themeColor="text1"/>
          <w:sz w:val="24"/>
          <w:szCs w:val="24"/>
          <w:shd w:val="clear" w:color="auto" w:fill="FFFFFF"/>
        </w:rPr>
        <w:t xml:space="preserve"> as a </w:t>
      </w:r>
      <w:r w:rsidR="000D1FC2" w:rsidRPr="006E3773">
        <w:rPr>
          <w:rFonts w:ascii="Times New Roman" w:hAnsi="Times New Roman" w:cs="Times New Roman"/>
          <w:color w:val="000000" w:themeColor="text1"/>
          <w:sz w:val="24"/>
          <w:szCs w:val="24"/>
          <w:shd w:val="clear" w:color="auto" w:fill="FFFFFF"/>
          <w:lang w:val="en-US"/>
        </w:rPr>
        <w:t>b</w:t>
      </w:r>
      <w:r w:rsidRPr="006E3773">
        <w:rPr>
          <w:rFonts w:ascii="Times New Roman" w:hAnsi="Times New Roman" w:cs="Times New Roman"/>
          <w:color w:val="000000" w:themeColor="text1"/>
          <w:sz w:val="24"/>
          <w:szCs w:val="24"/>
          <w:shd w:val="clear" w:color="auto" w:fill="FFFFFF"/>
        </w:rPr>
        <w:t xml:space="preserve">asis for </w:t>
      </w:r>
      <w:r w:rsidR="000D1FC2" w:rsidRPr="006E3773">
        <w:rPr>
          <w:rFonts w:ascii="Times New Roman" w:hAnsi="Times New Roman" w:cs="Times New Roman"/>
          <w:color w:val="000000" w:themeColor="text1"/>
          <w:sz w:val="24"/>
          <w:szCs w:val="24"/>
          <w:shd w:val="clear" w:color="auto" w:fill="FFFFFF"/>
          <w:lang w:val="en-US"/>
        </w:rPr>
        <w:t>f</w:t>
      </w:r>
      <w:r w:rsidRPr="006E3773">
        <w:rPr>
          <w:rFonts w:ascii="Times New Roman" w:hAnsi="Times New Roman" w:cs="Times New Roman"/>
          <w:color w:val="000000" w:themeColor="text1"/>
          <w:sz w:val="24"/>
          <w:szCs w:val="24"/>
          <w:shd w:val="clear" w:color="auto" w:fill="FFFFFF"/>
        </w:rPr>
        <w:t xml:space="preserve">uture </w:t>
      </w:r>
      <w:r w:rsidR="000D1FC2" w:rsidRPr="006E3773">
        <w:rPr>
          <w:rFonts w:ascii="Times New Roman" w:hAnsi="Times New Roman" w:cs="Times New Roman"/>
          <w:color w:val="000000" w:themeColor="text1"/>
          <w:sz w:val="24"/>
          <w:szCs w:val="24"/>
          <w:shd w:val="clear" w:color="auto" w:fill="FFFFFF"/>
          <w:lang w:val="en-US"/>
        </w:rPr>
        <w:t>r</w:t>
      </w:r>
      <w:r w:rsidRPr="006E3773">
        <w:rPr>
          <w:rFonts w:ascii="Times New Roman" w:hAnsi="Times New Roman" w:cs="Times New Roman"/>
          <w:color w:val="000000" w:themeColor="text1"/>
          <w:sz w:val="24"/>
          <w:szCs w:val="24"/>
          <w:shd w:val="clear" w:color="auto" w:fill="FFFFFF"/>
        </w:rPr>
        <w:t xml:space="preserve">esearch </w:t>
      </w:r>
      <w:r w:rsidR="000D1FC2" w:rsidRPr="006E3773">
        <w:rPr>
          <w:rFonts w:ascii="Times New Roman" w:hAnsi="Times New Roman" w:cs="Times New Roman"/>
          <w:color w:val="000000" w:themeColor="text1"/>
          <w:sz w:val="24"/>
          <w:szCs w:val="24"/>
          <w:shd w:val="clear" w:color="auto" w:fill="FFFFFF"/>
          <w:lang w:val="en-US"/>
        </w:rPr>
        <w:t>a</w:t>
      </w:r>
      <w:r w:rsidRPr="006E3773">
        <w:rPr>
          <w:rFonts w:ascii="Times New Roman" w:hAnsi="Times New Roman" w:cs="Times New Roman"/>
          <w:color w:val="000000" w:themeColor="text1"/>
          <w:sz w:val="24"/>
          <w:szCs w:val="24"/>
          <w:shd w:val="clear" w:color="auto" w:fill="FFFFFF"/>
        </w:rPr>
        <w:t xml:space="preserve">venues for </w:t>
      </w:r>
      <w:r w:rsidR="000D1FC2" w:rsidRPr="006E3773">
        <w:rPr>
          <w:rFonts w:ascii="Times New Roman" w:hAnsi="Times New Roman" w:cs="Times New Roman"/>
          <w:color w:val="000000" w:themeColor="text1"/>
          <w:sz w:val="24"/>
          <w:szCs w:val="24"/>
          <w:shd w:val="clear" w:color="auto" w:fill="FFFFFF"/>
          <w:lang w:val="en-US"/>
        </w:rPr>
        <w:t>s</w:t>
      </w:r>
      <w:r w:rsidRPr="006E3773">
        <w:rPr>
          <w:rFonts w:ascii="Times New Roman" w:hAnsi="Times New Roman" w:cs="Times New Roman"/>
          <w:color w:val="000000" w:themeColor="text1"/>
          <w:sz w:val="24"/>
          <w:szCs w:val="24"/>
          <w:shd w:val="clear" w:color="auto" w:fill="FFFFFF"/>
        </w:rPr>
        <w:t xml:space="preserve">ustainable </w:t>
      </w:r>
      <w:r w:rsidR="000D1FC2" w:rsidRPr="006E3773">
        <w:rPr>
          <w:rFonts w:ascii="Times New Roman" w:hAnsi="Times New Roman" w:cs="Times New Roman"/>
          <w:color w:val="000000" w:themeColor="text1"/>
          <w:sz w:val="24"/>
          <w:szCs w:val="24"/>
          <w:shd w:val="clear" w:color="auto" w:fill="FFFFFF"/>
          <w:lang w:val="en-US"/>
        </w:rPr>
        <w:t>t</w:t>
      </w:r>
      <w:r w:rsidRPr="006E3773">
        <w:rPr>
          <w:rFonts w:ascii="Times New Roman" w:hAnsi="Times New Roman" w:cs="Times New Roman"/>
          <w:color w:val="000000" w:themeColor="text1"/>
          <w:sz w:val="24"/>
          <w:szCs w:val="24"/>
          <w:shd w:val="clear" w:color="auto" w:fill="FFFFFF"/>
        </w:rPr>
        <w:t xml:space="preserve">ransitions. </w:t>
      </w:r>
      <w:r w:rsidRPr="006E3773">
        <w:rPr>
          <w:rFonts w:ascii="Times New Roman" w:hAnsi="Times New Roman" w:cs="Times New Roman"/>
          <w:i/>
          <w:iCs/>
          <w:color w:val="000000" w:themeColor="text1"/>
          <w:sz w:val="24"/>
          <w:szCs w:val="24"/>
          <w:shd w:val="clear" w:color="auto" w:fill="FFFFFF"/>
        </w:rPr>
        <w:t>Sustainability</w:t>
      </w:r>
      <w:r w:rsidRPr="006E3773">
        <w:rPr>
          <w:rFonts w:ascii="Times New Roman" w:hAnsi="Times New Roman" w:cs="Times New Roman"/>
          <w:color w:val="000000" w:themeColor="text1"/>
          <w:sz w:val="24"/>
          <w:szCs w:val="24"/>
          <w:shd w:val="clear" w:color="auto" w:fill="FFFFFF"/>
        </w:rPr>
        <w:t>, </w:t>
      </w:r>
      <w:r w:rsidRPr="006E3773">
        <w:rPr>
          <w:rFonts w:ascii="Times New Roman" w:hAnsi="Times New Roman" w:cs="Times New Roman"/>
          <w:b/>
          <w:bCs/>
          <w:color w:val="000000" w:themeColor="text1"/>
          <w:sz w:val="24"/>
          <w:szCs w:val="24"/>
          <w:shd w:val="clear" w:color="auto" w:fill="FFFFFF"/>
        </w:rPr>
        <w:t>12</w:t>
      </w:r>
      <w:r w:rsidRPr="006E3773">
        <w:rPr>
          <w:rFonts w:ascii="Times New Roman" w:hAnsi="Times New Roman" w:cs="Times New Roman"/>
          <w:color w:val="000000" w:themeColor="text1"/>
          <w:sz w:val="24"/>
          <w:szCs w:val="24"/>
          <w:shd w:val="clear" w:color="auto" w:fill="FFFFFF"/>
        </w:rPr>
        <w:t>(7), p.2764.</w:t>
      </w:r>
    </w:p>
    <w:p w14:paraId="34EE8FED"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p>
    <w:p w14:paraId="07A31D27" w14:textId="77777777" w:rsidR="00903453" w:rsidRPr="006E3773" w:rsidRDefault="00340EAA"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r w:rsidRPr="006E3773">
        <w:rPr>
          <w:rFonts w:ascii="Times New Roman" w:hAnsi="Times New Roman" w:cs="Times New Roman"/>
          <w:color w:val="000000" w:themeColor="text1"/>
          <w:sz w:val="24"/>
          <w:szCs w:val="24"/>
          <w:shd w:val="clear" w:color="auto" w:fill="FFFFFF"/>
        </w:rPr>
        <w:t xml:space="preserve">Serneels, S., Dams, F., and Jacoby, A., 2018. </w:t>
      </w:r>
      <w:r w:rsidR="000D1FC2" w:rsidRPr="006E3773">
        <w:rPr>
          <w:rFonts w:ascii="Times New Roman" w:hAnsi="Times New Roman" w:cs="Times New Roman"/>
          <w:color w:val="000000" w:themeColor="text1"/>
          <w:sz w:val="24"/>
          <w:szCs w:val="24"/>
          <w:shd w:val="clear" w:color="auto" w:fill="FFFFFF"/>
          <w:lang w:val="en-US"/>
        </w:rPr>
        <w:t>B</w:t>
      </w:r>
      <w:r w:rsidRPr="006E3773">
        <w:rPr>
          <w:rFonts w:ascii="Times New Roman" w:hAnsi="Times New Roman" w:cs="Times New Roman"/>
          <w:color w:val="000000" w:themeColor="text1"/>
          <w:sz w:val="24"/>
          <w:szCs w:val="24"/>
          <w:shd w:val="clear" w:color="auto" w:fill="FFFFFF"/>
        </w:rPr>
        <w:t>y-</w:t>
      </w:r>
      <w:r w:rsidR="000D1FC2" w:rsidRPr="006E3773">
        <w:rPr>
          <w:rFonts w:ascii="Times New Roman" w:hAnsi="Times New Roman" w:cs="Times New Roman"/>
          <w:color w:val="000000" w:themeColor="text1"/>
          <w:sz w:val="24"/>
          <w:szCs w:val="24"/>
          <w:shd w:val="clear" w:color="auto" w:fill="FFFFFF"/>
          <w:lang w:val="en-US"/>
        </w:rPr>
        <w:t>d</w:t>
      </w:r>
      <w:r w:rsidRPr="006E3773">
        <w:rPr>
          <w:rFonts w:ascii="Times New Roman" w:hAnsi="Times New Roman" w:cs="Times New Roman"/>
          <w:color w:val="000000" w:themeColor="text1"/>
          <w:sz w:val="24"/>
          <w:szCs w:val="24"/>
          <w:shd w:val="clear" w:color="auto" w:fill="FFFFFF"/>
        </w:rPr>
        <w:t xml:space="preserve">esign: </w:t>
      </w:r>
      <w:r w:rsidR="000D1FC2" w:rsidRPr="006E3773">
        <w:rPr>
          <w:rFonts w:ascii="Times New Roman" w:hAnsi="Times New Roman" w:cs="Times New Roman"/>
          <w:color w:val="000000" w:themeColor="text1"/>
          <w:sz w:val="24"/>
          <w:szCs w:val="24"/>
          <w:shd w:val="clear" w:color="auto" w:fill="FFFFFF"/>
          <w:lang w:val="en-US"/>
        </w:rPr>
        <w:t>s</w:t>
      </w:r>
      <w:r w:rsidRPr="006E3773">
        <w:rPr>
          <w:rFonts w:ascii="Times New Roman" w:hAnsi="Times New Roman" w:cs="Times New Roman"/>
          <w:color w:val="000000" w:themeColor="text1"/>
          <w:sz w:val="24"/>
          <w:szCs w:val="24"/>
          <w:shd w:val="clear" w:color="auto" w:fill="FFFFFF"/>
        </w:rPr>
        <w:t>timulating</w:t>
      </w:r>
      <w:r w:rsidR="000D1FC2" w:rsidRPr="006E3773">
        <w:rPr>
          <w:rFonts w:ascii="Times New Roman" w:hAnsi="Times New Roman" w:cs="Times New Roman"/>
          <w:color w:val="000000" w:themeColor="text1"/>
          <w:sz w:val="24"/>
          <w:szCs w:val="24"/>
          <w:shd w:val="clear" w:color="auto" w:fill="FFFFFF"/>
          <w:lang w:val="en-US"/>
        </w:rPr>
        <w:t xml:space="preserve"> en</w:t>
      </w:r>
      <w:r w:rsidRPr="006E3773">
        <w:rPr>
          <w:rFonts w:ascii="Times New Roman" w:hAnsi="Times New Roman" w:cs="Times New Roman"/>
          <w:color w:val="000000" w:themeColor="text1"/>
          <w:sz w:val="24"/>
          <w:szCs w:val="24"/>
          <w:shd w:val="clear" w:color="auto" w:fill="FFFFFF"/>
        </w:rPr>
        <w:t xml:space="preserve">trepreneurship and </w:t>
      </w:r>
      <w:r w:rsidR="000D1FC2" w:rsidRPr="006E3773">
        <w:rPr>
          <w:rFonts w:ascii="Times New Roman" w:hAnsi="Times New Roman" w:cs="Times New Roman"/>
          <w:color w:val="000000" w:themeColor="text1"/>
          <w:sz w:val="24"/>
          <w:szCs w:val="24"/>
          <w:shd w:val="clear" w:color="auto" w:fill="FFFFFF"/>
          <w:lang w:val="en-US"/>
        </w:rPr>
        <w:t>i</w:t>
      </w:r>
      <w:r w:rsidRPr="006E3773">
        <w:rPr>
          <w:rFonts w:ascii="Times New Roman" w:hAnsi="Times New Roman" w:cs="Times New Roman"/>
          <w:color w:val="000000" w:themeColor="text1"/>
          <w:sz w:val="24"/>
          <w:szCs w:val="24"/>
          <w:shd w:val="clear" w:color="auto" w:fill="FFFFFF"/>
        </w:rPr>
        <w:t xml:space="preserve">nnovation. </w:t>
      </w:r>
      <w:r w:rsidRPr="006E3773">
        <w:rPr>
          <w:rFonts w:ascii="Times New Roman" w:hAnsi="Times New Roman" w:cs="Times New Roman"/>
          <w:i/>
          <w:iCs/>
          <w:color w:val="000000" w:themeColor="text1"/>
          <w:sz w:val="24"/>
          <w:szCs w:val="24"/>
          <w:shd w:val="clear" w:color="auto" w:fill="FFFFFF"/>
        </w:rPr>
        <w:t>International Conference on Innovation and Entrepreneurship</w:t>
      </w:r>
      <w:r w:rsidRPr="006E3773">
        <w:rPr>
          <w:rFonts w:ascii="Times New Roman" w:hAnsi="Times New Roman" w:cs="Times New Roman"/>
          <w:color w:val="000000" w:themeColor="text1"/>
          <w:sz w:val="24"/>
          <w:szCs w:val="24"/>
          <w:shd w:val="clear" w:color="auto" w:fill="FFFFFF"/>
        </w:rPr>
        <w:t> (pp. 741-XV). Academic Conferences International Limited.</w:t>
      </w:r>
    </w:p>
    <w:p w14:paraId="0E82A41E"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p>
    <w:p w14:paraId="64021F15" w14:textId="77777777" w:rsidR="00903453" w:rsidRPr="006E3773" w:rsidRDefault="00340EAA"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r w:rsidRPr="006E3773">
        <w:rPr>
          <w:rFonts w:ascii="Times New Roman" w:hAnsi="Times New Roman" w:cs="Times New Roman"/>
          <w:color w:val="000000" w:themeColor="text1"/>
          <w:sz w:val="24"/>
          <w:szCs w:val="24"/>
          <w:shd w:val="clear" w:color="auto" w:fill="FFFFFF"/>
        </w:rPr>
        <w:t>Trimi, S., and Berbegal-Mirabent, J., 2012. Business model innovation in entrepreneurship. </w:t>
      </w:r>
      <w:r w:rsidRPr="006E3773">
        <w:rPr>
          <w:rFonts w:ascii="Times New Roman" w:hAnsi="Times New Roman" w:cs="Times New Roman"/>
          <w:i/>
          <w:iCs/>
          <w:color w:val="000000" w:themeColor="text1"/>
          <w:sz w:val="24"/>
          <w:szCs w:val="24"/>
          <w:shd w:val="clear" w:color="auto" w:fill="FFFFFF"/>
        </w:rPr>
        <w:t>International Entrepreneurship and Management Journal</w:t>
      </w:r>
      <w:r w:rsidRPr="006E3773">
        <w:rPr>
          <w:rFonts w:ascii="Times New Roman" w:hAnsi="Times New Roman" w:cs="Times New Roman"/>
          <w:color w:val="000000" w:themeColor="text1"/>
          <w:sz w:val="24"/>
          <w:szCs w:val="24"/>
          <w:shd w:val="clear" w:color="auto" w:fill="FFFFFF"/>
        </w:rPr>
        <w:t>, </w:t>
      </w:r>
      <w:r w:rsidRPr="006E3773">
        <w:rPr>
          <w:rFonts w:ascii="Times New Roman" w:hAnsi="Times New Roman" w:cs="Times New Roman"/>
          <w:b/>
          <w:bCs/>
          <w:color w:val="000000" w:themeColor="text1"/>
          <w:sz w:val="24"/>
          <w:szCs w:val="24"/>
          <w:shd w:val="clear" w:color="auto" w:fill="FFFFFF"/>
        </w:rPr>
        <w:t>8</w:t>
      </w:r>
      <w:r w:rsidRPr="006E3773">
        <w:rPr>
          <w:rFonts w:ascii="Times New Roman" w:hAnsi="Times New Roman" w:cs="Times New Roman"/>
          <w:color w:val="000000" w:themeColor="text1"/>
          <w:sz w:val="24"/>
          <w:szCs w:val="24"/>
          <w:shd w:val="clear" w:color="auto" w:fill="FFFFFF"/>
        </w:rPr>
        <w:t>(4), pp.449-465.</w:t>
      </w:r>
    </w:p>
    <w:p w14:paraId="08A8F802"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p>
    <w:p w14:paraId="580B2035" w14:textId="77777777" w:rsidR="00903453" w:rsidRPr="006E3773" w:rsidRDefault="000B4605" w:rsidP="006E3773">
      <w:pPr>
        <w:pStyle w:val="Heading1"/>
        <w:spacing w:before="0" w:line="360" w:lineRule="auto"/>
        <w:jc w:val="both"/>
        <w:rPr>
          <w:rFonts w:ascii="Times New Roman" w:hAnsi="Times New Roman" w:cs="Times New Roman"/>
          <w:color w:val="000000" w:themeColor="text1"/>
          <w:sz w:val="24"/>
          <w:szCs w:val="24"/>
          <w:lang w:val="en-US"/>
        </w:rPr>
      </w:pPr>
      <w:r w:rsidRPr="006E3773">
        <w:rPr>
          <w:rFonts w:ascii="Times New Roman" w:hAnsi="Times New Roman" w:cs="Times New Roman"/>
          <w:color w:val="000000" w:themeColor="text1"/>
          <w:sz w:val="24"/>
          <w:szCs w:val="24"/>
        </w:rPr>
        <w:t>Van Gelderen, M. V., Sayers, J. and Keen, C. 2008, Home-based internet</w:t>
      </w:r>
      <w:r w:rsidR="0075536F" w:rsidRPr="006E3773">
        <w:rPr>
          <w:rFonts w:ascii="Times New Roman" w:hAnsi="Times New Roman" w:cs="Times New Roman"/>
          <w:color w:val="000000" w:themeColor="text1"/>
          <w:sz w:val="24"/>
          <w:szCs w:val="24"/>
          <w:lang w:val="en-US"/>
        </w:rPr>
        <w:t xml:space="preserve"> </w:t>
      </w:r>
      <w:r w:rsidRPr="006E3773">
        <w:rPr>
          <w:rFonts w:ascii="Times New Roman" w:hAnsi="Times New Roman" w:cs="Times New Roman"/>
          <w:color w:val="000000" w:themeColor="text1"/>
          <w:sz w:val="24"/>
          <w:szCs w:val="24"/>
        </w:rPr>
        <w:t>businesses as drivers of variety</w:t>
      </w:r>
      <w:r w:rsidR="000D1FC2" w:rsidRPr="006E3773">
        <w:rPr>
          <w:rFonts w:ascii="Times New Roman" w:hAnsi="Times New Roman" w:cs="Times New Roman"/>
          <w:color w:val="000000" w:themeColor="text1"/>
          <w:sz w:val="24"/>
          <w:szCs w:val="24"/>
          <w:lang w:val="en-US"/>
        </w:rPr>
        <w:t>.</w:t>
      </w:r>
      <w:r w:rsidRPr="006E3773">
        <w:rPr>
          <w:rFonts w:ascii="Times New Roman" w:hAnsi="Times New Roman" w:cs="Times New Roman"/>
          <w:color w:val="000000" w:themeColor="text1"/>
          <w:sz w:val="24"/>
          <w:szCs w:val="24"/>
        </w:rPr>
        <w:t xml:space="preserve"> </w:t>
      </w:r>
      <w:r w:rsidRPr="006E3773">
        <w:rPr>
          <w:rFonts w:ascii="Times New Roman" w:hAnsi="Times New Roman" w:cs="Times New Roman"/>
          <w:i/>
          <w:iCs/>
          <w:color w:val="000000" w:themeColor="text1"/>
          <w:sz w:val="24"/>
          <w:szCs w:val="24"/>
        </w:rPr>
        <w:t>Journal of Small Business and Enterprise</w:t>
      </w:r>
      <w:r w:rsidR="0075536F" w:rsidRPr="006E3773">
        <w:rPr>
          <w:rFonts w:ascii="Times New Roman" w:hAnsi="Times New Roman" w:cs="Times New Roman"/>
          <w:color w:val="000000" w:themeColor="text1"/>
          <w:sz w:val="24"/>
          <w:szCs w:val="24"/>
          <w:lang w:val="en-US"/>
        </w:rPr>
        <w:t xml:space="preserve"> </w:t>
      </w:r>
      <w:r w:rsidRPr="006E3773">
        <w:rPr>
          <w:rFonts w:ascii="Times New Roman" w:hAnsi="Times New Roman" w:cs="Times New Roman"/>
          <w:i/>
          <w:iCs/>
          <w:color w:val="000000" w:themeColor="text1"/>
          <w:sz w:val="24"/>
          <w:szCs w:val="24"/>
        </w:rPr>
        <w:t>Development</w:t>
      </w:r>
      <w:r w:rsidRPr="006E3773">
        <w:rPr>
          <w:rFonts w:ascii="Times New Roman" w:hAnsi="Times New Roman" w:cs="Times New Roman"/>
          <w:color w:val="000000" w:themeColor="text1"/>
          <w:sz w:val="24"/>
          <w:szCs w:val="24"/>
        </w:rPr>
        <w:t xml:space="preserve">, </w:t>
      </w:r>
      <w:r w:rsidRPr="006E3773">
        <w:rPr>
          <w:rFonts w:ascii="Times New Roman" w:hAnsi="Times New Roman" w:cs="Times New Roman"/>
          <w:b/>
          <w:bCs/>
          <w:color w:val="000000" w:themeColor="text1"/>
          <w:sz w:val="24"/>
          <w:szCs w:val="24"/>
        </w:rPr>
        <w:t>15</w:t>
      </w:r>
      <w:r w:rsidR="00D80A92" w:rsidRPr="006E3773">
        <w:rPr>
          <w:rFonts w:ascii="Times New Roman" w:hAnsi="Times New Roman" w:cs="Times New Roman"/>
          <w:color w:val="000000" w:themeColor="text1"/>
          <w:sz w:val="24"/>
          <w:szCs w:val="24"/>
          <w:lang w:val="en-US"/>
        </w:rPr>
        <w:t>(</w:t>
      </w:r>
      <w:r w:rsidRPr="006E3773">
        <w:rPr>
          <w:rFonts w:ascii="Times New Roman" w:hAnsi="Times New Roman" w:cs="Times New Roman"/>
          <w:color w:val="000000" w:themeColor="text1"/>
          <w:sz w:val="24"/>
          <w:szCs w:val="24"/>
        </w:rPr>
        <w:t>1</w:t>
      </w:r>
      <w:r w:rsidR="00D80A92" w:rsidRPr="006E3773">
        <w:rPr>
          <w:rFonts w:ascii="Times New Roman" w:hAnsi="Times New Roman" w:cs="Times New Roman"/>
          <w:color w:val="000000" w:themeColor="text1"/>
          <w:sz w:val="24"/>
          <w:szCs w:val="24"/>
          <w:lang w:val="en-US"/>
        </w:rPr>
        <w:t>)</w:t>
      </w:r>
      <w:r w:rsidRPr="006E3773">
        <w:rPr>
          <w:rFonts w:ascii="Times New Roman" w:hAnsi="Times New Roman" w:cs="Times New Roman"/>
          <w:color w:val="000000" w:themeColor="text1"/>
          <w:sz w:val="24"/>
          <w:szCs w:val="24"/>
        </w:rPr>
        <w:t>, pp. 162-177.</w:t>
      </w:r>
      <w:r w:rsidR="00041057" w:rsidRPr="006E3773">
        <w:rPr>
          <w:rFonts w:ascii="Times New Roman" w:hAnsi="Times New Roman" w:cs="Times New Roman"/>
          <w:color w:val="000000" w:themeColor="text1"/>
          <w:sz w:val="24"/>
          <w:szCs w:val="24"/>
          <w:lang w:val="en-US"/>
        </w:rPr>
        <w:t xml:space="preserve"> </w:t>
      </w:r>
    </w:p>
    <w:p w14:paraId="409D7810" w14:textId="77777777" w:rsidR="00903453" w:rsidRPr="006E3773" w:rsidRDefault="00903453" w:rsidP="006E3773">
      <w:pPr>
        <w:pStyle w:val="Heading1"/>
        <w:spacing w:before="0" w:line="360" w:lineRule="auto"/>
        <w:jc w:val="both"/>
        <w:rPr>
          <w:rFonts w:ascii="Times New Roman" w:hAnsi="Times New Roman" w:cs="Times New Roman"/>
          <w:color w:val="000000" w:themeColor="text1"/>
          <w:sz w:val="24"/>
          <w:szCs w:val="24"/>
          <w:lang w:val="en-US"/>
        </w:rPr>
      </w:pPr>
    </w:p>
    <w:p w14:paraId="7A7E6079" w14:textId="3DDF7522" w:rsidR="00041057" w:rsidRPr="006E3773" w:rsidRDefault="00041057" w:rsidP="006E3773">
      <w:pPr>
        <w:pStyle w:val="Heading1"/>
        <w:spacing w:before="0" w:line="360" w:lineRule="auto"/>
        <w:jc w:val="both"/>
        <w:rPr>
          <w:rFonts w:ascii="Times New Roman" w:hAnsi="Times New Roman" w:cs="Times New Roman"/>
          <w:color w:val="000000" w:themeColor="text1"/>
          <w:sz w:val="24"/>
          <w:szCs w:val="24"/>
          <w:shd w:val="clear" w:color="auto" w:fill="FFFFFF"/>
        </w:rPr>
      </w:pPr>
      <w:r w:rsidRPr="006E3773">
        <w:rPr>
          <w:rFonts w:ascii="Times New Roman" w:eastAsia="Times New Roman" w:hAnsi="Times New Roman" w:cs="Times New Roman"/>
          <w:color w:val="000000" w:themeColor="text1"/>
          <w:sz w:val="24"/>
          <w:szCs w:val="24"/>
          <w:shd w:val="clear" w:color="auto" w:fill="FFFFFF"/>
        </w:rPr>
        <w:t>Zhu, Z. and Lin, S., 2019. Understanding entrepreneurial perceptions in the pursuit of emerging e-business opportunities: The dimensions and drivers. </w:t>
      </w:r>
      <w:r w:rsidRPr="006E3773">
        <w:rPr>
          <w:rFonts w:ascii="Times New Roman" w:eastAsia="Times New Roman" w:hAnsi="Times New Roman" w:cs="Times New Roman"/>
          <w:i/>
          <w:iCs/>
          <w:color w:val="000000" w:themeColor="text1"/>
          <w:sz w:val="24"/>
          <w:szCs w:val="24"/>
          <w:shd w:val="clear" w:color="auto" w:fill="FFFFFF"/>
        </w:rPr>
        <w:t>Computers in Human Behavior</w:t>
      </w:r>
      <w:r w:rsidRPr="006E3773">
        <w:rPr>
          <w:rFonts w:ascii="Times New Roman" w:eastAsia="Times New Roman" w:hAnsi="Times New Roman" w:cs="Times New Roman"/>
          <w:color w:val="000000" w:themeColor="text1"/>
          <w:sz w:val="24"/>
          <w:szCs w:val="24"/>
          <w:shd w:val="clear" w:color="auto" w:fill="FFFFFF"/>
        </w:rPr>
        <w:t>, 95, pp.252-261.</w:t>
      </w:r>
    </w:p>
    <w:p w14:paraId="51E5DDE4" w14:textId="77777777" w:rsidR="00041057" w:rsidRPr="006E3773" w:rsidRDefault="00041057" w:rsidP="006E3773">
      <w:pPr>
        <w:spacing w:line="360" w:lineRule="auto"/>
        <w:jc w:val="both"/>
        <w:rPr>
          <w:color w:val="000000" w:themeColor="text1"/>
          <w:shd w:val="clear" w:color="auto" w:fill="FFFFFF"/>
          <w:lang w:val="en-US"/>
        </w:rPr>
      </w:pPr>
    </w:p>
    <w:p w14:paraId="4CC008F2" w14:textId="212275C8" w:rsidR="00D83FC8" w:rsidRPr="00A80B87" w:rsidRDefault="00D83FC8" w:rsidP="00A80B87">
      <w:pPr>
        <w:autoSpaceDE w:val="0"/>
        <w:autoSpaceDN w:val="0"/>
        <w:adjustRightInd w:val="0"/>
        <w:spacing w:after="0" w:line="360" w:lineRule="auto"/>
        <w:jc w:val="both"/>
        <w:rPr>
          <w:lang w:val="en-US"/>
        </w:rPr>
      </w:pPr>
    </w:p>
    <w:sectPr w:rsidR="00D83FC8" w:rsidRPr="00A80B87" w:rsidSect="00D46398">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84073E" w14:textId="77777777" w:rsidR="007E3C2E" w:rsidRDefault="007E3C2E">
      <w:pPr>
        <w:spacing w:after="0" w:line="240" w:lineRule="auto"/>
      </w:pPr>
      <w:r>
        <w:separator/>
      </w:r>
    </w:p>
  </w:endnote>
  <w:endnote w:type="continuationSeparator" w:id="0">
    <w:p w14:paraId="156F2AD3" w14:textId="77777777" w:rsidR="007E3C2E" w:rsidRDefault="007E3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68714068"/>
      <w:docPartObj>
        <w:docPartGallery w:val="Page Numbers (Bottom of Page)"/>
        <w:docPartUnique/>
      </w:docPartObj>
    </w:sdtPr>
    <w:sdtEndPr>
      <w:rPr>
        <w:rStyle w:val="PageNumber"/>
      </w:rPr>
    </w:sdtEndPr>
    <w:sdtContent>
      <w:p w14:paraId="00C52702" w14:textId="1DB20396" w:rsidR="006D0BC9" w:rsidRDefault="006D0BC9" w:rsidP="002B77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9C5712" w14:textId="77777777" w:rsidR="006D0BC9" w:rsidRDefault="006D0BC9" w:rsidP="006D0B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7490927"/>
      <w:docPartObj>
        <w:docPartGallery w:val="Page Numbers (Bottom of Page)"/>
        <w:docPartUnique/>
      </w:docPartObj>
    </w:sdtPr>
    <w:sdtEndPr>
      <w:rPr>
        <w:rStyle w:val="PageNumber"/>
      </w:rPr>
    </w:sdtEndPr>
    <w:sdtContent>
      <w:p w14:paraId="45C2E505" w14:textId="2DF82331" w:rsidR="006D0BC9" w:rsidRDefault="006D0BC9" w:rsidP="002B77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509724" w14:textId="77777777" w:rsidR="006D0BC9" w:rsidRDefault="006D0BC9" w:rsidP="006D0B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267324" w14:textId="77777777" w:rsidR="007E3C2E" w:rsidRDefault="007E3C2E">
      <w:pPr>
        <w:spacing w:after="0" w:line="240" w:lineRule="auto"/>
      </w:pPr>
      <w:r>
        <w:separator/>
      </w:r>
    </w:p>
  </w:footnote>
  <w:footnote w:type="continuationSeparator" w:id="0">
    <w:p w14:paraId="0CD323CE" w14:textId="77777777" w:rsidR="007E3C2E" w:rsidRDefault="007E3C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87115" w14:textId="4749E1C9" w:rsidR="006A098D" w:rsidRPr="00AF2753" w:rsidRDefault="006A098D" w:rsidP="00AF2753">
    <w:pPr>
      <w:spacing w:line="360" w:lineRule="auto"/>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5636A"/>
    <w:multiLevelType w:val="hybridMultilevel"/>
    <w:tmpl w:val="E160B4C2"/>
    <w:lvl w:ilvl="0" w:tplc="19BEF266">
      <w:start w:val="1"/>
      <w:numFmt w:val="decimal"/>
      <w:lvlText w:val="%1."/>
      <w:lvlJc w:val="left"/>
      <w:pPr>
        <w:ind w:left="1080" w:hanging="360"/>
      </w:pPr>
      <w:rPr>
        <w:rFonts w:hint="default"/>
      </w:rPr>
    </w:lvl>
    <w:lvl w:ilvl="1" w:tplc="D3AE3EA8" w:tentative="1">
      <w:start w:val="1"/>
      <w:numFmt w:val="lowerLetter"/>
      <w:lvlText w:val="%2."/>
      <w:lvlJc w:val="left"/>
      <w:pPr>
        <w:ind w:left="1800" w:hanging="360"/>
      </w:pPr>
    </w:lvl>
    <w:lvl w:ilvl="2" w:tplc="2E886244" w:tentative="1">
      <w:start w:val="1"/>
      <w:numFmt w:val="lowerRoman"/>
      <w:lvlText w:val="%3."/>
      <w:lvlJc w:val="right"/>
      <w:pPr>
        <w:ind w:left="2520" w:hanging="180"/>
      </w:pPr>
    </w:lvl>
    <w:lvl w:ilvl="3" w:tplc="610A2A9E" w:tentative="1">
      <w:start w:val="1"/>
      <w:numFmt w:val="decimal"/>
      <w:lvlText w:val="%4."/>
      <w:lvlJc w:val="left"/>
      <w:pPr>
        <w:ind w:left="3240" w:hanging="360"/>
      </w:pPr>
    </w:lvl>
    <w:lvl w:ilvl="4" w:tplc="45C04D82" w:tentative="1">
      <w:start w:val="1"/>
      <w:numFmt w:val="lowerLetter"/>
      <w:lvlText w:val="%5."/>
      <w:lvlJc w:val="left"/>
      <w:pPr>
        <w:ind w:left="3960" w:hanging="360"/>
      </w:pPr>
    </w:lvl>
    <w:lvl w:ilvl="5" w:tplc="ED6CF2A6" w:tentative="1">
      <w:start w:val="1"/>
      <w:numFmt w:val="lowerRoman"/>
      <w:lvlText w:val="%6."/>
      <w:lvlJc w:val="right"/>
      <w:pPr>
        <w:ind w:left="4680" w:hanging="180"/>
      </w:pPr>
    </w:lvl>
    <w:lvl w:ilvl="6" w:tplc="7548C3AA" w:tentative="1">
      <w:start w:val="1"/>
      <w:numFmt w:val="decimal"/>
      <w:lvlText w:val="%7."/>
      <w:lvlJc w:val="left"/>
      <w:pPr>
        <w:ind w:left="5400" w:hanging="360"/>
      </w:pPr>
    </w:lvl>
    <w:lvl w:ilvl="7" w:tplc="E52A0178" w:tentative="1">
      <w:start w:val="1"/>
      <w:numFmt w:val="lowerLetter"/>
      <w:lvlText w:val="%8."/>
      <w:lvlJc w:val="left"/>
      <w:pPr>
        <w:ind w:left="6120" w:hanging="360"/>
      </w:pPr>
    </w:lvl>
    <w:lvl w:ilvl="8" w:tplc="B2A63D20"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878"/>
    <w:rsid w:val="00011531"/>
    <w:rsid w:val="00011E3D"/>
    <w:rsid w:val="000170A7"/>
    <w:rsid w:val="000227C1"/>
    <w:rsid w:val="00022FA2"/>
    <w:rsid w:val="00023B07"/>
    <w:rsid w:val="00032CE3"/>
    <w:rsid w:val="00036DE7"/>
    <w:rsid w:val="00041057"/>
    <w:rsid w:val="0004206E"/>
    <w:rsid w:val="00042A68"/>
    <w:rsid w:val="00050200"/>
    <w:rsid w:val="00052611"/>
    <w:rsid w:val="00057354"/>
    <w:rsid w:val="00060885"/>
    <w:rsid w:val="000616F3"/>
    <w:rsid w:val="000628E4"/>
    <w:rsid w:val="000637ED"/>
    <w:rsid w:val="00064CF2"/>
    <w:rsid w:val="000668A0"/>
    <w:rsid w:val="000714BA"/>
    <w:rsid w:val="000719A1"/>
    <w:rsid w:val="00092EE7"/>
    <w:rsid w:val="000A3788"/>
    <w:rsid w:val="000A5D86"/>
    <w:rsid w:val="000B32A0"/>
    <w:rsid w:val="000B4605"/>
    <w:rsid w:val="000C1B59"/>
    <w:rsid w:val="000C4846"/>
    <w:rsid w:val="000C63A5"/>
    <w:rsid w:val="000C7D33"/>
    <w:rsid w:val="000D1FC2"/>
    <w:rsid w:val="000E01C2"/>
    <w:rsid w:val="000E5FB7"/>
    <w:rsid w:val="000F2053"/>
    <w:rsid w:val="000F5C56"/>
    <w:rsid w:val="000F6318"/>
    <w:rsid w:val="001000D7"/>
    <w:rsid w:val="001013FD"/>
    <w:rsid w:val="001237B5"/>
    <w:rsid w:val="00124A2A"/>
    <w:rsid w:val="00126673"/>
    <w:rsid w:val="0013556C"/>
    <w:rsid w:val="00141CE5"/>
    <w:rsid w:val="0014211C"/>
    <w:rsid w:val="00160C1F"/>
    <w:rsid w:val="00166684"/>
    <w:rsid w:val="00171D5A"/>
    <w:rsid w:val="001827C5"/>
    <w:rsid w:val="001A20AF"/>
    <w:rsid w:val="001A63CF"/>
    <w:rsid w:val="001B08F1"/>
    <w:rsid w:val="001B428F"/>
    <w:rsid w:val="001C135D"/>
    <w:rsid w:val="001F429D"/>
    <w:rsid w:val="0020054A"/>
    <w:rsid w:val="00210D48"/>
    <w:rsid w:val="00221076"/>
    <w:rsid w:val="0022627E"/>
    <w:rsid w:val="002322C9"/>
    <w:rsid w:val="00245E86"/>
    <w:rsid w:val="0024605B"/>
    <w:rsid w:val="00252EBD"/>
    <w:rsid w:val="002602CB"/>
    <w:rsid w:val="00261AD8"/>
    <w:rsid w:val="002649C5"/>
    <w:rsid w:val="00271878"/>
    <w:rsid w:val="00275C71"/>
    <w:rsid w:val="00275D4B"/>
    <w:rsid w:val="00280C28"/>
    <w:rsid w:val="0029244A"/>
    <w:rsid w:val="00293687"/>
    <w:rsid w:val="002A3DC2"/>
    <w:rsid w:val="002A4ED7"/>
    <w:rsid w:val="002A71A7"/>
    <w:rsid w:val="002B057E"/>
    <w:rsid w:val="002B51BE"/>
    <w:rsid w:val="002C081C"/>
    <w:rsid w:val="002C27C4"/>
    <w:rsid w:val="002C5D28"/>
    <w:rsid w:val="002C63B7"/>
    <w:rsid w:val="002C657A"/>
    <w:rsid w:val="002C7EF6"/>
    <w:rsid w:val="002D096B"/>
    <w:rsid w:val="002D79AB"/>
    <w:rsid w:val="002D7BEB"/>
    <w:rsid w:val="002E4E9E"/>
    <w:rsid w:val="002F0102"/>
    <w:rsid w:val="00301E12"/>
    <w:rsid w:val="00307F0F"/>
    <w:rsid w:val="00313B5D"/>
    <w:rsid w:val="00323C72"/>
    <w:rsid w:val="00324429"/>
    <w:rsid w:val="00326689"/>
    <w:rsid w:val="00337018"/>
    <w:rsid w:val="00340EAA"/>
    <w:rsid w:val="003445BF"/>
    <w:rsid w:val="00344C1F"/>
    <w:rsid w:val="00352ECC"/>
    <w:rsid w:val="0035761C"/>
    <w:rsid w:val="00360094"/>
    <w:rsid w:val="003677D2"/>
    <w:rsid w:val="0037337B"/>
    <w:rsid w:val="00392F26"/>
    <w:rsid w:val="003A43B3"/>
    <w:rsid w:val="003B4075"/>
    <w:rsid w:val="003D1312"/>
    <w:rsid w:val="003E04CE"/>
    <w:rsid w:val="003F0E89"/>
    <w:rsid w:val="003F651C"/>
    <w:rsid w:val="00400680"/>
    <w:rsid w:val="00400B8D"/>
    <w:rsid w:val="00401758"/>
    <w:rsid w:val="00403A84"/>
    <w:rsid w:val="0040663B"/>
    <w:rsid w:val="00407E4D"/>
    <w:rsid w:val="00415AAB"/>
    <w:rsid w:val="00420BE7"/>
    <w:rsid w:val="004233AB"/>
    <w:rsid w:val="00423685"/>
    <w:rsid w:val="00436EBC"/>
    <w:rsid w:val="0044053A"/>
    <w:rsid w:val="0044406D"/>
    <w:rsid w:val="004565CF"/>
    <w:rsid w:val="004566BF"/>
    <w:rsid w:val="00462A3A"/>
    <w:rsid w:val="00470630"/>
    <w:rsid w:val="0047073A"/>
    <w:rsid w:val="00475E92"/>
    <w:rsid w:val="0047605F"/>
    <w:rsid w:val="00480599"/>
    <w:rsid w:val="00483762"/>
    <w:rsid w:val="00496A01"/>
    <w:rsid w:val="004A3F9B"/>
    <w:rsid w:val="004C5F3B"/>
    <w:rsid w:val="004D6B4F"/>
    <w:rsid w:val="004E423B"/>
    <w:rsid w:val="004E5C98"/>
    <w:rsid w:val="004E74CE"/>
    <w:rsid w:val="004F26AD"/>
    <w:rsid w:val="004F595D"/>
    <w:rsid w:val="004F6ADA"/>
    <w:rsid w:val="00507CA8"/>
    <w:rsid w:val="00517BED"/>
    <w:rsid w:val="005201BD"/>
    <w:rsid w:val="005209BF"/>
    <w:rsid w:val="00534650"/>
    <w:rsid w:val="00535853"/>
    <w:rsid w:val="005401E3"/>
    <w:rsid w:val="005467F1"/>
    <w:rsid w:val="00560836"/>
    <w:rsid w:val="00560ECF"/>
    <w:rsid w:val="00564B3A"/>
    <w:rsid w:val="00581197"/>
    <w:rsid w:val="00581785"/>
    <w:rsid w:val="00593FF0"/>
    <w:rsid w:val="00595B52"/>
    <w:rsid w:val="005976FA"/>
    <w:rsid w:val="005A2D6D"/>
    <w:rsid w:val="005A56A0"/>
    <w:rsid w:val="005A5CFA"/>
    <w:rsid w:val="005B7A5E"/>
    <w:rsid w:val="005C5BC7"/>
    <w:rsid w:val="005D1082"/>
    <w:rsid w:val="005D1AC8"/>
    <w:rsid w:val="005E07CB"/>
    <w:rsid w:val="005F0870"/>
    <w:rsid w:val="0060455A"/>
    <w:rsid w:val="006048C3"/>
    <w:rsid w:val="00613035"/>
    <w:rsid w:val="00616B57"/>
    <w:rsid w:val="00621814"/>
    <w:rsid w:val="00624033"/>
    <w:rsid w:val="00626927"/>
    <w:rsid w:val="00636A4C"/>
    <w:rsid w:val="0064719E"/>
    <w:rsid w:val="006521EA"/>
    <w:rsid w:val="0066351E"/>
    <w:rsid w:val="00664D95"/>
    <w:rsid w:val="00672F0E"/>
    <w:rsid w:val="00684979"/>
    <w:rsid w:val="00691EF9"/>
    <w:rsid w:val="00696C0E"/>
    <w:rsid w:val="006A098D"/>
    <w:rsid w:val="006A51FB"/>
    <w:rsid w:val="006B168A"/>
    <w:rsid w:val="006B2407"/>
    <w:rsid w:val="006C670E"/>
    <w:rsid w:val="006C6CDF"/>
    <w:rsid w:val="006D0BC9"/>
    <w:rsid w:val="006D2954"/>
    <w:rsid w:val="006D6586"/>
    <w:rsid w:val="006E3773"/>
    <w:rsid w:val="006F37BC"/>
    <w:rsid w:val="006F4400"/>
    <w:rsid w:val="006F5869"/>
    <w:rsid w:val="00701516"/>
    <w:rsid w:val="007036EB"/>
    <w:rsid w:val="0072118B"/>
    <w:rsid w:val="00721C65"/>
    <w:rsid w:val="007322AE"/>
    <w:rsid w:val="007369AC"/>
    <w:rsid w:val="00750424"/>
    <w:rsid w:val="0075536F"/>
    <w:rsid w:val="0075579D"/>
    <w:rsid w:val="007574E4"/>
    <w:rsid w:val="00780A19"/>
    <w:rsid w:val="00782D85"/>
    <w:rsid w:val="0078432A"/>
    <w:rsid w:val="00784714"/>
    <w:rsid w:val="00786BB7"/>
    <w:rsid w:val="00793BFB"/>
    <w:rsid w:val="007960FF"/>
    <w:rsid w:val="00797138"/>
    <w:rsid w:val="007A09B0"/>
    <w:rsid w:val="007A0AAE"/>
    <w:rsid w:val="007A0FA0"/>
    <w:rsid w:val="007A160D"/>
    <w:rsid w:val="007A67BD"/>
    <w:rsid w:val="007B1329"/>
    <w:rsid w:val="007B3F9B"/>
    <w:rsid w:val="007D06A4"/>
    <w:rsid w:val="007E0081"/>
    <w:rsid w:val="007E1CE2"/>
    <w:rsid w:val="007E3C2E"/>
    <w:rsid w:val="007E6BE5"/>
    <w:rsid w:val="007F0230"/>
    <w:rsid w:val="008058DD"/>
    <w:rsid w:val="00810DE6"/>
    <w:rsid w:val="00811D03"/>
    <w:rsid w:val="0081270B"/>
    <w:rsid w:val="00812AA3"/>
    <w:rsid w:val="00815FA7"/>
    <w:rsid w:val="0081792F"/>
    <w:rsid w:val="00831CBC"/>
    <w:rsid w:val="00831DC0"/>
    <w:rsid w:val="00833886"/>
    <w:rsid w:val="008424EB"/>
    <w:rsid w:val="00857E64"/>
    <w:rsid w:val="008630B7"/>
    <w:rsid w:val="00864C46"/>
    <w:rsid w:val="00866316"/>
    <w:rsid w:val="00875B0E"/>
    <w:rsid w:val="00877206"/>
    <w:rsid w:val="00881C4E"/>
    <w:rsid w:val="0088452D"/>
    <w:rsid w:val="0089192A"/>
    <w:rsid w:val="008A06B8"/>
    <w:rsid w:val="008A2E5B"/>
    <w:rsid w:val="008A748F"/>
    <w:rsid w:val="008C0209"/>
    <w:rsid w:val="008C2E69"/>
    <w:rsid w:val="008D2281"/>
    <w:rsid w:val="008D23DB"/>
    <w:rsid w:val="008D30AD"/>
    <w:rsid w:val="008E34DD"/>
    <w:rsid w:val="008E46CE"/>
    <w:rsid w:val="00903453"/>
    <w:rsid w:val="009052BE"/>
    <w:rsid w:val="0090784D"/>
    <w:rsid w:val="00926DE8"/>
    <w:rsid w:val="009318C3"/>
    <w:rsid w:val="00931FDF"/>
    <w:rsid w:val="0093305C"/>
    <w:rsid w:val="009442BD"/>
    <w:rsid w:val="00945EEC"/>
    <w:rsid w:val="00946702"/>
    <w:rsid w:val="00953D23"/>
    <w:rsid w:val="00954DDA"/>
    <w:rsid w:val="00962F8E"/>
    <w:rsid w:val="00963473"/>
    <w:rsid w:val="00972CE8"/>
    <w:rsid w:val="00974214"/>
    <w:rsid w:val="00975C18"/>
    <w:rsid w:val="009778C2"/>
    <w:rsid w:val="009836A4"/>
    <w:rsid w:val="009841DC"/>
    <w:rsid w:val="00993E00"/>
    <w:rsid w:val="009C3A7F"/>
    <w:rsid w:val="009E2CFF"/>
    <w:rsid w:val="009E3860"/>
    <w:rsid w:val="009E766C"/>
    <w:rsid w:val="009F366B"/>
    <w:rsid w:val="009F512E"/>
    <w:rsid w:val="009F5D2F"/>
    <w:rsid w:val="00A00FCE"/>
    <w:rsid w:val="00A07EF1"/>
    <w:rsid w:val="00A11BD4"/>
    <w:rsid w:val="00A20485"/>
    <w:rsid w:val="00A2195D"/>
    <w:rsid w:val="00A21DDA"/>
    <w:rsid w:val="00A3149A"/>
    <w:rsid w:val="00A366EE"/>
    <w:rsid w:val="00A553A7"/>
    <w:rsid w:val="00A60AFF"/>
    <w:rsid w:val="00A70601"/>
    <w:rsid w:val="00A7137D"/>
    <w:rsid w:val="00A72F96"/>
    <w:rsid w:val="00A749AE"/>
    <w:rsid w:val="00A77A31"/>
    <w:rsid w:val="00A80B87"/>
    <w:rsid w:val="00A85D8D"/>
    <w:rsid w:val="00A911AF"/>
    <w:rsid w:val="00AA1D89"/>
    <w:rsid w:val="00AA2CC1"/>
    <w:rsid w:val="00AA388D"/>
    <w:rsid w:val="00AA5BE6"/>
    <w:rsid w:val="00AA7481"/>
    <w:rsid w:val="00AB3ED3"/>
    <w:rsid w:val="00AB4650"/>
    <w:rsid w:val="00AB5DD5"/>
    <w:rsid w:val="00AC0D86"/>
    <w:rsid w:val="00AC147A"/>
    <w:rsid w:val="00AC4FFF"/>
    <w:rsid w:val="00AD6294"/>
    <w:rsid w:val="00AE05F6"/>
    <w:rsid w:val="00AF2753"/>
    <w:rsid w:val="00AF58AE"/>
    <w:rsid w:val="00AF6BC4"/>
    <w:rsid w:val="00B02816"/>
    <w:rsid w:val="00B07246"/>
    <w:rsid w:val="00B07EDC"/>
    <w:rsid w:val="00B15C2E"/>
    <w:rsid w:val="00B20392"/>
    <w:rsid w:val="00B234B6"/>
    <w:rsid w:val="00B2543B"/>
    <w:rsid w:val="00B27226"/>
    <w:rsid w:val="00B27E5B"/>
    <w:rsid w:val="00B329B7"/>
    <w:rsid w:val="00B347FB"/>
    <w:rsid w:val="00B36470"/>
    <w:rsid w:val="00B37C6D"/>
    <w:rsid w:val="00B42CC0"/>
    <w:rsid w:val="00B470C1"/>
    <w:rsid w:val="00B5691C"/>
    <w:rsid w:val="00B65154"/>
    <w:rsid w:val="00B72224"/>
    <w:rsid w:val="00B80D4E"/>
    <w:rsid w:val="00B9081C"/>
    <w:rsid w:val="00B9347C"/>
    <w:rsid w:val="00BA7293"/>
    <w:rsid w:val="00BB2BFB"/>
    <w:rsid w:val="00BB5A53"/>
    <w:rsid w:val="00BB6095"/>
    <w:rsid w:val="00BC09D7"/>
    <w:rsid w:val="00BC7A23"/>
    <w:rsid w:val="00BC7BBE"/>
    <w:rsid w:val="00BF1AB0"/>
    <w:rsid w:val="00BF1C98"/>
    <w:rsid w:val="00BF6538"/>
    <w:rsid w:val="00C01DAA"/>
    <w:rsid w:val="00C1018D"/>
    <w:rsid w:val="00C13E7B"/>
    <w:rsid w:val="00C166BF"/>
    <w:rsid w:val="00C2047A"/>
    <w:rsid w:val="00C250E9"/>
    <w:rsid w:val="00C33B8B"/>
    <w:rsid w:val="00C3784F"/>
    <w:rsid w:val="00C442A1"/>
    <w:rsid w:val="00C500E2"/>
    <w:rsid w:val="00C50F7A"/>
    <w:rsid w:val="00C70BCC"/>
    <w:rsid w:val="00C71946"/>
    <w:rsid w:val="00C73EB6"/>
    <w:rsid w:val="00C77A38"/>
    <w:rsid w:val="00C92D2D"/>
    <w:rsid w:val="00C94682"/>
    <w:rsid w:val="00C959FA"/>
    <w:rsid w:val="00C97847"/>
    <w:rsid w:val="00CA553F"/>
    <w:rsid w:val="00CB00E7"/>
    <w:rsid w:val="00CB21A1"/>
    <w:rsid w:val="00CC07CC"/>
    <w:rsid w:val="00CC6FBD"/>
    <w:rsid w:val="00CD05FD"/>
    <w:rsid w:val="00CD13F8"/>
    <w:rsid w:val="00CD2D1F"/>
    <w:rsid w:val="00CE37D0"/>
    <w:rsid w:val="00CE4D6A"/>
    <w:rsid w:val="00CE6203"/>
    <w:rsid w:val="00CF2D91"/>
    <w:rsid w:val="00D107CC"/>
    <w:rsid w:val="00D23C97"/>
    <w:rsid w:val="00D421FA"/>
    <w:rsid w:val="00D42908"/>
    <w:rsid w:val="00D45AD9"/>
    <w:rsid w:val="00D46398"/>
    <w:rsid w:val="00D476E3"/>
    <w:rsid w:val="00D47F56"/>
    <w:rsid w:val="00D67731"/>
    <w:rsid w:val="00D70B9C"/>
    <w:rsid w:val="00D809AB"/>
    <w:rsid w:val="00D80A92"/>
    <w:rsid w:val="00D83A97"/>
    <w:rsid w:val="00D83FC8"/>
    <w:rsid w:val="00D909E5"/>
    <w:rsid w:val="00D95CCF"/>
    <w:rsid w:val="00DA6E7A"/>
    <w:rsid w:val="00DB1B9A"/>
    <w:rsid w:val="00DC0392"/>
    <w:rsid w:val="00DF0BA9"/>
    <w:rsid w:val="00DF271B"/>
    <w:rsid w:val="00DF4B87"/>
    <w:rsid w:val="00E00811"/>
    <w:rsid w:val="00E05597"/>
    <w:rsid w:val="00E07B2C"/>
    <w:rsid w:val="00E10898"/>
    <w:rsid w:val="00E330E5"/>
    <w:rsid w:val="00E37110"/>
    <w:rsid w:val="00E41011"/>
    <w:rsid w:val="00E476B4"/>
    <w:rsid w:val="00E53EB8"/>
    <w:rsid w:val="00E5574C"/>
    <w:rsid w:val="00E562D0"/>
    <w:rsid w:val="00E56BC7"/>
    <w:rsid w:val="00E600DF"/>
    <w:rsid w:val="00E660D6"/>
    <w:rsid w:val="00E7143D"/>
    <w:rsid w:val="00E73823"/>
    <w:rsid w:val="00E738B9"/>
    <w:rsid w:val="00E77E07"/>
    <w:rsid w:val="00E80BE5"/>
    <w:rsid w:val="00E81919"/>
    <w:rsid w:val="00E84A46"/>
    <w:rsid w:val="00E859FC"/>
    <w:rsid w:val="00E91B41"/>
    <w:rsid w:val="00E95341"/>
    <w:rsid w:val="00E953F5"/>
    <w:rsid w:val="00EA2E2B"/>
    <w:rsid w:val="00EA43EE"/>
    <w:rsid w:val="00EA729E"/>
    <w:rsid w:val="00EB1A64"/>
    <w:rsid w:val="00EB5FA3"/>
    <w:rsid w:val="00EB6AA7"/>
    <w:rsid w:val="00EC4640"/>
    <w:rsid w:val="00ED2BDC"/>
    <w:rsid w:val="00EE7773"/>
    <w:rsid w:val="00EF7435"/>
    <w:rsid w:val="00F15E60"/>
    <w:rsid w:val="00F16EA5"/>
    <w:rsid w:val="00F3600C"/>
    <w:rsid w:val="00F4072E"/>
    <w:rsid w:val="00F4218F"/>
    <w:rsid w:val="00F54C19"/>
    <w:rsid w:val="00F674E3"/>
    <w:rsid w:val="00F71072"/>
    <w:rsid w:val="00F72245"/>
    <w:rsid w:val="00F80E64"/>
    <w:rsid w:val="00F82EAE"/>
    <w:rsid w:val="00F845C3"/>
    <w:rsid w:val="00F85434"/>
    <w:rsid w:val="00F91AE4"/>
    <w:rsid w:val="00F93F05"/>
    <w:rsid w:val="00FA11E6"/>
    <w:rsid w:val="00FD2B17"/>
    <w:rsid w:val="00FE01D8"/>
    <w:rsid w:val="00FF6E7E"/>
  </w:rsids>
  <m:mathPr>
    <m:mathFont m:val="Cambria Math"/>
    <m:brkBin m:val="before"/>
    <m:brkBinSub m:val="--"/>
    <m:smallFrac m:val="0"/>
    <m:dispDef/>
    <m:lMargin m:val="0"/>
    <m:rMargin m:val="0"/>
    <m:defJc m:val="centerGroup"/>
    <m:wrapIndent m:val="1440"/>
    <m:intLim m:val="subSup"/>
    <m:naryLim m:val="undOvr"/>
  </m:mathPr>
  <w:themeFontLang w:val="en-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7E42D"/>
  <w15:chartTrackingRefBased/>
  <w15:docId w15:val="{9D6C8630-851F-4676-A384-CD0E5854F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NP"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6586"/>
  </w:style>
  <w:style w:type="paragraph" w:styleId="Heading1">
    <w:name w:val="heading 1"/>
    <w:basedOn w:val="Normal"/>
    <w:next w:val="Normal"/>
    <w:link w:val="Heading1Char"/>
    <w:uiPriority w:val="9"/>
    <w:qFormat/>
    <w:rsid w:val="00E660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46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3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47C"/>
  </w:style>
  <w:style w:type="paragraph" w:styleId="Footer">
    <w:name w:val="footer"/>
    <w:basedOn w:val="Normal"/>
    <w:link w:val="FooterChar"/>
    <w:uiPriority w:val="99"/>
    <w:unhideWhenUsed/>
    <w:rsid w:val="00B93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47C"/>
  </w:style>
  <w:style w:type="paragraph" w:styleId="BodyText">
    <w:name w:val="Body Text"/>
    <w:basedOn w:val="Normal"/>
    <w:link w:val="BodyTextChar"/>
    <w:uiPriority w:val="99"/>
    <w:semiHidden/>
    <w:unhideWhenUsed/>
    <w:rsid w:val="000C1B59"/>
    <w:pPr>
      <w:spacing w:after="120"/>
    </w:pPr>
  </w:style>
  <w:style w:type="character" w:customStyle="1" w:styleId="BodyTextChar">
    <w:name w:val="Body Text Char"/>
    <w:basedOn w:val="DefaultParagraphFont"/>
    <w:link w:val="BodyText"/>
    <w:uiPriority w:val="99"/>
    <w:semiHidden/>
    <w:rsid w:val="000C1B59"/>
  </w:style>
  <w:style w:type="paragraph" w:styleId="ListParagraph">
    <w:name w:val="List Paragraph"/>
    <w:basedOn w:val="Normal"/>
    <w:uiPriority w:val="34"/>
    <w:qFormat/>
    <w:rsid w:val="00E53EB8"/>
    <w:pPr>
      <w:ind w:left="720"/>
      <w:contextualSpacing/>
    </w:pPr>
  </w:style>
  <w:style w:type="paragraph" w:styleId="Title">
    <w:name w:val="Title"/>
    <w:basedOn w:val="Normal"/>
    <w:next w:val="Normal"/>
    <w:link w:val="TitleChar"/>
    <w:uiPriority w:val="10"/>
    <w:qFormat/>
    <w:rsid w:val="00E660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0D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660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465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47F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6">
    <w:name w:val="List Table 5 Dark Accent 6"/>
    <w:basedOn w:val="TableNormal"/>
    <w:uiPriority w:val="50"/>
    <w:rsid w:val="00626927"/>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Accent3">
    <w:name w:val="List Table 7 Colorful Accent 3"/>
    <w:basedOn w:val="TableNormal"/>
    <w:uiPriority w:val="52"/>
    <w:rsid w:val="00626927"/>
    <w:pPr>
      <w:spacing w:after="0"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26927"/>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517BED"/>
    <w:pPr>
      <w:outlineLvl w:val="9"/>
    </w:pPr>
    <w:rPr>
      <w:lang w:val="en-US"/>
    </w:rPr>
  </w:style>
  <w:style w:type="paragraph" w:styleId="TOC1">
    <w:name w:val="toc 1"/>
    <w:basedOn w:val="Normal"/>
    <w:next w:val="Normal"/>
    <w:autoRedefine/>
    <w:uiPriority w:val="39"/>
    <w:unhideWhenUsed/>
    <w:rsid w:val="00517BED"/>
    <w:pPr>
      <w:spacing w:after="100"/>
    </w:pPr>
  </w:style>
  <w:style w:type="paragraph" w:styleId="TOC2">
    <w:name w:val="toc 2"/>
    <w:basedOn w:val="Normal"/>
    <w:next w:val="Normal"/>
    <w:autoRedefine/>
    <w:uiPriority w:val="39"/>
    <w:unhideWhenUsed/>
    <w:rsid w:val="00517BED"/>
    <w:pPr>
      <w:spacing w:after="100"/>
      <w:ind w:left="240"/>
    </w:pPr>
  </w:style>
  <w:style w:type="character" w:styleId="Hyperlink">
    <w:name w:val="Hyperlink"/>
    <w:basedOn w:val="DefaultParagraphFont"/>
    <w:uiPriority w:val="99"/>
    <w:unhideWhenUsed/>
    <w:rsid w:val="00517BED"/>
    <w:rPr>
      <w:color w:val="0563C1" w:themeColor="hyperlink"/>
      <w:u w:val="single"/>
    </w:rPr>
  </w:style>
  <w:style w:type="paragraph" w:styleId="BalloonText">
    <w:name w:val="Balloon Text"/>
    <w:basedOn w:val="Normal"/>
    <w:link w:val="BalloonTextChar"/>
    <w:uiPriority w:val="99"/>
    <w:semiHidden/>
    <w:unhideWhenUsed/>
    <w:rsid w:val="00400680"/>
    <w:pPr>
      <w:spacing w:after="0" w:line="240" w:lineRule="auto"/>
    </w:pPr>
    <w:rPr>
      <w:sz w:val="18"/>
      <w:szCs w:val="18"/>
    </w:rPr>
  </w:style>
  <w:style w:type="character" w:customStyle="1" w:styleId="BalloonTextChar">
    <w:name w:val="Balloon Text Char"/>
    <w:basedOn w:val="DefaultParagraphFont"/>
    <w:link w:val="BalloonText"/>
    <w:uiPriority w:val="99"/>
    <w:semiHidden/>
    <w:rsid w:val="00400680"/>
    <w:rPr>
      <w:sz w:val="18"/>
      <w:szCs w:val="18"/>
    </w:rPr>
  </w:style>
  <w:style w:type="character" w:styleId="PageNumber">
    <w:name w:val="page number"/>
    <w:basedOn w:val="DefaultParagraphFont"/>
    <w:uiPriority w:val="99"/>
    <w:semiHidden/>
    <w:unhideWhenUsed/>
    <w:rsid w:val="006D0B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756444">
      <w:bodyDiv w:val="1"/>
      <w:marLeft w:val="0"/>
      <w:marRight w:val="0"/>
      <w:marTop w:val="0"/>
      <w:marBottom w:val="0"/>
      <w:divBdr>
        <w:top w:val="none" w:sz="0" w:space="0" w:color="auto"/>
        <w:left w:val="none" w:sz="0" w:space="0" w:color="auto"/>
        <w:bottom w:val="none" w:sz="0" w:space="0" w:color="auto"/>
        <w:right w:val="none" w:sz="0" w:space="0" w:color="auto"/>
      </w:divBdr>
    </w:div>
    <w:div w:id="518541965">
      <w:bodyDiv w:val="1"/>
      <w:marLeft w:val="0"/>
      <w:marRight w:val="0"/>
      <w:marTop w:val="0"/>
      <w:marBottom w:val="0"/>
      <w:divBdr>
        <w:top w:val="none" w:sz="0" w:space="0" w:color="auto"/>
        <w:left w:val="none" w:sz="0" w:space="0" w:color="auto"/>
        <w:bottom w:val="none" w:sz="0" w:space="0" w:color="auto"/>
        <w:right w:val="none" w:sz="0" w:space="0" w:color="auto"/>
      </w:divBdr>
      <w:divsChild>
        <w:div w:id="2014450490">
          <w:marLeft w:val="0"/>
          <w:marRight w:val="0"/>
          <w:marTop w:val="0"/>
          <w:marBottom w:val="0"/>
          <w:divBdr>
            <w:top w:val="none" w:sz="0" w:space="0" w:color="auto"/>
            <w:left w:val="none" w:sz="0" w:space="0" w:color="auto"/>
            <w:bottom w:val="none" w:sz="0" w:space="0" w:color="auto"/>
            <w:right w:val="none" w:sz="0" w:space="0" w:color="auto"/>
          </w:divBdr>
        </w:div>
      </w:divsChild>
    </w:div>
    <w:div w:id="662854151">
      <w:bodyDiv w:val="1"/>
      <w:marLeft w:val="0"/>
      <w:marRight w:val="0"/>
      <w:marTop w:val="0"/>
      <w:marBottom w:val="0"/>
      <w:divBdr>
        <w:top w:val="none" w:sz="0" w:space="0" w:color="auto"/>
        <w:left w:val="none" w:sz="0" w:space="0" w:color="auto"/>
        <w:bottom w:val="none" w:sz="0" w:space="0" w:color="auto"/>
        <w:right w:val="none" w:sz="0" w:space="0" w:color="auto"/>
      </w:divBdr>
    </w:div>
    <w:div w:id="736318378">
      <w:bodyDiv w:val="1"/>
      <w:marLeft w:val="0"/>
      <w:marRight w:val="0"/>
      <w:marTop w:val="0"/>
      <w:marBottom w:val="0"/>
      <w:divBdr>
        <w:top w:val="none" w:sz="0" w:space="0" w:color="auto"/>
        <w:left w:val="none" w:sz="0" w:space="0" w:color="auto"/>
        <w:bottom w:val="none" w:sz="0" w:space="0" w:color="auto"/>
        <w:right w:val="none" w:sz="0" w:space="0" w:color="auto"/>
      </w:divBdr>
    </w:div>
    <w:div w:id="1136263706">
      <w:bodyDiv w:val="1"/>
      <w:marLeft w:val="0"/>
      <w:marRight w:val="0"/>
      <w:marTop w:val="0"/>
      <w:marBottom w:val="0"/>
      <w:divBdr>
        <w:top w:val="none" w:sz="0" w:space="0" w:color="auto"/>
        <w:left w:val="none" w:sz="0" w:space="0" w:color="auto"/>
        <w:bottom w:val="none" w:sz="0" w:space="0" w:color="auto"/>
        <w:right w:val="none" w:sz="0" w:space="0" w:color="auto"/>
      </w:divBdr>
    </w:div>
    <w:div w:id="1137996202">
      <w:bodyDiv w:val="1"/>
      <w:marLeft w:val="0"/>
      <w:marRight w:val="0"/>
      <w:marTop w:val="0"/>
      <w:marBottom w:val="0"/>
      <w:divBdr>
        <w:top w:val="none" w:sz="0" w:space="0" w:color="auto"/>
        <w:left w:val="none" w:sz="0" w:space="0" w:color="auto"/>
        <w:bottom w:val="none" w:sz="0" w:space="0" w:color="auto"/>
        <w:right w:val="none" w:sz="0" w:space="0" w:color="auto"/>
      </w:divBdr>
    </w:div>
    <w:div w:id="1161920378">
      <w:bodyDiv w:val="1"/>
      <w:marLeft w:val="0"/>
      <w:marRight w:val="0"/>
      <w:marTop w:val="0"/>
      <w:marBottom w:val="0"/>
      <w:divBdr>
        <w:top w:val="none" w:sz="0" w:space="0" w:color="auto"/>
        <w:left w:val="none" w:sz="0" w:space="0" w:color="auto"/>
        <w:bottom w:val="none" w:sz="0" w:space="0" w:color="auto"/>
        <w:right w:val="none" w:sz="0" w:space="0" w:color="auto"/>
      </w:divBdr>
    </w:div>
    <w:div w:id="1182354337">
      <w:bodyDiv w:val="1"/>
      <w:marLeft w:val="0"/>
      <w:marRight w:val="0"/>
      <w:marTop w:val="0"/>
      <w:marBottom w:val="0"/>
      <w:divBdr>
        <w:top w:val="none" w:sz="0" w:space="0" w:color="auto"/>
        <w:left w:val="none" w:sz="0" w:space="0" w:color="auto"/>
        <w:bottom w:val="none" w:sz="0" w:space="0" w:color="auto"/>
        <w:right w:val="none" w:sz="0" w:space="0" w:color="auto"/>
      </w:divBdr>
    </w:div>
    <w:div w:id="1671370779">
      <w:bodyDiv w:val="1"/>
      <w:marLeft w:val="0"/>
      <w:marRight w:val="0"/>
      <w:marTop w:val="0"/>
      <w:marBottom w:val="0"/>
      <w:divBdr>
        <w:top w:val="none" w:sz="0" w:space="0" w:color="auto"/>
        <w:left w:val="none" w:sz="0" w:space="0" w:color="auto"/>
        <w:bottom w:val="none" w:sz="0" w:space="0" w:color="auto"/>
        <w:right w:val="none" w:sz="0" w:space="0" w:color="auto"/>
      </w:divBdr>
    </w:div>
    <w:div w:id="1716851414">
      <w:bodyDiv w:val="1"/>
      <w:marLeft w:val="0"/>
      <w:marRight w:val="0"/>
      <w:marTop w:val="0"/>
      <w:marBottom w:val="0"/>
      <w:divBdr>
        <w:top w:val="none" w:sz="0" w:space="0" w:color="auto"/>
        <w:left w:val="none" w:sz="0" w:space="0" w:color="auto"/>
        <w:bottom w:val="none" w:sz="0" w:space="0" w:color="auto"/>
        <w:right w:val="none" w:sz="0" w:space="0" w:color="auto"/>
      </w:divBdr>
    </w:div>
    <w:div w:id="1788237331">
      <w:bodyDiv w:val="1"/>
      <w:marLeft w:val="0"/>
      <w:marRight w:val="0"/>
      <w:marTop w:val="0"/>
      <w:marBottom w:val="0"/>
      <w:divBdr>
        <w:top w:val="none" w:sz="0" w:space="0" w:color="auto"/>
        <w:left w:val="none" w:sz="0" w:space="0" w:color="auto"/>
        <w:bottom w:val="none" w:sz="0" w:space="0" w:color="auto"/>
        <w:right w:val="none" w:sz="0" w:space="0" w:color="auto"/>
      </w:divBdr>
      <w:divsChild>
        <w:div w:id="104619337">
          <w:marLeft w:val="0"/>
          <w:marRight w:val="0"/>
          <w:marTop w:val="0"/>
          <w:marBottom w:val="0"/>
          <w:divBdr>
            <w:top w:val="none" w:sz="0" w:space="0" w:color="auto"/>
            <w:left w:val="none" w:sz="0" w:space="0" w:color="auto"/>
            <w:bottom w:val="none" w:sz="0" w:space="0" w:color="auto"/>
            <w:right w:val="none" w:sz="0" w:space="0" w:color="auto"/>
          </w:divBdr>
        </w:div>
      </w:divsChild>
    </w:div>
    <w:div w:id="1795322222">
      <w:bodyDiv w:val="1"/>
      <w:marLeft w:val="0"/>
      <w:marRight w:val="0"/>
      <w:marTop w:val="0"/>
      <w:marBottom w:val="0"/>
      <w:divBdr>
        <w:top w:val="none" w:sz="0" w:space="0" w:color="auto"/>
        <w:left w:val="none" w:sz="0" w:space="0" w:color="auto"/>
        <w:bottom w:val="none" w:sz="0" w:space="0" w:color="auto"/>
        <w:right w:val="none" w:sz="0" w:space="0" w:color="auto"/>
      </w:divBdr>
    </w:div>
    <w:div w:id="207593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C717C-2DA3-4C02-B7C8-ABEC14662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474</TotalTime>
  <Pages>8</Pages>
  <Words>1477</Words>
  <Characters>8424</Characters>
  <Application>Microsoft Office Word</Application>
  <DocSecurity>0</DocSecurity>
  <Lines>70</Lines>
  <Paragraphs>19</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Manager/>
  <Company/>
  <LinksUpToDate>false</LinksUpToDate>
  <CharactersWithSpaces>9882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Akina Limbu</cp:lastModifiedBy>
  <cp:revision>132</cp:revision>
  <dcterms:created xsi:type="dcterms:W3CDTF">2020-07-10T13:47:00Z</dcterms:created>
  <dcterms:modified xsi:type="dcterms:W3CDTF">2021-02-22T12:24:00Z</dcterms:modified>
  <cp:category/>
</cp:coreProperties>
</file>