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166FBD" w14:textId="5BAF4628" w:rsidR="00550071" w:rsidRDefault="00550071"/>
    <w:p w14:paraId="6E234625" w14:textId="5A46DC92" w:rsidR="00A07087" w:rsidRDefault="00A07087"/>
    <w:p w14:paraId="6B88B2DD" w14:textId="7642C2B7" w:rsidR="00A07087" w:rsidRDefault="00A07087"/>
    <w:p w14:paraId="7A34DF30" w14:textId="59632641" w:rsidR="00A07087" w:rsidRDefault="00A07087"/>
    <w:p w14:paraId="4BBF6228" w14:textId="08256A82" w:rsidR="00A07087" w:rsidRDefault="00A07087"/>
    <w:p w14:paraId="1E73A5C4" w14:textId="55AB0DF1" w:rsidR="00A07087" w:rsidRDefault="00A07087"/>
    <w:p w14:paraId="1E42CA2B" w14:textId="03529184" w:rsidR="00A07087" w:rsidRDefault="00A07087"/>
    <w:p w14:paraId="3F154F26" w14:textId="77777777" w:rsidR="00A07087" w:rsidRPr="00350E54" w:rsidRDefault="00A07087" w:rsidP="00A07087">
      <w:pPr>
        <w:pBdr>
          <w:top w:val="single" w:sz="4" w:space="1" w:color="auto"/>
          <w:left w:val="single" w:sz="4" w:space="4" w:color="auto"/>
          <w:bottom w:val="single" w:sz="4" w:space="1" w:color="auto"/>
          <w:right w:val="single" w:sz="4" w:space="4" w:color="auto"/>
        </w:pBdr>
        <w:rPr>
          <w:rFonts w:ascii="Century Gothic" w:eastAsia="Times New Roman" w:hAnsi="Century Gothic" w:cs="Times New Roman"/>
          <w:sz w:val="28"/>
          <w:lang w:eastAsia="en-GB"/>
        </w:rPr>
      </w:pPr>
      <w:r w:rsidRPr="00350E54">
        <w:rPr>
          <w:rFonts w:ascii="Century Gothic" w:eastAsia="Times New Roman" w:hAnsi="Century Gothic" w:cs="Segoe UI"/>
          <w:color w:val="373A3C"/>
          <w:szCs w:val="23"/>
          <w:shd w:val="clear" w:color="auto" w:fill="FFFFFF"/>
          <w:lang w:eastAsia="en-GB"/>
        </w:rPr>
        <w:t>Why would a benevolent and omnipotent God have created a world with evil and suffering? </w:t>
      </w:r>
    </w:p>
    <w:p w14:paraId="11A529C8" w14:textId="08409350" w:rsidR="00A07087" w:rsidRDefault="00A07087"/>
    <w:p w14:paraId="30600A47" w14:textId="6F7711B1" w:rsidR="00A07087" w:rsidRDefault="00A07087"/>
    <w:p w14:paraId="45EEB394" w14:textId="716C0D67" w:rsidR="00A07087" w:rsidRDefault="00A07087"/>
    <w:p w14:paraId="01ADC068" w14:textId="01BB11A7" w:rsidR="00A07087" w:rsidRDefault="00A07087"/>
    <w:p w14:paraId="00A0EC2C" w14:textId="3890F673" w:rsidR="00A07087" w:rsidRDefault="00A07087"/>
    <w:p w14:paraId="2C4B5AE8" w14:textId="26BFCE3F" w:rsidR="00A07087" w:rsidRDefault="00A07087">
      <w:pPr>
        <w:rPr>
          <w:rFonts w:cstheme="minorHAnsi"/>
          <w:sz w:val="32"/>
        </w:rPr>
      </w:pPr>
      <w:r w:rsidRPr="00A07087">
        <w:rPr>
          <w:rFonts w:cstheme="minorHAnsi"/>
          <w:sz w:val="32"/>
        </w:rPr>
        <w:t>Natalie Moran</w:t>
      </w:r>
    </w:p>
    <w:p w14:paraId="27580980" w14:textId="7FAEC67E" w:rsidR="00A07087" w:rsidRPr="00A07087" w:rsidRDefault="00A07087">
      <w:pPr>
        <w:rPr>
          <w:rFonts w:cstheme="minorHAnsi"/>
          <w:sz w:val="32"/>
        </w:rPr>
      </w:pPr>
      <w:r>
        <w:rPr>
          <w:rFonts w:cstheme="minorHAnsi"/>
          <w:sz w:val="32"/>
        </w:rPr>
        <w:t>I.d.</w:t>
      </w:r>
      <w:r w:rsidRPr="00A07087">
        <w:t xml:space="preserve"> </w:t>
      </w:r>
      <w:r w:rsidRPr="00A07087">
        <w:rPr>
          <w:rFonts w:cstheme="minorHAnsi"/>
          <w:sz w:val="32"/>
        </w:rPr>
        <w:t>1703881</w:t>
      </w:r>
      <w:r>
        <w:rPr>
          <w:rFonts w:cstheme="minorHAnsi"/>
          <w:sz w:val="32"/>
        </w:rPr>
        <w:t xml:space="preserve"> </w:t>
      </w:r>
      <w:bookmarkStart w:id="0" w:name="_GoBack"/>
      <w:bookmarkEnd w:id="0"/>
    </w:p>
    <w:p w14:paraId="717A1E29" w14:textId="74E40C85" w:rsidR="00A07087" w:rsidRPr="00A07087" w:rsidRDefault="00A07087">
      <w:pPr>
        <w:rPr>
          <w:rFonts w:cstheme="minorHAnsi"/>
          <w:sz w:val="32"/>
        </w:rPr>
      </w:pPr>
    </w:p>
    <w:p w14:paraId="6BC12D72" w14:textId="1ABB83E6" w:rsidR="00A07087" w:rsidRPr="00A07087" w:rsidRDefault="00A07087">
      <w:pPr>
        <w:rPr>
          <w:rFonts w:cstheme="minorHAnsi"/>
          <w:sz w:val="32"/>
        </w:rPr>
      </w:pPr>
      <w:r w:rsidRPr="00A07087">
        <w:rPr>
          <w:rFonts w:cstheme="minorHAnsi"/>
          <w:sz w:val="32"/>
        </w:rPr>
        <w:t>Word count minus references: 2835</w:t>
      </w:r>
    </w:p>
    <w:p w14:paraId="19F21802" w14:textId="778FBEA5" w:rsidR="00A07087" w:rsidRDefault="00A07087"/>
    <w:p w14:paraId="6091A970" w14:textId="4F1E244C" w:rsidR="00A07087" w:rsidRDefault="00A07087"/>
    <w:p w14:paraId="5263660E" w14:textId="4A4EF6E2" w:rsidR="00A07087" w:rsidRDefault="00A07087"/>
    <w:p w14:paraId="52622719" w14:textId="1A82D29C" w:rsidR="00A07087" w:rsidRDefault="00A07087"/>
    <w:p w14:paraId="27D66D0F" w14:textId="6822AFBD" w:rsidR="00A07087" w:rsidRDefault="00A07087"/>
    <w:p w14:paraId="15BCD6F4" w14:textId="088F1AB2" w:rsidR="00A07087" w:rsidRDefault="00A07087"/>
    <w:p w14:paraId="74FFE026" w14:textId="17470892" w:rsidR="00A07087" w:rsidRDefault="00A07087"/>
    <w:p w14:paraId="1B2078C5" w14:textId="47C5EC17" w:rsidR="00A07087" w:rsidRDefault="00A07087"/>
    <w:p w14:paraId="0EFF15FC" w14:textId="6AFB200A" w:rsidR="00A07087" w:rsidRDefault="00A07087"/>
    <w:p w14:paraId="3F090204" w14:textId="579F19F6" w:rsidR="00A07087" w:rsidRDefault="00A07087"/>
    <w:p w14:paraId="0DB3C94A" w14:textId="453DC3F8" w:rsidR="00A07087" w:rsidRDefault="00A07087"/>
    <w:p w14:paraId="6D93E1C0" w14:textId="5D4868BA" w:rsidR="00A07087" w:rsidRDefault="00A07087"/>
    <w:p w14:paraId="3DE689A7" w14:textId="503B9C97" w:rsidR="00A07087" w:rsidRDefault="00A07087"/>
    <w:p w14:paraId="19F32D4A" w14:textId="211D40F5" w:rsidR="00A07087" w:rsidRDefault="00A07087"/>
    <w:p w14:paraId="7A51BF02" w14:textId="2D199EEC" w:rsidR="00A07087" w:rsidRDefault="00A07087"/>
    <w:p w14:paraId="4AF28C7D" w14:textId="56047F8F" w:rsidR="00A07087" w:rsidRDefault="00A07087"/>
    <w:p w14:paraId="059E7D39" w14:textId="2C36B93E" w:rsidR="00A07087" w:rsidRDefault="00A07087"/>
    <w:p w14:paraId="4A6D4894" w14:textId="5D86336D" w:rsidR="00A07087" w:rsidRDefault="00A07087"/>
    <w:p w14:paraId="006FB864" w14:textId="590174FF" w:rsidR="00A07087" w:rsidRDefault="00A07087"/>
    <w:p w14:paraId="27F23BF9" w14:textId="12F37C87" w:rsidR="00A07087" w:rsidRDefault="00A07087"/>
    <w:p w14:paraId="21FCFBF2" w14:textId="015A2F89" w:rsidR="00A07087" w:rsidRDefault="00A07087"/>
    <w:p w14:paraId="7BDE4C38" w14:textId="1A1EFC0E" w:rsidR="00A07087" w:rsidRDefault="00A07087"/>
    <w:p w14:paraId="31B85FE8" w14:textId="0E997C9A" w:rsidR="00A07087" w:rsidRDefault="00A07087"/>
    <w:p w14:paraId="314DCDA7" w14:textId="10D751DE" w:rsidR="00A07087" w:rsidRDefault="00A07087"/>
    <w:p w14:paraId="2F6C6F17" w14:textId="6DEE9D18" w:rsidR="00A07087" w:rsidRDefault="00A07087"/>
    <w:p w14:paraId="760D9674" w14:textId="77777777" w:rsidR="00A07087" w:rsidRDefault="00A07087"/>
    <w:p w14:paraId="1358EF39" w14:textId="55DE2A48" w:rsidR="00A07087" w:rsidRDefault="00A07087"/>
    <w:p w14:paraId="4708FE6C" w14:textId="77777777" w:rsidR="00A07087" w:rsidRDefault="00A07087"/>
    <w:p w14:paraId="5FC95B28" w14:textId="0D20680E" w:rsidR="00550071" w:rsidRPr="00EC2F8A" w:rsidRDefault="00CC50BD">
      <w:pPr>
        <w:rPr>
          <w:rFonts w:ascii="Century Gothic" w:hAnsi="Century Gothic"/>
          <w:sz w:val="22"/>
          <w:szCs w:val="22"/>
        </w:rPr>
      </w:pPr>
      <w:r w:rsidRPr="00EC2F8A">
        <w:rPr>
          <w:rFonts w:ascii="Century Gothic" w:hAnsi="Century Gothic"/>
          <w:sz w:val="22"/>
          <w:szCs w:val="22"/>
        </w:rPr>
        <w:lastRenderedPageBreak/>
        <w:t xml:space="preserve">There is a logical inconsistency with the concept of </w:t>
      </w:r>
      <w:r w:rsidR="00F13943" w:rsidRPr="00EC2F8A">
        <w:rPr>
          <w:rFonts w:ascii="Century Gothic" w:hAnsi="Century Gothic"/>
          <w:sz w:val="22"/>
          <w:szCs w:val="22"/>
        </w:rPr>
        <w:t>a benevolent and Omnipotent creator God and the existence of evil and suffering in the world.</w:t>
      </w:r>
    </w:p>
    <w:p w14:paraId="54AD0833" w14:textId="4EB6B250" w:rsidR="00F13943" w:rsidRPr="00EC2F8A" w:rsidRDefault="00F13943">
      <w:pPr>
        <w:rPr>
          <w:rFonts w:ascii="Century Gothic" w:hAnsi="Century Gothic"/>
          <w:sz w:val="22"/>
          <w:szCs w:val="22"/>
        </w:rPr>
      </w:pPr>
      <w:r w:rsidRPr="00EC2F8A">
        <w:rPr>
          <w:rFonts w:ascii="Century Gothic" w:hAnsi="Century Gothic"/>
          <w:sz w:val="22"/>
          <w:szCs w:val="22"/>
        </w:rPr>
        <w:t xml:space="preserve">This essay examines the logical problem </w:t>
      </w:r>
      <w:r w:rsidR="00E6007A">
        <w:rPr>
          <w:rFonts w:ascii="Century Gothic" w:hAnsi="Century Gothic"/>
          <w:sz w:val="22"/>
          <w:szCs w:val="22"/>
        </w:rPr>
        <w:t xml:space="preserve">presented by Mackie </w:t>
      </w:r>
      <w:r w:rsidRPr="00EC2F8A">
        <w:rPr>
          <w:rFonts w:ascii="Century Gothic" w:hAnsi="Century Gothic"/>
          <w:sz w:val="22"/>
          <w:szCs w:val="22"/>
        </w:rPr>
        <w:t xml:space="preserve">and theistic </w:t>
      </w:r>
      <w:r w:rsidR="00E6007A">
        <w:rPr>
          <w:rFonts w:ascii="Century Gothic" w:hAnsi="Century Gothic"/>
          <w:sz w:val="22"/>
          <w:szCs w:val="22"/>
        </w:rPr>
        <w:t>rescue attempts of Hick.</w:t>
      </w:r>
    </w:p>
    <w:p w14:paraId="1885A0D2" w14:textId="77777777" w:rsidR="000C17E6" w:rsidRPr="00EC2F8A" w:rsidRDefault="000C17E6">
      <w:pPr>
        <w:rPr>
          <w:rFonts w:ascii="Century Gothic" w:hAnsi="Century Gothic"/>
          <w:sz w:val="22"/>
          <w:szCs w:val="22"/>
        </w:rPr>
      </w:pPr>
    </w:p>
    <w:p w14:paraId="59775E7F" w14:textId="1308F219" w:rsidR="000C17E6" w:rsidRPr="00EC2F8A" w:rsidRDefault="00851520">
      <w:pPr>
        <w:rPr>
          <w:rFonts w:ascii="Century Gothic" w:hAnsi="Century Gothic"/>
          <w:sz w:val="22"/>
          <w:szCs w:val="22"/>
        </w:rPr>
      </w:pPr>
      <w:r w:rsidRPr="00EC2F8A">
        <w:rPr>
          <w:rFonts w:ascii="Century Gothic" w:hAnsi="Century Gothic"/>
          <w:sz w:val="22"/>
          <w:szCs w:val="22"/>
        </w:rPr>
        <w:t xml:space="preserve">The </w:t>
      </w:r>
      <w:r w:rsidR="004B0CC7" w:rsidRPr="00EC2F8A">
        <w:rPr>
          <w:rFonts w:ascii="Century Gothic" w:hAnsi="Century Gothic"/>
          <w:sz w:val="22"/>
          <w:szCs w:val="22"/>
        </w:rPr>
        <w:t xml:space="preserve">tripartite </w:t>
      </w:r>
      <w:r w:rsidR="00F70039" w:rsidRPr="00EC2F8A">
        <w:rPr>
          <w:rFonts w:ascii="Century Gothic" w:hAnsi="Century Gothic"/>
          <w:sz w:val="22"/>
          <w:szCs w:val="22"/>
        </w:rPr>
        <w:t xml:space="preserve">logical </w:t>
      </w:r>
      <w:r w:rsidRPr="00EC2F8A">
        <w:rPr>
          <w:rFonts w:ascii="Century Gothic" w:hAnsi="Century Gothic"/>
          <w:sz w:val="22"/>
          <w:szCs w:val="22"/>
        </w:rPr>
        <w:t>argument can be presented in the traditional way:</w:t>
      </w:r>
    </w:p>
    <w:p w14:paraId="1469BF43" w14:textId="683C1B6B" w:rsidR="00851520" w:rsidRPr="00EC2F8A" w:rsidRDefault="00851520">
      <w:pPr>
        <w:rPr>
          <w:rFonts w:ascii="Century Gothic" w:hAnsi="Century Gothic"/>
          <w:sz w:val="22"/>
          <w:szCs w:val="22"/>
        </w:rPr>
      </w:pPr>
      <w:r w:rsidRPr="00EC2F8A">
        <w:rPr>
          <w:rFonts w:ascii="Century Gothic" w:hAnsi="Century Gothic"/>
          <w:sz w:val="22"/>
          <w:szCs w:val="22"/>
        </w:rPr>
        <w:t>G</w:t>
      </w:r>
      <w:r w:rsidR="00F70039" w:rsidRPr="00EC2F8A">
        <w:rPr>
          <w:rFonts w:ascii="Century Gothic" w:hAnsi="Century Gothic"/>
          <w:sz w:val="22"/>
          <w:szCs w:val="22"/>
        </w:rPr>
        <w:t>od is Omnipotent</w:t>
      </w:r>
    </w:p>
    <w:p w14:paraId="75918411" w14:textId="5DDAA390" w:rsidR="00F70039" w:rsidRPr="00EC2F8A" w:rsidRDefault="00F70039">
      <w:pPr>
        <w:rPr>
          <w:rFonts w:ascii="Century Gothic" w:hAnsi="Century Gothic"/>
          <w:sz w:val="22"/>
          <w:szCs w:val="22"/>
        </w:rPr>
      </w:pPr>
      <w:r w:rsidRPr="00EC2F8A">
        <w:rPr>
          <w:rFonts w:ascii="Century Gothic" w:hAnsi="Century Gothic"/>
          <w:sz w:val="22"/>
          <w:szCs w:val="22"/>
        </w:rPr>
        <w:t xml:space="preserve">God is </w:t>
      </w:r>
      <w:r w:rsidR="002F077F" w:rsidRPr="00EC2F8A">
        <w:rPr>
          <w:rFonts w:ascii="Century Gothic" w:hAnsi="Century Gothic"/>
          <w:sz w:val="22"/>
          <w:szCs w:val="22"/>
        </w:rPr>
        <w:t>Wholly good (Omnibenevolent)</w:t>
      </w:r>
    </w:p>
    <w:p w14:paraId="7546FD20" w14:textId="30776253" w:rsidR="00F70039" w:rsidRPr="00EC2F8A" w:rsidRDefault="00F70039">
      <w:pPr>
        <w:rPr>
          <w:rFonts w:ascii="Century Gothic" w:hAnsi="Century Gothic"/>
          <w:sz w:val="22"/>
          <w:szCs w:val="22"/>
        </w:rPr>
      </w:pPr>
      <w:r w:rsidRPr="00EC2F8A">
        <w:rPr>
          <w:rFonts w:ascii="Century Gothic" w:hAnsi="Century Gothic"/>
          <w:sz w:val="22"/>
          <w:szCs w:val="22"/>
        </w:rPr>
        <w:t>Evil exists</w:t>
      </w:r>
    </w:p>
    <w:p w14:paraId="6F03CD36" w14:textId="77777777" w:rsidR="00F70039" w:rsidRPr="00EC2F8A" w:rsidRDefault="00F70039">
      <w:pPr>
        <w:rPr>
          <w:rFonts w:ascii="Century Gothic" w:hAnsi="Century Gothic"/>
          <w:sz w:val="22"/>
          <w:szCs w:val="22"/>
        </w:rPr>
      </w:pPr>
    </w:p>
    <w:p w14:paraId="0A86CD75" w14:textId="24703BEE" w:rsidR="008F6DF6" w:rsidRDefault="00711C43">
      <w:pPr>
        <w:rPr>
          <w:rFonts w:ascii="Century Gothic" w:hAnsi="Century Gothic"/>
          <w:sz w:val="22"/>
          <w:szCs w:val="22"/>
        </w:rPr>
      </w:pPr>
      <w:r w:rsidRPr="00EC2F8A">
        <w:rPr>
          <w:rFonts w:ascii="Century Gothic" w:hAnsi="Century Gothic"/>
          <w:sz w:val="22"/>
          <w:szCs w:val="22"/>
        </w:rPr>
        <w:t xml:space="preserve">Evil </w:t>
      </w:r>
      <w:r w:rsidR="008D4988" w:rsidRPr="00EC2F8A">
        <w:rPr>
          <w:rFonts w:ascii="Century Gothic" w:hAnsi="Century Gothic"/>
          <w:sz w:val="22"/>
          <w:szCs w:val="22"/>
        </w:rPr>
        <w:t>is</w:t>
      </w:r>
      <w:r w:rsidR="00B97BD1" w:rsidRPr="00EC2F8A">
        <w:rPr>
          <w:rFonts w:ascii="Century Gothic" w:hAnsi="Century Gothic"/>
          <w:sz w:val="22"/>
          <w:szCs w:val="22"/>
        </w:rPr>
        <w:t xml:space="preserve"> </w:t>
      </w:r>
      <w:r w:rsidR="00F70039" w:rsidRPr="00EC2F8A">
        <w:rPr>
          <w:rFonts w:ascii="Century Gothic" w:hAnsi="Century Gothic"/>
          <w:sz w:val="22"/>
          <w:szCs w:val="22"/>
        </w:rPr>
        <w:t>define</w:t>
      </w:r>
      <w:r w:rsidR="00B97BD1" w:rsidRPr="00EC2F8A">
        <w:rPr>
          <w:rFonts w:ascii="Century Gothic" w:hAnsi="Century Gothic"/>
          <w:sz w:val="22"/>
          <w:szCs w:val="22"/>
        </w:rPr>
        <w:t>d</w:t>
      </w:r>
      <w:r w:rsidR="00F70039" w:rsidRPr="00EC2F8A">
        <w:rPr>
          <w:rFonts w:ascii="Century Gothic" w:hAnsi="Century Gothic"/>
          <w:sz w:val="22"/>
          <w:szCs w:val="22"/>
        </w:rPr>
        <w:t xml:space="preserve"> as an act which results in a deliberate state of suffering to an innocent party. </w:t>
      </w:r>
      <w:r w:rsidR="00695CBD">
        <w:rPr>
          <w:rStyle w:val="FootnoteReference"/>
          <w:rFonts w:ascii="Century Gothic" w:hAnsi="Century Gothic"/>
          <w:sz w:val="22"/>
          <w:szCs w:val="22"/>
        </w:rPr>
        <w:footnoteReference w:id="1"/>
      </w:r>
    </w:p>
    <w:p w14:paraId="7FE48042" w14:textId="5A76617D" w:rsidR="00F70039" w:rsidRPr="00EC2F8A" w:rsidRDefault="00F70039">
      <w:pPr>
        <w:rPr>
          <w:rFonts w:ascii="Century Gothic" w:hAnsi="Century Gothic"/>
          <w:sz w:val="22"/>
          <w:szCs w:val="22"/>
        </w:rPr>
      </w:pPr>
      <w:r w:rsidRPr="00EC2F8A">
        <w:rPr>
          <w:rFonts w:ascii="Century Gothic" w:hAnsi="Century Gothic"/>
          <w:sz w:val="22"/>
          <w:szCs w:val="22"/>
        </w:rPr>
        <w:t>Traditionally segregated into moral evi</w:t>
      </w:r>
      <w:r w:rsidR="00763DDC" w:rsidRPr="00EC2F8A">
        <w:rPr>
          <w:rFonts w:ascii="Century Gothic" w:hAnsi="Century Gothic"/>
          <w:sz w:val="22"/>
          <w:szCs w:val="22"/>
        </w:rPr>
        <w:t>l originating from human interv</w:t>
      </w:r>
      <w:r w:rsidRPr="00EC2F8A">
        <w:rPr>
          <w:rFonts w:ascii="Century Gothic" w:hAnsi="Century Gothic"/>
          <w:sz w:val="22"/>
          <w:szCs w:val="22"/>
        </w:rPr>
        <w:t>ention and natural evil</w:t>
      </w:r>
      <w:r w:rsidR="008D4988" w:rsidRPr="00EC2F8A">
        <w:rPr>
          <w:rFonts w:ascii="Century Gothic" w:hAnsi="Century Gothic"/>
          <w:sz w:val="22"/>
          <w:szCs w:val="22"/>
        </w:rPr>
        <w:t>,</w:t>
      </w:r>
      <w:r w:rsidRPr="00EC2F8A">
        <w:rPr>
          <w:rFonts w:ascii="Century Gothic" w:hAnsi="Century Gothic"/>
          <w:sz w:val="22"/>
          <w:szCs w:val="22"/>
        </w:rPr>
        <w:t xml:space="preserve"> the type which may be considered ‘an act of God’</w:t>
      </w:r>
      <w:r w:rsidR="008D4988" w:rsidRPr="00EC2F8A">
        <w:rPr>
          <w:rFonts w:ascii="Century Gothic" w:hAnsi="Century Gothic"/>
          <w:sz w:val="22"/>
          <w:szCs w:val="22"/>
        </w:rPr>
        <w:t>.</w:t>
      </w:r>
    </w:p>
    <w:p w14:paraId="32D03BFF" w14:textId="50B5E185" w:rsidR="00F70039" w:rsidRPr="00EC2F8A" w:rsidRDefault="00F70039">
      <w:pPr>
        <w:rPr>
          <w:rFonts w:ascii="Century Gothic" w:hAnsi="Century Gothic"/>
          <w:sz w:val="22"/>
          <w:szCs w:val="22"/>
        </w:rPr>
      </w:pPr>
      <w:r w:rsidRPr="00EC2F8A">
        <w:rPr>
          <w:rFonts w:ascii="Century Gothic" w:hAnsi="Century Gothic"/>
          <w:sz w:val="22"/>
          <w:szCs w:val="22"/>
        </w:rPr>
        <w:t>There is no doubt existence entails suffering. Evil exists</w:t>
      </w:r>
      <w:r w:rsidR="00907F2B" w:rsidRPr="00EC2F8A">
        <w:rPr>
          <w:rFonts w:ascii="Century Gothic" w:hAnsi="Century Gothic"/>
          <w:sz w:val="22"/>
          <w:szCs w:val="22"/>
        </w:rPr>
        <w:t>, to state otherwise would be evidently invalid</w:t>
      </w:r>
      <w:r w:rsidRPr="00EC2F8A">
        <w:rPr>
          <w:rFonts w:ascii="Century Gothic" w:hAnsi="Century Gothic"/>
          <w:sz w:val="22"/>
          <w:szCs w:val="22"/>
        </w:rPr>
        <w:t>.</w:t>
      </w:r>
    </w:p>
    <w:p w14:paraId="1CB04B2E" w14:textId="77777777" w:rsidR="002A4B8D" w:rsidRPr="00EC2F8A" w:rsidRDefault="002A4B8D">
      <w:pPr>
        <w:rPr>
          <w:rFonts w:ascii="Century Gothic" w:hAnsi="Century Gothic"/>
          <w:sz w:val="22"/>
          <w:szCs w:val="22"/>
        </w:rPr>
      </w:pPr>
    </w:p>
    <w:p w14:paraId="3240F130" w14:textId="4347FFC9" w:rsidR="002A4B8D" w:rsidRPr="00EC2F8A" w:rsidRDefault="002A4B8D">
      <w:pPr>
        <w:rPr>
          <w:rFonts w:ascii="Century Gothic" w:hAnsi="Century Gothic"/>
          <w:sz w:val="22"/>
          <w:szCs w:val="22"/>
        </w:rPr>
      </w:pPr>
      <w:r w:rsidRPr="00EC2F8A">
        <w:rPr>
          <w:rFonts w:ascii="Century Gothic" w:hAnsi="Century Gothic"/>
          <w:sz w:val="22"/>
          <w:szCs w:val="22"/>
        </w:rPr>
        <w:t>This is a clear challenge to the Judeo-Christian concept of God’s divine attributes.</w:t>
      </w:r>
    </w:p>
    <w:p w14:paraId="06C85B01" w14:textId="6CD138A2" w:rsidR="002F077F" w:rsidRPr="00844B79" w:rsidRDefault="002F077F">
      <w:pPr>
        <w:rPr>
          <w:rFonts w:ascii="Century Gothic" w:hAnsi="Century Gothic"/>
          <w:i/>
          <w:sz w:val="14"/>
          <w:szCs w:val="22"/>
        </w:rPr>
      </w:pPr>
      <w:r w:rsidRPr="00EC2F8A">
        <w:rPr>
          <w:rFonts w:ascii="Century Gothic" w:hAnsi="Century Gothic"/>
          <w:sz w:val="22"/>
          <w:szCs w:val="22"/>
        </w:rPr>
        <w:t>To highlight the inconsistency Mackie expands upon these propositions</w:t>
      </w:r>
      <w:r w:rsidR="00800CD9" w:rsidRPr="00EC2F8A">
        <w:rPr>
          <w:rFonts w:ascii="Century Gothic" w:hAnsi="Century Gothic"/>
          <w:sz w:val="22"/>
          <w:szCs w:val="22"/>
        </w:rPr>
        <w:t xml:space="preserve"> in the form of an inconsistent triad of propositions</w:t>
      </w:r>
      <w:r w:rsidRPr="00EC2F8A">
        <w:rPr>
          <w:rFonts w:ascii="Century Gothic" w:hAnsi="Century Gothic"/>
          <w:sz w:val="22"/>
          <w:szCs w:val="22"/>
        </w:rPr>
        <w:t>.</w:t>
      </w:r>
      <w:r w:rsidR="00844B79" w:rsidRPr="00844B79">
        <w:rPr>
          <w:rFonts w:ascii="Arial" w:hAnsi="Arial" w:cs="Arial"/>
          <w:color w:val="333333"/>
          <w:sz w:val="21"/>
          <w:szCs w:val="21"/>
          <w:shd w:val="clear" w:color="auto" w:fill="FFFFFF"/>
        </w:rPr>
        <w:t xml:space="preserve"> </w:t>
      </w:r>
      <w:r w:rsidR="00695CBD">
        <w:rPr>
          <w:rStyle w:val="FootnoteReference"/>
          <w:rFonts w:ascii="Arial" w:hAnsi="Arial" w:cs="Arial"/>
          <w:color w:val="333333"/>
          <w:sz w:val="21"/>
          <w:szCs w:val="21"/>
          <w:shd w:val="clear" w:color="auto" w:fill="FFFFFF"/>
        </w:rPr>
        <w:footnoteReference w:id="2"/>
      </w:r>
    </w:p>
    <w:p w14:paraId="43CF988E" w14:textId="5A1121C1" w:rsidR="00424A18" w:rsidRPr="00EC2F8A" w:rsidRDefault="002F077F">
      <w:pPr>
        <w:rPr>
          <w:rFonts w:ascii="Century Gothic" w:hAnsi="Century Gothic"/>
          <w:sz w:val="22"/>
          <w:szCs w:val="22"/>
        </w:rPr>
      </w:pPr>
      <w:r w:rsidRPr="00EC2F8A">
        <w:rPr>
          <w:rFonts w:ascii="Century Gothic" w:hAnsi="Century Gothic"/>
          <w:sz w:val="22"/>
          <w:szCs w:val="22"/>
        </w:rPr>
        <w:t xml:space="preserve">If </w:t>
      </w:r>
      <w:r w:rsidR="00F70039" w:rsidRPr="00EC2F8A">
        <w:rPr>
          <w:rFonts w:ascii="Century Gothic" w:hAnsi="Century Gothic"/>
          <w:sz w:val="22"/>
          <w:szCs w:val="22"/>
        </w:rPr>
        <w:t xml:space="preserve">God </w:t>
      </w:r>
      <w:r w:rsidRPr="00EC2F8A">
        <w:rPr>
          <w:rFonts w:ascii="Century Gothic" w:hAnsi="Century Gothic"/>
          <w:sz w:val="22"/>
          <w:szCs w:val="22"/>
        </w:rPr>
        <w:t xml:space="preserve">is </w:t>
      </w:r>
      <w:r w:rsidR="00E00500" w:rsidRPr="00EC2F8A">
        <w:rPr>
          <w:rFonts w:ascii="Century Gothic" w:hAnsi="Century Gothic"/>
          <w:sz w:val="22"/>
          <w:szCs w:val="22"/>
        </w:rPr>
        <w:t>Omnipotent,</w:t>
      </w:r>
      <w:r w:rsidRPr="00EC2F8A">
        <w:rPr>
          <w:rFonts w:ascii="Century Gothic" w:hAnsi="Century Gothic"/>
          <w:sz w:val="22"/>
          <w:szCs w:val="22"/>
        </w:rPr>
        <w:t xml:space="preserve"> </w:t>
      </w:r>
      <w:r w:rsidR="00F70039" w:rsidRPr="00EC2F8A">
        <w:rPr>
          <w:rFonts w:ascii="Century Gothic" w:hAnsi="Century Gothic"/>
          <w:sz w:val="22"/>
          <w:szCs w:val="22"/>
        </w:rPr>
        <w:t xml:space="preserve">then it follows that God has the power to do anything. This </w:t>
      </w:r>
      <w:r w:rsidRPr="00EC2F8A">
        <w:rPr>
          <w:rFonts w:ascii="Century Gothic" w:hAnsi="Century Gothic"/>
          <w:sz w:val="22"/>
          <w:szCs w:val="22"/>
        </w:rPr>
        <w:t>must include the</w:t>
      </w:r>
      <w:r w:rsidR="00F70039" w:rsidRPr="00EC2F8A">
        <w:rPr>
          <w:rFonts w:ascii="Century Gothic" w:hAnsi="Century Gothic"/>
          <w:sz w:val="22"/>
          <w:szCs w:val="22"/>
        </w:rPr>
        <w:t xml:space="preserve"> prevention of evil, or even </w:t>
      </w:r>
      <w:r w:rsidR="00E00500" w:rsidRPr="00EC2F8A">
        <w:rPr>
          <w:rFonts w:ascii="Century Gothic" w:hAnsi="Century Gothic"/>
          <w:sz w:val="22"/>
          <w:szCs w:val="22"/>
        </w:rPr>
        <w:t xml:space="preserve">the ability </w:t>
      </w:r>
      <w:r w:rsidR="0059387F" w:rsidRPr="00EC2F8A">
        <w:rPr>
          <w:rFonts w:ascii="Century Gothic" w:hAnsi="Century Gothic"/>
          <w:sz w:val="22"/>
          <w:szCs w:val="22"/>
        </w:rPr>
        <w:t>t</w:t>
      </w:r>
      <w:r w:rsidR="00E00500" w:rsidRPr="00EC2F8A">
        <w:rPr>
          <w:rFonts w:ascii="Century Gothic" w:hAnsi="Century Gothic"/>
          <w:sz w:val="22"/>
          <w:szCs w:val="22"/>
        </w:rPr>
        <w:t xml:space="preserve">o </w:t>
      </w:r>
      <w:r w:rsidR="00F70039" w:rsidRPr="00EC2F8A">
        <w:rPr>
          <w:rFonts w:ascii="Century Gothic" w:hAnsi="Century Gothic"/>
          <w:sz w:val="22"/>
          <w:szCs w:val="22"/>
        </w:rPr>
        <w:t xml:space="preserve">rid the world of evil altogether. </w:t>
      </w:r>
    </w:p>
    <w:p w14:paraId="75F62D32" w14:textId="0E1C60EC" w:rsidR="00F70039" w:rsidRPr="00EC2F8A" w:rsidRDefault="006D51C6">
      <w:pPr>
        <w:rPr>
          <w:rFonts w:ascii="Century Gothic" w:hAnsi="Century Gothic"/>
          <w:sz w:val="22"/>
          <w:szCs w:val="22"/>
        </w:rPr>
      </w:pPr>
      <w:r w:rsidRPr="00EC2F8A">
        <w:rPr>
          <w:rFonts w:ascii="Century Gothic" w:hAnsi="Century Gothic"/>
          <w:sz w:val="22"/>
          <w:szCs w:val="22"/>
        </w:rPr>
        <w:t>Of course,</w:t>
      </w:r>
      <w:r w:rsidR="00F70039" w:rsidRPr="00EC2F8A">
        <w:rPr>
          <w:rFonts w:ascii="Century Gothic" w:hAnsi="Century Gothic"/>
          <w:sz w:val="22"/>
          <w:szCs w:val="22"/>
        </w:rPr>
        <w:t xml:space="preserve"> an Omnipotent </w:t>
      </w:r>
      <w:r w:rsidR="007B1A34" w:rsidRPr="00EC2F8A">
        <w:rPr>
          <w:rFonts w:ascii="Century Gothic" w:hAnsi="Century Gothic"/>
          <w:sz w:val="22"/>
          <w:szCs w:val="22"/>
        </w:rPr>
        <w:t xml:space="preserve">God </w:t>
      </w:r>
      <w:r w:rsidR="00F70039" w:rsidRPr="00EC2F8A">
        <w:rPr>
          <w:rFonts w:ascii="Century Gothic" w:hAnsi="Century Gothic"/>
          <w:sz w:val="22"/>
          <w:szCs w:val="22"/>
        </w:rPr>
        <w:t xml:space="preserve">does not have to do this however if this God is awarded the attribute of </w:t>
      </w:r>
      <w:r w:rsidR="00570017" w:rsidRPr="00EC2F8A">
        <w:rPr>
          <w:rFonts w:ascii="Century Gothic" w:hAnsi="Century Gothic"/>
          <w:sz w:val="22"/>
          <w:szCs w:val="22"/>
        </w:rPr>
        <w:t>omni-</w:t>
      </w:r>
      <w:r w:rsidR="00F70039" w:rsidRPr="00EC2F8A">
        <w:rPr>
          <w:rFonts w:ascii="Century Gothic" w:hAnsi="Century Gothic"/>
          <w:sz w:val="22"/>
          <w:szCs w:val="22"/>
        </w:rPr>
        <w:t xml:space="preserve">benevolence then it would follow that God would wish for there to be no </w:t>
      </w:r>
      <w:r w:rsidR="00570017" w:rsidRPr="00EC2F8A">
        <w:rPr>
          <w:rFonts w:ascii="Century Gothic" w:hAnsi="Century Gothic"/>
          <w:sz w:val="22"/>
          <w:szCs w:val="22"/>
        </w:rPr>
        <w:t xml:space="preserve">unnecessary </w:t>
      </w:r>
      <w:r w:rsidR="00F70039" w:rsidRPr="00EC2F8A">
        <w:rPr>
          <w:rFonts w:ascii="Century Gothic" w:hAnsi="Century Gothic"/>
          <w:sz w:val="22"/>
          <w:szCs w:val="22"/>
        </w:rPr>
        <w:t xml:space="preserve">evil. </w:t>
      </w:r>
    </w:p>
    <w:p w14:paraId="1ADCC067" w14:textId="4B99A761" w:rsidR="00570017" w:rsidRPr="00EC2F8A" w:rsidRDefault="00570017">
      <w:pPr>
        <w:rPr>
          <w:rFonts w:ascii="Century Gothic" w:hAnsi="Century Gothic"/>
          <w:sz w:val="22"/>
          <w:szCs w:val="22"/>
        </w:rPr>
      </w:pPr>
      <w:r w:rsidRPr="00EC2F8A">
        <w:rPr>
          <w:rFonts w:ascii="Century Gothic" w:hAnsi="Century Gothic"/>
          <w:sz w:val="22"/>
          <w:szCs w:val="22"/>
        </w:rPr>
        <w:t>There is an abundance of cases of unnecessary evil so either God is not benevolent, or not Omnipotent and if this is the case not worthy of being considered a God.</w:t>
      </w:r>
    </w:p>
    <w:p w14:paraId="24AAFF64" w14:textId="77777777" w:rsidR="00293D4F" w:rsidRPr="00EC2F8A" w:rsidRDefault="00293D4F">
      <w:pPr>
        <w:rPr>
          <w:rFonts w:ascii="Century Gothic" w:hAnsi="Century Gothic"/>
          <w:sz w:val="22"/>
          <w:szCs w:val="22"/>
        </w:rPr>
      </w:pPr>
    </w:p>
    <w:p w14:paraId="42393232" w14:textId="28ECA571" w:rsidR="00293D4F" w:rsidRPr="00EC2F8A" w:rsidRDefault="00293D4F">
      <w:pPr>
        <w:rPr>
          <w:rFonts w:ascii="Century Gothic" w:hAnsi="Century Gothic"/>
          <w:sz w:val="22"/>
          <w:szCs w:val="22"/>
        </w:rPr>
      </w:pPr>
      <w:r w:rsidRPr="00EC2F8A">
        <w:rPr>
          <w:rFonts w:ascii="Century Gothic" w:hAnsi="Century Gothic"/>
          <w:sz w:val="22"/>
          <w:szCs w:val="22"/>
        </w:rPr>
        <w:t>By adding the extra condition of God</w:t>
      </w:r>
      <w:r w:rsidR="00300FCE" w:rsidRPr="00EC2F8A">
        <w:rPr>
          <w:rFonts w:ascii="Century Gothic" w:hAnsi="Century Gothic"/>
          <w:sz w:val="22"/>
          <w:szCs w:val="22"/>
        </w:rPr>
        <w:t>’s</w:t>
      </w:r>
      <w:r w:rsidRPr="00EC2F8A">
        <w:rPr>
          <w:rFonts w:ascii="Century Gothic" w:hAnsi="Century Gothic"/>
          <w:sz w:val="22"/>
          <w:szCs w:val="22"/>
        </w:rPr>
        <w:t xml:space="preserve"> </w:t>
      </w:r>
      <w:r w:rsidR="00300FCE" w:rsidRPr="00EC2F8A">
        <w:rPr>
          <w:rFonts w:ascii="Century Gothic" w:hAnsi="Century Gothic"/>
          <w:sz w:val="22"/>
          <w:szCs w:val="22"/>
        </w:rPr>
        <w:t>O</w:t>
      </w:r>
      <w:r w:rsidRPr="00EC2F8A">
        <w:rPr>
          <w:rFonts w:ascii="Century Gothic" w:hAnsi="Century Gothic"/>
          <w:sz w:val="22"/>
          <w:szCs w:val="22"/>
        </w:rPr>
        <w:t>mniscien</w:t>
      </w:r>
      <w:r w:rsidR="00300FCE" w:rsidRPr="00EC2F8A">
        <w:rPr>
          <w:rFonts w:ascii="Century Gothic" w:hAnsi="Century Gothic"/>
          <w:sz w:val="22"/>
          <w:szCs w:val="22"/>
        </w:rPr>
        <w:t>ce</w:t>
      </w:r>
      <w:r w:rsidRPr="00EC2F8A">
        <w:rPr>
          <w:rFonts w:ascii="Century Gothic" w:hAnsi="Century Gothic"/>
          <w:sz w:val="22"/>
          <w:szCs w:val="22"/>
        </w:rPr>
        <w:t>, so is therefore all knowing</w:t>
      </w:r>
      <w:r w:rsidR="00800CD9" w:rsidRPr="00EC2F8A">
        <w:rPr>
          <w:rFonts w:ascii="Century Gothic" w:hAnsi="Century Gothic"/>
          <w:sz w:val="22"/>
          <w:szCs w:val="22"/>
        </w:rPr>
        <w:t>,</w:t>
      </w:r>
      <w:r w:rsidRPr="00EC2F8A">
        <w:rPr>
          <w:rFonts w:ascii="Century Gothic" w:hAnsi="Century Gothic"/>
          <w:sz w:val="22"/>
          <w:szCs w:val="22"/>
        </w:rPr>
        <w:t xml:space="preserve"> Mackie </w:t>
      </w:r>
      <w:r w:rsidR="001E106B" w:rsidRPr="00EC2F8A">
        <w:rPr>
          <w:rFonts w:ascii="Century Gothic" w:hAnsi="Century Gothic"/>
          <w:sz w:val="22"/>
          <w:szCs w:val="22"/>
        </w:rPr>
        <w:t>expands</w:t>
      </w:r>
      <w:r w:rsidR="005D2831" w:rsidRPr="00EC2F8A">
        <w:rPr>
          <w:rFonts w:ascii="Century Gothic" w:hAnsi="Century Gothic"/>
          <w:sz w:val="22"/>
          <w:szCs w:val="22"/>
        </w:rPr>
        <w:t xml:space="preserve"> the</w:t>
      </w:r>
      <w:r w:rsidR="00300FCE" w:rsidRPr="00EC2F8A">
        <w:rPr>
          <w:rFonts w:ascii="Century Gothic" w:hAnsi="Century Gothic"/>
          <w:sz w:val="22"/>
          <w:szCs w:val="22"/>
        </w:rPr>
        <w:t>se</w:t>
      </w:r>
      <w:r w:rsidR="001E106B" w:rsidRPr="00EC2F8A">
        <w:rPr>
          <w:rFonts w:ascii="Century Gothic" w:hAnsi="Century Gothic"/>
          <w:sz w:val="22"/>
          <w:szCs w:val="22"/>
        </w:rPr>
        <w:t xml:space="preserve"> </w:t>
      </w:r>
      <w:r w:rsidR="005D2831" w:rsidRPr="00EC2F8A">
        <w:rPr>
          <w:rFonts w:ascii="Century Gothic" w:hAnsi="Century Gothic"/>
          <w:sz w:val="22"/>
          <w:szCs w:val="22"/>
        </w:rPr>
        <w:t>inconsistencies further:</w:t>
      </w:r>
    </w:p>
    <w:p w14:paraId="115DD29F" w14:textId="77777777" w:rsidR="005D2831" w:rsidRPr="00EC2F8A" w:rsidRDefault="005D2831">
      <w:pPr>
        <w:rPr>
          <w:rFonts w:ascii="Century Gothic" w:hAnsi="Century Gothic"/>
          <w:sz w:val="22"/>
          <w:szCs w:val="22"/>
        </w:rPr>
      </w:pPr>
    </w:p>
    <w:p w14:paraId="44A1A8D9" w14:textId="77777777" w:rsidR="005D2831" w:rsidRPr="00EC2F8A" w:rsidRDefault="005D2831" w:rsidP="005D2831">
      <w:pPr>
        <w:rPr>
          <w:rFonts w:ascii="Century Gothic" w:hAnsi="Century Gothic"/>
          <w:sz w:val="22"/>
          <w:szCs w:val="22"/>
        </w:rPr>
      </w:pPr>
      <w:r w:rsidRPr="00EC2F8A">
        <w:rPr>
          <w:rFonts w:ascii="Century Gothic" w:hAnsi="Century Gothic"/>
          <w:sz w:val="22"/>
          <w:szCs w:val="22"/>
        </w:rPr>
        <w:t>God is omnipotent</w:t>
      </w:r>
    </w:p>
    <w:p w14:paraId="5E303BF7" w14:textId="44919A59" w:rsidR="005D2831" w:rsidRPr="00EC2F8A" w:rsidRDefault="005D2831" w:rsidP="005D2831">
      <w:pPr>
        <w:rPr>
          <w:rFonts w:ascii="Century Gothic" w:hAnsi="Century Gothic"/>
          <w:sz w:val="22"/>
          <w:szCs w:val="22"/>
        </w:rPr>
      </w:pPr>
      <w:r w:rsidRPr="00EC2F8A">
        <w:rPr>
          <w:rFonts w:ascii="Century Gothic" w:hAnsi="Century Gothic"/>
          <w:sz w:val="22"/>
          <w:szCs w:val="22"/>
        </w:rPr>
        <w:t>God is omniscient</w:t>
      </w:r>
    </w:p>
    <w:p w14:paraId="56A3C635" w14:textId="20DB283E" w:rsidR="005D2831" w:rsidRPr="00EC2F8A" w:rsidRDefault="005D2831" w:rsidP="005D2831">
      <w:pPr>
        <w:rPr>
          <w:rFonts w:ascii="Century Gothic" w:hAnsi="Century Gothic"/>
          <w:sz w:val="22"/>
          <w:szCs w:val="22"/>
        </w:rPr>
      </w:pPr>
      <w:r w:rsidRPr="00EC2F8A">
        <w:rPr>
          <w:rFonts w:ascii="Century Gothic" w:hAnsi="Century Gothic"/>
          <w:sz w:val="22"/>
          <w:szCs w:val="22"/>
        </w:rPr>
        <w:t xml:space="preserve">God is perfectly good. </w:t>
      </w:r>
    </w:p>
    <w:p w14:paraId="63F7C8FA" w14:textId="77F9C904" w:rsidR="005D2831" w:rsidRPr="00EC2F8A" w:rsidRDefault="005D2831" w:rsidP="005D2831">
      <w:pPr>
        <w:rPr>
          <w:rFonts w:ascii="Century Gothic" w:hAnsi="Century Gothic"/>
          <w:sz w:val="22"/>
          <w:szCs w:val="22"/>
        </w:rPr>
      </w:pPr>
      <w:r w:rsidRPr="00EC2F8A">
        <w:rPr>
          <w:rFonts w:ascii="Century Gothic" w:hAnsi="Century Gothic"/>
          <w:sz w:val="22"/>
          <w:szCs w:val="22"/>
        </w:rPr>
        <w:t xml:space="preserve">Evil exists. </w:t>
      </w:r>
    </w:p>
    <w:p w14:paraId="12A3992F" w14:textId="77777777" w:rsidR="005D2831" w:rsidRPr="00EC2F8A" w:rsidRDefault="005D2831" w:rsidP="005D2831">
      <w:pPr>
        <w:rPr>
          <w:rFonts w:ascii="Century Gothic" w:hAnsi="Century Gothic"/>
          <w:sz w:val="22"/>
          <w:szCs w:val="22"/>
        </w:rPr>
      </w:pPr>
    </w:p>
    <w:p w14:paraId="6BE3E510" w14:textId="7009068F" w:rsidR="005D2831" w:rsidRPr="00EC2F8A" w:rsidRDefault="001E106B" w:rsidP="001E106B">
      <w:pPr>
        <w:rPr>
          <w:rFonts w:ascii="Century Gothic" w:hAnsi="Century Gothic"/>
          <w:sz w:val="22"/>
          <w:szCs w:val="22"/>
        </w:rPr>
      </w:pPr>
      <w:r w:rsidRPr="00EC2F8A">
        <w:rPr>
          <w:rFonts w:ascii="Century Gothic" w:hAnsi="Century Gothic"/>
          <w:sz w:val="22"/>
          <w:szCs w:val="22"/>
        </w:rPr>
        <w:t xml:space="preserve">i. </w:t>
      </w:r>
      <w:r w:rsidR="005D2831" w:rsidRPr="00EC2F8A">
        <w:rPr>
          <w:rFonts w:ascii="Century Gothic" w:hAnsi="Century Gothic"/>
          <w:sz w:val="22"/>
          <w:szCs w:val="22"/>
        </w:rPr>
        <w:t>It is true that an all-powerful being has limitless power</w:t>
      </w:r>
      <w:r w:rsidR="007E167E" w:rsidRPr="00EC2F8A">
        <w:rPr>
          <w:rFonts w:ascii="Century Gothic" w:hAnsi="Century Gothic"/>
          <w:sz w:val="22"/>
          <w:szCs w:val="22"/>
        </w:rPr>
        <w:t>.</w:t>
      </w:r>
    </w:p>
    <w:p w14:paraId="09BB5417" w14:textId="533C19B8" w:rsidR="001E106B" w:rsidRPr="00EC2F8A" w:rsidRDefault="001E106B" w:rsidP="001E106B">
      <w:pPr>
        <w:rPr>
          <w:rFonts w:ascii="Century Gothic" w:hAnsi="Century Gothic"/>
          <w:i/>
          <w:sz w:val="22"/>
          <w:szCs w:val="22"/>
        </w:rPr>
      </w:pPr>
      <w:r w:rsidRPr="00EC2F8A">
        <w:rPr>
          <w:rFonts w:ascii="Century Gothic" w:hAnsi="Century Gothic"/>
          <w:sz w:val="22"/>
          <w:szCs w:val="22"/>
        </w:rPr>
        <w:t>ii.</w:t>
      </w:r>
      <w:r w:rsidR="005F573F">
        <w:rPr>
          <w:rFonts w:ascii="Century Gothic" w:hAnsi="Century Gothic"/>
          <w:sz w:val="22"/>
          <w:szCs w:val="22"/>
        </w:rPr>
        <w:t xml:space="preserve"> </w:t>
      </w:r>
      <w:r w:rsidRPr="00EC2F8A">
        <w:rPr>
          <w:rFonts w:ascii="Century Gothic" w:hAnsi="Century Gothic"/>
          <w:sz w:val="22"/>
          <w:szCs w:val="22"/>
        </w:rPr>
        <w:t>It is true that an omniscient being will know all evils.</w:t>
      </w:r>
    </w:p>
    <w:p w14:paraId="1A33498A" w14:textId="51F3E751" w:rsidR="005D2831" w:rsidRPr="00EC2F8A" w:rsidRDefault="001E106B" w:rsidP="005D2831">
      <w:pPr>
        <w:rPr>
          <w:rFonts w:ascii="Century Gothic" w:hAnsi="Century Gothic"/>
          <w:sz w:val="22"/>
          <w:szCs w:val="22"/>
        </w:rPr>
      </w:pPr>
      <w:r w:rsidRPr="00EC2F8A">
        <w:rPr>
          <w:rFonts w:ascii="Century Gothic" w:hAnsi="Century Gothic"/>
          <w:sz w:val="22"/>
          <w:szCs w:val="22"/>
        </w:rPr>
        <w:t xml:space="preserve">iii. </w:t>
      </w:r>
      <w:r w:rsidR="005D2831" w:rsidRPr="00EC2F8A">
        <w:rPr>
          <w:rFonts w:ascii="Century Gothic" w:hAnsi="Century Gothic"/>
          <w:sz w:val="22"/>
          <w:szCs w:val="22"/>
        </w:rPr>
        <w:t>It is true that</w:t>
      </w:r>
      <w:r w:rsidR="005D2831" w:rsidRPr="00EC2F8A">
        <w:rPr>
          <w:rFonts w:ascii="Century Gothic" w:hAnsi="Century Gothic"/>
          <w:i/>
          <w:sz w:val="22"/>
          <w:szCs w:val="22"/>
        </w:rPr>
        <w:t xml:space="preserve"> </w:t>
      </w:r>
      <w:r w:rsidR="005D2831" w:rsidRPr="00EC2F8A">
        <w:rPr>
          <w:rFonts w:ascii="Century Gothic" w:hAnsi="Century Gothic"/>
          <w:sz w:val="22"/>
          <w:szCs w:val="22"/>
        </w:rPr>
        <w:t>a good being will always eliminate evil as much as is possible</w:t>
      </w:r>
      <w:r w:rsidR="007E167E" w:rsidRPr="00EC2F8A">
        <w:rPr>
          <w:rFonts w:ascii="Century Gothic" w:hAnsi="Century Gothic"/>
          <w:sz w:val="22"/>
          <w:szCs w:val="22"/>
        </w:rPr>
        <w:t xml:space="preserve">. </w:t>
      </w:r>
      <w:r w:rsidRPr="00EC2F8A">
        <w:rPr>
          <w:rFonts w:ascii="Century Gothic" w:hAnsi="Century Gothic"/>
          <w:sz w:val="22"/>
          <w:szCs w:val="22"/>
        </w:rPr>
        <w:t xml:space="preserve">iv. </w:t>
      </w:r>
      <w:r w:rsidR="007E167E" w:rsidRPr="00EC2F8A">
        <w:rPr>
          <w:rFonts w:ascii="Century Gothic" w:hAnsi="Century Gothic"/>
          <w:sz w:val="22"/>
          <w:szCs w:val="22"/>
        </w:rPr>
        <w:t>A supremely good</w:t>
      </w:r>
      <w:r w:rsidRPr="00EC2F8A">
        <w:rPr>
          <w:rFonts w:ascii="Century Gothic" w:hAnsi="Century Gothic"/>
          <w:sz w:val="22"/>
          <w:szCs w:val="22"/>
        </w:rPr>
        <w:t>, omniscient and</w:t>
      </w:r>
      <w:r w:rsidR="007E167E" w:rsidRPr="00EC2F8A">
        <w:rPr>
          <w:rFonts w:ascii="Century Gothic" w:hAnsi="Century Gothic"/>
          <w:sz w:val="22"/>
          <w:szCs w:val="22"/>
        </w:rPr>
        <w:t xml:space="preserve"> omnipotent being will want to</w:t>
      </w:r>
      <w:r w:rsidRPr="00EC2F8A">
        <w:rPr>
          <w:rFonts w:ascii="Century Gothic" w:hAnsi="Century Gothic"/>
          <w:sz w:val="22"/>
          <w:szCs w:val="22"/>
        </w:rPr>
        <w:t>, know how to</w:t>
      </w:r>
      <w:r w:rsidR="007E167E" w:rsidRPr="00EC2F8A">
        <w:rPr>
          <w:rFonts w:ascii="Century Gothic" w:hAnsi="Century Gothic"/>
          <w:sz w:val="22"/>
          <w:szCs w:val="22"/>
        </w:rPr>
        <w:t xml:space="preserve"> and be able to</w:t>
      </w:r>
      <w:r w:rsidRPr="00EC2F8A">
        <w:rPr>
          <w:rFonts w:ascii="Century Gothic" w:hAnsi="Century Gothic"/>
          <w:sz w:val="22"/>
          <w:szCs w:val="22"/>
        </w:rPr>
        <w:t xml:space="preserve"> eliminate all evils</w:t>
      </w:r>
      <w:r w:rsidR="007E167E" w:rsidRPr="00EC2F8A">
        <w:rPr>
          <w:rFonts w:ascii="Century Gothic" w:hAnsi="Century Gothic"/>
          <w:sz w:val="22"/>
          <w:szCs w:val="22"/>
        </w:rPr>
        <w:t>.</w:t>
      </w:r>
      <w:r w:rsidR="00695CBD">
        <w:rPr>
          <w:rStyle w:val="FootnoteReference"/>
          <w:rFonts w:ascii="Century Gothic" w:hAnsi="Century Gothic"/>
          <w:sz w:val="22"/>
          <w:szCs w:val="22"/>
        </w:rPr>
        <w:footnoteReference w:id="3"/>
      </w:r>
    </w:p>
    <w:p w14:paraId="066C2E95" w14:textId="77777777" w:rsidR="003509A1" w:rsidRPr="00EC2F8A" w:rsidRDefault="003509A1" w:rsidP="005D2831">
      <w:pPr>
        <w:rPr>
          <w:rFonts w:ascii="Century Gothic" w:hAnsi="Century Gothic"/>
          <w:sz w:val="22"/>
          <w:szCs w:val="22"/>
        </w:rPr>
      </w:pPr>
    </w:p>
    <w:p w14:paraId="4E7AD1FF" w14:textId="459F7A77" w:rsidR="005D2831" w:rsidRPr="00EC2F8A" w:rsidRDefault="005D2831">
      <w:pPr>
        <w:rPr>
          <w:rFonts w:ascii="Century Gothic" w:hAnsi="Century Gothic"/>
          <w:sz w:val="22"/>
          <w:szCs w:val="22"/>
        </w:rPr>
      </w:pPr>
      <w:r w:rsidRPr="00EC2F8A">
        <w:rPr>
          <w:rFonts w:ascii="Century Gothic" w:hAnsi="Century Gothic"/>
          <w:sz w:val="22"/>
          <w:szCs w:val="22"/>
        </w:rPr>
        <w:lastRenderedPageBreak/>
        <w:t xml:space="preserve">Either God eliminates evil totally, as this would be a </w:t>
      </w:r>
      <w:r w:rsidR="00795F0E" w:rsidRPr="00EC2F8A">
        <w:rPr>
          <w:rFonts w:ascii="Century Gothic" w:hAnsi="Century Gothic"/>
          <w:sz w:val="22"/>
          <w:szCs w:val="22"/>
        </w:rPr>
        <w:t xml:space="preserve">logical </w:t>
      </w:r>
      <w:r w:rsidRPr="00EC2F8A">
        <w:rPr>
          <w:rFonts w:ascii="Century Gothic" w:hAnsi="Century Gothic"/>
          <w:sz w:val="22"/>
          <w:szCs w:val="22"/>
        </w:rPr>
        <w:t>deduction from his attributes or Evil does not exist which can also be deduced from his benevolent attribut</w:t>
      </w:r>
      <w:r w:rsidR="00764CD6" w:rsidRPr="00EC2F8A">
        <w:rPr>
          <w:rFonts w:ascii="Century Gothic" w:hAnsi="Century Gothic"/>
          <w:sz w:val="22"/>
          <w:szCs w:val="22"/>
        </w:rPr>
        <w:t>es</w:t>
      </w:r>
      <w:r w:rsidR="007E167E" w:rsidRPr="00EC2F8A">
        <w:rPr>
          <w:rFonts w:ascii="Century Gothic" w:hAnsi="Century Gothic"/>
          <w:sz w:val="22"/>
          <w:szCs w:val="22"/>
        </w:rPr>
        <w:t>.</w:t>
      </w:r>
      <w:r w:rsidR="00764CD6" w:rsidRPr="00EC2F8A">
        <w:rPr>
          <w:rFonts w:ascii="Century Gothic" w:hAnsi="Century Gothic"/>
          <w:sz w:val="22"/>
          <w:szCs w:val="22"/>
        </w:rPr>
        <w:t xml:space="preserve"> </w:t>
      </w:r>
      <w:r w:rsidR="00795F0E" w:rsidRPr="00EC2F8A">
        <w:rPr>
          <w:rFonts w:ascii="Century Gothic" w:hAnsi="Century Gothic"/>
          <w:sz w:val="22"/>
          <w:szCs w:val="22"/>
        </w:rPr>
        <w:t>However,</w:t>
      </w:r>
      <w:r w:rsidR="00764CD6" w:rsidRPr="00EC2F8A">
        <w:rPr>
          <w:rFonts w:ascii="Century Gothic" w:hAnsi="Century Gothic"/>
          <w:sz w:val="22"/>
          <w:szCs w:val="22"/>
        </w:rPr>
        <w:t xml:space="preserve"> </w:t>
      </w:r>
      <w:r w:rsidR="007E167E" w:rsidRPr="00EC2F8A">
        <w:rPr>
          <w:rFonts w:ascii="Century Gothic" w:hAnsi="Century Gothic"/>
          <w:sz w:val="22"/>
          <w:szCs w:val="22"/>
        </w:rPr>
        <w:t xml:space="preserve">the case results </w:t>
      </w:r>
      <w:r w:rsidR="00CA6614" w:rsidRPr="00EC2F8A">
        <w:rPr>
          <w:rFonts w:ascii="Century Gothic" w:hAnsi="Century Gothic"/>
          <w:sz w:val="22"/>
          <w:szCs w:val="22"/>
        </w:rPr>
        <w:t>in:</w:t>
      </w:r>
      <w:r w:rsidR="007E167E" w:rsidRPr="00EC2F8A">
        <w:rPr>
          <w:rFonts w:ascii="Century Gothic" w:hAnsi="Century Gothic"/>
          <w:sz w:val="22"/>
          <w:szCs w:val="22"/>
        </w:rPr>
        <w:t xml:space="preserve"> e</w:t>
      </w:r>
      <w:r w:rsidR="00764CD6" w:rsidRPr="00EC2F8A">
        <w:rPr>
          <w:rFonts w:ascii="Century Gothic" w:hAnsi="Century Gothic"/>
          <w:sz w:val="22"/>
          <w:szCs w:val="22"/>
        </w:rPr>
        <w:t xml:space="preserve">vil does exist, this is </w:t>
      </w:r>
      <w:r w:rsidR="007E167E" w:rsidRPr="00EC2F8A">
        <w:rPr>
          <w:rFonts w:ascii="Century Gothic" w:hAnsi="Century Gothic"/>
          <w:sz w:val="22"/>
          <w:szCs w:val="22"/>
        </w:rPr>
        <w:t xml:space="preserve">an </w:t>
      </w:r>
      <w:r w:rsidR="00764CD6" w:rsidRPr="00EC2F8A">
        <w:rPr>
          <w:rFonts w:ascii="Century Gothic" w:hAnsi="Century Gothic"/>
          <w:sz w:val="22"/>
          <w:szCs w:val="22"/>
        </w:rPr>
        <w:t>evidential</w:t>
      </w:r>
      <w:r w:rsidR="007E167E" w:rsidRPr="00EC2F8A">
        <w:rPr>
          <w:rFonts w:ascii="Century Gothic" w:hAnsi="Century Gothic"/>
          <w:sz w:val="22"/>
          <w:szCs w:val="22"/>
        </w:rPr>
        <w:t xml:space="preserve"> conclusion;</w:t>
      </w:r>
      <w:r w:rsidR="00764CD6" w:rsidRPr="00EC2F8A">
        <w:rPr>
          <w:rFonts w:ascii="Century Gothic" w:hAnsi="Century Gothic"/>
          <w:sz w:val="22"/>
          <w:szCs w:val="22"/>
        </w:rPr>
        <w:t xml:space="preserve"> </w:t>
      </w:r>
      <w:r w:rsidRPr="00EC2F8A">
        <w:rPr>
          <w:rFonts w:ascii="Century Gothic" w:hAnsi="Century Gothic"/>
          <w:sz w:val="22"/>
          <w:szCs w:val="22"/>
        </w:rPr>
        <w:t>and does not</w:t>
      </w:r>
      <w:r w:rsidR="007E167E" w:rsidRPr="00EC2F8A">
        <w:rPr>
          <w:rFonts w:ascii="Century Gothic" w:hAnsi="Century Gothic"/>
          <w:sz w:val="22"/>
          <w:szCs w:val="22"/>
        </w:rPr>
        <w:t xml:space="preserve"> exist,</w:t>
      </w:r>
      <w:r w:rsidR="00764CD6" w:rsidRPr="00EC2F8A">
        <w:rPr>
          <w:rFonts w:ascii="Century Gothic" w:hAnsi="Century Gothic"/>
          <w:sz w:val="22"/>
          <w:szCs w:val="22"/>
        </w:rPr>
        <w:t xml:space="preserve"> this is </w:t>
      </w:r>
      <w:r w:rsidR="007E167E" w:rsidRPr="00EC2F8A">
        <w:rPr>
          <w:rFonts w:ascii="Century Gothic" w:hAnsi="Century Gothic"/>
          <w:sz w:val="22"/>
          <w:szCs w:val="22"/>
        </w:rPr>
        <w:t xml:space="preserve">a </w:t>
      </w:r>
      <w:r w:rsidR="00764CD6" w:rsidRPr="00EC2F8A">
        <w:rPr>
          <w:rFonts w:ascii="Century Gothic" w:hAnsi="Century Gothic"/>
          <w:sz w:val="22"/>
          <w:szCs w:val="22"/>
        </w:rPr>
        <w:t>logical</w:t>
      </w:r>
      <w:r w:rsidR="007E167E" w:rsidRPr="00EC2F8A">
        <w:rPr>
          <w:rFonts w:ascii="Century Gothic" w:hAnsi="Century Gothic"/>
          <w:sz w:val="22"/>
          <w:szCs w:val="22"/>
        </w:rPr>
        <w:t xml:space="preserve"> </w:t>
      </w:r>
      <w:r w:rsidR="0083576A" w:rsidRPr="00EC2F8A">
        <w:rPr>
          <w:rFonts w:ascii="Century Gothic" w:hAnsi="Century Gothic"/>
          <w:sz w:val="22"/>
          <w:szCs w:val="22"/>
        </w:rPr>
        <w:t>conclusion</w:t>
      </w:r>
      <w:r w:rsidR="00764CD6" w:rsidRPr="00EC2F8A">
        <w:rPr>
          <w:rFonts w:ascii="Century Gothic" w:hAnsi="Century Gothic"/>
          <w:sz w:val="22"/>
          <w:szCs w:val="22"/>
        </w:rPr>
        <w:t>.</w:t>
      </w:r>
    </w:p>
    <w:p w14:paraId="3BD8CC0B" w14:textId="77777777" w:rsidR="00293D4F" w:rsidRPr="00EC2F8A" w:rsidRDefault="00293D4F">
      <w:pPr>
        <w:rPr>
          <w:rFonts w:ascii="Century Gothic" w:hAnsi="Century Gothic"/>
          <w:sz w:val="22"/>
          <w:szCs w:val="22"/>
        </w:rPr>
      </w:pPr>
    </w:p>
    <w:p w14:paraId="3D69B0D2" w14:textId="6F5AFB3E" w:rsidR="00982DAB" w:rsidRPr="00EC2F8A" w:rsidRDefault="00982DAB">
      <w:pPr>
        <w:rPr>
          <w:rFonts w:ascii="Century Gothic" w:hAnsi="Century Gothic"/>
          <w:sz w:val="22"/>
          <w:szCs w:val="22"/>
        </w:rPr>
      </w:pPr>
      <w:r w:rsidRPr="00EC2F8A">
        <w:rPr>
          <w:rFonts w:ascii="Century Gothic" w:hAnsi="Century Gothic"/>
          <w:sz w:val="22"/>
          <w:szCs w:val="22"/>
        </w:rPr>
        <w:t xml:space="preserve">Theists have attempted to defend God’s position by either highlighting attributes that are not necessarily true or </w:t>
      </w:r>
      <w:r w:rsidR="002554CD" w:rsidRPr="00EC2F8A">
        <w:rPr>
          <w:rFonts w:ascii="Century Gothic" w:hAnsi="Century Gothic"/>
          <w:sz w:val="22"/>
          <w:szCs w:val="22"/>
        </w:rPr>
        <w:t>ascribing</w:t>
      </w:r>
      <w:r w:rsidRPr="00EC2F8A">
        <w:rPr>
          <w:rFonts w:ascii="Century Gothic" w:hAnsi="Century Gothic"/>
          <w:sz w:val="22"/>
          <w:szCs w:val="22"/>
        </w:rPr>
        <w:t xml:space="preserve"> </w:t>
      </w:r>
      <w:r w:rsidR="002554CD" w:rsidRPr="00EC2F8A">
        <w:rPr>
          <w:rFonts w:ascii="Century Gothic" w:hAnsi="Century Gothic"/>
          <w:sz w:val="22"/>
          <w:szCs w:val="22"/>
        </w:rPr>
        <w:t>concessions as</w:t>
      </w:r>
      <w:r w:rsidRPr="00EC2F8A">
        <w:rPr>
          <w:rFonts w:ascii="Century Gothic" w:hAnsi="Century Gothic"/>
          <w:sz w:val="22"/>
          <w:szCs w:val="22"/>
        </w:rPr>
        <w:t xml:space="preserve"> to why there is no problem to answer to. </w:t>
      </w:r>
    </w:p>
    <w:p w14:paraId="1AB13697" w14:textId="77777777" w:rsidR="00982DAB" w:rsidRPr="00EC2F8A" w:rsidRDefault="00982DAB">
      <w:pPr>
        <w:rPr>
          <w:rFonts w:ascii="Century Gothic" w:hAnsi="Century Gothic"/>
          <w:sz w:val="22"/>
          <w:szCs w:val="22"/>
        </w:rPr>
      </w:pPr>
    </w:p>
    <w:p w14:paraId="3480C887" w14:textId="13711858" w:rsidR="00570017" w:rsidRPr="00EC2F8A" w:rsidRDefault="00ED6D31">
      <w:pPr>
        <w:rPr>
          <w:rFonts w:ascii="Century Gothic" w:hAnsi="Century Gothic"/>
          <w:sz w:val="22"/>
          <w:szCs w:val="22"/>
        </w:rPr>
      </w:pPr>
      <w:r w:rsidRPr="00EC2F8A">
        <w:rPr>
          <w:rFonts w:ascii="Century Gothic" w:hAnsi="Century Gothic"/>
          <w:sz w:val="22"/>
          <w:szCs w:val="22"/>
        </w:rPr>
        <w:t>One response to this is that the logical problem has</w:t>
      </w:r>
      <w:proofErr w:type="gramStart"/>
      <w:r w:rsidR="00FA7865">
        <w:rPr>
          <w:rFonts w:ascii="Century Gothic" w:hAnsi="Century Gothic"/>
          <w:sz w:val="22"/>
          <w:szCs w:val="22"/>
        </w:rPr>
        <w:t>,</w:t>
      </w:r>
      <w:r w:rsidRPr="00EC2F8A">
        <w:rPr>
          <w:rFonts w:ascii="Century Gothic" w:hAnsi="Century Gothic"/>
          <w:sz w:val="22"/>
          <w:szCs w:val="22"/>
        </w:rPr>
        <w:t xml:space="preserve"> </w:t>
      </w:r>
      <w:r w:rsidR="00CA6614" w:rsidRPr="00EC2F8A">
        <w:rPr>
          <w:rFonts w:ascii="Century Gothic" w:hAnsi="Century Gothic"/>
          <w:sz w:val="22"/>
          <w:szCs w:val="22"/>
        </w:rPr>
        <w:t>in itself</w:t>
      </w:r>
      <w:r w:rsidR="00FA7865">
        <w:rPr>
          <w:rFonts w:ascii="Century Gothic" w:hAnsi="Century Gothic"/>
          <w:sz w:val="22"/>
          <w:szCs w:val="22"/>
        </w:rPr>
        <w:t>,</w:t>
      </w:r>
      <w:r w:rsidR="00CA6614" w:rsidRPr="00EC2F8A">
        <w:rPr>
          <w:rFonts w:ascii="Century Gothic" w:hAnsi="Century Gothic"/>
          <w:sz w:val="22"/>
          <w:szCs w:val="22"/>
        </w:rPr>
        <w:t xml:space="preserve"> </w:t>
      </w:r>
      <w:r w:rsidRPr="00EC2F8A">
        <w:rPr>
          <w:rFonts w:ascii="Century Gothic" w:hAnsi="Century Gothic"/>
          <w:sz w:val="22"/>
          <w:szCs w:val="22"/>
        </w:rPr>
        <w:t>a</w:t>
      </w:r>
      <w:proofErr w:type="gramEnd"/>
      <w:r w:rsidRPr="00EC2F8A">
        <w:rPr>
          <w:rFonts w:ascii="Century Gothic" w:hAnsi="Century Gothic"/>
          <w:sz w:val="22"/>
          <w:szCs w:val="22"/>
        </w:rPr>
        <w:t xml:space="preserve"> problem. It fails to explain that God is not acting morally by allowing evil. There may be a case to be had if there is a lesser of </w:t>
      </w:r>
      <w:r w:rsidR="00E81055" w:rsidRPr="00EC2F8A">
        <w:rPr>
          <w:rFonts w:ascii="Century Gothic" w:hAnsi="Century Gothic"/>
          <w:sz w:val="22"/>
          <w:szCs w:val="22"/>
        </w:rPr>
        <w:t>two</w:t>
      </w:r>
      <w:r w:rsidRPr="00EC2F8A">
        <w:rPr>
          <w:rFonts w:ascii="Century Gothic" w:hAnsi="Century Gothic"/>
          <w:sz w:val="22"/>
          <w:szCs w:val="22"/>
        </w:rPr>
        <w:t xml:space="preserve"> evils scenario; God may have a good reason why some evi</w:t>
      </w:r>
      <w:r w:rsidR="002303B7" w:rsidRPr="00EC2F8A">
        <w:rPr>
          <w:rFonts w:ascii="Century Gothic" w:hAnsi="Century Gothic"/>
          <w:sz w:val="22"/>
          <w:szCs w:val="22"/>
        </w:rPr>
        <w:t>l</w:t>
      </w:r>
      <w:r w:rsidRPr="00EC2F8A">
        <w:rPr>
          <w:rFonts w:ascii="Century Gothic" w:hAnsi="Century Gothic"/>
          <w:sz w:val="22"/>
          <w:szCs w:val="22"/>
        </w:rPr>
        <w:t xml:space="preserve"> may be for the greater good.</w:t>
      </w:r>
    </w:p>
    <w:p w14:paraId="291DE31C" w14:textId="23AC698A" w:rsidR="00ED6D31" w:rsidRPr="00EC2F8A" w:rsidRDefault="00ED6D31">
      <w:pPr>
        <w:rPr>
          <w:rFonts w:ascii="Century Gothic" w:hAnsi="Century Gothic"/>
          <w:sz w:val="22"/>
          <w:szCs w:val="22"/>
        </w:rPr>
      </w:pPr>
      <w:r w:rsidRPr="00EC2F8A">
        <w:rPr>
          <w:rFonts w:ascii="Century Gothic" w:hAnsi="Century Gothic"/>
          <w:sz w:val="22"/>
          <w:szCs w:val="22"/>
        </w:rPr>
        <w:t>This seems perverse as we get back to the initial Omnipotence question</w:t>
      </w:r>
      <w:r w:rsidR="003263E5">
        <w:rPr>
          <w:rFonts w:ascii="Century Gothic" w:hAnsi="Century Gothic"/>
          <w:sz w:val="22"/>
          <w:szCs w:val="22"/>
        </w:rPr>
        <w:t>;</w:t>
      </w:r>
      <w:r w:rsidRPr="00EC2F8A">
        <w:rPr>
          <w:rFonts w:ascii="Century Gothic" w:hAnsi="Century Gothic"/>
          <w:sz w:val="22"/>
          <w:szCs w:val="22"/>
        </w:rPr>
        <w:t xml:space="preserve"> surely God can imagine an alternative to evil? </w:t>
      </w:r>
      <w:r w:rsidR="002303B7" w:rsidRPr="00EC2F8A">
        <w:rPr>
          <w:rFonts w:ascii="Century Gothic" w:hAnsi="Century Gothic"/>
          <w:sz w:val="22"/>
          <w:szCs w:val="22"/>
        </w:rPr>
        <w:t xml:space="preserve">There is however the ‘niggling </w:t>
      </w:r>
      <w:r w:rsidR="00905540" w:rsidRPr="00EC2F8A">
        <w:rPr>
          <w:rFonts w:ascii="Century Gothic" w:hAnsi="Century Gothic"/>
          <w:sz w:val="22"/>
          <w:szCs w:val="22"/>
        </w:rPr>
        <w:t>‘</w:t>
      </w:r>
      <w:r w:rsidR="003263E5">
        <w:rPr>
          <w:rFonts w:ascii="Century Gothic" w:hAnsi="Century Gothic"/>
          <w:sz w:val="22"/>
          <w:szCs w:val="22"/>
        </w:rPr>
        <w:t>point</w:t>
      </w:r>
      <w:r w:rsidR="002303B7" w:rsidRPr="00EC2F8A">
        <w:rPr>
          <w:rFonts w:ascii="Century Gothic" w:hAnsi="Century Gothic"/>
          <w:sz w:val="22"/>
          <w:szCs w:val="22"/>
        </w:rPr>
        <w:t xml:space="preserve"> that we fail to fully demonstrate each proposition </w:t>
      </w:r>
      <w:r w:rsidR="00905540" w:rsidRPr="00EC2F8A">
        <w:rPr>
          <w:rFonts w:ascii="Century Gothic" w:hAnsi="Century Gothic"/>
          <w:sz w:val="22"/>
          <w:szCs w:val="22"/>
        </w:rPr>
        <w:t>therefore</w:t>
      </w:r>
      <w:r w:rsidR="002303B7" w:rsidRPr="00EC2F8A">
        <w:rPr>
          <w:rFonts w:ascii="Century Gothic" w:hAnsi="Century Gothic"/>
          <w:sz w:val="22"/>
          <w:szCs w:val="22"/>
        </w:rPr>
        <w:t xml:space="preserve"> conclusions are made on ‘sketchy’ premises. </w:t>
      </w:r>
    </w:p>
    <w:p w14:paraId="72E68666" w14:textId="77777777" w:rsidR="00A91992" w:rsidRPr="00EC2F8A" w:rsidRDefault="00A91992">
      <w:pPr>
        <w:rPr>
          <w:rFonts w:ascii="Century Gothic" w:hAnsi="Century Gothic"/>
          <w:sz w:val="22"/>
          <w:szCs w:val="22"/>
        </w:rPr>
      </w:pPr>
    </w:p>
    <w:p w14:paraId="0ACA5B72" w14:textId="7395F82A" w:rsidR="002303B7" w:rsidRPr="00EC2F8A" w:rsidRDefault="002161FA">
      <w:pPr>
        <w:rPr>
          <w:rFonts w:ascii="Century Gothic" w:hAnsi="Century Gothic"/>
          <w:sz w:val="22"/>
          <w:szCs w:val="22"/>
        </w:rPr>
      </w:pPr>
      <w:r w:rsidRPr="00EC2F8A">
        <w:rPr>
          <w:rFonts w:ascii="Century Gothic" w:hAnsi="Century Gothic"/>
          <w:sz w:val="22"/>
          <w:szCs w:val="22"/>
        </w:rPr>
        <w:t xml:space="preserve">There are epistemic logical impossibilities such as square circles and to claim God is not omnipotent because circles </w:t>
      </w:r>
      <w:r w:rsidR="00216958" w:rsidRPr="00EC2F8A">
        <w:rPr>
          <w:rFonts w:ascii="Century Gothic" w:hAnsi="Century Gothic"/>
          <w:sz w:val="22"/>
          <w:szCs w:val="22"/>
        </w:rPr>
        <w:t>cannot</w:t>
      </w:r>
      <w:r w:rsidRPr="00EC2F8A">
        <w:rPr>
          <w:rFonts w:ascii="Century Gothic" w:hAnsi="Century Gothic"/>
          <w:sz w:val="22"/>
          <w:szCs w:val="22"/>
        </w:rPr>
        <w:t xml:space="preserve"> be square </w:t>
      </w:r>
      <w:proofErr w:type="gramStart"/>
      <w:r w:rsidRPr="00EC2F8A">
        <w:rPr>
          <w:rFonts w:ascii="Century Gothic" w:hAnsi="Century Gothic"/>
          <w:sz w:val="22"/>
          <w:szCs w:val="22"/>
        </w:rPr>
        <w:t>seems</w:t>
      </w:r>
      <w:proofErr w:type="gramEnd"/>
      <w:r w:rsidRPr="00EC2F8A">
        <w:rPr>
          <w:rFonts w:ascii="Century Gothic" w:hAnsi="Century Gothic"/>
          <w:sz w:val="22"/>
          <w:szCs w:val="22"/>
        </w:rPr>
        <w:t xml:space="preserve"> ridiculous however </w:t>
      </w:r>
      <w:r w:rsidR="00216958" w:rsidRPr="00EC2F8A">
        <w:rPr>
          <w:rFonts w:ascii="Century Gothic" w:hAnsi="Century Gothic"/>
          <w:sz w:val="22"/>
          <w:szCs w:val="22"/>
        </w:rPr>
        <w:t>i</w:t>
      </w:r>
      <w:r w:rsidRPr="00EC2F8A">
        <w:rPr>
          <w:rFonts w:ascii="Century Gothic" w:hAnsi="Century Gothic"/>
          <w:sz w:val="22"/>
          <w:szCs w:val="22"/>
        </w:rPr>
        <w:t>s It reasonable to equate a problem such as this to</w:t>
      </w:r>
      <w:r w:rsidR="0038426E" w:rsidRPr="00EC2F8A">
        <w:rPr>
          <w:rFonts w:ascii="Century Gothic" w:hAnsi="Century Gothic"/>
          <w:sz w:val="22"/>
          <w:szCs w:val="22"/>
        </w:rPr>
        <w:t xml:space="preserve">, </w:t>
      </w:r>
      <w:r w:rsidRPr="00EC2F8A">
        <w:rPr>
          <w:rFonts w:ascii="Century Gothic" w:hAnsi="Century Gothic"/>
          <w:sz w:val="22"/>
          <w:szCs w:val="22"/>
        </w:rPr>
        <w:t xml:space="preserve">there is evil therefore </w:t>
      </w:r>
      <w:r w:rsidR="00216958" w:rsidRPr="00EC2F8A">
        <w:rPr>
          <w:rFonts w:ascii="Century Gothic" w:hAnsi="Century Gothic"/>
          <w:sz w:val="22"/>
          <w:szCs w:val="22"/>
        </w:rPr>
        <w:t>G</w:t>
      </w:r>
      <w:r w:rsidRPr="00EC2F8A">
        <w:rPr>
          <w:rFonts w:ascii="Century Gothic" w:hAnsi="Century Gothic"/>
          <w:sz w:val="22"/>
          <w:szCs w:val="22"/>
        </w:rPr>
        <w:t>od is not omnipotent or omnibenevolent?</w:t>
      </w:r>
    </w:p>
    <w:p w14:paraId="591695C3" w14:textId="2D9331D0" w:rsidR="002161FA" w:rsidRPr="00EC2F8A" w:rsidRDefault="002161FA">
      <w:pPr>
        <w:rPr>
          <w:rFonts w:ascii="Century Gothic" w:hAnsi="Century Gothic"/>
          <w:sz w:val="22"/>
          <w:szCs w:val="22"/>
        </w:rPr>
      </w:pPr>
      <w:r w:rsidRPr="00EC2F8A">
        <w:rPr>
          <w:rFonts w:ascii="Century Gothic" w:hAnsi="Century Gothic"/>
          <w:sz w:val="22"/>
          <w:szCs w:val="22"/>
        </w:rPr>
        <w:t xml:space="preserve">Supporters of this claim would argue that it is logically possible and not a contradiction of the </w:t>
      </w:r>
      <w:r w:rsidR="009E50D1">
        <w:rPr>
          <w:rFonts w:ascii="Century Gothic" w:hAnsi="Century Gothic"/>
          <w:sz w:val="22"/>
          <w:szCs w:val="22"/>
        </w:rPr>
        <w:t>divine</w:t>
      </w:r>
      <w:r w:rsidRPr="00EC2F8A">
        <w:rPr>
          <w:rFonts w:ascii="Century Gothic" w:hAnsi="Century Gothic"/>
          <w:sz w:val="22"/>
          <w:szCs w:val="22"/>
        </w:rPr>
        <w:t xml:space="preserve"> powers of God.</w:t>
      </w:r>
    </w:p>
    <w:p w14:paraId="4B808263" w14:textId="77777777" w:rsidR="00FE46E8" w:rsidRPr="00EC2F8A" w:rsidRDefault="00D95487">
      <w:pPr>
        <w:rPr>
          <w:rFonts w:ascii="Century Gothic" w:hAnsi="Century Gothic"/>
          <w:sz w:val="22"/>
          <w:szCs w:val="22"/>
        </w:rPr>
      </w:pPr>
      <w:r w:rsidRPr="00EC2F8A">
        <w:rPr>
          <w:rFonts w:ascii="Century Gothic" w:hAnsi="Century Gothic"/>
          <w:sz w:val="22"/>
          <w:szCs w:val="22"/>
        </w:rPr>
        <w:t xml:space="preserve">At a </w:t>
      </w:r>
      <w:r w:rsidR="0055664A" w:rsidRPr="00EC2F8A">
        <w:rPr>
          <w:rFonts w:ascii="Century Gothic" w:hAnsi="Century Gothic"/>
          <w:sz w:val="22"/>
          <w:szCs w:val="22"/>
        </w:rPr>
        <w:t>stretch,</w:t>
      </w:r>
      <w:r w:rsidRPr="00EC2F8A">
        <w:rPr>
          <w:rFonts w:ascii="Century Gothic" w:hAnsi="Century Gothic"/>
          <w:sz w:val="22"/>
          <w:szCs w:val="22"/>
        </w:rPr>
        <w:t xml:space="preserve"> it may be acceptable to </w:t>
      </w:r>
      <w:r w:rsidR="005F4939" w:rsidRPr="00EC2F8A">
        <w:rPr>
          <w:rFonts w:ascii="Century Gothic" w:hAnsi="Century Gothic"/>
          <w:sz w:val="22"/>
          <w:szCs w:val="22"/>
        </w:rPr>
        <w:t>assert this position</w:t>
      </w:r>
      <w:r w:rsidRPr="00EC2F8A">
        <w:rPr>
          <w:rFonts w:ascii="Century Gothic" w:hAnsi="Century Gothic"/>
          <w:sz w:val="22"/>
          <w:szCs w:val="22"/>
        </w:rPr>
        <w:t xml:space="preserve"> as there may be cases where evil seems to have a </w:t>
      </w:r>
      <w:proofErr w:type="gramStart"/>
      <w:r w:rsidRPr="00EC2F8A">
        <w:rPr>
          <w:rFonts w:ascii="Century Gothic" w:hAnsi="Century Gothic"/>
          <w:sz w:val="22"/>
          <w:szCs w:val="22"/>
        </w:rPr>
        <w:t>long term</w:t>
      </w:r>
      <w:proofErr w:type="gramEnd"/>
      <w:r w:rsidRPr="00EC2F8A">
        <w:rPr>
          <w:rFonts w:ascii="Century Gothic" w:hAnsi="Century Gothic"/>
          <w:sz w:val="22"/>
          <w:szCs w:val="22"/>
        </w:rPr>
        <w:t xml:space="preserve"> positive outcome which would defend God’s attributes.</w:t>
      </w:r>
      <w:r w:rsidR="00BC6411" w:rsidRPr="00EC2F8A">
        <w:rPr>
          <w:rFonts w:ascii="Century Gothic" w:hAnsi="Century Gothic"/>
          <w:sz w:val="22"/>
          <w:szCs w:val="22"/>
        </w:rPr>
        <w:t xml:space="preserve"> </w:t>
      </w:r>
    </w:p>
    <w:p w14:paraId="37FCFF86" w14:textId="77777777" w:rsidR="00FE46E8" w:rsidRPr="00EC2F8A" w:rsidRDefault="00FE46E8">
      <w:pPr>
        <w:rPr>
          <w:rFonts w:ascii="Century Gothic" w:hAnsi="Century Gothic"/>
          <w:sz w:val="22"/>
          <w:szCs w:val="22"/>
        </w:rPr>
      </w:pPr>
    </w:p>
    <w:p w14:paraId="0452AF4E" w14:textId="3EECF953" w:rsidR="002161FA" w:rsidRDefault="00E66A2C">
      <w:pPr>
        <w:rPr>
          <w:rFonts w:ascii="Century Gothic" w:hAnsi="Century Gothic"/>
          <w:sz w:val="22"/>
          <w:szCs w:val="22"/>
        </w:rPr>
      </w:pPr>
      <w:r w:rsidRPr="00EC2F8A">
        <w:rPr>
          <w:rFonts w:ascii="Century Gothic" w:hAnsi="Century Gothic"/>
          <w:sz w:val="22"/>
          <w:szCs w:val="22"/>
        </w:rPr>
        <w:t xml:space="preserve">Leibniz’s theodicy of best of all possible worlds extends the idea of logically necessary evils which result in </w:t>
      </w:r>
      <w:r w:rsidR="0008410B">
        <w:rPr>
          <w:rFonts w:ascii="Century Gothic" w:hAnsi="Century Gothic"/>
          <w:sz w:val="22"/>
          <w:szCs w:val="22"/>
        </w:rPr>
        <w:t>non-</w:t>
      </w:r>
      <w:r w:rsidRPr="00EC2F8A">
        <w:rPr>
          <w:rFonts w:ascii="Century Gothic" w:hAnsi="Century Gothic"/>
          <w:sz w:val="22"/>
          <w:szCs w:val="22"/>
        </w:rPr>
        <w:t>perfect world</w:t>
      </w:r>
      <w:r w:rsidR="004A69A0" w:rsidRPr="00EC2F8A">
        <w:rPr>
          <w:rFonts w:ascii="Century Gothic" w:hAnsi="Century Gothic"/>
          <w:sz w:val="22"/>
          <w:szCs w:val="22"/>
        </w:rPr>
        <w:t>,</w:t>
      </w:r>
      <w:r w:rsidRPr="00EC2F8A">
        <w:rPr>
          <w:rFonts w:ascii="Century Gothic" w:hAnsi="Century Gothic"/>
          <w:sz w:val="22"/>
          <w:szCs w:val="22"/>
        </w:rPr>
        <w:t xml:space="preserve"> but God would create the best possible world; this would illustrate all his attributes and not be a contradiction. </w:t>
      </w:r>
    </w:p>
    <w:p w14:paraId="3D0A96A9" w14:textId="77777777" w:rsidR="007D0B94" w:rsidRPr="00EC2F8A" w:rsidRDefault="007D0B94">
      <w:pPr>
        <w:rPr>
          <w:rFonts w:ascii="Century Gothic" w:hAnsi="Century Gothic"/>
          <w:sz w:val="22"/>
          <w:szCs w:val="22"/>
        </w:rPr>
      </w:pPr>
    </w:p>
    <w:p w14:paraId="5CE9B92C" w14:textId="77777777" w:rsidR="00FE46E8" w:rsidRPr="00EC2F8A" w:rsidRDefault="00FE46E8" w:rsidP="007D0B94">
      <w:pPr>
        <w:shd w:val="clear" w:color="auto" w:fill="FFFFFF"/>
        <w:spacing w:after="24"/>
        <w:rPr>
          <w:rFonts w:ascii="Century Gothic" w:eastAsia="Times New Roman" w:hAnsi="Century Gothic" w:cs="Arial"/>
          <w:color w:val="222222"/>
          <w:sz w:val="22"/>
          <w:szCs w:val="22"/>
          <w:lang w:eastAsia="en-GB"/>
        </w:rPr>
      </w:pPr>
      <w:r w:rsidRPr="00EC2F8A">
        <w:rPr>
          <w:rFonts w:ascii="Century Gothic" w:eastAsia="Times New Roman" w:hAnsi="Century Gothic" w:cs="Arial"/>
          <w:color w:val="222222"/>
          <w:sz w:val="22"/>
          <w:szCs w:val="22"/>
          <w:lang w:eastAsia="en-GB"/>
        </w:rPr>
        <w:t xml:space="preserve">P1 </w:t>
      </w:r>
      <w:r w:rsidRPr="00FE46E8">
        <w:rPr>
          <w:rFonts w:ascii="Century Gothic" w:eastAsia="Times New Roman" w:hAnsi="Century Gothic" w:cs="Arial"/>
          <w:color w:val="222222"/>
          <w:sz w:val="22"/>
          <w:szCs w:val="22"/>
          <w:lang w:eastAsia="en-GB"/>
        </w:rPr>
        <w:t>God has the idea of infinitely many universes.</w:t>
      </w:r>
    </w:p>
    <w:p w14:paraId="5DCBD059" w14:textId="55FF9890" w:rsidR="00FE46E8" w:rsidRPr="00EC2F8A" w:rsidRDefault="00FE46E8" w:rsidP="007D0B94">
      <w:pPr>
        <w:shd w:val="clear" w:color="auto" w:fill="FFFFFF"/>
        <w:rPr>
          <w:rFonts w:ascii="Century Gothic" w:eastAsia="Times New Roman" w:hAnsi="Century Gothic" w:cs="Arial"/>
          <w:color w:val="222222"/>
          <w:sz w:val="22"/>
          <w:szCs w:val="22"/>
          <w:lang w:eastAsia="en-GB"/>
        </w:rPr>
      </w:pPr>
      <w:r w:rsidRPr="00EC2F8A">
        <w:rPr>
          <w:rFonts w:ascii="Century Gothic" w:eastAsia="Times New Roman" w:hAnsi="Century Gothic" w:cs="Arial"/>
          <w:color w:val="222222"/>
          <w:sz w:val="22"/>
          <w:szCs w:val="22"/>
          <w:lang w:eastAsia="en-GB"/>
        </w:rPr>
        <w:t xml:space="preserve">P2 </w:t>
      </w:r>
      <w:r w:rsidRPr="00FE46E8">
        <w:rPr>
          <w:rFonts w:ascii="Century Gothic" w:eastAsia="Times New Roman" w:hAnsi="Century Gothic" w:cs="Arial"/>
          <w:color w:val="222222"/>
          <w:sz w:val="22"/>
          <w:szCs w:val="22"/>
          <w:lang w:eastAsia="en-GB"/>
        </w:rPr>
        <w:t xml:space="preserve">Only one of these universes can </w:t>
      </w:r>
      <w:proofErr w:type="gramStart"/>
      <w:r w:rsidRPr="00FE46E8">
        <w:rPr>
          <w:rFonts w:ascii="Century Gothic" w:eastAsia="Times New Roman" w:hAnsi="Century Gothic" w:cs="Arial"/>
          <w:color w:val="222222"/>
          <w:sz w:val="22"/>
          <w:szCs w:val="22"/>
          <w:lang w:eastAsia="en-GB"/>
        </w:rPr>
        <w:t>actually exist</w:t>
      </w:r>
      <w:proofErr w:type="gramEnd"/>
      <w:r w:rsidRPr="00FE46E8">
        <w:rPr>
          <w:rFonts w:ascii="Century Gothic" w:eastAsia="Times New Roman" w:hAnsi="Century Gothic" w:cs="Arial"/>
          <w:color w:val="222222"/>
          <w:sz w:val="22"/>
          <w:szCs w:val="22"/>
          <w:lang w:eastAsia="en-GB"/>
        </w:rPr>
        <w:t>.</w:t>
      </w:r>
    </w:p>
    <w:p w14:paraId="6F04BBD3" w14:textId="70991BEF" w:rsidR="00FE46E8" w:rsidRPr="00FE46E8" w:rsidRDefault="00FE46E8" w:rsidP="007D0B94">
      <w:pPr>
        <w:shd w:val="clear" w:color="auto" w:fill="FFFFFF"/>
        <w:rPr>
          <w:rFonts w:ascii="Century Gothic" w:eastAsia="Times New Roman" w:hAnsi="Century Gothic" w:cs="Arial"/>
          <w:color w:val="222222"/>
          <w:sz w:val="22"/>
          <w:szCs w:val="22"/>
          <w:lang w:eastAsia="en-GB"/>
        </w:rPr>
      </w:pPr>
      <w:r w:rsidRPr="00EC2F8A">
        <w:rPr>
          <w:rFonts w:ascii="Century Gothic" w:eastAsia="Times New Roman" w:hAnsi="Century Gothic" w:cs="Arial"/>
          <w:color w:val="222222"/>
          <w:sz w:val="22"/>
          <w:szCs w:val="22"/>
          <w:lang w:eastAsia="en-GB"/>
        </w:rPr>
        <w:t xml:space="preserve">P3 </w:t>
      </w:r>
      <w:r w:rsidRPr="00FE46E8">
        <w:rPr>
          <w:rFonts w:ascii="Century Gothic" w:eastAsia="Times New Roman" w:hAnsi="Century Gothic" w:cs="Arial"/>
          <w:color w:val="222222"/>
          <w:sz w:val="22"/>
          <w:szCs w:val="22"/>
          <w:lang w:eastAsia="en-GB"/>
        </w:rPr>
        <w:t xml:space="preserve">God's choices are subject to the principle of </w:t>
      </w:r>
      <w:proofErr w:type="gramStart"/>
      <w:r w:rsidRPr="00FE46E8">
        <w:rPr>
          <w:rFonts w:ascii="Century Gothic" w:eastAsia="Times New Roman" w:hAnsi="Century Gothic" w:cs="Arial"/>
          <w:color w:val="222222"/>
          <w:sz w:val="22"/>
          <w:szCs w:val="22"/>
          <w:lang w:eastAsia="en-GB"/>
        </w:rPr>
        <w:t>sufficient</w:t>
      </w:r>
      <w:proofErr w:type="gramEnd"/>
      <w:r w:rsidRPr="00FE46E8">
        <w:rPr>
          <w:rFonts w:ascii="Century Gothic" w:eastAsia="Times New Roman" w:hAnsi="Century Gothic" w:cs="Arial"/>
          <w:color w:val="222222"/>
          <w:sz w:val="22"/>
          <w:szCs w:val="22"/>
          <w:lang w:eastAsia="en-GB"/>
        </w:rPr>
        <w:t xml:space="preserve"> reason, that is, God has reason to choose one thing or another.</w:t>
      </w:r>
    </w:p>
    <w:p w14:paraId="4FADD4B4" w14:textId="77777777" w:rsidR="00FE46E8" w:rsidRPr="00EC2F8A" w:rsidRDefault="00FE46E8" w:rsidP="007D0B94">
      <w:pPr>
        <w:shd w:val="clear" w:color="auto" w:fill="FFFFFF"/>
        <w:spacing w:after="24"/>
        <w:rPr>
          <w:rFonts w:ascii="Century Gothic" w:eastAsia="Times New Roman" w:hAnsi="Century Gothic" w:cs="Arial"/>
          <w:color w:val="222222"/>
          <w:sz w:val="22"/>
          <w:szCs w:val="22"/>
          <w:lang w:eastAsia="en-GB"/>
        </w:rPr>
      </w:pPr>
      <w:r w:rsidRPr="00EC2F8A">
        <w:rPr>
          <w:rFonts w:ascii="Century Gothic" w:eastAsia="Times New Roman" w:hAnsi="Century Gothic" w:cs="Arial"/>
          <w:color w:val="222222"/>
          <w:sz w:val="22"/>
          <w:szCs w:val="22"/>
          <w:lang w:eastAsia="en-GB"/>
        </w:rPr>
        <w:t xml:space="preserve">P4 </w:t>
      </w:r>
      <w:r w:rsidRPr="00FE46E8">
        <w:rPr>
          <w:rFonts w:ascii="Century Gothic" w:eastAsia="Times New Roman" w:hAnsi="Century Gothic" w:cs="Arial"/>
          <w:color w:val="222222"/>
          <w:sz w:val="22"/>
          <w:szCs w:val="22"/>
          <w:lang w:eastAsia="en-GB"/>
        </w:rPr>
        <w:t>God is good.</w:t>
      </w:r>
    </w:p>
    <w:p w14:paraId="6DC7C7CC" w14:textId="6A04383E" w:rsidR="00FE46E8" w:rsidRDefault="00FE46E8" w:rsidP="007D0B94">
      <w:pPr>
        <w:shd w:val="clear" w:color="auto" w:fill="FFFFFF"/>
        <w:spacing w:after="24"/>
        <w:rPr>
          <w:rFonts w:ascii="Century Gothic" w:eastAsia="Times New Roman" w:hAnsi="Century Gothic" w:cs="Arial"/>
          <w:color w:val="222222"/>
          <w:sz w:val="22"/>
          <w:szCs w:val="22"/>
          <w:lang w:eastAsia="en-GB"/>
        </w:rPr>
      </w:pPr>
      <w:r w:rsidRPr="00EC2F8A">
        <w:rPr>
          <w:rFonts w:ascii="Century Gothic" w:eastAsia="Times New Roman" w:hAnsi="Century Gothic" w:cs="Arial"/>
          <w:color w:val="222222"/>
          <w:sz w:val="22"/>
          <w:szCs w:val="22"/>
          <w:lang w:eastAsia="en-GB"/>
        </w:rPr>
        <w:t xml:space="preserve">C </w:t>
      </w:r>
      <w:r w:rsidRPr="00FE46E8">
        <w:rPr>
          <w:rFonts w:ascii="Century Gothic" w:eastAsia="Times New Roman" w:hAnsi="Century Gothic" w:cs="Arial"/>
          <w:color w:val="222222"/>
          <w:sz w:val="22"/>
          <w:szCs w:val="22"/>
          <w:lang w:eastAsia="en-GB"/>
        </w:rPr>
        <w:t>Therefore, the universe that God chose to exist is the best of all possible worlds</w:t>
      </w:r>
    </w:p>
    <w:p w14:paraId="3EEEA50D" w14:textId="77777777" w:rsidR="007D0B94" w:rsidRPr="00EC2F8A" w:rsidRDefault="007D0B94" w:rsidP="007D0B94">
      <w:pPr>
        <w:shd w:val="clear" w:color="auto" w:fill="FFFFFF"/>
        <w:spacing w:after="24"/>
        <w:rPr>
          <w:rFonts w:ascii="Century Gothic" w:eastAsia="Times New Roman" w:hAnsi="Century Gothic" w:cs="Arial"/>
          <w:color w:val="222222"/>
          <w:sz w:val="22"/>
          <w:szCs w:val="22"/>
          <w:lang w:eastAsia="en-GB"/>
        </w:rPr>
      </w:pPr>
    </w:p>
    <w:p w14:paraId="41F453E1" w14:textId="36D7082A" w:rsidR="00A37A12" w:rsidRDefault="001108A8">
      <w:pPr>
        <w:rPr>
          <w:rFonts w:ascii="Century Gothic" w:hAnsi="Century Gothic"/>
          <w:sz w:val="22"/>
          <w:szCs w:val="22"/>
        </w:rPr>
      </w:pPr>
      <w:r w:rsidRPr="00EC2F8A">
        <w:rPr>
          <w:rFonts w:ascii="Century Gothic" w:hAnsi="Century Gothic"/>
          <w:sz w:val="22"/>
          <w:szCs w:val="22"/>
        </w:rPr>
        <w:t>It</w:t>
      </w:r>
      <w:r w:rsidR="00E66A2C" w:rsidRPr="00EC2F8A">
        <w:rPr>
          <w:rFonts w:ascii="Century Gothic" w:hAnsi="Century Gothic"/>
          <w:sz w:val="22"/>
          <w:szCs w:val="22"/>
        </w:rPr>
        <w:t xml:space="preserve"> seems strange for Leibniz to conceive of the point of a best possible world with humans never being </w:t>
      </w:r>
      <w:r w:rsidR="000D7B82">
        <w:rPr>
          <w:rFonts w:ascii="Century Gothic" w:hAnsi="Century Gothic"/>
          <w:sz w:val="22"/>
          <w:szCs w:val="22"/>
        </w:rPr>
        <w:t>cognisant</w:t>
      </w:r>
      <w:r w:rsidR="00E66A2C" w:rsidRPr="00EC2F8A">
        <w:rPr>
          <w:rFonts w:ascii="Century Gothic" w:hAnsi="Century Gothic"/>
          <w:sz w:val="22"/>
          <w:szCs w:val="22"/>
        </w:rPr>
        <w:t>.</w:t>
      </w:r>
    </w:p>
    <w:p w14:paraId="5046A470" w14:textId="10C0F322" w:rsidR="00E66A2C" w:rsidRPr="00EC2F8A" w:rsidRDefault="00E225E1">
      <w:pPr>
        <w:rPr>
          <w:rFonts w:ascii="Century Gothic" w:hAnsi="Century Gothic"/>
          <w:sz w:val="22"/>
          <w:szCs w:val="22"/>
        </w:rPr>
      </w:pPr>
      <w:r w:rsidRPr="00EC2F8A">
        <w:rPr>
          <w:rFonts w:ascii="Century Gothic" w:hAnsi="Century Gothic"/>
          <w:sz w:val="22"/>
          <w:szCs w:val="22"/>
        </w:rPr>
        <w:t xml:space="preserve"> It may be true that humans are consumed with the idea of</w:t>
      </w:r>
      <w:r w:rsidR="00A37A12">
        <w:rPr>
          <w:rFonts w:ascii="Century Gothic" w:hAnsi="Century Gothic"/>
          <w:sz w:val="22"/>
          <w:szCs w:val="22"/>
        </w:rPr>
        <w:t xml:space="preserve"> </w:t>
      </w:r>
      <w:r w:rsidR="001108A8" w:rsidRPr="00EC2F8A">
        <w:rPr>
          <w:rFonts w:ascii="Century Gothic" w:hAnsi="Century Gothic"/>
          <w:sz w:val="22"/>
          <w:szCs w:val="22"/>
        </w:rPr>
        <w:t xml:space="preserve">happiness being the prime focus of God’s intention however one could suggest it is a design flaw on God’s part </w:t>
      </w:r>
      <w:r w:rsidR="00D144EB">
        <w:rPr>
          <w:rFonts w:ascii="Century Gothic" w:hAnsi="Century Gothic"/>
          <w:sz w:val="22"/>
          <w:szCs w:val="22"/>
        </w:rPr>
        <w:t>if th</w:t>
      </w:r>
      <w:r w:rsidR="001108A8" w:rsidRPr="00EC2F8A">
        <w:rPr>
          <w:rFonts w:ascii="Century Gothic" w:hAnsi="Century Gothic"/>
          <w:sz w:val="22"/>
          <w:szCs w:val="22"/>
        </w:rPr>
        <w:t>is the case.</w:t>
      </w:r>
      <w:r w:rsidR="00235AB4" w:rsidRPr="00EC2F8A">
        <w:rPr>
          <w:rFonts w:ascii="Century Gothic" w:hAnsi="Century Gothic"/>
          <w:sz w:val="22"/>
          <w:szCs w:val="22"/>
        </w:rPr>
        <w:t xml:space="preserve"> In </w:t>
      </w:r>
      <w:r w:rsidR="004A69A0" w:rsidRPr="00EC2F8A">
        <w:rPr>
          <w:rFonts w:ascii="Century Gothic" w:hAnsi="Century Gothic"/>
          <w:sz w:val="22"/>
          <w:szCs w:val="22"/>
        </w:rPr>
        <w:t>fact,</w:t>
      </w:r>
      <w:r w:rsidR="00235AB4" w:rsidRPr="00EC2F8A">
        <w:rPr>
          <w:rFonts w:ascii="Century Gothic" w:hAnsi="Century Gothic"/>
          <w:sz w:val="22"/>
          <w:szCs w:val="22"/>
        </w:rPr>
        <w:t xml:space="preserve"> if it where the case that this is the best of all possible worlds then there is no argument to have.</w:t>
      </w:r>
      <w:r w:rsidR="00695CBD">
        <w:rPr>
          <w:rFonts w:ascii="Century Gothic" w:hAnsi="Century Gothic"/>
          <w:noProof/>
          <w:sz w:val="22"/>
          <w:szCs w:val="22"/>
        </w:rPr>
        <w:t xml:space="preserve"> </w:t>
      </w:r>
      <w:r w:rsidR="00695CBD">
        <w:rPr>
          <w:rStyle w:val="FootnoteReference"/>
          <w:rFonts w:ascii="Century Gothic" w:hAnsi="Century Gothic"/>
          <w:noProof/>
          <w:sz w:val="22"/>
          <w:szCs w:val="22"/>
        </w:rPr>
        <w:footnoteReference w:id="4"/>
      </w:r>
    </w:p>
    <w:p w14:paraId="6942391A" w14:textId="77777777" w:rsidR="001108A8" w:rsidRPr="00EC2F8A" w:rsidRDefault="001108A8">
      <w:pPr>
        <w:rPr>
          <w:rFonts w:ascii="Century Gothic" w:hAnsi="Century Gothic"/>
          <w:sz w:val="22"/>
          <w:szCs w:val="22"/>
        </w:rPr>
      </w:pPr>
    </w:p>
    <w:p w14:paraId="6DF6C098" w14:textId="2D30A79D" w:rsidR="00B6045C" w:rsidRPr="00EC2F8A" w:rsidRDefault="00E278ED">
      <w:pPr>
        <w:rPr>
          <w:rFonts w:ascii="Century Gothic" w:hAnsi="Century Gothic"/>
          <w:sz w:val="22"/>
          <w:szCs w:val="22"/>
        </w:rPr>
      </w:pPr>
      <w:r w:rsidRPr="00EC2F8A">
        <w:rPr>
          <w:rFonts w:ascii="Century Gothic" w:hAnsi="Century Gothic"/>
          <w:sz w:val="22"/>
          <w:szCs w:val="22"/>
        </w:rPr>
        <w:lastRenderedPageBreak/>
        <w:t xml:space="preserve">In his paper on Evil and Omnipotence, </w:t>
      </w:r>
      <w:r w:rsidR="00B6045C" w:rsidRPr="00EC2F8A">
        <w:rPr>
          <w:rFonts w:ascii="Century Gothic" w:hAnsi="Century Gothic"/>
          <w:sz w:val="22"/>
          <w:szCs w:val="22"/>
        </w:rPr>
        <w:t>Mackie considers what he calls adequate and fallacious solutions to the problem.</w:t>
      </w:r>
    </w:p>
    <w:p w14:paraId="60B700E3" w14:textId="287E339F" w:rsidR="00570017" w:rsidRPr="00EC2F8A" w:rsidRDefault="00C45A5C">
      <w:pPr>
        <w:rPr>
          <w:rFonts w:ascii="Century Gothic" w:hAnsi="Century Gothic"/>
          <w:sz w:val="22"/>
          <w:szCs w:val="22"/>
        </w:rPr>
      </w:pPr>
      <w:r w:rsidRPr="00EC2F8A">
        <w:rPr>
          <w:rFonts w:ascii="Century Gothic" w:hAnsi="Century Gothic"/>
          <w:sz w:val="22"/>
          <w:szCs w:val="22"/>
        </w:rPr>
        <w:t xml:space="preserve">The typical </w:t>
      </w:r>
      <w:r w:rsidR="005237A0" w:rsidRPr="00EC2F8A">
        <w:rPr>
          <w:rFonts w:ascii="Century Gothic" w:hAnsi="Century Gothic"/>
          <w:sz w:val="22"/>
          <w:szCs w:val="22"/>
        </w:rPr>
        <w:t xml:space="preserve">adequate </w:t>
      </w:r>
      <w:r w:rsidRPr="00EC2F8A">
        <w:rPr>
          <w:rFonts w:ascii="Century Gothic" w:hAnsi="Century Gothic"/>
          <w:sz w:val="22"/>
          <w:szCs w:val="22"/>
        </w:rPr>
        <w:t xml:space="preserve">response to this Logical inconsistency is </w:t>
      </w:r>
      <w:r w:rsidR="005237A0" w:rsidRPr="00EC2F8A">
        <w:rPr>
          <w:rFonts w:ascii="Century Gothic" w:hAnsi="Century Gothic"/>
          <w:sz w:val="22"/>
          <w:szCs w:val="22"/>
        </w:rPr>
        <w:t xml:space="preserve">either </w:t>
      </w:r>
      <w:r w:rsidRPr="00EC2F8A">
        <w:rPr>
          <w:rFonts w:ascii="Century Gothic" w:hAnsi="Century Gothic"/>
          <w:sz w:val="22"/>
          <w:szCs w:val="22"/>
        </w:rPr>
        <w:t xml:space="preserve">the claim that God is </w:t>
      </w:r>
      <w:r w:rsidR="004A69A0" w:rsidRPr="00EC2F8A">
        <w:rPr>
          <w:rFonts w:ascii="Century Gothic" w:hAnsi="Century Gothic"/>
          <w:sz w:val="22"/>
          <w:szCs w:val="22"/>
        </w:rPr>
        <w:t>Omnipotent,</w:t>
      </w:r>
      <w:r w:rsidRPr="00EC2F8A">
        <w:rPr>
          <w:rFonts w:ascii="Century Gothic" w:hAnsi="Century Gothic"/>
          <w:sz w:val="22"/>
          <w:szCs w:val="22"/>
        </w:rPr>
        <w:t xml:space="preserve"> </w:t>
      </w:r>
      <w:r w:rsidR="00D116DA" w:rsidRPr="00EC2F8A">
        <w:rPr>
          <w:rFonts w:ascii="Century Gothic" w:hAnsi="Century Gothic"/>
          <w:sz w:val="22"/>
          <w:szCs w:val="22"/>
        </w:rPr>
        <w:t xml:space="preserve">but it is not absolute in nature; </w:t>
      </w:r>
      <w:r w:rsidRPr="00EC2F8A">
        <w:rPr>
          <w:rFonts w:ascii="Century Gothic" w:hAnsi="Century Gothic"/>
          <w:sz w:val="22"/>
          <w:szCs w:val="22"/>
        </w:rPr>
        <w:t>because God is all powerful within the realm of Logic, So God can do anything that is logically possible</w:t>
      </w:r>
      <w:r w:rsidR="008609D7" w:rsidRPr="00EC2F8A">
        <w:rPr>
          <w:rFonts w:ascii="Century Gothic" w:hAnsi="Century Gothic"/>
          <w:sz w:val="22"/>
          <w:szCs w:val="22"/>
        </w:rPr>
        <w:t xml:space="preserve"> but not what is logically impossible</w:t>
      </w:r>
      <w:r w:rsidRPr="00EC2F8A">
        <w:rPr>
          <w:rFonts w:ascii="Century Gothic" w:hAnsi="Century Gothic"/>
          <w:sz w:val="22"/>
          <w:szCs w:val="22"/>
        </w:rPr>
        <w:t xml:space="preserve">. </w:t>
      </w:r>
    </w:p>
    <w:p w14:paraId="38151E5C" w14:textId="04DCB5CC" w:rsidR="008609D7" w:rsidRPr="00EC2F8A" w:rsidRDefault="005237A0">
      <w:pPr>
        <w:rPr>
          <w:rFonts w:ascii="Century Gothic" w:hAnsi="Century Gothic"/>
          <w:sz w:val="22"/>
          <w:szCs w:val="22"/>
        </w:rPr>
      </w:pPr>
      <w:r w:rsidRPr="00EC2F8A">
        <w:rPr>
          <w:rFonts w:ascii="Century Gothic" w:hAnsi="Century Gothic"/>
          <w:sz w:val="22"/>
          <w:szCs w:val="22"/>
        </w:rPr>
        <w:t>Or God is not wholly good (just mostly good), or the evil is not quit</w:t>
      </w:r>
      <w:r w:rsidR="005F4939" w:rsidRPr="00EC2F8A">
        <w:rPr>
          <w:rFonts w:ascii="Century Gothic" w:hAnsi="Century Gothic"/>
          <w:sz w:val="22"/>
          <w:szCs w:val="22"/>
        </w:rPr>
        <w:t>e</w:t>
      </w:r>
      <w:r w:rsidRPr="00EC2F8A">
        <w:rPr>
          <w:rFonts w:ascii="Century Gothic" w:hAnsi="Century Gothic"/>
          <w:sz w:val="22"/>
          <w:szCs w:val="22"/>
        </w:rPr>
        <w:t xml:space="preserve"> evil</w:t>
      </w:r>
      <w:r w:rsidR="005F4939" w:rsidRPr="00EC2F8A">
        <w:rPr>
          <w:rFonts w:ascii="Century Gothic" w:hAnsi="Century Gothic"/>
          <w:sz w:val="22"/>
          <w:szCs w:val="22"/>
        </w:rPr>
        <w:t>.</w:t>
      </w:r>
    </w:p>
    <w:p w14:paraId="6A36EC7C" w14:textId="4F78E755" w:rsidR="005237A0" w:rsidRPr="00EC2F8A" w:rsidRDefault="005237A0">
      <w:pPr>
        <w:rPr>
          <w:rFonts w:ascii="Century Gothic" w:hAnsi="Century Gothic"/>
          <w:sz w:val="22"/>
          <w:szCs w:val="22"/>
        </w:rPr>
      </w:pPr>
      <w:r w:rsidRPr="00EC2F8A">
        <w:rPr>
          <w:rFonts w:ascii="Century Gothic" w:hAnsi="Century Gothic"/>
          <w:sz w:val="22"/>
          <w:szCs w:val="22"/>
        </w:rPr>
        <w:t>These are rather useless amendments. Tell the sufferers of the Shoah that their situation must have been a logical impossibility for God or that what they were experiencing wasn’t quite evil.</w:t>
      </w:r>
      <w:r w:rsidR="00297547" w:rsidRPr="00EC2F8A">
        <w:rPr>
          <w:rFonts w:ascii="Century Gothic" w:hAnsi="Century Gothic"/>
          <w:sz w:val="22"/>
          <w:szCs w:val="22"/>
        </w:rPr>
        <w:t xml:space="preserve"> It is therefore reasonable to surmise that these adequate responses </w:t>
      </w:r>
      <w:r w:rsidR="00BD5476" w:rsidRPr="00EC2F8A">
        <w:rPr>
          <w:rFonts w:ascii="Century Gothic" w:hAnsi="Century Gothic"/>
          <w:sz w:val="22"/>
          <w:szCs w:val="22"/>
        </w:rPr>
        <w:t xml:space="preserve">for some theists </w:t>
      </w:r>
      <w:r w:rsidR="00297547" w:rsidRPr="00EC2F8A">
        <w:rPr>
          <w:rFonts w:ascii="Century Gothic" w:hAnsi="Century Gothic"/>
          <w:sz w:val="22"/>
          <w:szCs w:val="22"/>
        </w:rPr>
        <w:t xml:space="preserve">are </w:t>
      </w:r>
      <w:r w:rsidR="00BD5476" w:rsidRPr="00EC2F8A">
        <w:rPr>
          <w:rFonts w:ascii="Century Gothic" w:hAnsi="Century Gothic"/>
          <w:sz w:val="22"/>
          <w:szCs w:val="22"/>
        </w:rPr>
        <w:t xml:space="preserve">wholly </w:t>
      </w:r>
      <w:r w:rsidR="00297547" w:rsidRPr="00EC2F8A">
        <w:rPr>
          <w:rFonts w:ascii="Century Gothic" w:hAnsi="Century Gothic"/>
          <w:sz w:val="22"/>
          <w:szCs w:val="22"/>
        </w:rPr>
        <w:t>inadequate</w:t>
      </w:r>
      <w:r w:rsidR="00BD5476" w:rsidRPr="00EC2F8A">
        <w:rPr>
          <w:rFonts w:ascii="Century Gothic" w:hAnsi="Century Gothic"/>
          <w:sz w:val="22"/>
          <w:szCs w:val="22"/>
        </w:rPr>
        <w:t xml:space="preserve"> to those on the receiving end</w:t>
      </w:r>
      <w:r w:rsidR="00297547" w:rsidRPr="00EC2F8A">
        <w:rPr>
          <w:rFonts w:ascii="Century Gothic" w:hAnsi="Century Gothic"/>
          <w:sz w:val="22"/>
          <w:szCs w:val="22"/>
        </w:rPr>
        <w:t>.</w:t>
      </w:r>
    </w:p>
    <w:p w14:paraId="3B61B13E" w14:textId="621E29B3" w:rsidR="00AC5BE9" w:rsidRPr="00EC2F8A" w:rsidRDefault="00FB40A1">
      <w:pPr>
        <w:rPr>
          <w:rFonts w:ascii="Century Gothic" w:hAnsi="Century Gothic"/>
          <w:sz w:val="22"/>
          <w:szCs w:val="22"/>
        </w:rPr>
      </w:pPr>
      <w:r w:rsidRPr="00EC2F8A">
        <w:rPr>
          <w:rFonts w:ascii="Century Gothic" w:hAnsi="Century Gothic"/>
          <w:sz w:val="22"/>
          <w:szCs w:val="22"/>
        </w:rPr>
        <w:t xml:space="preserve">The evidential issue is one that </w:t>
      </w:r>
      <w:r w:rsidR="001C108F" w:rsidRPr="00EC2F8A">
        <w:rPr>
          <w:rFonts w:ascii="Century Gothic" w:hAnsi="Century Gothic"/>
          <w:sz w:val="22"/>
          <w:szCs w:val="22"/>
        </w:rPr>
        <w:t>is a challenge</w:t>
      </w:r>
      <w:r w:rsidR="00711C43" w:rsidRPr="00EC2F8A">
        <w:rPr>
          <w:rFonts w:ascii="Century Gothic" w:hAnsi="Century Gothic"/>
          <w:sz w:val="22"/>
          <w:szCs w:val="22"/>
        </w:rPr>
        <w:t xml:space="preserve"> to the existence of a wholly good God </w:t>
      </w:r>
      <w:r w:rsidR="001C108F" w:rsidRPr="00EC2F8A">
        <w:rPr>
          <w:rFonts w:ascii="Century Gothic" w:hAnsi="Century Gothic"/>
          <w:sz w:val="22"/>
          <w:szCs w:val="22"/>
        </w:rPr>
        <w:t xml:space="preserve">and one which has been tackled by theodicies which accept there is </w:t>
      </w:r>
      <w:r w:rsidR="008853D7" w:rsidRPr="00EC2F8A">
        <w:rPr>
          <w:rFonts w:ascii="Century Gothic" w:hAnsi="Century Gothic"/>
          <w:sz w:val="22"/>
          <w:szCs w:val="22"/>
        </w:rPr>
        <w:t>evil,</w:t>
      </w:r>
      <w:r w:rsidR="001C108F" w:rsidRPr="00EC2F8A">
        <w:rPr>
          <w:rFonts w:ascii="Century Gothic" w:hAnsi="Century Gothic"/>
          <w:sz w:val="22"/>
          <w:szCs w:val="22"/>
        </w:rPr>
        <w:t xml:space="preserve"> but that God</w:t>
      </w:r>
      <w:r w:rsidR="00711C43" w:rsidRPr="00EC2F8A">
        <w:rPr>
          <w:rFonts w:ascii="Century Gothic" w:hAnsi="Century Gothic"/>
          <w:sz w:val="22"/>
          <w:szCs w:val="22"/>
        </w:rPr>
        <w:t xml:space="preserve"> can be</w:t>
      </w:r>
      <w:r w:rsidR="001C108F" w:rsidRPr="00EC2F8A">
        <w:rPr>
          <w:rFonts w:ascii="Century Gothic" w:hAnsi="Century Gothic"/>
          <w:sz w:val="22"/>
          <w:szCs w:val="22"/>
        </w:rPr>
        <w:t xml:space="preserve"> defended; </w:t>
      </w:r>
      <w:r w:rsidR="00711C43" w:rsidRPr="00EC2F8A">
        <w:rPr>
          <w:rFonts w:ascii="Century Gothic" w:hAnsi="Century Gothic"/>
          <w:sz w:val="22"/>
          <w:szCs w:val="22"/>
        </w:rPr>
        <w:t>for</w:t>
      </w:r>
      <w:r w:rsidR="001C108F" w:rsidRPr="00EC2F8A">
        <w:rPr>
          <w:rFonts w:ascii="Century Gothic" w:hAnsi="Century Gothic"/>
          <w:sz w:val="22"/>
          <w:szCs w:val="22"/>
        </w:rPr>
        <w:t xml:space="preserve"> it is either a part of God’s plan or an </w:t>
      </w:r>
      <w:r w:rsidR="00A26F70" w:rsidRPr="00EC2F8A">
        <w:rPr>
          <w:rFonts w:ascii="Century Gothic" w:hAnsi="Century Gothic"/>
          <w:sz w:val="22"/>
          <w:szCs w:val="22"/>
        </w:rPr>
        <w:t>in</w:t>
      </w:r>
      <w:r w:rsidR="001C108F" w:rsidRPr="00EC2F8A">
        <w:rPr>
          <w:rFonts w:ascii="Century Gothic" w:hAnsi="Century Gothic"/>
          <w:sz w:val="22"/>
          <w:szCs w:val="22"/>
        </w:rPr>
        <w:t>evitable feature of being human</w:t>
      </w:r>
      <w:r w:rsidR="00A26F70" w:rsidRPr="00EC2F8A">
        <w:rPr>
          <w:rFonts w:ascii="Century Gothic" w:hAnsi="Century Gothic"/>
          <w:sz w:val="22"/>
          <w:szCs w:val="22"/>
        </w:rPr>
        <w:t>; or even privation of good</w:t>
      </w:r>
      <w:r w:rsidR="001C108F" w:rsidRPr="00EC2F8A">
        <w:rPr>
          <w:rFonts w:ascii="Century Gothic" w:hAnsi="Century Gothic"/>
          <w:sz w:val="22"/>
          <w:szCs w:val="22"/>
        </w:rPr>
        <w:t>.</w:t>
      </w:r>
    </w:p>
    <w:p w14:paraId="2DD962E7" w14:textId="78A2E091" w:rsidR="00AC5BE9" w:rsidRPr="00EC2F8A" w:rsidRDefault="005F4939">
      <w:pPr>
        <w:rPr>
          <w:rFonts w:ascii="Century Gothic" w:hAnsi="Century Gothic"/>
          <w:sz w:val="22"/>
          <w:szCs w:val="22"/>
        </w:rPr>
      </w:pPr>
      <w:r w:rsidRPr="00EC2F8A">
        <w:rPr>
          <w:rFonts w:ascii="Century Gothic" w:hAnsi="Century Gothic"/>
          <w:sz w:val="22"/>
          <w:szCs w:val="22"/>
        </w:rPr>
        <w:t>So,</w:t>
      </w:r>
      <w:r w:rsidR="00AC5BE9" w:rsidRPr="00EC2F8A">
        <w:rPr>
          <w:rFonts w:ascii="Century Gothic" w:hAnsi="Century Gothic"/>
          <w:sz w:val="22"/>
          <w:szCs w:val="22"/>
        </w:rPr>
        <w:t xml:space="preserve"> whilst these </w:t>
      </w:r>
      <w:r w:rsidR="009B25D5">
        <w:rPr>
          <w:rFonts w:ascii="Century Gothic" w:hAnsi="Century Gothic"/>
          <w:sz w:val="22"/>
          <w:szCs w:val="22"/>
        </w:rPr>
        <w:t>may</w:t>
      </w:r>
      <w:r w:rsidR="00AC5BE9" w:rsidRPr="00EC2F8A">
        <w:rPr>
          <w:rFonts w:ascii="Century Gothic" w:hAnsi="Century Gothic"/>
          <w:sz w:val="22"/>
          <w:szCs w:val="22"/>
        </w:rPr>
        <w:t xml:space="preserve"> </w:t>
      </w:r>
      <w:r w:rsidR="00332B56">
        <w:rPr>
          <w:rFonts w:ascii="Century Gothic" w:hAnsi="Century Gothic"/>
          <w:sz w:val="22"/>
          <w:szCs w:val="22"/>
        </w:rPr>
        <w:t>address</w:t>
      </w:r>
      <w:r w:rsidR="00AC5BE9" w:rsidRPr="00EC2F8A">
        <w:rPr>
          <w:rFonts w:ascii="Century Gothic" w:hAnsi="Century Gothic"/>
          <w:sz w:val="22"/>
          <w:szCs w:val="22"/>
        </w:rPr>
        <w:t xml:space="preserve"> the inconsistency they are wholly i</w:t>
      </w:r>
      <w:r w:rsidR="00E45EBB" w:rsidRPr="00EC2F8A">
        <w:rPr>
          <w:rFonts w:ascii="Century Gothic" w:hAnsi="Century Gothic"/>
          <w:sz w:val="22"/>
          <w:szCs w:val="22"/>
        </w:rPr>
        <w:t>nadequate to be taken seriously; or as Mackie refers to them as being half-hearted.</w:t>
      </w:r>
    </w:p>
    <w:p w14:paraId="6449AE73" w14:textId="77777777" w:rsidR="00E45EBB" w:rsidRPr="00EC2F8A" w:rsidRDefault="00E45EBB">
      <w:pPr>
        <w:rPr>
          <w:rFonts w:ascii="Century Gothic" w:hAnsi="Century Gothic"/>
          <w:sz w:val="22"/>
          <w:szCs w:val="22"/>
        </w:rPr>
      </w:pPr>
    </w:p>
    <w:p w14:paraId="1CF03035" w14:textId="0006B0F2" w:rsidR="003641D7" w:rsidRPr="00EC2F8A" w:rsidRDefault="003641D7">
      <w:pPr>
        <w:rPr>
          <w:rFonts w:ascii="Century Gothic" w:hAnsi="Century Gothic"/>
          <w:sz w:val="22"/>
          <w:szCs w:val="22"/>
        </w:rPr>
      </w:pPr>
      <w:r w:rsidRPr="00EC2F8A">
        <w:rPr>
          <w:rFonts w:ascii="Century Gothic" w:hAnsi="Century Gothic"/>
          <w:sz w:val="22"/>
          <w:szCs w:val="22"/>
        </w:rPr>
        <w:t>Mackie considers fallacious solutions to the logical problem; w</w:t>
      </w:r>
      <w:r w:rsidR="0059000D" w:rsidRPr="00EC2F8A">
        <w:rPr>
          <w:rFonts w:ascii="Century Gothic" w:hAnsi="Century Gothic"/>
          <w:sz w:val="22"/>
          <w:szCs w:val="22"/>
        </w:rPr>
        <w:t>here the propositions remain in</w:t>
      </w:r>
      <w:r w:rsidRPr="00EC2F8A">
        <w:rPr>
          <w:rFonts w:ascii="Century Gothic" w:hAnsi="Century Gothic"/>
          <w:sz w:val="22"/>
          <w:szCs w:val="22"/>
        </w:rPr>
        <w:t>tact</w:t>
      </w:r>
      <w:r w:rsidR="00695CBD">
        <w:rPr>
          <w:rFonts w:ascii="Century Gothic" w:hAnsi="Century Gothic"/>
          <w:sz w:val="22"/>
          <w:szCs w:val="22"/>
        </w:rPr>
        <w:t>:</w:t>
      </w:r>
    </w:p>
    <w:p w14:paraId="1407C350" w14:textId="77777777" w:rsidR="00AC5BE9" w:rsidRPr="00EC2F8A" w:rsidRDefault="00AC5BE9">
      <w:pPr>
        <w:rPr>
          <w:rFonts w:ascii="Century Gothic" w:hAnsi="Century Gothic"/>
          <w:sz w:val="22"/>
          <w:szCs w:val="22"/>
        </w:rPr>
      </w:pPr>
    </w:p>
    <w:p w14:paraId="1FFDAAE6" w14:textId="375DEABC" w:rsidR="00F35C12" w:rsidRPr="00EC2F8A" w:rsidRDefault="00F35C12" w:rsidP="00F35C12">
      <w:pPr>
        <w:rPr>
          <w:rFonts w:ascii="Century Gothic" w:eastAsia="Times New Roman" w:hAnsi="Century Gothic" w:cs="Times New Roman"/>
          <w:color w:val="000000"/>
          <w:sz w:val="22"/>
          <w:szCs w:val="22"/>
          <w:lang w:eastAsia="en-GB"/>
        </w:rPr>
      </w:pPr>
      <w:r w:rsidRPr="00EC2F8A">
        <w:rPr>
          <w:rFonts w:ascii="Century Gothic" w:eastAsia="Times New Roman" w:hAnsi="Century Gothic" w:cs="Times New Roman"/>
          <w:color w:val="000000"/>
          <w:sz w:val="22"/>
          <w:szCs w:val="22"/>
          <w:lang w:eastAsia="en-GB"/>
        </w:rPr>
        <w:t>It is sometimes suggested that evil is necessary as a counterpart to good, that if there were no evil there could be no good either, and that this solves the problem of evil. It is true that it points to an answer to the question "Why should there be evil?" But it does so only by qualifying some of the propositions that constitute the problem.</w:t>
      </w:r>
      <w:r w:rsidR="00695CBD">
        <w:rPr>
          <w:rFonts w:ascii="Century Gothic" w:eastAsia="Times New Roman" w:hAnsi="Century Gothic" w:cs="Times New Roman"/>
          <w:noProof/>
          <w:color w:val="000000"/>
          <w:sz w:val="22"/>
          <w:szCs w:val="22"/>
          <w:lang w:eastAsia="en-GB"/>
        </w:rPr>
        <w:t xml:space="preserve"> </w:t>
      </w:r>
      <w:r w:rsidR="00695CBD">
        <w:rPr>
          <w:rStyle w:val="FootnoteReference"/>
          <w:rFonts w:ascii="Century Gothic" w:eastAsia="Times New Roman" w:hAnsi="Century Gothic" w:cs="Times New Roman"/>
          <w:noProof/>
          <w:color w:val="000000"/>
          <w:sz w:val="22"/>
          <w:szCs w:val="22"/>
          <w:lang w:eastAsia="en-GB"/>
        </w:rPr>
        <w:footnoteReference w:id="5"/>
      </w:r>
    </w:p>
    <w:p w14:paraId="55925FB8" w14:textId="77777777" w:rsidR="00F35C12" w:rsidRPr="00EC2F8A" w:rsidRDefault="00F35C12" w:rsidP="00F35C12">
      <w:pPr>
        <w:rPr>
          <w:rFonts w:ascii="Century Gothic" w:eastAsia="Times New Roman" w:hAnsi="Century Gothic" w:cs="Times New Roman"/>
          <w:color w:val="000000"/>
          <w:sz w:val="22"/>
          <w:szCs w:val="22"/>
          <w:lang w:eastAsia="en-GB"/>
        </w:rPr>
      </w:pPr>
    </w:p>
    <w:p w14:paraId="1BAB6A34" w14:textId="104FEA8A" w:rsidR="00F35C12" w:rsidRPr="00EC2F8A" w:rsidRDefault="00827F63" w:rsidP="00F35C12">
      <w:pPr>
        <w:rPr>
          <w:rFonts w:ascii="Century Gothic" w:eastAsia="Times New Roman" w:hAnsi="Century Gothic" w:cs="Times New Roman"/>
          <w:sz w:val="22"/>
          <w:szCs w:val="22"/>
          <w:lang w:eastAsia="en-GB"/>
        </w:rPr>
      </w:pPr>
      <w:r w:rsidRPr="00EC2F8A">
        <w:rPr>
          <w:rFonts w:ascii="Century Gothic" w:eastAsia="Times New Roman" w:hAnsi="Century Gothic" w:cs="Times New Roman"/>
          <w:sz w:val="22"/>
          <w:szCs w:val="22"/>
          <w:lang w:eastAsia="en-GB"/>
        </w:rPr>
        <w:t xml:space="preserve">The first question is surely </w:t>
      </w:r>
      <w:r w:rsidR="005F4939" w:rsidRPr="00EC2F8A">
        <w:rPr>
          <w:rFonts w:ascii="Century Gothic" w:eastAsia="Times New Roman" w:hAnsi="Century Gothic" w:cs="Times New Roman"/>
          <w:sz w:val="22"/>
          <w:szCs w:val="22"/>
          <w:lang w:eastAsia="en-GB"/>
        </w:rPr>
        <w:t>‘why</w:t>
      </w:r>
      <w:r w:rsidRPr="00EC2F8A">
        <w:rPr>
          <w:rFonts w:ascii="Century Gothic" w:eastAsia="Times New Roman" w:hAnsi="Century Gothic" w:cs="Times New Roman"/>
          <w:sz w:val="22"/>
          <w:szCs w:val="22"/>
          <w:lang w:eastAsia="en-GB"/>
        </w:rPr>
        <w:t xml:space="preserve"> is it a necessary counterpart if God is </w:t>
      </w:r>
      <w:r w:rsidR="005F4939" w:rsidRPr="00EC2F8A">
        <w:rPr>
          <w:rFonts w:ascii="Century Gothic" w:eastAsia="Times New Roman" w:hAnsi="Century Gothic" w:cs="Times New Roman"/>
          <w:sz w:val="22"/>
          <w:szCs w:val="22"/>
          <w:lang w:eastAsia="en-GB"/>
        </w:rPr>
        <w:t>Omnipotent</w:t>
      </w:r>
      <w:r w:rsidRPr="00EC2F8A">
        <w:rPr>
          <w:rFonts w:ascii="Century Gothic" w:eastAsia="Times New Roman" w:hAnsi="Century Gothic" w:cs="Times New Roman"/>
          <w:sz w:val="22"/>
          <w:szCs w:val="22"/>
          <w:lang w:eastAsia="en-GB"/>
        </w:rPr>
        <w:t xml:space="preserve">?’ It must be possible for God to create a world without the need for counterparts or there is something God </w:t>
      </w:r>
      <w:r w:rsidR="005F4939" w:rsidRPr="00EC2F8A">
        <w:rPr>
          <w:rFonts w:ascii="Century Gothic" w:eastAsia="Times New Roman" w:hAnsi="Century Gothic" w:cs="Times New Roman"/>
          <w:sz w:val="22"/>
          <w:szCs w:val="22"/>
          <w:lang w:eastAsia="en-GB"/>
        </w:rPr>
        <w:t>cannot</w:t>
      </w:r>
      <w:r w:rsidRPr="00EC2F8A">
        <w:rPr>
          <w:rFonts w:ascii="Century Gothic" w:eastAsia="Times New Roman" w:hAnsi="Century Gothic" w:cs="Times New Roman"/>
          <w:sz w:val="22"/>
          <w:szCs w:val="22"/>
          <w:lang w:eastAsia="en-GB"/>
        </w:rPr>
        <w:t xml:space="preserve"> do and is therefore not Omnipotent?</w:t>
      </w:r>
    </w:p>
    <w:p w14:paraId="6A56E824" w14:textId="77777777" w:rsidR="00827F63" w:rsidRPr="00EC2F8A" w:rsidRDefault="00827F63" w:rsidP="00F35C12">
      <w:pPr>
        <w:rPr>
          <w:rFonts w:ascii="Century Gothic" w:eastAsia="Times New Roman" w:hAnsi="Century Gothic" w:cs="Times New Roman"/>
          <w:sz w:val="22"/>
          <w:szCs w:val="22"/>
          <w:lang w:eastAsia="en-GB"/>
        </w:rPr>
      </w:pPr>
    </w:p>
    <w:p w14:paraId="371344B4" w14:textId="4795FCEA" w:rsidR="006A7AA7" w:rsidRPr="00EC2F8A" w:rsidRDefault="000514DE" w:rsidP="00F35C12">
      <w:pPr>
        <w:rPr>
          <w:rFonts w:ascii="Century Gothic" w:eastAsia="Times New Roman" w:hAnsi="Century Gothic" w:cs="Times New Roman"/>
          <w:sz w:val="22"/>
          <w:szCs w:val="22"/>
          <w:lang w:eastAsia="en-GB"/>
        </w:rPr>
      </w:pPr>
      <w:r w:rsidRPr="00EC2F8A">
        <w:rPr>
          <w:rFonts w:ascii="Century Gothic" w:eastAsia="Times New Roman" w:hAnsi="Century Gothic" w:cs="Times New Roman"/>
          <w:sz w:val="22"/>
          <w:szCs w:val="22"/>
          <w:lang w:eastAsia="en-GB"/>
        </w:rPr>
        <w:t>It can be argued</w:t>
      </w:r>
      <w:r w:rsidR="005F4939" w:rsidRPr="00EC2F8A">
        <w:rPr>
          <w:rFonts w:ascii="Century Gothic" w:eastAsia="Times New Roman" w:hAnsi="Century Gothic" w:cs="Times New Roman"/>
          <w:sz w:val="22"/>
          <w:szCs w:val="22"/>
          <w:lang w:eastAsia="en-GB"/>
        </w:rPr>
        <w:t>,</w:t>
      </w:r>
      <w:r w:rsidRPr="00EC2F8A">
        <w:rPr>
          <w:rFonts w:ascii="Century Gothic" w:eastAsia="Times New Roman" w:hAnsi="Century Gothic" w:cs="Times New Roman"/>
          <w:sz w:val="22"/>
          <w:szCs w:val="22"/>
          <w:lang w:eastAsia="en-GB"/>
        </w:rPr>
        <w:t xml:space="preserve"> as already mentioned</w:t>
      </w:r>
      <w:r w:rsidR="005F4939" w:rsidRPr="00EC2F8A">
        <w:rPr>
          <w:rFonts w:ascii="Century Gothic" w:eastAsia="Times New Roman" w:hAnsi="Century Gothic" w:cs="Times New Roman"/>
          <w:sz w:val="22"/>
          <w:szCs w:val="22"/>
          <w:lang w:eastAsia="en-GB"/>
        </w:rPr>
        <w:t>,</w:t>
      </w:r>
      <w:r w:rsidRPr="00EC2F8A">
        <w:rPr>
          <w:rFonts w:ascii="Century Gothic" w:eastAsia="Times New Roman" w:hAnsi="Century Gothic" w:cs="Times New Roman"/>
          <w:sz w:val="22"/>
          <w:szCs w:val="22"/>
          <w:lang w:eastAsia="en-GB"/>
        </w:rPr>
        <w:t xml:space="preserve"> that there are </w:t>
      </w:r>
      <w:r w:rsidR="008853D7">
        <w:rPr>
          <w:rFonts w:ascii="Century Gothic" w:eastAsia="Times New Roman" w:hAnsi="Century Gothic" w:cs="Times New Roman"/>
          <w:sz w:val="22"/>
          <w:szCs w:val="22"/>
          <w:lang w:eastAsia="en-GB"/>
        </w:rPr>
        <w:t>l</w:t>
      </w:r>
      <w:r w:rsidRPr="00EC2F8A">
        <w:rPr>
          <w:rFonts w:ascii="Century Gothic" w:eastAsia="Times New Roman" w:hAnsi="Century Gothic" w:cs="Times New Roman"/>
          <w:sz w:val="22"/>
          <w:szCs w:val="22"/>
          <w:lang w:eastAsia="en-GB"/>
        </w:rPr>
        <w:t>ogical boundaries, God being omnipotent has created these boundaries that even he cannot break, for else they would not be logical.</w:t>
      </w:r>
    </w:p>
    <w:p w14:paraId="1B660B52" w14:textId="77777777" w:rsidR="00876EC0" w:rsidRPr="00EC2F8A" w:rsidRDefault="00876EC0" w:rsidP="00F35C12">
      <w:pPr>
        <w:rPr>
          <w:rFonts w:ascii="Century Gothic" w:eastAsia="Times New Roman" w:hAnsi="Century Gothic" w:cs="Times New Roman"/>
          <w:sz w:val="22"/>
          <w:szCs w:val="22"/>
          <w:lang w:eastAsia="en-GB"/>
        </w:rPr>
      </w:pPr>
    </w:p>
    <w:p w14:paraId="0F2EB656" w14:textId="1896ECEE" w:rsidR="00B13D85" w:rsidRPr="00EC2F8A" w:rsidRDefault="00B13D85" w:rsidP="00B13D85">
      <w:pPr>
        <w:rPr>
          <w:rFonts w:ascii="Century Gothic" w:eastAsia="Times New Roman" w:hAnsi="Century Gothic" w:cs="Segoe UI"/>
          <w:color w:val="373A3C"/>
          <w:sz w:val="22"/>
          <w:szCs w:val="22"/>
          <w:shd w:val="clear" w:color="auto" w:fill="FFFFFF"/>
          <w:lang w:eastAsia="en-GB"/>
        </w:rPr>
      </w:pPr>
      <w:r w:rsidRPr="00EC2F8A">
        <w:rPr>
          <w:rFonts w:ascii="Century Gothic" w:eastAsia="Times New Roman" w:hAnsi="Century Gothic" w:cs="Times New Roman"/>
          <w:sz w:val="22"/>
          <w:szCs w:val="22"/>
          <w:lang w:eastAsia="en-GB"/>
        </w:rPr>
        <w:t xml:space="preserve">An exploration of theodicies may explain </w:t>
      </w:r>
      <w:r w:rsidRPr="00EC2F8A">
        <w:rPr>
          <w:rFonts w:ascii="Century Gothic" w:eastAsia="Times New Roman" w:hAnsi="Century Gothic" w:cs="Segoe UI"/>
          <w:color w:val="373A3C"/>
          <w:sz w:val="22"/>
          <w:szCs w:val="22"/>
          <w:shd w:val="clear" w:color="auto" w:fill="FFFFFF"/>
          <w:lang w:eastAsia="en-GB"/>
        </w:rPr>
        <w:t>why a benevolent and omnipotent God has created a world with evil and suffering more adequately than appealing to logic.</w:t>
      </w:r>
    </w:p>
    <w:p w14:paraId="0E15CB33" w14:textId="2B32240A" w:rsidR="00B13D85" w:rsidRPr="00EC2F8A" w:rsidRDefault="00DF5341" w:rsidP="00B13D85">
      <w:pPr>
        <w:rPr>
          <w:rFonts w:ascii="Century Gothic" w:eastAsia="Times New Roman" w:hAnsi="Century Gothic" w:cs="Segoe UI"/>
          <w:color w:val="373A3C"/>
          <w:sz w:val="22"/>
          <w:szCs w:val="22"/>
          <w:shd w:val="clear" w:color="auto" w:fill="FFFFFF"/>
          <w:lang w:eastAsia="en-GB"/>
        </w:rPr>
      </w:pPr>
      <w:r w:rsidRPr="00EC2F8A">
        <w:rPr>
          <w:rFonts w:ascii="Century Gothic" w:eastAsia="Times New Roman" w:hAnsi="Century Gothic" w:cs="Segoe UI"/>
          <w:color w:val="373A3C"/>
          <w:sz w:val="22"/>
          <w:szCs w:val="22"/>
          <w:shd w:val="clear" w:color="auto" w:fill="FFFFFF"/>
          <w:lang w:eastAsia="en-GB"/>
        </w:rPr>
        <w:t>True statement; there is unnecessary suffering in the world. The evidential problem is probably the ’go to’ argument in response to this question</w:t>
      </w:r>
      <w:r w:rsidR="00D64F18">
        <w:rPr>
          <w:rFonts w:ascii="Century Gothic" w:eastAsia="Times New Roman" w:hAnsi="Century Gothic" w:cs="Segoe UI"/>
          <w:color w:val="373A3C"/>
          <w:sz w:val="22"/>
          <w:szCs w:val="22"/>
          <w:shd w:val="clear" w:color="auto" w:fill="FFFFFF"/>
          <w:lang w:eastAsia="en-GB"/>
        </w:rPr>
        <w:t>:</w:t>
      </w:r>
    </w:p>
    <w:p w14:paraId="27309E57" w14:textId="77777777" w:rsidR="00DF5341" w:rsidRPr="00EC2F8A" w:rsidRDefault="00DF5341" w:rsidP="00B13D85">
      <w:pPr>
        <w:rPr>
          <w:rFonts w:ascii="Century Gothic" w:eastAsia="Times New Roman" w:hAnsi="Century Gothic" w:cs="Segoe UI"/>
          <w:color w:val="373A3C"/>
          <w:sz w:val="22"/>
          <w:szCs w:val="22"/>
          <w:shd w:val="clear" w:color="auto" w:fill="FFFFFF"/>
          <w:lang w:eastAsia="en-GB"/>
        </w:rPr>
      </w:pPr>
    </w:p>
    <w:p w14:paraId="29340AA2" w14:textId="3D9D514D" w:rsidR="004E277B" w:rsidRPr="00EC2F8A" w:rsidRDefault="004E277B" w:rsidP="004E277B">
      <w:pPr>
        <w:rPr>
          <w:rFonts w:ascii="Century Gothic" w:eastAsia="Times New Roman" w:hAnsi="Century Gothic" w:cs="Times New Roman"/>
          <w:sz w:val="22"/>
          <w:szCs w:val="22"/>
          <w:lang w:eastAsia="en-GB"/>
        </w:rPr>
      </w:pPr>
      <w:r w:rsidRPr="00EC2F8A">
        <w:rPr>
          <w:rFonts w:ascii="Century Gothic" w:eastAsia="Times New Roman" w:hAnsi="Century Gothic" w:cs="Times New Roman"/>
          <w:sz w:val="22"/>
          <w:szCs w:val="22"/>
          <w:lang w:eastAsia="en-GB"/>
        </w:rPr>
        <w:t>The (problem of evil) argument is valid; therefore, if we have rational grounds for accepting its premises, to that extent we have rational grounds for accepting atheism.</w:t>
      </w:r>
      <w:r w:rsidR="00D64F18">
        <w:rPr>
          <w:rStyle w:val="FootnoteReference"/>
          <w:rFonts w:ascii="Century Gothic" w:eastAsia="Times New Roman" w:hAnsi="Century Gothic" w:cs="Times New Roman"/>
          <w:sz w:val="22"/>
          <w:szCs w:val="22"/>
          <w:lang w:eastAsia="en-GB"/>
        </w:rPr>
        <w:footnoteReference w:id="6"/>
      </w:r>
    </w:p>
    <w:p w14:paraId="569331F4" w14:textId="7ED9EEBA" w:rsidR="00B13D85" w:rsidRPr="00EC2F8A" w:rsidRDefault="00B13D85" w:rsidP="00F35C12">
      <w:pPr>
        <w:rPr>
          <w:rFonts w:ascii="Century Gothic" w:eastAsia="Times New Roman" w:hAnsi="Century Gothic" w:cs="Times New Roman"/>
          <w:sz w:val="22"/>
          <w:szCs w:val="22"/>
          <w:lang w:eastAsia="en-GB"/>
        </w:rPr>
      </w:pPr>
    </w:p>
    <w:p w14:paraId="7D22813A" w14:textId="100A180D" w:rsidR="00E77D29" w:rsidRDefault="004E277B" w:rsidP="00F56A45">
      <w:pPr>
        <w:rPr>
          <w:rFonts w:ascii="Century Gothic" w:eastAsia="Times New Roman" w:hAnsi="Century Gothic" w:cs="Times New Roman"/>
          <w:sz w:val="22"/>
          <w:szCs w:val="22"/>
          <w:lang w:eastAsia="en-GB"/>
        </w:rPr>
      </w:pPr>
      <w:r w:rsidRPr="00EC2F8A">
        <w:rPr>
          <w:rFonts w:ascii="Century Gothic" w:eastAsia="Times New Roman" w:hAnsi="Century Gothic" w:cs="Times New Roman"/>
          <w:sz w:val="22"/>
          <w:szCs w:val="22"/>
          <w:lang w:eastAsia="en-GB"/>
        </w:rPr>
        <w:lastRenderedPageBreak/>
        <w:t>Rowe gives example</w:t>
      </w:r>
      <w:r w:rsidR="00233984">
        <w:rPr>
          <w:rFonts w:ascii="Century Gothic" w:eastAsia="Times New Roman" w:hAnsi="Century Gothic" w:cs="Times New Roman"/>
          <w:sz w:val="22"/>
          <w:szCs w:val="22"/>
          <w:lang w:eastAsia="en-GB"/>
        </w:rPr>
        <w:t>s</w:t>
      </w:r>
      <w:r w:rsidRPr="00EC2F8A">
        <w:rPr>
          <w:rFonts w:ascii="Century Gothic" w:eastAsia="Times New Roman" w:hAnsi="Century Gothic" w:cs="Times New Roman"/>
          <w:sz w:val="22"/>
          <w:szCs w:val="22"/>
          <w:lang w:eastAsia="en-GB"/>
        </w:rPr>
        <w:t xml:space="preserve"> of </w:t>
      </w:r>
      <w:r w:rsidR="00233984">
        <w:rPr>
          <w:rFonts w:ascii="Century Gothic" w:eastAsia="Times New Roman" w:hAnsi="Century Gothic" w:cs="Times New Roman"/>
          <w:sz w:val="22"/>
          <w:szCs w:val="22"/>
          <w:lang w:eastAsia="en-GB"/>
        </w:rPr>
        <w:t>senseless</w:t>
      </w:r>
      <w:r w:rsidRPr="00EC2F8A">
        <w:rPr>
          <w:rFonts w:ascii="Century Gothic" w:eastAsia="Times New Roman" w:hAnsi="Century Gothic" w:cs="Times New Roman"/>
          <w:sz w:val="22"/>
          <w:szCs w:val="22"/>
          <w:lang w:eastAsia="en-GB"/>
        </w:rPr>
        <w:t xml:space="preserve"> suffering which presents theists with a challenge.</w:t>
      </w:r>
      <w:r w:rsidR="0057635F">
        <w:rPr>
          <w:rFonts w:ascii="Century Gothic" w:eastAsia="Times New Roman" w:hAnsi="Century Gothic" w:cs="Times New Roman"/>
          <w:sz w:val="22"/>
          <w:szCs w:val="22"/>
          <w:lang w:eastAsia="en-GB"/>
        </w:rPr>
        <w:t xml:space="preserve">, and </w:t>
      </w:r>
      <w:r w:rsidR="00E77D29">
        <w:rPr>
          <w:rFonts w:ascii="Century Gothic" w:eastAsia="Times New Roman" w:hAnsi="Century Gothic" w:cs="Times New Roman"/>
          <w:sz w:val="22"/>
          <w:szCs w:val="22"/>
          <w:lang w:eastAsia="en-GB"/>
        </w:rPr>
        <w:t>argues</w:t>
      </w:r>
      <w:r w:rsidR="00F56A45" w:rsidRPr="00EC2F8A">
        <w:rPr>
          <w:rFonts w:ascii="Century Gothic" w:eastAsia="Times New Roman" w:hAnsi="Century Gothic" w:cs="Times New Roman"/>
          <w:sz w:val="22"/>
          <w:szCs w:val="22"/>
          <w:lang w:eastAsia="en-GB"/>
        </w:rPr>
        <w:t xml:space="preserve"> </w:t>
      </w:r>
      <w:r w:rsidR="0057635F">
        <w:rPr>
          <w:rFonts w:ascii="Century Gothic" w:eastAsia="Times New Roman" w:hAnsi="Century Gothic" w:cs="Times New Roman"/>
          <w:sz w:val="22"/>
          <w:szCs w:val="22"/>
          <w:lang w:eastAsia="en-GB"/>
        </w:rPr>
        <w:t>the</w:t>
      </w:r>
      <w:r w:rsidR="00F56A45" w:rsidRPr="00EC2F8A">
        <w:rPr>
          <w:rFonts w:ascii="Century Gothic" w:eastAsia="Times New Roman" w:hAnsi="Century Gothic" w:cs="Times New Roman"/>
          <w:sz w:val="22"/>
          <w:szCs w:val="22"/>
          <w:lang w:eastAsia="en-GB"/>
        </w:rPr>
        <w:t xml:space="preserve"> case of animal suffering</w:t>
      </w:r>
      <w:r w:rsidR="00D64F18">
        <w:rPr>
          <w:rFonts w:ascii="Century Gothic" w:eastAsia="Times New Roman" w:hAnsi="Century Gothic" w:cs="Times New Roman"/>
          <w:sz w:val="22"/>
          <w:szCs w:val="22"/>
          <w:lang w:eastAsia="en-GB"/>
        </w:rPr>
        <w:t>:</w:t>
      </w:r>
    </w:p>
    <w:p w14:paraId="5CC78CDA" w14:textId="77777777" w:rsidR="00D64F18" w:rsidRDefault="00D64F18" w:rsidP="00F56A45">
      <w:pPr>
        <w:rPr>
          <w:rFonts w:ascii="Century Gothic" w:eastAsia="Times New Roman" w:hAnsi="Century Gothic" w:cs="Times New Roman"/>
          <w:sz w:val="22"/>
          <w:szCs w:val="22"/>
          <w:lang w:eastAsia="en-GB"/>
        </w:rPr>
      </w:pPr>
    </w:p>
    <w:p w14:paraId="37A6CB67" w14:textId="1E6021DB" w:rsidR="001C108F" w:rsidRDefault="00F56A45">
      <w:pPr>
        <w:rPr>
          <w:rFonts w:ascii="Century Gothic" w:eastAsia="Times New Roman" w:hAnsi="Century Gothic" w:cs="Times New Roman"/>
          <w:sz w:val="22"/>
          <w:szCs w:val="22"/>
          <w:lang w:eastAsia="en-GB"/>
        </w:rPr>
      </w:pPr>
      <w:r w:rsidRPr="00EC2F8A">
        <w:rPr>
          <w:rFonts w:ascii="Century Gothic" w:eastAsia="Times New Roman" w:hAnsi="Century Gothic" w:cs="Times New Roman"/>
          <w:sz w:val="22"/>
          <w:szCs w:val="22"/>
          <w:lang w:eastAsia="en-GB"/>
        </w:rPr>
        <w:t>Suppose in some distant forest lightning strikes a dead tree, resulting in a forest fire. In the fire a fawn is trapped, horribly burned, and lies in terrible agony for several days before death relieves its suffering</w:t>
      </w:r>
      <w:r w:rsidR="00D64F18">
        <w:rPr>
          <w:rFonts w:ascii="Century Gothic" w:eastAsia="Times New Roman" w:hAnsi="Century Gothic" w:cs="Times New Roman"/>
          <w:sz w:val="22"/>
          <w:szCs w:val="22"/>
          <w:lang w:eastAsia="en-GB"/>
        </w:rPr>
        <w:t>.</w:t>
      </w:r>
      <w:r w:rsidR="00E77D29">
        <w:rPr>
          <w:rFonts w:ascii="Century Gothic" w:eastAsia="Times New Roman" w:hAnsi="Century Gothic" w:cs="Times New Roman"/>
          <w:sz w:val="22"/>
          <w:szCs w:val="22"/>
          <w:lang w:eastAsia="en-GB"/>
        </w:rPr>
        <w:t xml:space="preserve"> </w:t>
      </w:r>
      <w:r w:rsidR="00D64F18">
        <w:rPr>
          <w:rStyle w:val="FootnoteReference"/>
          <w:rFonts w:ascii="Century Gothic" w:eastAsia="Times New Roman" w:hAnsi="Century Gothic" w:cs="Times New Roman"/>
          <w:sz w:val="22"/>
          <w:szCs w:val="22"/>
          <w:lang w:eastAsia="en-GB"/>
        </w:rPr>
        <w:footnoteReference w:id="7"/>
      </w:r>
    </w:p>
    <w:p w14:paraId="68FF94D7" w14:textId="77777777" w:rsidR="00D64F18" w:rsidRPr="00C36F58" w:rsidRDefault="00D64F18">
      <w:pPr>
        <w:rPr>
          <w:rFonts w:ascii="Century Gothic" w:eastAsia="Times New Roman" w:hAnsi="Century Gothic" w:cs="Times New Roman"/>
          <w:sz w:val="22"/>
          <w:szCs w:val="22"/>
          <w:lang w:eastAsia="en-GB"/>
        </w:rPr>
      </w:pPr>
    </w:p>
    <w:p w14:paraId="0BFA94C3" w14:textId="14FD7705" w:rsidR="00067144" w:rsidRPr="00EC2F8A" w:rsidRDefault="00F56A45">
      <w:pPr>
        <w:rPr>
          <w:rFonts w:ascii="Century Gothic" w:hAnsi="Century Gothic"/>
          <w:sz w:val="22"/>
          <w:szCs w:val="22"/>
        </w:rPr>
      </w:pPr>
      <w:r w:rsidRPr="00EC2F8A">
        <w:rPr>
          <w:rFonts w:ascii="Century Gothic" w:hAnsi="Century Gothic"/>
          <w:sz w:val="22"/>
          <w:szCs w:val="22"/>
        </w:rPr>
        <w:t xml:space="preserve">Rowe explains that this is not an </w:t>
      </w:r>
      <w:r w:rsidR="003661C3">
        <w:rPr>
          <w:rFonts w:ascii="Century Gothic" w:hAnsi="Century Gothic"/>
          <w:sz w:val="22"/>
          <w:szCs w:val="22"/>
        </w:rPr>
        <w:t>analogous</w:t>
      </w:r>
      <w:r w:rsidRPr="00EC2F8A">
        <w:rPr>
          <w:rFonts w:ascii="Century Gothic" w:hAnsi="Century Gothic"/>
          <w:sz w:val="22"/>
          <w:szCs w:val="22"/>
        </w:rPr>
        <w:t xml:space="preserve"> example</w:t>
      </w:r>
      <w:r w:rsidR="003661C3">
        <w:rPr>
          <w:rFonts w:ascii="Century Gothic" w:hAnsi="Century Gothic"/>
          <w:sz w:val="22"/>
          <w:szCs w:val="22"/>
        </w:rPr>
        <w:t xml:space="preserve"> </w:t>
      </w:r>
      <w:r w:rsidRPr="00EC2F8A">
        <w:rPr>
          <w:rFonts w:ascii="Century Gothic" w:hAnsi="Century Gothic"/>
          <w:sz w:val="22"/>
          <w:szCs w:val="22"/>
        </w:rPr>
        <w:t>as there must be a</w:t>
      </w:r>
      <w:r w:rsidR="003661C3">
        <w:rPr>
          <w:rFonts w:ascii="Century Gothic" w:hAnsi="Century Gothic"/>
          <w:sz w:val="22"/>
          <w:szCs w:val="22"/>
        </w:rPr>
        <w:t xml:space="preserve"> significant </w:t>
      </w:r>
      <w:r w:rsidRPr="00EC2F8A">
        <w:rPr>
          <w:rFonts w:ascii="Century Gothic" w:hAnsi="Century Gothic"/>
          <w:sz w:val="22"/>
          <w:szCs w:val="22"/>
        </w:rPr>
        <w:t xml:space="preserve">amount of animal suffering of this kind. </w:t>
      </w:r>
    </w:p>
    <w:p w14:paraId="206EE7ED" w14:textId="062E8ACD" w:rsidR="00F56A45" w:rsidRPr="00EC2F8A" w:rsidRDefault="00E77D29" w:rsidP="00F56A45">
      <w:pPr>
        <w:rPr>
          <w:rFonts w:ascii="Century Gothic" w:hAnsi="Century Gothic"/>
          <w:sz w:val="22"/>
          <w:szCs w:val="22"/>
        </w:rPr>
      </w:pPr>
      <w:r>
        <w:rPr>
          <w:rFonts w:ascii="Century Gothic" w:hAnsi="Century Gothic"/>
          <w:sz w:val="22"/>
          <w:szCs w:val="22"/>
        </w:rPr>
        <w:t>He</w:t>
      </w:r>
      <w:r w:rsidR="00F56A45" w:rsidRPr="00EC2F8A">
        <w:rPr>
          <w:rFonts w:ascii="Century Gothic" w:hAnsi="Century Gothic"/>
          <w:sz w:val="22"/>
          <w:szCs w:val="22"/>
        </w:rPr>
        <w:t xml:space="preserve"> </w:t>
      </w:r>
      <w:r>
        <w:rPr>
          <w:rFonts w:ascii="Century Gothic" w:hAnsi="Century Gothic"/>
          <w:sz w:val="22"/>
          <w:szCs w:val="22"/>
        </w:rPr>
        <w:t>presents</w:t>
      </w:r>
      <w:r w:rsidR="00F56A45" w:rsidRPr="00EC2F8A">
        <w:rPr>
          <w:rFonts w:ascii="Century Gothic" w:hAnsi="Century Gothic"/>
          <w:sz w:val="22"/>
          <w:szCs w:val="22"/>
        </w:rPr>
        <w:t xml:space="preserve"> the following argument: </w:t>
      </w:r>
    </w:p>
    <w:p w14:paraId="6DD546A1" w14:textId="77777777" w:rsidR="00F56A45" w:rsidRPr="00EC2F8A" w:rsidRDefault="00F56A45" w:rsidP="00F56A45">
      <w:pPr>
        <w:rPr>
          <w:rFonts w:ascii="Century Gothic" w:hAnsi="Century Gothic"/>
          <w:sz w:val="22"/>
          <w:szCs w:val="22"/>
        </w:rPr>
      </w:pPr>
      <w:r w:rsidRPr="00EC2F8A">
        <w:rPr>
          <w:rFonts w:ascii="Century Gothic" w:hAnsi="Century Gothic"/>
          <w:sz w:val="22"/>
          <w:szCs w:val="22"/>
        </w:rPr>
        <w:t xml:space="preserve">P1. There exist instances of intense suffering which an omnipotent, omniscient being could have prevented without thereby losing some greater good or permitting some evil equally bad or worse. </w:t>
      </w:r>
    </w:p>
    <w:p w14:paraId="6C534804" w14:textId="77777777" w:rsidR="00F56A45" w:rsidRPr="00EC2F8A" w:rsidRDefault="00F56A45" w:rsidP="00F56A45">
      <w:pPr>
        <w:rPr>
          <w:rFonts w:ascii="Century Gothic" w:hAnsi="Century Gothic"/>
          <w:sz w:val="22"/>
          <w:szCs w:val="22"/>
        </w:rPr>
      </w:pPr>
      <w:r w:rsidRPr="00EC2F8A">
        <w:rPr>
          <w:rFonts w:ascii="Century Gothic" w:hAnsi="Century Gothic"/>
          <w:sz w:val="22"/>
          <w:szCs w:val="22"/>
        </w:rPr>
        <w:t xml:space="preserve">P2. An omniscient, wholly good being would prevent the occurrence of any intense suffering it could, unless it could not do so without thereby losing some greater good or permitting some evil equally bad or worse. </w:t>
      </w:r>
    </w:p>
    <w:p w14:paraId="01F805C5" w14:textId="0854B72F" w:rsidR="00F56A45" w:rsidRPr="00EC2F8A" w:rsidRDefault="00F56A45" w:rsidP="00F56A45">
      <w:pPr>
        <w:rPr>
          <w:rFonts w:ascii="Century Gothic" w:hAnsi="Century Gothic"/>
          <w:sz w:val="22"/>
          <w:szCs w:val="22"/>
        </w:rPr>
      </w:pPr>
      <w:r w:rsidRPr="00EC2F8A">
        <w:rPr>
          <w:rFonts w:ascii="Century Gothic" w:hAnsi="Century Gothic"/>
          <w:sz w:val="22"/>
          <w:szCs w:val="22"/>
        </w:rPr>
        <w:t xml:space="preserve">C. (Therefore) There does not exist an omnipotent, omniscient, perfectly good being. </w:t>
      </w:r>
    </w:p>
    <w:p w14:paraId="35044AEF" w14:textId="77777777" w:rsidR="00F56A45" w:rsidRPr="00EC2F8A" w:rsidRDefault="00F56A45" w:rsidP="00F56A45">
      <w:pPr>
        <w:rPr>
          <w:rFonts w:ascii="Century Gothic" w:hAnsi="Century Gothic"/>
          <w:sz w:val="22"/>
          <w:szCs w:val="22"/>
        </w:rPr>
      </w:pPr>
    </w:p>
    <w:p w14:paraId="00BB89E5" w14:textId="34C787E9" w:rsidR="00F56A45" w:rsidRPr="00EC2F8A" w:rsidRDefault="007F048C" w:rsidP="00F56A45">
      <w:pPr>
        <w:rPr>
          <w:rFonts w:ascii="Century Gothic" w:hAnsi="Century Gothic"/>
          <w:sz w:val="22"/>
          <w:szCs w:val="22"/>
        </w:rPr>
      </w:pPr>
      <w:r>
        <w:rPr>
          <w:rFonts w:ascii="Century Gothic" w:hAnsi="Century Gothic"/>
          <w:sz w:val="22"/>
          <w:szCs w:val="22"/>
        </w:rPr>
        <w:t>Although</w:t>
      </w:r>
      <w:r w:rsidR="00F56A45" w:rsidRPr="00EC2F8A">
        <w:rPr>
          <w:rFonts w:ascii="Century Gothic" w:hAnsi="Century Gothic"/>
          <w:sz w:val="22"/>
          <w:szCs w:val="22"/>
        </w:rPr>
        <w:t xml:space="preserve"> it may be true that we </w:t>
      </w:r>
      <w:r w:rsidR="00F651BD" w:rsidRPr="00EC2F8A">
        <w:rPr>
          <w:rFonts w:ascii="Century Gothic" w:hAnsi="Century Gothic"/>
          <w:sz w:val="22"/>
          <w:szCs w:val="22"/>
        </w:rPr>
        <w:t>cannot</w:t>
      </w:r>
      <w:r w:rsidR="00F56A45" w:rsidRPr="00EC2F8A">
        <w:rPr>
          <w:rFonts w:ascii="Century Gothic" w:hAnsi="Century Gothic"/>
          <w:sz w:val="22"/>
          <w:szCs w:val="22"/>
        </w:rPr>
        <w:t xml:space="preserve"> know why the fawn suffered; there may be a greater good to come from it</w:t>
      </w:r>
      <w:r w:rsidR="00DF12B1">
        <w:rPr>
          <w:rFonts w:ascii="Century Gothic" w:hAnsi="Century Gothic"/>
          <w:sz w:val="22"/>
          <w:szCs w:val="22"/>
        </w:rPr>
        <w:t>. D</w:t>
      </w:r>
      <w:r w:rsidR="00F56A45" w:rsidRPr="00EC2F8A">
        <w:rPr>
          <w:rFonts w:ascii="Century Gothic" w:hAnsi="Century Gothic"/>
          <w:sz w:val="22"/>
          <w:szCs w:val="22"/>
        </w:rPr>
        <w:t xml:space="preserve">efending God’s attributes </w:t>
      </w:r>
      <w:r w:rsidR="00DF12B1">
        <w:rPr>
          <w:rFonts w:ascii="Century Gothic" w:hAnsi="Century Gothic"/>
          <w:sz w:val="22"/>
          <w:szCs w:val="22"/>
        </w:rPr>
        <w:t xml:space="preserve">in cases such as this </w:t>
      </w:r>
      <w:r w:rsidR="00F56A45" w:rsidRPr="00EC2F8A">
        <w:rPr>
          <w:rFonts w:ascii="Century Gothic" w:hAnsi="Century Gothic"/>
          <w:sz w:val="22"/>
          <w:szCs w:val="22"/>
        </w:rPr>
        <w:t>seems futile.</w:t>
      </w:r>
    </w:p>
    <w:p w14:paraId="5F7B5160" w14:textId="14A7C24B" w:rsidR="00F56A45" w:rsidRPr="00EC2F8A" w:rsidRDefault="00F651BD" w:rsidP="00F56A45">
      <w:pPr>
        <w:rPr>
          <w:rFonts w:ascii="Century Gothic" w:hAnsi="Century Gothic"/>
          <w:sz w:val="22"/>
          <w:szCs w:val="22"/>
        </w:rPr>
      </w:pPr>
      <w:r w:rsidRPr="00EC2F8A">
        <w:rPr>
          <w:rFonts w:ascii="Century Gothic" w:hAnsi="Century Gothic"/>
          <w:sz w:val="22"/>
          <w:szCs w:val="22"/>
        </w:rPr>
        <w:t>How is it possible to adequately explain why the suffering of innocents is ever necessary</w:t>
      </w:r>
      <w:r w:rsidR="00DF12B1">
        <w:rPr>
          <w:rFonts w:ascii="Century Gothic" w:hAnsi="Century Gothic"/>
          <w:sz w:val="22"/>
          <w:szCs w:val="22"/>
        </w:rPr>
        <w:t>?</w:t>
      </w:r>
    </w:p>
    <w:p w14:paraId="080FC610" w14:textId="450F07AE" w:rsidR="00067144" w:rsidRPr="00EC2F8A" w:rsidRDefault="00CB01EE">
      <w:pPr>
        <w:rPr>
          <w:rFonts w:ascii="Century Gothic" w:hAnsi="Century Gothic"/>
          <w:sz w:val="22"/>
          <w:szCs w:val="22"/>
        </w:rPr>
      </w:pPr>
      <w:r w:rsidRPr="00EC2F8A">
        <w:rPr>
          <w:rFonts w:ascii="Century Gothic" w:hAnsi="Century Gothic"/>
          <w:sz w:val="22"/>
          <w:szCs w:val="22"/>
        </w:rPr>
        <w:t>How can the very real cases of</w:t>
      </w:r>
      <w:r w:rsidR="00DF12B1">
        <w:rPr>
          <w:rFonts w:ascii="Century Gothic" w:hAnsi="Century Gothic"/>
          <w:sz w:val="22"/>
          <w:szCs w:val="22"/>
        </w:rPr>
        <w:t xml:space="preserve"> </w:t>
      </w:r>
      <w:r w:rsidRPr="00EC2F8A">
        <w:rPr>
          <w:rFonts w:ascii="Century Gothic" w:hAnsi="Century Gothic"/>
          <w:sz w:val="22"/>
          <w:szCs w:val="22"/>
        </w:rPr>
        <w:t>gratuitous evil given ever be consistent with a belief in a benevolent, Omnipotent God?</w:t>
      </w:r>
    </w:p>
    <w:p w14:paraId="43DE3BDA" w14:textId="77777777" w:rsidR="00570017" w:rsidRPr="00EC2F8A" w:rsidRDefault="00570017">
      <w:pPr>
        <w:rPr>
          <w:rFonts w:ascii="Century Gothic" w:hAnsi="Century Gothic"/>
          <w:sz w:val="22"/>
          <w:szCs w:val="22"/>
        </w:rPr>
      </w:pPr>
    </w:p>
    <w:p w14:paraId="3FAAE9EB" w14:textId="423B9850" w:rsidR="00570017" w:rsidRPr="00EC2F8A" w:rsidRDefault="00790573">
      <w:pPr>
        <w:rPr>
          <w:rFonts w:ascii="Century Gothic" w:hAnsi="Century Gothic"/>
          <w:sz w:val="22"/>
          <w:szCs w:val="22"/>
        </w:rPr>
      </w:pPr>
      <w:proofErr w:type="gramStart"/>
      <w:r w:rsidRPr="00EC2F8A">
        <w:rPr>
          <w:rFonts w:ascii="Century Gothic" w:hAnsi="Century Gothic"/>
          <w:sz w:val="22"/>
          <w:szCs w:val="22"/>
        </w:rPr>
        <w:t>In an attempt to</w:t>
      </w:r>
      <w:proofErr w:type="gramEnd"/>
      <w:r w:rsidRPr="00EC2F8A">
        <w:rPr>
          <w:rFonts w:ascii="Century Gothic" w:hAnsi="Century Gothic"/>
          <w:sz w:val="22"/>
          <w:szCs w:val="22"/>
        </w:rPr>
        <w:t xml:space="preserve"> </w:t>
      </w:r>
      <w:r w:rsidR="00CB01EE" w:rsidRPr="00EC2F8A">
        <w:rPr>
          <w:rFonts w:ascii="Century Gothic" w:hAnsi="Century Gothic"/>
          <w:sz w:val="22"/>
          <w:szCs w:val="22"/>
        </w:rPr>
        <w:t>respond to this objection</w:t>
      </w:r>
      <w:r w:rsidRPr="00EC2F8A">
        <w:rPr>
          <w:rFonts w:ascii="Century Gothic" w:hAnsi="Century Gothic"/>
          <w:sz w:val="22"/>
          <w:szCs w:val="22"/>
        </w:rPr>
        <w:t xml:space="preserve"> is </w:t>
      </w:r>
      <w:r w:rsidR="00EB33C3" w:rsidRPr="00EC2F8A">
        <w:rPr>
          <w:rFonts w:ascii="Century Gothic" w:hAnsi="Century Gothic"/>
          <w:sz w:val="22"/>
          <w:szCs w:val="22"/>
        </w:rPr>
        <w:t xml:space="preserve">moral significance and </w:t>
      </w:r>
      <w:r w:rsidRPr="00EC2F8A">
        <w:rPr>
          <w:rFonts w:ascii="Century Gothic" w:hAnsi="Century Gothic"/>
          <w:sz w:val="22"/>
          <w:szCs w:val="22"/>
        </w:rPr>
        <w:t>Free</w:t>
      </w:r>
      <w:r w:rsidR="00EB33C3" w:rsidRPr="00EC2F8A">
        <w:rPr>
          <w:rFonts w:ascii="Century Gothic" w:hAnsi="Century Gothic"/>
          <w:sz w:val="22"/>
          <w:szCs w:val="22"/>
        </w:rPr>
        <w:t xml:space="preserve"> Will championed by </w:t>
      </w:r>
      <w:r w:rsidR="00216F67">
        <w:rPr>
          <w:rFonts w:ascii="Century Gothic" w:hAnsi="Century Gothic"/>
          <w:sz w:val="22"/>
          <w:szCs w:val="22"/>
        </w:rPr>
        <w:t>A.</w:t>
      </w:r>
      <w:r w:rsidR="00D760D3">
        <w:rPr>
          <w:rFonts w:ascii="Century Gothic" w:hAnsi="Century Gothic"/>
          <w:sz w:val="22"/>
          <w:szCs w:val="22"/>
        </w:rPr>
        <w:t xml:space="preserve"> </w:t>
      </w:r>
      <w:r w:rsidR="00EB33C3" w:rsidRPr="00EC2F8A">
        <w:rPr>
          <w:rFonts w:ascii="Century Gothic" w:hAnsi="Century Gothic"/>
          <w:sz w:val="22"/>
          <w:szCs w:val="22"/>
        </w:rPr>
        <w:t>Plantin</w:t>
      </w:r>
      <w:r w:rsidR="00D760D3">
        <w:rPr>
          <w:rFonts w:ascii="Century Gothic" w:hAnsi="Century Gothic"/>
          <w:sz w:val="22"/>
          <w:szCs w:val="22"/>
        </w:rPr>
        <w:t>g</w:t>
      </w:r>
      <w:r w:rsidR="00EB33C3" w:rsidRPr="00EC2F8A">
        <w:rPr>
          <w:rFonts w:ascii="Century Gothic" w:hAnsi="Century Gothic"/>
          <w:sz w:val="22"/>
          <w:szCs w:val="22"/>
        </w:rPr>
        <w:t>a.</w:t>
      </w:r>
      <w:r w:rsidR="00D760D3">
        <w:rPr>
          <w:rStyle w:val="FootnoteReference"/>
          <w:rFonts w:ascii="Century Gothic" w:hAnsi="Century Gothic"/>
          <w:sz w:val="22"/>
          <w:szCs w:val="22"/>
        </w:rPr>
        <w:footnoteReference w:id="8"/>
      </w:r>
    </w:p>
    <w:p w14:paraId="520397DA" w14:textId="77777777" w:rsidR="00790573" w:rsidRPr="00EC2F8A" w:rsidRDefault="00790573">
      <w:pPr>
        <w:rPr>
          <w:rFonts w:ascii="Century Gothic" w:hAnsi="Century Gothic"/>
          <w:sz w:val="22"/>
          <w:szCs w:val="22"/>
        </w:rPr>
      </w:pPr>
    </w:p>
    <w:p w14:paraId="329B44F2" w14:textId="77777777" w:rsidR="00553D27" w:rsidRPr="00EC2F8A" w:rsidRDefault="00EB33C3">
      <w:pPr>
        <w:rPr>
          <w:rFonts w:ascii="Century Gothic" w:hAnsi="Century Gothic"/>
          <w:sz w:val="22"/>
          <w:szCs w:val="22"/>
        </w:rPr>
      </w:pPr>
      <w:r w:rsidRPr="00EC2F8A">
        <w:rPr>
          <w:rFonts w:ascii="Century Gothic" w:hAnsi="Century Gothic"/>
          <w:sz w:val="22"/>
          <w:szCs w:val="22"/>
        </w:rPr>
        <w:t>Evil, including gratuitous e</w:t>
      </w:r>
      <w:r w:rsidR="00790573" w:rsidRPr="00EC2F8A">
        <w:rPr>
          <w:rFonts w:ascii="Century Gothic" w:hAnsi="Century Gothic"/>
          <w:sz w:val="22"/>
          <w:szCs w:val="22"/>
        </w:rPr>
        <w:t>vil</w:t>
      </w:r>
      <w:r w:rsidRPr="00EC2F8A">
        <w:rPr>
          <w:rFonts w:ascii="Century Gothic" w:hAnsi="Century Gothic"/>
          <w:sz w:val="22"/>
          <w:szCs w:val="22"/>
        </w:rPr>
        <w:t>,</w:t>
      </w:r>
      <w:r w:rsidR="00790573" w:rsidRPr="00EC2F8A">
        <w:rPr>
          <w:rFonts w:ascii="Century Gothic" w:hAnsi="Century Gothic"/>
          <w:sz w:val="22"/>
          <w:szCs w:val="22"/>
        </w:rPr>
        <w:t xml:space="preserve"> exists. </w:t>
      </w:r>
    </w:p>
    <w:p w14:paraId="6EE55491" w14:textId="550D8234" w:rsidR="00790573" w:rsidRPr="00EC2F8A" w:rsidRDefault="00790573">
      <w:pPr>
        <w:rPr>
          <w:rFonts w:ascii="Century Gothic" w:hAnsi="Century Gothic"/>
          <w:sz w:val="22"/>
          <w:szCs w:val="22"/>
        </w:rPr>
      </w:pPr>
      <w:r w:rsidRPr="00EC2F8A">
        <w:rPr>
          <w:rFonts w:ascii="Century Gothic" w:hAnsi="Century Gothic"/>
          <w:sz w:val="22"/>
          <w:szCs w:val="22"/>
        </w:rPr>
        <w:t>Whilst it is true that if God is all powerful, all knowing and benevolent then there is a problem that evil exists</w:t>
      </w:r>
      <w:r w:rsidR="00553D27" w:rsidRPr="00EC2F8A">
        <w:rPr>
          <w:rFonts w:ascii="Century Gothic" w:hAnsi="Century Gothic"/>
          <w:sz w:val="22"/>
          <w:szCs w:val="22"/>
        </w:rPr>
        <w:t>;</w:t>
      </w:r>
      <w:r w:rsidR="00F651BD" w:rsidRPr="00EC2F8A">
        <w:rPr>
          <w:rFonts w:ascii="Century Gothic" w:hAnsi="Century Gothic"/>
          <w:sz w:val="22"/>
          <w:szCs w:val="22"/>
        </w:rPr>
        <w:t xml:space="preserve"> </w:t>
      </w:r>
      <w:r w:rsidRPr="00EC2F8A">
        <w:rPr>
          <w:rFonts w:ascii="Century Gothic" w:hAnsi="Century Gothic"/>
          <w:sz w:val="22"/>
          <w:szCs w:val="22"/>
        </w:rPr>
        <w:t>Plantinga proposes t</w:t>
      </w:r>
      <w:r w:rsidR="00553D27" w:rsidRPr="00EC2F8A">
        <w:rPr>
          <w:rFonts w:ascii="Century Gothic" w:hAnsi="Century Gothic"/>
          <w:sz w:val="22"/>
          <w:szCs w:val="22"/>
        </w:rPr>
        <w:t>hat the most loving action for G</w:t>
      </w:r>
      <w:r w:rsidRPr="00EC2F8A">
        <w:rPr>
          <w:rFonts w:ascii="Century Gothic" w:hAnsi="Century Gothic"/>
          <w:sz w:val="22"/>
          <w:szCs w:val="22"/>
        </w:rPr>
        <w:t xml:space="preserve">od to take is to allow humans </w:t>
      </w:r>
      <w:proofErr w:type="gramStart"/>
      <w:r w:rsidR="00553D27" w:rsidRPr="00EC2F8A">
        <w:rPr>
          <w:rFonts w:ascii="Century Gothic" w:hAnsi="Century Gothic"/>
          <w:sz w:val="22"/>
          <w:szCs w:val="22"/>
        </w:rPr>
        <w:t>sufficient</w:t>
      </w:r>
      <w:proofErr w:type="gramEnd"/>
      <w:r w:rsidR="00553D27" w:rsidRPr="00EC2F8A">
        <w:rPr>
          <w:rFonts w:ascii="Century Gothic" w:hAnsi="Century Gothic"/>
          <w:sz w:val="22"/>
          <w:szCs w:val="22"/>
        </w:rPr>
        <w:t xml:space="preserve"> moral freedoms or freedom of will</w:t>
      </w:r>
      <w:r w:rsidR="00F651BD" w:rsidRPr="00EC2F8A">
        <w:rPr>
          <w:rFonts w:ascii="Century Gothic" w:hAnsi="Century Gothic"/>
          <w:sz w:val="22"/>
          <w:szCs w:val="22"/>
        </w:rPr>
        <w:t xml:space="preserve">. </w:t>
      </w:r>
      <w:r w:rsidRPr="00EC2F8A">
        <w:rPr>
          <w:rFonts w:ascii="Century Gothic" w:hAnsi="Century Gothic"/>
          <w:sz w:val="22"/>
          <w:szCs w:val="22"/>
        </w:rPr>
        <w:t xml:space="preserve">A decision made </w:t>
      </w:r>
      <w:r w:rsidR="000335CE" w:rsidRPr="00EC2F8A">
        <w:rPr>
          <w:rFonts w:ascii="Century Gothic" w:hAnsi="Century Gothic"/>
          <w:sz w:val="22"/>
          <w:szCs w:val="22"/>
        </w:rPr>
        <w:t xml:space="preserve">freely </w:t>
      </w:r>
      <w:r w:rsidRPr="00EC2F8A">
        <w:rPr>
          <w:rFonts w:ascii="Century Gothic" w:hAnsi="Century Gothic"/>
          <w:sz w:val="22"/>
          <w:szCs w:val="22"/>
        </w:rPr>
        <w:t xml:space="preserve">is worth </w:t>
      </w:r>
      <w:r w:rsidR="000335CE" w:rsidRPr="00EC2F8A">
        <w:rPr>
          <w:rFonts w:ascii="Century Gothic" w:hAnsi="Century Gothic"/>
          <w:sz w:val="22"/>
          <w:szCs w:val="22"/>
        </w:rPr>
        <w:t>more</w:t>
      </w:r>
      <w:r w:rsidR="00172514">
        <w:rPr>
          <w:rFonts w:ascii="Century Gothic" w:hAnsi="Century Gothic"/>
          <w:sz w:val="22"/>
          <w:szCs w:val="22"/>
        </w:rPr>
        <w:t xml:space="preserve"> </w:t>
      </w:r>
      <w:r w:rsidR="000335CE" w:rsidRPr="00EC2F8A">
        <w:rPr>
          <w:rFonts w:ascii="Century Gothic" w:hAnsi="Century Gothic"/>
          <w:sz w:val="22"/>
          <w:szCs w:val="22"/>
        </w:rPr>
        <w:t xml:space="preserve">than </w:t>
      </w:r>
      <w:r w:rsidRPr="00EC2F8A">
        <w:rPr>
          <w:rFonts w:ascii="Century Gothic" w:hAnsi="Century Gothic"/>
          <w:sz w:val="22"/>
          <w:szCs w:val="22"/>
        </w:rPr>
        <w:t>one that is forced.</w:t>
      </w:r>
    </w:p>
    <w:p w14:paraId="11D27075" w14:textId="77777777" w:rsidR="00F651BD" w:rsidRPr="00EC2F8A" w:rsidRDefault="00D85010">
      <w:pPr>
        <w:rPr>
          <w:rFonts w:ascii="Century Gothic" w:hAnsi="Century Gothic"/>
          <w:sz w:val="22"/>
          <w:szCs w:val="22"/>
        </w:rPr>
      </w:pPr>
      <w:r w:rsidRPr="00EC2F8A">
        <w:rPr>
          <w:rFonts w:ascii="Century Gothic" w:hAnsi="Century Gothic"/>
          <w:sz w:val="22"/>
          <w:szCs w:val="22"/>
        </w:rPr>
        <w:t>Plantinga</w:t>
      </w:r>
      <w:r w:rsidR="00B53269" w:rsidRPr="00EC2F8A">
        <w:rPr>
          <w:rFonts w:ascii="Century Gothic" w:hAnsi="Century Gothic"/>
          <w:sz w:val="22"/>
          <w:szCs w:val="22"/>
        </w:rPr>
        <w:t>’s</w:t>
      </w:r>
      <w:r w:rsidRPr="00EC2F8A">
        <w:rPr>
          <w:rFonts w:ascii="Century Gothic" w:hAnsi="Century Gothic"/>
          <w:sz w:val="22"/>
          <w:szCs w:val="22"/>
        </w:rPr>
        <w:t xml:space="preserve"> proposal of the necessity of sufficiently free beings </w:t>
      </w:r>
      <w:r w:rsidR="00136602" w:rsidRPr="00EC2F8A">
        <w:rPr>
          <w:rFonts w:ascii="Century Gothic" w:hAnsi="Century Gothic"/>
          <w:sz w:val="22"/>
          <w:szCs w:val="22"/>
        </w:rPr>
        <w:t>is a popular response</w:t>
      </w:r>
      <w:r w:rsidR="000A07B5" w:rsidRPr="00EC2F8A">
        <w:rPr>
          <w:rFonts w:ascii="Century Gothic" w:hAnsi="Century Gothic"/>
          <w:sz w:val="22"/>
          <w:szCs w:val="22"/>
        </w:rPr>
        <w:t xml:space="preserve"> in </w:t>
      </w:r>
      <w:r w:rsidR="00F651BD" w:rsidRPr="00EC2F8A">
        <w:rPr>
          <w:rFonts w:ascii="Century Gothic" w:hAnsi="Century Gothic"/>
          <w:sz w:val="22"/>
          <w:szCs w:val="22"/>
        </w:rPr>
        <w:t>defence</w:t>
      </w:r>
      <w:r w:rsidR="000A07B5" w:rsidRPr="00EC2F8A">
        <w:rPr>
          <w:rFonts w:ascii="Century Gothic" w:hAnsi="Century Gothic"/>
          <w:sz w:val="22"/>
          <w:szCs w:val="22"/>
        </w:rPr>
        <w:t xml:space="preserve"> of Theism</w:t>
      </w:r>
      <w:r w:rsidR="00136602" w:rsidRPr="00EC2F8A">
        <w:rPr>
          <w:rFonts w:ascii="Century Gothic" w:hAnsi="Century Gothic"/>
          <w:sz w:val="22"/>
          <w:szCs w:val="22"/>
        </w:rPr>
        <w:t xml:space="preserve">. </w:t>
      </w:r>
    </w:p>
    <w:p w14:paraId="3E811201" w14:textId="63690445" w:rsidR="00D85010" w:rsidRPr="00EC2F8A" w:rsidRDefault="00136602">
      <w:pPr>
        <w:rPr>
          <w:rFonts w:ascii="Century Gothic" w:hAnsi="Century Gothic"/>
          <w:sz w:val="22"/>
          <w:szCs w:val="22"/>
        </w:rPr>
      </w:pPr>
      <w:r w:rsidRPr="00EC2F8A">
        <w:rPr>
          <w:rFonts w:ascii="Century Gothic" w:hAnsi="Century Gothic"/>
          <w:sz w:val="22"/>
          <w:szCs w:val="22"/>
        </w:rPr>
        <w:t xml:space="preserve">Whilst this may pacify the </w:t>
      </w:r>
      <w:r w:rsidR="000A07B5" w:rsidRPr="00EC2F8A">
        <w:rPr>
          <w:rFonts w:ascii="Century Gothic" w:hAnsi="Century Gothic"/>
          <w:sz w:val="22"/>
          <w:szCs w:val="22"/>
        </w:rPr>
        <w:t>moral evil argument it is</w:t>
      </w:r>
      <w:r w:rsidRPr="00EC2F8A">
        <w:rPr>
          <w:rFonts w:ascii="Century Gothic" w:hAnsi="Century Gothic"/>
          <w:sz w:val="22"/>
          <w:szCs w:val="22"/>
        </w:rPr>
        <w:t xml:space="preserve"> not </w:t>
      </w:r>
      <w:proofErr w:type="gramStart"/>
      <w:r w:rsidRPr="00EC2F8A">
        <w:rPr>
          <w:rFonts w:ascii="Century Gothic" w:hAnsi="Century Gothic"/>
          <w:sz w:val="22"/>
          <w:szCs w:val="22"/>
        </w:rPr>
        <w:t>sufficient</w:t>
      </w:r>
      <w:proofErr w:type="gramEnd"/>
      <w:r w:rsidRPr="00EC2F8A">
        <w:rPr>
          <w:rFonts w:ascii="Century Gothic" w:hAnsi="Century Gothic"/>
          <w:sz w:val="22"/>
          <w:szCs w:val="22"/>
        </w:rPr>
        <w:t xml:space="preserve"> a response to </w:t>
      </w:r>
      <w:r w:rsidR="00F651BD" w:rsidRPr="00EC2F8A">
        <w:rPr>
          <w:rFonts w:ascii="Century Gothic" w:hAnsi="Century Gothic"/>
          <w:sz w:val="22"/>
          <w:szCs w:val="22"/>
        </w:rPr>
        <w:t xml:space="preserve">subdue </w:t>
      </w:r>
      <w:r w:rsidRPr="00EC2F8A">
        <w:rPr>
          <w:rFonts w:ascii="Century Gothic" w:hAnsi="Century Gothic"/>
          <w:sz w:val="22"/>
          <w:szCs w:val="22"/>
        </w:rPr>
        <w:t>the problem of natural evil</w:t>
      </w:r>
      <w:r w:rsidR="000A07B5" w:rsidRPr="00EC2F8A">
        <w:rPr>
          <w:rFonts w:ascii="Century Gothic" w:hAnsi="Century Gothic"/>
          <w:sz w:val="22"/>
          <w:szCs w:val="22"/>
        </w:rPr>
        <w:t xml:space="preserve"> arguments</w:t>
      </w:r>
      <w:r w:rsidRPr="00EC2F8A">
        <w:rPr>
          <w:rFonts w:ascii="Century Gothic" w:hAnsi="Century Gothic"/>
          <w:sz w:val="22"/>
          <w:szCs w:val="22"/>
        </w:rPr>
        <w:t xml:space="preserve">. </w:t>
      </w:r>
    </w:p>
    <w:p w14:paraId="6276B6D3" w14:textId="682C9268" w:rsidR="00136602" w:rsidRPr="00EC2F8A" w:rsidRDefault="00136602">
      <w:pPr>
        <w:rPr>
          <w:rFonts w:ascii="Century Gothic" w:hAnsi="Century Gothic"/>
          <w:sz w:val="22"/>
          <w:szCs w:val="22"/>
        </w:rPr>
      </w:pPr>
      <w:r w:rsidRPr="00EC2F8A">
        <w:rPr>
          <w:rFonts w:ascii="Century Gothic" w:hAnsi="Century Gothic"/>
          <w:sz w:val="22"/>
          <w:szCs w:val="22"/>
        </w:rPr>
        <w:t xml:space="preserve">It is not uncommon for wholly good individuals to fall fowl of nature </w:t>
      </w:r>
      <w:r w:rsidR="00B97203" w:rsidRPr="00EC2F8A">
        <w:rPr>
          <w:rFonts w:ascii="Century Gothic" w:hAnsi="Century Gothic"/>
          <w:sz w:val="22"/>
          <w:szCs w:val="22"/>
        </w:rPr>
        <w:t>where</w:t>
      </w:r>
      <w:r w:rsidRPr="00EC2F8A">
        <w:rPr>
          <w:rFonts w:ascii="Century Gothic" w:hAnsi="Century Gothic"/>
          <w:sz w:val="22"/>
          <w:szCs w:val="22"/>
        </w:rPr>
        <w:t xml:space="preserve"> they </w:t>
      </w:r>
      <w:r w:rsidR="00172514" w:rsidRPr="00EC2F8A">
        <w:rPr>
          <w:rFonts w:ascii="Century Gothic" w:hAnsi="Century Gothic"/>
          <w:sz w:val="22"/>
          <w:szCs w:val="22"/>
        </w:rPr>
        <w:t>cannot</w:t>
      </w:r>
      <w:r w:rsidRPr="00EC2F8A">
        <w:rPr>
          <w:rFonts w:ascii="Century Gothic" w:hAnsi="Century Gothic"/>
          <w:sz w:val="22"/>
          <w:szCs w:val="22"/>
        </w:rPr>
        <w:t xml:space="preserve"> exercis</w:t>
      </w:r>
      <w:r w:rsidR="00B97203" w:rsidRPr="00EC2F8A">
        <w:rPr>
          <w:rFonts w:ascii="Century Gothic" w:hAnsi="Century Gothic"/>
          <w:sz w:val="22"/>
          <w:szCs w:val="22"/>
        </w:rPr>
        <w:t>e their free will; the elderly drowned by a Tsunami or</w:t>
      </w:r>
      <w:r w:rsidRPr="00EC2F8A">
        <w:rPr>
          <w:rFonts w:ascii="Century Gothic" w:hAnsi="Century Gothic"/>
          <w:sz w:val="22"/>
          <w:szCs w:val="22"/>
        </w:rPr>
        <w:t xml:space="preserve"> the infant born with a life limiting illness for example.</w:t>
      </w:r>
      <w:r w:rsidR="008062F0" w:rsidRPr="00EC2F8A">
        <w:rPr>
          <w:rFonts w:ascii="Century Gothic" w:hAnsi="Century Gothic"/>
          <w:sz w:val="22"/>
          <w:szCs w:val="22"/>
        </w:rPr>
        <w:t xml:space="preserve"> </w:t>
      </w:r>
      <w:r w:rsidR="00E715E5">
        <w:rPr>
          <w:rStyle w:val="FootnoteReference"/>
          <w:rFonts w:ascii="Century Gothic" w:hAnsi="Century Gothic"/>
          <w:sz w:val="22"/>
          <w:szCs w:val="22"/>
        </w:rPr>
        <w:footnoteReference w:id="9"/>
      </w:r>
    </w:p>
    <w:p w14:paraId="63FEAFEB" w14:textId="3686B077" w:rsidR="00710B38" w:rsidRDefault="00710B38">
      <w:pPr>
        <w:rPr>
          <w:rFonts w:ascii="Arial" w:hAnsi="Arial" w:cs="Arial"/>
          <w:color w:val="333333"/>
          <w:sz w:val="21"/>
          <w:szCs w:val="21"/>
          <w:shd w:val="clear" w:color="auto" w:fill="FFFFFF"/>
        </w:rPr>
      </w:pPr>
    </w:p>
    <w:p w14:paraId="2288AEE7" w14:textId="70AAA48A" w:rsidR="00FE2436" w:rsidRDefault="00FE2436">
      <w:pPr>
        <w:rPr>
          <w:rFonts w:ascii="Century Gothic" w:hAnsi="Century Gothic"/>
          <w:sz w:val="22"/>
          <w:szCs w:val="22"/>
        </w:rPr>
      </w:pPr>
    </w:p>
    <w:p w14:paraId="5D772D0E" w14:textId="15AF169C" w:rsidR="00FE2436" w:rsidRDefault="00FE2436">
      <w:pPr>
        <w:rPr>
          <w:rFonts w:ascii="Century Gothic" w:hAnsi="Century Gothic"/>
          <w:sz w:val="22"/>
          <w:szCs w:val="22"/>
        </w:rPr>
      </w:pPr>
      <w:r>
        <w:rPr>
          <w:rFonts w:ascii="Century Gothic" w:hAnsi="Century Gothic"/>
          <w:sz w:val="22"/>
          <w:szCs w:val="22"/>
        </w:rPr>
        <w:t>Plantinga’s free will defence can</w:t>
      </w:r>
      <w:r w:rsidR="00172514">
        <w:rPr>
          <w:rFonts w:ascii="Century Gothic" w:hAnsi="Century Gothic"/>
          <w:sz w:val="22"/>
          <w:szCs w:val="22"/>
        </w:rPr>
        <w:t>, for the purposes of this essay,</w:t>
      </w:r>
      <w:r>
        <w:rPr>
          <w:rFonts w:ascii="Century Gothic" w:hAnsi="Century Gothic"/>
          <w:sz w:val="22"/>
          <w:szCs w:val="22"/>
        </w:rPr>
        <w:t xml:space="preserve"> be disregarded as a romantic notion. </w:t>
      </w:r>
      <w:r w:rsidR="00820892">
        <w:rPr>
          <w:rFonts w:ascii="Century Gothic" w:hAnsi="Century Gothic"/>
          <w:sz w:val="22"/>
          <w:szCs w:val="22"/>
        </w:rPr>
        <w:t>Clearly</w:t>
      </w:r>
      <w:r>
        <w:rPr>
          <w:rFonts w:ascii="Century Gothic" w:hAnsi="Century Gothic"/>
          <w:sz w:val="22"/>
          <w:szCs w:val="22"/>
        </w:rPr>
        <w:t xml:space="preserve"> the most benevolent thing to do is to not let toddlers play </w:t>
      </w:r>
      <w:r>
        <w:rPr>
          <w:rFonts w:ascii="Century Gothic" w:hAnsi="Century Gothic"/>
          <w:sz w:val="22"/>
          <w:szCs w:val="22"/>
        </w:rPr>
        <w:lastRenderedPageBreak/>
        <w:t xml:space="preserve">on the </w:t>
      </w:r>
      <w:r w:rsidR="00172514">
        <w:rPr>
          <w:rFonts w:ascii="Century Gothic" w:hAnsi="Century Gothic"/>
          <w:sz w:val="22"/>
          <w:szCs w:val="22"/>
        </w:rPr>
        <w:t>road</w:t>
      </w:r>
      <w:r>
        <w:rPr>
          <w:rFonts w:ascii="Century Gothic" w:hAnsi="Century Gothic"/>
          <w:sz w:val="22"/>
          <w:szCs w:val="22"/>
        </w:rPr>
        <w:t xml:space="preserve"> for they </w:t>
      </w:r>
      <w:r w:rsidR="00D177AC">
        <w:rPr>
          <w:rFonts w:ascii="Century Gothic" w:hAnsi="Century Gothic"/>
          <w:sz w:val="22"/>
          <w:szCs w:val="22"/>
        </w:rPr>
        <w:t>will</w:t>
      </w:r>
      <w:r>
        <w:rPr>
          <w:rFonts w:ascii="Century Gothic" w:hAnsi="Century Gothic"/>
          <w:sz w:val="22"/>
          <w:szCs w:val="22"/>
        </w:rPr>
        <w:t>, at some point, get hit by a car. Surely allowing free will is reckless not benevolent.</w:t>
      </w:r>
    </w:p>
    <w:p w14:paraId="4568BDCD" w14:textId="77777777" w:rsidR="00FE2436" w:rsidRDefault="00FE2436">
      <w:pPr>
        <w:rPr>
          <w:rFonts w:ascii="Century Gothic" w:hAnsi="Century Gothic"/>
          <w:sz w:val="22"/>
          <w:szCs w:val="22"/>
        </w:rPr>
      </w:pPr>
    </w:p>
    <w:p w14:paraId="2C500DD2" w14:textId="48242171" w:rsidR="00263FE1" w:rsidRPr="00EC2F8A" w:rsidRDefault="00FA0287">
      <w:pPr>
        <w:rPr>
          <w:rFonts w:ascii="Century Gothic" w:hAnsi="Century Gothic"/>
          <w:sz w:val="22"/>
          <w:szCs w:val="22"/>
        </w:rPr>
      </w:pPr>
      <w:r>
        <w:rPr>
          <w:rFonts w:ascii="Century Gothic" w:hAnsi="Century Gothic"/>
          <w:sz w:val="22"/>
          <w:szCs w:val="22"/>
        </w:rPr>
        <w:t>Arguably a</w:t>
      </w:r>
      <w:r w:rsidR="005F3363">
        <w:rPr>
          <w:rFonts w:ascii="Century Gothic" w:hAnsi="Century Gothic"/>
          <w:sz w:val="22"/>
          <w:szCs w:val="22"/>
        </w:rPr>
        <w:t xml:space="preserve"> more traditional response to the problem of evil is </w:t>
      </w:r>
      <w:r w:rsidR="008062F0" w:rsidRPr="00EC2F8A">
        <w:rPr>
          <w:rFonts w:ascii="Century Gothic" w:hAnsi="Century Gothic"/>
          <w:sz w:val="22"/>
          <w:szCs w:val="22"/>
        </w:rPr>
        <w:t>Hick</w:t>
      </w:r>
      <w:r w:rsidR="005F3363">
        <w:rPr>
          <w:rFonts w:ascii="Century Gothic" w:hAnsi="Century Gothic"/>
          <w:sz w:val="22"/>
          <w:szCs w:val="22"/>
        </w:rPr>
        <w:t>’s</w:t>
      </w:r>
      <w:r w:rsidR="008062F0" w:rsidRPr="00EC2F8A">
        <w:rPr>
          <w:rFonts w:ascii="Century Gothic" w:hAnsi="Century Gothic"/>
          <w:sz w:val="22"/>
          <w:szCs w:val="22"/>
        </w:rPr>
        <w:t xml:space="preserve"> respon</w:t>
      </w:r>
      <w:r w:rsidR="005F3363">
        <w:rPr>
          <w:rFonts w:ascii="Century Gothic" w:hAnsi="Century Gothic"/>
          <w:sz w:val="22"/>
          <w:szCs w:val="22"/>
        </w:rPr>
        <w:t>se.</w:t>
      </w:r>
      <w:r w:rsidR="008062F0" w:rsidRPr="00EC2F8A">
        <w:rPr>
          <w:rFonts w:ascii="Century Gothic" w:hAnsi="Century Gothic"/>
          <w:sz w:val="22"/>
          <w:szCs w:val="22"/>
        </w:rPr>
        <w:t xml:space="preserve"> </w:t>
      </w:r>
      <w:r w:rsidR="005F3363">
        <w:rPr>
          <w:rFonts w:ascii="Century Gothic" w:hAnsi="Century Gothic"/>
          <w:sz w:val="22"/>
          <w:szCs w:val="22"/>
        </w:rPr>
        <w:t>W</w:t>
      </w:r>
      <w:r w:rsidR="008062F0" w:rsidRPr="00EC2F8A">
        <w:rPr>
          <w:rFonts w:ascii="Century Gothic" w:hAnsi="Century Gothic"/>
          <w:sz w:val="22"/>
          <w:szCs w:val="22"/>
        </w:rPr>
        <w:t xml:space="preserve">ith a variant of </w:t>
      </w:r>
      <w:r w:rsidR="00F40F06" w:rsidRPr="00EC2F8A">
        <w:rPr>
          <w:rFonts w:ascii="Century Gothic" w:hAnsi="Century Gothic"/>
          <w:sz w:val="22"/>
          <w:szCs w:val="22"/>
        </w:rPr>
        <w:t>Irenaeus’s</w:t>
      </w:r>
      <w:r w:rsidR="00804529" w:rsidRPr="00EC2F8A">
        <w:rPr>
          <w:rFonts w:ascii="Century Gothic" w:hAnsi="Century Gothic"/>
          <w:sz w:val="22"/>
          <w:szCs w:val="22"/>
        </w:rPr>
        <w:t xml:space="preserve"> soul</w:t>
      </w:r>
      <w:r w:rsidR="008062F0" w:rsidRPr="00EC2F8A">
        <w:rPr>
          <w:rFonts w:ascii="Century Gothic" w:hAnsi="Century Gothic"/>
          <w:sz w:val="22"/>
          <w:szCs w:val="22"/>
        </w:rPr>
        <w:t xml:space="preserve"> making theodicy</w:t>
      </w:r>
      <w:r w:rsidR="00263FE1" w:rsidRPr="00EC2F8A">
        <w:rPr>
          <w:rFonts w:ascii="Century Gothic" w:hAnsi="Century Gothic"/>
          <w:sz w:val="22"/>
          <w:szCs w:val="22"/>
        </w:rPr>
        <w:t xml:space="preserve"> </w:t>
      </w:r>
      <w:r w:rsidR="005F3363">
        <w:rPr>
          <w:rFonts w:ascii="Century Gothic" w:hAnsi="Century Gothic"/>
          <w:sz w:val="22"/>
          <w:szCs w:val="22"/>
        </w:rPr>
        <w:t>Hick claims to have</w:t>
      </w:r>
      <w:r w:rsidR="00263FE1" w:rsidRPr="00EC2F8A">
        <w:rPr>
          <w:rFonts w:ascii="Century Gothic" w:hAnsi="Century Gothic"/>
          <w:sz w:val="22"/>
          <w:szCs w:val="22"/>
        </w:rPr>
        <w:t xml:space="preserve"> a solution</w:t>
      </w:r>
      <w:r w:rsidR="00804529" w:rsidRPr="00EC2F8A">
        <w:rPr>
          <w:rFonts w:ascii="Century Gothic" w:hAnsi="Century Gothic"/>
          <w:sz w:val="22"/>
          <w:szCs w:val="22"/>
        </w:rPr>
        <w:t xml:space="preserve">; with the </w:t>
      </w:r>
      <w:proofErr w:type="spellStart"/>
      <w:r w:rsidR="00D67E6F">
        <w:rPr>
          <w:rFonts w:ascii="Century Gothic" w:hAnsi="Century Gothic"/>
          <w:sz w:val="22"/>
          <w:szCs w:val="22"/>
        </w:rPr>
        <w:t>v</w:t>
      </w:r>
      <w:r w:rsidR="00804529" w:rsidRPr="00EC2F8A">
        <w:rPr>
          <w:rFonts w:ascii="Century Gothic" w:hAnsi="Century Gothic"/>
          <w:sz w:val="22"/>
          <w:szCs w:val="22"/>
        </w:rPr>
        <w:t>ale</w:t>
      </w:r>
      <w:proofErr w:type="spellEnd"/>
      <w:r w:rsidR="00804529" w:rsidRPr="00EC2F8A">
        <w:rPr>
          <w:rFonts w:ascii="Century Gothic" w:hAnsi="Century Gothic"/>
          <w:sz w:val="22"/>
          <w:szCs w:val="22"/>
        </w:rPr>
        <w:t xml:space="preserve"> of soul making theodicy.</w:t>
      </w:r>
    </w:p>
    <w:p w14:paraId="78B0999C" w14:textId="10F85AA4" w:rsidR="006337D7" w:rsidRPr="00EC2F8A" w:rsidRDefault="009C287E">
      <w:pPr>
        <w:rPr>
          <w:rFonts w:ascii="Century Gothic" w:hAnsi="Century Gothic"/>
          <w:sz w:val="22"/>
          <w:szCs w:val="22"/>
        </w:rPr>
      </w:pPr>
      <w:r w:rsidRPr="00EC2F8A">
        <w:rPr>
          <w:rFonts w:ascii="Century Gothic" w:hAnsi="Century Gothic"/>
          <w:sz w:val="22"/>
          <w:szCs w:val="22"/>
        </w:rPr>
        <w:t>The enduring thesis i</w:t>
      </w:r>
      <w:r w:rsidR="006337D7" w:rsidRPr="00EC2F8A">
        <w:rPr>
          <w:rFonts w:ascii="Century Gothic" w:hAnsi="Century Gothic"/>
          <w:sz w:val="22"/>
          <w:szCs w:val="22"/>
        </w:rPr>
        <w:t>n Christian Theology whereby Augustine argues ‘the fall of man’ and Irenaeus expanding on the ‘reasoning behind the fall of Adam and the purpose of evil as necessary for human development,</w:t>
      </w:r>
      <w:r w:rsidR="0010626A" w:rsidRPr="00EC2F8A">
        <w:rPr>
          <w:rFonts w:ascii="Century Gothic" w:hAnsi="Century Gothic"/>
          <w:sz w:val="22"/>
          <w:szCs w:val="22"/>
        </w:rPr>
        <w:t xml:space="preserve"> </w:t>
      </w:r>
      <w:r w:rsidR="00F651BD" w:rsidRPr="00EC2F8A">
        <w:rPr>
          <w:rFonts w:ascii="Century Gothic" w:hAnsi="Century Gothic"/>
          <w:sz w:val="22"/>
          <w:szCs w:val="22"/>
        </w:rPr>
        <w:t>from</w:t>
      </w:r>
      <w:r w:rsidR="0010626A" w:rsidRPr="00EC2F8A">
        <w:rPr>
          <w:rFonts w:ascii="Century Gothic" w:hAnsi="Century Gothic"/>
          <w:sz w:val="22"/>
          <w:szCs w:val="22"/>
        </w:rPr>
        <w:t xml:space="preserve"> </w:t>
      </w:r>
      <w:r w:rsidRPr="00EC2F8A">
        <w:rPr>
          <w:rFonts w:ascii="Century Gothic" w:hAnsi="Century Gothic"/>
          <w:sz w:val="22"/>
          <w:szCs w:val="22"/>
        </w:rPr>
        <w:t>th</w:t>
      </w:r>
      <w:r w:rsidR="00CE6DEE" w:rsidRPr="00EC2F8A">
        <w:rPr>
          <w:rFonts w:ascii="Century Gothic" w:hAnsi="Century Gothic"/>
          <w:sz w:val="22"/>
          <w:szCs w:val="22"/>
        </w:rPr>
        <w:t>is</w:t>
      </w:r>
      <w:r w:rsidRPr="00EC2F8A">
        <w:rPr>
          <w:rFonts w:ascii="Century Gothic" w:hAnsi="Century Gothic"/>
          <w:sz w:val="22"/>
          <w:szCs w:val="22"/>
        </w:rPr>
        <w:t xml:space="preserve"> mythological </w:t>
      </w:r>
      <w:r w:rsidR="00CE6DEE" w:rsidRPr="00EC2F8A">
        <w:rPr>
          <w:rFonts w:ascii="Century Gothic" w:hAnsi="Century Gothic"/>
          <w:sz w:val="22"/>
          <w:szCs w:val="22"/>
        </w:rPr>
        <w:t>narrative</w:t>
      </w:r>
      <w:r w:rsidRPr="00EC2F8A">
        <w:rPr>
          <w:rFonts w:ascii="Century Gothic" w:hAnsi="Century Gothic"/>
          <w:sz w:val="22"/>
          <w:szCs w:val="22"/>
        </w:rPr>
        <w:t xml:space="preserve"> Hick attempts to carve out a more relevant and convincing theodicy which tries not to lie blame with man.</w:t>
      </w:r>
      <w:r w:rsidR="00E715E5">
        <w:rPr>
          <w:rStyle w:val="FootnoteReference"/>
          <w:rFonts w:ascii="Century Gothic" w:hAnsi="Century Gothic"/>
          <w:sz w:val="22"/>
          <w:szCs w:val="22"/>
        </w:rPr>
        <w:footnoteReference w:id="10"/>
      </w:r>
    </w:p>
    <w:p w14:paraId="00D7D964" w14:textId="77777777" w:rsidR="006337D7" w:rsidRPr="00EC2F8A" w:rsidRDefault="006337D7">
      <w:pPr>
        <w:rPr>
          <w:rFonts w:ascii="Century Gothic" w:hAnsi="Century Gothic"/>
          <w:sz w:val="22"/>
          <w:szCs w:val="22"/>
        </w:rPr>
      </w:pPr>
    </w:p>
    <w:p w14:paraId="708AEC9B" w14:textId="28390319" w:rsidR="00FE18FD" w:rsidRPr="00EC2F8A" w:rsidRDefault="00926A9C">
      <w:pPr>
        <w:rPr>
          <w:rFonts w:ascii="Century Gothic" w:hAnsi="Century Gothic"/>
          <w:sz w:val="22"/>
          <w:szCs w:val="22"/>
        </w:rPr>
      </w:pPr>
      <w:r w:rsidRPr="00EC2F8A">
        <w:rPr>
          <w:rFonts w:ascii="Century Gothic" w:hAnsi="Century Gothic"/>
          <w:sz w:val="22"/>
          <w:szCs w:val="22"/>
        </w:rPr>
        <w:t>He reconciles the existence of evil by a</w:t>
      </w:r>
      <w:r w:rsidR="00263FE1" w:rsidRPr="00EC2F8A">
        <w:rPr>
          <w:rFonts w:ascii="Century Gothic" w:hAnsi="Century Gothic"/>
          <w:sz w:val="22"/>
          <w:szCs w:val="22"/>
        </w:rPr>
        <w:t>rguing that some evil is a necessary feature of a moral agent’</w:t>
      </w:r>
      <w:r w:rsidR="00FE18FD" w:rsidRPr="00EC2F8A">
        <w:rPr>
          <w:rFonts w:ascii="Century Gothic" w:hAnsi="Century Gothic"/>
          <w:sz w:val="22"/>
          <w:szCs w:val="22"/>
        </w:rPr>
        <w:t xml:space="preserve">s life experience </w:t>
      </w:r>
      <w:r w:rsidR="004A4ACF">
        <w:rPr>
          <w:rFonts w:ascii="Century Gothic" w:hAnsi="Century Gothic"/>
          <w:sz w:val="22"/>
          <w:szCs w:val="22"/>
        </w:rPr>
        <w:t>to enable the</w:t>
      </w:r>
      <w:r w:rsidR="00FE18FD" w:rsidRPr="00EC2F8A">
        <w:rPr>
          <w:rFonts w:ascii="Century Gothic" w:hAnsi="Century Gothic"/>
          <w:sz w:val="22"/>
          <w:szCs w:val="22"/>
        </w:rPr>
        <w:t xml:space="preserve"> develop</w:t>
      </w:r>
      <w:r w:rsidR="004A4ACF">
        <w:rPr>
          <w:rFonts w:ascii="Century Gothic" w:hAnsi="Century Gothic"/>
          <w:sz w:val="22"/>
          <w:szCs w:val="22"/>
        </w:rPr>
        <w:t>ment of</w:t>
      </w:r>
      <w:r w:rsidR="00FE18FD" w:rsidRPr="00EC2F8A">
        <w:rPr>
          <w:rFonts w:ascii="Century Gothic" w:hAnsi="Century Gothic"/>
          <w:sz w:val="22"/>
          <w:szCs w:val="22"/>
        </w:rPr>
        <w:t xml:space="preserve"> one’</w:t>
      </w:r>
      <w:r w:rsidR="00355B72" w:rsidRPr="00EC2F8A">
        <w:rPr>
          <w:rFonts w:ascii="Century Gothic" w:hAnsi="Century Gothic"/>
          <w:sz w:val="22"/>
          <w:szCs w:val="22"/>
        </w:rPr>
        <w:t>s soul.</w:t>
      </w:r>
    </w:p>
    <w:p w14:paraId="62E33F49" w14:textId="15A5928B" w:rsidR="00355B72" w:rsidRPr="00EC2F8A" w:rsidRDefault="00355B72">
      <w:pPr>
        <w:rPr>
          <w:rFonts w:ascii="Century Gothic" w:hAnsi="Century Gothic"/>
          <w:sz w:val="22"/>
          <w:szCs w:val="22"/>
        </w:rPr>
      </w:pPr>
      <w:r w:rsidRPr="00EC2F8A">
        <w:rPr>
          <w:rFonts w:ascii="Century Gothic" w:hAnsi="Century Gothic"/>
          <w:sz w:val="22"/>
          <w:szCs w:val="22"/>
        </w:rPr>
        <w:t>Hick does not hold back in his observation of evil in the world:</w:t>
      </w:r>
    </w:p>
    <w:p w14:paraId="691CEC63" w14:textId="77777777" w:rsidR="00355B72" w:rsidRPr="00EC2F8A" w:rsidRDefault="00355B72">
      <w:pPr>
        <w:rPr>
          <w:rFonts w:ascii="Century Gothic" w:hAnsi="Century Gothic"/>
          <w:sz w:val="22"/>
          <w:szCs w:val="22"/>
        </w:rPr>
      </w:pPr>
    </w:p>
    <w:p w14:paraId="6B7FFF4A" w14:textId="53F76D20" w:rsidR="00355B72" w:rsidRPr="00EC2F8A" w:rsidRDefault="00710B38" w:rsidP="00355B72">
      <w:pPr>
        <w:rPr>
          <w:rFonts w:ascii="Century Gothic" w:eastAsia="Times New Roman" w:hAnsi="Century Gothic" w:cs="Times New Roman"/>
          <w:sz w:val="22"/>
          <w:szCs w:val="22"/>
          <w:lang w:eastAsia="en-GB"/>
        </w:rPr>
      </w:pPr>
      <w:r w:rsidRPr="00EC2F8A">
        <w:rPr>
          <w:rFonts w:ascii="Century Gothic" w:hAnsi="Century Gothic"/>
          <w:sz w:val="22"/>
          <w:szCs w:val="22"/>
        </w:rPr>
        <w:t xml:space="preserve"> </w:t>
      </w:r>
      <w:r w:rsidR="00355B72" w:rsidRPr="00EC2F8A">
        <w:rPr>
          <w:rFonts w:ascii="Century Gothic" w:eastAsia="Times New Roman" w:hAnsi="Century Gothic" w:cs="Times New Roman"/>
          <w:sz w:val="22"/>
          <w:szCs w:val="22"/>
          <w:lang w:eastAsia="en-GB"/>
        </w:rPr>
        <w:t xml:space="preserve">Can a world in which sadistic cruelty often has its way, in which selfish </w:t>
      </w:r>
      <w:proofErr w:type="spellStart"/>
      <w:r w:rsidR="00355B72" w:rsidRPr="00EC2F8A">
        <w:rPr>
          <w:rFonts w:ascii="Century Gothic" w:eastAsia="Times New Roman" w:hAnsi="Century Gothic" w:cs="Times New Roman"/>
          <w:sz w:val="22"/>
          <w:szCs w:val="22"/>
          <w:lang w:eastAsia="en-GB"/>
        </w:rPr>
        <w:t>lovelessness</w:t>
      </w:r>
      <w:proofErr w:type="spellEnd"/>
      <w:r w:rsidR="00355B72" w:rsidRPr="00EC2F8A">
        <w:rPr>
          <w:rFonts w:ascii="Century Gothic" w:eastAsia="Times New Roman" w:hAnsi="Century Gothic" w:cs="Times New Roman"/>
          <w:sz w:val="22"/>
          <w:szCs w:val="22"/>
          <w:lang w:eastAsia="en-GB"/>
        </w:rPr>
        <w:t xml:space="preserve"> is so rife, in which there are debilitating diseases, crippling accidents, bodily and mental decay, insanity and all manner of natural disasters be regarded as the expression of infinite creative goodness? </w:t>
      </w:r>
      <w:r w:rsidR="008D26E4" w:rsidRPr="00EC2F8A">
        <w:rPr>
          <w:rFonts w:ascii="Century Gothic" w:eastAsia="Times New Roman" w:hAnsi="Century Gothic" w:cs="Times New Roman"/>
          <w:sz w:val="22"/>
          <w:szCs w:val="22"/>
          <w:lang w:eastAsia="en-GB"/>
        </w:rPr>
        <w:t>Certainly,</w:t>
      </w:r>
      <w:r w:rsidR="00355B72" w:rsidRPr="00EC2F8A">
        <w:rPr>
          <w:rFonts w:ascii="Century Gothic" w:eastAsia="Times New Roman" w:hAnsi="Century Gothic" w:cs="Times New Roman"/>
          <w:sz w:val="22"/>
          <w:szCs w:val="22"/>
          <w:lang w:eastAsia="en-GB"/>
        </w:rPr>
        <w:t xml:space="preserve"> all this could never by itself lead anyone to believe in the existence of a limitlessly powerful God</w:t>
      </w:r>
      <w:r w:rsidR="00F1481D">
        <w:rPr>
          <w:rFonts w:ascii="Century Gothic" w:eastAsia="Times New Roman" w:hAnsi="Century Gothic" w:cs="Times New Roman"/>
          <w:sz w:val="22"/>
          <w:szCs w:val="22"/>
          <w:lang w:eastAsia="en-GB"/>
        </w:rPr>
        <w:t>.</w:t>
      </w:r>
      <w:r w:rsidR="00F1481D">
        <w:rPr>
          <w:rStyle w:val="FootnoteReference"/>
          <w:rFonts w:ascii="Century Gothic" w:eastAsia="Times New Roman" w:hAnsi="Century Gothic" w:cs="Times New Roman"/>
          <w:sz w:val="22"/>
          <w:szCs w:val="22"/>
          <w:lang w:eastAsia="en-GB"/>
        </w:rPr>
        <w:footnoteReference w:id="11"/>
      </w:r>
    </w:p>
    <w:p w14:paraId="35DAA9EF" w14:textId="672B803E" w:rsidR="00412254" w:rsidRPr="00EC2F8A" w:rsidRDefault="00412254">
      <w:pPr>
        <w:rPr>
          <w:rFonts w:ascii="Century Gothic" w:hAnsi="Century Gothic"/>
          <w:sz w:val="22"/>
          <w:szCs w:val="22"/>
        </w:rPr>
      </w:pPr>
    </w:p>
    <w:p w14:paraId="407649FE" w14:textId="5D6E713B" w:rsidR="00355B72" w:rsidRPr="00EC2F8A" w:rsidRDefault="004D5521">
      <w:pPr>
        <w:rPr>
          <w:rFonts w:ascii="Century Gothic" w:hAnsi="Century Gothic"/>
          <w:sz w:val="22"/>
          <w:szCs w:val="22"/>
        </w:rPr>
      </w:pPr>
      <w:r>
        <w:rPr>
          <w:rFonts w:ascii="Century Gothic" w:hAnsi="Century Gothic"/>
          <w:sz w:val="22"/>
          <w:szCs w:val="22"/>
        </w:rPr>
        <w:t>How</w:t>
      </w:r>
      <w:r w:rsidR="000676CD" w:rsidRPr="00EC2F8A">
        <w:rPr>
          <w:rFonts w:ascii="Century Gothic" w:hAnsi="Century Gothic"/>
          <w:sz w:val="22"/>
          <w:szCs w:val="22"/>
        </w:rPr>
        <w:t xml:space="preserve">ever, the </w:t>
      </w:r>
      <w:r w:rsidR="00804529" w:rsidRPr="00EC2F8A">
        <w:rPr>
          <w:rFonts w:ascii="Century Gothic" w:hAnsi="Century Gothic"/>
          <w:sz w:val="22"/>
          <w:szCs w:val="22"/>
        </w:rPr>
        <w:t>approach</w:t>
      </w:r>
      <w:r w:rsidR="000676CD" w:rsidRPr="00EC2F8A">
        <w:rPr>
          <w:rFonts w:ascii="Century Gothic" w:hAnsi="Century Gothic"/>
          <w:sz w:val="22"/>
          <w:szCs w:val="22"/>
        </w:rPr>
        <w:t xml:space="preserve"> he takes thereon in seems to taper off. The E</w:t>
      </w:r>
      <w:r w:rsidR="009C287E" w:rsidRPr="00EC2F8A">
        <w:rPr>
          <w:rFonts w:ascii="Century Gothic" w:hAnsi="Century Gothic"/>
          <w:sz w:val="22"/>
          <w:szCs w:val="22"/>
        </w:rPr>
        <w:t>p</w:t>
      </w:r>
      <w:r w:rsidR="000676CD" w:rsidRPr="00EC2F8A">
        <w:rPr>
          <w:rFonts w:ascii="Century Gothic" w:hAnsi="Century Gothic"/>
          <w:sz w:val="22"/>
          <w:szCs w:val="22"/>
        </w:rPr>
        <w:t xml:space="preserve">istemic distance between God and man exacerbates the response to evil as man’s suffering. </w:t>
      </w:r>
    </w:p>
    <w:p w14:paraId="05FD667B" w14:textId="713C846A" w:rsidR="000676CD" w:rsidRPr="00EC2F8A" w:rsidRDefault="000676CD">
      <w:pPr>
        <w:rPr>
          <w:rFonts w:ascii="Century Gothic" w:hAnsi="Century Gothic"/>
          <w:sz w:val="22"/>
          <w:szCs w:val="22"/>
        </w:rPr>
      </w:pPr>
      <w:r w:rsidRPr="00EC2F8A">
        <w:rPr>
          <w:rFonts w:ascii="Century Gothic" w:hAnsi="Century Gothic"/>
          <w:sz w:val="22"/>
          <w:szCs w:val="22"/>
        </w:rPr>
        <w:t>For Hick he has no doubt that rather than deny evil or suggesting it is not as bad</w:t>
      </w:r>
      <w:r w:rsidR="002253D9" w:rsidRPr="00EC2F8A">
        <w:rPr>
          <w:rFonts w:ascii="Century Gothic" w:hAnsi="Century Gothic"/>
          <w:sz w:val="22"/>
          <w:szCs w:val="22"/>
        </w:rPr>
        <w:t xml:space="preserve">, </w:t>
      </w:r>
      <w:r w:rsidRPr="00EC2F8A">
        <w:rPr>
          <w:rFonts w:ascii="Century Gothic" w:hAnsi="Century Gothic"/>
          <w:sz w:val="22"/>
          <w:szCs w:val="22"/>
        </w:rPr>
        <w:t xml:space="preserve">he merely points out that it is necessary for soul development. </w:t>
      </w:r>
    </w:p>
    <w:p w14:paraId="65513D32" w14:textId="44AD2BFE" w:rsidR="000676CD" w:rsidRPr="00EC2F8A" w:rsidRDefault="000676CD">
      <w:pPr>
        <w:rPr>
          <w:rFonts w:ascii="Century Gothic" w:hAnsi="Century Gothic"/>
          <w:sz w:val="22"/>
          <w:szCs w:val="22"/>
        </w:rPr>
      </w:pPr>
      <w:r w:rsidRPr="00EC2F8A">
        <w:rPr>
          <w:rFonts w:ascii="Century Gothic" w:hAnsi="Century Gothic"/>
          <w:sz w:val="22"/>
          <w:szCs w:val="22"/>
        </w:rPr>
        <w:t xml:space="preserve">When x suffers, not only x learns but those associated with x learn. </w:t>
      </w:r>
      <w:r w:rsidR="00400136" w:rsidRPr="00EC2F8A">
        <w:rPr>
          <w:rFonts w:ascii="Century Gothic" w:hAnsi="Century Gothic"/>
          <w:sz w:val="22"/>
          <w:szCs w:val="22"/>
        </w:rPr>
        <w:t>So,</w:t>
      </w:r>
      <w:r w:rsidRPr="00EC2F8A">
        <w:rPr>
          <w:rFonts w:ascii="Century Gothic" w:hAnsi="Century Gothic"/>
          <w:sz w:val="22"/>
          <w:szCs w:val="22"/>
        </w:rPr>
        <w:t xml:space="preserve"> although an infant let’s say is suffering from </w:t>
      </w:r>
      <w:r w:rsidR="002253D9" w:rsidRPr="00EC2F8A">
        <w:rPr>
          <w:rFonts w:ascii="Century Gothic" w:hAnsi="Century Gothic"/>
          <w:sz w:val="22"/>
          <w:szCs w:val="22"/>
        </w:rPr>
        <w:t>leukaemia;</w:t>
      </w:r>
      <w:r w:rsidRPr="00EC2F8A">
        <w:rPr>
          <w:rFonts w:ascii="Century Gothic" w:hAnsi="Century Gothic"/>
          <w:sz w:val="22"/>
          <w:szCs w:val="22"/>
        </w:rPr>
        <w:t xml:space="preserve"> it may seem ridiculous to suggest the baby will learn from this experience but rather those around her will learn and develop. </w:t>
      </w:r>
    </w:p>
    <w:p w14:paraId="12006A3D" w14:textId="77777777" w:rsidR="00C30BFC" w:rsidRPr="00EC2F8A" w:rsidRDefault="002253D9">
      <w:pPr>
        <w:rPr>
          <w:rFonts w:ascii="Century Gothic" w:hAnsi="Century Gothic"/>
          <w:sz w:val="22"/>
          <w:szCs w:val="22"/>
        </w:rPr>
      </w:pPr>
      <w:r w:rsidRPr="00EC2F8A">
        <w:rPr>
          <w:rFonts w:ascii="Century Gothic" w:hAnsi="Century Gothic"/>
          <w:sz w:val="22"/>
          <w:szCs w:val="22"/>
        </w:rPr>
        <w:t>However, i</w:t>
      </w:r>
      <w:r w:rsidR="000676CD" w:rsidRPr="00EC2F8A">
        <w:rPr>
          <w:rFonts w:ascii="Century Gothic" w:hAnsi="Century Gothic"/>
          <w:sz w:val="22"/>
          <w:szCs w:val="22"/>
        </w:rPr>
        <w:t xml:space="preserve">t is reasonable to </w:t>
      </w:r>
      <w:r w:rsidRPr="00EC2F8A">
        <w:rPr>
          <w:rFonts w:ascii="Century Gothic" w:hAnsi="Century Gothic"/>
          <w:sz w:val="22"/>
          <w:szCs w:val="22"/>
        </w:rPr>
        <w:t>expect more from</w:t>
      </w:r>
      <w:r w:rsidR="000676CD" w:rsidRPr="00EC2F8A">
        <w:rPr>
          <w:rFonts w:ascii="Century Gothic" w:hAnsi="Century Gothic"/>
          <w:sz w:val="22"/>
          <w:szCs w:val="22"/>
        </w:rPr>
        <w:t xml:space="preserve"> an Omnipotent God</w:t>
      </w:r>
      <w:r w:rsidR="00C30BFC" w:rsidRPr="00EC2F8A">
        <w:rPr>
          <w:rFonts w:ascii="Century Gothic" w:hAnsi="Century Gothic"/>
          <w:sz w:val="22"/>
          <w:szCs w:val="22"/>
        </w:rPr>
        <w:t>;</w:t>
      </w:r>
      <w:r w:rsidR="000676CD" w:rsidRPr="00EC2F8A">
        <w:rPr>
          <w:rFonts w:ascii="Century Gothic" w:hAnsi="Century Gothic"/>
          <w:sz w:val="22"/>
          <w:szCs w:val="22"/>
        </w:rPr>
        <w:t xml:space="preserve"> </w:t>
      </w:r>
      <w:r w:rsidR="00C30BFC" w:rsidRPr="00EC2F8A">
        <w:rPr>
          <w:rFonts w:ascii="Century Gothic" w:hAnsi="Century Gothic"/>
          <w:sz w:val="22"/>
          <w:szCs w:val="22"/>
        </w:rPr>
        <w:t xml:space="preserve">surely it </w:t>
      </w:r>
      <w:r w:rsidR="000676CD" w:rsidRPr="00EC2F8A">
        <w:rPr>
          <w:rFonts w:ascii="Century Gothic" w:hAnsi="Century Gothic"/>
          <w:sz w:val="22"/>
          <w:szCs w:val="22"/>
        </w:rPr>
        <w:t xml:space="preserve">should not be in the business of using people </w:t>
      </w:r>
      <w:proofErr w:type="gramStart"/>
      <w:r w:rsidR="000676CD" w:rsidRPr="00EC2F8A">
        <w:rPr>
          <w:rFonts w:ascii="Century Gothic" w:hAnsi="Century Gothic"/>
          <w:sz w:val="22"/>
          <w:szCs w:val="22"/>
        </w:rPr>
        <w:t>as a means to</w:t>
      </w:r>
      <w:proofErr w:type="gramEnd"/>
      <w:r w:rsidR="000676CD" w:rsidRPr="00EC2F8A">
        <w:rPr>
          <w:rFonts w:ascii="Century Gothic" w:hAnsi="Century Gothic"/>
          <w:sz w:val="22"/>
          <w:szCs w:val="22"/>
        </w:rPr>
        <w:t xml:space="preserve"> an </w:t>
      </w:r>
      <w:r w:rsidR="00C30BFC" w:rsidRPr="00EC2F8A">
        <w:rPr>
          <w:rFonts w:ascii="Century Gothic" w:hAnsi="Century Gothic"/>
          <w:sz w:val="22"/>
          <w:szCs w:val="22"/>
        </w:rPr>
        <w:t>end, and</w:t>
      </w:r>
      <w:r w:rsidR="000676CD" w:rsidRPr="00EC2F8A">
        <w:rPr>
          <w:rFonts w:ascii="Century Gothic" w:hAnsi="Century Gothic"/>
          <w:sz w:val="22"/>
          <w:szCs w:val="22"/>
        </w:rPr>
        <w:t xml:space="preserve"> indeed, why?</w:t>
      </w:r>
    </w:p>
    <w:p w14:paraId="1189A194" w14:textId="459B9547" w:rsidR="000676CD" w:rsidRPr="00EC2F8A" w:rsidRDefault="000676CD">
      <w:pPr>
        <w:rPr>
          <w:rFonts w:ascii="Century Gothic" w:hAnsi="Century Gothic"/>
          <w:sz w:val="22"/>
          <w:szCs w:val="22"/>
        </w:rPr>
      </w:pPr>
      <w:r w:rsidRPr="00EC2F8A">
        <w:rPr>
          <w:rFonts w:ascii="Century Gothic" w:hAnsi="Century Gothic"/>
          <w:sz w:val="22"/>
          <w:szCs w:val="22"/>
        </w:rPr>
        <w:t xml:space="preserve"> </w:t>
      </w:r>
      <w:r w:rsidR="00C30BFC" w:rsidRPr="00EC2F8A">
        <w:rPr>
          <w:rFonts w:ascii="Century Gothic" w:hAnsi="Century Gothic"/>
          <w:sz w:val="22"/>
          <w:szCs w:val="22"/>
        </w:rPr>
        <w:t>Clearly</w:t>
      </w:r>
      <w:r w:rsidRPr="00EC2F8A">
        <w:rPr>
          <w:rFonts w:ascii="Century Gothic" w:hAnsi="Century Gothic"/>
          <w:sz w:val="22"/>
          <w:szCs w:val="22"/>
        </w:rPr>
        <w:t xml:space="preserve"> God has the power to enable people to learn and </w:t>
      </w:r>
      <w:r w:rsidR="00C30BFC" w:rsidRPr="00EC2F8A">
        <w:rPr>
          <w:rFonts w:ascii="Century Gothic" w:hAnsi="Century Gothic"/>
          <w:sz w:val="22"/>
          <w:szCs w:val="22"/>
        </w:rPr>
        <w:t>develop</w:t>
      </w:r>
      <w:r w:rsidRPr="00EC2F8A">
        <w:rPr>
          <w:rFonts w:ascii="Century Gothic" w:hAnsi="Century Gothic"/>
          <w:sz w:val="22"/>
          <w:szCs w:val="22"/>
        </w:rPr>
        <w:t xml:space="preserve"> without the suffering of innocents</w:t>
      </w:r>
      <w:r w:rsidR="00AF624A" w:rsidRPr="00EC2F8A">
        <w:rPr>
          <w:rFonts w:ascii="Century Gothic" w:hAnsi="Century Gothic"/>
          <w:sz w:val="22"/>
          <w:szCs w:val="22"/>
        </w:rPr>
        <w:t xml:space="preserve"> and the ne</w:t>
      </w:r>
      <w:r w:rsidR="00400136">
        <w:rPr>
          <w:rFonts w:ascii="Century Gothic" w:hAnsi="Century Gothic"/>
          <w:sz w:val="22"/>
          <w:szCs w:val="22"/>
        </w:rPr>
        <w:t>e</w:t>
      </w:r>
      <w:r w:rsidR="00AF624A" w:rsidRPr="00EC2F8A">
        <w:rPr>
          <w:rFonts w:ascii="Century Gothic" w:hAnsi="Century Gothic"/>
          <w:sz w:val="22"/>
          <w:szCs w:val="22"/>
        </w:rPr>
        <w:t>d to use them as a learning tool.</w:t>
      </w:r>
    </w:p>
    <w:p w14:paraId="79302A8A" w14:textId="77777777" w:rsidR="000676CD" w:rsidRPr="00EC2F8A" w:rsidRDefault="000676CD">
      <w:pPr>
        <w:rPr>
          <w:rFonts w:ascii="Century Gothic" w:hAnsi="Century Gothic"/>
          <w:sz w:val="22"/>
          <w:szCs w:val="22"/>
        </w:rPr>
      </w:pPr>
    </w:p>
    <w:p w14:paraId="01254E9E" w14:textId="6FC84E2C" w:rsidR="000676CD" w:rsidRPr="00EC2F8A" w:rsidRDefault="004269C6">
      <w:pPr>
        <w:rPr>
          <w:rFonts w:ascii="Century Gothic" w:hAnsi="Century Gothic"/>
          <w:sz w:val="22"/>
          <w:szCs w:val="22"/>
        </w:rPr>
      </w:pPr>
      <w:r w:rsidRPr="00EC2F8A">
        <w:rPr>
          <w:rFonts w:ascii="Century Gothic" w:hAnsi="Century Gothic"/>
          <w:sz w:val="22"/>
          <w:szCs w:val="22"/>
        </w:rPr>
        <w:t xml:space="preserve"> </w:t>
      </w:r>
      <w:r w:rsidR="000676CD" w:rsidRPr="00EC2F8A">
        <w:rPr>
          <w:rFonts w:ascii="Century Gothic" w:hAnsi="Century Gothic"/>
          <w:sz w:val="22"/>
          <w:szCs w:val="22"/>
        </w:rPr>
        <w:t>Hick would suggest the problem lies in th</w:t>
      </w:r>
      <w:r w:rsidR="001C36B7">
        <w:rPr>
          <w:rFonts w:ascii="Century Gothic" w:hAnsi="Century Gothic"/>
          <w:sz w:val="22"/>
          <w:szCs w:val="22"/>
        </w:rPr>
        <w:t>is</w:t>
      </w:r>
      <w:r w:rsidR="000676CD" w:rsidRPr="00EC2F8A">
        <w:rPr>
          <w:rFonts w:ascii="Century Gothic" w:hAnsi="Century Gothic"/>
          <w:sz w:val="22"/>
          <w:szCs w:val="22"/>
        </w:rPr>
        <w:t xml:space="preserve"> Epistemic Distance. We are like children and do not and </w:t>
      </w:r>
      <w:proofErr w:type="spellStart"/>
      <w:r w:rsidR="000676CD" w:rsidRPr="00EC2F8A">
        <w:rPr>
          <w:rFonts w:ascii="Century Gothic" w:hAnsi="Century Gothic"/>
          <w:sz w:val="22"/>
          <w:szCs w:val="22"/>
        </w:rPr>
        <w:t>can not</w:t>
      </w:r>
      <w:proofErr w:type="spellEnd"/>
      <w:r w:rsidR="000676CD" w:rsidRPr="00EC2F8A">
        <w:rPr>
          <w:rFonts w:ascii="Century Gothic" w:hAnsi="Century Gothic"/>
          <w:sz w:val="22"/>
          <w:szCs w:val="22"/>
        </w:rPr>
        <w:t xml:space="preserve"> know what is best.</w:t>
      </w:r>
      <w:r w:rsidR="00465D6A" w:rsidRPr="00EC2F8A">
        <w:rPr>
          <w:rFonts w:ascii="Century Gothic" w:hAnsi="Century Gothic"/>
          <w:sz w:val="22"/>
          <w:szCs w:val="22"/>
        </w:rPr>
        <w:t xml:space="preserve"> This distance however is deliberate. God values free will, so humans who discover </w:t>
      </w:r>
      <w:r w:rsidRPr="00EC2F8A">
        <w:rPr>
          <w:rFonts w:ascii="Century Gothic" w:hAnsi="Century Gothic"/>
          <w:sz w:val="22"/>
          <w:szCs w:val="22"/>
        </w:rPr>
        <w:t>G</w:t>
      </w:r>
      <w:r w:rsidR="00465D6A" w:rsidRPr="00EC2F8A">
        <w:rPr>
          <w:rFonts w:ascii="Century Gothic" w:hAnsi="Century Gothic"/>
          <w:sz w:val="22"/>
          <w:szCs w:val="22"/>
        </w:rPr>
        <w:t xml:space="preserve">od through using their own free will have a </w:t>
      </w:r>
      <w:r w:rsidR="00B453D2" w:rsidRPr="00EC2F8A">
        <w:rPr>
          <w:rFonts w:ascii="Century Gothic" w:hAnsi="Century Gothic"/>
          <w:sz w:val="22"/>
          <w:szCs w:val="22"/>
        </w:rPr>
        <w:t>fuller</w:t>
      </w:r>
      <w:r w:rsidR="00465D6A" w:rsidRPr="00EC2F8A">
        <w:rPr>
          <w:rFonts w:ascii="Century Gothic" w:hAnsi="Century Gothic"/>
          <w:sz w:val="22"/>
          <w:szCs w:val="22"/>
        </w:rPr>
        <w:t xml:space="preserve"> life</w:t>
      </w:r>
      <w:r w:rsidR="00B453D2" w:rsidRPr="00EC2F8A">
        <w:rPr>
          <w:rFonts w:ascii="Century Gothic" w:hAnsi="Century Gothic"/>
          <w:sz w:val="22"/>
          <w:szCs w:val="22"/>
        </w:rPr>
        <w:t xml:space="preserve"> becoming more virtuous beings.</w:t>
      </w:r>
      <w:r w:rsidR="001C36B7">
        <w:rPr>
          <w:rFonts w:ascii="Century Gothic" w:hAnsi="Century Gothic"/>
          <w:sz w:val="22"/>
          <w:szCs w:val="22"/>
        </w:rPr>
        <w:t xml:space="preserve"> </w:t>
      </w:r>
    </w:p>
    <w:p w14:paraId="14108F45" w14:textId="77777777" w:rsidR="00710B38" w:rsidRPr="00EC2F8A" w:rsidRDefault="00710B38">
      <w:pPr>
        <w:rPr>
          <w:rFonts w:ascii="Century Gothic" w:hAnsi="Century Gothic"/>
          <w:sz w:val="22"/>
          <w:szCs w:val="22"/>
        </w:rPr>
      </w:pPr>
    </w:p>
    <w:p w14:paraId="76F2C6C7" w14:textId="7BDC61F6" w:rsidR="008062F0" w:rsidRPr="00EC2F8A" w:rsidRDefault="00142168">
      <w:pPr>
        <w:rPr>
          <w:rFonts w:ascii="Century Gothic" w:hAnsi="Century Gothic"/>
          <w:sz w:val="22"/>
          <w:szCs w:val="22"/>
        </w:rPr>
      </w:pPr>
      <w:r w:rsidRPr="00EC2F8A">
        <w:rPr>
          <w:rFonts w:ascii="Century Gothic" w:hAnsi="Century Gothic"/>
          <w:sz w:val="22"/>
          <w:szCs w:val="22"/>
        </w:rPr>
        <w:t xml:space="preserve">Hick defends God by suggesting </w:t>
      </w:r>
      <w:r w:rsidR="004568C9" w:rsidRPr="00EC2F8A">
        <w:rPr>
          <w:rFonts w:ascii="Century Gothic" w:hAnsi="Century Gothic"/>
          <w:sz w:val="22"/>
          <w:szCs w:val="22"/>
        </w:rPr>
        <w:t>he</w:t>
      </w:r>
      <w:r w:rsidRPr="00EC2F8A">
        <w:rPr>
          <w:rFonts w:ascii="Century Gothic" w:hAnsi="Century Gothic"/>
          <w:sz w:val="22"/>
          <w:szCs w:val="22"/>
        </w:rPr>
        <w:t xml:space="preserve"> is not an over protective parent but one that has loose reigns </w:t>
      </w:r>
      <w:r w:rsidR="004568C9" w:rsidRPr="00EC2F8A">
        <w:rPr>
          <w:rFonts w:ascii="Century Gothic" w:hAnsi="Century Gothic"/>
          <w:sz w:val="22"/>
          <w:szCs w:val="22"/>
        </w:rPr>
        <w:t>so</w:t>
      </w:r>
      <w:r w:rsidRPr="00EC2F8A">
        <w:rPr>
          <w:rFonts w:ascii="Century Gothic" w:hAnsi="Century Gothic"/>
          <w:sz w:val="22"/>
          <w:szCs w:val="22"/>
        </w:rPr>
        <w:t xml:space="preserve"> experiences </w:t>
      </w:r>
      <w:r w:rsidR="004568C9" w:rsidRPr="00EC2F8A">
        <w:rPr>
          <w:rFonts w:ascii="Century Gothic" w:hAnsi="Century Gothic"/>
          <w:sz w:val="22"/>
          <w:szCs w:val="22"/>
        </w:rPr>
        <w:t>‘</w:t>
      </w:r>
      <w:r w:rsidRPr="00EC2F8A">
        <w:rPr>
          <w:rFonts w:ascii="Century Gothic" w:hAnsi="Century Gothic"/>
          <w:sz w:val="22"/>
          <w:szCs w:val="22"/>
        </w:rPr>
        <w:t>make the man</w:t>
      </w:r>
      <w:r w:rsidR="004568C9" w:rsidRPr="00EC2F8A">
        <w:rPr>
          <w:rFonts w:ascii="Century Gothic" w:hAnsi="Century Gothic"/>
          <w:sz w:val="22"/>
          <w:szCs w:val="22"/>
        </w:rPr>
        <w:t>’</w:t>
      </w:r>
      <w:r w:rsidRPr="00EC2F8A">
        <w:rPr>
          <w:rFonts w:ascii="Century Gothic" w:hAnsi="Century Gothic"/>
          <w:sz w:val="22"/>
          <w:szCs w:val="22"/>
        </w:rPr>
        <w:t xml:space="preserve">. </w:t>
      </w:r>
    </w:p>
    <w:p w14:paraId="29A0CF19" w14:textId="02D0D89A" w:rsidR="00142168" w:rsidRPr="00EC2F8A" w:rsidRDefault="005A6695">
      <w:pPr>
        <w:rPr>
          <w:rFonts w:ascii="Century Gothic" w:hAnsi="Century Gothic"/>
          <w:sz w:val="22"/>
          <w:szCs w:val="22"/>
        </w:rPr>
      </w:pPr>
      <w:r w:rsidRPr="00EC2F8A">
        <w:rPr>
          <w:rFonts w:ascii="Century Gothic" w:hAnsi="Century Gothic"/>
          <w:sz w:val="22"/>
          <w:szCs w:val="22"/>
        </w:rPr>
        <w:lastRenderedPageBreak/>
        <w:t>A clear objection to this is the nature of soul</w:t>
      </w:r>
      <w:r w:rsidR="00455BD6" w:rsidRPr="00EC2F8A">
        <w:rPr>
          <w:rFonts w:ascii="Century Gothic" w:hAnsi="Century Gothic"/>
          <w:sz w:val="22"/>
          <w:szCs w:val="22"/>
        </w:rPr>
        <w:t>-</w:t>
      </w:r>
      <w:r w:rsidRPr="00EC2F8A">
        <w:rPr>
          <w:rFonts w:ascii="Century Gothic" w:hAnsi="Century Gothic"/>
          <w:sz w:val="22"/>
          <w:szCs w:val="22"/>
        </w:rPr>
        <w:t xml:space="preserve">making experiences. </w:t>
      </w:r>
    </w:p>
    <w:p w14:paraId="2070CE3F" w14:textId="40FB3158" w:rsidR="005A6695" w:rsidRPr="00EC2F8A" w:rsidRDefault="005A6695">
      <w:pPr>
        <w:rPr>
          <w:rFonts w:ascii="Century Gothic" w:hAnsi="Century Gothic"/>
          <w:sz w:val="22"/>
          <w:szCs w:val="22"/>
        </w:rPr>
      </w:pPr>
      <w:r w:rsidRPr="00EC2F8A">
        <w:rPr>
          <w:rFonts w:ascii="Century Gothic" w:hAnsi="Century Gothic"/>
          <w:sz w:val="22"/>
          <w:szCs w:val="22"/>
        </w:rPr>
        <w:t>How</w:t>
      </w:r>
      <w:r w:rsidR="000360B9" w:rsidRPr="00EC2F8A">
        <w:rPr>
          <w:rFonts w:ascii="Century Gothic" w:hAnsi="Century Gothic"/>
          <w:sz w:val="22"/>
          <w:szCs w:val="22"/>
        </w:rPr>
        <w:t xml:space="preserve"> can a </w:t>
      </w:r>
      <w:r w:rsidR="00455BD6" w:rsidRPr="00EC2F8A">
        <w:rPr>
          <w:rFonts w:ascii="Century Gothic" w:hAnsi="Century Gothic"/>
          <w:sz w:val="22"/>
          <w:szCs w:val="22"/>
        </w:rPr>
        <w:t>new born</w:t>
      </w:r>
      <w:r w:rsidR="000360B9" w:rsidRPr="00EC2F8A">
        <w:rPr>
          <w:rFonts w:ascii="Century Gothic" w:hAnsi="Century Gothic"/>
          <w:sz w:val="22"/>
          <w:szCs w:val="22"/>
        </w:rPr>
        <w:t xml:space="preserve"> infant develop his soul if he</w:t>
      </w:r>
      <w:r w:rsidRPr="00EC2F8A">
        <w:rPr>
          <w:rFonts w:ascii="Century Gothic" w:hAnsi="Century Gothic"/>
          <w:sz w:val="22"/>
          <w:szCs w:val="22"/>
        </w:rPr>
        <w:t xml:space="preserve"> dies within a few </w:t>
      </w:r>
      <w:r w:rsidR="00455BD6" w:rsidRPr="00EC2F8A">
        <w:rPr>
          <w:rFonts w:ascii="Century Gothic" w:hAnsi="Century Gothic"/>
          <w:sz w:val="22"/>
          <w:szCs w:val="22"/>
        </w:rPr>
        <w:t>minutes</w:t>
      </w:r>
      <w:r w:rsidRPr="00EC2F8A">
        <w:rPr>
          <w:rFonts w:ascii="Century Gothic" w:hAnsi="Century Gothic"/>
          <w:sz w:val="22"/>
          <w:szCs w:val="22"/>
        </w:rPr>
        <w:t xml:space="preserve"> of birth?</w:t>
      </w:r>
    </w:p>
    <w:p w14:paraId="4A6C5726" w14:textId="7FA0CDD0" w:rsidR="005A6695" w:rsidRPr="00EC2F8A" w:rsidRDefault="005A6695">
      <w:pPr>
        <w:rPr>
          <w:rFonts w:ascii="Century Gothic" w:hAnsi="Century Gothic"/>
          <w:sz w:val="22"/>
          <w:szCs w:val="22"/>
        </w:rPr>
      </w:pPr>
      <w:r w:rsidRPr="00EC2F8A">
        <w:rPr>
          <w:rFonts w:ascii="Century Gothic" w:hAnsi="Century Gothic"/>
          <w:sz w:val="22"/>
          <w:szCs w:val="22"/>
        </w:rPr>
        <w:t>How can a young girl who was raped, beaten and murdered</w:t>
      </w:r>
      <w:r w:rsidR="000360B9" w:rsidRPr="00EC2F8A">
        <w:rPr>
          <w:rFonts w:ascii="Century Gothic" w:hAnsi="Century Gothic"/>
          <w:sz w:val="22"/>
          <w:szCs w:val="22"/>
        </w:rPr>
        <w:t xml:space="preserve"> </w:t>
      </w:r>
      <w:r w:rsidRPr="00EC2F8A">
        <w:rPr>
          <w:rFonts w:ascii="Century Gothic" w:hAnsi="Century Gothic"/>
          <w:sz w:val="22"/>
          <w:szCs w:val="22"/>
        </w:rPr>
        <w:t>(as in an example given by Rowe) develop her soul?</w:t>
      </w:r>
    </w:p>
    <w:p w14:paraId="11038896" w14:textId="1E442427" w:rsidR="0004180F" w:rsidRPr="00EC2F8A" w:rsidRDefault="00AD65F1">
      <w:pPr>
        <w:rPr>
          <w:rFonts w:ascii="Century Gothic" w:hAnsi="Century Gothic"/>
          <w:sz w:val="22"/>
          <w:szCs w:val="22"/>
        </w:rPr>
      </w:pPr>
      <w:r>
        <w:rPr>
          <w:rFonts w:ascii="Century Gothic" w:hAnsi="Century Gothic"/>
          <w:sz w:val="22"/>
          <w:szCs w:val="22"/>
        </w:rPr>
        <w:t>A</w:t>
      </w:r>
      <w:r w:rsidR="0004180F" w:rsidRPr="00EC2F8A">
        <w:rPr>
          <w:rFonts w:ascii="Century Gothic" w:hAnsi="Century Gothic"/>
          <w:sz w:val="22"/>
          <w:szCs w:val="22"/>
        </w:rPr>
        <w:t>s for the perpetrators</w:t>
      </w:r>
      <w:r w:rsidR="00455BD6" w:rsidRPr="00EC2F8A">
        <w:rPr>
          <w:rFonts w:ascii="Century Gothic" w:hAnsi="Century Gothic"/>
          <w:sz w:val="22"/>
          <w:szCs w:val="22"/>
        </w:rPr>
        <w:t xml:space="preserve">; </w:t>
      </w:r>
      <w:r w:rsidR="0004180F" w:rsidRPr="00EC2F8A">
        <w:rPr>
          <w:rFonts w:ascii="Century Gothic" w:hAnsi="Century Gothic"/>
          <w:sz w:val="22"/>
          <w:szCs w:val="22"/>
        </w:rPr>
        <w:t xml:space="preserve">there is enough evidence to suggest that those who suffered at the hands of abusers when children </w:t>
      </w:r>
      <w:r w:rsidR="000C3E3D" w:rsidRPr="00EC2F8A">
        <w:rPr>
          <w:rFonts w:ascii="Century Gothic" w:hAnsi="Century Gothic"/>
          <w:sz w:val="22"/>
          <w:szCs w:val="22"/>
        </w:rPr>
        <w:t>develop into abusers themselves (including believers in God)</w:t>
      </w:r>
      <w:r w:rsidR="00AB6875" w:rsidRPr="00EC2F8A">
        <w:rPr>
          <w:rFonts w:ascii="Century Gothic" w:hAnsi="Century Gothic"/>
          <w:sz w:val="22"/>
          <w:szCs w:val="22"/>
        </w:rPr>
        <w:t xml:space="preserve"> Why do their souls develop differently</w:t>
      </w:r>
      <w:r w:rsidR="0004336E" w:rsidRPr="00EC2F8A">
        <w:rPr>
          <w:rFonts w:ascii="Century Gothic" w:hAnsi="Century Gothic"/>
          <w:sz w:val="22"/>
          <w:szCs w:val="22"/>
        </w:rPr>
        <w:t xml:space="preserve"> and to the detriment of others</w:t>
      </w:r>
      <w:r w:rsidR="00AB6875" w:rsidRPr="00EC2F8A">
        <w:rPr>
          <w:rFonts w:ascii="Century Gothic" w:hAnsi="Century Gothic"/>
          <w:sz w:val="22"/>
          <w:szCs w:val="22"/>
        </w:rPr>
        <w:t>?</w:t>
      </w:r>
    </w:p>
    <w:p w14:paraId="05B29AE9" w14:textId="7F76279D" w:rsidR="005A6695" w:rsidRPr="00EC2F8A" w:rsidRDefault="005A6695">
      <w:pPr>
        <w:rPr>
          <w:rFonts w:ascii="Century Gothic" w:hAnsi="Century Gothic"/>
          <w:sz w:val="22"/>
          <w:szCs w:val="22"/>
        </w:rPr>
      </w:pPr>
      <w:r w:rsidRPr="00EC2F8A">
        <w:rPr>
          <w:rFonts w:ascii="Century Gothic" w:hAnsi="Century Gothic"/>
          <w:sz w:val="22"/>
          <w:szCs w:val="22"/>
        </w:rPr>
        <w:t>It is a struggle to find ‘God’s goodness’ in situations like this that are relatively commonplace.</w:t>
      </w:r>
      <w:r w:rsidR="007A28C5" w:rsidRPr="00EC2F8A">
        <w:rPr>
          <w:rFonts w:ascii="Century Gothic" w:hAnsi="Century Gothic"/>
          <w:sz w:val="22"/>
          <w:szCs w:val="22"/>
        </w:rPr>
        <w:t xml:space="preserve"> To appeal to Epistemic distance </w:t>
      </w:r>
      <w:r w:rsidR="007703C7" w:rsidRPr="00EC2F8A">
        <w:rPr>
          <w:rFonts w:ascii="Century Gothic" w:hAnsi="Century Gothic"/>
          <w:sz w:val="22"/>
          <w:szCs w:val="22"/>
        </w:rPr>
        <w:t>for</w:t>
      </w:r>
      <w:r w:rsidR="007A28C5" w:rsidRPr="00EC2F8A">
        <w:rPr>
          <w:rFonts w:ascii="Century Gothic" w:hAnsi="Century Gothic"/>
          <w:sz w:val="22"/>
          <w:szCs w:val="22"/>
        </w:rPr>
        <w:t xml:space="preserve"> anything we </w:t>
      </w:r>
      <w:proofErr w:type="spellStart"/>
      <w:r w:rsidR="007A28C5" w:rsidRPr="00EC2F8A">
        <w:rPr>
          <w:rFonts w:ascii="Century Gothic" w:hAnsi="Century Gothic"/>
          <w:sz w:val="22"/>
          <w:szCs w:val="22"/>
        </w:rPr>
        <w:t>can not</w:t>
      </w:r>
      <w:proofErr w:type="spellEnd"/>
      <w:r w:rsidR="007A28C5" w:rsidRPr="00EC2F8A">
        <w:rPr>
          <w:rFonts w:ascii="Century Gothic" w:hAnsi="Century Gothic"/>
          <w:sz w:val="22"/>
          <w:szCs w:val="22"/>
        </w:rPr>
        <w:t xml:space="preserve"> make sense of is ridiculous.</w:t>
      </w:r>
      <w:r w:rsidR="00AB6875" w:rsidRPr="00EC2F8A">
        <w:rPr>
          <w:rFonts w:ascii="Century Gothic" w:hAnsi="Century Gothic"/>
          <w:sz w:val="22"/>
          <w:szCs w:val="22"/>
        </w:rPr>
        <w:t xml:space="preserve"> What is the point of experience</w:t>
      </w:r>
      <w:r w:rsidR="00B822DE" w:rsidRPr="00EC2F8A">
        <w:rPr>
          <w:rFonts w:ascii="Century Gothic" w:hAnsi="Century Gothic"/>
          <w:sz w:val="22"/>
          <w:szCs w:val="22"/>
        </w:rPr>
        <w:t xml:space="preserve"> if not to learn and understand?</w:t>
      </w:r>
    </w:p>
    <w:p w14:paraId="563D65D9" w14:textId="77777777" w:rsidR="007A28C5" w:rsidRPr="00EC2F8A" w:rsidRDefault="007A28C5">
      <w:pPr>
        <w:rPr>
          <w:rFonts w:ascii="Century Gothic" w:hAnsi="Century Gothic"/>
          <w:sz w:val="22"/>
          <w:szCs w:val="22"/>
        </w:rPr>
      </w:pPr>
    </w:p>
    <w:p w14:paraId="1B5F6996" w14:textId="77777777" w:rsidR="00C5213D" w:rsidRDefault="00773BD2">
      <w:pPr>
        <w:rPr>
          <w:rFonts w:ascii="Century Gothic" w:hAnsi="Century Gothic"/>
          <w:sz w:val="22"/>
          <w:szCs w:val="22"/>
        </w:rPr>
      </w:pPr>
      <w:r w:rsidRPr="00EC2F8A">
        <w:rPr>
          <w:rFonts w:ascii="Century Gothic" w:hAnsi="Century Gothic"/>
          <w:sz w:val="22"/>
          <w:szCs w:val="22"/>
        </w:rPr>
        <w:t>Hick might argue that we would require the big picture to appreciate these examples</w:t>
      </w:r>
      <w:r w:rsidR="00C1669D">
        <w:rPr>
          <w:rFonts w:ascii="Century Gothic" w:hAnsi="Century Gothic"/>
          <w:sz w:val="22"/>
          <w:szCs w:val="22"/>
        </w:rPr>
        <w:t>; referencing eschatological verification</w:t>
      </w:r>
      <w:r w:rsidRPr="00EC2F8A">
        <w:rPr>
          <w:rFonts w:ascii="Century Gothic" w:hAnsi="Century Gothic"/>
          <w:sz w:val="22"/>
          <w:szCs w:val="22"/>
        </w:rPr>
        <w:t>.</w:t>
      </w:r>
      <w:r w:rsidR="000B4754" w:rsidRPr="00EC2F8A">
        <w:rPr>
          <w:rFonts w:ascii="Century Gothic" w:hAnsi="Century Gothic"/>
          <w:sz w:val="22"/>
          <w:szCs w:val="22"/>
        </w:rPr>
        <w:t xml:space="preserve"> God being transcendent, and eternal can see ‘what happens next’, humans existing with time and space </w:t>
      </w:r>
      <w:proofErr w:type="spellStart"/>
      <w:r w:rsidR="000B4754" w:rsidRPr="00EC2F8A">
        <w:rPr>
          <w:rFonts w:ascii="Century Gothic" w:hAnsi="Century Gothic"/>
          <w:sz w:val="22"/>
          <w:szCs w:val="22"/>
        </w:rPr>
        <w:t>can not</w:t>
      </w:r>
      <w:proofErr w:type="spellEnd"/>
      <w:r w:rsidR="00C5213D">
        <w:rPr>
          <w:rFonts w:ascii="Century Gothic" w:hAnsi="Century Gothic"/>
          <w:sz w:val="22"/>
          <w:szCs w:val="22"/>
        </w:rPr>
        <w:t xml:space="preserve"> until after life</w:t>
      </w:r>
      <w:r w:rsidR="000B4754" w:rsidRPr="00EC2F8A">
        <w:rPr>
          <w:rFonts w:ascii="Century Gothic" w:hAnsi="Century Gothic"/>
          <w:sz w:val="22"/>
          <w:szCs w:val="22"/>
        </w:rPr>
        <w:t>.</w:t>
      </w:r>
      <w:r w:rsidRPr="00EC2F8A">
        <w:rPr>
          <w:rFonts w:ascii="Century Gothic" w:hAnsi="Century Gothic"/>
          <w:sz w:val="22"/>
          <w:szCs w:val="22"/>
        </w:rPr>
        <w:t xml:space="preserve"> </w:t>
      </w:r>
    </w:p>
    <w:p w14:paraId="493DC8A7" w14:textId="70388E95" w:rsidR="000B4754" w:rsidRPr="00EC2F8A" w:rsidRDefault="00CC369A">
      <w:pPr>
        <w:rPr>
          <w:rFonts w:ascii="Century Gothic" w:hAnsi="Century Gothic"/>
          <w:sz w:val="22"/>
          <w:szCs w:val="22"/>
        </w:rPr>
      </w:pPr>
      <w:r>
        <w:rPr>
          <w:rFonts w:ascii="Century Gothic" w:hAnsi="Century Gothic"/>
          <w:sz w:val="22"/>
          <w:szCs w:val="22"/>
        </w:rPr>
        <w:t>Although</w:t>
      </w:r>
      <w:r w:rsidR="00773BD2" w:rsidRPr="00EC2F8A">
        <w:rPr>
          <w:rFonts w:ascii="Century Gothic" w:hAnsi="Century Gothic"/>
          <w:sz w:val="22"/>
          <w:szCs w:val="22"/>
        </w:rPr>
        <w:t xml:space="preserve"> it may not be evident now</w:t>
      </w:r>
      <w:r w:rsidR="000B4754" w:rsidRPr="00EC2F8A">
        <w:rPr>
          <w:rFonts w:ascii="Century Gothic" w:hAnsi="Century Gothic"/>
          <w:sz w:val="22"/>
          <w:szCs w:val="22"/>
        </w:rPr>
        <w:t>,</w:t>
      </w:r>
      <w:r w:rsidR="00773BD2" w:rsidRPr="00EC2F8A">
        <w:rPr>
          <w:rFonts w:ascii="Century Gothic" w:hAnsi="Century Gothic"/>
          <w:sz w:val="22"/>
          <w:szCs w:val="22"/>
        </w:rPr>
        <w:t xml:space="preserve"> it is true that </w:t>
      </w:r>
      <w:r w:rsidR="00040EFD" w:rsidRPr="00EC2F8A">
        <w:rPr>
          <w:rFonts w:ascii="Century Gothic" w:hAnsi="Century Gothic"/>
          <w:sz w:val="22"/>
          <w:szCs w:val="22"/>
        </w:rPr>
        <w:t>societies</w:t>
      </w:r>
      <w:r w:rsidR="00773BD2" w:rsidRPr="00EC2F8A">
        <w:rPr>
          <w:rFonts w:ascii="Century Gothic" w:hAnsi="Century Gothic"/>
          <w:sz w:val="22"/>
          <w:szCs w:val="22"/>
        </w:rPr>
        <w:t xml:space="preserve"> develop as a response to the situations its citizens find themselves in.</w:t>
      </w:r>
      <w:r w:rsidR="000B4754" w:rsidRPr="00EC2F8A">
        <w:rPr>
          <w:rFonts w:ascii="Century Gothic" w:hAnsi="Century Gothic"/>
          <w:sz w:val="22"/>
          <w:szCs w:val="22"/>
        </w:rPr>
        <w:t xml:space="preserve"> This is indicated in </w:t>
      </w:r>
      <w:proofErr w:type="spellStart"/>
      <w:r w:rsidR="000B4754" w:rsidRPr="00EC2F8A">
        <w:rPr>
          <w:rFonts w:ascii="Century Gothic" w:hAnsi="Century Gothic"/>
          <w:sz w:val="22"/>
          <w:szCs w:val="22"/>
        </w:rPr>
        <w:t>HIck’s</w:t>
      </w:r>
      <w:proofErr w:type="spellEnd"/>
      <w:r w:rsidR="000B4754" w:rsidRPr="00EC2F8A">
        <w:rPr>
          <w:rFonts w:ascii="Century Gothic" w:hAnsi="Century Gothic"/>
          <w:sz w:val="22"/>
          <w:szCs w:val="22"/>
        </w:rPr>
        <w:t xml:space="preserve"> Evil and the God of Love.</w:t>
      </w:r>
    </w:p>
    <w:p w14:paraId="347DB117" w14:textId="017A3B33" w:rsidR="00773BD2" w:rsidRPr="00EC2F8A" w:rsidRDefault="00773BD2">
      <w:pPr>
        <w:rPr>
          <w:rFonts w:ascii="Century Gothic" w:hAnsi="Century Gothic"/>
          <w:sz w:val="22"/>
          <w:szCs w:val="22"/>
        </w:rPr>
      </w:pPr>
      <w:r w:rsidRPr="00EC2F8A">
        <w:rPr>
          <w:rFonts w:ascii="Century Gothic" w:hAnsi="Century Gothic"/>
          <w:sz w:val="22"/>
          <w:szCs w:val="22"/>
        </w:rPr>
        <w:t xml:space="preserve"> If nothing adverse happened there would be no reason to develop. At a push one could argue that evil acts that make no sense at all are an evolutionary necessity, </w:t>
      </w:r>
      <w:r w:rsidR="00040EFD" w:rsidRPr="00EC2F8A">
        <w:rPr>
          <w:rFonts w:ascii="Century Gothic" w:hAnsi="Century Gothic"/>
          <w:sz w:val="22"/>
          <w:szCs w:val="22"/>
        </w:rPr>
        <w:t>to</w:t>
      </w:r>
      <w:r w:rsidRPr="00EC2F8A">
        <w:rPr>
          <w:rFonts w:ascii="Century Gothic" w:hAnsi="Century Gothic"/>
          <w:sz w:val="22"/>
          <w:szCs w:val="22"/>
        </w:rPr>
        <w:t xml:space="preserve"> trigger societal development (as well as individual soul making). </w:t>
      </w:r>
    </w:p>
    <w:p w14:paraId="1EC5013E" w14:textId="77777777" w:rsidR="00773BD2" w:rsidRPr="00EC2F8A" w:rsidRDefault="00773BD2">
      <w:pPr>
        <w:rPr>
          <w:rFonts w:ascii="Century Gothic" w:hAnsi="Century Gothic"/>
          <w:sz w:val="22"/>
          <w:szCs w:val="22"/>
        </w:rPr>
      </w:pPr>
    </w:p>
    <w:p w14:paraId="11062236" w14:textId="3134FAC2" w:rsidR="00773BD2" w:rsidRPr="00EC2F8A" w:rsidRDefault="00773BD2">
      <w:pPr>
        <w:rPr>
          <w:rFonts w:ascii="Century Gothic" w:hAnsi="Century Gothic"/>
          <w:sz w:val="22"/>
          <w:szCs w:val="22"/>
        </w:rPr>
      </w:pPr>
      <w:r w:rsidRPr="00EC2F8A">
        <w:rPr>
          <w:rFonts w:ascii="Century Gothic" w:hAnsi="Century Gothic"/>
          <w:sz w:val="22"/>
          <w:szCs w:val="22"/>
        </w:rPr>
        <w:t xml:space="preserve">Hick coins the </w:t>
      </w:r>
      <w:r w:rsidR="00BB0CA7" w:rsidRPr="00EC2F8A">
        <w:rPr>
          <w:rFonts w:ascii="Century Gothic" w:hAnsi="Century Gothic"/>
          <w:sz w:val="22"/>
          <w:szCs w:val="22"/>
        </w:rPr>
        <w:t>phrase</w:t>
      </w:r>
      <w:r w:rsidRPr="00EC2F8A">
        <w:rPr>
          <w:rFonts w:ascii="Century Gothic" w:hAnsi="Century Gothic"/>
          <w:sz w:val="22"/>
          <w:szCs w:val="22"/>
        </w:rPr>
        <w:t xml:space="preserve"> a ‘vale of soul-making’ suggesting the way we view the world should be different. Rather than seeking some hedonistic playground – which an omni God could have provided us with, we </w:t>
      </w:r>
      <w:r w:rsidR="00BB0CA7" w:rsidRPr="00EC2F8A">
        <w:rPr>
          <w:rFonts w:ascii="Century Gothic" w:hAnsi="Century Gothic"/>
          <w:sz w:val="22"/>
          <w:szCs w:val="22"/>
        </w:rPr>
        <w:t>can</w:t>
      </w:r>
      <w:r w:rsidRPr="00EC2F8A">
        <w:rPr>
          <w:rFonts w:ascii="Century Gothic" w:hAnsi="Century Gothic"/>
          <w:sz w:val="22"/>
          <w:szCs w:val="22"/>
        </w:rPr>
        <w:t xml:space="preserve"> make our own world. Evil is a necessary part of this</w:t>
      </w:r>
      <w:r w:rsidR="00157B70">
        <w:rPr>
          <w:rFonts w:ascii="Century Gothic" w:hAnsi="Century Gothic"/>
          <w:sz w:val="22"/>
          <w:szCs w:val="22"/>
        </w:rPr>
        <w:t>:</w:t>
      </w:r>
    </w:p>
    <w:p w14:paraId="30946364" w14:textId="77777777" w:rsidR="00F63EC9" w:rsidRPr="00EC2F8A" w:rsidRDefault="00F63EC9">
      <w:pPr>
        <w:rPr>
          <w:rFonts w:ascii="Century Gothic" w:hAnsi="Century Gothic"/>
          <w:sz w:val="22"/>
          <w:szCs w:val="22"/>
        </w:rPr>
      </w:pPr>
    </w:p>
    <w:p w14:paraId="360CA96D" w14:textId="539847F7" w:rsidR="00773BD2" w:rsidRPr="00EC2F8A" w:rsidRDefault="00804529">
      <w:pPr>
        <w:rPr>
          <w:rFonts w:ascii="Century Gothic" w:hAnsi="Century Gothic"/>
          <w:sz w:val="22"/>
          <w:szCs w:val="22"/>
        </w:rPr>
      </w:pPr>
      <w:r w:rsidRPr="00EC2F8A">
        <w:rPr>
          <w:rFonts w:ascii="Century Gothic" w:hAnsi="Century Gothic"/>
          <w:sz w:val="22"/>
          <w:szCs w:val="22"/>
        </w:rPr>
        <w:t>In the former case, which is that of the actual moral achievements of mankind, the individual's goodness has within it the strength of temptations overcome, a stability based upon an accumulation of right choices, and a positive and responsible character that comes from the investment of costly personal effort. I suggest, then, that it is an ethically reasonable judgement, even though in the nature of the case not one that is capable of demonstrative proof, that human goodness slowly built up through personal histories of moral effort has a value in the eyes of the Creator which justifies even the long travail of the soul-making process.</w:t>
      </w:r>
      <w:r w:rsidR="00A94C24">
        <w:rPr>
          <w:rStyle w:val="FootnoteReference"/>
          <w:rFonts w:ascii="Century Gothic" w:hAnsi="Century Gothic"/>
          <w:sz w:val="22"/>
          <w:szCs w:val="22"/>
        </w:rPr>
        <w:footnoteReference w:id="12"/>
      </w:r>
    </w:p>
    <w:p w14:paraId="2A61731C" w14:textId="407D76E4" w:rsidR="00773BD2" w:rsidRPr="00EC2F8A" w:rsidRDefault="00773BD2">
      <w:pPr>
        <w:rPr>
          <w:rFonts w:ascii="Century Gothic" w:hAnsi="Century Gothic"/>
          <w:sz w:val="22"/>
          <w:szCs w:val="22"/>
        </w:rPr>
      </w:pPr>
    </w:p>
    <w:p w14:paraId="2846EC69" w14:textId="3F1664A4" w:rsidR="00CE1FEF" w:rsidRPr="00EC2F8A" w:rsidRDefault="00CE1FEF">
      <w:pPr>
        <w:rPr>
          <w:rFonts w:ascii="Century Gothic" w:hAnsi="Century Gothic"/>
          <w:sz w:val="22"/>
          <w:szCs w:val="22"/>
        </w:rPr>
      </w:pPr>
      <w:r w:rsidRPr="00EC2F8A">
        <w:rPr>
          <w:rFonts w:ascii="Century Gothic" w:hAnsi="Century Gothic"/>
          <w:sz w:val="22"/>
          <w:szCs w:val="22"/>
        </w:rPr>
        <w:t xml:space="preserve">An obvious objection to Hick’s expose of the vale of soul making is the evidential problem of natural evil. There are </w:t>
      </w:r>
      <w:r w:rsidR="00FF2AB5" w:rsidRPr="00EC2F8A">
        <w:rPr>
          <w:rFonts w:ascii="Century Gothic" w:hAnsi="Century Gothic"/>
          <w:sz w:val="22"/>
          <w:szCs w:val="22"/>
        </w:rPr>
        <w:t>tsunamis of the kind as in 2004 Indonesia that killed at least 230,000 people (and animals) and left tens of thousands suffering due to poverty and disease.</w:t>
      </w:r>
      <w:r w:rsidRPr="00EC2F8A">
        <w:rPr>
          <w:rFonts w:ascii="Century Gothic" w:hAnsi="Century Gothic"/>
          <w:sz w:val="22"/>
          <w:szCs w:val="22"/>
        </w:rPr>
        <w:t xml:space="preserve"> </w:t>
      </w:r>
      <w:r w:rsidR="00A94C24">
        <w:rPr>
          <w:rStyle w:val="FootnoteReference"/>
          <w:rFonts w:ascii="Century Gothic" w:hAnsi="Century Gothic"/>
          <w:sz w:val="22"/>
          <w:szCs w:val="22"/>
        </w:rPr>
        <w:footnoteReference w:id="13"/>
      </w:r>
    </w:p>
    <w:p w14:paraId="61AE287F" w14:textId="58F98FB6" w:rsidR="00FF2AB5" w:rsidRPr="00EC2F8A" w:rsidRDefault="00FF2AB5">
      <w:pPr>
        <w:rPr>
          <w:rFonts w:ascii="Century Gothic" w:hAnsi="Century Gothic"/>
          <w:sz w:val="22"/>
          <w:szCs w:val="22"/>
        </w:rPr>
      </w:pPr>
    </w:p>
    <w:p w14:paraId="790B1966" w14:textId="7BF70BEB" w:rsidR="00FF2AB5" w:rsidRPr="00EC2F8A" w:rsidRDefault="00267867">
      <w:pPr>
        <w:rPr>
          <w:rFonts w:ascii="Century Gothic" w:hAnsi="Century Gothic"/>
          <w:sz w:val="22"/>
          <w:szCs w:val="22"/>
        </w:rPr>
      </w:pPr>
      <w:r w:rsidRPr="00EC2F8A">
        <w:rPr>
          <w:rFonts w:ascii="Century Gothic" w:hAnsi="Century Gothic"/>
          <w:sz w:val="22"/>
          <w:szCs w:val="22"/>
        </w:rPr>
        <w:t>How can Hick reconcile the evidential problem with soul development?</w:t>
      </w:r>
    </w:p>
    <w:p w14:paraId="7A32B94C" w14:textId="768936B3" w:rsidR="007B1A34" w:rsidRDefault="003155FE">
      <w:pPr>
        <w:rPr>
          <w:rFonts w:ascii="Century Gothic" w:hAnsi="Century Gothic"/>
          <w:sz w:val="22"/>
          <w:szCs w:val="22"/>
        </w:rPr>
      </w:pPr>
      <w:r w:rsidRPr="00EC2F8A">
        <w:rPr>
          <w:rFonts w:ascii="Century Gothic" w:hAnsi="Century Gothic"/>
          <w:sz w:val="22"/>
          <w:szCs w:val="22"/>
        </w:rPr>
        <w:t>Hick defends God’s position by explaining the necessary natural features of the world which are essential in the formation of the vale of soul-making.</w:t>
      </w:r>
    </w:p>
    <w:p w14:paraId="09046A6A" w14:textId="097321E1" w:rsidR="005E285F" w:rsidRDefault="005E285F">
      <w:pPr>
        <w:rPr>
          <w:rFonts w:ascii="Century Gothic" w:hAnsi="Century Gothic"/>
          <w:sz w:val="22"/>
          <w:szCs w:val="22"/>
        </w:rPr>
      </w:pPr>
    </w:p>
    <w:p w14:paraId="20E75F26" w14:textId="21190FBF" w:rsidR="005E285F" w:rsidRDefault="005E285F">
      <w:pPr>
        <w:rPr>
          <w:rFonts w:ascii="Century Gothic" w:hAnsi="Century Gothic"/>
          <w:sz w:val="22"/>
          <w:szCs w:val="22"/>
        </w:rPr>
      </w:pPr>
      <w:r>
        <w:rPr>
          <w:rFonts w:ascii="Century Gothic" w:hAnsi="Century Gothic"/>
          <w:sz w:val="22"/>
          <w:szCs w:val="22"/>
        </w:rPr>
        <w:lastRenderedPageBreak/>
        <w:t xml:space="preserve">The conclusion is unsatisfactory. Theodicies are intent with protecting divine attributes rather than adequately addressing horrors that befall beings, yet the counter positions are not wholly convincing </w:t>
      </w:r>
      <w:r w:rsidR="003B12E9">
        <w:rPr>
          <w:rFonts w:ascii="Century Gothic" w:hAnsi="Century Gothic"/>
          <w:sz w:val="22"/>
          <w:szCs w:val="22"/>
        </w:rPr>
        <w:t>as they inevitably</w:t>
      </w:r>
      <w:r>
        <w:rPr>
          <w:rFonts w:ascii="Century Gothic" w:hAnsi="Century Gothic"/>
          <w:sz w:val="22"/>
          <w:szCs w:val="22"/>
        </w:rPr>
        <w:t xml:space="preserve"> appeal to emotion.</w:t>
      </w:r>
    </w:p>
    <w:p w14:paraId="7C456FD3" w14:textId="4550AD42" w:rsidR="005E285F" w:rsidRDefault="005E285F">
      <w:pPr>
        <w:rPr>
          <w:rFonts w:ascii="Century Gothic" w:hAnsi="Century Gothic"/>
          <w:sz w:val="22"/>
          <w:szCs w:val="22"/>
        </w:rPr>
      </w:pPr>
      <w:r>
        <w:rPr>
          <w:rFonts w:ascii="Century Gothic" w:hAnsi="Century Gothic"/>
          <w:sz w:val="22"/>
          <w:szCs w:val="22"/>
        </w:rPr>
        <w:t xml:space="preserve">Whilst it is true that there are logical inconsistencies this does not take away the fact logic fails to convince faith driven supporters of </w:t>
      </w:r>
      <w:r w:rsidR="00AE426B">
        <w:rPr>
          <w:rFonts w:ascii="Century Gothic" w:hAnsi="Century Gothic"/>
          <w:sz w:val="22"/>
          <w:szCs w:val="22"/>
        </w:rPr>
        <w:t>the</w:t>
      </w:r>
      <w:r>
        <w:rPr>
          <w:rFonts w:ascii="Century Gothic" w:hAnsi="Century Gothic"/>
          <w:sz w:val="22"/>
          <w:szCs w:val="22"/>
        </w:rPr>
        <w:t xml:space="preserve"> divine.</w:t>
      </w:r>
    </w:p>
    <w:p w14:paraId="2A9627E8" w14:textId="7B00B96B" w:rsidR="005E285F" w:rsidRDefault="005E285F">
      <w:pPr>
        <w:rPr>
          <w:rFonts w:ascii="Century Gothic" w:hAnsi="Century Gothic"/>
          <w:sz w:val="22"/>
          <w:szCs w:val="22"/>
        </w:rPr>
      </w:pPr>
    </w:p>
    <w:p w14:paraId="65D624AC" w14:textId="6349BC6A" w:rsidR="00A10C8D" w:rsidRDefault="00A10C8D">
      <w:pPr>
        <w:rPr>
          <w:rFonts w:ascii="Century Gothic" w:hAnsi="Century Gothic"/>
          <w:sz w:val="22"/>
          <w:szCs w:val="22"/>
        </w:rPr>
      </w:pPr>
    </w:p>
    <w:p w14:paraId="1ECE17DC" w14:textId="3153286D" w:rsidR="00A10C8D" w:rsidRDefault="00A10C8D">
      <w:pPr>
        <w:rPr>
          <w:rFonts w:ascii="Century Gothic" w:hAnsi="Century Gothic"/>
          <w:sz w:val="22"/>
          <w:szCs w:val="22"/>
        </w:rPr>
      </w:pPr>
    </w:p>
    <w:p w14:paraId="5E42A8C0" w14:textId="3E50AEB5" w:rsidR="00A94C24" w:rsidRDefault="00A94C24">
      <w:pPr>
        <w:rPr>
          <w:rFonts w:ascii="Century Gothic" w:hAnsi="Century Gothic"/>
          <w:sz w:val="22"/>
          <w:szCs w:val="22"/>
        </w:rPr>
      </w:pPr>
    </w:p>
    <w:p w14:paraId="384B313E" w14:textId="37ACE90C" w:rsidR="00A94C24" w:rsidRDefault="00A94C24">
      <w:pPr>
        <w:rPr>
          <w:rFonts w:ascii="Century Gothic" w:hAnsi="Century Gothic"/>
          <w:sz w:val="22"/>
          <w:szCs w:val="22"/>
        </w:rPr>
      </w:pPr>
    </w:p>
    <w:p w14:paraId="7F753CCF" w14:textId="4FAACE07" w:rsidR="00A94C24" w:rsidRDefault="00A94C24">
      <w:pPr>
        <w:rPr>
          <w:rFonts w:ascii="Century Gothic" w:hAnsi="Century Gothic"/>
          <w:sz w:val="22"/>
          <w:szCs w:val="22"/>
        </w:rPr>
      </w:pPr>
    </w:p>
    <w:p w14:paraId="66AED40F" w14:textId="5C0A2468" w:rsidR="00A94C24" w:rsidRDefault="00A94C24">
      <w:pPr>
        <w:rPr>
          <w:rFonts w:ascii="Century Gothic" w:hAnsi="Century Gothic"/>
          <w:sz w:val="22"/>
          <w:szCs w:val="22"/>
        </w:rPr>
      </w:pPr>
    </w:p>
    <w:p w14:paraId="0C238546" w14:textId="49BC7997" w:rsidR="00A94C24" w:rsidRDefault="00A94C24">
      <w:pPr>
        <w:rPr>
          <w:rFonts w:ascii="Century Gothic" w:hAnsi="Century Gothic"/>
          <w:sz w:val="22"/>
          <w:szCs w:val="22"/>
        </w:rPr>
      </w:pPr>
    </w:p>
    <w:p w14:paraId="5E91614F" w14:textId="0A4EEA2C" w:rsidR="00A94C24" w:rsidRDefault="00A94C24">
      <w:pPr>
        <w:rPr>
          <w:rFonts w:ascii="Century Gothic" w:hAnsi="Century Gothic"/>
          <w:sz w:val="22"/>
          <w:szCs w:val="22"/>
        </w:rPr>
      </w:pPr>
    </w:p>
    <w:p w14:paraId="107A3EA1" w14:textId="3CC15325" w:rsidR="00A94C24" w:rsidRDefault="00A94C24">
      <w:pPr>
        <w:rPr>
          <w:rFonts w:ascii="Century Gothic" w:hAnsi="Century Gothic"/>
          <w:sz w:val="22"/>
          <w:szCs w:val="22"/>
        </w:rPr>
      </w:pPr>
    </w:p>
    <w:p w14:paraId="5F9F962B" w14:textId="0850E6C3" w:rsidR="00A94C24" w:rsidRDefault="00A94C24">
      <w:pPr>
        <w:rPr>
          <w:rFonts w:ascii="Century Gothic" w:hAnsi="Century Gothic"/>
          <w:sz w:val="22"/>
          <w:szCs w:val="22"/>
        </w:rPr>
      </w:pPr>
    </w:p>
    <w:p w14:paraId="22B172FA" w14:textId="0C9493C6" w:rsidR="00A94C24" w:rsidRDefault="00A94C24">
      <w:pPr>
        <w:rPr>
          <w:rFonts w:ascii="Century Gothic" w:hAnsi="Century Gothic"/>
          <w:sz w:val="22"/>
          <w:szCs w:val="22"/>
        </w:rPr>
      </w:pPr>
    </w:p>
    <w:p w14:paraId="3AF5DA30" w14:textId="04C03351" w:rsidR="00A94C24" w:rsidRDefault="00A94C24">
      <w:pPr>
        <w:rPr>
          <w:rFonts w:ascii="Century Gothic" w:hAnsi="Century Gothic"/>
          <w:sz w:val="22"/>
          <w:szCs w:val="22"/>
        </w:rPr>
      </w:pPr>
    </w:p>
    <w:p w14:paraId="5C7D4FAA" w14:textId="4E661129" w:rsidR="00A94C24" w:rsidRDefault="00A94C24">
      <w:pPr>
        <w:rPr>
          <w:rFonts w:ascii="Century Gothic" w:hAnsi="Century Gothic"/>
          <w:sz w:val="22"/>
          <w:szCs w:val="22"/>
        </w:rPr>
      </w:pPr>
    </w:p>
    <w:p w14:paraId="3CAD3B05" w14:textId="5CBE0296" w:rsidR="00A94C24" w:rsidRDefault="00A94C24">
      <w:pPr>
        <w:rPr>
          <w:rFonts w:ascii="Century Gothic" w:hAnsi="Century Gothic"/>
          <w:sz w:val="22"/>
          <w:szCs w:val="22"/>
        </w:rPr>
      </w:pPr>
    </w:p>
    <w:p w14:paraId="0076112F" w14:textId="4C7DDFA3" w:rsidR="00A94C24" w:rsidRDefault="00A94C24">
      <w:pPr>
        <w:rPr>
          <w:rFonts w:ascii="Century Gothic" w:hAnsi="Century Gothic"/>
          <w:sz w:val="22"/>
          <w:szCs w:val="22"/>
        </w:rPr>
      </w:pPr>
    </w:p>
    <w:p w14:paraId="13F94676" w14:textId="5D10DE6E" w:rsidR="00A94C24" w:rsidRDefault="00A94C24">
      <w:pPr>
        <w:rPr>
          <w:rFonts w:ascii="Century Gothic" w:hAnsi="Century Gothic"/>
          <w:sz w:val="22"/>
          <w:szCs w:val="22"/>
        </w:rPr>
      </w:pPr>
    </w:p>
    <w:p w14:paraId="6B31F953" w14:textId="7736DD69" w:rsidR="00A94C24" w:rsidRDefault="00A94C24">
      <w:pPr>
        <w:rPr>
          <w:rFonts w:ascii="Century Gothic" w:hAnsi="Century Gothic"/>
          <w:sz w:val="22"/>
          <w:szCs w:val="22"/>
        </w:rPr>
      </w:pPr>
    </w:p>
    <w:p w14:paraId="0ED8F384" w14:textId="3402D7DC" w:rsidR="00A94C24" w:rsidRDefault="00A94C24">
      <w:pPr>
        <w:rPr>
          <w:rFonts w:ascii="Century Gothic" w:hAnsi="Century Gothic"/>
          <w:sz w:val="22"/>
          <w:szCs w:val="22"/>
        </w:rPr>
      </w:pPr>
    </w:p>
    <w:p w14:paraId="6C1FE2A5" w14:textId="1E46B7F9" w:rsidR="00A94C24" w:rsidRDefault="00A94C24">
      <w:pPr>
        <w:rPr>
          <w:rFonts w:ascii="Century Gothic" w:hAnsi="Century Gothic"/>
          <w:sz w:val="22"/>
          <w:szCs w:val="22"/>
        </w:rPr>
      </w:pPr>
    </w:p>
    <w:p w14:paraId="1A0C91D1" w14:textId="6F42C7E7" w:rsidR="00A94C24" w:rsidRDefault="00A94C24">
      <w:pPr>
        <w:rPr>
          <w:rFonts w:ascii="Century Gothic" w:hAnsi="Century Gothic"/>
          <w:sz w:val="22"/>
          <w:szCs w:val="22"/>
        </w:rPr>
      </w:pPr>
    </w:p>
    <w:p w14:paraId="6FFBE5F8" w14:textId="164A24FA" w:rsidR="00A94C24" w:rsidRDefault="00A94C24">
      <w:pPr>
        <w:rPr>
          <w:rFonts w:ascii="Century Gothic" w:hAnsi="Century Gothic"/>
          <w:sz w:val="22"/>
          <w:szCs w:val="22"/>
        </w:rPr>
      </w:pPr>
    </w:p>
    <w:p w14:paraId="357957C6" w14:textId="0B290F50" w:rsidR="00186D77" w:rsidRDefault="00186D77">
      <w:pPr>
        <w:rPr>
          <w:rFonts w:ascii="Century Gothic" w:hAnsi="Century Gothic"/>
          <w:sz w:val="22"/>
          <w:szCs w:val="22"/>
        </w:rPr>
      </w:pPr>
    </w:p>
    <w:p w14:paraId="413D355F" w14:textId="77777777" w:rsidR="00186D77" w:rsidRDefault="00186D77">
      <w:pPr>
        <w:rPr>
          <w:rFonts w:ascii="Century Gothic" w:hAnsi="Century Gothic"/>
          <w:sz w:val="22"/>
          <w:szCs w:val="22"/>
        </w:rPr>
      </w:pPr>
    </w:p>
    <w:p w14:paraId="2F50F9C1" w14:textId="508A2273" w:rsidR="00A94C24" w:rsidRDefault="00A94C24">
      <w:pPr>
        <w:rPr>
          <w:rFonts w:ascii="Century Gothic" w:hAnsi="Century Gothic"/>
          <w:sz w:val="22"/>
          <w:szCs w:val="22"/>
        </w:rPr>
      </w:pPr>
    </w:p>
    <w:p w14:paraId="5E587E9A" w14:textId="03FDB836" w:rsidR="00A94C24" w:rsidRDefault="00A94C24">
      <w:pPr>
        <w:rPr>
          <w:rFonts w:ascii="Century Gothic" w:hAnsi="Century Gothic"/>
          <w:sz w:val="22"/>
          <w:szCs w:val="22"/>
        </w:rPr>
      </w:pPr>
    </w:p>
    <w:p w14:paraId="37909010" w14:textId="232CBF9C" w:rsidR="00A94C24" w:rsidRDefault="00A94C24">
      <w:pPr>
        <w:rPr>
          <w:rFonts w:ascii="Century Gothic" w:hAnsi="Century Gothic"/>
          <w:sz w:val="22"/>
          <w:szCs w:val="22"/>
        </w:rPr>
      </w:pPr>
    </w:p>
    <w:p w14:paraId="06BF8C5B" w14:textId="7D7839E0" w:rsidR="00C6255D" w:rsidRDefault="00C6255D">
      <w:pPr>
        <w:rPr>
          <w:rFonts w:ascii="Century Gothic" w:hAnsi="Century Gothic"/>
          <w:sz w:val="22"/>
          <w:szCs w:val="22"/>
        </w:rPr>
      </w:pPr>
    </w:p>
    <w:p w14:paraId="085136C5" w14:textId="2EAEE8BA" w:rsidR="00C6255D" w:rsidRDefault="00C6255D">
      <w:pPr>
        <w:rPr>
          <w:rFonts w:ascii="Century Gothic" w:hAnsi="Century Gothic"/>
          <w:sz w:val="22"/>
          <w:szCs w:val="22"/>
        </w:rPr>
      </w:pPr>
    </w:p>
    <w:p w14:paraId="0722F427" w14:textId="62FD21B5" w:rsidR="00C6255D" w:rsidRDefault="00C6255D">
      <w:pPr>
        <w:rPr>
          <w:rFonts w:ascii="Century Gothic" w:hAnsi="Century Gothic"/>
          <w:sz w:val="22"/>
          <w:szCs w:val="22"/>
        </w:rPr>
      </w:pPr>
    </w:p>
    <w:p w14:paraId="2402F6AB" w14:textId="20BDD6C3" w:rsidR="00C6255D" w:rsidRDefault="00C6255D">
      <w:pPr>
        <w:rPr>
          <w:rFonts w:ascii="Century Gothic" w:hAnsi="Century Gothic"/>
          <w:sz w:val="22"/>
          <w:szCs w:val="22"/>
        </w:rPr>
      </w:pPr>
    </w:p>
    <w:p w14:paraId="2DE4CC1C" w14:textId="3D771CC6" w:rsidR="00C6255D" w:rsidRDefault="00C6255D">
      <w:pPr>
        <w:rPr>
          <w:rFonts w:ascii="Century Gothic" w:hAnsi="Century Gothic"/>
          <w:sz w:val="22"/>
          <w:szCs w:val="22"/>
        </w:rPr>
      </w:pPr>
    </w:p>
    <w:p w14:paraId="1D97A02A" w14:textId="5CE822A1" w:rsidR="00C6255D" w:rsidRDefault="00C6255D">
      <w:pPr>
        <w:rPr>
          <w:rFonts w:ascii="Century Gothic" w:hAnsi="Century Gothic"/>
          <w:sz w:val="22"/>
          <w:szCs w:val="22"/>
        </w:rPr>
      </w:pPr>
    </w:p>
    <w:p w14:paraId="50855D3E" w14:textId="2756FCCD" w:rsidR="00C6255D" w:rsidRDefault="00C6255D">
      <w:pPr>
        <w:rPr>
          <w:rFonts w:ascii="Century Gothic" w:hAnsi="Century Gothic"/>
          <w:sz w:val="22"/>
          <w:szCs w:val="22"/>
        </w:rPr>
      </w:pPr>
    </w:p>
    <w:p w14:paraId="4F2CFFD1" w14:textId="77777777" w:rsidR="00C6255D" w:rsidRDefault="00C6255D">
      <w:pPr>
        <w:rPr>
          <w:rFonts w:ascii="Century Gothic" w:hAnsi="Century Gothic"/>
          <w:sz w:val="22"/>
          <w:szCs w:val="22"/>
        </w:rPr>
      </w:pPr>
    </w:p>
    <w:p w14:paraId="7BD8427C" w14:textId="327B9791" w:rsidR="00A94C24" w:rsidRDefault="00A94C24">
      <w:pPr>
        <w:rPr>
          <w:rFonts w:ascii="Century Gothic" w:hAnsi="Century Gothic"/>
          <w:sz w:val="22"/>
          <w:szCs w:val="22"/>
        </w:rPr>
      </w:pPr>
    </w:p>
    <w:p w14:paraId="4A726DB7" w14:textId="22E7EFBB" w:rsidR="00A94C24" w:rsidRDefault="00A94C24">
      <w:pPr>
        <w:rPr>
          <w:rFonts w:ascii="Century Gothic" w:hAnsi="Century Gothic"/>
          <w:sz w:val="22"/>
          <w:szCs w:val="22"/>
        </w:rPr>
      </w:pPr>
    </w:p>
    <w:p w14:paraId="36E4A224" w14:textId="7C2D044F" w:rsidR="00A94C24" w:rsidRDefault="00A94C24">
      <w:pPr>
        <w:rPr>
          <w:rFonts w:ascii="Century Gothic" w:hAnsi="Century Gothic"/>
          <w:sz w:val="22"/>
          <w:szCs w:val="22"/>
        </w:rPr>
      </w:pPr>
    </w:p>
    <w:p w14:paraId="660B449B" w14:textId="5953DC87" w:rsidR="00A94C24" w:rsidRDefault="00A94C24">
      <w:pPr>
        <w:rPr>
          <w:rFonts w:ascii="Century Gothic" w:hAnsi="Century Gothic"/>
          <w:sz w:val="22"/>
          <w:szCs w:val="22"/>
        </w:rPr>
      </w:pPr>
    </w:p>
    <w:p w14:paraId="0140084E" w14:textId="108B42F9" w:rsidR="00A94C24" w:rsidRDefault="00A94C24">
      <w:pPr>
        <w:rPr>
          <w:rFonts w:ascii="Century Gothic" w:hAnsi="Century Gothic"/>
          <w:sz w:val="22"/>
          <w:szCs w:val="22"/>
        </w:rPr>
      </w:pPr>
    </w:p>
    <w:sdt>
      <w:sdtPr>
        <w:id w:val="564456920"/>
        <w:docPartObj>
          <w:docPartGallery w:val="Bibliographies"/>
          <w:docPartUnique/>
        </w:docPartObj>
      </w:sdtPr>
      <w:sdtEndPr>
        <w:rPr>
          <w:rFonts w:asciiTheme="minorHAnsi" w:eastAsiaTheme="minorHAnsi" w:hAnsiTheme="minorHAnsi" w:cstheme="minorBidi"/>
          <w:color w:val="auto"/>
          <w:sz w:val="24"/>
          <w:szCs w:val="24"/>
          <w:lang w:val="en-GB"/>
        </w:rPr>
      </w:sdtEndPr>
      <w:sdtContent>
        <w:p w14:paraId="3D478B5C" w14:textId="0C5EC960" w:rsidR="00186D77" w:rsidRDefault="00186D77">
          <w:pPr>
            <w:pStyle w:val="Heading1"/>
          </w:pPr>
          <w:r>
            <w:t>References</w:t>
          </w:r>
        </w:p>
        <w:p w14:paraId="2B601030" w14:textId="77777777" w:rsidR="00C6255D" w:rsidRPr="00C6255D" w:rsidRDefault="00C6255D" w:rsidP="00C6255D">
          <w:pPr>
            <w:rPr>
              <w:lang w:val="en-US"/>
            </w:rPr>
          </w:pPr>
        </w:p>
        <w:p w14:paraId="62716218" w14:textId="2E1983AF" w:rsidR="0026425A" w:rsidRDefault="0026425A" w:rsidP="0026425A">
          <w:r w:rsidRPr="0026425A">
            <w:t xml:space="preserve">Craig, </w:t>
          </w:r>
          <w:proofErr w:type="gramStart"/>
          <w:r w:rsidRPr="0026425A">
            <w:t>E,(</w:t>
          </w:r>
          <w:proofErr w:type="gramEnd"/>
          <w:r w:rsidRPr="0026425A">
            <w:t xml:space="preserve">2005) The shorter Routledge </w:t>
          </w:r>
          <w:proofErr w:type="spellStart"/>
          <w:r>
            <w:t>E</w:t>
          </w:r>
          <w:r w:rsidRPr="0026425A">
            <w:t>ncyclopedia</w:t>
          </w:r>
          <w:proofErr w:type="spellEnd"/>
          <w:r w:rsidRPr="0026425A">
            <w:t xml:space="preserve"> </w:t>
          </w:r>
          <w:r>
            <w:t>O</w:t>
          </w:r>
          <w:r w:rsidRPr="0026425A">
            <w:t xml:space="preserve">f </w:t>
          </w:r>
          <w:r>
            <w:t>P</w:t>
          </w:r>
          <w:r w:rsidRPr="0026425A">
            <w:t>hilosophy p 246</w:t>
          </w:r>
          <w:r w:rsidR="00A07087">
            <w:t>.</w:t>
          </w:r>
        </w:p>
        <w:p w14:paraId="7511E812" w14:textId="77777777" w:rsidR="00A07087" w:rsidRPr="0026425A" w:rsidRDefault="00A07087" w:rsidP="0026425A">
          <w:pPr>
            <w:rPr>
              <w:lang w:val="en-US"/>
            </w:rPr>
          </w:pPr>
        </w:p>
        <w:p w14:paraId="4B10CE53" w14:textId="414F7758" w:rsidR="0026425A" w:rsidRPr="0026425A" w:rsidRDefault="00CA240A" w:rsidP="0026425A">
          <w:pPr>
            <w:rPr>
              <w:lang w:val="en-US"/>
            </w:rPr>
          </w:pPr>
          <w:r w:rsidRPr="00CA240A">
            <w:lastRenderedPageBreak/>
            <w:t xml:space="preserve">John Hick, "Soul-making and Suffering" in The Problem of Evil, Marilyn McCord Adams and Robert </w:t>
          </w:r>
          <w:proofErr w:type="spellStart"/>
          <w:r w:rsidRPr="00CA240A">
            <w:t>Merrihew</w:t>
          </w:r>
          <w:proofErr w:type="spellEnd"/>
          <w:r w:rsidRPr="00CA240A">
            <w:t xml:space="preserve"> Adams (eds) (Oxford, Oxford University Press, 1990), pp. 168-188; John Hick "An </w:t>
          </w:r>
          <w:proofErr w:type="spellStart"/>
          <w:r w:rsidRPr="00CA240A">
            <w:t>Irenaean</w:t>
          </w:r>
          <w:proofErr w:type="spellEnd"/>
          <w:r w:rsidRPr="00CA240A">
            <w:t xml:space="preserve"> Theodicy" in Encountering Evil: Live Options in Theodicy (Stephen T Davis (ed.) pp. 39-52 (Westminster John Knox Press, </w:t>
          </w:r>
          <w:proofErr w:type="gramStart"/>
          <w:r w:rsidRPr="00CA240A">
            <w:t>1981 )</w:t>
          </w:r>
          <w:proofErr w:type="gramEnd"/>
          <w:r w:rsidRPr="00CA240A">
            <w:t>. Ibid., p. 40</w:t>
          </w:r>
        </w:p>
        <w:sdt>
          <w:sdtPr>
            <w:id w:val="-573587230"/>
            <w:bibliography/>
          </w:sdtPr>
          <w:sdtContent>
            <w:p w14:paraId="6AE3C482" w14:textId="0FDCB738" w:rsidR="0026425A" w:rsidRDefault="00186D77" w:rsidP="0026425A">
              <w:pPr>
                <w:pStyle w:val="Bibliography"/>
                <w:ind w:left="720" w:hanging="720"/>
                <w:rPr>
                  <w:noProof/>
                  <w:lang w:val="en-US"/>
                </w:rPr>
              </w:pPr>
              <w:r>
                <w:fldChar w:fldCharType="begin"/>
              </w:r>
              <w:r>
                <w:instrText xml:space="preserve"> BIBLIOGRAPHY </w:instrText>
              </w:r>
              <w:r>
                <w:fldChar w:fldCharType="separate"/>
              </w:r>
            </w:p>
            <w:p w14:paraId="3EF6AFCE" w14:textId="0D075BA9" w:rsidR="0026425A" w:rsidRDefault="0026425A" w:rsidP="0026425A">
              <w:pPr>
                <w:pStyle w:val="Bibliography"/>
                <w:ind w:left="720" w:hanging="720"/>
                <w:rPr>
                  <w:noProof/>
                  <w:lang w:val="en-US"/>
                </w:rPr>
              </w:pPr>
              <w:r>
                <w:rPr>
                  <w:noProof/>
                  <w:lang w:val="en-US"/>
                </w:rPr>
                <w:t xml:space="preserve">Mackie, J. L. "Evil and Omnipotence." </w:t>
              </w:r>
              <w:r>
                <w:rPr>
                  <w:i/>
                  <w:iCs/>
                  <w:noProof/>
                  <w:lang w:val="en-US"/>
                </w:rPr>
                <w:t>Mind</w:t>
              </w:r>
              <w:r>
                <w:rPr>
                  <w:noProof/>
                  <w:lang w:val="en-US"/>
                </w:rPr>
                <w:t xml:space="preserve"> 64 (1955): 200–12. 28 9 2018.</w:t>
              </w:r>
            </w:p>
            <w:p w14:paraId="6E542B99" w14:textId="77777777" w:rsidR="00A07087" w:rsidRPr="00A07087" w:rsidRDefault="00A07087" w:rsidP="00A07087">
              <w:pPr>
                <w:rPr>
                  <w:lang w:val="en-US"/>
                </w:rPr>
              </w:pPr>
            </w:p>
            <w:p w14:paraId="0561A9EA" w14:textId="77777777" w:rsidR="00A07087" w:rsidRDefault="0026425A" w:rsidP="0026425A">
              <w:pPr>
                <w:pStyle w:val="Bibliography"/>
                <w:ind w:left="720" w:hanging="720"/>
                <w:rPr>
                  <w:noProof/>
                  <w:lang w:val="en-US"/>
                </w:rPr>
              </w:pPr>
              <w:r>
                <w:rPr>
                  <w:noProof/>
                  <w:lang w:val="en-US"/>
                </w:rPr>
                <w:t xml:space="preserve">Murray, Michael J. and Sean Greenberg. </w:t>
              </w:r>
              <w:r>
                <w:rPr>
                  <w:i/>
                  <w:iCs/>
                  <w:noProof/>
                  <w:lang w:val="en-US"/>
                </w:rPr>
                <w:t>Leibniz on the Problem of Evil</w:t>
              </w:r>
              <w:r>
                <w:rPr>
                  <w:noProof/>
                  <w:lang w:val="en-US"/>
                </w:rPr>
                <w:t>. 1998. 28 9 2018. &lt;https://plato.stanford.edu/entries/leibniz-evil&gt;</w:t>
              </w:r>
            </w:p>
            <w:p w14:paraId="18C33FFD" w14:textId="23DD8C72" w:rsidR="0026425A" w:rsidRDefault="0026425A" w:rsidP="0026425A">
              <w:pPr>
                <w:pStyle w:val="Bibliography"/>
                <w:ind w:left="720" w:hanging="720"/>
                <w:rPr>
                  <w:noProof/>
                  <w:lang w:val="en-US"/>
                </w:rPr>
              </w:pPr>
              <w:r>
                <w:rPr>
                  <w:noProof/>
                  <w:lang w:val="en-US"/>
                </w:rPr>
                <w:t>.</w:t>
              </w:r>
            </w:p>
            <w:p w14:paraId="72146E24" w14:textId="57F8892A" w:rsidR="008B6ED2" w:rsidRPr="008B6ED2" w:rsidRDefault="008B6ED2" w:rsidP="008B6ED2">
              <w:r w:rsidRPr="008B6ED2">
                <w:t>Plantinga, Alvin (1978). </w:t>
              </w:r>
              <w:r w:rsidRPr="008B6ED2">
                <w:rPr>
                  <w:i/>
                  <w:iCs/>
                </w:rPr>
                <w:t>God, Freedom, and Evil</w:t>
              </w:r>
              <w:r w:rsidRPr="008B6ED2">
                <w:t>. Eerdmans.</w:t>
              </w:r>
            </w:p>
            <w:p w14:paraId="301E8851" w14:textId="77777777" w:rsidR="008B6ED2" w:rsidRPr="008B6ED2" w:rsidRDefault="008B6ED2" w:rsidP="008B6ED2">
              <w:pPr>
                <w:rPr>
                  <w:lang w:val="en-US"/>
                </w:rPr>
              </w:pPr>
            </w:p>
            <w:p w14:paraId="7E8E8925" w14:textId="3D304794" w:rsidR="00287ACC" w:rsidRPr="00287ACC" w:rsidRDefault="00186D77" w:rsidP="00287ACC">
              <w:pPr>
                <w:pStyle w:val="Bibliography"/>
                <w:ind w:left="720" w:hanging="720"/>
                <w:rPr>
                  <w:bCs/>
                  <w:noProof/>
                </w:rPr>
              </w:pPr>
              <w:r>
                <w:rPr>
                  <w:b/>
                  <w:bCs/>
                  <w:noProof/>
                </w:rPr>
                <w:fldChar w:fldCharType="end"/>
              </w:r>
              <w:r w:rsidR="00287ACC" w:rsidRPr="00287ACC">
                <w:t xml:space="preserve"> </w:t>
              </w:r>
              <w:r w:rsidR="00287ACC" w:rsidRPr="00287ACC">
                <w:rPr>
                  <w:bCs/>
                  <w:noProof/>
                </w:rPr>
                <w:t>Rowe, William L. “The Problem of Evil and Some Varieties of Atheism.” </w:t>
              </w:r>
              <w:r w:rsidR="00287ACC" w:rsidRPr="00287ACC">
                <w:rPr>
                  <w:bCs/>
                  <w:i/>
                  <w:iCs/>
                  <w:noProof/>
                </w:rPr>
                <w:t>American Philosophical Quarterly</w:t>
              </w:r>
              <w:r w:rsidR="00287ACC" w:rsidRPr="00287ACC">
                <w:rPr>
                  <w:bCs/>
                  <w:noProof/>
                </w:rPr>
                <w:t>, vol. 16, no. 4, 1979, pp. 335–341. </w:t>
              </w:r>
              <w:r w:rsidR="00287ACC" w:rsidRPr="00287ACC">
                <w:rPr>
                  <w:bCs/>
                  <w:i/>
                  <w:iCs/>
                  <w:noProof/>
                </w:rPr>
                <w:t>JSTOR</w:t>
              </w:r>
              <w:r w:rsidR="00287ACC" w:rsidRPr="00287ACC">
                <w:rPr>
                  <w:bCs/>
                  <w:noProof/>
                </w:rPr>
                <w:t>, JSTOR, www.jstor.org/stable/20009775.</w:t>
              </w:r>
            </w:p>
            <w:p w14:paraId="020AF705" w14:textId="77777777" w:rsidR="008B3EEA" w:rsidRDefault="00186D77" w:rsidP="008B3EEA"/>
          </w:sdtContent>
        </w:sdt>
      </w:sdtContent>
    </w:sdt>
    <w:p w14:paraId="3B3F58ED" w14:textId="0EC027D7" w:rsidR="008B3EEA" w:rsidRPr="008B3EEA" w:rsidRDefault="008B3EEA" w:rsidP="008B3EEA">
      <w:r w:rsidRPr="008B3EEA">
        <w:t xml:space="preserve"> Scott, M. (2010). Suffering and </w:t>
      </w:r>
      <w:proofErr w:type="spellStart"/>
      <w:r w:rsidRPr="008B3EEA">
        <w:t>Soul‐</w:t>
      </w:r>
      <w:proofErr w:type="gramStart"/>
      <w:r w:rsidRPr="008B3EEA">
        <w:t>Making:Rethinking</w:t>
      </w:r>
      <w:proofErr w:type="spellEnd"/>
      <w:proofErr w:type="gramEnd"/>
      <w:r w:rsidRPr="008B3EEA">
        <w:t xml:space="preserve"> John Hick’s Theodicy. </w:t>
      </w:r>
      <w:r w:rsidRPr="008B3EEA">
        <w:rPr>
          <w:i/>
          <w:iCs/>
        </w:rPr>
        <w:t>The Journal of Religion,</w:t>
      </w:r>
      <w:r w:rsidRPr="008B3EEA">
        <w:t> </w:t>
      </w:r>
      <w:r w:rsidRPr="008B3EEA">
        <w:rPr>
          <w:i/>
          <w:iCs/>
        </w:rPr>
        <w:t>90</w:t>
      </w:r>
      <w:r w:rsidRPr="008B3EEA">
        <w:t>(3), 313-334. doi:10.1086/651707</w:t>
      </w:r>
      <w:r w:rsidR="00A07087">
        <w:t>.</w:t>
      </w:r>
    </w:p>
    <w:p w14:paraId="0FB13D1D" w14:textId="2E4A43CE" w:rsidR="00EC2F8A" w:rsidRPr="0026425A" w:rsidRDefault="00EC2F8A" w:rsidP="0026425A"/>
    <w:p w14:paraId="26F3854C" w14:textId="0F8898C1" w:rsidR="00E77D29" w:rsidRDefault="00A07087" w:rsidP="0026425A">
      <w:pPr>
        <w:pStyle w:val="Heading1"/>
        <w:rPr>
          <w:rFonts w:asciiTheme="minorHAnsi" w:hAnsiTheme="minorHAnsi" w:cstheme="minorHAnsi"/>
          <w:sz w:val="24"/>
          <w:szCs w:val="22"/>
        </w:rPr>
      </w:pPr>
      <w:hyperlink r:id="rId8" w:history="1">
        <w:r w:rsidRPr="00B23C37">
          <w:rPr>
            <w:rStyle w:val="Hyperlink"/>
            <w:rFonts w:asciiTheme="minorHAnsi" w:hAnsiTheme="minorHAnsi" w:cstheme="minorHAnsi"/>
            <w:sz w:val="24"/>
            <w:szCs w:val="22"/>
          </w:rPr>
          <w:t>http://faculty.winthrop.edu/oakesm/PHIL101/Web1/readings/III.5_Hick.pdf accessed 09/09/2018</w:t>
        </w:r>
      </w:hyperlink>
      <w:r w:rsidR="008B6ED2" w:rsidRPr="008B6ED2">
        <w:rPr>
          <w:rFonts w:asciiTheme="minorHAnsi" w:hAnsiTheme="minorHAnsi" w:cstheme="minorHAnsi"/>
          <w:sz w:val="24"/>
          <w:szCs w:val="22"/>
        </w:rPr>
        <w:t>.</w:t>
      </w:r>
    </w:p>
    <w:p w14:paraId="2ECC91A4" w14:textId="77777777" w:rsidR="00A07087" w:rsidRPr="00A07087" w:rsidRDefault="00A07087" w:rsidP="00A07087">
      <w:pPr>
        <w:rPr>
          <w:lang w:val="en-US"/>
        </w:rPr>
      </w:pPr>
    </w:p>
    <w:p w14:paraId="2774E30C" w14:textId="0658D233" w:rsidR="00EC2F8A" w:rsidRDefault="008B6ED2" w:rsidP="00296338">
      <w:pPr>
        <w:rPr>
          <w:rFonts w:cstheme="minorHAnsi"/>
          <w:szCs w:val="22"/>
        </w:rPr>
      </w:pPr>
      <w:r w:rsidRPr="008B6ED2">
        <w:rPr>
          <w:rFonts w:cstheme="minorHAnsi"/>
          <w:szCs w:val="22"/>
        </w:rPr>
        <w:t xml:space="preserve">  https://www.australiangeographic.com.au/topics/science-environment/2011/03/the-10-most-destructive-tsunamis-in-history/ accessed 18/09/2018.</w:t>
      </w:r>
    </w:p>
    <w:p w14:paraId="188496D7" w14:textId="77777777" w:rsidR="00A07087" w:rsidRDefault="00A07087" w:rsidP="00296338">
      <w:pPr>
        <w:rPr>
          <w:rFonts w:cstheme="minorHAnsi"/>
          <w:szCs w:val="22"/>
        </w:rPr>
      </w:pPr>
    </w:p>
    <w:p w14:paraId="0F915E34" w14:textId="0D5EE753" w:rsidR="005B66E3" w:rsidRPr="005B66E3" w:rsidRDefault="005B66E3" w:rsidP="005B66E3">
      <w:pPr>
        <w:rPr>
          <w:rFonts w:cstheme="minorHAnsi"/>
          <w:szCs w:val="22"/>
          <w:lang w:val="en-US"/>
        </w:rPr>
      </w:pPr>
      <w:r w:rsidRPr="005B66E3">
        <w:rPr>
          <w:rFonts w:cstheme="minorHAnsi"/>
          <w:iCs/>
          <w:szCs w:val="22"/>
          <w:lang w:val="en-US"/>
        </w:rPr>
        <w:t>https://en.oxforddictionaries.com/definition/evil</w:t>
      </w:r>
      <w:r w:rsidRPr="005B66E3">
        <w:rPr>
          <w:rFonts w:cstheme="minorHAnsi"/>
          <w:szCs w:val="22"/>
          <w:lang w:val="en-US"/>
        </w:rPr>
        <w:t xml:space="preserve">. 2018. </w:t>
      </w:r>
      <w:r>
        <w:rPr>
          <w:rFonts w:cstheme="minorHAnsi"/>
          <w:szCs w:val="22"/>
          <w:lang w:val="en-US"/>
        </w:rPr>
        <w:t>accessed 12/08/201</w:t>
      </w:r>
      <w:r w:rsidR="00FC4BF8">
        <w:rPr>
          <w:rFonts w:cstheme="minorHAnsi"/>
          <w:szCs w:val="22"/>
          <w:lang w:val="en-US"/>
        </w:rPr>
        <w:t>8.</w:t>
      </w:r>
    </w:p>
    <w:p w14:paraId="07078D0A" w14:textId="77777777" w:rsidR="005B66E3" w:rsidRPr="008B6ED2" w:rsidRDefault="005B66E3" w:rsidP="00296338">
      <w:pPr>
        <w:rPr>
          <w:rFonts w:cstheme="minorHAnsi"/>
          <w:szCs w:val="22"/>
        </w:rPr>
      </w:pPr>
    </w:p>
    <w:sectPr w:rsidR="005B66E3" w:rsidRPr="008B6ED2" w:rsidSect="00832245">
      <w:headerReference w:type="default" r:id="rId9"/>
      <w:footerReference w:type="default" r:id="rId1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965E56" w14:textId="77777777" w:rsidR="004B384D" w:rsidRDefault="004B384D" w:rsidP="00695CBD">
      <w:r>
        <w:separator/>
      </w:r>
    </w:p>
  </w:endnote>
  <w:endnote w:type="continuationSeparator" w:id="0">
    <w:p w14:paraId="54B902AA" w14:textId="77777777" w:rsidR="004B384D" w:rsidRDefault="004B384D" w:rsidP="00695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2497079"/>
      <w:docPartObj>
        <w:docPartGallery w:val="Page Numbers (Bottom of Page)"/>
        <w:docPartUnique/>
      </w:docPartObj>
    </w:sdtPr>
    <w:sdtEndPr>
      <w:rPr>
        <w:noProof/>
      </w:rPr>
    </w:sdtEndPr>
    <w:sdtContent>
      <w:p w14:paraId="05D0B0EF" w14:textId="23709042" w:rsidR="00A07087" w:rsidRDefault="00A07087">
        <w:pPr>
          <w:pStyle w:val="Footer"/>
        </w:pPr>
        <w:r>
          <w:fldChar w:fldCharType="begin"/>
        </w:r>
        <w:r>
          <w:instrText xml:space="preserve"> PAGE   \* MERGEFORMAT </w:instrText>
        </w:r>
        <w:r>
          <w:fldChar w:fldCharType="separate"/>
        </w:r>
        <w:r>
          <w:rPr>
            <w:noProof/>
          </w:rPr>
          <w:t>2</w:t>
        </w:r>
        <w:r>
          <w:rPr>
            <w:noProof/>
          </w:rPr>
          <w:fldChar w:fldCharType="end"/>
        </w:r>
      </w:p>
    </w:sdtContent>
  </w:sdt>
  <w:p w14:paraId="269A3E3B" w14:textId="77777777" w:rsidR="00A07087" w:rsidRDefault="00A07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4259B7" w14:textId="77777777" w:rsidR="004B384D" w:rsidRDefault="004B384D" w:rsidP="00695CBD">
      <w:r>
        <w:separator/>
      </w:r>
    </w:p>
  </w:footnote>
  <w:footnote w:type="continuationSeparator" w:id="0">
    <w:p w14:paraId="4A683578" w14:textId="77777777" w:rsidR="004B384D" w:rsidRDefault="004B384D" w:rsidP="00695CBD">
      <w:r>
        <w:continuationSeparator/>
      </w:r>
    </w:p>
  </w:footnote>
  <w:footnote w:id="1">
    <w:p w14:paraId="01868195" w14:textId="6056F8F7" w:rsidR="00695CBD" w:rsidRPr="00186D77" w:rsidRDefault="00695CBD" w:rsidP="00695CBD">
      <w:pPr>
        <w:rPr>
          <w:rFonts w:cstheme="minorHAnsi"/>
          <w:sz w:val="20"/>
          <w:szCs w:val="20"/>
        </w:rPr>
      </w:pPr>
      <w:r w:rsidRPr="00186D77">
        <w:rPr>
          <w:rStyle w:val="FootnoteReference"/>
          <w:rFonts w:cstheme="minorHAnsi"/>
          <w:sz w:val="20"/>
          <w:szCs w:val="20"/>
        </w:rPr>
        <w:footnoteRef/>
      </w:r>
      <w:r w:rsidRPr="00186D77">
        <w:rPr>
          <w:rFonts w:cstheme="minorHAnsi"/>
          <w:noProof/>
          <w:sz w:val="20"/>
          <w:szCs w:val="20"/>
        </w:rPr>
        <w:t>https://en.oxforddictionaries.com/definition/evil</w:t>
      </w:r>
    </w:p>
    <w:p w14:paraId="00B7D269" w14:textId="2195D755" w:rsidR="00695CBD" w:rsidRPr="00186D77" w:rsidRDefault="00695CBD">
      <w:pPr>
        <w:pStyle w:val="FootnoteText"/>
        <w:rPr>
          <w:rFonts w:cstheme="minorHAnsi"/>
        </w:rPr>
      </w:pPr>
    </w:p>
  </w:footnote>
  <w:footnote w:id="2">
    <w:p w14:paraId="12C9665A" w14:textId="77777777" w:rsidR="00695CBD" w:rsidRPr="00186D77" w:rsidRDefault="00695CBD" w:rsidP="00695CBD">
      <w:pPr>
        <w:pStyle w:val="FootnoteText"/>
        <w:rPr>
          <w:rFonts w:cstheme="minorHAnsi"/>
        </w:rPr>
      </w:pPr>
      <w:r w:rsidRPr="00186D77">
        <w:rPr>
          <w:rStyle w:val="FootnoteReference"/>
          <w:rFonts w:cstheme="minorHAnsi"/>
        </w:rPr>
        <w:footnoteRef/>
      </w:r>
      <w:r w:rsidRPr="00186D77">
        <w:rPr>
          <w:rFonts w:cstheme="minorHAnsi"/>
        </w:rPr>
        <w:t xml:space="preserve"> Mackie, J. L. “Evil and Omnipotence.” </w:t>
      </w:r>
      <w:r w:rsidRPr="00186D77">
        <w:rPr>
          <w:rFonts w:cstheme="minorHAnsi"/>
          <w:iCs/>
        </w:rPr>
        <w:t>Mind</w:t>
      </w:r>
      <w:r w:rsidRPr="00186D77">
        <w:rPr>
          <w:rFonts w:cstheme="minorHAnsi"/>
        </w:rPr>
        <w:t>, vol. 64, no. 254, 1955, pp. 200–212. </w:t>
      </w:r>
      <w:r w:rsidRPr="00186D77">
        <w:rPr>
          <w:rFonts w:cstheme="minorHAnsi"/>
          <w:iCs/>
        </w:rPr>
        <w:t>JSTOR</w:t>
      </w:r>
      <w:r w:rsidRPr="00186D77">
        <w:rPr>
          <w:rFonts w:cstheme="minorHAnsi"/>
        </w:rPr>
        <w:t>, JSTOR, www.jstor.org/stable/2251467.</w:t>
      </w:r>
    </w:p>
    <w:p w14:paraId="3176934B" w14:textId="0FAD93C7" w:rsidR="00695CBD" w:rsidRPr="00186D77" w:rsidRDefault="00695CBD">
      <w:pPr>
        <w:pStyle w:val="FootnoteText"/>
        <w:rPr>
          <w:rFonts w:cstheme="minorHAnsi"/>
        </w:rPr>
      </w:pPr>
    </w:p>
  </w:footnote>
  <w:footnote w:id="3">
    <w:p w14:paraId="1303019A" w14:textId="306BFE79" w:rsidR="00577F24" w:rsidRPr="00577F24" w:rsidRDefault="00695CBD" w:rsidP="00577F24">
      <w:pPr>
        <w:pStyle w:val="FootnoteText"/>
        <w:rPr>
          <w:rFonts w:cstheme="minorHAnsi"/>
          <w:lang w:val="en-US"/>
        </w:rPr>
      </w:pPr>
      <w:r w:rsidRPr="00186D77">
        <w:rPr>
          <w:rStyle w:val="FootnoteReference"/>
          <w:rFonts w:cstheme="minorHAnsi"/>
        </w:rPr>
        <w:footnoteRef/>
      </w:r>
      <w:r w:rsidRPr="00186D77">
        <w:rPr>
          <w:rFonts w:cstheme="minorHAnsi"/>
        </w:rPr>
        <w:t xml:space="preserve"> </w:t>
      </w:r>
      <w:bookmarkStart w:id="1" w:name="_Hlk525984835"/>
      <w:r w:rsidR="00577F24" w:rsidRPr="00577F24">
        <w:rPr>
          <w:rFonts w:cstheme="minorHAnsi"/>
        </w:rPr>
        <w:t xml:space="preserve">Craig, </w:t>
      </w:r>
      <w:proofErr w:type="gramStart"/>
      <w:r w:rsidR="00577F24" w:rsidRPr="00577F24">
        <w:rPr>
          <w:rFonts w:cstheme="minorHAnsi"/>
        </w:rPr>
        <w:t>E,(</w:t>
      </w:r>
      <w:proofErr w:type="gramEnd"/>
      <w:r w:rsidR="00577F24" w:rsidRPr="00577F24">
        <w:rPr>
          <w:rFonts w:cstheme="minorHAnsi"/>
        </w:rPr>
        <w:t xml:space="preserve">2005) The </w:t>
      </w:r>
      <w:r w:rsidR="002428DA">
        <w:rPr>
          <w:rFonts w:cstheme="minorHAnsi"/>
        </w:rPr>
        <w:t>S</w:t>
      </w:r>
      <w:r w:rsidR="00577F24" w:rsidRPr="00577F24">
        <w:rPr>
          <w:rFonts w:cstheme="minorHAnsi"/>
        </w:rPr>
        <w:t xml:space="preserve">horter Routledge </w:t>
      </w:r>
      <w:proofErr w:type="spellStart"/>
      <w:r w:rsidR="002428DA">
        <w:rPr>
          <w:rFonts w:cstheme="minorHAnsi"/>
        </w:rPr>
        <w:t>E</w:t>
      </w:r>
      <w:r w:rsidR="00577F24" w:rsidRPr="00577F24">
        <w:rPr>
          <w:rFonts w:cstheme="minorHAnsi"/>
        </w:rPr>
        <w:t>ncyclopedia</w:t>
      </w:r>
      <w:proofErr w:type="spellEnd"/>
      <w:r w:rsidR="00577F24" w:rsidRPr="00577F24">
        <w:rPr>
          <w:rFonts w:cstheme="minorHAnsi"/>
        </w:rPr>
        <w:t xml:space="preserve"> </w:t>
      </w:r>
      <w:r w:rsidR="002428DA">
        <w:rPr>
          <w:rFonts w:cstheme="minorHAnsi"/>
        </w:rPr>
        <w:t>O</w:t>
      </w:r>
      <w:r w:rsidR="00577F24" w:rsidRPr="00577F24">
        <w:rPr>
          <w:rFonts w:cstheme="minorHAnsi"/>
        </w:rPr>
        <w:t xml:space="preserve">f </w:t>
      </w:r>
      <w:r w:rsidR="002428DA">
        <w:rPr>
          <w:rFonts w:cstheme="minorHAnsi"/>
        </w:rPr>
        <w:t>P</w:t>
      </w:r>
      <w:r w:rsidR="00577F24" w:rsidRPr="00577F24">
        <w:rPr>
          <w:rFonts w:cstheme="minorHAnsi"/>
        </w:rPr>
        <w:t>hilosophy p 246</w:t>
      </w:r>
    </w:p>
    <w:bookmarkEnd w:id="1"/>
    <w:p w14:paraId="14FDE9C4" w14:textId="2CD338D1" w:rsidR="00695CBD" w:rsidRPr="00186D77" w:rsidRDefault="00695CBD">
      <w:pPr>
        <w:pStyle w:val="FootnoteText"/>
        <w:rPr>
          <w:rFonts w:cstheme="minorHAnsi"/>
        </w:rPr>
      </w:pPr>
    </w:p>
  </w:footnote>
  <w:footnote w:id="4">
    <w:p w14:paraId="637D5253" w14:textId="77777777" w:rsidR="00186D77" w:rsidRPr="00186D77" w:rsidRDefault="00695CBD" w:rsidP="00186D77">
      <w:pPr>
        <w:pStyle w:val="FootnoteText"/>
      </w:pPr>
      <w:r>
        <w:rPr>
          <w:rStyle w:val="FootnoteReference"/>
        </w:rPr>
        <w:footnoteRef/>
      </w:r>
      <w:r>
        <w:t xml:space="preserve"> </w:t>
      </w:r>
      <w:r w:rsidR="00186D77" w:rsidRPr="00186D77">
        <w:t xml:space="preserve">Murray, Michael J. and Sean Greenberg. </w:t>
      </w:r>
      <w:r w:rsidR="00186D77" w:rsidRPr="00186D77">
        <w:rPr>
          <w:i/>
          <w:iCs/>
        </w:rPr>
        <w:t>Leibniz on the Problem of Evil</w:t>
      </w:r>
      <w:r w:rsidR="00186D77" w:rsidRPr="00186D77">
        <w:t>. 1998. 28 9 2018. &lt;https://plato.stanford.edu/entries/leibniz-evil&gt;.</w:t>
      </w:r>
    </w:p>
    <w:p w14:paraId="44241033" w14:textId="6057CBD6" w:rsidR="00695CBD" w:rsidRDefault="00695CBD">
      <w:pPr>
        <w:pStyle w:val="FootnoteText"/>
      </w:pPr>
    </w:p>
  </w:footnote>
  <w:footnote w:id="5">
    <w:p w14:paraId="77E1F4FC" w14:textId="77777777" w:rsidR="00186D77" w:rsidRPr="00186D77" w:rsidRDefault="00695CBD" w:rsidP="00186D77">
      <w:pPr>
        <w:pStyle w:val="FootnoteText"/>
      </w:pPr>
      <w:r>
        <w:rPr>
          <w:rStyle w:val="FootnoteReference"/>
        </w:rPr>
        <w:footnoteRef/>
      </w:r>
      <w:r>
        <w:t xml:space="preserve"> </w:t>
      </w:r>
      <w:r w:rsidR="00186D77" w:rsidRPr="00186D77">
        <w:t xml:space="preserve">Mackie, J. L. “Evil and Omnipotence.” </w:t>
      </w:r>
      <w:proofErr w:type="spellStart"/>
      <w:r w:rsidR="00186D77" w:rsidRPr="00186D77">
        <w:rPr>
          <w:i/>
          <w:iCs/>
        </w:rPr>
        <w:t>Mind</w:t>
      </w:r>
      <w:proofErr w:type="spellEnd"/>
      <w:r w:rsidR="00186D77" w:rsidRPr="00186D77">
        <w:t xml:space="preserve"> 64 (1955): 200–12. 28 9 2018.</w:t>
      </w:r>
    </w:p>
    <w:p w14:paraId="29030DAF" w14:textId="671A52A8" w:rsidR="00695CBD" w:rsidRDefault="00695CBD">
      <w:pPr>
        <w:pStyle w:val="FootnoteText"/>
      </w:pPr>
    </w:p>
  </w:footnote>
  <w:footnote w:id="6">
    <w:p w14:paraId="5744BD41" w14:textId="1C98E69C" w:rsidR="00D64F18" w:rsidRDefault="00D64F18">
      <w:pPr>
        <w:pStyle w:val="FootnoteText"/>
      </w:pPr>
      <w:r>
        <w:rPr>
          <w:rStyle w:val="FootnoteReference"/>
        </w:rPr>
        <w:footnoteRef/>
      </w:r>
      <w:r>
        <w:t xml:space="preserve"> </w:t>
      </w:r>
      <w:r w:rsidRPr="00D64F18">
        <w:t>Rowe, William L. “The Problem of Evil and Some Varieties of Atheism.” </w:t>
      </w:r>
      <w:r w:rsidRPr="00D64F18">
        <w:rPr>
          <w:i/>
          <w:iCs/>
        </w:rPr>
        <w:t>American Philosophical Quarterly</w:t>
      </w:r>
      <w:r w:rsidRPr="00D64F18">
        <w:t>, vol. 16, no. 4, 1979, pp. 335–341. </w:t>
      </w:r>
      <w:r w:rsidRPr="00D64F18">
        <w:rPr>
          <w:i/>
          <w:iCs/>
        </w:rPr>
        <w:t>JSTOR</w:t>
      </w:r>
      <w:r w:rsidRPr="00D64F18">
        <w:t>, JSTOR, www.jstor.org/stable/20009775.</w:t>
      </w:r>
    </w:p>
  </w:footnote>
  <w:footnote w:id="7">
    <w:p w14:paraId="542FAAB2" w14:textId="4454C863" w:rsidR="00D64F18" w:rsidRDefault="00D64F18">
      <w:pPr>
        <w:pStyle w:val="FootnoteText"/>
      </w:pPr>
      <w:r>
        <w:rPr>
          <w:rStyle w:val="FootnoteReference"/>
        </w:rPr>
        <w:footnoteRef/>
      </w:r>
      <w:r>
        <w:t xml:space="preserve"> </w:t>
      </w:r>
      <w:r w:rsidR="004522A5">
        <w:t>I</w:t>
      </w:r>
      <w:r>
        <w:t>bid</w:t>
      </w:r>
      <w:r w:rsidR="004522A5">
        <w:t>.</w:t>
      </w:r>
    </w:p>
  </w:footnote>
  <w:footnote w:id="8">
    <w:p w14:paraId="6CEB3317" w14:textId="77777777" w:rsidR="00D760D3" w:rsidRPr="00D760D3" w:rsidRDefault="00D760D3" w:rsidP="00D760D3">
      <w:pPr>
        <w:pStyle w:val="FootnoteText"/>
      </w:pPr>
      <w:r>
        <w:rPr>
          <w:rStyle w:val="FootnoteReference"/>
        </w:rPr>
        <w:footnoteRef/>
      </w:r>
      <w:r>
        <w:t xml:space="preserve"> </w:t>
      </w:r>
      <w:r w:rsidRPr="00D760D3">
        <w:t>Burgess-Jackson, K. (1988). FREE WILL, OMNIPOTENCE, AND THE PROBLEM OF EVIL. </w:t>
      </w:r>
      <w:r w:rsidRPr="00D760D3">
        <w:rPr>
          <w:i/>
          <w:iCs/>
        </w:rPr>
        <w:t>American Journal of Theology &amp; Philosophy,</w:t>
      </w:r>
      <w:r w:rsidRPr="00D760D3">
        <w:t> </w:t>
      </w:r>
      <w:r w:rsidRPr="00D760D3">
        <w:rPr>
          <w:i/>
          <w:iCs/>
        </w:rPr>
        <w:t>9</w:t>
      </w:r>
      <w:r w:rsidRPr="00D760D3">
        <w:t>(3), 175-185. Retrieved from http://www.jstor.org/stable/27943728</w:t>
      </w:r>
    </w:p>
    <w:p w14:paraId="1613DD51" w14:textId="77777777" w:rsidR="00D760D3" w:rsidRPr="00D760D3" w:rsidRDefault="00D760D3" w:rsidP="00D760D3">
      <w:pPr>
        <w:pStyle w:val="FootnoteText"/>
      </w:pPr>
    </w:p>
    <w:p w14:paraId="3C598DF9" w14:textId="21A2A486" w:rsidR="00D760D3" w:rsidRDefault="00D760D3">
      <w:pPr>
        <w:pStyle w:val="FootnoteText"/>
      </w:pPr>
    </w:p>
  </w:footnote>
  <w:footnote w:id="9">
    <w:p w14:paraId="10F97D12" w14:textId="66514C42" w:rsidR="00E715E5" w:rsidRDefault="00E715E5">
      <w:pPr>
        <w:pStyle w:val="FootnoteText"/>
      </w:pPr>
      <w:bookmarkStart w:id="2" w:name="_Hlk525985045"/>
      <w:r>
        <w:rPr>
          <w:rStyle w:val="FootnoteReference"/>
        </w:rPr>
        <w:footnoteRef/>
      </w:r>
      <w:r>
        <w:t xml:space="preserve"> </w:t>
      </w:r>
      <w:r w:rsidRPr="00E715E5">
        <w:t>Plantinga, Alvin (1978). </w:t>
      </w:r>
      <w:r w:rsidRPr="00E715E5">
        <w:rPr>
          <w:i/>
          <w:iCs/>
        </w:rPr>
        <w:t>God, Freedom, and Evil</w:t>
      </w:r>
      <w:r w:rsidRPr="00E715E5">
        <w:t>. Eerdmans.</w:t>
      </w:r>
    </w:p>
    <w:bookmarkEnd w:id="2"/>
  </w:footnote>
  <w:footnote w:id="10">
    <w:p w14:paraId="22B9F7A2" w14:textId="4F18A689" w:rsidR="00E715E5" w:rsidRDefault="00E715E5">
      <w:pPr>
        <w:pStyle w:val="FootnoteText"/>
      </w:pPr>
      <w:r>
        <w:rPr>
          <w:rStyle w:val="FootnoteReference"/>
        </w:rPr>
        <w:footnoteRef/>
      </w:r>
      <w:r>
        <w:t xml:space="preserve"> </w:t>
      </w:r>
      <w:r w:rsidRPr="00E715E5">
        <w:t xml:space="preserve">Scott, M. (2010). Suffering and </w:t>
      </w:r>
      <w:proofErr w:type="spellStart"/>
      <w:r w:rsidRPr="00E715E5">
        <w:t>Soul‐</w:t>
      </w:r>
      <w:proofErr w:type="gramStart"/>
      <w:r w:rsidRPr="00E715E5">
        <w:t>Making:Rethinking</w:t>
      </w:r>
      <w:proofErr w:type="spellEnd"/>
      <w:proofErr w:type="gramEnd"/>
      <w:r w:rsidRPr="00E715E5">
        <w:t xml:space="preserve"> John Hick’s Theodicy. </w:t>
      </w:r>
      <w:r w:rsidRPr="00E715E5">
        <w:rPr>
          <w:i/>
          <w:iCs/>
        </w:rPr>
        <w:t>The Journal of Religion,</w:t>
      </w:r>
      <w:r w:rsidRPr="00E715E5">
        <w:t> </w:t>
      </w:r>
      <w:r w:rsidRPr="00E715E5">
        <w:rPr>
          <w:i/>
          <w:iCs/>
        </w:rPr>
        <w:t>90</w:t>
      </w:r>
      <w:r w:rsidRPr="00E715E5">
        <w:t>(3), 313-334. doi:10.1086/651707</w:t>
      </w:r>
    </w:p>
  </w:footnote>
  <w:footnote w:id="11">
    <w:p w14:paraId="7E69DCD8" w14:textId="77777777" w:rsidR="00F1481D" w:rsidRPr="00186D77" w:rsidRDefault="00F1481D" w:rsidP="00F1481D">
      <w:pPr>
        <w:pStyle w:val="FootnoteText"/>
      </w:pPr>
      <w:r>
        <w:rPr>
          <w:rStyle w:val="FootnoteReference"/>
        </w:rPr>
        <w:footnoteRef/>
      </w:r>
      <w:r>
        <w:t xml:space="preserve"> </w:t>
      </w:r>
      <w:r w:rsidRPr="00186D77">
        <w:t xml:space="preserve">John Hick, "Soul-making and Suffering" in The Problem of Evil, Marilyn McCord Adams and Robert </w:t>
      </w:r>
      <w:proofErr w:type="spellStart"/>
      <w:r w:rsidRPr="00186D77">
        <w:t>Merrihew</w:t>
      </w:r>
      <w:proofErr w:type="spellEnd"/>
      <w:r w:rsidRPr="00186D77">
        <w:t xml:space="preserve"> Adams (eds) (Oxford, Oxford University Press, 1990), pp. 168-188; John Hick "An </w:t>
      </w:r>
      <w:proofErr w:type="spellStart"/>
      <w:r w:rsidRPr="00186D77">
        <w:t>Irenaean</w:t>
      </w:r>
      <w:proofErr w:type="spellEnd"/>
      <w:r w:rsidRPr="00186D77">
        <w:t xml:space="preserve"> Theodicy" in Encountering Evil: Live Options in Theodicy (Stephen T Davis (ed.) pp. 39-52 (Westminster John Knox Press, </w:t>
      </w:r>
      <w:proofErr w:type="gramStart"/>
      <w:r w:rsidRPr="00186D77">
        <w:t>1981 )</w:t>
      </w:r>
      <w:proofErr w:type="gramEnd"/>
      <w:r w:rsidRPr="00186D77">
        <w:t>. Ibid., p. 40</w:t>
      </w:r>
    </w:p>
    <w:p w14:paraId="3E4A3757" w14:textId="77777777" w:rsidR="00F1481D" w:rsidRPr="00186D77" w:rsidRDefault="00F1481D" w:rsidP="00F1481D">
      <w:pPr>
        <w:pStyle w:val="FootnoteText"/>
      </w:pPr>
    </w:p>
    <w:p w14:paraId="56224E0C" w14:textId="45D47C91" w:rsidR="00F1481D" w:rsidRDefault="00F1481D">
      <w:pPr>
        <w:pStyle w:val="FootnoteText"/>
      </w:pPr>
    </w:p>
  </w:footnote>
  <w:footnote w:id="12">
    <w:p w14:paraId="140DA0A1" w14:textId="4F79DEC6" w:rsidR="00A94C24" w:rsidRDefault="00A94C24">
      <w:pPr>
        <w:pStyle w:val="FootnoteText"/>
      </w:pPr>
      <w:r>
        <w:rPr>
          <w:rStyle w:val="FootnoteReference"/>
        </w:rPr>
        <w:footnoteRef/>
      </w:r>
      <w:r>
        <w:t xml:space="preserve"> </w:t>
      </w:r>
      <w:hyperlink r:id="rId1" w:history="1">
        <w:r w:rsidRPr="00B23C37">
          <w:rPr>
            <w:rStyle w:val="Hyperlink"/>
          </w:rPr>
          <w:t>http://faculty.winthrop.edu/oakesm/PHIL101/Web1/readings/III.5_Hick.pdf</w:t>
        </w:r>
      </w:hyperlink>
      <w:r w:rsidR="00152294">
        <w:t xml:space="preserve"> accessed 09/09/2018.</w:t>
      </w:r>
    </w:p>
    <w:p w14:paraId="6DF6FBE9" w14:textId="77777777" w:rsidR="00A94C24" w:rsidRDefault="00A94C24">
      <w:pPr>
        <w:pStyle w:val="FootnoteText"/>
      </w:pPr>
    </w:p>
  </w:footnote>
  <w:footnote w:id="13">
    <w:p w14:paraId="591FBF05" w14:textId="44447897" w:rsidR="00A94C24" w:rsidRDefault="00A94C24">
      <w:pPr>
        <w:pStyle w:val="FootnoteText"/>
      </w:pPr>
      <w:r>
        <w:rPr>
          <w:rStyle w:val="FootnoteReference"/>
        </w:rPr>
        <w:footnoteRef/>
      </w:r>
      <w:r>
        <w:t xml:space="preserve"> </w:t>
      </w:r>
      <w:hyperlink r:id="rId2" w:history="1">
        <w:r w:rsidR="00152294" w:rsidRPr="00B23C37">
          <w:rPr>
            <w:rStyle w:val="Hyperlink"/>
          </w:rPr>
          <w:t>https://www.australiangeographic.com.au/topics/science-environment/2011/03/the-10-most-destructive-tsunamis-in-history/</w:t>
        </w:r>
      </w:hyperlink>
      <w:r w:rsidR="00152294">
        <w:t xml:space="preserve"> accessed 18/09/2018.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2678B8" w14:textId="60552017" w:rsidR="00B33144" w:rsidRDefault="00B33144">
    <w:pPr>
      <w:pStyle w:val="Header"/>
    </w:pPr>
    <w:r>
      <w:t>Natalie Moran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A1243A"/>
    <w:multiLevelType w:val="hybridMultilevel"/>
    <w:tmpl w:val="6182451A"/>
    <w:lvl w:ilvl="0" w:tplc="7AE2A02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D640A6"/>
    <w:multiLevelType w:val="multilevel"/>
    <w:tmpl w:val="AE3A98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0E54"/>
    <w:rsid w:val="00020EF7"/>
    <w:rsid w:val="000335CE"/>
    <w:rsid w:val="000360B9"/>
    <w:rsid w:val="00040EFD"/>
    <w:rsid w:val="0004180F"/>
    <w:rsid w:val="0004336E"/>
    <w:rsid w:val="000514DE"/>
    <w:rsid w:val="00067144"/>
    <w:rsid w:val="000676CD"/>
    <w:rsid w:val="0008410B"/>
    <w:rsid w:val="000A07B5"/>
    <w:rsid w:val="000B4754"/>
    <w:rsid w:val="000C17E6"/>
    <w:rsid w:val="000C3E3D"/>
    <w:rsid w:val="000D7B82"/>
    <w:rsid w:val="0010626A"/>
    <w:rsid w:val="001108A8"/>
    <w:rsid w:val="00110C3B"/>
    <w:rsid w:val="00136602"/>
    <w:rsid w:val="00142168"/>
    <w:rsid w:val="00152294"/>
    <w:rsid w:val="00157B70"/>
    <w:rsid w:val="001716BC"/>
    <w:rsid w:val="00172514"/>
    <w:rsid w:val="00186D77"/>
    <w:rsid w:val="001C108F"/>
    <w:rsid w:val="001C36B7"/>
    <w:rsid w:val="001E106B"/>
    <w:rsid w:val="002161FA"/>
    <w:rsid w:val="00216958"/>
    <w:rsid w:val="00216F67"/>
    <w:rsid w:val="002253D9"/>
    <w:rsid w:val="002303B7"/>
    <w:rsid w:val="00233984"/>
    <w:rsid w:val="00235AB4"/>
    <w:rsid w:val="002428DA"/>
    <w:rsid w:val="002554CD"/>
    <w:rsid w:val="00263FE1"/>
    <w:rsid w:val="0026425A"/>
    <w:rsid w:val="00267867"/>
    <w:rsid w:val="00287ACC"/>
    <w:rsid w:val="00293D4F"/>
    <w:rsid w:val="00296338"/>
    <w:rsid w:val="00297547"/>
    <w:rsid w:val="002A175C"/>
    <w:rsid w:val="002A4B8D"/>
    <w:rsid w:val="002C4555"/>
    <w:rsid w:val="002F077F"/>
    <w:rsid w:val="002F7722"/>
    <w:rsid w:val="00300FCE"/>
    <w:rsid w:val="003155FE"/>
    <w:rsid w:val="003263E5"/>
    <w:rsid w:val="00332B56"/>
    <w:rsid w:val="0033784E"/>
    <w:rsid w:val="003509A1"/>
    <w:rsid w:val="00350E54"/>
    <w:rsid w:val="00352774"/>
    <w:rsid w:val="00355B72"/>
    <w:rsid w:val="003641D7"/>
    <w:rsid w:val="003661C3"/>
    <w:rsid w:val="0038426E"/>
    <w:rsid w:val="00391DD6"/>
    <w:rsid w:val="00394AFC"/>
    <w:rsid w:val="003B12E9"/>
    <w:rsid w:val="003D406A"/>
    <w:rsid w:val="00400136"/>
    <w:rsid w:val="00412254"/>
    <w:rsid w:val="00424A18"/>
    <w:rsid w:val="004269C6"/>
    <w:rsid w:val="004522A5"/>
    <w:rsid w:val="00455BD6"/>
    <w:rsid w:val="004568C9"/>
    <w:rsid w:val="00465D6A"/>
    <w:rsid w:val="004A4ACF"/>
    <w:rsid w:val="004A69A0"/>
    <w:rsid w:val="004B0CC7"/>
    <w:rsid w:val="004B384D"/>
    <w:rsid w:val="004C50D4"/>
    <w:rsid w:val="004D36CC"/>
    <w:rsid w:val="004D5521"/>
    <w:rsid w:val="004E079D"/>
    <w:rsid w:val="004E277B"/>
    <w:rsid w:val="005237A0"/>
    <w:rsid w:val="00550071"/>
    <w:rsid w:val="00553D27"/>
    <w:rsid w:val="0055664A"/>
    <w:rsid w:val="00570017"/>
    <w:rsid w:val="0057635F"/>
    <w:rsid w:val="00577F24"/>
    <w:rsid w:val="0059000D"/>
    <w:rsid w:val="0059387F"/>
    <w:rsid w:val="00593B1E"/>
    <w:rsid w:val="005A6695"/>
    <w:rsid w:val="005B4C12"/>
    <w:rsid w:val="005B66E3"/>
    <w:rsid w:val="005D2831"/>
    <w:rsid w:val="005D2F69"/>
    <w:rsid w:val="005E285F"/>
    <w:rsid w:val="005E3BE7"/>
    <w:rsid w:val="005F3363"/>
    <w:rsid w:val="005F40C6"/>
    <w:rsid w:val="005F4939"/>
    <w:rsid w:val="005F573F"/>
    <w:rsid w:val="00631E66"/>
    <w:rsid w:val="00632FE5"/>
    <w:rsid w:val="0063375E"/>
    <w:rsid w:val="006337D7"/>
    <w:rsid w:val="00640042"/>
    <w:rsid w:val="006459F3"/>
    <w:rsid w:val="00650EDC"/>
    <w:rsid w:val="00695CBD"/>
    <w:rsid w:val="0069722D"/>
    <w:rsid w:val="006A7AA7"/>
    <w:rsid w:val="006B69EB"/>
    <w:rsid w:val="006D51C6"/>
    <w:rsid w:val="006F6612"/>
    <w:rsid w:val="00710B38"/>
    <w:rsid w:val="007112C5"/>
    <w:rsid w:val="00711C43"/>
    <w:rsid w:val="00763DDC"/>
    <w:rsid w:val="00764CD6"/>
    <w:rsid w:val="007703C7"/>
    <w:rsid w:val="0077347E"/>
    <w:rsid w:val="00773BD2"/>
    <w:rsid w:val="00790573"/>
    <w:rsid w:val="00795F0E"/>
    <w:rsid w:val="007972F2"/>
    <w:rsid w:val="007A28C5"/>
    <w:rsid w:val="007A3C5E"/>
    <w:rsid w:val="007B1A34"/>
    <w:rsid w:val="007B33F5"/>
    <w:rsid w:val="007D0B94"/>
    <w:rsid w:val="007E167E"/>
    <w:rsid w:val="007F048C"/>
    <w:rsid w:val="00800CD9"/>
    <w:rsid w:val="00804529"/>
    <w:rsid w:val="008062F0"/>
    <w:rsid w:val="00820892"/>
    <w:rsid w:val="00827F63"/>
    <w:rsid w:val="00832245"/>
    <w:rsid w:val="0083576A"/>
    <w:rsid w:val="00844B79"/>
    <w:rsid w:val="00851520"/>
    <w:rsid w:val="008609D7"/>
    <w:rsid w:val="00876EC0"/>
    <w:rsid w:val="008853D7"/>
    <w:rsid w:val="008A1DF3"/>
    <w:rsid w:val="008B3EEA"/>
    <w:rsid w:val="008B42BB"/>
    <w:rsid w:val="008B6ED2"/>
    <w:rsid w:val="008D26E4"/>
    <w:rsid w:val="008D4988"/>
    <w:rsid w:val="008F6DF6"/>
    <w:rsid w:val="00905540"/>
    <w:rsid w:val="00907F2B"/>
    <w:rsid w:val="00926A9C"/>
    <w:rsid w:val="009278FF"/>
    <w:rsid w:val="009319E7"/>
    <w:rsid w:val="00937DC3"/>
    <w:rsid w:val="00982DAB"/>
    <w:rsid w:val="0099475A"/>
    <w:rsid w:val="009B25D5"/>
    <w:rsid w:val="009C287E"/>
    <w:rsid w:val="009E50D1"/>
    <w:rsid w:val="009F7FF0"/>
    <w:rsid w:val="00A02C88"/>
    <w:rsid w:val="00A061D2"/>
    <w:rsid w:val="00A07087"/>
    <w:rsid w:val="00A10C8D"/>
    <w:rsid w:val="00A26F70"/>
    <w:rsid w:val="00A37A12"/>
    <w:rsid w:val="00A91992"/>
    <w:rsid w:val="00A94C24"/>
    <w:rsid w:val="00AB6875"/>
    <w:rsid w:val="00AC5BE9"/>
    <w:rsid w:val="00AD65F1"/>
    <w:rsid w:val="00AE426B"/>
    <w:rsid w:val="00AE78A3"/>
    <w:rsid w:val="00AF624A"/>
    <w:rsid w:val="00B13D85"/>
    <w:rsid w:val="00B21366"/>
    <w:rsid w:val="00B3292B"/>
    <w:rsid w:val="00B33144"/>
    <w:rsid w:val="00B407A5"/>
    <w:rsid w:val="00B453D2"/>
    <w:rsid w:val="00B53269"/>
    <w:rsid w:val="00B6045C"/>
    <w:rsid w:val="00B61E26"/>
    <w:rsid w:val="00B822DE"/>
    <w:rsid w:val="00B83E7C"/>
    <w:rsid w:val="00B97203"/>
    <w:rsid w:val="00B97BD1"/>
    <w:rsid w:val="00BB0CA7"/>
    <w:rsid w:val="00BC0B07"/>
    <w:rsid w:val="00BC6411"/>
    <w:rsid w:val="00BD5476"/>
    <w:rsid w:val="00BF334C"/>
    <w:rsid w:val="00C05770"/>
    <w:rsid w:val="00C15C4E"/>
    <w:rsid w:val="00C1669D"/>
    <w:rsid w:val="00C24CEE"/>
    <w:rsid w:val="00C30BFC"/>
    <w:rsid w:val="00C36F58"/>
    <w:rsid w:val="00C409D7"/>
    <w:rsid w:val="00C428D0"/>
    <w:rsid w:val="00C45A5C"/>
    <w:rsid w:val="00C45DC6"/>
    <w:rsid w:val="00C5213D"/>
    <w:rsid w:val="00C60F19"/>
    <w:rsid w:val="00C6255D"/>
    <w:rsid w:val="00CA1FAC"/>
    <w:rsid w:val="00CA240A"/>
    <w:rsid w:val="00CA6614"/>
    <w:rsid w:val="00CB01EE"/>
    <w:rsid w:val="00CC369A"/>
    <w:rsid w:val="00CC50BD"/>
    <w:rsid w:val="00CE1FEF"/>
    <w:rsid w:val="00CE6DEE"/>
    <w:rsid w:val="00D116DA"/>
    <w:rsid w:val="00D144EB"/>
    <w:rsid w:val="00D166C2"/>
    <w:rsid w:val="00D177AC"/>
    <w:rsid w:val="00D403F3"/>
    <w:rsid w:val="00D64F18"/>
    <w:rsid w:val="00D67E6F"/>
    <w:rsid w:val="00D760D3"/>
    <w:rsid w:val="00D82503"/>
    <w:rsid w:val="00D85010"/>
    <w:rsid w:val="00D8728A"/>
    <w:rsid w:val="00D95487"/>
    <w:rsid w:val="00DF12B1"/>
    <w:rsid w:val="00DF5341"/>
    <w:rsid w:val="00E00500"/>
    <w:rsid w:val="00E1515D"/>
    <w:rsid w:val="00E225E1"/>
    <w:rsid w:val="00E278ED"/>
    <w:rsid w:val="00E45EBB"/>
    <w:rsid w:val="00E6007A"/>
    <w:rsid w:val="00E66A2C"/>
    <w:rsid w:val="00E715E5"/>
    <w:rsid w:val="00E77D29"/>
    <w:rsid w:val="00E81055"/>
    <w:rsid w:val="00EB33C3"/>
    <w:rsid w:val="00EB4C7A"/>
    <w:rsid w:val="00EC2F8A"/>
    <w:rsid w:val="00EC4FDD"/>
    <w:rsid w:val="00ED4309"/>
    <w:rsid w:val="00ED6D31"/>
    <w:rsid w:val="00F02728"/>
    <w:rsid w:val="00F13943"/>
    <w:rsid w:val="00F1481D"/>
    <w:rsid w:val="00F3345E"/>
    <w:rsid w:val="00F35C12"/>
    <w:rsid w:val="00F40F06"/>
    <w:rsid w:val="00F56A45"/>
    <w:rsid w:val="00F627CD"/>
    <w:rsid w:val="00F63EC9"/>
    <w:rsid w:val="00F651BD"/>
    <w:rsid w:val="00F70039"/>
    <w:rsid w:val="00F945A1"/>
    <w:rsid w:val="00FA0287"/>
    <w:rsid w:val="00FA7865"/>
    <w:rsid w:val="00FB40A1"/>
    <w:rsid w:val="00FB62C2"/>
    <w:rsid w:val="00FC05E5"/>
    <w:rsid w:val="00FC4BF8"/>
    <w:rsid w:val="00FE18FD"/>
    <w:rsid w:val="00FE2436"/>
    <w:rsid w:val="00FE46E8"/>
    <w:rsid w:val="00FF2A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CCAA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2F8A"/>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2AB5"/>
    <w:rPr>
      <w:color w:val="0563C1" w:themeColor="hyperlink"/>
      <w:u w:val="single"/>
    </w:rPr>
  </w:style>
  <w:style w:type="character" w:styleId="UnresolvedMention">
    <w:name w:val="Unresolved Mention"/>
    <w:basedOn w:val="DefaultParagraphFont"/>
    <w:uiPriority w:val="99"/>
    <w:rsid w:val="00FF2AB5"/>
    <w:rPr>
      <w:color w:val="605E5C"/>
      <w:shd w:val="clear" w:color="auto" w:fill="E1DFDD"/>
    </w:rPr>
  </w:style>
  <w:style w:type="paragraph" w:styleId="ListParagraph">
    <w:name w:val="List Paragraph"/>
    <w:basedOn w:val="Normal"/>
    <w:uiPriority w:val="34"/>
    <w:qFormat/>
    <w:rsid w:val="001E106B"/>
    <w:pPr>
      <w:ind w:left="720"/>
      <w:contextualSpacing/>
    </w:pPr>
  </w:style>
  <w:style w:type="character" w:customStyle="1" w:styleId="Heading1Char">
    <w:name w:val="Heading 1 Char"/>
    <w:basedOn w:val="DefaultParagraphFont"/>
    <w:link w:val="Heading1"/>
    <w:uiPriority w:val="9"/>
    <w:rsid w:val="00EC2F8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C2F8A"/>
  </w:style>
  <w:style w:type="paragraph" w:styleId="EndnoteText">
    <w:name w:val="endnote text"/>
    <w:basedOn w:val="Normal"/>
    <w:link w:val="EndnoteTextChar"/>
    <w:uiPriority w:val="99"/>
    <w:semiHidden/>
    <w:unhideWhenUsed/>
    <w:rsid w:val="00695CBD"/>
    <w:rPr>
      <w:sz w:val="20"/>
      <w:szCs w:val="20"/>
    </w:rPr>
  </w:style>
  <w:style w:type="character" w:customStyle="1" w:styleId="EndnoteTextChar">
    <w:name w:val="Endnote Text Char"/>
    <w:basedOn w:val="DefaultParagraphFont"/>
    <w:link w:val="EndnoteText"/>
    <w:uiPriority w:val="99"/>
    <w:semiHidden/>
    <w:rsid w:val="00695CBD"/>
    <w:rPr>
      <w:sz w:val="20"/>
      <w:szCs w:val="20"/>
    </w:rPr>
  </w:style>
  <w:style w:type="character" w:styleId="EndnoteReference">
    <w:name w:val="endnote reference"/>
    <w:basedOn w:val="DefaultParagraphFont"/>
    <w:uiPriority w:val="99"/>
    <w:semiHidden/>
    <w:unhideWhenUsed/>
    <w:rsid w:val="00695CBD"/>
    <w:rPr>
      <w:vertAlign w:val="superscript"/>
    </w:rPr>
  </w:style>
  <w:style w:type="paragraph" w:styleId="FootnoteText">
    <w:name w:val="footnote text"/>
    <w:basedOn w:val="Normal"/>
    <w:link w:val="FootnoteTextChar"/>
    <w:uiPriority w:val="99"/>
    <w:semiHidden/>
    <w:unhideWhenUsed/>
    <w:rsid w:val="00695CBD"/>
    <w:rPr>
      <w:sz w:val="20"/>
      <w:szCs w:val="20"/>
    </w:rPr>
  </w:style>
  <w:style w:type="character" w:customStyle="1" w:styleId="FootnoteTextChar">
    <w:name w:val="Footnote Text Char"/>
    <w:basedOn w:val="DefaultParagraphFont"/>
    <w:link w:val="FootnoteText"/>
    <w:uiPriority w:val="99"/>
    <w:semiHidden/>
    <w:rsid w:val="00695CBD"/>
    <w:rPr>
      <w:sz w:val="20"/>
      <w:szCs w:val="20"/>
    </w:rPr>
  </w:style>
  <w:style w:type="character" w:styleId="FootnoteReference">
    <w:name w:val="footnote reference"/>
    <w:basedOn w:val="DefaultParagraphFont"/>
    <w:uiPriority w:val="99"/>
    <w:semiHidden/>
    <w:unhideWhenUsed/>
    <w:rsid w:val="00695CBD"/>
    <w:rPr>
      <w:vertAlign w:val="superscript"/>
    </w:rPr>
  </w:style>
  <w:style w:type="paragraph" w:styleId="BalloonText">
    <w:name w:val="Balloon Text"/>
    <w:basedOn w:val="Normal"/>
    <w:link w:val="BalloonTextChar"/>
    <w:uiPriority w:val="99"/>
    <w:semiHidden/>
    <w:unhideWhenUsed/>
    <w:rsid w:val="00394AF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4AFC"/>
    <w:rPr>
      <w:rFonts w:ascii="Segoe UI" w:hAnsi="Segoe UI" w:cs="Segoe UI"/>
      <w:sz w:val="18"/>
      <w:szCs w:val="18"/>
    </w:rPr>
  </w:style>
  <w:style w:type="paragraph" w:styleId="Header">
    <w:name w:val="header"/>
    <w:basedOn w:val="Normal"/>
    <w:link w:val="HeaderChar"/>
    <w:uiPriority w:val="99"/>
    <w:unhideWhenUsed/>
    <w:rsid w:val="00B33144"/>
    <w:pPr>
      <w:tabs>
        <w:tab w:val="center" w:pos="4513"/>
        <w:tab w:val="right" w:pos="9026"/>
      </w:tabs>
    </w:pPr>
  </w:style>
  <w:style w:type="character" w:customStyle="1" w:styleId="HeaderChar">
    <w:name w:val="Header Char"/>
    <w:basedOn w:val="DefaultParagraphFont"/>
    <w:link w:val="Header"/>
    <w:uiPriority w:val="99"/>
    <w:rsid w:val="00B33144"/>
  </w:style>
  <w:style w:type="paragraph" w:styleId="Footer">
    <w:name w:val="footer"/>
    <w:basedOn w:val="Normal"/>
    <w:link w:val="FooterChar"/>
    <w:uiPriority w:val="99"/>
    <w:unhideWhenUsed/>
    <w:rsid w:val="00B33144"/>
    <w:pPr>
      <w:tabs>
        <w:tab w:val="center" w:pos="4513"/>
        <w:tab w:val="right" w:pos="9026"/>
      </w:tabs>
    </w:pPr>
  </w:style>
  <w:style w:type="character" w:customStyle="1" w:styleId="FooterChar">
    <w:name w:val="Footer Char"/>
    <w:basedOn w:val="DefaultParagraphFont"/>
    <w:link w:val="Footer"/>
    <w:uiPriority w:val="99"/>
    <w:rsid w:val="00B331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97019">
      <w:bodyDiv w:val="1"/>
      <w:marLeft w:val="0"/>
      <w:marRight w:val="0"/>
      <w:marTop w:val="0"/>
      <w:marBottom w:val="0"/>
      <w:divBdr>
        <w:top w:val="none" w:sz="0" w:space="0" w:color="auto"/>
        <w:left w:val="none" w:sz="0" w:space="0" w:color="auto"/>
        <w:bottom w:val="none" w:sz="0" w:space="0" w:color="auto"/>
        <w:right w:val="none" w:sz="0" w:space="0" w:color="auto"/>
      </w:divBdr>
    </w:div>
    <w:div w:id="52700321">
      <w:bodyDiv w:val="1"/>
      <w:marLeft w:val="0"/>
      <w:marRight w:val="0"/>
      <w:marTop w:val="0"/>
      <w:marBottom w:val="0"/>
      <w:divBdr>
        <w:top w:val="none" w:sz="0" w:space="0" w:color="auto"/>
        <w:left w:val="none" w:sz="0" w:space="0" w:color="auto"/>
        <w:bottom w:val="none" w:sz="0" w:space="0" w:color="auto"/>
        <w:right w:val="none" w:sz="0" w:space="0" w:color="auto"/>
      </w:divBdr>
    </w:div>
    <w:div w:id="93091317">
      <w:bodyDiv w:val="1"/>
      <w:marLeft w:val="0"/>
      <w:marRight w:val="0"/>
      <w:marTop w:val="0"/>
      <w:marBottom w:val="0"/>
      <w:divBdr>
        <w:top w:val="none" w:sz="0" w:space="0" w:color="auto"/>
        <w:left w:val="none" w:sz="0" w:space="0" w:color="auto"/>
        <w:bottom w:val="none" w:sz="0" w:space="0" w:color="auto"/>
        <w:right w:val="none" w:sz="0" w:space="0" w:color="auto"/>
      </w:divBdr>
    </w:div>
    <w:div w:id="140972713">
      <w:bodyDiv w:val="1"/>
      <w:marLeft w:val="0"/>
      <w:marRight w:val="0"/>
      <w:marTop w:val="0"/>
      <w:marBottom w:val="0"/>
      <w:divBdr>
        <w:top w:val="none" w:sz="0" w:space="0" w:color="auto"/>
        <w:left w:val="none" w:sz="0" w:space="0" w:color="auto"/>
        <w:bottom w:val="none" w:sz="0" w:space="0" w:color="auto"/>
        <w:right w:val="none" w:sz="0" w:space="0" w:color="auto"/>
      </w:divBdr>
    </w:div>
    <w:div w:id="176895773">
      <w:bodyDiv w:val="1"/>
      <w:marLeft w:val="0"/>
      <w:marRight w:val="0"/>
      <w:marTop w:val="0"/>
      <w:marBottom w:val="0"/>
      <w:divBdr>
        <w:top w:val="none" w:sz="0" w:space="0" w:color="auto"/>
        <w:left w:val="none" w:sz="0" w:space="0" w:color="auto"/>
        <w:bottom w:val="none" w:sz="0" w:space="0" w:color="auto"/>
        <w:right w:val="none" w:sz="0" w:space="0" w:color="auto"/>
      </w:divBdr>
    </w:div>
    <w:div w:id="181362911">
      <w:bodyDiv w:val="1"/>
      <w:marLeft w:val="0"/>
      <w:marRight w:val="0"/>
      <w:marTop w:val="0"/>
      <w:marBottom w:val="0"/>
      <w:divBdr>
        <w:top w:val="none" w:sz="0" w:space="0" w:color="auto"/>
        <w:left w:val="none" w:sz="0" w:space="0" w:color="auto"/>
        <w:bottom w:val="none" w:sz="0" w:space="0" w:color="auto"/>
        <w:right w:val="none" w:sz="0" w:space="0" w:color="auto"/>
      </w:divBdr>
    </w:div>
    <w:div w:id="199516692">
      <w:bodyDiv w:val="1"/>
      <w:marLeft w:val="0"/>
      <w:marRight w:val="0"/>
      <w:marTop w:val="0"/>
      <w:marBottom w:val="0"/>
      <w:divBdr>
        <w:top w:val="none" w:sz="0" w:space="0" w:color="auto"/>
        <w:left w:val="none" w:sz="0" w:space="0" w:color="auto"/>
        <w:bottom w:val="none" w:sz="0" w:space="0" w:color="auto"/>
        <w:right w:val="none" w:sz="0" w:space="0" w:color="auto"/>
      </w:divBdr>
    </w:div>
    <w:div w:id="255486087">
      <w:bodyDiv w:val="1"/>
      <w:marLeft w:val="0"/>
      <w:marRight w:val="0"/>
      <w:marTop w:val="0"/>
      <w:marBottom w:val="0"/>
      <w:divBdr>
        <w:top w:val="none" w:sz="0" w:space="0" w:color="auto"/>
        <w:left w:val="none" w:sz="0" w:space="0" w:color="auto"/>
        <w:bottom w:val="none" w:sz="0" w:space="0" w:color="auto"/>
        <w:right w:val="none" w:sz="0" w:space="0" w:color="auto"/>
      </w:divBdr>
    </w:div>
    <w:div w:id="282661623">
      <w:bodyDiv w:val="1"/>
      <w:marLeft w:val="0"/>
      <w:marRight w:val="0"/>
      <w:marTop w:val="0"/>
      <w:marBottom w:val="0"/>
      <w:divBdr>
        <w:top w:val="none" w:sz="0" w:space="0" w:color="auto"/>
        <w:left w:val="none" w:sz="0" w:space="0" w:color="auto"/>
        <w:bottom w:val="none" w:sz="0" w:space="0" w:color="auto"/>
        <w:right w:val="none" w:sz="0" w:space="0" w:color="auto"/>
      </w:divBdr>
    </w:div>
    <w:div w:id="382488250">
      <w:bodyDiv w:val="1"/>
      <w:marLeft w:val="0"/>
      <w:marRight w:val="0"/>
      <w:marTop w:val="0"/>
      <w:marBottom w:val="0"/>
      <w:divBdr>
        <w:top w:val="none" w:sz="0" w:space="0" w:color="auto"/>
        <w:left w:val="none" w:sz="0" w:space="0" w:color="auto"/>
        <w:bottom w:val="none" w:sz="0" w:space="0" w:color="auto"/>
        <w:right w:val="none" w:sz="0" w:space="0" w:color="auto"/>
      </w:divBdr>
    </w:div>
    <w:div w:id="430778738">
      <w:bodyDiv w:val="1"/>
      <w:marLeft w:val="0"/>
      <w:marRight w:val="0"/>
      <w:marTop w:val="0"/>
      <w:marBottom w:val="0"/>
      <w:divBdr>
        <w:top w:val="none" w:sz="0" w:space="0" w:color="auto"/>
        <w:left w:val="none" w:sz="0" w:space="0" w:color="auto"/>
        <w:bottom w:val="none" w:sz="0" w:space="0" w:color="auto"/>
        <w:right w:val="none" w:sz="0" w:space="0" w:color="auto"/>
      </w:divBdr>
    </w:div>
    <w:div w:id="488642029">
      <w:bodyDiv w:val="1"/>
      <w:marLeft w:val="0"/>
      <w:marRight w:val="0"/>
      <w:marTop w:val="0"/>
      <w:marBottom w:val="0"/>
      <w:divBdr>
        <w:top w:val="none" w:sz="0" w:space="0" w:color="auto"/>
        <w:left w:val="none" w:sz="0" w:space="0" w:color="auto"/>
        <w:bottom w:val="none" w:sz="0" w:space="0" w:color="auto"/>
        <w:right w:val="none" w:sz="0" w:space="0" w:color="auto"/>
      </w:divBdr>
    </w:div>
    <w:div w:id="488794116">
      <w:bodyDiv w:val="1"/>
      <w:marLeft w:val="0"/>
      <w:marRight w:val="0"/>
      <w:marTop w:val="0"/>
      <w:marBottom w:val="0"/>
      <w:divBdr>
        <w:top w:val="none" w:sz="0" w:space="0" w:color="auto"/>
        <w:left w:val="none" w:sz="0" w:space="0" w:color="auto"/>
        <w:bottom w:val="none" w:sz="0" w:space="0" w:color="auto"/>
        <w:right w:val="none" w:sz="0" w:space="0" w:color="auto"/>
      </w:divBdr>
    </w:div>
    <w:div w:id="563031764">
      <w:bodyDiv w:val="1"/>
      <w:marLeft w:val="0"/>
      <w:marRight w:val="0"/>
      <w:marTop w:val="0"/>
      <w:marBottom w:val="0"/>
      <w:divBdr>
        <w:top w:val="none" w:sz="0" w:space="0" w:color="auto"/>
        <w:left w:val="none" w:sz="0" w:space="0" w:color="auto"/>
        <w:bottom w:val="none" w:sz="0" w:space="0" w:color="auto"/>
        <w:right w:val="none" w:sz="0" w:space="0" w:color="auto"/>
      </w:divBdr>
    </w:div>
    <w:div w:id="654920181">
      <w:bodyDiv w:val="1"/>
      <w:marLeft w:val="0"/>
      <w:marRight w:val="0"/>
      <w:marTop w:val="0"/>
      <w:marBottom w:val="0"/>
      <w:divBdr>
        <w:top w:val="none" w:sz="0" w:space="0" w:color="auto"/>
        <w:left w:val="none" w:sz="0" w:space="0" w:color="auto"/>
        <w:bottom w:val="none" w:sz="0" w:space="0" w:color="auto"/>
        <w:right w:val="none" w:sz="0" w:space="0" w:color="auto"/>
      </w:divBdr>
    </w:div>
    <w:div w:id="674308725">
      <w:bodyDiv w:val="1"/>
      <w:marLeft w:val="0"/>
      <w:marRight w:val="0"/>
      <w:marTop w:val="0"/>
      <w:marBottom w:val="0"/>
      <w:divBdr>
        <w:top w:val="none" w:sz="0" w:space="0" w:color="auto"/>
        <w:left w:val="none" w:sz="0" w:space="0" w:color="auto"/>
        <w:bottom w:val="none" w:sz="0" w:space="0" w:color="auto"/>
        <w:right w:val="none" w:sz="0" w:space="0" w:color="auto"/>
      </w:divBdr>
    </w:div>
    <w:div w:id="678581879">
      <w:bodyDiv w:val="1"/>
      <w:marLeft w:val="0"/>
      <w:marRight w:val="0"/>
      <w:marTop w:val="0"/>
      <w:marBottom w:val="0"/>
      <w:divBdr>
        <w:top w:val="none" w:sz="0" w:space="0" w:color="auto"/>
        <w:left w:val="none" w:sz="0" w:space="0" w:color="auto"/>
        <w:bottom w:val="none" w:sz="0" w:space="0" w:color="auto"/>
        <w:right w:val="none" w:sz="0" w:space="0" w:color="auto"/>
      </w:divBdr>
    </w:div>
    <w:div w:id="702054367">
      <w:bodyDiv w:val="1"/>
      <w:marLeft w:val="0"/>
      <w:marRight w:val="0"/>
      <w:marTop w:val="0"/>
      <w:marBottom w:val="0"/>
      <w:divBdr>
        <w:top w:val="none" w:sz="0" w:space="0" w:color="auto"/>
        <w:left w:val="none" w:sz="0" w:space="0" w:color="auto"/>
        <w:bottom w:val="none" w:sz="0" w:space="0" w:color="auto"/>
        <w:right w:val="none" w:sz="0" w:space="0" w:color="auto"/>
      </w:divBdr>
    </w:div>
    <w:div w:id="713584212">
      <w:bodyDiv w:val="1"/>
      <w:marLeft w:val="0"/>
      <w:marRight w:val="0"/>
      <w:marTop w:val="0"/>
      <w:marBottom w:val="0"/>
      <w:divBdr>
        <w:top w:val="none" w:sz="0" w:space="0" w:color="auto"/>
        <w:left w:val="none" w:sz="0" w:space="0" w:color="auto"/>
        <w:bottom w:val="none" w:sz="0" w:space="0" w:color="auto"/>
        <w:right w:val="none" w:sz="0" w:space="0" w:color="auto"/>
      </w:divBdr>
    </w:div>
    <w:div w:id="1085305663">
      <w:bodyDiv w:val="1"/>
      <w:marLeft w:val="0"/>
      <w:marRight w:val="0"/>
      <w:marTop w:val="0"/>
      <w:marBottom w:val="0"/>
      <w:divBdr>
        <w:top w:val="none" w:sz="0" w:space="0" w:color="auto"/>
        <w:left w:val="none" w:sz="0" w:space="0" w:color="auto"/>
        <w:bottom w:val="none" w:sz="0" w:space="0" w:color="auto"/>
        <w:right w:val="none" w:sz="0" w:space="0" w:color="auto"/>
      </w:divBdr>
    </w:div>
    <w:div w:id="1131702911">
      <w:bodyDiv w:val="1"/>
      <w:marLeft w:val="0"/>
      <w:marRight w:val="0"/>
      <w:marTop w:val="0"/>
      <w:marBottom w:val="0"/>
      <w:divBdr>
        <w:top w:val="none" w:sz="0" w:space="0" w:color="auto"/>
        <w:left w:val="none" w:sz="0" w:space="0" w:color="auto"/>
        <w:bottom w:val="none" w:sz="0" w:space="0" w:color="auto"/>
        <w:right w:val="none" w:sz="0" w:space="0" w:color="auto"/>
      </w:divBdr>
    </w:div>
    <w:div w:id="1245068766">
      <w:bodyDiv w:val="1"/>
      <w:marLeft w:val="0"/>
      <w:marRight w:val="0"/>
      <w:marTop w:val="0"/>
      <w:marBottom w:val="0"/>
      <w:divBdr>
        <w:top w:val="none" w:sz="0" w:space="0" w:color="auto"/>
        <w:left w:val="none" w:sz="0" w:space="0" w:color="auto"/>
        <w:bottom w:val="none" w:sz="0" w:space="0" w:color="auto"/>
        <w:right w:val="none" w:sz="0" w:space="0" w:color="auto"/>
      </w:divBdr>
    </w:div>
    <w:div w:id="1313681766">
      <w:bodyDiv w:val="1"/>
      <w:marLeft w:val="0"/>
      <w:marRight w:val="0"/>
      <w:marTop w:val="0"/>
      <w:marBottom w:val="0"/>
      <w:divBdr>
        <w:top w:val="none" w:sz="0" w:space="0" w:color="auto"/>
        <w:left w:val="none" w:sz="0" w:space="0" w:color="auto"/>
        <w:bottom w:val="none" w:sz="0" w:space="0" w:color="auto"/>
        <w:right w:val="none" w:sz="0" w:space="0" w:color="auto"/>
      </w:divBdr>
    </w:div>
    <w:div w:id="1338002844">
      <w:bodyDiv w:val="1"/>
      <w:marLeft w:val="0"/>
      <w:marRight w:val="0"/>
      <w:marTop w:val="0"/>
      <w:marBottom w:val="0"/>
      <w:divBdr>
        <w:top w:val="none" w:sz="0" w:space="0" w:color="auto"/>
        <w:left w:val="none" w:sz="0" w:space="0" w:color="auto"/>
        <w:bottom w:val="none" w:sz="0" w:space="0" w:color="auto"/>
        <w:right w:val="none" w:sz="0" w:space="0" w:color="auto"/>
      </w:divBdr>
    </w:div>
    <w:div w:id="1366827610">
      <w:bodyDiv w:val="1"/>
      <w:marLeft w:val="0"/>
      <w:marRight w:val="0"/>
      <w:marTop w:val="0"/>
      <w:marBottom w:val="0"/>
      <w:divBdr>
        <w:top w:val="none" w:sz="0" w:space="0" w:color="auto"/>
        <w:left w:val="none" w:sz="0" w:space="0" w:color="auto"/>
        <w:bottom w:val="none" w:sz="0" w:space="0" w:color="auto"/>
        <w:right w:val="none" w:sz="0" w:space="0" w:color="auto"/>
      </w:divBdr>
    </w:div>
    <w:div w:id="1431899212">
      <w:bodyDiv w:val="1"/>
      <w:marLeft w:val="0"/>
      <w:marRight w:val="0"/>
      <w:marTop w:val="0"/>
      <w:marBottom w:val="0"/>
      <w:divBdr>
        <w:top w:val="none" w:sz="0" w:space="0" w:color="auto"/>
        <w:left w:val="none" w:sz="0" w:space="0" w:color="auto"/>
        <w:bottom w:val="none" w:sz="0" w:space="0" w:color="auto"/>
        <w:right w:val="none" w:sz="0" w:space="0" w:color="auto"/>
      </w:divBdr>
    </w:div>
    <w:div w:id="1433285482">
      <w:bodyDiv w:val="1"/>
      <w:marLeft w:val="0"/>
      <w:marRight w:val="0"/>
      <w:marTop w:val="0"/>
      <w:marBottom w:val="0"/>
      <w:divBdr>
        <w:top w:val="none" w:sz="0" w:space="0" w:color="auto"/>
        <w:left w:val="none" w:sz="0" w:space="0" w:color="auto"/>
        <w:bottom w:val="none" w:sz="0" w:space="0" w:color="auto"/>
        <w:right w:val="none" w:sz="0" w:space="0" w:color="auto"/>
      </w:divBdr>
    </w:div>
    <w:div w:id="1544559442">
      <w:bodyDiv w:val="1"/>
      <w:marLeft w:val="0"/>
      <w:marRight w:val="0"/>
      <w:marTop w:val="0"/>
      <w:marBottom w:val="0"/>
      <w:divBdr>
        <w:top w:val="none" w:sz="0" w:space="0" w:color="auto"/>
        <w:left w:val="none" w:sz="0" w:space="0" w:color="auto"/>
        <w:bottom w:val="none" w:sz="0" w:space="0" w:color="auto"/>
        <w:right w:val="none" w:sz="0" w:space="0" w:color="auto"/>
      </w:divBdr>
    </w:div>
    <w:div w:id="1564289508">
      <w:bodyDiv w:val="1"/>
      <w:marLeft w:val="0"/>
      <w:marRight w:val="0"/>
      <w:marTop w:val="0"/>
      <w:marBottom w:val="0"/>
      <w:divBdr>
        <w:top w:val="none" w:sz="0" w:space="0" w:color="auto"/>
        <w:left w:val="none" w:sz="0" w:space="0" w:color="auto"/>
        <w:bottom w:val="none" w:sz="0" w:space="0" w:color="auto"/>
        <w:right w:val="none" w:sz="0" w:space="0" w:color="auto"/>
      </w:divBdr>
    </w:div>
    <w:div w:id="1568342324">
      <w:bodyDiv w:val="1"/>
      <w:marLeft w:val="0"/>
      <w:marRight w:val="0"/>
      <w:marTop w:val="0"/>
      <w:marBottom w:val="0"/>
      <w:divBdr>
        <w:top w:val="none" w:sz="0" w:space="0" w:color="auto"/>
        <w:left w:val="none" w:sz="0" w:space="0" w:color="auto"/>
        <w:bottom w:val="none" w:sz="0" w:space="0" w:color="auto"/>
        <w:right w:val="none" w:sz="0" w:space="0" w:color="auto"/>
      </w:divBdr>
    </w:div>
    <w:div w:id="1574123580">
      <w:bodyDiv w:val="1"/>
      <w:marLeft w:val="0"/>
      <w:marRight w:val="0"/>
      <w:marTop w:val="0"/>
      <w:marBottom w:val="0"/>
      <w:divBdr>
        <w:top w:val="none" w:sz="0" w:space="0" w:color="auto"/>
        <w:left w:val="none" w:sz="0" w:space="0" w:color="auto"/>
        <w:bottom w:val="none" w:sz="0" w:space="0" w:color="auto"/>
        <w:right w:val="none" w:sz="0" w:space="0" w:color="auto"/>
      </w:divBdr>
    </w:div>
    <w:div w:id="1610816425">
      <w:bodyDiv w:val="1"/>
      <w:marLeft w:val="0"/>
      <w:marRight w:val="0"/>
      <w:marTop w:val="0"/>
      <w:marBottom w:val="0"/>
      <w:divBdr>
        <w:top w:val="none" w:sz="0" w:space="0" w:color="auto"/>
        <w:left w:val="none" w:sz="0" w:space="0" w:color="auto"/>
        <w:bottom w:val="none" w:sz="0" w:space="0" w:color="auto"/>
        <w:right w:val="none" w:sz="0" w:space="0" w:color="auto"/>
      </w:divBdr>
    </w:div>
    <w:div w:id="1643972012">
      <w:bodyDiv w:val="1"/>
      <w:marLeft w:val="0"/>
      <w:marRight w:val="0"/>
      <w:marTop w:val="0"/>
      <w:marBottom w:val="0"/>
      <w:divBdr>
        <w:top w:val="none" w:sz="0" w:space="0" w:color="auto"/>
        <w:left w:val="none" w:sz="0" w:space="0" w:color="auto"/>
        <w:bottom w:val="none" w:sz="0" w:space="0" w:color="auto"/>
        <w:right w:val="none" w:sz="0" w:space="0" w:color="auto"/>
      </w:divBdr>
    </w:div>
    <w:div w:id="1647204511">
      <w:bodyDiv w:val="1"/>
      <w:marLeft w:val="0"/>
      <w:marRight w:val="0"/>
      <w:marTop w:val="0"/>
      <w:marBottom w:val="0"/>
      <w:divBdr>
        <w:top w:val="none" w:sz="0" w:space="0" w:color="auto"/>
        <w:left w:val="none" w:sz="0" w:space="0" w:color="auto"/>
        <w:bottom w:val="none" w:sz="0" w:space="0" w:color="auto"/>
        <w:right w:val="none" w:sz="0" w:space="0" w:color="auto"/>
      </w:divBdr>
    </w:div>
    <w:div w:id="1675919283">
      <w:bodyDiv w:val="1"/>
      <w:marLeft w:val="0"/>
      <w:marRight w:val="0"/>
      <w:marTop w:val="0"/>
      <w:marBottom w:val="0"/>
      <w:divBdr>
        <w:top w:val="none" w:sz="0" w:space="0" w:color="auto"/>
        <w:left w:val="none" w:sz="0" w:space="0" w:color="auto"/>
        <w:bottom w:val="none" w:sz="0" w:space="0" w:color="auto"/>
        <w:right w:val="none" w:sz="0" w:space="0" w:color="auto"/>
      </w:divBdr>
    </w:div>
    <w:div w:id="1735659313">
      <w:bodyDiv w:val="1"/>
      <w:marLeft w:val="0"/>
      <w:marRight w:val="0"/>
      <w:marTop w:val="0"/>
      <w:marBottom w:val="0"/>
      <w:divBdr>
        <w:top w:val="none" w:sz="0" w:space="0" w:color="auto"/>
        <w:left w:val="none" w:sz="0" w:space="0" w:color="auto"/>
        <w:bottom w:val="none" w:sz="0" w:space="0" w:color="auto"/>
        <w:right w:val="none" w:sz="0" w:space="0" w:color="auto"/>
      </w:divBdr>
    </w:div>
    <w:div w:id="1832285010">
      <w:bodyDiv w:val="1"/>
      <w:marLeft w:val="0"/>
      <w:marRight w:val="0"/>
      <w:marTop w:val="0"/>
      <w:marBottom w:val="0"/>
      <w:divBdr>
        <w:top w:val="none" w:sz="0" w:space="0" w:color="auto"/>
        <w:left w:val="none" w:sz="0" w:space="0" w:color="auto"/>
        <w:bottom w:val="none" w:sz="0" w:space="0" w:color="auto"/>
        <w:right w:val="none" w:sz="0" w:space="0" w:color="auto"/>
      </w:divBdr>
    </w:div>
    <w:div w:id="1840848742">
      <w:bodyDiv w:val="1"/>
      <w:marLeft w:val="0"/>
      <w:marRight w:val="0"/>
      <w:marTop w:val="0"/>
      <w:marBottom w:val="0"/>
      <w:divBdr>
        <w:top w:val="none" w:sz="0" w:space="0" w:color="auto"/>
        <w:left w:val="none" w:sz="0" w:space="0" w:color="auto"/>
        <w:bottom w:val="none" w:sz="0" w:space="0" w:color="auto"/>
        <w:right w:val="none" w:sz="0" w:space="0" w:color="auto"/>
      </w:divBdr>
    </w:div>
    <w:div w:id="1874922579">
      <w:bodyDiv w:val="1"/>
      <w:marLeft w:val="0"/>
      <w:marRight w:val="0"/>
      <w:marTop w:val="0"/>
      <w:marBottom w:val="0"/>
      <w:divBdr>
        <w:top w:val="none" w:sz="0" w:space="0" w:color="auto"/>
        <w:left w:val="none" w:sz="0" w:space="0" w:color="auto"/>
        <w:bottom w:val="none" w:sz="0" w:space="0" w:color="auto"/>
        <w:right w:val="none" w:sz="0" w:space="0" w:color="auto"/>
      </w:divBdr>
    </w:div>
    <w:div w:id="1884518024">
      <w:bodyDiv w:val="1"/>
      <w:marLeft w:val="0"/>
      <w:marRight w:val="0"/>
      <w:marTop w:val="0"/>
      <w:marBottom w:val="0"/>
      <w:divBdr>
        <w:top w:val="none" w:sz="0" w:space="0" w:color="auto"/>
        <w:left w:val="none" w:sz="0" w:space="0" w:color="auto"/>
        <w:bottom w:val="none" w:sz="0" w:space="0" w:color="auto"/>
        <w:right w:val="none" w:sz="0" w:space="0" w:color="auto"/>
      </w:divBdr>
    </w:div>
    <w:div w:id="1887645455">
      <w:bodyDiv w:val="1"/>
      <w:marLeft w:val="0"/>
      <w:marRight w:val="0"/>
      <w:marTop w:val="0"/>
      <w:marBottom w:val="0"/>
      <w:divBdr>
        <w:top w:val="none" w:sz="0" w:space="0" w:color="auto"/>
        <w:left w:val="none" w:sz="0" w:space="0" w:color="auto"/>
        <w:bottom w:val="none" w:sz="0" w:space="0" w:color="auto"/>
        <w:right w:val="none" w:sz="0" w:space="0" w:color="auto"/>
      </w:divBdr>
    </w:div>
    <w:div w:id="1910991449">
      <w:bodyDiv w:val="1"/>
      <w:marLeft w:val="0"/>
      <w:marRight w:val="0"/>
      <w:marTop w:val="0"/>
      <w:marBottom w:val="0"/>
      <w:divBdr>
        <w:top w:val="none" w:sz="0" w:space="0" w:color="auto"/>
        <w:left w:val="none" w:sz="0" w:space="0" w:color="auto"/>
        <w:bottom w:val="none" w:sz="0" w:space="0" w:color="auto"/>
        <w:right w:val="none" w:sz="0" w:space="0" w:color="auto"/>
      </w:divBdr>
    </w:div>
    <w:div w:id="1912349108">
      <w:bodyDiv w:val="1"/>
      <w:marLeft w:val="0"/>
      <w:marRight w:val="0"/>
      <w:marTop w:val="0"/>
      <w:marBottom w:val="0"/>
      <w:divBdr>
        <w:top w:val="none" w:sz="0" w:space="0" w:color="auto"/>
        <w:left w:val="none" w:sz="0" w:space="0" w:color="auto"/>
        <w:bottom w:val="none" w:sz="0" w:space="0" w:color="auto"/>
        <w:right w:val="none" w:sz="0" w:space="0" w:color="auto"/>
      </w:divBdr>
    </w:div>
    <w:div w:id="1914117919">
      <w:bodyDiv w:val="1"/>
      <w:marLeft w:val="0"/>
      <w:marRight w:val="0"/>
      <w:marTop w:val="0"/>
      <w:marBottom w:val="0"/>
      <w:divBdr>
        <w:top w:val="none" w:sz="0" w:space="0" w:color="auto"/>
        <w:left w:val="none" w:sz="0" w:space="0" w:color="auto"/>
        <w:bottom w:val="none" w:sz="0" w:space="0" w:color="auto"/>
        <w:right w:val="none" w:sz="0" w:space="0" w:color="auto"/>
      </w:divBdr>
    </w:div>
    <w:div w:id="1979336422">
      <w:bodyDiv w:val="1"/>
      <w:marLeft w:val="0"/>
      <w:marRight w:val="0"/>
      <w:marTop w:val="0"/>
      <w:marBottom w:val="0"/>
      <w:divBdr>
        <w:top w:val="none" w:sz="0" w:space="0" w:color="auto"/>
        <w:left w:val="none" w:sz="0" w:space="0" w:color="auto"/>
        <w:bottom w:val="none" w:sz="0" w:space="0" w:color="auto"/>
        <w:right w:val="none" w:sz="0" w:space="0" w:color="auto"/>
      </w:divBdr>
    </w:div>
    <w:div w:id="2090300681">
      <w:bodyDiv w:val="1"/>
      <w:marLeft w:val="0"/>
      <w:marRight w:val="0"/>
      <w:marTop w:val="0"/>
      <w:marBottom w:val="0"/>
      <w:divBdr>
        <w:top w:val="none" w:sz="0" w:space="0" w:color="auto"/>
        <w:left w:val="none" w:sz="0" w:space="0" w:color="auto"/>
        <w:bottom w:val="none" w:sz="0" w:space="0" w:color="auto"/>
        <w:right w:val="none" w:sz="0" w:space="0" w:color="auto"/>
      </w:divBdr>
    </w:div>
    <w:div w:id="209508312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faculty.winthrop.edu/oakesm/PHIL101/Web1/readings/III.5_Hick.pdf%20accessed%2009/09/201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www.australiangeographic.com.au/topics/science-environment/2011/03/the-10-most-destructive-tsunamis-in-history/" TargetMode="External"/><Relationship Id="rId1" Type="http://schemas.openxmlformats.org/officeDocument/2006/relationships/hyperlink" Target="http://faculty.winthrop.edu/oakesm/PHIL101/Web1/readings/III.5_Hic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b:Source>
    <b:Tag>Mur98</b:Tag>
    <b:SourceType>InternetSite</b:SourceType>
    <b:Guid>{16848D8F-9BD0-4A2E-BE1F-D2F9AE5EE8B0}</b:Guid>
    <b:Author>
      <b:Author>
        <b:NameList xmlns:msxsl="urn:schemas-microsoft-com:xslt" xmlns:b="http://schemas.openxmlformats.org/officeDocument/2006/bibliography">
          <b:Person>
            <b:Last>Murray</b:Last>
            <b:First>Michael</b:First>
            <b:Middle>J.</b:Middle>
          </b:Person>
          <b:Person>
            <b:Last>Greenberg</b:Last>
            <b:First>Sean</b:First>
            <b:Middle/>
          </b:Person>
        </b:NameList>
      </b:Author>
    </b:Author>
    <b:Title>Leibniz on the Problem of Evil</b:Title>
    <b:InternetSiteTitle/>
    <b:ProductionCompany/>
    <b:Year>1998</b:Year>
    <b:Month/>
    <b:Day/>
    <b:YearAccessed>2018</b:YearAccessed>
    <b:MonthAccessed>9</b:MonthAccessed>
    <b:DayAccessed>28</b:DayAccessed>
    <b:URL>https://plato.stanford.edu/entries/leibniz-evil</b:URL>
    <b:Version/>
    <b:ShortTitle/>
    <b:StandardNumber/>
    <b:Comments/>
    <b:Medium/>
    <b:DOI/>
    <b:RefOrder>1</b:RefOrder>
  </b:Source>
  <b:Source>
    <b:Tag>Mac55</b:Tag>
    <b:SourceType>JournalArticle</b:SourceType>
    <b:Guid>{A33ACCE2-3245-4D28-BF4A-67801E85050C}</b:Guid>
    <b:Author>
      <b:Author>
        <b:NameList xmlns:msxsl="urn:schemas-microsoft-com:xslt" xmlns:b="http://schemas.openxmlformats.org/officeDocument/2006/bibliography">
          <b:Person>
            <b:Last>Mackie</b:Last>
            <b:First>J.</b:First>
            <b:Middle>L.</b:Middle>
          </b:Person>
        </b:NameList>
      </b:Author>
    </b:Author>
    <b:Title>Evil and Omnipotence</b:Title>
    <b:JournalName>Mind</b:JournalName>
    <b:City/>
    <b:Year>1955</b:Year>
    <b:Month/>
    <b:Day/>
    <b:Pages>200–12</b:Pages>
    <b:Publisher/>
    <b:Volume>64</b:Volume>
    <b:Issue/>
    <b:ShortTitle/>
    <b:StandardNumber/>
    <b:Comments/>
    <b:Medium/>
    <b:YearAccessed>2018</b:YearAccessed>
    <b:MonthAccessed>9</b:MonthAccessed>
    <b:DayAccessed>28</b:DayAccessed>
    <b:URL/>
    <b:DOI/>
    <b:RefOrder>2</b:RefOrder>
  </b:Source>
  <b:Source>
    <b:Tag>htt18</b:Tag>
    <b:SourceType>InternetSite</b:SourceType>
    <b:Guid>{7AEA41FD-A720-4224-954E-326DBA82B11D}</b:Guid>
    <b:Title>https://en.oxforddictionaries.com/definition/evil</b:Title>
    <b:Year>2018</b:Year>
    <b:YearAccessed>2018</b:YearAccessed>
    <b:MonthAccessed>September</b:MonthAccessed>
    <b:RefOrder>3</b:RefOrder>
  </b:Source>
</b:Sources>
</file>

<file path=customXml/itemProps1.xml><?xml version="1.0" encoding="utf-8"?>
<ds:datastoreItem xmlns:ds="http://schemas.openxmlformats.org/officeDocument/2006/customXml" ds:itemID="{DF1174E6-C68C-41B6-A7F6-082E7817A999}">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2575</Words>
  <Characters>14682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moran</dc:creator>
  <cp:keywords/>
  <dc:description/>
  <cp:lastModifiedBy>natalie moran</cp:lastModifiedBy>
  <cp:revision>2</cp:revision>
  <cp:lastPrinted>2018-09-29T10:51:00Z</cp:lastPrinted>
  <dcterms:created xsi:type="dcterms:W3CDTF">2018-09-29T18:01:00Z</dcterms:created>
  <dcterms:modified xsi:type="dcterms:W3CDTF">2018-09-29T18:01:00Z</dcterms:modified>
</cp:coreProperties>
</file>