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10B1" w:rsidP="00AE10B1" w:rsidRDefault="00AE10B1" w14:paraId="53408798" w14:textId="77777777">
      <w:bookmarkStart w:name="_GoBack" w:id="0"/>
      <w:bookmarkEnd w:id="0"/>
    </w:p>
    <w:p w:rsidR="00AE10B1" w:rsidP="00AE10B1" w:rsidRDefault="00AE10B1" w14:paraId="6D9EC562" w14:textId="77777777">
      <w:pPr>
        <w:jc w:val="center"/>
      </w:pPr>
      <w:r>
        <w:t xml:space="preserve">Transcript </w:t>
      </w:r>
    </w:p>
    <w:p w:rsidR="00AE10B1" w:rsidP="00AE10B1" w:rsidRDefault="00AE10B1" w14:paraId="7F072168" w14:textId="77777777">
      <w:pPr>
        <w:jc w:val="center"/>
      </w:pPr>
    </w:p>
    <w:p w:rsidR="00AE10B1" w:rsidP="00AE10B1" w:rsidRDefault="00AE10B1" w14:paraId="4F9986B2" w14:textId="45A3F704">
      <w:r w:rsidR="300C086D">
        <w:rPr/>
        <w:t>T</w:t>
      </w:r>
      <w:r w:rsidR="300C086D">
        <w:rPr/>
        <w:t xml:space="preserve">his Podcast will be focusing on Hofstede’s insights applied to South Korea and how the cultural values effect the behaviour within the workplace and in the international tourism industry. </w:t>
      </w:r>
    </w:p>
    <w:p w:rsidR="00AE10B1" w:rsidP="300C086D" w:rsidRDefault="00AE10B1" w14:paraId="0B6067BB" w14:textId="6E09C24A">
      <w:pPr>
        <w:spacing w:after="160" w:line="259" w:lineRule="auto"/>
        <w:rPr>
          <w:rFonts w:ascii="Calibri" w:hAnsi="Calibri" w:eastAsia="Calibri" w:cs="Calibri"/>
          <w:noProof w:val="0"/>
          <w:sz w:val="22"/>
          <w:szCs w:val="22"/>
          <w:lang w:val="en-GB"/>
        </w:rPr>
      </w:pPr>
      <w:r w:rsidRPr="300C086D" w:rsidR="300C086D">
        <w:rPr>
          <w:rFonts w:ascii="Calibri" w:hAnsi="Calibri" w:eastAsia="Calibri" w:cs="Calibri"/>
          <w:noProof w:val="0"/>
          <w:sz w:val="22"/>
          <w:szCs w:val="22"/>
          <w:lang w:val="en-GB"/>
        </w:rPr>
        <w:t>Culture according to Bradford ‘J’ Hall [2002] is “</w:t>
      </w:r>
      <w:r w:rsidRPr="300C086D" w:rsidR="300C086D">
        <w:rPr>
          <w:rFonts w:ascii="Calibri" w:hAnsi="Calibri" w:eastAsia="Calibri" w:cs="Calibri"/>
          <w:i w:val="1"/>
          <w:iCs w:val="1"/>
          <w:noProof w:val="0"/>
          <w:sz w:val="22"/>
          <w:szCs w:val="22"/>
          <w:lang w:val="en-GB"/>
        </w:rPr>
        <w:t>Three common manifestations used for this purpose are world views, values and norms</w:t>
      </w:r>
      <w:r w:rsidRPr="300C086D" w:rsidR="300C086D">
        <w:rPr>
          <w:rFonts w:ascii="Calibri" w:hAnsi="Calibri" w:eastAsia="Calibri" w:cs="Calibri"/>
          <w:noProof w:val="0"/>
          <w:sz w:val="22"/>
          <w:szCs w:val="22"/>
          <w:lang w:val="en-GB"/>
        </w:rPr>
        <w:t>” which is differences between cultures and how people in the workplace interact with each other.</w:t>
      </w:r>
    </w:p>
    <w:p w:rsidR="00AE10B1" w:rsidP="300C086D" w:rsidRDefault="00AE10B1" w14:paraId="4FD13481" w14:textId="5A029F5B">
      <w:pPr>
        <w:pStyle w:val="Normal"/>
      </w:pPr>
      <w:r w:rsidR="300C086D">
        <w:rPr/>
        <w:t xml:space="preserve">Hofstede’s theory is divided into looking at six dimensions that display the different cultural values that each country has and it is based on the research by Hofstede and found that by using the dimensions model shows that they base their research on the countries rather than the individuals. </w:t>
      </w:r>
    </w:p>
    <w:p w:rsidR="300C086D" w:rsidP="300C086D" w:rsidRDefault="300C086D" w14:paraId="579DA962" w14:textId="55E51471">
      <w:pPr>
        <w:spacing w:after="160" w:line="259" w:lineRule="auto"/>
        <w:rPr>
          <w:rFonts w:ascii="Calibri" w:hAnsi="Calibri" w:eastAsia="Calibri" w:cs="Calibri"/>
          <w:noProof w:val="0"/>
          <w:sz w:val="22"/>
          <w:szCs w:val="22"/>
          <w:lang w:val="en-GB"/>
        </w:rPr>
      </w:pPr>
      <w:r w:rsidRPr="300C086D" w:rsidR="300C086D">
        <w:rPr>
          <w:rFonts w:ascii="Calibri" w:hAnsi="Calibri" w:eastAsia="Calibri" w:cs="Calibri"/>
          <w:noProof w:val="0"/>
          <w:sz w:val="22"/>
          <w:szCs w:val="22"/>
          <w:lang w:val="en-GB"/>
        </w:rPr>
        <w:t>South Korea is a country in East Asia with the population of 51 million according to Worldometers and has many religions within the country including Buddhism, Confucianism, Christianity and Shamanism. One of the main charms of South Korea is the Korean Language and the traditional dress which is called the Hanbok that where they wear an underdress, a Chima which is a full skirt and a Jeogori that is a type of top that is tied together with ribbons on the chest according to Crystal Hana Kim (2018)  which is now only worn for special occasions such as weddings and there are different types of Hanbok depending on social class. The GDP of South Korea is 1619.42 billion USD which makes it the 13</w:t>
      </w:r>
      <w:r w:rsidRPr="300C086D" w:rsidR="300C086D">
        <w:rPr>
          <w:rFonts w:ascii="Calibri" w:hAnsi="Calibri" w:eastAsia="Calibri" w:cs="Calibri"/>
          <w:noProof w:val="0"/>
          <w:sz w:val="17"/>
          <w:szCs w:val="17"/>
          <w:vertAlign w:val="superscript"/>
          <w:lang w:val="en-GB"/>
        </w:rPr>
        <w:t>th</w:t>
      </w:r>
      <w:r w:rsidRPr="300C086D" w:rsidR="300C086D">
        <w:rPr>
          <w:rFonts w:ascii="Calibri" w:hAnsi="Calibri" w:eastAsia="Calibri" w:cs="Calibri"/>
          <w:noProof w:val="0"/>
          <w:sz w:val="22"/>
          <w:szCs w:val="22"/>
          <w:lang w:val="en-GB"/>
        </w:rPr>
        <w:t> richest country in the world according to Trade Economics December 2018.</w:t>
      </w:r>
    </w:p>
    <w:p w:rsidR="300C086D" w:rsidP="300C086D" w:rsidRDefault="300C086D" w14:paraId="17A9934E" w14:textId="7179D71C">
      <w:pPr>
        <w:pStyle w:val="Normal"/>
      </w:pPr>
    </w:p>
    <w:p w:rsidR="300C086D" w:rsidP="300C086D" w:rsidRDefault="300C086D" w14:paraId="3CE933B8" w14:textId="26350C01">
      <w:pPr>
        <w:pStyle w:val="Normal"/>
        <w:rPr>
          <w:b w:val="1"/>
          <w:bCs w:val="1"/>
        </w:rPr>
      </w:pPr>
      <w:r w:rsidRPr="300C086D" w:rsidR="300C086D">
        <w:rPr>
          <w:b w:val="1"/>
          <w:bCs w:val="1"/>
        </w:rPr>
        <w:t>Small vs Large Power Distance</w:t>
      </w:r>
    </w:p>
    <w:p w:rsidR="00CA467C" w:rsidP="00AE10B1" w:rsidRDefault="00CA467C" w14:paraId="27D80A89" w14:textId="351379F6">
      <w:r w:rsidR="300C086D">
        <w:rPr>
          <w:b w:val="0"/>
          <w:bCs w:val="0"/>
        </w:rPr>
        <w:t>Small vs Large Power distance is a dimension that focuses on the class division, the hierarchical society and the influence that it has on those countries [Jawad 2019</w:t>
      </w:r>
      <w:r w:rsidRPr="300C086D" w:rsidR="300C086D">
        <w:rPr>
          <w:sz w:val="24"/>
          <w:szCs w:val="24"/>
        </w:rPr>
        <w:t xml:space="preserve">]. </w:t>
      </w:r>
      <w:r w:rsidR="300C086D">
        <w:rPr/>
        <w:t xml:space="preserve"> South Korea has a high score of 60 for this dimension however it is not excessively high which makes it a slightly hierarchical society. In this hierarchical society people are put into their rightful place at work where the inferior is expected to be told what to do by their boss. According to Lee (2012) This is a society where the young people respect their elders and they do not refer to each other using their first names instead by their titles this shows the hierarchical power and inequality within the South Korean society. </w:t>
      </w:r>
    </w:p>
    <w:p w:rsidR="300C086D" w:rsidP="300C086D" w:rsidRDefault="300C086D" w14:paraId="75B126C8" w14:textId="37D5DD9D">
      <w:pPr>
        <w:pStyle w:val="Normal"/>
      </w:pPr>
      <w:r w:rsidRPr="300C086D" w:rsidR="300C086D">
        <w:rPr>
          <w:b w:val="1"/>
          <w:bCs w:val="1"/>
        </w:rPr>
        <w:t>Individualism vs Collectivism</w:t>
      </w:r>
    </w:p>
    <w:p w:rsidR="3B1918DD" w:rsidP="300C086D" w:rsidRDefault="3B1918DD" w14:paraId="6340699A" w14:textId="36207044">
      <w:pPr>
        <w:pStyle w:val="Normal"/>
        <w:rPr>
          <w:rFonts w:ascii="Calibri" w:hAnsi="Calibri" w:eastAsia="Calibri" w:cs="Calibri" w:asciiTheme="minorAscii" w:hAnsiTheme="minorAscii" w:eastAsiaTheme="minorAscii" w:cstheme="minorAscii"/>
          <w:noProof w:val="0"/>
          <w:sz w:val="22"/>
          <w:szCs w:val="22"/>
          <w:lang w:val="en-GB"/>
        </w:rPr>
      </w:pPr>
      <w:r w:rsidR="300C086D">
        <w:rPr/>
        <w:t xml:space="preserve">In the </w:t>
      </w:r>
      <w:r w:rsidR="300C086D">
        <w:rPr>
          <w:b w:val="0"/>
          <w:bCs w:val="0"/>
        </w:rPr>
        <w:t>Individualism vs Collectivism</w:t>
      </w:r>
      <w:r w:rsidR="300C086D">
        <w:rPr>
          <w:b w:val="0"/>
          <w:bCs w:val="0"/>
        </w:rPr>
        <w:t xml:space="preserve"> </w:t>
      </w:r>
      <w:r w:rsidR="300C086D">
        <w:rPr/>
        <w:t>dimension South Korea scores 18 which makes it a collectivist society where “WE” matter</w:t>
      </w:r>
      <w:r w:rsidR="300C086D">
        <w:rPr/>
        <w:t>s</w:t>
      </w:r>
      <w:r w:rsidR="300C086D">
        <w:rPr/>
        <w:t xml:space="preserve"> most and does not focus on the individual as within their culture they are born into a  “group” as to which South Koreans look after family, extended family or relationships. It is also said that during business negotiations that South Koreans take longer to decide as they need to discuss with the entire team before making a firm decision [Lee 2012]. On the other hand, they need to maintain the Kibun environment that is the</w:t>
      </w:r>
      <w:r w:rsidRPr="300C086D" w:rsidR="300C086D">
        <w:rPr>
          <w:rFonts w:ascii="Arial" w:hAnsi="Arial" w:eastAsia="Arial" w:cs="Arial"/>
          <w:noProof w:val="0"/>
          <w:sz w:val="22"/>
          <w:szCs w:val="22"/>
          <w:lang w:val="en-GB"/>
        </w:rPr>
        <w:t xml:space="preserve"> </w:t>
      </w:r>
      <w:r w:rsidRPr="300C086D" w:rsidR="300C086D">
        <w:rPr>
          <w:rFonts w:ascii="Calibri" w:hAnsi="Calibri" w:eastAsia="Calibri" w:cs="Calibri" w:asciiTheme="minorAscii" w:hAnsiTheme="minorAscii" w:eastAsiaTheme="minorAscii" w:cstheme="minorAscii"/>
          <w:noProof w:val="0"/>
          <w:sz w:val="22"/>
          <w:szCs w:val="22"/>
          <w:lang w:val="en-GB"/>
        </w:rPr>
        <w:t>‘Face’ concept which simply is when someone is willing to try anything that is thrown at them instead of simply refusing to do whatever is asked of them. This is necessary to maintain a harmonious working business relationship (</w:t>
      </w:r>
      <w:r w:rsidRPr="300C086D" w:rsidR="300C086D">
        <w:rPr>
          <w:rFonts w:ascii="Calibri" w:hAnsi="Calibri" w:eastAsia="Calibri" w:cs="Calibri" w:asciiTheme="minorAscii" w:hAnsiTheme="minorAscii" w:eastAsiaTheme="minorAscii" w:cstheme="minorAscii"/>
          <w:noProof w:val="0"/>
          <w:sz w:val="22"/>
          <w:szCs w:val="22"/>
          <w:lang w:val="en-GB"/>
        </w:rPr>
        <w:t>Hakimey &amp; Yazdanifard 2015</w:t>
      </w:r>
      <w:r w:rsidRPr="300C086D" w:rsidR="300C086D">
        <w:rPr>
          <w:rFonts w:ascii="Calibri" w:hAnsi="Calibri" w:eastAsia="Calibri" w:cs="Calibri" w:asciiTheme="minorAscii" w:hAnsiTheme="minorAscii" w:eastAsiaTheme="minorAscii" w:cstheme="minorAscii"/>
          <w:noProof w:val="0"/>
          <w:sz w:val="22"/>
          <w:szCs w:val="22"/>
          <w:lang w:val="en-GB"/>
        </w:rPr>
        <w:t>).</w:t>
      </w:r>
    </w:p>
    <w:p w:rsidR="300C086D" w:rsidP="300C086D" w:rsidRDefault="300C086D" w14:paraId="67D10075" w14:textId="7B000A93">
      <w:pPr>
        <w:pStyle w:val="Normal"/>
        <w:rPr>
          <w:rFonts w:ascii="Calibri" w:hAnsi="Calibri" w:eastAsia="Calibri" w:cs="Calibri" w:asciiTheme="minorAscii" w:hAnsiTheme="minorAscii" w:eastAsiaTheme="minorAscii" w:cstheme="minorAscii"/>
          <w:b w:val="1"/>
          <w:bCs w:val="1"/>
          <w:noProof w:val="0"/>
          <w:sz w:val="22"/>
          <w:szCs w:val="22"/>
          <w:lang w:val="en-GB"/>
        </w:rPr>
      </w:pPr>
      <w:r w:rsidRPr="300C086D" w:rsidR="300C086D">
        <w:rPr>
          <w:rFonts w:ascii="Calibri" w:hAnsi="Calibri" w:eastAsia="Calibri" w:cs="Calibri" w:asciiTheme="minorAscii" w:hAnsiTheme="minorAscii" w:eastAsiaTheme="minorAscii" w:cstheme="minorAscii"/>
          <w:b w:val="1"/>
          <w:bCs w:val="1"/>
          <w:noProof w:val="0"/>
          <w:sz w:val="22"/>
          <w:szCs w:val="22"/>
          <w:lang w:val="en-GB"/>
        </w:rPr>
        <w:t xml:space="preserve">Masculine vs Feminine </w:t>
      </w:r>
    </w:p>
    <w:p w:rsidR="3B1918DD" w:rsidP="300C086D" w:rsidRDefault="3B1918DD" w14:paraId="0A52763B" w14:textId="73BDCD9C">
      <w:pPr>
        <w:pStyle w:val="Normal"/>
        <w:rPr>
          <w:rFonts w:ascii="Calibri" w:hAnsi="Calibri" w:eastAsia="Calibri" w:cs="Calibri" w:asciiTheme="minorAscii" w:hAnsiTheme="minorAscii" w:eastAsiaTheme="minorAscii" w:cstheme="minorAscii"/>
          <w:noProof w:val="0"/>
          <w:sz w:val="22"/>
          <w:szCs w:val="22"/>
          <w:lang w:val="en-GB"/>
        </w:rPr>
      </w:pPr>
      <w:r w:rsidRPr="300C086D" w:rsidR="300C086D">
        <w:rPr>
          <w:rFonts w:ascii="Calibri" w:hAnsi="Calibri" w:eastAsia="Calibri" w:cs="Calibri" w:asciiTheme="minorAscii" w:hAnsiTheme="minorAscii" w:eastAsiaTheme="minorAscii" w:cstheme="minorAscii"/>
          <w:noProof w:val="0"/>
          <w:sz w:val="22"/>
          <w:szCs w:val="22"/>
          <w:lang w:val="en-GB"/>
        </w:rPr>
        <w:t xml:space="preserve">South Korea is a Feminine society according to Hofstede by scoring 39 as this is a culture that values working as the quality of life. The feminine society consists of equality between the sexes, you work in order to live and people and environment are important (Jawad, 2019). </w:t>
      </w:r>
      <w:r w:rsidRPr="300C086D" w:rsidR="300C086D">
        <w:rPr>
          <w:rFonts w:ascii="Calibri" w:hAnsi="Calibri" w:eastAsia="Calibri" w:cs="Calibri" w:asciiTheme="minorAscii" w:hAnsiTheme="minorAscii" w:eastAsiaTheme="minorAscii" w:cstheme="minorAscii"/>
          <w:noProof w:val="0"/>
          <w:sz w:val="22"/>
          <w:szCs w:val="22"/>
          <w:lang w:val="en-GB"/>
        </w:rPr>
        <w:t xml:space="preserve">The difference between a feminine society and a masculine society is that in a masculine society according to Hofstede is that you want to be the best by aiming for success whereas in a feminine society you like what you do and caring for others is more important these are the different aspects that people from different societies get their motivation from. </w:t>
      </w:r>
    </w:p>
    <w:p w:rsidR="300C086D" w:rsidP="300C086D" w:rsidRDefault="300C086D" w14:paraId="73F40B9B" w14:textId="34D74A70">
      <w:pPr>
        <w:pStyle w:val="Normal"/>
        <w:rPr>
          <w:rFonts w:ascii="Calibri" w:hAnsi="Calibri" w:eastAsia="Calibri" w:cs="Calibri" w:asciiTheme="minorAscii" w:hAnsiTheme="minorAscii" w:eastAsiaTheme="minorAscii" w:cstheme="minorAscii"/>
          <w:noProof w:val="0"/>
          <w:sz w:val="22"/>
          <w:szCs w:val="22"/>
          <w:lang w:val="en-GB"/>
        </w:rPr>
      </w:pPr>
      <w:r w:rsidRPr="300C086D" w:rsidR="300C086D">
        <w:rPr>
          <w:rFonts w:ascii="Calibri" w:hAnsi="Calibri" w:eastAsia="Calibri" w:cs="Calibri" w:asciiTheme="minorAscii" w:hAnsiTheme="minorAscii" w:eastAsiaTheme="minorAscii" w:cstheme="minorAscii"/>
          <w:b w:val="1"/>
          <w:bCs w:val="1"/>
          <w:noProof w:val="0"/>
          <w:sz w:val="22"/>
          <w:szCs w:val="22"/>
          <w:lang w:val="en-GB"/>
        </w:rPr>
        <w:t xml:space="preserve">Uncertainty Avoidance </w:t>
      </w:r>
    </w:p>
    <w:p w:rsidR="300C086D" w:rsidP="300C086D" w:rsidRDefault="300C086D" w14:paraId="54AA0D3A" w14:textId="1C298734">
      <w:pPr>
        <w:pStyle w:val="Normal"/>
        <w:rPr>
          <w:rFonts w:ascii="Calibri" w:hAnsi="Calibri" w:eastAsia="Calibri" w:cs="Calibri" w:asciiTheme="minorAscii" w:hAnsiTheme="minorAscii" w:eastAsiaTheme="minorAscii" w:cstheme="minorAscii"/>
          <w:noProof w:val="0"/>
          <w:sz w:val="22"/>
          <w:szCs w:val="22"/>
          <w:lang w:val="en-GB"/>
        </w:rPr>
      </w:pPr>
      <w:r w:rsidRPr="300C086D" w:rsidR="300C086D">
        <w:rPr>
          <w:rFonts w:ascii="Calibri" w:hAnsi="Calibri" w:eastAsia="Calibri" w:cs="Calibri" w:asciiTheme="minorAscii" w:hAnsiTheme="minorAscii" w:eastAsiaTheme="minorAscii" w:cstheme="minorAscii"/>
          <w:noProof w:val="0"/>
          <w:sz w:val="22"/>
          <w:szCs w:val="22"/>
          <w:lang w:val="en-GB"/>
        </w:rPr>
        <w:t xml:space="preserve">However, South Korea has a high score of 85 with uncertainty avoidance which suggests that people in South Korea need rules as to avoid uncertain situations as much as possible. This also includes the need for punctuality and precision to ensure that the work is complete, and everyone is kept busy. </w:t>
      </w:r>
      <w:r w:rsidRPr="300C086D" w:rsidR="300C086D">
        <w:rPr>
          <w:rFonts w:ascii="Calibri" w:hAnsi="Calibri" w:eastAsia="Calibri" w:cs="Calibri" w:asciiTheme="minorAscii" w:hAnsiTheme="minorAscii" w:eastAsiaTheme="minorAscii" w:cstheme="minorAscii"/>
          <w:noProof w:val="0"/>
          <w:sz w:val="22"/>
          <w:szCs w:val="22"/>
          <w:lang w:val="en-GB"/>
        </w:rPr>
        <w:t>According to Brand Manager Guide.com it shows that South Koreans see uncertainty as a threat so they would rather make sure that there are rules to follow and to have a definitive answer instead of several answers as it makes them feel more secure.</w:t>
      </w:r>
    </w:p>
    <w:p w:rsidR="300C086D" w:rsidP="300C086D" w:rsidRDefault="300C086D" w14:paraId="51757C7D" w14:textId="09B1C0F8">
      <w:pPr>
        <w:pStyle w:val="Normal"/>
        <w:rPr>
          <w:rFonts w:ascii="Calibri" w:hAnsi="Calibri" w:eastAsia="Calibri" w:cs="Calibri" w:asciiTheme="minorAscii" w:hAnsiTheme="minorAscii" w:eastAsiaTheme="minorAscii" w:cstheme="minorAscii"/>
          <w:b w:val="1"/>
          <w:bCs w:val="1"/>
          <w:noProof w:val="0"/>
          <w:sz w:val="22"/>
          <w:szCs w:val="22"/>
          <w:lang w:val="en-GB"/>
        </w:rPr>
      </w:pPr>
      <w:r w:rsidRPr="300C086D" w:rsidR="300C086D">
        <w:rPr>
          <w:rFonts w:ascii="Calibri" w:hAnsi="Calibri" w:eastAsia="Calibri" w:cs="Calibri" w:asciiTheme="minorAscii" w:hAnsiTheme="minorAscii" w:eastAsiaTheme="minorAscii" w:cstheme="minorAscii"/>
          <w:b w:val="1"/>
          <w:bCs w:val="1"/>
          <w:noProof w:val="0"/>
          <w:sz w:val="22"/>
          <w:szCs w:val="22"/>
          <w:lang w:val="en-GB"/>
        </w:rPr>
        <w:t>Long Term Orientation</w:t>
      </w:r>
    </w:p>
    <w:p w:rsidR="3B1918DD" w:rsidP="300C086D" w:rsidRDefault="3B1918DD" w14:paraId="2CD96EE1" w14:textId="517352A5">
      <w:pPr>
        <w:pStyle w:val="Normal"/>
        <w:rPr>
          <w:rFonts w:ascii="Calibri" w:hAnsi="Calibri" w:eastAsia="Calibri" w:cs="Calibri" w:asciiTheme="minorAscii" w:hAnsiTheme="minorAscii" w:eastAsiaTheme="minorAscii" w:cstheme="minorAscii"/>
          <w:noProof w:val="0"/>
          <w:sz w:val="22"/>
          <w:szCs w:val="22"/>
          <w:lang w:val="en-GB"/>
        </w:rPr>
      </w:pPr>
      <w:r w:rsidRPr="300C086D" w:rsidR="300C086D">
        <w:rPr>
          <w:rFonts w:ascii="Calibri" w:hAnsi="Calibri" w:eastAsia="Calibri" w:cs="Calibri" w:asciiTheme="minorAscii" w:hAnsiTheme="minorAscii" w:eastAsiaTheme="minorAscii" w:cstheme="minorAscii"/>
          <w:noProof w:val="0"/>
          <w:sz w:val="22"/>
          <w:szCs w:val="22"/>
          <w:lang w:val="en-GB"/>
        </w:rPr>
        <w:t xml:space="preserve">South Korea has a score of 100 for Long term Orientation which according to Hofstede is a culture that gives a pragmatic approach which means that South Korea is not focusing on the past and is trying to get modern education rather for the future. The purpose of the South Korean society is for companies to serve the stakeholders and society for generations to come (Hofstede). </w:t>
      </w:r>
    </w:p>
    <w:p w:rsidR="300C086D" w:rsidP="300C086D" w:rsidRDefault="300C086D" w14:paraId="1CF91139" w14:textId="71A77A38">
      <w:pPr>
        <w:pStyle w:val="Normal"/>
        <w:rPr>
          <w:rFonts w:ascii="Calibri" w:hAnsi="Calibri" w:eastAsia="Calibri" w:cs="Calibri" w:asciiTheme="minorAscii" w:hAnsiTheme="minorAscii" w:eastAsiaTheme="minorAscii" w:cstheme="minorAscii"/>
          <w:b w:val="1"/>
          <w:bCs w:val="1"/>
          <w:noProof w:val="0"/>
          <w:sz w:val="22"/>
          <w:szCs w:val="22"/>
          <w:lang w:val="en-GB"/>
        </w:rPr>
      </w:pPr>
      <w:r w:rsidRPr="300C086D" w:rsidR="300C086D">
        <w:rPr>
          <w:rFonts w:ascii="Calibri" w:hAnsi="Calibri" w:eastAsia="Calibri" w:cs="Calibri" w:asciiTheme="minorAscii" w:hAnsiTheme="minorAscii" w:eastAsiaTheme="minorAscii" w:cstheme="minorAscii"/>
          <w:b w:val="1"/>
          <w:bCs w:val="1"/>
          <w:noProof w:val="0"/>
          <w:sz w:val="22"/>
          <w:szCs w:val="22"/>
          <w:lang w:val="en-GB"/>
        </w:rPr>
        <w:t xml:space="preserve">Indulgence </w:t>
      </w:r>
    </w:p>
    <w:p w:rsidR="300C086D" w:rsidP="300C086D" w:rsidRDefault="300C086D" w14:paraId="62B391DA" w14:textId="22EA4CA6">
      <w:pPr>
        <w:pStyle w:val="Normal"/>
        <w:rPr>
          <w:rFonts w:ascii="Calibri" w:hAnsi="Calibri" w:eastAsia="Calibri" w:cs="Calibri" w:asciiTheme="minorAscii" w:hAnsiTheme="minorAscii" w:eastAsiaTheme="minorAscii" w:cstheme="minorAscii"/>
          <w:noProof w:val="0"/>
          <w:sz w:val="22"/>
          <w:szCs w:val="22"/>
          <w:lang w:val="en-GB"/>
        </w:rPr>
      </w:pPr>
      <w:r w:rsidRPr="300C086D" w:rsidR="300C086D">
        <w:rPr>
          <w:rFonts w:ascii="Calibri" w:hAnsi="Calibri" w:eastAsia="Calibri" w:cs="Calibri" w:asciiTheme="minorAscii" w:hAnsiTheme="minorAscii" w:eastAsiaTheme="minorAscii" w:cstheme="minorAscii"/>
          <w:noProof w:val="0"/>
          <w:sz w:val="22"/>
          <w:szCs w:val="22"/>
          <w:lang w:val="en-GB"/>
        </w:rPr>
        <w:t xml:space="preserve">The final dimension is indulgence where South Korea scores 29 which means that the South Korean society shows restraint and follows the social norms as their leisure time doesn’t have much importance within their society (Hofstede insights).  </w:t>
      </w:r>
    </w:p>
    <w:p w:rsidR="3B1918DD" w:rsidP="300C086D" w:rsidRDefault="3B1918DD" w14:paraId="346A685B" w14:textId="69CDEADA">
      <w:pPr>
        <w:pStyle w:val="Normal"/>
        <w:rPr>
          <w:rFonts w:ascii="Calibri" w:hAnsi="Calibri" w:eastAsia="Calibri" w:cs="Calibri" w:asciiTheme="minorAscii" w:hAnsiTheme="minorAscii" w:eastAsiaTheme="minorAscii" w:cstheme="minorAscii"/>
          <w:noProof w:val="0"/>
          <w:sz w:val="22"/>
          <w:szCs w:val="22"/>
          <w:lang w:val="en-GB"/>
        </w:rPr>
      </w:pPr>
      <w:r w:rsidRPr="300C086D" w:rsidR="300C086D">
        <w:rPr>
          <w:rFonts w:ascii="Calibri" w:hAnsi="Calibri" w:eastAsia="Calibri" w:cs="Calibri" w:asciiTheme="minorAscii" w:hAnsiTheme="minorAscii" w:eastAsiaTheme="minorAscii" w:cstheme="minorAscii"/>
          <w:noProof w:val="0"/>
          <w:sz w:val="22"/>
          <w:szCs w:val="22"/>
          <w:lang w:val="en-GB"/>
        </w:rPr>
        <w:t xml:space="preserve">This podcast has applied Hofstede to South Korea, and this demonstrates Hofstede’s views on the national culture instead of any individual person so as there are people who follow most of the cultural values it cannot be applied to everyone. When people are travelling to a different country it is important to be prepared for a culture shock however it would be beneficial for the tourist to do some research on visiting that country. </w:t>
      </w:r>
      <w:r w:rsidRPr="300C086D" w:rsidR="300C086D">
        <w:rPr>
          <w:rFonts w:ascii="Calibri" w:hAnsi="Calibri" w:eastAsia="Calibri" w:cs="Calibri" w:asciiTheme="minorAscii" w:hAnsiTheme="minorAscii" w:eastAsiaTheme="minorAscii" w:cstheme="minorAscii"/>
          <w:noProof w:val="0"/>
          <w:sz w:val="22"/>
          <w:szCs w:val="22"/>
          <w:lang w:val="en-GB"/>
        </w:rPr>
        <w:t xml:space="preserve"> </w:t>
      </w:r>
    </w:p>
    <w:p w:rsidR="3B1918DD" w:rsidP="300C086D" w:rsidRDefault="3B1918DD" w14:paraId="2AC170BE" w14:textId="60D3F98A">
      <w:pPr>
        <w:pStyle w:val="Normal"/>
        <w:rPr>
          <w:rFonts w:ascii="Calibri" w:hAnsi="Calibri" w:eastAsia="Calibri" w:cs="Calibri" w:asciiTheme="minorAscii" w:hAnsiTheme="minorAscii" w:eastAsiaTheme="minorAscii" w:cstheme="minorAscii"/>
          <w:noProof w:val="0"/>
          <w:sz w:val="22"/>
          <w:szCs w:val="22"/>
          <w:lang w:val="en-GB"/>
        </w:rPr>
      </w:pPr>
      <w:r w:rsidRPr="300C086D" w:rsidR="300C086D">
        <w:rPr>
          <w:rFonts w:ascii="Calibri" w:hAnsi="Calibri" w:eastAsia="Calibri" w:cs="Calibri" w:asciiTheme="minorAscii" w:hAnsiTheme="minorAscii" w:eastAsiaTheme="minorAscii" w:cstheme="minorAscii"/>
          <w:noProof w:val="0"/>
          <w:sz w:val="22"/>
          <w:szCs w:val="22"/>
          <w:lang w:val="en-GB"/>
        </w:rPr>
        <w:t>South Korea is a good example for tourists to do research on the country before visiting as they have many different norms than what we would be use to as according to theasianlife.com one thing that is different is that when you enter a room to remove your shoes as a polite thing to do.</w:t>
      </w:r>
    </w:p>
    <w:p w:rsidR="3B1918DD" w:rsidP="300C086D" w:rsidRDefault="3B1918DD" w14:paraId="2507FFCD" w14:textId="66CF9A4B">
      <w:pPr>
        <w:pStyle w:val="Normal"/>
        <w:rPr>
          <w:rFonts w:ascii="Calibri" w:hAnsi="Calibri" w:eastAsia="Calibri" w:cs="Calibri" w:asciiTheme="minorAscii" w:hAnsiTheme="minorAscii" w:eastAsiaTheme="minorAscii" w:cstheme="minorAscii"/>
          <w:noProof w:val="0"/>
          <w:sz w:val="22"/>
          <w:szCs w:val="22"/>
          <w:lang w:val="en-GB"/>
        </w:rPr>
      </w:pPr>
      <w:r w:rsidRPr="300C086D" w:rsidR="300C086D">
        <w:rPr>
          <w:rFonts w:ascii="Calibri" w:hAnsi="Calibri" w:eastAsia="Calibri" w:cs="Calibri" w:asciiTheme="minorAscii" w:hAnsiTheme="minorAscii" w:eastAsiaTheme="minorAscii" w:cstheme="minorAscii"/>
          <w:noProof w:val="0"/>
          <w:sz w:val="22"/>
          <w:szCs w:val="22"/>
          <w:lang w:val="en-GB"/>
        </w:rPr>
        <w:t>In recent years South Korea has drawn a lot of UK investors according to the business guide of South Korea however there are some differences with the culture to be aware of such as South Koreans have Confucian values where authority matters and a hard working ethic is in place to make sure that work is the most important especially whilst building relationships within business.</w:t>
      </w:r>
      <w:r w:rsidRPr="300C086D" w:rsidR="300C086D">
        <w:rPr>
          <w:rFonts w:ascii="Calibri" w:hAnsi="Calibri" w:eastAsia="Calibri" w:cs="Calibri" w:asciiTheme="minorAscii" w:hAnsiTheme="minorAscii" w:eastAsiaTheme="minorAscii" w:cstheme="minorAscii"/>
          <w:noProof w:val="0"/>
          <w:sz w:val="22"/>
          <w:szCs w:val="22"/>
          <w:lang w:val="en-GB"/>
        </w:rPr>
        <w:t xml:space="preserve"> </w:t>
      </w:r>
    </w:p>
    <w:p w:rsidR="3B1918DD" w:rsidP="300C086D" w:rsidRDefault="3B1918DD" w14:paraId="0A2C113E" w14:textId="0DD60541">
      <w:pPr>
        <w:pStyle w:val="Normal"/>
        <w:rPr>
          <w:rFonts w:ascii="Calibri" w:hAnsi="Calibri" w:eastAsia="Calibri" w:cs="Calibri" w:asciiTheme="minorAscii" w:hAnsiTheme="minorAscii" w:eastAsiaTheme="minorAscii" w:cstheme="minorAscii"/>
          <w:noProof w:val="0"/>
          <w:sz w:val="22"/>
          <w:szCs w:val="22"/>
          <w:lang w:val="en-GB"/>
        </w:rPr>
      </w:pPr>
      <w:r w:rsidRPr="300C086D" w:rsidR="300C086D">
        <w:rPr>
          <w:rFonts w:ascii="Calibri" w:hAnsi="Calibri" w:eastAsia="Calibri" w:cs="Calibri" w:asciiTheme="minorAscii" w:hAnsiTheme="minorAscii" w:eastAsiaTheme="minorAscii" w:cstheme="minorAscii"/>
          <w:noProof w:val="0"/>
          <w:sz w:val="22"/>
          <w:szCs w:val="22"/>
          <w:lang w:val="en-GB"/>
        </w:rPr>
        <w:t xml:space="preserve">Even though Hofstede’s dimensions might not be one hundred percent accurate as said by Dr Finn Majlergaard the research that Hofstede did was back in the 1960’s with IBM </w:t>
      </w:r>
      <w:r w:rsidRPr="300C086D" w:rsidR="300C086D">
        <w:rPr>
          <w:rFonts w:ascii="Calibri" w:hAnsi="Calibri" w:eastAsia="Calibri" w:cs="Calibri" w:asciiTheme="minorAscii" w:hAnsiTheme="minorAscii" w:eastAsiaTheme="minorAscii" w:cstheme="minorAscii"/>
          <w:noProof w:val="0"/>
          <w:sz w:val="22"/>
          <w:szCs w:val="22"/>
          <w:lang w:val="en-GB"/>
        </w:rPr>
        <w:t xml:space="preserve">white </w:t>
      </w:r>
      <w:r w:rsidRPr="300C086D" w:rsidR="300C086D">
        <w:rPr>
          <w:rFonts w:ascii="Calibri" w:hAnsi="Calibri" w:eastAsia="Calibri" w:cs="Calibri" w:asciiTheme="minorAscii" w:hAnsiTheme="minorAscii" w:eastAsiaTheme="minorAscii" w:cstheme="minorAscii"/>
          <w:noProof w:val="0"/>
          <w:sz w:val="22"/>
          <w:szCs w:val="22"/>
          <w:lang w:val="en-GB"/>
        </w:rPr>
        <w:t xml:space="preserve">male employees this implies that the results that Hofstede has provided are outdated as there have been many cultural differences within each country over the years. However, Hofstede is still an influential figure as many people still reefer to him and his definition of culture is that “Cultural differences are a nuisance at best and often a disaster” Hofstede’s business culture does not value the national culture rather the business culture of IBM (Jawad 2019).  This is the business culture within the industry that people need to be aware of before visiting and trying to have a good business relationship with the companies.   </w:t>
      </w:r>
    </w:p>
    <w:p w:rsidR="3B1918DD" w:rsidP="3B1918DD" w:rsidRDefault="3B1918DD" w14:paraId="536949F9" w14:textId="789643B4">
      <w:pPr>
        <w:pStyle w:val="Normal"/>
        <w:rPr>
          <w:rFonts w:ascii="Calibri" w:hAnsi="Calibri" w:eastAsia="Calibri" w:cs="Calibri" w:asciiTheme="minorAscii" w:hAnsiTheme="minorAscii" w:eastAsiaTheme="minorAscii" w:cstheme="minorAscii"/>
          <w:noProof w:val="0"/>
          <w:sz w:val="22"/>
          <w:szCs w:val="22"/>
          <w:lang w:val="en-GB"/>
        </w:rPr>
      </w:pPr>
    </w:p>
    <w:p w:rsidR="3B1918DD" w:rsidP="3B1918DD" w:rsidRDefault="3B1918DD" w14:paraId="3E1BD22E" w14:textId="0787BF08">
      <w:pPr>
        <w:pStyle w:val="Normal"/>
        <w:rPr>
          <w:rFonts w:ascii="Calibri" w:hAnsi="Calibri" w:eastAsia="Calibri" w:cs="Calibri" w:asciiTheme="minorAscii" w:hAnsiTheme="minorAscii" w:eastAsiaTheme="minorAscii" w:cstheme="minorAscii"/>
          <w:noProof w:val="0"/>
          <w:sz w:val="22"/>
          <w:szCs w:val="22"/>
          <w:lang w:val="en-GB"/>
        </w:rPr>
      </w:pPr>
    </w:p>
    <w:p w:rsidR="3B1918DD" w:rsidP="3B1918DD" w:rsidRDefault="3B1918DD" w14:paraId="2F92846E" w14:textId="1EB60F0C">
      <w:pPr>
        <w:pStyle w:val="Normal"/>
        <w:rPr>
          <w:rFonts w:ascii="Calibri" w:hAnsi="Calibri" w:eastAsia="Calibri" w:cs="Calibri" w:asciiTheme="minorAscii" w:hAnsiTheme="minorAscii" w:eastAsiaTheme="minorAscii" w:cstheme="minorAscii"/>
          <w:noProof w:val="0"/>
          <w:sz w:val="22"/>
          <w:szCs w:val="22"/>
          <w:lang w:val="en-GB"/>
        </w:rPr>
      </w:pPr>
    </w:p>
    <w:p w:rsidR="3B1918DD" w:rsidP="3B1918DD" w:rsidRDefault="3B1918DD" w14:paraId="65C30836" w14:textId="6A9B4230">
      <w:pPr>
        <w:pStyle w:val="Normal"/>
        <w:rPr>
          <w:rFonts w:ascii="Calibri" w:hAnsi="Calibri" w:eastAsia="Calibri" w:cs="Calibri" w:asciiTheme="minorAscii" w:hAnsiTheme="minorAscii" w:eastAsiaTheme="minorAscii" w:cstheme="minorAscii"/>
          <w:noProof w:val="0"/>
          <w:sz w:val="22"/>
          <w:szCs w:val="22"/>
          <w:lang w:val="en-GB"/>
        </w:rPr>
      </w:pPr>
    </w:p>
    <w:p w:rsidR="3B1918DD" w:rsidP="3B1918DD" w:rsidRDefault="3B1918DD" w14:paraId="616F8C2C" w14:textId="58B1C9F6">
      <w:pPr>
        <w:pStyle w:val="Normal"/>
        <w:rPr>
          <w:rFonts w:ascii="Calibri" w:hAnsi="Calibri" w:eastAsia="Calibri" w:cs="Calibri" w:asciiTheme="minorAscii" w:hAnsiTheme="minorAscii" w:eastAsiaTheme="minorAscii" w:cstheme="minorAscii"/>
          <w:noProof w:val="0"/>
          <w:sz w:val="22"/>
          <w:szCs w:val="22"/>
          <w:lang w:val="en-GB"/>
        </w:rPr>
      </w:pPr>
    </w:p>
    <w:p w:rsidR="3B1918DD" w:rsidP="3B1918DD" w:rsidRDefault="3B1918DD" w14:paraId="4F13A156" w14:textId="71AC40A4">
      <w:pPr>
        <w:pStyle w:val="Normal"/>
        <w:rPr>
          <w:rFonts w:ascii="Calibri" w:hAnsi="Calibri" w:eastAsia="Calibri" w:cs="Calibri" w:asciiTheme="minorAscii" w:hAnsiTheme="minorAscii" w:eastAsiaTheme="minorAscii" w:cstheme="minorAscii"/>
          <w:noProof w:val="0"/>
          <w:sz w:val="22"/>
          <w:szCs w:val="22"/>
          <w:lang w:val="en-GB"/>
        </w:rPr>
      </w:pPr>
      <w:r w:rsidRPr="3B1918DD" w:rsidR="3B1918DD">
        <w:rPr>
          <w:rFonts w:ascii="Calibri" w:hAnsi="Calibri" w:eastAsia="Calibri" w:cs="Calibri" w:asciiTheme="minorAscii" w:hAnsiTheme="minorAscii" w:eastAsiaTheme="minorAscii" w:cstheme="minorAscii"/>
          <w:noProof w:val="0"/>
          <w:sz w:val="22"/>
          <w:szCs w:val="22"/>
          <w:lang w:val="en-GB"/>
        </w:rPr>
        <w:t xml:space="preserve">References </w:t>
      </w:r>
    </w:p>
    <w:p w:rsidR="3B1918DD" w:rsidP="3B1918DD" w:rsidRDefault="3B1918DD" w14:paraId="32B54CFF" w14:textId="0D336AFC">
      <w:pPr>
        <w:pStyle w:val="Normal"/>
        <w:rPr>
          <w:rFonts w:ascii="Calibri" w:hAnsi="Calibri" w:eastAsia="Calibri" w:cs="Calibri" w:asciiTheme="minorAscii" w:hAnsiTheme="minorAscii" w:eastAsiaTheme="minorAscii" w:cstheme="minorAscii"/>
          <w:noProof w:val="0"/>
          <w:sz w:val="22"/>
          <w:szCs w:val="22"/>
          <w:lang w:val="en-GB"/>
        </w:rPr>
      </w:pPr>
    </w:p>
    <w:p w:rsidR="3B1918DD" w:rsidP="3B1918DD" w:rsidRDefault="3B1918DD" w14:paraId="27D65D77" w14:textId="2DC4B510">
      <w:pPr>
        <w:pStyle w:val="Normal"/>
        <w:rPr>
          <w:rFonts w:ascii="Calibri" w:hAnsi="Calibri" w:eastAsia="Calibri" w:cs="Calibri" w:asciiTheme="minorAscii" w:hAnsiTheme="minorAscii" w:eastAsiaTheme="minorAscii" w:cstheme="minorAscii"/>
          <w:noProof w:val="0"/>
          <w:sz w:val="22"/>
          <w:szCs w:val="22"/>
          <w:lang w:val="en-GB"/>
        </w:rPr>
      </w:pPr>
      <w:r w:rsidRPr="3B1918DD" w:rsidR="3B1918DD">
        <w:rPr>
          <w:rFonts w:ascii="Calibri" w:hAnsi="Calibri" w:eastAsia="Calibri" w:cs="Calibri" w:asciiTheme="minorAscii" w:hAnsiTheme="minorAscii" w:eastAsiaTheme="minorAscii" w:cstheme="minorAscii"/>
          <w:noProof w:val="0"/>
          <w:sz w:val="22"/>
          <w:szCs w:val="22"/>
          <w:lang w:val="en-GB"/>
        </w:rPr>
        <w:t xml:space="preserve">World Bank (2018) </w:t>
      </w:r>
      <w:r w:rsidRPr="3B1918DD" w:rsidR="3B1918DD">
        <w:rPr>
          <w:rFonts w:ascii="Calibri" w:hAnsi="Calibri" w:eastAsia="Calibri" w:cs="Calibri" w:asciiTheme="minorAscii" w:hAnsiTheme="minorAscii" w:eastAsiaTheme="minorAscii" w:cstheme="minorAscii"/>
          <w:i w:val="1"/>
          <w:iCs w:val="1"/>
          <w:noProof w:val="0"/>
          <w:sz w:val="22"/>
          <w:szCs w:val="22"/>
          <w:lang w:val="en-GB"/>
        </w:rPr>
        <w:t xml:space="preserve">‘Trading Economics. South Korea GDP’ </w:t>
      </w:r>
      <w:r w:rsidRPr="3B1918DD" w:rsidR="3B1918DD">
        <w:rPr>
          <w:rFonts w:ascii="Calibri" w:hAnsi="Calibri" w:eastAsia="Calibri" w:cs="Calibri" w:asciiTheme="minorAscii" w:hAnsiTheme="minorAscii" w:eastAsiaTheme="minorAscii" w:cstheme="minorAscii"/>
          <w:i w:val="0"/>
          <w:iCs w:val="0"/>
          <w:noProof w:val="0"/>
          <w:sz w:val="22"/>
          <w:szCs w:val="22"/>
          <w:lang w:val="en-GB"/>
        </w:rPr>
        <w:t xml:space="preserve">[Online] Available: </w:t>
      </w:r>
      <w:hyperlink r:id="R760c6cf2ce0a4610">
        <w:r w:rsidRPr="3B1918DD" w:rsidR="3B1918DD">
          <w:rPr>
            <w:rStyle w:val="Hyperlink"/>
            <w:rFonts w:ascii="Calibri" w:hAnsi="Calibri" w:eastAsia="Calibri" w:cs="Calibri"/>
            <w:noProof w:val="0"/>
            <w:sz w:val="22"/>
            <w:szCs w:val="22"/>
            <w:lang w:val="en-GB"/>
          </w:rPr>
          <w:t>https://tradingeconomics.com/south-korea/gdp</w:t>
        </w:r>
      </w:hyperlink>
      <w:r w:rsidRPr="3B1918DD" w:rsidR="3B1918DD">
        <w:rPr>
          <w:rFonts w:ascii="Calibri" w:hAnsi="Calibri" w:eastAsia="Calibri" w:cs="Calibri"/>
          <w:noProof w:val="0"/>
          <w:sz w:val="22"/>
          <w:szCs w:val="22"/>
          <w:lang w:val="en-GB"/>
        </w:rPr>
        <w:t xml:space="preserve"> (Accessed: 20</w:t>
      </w:r>
      <w:r w:rsidRPr="3B1918DD" w:rsidR="3B1918DD">
        <w:rPr>
          <w:rFonts w:ascii="Calibri" w:hAnsi="Calibri" w:eastAsia="Calibri" w:cs="Calibri"/>
          <w:noProof w:val="0"/>
          <w:sz w:val="22"/>
          <w:szCs w:val="22"/>
          <w:vertAlign w:val="superscript"/>
          <w:lang w:val="en-GB"/>
        </w:rPr>
        <w:t>th</w:t>
      </w:r>
      <w:r w:rsidRPr="3B1918DD" w:rsidR="3B1918DD">
        <w:rPr>
          <w:rFonts w:ascii="Calibri" w:hAnsi="Calibri" w:eastAsia="Calibri" w:cs="Calibri"/>
          <w:noProof w:val="0"/>
          <w:sz w:val="22"/>
          <w:szCs w:val="22"/>
          <w:lang w:val="en-GB"/>
        </w:rPr>
        <w:t xml:space="preserve"> November 2019). </w:t>
      </w:r>
    </w:p>
    <w:p w:rsidR="3B1918DD" w:rsidP="3B1918DD" w:rsidRDefault="3B1918DD" w14:paraId="3376EFFA" w14:textId="140DFBCD">
      <w:pPr>
        <w:pStyle w:val="Normal"/>
        <w:rPr>
          <w:rFonts w:ascii="Calibri" w:hAnsi="Calibri" w:eastAsia="Calibri" w:cs="Calibri"/>
          <w:noProof w:val="0"/>
          <w:sz w:val="22"/>
          <w:szCs w:val="22"/>
          <w:lang w:val="en-GB"/>
        </w:rPr>
      </w:pPr>
      <w:proofErr w:type="spellStart"/>
      <w:r w:rsidRPr="3B1918DD" w:rsidR="3B1918DD">
        <w:rPr>
          <w:rFonts w:ascii="Calibri" w:hAnsi="Calibri" w:eastAsia="Calibri" w:cs="Calibri"/>
          <w:noProof w:val="0"/>
          <w:sz w:val="22"/>
          <w:szCs w:val="22"/>
          <w:lang w:val="en-GB"/>
        </w:rPr>
        <w:t>Worldometers</w:t>
      </w:r>
      <w:proofErr w:type="spellEnd"/>
      <w:r w:rsidRPr="3B1918DD" w:rsidR="3B1918DD">
        <w:rPr>
          <w:rFonts w:ascii="Calibri" w:hAnsi="Calibri" w:eastAsia="Calibri" w:cs="Calibri"/>
          <w:noProof w:val="0"/>
          <w:sz w:val="22"/>
          <w:szCs w:val="22"/>
          <w:lang w:val="en-GB"/>
        </w:rPr>
        <w:t xml:space="preserve"> (2019) ‘</w:t>
      </w:r>
      <w:r w:rsidRPr="3B1918DD" w:rsidR="3B1918DD">
        <w:rPr>
          <w:rFonts w:ascii="Calibri" w:hAnsi="Calibri" w:eastAsia="Calibri" w:cs="Calibri"/>
          <w:i w:val="1"/>
          <w:iCs w:val="1"/>
          <w:noProof w:val="0"/>
          <w:sz w:val="22"/>
          <w:szCs w:val="22"/>
          <w:lang w:val="en-GB"/>
        </w:rPr>
        <w:t xml:space="preserve">South Korea Population’ </w:t>
      </w:r>
      <w:r w:rsidRPr="3B1918DD" w:rsidR="3B1918DD">
        <w:rPr>
          <w:rFonts w:ascii="Calibri" w:hAnsi="Calibri" w:eastAsia="Calibri" w:cs="Calibri"/>
          <w:i w:val="0"/>
          <w:iCs w:val="0"/>
          <w:noProof w:val="0"/>
          <w:sz w:val="22"/>
          <w:szCs w:val="22"/>
          <w:lang w:val="en-GB"/>
        </w:rPr>
        <w:t xml:space="preserve">[Online] Available: </w:t>
      </w:r>
      <w:hyperlink r:id="R246134f1e3e74389">
        <w:r w:rsidRPr="3B1918DD" w:rsidR="3B1918DD">
          <w:rPr>
            <w:rStyle w:val="Hyperlink"/>
            <w:rFonts w:ascii="Calibri" w:hAnsi="Calibri" w:eastAsia="Calibri" w:cs="Calibri"/>
            <w:noProof w:val="0"/>
            <w:sz w:val="22"/>
            <w:szCs w:val="22"/>
            <w:lang w:val="en-GB"/>
          </w:rPr>
          <w:t>https://www.worldometers.info/world-population/south-korea-population/</w:t>
        </w:r>
      </w:hyperlink>
      <w:r w:rsidRPr="3B1918DD" w:rsidR="3B1918DD">
        <w:rPr>
          <w:rFonts w:ascii="Calibri" w:hAnsi="Calibri" w:eastAsia="Calibri" w:cs="Calibri"/>
          <w:noProof w:val="0"/>
          <w:sz w:val="22"/>
          <w:szCs w:val="22"/>
          <w:lang w:val="en-GB"/>
        </w:rPr>
        <w:t xml:space="preserve"> (Accessed: 24</w:t>
      </w:r>
      <w:r w:rsidRPr="3B1918DD" w:rsidR="3B1918DD">
        <w:rPr>
          <w:rFonts w:ascii="Calibri" w:hAnsi="Calibri" w:eastAsia="Calibri" w:cs="Calibri"/>
          <w:noProof w:val="0"/>
          <w:sz w:val="22"/>
          <w:szCs w:val="22"/>
          <w:vertAlign w:val="superscript"/>
          <w:lang w:val="en-GB"/>
        </w:rPr>
        <w:t>th</w:t>
      </w:r>
      <w:r w:rsidRPr="3B1918DD" w:rsidR="3B1918DD">
        <w:rPr>
          <w:rFonts w:ascii="Calibri" w:hAnsi="Calibri" w:eastAsia="Calibri" w:cs="Calibri"/>
          <w:noProof w:val="0"/>
          <w:sz w:val="22"/>
          <w:szCs w:val="22"/>
          <w:lang w:val="en-GB"/>
        </w:rPr>
        <w:t xml:space="preserve"> October 2019). </w:t>
      </w:r>
    </w:p>
    <w:p w:rsidR="3B1918DD" w:rsidP="3B1918DD" w:rsidRDefault="3B1918DD" w14:paraId="6CC35D26" w14:textId="44D4EB83">
      <w:pPr>
        <w:pStyle w:val="Normal"/>
        <w:rPr>
          <w:rFonts w:ascii="Calibri" w:hAnsi="Calibri" w:eastAsia="Calibri" w:cs="Calibri"/>
          <w:i w:val="1"/>
          <w:iCs w:val="1"/>
          <w:noProof w:val="0"/>
          <w:sz w:val="22"/>
          <w:szCs w:val="22"/>
          <w:lang w:val="en-GB"/>
        </w:rPr>
      </w:pPr>
      <w:r w:rsidRPr="3B1918DD" w:rsidR="3B1918DD">
        <w:rPr>
          <w:rFonts w:ascii="Calibri" w:hAnsi="Calibri" w:eastAsia="Calibri" w:cs="Calibri"/>
          <w:noProof w:val="0"/>
          <w:sz w:val="22"/>
          <w:szCs w:val="22"/>
          <w:lang w:val="en-GB"/>
        </w:rPr>
        <w:t xml:space="preserve">Hofstede Insights (2019) </w:t>
      </w:r>
      <w:r w:rsidRPr="3B1918DD" w:rsidR="3B1918DD">
        <w:rPr>
          <w:rFonts w:ascii="Calibri" w:hAnsi="Calibri" w:eastAsia="Calibri" w:cs="Calibri"/>
          <w:i w:val="1"/>
          <w:iCs w:val="1"/>
          <w:noProof w:val="0"/>
          <w:sz w:val="22"/>
          <w:szCs w:val="22"/>
          <w:lang w:val="en-GB"/>
        </w:rPr>
        <w:t>‘Country Comparison</w:t>
      </w:r>
      <w:r w:rsidRPr="3B1918DD" w:rsidR="3B1918DD">
        <w:rPr>
          <w:rFonts w:ascii="Calibri" w:hAnsi="Calibri" w:eastAsia="Calibri" w:cs="Calibri"/>
          <w:noProof w:val="0"/>
          <w:sz w:val="22"/>
          <w:szCs w:val="22"/>
          <w:lang w:val="en-GB"/>
        </w:rPr>
        <w:t xml:space="preserve">’ [Online] Available: </w:t>
      </w:r>
      <w:hyperlink r:id="R1755f7db7cfd4ef2">
        <w:r w:rsidRPr="3B1918DD" w:rsidR="3B1918DD">
          <w:rPr>
            <w:rStyle w:val="Hyperlink"/>
            <w:rFonts w:ascii="Calibri" w:hAnsi="Calibri" w:eastAsia="Calibri" w:cs="Calibri"/>
            <w:noProof w:val="0"/>
            <w:sz w:val="22"/>
            <w:szCs w:val="22"/>
            <w:lang w:val="en-GB"/>
          </w:rPr>
          <w:t>https://www.hofstede-insights.com/country/south-korea/</w:t>
        </w:r>
      </w:hyperlink>
      <w:r w:rsidRPr="3B1918DD" w:rsidR="3B1918DD">
        <w:rPr>
          <w:rFonts w:ascii="Calibri" w:hAnsi="Calibri" w:eastAsia="Calibri" w:cs="Calibri"/>
          <w:noProof w:val="0"/>
          <w:sz w:val="22"/>
          <w:szCs w:val="22"/>
          <w:lang w:val="en-GB"/>
        </w:rPr>
        <w:t xml:space="preserve"> (Accessed: 2</w:t>
      </w:r>
      <w:r w:rsidRPr="3B1918DD" w:rsidR="3B1918DD">
        <w:rPr>
          <w:rFonts w:ascii="Calibri" w:hAnsi="Calibri" w:eastAsia="Calibri" w:cs="Calibri"/>
          <w:noProof w:val="0"/>
          <w:sz w:val="22"/>
          <w:szCs w:val="22"/>
          <w:vertAlign w:val="superscript"/>
          <w:lang w:val="en-GB"/>
        </w:rPr>
        <w:t>nd</w:t>
      </w:r>
      <w:r w:rsidRPr="3B1918DD" w:rsidR="3B1918DD">
        <w:rPr>
          <w:rFonts w:ascii="Calibri" w:hAnsi="Calibri" w:eastAsia="Calibri" w:cs="Calibri"/>
          <w:noProof w:val="0"/>
          <w:sz w:val="22"/>
          <w:szCs w:val="22"/>
          <w:lang w:val="en-GB"/>
        </w:rPr>
        <w:t xml:space="preserve"> November 2019).</w:t>
      </w:r>
    </w:p>
    <w:p w:rsidR="3B1918DD" w:rsidP="3B1918DD" w:rsidRDefault="3B1918DD" w14:paraId="73972CA8" w14:textId="0FBDDD5B">
      <w:pPr>
        <w:pStyle w:val="Normal"/>
        <w:rPr>
          <w:rFonts w:ascii="Calibri" w:hAnsi="Calibri" w:eastAsia="Calibri" w:cs="Calibri"/>
          <w:i w:val="1"/>
          <w:iCs w:val="1"/>
          <w:noProof w:val="0"/>
          <w:sz w:val="22"/>
          <w:szCs w:val="22"/>
          <w:lang w:val="en-GB"/>
        </w:rPr>
      </w:pPr>
      <w:r w:rsidRPr="3B1918DD" w:rsidR="3B1918DD">
        <w:rPr>
          <w:rFonts w:ascii="Calibri" w:hAnsi="Calibri" w:eastAsia="Calibri" w:cs="Calibri"/>
          <w:noProof w:val="0"/>
          <w:sz w:val="22"/>
          <w:szCs w:val="22"/>
          <w:lang w:val="en-GB"/>
        </w:rPr>
        <w:t>Doing Business in South Korea (2018) ‘</w:t>
      </w:r>
      <w:r w:rsidRPr="3B1918DD" w:rsidR="3B1918DD">
        <w:rPr>
          <w:rFonts w:ascii="Calibri" w:hAnsi="Calibri" w:eastAsia="Calibri" w:cs="Calibri"/>
          <w:i w:val="1"/>
          <w:iCs w:val="1"/>
          <w:noProof w:val="0"/>
          <w:sz w:val="22"/>
          <w:szCs w:val="22"/>
          <w:lang w:val="en-GB"/>
        </w:rPr>
        <w:t xml:space="preserve">South Korean Culture’ </w:t>
      </w:r>
      <w:r w:rsidRPr="3B1918DD" w:rsidR="3B1918DD">
        <w:rPr>
          <w:rFonts w:ascii="Calibri" w:hAnsi="Calibri" w:eastAsia="Calibri" w:cs="Calibri"/>
          <w:i w:val="0"/>
          <w:iCs w:val="0"/>
          <w:noProof w:val="0"/>
          <w:sz w:val="22"/>
          <w:szCs w:val="22"/>
          <w:lang w:val="en-GB"/>
        </w:rPr>
        <w:t xml:space="preserve">[Online] Available: </w:t>
      </w:r>
      <w:hyperlink r:id="Rd7a9282d1a914bb0">
        <w:r w:rsidRPr="3B1918DD" w:rsidR="3B1918DD">
          <w:rPr>
            <w:rStyle w:val="Hyperlink"/>
            <w:rFonts w:ascii="Calibri" w:hAnsi="Calibri" w:eastAsia="Calibri" w:cs="Calibri"/>
            <w:noProof w:val="0"/>
            <w:sz w:val="22"/>
            <w:szCs w:val="22"/>
            <w:lang w:val="en-GB"/>
          </w:rPr>
          <w:t>http://www.southkorea.doingbusinessguide.co.uk/the-guide/south-korean-culture/</w:t>
        </w:r>
      </w:hyperlink>
      <w:r w:rsidRPr="3B1918DD" w:rsidR="3B1918DD">
        <w:rPr>
          <w:rFonts w:ascii="Calibri" w:hAnsi="Calibri" w:eastAsia="Calibri" w:cs="Calibri"/>
          <w:i w:val="0"/>
          <w:iCs w:val="0"/>
          <w:noProof w:val="0"/>
          <w:sz w:val="22"/>
          <w:szCs w:val="22"/>
          <w:lang w:val="en-GB"/>
        </w:rPr>
        <w:t xml:space="preserve"> (Accessed: 10</w:t>
      </w:r>
      <w:r w:rsidRPr="3B1918DD" w:rsidR="3B1918DD">
        <w:rPr>
          <w:rFonts w:ascii="Calibri" w:hAnsi="Calibri" w:eastAsia="Calibri" w:cs="Calibri"/>
          <w:i w:val="0"/>
          <w:iCs w:val="0"/>
          <w:noProof w:val="0"/>
          <w:sz w:val="22"/>
          <w:szCs w:val="22"/>
          <w:vertAlign w:val="superscript"/>
          <w:lang w:val="en-GB"/>
        </w:rPr>
        <w:t>th</w:t>
      </w:r>
      <w:r w:rsidRPr="3B1918DD" w:rsidR="3B1918DD">
        <w:rPr>
          <w:rFonts w:ascii="Calibri" w:hAnsi="Calibri" w:eastAsia="Calibri" w:cs="Calibri"/>
          <w:i w:val="0"/>
          <w:iCs w:val="0"/>
          <w:noProof w:val="0"/>
          <w:sz w:val="22"/>
          <w:szCs w:val="22"/>
          <w:lang w:val="en-GB"/>
        </w:rPr>
        <w:t xml:space="preserve"> November). </w:t>
      </w:r>
    </w:p>
    <w:p w:rsidR="3B1918DD" w:rsidP="3B1918DD" w:rsidRDefault="3B1918DD" w14:paraId="3D1F51CE" w14:textId="06A346EB">
      <w:pPr>
        <w:pStyle w:val="Normal"/>
        <w:rPr>
          <w:rFonts w:ascii="Calibri" w:hAnsi="Calibri" w:eastAsia="Calibri" w:cs="Calibri"/>
          <w:i w:val="1"/>
          <w:iCs w:val="1"/>
          <w:noProof w:val="0"/>
          <w:sz w:val="22"/>
          <w:szCs w:val="22"/>
          <w:lang w:val="en-GB"/>
        </w:rPr>
      </w:pPr>
      <w:r w:rsidRPr="3B1918DD" w:rsidR="3B1918DD">
        <w:rPr>
          <w:rFonts w:ascii="Calibri" w:hAnsi="Calibri" w:eastAsia="Calibri" w:cs="Calibri"/>
          <w:i w:val="0"/>
          <w:iCs w:val="0"/>
          <w:noProof w:val="0"/>
          <w:sz w:val="22"/>
          <w:szCs w:val="22"/>
          <w:lang w:val="en-GB"/>
        </w:rPr>
        <w:t>Rough Guides (2019) ‘</w:t>
      </w:r>
      <w:r w:rsidRPr="3B1918DD" w:rsidR="3B1918DD">
        <w:rPr>
          <w:rFonts w:ascii="Calibri" w:hAnsi="Calibri" w:eastAsia="Calibri" w:cs="Calibri"/>
          <w:i w:val="1"/>
          <w:iCs w:val="1"/>
          <w:noProof w:val="0"/>
          <w:sz w:val="22"/>
          <w:szCs w:val="22"/>
          <w:lang w:val="en-GB"/>
        </w:rPr>
        <w:t>Culture in South Korea</w:t>
      </w:r>
      <w:r w:rsidRPr="3B1918DD" w:rsidR="3B1918DD">
        <w:rPr>
          <w:rFonts w:ascii="Calibri" w:hAnsi="Calibri" w:eastAsia="Calibri" w:cs="Calibri"/>
          <w:i w:val="0"/>
          <w:iCs w:val="0"/>
          <w:noProof w:val="0"/>
          <w:sz w:val="22"/>
          <w:szCs w:val="22"/>
          <w:lang w:val="en-GB"/>
        </w:rPr>
        <w:t xml:space="preserve">’ [Online] Available: </w:t>
      </w:r>
      <w:hyperlink r:id="Rc3ef7b72cfce4967">
        <w:r w:rsidRPr="3B1918DD" w:rsidR="3B1918DD">
          <w:rPr>
            <w:rStyle w:val="Hyperlink"/>
            <w:rFonts w:ascii="Calibri" w:hAnsi="Calibri" w:eastAsia="Calibri" w:cs="Calibri"/>
            <w:noProof w:val="0"/>
            <w:sz w:val="22"/>
            <w:szCs w:val="22"/>
            <w:lang w:val="en-GB"/>
          </w:rPr>
          <w:t>https://www.roughguides.com/destinations/asia/south-korea/culture-etiquette/</w:t>
        </w:r>
      </w:hyperlink>
      <w:r w:rsidRPr="3B1918DD" w:rsidR="3B1918DD">
        <w:rPr>
          <w:rFonts w:ascii="Calibri" w:hAnsi="Calibri" w:eastAsia="Calibri" w:cs="Calibri"/>
          <w:noProof w:val="0"/>
          <w:sz w:val="22"/>
          <w:szCs w:val="22"/>
          <w:lang w:val="en-GB"/>
        </w:rPr>
        <w:t xml:space="preserve"> (Accessed: 10</w:t>
      </w:r>
      <w:r w:rsidRPr="3B1918DD" w:rsidR="3B1918DD">
        <w:rPr>
          <w:rFonts w:ascii="Calibri" w:hAnsi="Calibri" w:eastAsia="Calibri" w:cs="Calibri"/>
          <w:noProof w:val="0"/>
          <w:sz w:val="22"/>
          <w:szCs w:val="22"/>
          <w:vertAlign w:val="superscript"/>
          <w:lang w:val="en-GB"/>
        </w:rPr>
        <w:t>th</w:t>
      </w:r>
      <w:r w:rsidRPr="3B1918DD" w:rsidR="3B1918DD">
        <w:rPr>
          <w:rFonts w:ascii="Calibri" w:hAnsi="Calibri" w:eastAsia="Calibri" w:cs="Calibri"/>
          <w:noProof w:val="0"/>
          <w:sz w:val="22"/>
          <w:szCs w:val="22"/>
          <w:lang w:val="en-GB"/>
        </w:rPr>
        <w:t xml:space="preserve"> November 2019). </w:t>
      </w:r>
    </w:p>
    <w:p w:rsidR="3B1918DD" w:rsidP="3B1918DD" w:rsidRDefault="3B1918DD" w14:paraId="03506334" w14:textId="1D896120">
      <w:pPr>
        <w:pStyle w:val="Normal"/>
        <w:rPr>
          <w:rFonts w:ascii="Calibri" w:hAnsi="Calibri" w:eastAsia="Calibri" w:cs="Calibri"/>
          <w:noProof w:val="0"/>
          <w:sz w:val="22"/>
          <w:szCs w:val="22"/>
          <w:lang w:val="en-GB"/>
        </w:rPr>
      </w:pPr>
      <w:r w:rsidRPr="3B1918DD" w:rsidR="3B1918DD">
        <w:rPr>
          <w:rFonts w:ascii="Calibri" w:hAnsi="Calibri" w:eastAsia="Calibri" w:cs="Calibri"/>
          <w:noProof w:val="0"/>
          <w:sz w:val="22"/>
          <w:szCs w:val="22"/>
          <w:lang w:val="en-GB"/>
        </w:rPr>
        <w:t>Choong Y. Lee. (2012) ‘Korean Culture and Its Influence on Business Practice in South Korea</w:t>
      </w:r>
      <w:r w:rsidRPr="3B1918DD" w:rsidR="3B1918DD">
        <w:rPr>
          <w:rFonts w:ascii="Calibri" w:hAnsi="Calibri" w:eastAsia="Calibri" w:cs="Calibri"/>
          <w:i w:val="1"/>
          <w:iCs w:val="1"/>
          <w:noProof w:val="0"/>
          <w:sz w:val="22"/>
          <w:szCs w:val="22"/>
          <w:lang w:val="en-GB"/>
        </w:rPr>
        <w:t>’</w:t>
      </w:r>
      <w:r w:rsidRPr="3B1918DD" w:rsidR="3B1918DD">
        <w:rPr>
          <w:rFonts w:ascii="Calibri" w:hAnsi="Calibri" w:eastAsia="Calibri" w:cs="Calibri"/>
          <w:noProof w:val="0"/>
          <w:sz w:val="22"/>
          <w:szCs w:val="22"/>
          <w:lang w:val="en-GB"/>
        </w:rPr>
        <w:t xml:space="preserve"> </w:t>
      </w:r>
      <w:r w:rsidRPr="3B1918DD" w:rsidR="3B1918DD">
        <w:rPr>
          <w:rFonts w:ascii="Calibri" w:hAnsi="Calibri" w:eastAsia="Calibri" w:cs="Calibri"/>
          <w:i w:val="1"/>
          <w:iCs w:val="1"/>
          <w:noProof w:val="0"/>
          <w:sz w:val="22"/>
          <w:szCs w:val="22"/>
          <w:lang w:val="en-GB"/>
        </w:rPr>
        <w:t>The Journal of International Management Studies, Volume 7, Number 2, October 2012</w:t>
      </w:r>
      <w:r w:rsidRPr="3B1918DD" w:rsidR="3B1918DD">
        <w:rPr>
          <w:rFonts w:ascii="Calibri" w:hAnsi="Calibri" w:eastAsia="Calibri" w:cs="Calibri"/>
          <w:noProof w:val="0"/>
          <w:sz w:val="22"/>
          <w:szCs w:val="22"/>
          <w:lang w:val="en-GB"/>
        </w:rPr>
        <w:t xml:space="preserve">, pp. 184-188. [Online]. Available at: </w:t>
      </w:r>
      <w:hyperlink r:id="R513e9d5fefa44645">
        <w:r w:rsidRPr="3B1918DD" w:rsidR="3B1918DD">
          <w:rPr>
            <w:rStyle w:val="Hyperlink"/>
            <w:rFonts w:ascii="Calibri" w:hAnsi="Calibri" w:eastAsia="Calibri" w:cs="Calibri"/>
            <w:noProof w:val="0"/>
            <w:sz w:val="22"/>
            <w:szCs w:val="22"/>
            <w:lang w:val="en-GB"/>
          </w:rPr>
          <w:t>http://www.jimsjournal.org/21%20Choong%20Y.%20Lee.pdf</w:t>
        </w:r>
      </w:hyperlink>
      <w:r w:rsidRPr="3B1918DD" w:rsidR="3B1918DD">
        <w:rPr>
          <w:rFonts w:ascii="Calibri" w:hAnsi="Calibri" w:eastAsia="Calibri" w:cs="Calibri"/>
          <w:noProof w:val="0"/>
          <w:sz w:val="22"/>
          <w:szCs w:val="22"/>
          <w:lang w:val="en-GB"/>
        </w:rPr>
        <w:t xml:space="preserve"> (Accessed: 18</w:t>
      </w:r>
      <w:r w:rsidRPr="3B1918DD" w:rsidR="3B1918DD">
        <w:rPr>
          <w:rFonts w:ascii="Calibri" w:hAnsi="Calibri" w:eastAsia="Calibri" w:cs="Calibri"/>
          <w:noProof w:val="0"/>
          <w:sz w:val="22"/>
          <w:szCs w:val="22"/>
          <w:vertAlign w:val="superscript"/>
          <w:lang w:val="en-GB"/>
        </w:rPr>
        <w:t>th</w:t>
      </w:r>
      <w:r w:rsidRPr="3B1918DD" w:rsidR="3B1918DD">
        <w:rPr>
          <w:rFonts w:ascii="Calibri" w:hAnsi="Calibri" w:eastAsia="Calibri" w:cs="Calibri"/>
          <w:noProof w:val="0"/>
          <w:sz w:val="22"/>
          <w:szCs w:val="22"/>
          <w:lang w:val="en-GB"/>
        </w:rPr>
        <w:t xml:space="preserve"> November 2019). </w:t>
      </w:r>
    </w:p>
    <w:p w:rsidR="3B1918DD" w:rsidP="3B1918DD" w:rsidRDefault="3B1918DD" w14:paraId="62F9CCCB" w14:textId="551B9D96">
      <w:pPr>
        <w:pStyle w:val="Normal"/>
        <w:rPr>
          <w:rFonts w:ascii="Calibri" w:hAnsi="Calibri" w:eastAsia="Calibri" w:cs="Calibri"/>
          <w:i w:val="0"/>
          <w:iCs w:val="0"/>
          <w:noProof w:val="0"/>
          <w:sz w:val="22"/>
          <w:szCs w:val="22"/>
          <w:lang w:val="en-GB"/>
        </w:rPr>
      </w:pPr>
      <w:r w:rsidRPr="3B1918DD" w:rsidR="3B1918DD">
        <w:rPr>
          <w:rFonts w:ascii="Calibri" w:hAnsi="Calibri" w:eastAsia="Calibri" w:cs="Calibri"/>
          <w:noProof w:val="0"/>
          <w:sz w:val="22"/>
          <w:szCs w:val="22"/>
          <w:lang w:val="en-GB"/>
        </w:rPr>
        <w:t>Crystal Hana Kim (2018) ‘</w:t>
      </w:r>
      <w:r w:rsidRPr="3B1918DD" w:rsidR="3B1918DD">
        <w:rPr>
          <w:rFonts w:ascii="Calibri" w:hAnsi="Calibri" w:eastAsia="Calibri" w:cs="Calibri"/>
          <w:i w:val="1"/>
          <w:iCs w:val="1"/>
          <w:noProof w:val="0"/>
          <w:sz w:val="22"/>
          <w:szCs w:val="22"/>
          <w:lang w:val="en-GB"/>
        </w:rPr>
        <w:t xml:space="preserve">Why I wear my Hanbok’ </w:t>
      </w:r>
      <w:r w:rsidRPr="3B1918DD" w:rsidR="3B1918DD">
        <w:rPr>
          <w:rFonts w:ascii="Calibri" w:hAnsi="Calibri" w:eastAsia="Calibri" w:cs="Calibri"/>
          <w:i w:val="0"/>
          <w:iCs w:val="0"/>
          <w:noProof w:val="0"/>
          <w:sz w:val="22"/>
          <w:szCs w:val="22"/>
          <w:lang w:val="en-GB"/>
        </w:rPr>
        <w:t xml:space="preserve">[Online] Available: </w:t>
      </w:r>
      <w:hyperlink r:id="Re60ccf8c169a4d78">
        <w:r w:rsidRPr="3B1918DD" w:rsidR="3B1918DD">
          <w:rPr>
            <w:rStyle w:val="Hyperlink"/>
            <w:rFonts w:ascii="Calibri" w:hAnsi="Calibri" w:eastAsia="Calibri" w:cs="Calibri"/>
            <w:i w:val="0"/>
            <w:iCs w:val="0"/>
            <w:noProof w:val="0"/>
            <w:sz w:val="22"/>
            <w:szCs w:val="22"/>
            <w:lang w:val="en-GB"/>
          </w:rPr>
          <w:t>www.elle.com</w:t>
        </w:r>
      </w:hyperlink>
      <w:r w:rsidRPr="3B1918DD" w:rsidR="3B1918DD">
        <w:rPr>
          <w:rFonts w:ascii="Calibri" w:hAnsi="Calibri" w:eastAsia="Calibri" w:cs="Calibri"/>
          <w:i w:val="0"/>
          <w:iCs w:val="0"/>
          <w:noProof w:val="0"/>
          <w:sz w:val="22"/>
          <w:szCs w:val="22"/>
          <w:lang w:val="en-GB"/>
        </w:rPr>
        <w:t xml:space="preserve"> (Accessed: 20</w:t>
      </w:r>
      <w:r w:rsidRPr="3B1918DD" w:rsidR="3B1918DD">
        <w:rPr>
          <w:rFonts w:ascii="Calibri" w:hAnsi="Calibri" w:eastAsia="Calibri" w:cs="Calibri"/>
          <w:i w:val="0"/>
          <w:iCs w:val="0"/>
          <w:noProof w:val="0"/>
          <w:sz w:val="22"/>
          <w:szCs w:val="22"/>
          <w:vertAlign w:val="superscript"/>
          <w:lang w:val="en-GB"/>
        </w:rPr>
        <w:t>th</w:t>
      </w:r>
      <w:r w:rsidRPr="3B1918DD" w:rsidR="3B1918DD">
        <w:rPr>
          <w:rFonts w:ascii="Calibri" w:hAnsi="Calibri" w:eastAsia="Calibri" w:cs="Calibri"/>
          <w:i w:val="0"/>
          <w:iCs w:val="0"/>
          <w:noProof w:val="0"/>
          <w:sz w:val="22"/>
          <w:szCs w:val="22"/>
          <w:lang w:val="en-GB"/>
        </w:rPr>
        <w:t xml:space="preserve"> November 2019). </w:t>
      </w:r>
    </w:p>
    <w:p w:rsidR="3B1918DD" w:rsidP="3B1918DD" w:rsidRDefault="3B1918DD" w14:paraId="46B50BB6" w14:textId="683304C7">
      <w:pPr>
        <w:pStyle w:val="Normal"/>
        <w:rPr>
          <w:rFonts w:ascii="Calibri" w:hAnsi="Calibri" w:eastAsia="Calibri" w:cs="Calibri"/>
          <w:i w:val="0"/>
          <w:iCs w:val="0"/>
          <w:noProof w:val="0"/>
          <w:sz w:val="22"/>
          <w:szCs w:val="22"/>
          <w:lang w:val="en-GB"/>
        </w:rPr>
      </w:pPr>
      <w:r w:rsidRPr="3B1918DD" w:rsidR="3B1918DD">
        <w:rPr>
          <w:rFonts w:ascii="Calibri" w:hAnsi="Calibri" w:eastAsia="Calibri" w:cs="Calibri"/>
          <w:i w:val="0"/>
          <w:iCs w:val="0"/>
          <w:noProof w:val="0"/>
          <w:sz w:val="22"/>
          <w:szCs w:val="22"/>
          <w:lang w:val="en-GB"/>
        </w:rPr>
        <w:t>Theasianlife.com (2019) ‘</w:t>
      </w:r>
      <w:r w:rsidRPr="3B1918DD" w:rsidR="3B1918DD">
        <w:rPr>
          <w:rFonts w:ascii="Calibri" w:hAnsi="Calibri" w:eastAsia="Calibri" w:cs="Calibri"/>
          <w:i w:val="1"/>
          <w:iCs w:val="1"/>
          <w:noProof w:val="0"/>
          <w:sz w:val="22"/>
          <w:szCs w:val="22"/>
          <w:lang w:val="en-GB"/>
        </w:rPr>
        <w:t xml:space="preserve">20 Things you must know about Korean Culture’ </w:t>
      </w:r>
      <w:r w:rsidRPr="3B1918DD" w:rsidR="3B1918DD">
        <w:rPr>
          <w:rFonts w:ascii="Calibri" w:hAnsi="Calibri" w:eastAsia="Calibri" w:cs="Calibri"/>
          <w:i w:val="0"/>
          <w:iCs w:val="0"/>
          <w:noProof w:val="0"/>
          <w:sz w:val="22"/>
          <w:szCs w:val="22"/>
          <w:lang w:val="en-GB"/>
        </w:rPr>
        <w:t xml:space="preserve">[Online] Available: </w:t>
      </w:r>
      <w:hyperlink r:id="R273a512c17e7407c">
        <w:r w:rsidRPr="3B1918DD" w:rsidR="3B1918DD">
          <w:rPr>
            <w:rStyle w:val="Hyperlink"/>
            <w:rFonts w:ascii="Calibri" w:hAnsi="Calibri" w:eastAsia="Calibri" w:cs="Calibri"/>
            <w:noProof w:val="0"/>
            <w:sz w:val="22"/>
            <w:szCs w:val="22"/>
            <w:lang w:val="en-GB"/>
          </w:rPr>
          <w:t>https://theasianlife.com/asiablog/20-things-you-must-know-about-korean-culture-13807.html</w:t>
        </w:r>
      </w:hyperlink>
      <w:r w:rsidRPr="3B1918DD" w:rsidR="3B1918DD">
        <w:rPr>
          <w:rFonts w:ascii="Calibri" w:hAnsi="Calibri" w:eastAsia="Calibri" w:cs="Calibri"/>
          <w:noProof w:val="0"/>
          <w:sz w:val="22"/>
          <w:szCs w:val="22"/>
          <w:lang w:val="en-GB"/>
        </w:rPr>
        <w:t xml:space="preserve"> (Accessed: 20</w:t>
      </w:r>
      <w:r w:rsidRPr="3B1918DD" w:rsidR="3B1918DD">
        <w:rPr>
          <w:rFonts w:ascii="Calibri" w:hAnsi="Calibri" w:eastAsia="Calibri" w:cs="Calibri"/>
          <w:noProof w:val="0"/>
          <w:sz w:val="22"/>
          <w:szCs w:val="22"/>
          <w:vertAlign w:val="superscript"/>
          <w:lang w:val="en-GB"/>
        </w:rPr>
        <w:t>th</w:t>
      </w:r>
      <w:r w:rsidRPr="3B1918DD" w:rsidR="3B1918DD">
        <w:rPr>
          <w:rFonts w:ascii="Calibri" w:hAnsi="Calibri" w:eastAsia="Calibri" w:cs="Calibri"/>
          <w:noProof w:val="0"/>
          <w:sz w:val="22"/>
          <w:szCs w:val="22"/>
          <w:lang w:val="en-GB"/>
        </w:rPr>
        <w:t xml:space="preserve"> November 2019). </w:t>
      </w:r>
    </w:p>
    <w:p w:rsidR="3B1918DD" w:rsidP="3B1918DD" w:rsidRDefault="3B1918DD" w14:paraId="4EBD50AD" w14:textId="216553A2">
      <w:pPr>
        <w:pStyle w:val="Normal"/>
        <w:rPr>
          <w:rFonts w:ascii="Calibri" w:hAnsi="Calibri" w:eastAsia="Calibri" w:cs="Calibri"/>
          <w:noProof w:val="0"/>
          <w:sz w:val="22"/>
          <w:szCs w:val="22"/>
          <w:lang w:val="en-GB"/>
        </w:rPr>
      </w:pPr>
      <w:r w:rsidRPr="3B1918DD" w:rsidR="3B1918DD">
        <w:rPr>
          <w:rFonts w:ascii="Calibri" w:hAnsi="Calibri" w:eastAsia="Calibri" w:cs="Calibri"/>
          <w:noProof w:val="0"/>
          <w:sz w:val="22"/>
          <w:szCs w:val="22"/>
          <w:lang w:val="en-GB"/>
        </w:rPr>
        <w:t>DR F. Majlergaard (2014) ‘</w:t>
      </w:r>
      <w:r w:rsidRPr="3B1918DD" w:rsidR="3B1918DD">
        <w:rPr>
          <w:rFonts w:ascii="Calibri" w:hAnsi="Calibri" w:eastAsia="Calibri" w:cs="Calibri"/>
          <w:i w:val="1"/>
          <w:iCs w:val="1"/>
          <w:noProof w:val="0"/>
          <w:sz w:val="22"/>
          <w:szCs w:val="22"/>
          <w:lang w:val="en-GB"/>
        </w:rPr>
        <w:t xml:space="preserve">Why you should never use Hofstede to assess cultural differences’ </w:t>
      </w:r>
      <w:r w:rsidRPr="3B1918DD" w:rsidR="3B1918DD">
        <w:rPr>
          <w:rFonts w:ascii="Calibri" w:hAnsi="Calibri" w:eastAsia="Calibri" w:cs="Calibri"/>
          <w:i w:val="0"/>
          <w:iCs w:val="0"/>
          <w:noProof w:val="0"/>
          <w:sz w:val="22"/>
          <w:szCs w:val="22"/>
          <w:lang w:val="en-GB"/>
        </w:rPr>
        <w:t xml:space="preserve">[Online] Available: </w:t>
      </w:r>
      <w:hyperlink r:id="R2af8ee14ae4b436b">
        <w:r w:rsidRPr="3B1918DD" w:rsidR="3B1918DD">
          <w:rPr>
            <w:rStyle w:val="Hyperlink"/>
            <w:rFonts w:ascii="Calibri" w:hAnsi="Calibri" w:eastAsia="Calibri" w:cs="Calibri"/>
            <w:noProof w:val="0"/>
            <w:sz w:val="22"/>
            <w:szCs w:val="22"/>
            <w:lang w:val="en-GB"/>
          </w:rPr>
          <w:t>https://www.linkedin.com/pulse/20140616045627-344632-why-you-should-never-use-hofstede-to-assess-cultural-differences</w:t>
        </w:r>
      </w:hyperlink>
      <w:r w:rsidRPr="3B1918DD" w:rsidR="3B1918DD">
        <w:rPr>
          <w:rFonts w:ascii="Calibri" w:hAnsi="Calibri" w:eastAsia="Calibri" w:cs="Calibri"/>
          <w:noProof w:val="0"/>
          <w:sz w:val="22"/>
          <w:szCs w:val="22"/>
          <w:lang w:val="en-GB"/>
        </w:rPr>
        <w:t xml:space="preserve"> (Accessed: 20</w:t>
      </w:r>
      <w:r w:rsidRPr="3B1918DD" w:rsidR="3B1918DD">
        <w:rPr>
          <w:rFonts w:ascii="Calibri" w:hAnsi="Calibri" w:eastAsia="Calibri" w:cs="Calibri"/>
          <w:noProof w:val="0"/>
          <w:sz w:val="22"/>
          <w:szCs w:val="22"/>
          <w:vertAlign w:val="superscript"/>
          <w:lang w:val="en-GB"/>
        </w:rPr>
        <w:t>th</w:t>
      </w:r>
      <w:r w:rsidRPr="3B1918DD" w:rsidR="3B1918DD">
        <w:rPr>
          <w:rFonts w:ascii="Calibri" w:hAnsi="Calibri" w:eastAsia="Calibri" w:cs="Calibri"/>
          <w:noProof w:val="0"/>
          <w:sz w:val="22"/>
          <w:szCs w:val="22"/>
          <w:lang w:val="en-GB"/>
        </w:rPr>
        <w:t xml:space="preserve"> November 2019). </w:t>
      </w:r>
    </w:p>
    <w:p w:rsidR="3B1918DD" w:rsidP="3B1918DD" w:rsidRDefault="3B1918DD" w14:paraId="2978659F" w14:textId="25F9BB56">
      <w:pPr>
        <w:pStyle w:val="Normal"/>
        <w:rPr>
          <w:rFonts w:ascii="Calibri" w:hAnsi="Calibri" w:eastAsia="Calibri" w:cs="Calibri"/>
          <w:noProof w:val="0"/>
          <w:sz w:val="22"/>
          <w:szCs w:val="22"/>
          <w:lang w:val="en-GB"/>
        </w:rPr>
      </w:pPr>
      <w:r w:rsidRPr="3B1918DD" w:rsidR="3B1918DD">
        <w:rPr>
          <w:rFonts w:ascii="Calibri" w:hAnsi="Calibri" w:eastAsia="Calibri" w:cs="Calibri"/>
          <w:noProof w:val="0"/>
          <w:sz w:val="22"/>
          <w:szCs w:val="22"/>
          <w:lang w:val="en-GB"/>
        </w:rPr>
        <w:t xml:space="preserve">Lee, K.H. and Herold, D.M. (2016) ‘Cultural Relevance in Corporate Sustainability Management: a comparison between Korea and Japan’ </w:t>
      </w:r>
      <w:r w:rsidRPr="3B1918DD" w:rsidR="3B1918DD">
        <w:rPr>
          <w:rFonts w:ascii="Calibri" w:hAnsi="Calibri" w:eastAsia="Calibri" w:cs="Calibri"/>
          <w:i w:val="1"/>
          <w:iCs w:val="1"/>
          <w:noProof w:val="0"/>
          <w:sz w:val="22"/>
          <w:szCs w:val="22"/>
          <w:lang w:val="en-GB"/>
        </w:rPr>
        <w:t xml:space="preserve">Asian Journal of Sustainability and social </w:t>
      </w:r>
      <w:proofErr w:type="spellStart"/>
      <w:r w:rsidRPr="3B1918DD" w:rsidR="3B1918DD">
        <w:rPr>
          <w:rFonts w:ascii="Calibri" w:hAnsi="Calibri" w:eastAsia="Calibri" w:cs="Calibri"/>
          <w:i w:val="1"/>
          <w:iCs w:val="1"/>
          <w:noProof w:val="0"/>
          <w:sz w:val="22"/>
          <w:szCs w:val="22"/>
          <w:lang w:val="en-GB"/>
        </w:rPr>
        <w:t>Responsibilty</w:t>
      </w:r>
      <w:proofErr w:type="spellEnd"/>
      <w:r w:rsidRPr="3B1918DD" w:rsidR="3B1918DD">
        <w:rPr>
          <w:rFonts w:ascii="Calibri" w:hAnsi="Calibri" w:eastAsia="Calibri" w:cs="Calibri"/>
          <w:i w:val="1"/>
          <w:iCs w:val="1"/>
          <w:noProof w:val="0"/>
          <w:sz w:val="22"/>
          <w:szCs w:val="22"/>
          <w:lang w:val="en-GB"/>
        </w:rPr>
        <w:t xml:space="preserve">, </w:t>
      </w:r>
      <w:r w:rsidRPr="3B1918DD" w:rsidR="3B1918DD">
        <w:rPr>
          <w:rFonts w:ascii="Calibri" w:hAnsi="Calibri" w:eastAsia="Calibri" w:cs="Calibri"/>
          <w:i w:val="0"/>
          <w:iCs w:val="0"/>
          <w:noProof w:val="0"/>
          <w:sz w:val="22"/>
          <w:szCs w:val="22"/>
          <w:lang w:val="en-GB"/>
        </w:rPr>
        <w:t xml:space="preserve">Volume 1, Issue 1, pp. 1-21. [Online]. Available at: </w:t>
      </w:r>
      <w:hyperlink r:id="R03df33d197d04094">
        <w:r w:rsidRPr="3B1918DD" w:rsidR="3B1918DD">
          <w:rPr>
            <w:rStyle w:val="Hyperlink"/>
            <w:rFonts w:ascii="Calibri" w:hAnsi="Calibri" w:eastAsia="Calibri" w:cs="Calibri"/>
            <w:noProof w:val="0"/>
            <w:sz w:val="22"/>
            <w:szCs w:val="22"/>
            <w:lang w:val="en-GB"/>
          </w:rPr>
          <w:t>https://link.springer.com/article/10.1186/s41180-016-0003-2</w:t>
        </w:r>
      </w:hyperlink>
      <w:r w:rsidRPr="3B1918DD" w:rsidR="3B1918DD">
        <w:rPr>
          <w:rFonts w:ascii="Calibri" w:hAnsi="Calibri" w:eastAsia="Calibri" w:cs="Calibri"/>
          <w:i w:val="0"/>
          <w:iCs w:val="0"/>
          <w:noProof w:val="0"/>
          <w:sz w:val="22"/>
          <w:szCs w:val="22"/>
          <w:lang w:val="en-GB"/>
        </w:rPr>
        <w:t xml:space="preserve"> (Accessed: 18</w:t>
      </w:r>
      <w:r w:rsidRPr="3B1918DD" w:rsidR="3B1918DD">
        <w:rPr>
          <w:rFonts w:ascii="Calibri" w:hAnsi="Calibri" w:eastAsia="Calibri" w:cs="Calibri"/>
          <w:i w:val="0"/>
          <w:iCs w:val="0"/>
          <w:noProof w:val="0"/>
          <w:sz w:val="22"/>
          <w:szCs w:val="22"/>
          <w:vertAlign w:val="superscript"/>
          <w:lang w:val="en-GB"/>
        </w:rPr>
        <w:t>th</w:t>
      </w:r>
      <w:r w:rsidRPr="3B1918DD" w:rsidR="3B1918DD">
        <w:rPr>
          <w:rFonts w:ascii="Calibri" w:hAnsi="Calibri" w:eastAsia="Calibri" w:cs="Calibri"/>
          <w:i w:val="0"/>
          <w:iCs w:val="0"/>
          <w:noProof w:val="0"/>
          <w:sz w:val="22"/>
          <w:szCs w:val="22"/>
          <w:lang w:val="en-GB"/>
        </w:rPr>
        <w:t xml:space="preserve"> November 2019).  </w:t>
      </w:r>
    </w:p>
    <w:p w:rsidR="3B1918DD" w:rsidP="3B1918DD" w:rsidRDefault="3B1918DD" w14:paraId="11EA860D" w14:textId="0D909C14">
      <w:pPr>
        <w:pStyle w:val="Normal"/>
        <w:rPr>
          <w:rFonts w:ascii="Calibri" w:hAnsi="Calibri" w:eastAsia="Calibri" w:cs="Calibri"/>
          <w:i w:val="0"/>
          <w:iCs w:val="0"/>
          <w:noProof w:val="0"/>
          <w:sz w:val="22"/>
          <w:szCs w:val="22"/>
          <w:lang w:val="en-GB"/>
        </w:rPr>
      </w:pPr>
      <w:r w:rsidRPr="3B1918DD" w:rsidR="3B1918DD">
        <w:rPr>
          <w:rFonts w:ascii="Calibri" w:hAnsi="Calibri" w:eastAsia="Calibri" w:cs="Calibri"/>
          <w:i w:val="0"/>
          <w:iCs w:val="0"/>
          <w:noProof w:val="0"/>
          <w:sz w:val="22"/>
          <w:szCs w:val="22"/>
          <w:lang w:val="en-GB"/>
        </w:rPr>
        <w:t>Imagine your Korea (2019) ‘</w:t>
      </w:r>
      <w:r w:rsidRPr="3B1918DD" w:rsidR="3B1918DD">
        <w:rPr>
          <w:rFonts w:ascii="Calibri" w:hAnsi="Calibri" w:eastAsia="Calibri" w:cs="Calibri"/>
          <w:i w:val="1"/>
          <w:iCs w:val="1"/>
          <w:noProof w:val="0"/>
          <w:sz w:val="22"/>
          <w:szCs w:val="22"/>
          <w:lang w:val="en-GB"/>
        </w:rPr>
        <w:t xml:space="preserve">Traditional Korean Clothes’ </w:t>
      </w:r>
      <w:r w:rsidRPr="3B1918DD" w:rsidR="3B1918DD">
        <w:rPr>
          <w:rFonts w:ascii="Calibri" w:hAnsi="Calibri" w:eastAsia="Calibri" w:cs="Calibri"/>
          <w:i w:val="0"/>
          <w:iCs w:val="0"/>
          <w:noProof w:val="0"/>
          <w:sz w:val="22"/>
          <w:szCs w:val="22"/>
          <w:lang w:val="en-GB"/>
        </w:rPr>
        <w:t xml:space="preserve">[Online] Available: </w:t>
      </w:r>
      <w:hyperlink r:id="R8c701ef2c4c04fc0">
        <w:r w:rsidRPr="3B1918DD" w:rsidR="3B1918DD">
          <w:rPr>
            <w:rStyle w:val="Hyperlink"/>
            <w:rFonts w:ascii="Calibri" w:hAnsi="Calibri" w:eastAsia="Calibri" w:cs="Calibri"/>
            <w:noProof w:val="0"/>
            <w:sz w:val="22"/>
            <w:szCs w:val="22"/>
            <w:lang w:val="en-GB"/>
          </w:rPr>
          <w:t>https://english.visitkorea.or.kr/enu/AKR/AK_ENG_2_2.jsp</w:t>
        </w:r>
      </w:hyperlink>
      <w:r w:rsidRPr="3B1918DD" w:rsidR="3B1918DD">
        <w:rPr>
          <w:rFonts w:ascii="Calibri" w:hAnsi="Calibri" w:eastAsia="Calibri" w:cs="Calibri"/>
          <w:noProof w:val="0"/>
          <w:sz w:val="22"/>
          <w:szCs w:val="22"/>
          <w:lang w:val="en-GB"/>
        </w:rPr>
        <w:t xml:space="preserve"> (Accessed: 19</w:t>
      </w:r>
      <w:r w:rsidRPr="3B1918DD" w:rsidR="3B1918DD">
        <w:rPr>
          <w:rFonts w:ascii="Calibri" w:hAnsi="Calibri" w:eastAsia="Calibri" w:cs="Calibri"/>
          <w:noProof w:val="0"/>
          <w:sz w:val="22"/>
          <w:szCs w:val="22"/>
          <w:vertAlign w:val="superscript"/>
          <w:lang w:val="en-GB"/>
        </w:rPr>
        <w:t>th</w:t>
      </w:r>
      <w:r w:rsidRPr="3B1918DD" w:rsidR="3B1918DD">
        <w:rPr>
          <w:rFonts w:ascii="Calibri" w:hAnsi="Calibri" w:eastAsia="Calibri" w:cs="Calibri"/>
          <w:noProof w:val="0"/>
          <w:sz w:val="22"/>
          <w:szCs w:val="22"/>
          <w:lang w:val="en-GB"/>
        </w:rPr>
        <w:t xml:space="preserve"> November 2019).  </w:t>
      </w:r>
    </w:p>
    <w:p w:rsidR="3B1918DD" w:rsidP="300C086D" w:rsidRDefault="3B1918DD" w14:paraId="4A1E9CDE" w14:textId="430BDF19">
      <w:pPr>
        <w:pStyle w:val="Normal"/>
        <w:rPr>
          <w:rFonts w:ascii="Calibri" w:hAnsi="Calibri" w:eastAsia="Calibri" w:cs="Calibri"/>
          <w:noProof w:val="0"/>
          <w:sz w:val="22"/>
          <w:szCs w:val="22"/>
          <w:lang w:val="en-GB"/>
        </w:rPr>
      </w:pPr>
      <w:r w:rsidRPr="300C086D" w:rsidR="300C086D">
        <w:rPr>
          <w:rFonts w:ascii="Calibri" w:hAnsi="Calibri" w:eastAsia="Calibri" w:cs="Calibri"/>
          <w:noProof w:val="0"/>
          <w:sz w:val="22"/>
          <w:szCs w:val="22"/>
          <w:lang w:val="en-GB"/>
        </w:rPr>
        <w:t>Hall</w:t>
      </w:r>
      <w:r w:rsidRPr="300C086D" w:rsidR="300C086D">
        <w:rPr>
          <w:rFonts w:ascii="Calibri" w:hAnsi="Calibri" w:eastAsia="Calibri" w:cs="Calibri"/>
          <w:noProof w:val="0"/>
          <w:sz w:val="22"/>
          <w:szCs w:val="22"/>
          <w:lang w:val="en-GB"/>
        </w:rPr>
        <w:t xml:space="preserve">, B.J. (2002) </w:t>
      </w:r>
      <w:r w:rsidRPr="300C086D" w:rsidR="300C086D">
        <w:rPr>
          <w:rFonts w:ascii="Calibri" w:hAnsi="Calibri" w:eastAsia="Calibri" w:cs="Calibri"/>
          <w:i w:val="1"/>
          <w:iCs w:val="1"/>
          <w:noProof w:val="0"/>
          <w:sz w:val="22"/>
          <w:szCs w:val="22"/>
          <w:lang w:val="en-GB"/>
        </w:rPr>
        <w:t xml:space="preserve">Among Cultures The challenge of Communication. </w:t>
      </w:r>
      <w:r w:rsidRPr="300C086D" w:rsidR="300C086D">
        <w:rPr>
          <w:rFonts w:ascii="Calibri" w:hAnsi="Calibri" w:eastAsia="Calibri" w:cs="Calibri"/>
          <w:i w:val="0"/>
          <w:iCs w:val="0"/>
          <w:noProof w:val="0"/>
          <w:sz w:val="22"/>
          <w:szCs w:val="22"/>
          <w:lang w:val="en-GB"/>
        </w:rPr>
        <w:t xml:space="preserve">Wadsworth: USA. </w:t>
      </w:r>
    </w:p>
    <w:p w:rsidR="300C086D" w:rsidP="300C086D" w:rsidRDefault="300C086D" w14:paraId="4CFD4F3B" w14:textId="409CC490">
      <w:pPr>
        <w:pStyle w:val="Normal"/>
        <w:rPr>
          <w:rFonts w:ascii="Calibri" w:hAnsi="Calibri" w:eastAsia="Calibri" w:cs="Calibri"/>
          <w:i w:val="0"/>
          <w:iCs w:val="0"/>
          <w:noProof w:val="0"/>
          <w:sz w:val="22"/>
          <w:szCs w:val="22"/>
          <w:lang w:val="en-GB"/>
        </w:rPr>
      </w:pPr>
      <w:proofErr w:type="spellStart"/>
      <w:r w:rsidRPr="300C086D" w:rsidR="300C086D">
        <w:rPr>
          <w:rFonts w:ascii="Calibri" w:hAnsi="Calibri" w:eastAsia="Calibri" w:cs="Calibri"/>
          <w:i w:val="0"/>
          <w:iCs w:val="0"/>
          <w:noProof w:val="0"/>
          <w:sz w:val="22"/>
          <w:szCs w:val="22"/>
          <w:lang w:val="en-GB"/>
        </w:rPr>
        <w:t>Hakimey,H</w:t>
      </w:r>
      <w:proofErr w:type="spellEnd"/>
      <w:r w:rsidRPr="300C086D" w:rsidR="300C086D">
        <w:rPr>
          <w:rFonts w:ascii="Calibri" w:hAnsi="Calibri" w:eastAsia="Calibri" w:cs="Calibri"/>
          <w:i w:val="0"/>
          <w:iCs w:val="0"/>
          <w:noProof w:val="0"/>
          <w:sz w:val="22"/>
          <w:szCs w:val="22"/>
          <w:lang w:val="en-GB"/>
        </w:rPr>
        <w:t xml:space="preserve">. And Yazdanifard, R. (2015) ‘The Review of </w:t>
      </w:r>
      <w:proofErr w:type="spellStart"/>
      <w:r w:rsidRPr="300C086D" w:rsidR="300C086D">
        <w:rPr>
          <w:rFonts w:ascii="Calibri" w:hAnsi="Calibri" w:eastAsia="Calibri" w:cs="Calibri"/>
          <w:i w:val="0"/>
          <w:iCs w:val="0"/>
          <w:noProof w:val="0"/>
          <w:sz w:val="22"/>
          <w:szCs w:val="22"/>
          <w:lang w:val="en-GB"/>
        </w:rPr>
        <w:t>Mokbang</w:t>
      </w:r>
      <w:proofErr w:type="spellEnd"/>
      <w:r w:rsidRPr="300C086D" w:rsidR="300C086D">
        <w:rPr>
          <w:rFonts w:ascii="Calibri" w:hAnsi="Calibri" w:eastAsia="Calibri" w:cs="Calibri"/>
          <w:i w:val="0"/>
          <w:iCs w:val="0"/>
          <w:noProof w:val="0"/>
          <w:sz w:val="22"/>
          <w:szCs w:val="22"/>
          <w:lang w:val="en-GB"/>
        </w:rPr>
        <w:t xml:space="preserve"> (Broadcast Eating) phenomena and its relations with South Korean culture and society’, </w:t>
      </w:r>
      <w:r w:rsidRPr="300C086D" w:rsidR="300C086D">
        <w:rPr>
          <w:rFonts w:ascii="Calibri" w:hAnsi="Calibri" w:eastAsia="Calibri" w:cs="Calibri"/>
          <w:i w:val="1"/>
          <w:iCs w:val="1"/>
          <w:noProof w:val="0"/>
          <w:sz w:val="22"/>
          <w:szCs w:val="22"/>
          <w:lang w:val="en-GB"/>
        </w:rPr>
        <w:t>International Journal of Management, Accounting and Economics, V</w:t>
      </w:r>
      <w:r w:rsidRPr="300C086D" w:rsidR="300C086D">
        <w:rPr>
          <w:rFonts w:ascii="Calibri" w:hAnsi="Calibri" w:eastAsia="Calibri" w:cs="Calibri"/>
          <w:i w:val="0"/>
          <w:iCs w:val="0"/>
          <w:noProof w:val="0"/>
          <w:sz w:val="22"/>
          <w:szCs w:val="22"/>
          <w:lang w:val="en-GB"/>
        </w:rPr>
        <w:t xml:space="preserve">ol. 2, No. 5. IMJAE. [Online]. Available at: </w:t>
      </w:r>
      <w:hyperlink r:id="R3068b1446a1642f1">
        <w:r w:rsidRPr="300C086D" w:rsidR="300C086D">
          <w:rPr>
            <w:rStyle w:val="Hyperlink"/>
            <w:rFonts w:ascii="Calibri" w:hAnsi="Calibri" w:eastAsia="Calibri" w:cs="Calibri"/>
            <w:noProof w:val="0"/>
            <w:sz w:val="22"/>
            <w:szCs w:val="22"/>
            <w:lang w:val="en-GB"/>
          </w:rPr>
          <w:t>https://pdfs.semanticscholar.org/b1cb/d20869feae9add660e4bdeb65d8687e15b15.pdf</w:t>
        </w:r>
      </w:hyperlink>
      <w:r w:rsidRPr="300C086D" w:rsidR="300C086D">
        <w:rPr>
          <w:rFonts w:ascii="Calibri" w:hAnsi="Calibri" w:eastAsia="Calibri" w:cs="Calibri"/>
          <w:i w:val="0"/>
          <w:iCs w:val="0"/>
          <w:noProof w:val="0"/>
          <w:sz w:val="22"/>
          <w:szCs w:val="22"/>
          <w:lang w:val="en-GB"/>
        </w:rPr>
        <w:t xml:space="preserve"> (Accessed: 21 November 2019). </w:t>
      </w:r>
    </w:p>
    <w:p w:rsidR="3B1918DD" w:rsidP="3B1918DD" w:rsidRDefault="3B1918DD" w14:paraId="550424C8" w14:textId="590F18AB">
      <w:pPr>
        <w:pStyle w:val="Normal"/>
        <w:rPr>
          <w:rFonts w:ascii="Calibri" w:hAnsi="Calibri" w:eastAsia="Calibri" w:cs="Calibri"/>
          <w:noProof w:val="0"/>
          <w:sz w:val="22"/>
          <w:szCs w:val="22"/>
          <w:lang w:val="en-GB"/>
        </w:rPr>
      </w:pPr>
    </w:p>
    <w:p w:rsidR="3B1918DD" w:rsidRDefault="3B1918DD" w14:paraId="67334485" w14:textId="5CE5D978">
      <w:r>
        <w:br/>
      </w:r>
    </w:p>
    <w:p w:rsidR="3B1918DD" w:rsidP="3B1918DD" w:rsidRDefault="3B1918DD" w14:paraId="6EB3F475" w14:textId="5CF6F619">
      <w:pPr>
        <w:pStyle w:val="Normal"/>
        <w:rPr>
          <w:rFonts w:ascii="Arial" w:hAnsi="Arial" w:eastAsia="Arial" w:cs="Arial"/>
          <w:noProof w:val="0"/>
          <w:sz w:val="22"/>
          <w:szCs w:val="22"/>
          <w:lang w:val="en-GB"/>
        </w:rPr>
      </w:pPr>
    </w:p>
    <w:p w:rsidR="3B1918DD" w:rsidP="3B1918DD" w:rsidRDefault="3B1918DD" w14:paraId="051D481E" w14:textId="2E4BDA8F">
      <w:pPr>
        <w:pStyle w:val="Normal"/>
        <w:rPr>
          <w:rFonts w:ascii="Calibri" w:hAnsi="Calibri" w:eastAsia="Calibri" w:cs="Calibri" w:asciiTheme="minorAscii" w:hAnsiTheme="minorAscii" w:eastAsiaTheme="minorAscii" w:cstheme="minorAscii"/>
          <w:noProof w:val="0"/>
          <w:sz w:val="22"/>
          <w:szCs w:val="22"/>
          <w:lang w:val="en-GB"/>
        </w:rPr>
      </w:pPr>
    </w:p>
    <w:p w:rsidR="00CA467C" w:rsidP="00AE10B1" w:rsidRDefault="00CA467C" w14:paraId="26190329" w14:textId="77777777"/>
    <w:p w:rsidR="00CA467C" w:rsidP="00AE10B1" w:rsidRDefault="00CA467C" w14:paraId="289B0A1F" w14:textId="77777777"/>
    <w:p w:rsidR="00CA467C" w:rsidP="00AE10B1" w:rsidRDefault="00CA467C" w14:paraId="5EE01303" w14:textId="77777777"/>
    <w:p w:rsidR="00CA467C" w:rsidP="00AE10B1" w:rsidRDefault="00CA467C" w14:paraId="55464C6E" w14:textId="77777777"/>
    <w:p w:rsidR="00CA467C" w:rsidP="00AE10B1" w:rsidRDefault="00CA467C" w14:paraId="04EEF8D9" w14:textId="77777777"/>
    <w:p w:rsidR="00CA467C" w:rsidP="00AE10B1" w:rsidRDefault="00CA467C" w14:paraId="5ECD4AFC" w14:textId="77777777"/>
    <w:p w:rsidR="00CA467C" w:rsidP="00AE10B1" w:rsidRDefault="00CA467C" w14:paraId="04C2A18F" w14:textId="77777777"/>
    <w:p w:rsidR="00CA467C" w:rsidP="00AE10B1" w:rsidRDefault="00CA467C" w14:paraId="39BC8FAA" w14:textId="77777777"/>
    <w:p w:rsidR="00CA467C" w:rsidP="00AE10B1" w:rsidRDefault="00CA467C" w14:paraId="11E046C0" w14:textId="77777777"/>
    <w:p w:rsidR="00CA467C" w:rsidP="00AE10B1" w:rsidRDefault="00CA467C" w14:paraId="6406ECFE" w14:textId="77777777"/>
    <w:p w:rsidR="00CA467C" w:rsidP="00AE10B1" w:rsidRDefault="00CA467C" w14:paraId="78BEC3C8" w14:textId="77777777"/>
    <w:p w:rsidR="00CA467C" w:rsidP="00AE10B1" w:rsidRDefault="00CA467C" w14:paraId="4969C4FE" w14:textId="77777777"/>
    <w:p w:rsidR="00CA467C" w:rsidP="00AE10B1" w:rsidRDefault="00CA467C" w14:paraId="79B72F7E" w14:textId="77777777"/>
    <w:p w:rsidR="00CA467C" w:rsidP="00AE10B1" w:rsidRDefault="00CA467C" w14:paraId="03A5F235" w14:textId="77777777"/>
    <w:p w:rsidR="00CA467C" w:rsidP="00AE10B1" w:rsidRDefault="00CA467C" w14:paraId="1049916E" w14:textId="77777777"/>
    <w:p w:rsidR="00CA467C" w:rsidP="00AE10B1" w:rsidRDefault="00CA467C" w14:paraId="715CE8F2" w14:textId="77777777"/>
    <w:p w:rsidR="00CA467C" w:rsidP="00AE10B1" w:rsidRDefault="00CA467C" w14:paraId="146190C4" w14:textId="77777777"/>
    <w:p w:rsidR="00CA467C" w:rsidP="00AE10B1" w:rsidRDefault="00CA467C" w14:paraId="7DFB64A0" w14:textId="77777777"/>
    <w:p w:rsidR="00CA467C" w:rsidP="00AE10B1" w:rsidRDefault="00CA467C" w14:paraId="30503B86" w14:textId="77777777"/>
    <w:p w:rsidR="00CA467C" w:rsidP="00AE10B1" w:rsidRDefault="00DC40B4" w14:paraId="11083EA7" w14:textId="77777777">
      <w:hyperlink w:history="1" r:id="rId9">
        <w:r w:rsidR="00CA467C">
          <w:rPr>
            <w:rStyle w:val="Hyperlink"/>
          </w:rPr>
          <w:t>https://www.hofstede-insights.com/models/national-culture/</w:t>
        </w:r>
      </w:hyperlink>
      <w:r w:rsidR="00CA467C">
        <w:t xml:space="preserve"> 14.11.2019</w:t>
      </w:r>
    </w:p>
    <w:sectPr w:rsidR="00CA467C">
      <w:head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10B1" w:rsidP="00AE10B1" w:rsidRDefault="00AE10B1" w14:paraId="07E4E642" w14:textId="77777777">
      <w:pPr>
        <w:spacing w:after="0" w:line="240" w:lineRule="auto"/>
      </w:pPr>
      <w:r>
        <w:separator/>
      </w:r>
    </w:p>
  </w:endnote>
  <w:endnote w:type="continuationSeparator" w:id="0">
    <w:p w:rsidR="00AE10B1" w:rsidP="00AE10B1" w:rsidRDefault="00AE10B1" w14:paraId="73621C1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10B1" w:rsidP="00AE10B1" w:rsidRDefault="00AE10B1" w14:paraId="12A43EB5" w14:textId="77777777">
      <w:pPr>
        <w:spacing w:after="0" w:line="240" w:lineRule="auto"/>
      </w:pPr>
      <w:r>
        <w:separator/>
      </w:r>
    </w:p>
  </w:footnote>
  <w:footnote w:type="continuationSeparator" w:id="0">
    <w:p w:rsidR="00AE10B1" w:rsidP="00AE10B1" w:rsidRDefault="00AE10B1" w14:paraId="4206548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10B1" w:rsidRDefault="00AE10B1" w14:paraId="288D725E" w14:textId="77777777">
    <w:pPr>
      <w:pStyle w:val="Header"/>
    </w:pPr>
    <w:r>
      <w:t xml:space="preserve">International Travel and Tourism Management                                                           Bethan Evans-Phillips </w:t>
    </w:r>
  </w:p>
  <w:p w:rsidR="00AE10B1" w:rsidRDefault="00AE10B1" w14:paraId="556953B1" w14:textId="77777777">
    <w:pPr>
      <w:pStyle w:val="Header"/>
    </w:pPr>
    <w:r>
      <w:t>Intercultural Communication                                                                                           Caroline Jawad</w:t>
    </w:r>
  </w:p>
  <w:p w:rsidR="00AE10B1" w:rsidRDefault="00AE10B1" w14:paraId="44BC9B72"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0B1"/>
    <w:rsid w:val="00692CEF"/>
    <w:rsid w:val="00AE10B1"/>
    <w:rsid w:val="00CA467C"/>
    <w:rsid w:val="00DC40B4"/>
    <w:rsid w:val="1CA19ACA"/>
    <w:rsid w:val="300C086D"/>
    <w:rsid w:val="3B191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FD205"/>
  <w15:chartTrackingRefBased/>
  <w15:docId w15:val="{3CB461D6-E00E-4F03-84BB-A9B65C85C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AE10B1"/>
    <w:pPr>
      <w:tabs>
        <w:tab w:val="center" w:pos="4513"/>
        <w:tab w:val="right" w:pos="9026"/>
      </w:tabs>
      <w:spacing w:after="0" w:line="240" w:lineRule="auto"/>
    </w:pPr>
  </w:style>
  <w:style w:type="character" w:styleId="HeaderChar" w:customStyle="1">
    <w:name w:val="Header Char"/>
    <w:basedOn w:val="DefaultParagraphFont"/>
    <w:link w:val="Header"/>
    <w:uiPriority w:val="99"/>
    <w:rsid w:val="00AE10B1"/>
  </w:style>
  <w:style w:type="paragraph" w:styleId="Footer">
    <w:name w:val="footer"/>
    <w:basedOn w:val="Normal"/>
    <w:link w:val="FooterChar"/>
    <w:uiPriority w:val="99"/>
    <w:unhideWhenUsed/>
    <w:rsid w:val="00AE10B1"/>
    <w:pPr>
      <w:tabs>
        <w:tab w:val="center" w:pos="4513"/>
        <w:tab w:val="right" w:pos="9026"/>
      </w:tabs>
      <w:spacing w:after="0" w:line="240" w:lineRule="auto"/>
    </w:pPr>
  </w:style>
  <w:style w:type="character" w:styleId="FooterChar" w:customStyle="1">
    <w:name w:val="Footer Char"/>
    <w:basedOn w:val="DefaultParagraphFont"/>
    <w:link w:val="Footer"/>
    <w:uiPriority w:val="99"/>
    <w:rsid w:val="00AE10B1"/>
  </w:style>
  <w:style w:type="character" w:styleId="Hyperlink">
    <w:name w:val="Hyperlink"/>
    <w:basedOn w:val="DefaultParagraphFont"/>
    <w:uiPriority w:val="99"/>
    <w:semiHidden/>
    <w:unhideWhenUsed/>
    <w:rsid w:val="00CA46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header" Target="header1.xml" Id="rId10" /><Relationship Type="http://schemas.openxmlformats.org/officeDocument/2006/relationships/styles" Target="styles.xml" Id="rId4" /><Relationship Type="http://schemas.openxmlformats.org/officeDocument/2006/relationships/hyperlink" Target="https://www.hofstede-insights.com/models/national-culture/" TargetMode="External" Id="rId9" /><Relationship Type="http://schemas.openxmlformats.org/officeDocument/2006/relationships/hyperlink" Target="https://tradingeconomics.com/south-korea/gdp" TargetMode="External" Id="R760c6cf2ce0a4610" /><Relationship Type="http://schemas.openxmlformats.org/officeDocument/2006/relationships/hyperlink" Target="https://www.worldometers.info/world-population/south-korea-population/" TargetMode="External" Id="R246134f1e3e74389" /><Relationship Type="http://schemas.openxmlformats.org/officeDocument/2006/relationships/hyperlink" Target="https://www.hofstede-insights.com/country/south-korea/" TargetMode="External" Id="R1755f7db7cfd4ef2" /><Relationship Type="http://schemas.openxmlformats.org/officeDocument/2006/relationships/hyperlink" Target="http://www.southkorea.doingbusinessguide.co.uk/the-guide/south-korean-culture/" TargetMode="External" Id="Rd7a9282d1a914bb0" /><Relationship Type="http://schemas.openxmlformats.org/officeDocument/2006/relationships/hyperlink" Target="https://www.roughguides.com/destinations/asia/south-korea/culture-etiquette/" TargetMode="External" Id="Rc3ef7b72cfce4967" /><Relationship Type="http://schemas.openxmlformats.org/officeDocument/2006/relationships/hyperlink" Target="http://www.jimsjournal.org/21%20Choong%20Y.%20Lee.pdf" TargetMode="External" Id="R513e9d5fefa44645" /><Relationship Type="http://schemas.openxmlformats.org/officeDocument/2006/relationships/hyperlink" Target="http://www.elle.com" TargetMode="External" Id="Re60ccf8c169a4d78" /><Relationship Type="http://schemas.openxmlformats.org/officeDocument/2006/relationships/hyperlink" Target="https://theasianlife.com/asiablog/20-things-you-must-know-about-korean-culture-13807.html" TargetMode="External" Id="R273a512c17e7407c" /><Relationship Type="http://schemas.openxmlformats.org/officeDocument/2006/relationships/hyperlink" Target="https://www.linkedin.com/pulse/20140616045627-344632-why-you-should-never-use-hofstede-to-assess-cultural-differences" TargetMode="External" Id="R2af8ee14ae4b436b" /><Relationship Type="http://schemas.openxmlformats.org/officeDocument/2006/relationships/hyperlink" Target="https://link.springer.com/article/10.1186/s41180-016-0003-2" TargetMode="External" Id="R03df33d197d04094" /><Relationship Type="http://schemas.openxmlformats.org/officeDocument/2006/relationships/hyperlink" Target="https://english.visitkorea.or.kr/enu/AKR/AK_ENG_2_2.jsp" TargetMode="External" Id="R8c701ef2c4c04fc0" /><Relationship Type="http://schemas.openxmlformats.org/officeDocument/2006/relationships/hyperlink" Target="https://pdfs.semanticscholar.org/b1cb/d20869feae9add660e4bdeb65d8687e15b15.pdf" TargetMode="External" Id="R3068b1446a1642f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2" ma:contentTypeDescription="Create a new document." ma:contentTypeScope="" ma:versionID="5625064e85c32b82c30aa1e4abedb016">
  <xsd:schema xmlns:xsd="http://www.w3.org/2001/XMLSchema" xmlns:xs="http://www.w3.org/2001/XMLSchema" xmlns:p="http://schemas.microsoft.com/office/2006/metadata/properties" xmlns:ns3="c05bfcf6-161a-4012-bab6-aa68b8b9ab0d" targetNamespace="http://schemas.microsoft.com/office/2006/metadata/properties" ma:root="true" ma:fieldsID="3501a2ffc2a665678cf06a1d6f700b42" ns3:_="">
    <xsd:import namespace="c05bfcf6-161a-4012-bab6-aa68b8b9ab0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3D7D39-57ED-4CBD-8E24-C9E54F91C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0D15FC-2060-492C-BBB1-76666514F731}">
  <ds:schemaRefs>
    <ds:schemaRef ds:uri="http://schemas.microsoft.com/sharepoint/v3/contenttype/forms"/>
  </ds:schemaRefs>
</ds:datastoreItem>
</file>

<file path=customXml/itemProps3.xml><?xml version="1.0" encoding="utf-8"?>
<ds:datastoreItem xmlns:ds="http://schemas.openxmlformats.org/officeDocument/2006/customXml" ds:itemID="{6E4694F6-F193-4BF0-9160-63D4BFE7DC3E}">
  <ds:schemaRef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c05bfcf6-161a-4012-bab6-aa68b8b9ab0d"/>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 Evans-phillips</dc:creator>
  <keywords/>
  <dc:description/>
  <lastModifiedBy>Bethan Evans-phillips (1802110)</lastModifiedBy>
  <revision>5</revision>
  <dcterms:created xsi:type="dcterms:W3CDTF">2019-11-19T10:57:00.0000000Z</dcterms:created>
  <dcterms:modified xsi:type="dcterms:W3CDTF">2019-11-22T21:51:23.8474324Z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