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1ECD63" w14:textId="78B01DCD" w:rsidR="006254E1" w:rsidRPr="008B14EC" w:rsidRDefault="09EF3951" w:rsidP="006F0E84">
      <w:pPr>
        <w:spacing w:line="360" w:lineRule="auto"/>
        <w:rPr>
          <w:rFonts w:ascii="Arial" w:hAnsi="Arial" w:cs="Arial"/>
          <w:b/>
          <w:bCs/>
          <w:sz w:val="24"/>
          <w:szCs w:val="24"/>
        </w:rPr>
      </w:pPr>
      <w:r w:rsidRPr="008B14EC">
        <w:rPr>
          <w:rFonts w:ascii="Arial" w:hAnsi="Arial" w:cs="Arial"/>
          <w:b/>
          <w:bCs/>
          <w:sz w:val="24"/>
          <w:szCs w:val="24"/>
        </w:rPr>
        <w:t>‘</w:t>
      </w:r>
      <w:r w:rsidR="1867BCF3" w:rsidRPr="008B14EC">
        <w:rPr>
          <w:rFonts w:ascii="Arial" w:hAnsi="Arial" w:cs="Arial"/>
          <w:b/>
          <w:bCs/>
          <w:sz w:val="24"/>
          <w:szCs w:val="24"/>
        </w:rPr>
        <w:t>Is working for the ‘exposure’ a satisfactory situation for an up-and-coming creative artist?’</w:t>
      </w:r>
    </w:p>
    <w:p w14:paraId="3617E2D0" w14:textId="69FBC664" w:rsidR="006254E1" w:rsidRPr="006F0E84" w:rsidRDefault="1867BCF3" w:rsidP="77CB2D37">
      <w:pPr>
        <w:spacing w:line="360" w:lineRule="auto"/>
        <w:rPr>
          <w:rFonts w:ascii="Arial" w:eastAsia="Arial" w:hAnsi="Arial" w:cs="Arial"/>
          <w:sz w:val="24"/>
          <w:szCs w:val="24"/>
        </w:rPr>
      </w:pPr>
      <w:r w:rsidRPr="77CB2D37">
        <w:rPr>
          <w:rFonts w:ascii="Arial" w:hAnsi="Arial" w:cs="Arial"/>
          <w:sz w:val="24"/>
          <w:szCs w:val="24"/>
        </w:rPr>
        <w:t>In this supporting document</w:t>
      </w:r>
      <w:r w:rsidR="3A77B667" w:rsidRPr="77CB2D37">
        <w:rPr>
          <w:rFonts w:ascii="Arial" w:hAnsi="Arial" w:cs="Arial"/>
          <w:sz w:val="24"/>
          <w:szCs w:val="24"/>
        </w:rPr>
        <w:t>,</w:t>
      </w:r>
      <w:r w:rsidRPr="77CB2D37">
        <w:rPr>
          <w:rFonts w:ascii="Arial" w:hAnsi="Arial" w:cs="Arial"/>
          <w:sz w:val="24"/>
          <w:szCs w:val="24"/>
        </w:rPr>
        <w:t xml:space="preserve"> I</w:t>
      </w:r>
      <w:r w:rsidR="759F09EB" w:rsidRPr="77CB2D37">
        <w:rPr>
          <w:rFonts w:ascii="Arial" w:hAnsi="Arial" w:cs="Arial"/>
          <w:sz w:val="24"/>
          <w:szCs w:val="24"/>
        </w:rPr>
        <w:t xml:space="preserve"> a</w:t>
      </w:r>
      <w:r w:rsidRPr="77CB2D37">
        <w:rPr>
          <w:rFonts w:ascii="Arial" w:hAnsi="Arial" w:cs="Arial"/>
          <w:sz w:val="24"/>
          <w:szCs w:val="24"/>
        </w:rPr>
        <w:t xml:space="preserve">m going to be answer the question above. </w:t>
      </w:r>
      <w:r w:rsidR="209AE6E2" w:rsidRPr="77CB2D37">
        <w:rPr>
          <w:rFonts w:ascii="Arial" w:hAnsi="Arial" w:cs="Arial"/>
          <w:sz w:val="24"/>
          <w:szCs w:val="24"/>
        </w:rPr>
        <w:t>M</w:t>
      </w:r>
      <w:r w:rsidRPr="77CB2D37">
        <w:rPr>
          <w:rFonts w:ascii="Arial" w:hAnsi="Arial" w:cs="Arial"/>
          <w:sz w:val="24"/>
          <w:szCs w:val="24"/>
        </w:rPr>
        <w:t>y understanding of working for ‘exposure</w:t>
      </w:r>
      <w:r w:rsidR="7EE62731" w:rsidRPr="77CB2D37">
        <w:rPr>
          <w:rFonts w:ascii="Arial" w:hAnsi="Arial" w:cs="Arial"/>
          <w:sz w:val="24"/>
          <w:szCs w:val="24"/>
        </w:rPr>
        <w:t>,</w:t>
      </w:r>
      <w:r w:rsidRPr="77CB2D37">
        <w:rPr>
          <w:rFonts w:ascii="Arial" w:hAnsi="Arial" w:cs="Arial"/>
          <w:sz w:val="24"/>
          <w:szCs w:val="24"/>
        </w:rPr>
        <w:t xml:space="preserve">’ is unpaid work done </w:t>
      </w:r>
      <w:r w:rsidR="261323A6" w:rsidRPr="77CB2D37">
        <w:rPr>
          <w:rFonts w:ascii="Arial" w:hAnsi="Arial" w:cs="Arial"/>
          <w:sz w:val="24"/>
          <w:szCs w:val="24"/>
        </w:rPr>
        <w:t>through the lens of</w:t>
      </w:r>
      <w:r w:rsidRPr="77CB2D37">
        <w:rPr>
          <w:rFonts w:ascii="Arial" w:hAnsi="Arial" w:cs="Arial"/>
          <w:sz w:val="24"/>
          <w:szCs w:val="24"/>
        </w:rPr>
        <w:t xml:space="preserve"> work experience</w:t>
      </w:r>
      <w:r w:rsidR="37C180CA" w:rsidRPr="77CB2D37">
        <w:rPr>
          <w:rFonts w:ascii="Arial" w:hAnsi="Arial" w:cs="Arial"/>
          <w:sz w:val="24"/>
          <w:szCs w:val="24"/>
        </w:rPr>
        <w:t xml:space="preserve">. </w:t>
      </w:r>
      <w:r w:rsidRPr="77CB2D37">
        <w:rPr>
          <w:rFonts w:ascii="Arial" w:hAnsi="Arial" w:cs="Arial"/>
          <w:sz w:val="24"/>
          <w:szCs w:val="24"/>
        </w:rPr>
        <w:t xml:space="preserve">Acting opportunities include appearing in amateur productions, web content, student films, and much more. </w:t>
      </w:r>
      <w:r w:rsidR="2AA66AC0" w:rsidRPr="77CB2D37">
        <w:rPr>
          <w:rFonts w:ascii="Arial" w:hAnsi="Arial" w:cs="Arial"/>
          <w:sz w:val="24"/>
          <w:szCs w:val="24"/>
        </w:rPr>
        <w:t xml:space="preserve">Evidence shows that many </w:t>
      </w:r>
      <w:r w:rsidR="67E4377C" w:rsidRPr="77CB2D37">
        <w:rPr>
          <w:rFonts w:ascii="Arial" w:hAnsi="Arial" w:cs="Arial"/>
          <w:sz w:val="24"/>
          <w:szCs w:val="24"/>
        </w:rPr>
        <w:t>well-known</w:t>
      </w:r>
      <w:r w:rsidR="2AA66AC0" w:rsidRPr="77CB2D37">
        <w:rPr>
          <w:rFonts w:ascii="Arial" w:hAnsi="Arial" w:cs="Arial"/>
          <w:sz w:val="24"/>
          <w:szCs w:val="24"/>
        </w:rPr>
        <w:t xml:space="preserve"> artists, today, had worked for free during the early stages of their career </w:t>
      </w:r>
      <w:r w:rsidR="6C73B3E4" w:rsidRPr="77CB2D37">
        <w:rPr>
          <w:rFonts w:ascii="Arial" w:hAnsi="Arial" w:cs="Arial"/>
          <w:sz w:val="24"/>
          <w:szCs w:val="24"/>
        </w:rPr>
        <w:t>.</w:t>
      </w:r>
      <w:r w:rsidR="6C73B3E4" w:rsidRPr="77CB2D37">
        <w:rPr>
          <w:rFonts w:ascii="Arial" w:eastAsia="Arial" w:hAnsi="Arial" w:cs="Arial"/>
          <w:b/>
          <w:bCs/>
          <w:sz w:val="24"/>
          <w:szCs w:val="24"/>
        </w:rPr>
        <w:t xml:space="preserve"> </w:t>
      </w:r>
      <w:r w:rsidR="519F3BAB" w:rsidRPr="77CB2D37">
        <w:rPr>
          <w:rFonts w:ascii="Arial" w:eastAsia="Arial" w:hAnsi="Arial" w:cs="Arial"/>
          <w:sz w:val="24"/>
          <w:szCs w:val="24"/>
        </w:rPr>
        <w:t>(Siebert and Wilson, 2013, para.7)</w:t>
      </w:r>
    </w:p>
    <w:p w14:paraId="789D249D" w14:textId="1EBB2170" w:rsidR="006254E1" w:rsidRPr="006F0E84" w:rsidRDefault="725E601D" w:rsidP="006F0E84">
      <w:pPr>
        <w:spacing w:line="360" w:lineRule="auto"/>
        <w:rPr>
          <w:rFonts w:ascii="Arial" w:hAnsi="Arial" w:cs="Arial"/>
          <w:sz w:val="24"/>
          <w:szCs w:val="24"/>
        </w:rPr>
      </w:pPr>
      <w:r w:rsidRPr="006F0E84">
        <w:rPr>
          <w:rFonts w:ascii="Arial" w:hAnsi="Arial" w:cs="Arial"/>
          <w:sz w:val="24"/>
          <w:szCs w:val="24"/>
        </w:rPr>
        <w:t>W</w:t>
      </w:r>
      <w:r w:rsidR="1867BCF3" w:rsidRPr="006F0E84">
        <w:rPr>
          <w:rFonts w:ascii="Arial" w:hAnsi="Arial" w:cs="Arial"/>
          <w:sz w:val="24"/>
          <w:szCs w:val="24"/>
        </w:rPr>
        <w:t>hen considering unpaid work</w:t>
      </w:r>
      <w:r w:rsidR="487D9C78" w:rsidRPr="006F0E84">
        <w:rPr>
          <w:rFonts w:ascii="Arial" w:hAnsi="Arial" w:cs="Arial"/>
          <w:sz w:val="24"/>
          <w:szCs w:val="24"/>
        </w:rPr>
        <w:t xml:space="preserve">, I </w:t>
      </w:r>
      <w:r w:rsidR="429B3836" w:rsidRPr="006F0E84">
        <w:rPr>
          <w:rFonts w:ascii="Arial" w:hAnsi="Arial" w:cs="Arial"/>
          <w:sz w:val="24"/>
          <w:szCs w:val="24"/>
        </w:rPr>
        <w:t>believe</w:t>
      </w:r>
      <w:r w:rsidR="1867BCF3" w:rsidRPr="006F0E84">
        <w:rPr>
          <w:rFonts w:ascii="Arial" w:hAnsi="Arial" w:cs="Arial"/>
          <w:sz w:val="24"/>
          <w:szCs w:val="24"/>
        </w:rPr>
        <w:t xml:space="preserve"> </w:t>
      </w:r>
      <w:r w:rsidR="1A8E2E3E" w:rsidRPr="006F0E84">
        <w:rPr>
          <w:rFonts w:ascii="Arial" w:hAnsi="Arial" w:cs="Arial"/>
          <w:sz w:val="24"/>
          <w:szCs w:val="24"/>
        </w:rPr>
        <w:t xml:space="preserve">it is important to consider the following: </w:t>
      </w:r>
      <w:r w:rsidR="1867BCF3" w:rsidRPr="006F0E84">
        <w:rPr>
          <w:rFonts w:ascii="Arial" w:hAnsi="Arial" w:cs="Arial"/>
          <w:sz w:val="24"/>
          <w:szCs w:val="24"/>
        </w:rPr>
        <w:t>‘do</w:t>
      </w:r>
      <w:r w:rsidR="4527E8F8" w:rsidRPr="006F0E84">
        <w:rPr>
          <w:rFonts w:ascii="Arial" w:hAnsi="Arial" w:cs="Arial"/>
          <w:sz w:val="24"/>
          <w:szCs w:val="24"/>
        </w:rPr>
        <w:t>es</w:t>
      </w:r>
      <w:r w:rsidR="1867BCF3" w:rsidRPr="006F0E84">
        <w:rPr>
          <w:rFonts w:ascii="Arial" w:hAnsi="Arial" w:cs="Arial"/>
          <w:sz w:val="24"/>
          <w:szCs w:val="24"/>
        </w:rPr>
        <w:t xml:space="preserve"> it bring you joy?’, </w:t>
      </w:r>
      <w:r w:rsidR="009F0DD1">
        <w:rPr>
          <w:rFonts w:ascii="Arial" w:hAnsi="Arial" w:cs="Arial"/>
          <w:sz w:val="24"/>
          <w:szCs w:val="24"/>
        </w:rPr>
        <w:t>or</w:t>
      </w:r>
      <w:r w:rsidR="1867BCF3" w:rsidRPr="006F0E84">
        <w:rPr>
          <w:rFonts w:ascii="Arial" w:hAnsi="Arial" w:cs="Arial"/>
          <w:sz w:val="24"/>
          <w:szCs w:val="24"/>
        </w:rPr>
        <w:t xml:space="preserve"> ‘any benefit?’ </w:t>
      </w:r>
      <w:r w:rsidR="00025395">
        <w:rPr>
          <w:rFonts w:ascii="Arial" w:hAnsi="Arial" w:cs="Arial"/>
          <w:sz w:val="24"/>
          <w:szCs w:val="24"/>
        </w:rPr>
        <w:t>Some artists work for free</w:t>
      </w:r>
      <w:r w:rsidR="1867BCF3" w:rsidRPr="006F0E84">
        <w:rPr>
          <w:rFonts w:ascii="Arial" w:hAnsi="Arial" w:cs="Arial"/>
          <w:sz w:val="24"/>
          <w:szCs w:val="24"/>
        </w:rPr>
        <w:t xml:space="preserve"> </w:t>
      </w:r>
      <w:r w:rsidR="09A67FF8" w:rsidRPr="006F0E84">
        <w:rPr>
          <w:rFonts w:ascii="Arial" w:hAnsi="Arial" w:cs="Arial"/>
          <w:sz w:val="24"/>
          <w:szCs w:val="24"/>
        </w:rPr>
        <w:t>because</w:t>
      </w:r>
      <w:r w:rsidR="1867BCF3" w:rsidRPr="006F0E84">
        <w:rPr>
          <w:rFonts w:ascii="Arial" w:hAnsi="Arial" w:cs="Arial"/>
          <w:sz w:val="24"/>
          <w:szCs w:val="24"/>
        </w:rPr>
        <w:t xml:space="preserve"> </w:t>
      </w:r>
      <w:r w:rsidR="00025395">
        <w:rPr>
          <w:rFonts w:ascii="Arial" w:hAnsi="Arial" w:cs="Arial"/>
          <w:sz w:val="24"/>
          <w:szCs w:val="24"/>
        </w:rPr>
        <w:t>they</w:t>
      </w:r>
      <w:r w:rsidR="1867BCF3" w:rsidRPr="006F0E84">
        <w:rPr>
          <w:rFonts w:ascii="Arial" w:hAnsi="Arial" w:cs="Arial"/>
          <w:sz w:val="24"/>
          <w:szCs w:val="24"/>
        </w:rPr>
        <w:t xml:space="preserve"> love what </w:t>
      </w:r>
      <w:r w:rsidR="00025395">
        <w:rPr>
          <w:rFonts w:ascii="Arial" w:hAnsi="Arial" w:cs="Arial"/>
          <w:sz w:val="24"/>
          <w:szCs w:val="24"/>
        </w:rPr>
        <w:t>they</w:t>
      </w:r>
      <w:r w:rsidR="1867BCF3" w:rsidRPr="006F0E84">
        <w:rPr>
          <w:rFonts w:ascii="Arial" w:hAnsi="Arial" w:cs="Arial"/>
          <w:sz w:val="24"/>
          <w:szCs w:val="24"/>
        </w:rPr>
        <w:t xml:space="preserve"> do and </w:t>
      </w:r>
      <w:r w:rsidR="00402E1E">
        <w:rPr>
          <w:rFonts w:ascii="Arial" w:hAnsi="Arial" w:cs="Arial"/>
          <w:sz w:val="24"/>
          <w:szCs w:val="24"/>
        </w:rPr>
        <w:t xml:space="preserve">it </w:t>
      </w:r>
      <w:r w:rsidR="00223917">
        <w:rPr>
          <w:rFonts w:ascii="Arial" w:hAnsi="Arial" w:cs="Arial"/>
          <w:sz w:val="24"/>
          <w:szCs w:val="24"/>
        </w:rPr>
        <w:t>offers them the wider opportunity to express themselves.</w:t>
      </w:r>
      <w:r w:rsidR="1867BCF3" w:rsidRPr="006F0E84">
        <w:rPr>
          <w:rFonts w:ascii="Arial" w:hAnsi="Arial" w:cs="Arial"/>
          <w:sz w:val="24"/>
          <w:szCs w:val="24"/>
        </w:rPr>
        <w:t xml:space="preserve"> </w:t>
      </w:r>
      <w:r w:rsidR="3317D5D1" w:rsidRPr="006F0E84">
        <w:rPr>
          <w:rFonts w:ascii="Arial" w:hAnsi="Arial" w:cs="Arial"/>
          <w:sz w:val="24"/>
          <w:szCs w:val="24"/>
        </w:rPr>
        <w:t>While working for exposure may not bring in any money, some companies</w:t>
      </w:r>
      <w:r w:rsidR="1867BCF3" w:rsidRPr="006F0E84">
        <w:rPr>
          <w:rFonts w:ascii="Arial" w:hAnsi="Arial" w:cs="Arial"/>
          <w:sz w:val="24"/>
          <w:szCs w:val="24"/>
        </w:rPr>
        <w:t xml:space="preserve"> might offer the act</w:t>
      </w:r>
      <w:r w:rsidR="60929000" w:rsidRPr="006F0E84">
        <w:rPr>
          <w:rFonts w:ascii="Arial" w:hAnsi="Arial" w:cs="Arial"/>
          <w:sz w:val="24"/>
          <w:szCs w:val="24"/>
        </w:rPr>
        <w:t>o</w:t>
      </w:r>
      <w:r w:rsidR="1867BCF3" w:rsidRPr="006F0E84">
        <w:rPr>
          <w:rFonts w:ascii="Arial" w:hAnsi="Arial" w:cs="Arial"/>
          <w:sz w:val="24"/>
          <w:szCs w:val="24"/>
        </w:rPr>
        <w:t>r free transport</w:t>
      </w:r>
      <w:r w:rsidR="6216D124" w:rsidRPr="006F0E84">
        <w:rPr>
          <w:rFonts w:ascii="Arial" w:hAnsi="Arial" w:cs="Arial"/>
          <w:sz w:val="24"/>
          <w:szCs w:val="24"/>
        </w:rPr>
        <w:t xml:space="preserve">, </w:t>
      </w:r>
      <w:r w:rsidR="1867BCF3" w:rsidRPr="006F0E84">
        <w:rPr>
          <w:rFonts w:ascii="Arial" w:hAnsi="Arial" w:cs="Arial"/>
          <w:sz w:val="24"/>
          <w:szCs w:val="24"/>
        </w:rPr>
        <w:t xml:space="preserve">food or </w:t>
      </w:r>
      <w:r w:rsidR="4AEA423B" w:rsidRPr="006F0E84">
        <w:rPr>
          <w:rFonts w:ascii="Arial" w:hAnsi="Arial" w:cs="Arial"/>
          <w:sz w:val="24"/>
          <w:szCs w:val="24"/>
        </w:rPr>
        <w:t>perks</w:t>
      </w:r>
      <w:r w:rsidR="1867BCF3" w:rsidRPr="006F0E84">
        <w:rPr>
          <w:rFonts w:ascii="Arial" w:hAnsi="Arial" w:cs="Arial"/>
          <w:sz w:val="24"/>
          <w:szCs w:val="24"/>
        </w:rPr>
        <w:t xml:space="preserve"> that </w:t>
      </w:r>
      <w:r w:rsidR="15B1E1F8" w:rsidRPr="006F0E84">
        <w:rPr>
          <w:rFonts w:ascii="Arial" w:hAnsi="Arial" w:cs="Arial"/>
          <w:sz w:val="24"/>
          <w:szCs w:val="24"/>
        </w:rPr>
        <w:t xml:space="preserve">may make </w:t>
      </w:r>
      <w:r w:rsidR="1867BCF3" w:rsidRPr="006F0E84">
        <w:rPr>
          <w:rFonts w:ascii="Arial" w:hAnsi="Arial" w:cs="Arial"/>
          <w:sz w:val="24"/>
          <w:szCs w:val="24"/>
        </w:rPr>
        <w:t>their time worth it.</w:t>
      </w:r>
    </w:p>
    <w:p w14:paraId="304F3F92" w14:textId="0F0E8E92" w:rsidR="00925259" w:rsidRDefault="71BCBB02" w:rsidP="006F0E84">
      <w:pPr>
        <w:spacing w:line="360" w:lineRule="auto"/>
        <w:rPr>
          <w:rFonts w:ascii="Arial" w:hAnsi="Arial" w:cs="Arial"/>
          <w:sz w:val="24"/>
          <w:szCs w:val="24"/>
        </w:rPr>
      </w:pPr>
      <w:r w:rsidRPr="77CB2D37">
        <w:rPr>
          <w:rFonts w:ascii="Arial" w:hAnsi="Arial" w:cs="Arial"/>
          <w:sz w:val="24"/>
          <w:szCs w:val="24"/>
        </w:rPr>
        <w:t>Upon reflecting on the question, I thought</w:t>
      </w:r>
      <w:r w:rsidR="00631907" w:rsidRPr="77CB2D37">
        <w:rPr>
          <w:rFonts w:ascii="Arial" w:hAnsi="Arial" w:cs="Arial"/>
          <w:sz w:val="24"/>
          <w:szCs w:val="24"/>
        </w:rPr>
        <w:t xml:space="preserve"> to myself</w:t>
      </w:r>
      <w:r w:rsidRPr="77CB2D37">
        <w:rPr>
          <w:rFonts w:ascii="Arial" w:hAnsi="Arial" w:cs="Arial"/>
          <w:sz w:val="24"/>
          <w:szCs w:val="24"/>
        </w:rPr>
        <w:t>, n</w:t>
      </w:r>
      <w:r w:rsidR="1867BCF3" w:rsidRPr="77CB2D37">
        <w:rPr>
          <w:rFonts w:ascii="Arial" w:hAnsi="Arial" w:cs="Arial"/>
          <w:sz w:val="24"/>
          <w:szCs w:val="24"/>
        </w:rPr>
        <w:t>o</w:t>
      </w:r>
      <w:r w:rsidR="4053CB43" w:rsidRPr="77CB2D37">
        <w:rPr>
          <w:rFonts w:ascii="Arial" w:hAnsi="Arial" w:cs="Arial"/>
          <w:sz w:val="24"/>
          <w:szCs w:val="24"/>
        </w:rPr>
        <w:t xml:space="preserve"> </w:t>
      </w:r>
      <w:r w:rsidR="1867BCF3" w:rsidRPr="77CB2D37">
        <w:rPr>
          <w:rFonts w:ascii="Arial" w:hAnsi="Arial" w:cs="Arial"/>
          <w:sz w:val="24"/>
          <w:szCs w:val="24"/>
        </w:rPr>
        <w:t xml:space="preserve">one </w:t>
      </w:r>
      <w:r w:rsidR="5775C3FF" w:rsidRPr="77CB2D37">
        <w:rPr>
          <w:rFonts w:ascii="Arial" w:hAnsi="Arial" w:cs="Arial"/>
          <w:sz w:val="24"/>
          <w:szCs w:val="24"/>
        </w:rPr>
        <w:t>would</w:t>
      </w:r>
      <w:r w:rsidR="1867BCF3" w:rsidRPr="77CB2D37">
        <w:rPr>
          <w:rFonts w:ascii="Arial" w:hAnsi="Arial" w:cs="Arial"/>
          <w:sz w:val="24"/>
          <w:szCs w:val="24"/>
        </w:rPr>
        <w:t xml:space="preserve"> </w:t>
      </w:r>
      <w:r w:rsidR="41267806" w:rsidRPr="77CB2D37">
        <w:rPr>
          <w:rFonts w:ascii="Arial" w:hAnsi="Arial" w:cs="Arial"/>
          <w:sz w:val="24"/>
          <w:szCs w:val="24"/>
        </w:rPr>
        <w:t>as</w:t>
      </w:r>
      <w:r w:rsidR="31841C35" w:rsidRPr="77CB2D37">
        <w:rPr>
          <w:rFonts w:ascii="Arial" w:hAnsi="Arial" w:cs="Arial"/>
          <w:sz w:val="24"/>
          <w:szCs w:val="24"/>
        </w:rPr>
        <w:t>k</w:t>
      </w:r>
      <w:r w:rsidR="1867BCF3" w:rsidRPr="77CB2D37">
        <w:rPr>
          <w:rFonts w:ascii="Arial" w:hAnsi="Arial" w:cs="Arial"/>
          <w:sz w:val="24"/>
          <w:szCs w:val="24"/>
        </w:rPr>
        <w:t xml:space="preserve"> a </w:t>
      </w:r>
      <w:r w:rsidR="6D278D09" w:rsidRPr="77CB2D37">
        <w:rPr>
          <w:rFonts w:ascii="Arial" w:hAnsi="Arial" w:cs="Arial"/>
          <w:sz w:val="24"/>
          <w:szCs w:val="24"/>
        </w:rPr>
        <w:t>D</w:t>
      </w:r>
      <w:r w:rsidR="1867BCF3" w:rsidRPr="77CB2D37">
        <w:rPr>
          <w:rFonts w:ascii="Arial" w:hAnsi="Arial" w:cs="Arial"/>
          <w:sz w:val="24"/>
          <w:szCs w:val="24"/>
        </w:rPr>
        <w:t xml:space="preserve">octor or </w:t>
      </w:r>
      <w:r w:rsidR="1375C1BC" w:rsidRPr="77CB2D37">
        <w:rPr>
          <w:rFonts w:ascii="Arial" w:hAnsi="Arial" w:cs="Arial"/>
          <w:sz w:val="24"/>
          <w:szCs w:val="24"/>
        </w:rPr>
        <w:t>T</w:t>
      </w:r>
      <w:r w:rsidR="1867BCF3" w:rsidRPr="77CB2D37">
        <w:rPr>
          <w:rFonts w:ascii="Arial" w:hAnsi="Arial" w:cs="Arial"/>
          <w:sz w:val="24"/>
          <w:szCs w:val="24"/>
        </w:rPr>
        <w:t xml:space="preserve">eacher to do their job for free, </w:t>
      </w:r>
      <w:r w:rsidR="574CEA11" w:rsidRPr="77CB2D37">
        <w:rPr>
          <w:rFonts w:ascii="Arial" w:hAnsi="Arial" w:cs="Arial"/>
          <w:sz w:val="24"/>
          <w:szCs w:val="24"/>
        </w:rPr>
        <w:t xml:space="preserve">so </w:t>
      </w:r>
      <w:r w:rsidR="1867BCF3" w:rsidRPr="77CB2D37">
        <w:rPr>
          <w:rFonts w:ascii="Arial" w:hAnsi="Arial" w:cs="Arial"/>
          <w:sz w:val="24"/>
          <w:szCs w:val="24"/>
        </w:rPr>
        <w:t>why is it only in this industry?</w:t>
      </w:r>
      <w:r w:rsidR="4F3E8211" w:rsidRPr="77CB2D37">
        <w:rPr>
          <w:rFonts w:ascii="Arial" w:hAnsi="Arial" w:cs="Arial"/>
          <w:sz w:val="24"/>
          <w:szCs w:val="24"/>
        </w:rPr>
        <w:t xml:space="preserve"> </w:t>
      </w:r>
      <w:r w:rsidR="00925259" w:rsidRPr="77CB2D37">
        <w:rPr>
          <w:rFonts w:ascii="Arial" w:hAnsi="Arial" w:cs="Arial"/>
          <w:sz w:val="24"/>
          <w:szCs w:val="24"/>
        </w:rPr>
        <w:t xml:space="preserve">This </w:t>
      </w:r>
      <w:r w:rsidR="001B06B8" w:rsidRPr="77CB2D37">
        <w:rPr>
          <w:rFonts w:ascii="Arial" w:hAnsi="Arial" w:cs="Arial"/>
          <w:sz w:val="24"/>
          <w:szCs w:val="24"/>
        </w:rPr>
        <w:t xml:space="preserve">view is supported </w:t>
      </w:r>
      <w:r w:rsidR="00925259" w:rsidRPr="77CB2D37">
        <w:rPr>
          <w:rFonts w:ascii="Arial" w:hAnsi="Arial" w:cs="Arial"/>
          <w:sz w:val="24"/>
          <w:szCs w:val="24"/>
        </w:rPr>
        <w:t>by Gardner (2013, p</w:t>
      </w:r>
      <w:r w:rsidR="00F76DB4" w:rsidRPr="77CB2D37">
        <w:rPr>
          <w:rFonts w:ascii="Arial" w:hAnsi="Arial" w:cs="Arial"/>
          <w:sz w:val="24"/>
          <w:szCs w:val="24"/>
        </w:rPr>
        <w:t>ara</w:t>
      </w:r>
      <w:r w:rsidR="00301F89">
        <w:rPr>
          <w:rFonts w:ascii="Arial" w:hAnsi="Arial" w:cs="Arial"/>
          <w:sz w:val="24"/>
          <w:szCs w:val="24"/>
        </w:rPr>
        <w:t>graph</w:t>
      </w:r>
      <w:r w:rsidR="00F76DB4" w:rsidRPr="77CB2D37">
        <w:rPr>
          <w:rFonts w:ascii="Arial" w:hAnsi="Arial" w:cs="Arial"/>
          <w:sz w:val="24"/>
          <w:szCs w:val="24"/>
        </w:rPr>
        <w:t>.</w:t>
      </w:r>
      <w:r w:rsidR="7EC4AA05" w:rsidRPr="77CB2D37">
        <w:rPr>
          <w:rFonts w:ascii="Arial" w:hAnsi="Arial" w:cs="Arial"/>
          <w:sz w:val="24"/>
          <w:szCs w:val="24"/>
        </w:rPr>
        <w:t>4</w:t>
      </w:r>
      <w:r w:rsidR="00925259" w:rsidRPr="77CB2D37">
        <w:rPr>
          <w:rFonts w:ascii="Arial" w:hAnsi="Arial" w:cs="Arial"/>
          <w:sz w:val="24"/>
          <w:szCs w:val="24"/>
        </w:rPr>
        <w:t xml:space="preserve"> ) who stated: </w:t>
      </w:r>
      <w:r w:rsidR="1867BCF3" w:rsidRPr="77CB2D37">
        <w:rPr>
          <w:rFonts w:ascii="Arial" w:hAnsi="Arial" w:cs="Arial"/>
          <w:sz w:val="24"/>
          <w:szCs w:val="24"/>
        </w:rPr>
        <w:t xml:space="preserve">“If there were hundreds of trained bus drivers or doctors volunteering, and they stopped doing so, those jobs would have to be filled by paid recruits. But in the case of actors, there would be no rise in the number of salaried roles offered if everybody stopped working voluntarily.” </w:t>
      </w:r>
    </w:p>
    <w:p w14:paraId="1F185241" w14:textId="08215511" w:rsidR="00BD38BA" w:rsidRDefault="1867BCF3" w:rsidP="77CB2D37">
      <w:pPr>
        <w:spacing w:line="360" w:lineRule="auto"/>
        <w:rPr>
          <w:rFonts w:ascii="Arial" w:eastAsia="Arial" w:hAnsi="Arial" w:cs="Arial"/>
          <w:sz w:val="24"/>
          <w:szCs w:val="24"/>
        </w:rPr>
      </w:pPr>
      <w:r w:rsidRPr="77CB2D37">
        <w:rPr>
          <w:rFonts w:ascii="Arial" w:hAnsi="Arial" w:cs="Arial"/>
          <w:sz w:val="24"/>
          <w:szCs w:val="24"/>
        </w:rPr>
        <w:t xml:space="preserve">This industry is extremely competitive in nature, </w:t>
      </w:r>
      <w:r w:rsidR="00290C80" w:rsidRPr="77CB2D37">
        <w:rPr>
          <w:rFonts w:ascii="Arial" w:hAnsi="Arial" w:cs="Arial"/>
          <w:sz w:val="24"/>
          <w:szCs w:val="24"/>
        </w:rPr>
        <w:t xml:space="preserve">which is why, when considering this question, I am neither against or for </w:t>
      </w:r>
      <w:r w:rsidR="005A33D7" w:rsidRPr="77CB2D37">
        <w:rPr>
          <w:rFonts w:ascii="Arial" w:hAnsi="Arial" w:cs="Arial"/>
          <w:sz w:val="24"/>
          <w:szCs w:val="24"/>
        </w:rPr>
        <w:t>the argument</w:t>
      </w:r>
      <w:r w:rsidR="00D27835" w:rsidRPr="77CB2D37">
        <w:rPr>
          <w:rFonts w:ascii="Arial" w:hAnsi="Arial" w:cs="Arial"/>
          <w:sz w:val="24"/>
          <w:szCs w:val="24"/>
        </w:rPr>
        <w:t xml:space="preserve">. </w:t>
      </w:r>
      <w:r w:rsidR="00DD2FEE" w:rsidRPr="77CB2D37">
        <w:rPr>
          <w:rFonts w:ascii="Arial" w:hAnsi="Arial" w:cs="Arial"/>
          <w:sz w:val="24"/>
          <w:szCs w:val="24"/>
        </w:rPr>
        <w:t xml:space="preserve">Currently, </w:t>
      </w:r>
      <w:r w:rsidR="00D97AB7" w:rsidRPr="77CB2D37">
        <w:rPr>
          <w:rFonts w:ascii="Arial" w:hAnsi="Arial" w:cs="Arial"/>
          <w:sz w:val="24"/>
          <w:szCs w:val="24"/>
        </w:rPr>
        <w:t xml:space="preserve">full-time </w:t>
      </w:r>
      <w:r w:rsidRPr="77CB2D37">
        <w:rPr>
          <w:rFonts w:ascii="Arial" w:hAnsi="Arial" w:cs="Arial"/>
          <w:sz w:val="24"/>
          <w:szCs w:val="24"/>
        </w:rPr>
        <w:t xml:space="preserve">creative students </w:t>
      </w:r>
      <w:r w:rsidR="00D97AB7" w:rsidRPr="77CB2D37">
        <w:rPr>
          <w:rFonts w:ascii="Arial" w:hAnsi="Arial" w:cs="Arial"/>
          <w:sz w:val="24"/>
          <w:szCs w:val="24"/>
        </w:rPr>
        <w:t xml:space="preserve">can </w:t>
      </w:r>
      <w:r w:rsidR="00DD2FEE" w:rsidRPr="77CB2D37">
        <w:rPr>
          <w:rFonts w:ascii="Arial" w:hAnsi="Arial" w:cs="Arial"/>
          <w:sz w:val="24"/>
          <w:szCs w:val="24"/>
        </w:rPr>
        <w:t xml:space="preserve">receive </w:t>
      </w:r>
      <w:r w:rsidR="00D97AB7" w:rsidRPr="77CB2D37">
        <w:rPr>
          <w:rFonts w:ascii="Arial" w:hAnsi="Arial" w:cs="Arial"/>
          <w:sz w:val="24"/>
          <w:szCs w:val="24"/>
        </w:rPr>
        <w:t xml:space="preserve">a </w:t>
      </w:r>
      <w:r w:rsidRPr="77CB2D37">
        <w:rPr>
          <w:rFonts w:ascii="Arial" w:hAnsi="Arial" w:cs="Arial"/>
          <w:sz w:val="24"/>
          <w:szCs w:val="24"/>
        </w:rPr>
        <w:t xml:space="preserve">maximum </w:t>
      </w:r>
      <w:r w:rsidR="00D97AB7" w:rsidRPr="77CB2D37">
        <w:rPr>
          <w:rFonts w:ascii="Arial" w:hAnsi="Arial" w:cs="Arial"/>
          <w:sz w:val="24"/>
          <w:szCs w:val="24"/>
        </w:rPr>
        <w:t xml:space="preserve">of </w:t>
      </w:r>
      <w:r w:rsidRPr="77CB2D37">
        <w:rPr>
          <w:rFonts w:ascii="Arial" w:hAnsi="Arial" w:cs="Arial"/>
          <w:sz w:val="24"/>
          <w:szCs w:val="24"/>
        </w:rPr>
        <w:t>£9,25</w:t>
      </w:r>
      <w:r w:rsidR="00D97AB7" w:rsidRPr="77CB2D37">
        <w:rPr>
          <w:rFonts w:ascii="Arial" w:hAnsi="Arial" w:cs="Arial"/>
          <w:sz w:val="24"/>
          <w:szCs w:val="24"/>
        </w:rPr>
        <w:t xml:space="preserve">0 </w:t>
      </w:r>
      <w:r w:rsidR="0002567C" w:rsidRPr="77CB2D37">
        <w:rPr>
          <w:rFonts w:ascii="Arial" w:hAnsi="Arial" w:cs="Arial"/>
          <w:sz w:val="24"/>
          <w:szCs w:val="24"/>
        </w:rPr>
        <w:t>loan</w:t>
      </w:r>
      <w:r w:rsidR="00F22835" w:rsidRPr="77CB2D37">
        <w:rPr>
          <w:rFonts w:ascii="Arial" w:hAnsi="Arial" w:cs="Arial"/>
          <w:sz w:val="24"/>
          <w:szCs w:val="24"/>
        </w:rPr>
        <w:t xml:space="preserve"> </w:t>
      </w:r>
      <w:r w:rsidRPr="77CB2D37">
        <w:rPr>
          <w:rFonts w:ascii="Arial" w:hAnsi="Arial" w:cs="Arial"/>
          <w:sz w:val="24"/>
          <w:szCs w:val="24"/>
        </w:rPr>
        <w:t>a year</w:t>
      </w:r>
      <w:r w:rsidR="00CB41D3" w:rsidRPr="77CB2D37">
        <w:rPr>
          <w:rFonts w:ascii="Arial" w:hAnsi="Arial" w:cs="Arial"/>
          <w:sz w:val="24"/>
          <w:szCs w:val="24"/>
        </w:rPr>
        <w:t xml:space="preserve"> (Government Digital Service, 2012) offering</w:t>
      </w:r>
      <w:r w:rsidRPr="77CB2D37">
        <w:rPr>
          <w:rFonts w:ascii="Arial" w:hAnsi="Arial" w:cs="Arial"/>
          <w:sz w:val="24"/>
          <w:szCs w:val="24"/>
        </w:rPr>
        <w:t xml:space="preserve"> </w:t>
      </w:r>
      <w:r w:rsidR="00CB41D3" w:rsidRPr="77CB2D37">
        <w:rPr>
          <w:rFonts w:ascii="Arial" w:hAnsi="Arial" w:cs="Arial"/>
          <w:sz w:val="24"/>
          <w:szCs w:val="24"/>
        </w:rPr>
        <w:t>financial</w:t>
      </w:r>
      <w:r w:rsidRPr="77CB2D37">
        <w:rPr>
          <w:rFonts w:ascii="Arial" w:hAnsi="Arial" w:cs="Arial"/>
          <w:sz w:val="24"/>
          <w:szCs w:val="24"/>
        </w:rPr>
        <w:t xml:space="preserve"> s</w:t>
      </w:r>
      <w:r w:rsidR="00CB41D3" w:rsidRPr="77CB2D37">
        <w:rPr>
          <w:rFonts w:ascii="Arial" w:hAnsi="Arial" w:cs="Arial"/>
          <w:sz w:val="24"/>
          <w:szCs w:val="24"/>
        </w:rPr>
        <w:t>ecurity</w:t>
      </w:r>
      <w:r w:rsidR="00B04658" w:rsidRPr="77CB2D37">
        <w:rPr>
          <w:rFonts w:ascii="Arial" w:hAnsi="Arial" w:cs="Arial"/>
          <w:sz w:val="24"/>
          <w:szCs w:val="24"/>
        </w:rPr>
        <w:t>,</w:t>
      </w:r>
      <w:r w:rsidR="00CB41D3" w:rsidRPr="77CB2D37">
        <w:rPr>
          <w:rFonts w:ascii="Arial" w:hAnsi="Arial" w:cs="Arial"/>
          <w:sz w:val="24"/>
          <w:szCs w:val="24"/>
        </w:rPr>
        <w:t xml:space="preserve"> </w:t>
      </w:r>
      <w:r w:rsidRPr="77CB2D37">
        <w:rPr>
          <w:rFonts w:ascii="Arial" w:hAnsi="Arial" w:cs="Arial"/>
          <w:sz w:val="24"/>
          <w:szCs w:val="24"/>
        </w:rPr>
        <w:t xml:space="preserve">that </w:t>
      </w:r>
      <w:r w:rsidR="00B04658" w:rsidRPr="77CB2D37">
        <w:rPr>
          <w:rFonts w:ascii="Arial" w:hAnsi="Arial" w:cs="Arial"/>
          <w:sz w:val="24"/>
          <w:szCs w:val="24"/>
        </w:rPr>
        <w:t xml:space="preserve">non-student </w:t>
      </w:r>
      <w:r w:rsidRPr="77CB2D37">
        <w:rPr>
          <w:rFonts w:ascii="Arial" w:hAnsi="Arial" w:cs="Arial"/>
          <w:sz w:val="24"/>
          <w:szCs w:val="24"/>
        </w:rPr>
        <w:t>actors can</w:t>
      </w:r>
      <w:r w:rsidR="00CB41D3" w:rsidRPr="77CB2D37">
        <w:rPr>
          <w:rFonts w:ascii="Arial" w:hAnsi="Arial" w:cs="Arial"/>
          <w:sz w:val="24"/>
          <w:szCs w:val="24"/>
        </w:rPr>
        <w:t>not afford</w:t>
      </w:r>
      <w:r w:rsidRPr="77CB2D37">
        <w:rPr>
          <w:rFonts w:ascii="Arial" w:hAnsi="Arial" w:cs="Arial"/>
          <w:sz w:val="24"/>
          <w:szCs w:val="24"/>
        </w:rPr>
        <w:t xml:space="preserve">. </w:t>
      </w:r>
      <w:r w:rsidR="008E5F08" w:rsidRPr="77CB2D37">
        <w:rPr>
          <w:rFonts w:ascii="Arial" w:hAnsi="Arial" w:cs="Arial"/>
          <w:sz w:val="24"/>
          <w:szCs w:val="24"/>
        </w:rPr>
        <w:t>According to</w:t>
      </w:r>
      <w:r w:rsidR="3A33652C" w:rsidRPr="77CB2D37">
        <w:rPr>
          <w:rFonts w:ascii="Arial" w:hAnsi="Arial" w:cs="Arial"/>
          <w:sz w:val="24"/>
          <w:szCs w:val="24"/>
        </w:rPr>
        <w:t xml:space="preserve"> the Guardian</w:t>
      </w:r>
      <w:r w:rsidR="008E5F08" w:rsidRPr="77CB2D37">
        <w:rPr>
          <w:rFonts w:ascii="Arial" w:hAnsi="Arial" w:cs="Arial"/>
          <w:sz w:val="24"/>
          <w:szCs w:val="24"/>
        </w:rPr>
        <w:t xml:space="preserve"> </w:t>
      </w:r>
      <w:r w:rsidR="782A89F1" w:rsidRPr="77CB2D37">
        <w:rPr>
          <w:rFonts w:ascii="Arial" w:hAnsi="Arial" w:cs="Arial"/>
          <w:sz w:val="24"/>
          <w:szCs w:val="24"/>
        </w:rPr>
        <w:t>“</w:t>
      </w:r>
      <w:r w:rsidR="782A89F1" w:rsidRPr="77CB2D37">
        <w:rPr>
          <w:rFonts w:ascii="Arial" w:eastAsia="Arial" w:hAnsi="Arial" w:cs="Arial"/>
          <w:color w:val="121212"/>
          <w:sz w:val="25"/>
          <w:szCs w:val="25"/>
        </w:rPr>
        <w:t xml:space="preserve">only 2% of actors make a living from the profession and that 90% are out of work at any one time would be sufficient” </w:t>
      </w:r>
      <w:r w:rsidR="0A027560" w:rsidRPr="77CB2D37">
        <w:rPr>
          <w:rFonts w:ascii="Arial" w:eastAsia="Arial" w:hAnsi="Arial" w:cs="Arial"/>
          <w:sz w:val="24"/>
          <w:szCs w:val="24"/>
        </w:rPr>
        <w:t xml:space="preserve">(Simkins, 2019,para.2) ,this only highlights the </w:t>
      </w:r>
      <w:r w:rsidR="00301F89" w:rsidRPr="77CB2D37">
        <w:rPr>
          <w:rFonts w:ascii="Arial" w:eastAsia="Arial" w:hAnsi="Arial" w:cs="Arial"/>
          <w:sz w:val="24"/>
          <w:szCs w:val="24"/>
        </w:rPr>
        <w:t>competitiveness</w:t>
      </w:r>
      <w:r w:rsidR="0A027560" w:rsidRPr="77CB2D37">
        <w:rPr>
          <w:rFonts w:ascii="Arial" w:eastAsia="Arial" w:hAnsi="Arial" w:cs="Arial"/>
          <w:sz w:val="24"/>
          <w:szCs w:val="24"/>
        </w:rPr>
        <w:t xml:space="preserve"> of the </w:t>
      </w:r>
      <w:r w:rsidR="19FBD0CD" w:rsidRPr="77CB2D37">
        <w:rPr>
          <w:rFonts w:ascii="Arial" w:eastAsia="Arial" w:hAnsi="Arial" w:cs="Arial"/>
          <w:sz w:val="24"/>
          <w:szCs w:val="24"/>
        </w:rPr>
        <w:t>industry</w:t>
      </w:r>
      <w:r w:rsidR="0A027560" w:rsidRPr="77CB2D37">
        <w:rPr>
          <w:rFonts w:ascii="Arial" w:eastAsia="Arial" w:hAnsi="Arial" w:cs="Arial"/>
          <w:sz w:val="24"/>
          <w:szCs w:val="24"/>
        </w:rPr>
        <w:t xml:space="preserve"> , </w:t>
      </w:r>
      <w:r w:rsidR="00301F89">
        <w:rPr>
          <w:rFonts w:ascii="Arial" w:eastAsia="Arial" w:hAnsi="Arial" w:cs="Arial"/>
          <w:sz w:val="24"/>
          <w:szCs w:val="24"/>
        </w:rPr>
        <w:t>a</w:t>
      </w:r>
      <w:r w:rsidR="69D91A1A" w:rsidRPr="77CB2D37">
        <w:rPr>
          <w:rFonts w:ascii="Arial" w:eastAsia="Arial" w:hAnsi="Arial" w:cs="Arial"/>
          <w:sz w:val="24"/>
          <w:szCs w:val="24"/>
        </w:rPr>
        <w:t xml:space="preserve">ctors have to create their own work to keep working and gain more </w:t>
      </w:r>
      <w:r w:rsidR="795E2D5F" w:rsidRPr="77CB2D37">
        <w:rPr>
          <w:rFonts w:ascii="Arial" w:eastAsia="Arial" w:hAnsi="Arial" w:cs="Arial"/>
          <w:sz w:val="24"/>
          <w:szCs w:val="24"/>
        </w:rPr>
        <w:t>knowledge</w:t>
      </w:r>
      <w:r w:rsidR="69D91A1A" w:rsidRPr="77CB2D37">
        <w:rPr>
          <w:rFonts w:ascii="Arial" w:eastAsia="Arial" w:hAnsi="Arial" w:cs="Arial"/>
          <w:sz w:val="24"/>
          <w:szCs w:val="24"/>
        </w:rPr>
        <w:t xml:space="preserve"> and skills so that their </w:t>
      </w:r>
      <w:r w:rsidR="75B7F2AD" w:rsidRPr="77CB2D37">
        <w:rPr>
          <w:rFonts w:ascii="Arial" w:eastAsia="Arial" w:hAnsi="Arial" w:cs="Arial"/>
          <w:sz w:val="24"/>
          <w:szCs w:val="24"/>
        </w:rPr>
        <w:t>deemed</w:t>
      </w:r>
      <w:r w:rsidR="69D91A1A" w:rsidRPr="77CB2D37">
        <w:rPr>
          <w:rFonts w:ascii="Arial" w:eastAsia="Arial" w:hAnsi="Arial" w:cs="Arial"/>
          <w:sz w:val="24"/>
          <w:szCs w:val="24"/>
        </w:rPr>
        <w:t xml:space="preserve"> </w:t>
      </w:r>
      <w:r w:rsidR="41A821A5" w:rsidRPr="77CB2D37">
        <w:rPr>
          <w:rFonts w:ascii="Arial" w:eastAsia="Arial" w:hAnsi="Arial" w:cs="Arial"/>
          <w:sz w:val="24"/>
          <w:szCs w:val="24"/>
        </w:rPr>
        <w:t>profitable</w:t>
      </w:r>
      <w:r w:rsidR="48E9AC12" w:rsidRPr="77CB2D37">
        <w:rPr>
          <w:rFonts w:ascii="Arial" w:eastAsia="Arial" w:hAnsi="Arial" w:cs="Arial"/>
          <w:sz w:val="24"/>
          <w:szCs w:val="24"/>
        </w:rPr>
        <w:t>.</w:t>
      </w:r>
    </w:p>
    <w:p w14:paraId="327F3EA6" w14:textId="69FF7AF1" w:rsidR="006254E1" w:rsidRPr="006F0E84" w:rsidRDefault="009A3696" w:rsidP="77CB2D37">
      <w:pPr>
        <w:spacing w:line="360" w:lineRule="auto"/>
        <w:rPr>
          <w:rFonts w:ascii="Arial" w:hAnsi="Arial" w:cs="Arial"/>
          <w:sz w:val="24"/>
          <w:szCs w:val="24"/>
        </w:rPr>
      </w:pPr>
      <w:r w:rsidRPr="77CB2D37">
        <w:rPr>
          <w:rFonts w:ascii="Arial" w:hAnsi="Arial" w:cs="Arial"/>
          <w:sz w:val="24"/>
          <w:szCs w:val="24"/>
        </w:rPr>
        <w:t>W</w:t>
      </w:r>
      <w:r w:rsidR="1867BCF3" w:rsidRPr="77CB2D37">
        <w:rPr>
          <w:rFonts w:ascii="Arial" w:hAnsi="Arial" w:cs="Arial"/>
          <w:sz w:val="24"/>
          <w:szCs w:val="24"/>
        </w:rPr>
        <w:t xml:space="preserve">hen actors work for exposure, they are not paid and </w:t>
      </w:r>
      <w:r w:rsidRPr="77CB2D37">
        <w:rPr>
          <w:rFonts w:ascii="Arial" w:hAnsi="Arial" w:cs="Arial"/>
          <w:sz w:val="24"/>
          <w:szCs w:val="24"/>
        </w:rPr>
        <w:t>as result, can</w:t>
      </w:r>
      <w:r w:rsidR="1867BCF3" w:rsidRPr="77CB2D37">
        <w:rPr>
          <w:rFonts w:ascii="Arial" w:hAnsi="Arial" w:cs="Arial"/>
          <w:sz w:val="24"/>
          <w:szCs w:val="24"/>
        </w:rPr>
        <w:t xml:space="preserve"> incur additional expenses like travel, lodging, and meals. </w:t>
      </w:r>
      <w:r w:rsidR="007F7A85" w:rsidRPr="77CB2D37">
        <w:rPr>
          <w:rFonts w:ascii="Arial" w:hAnsi="Arial" w:cs="Arial"/>
          <w:sz w:val="24"/>
          <w:szCs w:val="24"/>
        </w:rPr>
        <w:t>B</w:t>
      </w:r>
      <w:r w:rsidR="1867BCF3" w:rsidRPr="77CB2D37">
        <w:rPr>
          <w:rFonts w:ascii="Arial" w:hAnsi="Arial" w:cs="Arial"/>
          <w:sz w:val="24"/>
          <w:szCs w:val="24"/>
        </w:rPr>
        <w:t xml:space="preserve">esides </w:t>
      </w:r>
      <w:r w:rsidR="007F7A85" w:rsidRPr="77CB2D37">
        <w:rPr>
          <w:rFonts w:ascii="Arial" w:hAnsi="Arial" w:cs="Arial"/>
          <w:sz w:val="24"/>
          <w:szCs w:val="24"/>
        </w:rPr>
        <w:t>being</w:t>
      </w:r>
      <w:r w:rsidR="1867BCF3" w:rsidRPr="77CB2D37">
        <w:rPr>
          <w:rFonts w:ascii="Arial" w:hAnsi="Arial" w:cs="Arial"/>
          <w:sz w:val="24"/>
          <w:szCs w:val="24"/>
        </w:rPr>
        <w:t xml:space="preserve"> expensive, but it </w:t>
      </w:r>
      <w:r w:rsidR="00AD5779" w:rsidRPr="77CB2D37">
        <w:rPr>
          <w:rFonts w:ascii="Arial" w:hAnsi="Arial" w:cs="Arial"/>
          <w:sz w:val="24"/>
          <w:szCs w:val="24"/>
        </w:rPr>
        <w:t>can also mean needing</w:t>
      </w:r>
      <w:r w:rsidR="1867BCF3" w:rsidRPr="77CB2D37">
        <w:rPr>
          <w:rFonts w:ascii="Arial" w:hAnsi="Arial" w:cs="Arial"/>
          <w:sz w:val="24"/>
          <w:szCs w:val="24"/>
        </w:rPr>
        <w:t xml:space="preserve"> a separate money source, like a second employment. Due to the lack of time and resources available for practising art, this can decrease proficiency and </w:t>
      </w:r>
      <w:r w:rsidR="1867BCF3" w:rsidRPr="77CB2D37">
        <w:rPr>
          <w:rFonts w:ascii="Arial" w:hAnsi="Arial" w:cs="Arial"/>
          <w:sz w:val="24"/>
          <w:szCs w:val="24"/>
        </w:rPr>
        <w:lastRenderedPageBreak/>
        <w:t>increase the risk of burnout. The idea that acting is not a worthwhile job or is more of a hobby and that actors should be willing to work for publicity might be influenced when actors volunteer their services for no remuneration</w:t>
      </w:r>
      <w:r w:rsidR="00DA2248" w:rsidRPr="77CB2D37">
        <w:rPr>
          <w:rFonts w:ascii="Arial" w:eastAsia="Arial" w:hAnsi="Arial" w:cs="Arial"/>
          <w:sz w:val="24"/>
          <w:szCs w:val="24"/>
        </w:rPr>
        <w:t xml:space="preserve"> (</w:t>
      </w:r>
      <w:r w:rsidR="6A92EE62" w:rsidRPr="77CB2D37">
        <w:rPr>
          <w:rFonts w:ascii="Arial" w:eastAsia="Arial" w:hAnsi="Arial" w:cs="Arial"/>
          <w:sz w:val="24"/>
          <w:szCs w:val="24"/>
        </w:rPr>
        <w:t>admin, 2022, para</w:t>
      </w:r>
      <w:r w:rsidR="00301F89">
        <w:rPr>
          <w:rFonts w:ascii="Arial" w:eastAsia="Arial" w:hAnsi="Arial" w:cs="Arial"/>
          <w:sz w:val="24"/>
          <w:szCs w:val="24"/>
        </w:rPr>
        <w:t xml:space="preserve">graph </w:t>
      </w:r>
      <w:r w:rsidR="6A92EE62" w:rsidRPr="77CB2D37">
        <w:rPr>
          <w:rFonts w:ascii="Arial" w:eastAsia="Arial" w:hAnsi="Arial" w:cs="Arial"/>
          <w:sz w:val="24"/>
          <w:szCs w:val="24"/>
        </w:rPr>
        <w:t>6</w:t>
      </w:r>
      <w:r w:rsidR="00DA2248" w:rsidRPr="77CB2D37">
        <w:rPr>
          <w:rFonts w:ascii="Arial" w:eastAsia="Arial" w:hAnsi="Arial" w:cs="Arial"/>
          <w:sz w:val="24"/>
          <w:szCs w:val="24"/>
        </w:rPr>
        <w:t>)</w:t>
      </w:r>
      <w:r w:rsidR="00DA2248" w:rsidRPr="77CB2D37">
        <w:rPr>
          <w:rFonts w:ascii="Arial" w:hAnsi="Arial" w:cs="Arial"/>
          <w:sz w:val="24"/>
          <w:szCs w:val="24"/>
        </w:rPr>
        <w:t>.</w:t>
      </w:r>
      <w:r w:rsidR="1867BCF3" w:rsidRPr="77CB2D37">
        <w:rPr>
          <w:rFonts w:ascii="Arial" w:hAnsi="Arial" w:cs="Arial"/>
          <w:sz w:val="24"/>
          <w:szCs w:val="24"/>
        </w:rPr>
        <w:t xml:space="preserve"> By lowering the perceived value of our work and preventing young performers from having a realistic grasp of their value, this can make it more difficult for actors to obtain appropriate pay in the future. A</w:t>
      </w:r>
      <w:r w:rsidR="00DA2248" w:rsidRPr="77CB2D37">
        <w:rPr>
          <w:rFonts w:ascii="Arial" w:hAnsi="Arial" w:cs="Arial"/>
          <w:sz w:val="24"/>
          <w:szCs w:val="24"/>
        </w:rPr>
        <w:t>nother</w:t>
      </w:r>
      <w:r w:rsidR="1867BCF3" w:rsidRPr="77CB2D37">
        <w:rPr>
          <w:rFonts w:ascii="Arial" w:hAnsi="Arial" w:cs="Arial"/>
          <w:sz w:val="24"/>
          <w:szCs w:val="24"/>
        </w:rPr>
        <w:t xml:space="preserve"> considerable factor</w:t>
      </w:r>
      <w:r w:rsidR="00DA2248" w:rsidRPr="77CB2D37">
        <w:rPr>
          <w:rFonts w:ascii="Arial" w:hAnsi="Arial" w:cs="Arial"/>
          <w:sz w:val="24"/>
          <w:szCs w:val="24"/>
        </w:rPr>
        <w:t xml:space="preserve"> to consider</w:t>
      </w:r>
      <w:r w:rsidR="1867BCF3" w:rsidRPr="77CB2D37">
        <w:rPr>
          <w:rFonts w:ascii="Arial" w:hAnsi="Arial" w:cs="Arial"/>
          <w:sz w:val="24"/>
          <w:szCs w:val="24"/>
        </w:rPr>
        <w:t xml:space="preserve">, </w:t>
      </w:r>
      <w:r w:rsidR="00DA2248" w:rsidRPr="77CB2D37">
        <w:rPr>
          <w:rFonts w:ascii="Arial" w:hAnsi="Arial" w:cs="Arial"/>
          <w:sz w:val="24"/>
          <w:szCs w:val="24"/>
        </w:rPr>
        <w:t xml:space="preserve">is that when </w:t>
      </w:r>
      <w:r w:rsidR="1867BCF3" w:rsidRPr="77CB2D37">
        <w:rPr>
          <w:rFonts w:ascii="Arial" w:hAnsi="Arial" w:cs="Arial"/>
          <w:sz w:val="24"/>
          <w:szCs w:val="24"/>
        </w:rPr>
        <w:t>an actor volunteers their services, they might not be treated with the same respect and gratitude as they would if they were being paid; instead of being treated as someone doing a job, they might be perceived as someone asking for assistance. Additionally, it may result in a great deal of uncontracted or undocumented work that cannot be used professionally and thereby</w:t>
      </w:r>
      <w:r w:rsidR="00A17CC7" w:rsidRPr="77CB2D37">
        <w:rPr>
          <w:rFonts w:ascii="Arial" w:hAnsi="Arial" w:cs="Arial"/>
          <w:sz w:val="24"/>
          <w:szCs w:val="24"/>
        </w:rPr>
        <w:t>,</w:t>
      </w:r>
      <w:r w:rsidR="1867BCF3" w:rsidRPr="77CB2D37">
        <w:rPr>
          <w:rFonts w:ascii="Arial" w:hAnsi="Arial" w:cs="Arial"/>
          <w:sz w:val="24"/>
          <w:szCs w:val="24"/>
        </w:rPr>
        <w:t xml:space="preserve"> denies even the 'exposure' it would otherwise promise. As a result, performers may not anticipate the respect, credentials, or compensation that should be expected in every industry, which can lead to an unachievable standard for wor</w:t>
      </w:r>
      <w:r w:rsidR="1867BCF3" w:rsidRPr="77CB2D37">
        <w:rPr>
          <w:rFonts w:ascii="Arial" w:eastAsia="Arial" w:hAnsi="Arial" w:cs="Arial"/>
          <w:sz w:val="24"/>
          <w:szCs w:val="24"/>
        </w:rPr>
        <w:t>k</w:t>
      </w:r>
      <w:r w:rsidR="0055150C" w:rsidRPr="77CB2D37">
        <w:rPr>
          <w:rFonts w:ascii="Arial" w:eastAsia="Arial" w:hAnsi="Arial" w:cs="Arial"/>
          <w:sz w:val="24"/>
          <w:szCs w:val="24"/>
        </w:rPr>
        <w:t xml:space="preserve"> (</w:t>
      </w:r>
      <w:r w:rsidR="46AAF93C" w:rsidRPr="77CB2D37">
        <w:rPr>
          <w:rFonts w:ascii="Arial" w:eastAsia="Arial" w:hAnsi="Arial" w:cs="Arial"/>
          <w:sz w:val="24"/>
          <w:szCs w:val="24"/>
        </w:rPr>
        <w:t>Alex, 2017,para</w:t>
      </w:r>
      <w:r w:rsidR="00301F89">
        <w:rPr>
          <w:rFonts w:ascii="Arial" w:eastAsia="Arial" w:hAnsi="Arial" w:cs="Arial"/>
          <w:sz w:val="24"/>
          <w:szCs w:val="24"/>
        </w:rPr>
        <w:t xml:space="preserve">graph </w:t>
      </w:r>
      <w:r w:rsidR="46AAF93C" w:rsidRPr="77CB2D37">
        <w:rPr>
          <w:rFonts w:ascii="Arial" w:eastAsia="Arial" w:hAnsi="Arial" w:cs="Arial"/>
          <w:sz w:val="24"/>
          <w:szCs w:val="24"/>
        </w:rPr>
        <w:t>4</w:t>
      </w:r>
      <w:r w:rsidR="0055150C" w:rsidRPr="77CB2D37">
        <w:rPr>
          <w:rFonts w:ascii="Arial" w:eastAsia="Arial" w:hAnsi="Arial" w:cs="Arial"/>
          <w:sz w:val="24"/>
          <w:szCs w:val="24"/>
        </w:rPr>
        <w:t>)</w:t>
      </w:r>
      <w:r w:rsidR="4D118FA0" w:rsidRPr="77CB2D37">
        <w:rPr>
          <w:rFonts w:ascii="Arial" w:eastAsia="Arial" w:hAnsi="Arial" w:cs="Arial"/>
          <w:sz w:val="24"/>
          <w:szCs w:val="24"/>
        </w:rPr>
        <w:t>.</w:t>
      </w:r>
    </w:p>
    <w:p w14:paraId="69D22726" w14:textId="4E351133" w:rsidR="00CC0B31" w:rsidRDefault="1867BCF3" w:rsidP="77CB2D37">
      <w:pPr>
        <w:spacing w:line="360" w:lineRule="auto"/>
        <w:rPr>
          <w:rFonts w:ascii="Arial" w:eastAsia="Arial" w:hAnsi="Arial" w:cs="Arial"/>
          <w:sz w:val="24"/>
          <w:szCs w:val="24"/>
        </w:rPr>
      </w:pPr>
      <w:r w:rsidRPr="77CB2D37">
        <w:rPr>
          <w:rFonts w:ascii="Arial" w:hAnsi="Arial" w:cs="Arial"/>
          <w:sz w:val="24"/>
          <w:szCs w:val="24"/>
        </w:rPr>
        <w:t>This industry is small, ‘</w:t>
      </w:r>
      <w:r w:rsidR="0055150C" w:rsidRPr="77CB2D37">
        <w:rPr>
          <w:rFonts w:ascii="Arial" w:hAnsi="Arial" w:cs="Arial"/>
          <w:sz w:val="24"/>
          <w:szCs w:val="24"/>
        </w:rPr>
        <w:t>i</w:t>
      </w:r>
      <w:r w:rsidRPr="77CB2D37">
        <w:rPr>
          <w:rFonts w:ascii="Arial" w:hAnsi="Arial" w:cs="Arial"/>
          <w:sz w:val="24"/>
          <w:szCs w:val="24"/>
        </w:rPr>
        <w:t>t’s not what you know, but who you know’ (Scene, 2019</w:t>
      </w:r>
      <w:r w:rsidR="0055150C" w:rsidRPr="77CB2D37">
        <w:rPr>
          <w:rFonts w:ascii="Arial" w:hAnsi="Arial" w:cs="Arial"/>
          <w:sz w:val="24"/>
          <w:szCs w:val="24"/>
        </w:rPr>
        <w:t>, p</w:t>
      </w:r>
      <w:r w:rsidR="0223AFC9" w:rsidRPr="77CB2D37">
        <w:rPr>
          <w:rFonts w:ascii="Arial" w:hAnsi="Arial" w:cs="Arial"/>
          <w:sz w:val="24"/>
          <w:szCs w:val="24"/>
        </w:rPr>
        <w:t>ara</w:t>
      </w:r>
      <w:r w:rsidR="0055150C" w:rsidRPr="77CB2D37">
        <w:rPr>
          <w:rFonts w:ascii="Arial" w:hAnsi="Arial" w:cs="Arial"/>
          <w:sz w:val="24"/>
          <w:szCs w:val="24"/>
        </w:rPr>
        <w:t>.</w:t>
      </w:r>
      <w:r w:rsidR="60F7B2BC" w:rsidRPr="77CB2D37">
        <w:rPr>
          <w:rFonts w:ascii="Arial" w:hAnsi="Arial" w:cs="Arial"/>
          <w:sz w:val="24"/>
          <w:szCs w:val="24"/>
        </w:rPr>
        <w:t>9</w:t>
      </w:r>
      <w:r w:rsidRPr="77CB2D37">
        <w:rPr>
          <w:rFonts w:ascii="Arial" w:hAnsi="Arial" w:cs="Arial"/>
          <w:sz w:val="24"/>
          <w:szCs w:val="24"/>
        </w:rPr>
        <w:t>)</w:t>
      </w:r>
      <w:r w:rsidR="00301F89">
        <w:rPr>
          <w:rFonts w:ascii="Arial" w:hAnsi="Arial" w:cs="Arial"/>
          <w:sz w:val="24"/>
          <w:szCs w:val="24"/>
        </w:rPr>
        <w:t>.</w:t>
      </w:r>
      <w:r w:rsidRPr="77CB2D37">
        <w:rPr>
          <w:rFonts w:ascii="Arial" w:hAnsi="Arial" w:cs="Arial"/>
          <w:sz w:val="24"/>
          <w:szCs w:val="24"/>
        </w:rPr>
        <w:t xml:space="preserve"> Actors should network because it gives them the chance to establish relationships, meet new people, and establish connections that could advance their careers. Actors can network with agents, casting directors, producers, and other industry experts who might be able to offer them auditions, jobs, or career advice by going to industry events, joining industry organisations, and using social media. In addition to helping actors stay current on trends and changes in the industry, networking may give them invaluable insight into the business</w:t>
      </w:r>
      <w:r w:rsidR="0055150C" w:rsidRPr="77CB2D37">
        <w:rPr>
          <w:rFonts w:ascii="Arial" w:hAnsi="Arial" w:cs="Arial"/>
          <w:sz w:val="24"/>
          <w:szCs w:val="24"/>
        </w:rPr>
        <w:t xml:space="preserve"> </w:t>
      </w:r>
      <w:r w:rsidR="171A1C12" w:rsidRPr="77CB2D37">
        <w:rPr>
          <w:rFonts w:ascii="Arial" w:eastAsia="Arial" w:hAnsi="Arial" w:cs="Arial"/>
          <w:sz w:val="24"/>
          <w:szCs w:val="24"/>
        </w:rPr>
        <w:t xml:space="preserve">(Brian </w:t>
      </w:r>
      <w:proofErr w:type="spellStart"/>
      <w:r w:rsidR="171A1C12" w:rsidRPr="77CB2D37">
        <w:rPr>
          <w:rFonts w:ascii="Arial" w:eastAsia="Arial" w:hAnsi="Arial" w:cs="Arial"/>
          <w:sz w:val="24"/>
          <w:szCs w:val="24"/>
        </w:rPr>
        <w:t>Medavoy</w:t>
      </w:r>
      <w:proofErr w:type="spellEnd"/>
      <w:r w:rsidR="171A1C12" w:rsidRPr="77CB2D37">
        <w:rPr>
          <w:rFonts w:ascii="Arial" w:eastAsia="Arial" w:hAnsi="Arial" w:cs="Arial"/>
          <w:sz w:val="24"/>
          <w:szCs w:val="24"/>
        </w:rPr>
        <w:t>, 2023).</w:t>
      </w:r>
      <w:r w:rsidR="0055150C" w:rsidRPr="77CB2D37">
        <w:rPr>
          <w:rFonts w:ascii="Arial" w:eastAsia="Arial" w:hAnsi="Arial" w:cs="Arial"/>
          <w:sz w:val="24"/>
          <w:szCs w:val="24"/>
        </w:rPr>
        <w:t xml:space="preserve"> </w:t>
      </w:r>
      <w:r w:rsidRPr="77CB2D37">
        <w:rPr>
          <w:rFonts w:ascii="Arial" w:hAnsi="Arial" w:cs="Arial"/>
          <w:sz w:val="24"/>
          <w:szCs w:val="24"/>
        </w:rPr>
        <w:t>Additionally, networki</w:t>
      </w:r>
      <w:r w:rsidRPr="77CB2D37">
        <w:rPr>
          <w:rFonts w:ascii="Arial" w:eastAsia="Arial" w:hAnsi="Arial" w:cs="Arial"/>
          <w:sz w:val="24"/>
          <w:szCs w:val="24"/>
        </w:rPr>
        <w:t>ng gives performers the chance to connect with and work with other performers, authors, and filmmakers, opening up opportunities for creative development and new projects</w:t>
      </w:r>
      <w:r w:rsidR="002B2185" w:rsidRPr="77CB2D37">
        <w:rPr>
          <w:rFonts w:ascii="Arial" w:eastAsia="Arial" w:hAnsi="Arial" w:cs="Arial"/>
          <w:sz w:val="24"/>
          <w:szCs w:val="24"/>
        </w:rPr>
        <w:t xml:space="preserve"> </w:t>
      </w:r>
      <w:r w:rsidR="244B5CC8" w:rsidRPr="77CB2D37">
        <w:rPr>
          <w:rFonts w:ascii="Arial" w:eastAsia="Arial" w:hAnsi="Arial" w:cs="Arial"/>
          <w:sz w:val="24"/>
          <w:szCs w:val="24"/>
        </w:rPr>
        <w:t>(Salas, 2019 ,para</w:t>
      </w:r>
      <w:r w:rsidR="00301F89">
        <w:rPr>
          <w:rFonts w:ascii="Arial" w:eastAsia="Arial" w:hAnsi="Arial" w:cs="Arial"/>
          <w:sz w:val="24"/>
          <w:szCs w:val="24"/>
        </w:rPr>
        <w:t xml:space="preserve">graph </w:t>
      </w:r>
      <w:r w:rsidR="244B5CC8" w:rsidRPr="77CB2D37">
        <w:rPr>
          <w:rFonts w:ascii="Arial" w:eastAsia="Arial" w:hAnsi="Arial" w:cs="Arial"/>
          <w:sz w:val="24"/>
          <w:szCs w:val="24"/>
        </w:rPr>
        <w:t>13).</w:t>
      </w:r>
    </w:p>
    <w:p w14:paraId="34E8CD40" w14:textId="22B896C0" w:rsidR="006254E1" w:rsidRPr="006F0E84" w:rsidRDefault="00CC0B31" w:rsidP="006F0E84">
      <w:pPr>
        <w:spacing w:line="360" w:lineRule="auto"/>
        <w:rPr>
          <w:rFonts w:ascii="Arial" w:hAnsi="Arial" w:cs="Arial"/>
          <w:sz w:val="24"/>
          <w:szCs w:val="24"/>
        </w:rPr>
      </w:pPr>
      <w:r>
        <w:rPr>
          <w:rFonts w:ascii="Arial" w:hAnsi="Arial" w:cs="Arial"/>
          <w:sz w:val="24"/>
          <w:szCs w:val="24"/>
        </w:rPr>
        <w:t>As University</w:t>
      </w:r>
      <w:r w:rsidR="1867BCF3" w:rsidRPr="006F0E84">
        <w:rPr>
          <w:rFonts w:ascii="Arial" w:hAnsi="Arial" w:cs="Arial"/>
          <w:sz w:val="24"/>
          <w:szCs w:val="24"/>
        </w:rPr>
        <w:t xml:space="preserve"> </w:t>
      </w:r>
      <w:r>
        <w:rPr>
          <w:rFonts w:ascii="Arial" w:hAnsi="Arial" w:cs="Arial"/>
          <w:sz w:val="24"/>
          <w:szCs w:val="24"/>
        </w:rPr>
        <w:t>S</w:t>
      </w:r>
      <w:r w:rsidR="1867BCF3" w:rsidRPr="006F0E84">
        <w:rPr>
          <w:rFonts w:ascii="Arial" w:hAnsi="Arial" w:cs="Arial"/>
          <w:sz w:val="24"/>
          <w:szCs w:val="24"/>
        </w:rPr>
        <w:t xml:space="preserve">tudents, </w:t>
      </w:r>
      <w:r>
        <w:rPr>
          <w:rFonts w:ascii="Arial" w:hAnsi="Arial" w:cs="Arial"/>
          <w:sz w:val="24"/>
          <w:szCs w:val="24"/>
        </w:rPr>
        <w:t xml:space="preserve">we </w:t>
      </w:r>
      <w:r w:rsidR="008F4FC4">
        <w:rPr>
          <w:rFonts w:ascii="Arial" w:hAnsi="Arial" w:cs="Arial"/>
          <w:sz w:val="24"/>
          <w:szCs w:val="24"/>
        </w:rPr>
        <w:t>have the opportunity to build a great</w:t>
      </w:r>
      <w:r w:rsidR="1867BCF3" w:rsidRPr="006F0E84">
        <w:rPr>
          <w:rFonts w:ascii="Arial" w:hAnsi="Arial" w:cs="Arial"/>
          <w:sz w:val="24"/>
          <w:szCs w:val="24"/>
        </w:rPr>
        <w:t xml:space="preserve"> network as we collaborate with other </w:t>
      </w:r>
      <w:r w:rsidRPr="006F0E84">
        <w:rPr>
          <w:rFonts w:ascii="Arial" w:hAnsi="Arial" w:cs="Arial"/>
          <w:sz w:val="24"/>
          <w:szCs w:val="24"/>
        </w:rPr>
        <w:t>actors</w:t>
      </w:r>
      <w:r w:rsidR="1867BCF3" w:rsidRPr="006F0E84">
        <w:rPr>
          <w:rFonts w:ascii="Arial" w:hAnsi="Arial" w:cs="Arial"/>
          <w:sz w:val="24"/>
          <w:szCs w:val="24"/>
        </w:rPr>
        <w:t xml:space="preserve"> and set design peers</w:t>
      </w:r>
      <w:r w:rsidR="00073B6B">
        <w:rPr>
          <w:rFonts w:ascii="Arial" w:hAnsi="Arial" w:cs="Arial"/>
          <w:sz w:val="24"/>
          <w:szCs w:val="24"/>
        </w:rPr>
        <w:t>.</w:t>
      </w:r>
      <w:r w:rsidR="00CA297C">
        <w:rPr>
          <w:rFonts w:ascii="Arial" w:hAnsi="Arial" w:cs="Arial"/>
          <w:sz w:val="24"/>
          <w:szCs w:val="24"/>
        </w:rPr>
        <w:t xml:space="preserve"> </w:t>
      </w:r>
      <w:r w:rsidR="1867BCF3" w:rsidRPr="006F0E84">
        <w:rPr>
          <w:rFonts w:ascii="Arial" w:hAnsi="Arial" w:cs="Arial"/>
          <w:sz w:val="24"/>
          <w:szCs w:val="24"/>
        </w:rPr>
        <w:t xml:space="preserve">Creating and expanding our own network is valuable for </w:t>
      </w:r>
      <w:r w:rsidR="00CA297C">
        <w:rPr>
          <w:rFonts w:ascii="Arial" w:hAnsi="Arial" w:cs="Arial"/>
          <w:sz w:val="24"/>
          <w:szCs w:val="24"/>
        </w:rPr>
        <w:t>the future</w:t>
      </w:r>
      <w:r w:rsidR="1867BCF3" w:rsidRPr="006F0E84">
        <w:rPr>
          <w:rFonts w:ascii="Arial" w:hAnsi="Arial" w:cs="Arial"/>
          <w:sz w:val="24"/>
          <w:szCs w:val="24"/>
        </w:rPr>
        <w:t xml:space="preserve"> as we create student films and work on other projects and help each</w:t>
      </w:r>
      <w:r w:rsidR="00CA297C">
        <w:rPr>
          <w:rFonts w:ascii="Arial" w:hAnsi="Arial" w:cs="Arial"/>
          <w:sz w:val="24"/>
          <w:szCs w:val="24"/>
        </w:rPr>
        <w:t xml:space="preserve"> </w:t>
      </w:r>
      <w:r w:rsidR="1867BCF3" w:rsidRPr="006F0E84">
        <w:rPr>
          <w:rFonts w:ascii="Arial" w:hAnsi="Arial" w:cs="Arial"/>
          <w:sz w:val="24"/>
          <w:szCs w:val="24"/>
        </w:rPr>
        <w:t>other</w:t>
      </w:r>
      <w:r w:rsidR="006052C6">
        <w:rPr>
          <w:rFonts w:ascii="Arial" w:hAnsi="Arial" w:cs="Arial"/>
          <w:sz w:val="24"/>
          <w:szCs w:val="24"/>
        </w:rPr>
        <w:t xml:space="preserve">. </w:t>
      </w:r>
      <w:r w:rsidR="1867BCF3" w:rsidRPr="006F0E84">
        <w:rPr>
          <w:rFonts w:ascii="Arial" w:hAnsi="Arial" w:cs="Arial"/>
          <w:sz w:val="24"/>
          <w:szCs w:val="24"/>
        </w:rPr>
        <w:t>A great example</w:t>
      </w:r>
      <w:r w:rsidR="00CA297C">
        <w:rPr>
          <w:rFonts w:ascii="Arial" w:hAnsi="Arial" w:cs="Arial"/>
          <w:sz w:val="24"/>
          <w:szCs w:val="24"/>
        </w:rPr>
        <w:t xml:space="preserve"> of networking </w:t>
      </w:r>
      <w:r w:rsidR="00A9720E">
        <w:rPr>
          <w:rFonts w:ascii="Arial" w:hAnsi="Arial" w:cs="Arial"/>
          <w:sz w:val="24"/>
          <w:szCs w:val="24"/>
        </w:rPr>
        <w:t>can b</w:t>
      </w:r>
      <w:r w:rsidR="005D6EC0">
        <w:rPr>
          <w:rFonts w:ascii="Arial" w:hAnsi="Arial" w:cs="Arial"/>
          <w:sz w:val="24"/>
          <w:szCs w:val="24"/>
        </w:rPr>
        <w:t xml:space="preserve">e seen in the success </w:t>
      </w:r>
      <w:r w:rsidR="00E6750E">
        <w:rPr>
          <w:rFonts w:ascii="Arial" w:hAnsi="Arial" w:cs="Arial"/>
          <w:sz w:val="24"/>
          <w:szCs w:val="24"/>
        </w:rPr>
        <w:t xml:space="preserve">of Charlie Cox. </w:t>
      </w:r>
      <w:r w:rsidR="1867BCF3" w:rsidRPr="006F0E84">
        <w:rPr>
          <w:rFonts w:ascii="Arial" w:hAnsi="Arial" w:cs="Arial"/>
          <w:sz w:val="24"/>
          <w:szCs w:val="24"/>
        </w:rPr>
        <w:t>In 2008</w:t>
      </w:r>
      <w:r w:rsidR="007F3426">
        <w:rPr>
          <w:rFonts w:ascii="Arial" w:hAnsi="Arial" w:cs="Arial"/>
          <w:sz w:val="24"/>
          <w:szCs w:val="24"/>
        </w:rPr>
        <w:t>,</w:t>
      </w:r>
      <w:r w:rsidR="1867BCF3" w:rsidRPr="006F0E84">
        <w:rPr>
          <w:rFonts w:ascii="Arial" w:hAnsi="Arial" w:cs="Arial"/>
          <w:sz w:val="24"/>
          <w:szCs w:val="24"/>
        </w:rPr>
        <w:t xml:space="preserve"> </w:t>
      </w:r>
      <w:r w:rsidR="006B4E13">
        <w:rPr>
          <w:rFonts w:ascii="Arial" w:hAnsi="Arial" w:cs="Arial"/>
          <w:sz w:val="24"/>
          <w:szCs w:val="24"/>
        </w:rPr>
        <w:t>Charlie</w:t>
      </w:r>
      <w:r w:rsidR="1867BCF3" w:rsidRPr="006F0E84">
        <w:rPr>
          <w:rFonts w:ascii="Arial" w:hAnsi="Arial" w:cs="Arial"/>
          <w:sz w:val="24"/>
          <w:szCs w:val="24"/>
        </w:rPr>
        <w:t xml:space="preserve"> an</w:t>
      </w:r>
      <w:r w:rsidR="006B4E13">
        <w:rPr>
          <w:rFonts w:ascii="Arial" w:hAnsi="Arial" w:cs="Arial"/>
          <w:sz w:val="24"/>
          <w:szCs w:val="24"/>
        </w:rPr>
        <w:t>d</w:t>
      </w:r>
      <w:r w:rsidR="1867BCF3" w:rsidRPr="006F0E84">
        <w:rPr>
          <w:rFonts w:ascii="Arial" w:hAnsi="Arial" w:cs="Arial"/>
          <w:sz w:val="24"/>
          <w:szCs w:val="24"/>
        </w:rPr>
        <w:t xml:space="preserve"> Andrew </w:t>
      </w:r>
      <w:r w:rsidR="006B4E13" w:rsidRPr="006F0E84">
        <w:rPr>
          <w:rFonts w:ascii="Arial" w:hAnsi="Arial" w:cs="Arial"/>
          <w:sz w:val="24"/>
          <w:szCs w:val="24"/>
        </w:rPr>
        <w:t>Garfield</w:t>
      </w:r>
      <w:r w:rsidR="1867BCF3" w:rsidRPr="006F0E84">
        <w:rPr>
          <w:rFonts w:ascii="Arial" w:hAnsi="Arial" w:cs="Arial"/>
          <w:sz w:val="24"/>
          <w:szCs w:val="24"/>
        </w:rPr>
        <w:t xml:space="preserve"> along with Robert Pattinson and Eddie Redmayne lived together in the same flat. Andrew </w:t>
      </w:r>
      <w:r w:rsidR="006B4E13" w:rsidRPr="006F0E84">
        <w:rPr>
          <w:rFonts w:ascii="Arial" w:hAnsi="Arial" w:cs="Arial"/>
          <w:sz w:val="24"/>
          <w:szCs w:val="24"/>
        </w:rPr>
        <w:t>Garfield</w:t>
      </w:r>
      <w:r w:rsidR="1867BCF3" w:rsidRPr="006F0E84">
        <w:rPr>
          <w:rFonts w:ascii="Arial" w:hAnsi="Arial" w:cs="Arial"/>
          <w:sz w:val="24"/>
          <w:szCs w:val="24"/>
        </w:rPr>
        <w:t xml:space="preserve"> went </w:t>
      </w:r>
      <w:r w:rsidR="006B4E13">
        <w:rPr>
          <w:rFonts w:ascii="Arial" w:hAnsi="Arial" w:cs="Arial"/>
          <w:sz w:val="24"/>
          <w:szCs w:val="24"/>
        </w:rPr>
        <w:t xml:space="preserve">onto </w:t>
      </w:r>
      <w:r w:rsidR="1867BCF3" w:rsidRPr="006F0E84">
        <w:rPr>
          <w:rFonts w:ascii="Arial" w:hAnsi="Arial" w:cs="Arial"/>
          <w:sz w:val="24"/>
          <w:szCs w:val="24"/>
        </w:rPr>
        <w:t>star in ‘Amazing Spiderman’</w:t>
      </w:r>
      <w:r w:rsidR="00EA2362">
        <w:rPr>
          <w:rFonts w:ascii="Arial" w:hAnsi="Arial" w:cs="Arial"/>
          <w:sz w:val="24"/>
          <w:szCs w:val="24"/>
        </w:rPr>
        <w:t xml:space="preserve">, </w:t>
      </w:r>
      <w:r w:rsidR="1867BCF3" w:rsidRPr="006F0E84">
        <w:rPr>
          <w:rFonts w:ascii="Arial" w:hAnsi="Arial" w:cs="Arial"/>
          <w:sz w:val="24"/>
          <w:szCs w:val="24"/>
        </w:rPr>
        <w:t xml:space="preserve">movies owned by Marvel. Marvel reached out </w:t>
      </w:r>
      <w:r w:rsidR="1867BCF3" w:rsidRPr="006F0E84">
        <w:rPr>
          <w:rFonts w:ascii="Arial" w:hAnsi="Arial" w:cs="Arial"/>
          <w:sz w:val="24"/>
          <w:szCs w:val="24"/>
        </w:rPr>
        <w:lastRenderedPageBreak/>
        <w:t xml:space="preserve">when they were hiring for ‘Daredevil’ and </w:t>
      </w:r>
      <w:proofErr w:type="spellStart"/>
      <w:r w:rsidR="1867BCF3" w:rsidRPr="006F0E84">
        <w:rPr>
          <w:rFonts w:ascii="Arial" w:hAnsi="Arial" w:cs="Arial"/>
          <w:sz w:val="24"/>
          <w:szCs w:val="24"/>
        </w:rPr>
        <w:t>Anderw</w:t>
      </w:r>
      <w:proofErr w:type="spellEnd"/>
      <w:r w:rsidR="1867BCF3" w:rsidRPr="006F0E84">
        <w:rPr>
          <w:rFonts w:ascii="Arial" w:hAnsi="Arial" w:cs="Arial"/>
          <w:sz w:val="24"/>
          <w:szCs w:val="24"/>
        </w:rPr>
        <w:t xml:space="preserve"> </w:t>
      </w:r>
      <w:r w:rsidR="00E625E3" w:rsidRPr="006F0E84">
        <w:rPr>
          <w:rFonts w:ascii="Arial" w:hAnsi="Arial" w:cs="Arial"/>
          <w:sz w:val="24"/>
          <w:szCs w:val="24"/>
        </w:rPr>
        <w:t>recommended</w:t>
      </w:r>
      <w:r w:rsidR="1867BCF3" w:rsidRPr="006F0E84">
        <w:rPr>
          <w:rFonts w:ascii="Arial" w:hAnsi="Arial" w:cs="Arial"/>
          <w:sz w:val="24"/>
          <w:szCs w:val="24"/>
        </w:rPr>
        <w:t xml:space="preserve"> Charlie Cox for an audition</w:t>
      </w:r>
      <w:r w:rsidR="003D374C">
        <w:rPr>
          <w:rFonts w:ascii="Arial" w:hAnsi="Arial" w:cs="Arial"/>
          <w:sz w:val="24"/>
          <w:szCs w:val="24"/>
        </w:rPr>
        <w:t xml:space="preserve"> </w:t>
      </w:r>
      <w:r w:rsidR="004F3C5F">
        <w:rPr>
          <w:rFonts w:ascii="Arial" w:hAnsi="Arial" w:cs="Arial"/>
          <w:sz w:val="24"/>
          <w:szCs w:val="24"/>
        </w:rPr>
        <w:t xml:space="preserve">(Lauder, 2022). </w:t>
      </w:r>
    </w:p>
    <w:p w14:paraId="7C66047D" w14:textId="1D7C1BB3" w:rsidR="001B2A67" w:rsidRPr="004D5872" w:rsidRDefault="40A899A0" w:rsidP="004D5872">
      <w:pPr>
        <w:spacing w:line="360" w:lineRule="auto"/>
        <w:rPr>
          <w:rFonts w:ascii="Arial" w:hAnsi="Arial" w:cs="Arial"/>
          <w:sz w:val="24"/>
          <w:szCs w:val="24"/>
        </w:rPr>
      </w:pPr>
      <w:r w:rsidRPr="77CB2D37">
        <w:rPr>
          <w:rFonts w:ascii="Arial" w:hAnsi="Arial" w:cs="Arial"/>
          <w:sz w:val="24"/>
          <w:szCs w:val="24"/>
        </w:rPr>
        <w:t>According to</w:t>
      </w:r>
      <w:r w:rsidR="743A8B2F" w:rsidRPr="77CB2D37">
        <w:rPr>
          <w:rFonts w:ascii="Arial" w:hAnsi="Arial" w:cs="Arial"/>
          <w:sz w:val="24"/>
          <w:szCs w:val="24"/>
        </w:rPr>
        <w:t xml:space="preserve"> ‘</w:t>
      </w:r>
      <w:r w:rsidR="743A8B2F" w:rsidRPr="77CB2D37">
        <w:rPr>
          <w:rFonts w:ascii="Calibri" w:eastAsia="Calibri" w:hAnsi="Calibri" w:cs="Calibri"/>
          <w:sz w:val="27"/>
          <w:szCs w:val="27"/>
        </w:rPr>
        <w:t>Acting in London’ magazine</w:t>
      </w:r>
      <w:r w:rsidR="743A8B2F" w:rsidRPr="77CB2D37">
        <w:rPr>
          <w:rFonts w:ascii="Arial" w:hAnsi="Arial" w:cs="Arial"/>
          <w:sz w:val="24"/>
          <w:szCs w:val="24"/>
        </w:rPr>
        <w:t xml:space="preserve"> </w:t>
      </w:r>
      <w:r w:rsidRPr="77CB2D37">
        <w:rPr>
          <w:rFonts w:ascii="Arial" w:hAnsi="Arial" w:cs="Arial"/>
          <w:sz w:val="24"/>
          <w:szCs w:val="24"/>
        </w:rPr>
        <w:t>w</w:t>
      </w:r>
      <w:r w:rsidR="1867BCF3" w:rsidRPr="77CB2D37">
        <w:rPr>
          <w:rFonts w:ascii="Arial" w:hAnsi="Arial" w:cs="Arial"/>
          <w:sz w:val="24"/>
          <w:szCs w:val="24"/>
        </w:rPr>
        <w:t>orking for free is a widespread practise in th</w:t>
      </w:r>
      <w:r w:rsidR="1867BCF3" w:rsidRPr="77CB2D37">
        <w:rPr>
          <w:rFonts w:ascii="Arial" w:eastAsia="Arial" w:hAnsi="Arial" w:cs="Arial"/>
          <w:sz w:val="24"/>
          <w:szCs w:val="24"/>
        </w:rPr>
        <w:t>e entertainment business, particularly for aspiring actors.</w:t>
      </w:r>
      <w:r w:rsidR="538CFDC8" w:rsidRPr="77CB2D37">
        <w:rPr>
          <w:rFonts w:ascii="Arial" w:eastAsia="Arial" w:hAnsi="Arial" w:cs="Arial"/>
          <w:sz w:val="24"/>
          <w:szCs w:val="24"/>
        </w:rPr>
        <w:t xml:space="preserve"> (Acting in London, 2016, para</w:t>
      </w:r>
      <w:r w:rsidR="00301F89">
        <w:rPr>
          <w:rFonts w:ascii="Arial" w:eastAsia="Arial" w:hAnsi="Arial" w:cs="Arial"/>
          <w:sz w:val="24"/>
          <w:szCs w:val="24"/>
        </w:rPr>
        <w:t xml:space="preserve">graph </w:t>
      </w:r>
      <w:r w:rsidR="538CFDC8" w:rsidRPr="77CB2D37">
        <w:rPr>
          <w:rFonts w:ascii="Arial" w:eastAsia="Arial" w:hAnsi="Arial" w:cs="Arial"/>
          <w:sz w:val="24"/>
          <w:szCs w:val="24"/>
        </w:rPr>
        <w:t>9)</w:t>
      </w:r>
      <w:r w:rsidR="00301F89">
        <w:rPr>
          <w:rFonts w:ascii="Arial" w:eastAsia="Arial" w:hAnsi="Arial" w:cs="Arial"/>
          <w:sz w:val="24"/>
          <w:szCs w:val="24"/>
        </w:rPr>
        <w:t>.</w:t>
      </w:r>
      <w:r w:rsidR="1867BCF3" w:rsidRPr="77CB2D37">
        <w:rPr>
          <w:rFonts w:ascii="Arial" w:eastAsia="Arial" w:hAnsi="Arial" w:cs="Arial"/>
          <w:sz w:val="24"/>
          <w:szCs w:val="24"/>
        </w:rPr>
        <w:t xml:space="preserve"> </w:t>
      </w:r>
      <w:r w:rsidR="1867BCF3" w:rsidRPr="77CB2D37">
        <w:rPr>
          <w:rFonts w:ascii="Arial" w:hAnsi="Arial" w:cs="Arial"/>
          <w:sz w:val="24"/>
          <w:szCs w:val="24"/>
        </w:rPr>
        <w:t>Working for free may seem contradictory, yet it can actually offer beneficial chances for networking and learning. Actors can learn about the many duties and responsibilities of crew members and obtain practical experience in the industry by working on no-budget or low-budget shows. Working for free can also help performers network with other industry experts, which may open up more prospects for paid work in the future. Actors can show possible employers that they are dedicated to and passionate about their art by giving their time and effort on projects. “Knowledge is power” (Harrison and Sullivan, 2006</w:t>
      </w:r>
      <w:r w:rsidRPr="77CB2D37">
        <w:rPr>
          <w:rFonts w:ascii="Arial" w:hAnsi="Arial" w:cs="Arial"/>
          <w:sz w:val="24"/>
          <w:szCs w:val="24"/>
        </w:rPr>
        <w:t>, p</w:t>
      </w:r>
      <w:r w:rsidR="1C8A334C" w:rsidRPr="77CB2D37">
        <w:rPr>
          <w:rFonts w:ascii="Arial" w:hAnsi="Arial" w:cs="Arial"/>
          <w:sz w:val="24"/>
          <w:szCs w:val="24"/>
        </w:rPr>
        <w:t>g.254</w:t>
      </w:r>
      <w:r w:rsidR="1867BCF3" w:rsidRPr="77CB2D37">
        <w:rPr>
          <w:rFonts w:ascii="Arial" w:hAnsi="Arial" w:cs="Arial"/>
          <w:sz w:val="24"/>
          <w:szCs w:val="24"/>
        </w:rPr>
        <w:t>).</w:t>
      </w:r>
      <w:r w:rsidRPr="77CB2D37">
        <w:rPr>
          <w:rFonts w:ascii="Arial" w:hAnsi="Arial" w:cs="Arial"/>
          <w:sz w:val="24"/>
          <w:szCs w:val="24"/>
        </w:rPr>
        <w:t xml:space="preserve"> </w:t>
      </w:r>
      <w:r w:rsidR="1867BCF3" w:rsidRPr="77CB2D37">
        <w:rPr>
          <w:rFonts w:ascii="Arial" w:hAnsi="Arial" w:cs="Arial"/>
          <w:sz w:val="24"/>
          <w:szCs w:val="24"/>
        </w:rPr>
        <w:t xml:space="preserve">Runners and </w:t>
      </w:r>
      <w:r w:rsidR="53D2F2E2" w:rsidRPr="77CB2D37">
        <w:rPr>
          <w:rFonts w:ascii="Arial" w:hAnsi="Arial" w:cs="Arial"/>
          <w:sz w:val="24"/>
          <w:szCs w:val="24"/>
        </w:rPr>
        <w:t>Production</w:t>
      </w:r>
      <w:r w:rsidR="1867BCF3" w:rsidRPr="77CB2D37">
        <w:rPr>
          <w:rFonts w:ascii="Arial" w:hAnsi="Arial" w:cs="Arial"/>
          <w:sz w:val="24"/>
          <w:szCs w:val="24"/>
        </w:rPr>
        <w:t xml:space="preserve"> </w:t>
      </w:r>
      <w:r w:rsidR="53D2F2E2" w:rsidRPr="77CB2D37">
        <w:rPr>
          <w:rFonts w:ascii="Arial" w:hAnsi="Arial" w:cs="Arial"/>
          <w:sz w:val="24"/>
          <w:szCs w:val="24"/>
        </w:rPr>
        <w:t xml:space="preserve">Assistants </w:t>
      </w:r>
      <w:r w:rsidR="1867BCF3" w:rsidRPr="77CB2D37">
        <w:rPr>
          <w:rFonts w:ascii="Arial" w:hAnsi="Arial" w:cs="Arial"/>
          <w:sz w:val="24"/>
          <w:szCs w:val="24"/>
        </w:rPr>
        <w:t>on low budget short</w:t>
      </w:r>
      <w:r w:rsidR="53D2F2E2" w:rsidRPr="77CB2D37">
        <w:rPr>
          <w:rFonts w:ascii="Arial" w:hAnsi="Arial" w:cs="Arial"/>
          <w:sz w:val="24"/>
          <w:szCs w:val="24"/>
        </w:rPr>
        <w:t xml:space="preserve"> films</w:t>
      </w:r>
      <w:r w:rsidR="1867BCF3" w:rsidRPr="77CB2D37">
        <w:rPr>
          <w:rFonts w:ascii="Arial" w:hAnsi="Arial" w:cs="Arial"/>
          <w:sz w:val="24"/>
          <w:szCs w:val="24"/>
        </w:rPr>
        <w:t xml:space="preserve"> </w:t>
      </w:r>
      <w:r w:rsidR="53D2F2E2" w:rsidRPr="77CB2D37">
        <w:rPr>
          <w:rFonts w:ascii="Arial" w:hAnsi="Arial" w:cs="Arial"/>
          <w:sz w:val="24"/>
          <w:szCs w:val="24"/>
        </w:rPr>
        <w:t xml:space="preserve">often </w:t>
      </w:r>
      <w:r w:rsidR="1867BCF3" w:rsidRPr="77CB2D37">
        <w:rPr>
          <w:rFonts w:ascii="Arial" w:hAnsi="Arial" w:cs="Arial"/>
          <w:sz w:val="24"/>
          <w:szCs w:val="24"/>
        </w:rPr>
        <w:t>do</w:t>
      </w:r>
      <w:r w:rsidR="53D2F2E2" w:rsidRPr="77CB2D37">
        <w:rPr>
          <w:rFonts w:ascii="Arial" w:hAnsi="Arial" w:cs="Arial"/>
          <w:sz w:val="24"/>
          <w:szCs w:val="24"/>
        </w:rPr>
        <w:t xml:space="preserve"> no</w:t>
      </w:r>
      <w:r w:rsidR="1867BCF3" w:rsidRPr="77CB2D37">
        <w:rPr>
          <w:rFonts w:ascii="Arial" w:hAnsi="Arial" w:cs="Arial"/>
          <w:sz w:val="24"/>
          <w:szCs w:val="24"/>
        </w:rPr>
        <w:t xml:space="preserve">t get paid. However, </w:t>
      </w:r>
      <w:r w:rsidR="6D1A5627" w:rsidRPr="77CB2D37">
        <w:rPr>
          <w:rFonts w:ascii="Arial" w:hAnsi="Arial" w:cs="Arial"/>
          <w:sz w:val="24"/>
          <w:szCs w:val="24"/>
        </w:rPr>
        <w:t>the experience allows them to learn</w:t>
      </w:r>
      <w:r w:rsidR="1867BCF3" w:rsidRPr="77CB2D37">
        <w:rPr>
          <w:rFonts w:ascii="Arial" w:hAnsi="Arial" w:cs="Arial"/>
          <w:sz w:val="24"/>
          <w:szCs w:val="24"/>
        </w:rPr>
        <w:t xml:space="preserve"> from experienced people in the industry and </w:t>
      </w:r>
      <w:r w:rsidR="6D1A5627" w:rsidRPr="77CB2D37">
        <w:rPr>
          <w:rFonts w:ascii="Arial" w:hAnsi="Arial" w:cs="Arial"/>
          <w:sz w:val="24"/>
          <w:szCs w:val="24"/>
        </w:rPr>
        <w:t xml:space="preserve">see </w:t>
      </w:r>
      <w:r w:rsidR="1867BCF3" w:rsidRPr="77CB2D37">
        <w:rPr>
          <w:rFonts w:ascii="Arial" w:hAnsi="Arial" w:cs="Arial"/>
          <w:sz w:val="24"/>
          <w:szCs w:val="24"/>
        </w:rPr>
        <w:t>how a set is run</w:t>
      </w:r>
      <w:r w:rsidR="6D1A5627" w:rsidRPr="77CB2D37">
        <w:rPr>
          <w:rFonts w:ascii="Arial" w:hAnsi="Arial" w:cs="Arial"/>
          <w:sz w:val="24"/>
          <w:szCs w:val="24"/>
        </w:rPr>
        <w:t>,</w:t>
      </w:r>
      <w:r w:rsidR="1867BCF3" w:rsidRPr="77CB2D37">
        <w:rPr>
          <w:rFonts w:ascii="Arial" w:hAnsi="Arial" w:cs="Arial"/>
          <w:sz w:val="24"/>
          <w:szCs w:val="24"/>
        </w:rPr>
        <w:t xml:space="preserve"> m</w:t>
      </w:r>
      <w:r w:rsidR="23CEDFB2" w:rsidRPr="77CB2D37">
        <w:rPr>
          <w:rFonts w:ascii="Arial" w:hAnsi="Arial" w:cs="Arial"/>
          <w:sz w:val="24"/>
          <w:szCs w:val="24"/>
        </w:rPr>
        <w:t xml:space="preserve">aking it a </w:t>
      </w:r>
      <w:r w:rsidR="1867BCF3" w:rsidRPr="77CB2D37">
        <w:rPr>
          <w:rFonts w:ascii="Arial" w:hAnsi="Arial" w:cs="Arial"/>
          <w:sz w:val="24"/>
          <w:szCs w:val="24"/>
        </w:rPr>
        <w:t xml:space="preserve">valuable </w:t>
      </w:r>
      <w:r w:rsidR="23CEDFB2" w:rsidRPr="77CB2D37">
        <w:rPr>
          <w:rFonts w:ascii="Arial" w:hAnsi="Arial" w:cs="Arial"/>
          <w:sz w:val="24"/>
          <w:szCs w:val="24"/>
        </w:rPr>
        <w:t xml:space="preserve">experience, particularly for </w:t>
      </w:r>
      <w:r w:rsidR="6A7DECA1" w:rsidRPr="77CB2D37">
        <w:rPr>
          <w:rFonts w:ascii="Arial" w:hAnsi="Arial" w:cs="Arial"/>
          <w:sz w:val="24"/>
          <w:szCs w:val="24"/>
        </w:rPr>
        <w:t>future career.</w:t>
      </w:r>
      <w:r w:rsidR="1867BCF3" w:rsidRPr="77CB2D37">
        <w:rPr>
          <w:rFonts w:ascii="Arial" w:hAnsi="Arial" w:cs="Arial"/>
          <w:sz w:val="24"/>
          <w:szCs w:val="24"/>
        </w:rPr>
        <w:t xml:space="preserve"> People may also think about the opportunity's viability in terms of who will see it and how it might advance their careers in the long run. For instance, if the work has a good chance of being noticed by someone who could enhance their career, it might be more useful than a chance with a small audience.</w:t>
      </w:r>
    </w:p>
    <w:p w14:paraId="05CBDD62" w14:textId="4192FD9B" w:rsidR="00623172" w:rsidRPr="0027431A" w:rsidRDefault="00D422B7" w:rsidP="77CB2D37">
      <w:pPr>
        <w:spacing w:line="257" w:lineRule="auto"/>
        <w:rPr>
          <w:rFonts w:ascii="Arial" w:eastAsia="Arial" w:hAnsi="Arial" w:cs="Arial"/>
          <w:sz w:val="24"/>
          <w:szCs w:val="24"/>
        </w:rPr>
      </w:pPr>
      <w:r w:rsidRPr="0027431A">
        <w:rPr>
          <w:rFonts w:ascii="Arial" w:eastAsia="Arial" w:hAnsi="Arial" w:cs="Arial"/>
          <w:sz w:val="24"/>
          <w:szCs w:val="24"/>
        </w:rPr>
        <w:t>To conclude, working for ‘exposure’ has both benefits and drawbacks.</w:t>
      </w:r>
      <w:r w:rsidR="3C173517" w:rsidRPr="0027431A">
        <w:rPr>
          <w:rFonts w:ascii="Arial" w:eastAsia="Arial" w:hAnsi="Arial" w:cs="Arial"/>
          <w:sz w:val="24"/>
          <w:szCs w:val="24"/>
        </w:rPr>
        <w:t xml:space="preserve"> I </w:t>
      </w:r>
      <w:r w:rsidR="1BDFA0B8" w:rsidRPr="0027431A">
        <w:rPr>
          <w:rFonts w:ascii="Arial" w:eastAsia="Arial" w:hAnsi="Arial" w:cs="Arial"/>
          <w:sz w:val="24"/>
          <w:szCs w:val="24"/>
        </w:rPr>
        <w:t>believe you</w:t>
      </w:r>
      <w:r w:rsidR="1B69A7B0" w:rsidRPr="0027431A">
        <w:rPr>
          <w:rFonts w:ascii="Arial" w:eastAsia="Arial" w:hAnsi="Arial" w:cs="Arial"/>
          <w:sz w:val="24"/>
          <w:szCs w:val="24"/>
        </w:rPr>
        <w:t xml:space="preserve"> should “know your worth” (Greene, 2012, para</w:t>
      </w:r>
      <w:r w:rsidR="0027431A">
        <w:rPr>
          <w:rFonts w:ascii="Arial" w:eastAsia="Arial" w:hAnsi="Arial" w:cs="Arial"/>
          <w:sz w:val="24"/>
          <w:szCs w:val="24"/>
        </w:rPr>
        <w:t>.</w:t>
      </w:r>
      <w:r w:rsidR="00301F89" w:rsidRPr="0027431A">
        <w:rPr>
          <w:rFonts w:ascii="Arial" w:eastAsia="Arial" w:hAnsi="Arial" w:cs="Arial"/>
          <w:sz w:val="24"/>
          <w:szCs w:val="24"/>
        </w:rPr>
        <w:t xml:space="preserve"> </w:t>
      </w:r>
      <w:r w:rsidR="1B69A7B0" w:rsidRPr="0027431A">
        <w:rPr>
          <w:rFonts w:ascii="Arial" w:eastAsia="Arial" w:hAnsi="Arial" w:cs="Arial"/>
          <w:sz w:val="24"/>
          <w:szCs w:val="24"/>
        </w:rPr>
        <w:t xml:space="preserve">9) as an artist only then </w:t>
      </w:r>
      <w:r w:rsidR="5A0E8CE1" w:rsidRPr="0027431A">
        <w:rPr>
          <w:rFonts w:ascii="Arial" w:eastAsia="Arial" w:hAnsi="Arial" w:cs="Arial"/>
          <w:sz w:val="24"/>
          <w:szCs w:val="24"/>
        </w:rPr>
        <w:t xml:space="preserve">you can </w:t>
      </w:r>
      <w:r w:rsidR="15FD3C76" w:rsidRPr="0027431A">
        <w:rPr>
          <w:rFonts w:ascii="Arial" w:eastAsia="Arial" w:hAnsi="Arial" w:cs="Arial"/>
          <w:sz w:val="24"/>
          <w:szCs w:val="24"/>
        </w:rPr>
        <w:t>measure</w:t>
      </w:r>
      <w:r w:rsidR="5A0E8CE1" w:rsidRPr="0027431A">
        <w:rPr>
          <w:rFonts w:ascii="Arial" w:eastAsia="Arial" w:hAnsi="Arial" w:cs="Arial"/>
          <w:sz w:val="24"/>
          <w:szCs w:val="24"/>
        </w:rPr>
        <w:t xml:space="preserve"> the project’s value to see if</w:t>
      </w:r>
      <w:r w:rsidR="124CDBAF" w:rsidRPr="0027431A">
        <w:rPr>
          <w:rFonts w:ascii="Arial" w:eastAsia="Arial" w:hAnsi="Arial" w:cs="Arial"/>
          <w:sz w:val="24"/>
          <w:szCs w:val="24"/>
        </w:rPr>
        <w:t xml:space="preserve"> </w:t>
      </w:r>
      <w:r w:rsidR="57F77AA5" w:rsidRPr="0027431A">
        <w:rPr>
          <w:rFonts w:ascii="Arial" w:eastAsia="Arial" w:hAnsi="Arial" w:cs="Arial"/>
          <w:sz w:val="24"/>
          <w:szCs w:val="24"/>
        </w:rPr>
        <w:t>it's</w:t>
      </w:r>
      <w:r w:rsidR="124CDBAF" w:rsidRPr="0027431A">
        <w:rPr>
          <w:rFonts w:ascii="Arial" w:eastAsia="Arial" w:hAnsi="Arial" w:cs="Arial"/>
          <w:sz w:val="24"/>
          <w:szCs w:val="24"/>
        </w:rPr>
        <w:t xml:space="preserve"> worthwhile. </w:t>
      </w:r>
      <w:r w:rsidR="2D5DBFE5" w:rsidRPr="0027431A">
        <w:rPr>
          <w:rFonts w:ascii="Arial" w:eastAsia="Arial" w:hAnsi="Arial" w:cs="Arial"/>
          <w:sz w:val="24"/>
          <w:szCs w:val="24"/>
        </w:rPr>
        <w:t>Indeed,</w:t>
      </w:r>
      <w:r w:rsidR="124CDBAF" w:rsidRPr="0027431A">
        <w:rPr>
          <w:rFonts w:ascii="Arial" w:eastAsia="Arial" w:hAnsi="Arial" w:cs="Arial"/>
          <w:sz w:val="24"/>
          <w:szCs w:val="24"/>
        </w:rPr>
        <w:t xml:space="preserve"> working for ‘exposure’ has it’s </w:t>
      </w:r>
      <w:r w:rsidR="28BFCCAE" w:rsidRPr="0027431A">
        <w:rPr>
          <w:rFonts w:ascii="Arial" w:eastAsia="Arial" w:hAnsi="Arial" w:cs="Arial"/>
          <w:sz w:val="24"/>
          <w:szCs w:val="24"/>
        </w:rPr>
        <w:t>befits</w:t>
      </w:r>
      <w:r w:rsidR="124CDBAF" w:rsidRPr="0027431A">
        <w:rPr>
          <w:rFonts w:ascii="Arial" w:eastAsia="Arial" w:hAnsi="Arial" w:cs="Arial"/>
          <w:sz w:val="24"/>
          <w:szCs w:val="24"/>
        </w:rPr>
        <w:t xml:space="preserve"> as it offers lots of </w:t>
      </w:r>
      <w:r w:rsidR="353A66F1" w:rsidRPr="0027431A">
        <w:rPr>
          <w:rFonts w:ascii="Arial" w:eastAsia="Arial" w:hAnsi="Arial" w:cs="Arial"/>
          <w:sz w:val="24"/>
          <w:szCs w:val="24"/>
        </w:rPr>
        <w:t>opportunists</w:t>
      </w:r>
      <w:r w:rsidR="50F1C0E0" w:rsidRPr="0027431A">
        <w:rPr>
          <w:rFonts w:ascii="Arial" w:eastAsia="Arial" w:hAnsi="Arial" w:cs="Arial"/>
          <w:sz w:val="24"/>
          <w:szCs w:val="24"/>
        </w:rPr>
        <w:t xml:space="preserve"> and </w:t>
      </w:r>
      <w:r w:rsidR="7A153F63" w:rsidRPr="0027431A">
        <w:rPr>
          <w:rFonts w:ascii="Arial" w:eastAsia="Arial" w:hAnsi="Arial" w:cs="Arial"/>
          <w:sz w:val="24"/>
          <w:szCs w:val="24"/>
        </w:rPr>
        <w:t>experiences</w:t>
      </w:r>
      <w:r w:rsidR="50F1C0E0" w:rsidRPr="0027431A">
        <w:rPr>
          <w:rFonts w:ascii="Arial" w:eastAsia="Arial" w:hAnsi="Arial" w:cs="Arial"/>
          <w:sz w:val="24"/>
          <w:szCs w:val="24"/>
        </w:rPr>
        <w:t xml:space="preserve"> to enhance and grow your craft. However, it’s only </w:t>
      </w:r>
      <w:r w:rsidR="232C39A8" w:rsidRPr="0027431A">
        <w:rPr>
          <w:rFonts w:ascii="Arial" w:eastAsia="Arial" w:hAnsi="Arial" w:cs="Arial"/>
          <w:sz w:val="24"/>
          <w:szCs w:val="24"/>
        </w:rPr>
        <w:t>beneficial</w:t>
      </w:r>
      <w:r w:rsidR="30443379" w:rsidRPr="0027431A">
        <w:rPr>
          <w:rFonts w:ascii="Arial" w:eastAsia="Arial" w:hAnsi="Arial" w:cs="Arial"/>
          <w:sz w:val="24"/>
          <w:szCs w:val="24"/>
        </w:rPr>
        <w:t xml:space="preserve"> if you can </w:t>
      </w:r>
      <w:r w:rsidR="2C5DBA76" w:rsidRPr="0027431A">
        <w:rPr>
          <w:rFonts w:ascii="Arial" w:eastAsia="Arial" w:hAnsi="Arial" w:cs="Arial"/>
          <w:sz w:val="24"/>
          <w:szCs w:val="24"/>
        </w:rPr>
        <w:t>afford</w:t>
      </w:r>
      <w:r w:rsidR="30443379" w:rsidRPr="0027431A">
        <w:rPr>
          <w:rFonts w:ascii="Arial" w:eastAsia="Arial" w:hAnsi="Arial" w:cs="Arial"/>
          <w:sz w:val="24"/>
          <w:szCs w:val="24"/>
        </w:rPr>
        <w:t xml:space="preserve"> to do </w:t>
      </w:r>
      <w:r w:rsidR="5C94C737" w:rsidRPr="0027431A">
        <w:rPr>
          <w:rFonts w:ascii="Arial" w:eastAsia="Arial" w:hAnsi="Arial" w:cs="Arial"/>
          <w:sz w:val="24"/>
          <w:szCs w:val="24"/>
        </w:rPr>
        <w:t>so.</w:t>
      </w:r>
      <w:r w:rsidR="0078511D" w:rsidRPr="0027431A">
        <w:rPr>
          <w:rFonts w:ascii="Arial" w:eastAsia="Arial" w:hAnsi="Arial" w:cs="Arial"/>
          <w:sz w:val="24"/>
          <w:szCs w:val="24"/>
        </w:rPr>
        <w:t xml:space="preserve"> </w:t>
      </w:r>
    </w:p>
    <w:p w14:paraId="3FC5CF38" w14:textId="33A37043" w:rsidR="006254E1" w:rsidRPr="0027431A" w:rsidRDefault="1867BCF3" w:rsidP="77CB2D37">
      <w:pPr>
        <w:spacing w:line="257" w:lineRule="auto"/>
        <w:rPr>
          <w:rFonts w:ascii="Arial" w:eastAsia="Arial" w:hAnsi="Arial" w:cs="Arial"/>
          <w:sz w:val="24"/>
          <w:szCs w:val="24"/>
        </w:rPr>
      </w:pPr>
      <w:r w:rsidRPr="0027431A">
        <w:rPr>
          <w:rFonts w:ascii="Arial" w:eastAsia="Arial" w:hAnsi="Arial" w:cs="Arial"/>
          <w:sz w:val="24"/>
          <w:szCs w:val="24"/>
        </w:rPr>
        <w:t xml:space="preserve"> </w:t>
      </w:r>
    </w:p>
    <w:p w14:paraId="056111EC" w14:textId="223F1015" w:rsidR="006254E1" w:rsidRDefault="1867BCF3" w:rsidP="61C42280">
      <w:pPr>
        <w:spacing w:line="257" w:lineRule="auto"/>
      </w:pPr>
      <w:r w:rsidRPr="61C42280">
        <w:rPr>
          <w:rFonts w:ascii="Times New Roman" w:eastAsia="Times New Roman" w:hAnsi="Times New Roman" w:cs="Times New Roman"/>
          <w:sz w:val="24"/>
          <w:szCs w:val="24"/>
        </w:rPr>
        <w:t xml:space="preserve"> </w:t>
      </w:r>
    </w:p>
    <w:p w14:paraId="591C16A8" w14:textId="1A297E53" w:rsidR="006254E1" w:rsidRDefault="1867BCF3" w:rsidP="61C42280">
      <w:pPr>
        <w:spacing w:line="257" w:lineRule="auto"/>
      </w:pPr>
      <w:r w:rsidRPr="61C42280">
        <w:rPr>
          <w:rFonts w:ascii="Times New Roman" w:eastAsia="Times New Roman" w:hAnsi="Times New Roman" w:cs="Times New Roman"/>
          <w:sz w:val="24"/>
          <w:szCs w:val="24"/>
        </w:rPr>
        <w:t xml:space="preserve"> </w:t>
      </w:r>
    </w:p>
    <w:p w14:paraId="073E45B7" w14:textId="77777777" w:rsidR="005956C1" w:rsidRDefault="005956C1" w:rsidP="61C42280">
      <w:pPr>
        <w:spacing w:line="257" w:lineRule="auto"/>
        <w:rPr>
          <w:rFonts w:ascii="Times New Roman" w:eastAsia="Times New Roman" w:hAnsi="Times New Roman" w:cs="Times New Roman"/>
          <w:sz w:val="24"/>
          <w:szCs w:val="24"/>
          <w:u w:val="single"/>
        </w:rPr>
      </w:pPr>
    </w:p>
    <w:p w14:paraId="104E0306" w14:textId="77777777" w:rsidR="005956C1" w:rsidRDefault="005956C1" w:rsidP="61C42280">
      <w:pPr>
        <w:spacing w:line="257" w:lineRule="auto"/>
        <w:rPr>
          <w:rFonts w:ascii="Times New Roman" w:eastAsia="Times New Roman" w:hAnsi="Times New Roman" w:cs="Times New Roman"/>
          <w:sz w:val="24"/>
          <w:szCs w:val="24"/>
          <w:u w:val="single"/>
        </w:rPr>
      </w:pPr>
    </w:p>
    <w:p w14:paraId="19A247E8" w14:textId="77777777" w:rsidR="005956C1" w:rsidRDefault="005956C1" w:rsidP="61C42280">
      <w:pPr>
        <w:spacing w:line="257" w:lineRule="auto"/>
        <w:rPr>
          <w:rFonts w:ascii="Times New Roman" w:eastAsia="Times New Roman" w:hAnsi="Times New Roman" w:cs="Times New Roman"/>
          <w:sz w:val="24"/>
          <w:szCs w:val="24"/>
          <w:u w:val="single"/>
        </w:rPr>
      </w:pPr>
    </w:p>
    <w:p w14:paraId="7347EBB5" w14:textId="77777777" w:rsidR="005956C1" w:rsidRDefault="005956C1" w:rsidP="61C42280">
      <w:pPr>
        <w:spacing w:line="257" w:lineRule="auto"/>
        <w:rPr>
          <w:rFonts w:ascii="Times New Roman" w:eastAsia="Times New Roman" w:hAnsi="Times New Roman" w:cs="Times New Roman"/>
          <w:sz w:val="24"/>
          <w:szCs w:val="24"/>
          <w:u w:val="single"/>
        </w:rPr>
      </w:pPr>
    </w:p>
    <w:p w14:paraId="5EDF5F78" w14:textId="77777777" w:rsidR="005956C1" w:rsidRDefault="005956C1" w:rsidP="61C42280">
      <w:pPr>
        <w:spacing w:line="257" w:lineRule="auto"/>
        <w:rPr>
          <w:rFonts w:ascii="Times New Roman" w:eastAsia="Times New Roman" w:hAnsi="Times New Roman" w:cs="Times New Roman"/>
          <w:sz w:val="24"/>
          <w:szCs w:val="24"/>
          <w:u w:val="single"/>
        </w:rPr>
      </w:pPr>
    </w:p>
    <w:p w14:paraId="53E0248D" w14:textId="77777777" w:rsidR="005956C1" w:rsidRDefault="005956C1" w:rsidP="61C42280">
      <w:pPr>
        <w:spacing w:line="257" w:lineRule="auto"/>
        <w:rPr>
          <w:rFonts w:ascii="Times New Roman" w:eastAsia="Times New Roman" w:hAnsi="Times New Roman" w:cs="Times New Roman"/>
          <w:sz w:val="24"/>
          <w:szCs w:val="24"/>
          <w:u w:val="single"/>
        </w:rPr>
      </w:pPr>
    </w:p>
    <w:p w14:paraId="34843B9D" w14:textId="77777777" w:rsidR="005956C1" w:rsidRDefault="005956C1" w:rsidP="61C42280">
      <w:pPr>
        <w:spacing w:line="257" w:lineRule="auto"/>
        <w:rPr>
          <w:rFonts w:ascii="Times New Roman" w:eastAsia="Times New Roman" w:hAnsi="Times New Roman" w:cs="Times New Roman"/>
          <w:sz w:val="24"/>
          <w:szCs w:val="24"/>
          <w:u w:val="single"/>
        </w:rPr>
      </w:pPr>
    </w:p>
    <w:p w14:paraId="3BED0E3B" w14:textId="77777777" w:rsidR="005956C1" w:rsidRDefault="005956C1" w:rsidP="61C42280">
      <w:pPr>
        <w:spacing w:line="257" w:lineRule="auto"/>
        <w:rPr>
          <w:rFonts w:ascii="Times New Roman" w:eastAsia="Times New Roman" w:hAnsi="Times New Roman" w:cs="Times New Roman"/>
          <w:sz w:val="24"/>
          <w:szCs w:val="24"/>
          <w:u w:val="single"/>
        </w:rPr>
      </w:pPr>
    </w:p>
    <w:p w14:paraId="2469E4AD" w14:textId="55E7275A" w:rsidR="006254E1" w:rsidRDefault="005956C1" w:rsidP="61C42280">
      <w:pPr>
        <w:spacing w:line="257" w:lineRule="auto"/>
        <w:rPr>
          <w:rFonts w:ascii="Arial" w:eastAsia="Times New Roman" w:hAnsi="Arial" w:cs="Arial"/>
          <w:b/>
          <w:bCs/>
          <w:sz w:val="24"/>
          <w:szCs w:val="24"/>
        </w:rPr>
      </w:pPr>
      <w:r w:rsidRPr="008B14EC">
        <w:rPr>
          <w:rFonts w:ascii="Arial" w:eastAsia="Times New Roman" w:hAnsi="Arial" w:cs="Arial"/>
          <w:b/>
          <w:bCs/>
          <w:sz w:val="24"/>
          <w:szCs w:val="24"/>
        </w:rPr>
        <w:t xml:space="preserve">References </w:t>
      </w:r>
    </w:p>
    <w:p w14:paraId="60FADBDB" w14:textId="77777777" w:rsidR="008B14EC" w:rsidRPr="008B14EC" w:rsidRDefault="008B14EC" w:rsidP="61C42280">
      <w:pPr>
        <w:spacing w:line="257" w:lineRule="auto"/>
        <w:rPr>
          <w:rFonts w:ascii="Arial" w:hAnsi="Arial" w:cs="Arial"/>
          <w:b/>
          <w:bCs/>
          <w:sz w:val="24"/>
          <w:szCs w:val="24"/>
        </w:rPr>
      </w:pPr>
    </w:p>
    <w:p w14:paraId="02911A54" w14:textId="5EBE4E64" w:rsidR="006254E1" w:rsidRPr="005956C1" w:rsidRDefault="1867BCF3" w:rsidP="61C42280">
      <w:pPr>
        <w:spacing w:line="257" w:lineRule="auto"/>
        <w:rPr>
          <w:rFonts w:ascii="Arial" w:hAnsi="Arial" w:cs="Arial"/>
          <w:sz w:val="24"/>
          <w:szCs w:val="24"/>
        </w:rPr>
      </w:pPr>
      <w:r w:rsidRPr="005956C1">
        <w:rPr>
          <w:rFonts w:ascii="Arial" w:eastAsia="Times New Roman" w:hAnsi="Arial" w:cs="Arial"/>
          <w:sz w:val="24"/>
          <w:szCs w:val="24"/>
        </w:rPr>
        <w:t xml:space="preserve">Siebert, S. and Wilson, F. (2013) ‘All work and no pay: consequences of unpaid work in the creative industries’, </w:t>
      </w:r>
      <w:r w:rsidRPr="005956C1">
        <w:rPr>
          <w:rFonts w:ascii="Arial" w:eastAsia="Times New Roman" w:hAnsi="Arial" w:cs="Arial"/>
          <w:i/>
          <w:iCs/>
          <w:sz w:val="24"/>
          <w:szCs w:val="24"/>
        </w:rPr>
        <w:t>Work, employment and society</w:t>
      </w:r>
      <w:r w:rsidRPr="005956C1">
        <w:rPr>
          <w:rFonts w:ascii="Arial" w:eastAsia="Times New Roman" w:hAnsi="Arial" w:cs="Arial"/>
          <w:sz w:val="24"/>
          <w:szCs w:val="24"/>
        </w:rPr>
        <w:t xml:space="preserve">, 27(4), pp. 711–721. Available at: </w:t>
      </w:r>
      <w:hyperlink r:id="rId4">
        <w:r w:rsidRPr="005956C1">
          <w:rPr>
            <w:rStyle w:val="Hyperlink"/>
            <w:rFonts w:ascii="Arial" w:eastAsia="Times New Roman" w:hAnsi="Arial" w:cs="Arial"/>
            <w:sz w:val="24"/>
            <w:szCs w:val="24"/>
          </w:rPr>
          <w:t>https://doi.org/10.1177/0950017012474708</w:t>
        </w:r>
      </w:hyperlink>
      <w:r w:rsidRPr="005956C1">
        <w:rPr>
          <w:rFonts w:ascii="Arial" w:eastAsia="Times New Roman" w:hAnsi="Arial" w:cs="Arial"/>
          <w:sz w:val="24"/>
          <w:szCs w:val="24"/>
        </w:rPr>
        <w:t xml:space="preserve">. </w:t>
      </w:r>
    </w:p>
    <w:p w14:paraId="3FDBB7BA" w14:textId="18ECEF6E" w:rsidR="006254E1" w:rsidRPr="004D5872" w:rsidRDefault="1867BCF3" w:rsidP="61C42280">
      <w:pPr>
        <w:spacing w:line="257" w:lineRule="auto"/>
        <w:rPr>
          <w:rFonts w:ascii="Arial" w:hAnsi="Arial" w:cs="Arial"/>
          <w:sz w:val="24"/>
          <w:szCs w:val="24"/>
          <w:lang w:val="fr-FR"/>
        </w:rPr>
      </w:pPr>
      <w:r w:rsidRPr="77CB2D37">
        <w:rPr>
          <w:rFonts w:ascii="Arial" w:eastAsia="Times New Roman" w:hAnsi="Arial" w:cs="Arial"/>
          <w:sz w:val="24"/>
          <w:szCs w:val="24"/>
        </w:rPr>
        <w:t xml:space="preserve">Alex, A. (2017). </w:t>
      </w:r>
      <w:r w:rsidRPr="77CB2D37">
        <w:rPr>
          <w:rFonts w:ascii="Arial" w:eastAsia="Times New Roman" w:hAnsi="Arial" w:cs="Arial"/>
          <w:i/>
          <w:iCs/>
          <w:sz w:val="24"/>
          <w:szCs w:val="24"/>
        </w:rPr>
        <w:t>When is ‘Exposure’ Worth It?</w:t>
      </w:r>
      <w:r w:rsidRPr="77CB2D37">
        <w:rPr>
          <w:rFonts w:ascii="Arial" w:eastAsia="Times New Roman" w:hAnsi="Arial" w:cs="Arial"/>
          <w:sz w:val="24"/>
          <w:szCs w:val="24"/>
        </w:rPr>
        <w:t xml:space="preserve"> </w:t>
      </w:r>
      <w:r w:rsidRPr="004D5872">
        <w:rPr>
          <w:rFonts w:ascii="Arial" w:eastAsia="Times New Roman" w:hAnsi="Arial" w:cs="Arial"/>
          <w:sz w:val="24"/>
          <w:szCs w:val="24"/>
          <w:lang w:val="fr-FR"/>
        </w:rPr>
        <w:t xml:space="preserve">Professional </w:t>
      </w:r>
      <w:proofErr w:type="spellStart"/>
      <w:r w:rsidRPr="004D5872">
        <w:rPr>
          <w:rFonts w:ascii="Arial" w:eastAsia="Times New Roman" w:hAnsi="Arial" w:cs="Arial"/>
          <w:sz w:val="24"/>
          <w:szCs w:val="24"/>
          <w:lang w:val="fr-FR"/>
        </w:rPr>
        <w:t>Artist</w:t>
      </w:r>
      <w:proofErr w:type="spellEnd"/>
      <w:r w:rsidRPr="004D5872">
        <w:rPr>
          <w:rFonts w:ascii="Arial" w:eastAsia="Times New Roman" w:hAnsi="Arial" w:cs="Arial"/>
          <w:sz w:val="24"/>
          <w:szCs w:val="24"/>
          <w:lang w:val="fr-FR"/>
        </w:rPr>
        <w:t xml:space="preserve"> Magazine. </w:t>
      </w:r>
      <w:proofErr w:type="spellStart"/>
      <w:r w:rsidRPr="004D5872">
        <w:rPr>
          <w:rFonts w:ascii="Arial" w:eastAsia="Times New Roman" w:hAnsi="Arial" w:cs="Arial"/>
          <w:sz w:val="24"/>
          <w:szCs w:val="24"/>
          <w:lang w:val="fr-FR"/>
        </w:rPr>
        <w:t>Available</w:t>
      </w:r>
      <w:proofErr w:type="spellEnd"/>
      <w:r w:rsidRPr="004D5872">
        <w:rPr>
          <w:rFonts w:ascii="Arial" w:eastAsia="Times New Roman" w:hAnsi="Arial" w:cs="Arial"/>
          <w:sz w:val="24"/>
          <w:szCs w:val="24"/>
          <w:lang w:val="fr-FR"/>
        </w:rPr>
        <w:t xml:space="preserve"> at: </w:t>
      </w:r>
      <w:hyperlink r:id="rId5">
        <w:r w:rsidRPr="004D5872">
          <w:rPr>
            <w:rStyle w:val="Hyperlink"/>
            <w:rFonts w:ascii="Arial" w:eastAsia="Times New Roman" w:hAnsi="Arial" w:cs="Arial"/>
            <w:sz w:val="24"/>
            <w:szCs w:val="24"/>
            <w:lang w:val="fr-FR"/>
          </w:rPr>
          <w:t>https://professionalartistmag.com/when-is-exposure-worth-it/</w:t>
        </w:r>
      </w:hyperlink>
      <w:r w:rsidRPr="004D5872">
        <w:rPr>
          <w:rFonts w:ascii="Arial" w:eastAsia="Times New Roman" w:hAnsi="Arial" w:cs="Arial"/>
          <w:sz w:val="24"/>
          <w:szCs w:val="24"/>
          <w:lang w:val="fr-FR"/>
        </w:rPr>
        <w:t>.</w:t>
      </w:r>
    </w:p>
    <w:p w14:paraId="34DA3CFD" w14:textId="354363DF" w:rsidR="006254E1" w:rsidRPr="005956C1" w:rsidRDefault="1867BCF3" w:rsidP="61C42280">
      <w:pPr>
        <w:spacing w:line="257" w:lineRule="auto"/>
        <w:rPr>
          <w:rFonts w:ascii="Arial" w:hAnsi="Arial" w:cs="Arial"/>
          <w:sz w:val="24"/>
          <w:szCs w:val="24"/>
        </w:rPr>
      </w:pPr>
      <w:r w:rsidRPr="005956C1">
        <w:rPr>
          <w:rFonts w:ascii="Arial" w:eastAsia="Times New Roman" w:hAnsi="Arial" w:cs="Arial"/>
          <w:sz w:val="24"/>
          <w:szCs w:val="24"/>
        </w:rPr>
        <w:t xml:space="preserve">Salas, J. (2019). </w:t>
      </w:r>
      <w:r w:rsidRPr="005956C1">
        <w:rPr>
          <w:rFonts w:ascii="Arial" w:eastAsia="Times New Roman" w:hAnsi="Arial" w:cs="Arial"/>
          <w:i/>
          <w:iCs/>
          <w:sz w:val="24"/>
          <w:szCs w:val="24"/>
        </w:rPr>
        <w:t>Working for Exposure vs Paying Jobs in the Entertainment Industry</w:t>
      </w:r>
      <w:r w:rsidRPr="005956C1">
        <w:rPr>
          <w:rFonts w:ascii="Arial" w:eastAsia="Times New Roman" w:hAnsi="Arial" w:cs="Arial"/>
          <w:sz w:val="24"/>
          <w:szCs w:val="24"/>
        </w:rPr>
        <w:t xml:space="preserve">. Available at: </w:t>
      </w:r>
      <w:hyperlink r:id="rId6">
        <w:r w:rsidRPr="005956C1">
          <w:rPr>
            <w:rStyle w:val="Hyperlink"/>
            <w:rFonts w:ascii="Arial" w:eastAsia="Times New Roman" w:hAnsi="Arial" w:cs="Arial"/>
            <w:sz w:val="24"/>
            <w:szCs w:val="24"/>
          </w:rPr>
          <w:t>https://www.myroadtohollywood.com/post/working-for-exposure-vs-paying-jobs-in-the-entertainment-industry</w:t>
        </w:r>
      </w:hyperlink>
      <w:r w:rsidRPr="005956C1">
        <w:rPr>
          <w:rFonts w:ascii="Arial" w:eastAsia="Times New Roman" w:hAnsi="Arial" w:cs="Arial"/>
          <w:sz w:val="24"/>
          <w:szCs w:val="24"/>
        </w:rPr>
        <w:t xml:space="preserve"> </w:t>
      </w:r>
      <w:r w:rsidR="005956C1">
        <w:rPr>
          <w:rFonts w:ascii="Arial" w:eastAsia="Times New Roman" w:hAnsi="Arial" w:cs="Arial"/>
          <w:sz w:val="24"/>
          <w:szCs w:val="24"/>
        </w:rPr>
        <w:t>(</w:t>
      </w:r>
      <w:r w:rsidRPr="005956C1">
        <w:rPr>
          <w:rFonts w:ascii="Arial" w:eastAsia="Times New Roman" w:hAnsi="Arial" w:cs="Arial"/>
          <w:sz w:val="24"/>
          <w:szCs w:val="24"/>
        </w:rPr>
        <w:t>Accessed 24 Apr. 2023</w:t>
      </w:r>
      <w:r w:rsidR="005956C1">
        <w:rPr>
          <w:rFonts w:ascii="Arial" w:eastAsia="Times New Roman" w:hAnsi="Arial" w:cs="Arial"/>
          <w:sz w:val="24"/>
          <w:szCs w:val="24"/>
        </w:rPr>
        <w:t>)</w:t>
      </w:r>
      <w:r w:rsidRPr="005956C1">
        <w:rPr>
          <w:rFonts w:ascii="Arial" w:eastAsia="Times New Roman" w:hAnsi="Arial" w:cs="Arial"/>
          <w:sz w:val="24"/>
          <w:szCs w:val="24"/>
        </w:rPr>
        <w:t>.</w:t>
      </w:r>
    </w:p>
    <w:p w14:paraId="08BB456D" w14:textId="755B21EC" w:rsidR="006254E1" w:rsidRPr="005956C1" w:rsidRDefault="1867BCF3" w:rsidP="61C42280">
      <w:pPr>
        <w:spacing w:line="257" w:lineRule="auto"/>
        <w:rPr>
          <w:rFonts w:ascii="Arial" w:hAnsi="Arial" w:cs="Arial"/>
          <w:sz w:val="24"/>
          <w:szCs w:val="24"/>
        </w:rPr>
      </w:pPr>
      <w:r w:rsidRPr="005956C1">
        <w:rPr>
          <w:rFonts w:ascii="Arial" w:eastAsia="Times New Roman" w:hAnsi="Arial" w:cs="Arial"/>
          <w:sz w:val="24"/>
          <w:szCs w:val="24"/>
        </w:rPr>
        <w:t xml:space="preserve">Freelancer Talk. (2021). </w:t>
      </w:r>
      <w:r w:rsidRPr="005956C1">
        <w:rPr>
          <w:rFonts w:ascii="Arial" w:eastAsia="Times New Roman" w:hAnsi="Arial" w:cs="Arial"/>
          <w:i/>
          <w:iCs/>
          <w:sz w:val="24"/>
          <w:szCs w:val="24"/>
        </w:rPr>
        <w:t>Working for ‘exposure’, is it worth it?</w:t>
      </w:r>
      <w:r w:rsidRPr="005956C1">
        <w:rPr>
          <w:rFonts w:ascii="Arial" w:eastAsia="Times New Roman" w:hAnsi="Arial" w:cs="Arial"/>
          <w:sz w:val="24"/>
          <w:szCs w:val="24"/>
        </w:rPr>
        <w:t xml:space="preserve"> Available at: </w:t>
      </w:r>
      <w:hyperlink r:id="rId7">
        <w:r w:rsidRPr="005956C1">
          <w:rPr>
            <w:rStyle w:val="Hyperlink"/>
            <w:rFonts w:ascii="Arial" w:eastAsia="Times New Roman" w:hAnsi="Arial" w:cs="Arial"/>
            <w:sz w:val="24"/>
            <w:szCs w:val="24"/>
          </w:rPr>
          <w:t>https://www.thefreelancertalk.com/working-for-exposure</w:t>
        </w:r>
      </w:hyperlink>
      <w:hyperlink r:id="rId8">
        <w:r w:rsidRPr="005956C1">
          <w:rPr>
            <w:rStyle w:val="Hyperlink"/>
            <w:rFonts w:ascii="Arial" w:eastAsia="Times New Roman" w:hAnsi="Arial" w:cs="Arial"/>
            <w:sz w:val="24"/>
            <w:szCs w:val="24"/>
          </w:rPr>
          <w:t>/</w:t>
        </w:r>
      </w:hyperlink>
      <w:r w:rsidRPr="005956C1">
        <w:rPr>
          <w:rFonts w:ascii="Arial" w:eastAsia="Times New Roman" w:hAnsi="Arial" w:cs="Arial"/>
          <w:sz w:val="24"/>
          <w:szCs w:val="24"/>
        </w:rPr>
        <w:t xml:space="preserve">. </w:t>
      </w:r>
    </w:p>
    <w:p w14:paraId="72794508" w14:textId="30BC0846" w:rsidR="006254E1" w:rsidRPr="005956C1" w:rsidRDefault="1867BCF3" w:rsidP="61C42280">
      <w:pPr>
        <w:spacing w:line="257" w:lineRule="auto"/>
        <w:rPr>
          <w:rFonts w:ascii="Arial" w:hAnsi="Arial" w:cs="Arial"/>
          <w:sz w:val="24"/>
          <w:szCs w:val="24"/>
        </w:rPr>
      </w:pPr>
      <w:r w:rsidRPr="005956C1">
        <w:rPr>
          <w:rFonts w:ascii="Arial" w:eastAsia="Times New Roman" w:hAnsi="Arial" w:cs="Arial"/>
          <w:sz w:val="24"/>
          <w:szCs w:val="24"/>
        </w:rPr>
        <w:t>Alexander Lee-</w:t>
      </w:r>
      <w:proofErr w:type="spellStart"/>
      <w:r w:rsidRPr="005956C1">
        <w:rPr>
          <w:rFonts w:ascii="Arial" w:eastAsia="Times New Roman" w:hAnsi="Arial" w:cs="Arial"/>
          <w:sz w:val="24"/>
          <w:szCs w:val="24"/>
        </w:rPr>
        <w:t>Rekers</w:t>
      </w:r>
      <w:proofErr w:type="spellEnd"/>
      <w:r w:rsidRPr="005956C1">
        <w:rPr>
          <w:rFonts w:ascii="Arial" w:eastAsia="Times New Roman" w:hAnsi="Arial" w:cs="Arial"/>
          <w:sz w:val="24"/>
          <w:szCs w:val="24"/>
        </w:rPr>
        <w:t xml:space="preserve"> (2021). </w:t>
      </w:r>
      <w:r w:rsidRPr="005956C1">
        <w:rPr>
          <w:rFonts w:ascii="Arial" w:eastAsia="Times New Roman" w:hAnsi="Arial" w:cs="Arial"/>
          <w:i/>
          <w:iCs/>
          <w:sz w:val="24"/>
          <w:szCs w:val="24"/>
        </w:rPr>
        <w:t>Paid in Exposure: When Should You Work for Free?</w:t>
      </w:r>
      <w:r w:rsidRPr="005956C1">
        <w:rPr>
          <w:rFonts w:ascii="Arial" w:eastAsia="Times New Roman" w:hAnsi="Arial" w:cs="Arial"/>
          <w:sz w:val="24"/>
          <w:szCs w:val="24"/>
        </w:rPr>
        <w:t xml:space="preserve"> at: </w:t>
      </w:r>
      <w:hyperlink r:id="rId9">
        <w:r w:rsidRPr="005956C1">
          <w:rPr>
            <w:rStyle w:val="Hyperlink"/>
            <w:rFonts w:ascii="Arial" w:eastAsia="Times New Roman" w:hAnsi="Arial" w:cs="Arial"/>
            <w:sz w:val="24"/>
            <w:szCs w:val="24"/>
          </w:rPr>
          <w:t>https://www.stagemilk.com/when-should-you-work-for-free-as-an-actor</w:t>
        </w:r>
      </w:hyperlink>
      <w:hyperlink r:id="rId10">
        <w:r w:rsidRPr="005956C1">
          <w:rPr>
            <w:rStyle w:val="Hyperlink"/>
            <w:rFonts w:ascii="Arial" w:eastAsia="Times New Roman" w:hAnsi="Arial" w:cs="Arial"/>
            <w:sz w:val="24"/>
            <w:szCs w:val="24"/>
          </w:rPr>
          <w:t>/</w:t>
        </w:r>
      </w:hyperlink>
      <w:r w:rsidRPr="005956C1">
        <w:rPr>
          <w:rFonts w:ascii="Arial" w:eastAsia="Times New Roman" w:hAnsi="Arial" w:cs="Arial"/>
          <w:sz w:val="24"/>
          <w:szCs w:val="24"/>
        </w:rPr>
        <w:t xml:space="preserve">. </w:t>
      </w:r>
    </w:p>
    <w:p w14:paraId="5124CE32" w14:textId="13138C77" w:rsidR="006254E1" w:rsidRPr="005956C1" w:rsidRDefault="1867BCF3" w:rsidP="61C42280">
      <w:pPr>
        <w:spacing w:line="257" w:lineRule="auto"/>
        <w:rPr>
          <w:rFonts w:ascii="Arial" w:hAnsi="Arial" w:cs="Arial"/>
          <w:sz w:val="24"/>
          <w:szCs w:val="24"/>
        </w:rPr>
      </w:pPr>
      <w:r w:rsidRPr="005956C1">
        <w:rPr>
          <w:rFonts w:ascii="Arial" w:eastAsia="Times New Roman" w:hAnsi="Arial" w:cs="Arial"/>
          <w:sz w:val="24"/>
          <w:szCs w:val="24"/>
        </w:rPr>
        <w:t xml:space="preserve">Banks, M. and </w:t>
      </w:r>
      <w:proofErr w:type="spellStart"/>
      <w:r w:rsidRPr="005956C1">
        <w:rPr>
          <w:rFonts w:ascii="Arial" w:eastAsia="Times New Roman" w:hAnsi="Arial" w:cs="Arial"/>
          <w:sz w:val="24"/>
          <w:szCs w:val="24"/>
        </w:rPr>
        <w:t>Hesmondhalgh</w:t>
      </w:r>
      <w:proofErr w:type="spellEnd"/>
      <w:r w:rsidRPr="005956C1">
        <w:rPr>
          <w:rFonts w:ascii="Arial" w:eastAsia="Times New Roman" w:hAnsi="Arial" w:cs="Arial"/>
          <w:sz w:val="24"/>
          <w:szCs w:val="24"/>
        </w:rPr>
        <w:t xml:space="preserve">, D., 2009. Looking for work in creative industries policy. </w:t>
      </w:r>
      <w:r w:rsidRPr="005956C1">
        <w:rPr>
          <w:rFonts w:ascii="Arial" w:eastAsia="Times New Roman" w:hAnsi="Arial" w:cs="Arial"/>
          <w:i/>
          <w:iCs/>
          <w:sz w:val="24"/>
          <w:szCs w:val="24"/>
        </w:rPr>
        <w:t>International journal of cultural policy</w:t>
      </w:r>
      <w:r w:rsidRPr="005956C1">
        <w:rPr>
          <w:rFonts w:ascii="Arial" w:eastAsia="Times New Roman" w:hAnsi="Arial" w:cs="Arial"/>
          <w:sz w:val="24"/>
          <w:szCs w:val="24"/>
        </w:rPr>
        <w:t xml:space="preserve">, </w:t>
      </w:r>
      <w:r w:rsidRPr="005956C1">
        <w:rPr>
          <w:rFonts w:ascii="Arial" w:eastAsia="Times New Roman" w:hAnsi="Arial" w:cs="Arial"/>
          <w:i/>
          <w:iCs/>
          <w:sz w:val="24"/>
          <w:szCs w:val="24"/>
        </w:rPr>
        <w:t>15</w:t>
      </w:r>
      <w:r w:rsidRPr="005956C1">
        <w:rPr>
          <w:rFonts w:ascii="Arial" w:eastAsia="Times New Roman" w:hAnsi="Arial" w:cs="Arial"/>
          <w:sz w:val="24"/>
          <w:szCs w:val="24"/>
        </w:rPr>
        <w:t>(4), pp.415-430.</w:t>
      </w:r>
    </w:p>
    <w:p w14:paraId="0320C2CB" w14:textId="4DD03638" w:rsidR="006254E1" w:rsidRPr="005956C1" w:rsidRDefault="1867BCF3">
      <w:pPr>
        <w:rPr>
          <w:rFonts w:ascii="Arial" w:hAnsi="Arial" w:cs="Arial"/>
          <w:sz w:val="24"/>
          <w:szCs w:val="24"/>
        </w:rPr>
      </w:pPr>
      <w:r w:rsidRPr="77CB2D37">
        <w:rPr>
          <w:rFonts w:ascii="Arial" w:eastAsia="Calibri" w:hAnsi="Arial" w:cs="Arial"/>
          <w:color w:val="000000" w:themeColor="text1"/>
          <w:sz w:val="24"/>
          <w:szCs w:val="24"/>
        </w:rPr>
        <w:t xml:space="preserve">Gardner, L. (2013). Should actors work for free on the fringe? </w:t>
      </w:r>
      <w:r w:rsidRPr="77CB2D37">
        <w:rPr>
          <w:rFonts w:ascii="Arial" w:eastAsia="Calibri" w:hAnsi="Arial" w:cs="Arial"/>
          <w:i/>
          <w:iCs/>
          <w:color w:val="000000" w:themeColor="text1"/>
          <w:sz w:val="24"/>
          <w:szCs w:val="24"/>
        </w:rPr>
        <w:t>The Guardian</w:t>
      </w:r>
      <w:r w:rsidRPr="77CB2D37">
        <w:rPr>
          <w:rFonts w:ascii="Arial" w:eastAsia="Calibri" w:hAnsi="Arial" w:cs="Arial"/>
          <w:color w:val="000000" w:themeColor="text1"/>
          <w:sz w:val="24"/>
          <w:szCs w:val="24"/>
        </w:rPr>
        <w:t>.11</w:t>
      </w:r>
      <w:r w:rsidR="007336A0" w:rsidRPr="77CB2D37">
        <w:rPr>
          <w:rFonts w:ascii="Arial" w:eastAsia="Calibri" w:hAnsi="Arial" w:cs="Arial"/>
          <w:color w:val="000000" w:themeColor="text1"/>
          <w:sz w:val="24"/>
          <w:szCs w:val="24"/>
          <w:vertAlign w:val="superscript"/>
        </w:rPr>
        <w:t>th</w:t>
      </w:r>
      <w:r w:rsidRPr="77CB2D37">
        <w:rPr>
          <w:rFonts w:ascii="Arial" w:eastAsia="Calibri" w:hAnsi="Arial" w:cs="Arial"/>
          <w:color w:val="000000" w:themeColor="text1"/>
          <w:sz w:val="24"/>
          <w:szCs w:val="24"/>
        </w:rPr>
        <w:t xml:space="preserve"> Jul</w:t>
      </w:r>
      <w:r w:rsidR="007336A0" w:rsidRPr="77CB2D37">
        <w:rPr>
          <w:rFonts w:ascii="Arial" w:eastAsia="Calibri" w:hAnsi="Arial" w:cs="Arial"/>
          <w:color w:val="000000" w:themeColor="text1"/>
          <w:sz w:val="24"/>
          <w:szCs w:val="24"/>
        </w:rPr>
        <w:t>y</w:t>
      </w:r>
      <w:r w:rsidRPr="77CB2D37">
        <w:rPr>
          <w:rFonts w:ascii="Arial" w:eastAsia="Calibri" w:hAnsi="Arial" w:cs="Arial"/>
          <w:color w:val="000000" w:themeColor="text1"/>
          <w:sz w:val="24"/>
          <w:szCs w:val="24"/>
        </w:rPr>
        <w:t xml:space="preserve">. Available at: </w:t>
      </w:r>
      <w:hyperlink r:id="rId11">
        <w:r w:rsidRPr="77CB2D37">
          <w:rPr>
            <w:rStyle w:val="Hyperlink"/>
            <w:rFonts w:ascii="Arial" w:eastAsia="Calibri" w:hAnsi="Arial" w:cs="Arial"/>
            <w:sz w:val="24"/>
            <w:szCs w:val="24"/>
          </w:rPr>
          <w:t>https://www.theguardian.com/stage/theatreblog/2013/jul/11/actors-free-edinburgh-london-theatre</w:t>
        </w:r>
      </w:hyperlink>
      <w:r w:rsidRPr="77CB2D37">
        <w:rPr>
          <w:rFonts w:ascii="Arial" w:eastAsia="Calibri" w:hAnsi="Arial" w:cs="Arial"/>
          <w:color w:val="000000" w:themeColor="text1"/>
          <w:sz w:val="24"/>
          <w:szCs w:val="24"/>
        </w:rPr>
        <w:t xml:space="preserve"> </w:t>
      </w:r>
      <w:r w:rsidR="5CC4C27E" w:rsidRPr="77CB2D37">
        <w:rPr>
          <w:rFonts w:ascii="Arial" w:eastAsia="Calibri" w:hAnsi="Arial" w:cs="Arial"/>
          <w:color w:val="000000" w:themeColor="text1"/>
          <w:sz w:val="24"/>
          <w:szCs w:val="24"/>
        </w:rPr>
        <w:t>(</w:t>
      </w:r>
      <w:r w:rsidRPr="77CB2D37">
        <w:rPr>
          <w:rFonts w:ascii="Arial" w:eastAsia="Calibri" w:hAnsi="Arial" w:cs="Arial"/>
          <w:color w:val="000000" w:themeColor="text1"/>
          <w:sz w:val="24"/>
          <w:szCs w:val="24"/>
        </w:rPr>
        <w:t>Accessed 4 May 2023</w:t>
      </w:r>
      <w:r w:rsidR="1440F640" w:rsidRPr="77CB2D37">
        <w:rPr>
          <w:rFonts w:ascii="Arial" w:eastAsia="Calibri" w:hAnsi="Arial" w:cs="Arial"/>
          <w:color w:val="000000" w:themeColor="text1"/>
          <w:sz w:val="24"/>
          <w:szCs w:val="24"/>
        </w:rPr>
        <w:t>)</w:t>
      </w:r>
      <w:r w:rsidRPr="77CB2D37">
        <w:rPr>
          <w:rFonts w:ascii="Arial" w:eastAsia="Calibri" w:hAnsi="Arial" w:cs="Arial"/>
          <w:color w:val="000000" w:themeColor="text1"/>
          <w:sz w:val="24"/>
          <w:szCs w:val="24"/>
        </w:rPr>
        <w:t>.</w:t>
      </w:r>
    </w:p>
    <w:p w14:paraId="410987FF" w14:textId="51B448DA" w:rsidR="006254E1" w:rsidRPr="005956C1" w:rsidRDefault="1867BCF3" w:rsidP="77CB2D37">
      <w:pPr>
        <w:rPr>
          <w:rFonts w:ascii="Arial" w:eastAsia="Arial" w:hAnsi="Arial" w:cs="Arial"/>
          <w:sz w:val="24"/>
          <w:szCs w:val="24"/>
        </w:rPr>
      </w:pPr>
      <w:r w:rsidRPr="77CB2D37">
        <w:rPr>
          <w:rFonts w:ascii="Arial" w:eastAsia="Calibri" w:hAnsi="Arial" w:cs="Arial"/>
          <w:color w:val="000000" w:themeColor="text1"/>
          <w:sz w:val="24"/>
          <w:szCs w:val="24"/>
        </w:rPr>
        <w:t xml:space="preserve">‌ Scene, T.R. (2019). </w:t>
      </w:r>
      <w:r w:rsidRPr="77CB2D37">
        <w:rPr>
          <w:rFonts w:ascii="Arial" w:eastAsia="Calibri" w:hAnsi="Arial" w:cs="Arial"/>
          <w:i/>
          <w:iCs/>
          <w:color w:val="000000" w:themeColor="text1"/>
          <w:sz w:val="24"/>
          <w:szCs w:val="24"/>
        </w:rPr>
        <w:t>Why Networking Is So Important For Actors</w:t>
      </w:r>
      <w:r w:rsidRPr="77CB2D37">
        <w:rPr>
          <w:rFonts w:ascii="Arial" w:eastAsia="Calibri" w:hAnsi="Arial" w:cs="Arial"/>
          <w:color w:val="000000" w:themeColor="text1"/>
          <w:sz w:val="24"/>
          <w:szCs w:val="24"/>
        </w:rPr>
        <w:t xml:space="preserve">. Available at: </w:t>
      </w:r>
      <w:hyperlink r:id="rId12">
        <w:r w:rsidRPr="77CB2D37">
          <w:rPr>
            <w:rStyle w:val="Hyperlink"/>
            <w:rFonts w:ascii="Arial" w:eastAsia="Calibri" w:hAnsi="Arial" w:cs="Arial"/>
            <w:sz w:val="24"/>
            <w:szCs w:val="24"/>
          </w:rPr>
          <w:t>https://reelscene.co.uk/why-networking-is-so-important-for-actors/</w:t>
        </w:r>
      </w:hyperlink>
      <w:r w:rsidRPr="77CB2D37">
        <w:rPr>
          <w:rFonts w:ascii="Arial" w:eastAsia="Calibri" w:hAnsi="Arial" w:cs="Arial"/>
          <w:color w:val="000000" w:themeColor="text1"/>
          <w:sz w:val="24"/>
          <w:szCs w:val="24"/>
        </w:rPr>
        <w:t xml:space="preserve"> [Accessed 13 May 2020].</w:t>
      </w:r>
    </w:p>
    <w:p w14:paraId="6ADE8022" w14:textId="2771AAB1" w:rsidR="006254E1" w:rsidRPr="005956C1" w:rsidRDefault="1867BCF3" w:rsidP="77CB2D37">
      <w:pPr>
        <w:rPr>
          <w:rFonts w:ascii="Arial" w:eastAsia="Arial" w:hAnsi="Arial" w:cs="Arial"/>
          <w:sz w:val="24"/>
          <w:szCs w:val="24"/>
        </w:rPr>
      </w:pPr>
      <w:r w:rsidRPr="77CB2D37">
        <w:rPr>
          <w:rFonts w:ascii="Arial" w:eastAsia="Arial" w:hAnsi="Arial" w:cs="Arial"/>
          <w:sz w:val="24"/>
          <w:szCs w:val="24"/>
        </w:rPr>
        <w:t xml:space="preserve">Harrison, S.S. and Sullivan, P.H. (2006). </w:t>
      </w:r>
      <w:r w:rsidRPr="77CB2D37">
        <w:rPr>
          <w:rFonts w:ascii="Arial" w:eastAsia="Arial" w:hAnsi="Arial" w:cs="Arial"/>
          <w:i/>
          <w:iCs/>
          <w:sz w:val="24"/>
          <w:szCs w:val="24"/>
        </w:rPr>
        <w:t>Einstein in the Boardroom: Moving Beyond Intellectual Capital to I-Stuff</w:t>
      </w:r>
      <w:r w:rsidRPr="77CB2D37">
        <w:rPr>
          <w:rFonts w:ascii="Arial" w:eastAsia="Arial" w:hAnsi="Arial" w:cs="Arial"/>
          <w:sz w:val="24"/>
          <w:szCs w:val="24"/>
        </w:rPr>
        <w:t xml:space="preserve">. </w:t>
      </w:r>
      <w:r w:rsidR="12B407AD" w:rsidRPr="77CB2D37">
        <w:rPr>
          <w:rFonts w:ascii="Arial" w:eastAsia="Arial" w:hAnsi="Arial" w:cs="Arial"/>
          <w:sz w:val="24"/>
          <w:szCs w:val="24"/>
        </w:rPr>
        <w:t>John Wiley &amp; Sons.</w:t>
      </w:r>
    </w:p>
    <w:p w14:paraId="61AF063E" w14:textId="4CE7E47F" w:rsidR="006254E1" w:rsidRPr="005956C1" w:rsidRDefault="1867BCF3">
      <w:pPr>
        <w:rPr>
          <w:rFonts w:ascii="Arial" w:hAnsi="Arial" w:cs="Arial"/>
          <w:sz w:val="24"/>
          <w:szCs w:val="24"/>
        </w:rPr>
      </w:pPr>
      <w:r w:rsidRPr="005956C1">
        <w:rPr>
          <w:rFonts w:ascii="Arial" w:eastAsia="Calibri" w:hAnsi="Arial" w:cs="Arial"/>
          <w:color w:val="000000" w:themeColor="text1"/>
          <w:sz w:val="24"/>
          <w:szCs w:val="24"/>
        </w:rPr>
        <w:t>‌</w:t>
      </w:r>
      <w:r w:rsidRPr="005956C1">
        <w:rPr>
          <w:rFonts w:ascii="Arial" w:eastAsia="Times New Roman" w:hAnsi="Arial" w:cs="Arial"/>
          <w:color w:val="3D3D3D"/>
          <w:sz w:val="24"/>
          <w:szCs w:val="24"/>
        </w:rPr>
        <w:t>‌</w:t>
      </w:r>
      <w:r w:rsidRPr="005956C1">
        <w:rPr>
          <w:rFonts w:ascii="Arial" w:eastAsia="Calibri" w:hAnsi="Arial" w:cs="Arial"/>
          <w:color w:val="000000" w:themeColor="text1"/>
          <w:sz w:val="24"/>
          <w:szCs w:val="24"/>
        </w:rPr>
        <w:t xml:space="preserve">Government Digital Service (2012). </w:t>
      </w:r>
      <w:r w:rsidRPr="005956C1">
        <w:rPr>
          <w:rFonts w:ascii="Arial" w:eastAsia="Calibri" w:hAnsi="Arial" w:cs="Arial"/>
          <w:i/>
          <w:iCs/>
          <w:color w:val="000000" w:themeColor="text1"/>
          <w:sz w:val="24"/>
          <w:szCs w:val="24"/>
        </w:rPr>
        <w:t>Student finance</w:t>
      </w:r>
      <w:r w:rsidRPr="005956C1">
        <w:rPr>
          <w:rFonts w:ascii="Arial" w:eastAsia="Calibri" w:hAnsi="Arial" w:cs="Arial"/>
          <w:color w:val="000000" w:themeColor="text1"/>
          <w:sz w:val="24"/>
          <w:szCs w:val="24"/>
        </w:rPr>
        <w:t xml:space="preserve">. Available at: </w:t>
      </w:r>
      <w:hyperlink r:id="rId13">
        <w:r w:rsidRPr="005956C1">
          <w:rPr>
            <w:rStyle w:val="Hyperlink"/>
            <w:rFonts w:ascii="Arial" w:eastAsia="Calibri" w:hAnsi="Arial" w:cs="Arial"/>
            <w:sz w:val="24"/>
            <w:szCs w:val="24"/>
          </w:rPr>
          <w:t>https://www.gov.uk/student-finance/new-fulltime-students</w:t>
        </w:r>
      </w:hyperlink>
      <w:r w:rsidRPr="005956C1">
        <w:rPr>
          <w:rFonts w:ascii="Arial" w:eastAsia="Calibri" w:hAnsi="Arial" w:cs="Arial"/>
          <w:color w:val="000000" w:themeColor="text1"/>
          <w:sz w:val="24"/>
          <w:szCs w:val="24"/>
        </w:rPr>
        <w:t>.</w:t>
      </w:r>
    </w:p>
    <w:p w14:paraId="3ADC2778" w14:textId="54A76E30" w:rsidR="006254E1" w:rsidRPr="005956C1" w:rsidRDefault="1867BCF3">
      <w:pPr>
        <w:rPr>
          <w:rFonts w:ascii="Arial" w:hAnsi="Arial" w:cs="Arial"/>
          <w:sz w:val="24"/>
          <w:szCs w:val="24"/>
        </w:rPr>
      </w:pPr>
      <w:r w:rsidRPr="005956C1">
        <w:rPr>
          <w:rFonts w:ascii="Arial" w:eastAsia="Calibri" w:hAnsi="Arial" w:cs="Arial"/>
          <w:color w:val="000000" w:themeColor="text1"/>
          <w:sz w:val="24"/>
          <w:szCs w:val="24"/>
        </w:rPr>
        <w:t>‌</w:t>
      </w:r>
    </w:p>
    <w:p w14:paraId="311080E3" w14:textId="0395D0DA" w:rsidR="006254E1" w:rsidRPr="005956C1" w:rsidRDefault="1867BCF3" w:rsidP="77CB2D37">
      <w:pPr>
        <w:rPr>
          <w:rFonts w:ascii="Arial" w:hAnsi="Arial" w:cs="Arial"/>
          <w:sz w:val="24"/>
          <w:szCs w:val="24"/>
        </w:rPr>
      </w:pPr>
      <w:r w:rsidRPr="77CB2D37">
        <w:rPr>
          <w:rFonts w:ascii="Arial" w:eastAsia="Calibri" w:hAnsi="Arial" w:cs="Arial"/>
          <w:color w:val="000000" w:themeColor="text1"/>
          <w:sz w:val="24"/>
          <w:szCs w:val="24"/>
        </w:rPr>
        <w:t xml:space="preserve"> </w:t>
      </w:r>
      <w:r w:rsidR="457B2BEC" w:rsidRPr="77CB2D37">
        <w:rPr>
          <w:rFonts w:ascii="Calibri" w:eastAsia="Calibri" w:hAnsi="Calibri" w:cs="Calibri"/>
          <w:color w:val="000000" w:themeColor="text1"/>
          <w:sz w:val="27"/>
          <w:szCs w:val="27"/>
        </w:rPr>
        <w:t xml:space="preserve">Simkins, M. (2019). Only 2% of actors make a living. How do you become one of them? </w:t>
      </w:r>
      <w:r w:rsidR="457B2BEC" w:rsidRPr="77CB2D37">
        <w:rPr>
          <w:rFonts w:ascii="Calibri" w:eastAsia="Calibri" w:hAnsi="Calibri" w:cs="Calibri"/>
          <w:i/>
          <w:iCs/>
          <w:color w:val="000000" w:themeColor="text1"/>
          <w:sz w:val="27"/>
          <w:szCs w:val="27"/>
        </w:rPr>
        <w:t>The Guardian</w:t>
      </w:r>
      <w:r w:rsidR="457B2BEC" w:rsidRPr="77CB2D37">
        <w:rPr>
          <w:rFonts w:ascii="Calibri" w:eastAsia="Calibri" w:hAnsi="Calibri" w:cs="Calibri"/>
          <w:color w:val="000000" w:themeColor="text1"/>
          <w:sz w:val="27"/>
          <w:szCs w:val="27"/>
        </w:rPr>
        <w:t xml:space="preserve">. [online] 5 Jun. Available at: </w:t>
      </w:r>
      <w:hyperlink r:id="rId14">
        <w:r w:rsidR="457B2BEC" w:rsidRPr="77CB2D37">
          <w:rPr>
            <w:rStyle w:val="Hyperlink"/>
            <w:rFonts w:ascii="Calibri" w:eastAsia="Calibri" w:hAnsi="Calibri" w:cs="Calibri"/>
            <w:sz w:val="27"/>
            <w:szCs w:val="27"/>
          </w:rPr>
          <w:t>https://www.theguardian.com/film/shortcuts/2019/jun/05/only-2-per-cent-of-actors-make-a-living-how-do-you-become-one-of-them</w:t>
        </w:r>
      </w:hyperlink>
      <w:r w:rsidR="457B2BEC" w:rsidRPr="77CB2D37">
        <w:rPr>
          <w:rFonts w:ascii="Calibri" w:eastAsia="Calibri" w:hAnsi="Calibri" w:cs="Calibri"/>
          <w:color w:val="000000" w:themeColor="text1"/>
          <w:sz w:val="27"/>
          <w:szCs w:val="27"/>
        </w:rPr>
        <w:t xml:space="preserve"> </w:t>
      </w:r>
      <w:r w:rsidR="7F895AAB" w:rsidRPr="77CB2D37">
        <w:rPr>
          <w:rFonts w:ascii="Calibri" w:eastAsia="Calibri" w:hAnsi="Calibri" w:cs="Calibri"/>
          <w:color w:val="000000" w:themeColor="text1"/>
          <w:sz w:val="27"/>
          <w:szCs w:val="27"/>
        </w:rPr>
        <w:t>(</w:t>
      </w:r>
      <w:r w:rsidR="457B2BEC" w:rsidRPr="77CB2D37">
        <w:rPr>
          <w:rFonts w:ascii="Calibri" w:eastAsia="Calibri" w:hAnsi="Calibri" w:cs="Calibri"/>
          <w:color w:val="000000" w:themeColor="text1"/>
          <w:sz w:val="27"/>
          <w:szCs w:val="27"/>
        </w:rPr>
        <w:t>Accessed 6 Jun. 2020</w:t>
      </w:r>
      <w:r w:rsidR="1B84CFA8" w:rsidRPr="77CB2D37">
        <w:rPr>
          <w:rFonts w:ascii="Calibri" w:eastAsia="Calibri" w:hAnsi="Calibri" w:cs="Calibri"/>
          <w:color w:val="000000" w:themeColor="text1"/>
          <w:sz w:val="27"/>
          <w:szCs w:val="27"/>
        </w:rPr>
        <w:t>)</w:t>
      </w:r>
      <w:r w:rsidR="457B2BEC" w:rsidRPr="77CB2D37">
        <w:rPr>
          <w:rFonts w:ascii="Calibri" w:eastAsia="Calibri" w:hAnsi="Calibri" w:cs="Calibri"/>
          <w:color w:val="000000" w:themeColor="text1"/>
          <w:sz w:val="27"/>
          <w:szCs w:val="27"/>
        </w:rPr>
        <w:t>.</w:t>
      </w:r>
    </w:p>
    <w:p w14:paraId="7A500091" w14:textId="574E3CE8" w:rsidR="006254E1" w:rsidRPr="005956C1" w:rsidRDefault="457B2BEC">
      <w:r w:rsidRPr="77CB2D37">
        <w:rPr>
          <w:rFonts w:ascii="Calibri" w:eastAsia="Calibri" w:hAnsi="Calibri" w:cs="Calibri"/>
          <w:color w:val="000000" w:themeColor="text1"/>
          <w:sz w:val="24"/>
          <w:szCs w:val="24"/>
        </w:rPr>
        <w:t>‌</w:t>
      </w:r>
    </w:p>
    <w:p w14:paraId="4DDB7D7E" w14:textId="0038CB6A" w:rsidR="006254E1" w:rsidRPr="005956C1" w:rsidRDefault="40625B9D" w:rsidP="77CB2D37">
      <w:pPr>
        <w:rPr>
          <w:rFonts w:ascii="Arial" w:hAnsi="Arial" w:cs="Arial"/>
          <w:sz w:val="24"/>
          <w:szCs w:val="24"/>
        </w:rPr>
      </w:pPr>
      <w:r w:rsidRPr="77CB2D37">
        <w:rPr>
          <w:rFonts w:ascii="Calibri" w:eastAsia="Calibri" w:hAnsi="Calibri" w:cs="Calibri"/>
          <w:sz w:val="27"/>
          <w:szCs w:val="27"/>
        </w:rPr>
        <w:t xml:space="preserve">Brian </w:t>
      </w:r>
      <w:proofErr w:type="spellStart"/>
      <w:r w:rsidRPr="77CB2D37">
        <w:rPr>
          <w:rFonts w:ascii="Calibri" w:eastAsia="Calibri" w:hAnsi="Calibri" w:cs="Calibri"/>
          <w:sz w:val="27"/>
          <w:szCs w:val="27"/>
        </w:rPr>
        <w:t>Medavoy</w:t>
      </w:r>
      <w:proofErr w:type="spellEnd"/>
      <w:r w:rsidRPr="77CB2D37">
        <w:rPr>
          <w:rFonts w:ascii="Calibri" w:eastAsia="Calibri" w:hAnsi="Calibri" w:cs="Calibri"/>
          <w:sz w:val="27"/>
          <w:szCs w:val="27"/>
        </w:rPr>
        <w:t>. (</w:t>
      </w:r>
      <w:r w:rsidR="38119598" w:rsidRPr="77CB2D37">
        <w:rPr>
          <w:rFonts w:ascii="Calibri" w:eastAsia="Calibri" w:hAnsi="Calibri" w:cs="Calibri"/>
          <w:sz w:val="27"/>
          <w:szCs w:val="27"/>
        </w:rPr>
        <w:t>2023</w:t>
      </w:r>
      <w:r w:rsidRPr="77CB2D37">
        <w:rPr>
          <w:rFonts w:ascii="Calibri" w:eastAsia="Calibri" w:hAnsi="Calibri" w:cs="Calibri"/>
          <w:sz w:val="27"/>
          <w:szCs w:val="27"/>
        </w:rPr>
        <w:t xml:space="preserve">). </w:t>
      </w:r>
      <w:r w:rsidRPr="77CB2D37">
        <w:rPr>
          <w:rFonts w:ascii="Calibri" w:eastAsia="Calibri" w:hAnsi="Calibri" w:cs="Calibri"/>
          <w:i/>
          <w:iCs/>
          <w:sz w:val="27"/>
          <w:szCs w:val="27"/>
        </w:rPr>
        <w:t>Social Media Guide for Actors</w:t>
      </w:r>
      <w:r w:rsidRPr="77CB2D37">
        <w:rPr>
          <w:rFonts w:ascii="Calibri" w:eastAsia="Calibri" w:hAnsi="Calibri" w:cs="Calibri"/>
          <w:sz w:val="27"/>
          <w:szCs w:val="27"/>
        </w:rPr>
        <w:t xml:space="preserve">. [online] Available at: </w:t>
      </w:r>
      <w:hyperlink r:id="rId15">
        <w:r w:rsidRPr="77CB2D37">
          <w:rPr>
            <w:rStyle w:val="Hyperlink"/>
            <w:rFonts w:ascii="Calibri" w:eastAsia="Calibri" w:hAnsi="Calibri" w:cs="Calibri"/>
            <w:color w:val="auto"/>
            <w:sz w:val="27"/>
            <w:szCs w:val="27"/>
          </w:rPr>
          <w:t>https://brianmedavoy.com/social-media-actors/</w:t>
        </w:r>
      </w:hyperlink>
      <w:r w:rsidRPr="77CB2D37">
        <w:rPr>
          <w:rFonts w:ascii="Calibri" w:eastAsia="Calibri" w:hAnsi="Calibri" w:cs="Calibri"/>
          <w:sz w:val="27"/>
          <w:szCs w:val="27"/>
        </w:rPr>
        <w:t xml:space="preserve">. </w:t>
      </w:r>
      <w:r w:rsidR="0DD6ADB1" w:rsidRPr="77CB2D37">
        <w:rPr>
          <w:rFonts w:ascii="Calibri" w:eastAsia="Calibri" w:hAnsi="Calibri" w:cs="Calibri"/>
          <w:sz w:val="27"/>
          <w:szCs w:val="27"/>
        </w:rPr>
        <w:t>(</w:t>
      </w:r>
      <w:r w:rsidRPr="77CB2D37">
        <w:rPr>
          <w:rFonts w:ascii="Calibri" w:eastAsia="Calibri" w:hAnsi="Calibri" w:cs="Calibri"/>
          <w:sz w:val="27"/>
          <w:szCs w:val="27"/>
        </w:rPr>
        <w:t>Accessed 5 May 2023</w:t>
      </w:r>
      <w:r w:rsidR="06DFB898" w:rsidRPr="77CB2D37">
        <w:rPr>
          <w:rFonts w:ascii="Calibri" w:eastAsia="Calibri" w:hAnsi="Calibri" w:cs="Calibri"/>
          <w:sz w:val="27"/>
          <w:szCs w:val="27"/>
        </w:rPr>
        <w:t>)</w:t>
      </w:r>
      <w:r w:rsidRPr="77CB2D37">
        <w:rPr>
          <w:rFonts w:ascii="Calibri" w:eastAsia="Calibri" w:hAnsi="Calibri" w:cs="Calibri"/>
          <w:sz w:val="27"/>
          <w:szCs w:val="27"/>
        </w:rPr>
        <w:t>.</w:t>
      </w:r>
    </w:p>
    <w:p w14:paraId="4FC79F18" w14:textId="481B2D21" w:rsidR="006254E1" w:rsidRPr="005956C1" w:rsidRDefault="1867BCF3" w:rsidP="61C42280">
      <w:pPr>
        <w:spacing w:line="257" w:lineRule="auto"/>
        <w:rPr>
          <w:rFonts w:ascii="Arial" w:hAnsi="Arial" w:cs="Arial"/>
          <w:sz w:val="24"/>
          <w:szCs w:val="24"/>
        </w:rPr>
      </w:pPr>
      <w:r w:rsidRPr="005956C1">
        <w:rPr>
          <w:rFonts w:ascii="Arial" w:eastAsia="Times New Roman" w:hAnsi="Arial" w:cs="Arial"/>
          <w:sz w:val="24"/>
          <w:szCs w:val="24"/>
        </w:rPr>
        <w:lastRenderedPageBreak/>
        <w:t xml:space="preserve"> </w:t>
      </w:r>
    </w:p>
    <w:p w14:paraId="77CF4C9A" w14:textId="05C42DD3" w:rsidR="006254E1" w:rsidRPr="005956C1" w:rsidRDefault="1867BCF3" w:rsidP="77CB2D37">
      <w:pPr>
        <w:rPr>
          <w:rFonts w:ascii="Arial" w:hAnsi="Arial" w:cs="Arial"/>
          <w:sz w:val="24"/>
          <w:szCs w:val="24"/>
        </w:rPr>
      </w:pPr>
      <w:r w:rsidRPr="77CB2D37">
        <w:rPr>
          <w:rFonts w:ascii="Arial" w:eastAsia="Times New Roman" w:hAnsi="Arial" w:cs="Arial"/>
          <w:sz w:val="24"/>
          <w:szCs w:val="24"/>
        </w:rPr>
        <w:t xml:space="preserve"> </w:t>
      </w:r>
      <w:r w:rsidR="446AECD2" w:rsidRPr="77CB2D37">
        <w:rPr>
          <w:rFonts w:ascii="Calibri" w:eastAsia="Calibri" w:hAnsi="Calibri" w:cs="Calibri"/>
          <w:color w:val="000000" w:themeColor="text1"/>
          <w:sz w:val="27"/>
          <w:szCs w:val="27"/>
        </w:rPr>
        <w:t xml:space="preserve">admin (2022). </w:t>
      </w:r>
      <w:r w:rsidR="446AECD2" w:rsidRPr="77CB2D37">
        <w:rPr>
          <w:rFonts w:ascii="Calibri" w:eastAsia="Calibri" w:hAnsi="Calibri" w:cs="Calibri"/>
          <w:i/>
          <w:iCs/>
          <w:color w:val="000000" w:themeColor="text1"/>
          <w:sz w:val="27"/>
          <w:szCs w:val="27"/>
        </w:rPr>
        <w:t>Can Acting Be a Hobby? -</w:t>
      </w:r>
      <w:r w:rsidR="446AECD2" w:rsidRPr="77CB2D37">
        <w:rPr>
          <w:rFonts w:ascii="Calibri" w:eastAsia="Calibri" w:hAnsi="Calibri" w:cs="Calibri"/>
          <w:color w:val="000000" w:themeColor="text1"/>
          <w:sz w:val="27"/>
          <w:szCs w:val="27"/>
        </w:rPr>
        <w:t xml:space="preserve">. [online] Available at: </w:t>
      </w:r>
      <w:hyperlink r:id="rId16">
        <w:r w:rsidR="446AECD2" w:rsidRPr="77CB2D37">
          <w:rPr>
            <w:rStyle w:val="Hyperlink"/>
            <w:rFonts w:ascii="Calibri" w:eastAsia="Calibri" w:hAnsi="Calibri" w:cs="Calibri"/>
            <w:sz w:val="27"/>
            <w:szCs w:val="27"/>
          </w:rPr>
          <w:t>https://theactorsplace.org/can-acting-be-a-hobby/</w:t>
        </w:r>
      </w:hyperlink>
      <w:r w:rsidR="446AECD2" w:rsidRPr="77CB2D37">
        <w:rPr>
          <w:rFonts w:ascii="Calibri" w:eastAsia="Calibri" w:hAnsi="Calibri" w:cs="Calibri"/>
          <w:color w:val="000000" w:themeColor="text1"/>
          <w:sz w:val="27"/>
          <w:szCs w:val="27"/>
        </w:rPr>
        <w:t xml:space="preserve"> </w:t>
      </w:r>
      <w:r w:rsidR="5EDBCD44" w:rsidRPr="77CB2D37">
        <w:rPr>
          <w:rFonts w:ascii="Calibri" w:eastAsia="Calibri" w:hAnsi="Calibri" w:cs="Calibri"/>
          <w:color w:val="000000" w:themeColor="text1"/>
          <w:sz w:val="27"/>
          <w:szCs w:val="27"/>
        </w:rPr>
        <w:t>(</w:t>
      </w:r>
      <w:r w:rsidR="446AECD2" w:rsidRPr="77CB2D37">
        <w:rPr>
          <w:rFonts w:ascii="Calibri" w:eastAsia="Calibri" w:hAnsi="Calibri" w:cs="Calibri"/>
          <w:color w:val="000000" w:themeColor="text1"/>
          <w:sz w:val="27"/>
          <w:szCs w:val="27"/>
        </w:rPr>
        <w:t>Accessed 5 May 2023</w:t>
      </w:r>
      <w:r w:rsidR="5E07B09F" w:rsidRPr="77CB2D37">
        <w:rPr>
          <w:rFonts w:ascii="Calibri" w:eastAsia="Calibri" w:hAnsi="Calibri" w:cs="Calibri"/>
          <w:color w:val="000000" w:themeColor="text1"/>
          <w:sz w:val="27"/>
          <w:szCs w:val="27"/>
        </w:rPr>
        <w:t>)</w:t>
      </w:r>
      <w:r w:rsidR="446AECD2" w:rsidRPr="77CB2D37">
        <w:rPr>
          <w:rFonts w:ascii="Calibri" w:eastAsia="Calibri" w:hAnsi="Calibri" w:cs="Calibri"/>
          <w:color w:val="000000" w:themeColor="text1"/>
          <w:sz w:val="27"/>
          <w:szCs w:val="27"/>
        </w:rPr>
        <w:t>.</w:t>
      </w:r>
    </w:p>
    <w:p w14:paraId="5E5787A5" w14:textId="5A1C284B" w:rsidR="006254E1" w:rsidRPr="005956C1" w:rsidRDefault="446AECD2" w:rsidP="77CB2D37">
      <w:pPr>
        <w:rPr>
          <w:rFonts w:ascii="Arial" w:eastAsia="Arial" w:hAnsi="Arial" w:cs="Arial"/>
          <w:sz w:val="24"/>
          <w:szCs w:val="24"/>
        </w:rPr>
      </w:pPr>
      <w:r w:rsidRPr="77CB2D37">
        <w:rPr>
          <w:rFonts w:ascii="Calibri" w:eastAsia="Calibri" w:hAnsi="Calibri" w:cs="Calibri"/>
          <w:color w:val="000000" w:themeColor="text1"/>
          <w:sz w:val="24"/>
          <w:szCs w:val="24"/>
        </w:rPr>
        <w:t>‌</w:t>
      </w:r>
      <w:r w:rsidR="14E81897" w:rsidRPr="77CB2D37">
        <w:rPr>
          <w:rFonts w:ascii="Calibri" w:eastAsia="Calibri" w:hAnsi="Calibri" w:cs="Calibri"/>
          <w:sz w:val="27"/>
          <w:szCs w:val="27"/>
        </w:rPr>
        <w:t xml:space="preserve">Acting in London. (2016). </w:t>
      </w:r>
      <w:r w:rsidR="14E81897" w:rsidRPr="77CB2D37">
        <w:rPr>
          <w:rFonts w:ascii="Calibri" w:eastAsia="Calibri" w:hAnsi="Calibri" w:cs="Calibri"/>
          <w:i/>
          <w:iCs/>
          <w:sz w:val="27"/>
          <w:szCs w:val="27"/>
        </w:rPr>
        <w:t>Acting Career Basics: What Every Aspiring Actor Needs to Know</w:t>
      </w:r>
      <w:r w:rsidR="14E81897" w:rsidRPr="77CB2D37">
        <w:rPr>
          <w:rFonts w:ascii="Calibri" w:eastAsia="Calibri" w:hAnsi="Calibri" w:cs="Calibri"/>
          <w:sz w:val="27"/>
          <w:szCs w:val="27"/>
        </w:rPr>
        <w:t>. [online] Available at: https://actinginlondon.co.uk/acting-career-basics/ (Accessed 5 May 2023).</w:t>
      </w:r>
    </w:p>
    <w:p w14:paraId="52CBD030" w14:textId="0DE3F386" w:rsidR="1946B82F" w:rsidRDefault="1946B82F" w:rsidP="77CB2D37">
      <w:pPr>
        <w:rPr>
          <w:rFonts w:ascii="Calibri" w:eastAsia="Calibri" w:hAnsi="Calibri" w:cs="Calibri"/>
          <w:color w:val="000000" w:themeColor="text1"/>
          <w:sz w:val="27"/>
          <w:szCs w:val="27"/>
        </w:rPr>
      </w:pPr>
      <w:r w:rsidRPr="77CB2D37">
        <w:rPr>
          <w:rFonts w:ascii="Calibri" w:eastAsia="Calibri" w:hAnsi="Calibri" w:cs="Calibri"/>
          <w:color w:val="000000" w:themeColor="text1"/>
          <w:sz w:val="27"/>
          <w:szCs w:val="27"/>
        </w:rPr>
        <w:t xml:space="preserve">Greene, R.S. (2012). </w:t>
      </w:r>
      <w:r w:rsidRPr="77CB2D37">
        <w:rPr>
          <w:rFonts w:ascii="Calibri" w:eastAsia="Calibri" w:hAnsi="Calibri" w:cs="Calibri"/>
          <w:i/>
          <w:iCs/>
          <w:color w:val="000000" w:themeColor="text1"/>
          <w:sz w:val="27"/>
          <w:szCs w:val="27"/>
        </w:rPr>
        <w:t>21 Days to Knowing Your Worth</w:t>
      </w:r>
      <w:r w:rsidRPr="77CB2D37">
        <w:rPr>
          <w:rFonts w:ascii="Calibri" w:eastAsia="Calibri" w:hAnsi="Calibri" w:cs="Calibri"/>
          <w:color w:val="000000" w:themeColor="text1"/>
          <w:sz w:val="27"/>
          <w:szCs w:val="27"/>
        </w:rPr>
        <w:t>. RS Greene.</w:t>
      </w:r>
    </w:p>
    <w:p w14:paraId="29AD2832" w14:textId="743E4FDA" w:rsidR="1946B82F" w:rsidRDefault="1946B82F" w:rsidP="77CB2D37">
      <w:pPr>
        <w:rPr>
          <w:rFonts w:ascii="Calibri" w:eastAsia="Calibri" w:hAnsi="Calibri" w:cs="Calibri"/>
          <w:color w:val="000000" w:themeColor="text1"/>
        </w:rPr>
      </w:pPr>
      <w:r w:rsidRPr="77CB2D37">
        <w:rPr>
          <w:rFonts w:ascii="Calibri" w:eastAsia="Calibri" w:hAnsi="Calibri" w:cs="Calibri"/>
          <w:color w:val="000000" w:themeColor="text1"/>
        </w:rPr>
        <w:t>‌</w:t>
      </w:r>
    </w:p>
    <w:p w14:paraId="28845AF2" w14:textId="6DB24D66" w:rsidR="77CB2D37" w:rsidRDefault="77CB2D37" w:rsidP="77CB2D37">
      <w:pPr>
        <w:rPr>
          <w:rFonts w:ascii="Calibri" w:eastAsia="Calibri" w:hAnsi="Calibri" w:cs="Calibri"/>
          <w:sz w:val="27"/>
          <w:szCs w:val="27"/>
        </w:rPr>
      </w:pPr>
    </w:p>
    <w:sectPr w:rsidR="77CB2D3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c3tTQwsTQxNzQ0MDVX0lEKTi0uzszPAykwrAUAlKC7OCwAAAA="/>
  </w:docVars>
  <w:rsids>
    <w:rsidRoot w:val="4FD7BD1F"/>
    <w:rsid w:val="0001509E"/>
    <w:rsid w:val="00025395"/>
    <w:rsid w:val="0002567C"/>
    <w:rsid w:val="00073B6B"/>
    <w:rsid w:val="00105D06"/>
    <w:rsid w:val="001B06B8"/>
    <w:rsid w:val="001B2A67"/>
    <w:rsid w:val="001F6B58"/>
    <w:rsid w:val="00223917"/>
    <w:rsid w:val="002525F1"/>
    <w:rsid w:val="0027431A"/>
    <w:rsid w:val="00290C80"/>
    <w:rsid w:val="002B2185"/>
    <w:rsid w:val="00301F89"/>
    <w:rsid w:val="003849F0"/>
    <w:rsid w:val="00390FC5"/>
    <w:rsid w:val="003B7FD8"/>
    <w:rsid w:val="003D374C"/>
    <w:rsid w:val="004007C1"/>
    <w:rsid w:val="00402E1E"/>
    <w:rsid w:val="0045624F"/>
    <w:rsid w:val="004D5872"/>
    <w:rsid w:val="004F3C5F"/>
    <w:rsid w:val="0055150C"/>
    <w:rsid w:val="00581D21"/>
    <w:rsid w:val="005956C1"/>
    <w:rsid w:val="005A33D7"/>
    <w:rsid w:val="005D62B3"/>
    <w:rsid w:val="005D6EC0"/>
    <w:rsid w:val="006052C6"/>
    <w:rsid w:val="00623172"/>
    <w:rsid w:val="006254E1"/>
    <w:rsid w:val="00631907"/>
    <w:rsid w:val="00647632"/>
    <w:rsid w:val="00654055"/>
    <w:rsid w:val="0068792E"/>
    <w:rsid w:val="006B4E13"/>
    <w:rsid w:val="006F0E84"/>
    <w:rsid w:val="00727D48"/>
    <w:rsid w:val="007336A0"/>
    <w:rsid w:val="0078511D"/>
    <w:rsid w:val="007A2422"/>
    <w:rsid w:val="007A5028"/>
    <w:rsid w:val="007F3426"/>
    <w:rsid w:val="007F7A85"/>
    <w:rsid w:val="00836A37"/>
    <w:rsid w:val="00874B31"/>
    <w:rsid w:val="008B14EC"/>
    <w:rsid w:val="008E5F08"/>
    <w:rsid w:val="008F4FC4"/>
    <w:rsid w:val="00925259"/>
    <w:rsid w:val="009A3696"/>
    <w:rsid w:val="009F0DD1"/>
    <w:rsid w:val="009F6655"/>
    <w:rsid w:val="00A17CC7"/>
    <w:rsid w:val="00A9720E"/>
    <w:rsid w:val="00AD5779"/>
    <w:rsid w:val="00AF230D"/>
    <w:rsid w:val="00B04658"/>
    <w:rsid w:val="00B81D56"/>
    <w:rsid w:val="00BD38BA"/>
    <w:rsid w:val="00BF15C6"/>
    <w:rsid w:val="00C15ABE"/>
    <w:rsid w:val="00CA297C"/>
    <w:rsid w:val="00CB41D3"/>
    <w:rsid w:val="00CC0B31"/>
    <w:rsid w:val="00D27835"/>
    <w:rsid w:val="00D422B7"/>
    <w:rsid w:val="00D73F9C"/>
    <w:rsid w:val="00D95E03"/>
    <w:rsid w:val="00D97AB7"/>
    <w:rsid w:val="00DA2248"/>
    <w:rsid w:val="00DD2FEE"/>
    <w:rsid w:val="00DE3D2E"/>
    <w:rsid w:val="00E60996"/>
    <w:rsid w:val="00E625E3"/>
    <w:rsid w:val="00E6750E"/>
    <w:rsid w:val="00EA2362"/>
    <w:rsid w:val="00EF13DF"/>
    <w:rsid w:val="00F22835"/>
    <w:rsid w:val="00F76DB4"/>
    <w:rsid w:val="00F772B6"/>
    <w:rsid w:val="00FA4C90"/>
    <w:rsid w:val="00FE62DE"/>
    <w:rsid w:val="01DC39E6"/>
    <w:rsid w:val="0223AFC9"/>
    <w:rsid w:val="023382B2"/>
    <w:rsid w:val="049E3BBA"/>
    <w:rsid w:val="057471C0"/>
    <w:rsid w:val="06DFB898"/>
    <w:rsid w:val="08899BD9"/>
    <w:rsid w:val="09A67FF8"/>
    <w:rsid w:val="09EF3951"/>
    <w:rsid w:val="0A027560"/>
    <w:rsid w:val="0B704C43"/>
    <w:rsid w:val="0C314759"/>
    <w:rsid w:val="0C76DF1F"/>
    <w:rsid w:val="0DCD7C52"/>
    <w:rsid w:val="0DD6ADB1"/>
    <w:rsid w:val="0E2681E0"/>
    <w:rsid w:val="114EF31D"/>
    <w:rsid w:val="124CDBAF"/>
    <w:rsid w:val="12B407AD"/>
    <w:rsid w:val="12BD4483"/>
    <w:rsid w:val="12EAC37E"/>
    <w:rsid w:val="13293CC7"/>
    <w:rsid w:val="134E4E08"/>
    <w:rsid w:val="1375C1BC"/>
    <w:rsid w:val="1440F640"/>
    <w:rsid w:val="14E81897"/>
    <w:rsid w:val="15612E75"/>
    <w:rsid w:val="15B1E1F8"/>
    <w:rsid w:val="15FD3C76"/>
    <w:rsid w:val="16613411"/>
    <w:rsid w:val="16FCFED6"/>
    <w:rsid w:val="171A1C12"/>
    <w:rsid w:val="18060E22"/>
    <w:rsid w:val="1867BCF3"/>
    <w:rsid w:val="1946B82F"/>
    <w:rsid w:val="19FBD0CD"/>
    <w:rsid w:val="1A8E2E3E"/>
    <w:rsid w:val="1B69A7B0"/>
    <w:rsid w:val="1B84CFA8"/>
    <w:rsid w:val="1BBFFF6B"/>
    <w:rsid w:val="1BDFA0B8"/>
    <w:rsid w:val="1C5F6DEF"/>
    <w:rsid w:val="1C8A334C"/>
    <w:rsid w:val="1FF6DB80"/>
    <w:rsid w:val="209AE6E2"/>
    <w:rsid w:val="2176A711"/>
    <w:rsid w:val="21EDAACF"/>
    <w:rsid w:val="232C39A8"/>
    <w:rsid w:val="23CEDFB2"/>
    <w:rsid w:val="244B5CC8"/>
    <w:rsid w:val="261323A6"/>
    <w:rsid w:val="27B83B61"/>
    <w:rsid w:val="27BE7AB9"/>
    <w:rsid w:val="289C893A"/>
    <w:rsid w:val="28BFCCAE"/>
    <w:rsid w:val="295A4B1A"/>
    <w:rsid w:val="29C2A460"/>
    <w:rsid w:val="2A188B8D"/>
    <w:rsid w:val="2A38599B"/>
    <w:rsid w:val="2AA66AC0"/>
    <w:rsid w:val="2C5DBA76"/>
    <w:rsid w:val="2D5DBFE5"/>
    <w:rsid w:val="30443379"/>
    <w:rsid w:val="31841C35"/>
    <w:rsid w:val="32DF7061"/>
    <w:rsid w:val="3317D5D1"/>
    <w:rsid w:val="34112003"/>
    <w:rsid w:val="353A66F1"/>
    <w:rsid w:val="371ECA29"/>
    <w:rsid w:val="37C180CA"/>
    <w:rsid w:val="380CCAA5"/>
    <w:rsid w:val="38119598"/>
    <w:rsid w:val="38B35F96"/>
    <w:rsid w:val="39AE8F53"/>
    <w:rsid w:val="3A33652C"/>
    <w:rsid w:val="3A77B667"/>
    <w:rsid w:val="3A94B5EC"/>
    <w:rsid w:val="3C173517"/>
    <w:rsid w:val="3DA3E50C"/>
    <w:rsid w:val="3F10B3B1"/>
    <w:rsid w:val="4053CB43"/>
    <w:rsid w:val="40625B9D"/>
    <w:rsid w:val="40A899A0"/>
    <w:rsid w:val="40FDBDAA"/>
    <w:rsid w:val="41267806"/>
    <w:rsid w:val="41A821A5"/>
    <w:rsid w:val="42998E0B"/>
    <w:rsid w:val="429B3836"/>
    <w:rsid w:val="43DD7F23"/>
    <w:rsid w:val="44355E6C"/>
    <w:rsid w:val="446AECD2"/>
    <w:rsid w:val="4527E8F8"/>
    <w:rsid w:val="457B2BEC"/>
    <w:rsid w:val="457FF535"/>
    <w:rsid w:val="468621EF"/>
    <w:rsid w:val="46AAF93C"/>
    <w:rsid w:val="47151FE5"/>
    <w:rsid w:val="471BC596"/>
    <w:rsid w:val="47298C82"/>
    <w:rsid w:val="476CFF2E"/>
    <w:rsid w:val="487D9C78"/>
    <w:rsid w:val="48E9AC12"/>
    <w:rsid w:val="4AAC8D76"/>
    <w:rsid w:val="4AEA423B"/>
    <w:rsid w:val="4BEF36B9"/>
    <w:rsid w:val="4C485DD7"/>
    <w:rsid w:val="4D118FA0"/>
    <w:rsid w:val="4F3E8211"/>
    <w:rsid w:val="4F7FFE99"/>
    <w:rsid w:val="4FD7BD1F"/>
    <w:rsid w:val="50F1C0E0"/>
    <w:rsid w:val="5113E174"/>
    <w:rsid w:val="511BCEFA"/>
    <w:rsid w:val="519F3BAB"/>
    <w:rsid w:val="538CFDC8"/>
    <w:rsid w:val="53D2F2E2"/>
    <w:rsid w:val="55E2005A"/>
    <w:rsid w:val="565E2C1A"/>
    <w:rsid w:val="5670B395"/>
    <w:rsid w:val="574CEA11"/>
    <w:rsid w:val="5775C3FF"/>
    <w:rsid w:val="57F77AA5"/>
    <w:rsid w:val="58D5A747"/>
    <w:rsid w:val="5A0E8CE1"/>
    <w:rsid w:val="5B568E7F"/>
    <w:rsid w:val="5B6FB6DC"/>
    <w:rsid w:val="5C94C737"/>
    <w:rsid w:val="5CC4C27E"/>
    <w:rsid w:val="5CF25EE0"/>
    <w:rsid w:val="5D110F35"/>
    <w:rsid w:val="5D9DB6F9"/>
    <w:rsid w:val="5E07B09F"/>
    <w:rsid w:val="5E517273"/>
    <w:rsid w:val="5E8E2F41"/>
    <w:rsid w:val="5ECCFF12"/>
    <w:rsid w:val="5EDBCD44"/>
    <w:rsid w:val="5F962263"/>
    <w:rsid w:val="5FC4F45B"/>
    <w:rsid w:val="6029FFA2"/>
    <w:rsid w:val="60929000"/>
    <w:rsid w:val="60F7B2BC"/>
    <w:rsid w:val="61C42280"/>
    <w:rsid w:val="61C5D003"/>
    <w:rsid w:val="6216D124"/>
    <w:rsid w:val="640CF87D"/>
    <w:rsid w:val="640E3102"/>
    <w:rsid w:val="64943328"/>
    <w:rsid w:val="64CB38F0"/>
    <w:rsid w:val="66670951"/>
    <w:rsid w:val="67E4377C"/>
    <w:rsid w:val="6917857A"/>
    <w:rsid w:val="6945193D"/>
    <w:rsid w:val="699EAA13"/>
    <w:rsid w:val="69D91A1A"/>
    <w:rsid w:val="6A7DECA1"/>
    <w:rsid w:val="6A92EE62"/>
    <w:rsid w:val="6ADDCD38"/>
    <w:rsid w:val="6B3DDF0B"/>
    <w:rsid w:val="6C36DC51"/>
    <w:rsid w:val="6C73B3E4"/>
    <w:rsid w:val="6D1A5627"/>
    <w:rsid w:val="6D278D09"/>
    <w:rsid w:val="6D4F4001"/>
    <w:rsid w:val="6E49EDD3"/>
    <w:rsid w:val="6E99D6CA"/>
    <w:rsid w:val="707574D5"/>
    <w:rsid w:val="71BCBB02"/>
    <w:rsid w:val="725E601D"/>
    <w:rsid w:val="743A8B2F"/>
    <w:rsid w:val="759F09EB"/>
    <w:rsid w:val="75B7F2AD"/>
    <w:rsid w:val="76F62247"/>
    <w:rsid w:val="77CB2D37"/>
    <w:rsid w:val="782A89F1"/>
    <w:rsid w:val="7835579F"/>
    <w:rsid w:val="795E2D5F"/>
    <w:rsid w:val="7A153F63"/>
    <w:rsid w:val="7A2DC309"/>
    <w:rsid w:val="7BC9936A"/>
    <w:rsid w:val="7EC4AA05"/>
    <w:rsid w:val="7EE62731"/>
    <w:rsid w:val="7EFBE1EF"/>
    <w:rsid w:val="7F895A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7BD1F"/>
  <w15:chartTrackingRefBased/>
  <w15:docId w15:val="{EB95BDE5-6382-4D3A-B05D-904928B209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freelancertalk.com/working-for-exposure/" TargetMode="External"/><Relationship Id="rId13" Type="http://schemas.openxmlformats.org/officeDocument/2006/relationships/hyperlink" Target="https://www.gov.uk/student-finance/new-fulltime-students"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thefreelancertalk.com/working-for-exposure/" TargetMode="External"/><Relationship Id="rId12" Type="http://schemas.openxmlformats.org/officeDocument/2006/relationships/hyperlink" Target="https://reelscene.co.uk/why-networking-is-so-important-for-actors/"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theactorsplace.org/can-acting-be-a-hobby/" TargetMode="External"/><Relationship Id="rId1" Type="http://schemas.openxmlformats.org/officeDocument/2006/relationships/styles" Target="styles.xml"/><Relationship Id="rId6" Type="http://schemas.openxmlformats.org/officeDocument/2006/relationships/hyperlink" Target="https://www.myroadtohollywood.com/post/working-for-exposure-vs-paying-jobs-in-the-entertainment-industry" TargetMode="External"/><Relationship Id="rId11" Type="http://schemas.openxmlformats.org/officeDocument/2006/relationships/hyperlink" Target="https://www.theguardian.com/stage/theatreblog/2013/jul/11/actors-free-edinburgh-london-theatre" TargetMode="External"/><Relationship Id="rId5" Type="http://schemas.openxmlformats.org/officeDocument/2006/relationships/hyperlink" Target="https://professionalartistmag.com/when-is-exposure-worth-it/" TargetMode="External"/><Relationship Id="rId15" Type="http://schemas.openxmlformats.org/officeDocument/2006/relationships/hyperlink" Target="https://brianmedavoy.com/social-media-actors/" TargetMode="External"/><Relationship Id="rId10" Type="http://schemas.openxmlformats.org/officeDocument/2006/relationships/hyperlink" Target="https://www.stagemilk.com/when-should-you-work-for-free-as-an-actor/" TargetMode="External"/><Relationship Id="rId4" Type="http://schemas.openxmlformats.org/officeDocument/2006/relationships/hyperlink" Target="https://doi.org/10.1177/0950017012474708" TargetMode="External"/><Relationship Id="rId9" Type="http://schemas.openxmlformats.org/officeDocument/2006/relationships/hyperlink" Target="https://www.stagemilk.com/when-should-you-work-for-free-as-an-actor/" TargetMode="External"/><Relationship Id="rId14" Type="http://schemas.openxmlformats.org/officeDocument/2006/relationships/hyperlink" Target="https://www.theguardian.com/film/shortcuts/2019/jun/05/only-2-per-cent-of-actors-make-a-living-how-do-you-become-one-of-th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1580</Words>
  <Characters>9007</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Griffiths (2203505)</dc:creator>
  <cp:keywords/>
  <dc:description/>
  <cp:lastModifiedBy>Katie Griffiths</cp:lastModifiedBy>
  <cp:revision>2</cp:revision>
  <dcterms:created xsi:type="dcterms:W3CDTF">2023-05-05T15:55:00Z</dcterms:created>
  <dcterms:modified xsi:type="dcterms:W3CDTF">2023-05-05T15:55:00Z</dcterms:modified>
</cp:coreProperties>
</file>