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D53D10B" w:rsidP="1A71ADB7" w:rsidRDefault="1D53D10B" w14:paraId="5A38BD91" w14:textId="5D427B2C">
      <w:pPr>
        <w:rPr>
          <w:rFonts w:ascii="Arial" w:hAnsi="Arial" w:eastAsia="Arial" w:cs="Arial"/>
          <w:b w:val="1"/>
          <w:bCs w:val="1"/>
          <w:sz w:val="24"/>
          <w:szCs w:val="24"/>
        </w:rPr>
      </w:pPr>
      <w:r w:rsidRPr="1A71ADB7" w:rsidR="1D53D10B">
        <w:rPr>
          <w:rFonts w:ascii="Arial" w:hAnsi="Arial" w:eastAsia="Arial" w:cs="Arial"/>
          <w:b w:val="1"/>
          <w:bCs w:val="1"/>
          <w:sz w:val="24"/>
          <w:szCs w:val="24"/>
        </w:rPr>
        <w:t>Shabinah Nargas</w:t>
      </w:r>
      <w:r w:rsidRPr="1A71ADB7" w:rsidR="3C183884">
        <w:rPr>
          <w:rFonts w:ascii="Arial" w:hAnsi="Arial" w:eastAsia="Arial" w:cs="Arial"/>
          <w:b w:val="1"/>
          <w:bCs w:val="1"/>
          <w:sz w:val="24"/>
          <w:szCs w:val="24"/>
        </w:rPr>
        <w:t xml:space="preserve"> -</w:t>
      </w:r>
      <w:r w:rsidRPr="1A71ADB7" w:rsidR="1D53D10B">
        <w:rPr>
          <w:rFonts w:ascii="Arial" w:hAnsi="Arial" w:eastAsia="Arial" w:cs="Arial"/>
          <w:b w:val="1"/>
          <w:bCs w:val="1"/>
          <w:sz w:val="24"/>
          <w:szCs w:val="24"/>
        </w:rPr>
        <w:t xml:space="preserve"> 2418690</w:t>
      </w:r>
    </w:p>
    <w:p w:rsidR="1D53D10B" w:rsidP="1A71ADB7" w:rsidRDefault="1D53D10B" w14:paraId="6A07F9A7" w14:textId="3528137C">
      <w:pPr>
        <w:rPr>
          <w:rFonts w:ascii="Arial" w:hAnsi="Arial" w:eastAsia="Arial" w:cs="Arial"/>
          <w:b w:val="1"/>
          <w:bCs w:val="1"/>
          <w:sz w:val="24"/>
          <w:szCs w:val="24"/>
        </w:rPr>
      </w:pPr>
      <w:r w:rsidRPr="1A71ADB7" w:rsidR="1D53D10B">
        <w:rPr>
          <w:rFonts w:ascii="Arial" w:hAnsi="Arial" w:eastAsia="Arial" w:cs="Arial"/>
          <w:b w:val="1"/>
          <w:bCs w:val="1"/>
          <w:sz w:val="24"/>
          <w:szCs w:val="24"/>
        </w:rPr>
        <w:t xml:space="preserve">Module: </w:t>
      </w:r>
      <w:r w:rsidRPr="1A71ADB7" w:rsidR="71DFF76E">
        <w:rPr>
          <w:rFonts w:ascii="Arial" w:hAnsi="Arial" w:eastAsia="Arial" w:cs="Arial"/>
          <w:b w:val="1"/>
          <w:bCs w:val="1"/>
          <w:sz w:val="24"/>
          <w:szCs w:val="24"/>
        </w:rPr>
        <w:t xml:space="preserve">LCHS </w:t>
      </w:r>
      <w:r w:rsidRPr="1A71ADB7" w:rsidR="1D53D10B">
        <w:rPr>
          <w:rFonts w:ascii="Arial" w:hAnsi="Arial" w:eastAsia="Arial" w:cs="Arial"/>
          <w:b w:val="1"/>
          <w:bCs w:val="1"/>
          <w:sz w:val="24"/>
          <w:szCs w:val="24"/>
        </w:rPr>
        <w:t>4003</w:t>
      </w:r>
      <w:r w:rsidRPr="1A71ADB7" w:rsidR="37F21A6F">
        <w:rPr>
          <w:rFonts w:ascii="Arial" w:hAnsi="Arial" w:eastAsia="Arial" w:cs="Arial"/>
          <w:b w:val="1"/>
          <w:bCs w:val="1"/>
          <w:sz w:val="24"/>
          <w:szCs w:val="24"/>
        </w:rPr>
        <w:t xml:space="preserve"> </w:t>
      </w:r>
      <w:r w:rsidRPr="1A71ADB7" w:rsidR="65F5E8FC">
        <w:rPr>
          <w:rFonts w:ascii="Arial" w:hAnsi="Arial" w:eastAsia="Arial" w:cs="Arial"/>
          <w:b w:val="1"/>
          <w:bCs w:val="1"/>
          <w:sz w:val="24"/>
          <w:szCs w:val="24"/>
        </w:rPr>
        <w:t>-</w:t>
      </w:r>
      <w:r w:rsidRPr="1A71ADB7" w:rsidR="2762BD5D">
        <w:rPr>
          <w:rFonts w:ascii="Arial" w:hAnsi="Arial" w:eastAsia="Arial" w:cs="Arial"/>
          <w:b w:val="1"/>
          <w:bCs w:val="1"/>
          <w:sz w:val="24"/>
          <w:szCs w:val="24"/>
        </w:rPr>
        <w:t xml:space="preserve"> Introduction </w:t>
      </w:r>
      <w:r w:rsidRPr="1A71ADB7" w:rsidR="28C16EBC">
        <w:rPr>
          <w:rFonts w:ascii="Arial" w:hAnsi="Arial" w:eastAsia="Arial" w:cs="Arial"/>
          <w:b w:val="1"/>
          <w:bCs w:val="1"/>
          <w:sz w:val="24"/>
          <w:szCs w:val="24"/>
        </w:rPr>
        <w:t xml:space="preserve">to </w:t>
      </w:r>
      <w:r w:rsidRPr="1A71ADB7" w:rsidR="2762BD5D">
        <w:rPr>
          <w:rFonts w:ascii="Arial" w:hAnsi="Arial" w:eastAsia="Arial" w:cs="Arial"/>
          <w:b w:val="1"/>
          <w:bCs w:val="1"/>
          <w:sz w:val="24"/>
          <w:szCs w:val="24"/>
        </w:rPr>
        <w:t>Health and Social Care</w:t>
      </w:r>
    </w:p>
    <w:p w:rsidR="1CDA486B" w:rsidP="1A71ADB7" w:rsidRDefault="1CDA486B" w14:paraId="678C8164" w14:textId="0217F028">
      <w:pPr>
        <w:rPr>
          <w:rFonts w:ascii="Arial" w:hAnsi="Arial" w:eastAsia="Arial" w:cs="Arial"/>
          <w:b w:val="1"/>
          <w:bCs w:val="1"/>
          <w:sz w:val="24"/>
          <w:szCs w:val="24"/>
        </w:rPr>
      </w:pPr>
      <w:r w:rsidRPr="1A71ADB7" w:rsidR="1CDA486B">
        <w:rPr>
          <w:rFonts w:ascii="Arial" w:hAnsi="Arial" w:eastAsia="Arial" w:cs="Arial"/>
          <w:b w:val="1"/>
          <w:bCs w:val="1"/>
          <w:sz w:val="24"/>
          <w:szCs w:val="24"/>
        </w:rPr>
        <w:t>Mumtaz G</w:t>
      </w:r>
      <w:r w:rsidRPr="1A71ADB7" w:rsidR="720B0B4C">
        <w:rPr>
          <w:rFonts w:ascii="Arial" w:hAnsi="Arial" w:eastAsia="Arial" w:cs="Arial"/>
          <w:b w:val="1"/>
          <w:bCs w:val="1"/>
          <w:sz w:val="24"/>
          <w:szCs w:val="24"/>
        </w:rPr>
        <w:t>oolam</w:t>
      </w:r>
    </w:p>
    <w:p w:rsidR="4AFC8F8D" w:rsidP="1A71ADB7" w:rsidRDefault="4AFC8F8D" w14:paraId="4799E052" w14:textId="662B15E1">
      <w:pPr>
        <w:rPr>
          <w:rFonts w:ascii="Arial" w:hAnsi="Arial" w:eastAsia="Arial" w:cs="Arial"/>
          <w:b w:val="1"/>
          <w:bCs w:val="1"/>
          <w:sz w:val="24"/>
          <w:szCs w:val="24"/>
        </w:rPr>
      </w:pPr>
      <w:r w:rsidRPr="1A71ADB7" w:rsidR="4AFC8F8D">
        <w:rPr>
          <w:rFonts w:ascii="Arial" w:hAnsi="Arial" w:eastAsia="Arial" w:cs="Arial"/>
          <w:b w:val="1"/>
          <w:bCs w:val="1"/>
          <w:sz w:val="24"/>
          <w:szCs w:val="24"/>
        </w:rPr>
        <w:t>Portfolio (</w:t>
      </w:r>
      <w:r w:rsidRPr="1A71ADB7" w:rsidR="720B0B4C">
        <w:rPr>
          <w:rFonts w:ascii="Arial" w:hAnsi="Arial" w:eastAsia="Arial" w:cs="Arial"/>
          <w:b w:val="1"/>
          <w:bCs w:val="1"/>
          <w:sz w:val="24"/>
          <w:szCs w:val="24"/>
        </w:rPr>
        <w:t>Poster</w:t>
      </w:r>
      <w:r w:rsidRPr="1A71ADB7" w:rsidR="5D157985">
        <w:rPr>
          <w:rFonts w:ascii="Arial" w:hAnsi="Arial" w:eastAsia="Arial" w:cs="Arial"/>
          <w:b w:val="1"/>
          <w:bCs w:val="1"/>
          <w:sz w:val="24"/>
          <w:szCs w:val="24"/>
        </w:rPr>
        <w:t xml:space="preserve"> + Essay)</w:t>
      </w:r>
    </w:p>
    <w:p w:rsidR="1A71ADB7" w:rsidP="1A71ADB7" w:rsidRDefault="1A71ADB7" w14:paraId="36D2C95D" w14:textId="0ABA19CC">
      <w:pPr>
        <w:rPr>
          <w:rFonts w:ascii="Arial" w:hAnsi="Arial" w:eastAsia="Arial" w:cs="Arial"/>
          <w:b w:val="1"/>
          <w:bCs w:val="1"/>
          <w:sz w:val="24"/>
          <w:szCs w:val="24"/>
        </w:rPr>
      </w:pPr>
    </w:p>
    <w:p w:rsidR="55C8CA12" w:rsidP="1A71ADB7" w:rsidRDefault="55C8CA12" w14:paraId="2E59176D" w14:textId="1E012FD8">
      <w:pPr>
        <w:pStyle w:val="Normal"/>
        <w:jc w:val="center"/>
        <w:rPr>
          <w:rFonts w:ascii="Arial" w:hAnsi="Arial" w:eastAsia="Arial" w:cs="Arial"/>
          <w:b w:val="1"/>
          <w:bCs w:val="1"/>
          <w:sz w:val="56"/>
          <w:szCs w:val="56"/>
          <w:u w:val="single"/>
        </w:rPr>
      </w:pPr>
      <w:r w:rsidRPr="63F38C46" w:rsidR="55C8CA12">
        <w:rPr>
          <w:rFonts w:ascii="Arial" w:hAnsi="Arial" w:eastAsia="Arial" w:cs="Arial"/>
          <w:b w:val="1"/>
          <w:bCs w:val="1"/>
          <w:sz w:val="56"/>
          <w:szCs w:val="56"/>
          <w:u w:val="single"/>
        </w:rPr>
        <w:t>Community Mental Health Services</w:t>
      </w:r>
    </w:p>
    <w:p w:rsidR="79A42ADF" w:rsidP="63F38C46" w:rsidRDefault="79A42ADF" w14:paraId="23005B87" w14:textId="16332E25">
      <w:pPr>
        <w:pStyle w:val="Normal"/>
        <w:jc w:val="center"/>
      </w:pPr>
      <w:r w:rsidR="1D64BBDD">
        <w:drawing>
          <wp:inline wp14:editId="2A8335F2" wp14:anchorId="4600333B">
            <wp:extent cx="6012709" cy="2356292"/>
            <wp:effectExtent l="0" t="0" r="0" b="0"/>
            <wp:docPr id="19067286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1266714" name="Picture 1031266714"/>
                    <pic:cNvPicPr/>
                  </pic:nvPicPr>
                  <pic:blipFill>
                    <a:blip xmlns:r="http://schemas.openxmlformats.org/officeDocument/2006/relationships" r:embed="rId576442094">
                      <a:extLst>
                        <a:ext uri="{28A0092B-C50C-407E-A947-70E740481C1C}">
                          <a14:useLocalDpi xmlns:a14="http://schemas.microsoft.com/office/drawing/2010/main"/>
                        </a:ext>
                      </a:extLst>
                    </a:blip>
                    <a:stretch>
                      <a:fillRect/>
                    </a:stretch>
                  </pic:blipFill>
                  <pic:spPr>
                    <a:xfrm rot="0">
                      <a:off x="0" y="0"/>
                      <a:ext cx="6012709" cy="2356292"/>
                    </a:xfrm>
                    <a:prstGeom prst="rect">
                      <a:avLst/>
                    </a:prstGeom>
                  </pic:spPr>
                </pic:pic>
              </a:graphicData>
            </a:graphic>
          </wp:inline>
        </w:drawing>
      </w:r>
    </w:p>
    <w:p w:rsidR="5E0155B1" w:rsidP="1A71ADB7" w:rsidRDefault="5E0155B1" w14:paraId="620A9E96" w14:textId="62B8A694">
      <w:pPr>
        <w:pStyle w:val="Normal"/>
        <w:rPr>
          <w:rFonts w:ascii="Arial" w:hAnsi="Arial" w:eastAsia="Arial" w:cs="Arial"/>
          <w:noProof w:val="0"/>
          <w:sz w:val="22"/>
          <w:szCs w:val="22"/>
          <w:lang w:val="en-US"/>
        </w:rPr>
      </w:pPr>
      <w:r w:rsidRPr="04E93CD4" w:rsidR="70133404">
        <w:rPr>
          <w:rFonts w:ascii="Roboto" w:hAnsi="Roboto" w:eastAsia="Roboto" w:cs="Roboto"/>
          <w:b w:val="0"/>
          <w:bCs w:val="0"/>
          <w:i w:val="0"/>
          <w:iCs w:val="0"/>
          <w:caps w:val="0"/>
          <w:smallCaps w:val="0"/>
          <w:noProof w:val="0"/>
          <w:color w:val="2C3E50"/>
          <w:sz w:val="22"/>
          <w:szCs w:val="22"/>
          <w:lang w:val="en-US"/>
        </w:rPr>
        <w:t>(Freepik.com, 2026)</w:t>
      </w:r>
    </w:p>
    <w:p w:rsidR="1A71ADB7" w:rsidP="6C41473F" w:rsidRDefault="1A71ADB7" w14:paraId="6C118642" w14:textId="186E571F">
      <w:pPr>
        <w:pStyle w:val="Normal"/>
        <w:jc w:val="left"/>
        <w:rPr>
          <w:b w:val="1"/>
          <w:bCs w:val="1"/>
          <w:i w:val="1"/>
          <w:iCs w:val="1"/>
          <w:u w:val="single"/>
        </w:rPr>
      </w:pPr>
      <w:r w:rsidRPr="6C41473F" w:rsidR="60EC6B54">
        <w:rPr>
          <w:rFonts w:ascii="Sitka Heading Semibold" w:hAnsi="Sitka Heading Semibold" w:eastAsia="Sitka Heading Semibold" w:cs="Sitka Heading Semibold"/>
          <w:b w:val="1"/>
          <w:bCs w:val="1"/>
          <w:i w:val="1"/>
          <w:iCs w:val="1"/>
          <w:caps w:val="0"/>
          <w:smallCaps w:val="0"/>
          <w:noProof w:val="0"/>
          <w:color w:val="2C3E50"/>
          <w:sz w:val="32"/>
          <w:szCs w:val="32"/>
          <w:lang w:val="en-US"/>
        </w:rPr>
        <w:t>“</w:t>
      </w:r>
      <w:r w:rsidRPr="6C41473F" w:rsidR="357F9698">
        <w:rPr>
          <w:rFonts w:ascii="Sitka Heading Semibold" w:hAnsi="Sitka Heading Semibold" w:eastAsia="Sitka Heading Semibold" w:cs="Sitka Heading Semibold"/>
          <w:b w:val="1"/>
          <w:bCs w:val="1"/>
          <w:i w:val="1"/>
          <w:iCs w:val="1"/>
          <w:caps w:val="0"/>
          <w:smallCaps w:val="0"/>
          <w:noProof w:val="0"/>
          <w:color w:val="2C3E50"/>
          <w:sz w:val="32"/>
          <w:szCs w:val="32"/>
          <w:lang w:val="en-US"/>
        </w:rPr>
        <w:t xml:space="preserve">Healing takes </w:t>
      </w:r>
      <w:r w:rsidRPr="6C41473F" w:rsidR="357F9698">
        <w:rPr>
          <w:rFonts w:ascii="Sitka Heading Semibold" w:hAnsi="Sitka Heading Semibold" w:eastAsia="Sitka Heading Semibold" w:cs="Sitka Heading Semibold"/>
          <w:b w:val="1"/>
          <w:bCs w:val="1"/>
          <w:i w:val="1"/>
          <w:iCs w:val="1"/>
          <w:caps w:val="0"/>
          <w:smallCaps w:val="0"/>
          <w:noProof w:val="0"/>
          <w:color w:val="2C3E50"/>
          <w:sz w:val="32"/>
          <w:szCs w:val="32"/>
          <w:lang w:val="en-US"/>
        </w:rPr>
        <w:t>time</w:t>
      </w:r>
      <w:r w:rsidRPr="6C41473F" w:rsidR="3218ED74">
        <w:rPr>
          <w:rFonts w:ascii="Sitka Heading Semibold" w:hAnsi="Sitka Heading Semibold" w:eastAsia="Sitka Heading Semibold" w:cs="Sitka Heading Semibold"/>
          <w:b w:val="1"/>
          <w:bCs w:val="1"/>
          <w:i w:val="1"/>
          <w:iCs w:val="1"/>
          <w:caps w:val="0"/>
          <w:smallCaps w:val="0"/>
          <w:noProof w:val="0"/>
          <w:color w:val="2C3E50"/>
          <w:sz w:val="32"/>
          <w:szCs w:val="32"/>
          <w:lang w:val="en-US"/>
        </w:rPr>
        <w:t xml:space="preserve"> </w:t>
      </w:r>
      <w:r w:rsidRPr="6C41473F" w:rsidR="357F9698">
        <w:rPr>
          <w:rFonts w:ascii="Sitka Heading Semibold" w:hAnsi="Sitka Heading Semibold" w:eastAsia="Sitka Heading Semibold" w:cs="Sitka Heading Semibold"/>
          <w:b w:val="1"/>
          <w:bCs w:val="1"/>
          <w:i w:val="1"/>
          <w:iCs w:val="1"/>
          <w:caps w:val="0"/>
          <w:smallCaps w:val="0"/>
          <w:noProof w:val="0"/>
          <w:color w:val="2C3E50"/>
          <w:sz w:val="32"/>
          <w:szCs w:val="32"/>
          <w:lang w:val="en-US"/>
        </w:rPr>
        <w:t xml:space="preserve">and asking for help is </w:t>
      </w:r>
      <w:r w:rsidRPr="6C41473F" w:rsidR="1079CF97">
        <w:rPr>
          <w:rFonts w:ascii="Sitka Heading Semibold" w:hAnsi="Sitka Heading Semibold" w:eastAsia="Sitka Heading Semibold" w:cs="Sitka Heading Semibold"/>
          <w:b w:val="1"/>
          <w:bCs w:val="1"/>
          <w:i w:val="1"/>
          <w:iCs w:val="1"/>
          <w:caps w:val="0"/>
          <w:smallCaps w:val="0"/>
          <w:noProof w:val="0"/>
          <w:color w:val="2C3E50"/>
          <w:sz w:val="32"/>
          <w:szCs w:val="32"/>
          <w:lang w:val="en-US"/>
        </w:rPr>
        <w:t xml:space="preserve">a </w:t>
      </w:r>
      <w:r w:rsidRPr="6C41473F" w:rsidR="357F9698">
        <w:rPr>
          <w:rFonts w:ascii="Sitka Heading Semibold" w:hAnsi="Sitka Heading Semibold" w:eastAsia="Sitka Heading Semibold" w:cs="Sitka Heading Semibold"/>
          <w:b w:val="1"/>
          <w:bCs w:val="1"/>
          <w:i w:val="1"/>
          <w:iCs w:val="1"/>
          <w:caps w:val="0"/>
          <w:smallCaps w:val="0"/>
          <w:noProof w:val="0"/>
          <w:color w:val="2C3E50"/>
          <w:sz w:val="32"/>
          <w:szCs w:val="32"/>
          <w:lang w:val="en-US"/>
        </w:rPr>
        <w:t>courage</w:t>
      </w:r>
      <w:r w:rsidRPr="6C41473F" w:rsidR="63E66FCD">
        <w:rPr>
          <w:rFonts w:ascii="Sitka Heading Semibold" w:hAnsi="Sitka Heading Semibold" w:eastAsia="Sitka Heading Semibold" w:cs="Sitka Heading Semibold"/>
          <w:b w:val="1"/>
          <w:bCs w:val="1"/>
          <w:i w:val="1"/>
          <w:iCs w:val="1"/>
          <w:caps w:val="0"/>
          <w:smallCaps w:val="0"/>
          <w:noProof w:val="0"/>
          <w:color w:val="2C3E50"/>
          <w:sz w:val="32"/>
          <w:szCs w:val="32"/>
          <w:lang w:val="en-US"/>
        </w:rPr>
        <w:t>ous step</w:t>
      </w:r>
      <w:r w:rsidRPr="6C41473F" w:rsidR="3908436C">
        <w:rPr>
          <w:rFonts w:ascii="Sitka Heading Semibold" w:hAnsi="Sitka Heading Semibold" w:eastAsia="Sitka Heading Semibold" w:cs="Sitka Heading Semibold"/>
          <w:b w:val="1"/>
          <w:bCs w:val="1"/>
          <w:i w:val="1"/>
          <w:iCs w:val="1"/>
          <w:caps w:val="0"/>
          <w:smallCaps w:val="0"/>
          <w:noProof w:val="0"/>
          <w:color w:val="2C3E50"/>
          <w:sz w:val="32"/>
          <w:szCs w:val="32"/>
          <w:lang w:val="en-US"/>
        </w:rPr>
        <w:t>.”</w:t>
      </w:r>
      <w:r w:rsidRPr="6C41473F" w:rsidR="0AE6D8EA">
        <w:rPr>
          <w:rFonts w:ascii="Roboto" w:hAnsi="Roboto" w:eastAsia="Roboto" w:cs="Roboto"/>
          <w:b w:val="0"/>
          <w:bCs w:val="0"/>
          <w:i w:val="0"/>
          <w:iCs w:val="0"/>
          <w:caps w:val="0"/>
          <w:smallCaps w:val="0"/>
          <w:noProof w:val="0"/>
          <w:color w:val="2C3E50"/>
          <w:sz w:val="22"/>
          <w:szCs w:val="22"/>
          <w:lang w:val="en-US"/>
        </w:rPr>
        <w:t xml:space="preserve"> </w:t>
      </w:r>
      <w:r w:rsidRPr="6C41473F" w:rsidR="518E31AE">
        <w:rPr>
          <w:rFonts w:ascii="Roboto" w:hAnsi="Roboto" w:eastAsia="Roboto" w:cs="Roboto"/>
          <w:b w:val="0"/>
          <w:bCs w:val="0"/>
          <w:i w:val="0"/>
          <w:iCs w:val="0"/>
          <w:caps w:val="0"/>
          <w:smallCaps w:val="0"/>
          <w:noProof w:val="0"/>
          <w:color w:val="2C3E50"/>
          <w:sz w:val="22"/>
          <w:szCs w:val="22"/>
          <w:lang w:val="en-US"/>
        </w:rPr>
        <w:t>(Georgiou, 2025)</w:t>
      </w:r>
      <w:r w:rsidRPr="6C41473F" w:rsidR="70881CE3">
        <w:rPr>
          <w:b w:val="1"/>
          <w:bCs w:val="1"/>
          <w:i w:val="1"/>
          <w:iCs w:val="1"/>
          <w:u w:val="single"/>
        </w:rPr>
        <w:t xml:space="preserve"> </w:t>
      </w:r>
    </w:p>
    <w:p w:rsidR="1A71ADB7" w:rsidP="6C41473F" w:rsidRDefault="1A71ADB7" w14:paraId="30D08A2A" w14:textId="74F4E167">
      <w:pPr>
        <w:pStyle w:val="Normal"/>
        <w:jc w:val="left"/>
        <w:rPr>
          <w:b w:val="1"/>
          <w:bCs w:val="1"/>
          <w:i w:val="1"/>
          <w:iCs w:val="1"/>
          <w:u w:val="single"/>
        </w:rPr>
      </w:pPr>
      <w:r w:rsidRPr="6C41473F" w:rsidR="70881CE3">
        <w:rPr>
          <w:b w:val="1"/>
          <w:bCs w:val="1"/>
          <w:i w:val="1"/>
          <w:iCs w:val="1"/>
          <w:u w:val="single"/>
        </w:rPr>
        <w:t>Introduction to Mental Heath</w:t>
      </w:r>
    </w:p>
    <w:p w:rsidR="1A71ADB7" w:rsidP="6C41473F" w:rsidRDefault="1A71ADB7" w14:paraId="0B77F572" w14:textId="1DA448BF">
      <w:pPr>
        <w:pStyle w:val="Normal"/>
        <w:jc w:val="left"/>
        <w:rPr>
          <w:rFonts w:ascii="Roboto" w:hAnsi="Roboto" w:eastAsia="Roboto" w:cs="Roboto"/>
          <w:b w:val="0"/>
          <w:bCs w:val="0"/>
          <w:i w:val="0"/>
          <w:iCs w:val="0"/>
          <w:caps w:val="0"/>
          <w:smallCaps w:val="0"/>
          <w:noProof w:val="0"/>
          <w:color w:val="2C3E50"/>
          <w:sz w:val="22"/>
          <w:szCs w:val="22"/>
          <w:lang w:val="en-US"/>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4E57133E" wp14:editId="561BA3DC">
                <wp:extent xmlns:wp="http://schemas.openxmlformats.org/drawingml/2006/wordprocessingDrawing" cx="4603115" cy="1485265"/>
                <wp:effectExtent xmlns:wp="http://schemas.openxmlformats.org/drawingml/2006/wordprocessingDrawing" l="0" t="0" r="26035" b="19685"/>
                <wp:docPr xmlns:wp="http://schemas.openxmlformats.org/drawingml/2006/wordprocessingDrawing" id="25268559"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4603115" cy="1485265"/>
                        </a:xfrm>
                        <a:prstGeom prst="rect">
                          <a:avLst/>
                        </a:prstGeom>
                        <a:solidFill>
                          <a:schemeClr val="lt1"/>
                        </a:solidFill>
                        <a:ln>
                          <a:solidFill>
                            <a:schemeClr val="tx1">
                              <a:lumMod val="85000"/>
                              <a:lumOff val="15000"/>
                            </a:schemeClr>
                          </a:solidFill>
                        </a:ln>
                      </wps:spPr>
                      <wps:txbx>
                        <w:txbxContent xmlns:w="http://schemas.openxmlformats.org/wordprocessingml/2006/main">
                          <w:p w:rsidR="00DD08D4" w:rsidP="00E42A42" w:rsidRDefault="00DD08D4">
                            <w:pPr>
                              <w:rPr>
                                <w:kern w:val="0"/>
                                <w14:ligatures xmlns:w14="http://schemas.microsoft.com/office/word/2010/wordml" w14:val="none"/>
                              </w:rPr>
                            </w:pPr>
                            <w:r>
                              <w:t>“</w:t>
                            </w:r>
                            <w:r>
                              <w:rPr>
                                <w:b/>
                                <w:bCs/>
                                <w:color w:val="C00000"/>
                              </w:rPr>
                              <w:t xml:space="preserve">Community mental health services  </w:t>
                            </w:r>
                          </w:p>
                          <w:p w:rsidR="00DD08D4" w:rsidP="00E42A42" w:rsidRDefault="00DD08D4">
                            <w:pPr>
                              <w:rPr>
                                <w:b/>
                                <w:bCs/>
                                <w:color w:val="C00000"/>
                              </w:rPr>
                            </w:pPr>
                            <w:r>
                              <w:rPr>
                                <w:b/>
                                <w:bCs/>
                                <w:color w:val="C00000"/>
                              </w:rPr>
                              <w:t xml:space="preserve">Are essential care systems designed to support mental health challenges within their local communities. These services aim to provide comprehensive care, including therapy, medication management, and crisis intervention, to help individuals manage their mental health effectively.” (NHS England, 2024) </w:t>
                            </w:r>
                          </w:p>
                        </w:txbxContent>
                      </wps:txbx>
                      <wps:bodyPr anchor="t"/>
                    </wps:wsp>
                  </a:graphicData>
                </a:graphic>
              </wp:inline>
            </w:drawing>
          </mc:Choice>
          <mc:Fallback xmlns:a="http://schemas.openxmlformats.org/drawingml/2006/main" xmlns:mc="http://schemas.openxmlformats.org/markup-compatibility/2006"/>
        </mc:AlternateContent>
      </w:r>
    </w:p>
    <w:p w:rsidR="6C41473F" w:rsidP="6C41473F" w:rsidRDefault="6C41473F" w14:paraId="119F2F19" w14:textId="5DD40AD1">
      <w:pPr>
        <w:pStyle w:val="Normal"/>
        <w:jc w:val="left"/>
        <w:rPr>
          <w:rFonts w:ascii="Roboto" w:hAnsi="Roboto" w:eastAsia="Roboto" w:cs="Roboto"/>
          <w:b w:val="0"/>
          <w:bCs w:val="0"/>
          <w:i w:val="0"/>
          <w:iCs w:val="0"/>
          <w:caps w:val="0"/>
          <w:smallCaps w:val="0"/>
          <w:noProof w:val="0"/>
          <w:color w:val="2C3E50"/>
          <w:sz w:val="22"/>
          <w:szCs w:val="22"/>
          <w:lang w:val="en-US"/>
        </w:rPr>
      </w:pPr>
    </w:p>
    <w:p w:rsidR="434F680E" w:rsidP="6C41473F" w:rsidRDefault="434F680E" w14:paraId="282B1CC9" w14:textId="0709A6CD">
      <w:pPr>
        <w:pStyle w:val="Normal"/>
        <w:jc w:val="left"/>
        <w:rPr>
          <w:rFonts w:ascii="Arial" w:hAnsi="Arial" w:eastAsia="Arial" w:cs="Arial"/>
          <w:noProof w:val="0"/>
          <w:sz w:val="22"/>
          <w:szCs w:val="22"/>
          <w:lang w:val="en-US"/>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801F045" wp14:editId="571AA874">
                <wp:extent xmlns:wp="http://schemas.openxmlformats.org/drawingml/2006/wordprocessingDrawing" cx="2097405" cy="1280795"/>
                <wp:effectExtent xmlns:wp="http://schemas.openxmlformats.org/drawingml/2006/wordprocessingDrawing" l="38100" t="38100" r="36195" b="33655"/>
                <wp:docPr xmlns:wp="http://schemas.openxmlformats.org/drawingml/2006/wordprocessingDrawing" id="969356669"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rot="60000">
                          <a:off x="0" y="0"/>
                          <a:ext cx="2097405" cy="1280795"/>
                        </a:xfrm>
                        <a:prstGeom prst="rect">
                          <a:avLst/>
                        </a:prstGeom>
                        <a:solidFill>
                          <a:schemeClr val="lt1"/>
                        </a:solidFill>
                        <a:ln>
                          <a:solidFill>
                            <a:srgbClr val="000000"/>
                          </a:solidFill>
                        </a:ln>
                      </wps:spPr>
                      <wps:txbx>
                        <w:txbxContent xmlns:w="http://schemas.openxmlformats.org/wordprocessingml/2006/main">
                          <w:p w:rsidR="00E57F29" w:rsidP="00FA79DD" w:rsidRDefault="00E57F29">
                            <w:pPr>
                              <w:rPr>
                                <w:b/>
                                <w:bCs/>
                                <w:i/>
                                <w:iCs/>
                                <w:kern w:val="0"/>
                                <w14:ligatures xmlns:w14="http://schemas.microsoft.com/office/word/2010/wordml" w14:val="none"/>
                              </w:rPr>
                            </w:pPr>
                            <w:r>
                              <w:rPr>
                                <w:b/>
                                <w:bCs/>
                                <w:i/>
                                <w:iCs/>
                              </w:rPr>
                              <w:t xml:space="preserve">A wide range of mental health care professionals provide services, such as hospitals and charities. (Stuck in a grid, 2026) </w:t>
                            </w:r>
                          </w:p>
                        </w:txbxContent>
                      </wps:txbx>
                      <wps:bodyPr anchor="t"/>
                    </wps:ws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F61738E" wp14:editId="7B574CF2">
                <wp:extent xmlns:wp="http://schemas.openxmlformats.org/drawingml/2006/wordprocessingDrawing" cx="2835910" cy="1818005"/>
                <wp:effectExtent xmlns:wp="http://schemas.openxmlformats.org/drawingml/2006/wordprocessingDrawing" l="0" t="0" r="21590" b="10795"/>
                <wp:docPr xmlns:wp="http://schemas.openxmlformats.org/drawingml/2006/wordprocessingDrawing" id="1448573485"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835910" cy="1818005"/>
                        </a:xfrm>
                        <a:prstGeom prst="rect">
                          <a:avLst/>
                        </a:prstGeom>
                        <a:solidFill>
                          <a:schemeClr val="lt1"/>
                        </a:solidFill>
                        <a:ln>
                          <a:solidFill>
                            <a:srgbClr val="000000"/>
                          </a:solidFill>
                        </a:ln>
                      </wps:spPr>
                      <wps:txbx>
                        <w:txbxContent xmlns:w="http://schemas.openxmlformats.org/wordprocessingml/2006/main">
                          <w:p w:rsidR="00FD67B1" w:rsidP="002D127E" w:rsidRDefault="00FD67B1">
                            <w:pPr>
                              <w:rPr>
                                <w:b/>
                                <w:bCs/>
                                <w:kern w:val="0"/>
                                <w14:ligatures xmlns:w14="http://schemas.microsoft.com/office/word/2010/wordml" w14:val="none"/>
                              </w:rPr>
                            </w:pPr>
                            <w:r>
                              <w:rPr>
                                <w:b/>
                                <w:bCs/>
                              </w:rPr>
                              <w:t xml:space="preserve">Brief history of the service, “The NHS long term plan and NHS mental health implementation plan 2019/20 – 2023/24 set out that the NHS will develop new and integrated models of primary and community mental health care.” (NHS England, 2024) </w:t>
                            </w:r>
                          </w:p>
                        </w:txbxContent>
                      </wps:txbx>
                      <wps:bodyPr anchor="t"/>
                    </wps:wsp>
                  </a:graphicData>
                </a:graphic>
              </wp:inline>
            </w:drawing>
          </mc:Choice>
          <mc:Fallback xmlns:a="http://schemas.openxmlformats.org/drawingml/2006/main" xmlns:mc="http://schemas.openxmlformats.org/markup-compatibility/2006"/>
        </mc:AlternateContent>
      </w:r>
    </w:p>
    <w:p w:rsidR="77644B8B" w:rsidP="6C41473F" w:rsidRDefault="77644B8B" w14:paraId="754ADB00" w14:textId="0EAE43DC">
      <w:pPr>
        <w:pStyle w:val="Normal"/>
        <w:jc w:val="left"/>
        <w:rPr>
          <w:rFonts w:ascii="Arial" w:hAnsi="Arial" w:eastAsia="Arial" w:cs="Arial"/>
          <w:b w:val="0"/>
          <w:bCs w:val="0"/>
          <w:i w:val="0"/>
          <w:iCs w:val="0"/>
          <w:caps w:val="0"/>
          <w:smallCaps w:val="0"/>
          <w:noProof w:val="0"/>
          <w:color w:val="202A30"/>
          <w:sz w:val="22"/>
          <w:szCs w:val="22"/>
          <w:lang w:val="en-US"/>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9BA572E" wp14:editId="4C75C6CF">
                <wp:extent xmlns:wp="http://schemas.openxmlformats.org/drawingml/2006/wordprocessingDrawing" cx="3737610" cy="1928495"/>
                <wp:effectExtent xmlns:wp="http://schemas.openxmlformats.org/drawingml/2006/wordprocessingDrawing" l="0" t="0" r="15240" b="14605"/>
                <wp:docPr xmlns:wp="http://schemas.openxmlformats.org/drawingml/2006/wordprocessingDrawing" id="801925291" name="Oval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737610" cy="1928495"/>
                        </a:xfrm>
                        <a:prstGeom prst="ellipse">
                          <a:avLst/>
                        </a:prstGeom>
                        <a:solidFill>
                          <a:schemeClr val="accent1">
                            <a:lumMod val="40000"/>
                            <a:lumOff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605811" w:rsidP="00605811" w:rsidRDefault="00605811">
                            <w:pPr>
                              <w:spacing w:line="276" w:lineRule="auto"/>
                              <w:jc w:val="center"/>
                              <w:rPr>
                                <w:rFonts w:hAnsi="Aptos" w:eastAsia="Aptos" w:cs="Aptos"/>
                                <w:color w:val="FFFFFF"/>
                                <w:kern w:val="0"/>
                                <w:sz w:val="20"/>
                                <w:szCs w:val="20"/>
                                <w14:ligatures xmlns:w14="http://schemas.microsoft.com/office/word/2010/wordml" w14:val="none"/>
                              </w:rPr>
                            </w:pPr>
                            <w:r>
                              <w:rPr>
                                <w:rFonts w:hAnsi="Aptos" w:eastAsia="Aptos" w:cs="Aptos"/>
                                <w:color w:val="FFFFFF"/>
                                <w:sz w:val="20"/>
                                <w:szCs w:val="20"/>
                              </w:rPr>
                              <w:t>A new community-based offer will include access to psychological therapies, improved physical health care, employment support, personalized and trauma informed care, medicines management and support for self-harm and coexisting substance use.(NHS England, 2024)</w:t>
                            </w:r>
                          </w:p>
                        </w:txbxContent>
                      </wps:txbx>
                      <wps:bodyPr anchor="ctr"/>
                    </wps:wsp>
                  </a:graphicData>
                </a:graphic>
              </wp:inline>
            </w:drawing>
          </mc:Choice>
          <mc:Fallback xmlns:mc="http://schemas.openxmlformats.org/markup-compatibility/2006"/>
        </mc:AlternateContent>
      </w:r>
    </w:p>
    <w:p w:rsidR="26C40504" w:rsidP="6C41473F" w:rsidRDefault="26C40504" w14:paraId="45536CED" w14:textId="25D32AE5">
      <w:pPr>
        <w:pStyle w:val="Normal"/>
        <w:jc w:val="center"/>
        <w:rPr>
          <w:rFonts w:ascii="Roboto" w:hAnsi="Roboto" w:eastAsia="Roboto" w:cs="Roboto"/>
          <w:b w:val="0"/>
          <w:bCs w:val="0"/>
          <w:i w:val="0"/>
          <w:iCs w:val="0"/>
          <w:caps w:val="0"/>
          <w:smallCaps w:val="0"/>
          <w:noProof w:val="0"/>
          <w:color w:val="2C3E50"/>
          <w:sz w:val="22"/>
          <w:szCs w:val="22"/>
          <w:lang w:val="en-US"/>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0A75E6B" wp14:editId="7BF4BDDB">
                <wp:extent xmlns:wp="http://schemas.openxmlformats.org/drawingml/2006/wordprocessingDrawing" cx="3662045" cy="2618105"/>
                <wp:effectExtent xmlns:wp="http://schemas.openxmlformats.org/drawingml/2006/wordprocessingDrawing" l="0" t="0" r="14605" b="10795"/>
                <wp:docPr xmlns:wp="http://schemas.openxmlformats.org/drawingml/2006/wordprocessingDrawing" id="332374266" name="Oval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662045" cy="2618105"/>
                        </a:xfrm>
                        <a:prstGeom prst="ellipse">
                          <a:avLst/>
                        </a:prstGeom>
                        <a:solidFill>
                          <a:schemeClr val="accent1">
                            <a:lumMod val="40000"/>
                            <a:lumOff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1C2A29" w:rsidP="005948DF" w:rsidRDefault="001C2A29">
                            <w:pPr>
                              <w:jc w:val="center"/>
                              <w:rPr>
                                <w:rFonts w:hAnsi="Aptos"/>
                                <w:color w:val="FFFFFF" w:themeColor="light1"/>
                                <w:kern w:val="0"/>
                                <w14:ligatures xmlns:w14="http://schemas.microsoft.com/office/word/2010/wordml" w14:val="none"/>
                              </w:rPr>
                            </w:pPr>
                            <w:r>
                              <w:rPr>
                                <w:rFonts w:hAnsi="Aptos"/>
                                <w:color w:val="FFFFFF" w:themeColor="light1"/>
                              </w:rPr>
                              <w:t xml:space="preserve">This ambition is supported by an additional </w:t>
                            </w:r>
                            <w:r>
                              <w:rPr>
                                <w:rFonts w:hAnsi="Aptos"/>
                                <w:color w:val="FFFFFF" w:themeColor="light1"/>
                              </w:rPr>
                              <w:t>£</w:t>
                            </w:r>
                            <w:r>
                              <w:rPr>
                                <w:rFonts w:hAnsi="Aptos"/>
                                <w:color w:val="FFFFFF" w:themeColor="light1"/>
                              </w:rPr>
                              <w:t>1 billion new Long Term Plan funding per year by 2023/24 to ultimately transform the provision of community mental health care for adults and older adults with severe mental illnesses.</w:t>
                            </w:r>
                            <w:r>
                              <w:rPr>
                                <w:rFonts w:hAnsi="Aptos"/>
                                <w:color w:val="FFFFFF" w:themeColor="light1"/>
                              </w:rPr>
                              <w:t>”</w:t>
                            </w:r>
                            <w:r>
                              <w:rPr>
                                <w:rFonts w:hAnsi="Aptos"/>
                                <w:color w:val="FFFFFF" w:themeColor="light1"/>
                              </w:rPr>
                              <w:t xml:space="preserve"> (NHS England, 2024). </w:t>
                            </w:r>
                          </w:p>
                        </w:txbxContent>
                      </wps:txbx>
                      <wps:bodyPr anchor="ctr"/>
                    </wps:wsp>
                  </a:graphicData>
                </a:graphic>
              </wp:inline>
            </w:drawing>
          </mc:Choice>
          <mc:Fallback xmlns:a="http://schemas.openxmlformats.org/drawingml/2006/main" xmlns:mc="http://schemas.openxmlformats.org/markup-compatibility/2006"/>
        </mc:AlternateContent>
      </w:r>
    </w:p>
    <w:p w:rsidR="0E3F3F53" w:rsidP="04E93CD4" w:rsidRDefault="0E3F3F53" w14:paraId="21BC6360" w14:textId="436AC1E8">
      <w:pPr>
        <w:pStyle w:val="Normal"/>
        <w:shd w:val="clear" w:color="auto" w:fill="FFFFFF" w:themeFill="background1"/>
        <w:spacing w:before="0" w:beforeAutospacing="off" w:after="225" w:afterAutospacing="off"/>
        <w:jc w:val="left"/>
        <w:rPr>
          <w:rFonts w:ascii="Arial" w:hAnsi="Arial" w:eastAsia="Arial" w:cs="Arial"/>
          <w:b w:val="0"/>
          <w:bCs w:val="0"/>
          <w:i w:val="0"/>
          <w:iCs w:val="0"/>
          <w:caps w:val="0"/>
          <w:smallCaps w:val="0"/>
          <w:noProof w:val="0"/>
          <w:color w:val="2C3E50"/>
          <w:sz w:val="22"/>
          <w:szCs w:val="22"/>
          <w:u w:val="none"/>
          <w:lang w:val="en-US"/>
        </w:rPr>
      </w:pPr>
      <w:r w:rsidRPr="04E93CD4" w:rsidR="4DABF814">
        <w:rPr>
          <w:rFonts w:ascii="Arial" w:hAnsi="Arial" w:eastAsia="Arial" w:cs="Arial"/>
          <w:b w:val="1"/>
          <w:bCs w:val="1"/>
          <w:i w:val="0"/>
          <w:iCs w:val="0"/>
          <w:caps w:val="0"/>
          <w:smallCaps w:val="0"/>
          <w:noProof w:val="0"/>
          <w:color w:val="2C3E50"/>
          <w:sz w:val="24"/>
          <w:szCs w:val="24"/>
          <w:u w:val="single"/>
          <w:lang w:val="en-US"/>
        </w:rPr>
        <w:t xml:space="preserve">Challenges faced by </w:t>
      </w:r>
      <w:r w:rsidRPr="04E93CD4" w:rsidR="4DABF814">
        <w:rPr>
          <w:rFonts w:ascii="Arial" w:hAnsi="Arial" w:eastAsia="Arial" w:cs="Arial"/>
          <w:b w:val="1"/>
          <w:bCs w:val="1"/>
          <w:i w:val="0"/>
          <w:iCs w:val="0"/>
          <w:caps w:val="0"/>
          <w:smallCaps w:val="0"/>
          <w:noProof w:val="0"/>
          <w:color w:val="2C3E50"/>
          <w:sz w:val="24"/>
          <w:szCs w:val="24"/>
          <w:u w:val="single"/>
          <w:lang w:val="en-US"/>
        </w:rPr>
        <w:t>the mental</w:t>
      </w:r>
      <w:r w:rsidRPr="04E93CD4" w:rsidR="4DABF814">
        <w:rPr>
          <w:rFonts w:ascii="Arial" w:hAnsi="Arial" w:eastAsia="Arial" w:cs="Arial"/>
          <w:b w:val="1"/>
          <w:bCs w:val="1"/>
          <w:i w:val="0"/>
          <w:iCs w:val="0"/>
          <w:caps w:val="0"/>
          <w:smallCaps w:val="0"/>
          <w:noProof w:val="0"/>
          <w:color w:val="2C3E50"/>
          <w:sz w:val="24"/>
          <w:szCs w:val="24"/>
          <w:u w:val="single"/>
          <w:lang w:val="en-US"/>
        </w:rPr>
        <w:t xml:space="preserve"> health </w:t>
      </w:r>
      <w:r w:rsidRPr="04E93CD4" w:rsidR="5FEDC9E0">
        <w:rPr>
          <w:rFonts w:ascii="Arial" w:hAnsi="Arial" w:eastAsia="Arial" w:cs="Arial"/>
          <w:b w:val="1"/>
          <w:bCs w:val="1"/>
          <w:i w:val="0"/>
          <w:iCs w:val="0"/>
          <w:caps w:val="0"/>
          <w:smallCaps w:val="0"/>
          <w:noProof w:val="0"/>
          <w:color w:val="2C3E50"/>
          <w:sz w:val="24"/>
          <w:szCs w:val="24"/>
          <w:u w:val="single"/>
          <w:lang w:val="en-US"/>
        </w:rPr>
        <w:t>services</w:t>
      </w:r>
      <w:r w:rsidRPr="04E93CD4" w:rsidR="1D149C85">
        <w:rPr>
          <w:rFonts w:ascii="Arial" w:hAnsi="Arial" w:eastAsia="Arial" w:cs="Arial"/>
          <w:b w:val="0"/>
          <w:bCs w:val="0"/>
          <w:i w:val="0"/>
          <w:iCs w:val="0"/>
          <w:caps w:val="0"/>
          <w:smallCaps w:val="0"/>
          <w:noProof w:val="0"/>
          <w:color w:val="2C3E50"/>
          <w:sz w:val="24"/>
          <w:szCs w:val="24"/>
          <w:u w:val="none"/>
          <w:lang w:val="en-US"/>
        </w:rPr>
        <w:t xml:space="preserve"> </w:t>
      </w:r>
      <w:r w:rsidRPr="04E93CD4" w:rsidR="33B3CA17">
        <w:rPr>
          <w:rFonts w:ascii="Arial" w:hAnsi="Arial" w:eastAsia="Arial" w:cs="Arial"/>
          <w:b w:val="0"/>
          <w:bCs w:val="0"/>
          <w:i w:val="0"/>
          <w:iCs w:val="0"/>
          <w:caps w:val="0"/>
          <w:smallCaps w:val="0"/>
          <w:noProof w:val="0"/>
          <w:color w:val="2C3E50"/>
          <w:sz w:val="22"/>
          <w:szCs w:val="22"/>
          <w:u w:val="none"/>
          <w:lang w:val="en-US"/>
        </w:rPr>
        <w:t>show</w:t>
      </w:r>
      <w:r w:rsidRPr="04E93CD4" w:rsidR="0AE87243">
        <w:rPr>
          <w:rFonts w:ascii="Arial" w:hAnsi="Arial" w:eastAsia="Arial" w:cs="Arial"/>
          <w:b w:val="0"/>
          <w:bCs w:val="0"/>
          <w:i w:val="0"/>
          <w:iCs w:val="0"/>
          <w:caps w:val="0"/>
          <w:smallCaps w:val="0"/>
          <w:noProof w:val="0"/>
          <w:color w:val="2C3E50"/>
          <w:sz w:val="22"/>
          <w:szCs w:val="22"/>
          <w:u w:val="none"/>
          <w:lang w:val="en-US"/>
        </w:rPr>
        <w:t xml:space="preserve"> that billions of people </w:t>
      </w:r>
      <w:r w:rsidRPr="04E93CD4" w:rsidR="7940230E">
        <w:rPr>
          <w:rFonts w:ascii="Arial" w:hAnsi="Arial" w:eastAsia="Arial" w:cs="Arial"/>
          <w:b w:val="0"/>
          <w:bCs w:val="0"/>
          <w:i w:val="0"/>
          <w:iCs w:val="0"/>
          <w:caps w:val="0"/>
          <w:smallCaps w:val="0"/>
          <w:noProof w:val="0"/>
          <w:color w:val="2C3E50"/>
          <w:sz w:val="22"/>
          <w:szCs w:val="22"/>
          <w:u w:val="none"/>
          <w:lang w:val="en-US"/>
        </w:rPr>
        <w:t xml:space="preserve">suffer from mental health </w:t>
      </w:r>
      <w:bookmarkStart w:name="_Int_o00ZnMLb" w:id="198426154"/>
      <w:r w:rsidRPr="04E93CD4" w:rsidR="7940230E">
        <w:rPr>
          <w:rFonts w:ascii="Arial" w:hAnsi="Arial" w:eastAsia="Arial" w:cs="Arial"/>
          <w:b w:val="0"/>
          <w:bCs w:val="0"/>
          <w:i w:val="0"/>
          <w:iCs w:val="0"/>
          <w:caps w:val="0"/>
          <w:smallCaps w:val="0"/>
          <w:noProof w:val="0"/>
          <w:color w:val="2C3E50"/>
          <w:sz w:val="22"/>
          <w:szCs w:val="22"/>
          <w:u w:val="none"/>
          <w:lang w:val="en-US"/>
        </w:rPr>
        <w:t>disorder</w:t>
      </w:r>
      <w:bookmarkEnd w:id="198426154"/>
      <w:r w:rsidRPr="04E93CD4" w:rsidR="2D713826">
        <w:rPr>
          <w:rFonts w:ascii="Arial" w:hAnsi="Arial" w:eastAsia="Arial" w:cs="Arial"/>
          <w:b w:val="0"/>
          <w:bCs w:val="0"/>
          <w:i w:val="0"/>
          <w:iCs w:val="0"/>
          <w:caps w:val="0"/>
          <w:smallCaps w:val="0"/>
          <w:noProof w:val="0"/>
          <w:color w:val="2C3E50"/>
          <w:sz w:val="22"/>
          <w:szCs w:val="22"/>
          <w:u w:val="none"/>
          <w:lang w:val="en-US"/>
        </w:rPr>
        <w:t xml:space="preserve"> according to </w:t>
      </w:r>
      <w:r w:rsidRPr="04E93CD4" w:rsidR="2D713826">
        <w:rPr>
          <w:rFonts w:ascii="Arial" w:hAnsi="Arial" w:eastAsia="Arial" w:cs="Arial"/>
          <w:b w:val="0"/>
          <w:bCs w:val="0"/>
          <w:i w:val="0"/>
          <w:iCs w:val="0"/>
          <w:caps w:val="0"/>
          <w:smallCaps w:val="0"/>
          <w:noProof w:val="0"/>
          <w:color w:val="2C3E50"/>
          <w:sz w:val="22"/>
          <w:szCs w:val="22"/>
          <w:u w:val="none"/>
          <w:lang w:val="en-US"/>
        </w:rPr>
        <w:t>World</w:t>
      </w:r>
      <w:r w:rsidRPr="04E93CD4" w:rsidR="2D713826">
        <w:rPr>
          <w:rFonts w:ascii="Arial" w:hAnsi="Arial" w:eastAsia="Arial" w:cs="Arial"/>
          <w:b w:val="0"/>
          <w:bCs w:val="0"/>
          <w:i w:val="0"/>
          <w:iCs w:val="0"/>
          <w:caps w:val="0"/>
          <w:smallCaps w:val="0"/>
          <w:noProof w:val="0"/>
          <w:color w:val="2C3E50"/>
          <w:sz w:val="22"/>
          <w:szCs w:val="22"/>
          <w:u w:val="none"/>
          <w:lang w:val="en-US"/>
        </w:rPr>
        <w:t xml:space="preserve"> Health </w:t>
      </w:r>
      <w:r w:rsidRPr="04E93CD4" w:rsidR="655ED040">
        <w:rPr>
          <w:rFonts w:ascii="Arial" w:hAnsi="Arial" w:eastAsia="Arial" w:cs="Arial"/>
          <w:b w:val="0"/>
          <w:bCs w:val="0"/>
          <w:i w:val="0"/>
          <w:iCs w:val="0"/>
          <w:caps w:val="0"/>
          <w:smallCaps w:val="0"/>
          <w:noProof w:val="0"/>
          <w:color w:val="2C3E50"/>
          <w:sz w:val="22"/>
          <w:szCs w:val="22"/>
          <w:u w:val="none"/>
          <w:lang w:val="en-US"/>
        </w:rPr>
        <w:t>Organization</w:t>
      </w:r>
      <w:r w:rsidRPr="04E93CD4" w:rsidR="2D713826">
        <w:rPr>
          <w:rFonts w:ascii="Arial" w:hAnsi="Arial" w:eastAsia="Arial" w:cs="Arial"/>
          <w:b w:val="0"/>
          <w:bCs w:val="0"/>
          <w:i w:val="0"/>
          <w:iCs w:val="0"/>
          <w:caps w:val="0"/>
          <w:smallCaps w:val="0"/>
          <w:noProof w:val="0"/>
          <w:color w:val="2C3E50"/>
          <w:sz w:val="22"/>
          <w:szCs w:val="22"/>
          <w:u w:val="none"/>
          <w:lang w:val="en-US"/>
        </w:rPr>
        <w:t xml:space="preserve"> </w:t>
      </w:r>
      <w:r w:rsidRPr="04E93CD4" w:rsidR="0DB9C03E">
        <w:rPr>
          <w:rFonts w:ascii="Arial" w:hAnsi="Arial" w:eastAsia="Arial" w:cs="Arial"/>
          <w:b w:val="0"/>
          <w:bCs w:val="0"/>
          <w:i w:val="0"/>
          <w:iCs w:val="0"/>
          <w:caps w:val="0"/>
          <w:smallCaps w:val="0"/>
          <w:noProof w:val="0"/>
          <w:color w:val="2C3E50"/>
          <w:sz w:val="22"/>
          <w:szCs w:val="22"/>
          <w:u w:val="none"/>
          <w:lang w:val="en-US"/>
        </w:rPr>
        <w:t>(</w:t>
      </w:r>
      <w:r w:rsidRPr="04E93CD4" w:rsidR="2D713826">
        <w:rPr>
          <w:rFonts w:ascii="Arial" w:hAnsi="Arial" w:eastAsia="Arial" w:cs="Arial"/>
          <w:b w:val="0"/>
          <w:bCs w:val="0"/>
          <w:i w:val="0"/>
          <w:iCs w:val="0"/>
          <w:caps w:val="0"/>
          <w:smallCaps w:val="0"/>
          <w:noProof w:val="0"/>
          <w:color w:val="2C3E50"/>
          <w:sz w:val="22"/>
          <w:szCs w:val="22"/>
          <w:u w:val="none"/>
          <w:lang w:val="en-US"/>
        </w:rPr>
        <w:t>WHO</w:t>
      </w:r>
      <w:r w:rsidRPr="04E93CD4" w:rsidR="0112CB30">
        <w:rPr>
          <w:rFonts w:ascii="Arial" w:hAnsi="Arial" w:eastAsia="Arial" w:cs="Arial"/>
          <w:b w:val="0"/>
          <w:bCs w:val="0"/>
          <w:i w:val="0"/>
          <w:iCs w:val="0"/>
          <w:caps w:val="0"/>
          <w:smallCaps w:val="0"/>
          <w:noProof w:val="0"/>
          <w:color w:val="2C3E50"/>
          <w:sz w:val="22"/>
          <w:szCs w:val="22"/>
          <w:u w:val="none"/>
          <w:lang w:val="en-US"/>
        </w:rPr>
        <w:t>)</w:t>
      </w:r>
      <w:r w:rsidRPr="04E93CD4" w:rsidR="07CE107A">
        <w:rPr>
          <w:rFonts w:ascii="Arial" w:hAnsi="Arial" w:eastAsia="Arial" w:cs="Arial"/>
          <w:b w:val="0"/>
          <w:bCs w:val="0"/>
          <w:i w:val="0"/>
          <w:iCs w:val="0"/>
          <w:caps w:val="0"/>
          <w:smallCaps w:val="0"/>
          <w:noProof w:val="0"/>
          <w:color w:val="2C3E50"/>
          <w:sz w:val="22"/>
          <w:szCs w:val="22"/>
          <w:u w:val="none"/>
          <w:lang w:val="en-US"/>
        </w:rPr>
        <w:t>.</w:t>
      </w:r>
      <w:r w:rsidRPr="04E93CD4" w:rsidR="0823D8AD">
        <w:rPr>
          <w:rFonts w:ascii="Arial" w:hAnsi="Arial" w:eastAsia="Arial" w:cs="Arial"/>
          <w:b w:val="0"/>
          <w:bCs w:val="0"/>
          <w:i w:val="0"/>
          <w:iCs w:val="0"/>
          <w:caps w:val="0"/>
          <w:smallCaps w:val="0"/>
          <w:noProof w:val="0"/>
          <w:color w:val="2C3E50"/>
          <w:sz w:val="22"/>
          <w:szCs w:val="22"/>
          <w:u w:val="none"/>
          <w:lang w:val="en-US"/>
        </w:rPr>
        <w:t xml:space="preserve"> </w:t>
      </w:r>
      <w:r w:rsidRPr="04E93CD4" w:rsidR="596AF8A5">
        <w:rPr>
          <w:rFonts w:ascii="Arial" w:hAnsi="Arial" w:eastAsia="Arial" w:cs="Arial"/>
          <w:b w:val="0"/>
          <w:bCs w:val="0"/>
          <w:i w:val="0"/>
          <w:iCs w:val="0"/>
          <w:caps w:val="0"/>
          <w:smallCaps w:val="0"/>
          <w:noProof w:val="0"/>
          <w:color w:val="2C3E50"/>
          <w:sz w:val="22"/>
          <w:szCs w:val="22"/>
          <w:lang w:val="en-US"/>
        </w:rPr>
        <w:t xml:space="preserve">(World Health Organization, 2025). </w:t>
      </w:r>
      <w:r w:rsidRPr="04E93CD4" w:rsidR="0823D8AD">
        <w:rPr>
          <w:rFonts w:ascii="Arial" w:hAnsi="Arial" w:eastAsia="Arial" w:cs="Arial"/>
          <w:b w:val="0"/>
          <w:bCs w:val="0"/>
          <w:i w:val="0"/>
          <w:iCs w:val="0"/>
          <w:caps w:val="0"/>
          <w:smallCaps w:val="0"/>
          <w:noProof w:val="0"/>
          <w:color w:val="2C3E50"/>
          <w:sz w:val="22"/>
          <w:szCs w:val="22"/>
          <w:u w:val="none"/>
          <w:lang w:val="en-US"/>
        </w:rPr>
        <w:t>Some of the main cha</w:t>
      </w:r>
      <w:r w:rsidRPr="04E93CD4" w:rsidR="529AA831">
        <w:rPr>
          <w:rFonts w:ascii="Arial" w:hAnsi="Arial" w:eastAsia="Arial" w:cs="Arial"/>
          <w:b w:val="0"/>
          <w:bCs w:val="0"/>
          <w:i w:val="0"/>
          <w:iCs w:val="0"/>
          <w:caps w:val="0"/>
          <w:smallCaps w:val="0"/>
          <w:noProof w:val="0"/>
          <w:color w:val="2C3E50"/>
          <w:sz w:val="22"/>
          <w:szCs w:val="22"/>
          <w:u w:val="none"/>
          <w:lang w:val="en-US"/>
        </w:rPr>
        <w:t>llenges are shortage</w:t>
      </w:r>
      <w:r w:rsidRPr="04E93CD4" w:rsidR="32B9E971">
        <w:rPr>
          <w:rFonts w:ascii="Arial" w:hAnsi="Arial" w:eastAsia="Arial" w:cs="Arial"/>
          <w:b w:val="0"/>
          <w:bCs w:val="0"/>
          <w:i w:val="0"/>
          <w:iCs w:val="0"/>
          <w:caps w:val="0"/>
          <w:smallCaps w:val="0"/>
          <w:noProof w:val="0"/>
          <w:color w:val="2C3E50"/>
          <w:sz w:val="22"/>
          <w:szCs w:val="22"/>
          <w:u w:val="none"/>
          <w:lang w:val="en-US"/>
        </w:rPr>
        <w:t xml:space="preserve"> of</w:t>
      </w:r>
      <w:r w:rsidRPr="04E93CD4" w:rsidR="529AA831">
        <w:rPr>
          <w:rFonts w:ascii="Arial" w:hAnsi="Arial" w:eastAsia="Arial" w:cs="Arial"/>
          <w:b w:val="0"/>
          <w:bCs w:val="0"/>
          <w:i w:val="0"/>
          <w:iCs w:val="0"/>
          <w:caps w:val="0"/>
          <w:smallCaps w:val="0"/>
          <w:noProof w:val="0"/>
          <w:color w:val="2C3E50"/>
          <w:sz w:val="22"/>
          <w:szCs w:val="22"/>
          <w:u w:val="none"/>
          <w:lang w:val="en-US"/>
        </w:rPr>
        <w:t xml:space="preserve"> staff who are trained </w:t>
      </w:r>
      <w:r w:rsidRPr="04E93CD4" w:rsidR="56D2C970">
        <w:rPr>
          <w:rFonts w:ascii="Arial" w:hAnsi="Arial" w:eastAsia="Arial" w:cs="Arial"/>
          <w:b w:val="0"/>
          <w:bCs w:val="0"/>
          <w:i w:val="0"/>
          <w:iCs w:val="0"/>
          <w:caps w:val="0"/>
          <w:smallCaps w:val="0"/>
          <w:noProof w:val="0"/>
          <w:color w:val="2C3E50"/>
          <w:sz w:val="22"/>
          <w:szCs w:val="22"/>
          <w:u w:val="none"/>
          <w:lang w:val="en-US"/>
        </w:rPr>
        <w:t>specifically</w:t>
      </w:r>
      <w:r w:rsidRPr="04E93CD4" w:rsidR="529AA831">
        <w:rPr>
          <w:rFonts w:ascii="Arial" w:hAnsi="Arial" w:eastAsia="Arial" w:cs="Arial"/>
          <w:b w:val="0"/>
          <w:bCs w:val="0"/>
          <w:i w:val="0"/>
          <w:iCs w:val="0"/>
          <w:caps w:val="0"/>
          <w:smallCaps w:val="0"/>
          <w:noProof w:val="0"/>
          <w:color w:val="2C3E50"/>
          <w:sz w:val="22"/>
          <w:szCs w:val="22"/>
          <w:u w:val="none"/>
          <w:lang w:val="en-US"/>
        </w:rPr>
        <w:t xml:space="preserve"> within the mental health services</w:t>
      </w:r>
      <w:r w:rsidRPr="04E93CD4" w:rsidR="24DB15BF">
        <w:rPr>
          <w:rFonts w:ascii="Arial" w:hAnsi="Arial" w:eastAsia="Arial" w:cs="Arial"/>
          <w:b w:val="0"/>
          <w:bCs w:val="0"/>
          <w:i w:val="0"/>
          <w:iCs w:val="0"/>
          <w:caps w:val="0"/>
          <w:smallCaps w:val="0"/>
          <w:noProof w:val="0"/>
          <w:color w:val="2C3E50"/>
          <w:sz w:val="22"/>
          <w:szCs w:val="22"/>
          <w:u w:val="none"/>
          <w:lang w:val="en-US"/>
        </w:rPr>
        <w:t>. Funding</w:t>
      </w:r>
      <w:r w:rsidRPr="04E93CD4" w:rsidR="7A686ABA">
        <w:rPr>
          <w:rFonts w:ascii="Arial" w:hAnsi="Arial" w:eastAsia="Arial" w:cs="Arial"/>
          <w:b w:val="0"/>
          <w:bCs w:val="0"/>
          <w:i w:val="0"/>
          <w:iCs w:val="0"/>
          <w:caps w:val="0"/>
          <w:smallCaps w:val="0"/>
          <w:noProof w:val="0"/>
          <w:color w:val="2C3E50"/>
          <w:sz w:val="22"/>
          <w:szCs w:val="22"/>
          <w:u w:val="none"/>
          <w:lang w:val="en-US"/>
        </w:rPr>
        <w:t xml:space="preserve"> is </w:t>
      </w:r>
      <w:r w:rsidRPr="04E93CD4" w:rsidR="7A686ABA">
        <w:rPr>
          <w:rFonts w:ascii="Arial" w:hAnsi="Arial" w:eastAsia="Arial" w:cs="Arial"/>
          <w:b w:val="0"/>
          <w:bCs w:val="0"/>
          <w:i w:val="0"/>
          <w:iCs w:val="0"/>
          <w:caps w:val="0"/>
          <w:smallCaps w:val="0"/>
          <w:noProof w:val="0"/>
          <w:color w:val="2C3E50"/>
          <w:sz w:val="22"/>
          <w:szCs w:val="22"/>
          <w:u w:val="none"/>
          <w:lang w:val="en-US"/>
        </w:rPr>
        <w:t>also</w:t>
      </w:r>
      <w:r w:rsidRPr="04E93CD4" w:rsidR="7A686ABA">
        <w:rPr>
          <w:rFonts w:ascii="Arial" w:hAnsi="Arial" w:eastAsia="Arial" w:cs="Arial"/>
          <w:b w:val="0"/>
          <w:bCs w:val="0"/>
          <w:i w:val="0"/>
          <w:iCs w:val="0"/>
          <w:caps w:val="0"/>
          <w:smallCaps w:val="0"/>
          <w:noProof w:val="0"/>
          <w:color w:val="2C3E50"/>
          <w:sz w:val="22"/>
          <w:szCs w:val="22"/>
          <w:u w:val="none"/>
          <w:lang w:val="en-US"/>
        </w:rPr>
        <w:t xml:space="preserve"> one of the </w:t>
      </w:r>
      <w:r w:rsidRPr="04E93CD4" w:rsidR="7B7CF5A8">
        <w:rPr>
          <w:rFonts w:ascii="Arial" w:hAnsi="Arial" w:eastAsia="Arial" w:cs="Arial"/>
          <w:b w:val="0"/>
          <w:bCs w:val="0"/>
          <w:i w:val="0"/>
          <w:iCs w:val="0"/>
          <w:caps w:val="0"/>
          <w:smallCaps w:val="0"/>
          <w:noProof w:val="0"/>
          <w:color w:val="2C3E50"/>
          <w:sz w:val="22"/>
          <w:szCs w:val="22"/>
          <w:u w:val="none"/>
          <w:lang w:val="en-US"/>
        </w:rPr>
        <w:t>most</w:t>
      </w:r>
      <w:r w:rsidRPr="04E93CD4" w:rsidR="7A686ABA">
        <w:rPr>
          <w:rFonts w:ascii="Arial" w:hAnsi="Arial" w:eastAsia="Arial" w:cs="Arial"/>
          <w:b w:val="0"/>
          <w:bCs w:val="0"/>
          <w:i w:val="0"/>
          <w:iCs w:val="0"/>
          <w:caps w:val="0"/>
          <w:smallCaps w:val="0"/>
          <w:noProof w:val="0"/>
          <w:color w:val="2C3E50"/>
          <w:sz w:val="22"/>
          <w:szCs w:val="22"/>
          <w:u w:val="none"/>
          <w:lang w:val="en-US"/>
        </w:rPr>
        <w:t xml:space="preserve"> challenging </w:t>
      </w:r>
      <w:r w:rsidRPr="04E93CD4" w:rsidR="7DC19297">
        <w:rPr>
          <w:rFonts w:ascii="Arial" w:hAnsi="Arial" w:eastAsia="Arial" w:cs="Arial"/>
          <w:b w:val="0"/>
          <w:bCs w:val="0"/>
          <w:i w:val="0"/>
          <w:iCs w:val="0"/>
          <w:caps w:val="0"/>
          <w:smallCaps w:val="0"/>
          <w:noProof w:val="0"/>
          <w:color w:val="2C3E50"/>
          <w:sz w:val="22"/>
          <w:szCs w:val="22"/>
          <w:u w:val="none"/>
          <w:lang w:val="en-US"/>
        </w:rPr>
        <w:t>factors .</w:t>
      </w:r>
    </w:p>
    <w:p w:rsidR="0E3F3F53" w:rsidP="04E93CD4" w:rsidRDefault="0E3F3F53" w14:paraId="67BA34C7" w14:textId="5AF6239C">
      <w:pPr>
        <w:pStyle w:val="Normal"/>
        <w:shd w:val="clear" w:color="auto" w:fill="FFFFFF" w:themeFill="background1"/>
        <w:spacing w:before="0" w:beforeAutospacing="off" w:after="225" w:afterAutospacing="off" w:line="360" w:lineRule="auto"/>
        <w:jc w:val="left"/>
        <w:rPr>
          <w:rFonts w:ascii="Arial" w:hAnsi="Arial" w:eastAsia="Arial" w:cs="Arial"/>
          <w:b w:val="1"/>
          <w:bCs w:val="1"/>
          <w:i w:val="1"/>
          <w:iCs w:val="1"/>
          <w:noProof w:val="0"/>
          <w:sz w:val="22"/>
          <w:szCs w:val="22"/>
          <w:lang w:val="en-US"/>
        </w:rPr>
      </w:pPr>
      <w:r w:rsidRPr="04E93CD4" w:rsidR="0B151426">
        <w:rPr>
          <w:rFonts w:ascii="Arial" w:hAnsi="Arial" w:eastAsia="Arial" w:cs="Arial"/>
          <w:b w:val="1"/>
          <w:bCs w:val="1"/>
          <w:i w:val="1"/>
          <w:iCs w:val="1"/>
          <w:caps w:val="0"/>
          <w:smallCaps w:val="0"/>
          <w:noProof w:val="0"/>
          <w:color w:val="3C4245"/>
          <w:sz w:val="22"/>
          <w:szCs w:val="22"/>
          <w:lang w:val="en-US"/>
        </w:rPr>
        <w:t>“Transforming mental health services is one of the most pressing public health challenges,” said Dr</w:t>
      </w:r>
      <w:r w:rsidRPr="04E93CD4" w:rsidR="0B151426">
        <w:rPr>
          <w:rFonts w:ascii="Arial" w:hAnsi="Arial" w:eastAsia="Arial" w:cs="Arial"/>
          <w:b w:val="1"/>
          <w:bCs w:val="1"/>
          <w:i w:val="1"/>
          <w:iCs w:val="1"/>
          <w:caps w:val="0"/>
          <w:smallCaps w:val="0"/>
          <w:noProof w:val="0"/>
          <w:color w:val="3C4245"/>
          <w:sz w:val="22"/>
          <w:szCs w:val="22"/>
          <w:lang w:val="en-US"/>
        </w:rPr>
        <w:t xml:space="preserve"> Tedros</w:t>
      </w:r>
      <w:r w:rsidRPr="04E93CD4" w:rsidR="0B151426">
        <w:rPr>
          <w:rFonts w:ascii="Arial" w:hAnsi="Arial" w:eastAsia="Arial" w:cs="Arial"/>
          <w:b w:val="1"/>
          <w:bCs w:val="1"/>
          <w:i w:val="1"/>
          <w:iCs w:val="1"/>
          <w:caps w:val="0"/>
          <w:smallCaps w:val="0"/>
          <w:noProof w:val="0"/>
          <w:color w:val="3C4245"/>
          <w:sz w:val="22"/>
          <w:szCs w:val="22"/>
          <w:lang w:val="en-US"/>
        </w:rPr>
        <w:t xml:space="preserve"> Adhanom Ghebreyesus, WHO Director-General. "</w:t>
      </w:r>
      <w:r w:rsidRPr="04E93CD4" w:rsidR="0B151426">
        <w:rPr>
          <w:rFonts w:ascii="Arial" w:hAnsi="Arial" w:eastAsia="Arial" w:cs="Arial"/>
          <w:b w:val="1"/>
          <w:bCs w:val="1"/>
          <w:i w:val="1"/>
          <w:iCs w:val="1"/>
          <w:caps w:val="0"/>
          <w:smallCaps w:val="0"/>
          <w:noProof w:val="0"/>
          <w:color w:val="3C4245"/>
          <w:sz w:val="22"/>
          <w:szCs w:val="22"/>
          <w:lang w:val="en-US"/>
        </w:rPr>
        <w:t>Investing in</w:t>
      </w:r>
      <w:r w:rsidRPr="04E93CD4" w:rsidR="0B151426">
        <w:rPr>
          <w:rFonts w:ascii="Arial" w:hAnsi="Arial" w:eastAsia="Arial" w:cs="Arial"/>
          <w:b w:val="1"/>
          <w:bCs w:val="1"/>
          <w:i w:val="1"/>
          <w:iCs w:val="1"/>
          <w:caps w:val="0"/>
          <w:smallCaps w:val="0"/>
          <w:noProof w:val="0"/>
          <w:color w:val="3C4245"/>
          <w:sz w:val="22"/>
          <w:szCs w:val="22"/>
          <w:lang w:val="en-US"/>
        </w:rPr>
        <w:t xml:space="preserve"> mental health means investing in people, communities, and economies – an investment no country can afford to neglect. Every government and every leader have a responsibility to act with urgency and to ensure that mental health care is treated not as a privilege, but as a basic right for all.” </w:t>
      </w:r>
      <w:r w:rsidRPr="04E93CD4" w:rsidR="0B151426">
        <w:rPr>
          <w:rFonts w:ascii="Roboto" w:hAnsi="Roboto" w:eastAsia="Roboto" w:cs="Roboto"/>
          <w:b w:val="1"/>
          <w:bCs w:val="1"/>
          <w:i w:val="1"/>
          <w:iCs w:val="1"/>
          <w:caps w:val="0"/>
          <w:smallCaps w:val="0"/>
          <w:noProof w:val="0"/>
          <w:color w:val="2C3E50"/>
          <w:sz w:val="22"/>
          <w:szCs w:val="22"/>
          <w:lang w:val="en-US"/>
        </w:rPr>
        <w:t>(World Health Organization, 2025)</w:t>
      </w:r>
    </w:p>
    <w:p w:rsidR="0E3F3F53" w:rsidP="04E93CD4" w:rsidRDefault="0E3F3F53" w14:paraId="7741D555" w14:textId="40939027">
      <w:pPr>
        <w:pStyle w:val="Normal"/>
        <w:shd w:val="clear" w:color="auto" w:fill="FFFFFF" w:themeFill="background1"/>
        <w:spacing w:before="0" w:beforeAutospacing="off" w:after="225" w:afterAutospacing="off"/>
        <w:jc w:val="left"/>
        <w:rPr>
          <w:rFonts w:ascii="Arial" w:hAnsi="Arial" w:eastAsia="Arial" w:cs="Arial"/>
          <w:b w:val="0"/>
          <w:bCs w:val="0"/>
          <w:i w:val="0"/>
          <w:iCs w:val="0"/>
          <w:caps w:val="0"/>
          <w:smallCaps w:val="0"/>
          <w:noProof w:val="0"/>
          <w:color w:val="2C3E50"/>
          <w:sz w:val="22"/>
          <w:szCs w:val="22"/>
          <w:u w:val="none"/>
          <w:lang w:val="en-US"/>
        </w:rPr>
      </w:pPr>
    </w:p>
    <w:p w:rsidR="0E3F3F53" w:rsidP="04E93CD4" w:rsidRDefault="0E3F3F53" w14:paraId="4CA58E97" w14:textId="5140CCE0">
      <w:pPr>
        <w:pStyle w:val="Normal"/>
        <w:shd w:val="clear" w:color="auto" w:fill="FFFFFF" w:themeFill="background1"/>
        <w:spacing w:before="0" w:beforeAutospacing="off" w:after="225" w:afterAutospacing="off"/>
        <w:jc w:val="left"/>
        <w:rPr>
          <w:rFonts w:ascii="Aptos" w:hAnsi="Aptos" w:eastAsia="Aptos" w:cs="Aptos"/>
          <w:noProof w:val="0"/>
          <w:sz w:val="24"/>
          <w:szCs w:val="24"/>
          <w:lang w:val="en-US"/>
        </w:rPr>
      </w:pPr>
      <w:r w:rsidRPr="6C41473F" w:rsidR="0E0264EB">
        <w:rPr>
          <w:rFonts w:ascii="Arial" w:hAnsi="Arial" w:eastAsia="Arial" w:cs="Arial"/>
          <w:b w:val="0"/>
          <w:bCs w:val="0"/>
          <w:i w:val="0"/>
          <w:iCs w:val="0"/>
          <w:caps w:val="0"/>
          <w:smallCaps w:val="0"/>
          <w:noProof w:val="0"/>
          <w:color w:val="2C3E50"/>
          <w:sz w:val="22"/>
          <w:szCs w:val="22"/>
          <w:u w:val="none"/>
          <w:lang w:val="en-US"/>
        </w:rPr>
        <w:t>.</w:t>
      </w:r>
      <w:r w:rsidR="2371A1AC">
        <w:drawing>
          <wp:inline wp14:editId="21A680CA" wp14:anchorId="08581A74">
            <wp:extent cx="5891249" cy="5223106"/>
            <wp:effectExtent l="95250" t="95250" r="90805" b="92075"/>
            <wp:docPr id="7076765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7676564" name="Picture 707676564"/>
                    <pic:cNvPicPr/>
                  </pic:nvPicPr>
                  <pic:blipFill>
                    <a:blip xmlns:r="http://schemas.openxmlformats.org/officeDocument/2006/relationships" r:embed="rId2102728261">
                      <a:extLst>
                        <a:ext uri="{28A0092B-C50C-407E-A947-70E740481C1C}">
                          <a14:useLocalDpi xmlns:a14="http://schemas.microsoft.com/office/drawing/2010/main"/>
                        </a:ext>
                      </a:extLst>
                    </a:blip>
                    <a:srcRect/>
                    <a:stretch>
                      <a:fillRect/>
                    </a:stretch>
                  </pic:blipFill>
                  <pic:spPr>
                    <a:xfrm>
                      <a:off x="0" y="0"/>
                      <a:ext cx="5891249" cy="522310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r w:rsidRPr="6C41473F" w:rsidR="71B9B7B8">
        <w:rPr>
          <w:rFonts w:ascii="Roboto" w:hAnsi="Roboto" w:eastAsia="Roboto" w:cs="Roboto"/>
          <w:b w:val="0"/>
          <w:bCs w:val="0"/>
          <w:i w:val="0"/>
          <w:iCs w:val="0"/>
          <w:caps w:val="0"/>
          <w:smallCaps w:val="0"/>
          <w:noProof w:val="0"/>
          <w:color w:val="2C3E50"/>
          <w:sz w:val="22"/>
          <w:szCs w:val="22"/>
          <w:lang w:val="en-US"/>
        </w:rPr>
        <w:t>(2026)</w:t>
      </w:r>
    </w:p>
    <w:p w:rsidR="6C41473F" w:rsidP="6C41473F" w:rsidRDefault="6C41473F" w14:paraId="2D4DF28E" w14:textId="05EF2F3A">
      <w:pPr>
        <w:pStyle w:val="Normal"/>
        <w:shd w:val="clear" w:color="auto" w:fill="FFFFFF" w:themeFill="background1"/>
        <w:spacing w:before="0" w:beforeAutospacing="off" w:after="225" w:afterAutospacing="off"/>
        <w:jc w:val="left"/>
        <w:rPr>
          <w:rFonts w:ascii="Arial" w:hAnsi="Arial" w:eastAsia="Arial" w:cs="Arial"/>
          <w:b w:val="1"/>
          <w:bCs w:val="1"/>
          <w:i w:val="0"/>
          <w:iCs w:val="0"/>
          <w:caps w:val="0"/>
          <w:smallCaps w:val="0"/>
          <w:noProof w:val="0"/>
          <w:color w:val="2C3E50"/>
          <w:sz w:val="56"/>
          <w:szCs w:val="56"/>
          <w:u w:val="single"/>
          <w:lang w:val="en-US"/>
        </w:rPr>
      </w:pPr>
    </w:p>
    <w:p w:rsidR="6C41473F" w:rsidP="6C41473F" w:rsidRDefault="6C41473F" w14:paraId="051D87FD" w14:textId="0965C94D">
      <w:pPr>
        <w:pStyle w:val="Normal"/>
        <w:shd w:val="clear" w:color="auto" w:fill="FFFFFF" w:themeFill="background1"/>
        <w:spacing w:before="0" w:beforeAutospacing="off" w:after="225" w:afterAutospacing="off"/>
        <w:jc w:val="left"/>
        <w:rPr>
          <w:rFonts w:ascii="Arial" w:hAnsi="Arial" w:eastAsia="Arial" w:cs="Arial"/>
          <w:b w:val="1"/>
          <w:bCs w:val="1"/>
          <w:i w:val="0"/>
          <w:iCs w:val="0"/>
          <w:caps w:val="0"/>
          <w:smallCaps w:val="0"/>
          <w:noProof w:val="0"/>
          <w:color w:val="2C3E50"/>
          <w:sz w:val="56"/>
          <w:szCs w:val="56"/>
          <w:u w:val="single"/>
          <w:lang w:val="en-US"/>
        </w:rPr>
      </w:pPr>
    </w:p>
    <w:p w:rsidR="6C41473F" w:rsidP="6C41473F" w:rsidRDefault="6C41473F" w14:paraId="6B519209" w14:textId="364AB6C5">
      <w:pPr>
        <w:pStyle w:val="Normal"/>
        <w:shd w:val="clear" w:color="auto" w:fill="FFFFFF" w:themeFill="background1"/>
        <w:spacing w:before="0" w:beforeAutospacing="off" w:after="225" w:afterAutospacing="off"/>
        <w:jc w:val="left"/>
        <w:rPr>
          <w:rFonts w:ascii="Arial" w:hAnsi="Arial" w:eastAsia="Arial" w:cs="Arial"/>
          <w:b w:val="1"/>
          <w:bCs w:val="1"/>
          <w:i w:val="0"/>
          <w:iCs w:val="0"/>
          <w:caps w:val="0"/>
          <w:smallCaps w:val="0"/>
          <w:noProof w:val="0"/>
          <w:color w:val="2C3E50"/>
          <w:sz w:val="56"/>
          <w:szCs w:val="56"/>
          <w:u w:val="single"/>
          <w:lang w:val="en-US"/>
        </w:rPr>
      </w:pPr>
    </w:p>
    <w:p w:rsidR="0E3F3F53" w:rsidP="04E93CD4" w:rsidRDefault="0E3F3F53" w14:paraId="55E5F97B" w14:textId="5E3FE7DE">
      <w:pPr>
        <w:pStyle w:val="Normal"/>
        <w:shd w:val="clear" w:color="auto" w:fill="FFFFFF" w:themeFill="background1"/>
        <w:spacing w:before="0" w:beforeAutospacing="off" w:after="225" w:afterAutospacing="off"/>
        <w:jc w:val="left"/>
        <w:rPr>
          <w:rFonts w:ascii="Arial" w:hAnsi="Arial" w:eastAsia="Arial" w:cs="Arial"/>
          <w:b w:val="1"/>
          <w:bCs w:val="1"/>
          <w:i w:val="0"/>
          <w:iCs w:val="0"/>
          <w:caps w:val="0"/>
          <w:smallCaps w:val="0"/>
          <w:noProof w:val="0"/>
          <w:color w:val="2C3E50"/>
          <w:sz w:val="56"/>
          <w:szCs w:val="56"/>
          <w:u w:val="single"/>
          <w:lang w:val="en-US"/>
        </w:rPr>
      </w:pPr>
      <w:r w:rsidRPr="04E93CD4" w:rsidR="64137AFF">
        <w:rPr>
          <w:rFonts w:ascii="Arial" w:hAnsi="Arial" w:eastAsia="Arial" w:cs="Arial"/>
          <w:b w:val="1"/>
          <w:bCs w:val="1"/>
          <w:i w:val="0"/>
          <w:iCs w:val="0"/>
          <w:caps w:val="0"/>
          <w:smallCaps w:val="0"/>
          <w:noProof w:val="0"/>
          <w:color w:val="2C3E50"/>
          <w:sz w:val="56"/>
          <w:szCs w:val="56"/>
          <w:u w:val="single"/>
          <w:lang w:val="en-US"/>
        </w:rPr>
        <w:t>Essay on Ambulance Services</w:t>
      </w:r>
    </w:p>
    <w:p w:rsidR="0E3F3F53" w:rsidP="04E93CD4" w:rsidRDefault="0E3F3F53" w14:paraId="1ED0C59A" w14:textId="32A6FAC9">
      <w:pPr>
        <w:pStyle w:val="Normal"/>
        <w:shd w:val="clear" w:color="auto" w:fill="FFFFFF" w:themeFill="background1"/>
        <w:spacing w:before="0" w:beforeAutospacing="off" w:after="225" w:afterAutospacing="off" w:line="360" w:lineRule="auto"/>
        <w:jc w:val="left"/>
        <w:rPr>
          <w:rFonts w:ascii="Arial" w:hAnsi="Arial" w:eastAsia="Arial" w:cs="Arial"/>
          <w:b w:val="1"/>
          <w:bCs w:val="1"/>
          <w:i w:val="0"/>
          <w:iCs w:val="0"/>
          <w:caps w:val="0"/>
          <w:smallCaps w:val="0"/>
          <w:noProof w:val="0"/>
          <w:color w:val="2C3E50"/>
          <w:sz w:val="24"/>
          <w:szCs w:val="24"/>
          <w:u w:val="single"/>
          <w:lang w:val="en-US"/>
        </w:rPr>
      </w:pPr>
      <w:r w:rsidRPr="04E93CD4" w:rsidR="7BE04B78">
        <w:rPr>
          <w:rFonts w:ascii="Arial" w:hAnsi="Arial" w:eastAsia="Arial" w:cs="Arial"/>
          <w:b w:val="1"/>
          <w:bCs w:val="1"/>
          <w:i w:val="0"/>
          <w:iCs w:val="0"/>
          <w:caps w:val="0"/>
          <w:smallCaps w:val="0"/>
          <w:noProof w:val="0"/>
          <w:color w:val="2C3E50"/>
          <w:sz w:val="24"/>
          <w:szCs w:val="24"/>
          <w:u w:val="single"/>
          <w:lang w:val="en-US"/>
        </w:rPr>
        <w:t>Introduction of Ambulance Ser</w:t>
      </w:r>
      <w:r w:rsidRPr="04E93CD4" w:rsidR="62C95CD8">
        <w:rPr>
          <w:rFonts w:ascii="Arial" w:hAnsi="Arial" w:eastAsia="Arial" w:cs="Arial"/>
          <w:b w:val="1"/>
          <w:bCs w:val="1"/>
          <w:i w:val="0"/>
          <w:iCs w:val="0"/>
          <w:caps w:val="0"/>
          <w:smallCaps w:val="0"/>
          <w:noProof w:val="0"/>
          <w:color w:val="2C3E50"/>
          <w:sz w:val="24"/>
          <w:szCs w:val="24"/>
          <w:u w:val="single"/>
          <w:lang w:val="en-US"/>
        </w:rPr>
        <w:t>vices,</w:t>
      </w:r>
      <w:r w:rsidRPr="04E93CD4" w:rsidR="653BF33D">
        <w:rPr>
          <w:rFonts w:ascii="Arial" w:hAnsi="Arial" w:eastAsia="Arial" w:cs="Arial"/>
          <w:b w:val="1"/>
          <w:bCs w:val="1"/>
          <w:i w:val="0"/>
          <w:iCs w:val="0"/>
          <w:caps w:val="0"/>
          <w:smallCaps w:val="0"/>
          <w:noProof w:val="0"/>
          <w:color w:val="2C3E50"/>
          <w:sz w:val="24"/>
          <w:szCs w:val="24"/>
          <w:u w:val="none"/>
          <w:lang w:val="en-US"/>
        </w:rPr>
        <w:t xml:space="preserve"> </w:t>
      </w:r>
      <w:r w:rsidRPr="04E93CD4" w:rsidR="129BAD5C">
        <w:rPr>
          <w:rFonts w:ascii="Arial" w:hAnsi="Arial" w:eastAsia="Arial" w:cs="Arial"/>
          <w:noProof w:val="0"/>
          <w:sz w:val="22"/>
          <w:szCs w:val="22"/>
          <w:lang w:val="en-US"/>
        </w:rPr>
        <w:t>In the United Kingdom, the ambulance service originated in the 18th century and progressed from horse-drawn carriages</w:t>
      </w:r>
      <w:r w:rsidRPr="04E93CD4" w:rsidR="129BAD5C">
        <w:rPr>
          <w:rFonts w:ascii="Arial" w:hAnsi="Arial" w:eastAsia="Arial" w:cs="Arial"/>
          <w:noProof w:val="0"/>
          <w:sz w:val="22"/>
          <w:szCs w:val="22"/>
          <w:lang w:val="en-US"/>
        </w:rPr>
        <w:t xml:space="preserve"> to today's emergency medical services</w:t>
      </w:r>
      <w:r w:rsidRPr="04E93CD4" w:rsidR="129BAD5C">
        <w:rPr>
          <w:rFonts w:ascii="Arial" w:hAnsi="Arial" w:eastAsia="Arial" w:cs="Arial"/>
          <w:noProof w:val="0"/>
          <w:sz w:val="24"/>
          <w:szCs w:val="24"/>
          <w:lang w:val="en-US"/>
        </w:rPr>
        <w:t>.</w:t>
      </w:r>
      <w:r w:rsidRPr="04E93CD4" w:rsidR="52D3F1D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4E93CD4" w:rsidR="52D3F1DD">
        <w:rPr>
          <w:rFonts w:ascii="Roboto" w:hAnsi="Roboto" w:eastAsia="Roboto" w:cs="Roboto"/>
          <w:b w:val="0"/>
          <w:bCs w:val="0"/>
          <w:i w:val="0"/>
          <w:iCs w:val="0"/>
          <w:caps w:val="0"/>
          <w:smallCaps w:val="0"/>
          <w:noProof w:val="0"/>
          <w:color w:val="2C3E50"/>
          <w:sz w:val="22"/>
          <w:szCs w:val="22"/>
          <w:lang w:val="en-US"/>
        </w:rPr>
        <w:t>(</w:t>
      </w:r>
      <w:r w:rsidRPr="04E93CD4" w:rsidR="52D3F1DD">
        <w:rPr>
          <w:rFonts w:ascii="Roboto" w:hAnsi="Roboto" w:eastAsia="Roboto" w:cs="Roboto"/>
          <w:b w:val="0"/>
          <w:bCs w:val="0"/>
          <w:i w:val="1"/>
          <w:iCs w:val="1"/>
          <w:caps w:val="0"/>
          <w:smallCaps w:val="0"/>
          <w:noProof w:val="0"/>
          <w:color w:val="2C3E50"/>
          <w:sz w:val="22"/>
          <w:szCs w:val="22"/>
          <w:lang w:val="en-US"/>
        </w:rPr>
        <w:t>the origins of UK ambulance service and its history - Bing</w:t>
      </w:r>
      <w:r w:rsidRPr="04E93CD4" w:rsidR="52D3F1DD">
        <w:rPr>
          <w:rFonts w:ascii="Roboto" w:hAnsi="Roboto" w:eastAsia="Roboto" w:cs="Roboto"/>
          <w:b w:val="0"/>
          <w:bCs w:val="0"/>
          <w:i w:val="0"/>
          <w:iCs w:val="0"/>
          <w:caps w:val="0"/>
          <w:smallCaps w:val="0"/>
          <w:noProof w:val="0"/>
          <w:color w:val="2C3E50"/>
          <w:sz w:val="22"/>
          <w:szCs w:val="22"/>
          <w:lang w:val="en-US"/>
        </w:rPr>
        <w:t>, 2016)</w:t>
      </w:r>
    </w:p>
    <w:p w:rsidR="0E3F3F53" w:rsidP="04E93CD4" w:rsidRDefault="0E3F3F53" w14:paraId="5A6493B2" w14:textId="4AB211C7">
      <w:pPr>
        <w:pStyle w:val="Normal"/>
        <w:shd w:val="clear" w:color="auto" w:fill="FFFFFF" w:themeFill="background1"/>
        <w:spacing w:before="0" w:beforeAutospacing="off" w:after="225" w:afterAutospacing="off" w:line="360" w:lineRule="auto"/>
        <w:jc w:val="left"/>
        <w:rPr>
          <w:rFonts w:ascii="Roboto" w:hAnsi="Roboto" w:eastAsia="Roboto" w:cs="Roboto"/>
          <w:b w:val="0"/>
          <w:bCs w:val="0"/>
          <w:i w:val="0"/>
          <w:iCs w:val="0"/>
          <w:caps w:val="0"/>
          <w:smallCaps w:val="0"/>
          <w:noProof w:val="0"/>
          <w:color w:val="2C3E50"/>
          <w:sz w:val="22"/>
          <w:szCs w:val="22"/>
          <w:lang w:val="en-US"/>
        </w:rPr>
      </w:pPr>
    </w:p>
    <w:p w:rsidR="0E3F3F53" w:rsidP="04E93CD4" w:rsidRDefault="0E3F3F53" w14:paraId="7D0D1AC4" w14:textId="70D0DC23">
      <w:pPr>
        <w:pStyle w:val="Normal"/>
        <w:shd w:val="clear" w:color="auto" w:fill="FFFFFF" w:themeFill="background1"/>
        <w:spacing w:before="0" w:beforeAutospacing="off" w:after="225" w:afterAutospacing="off" w:line="360" w:lineRule="auto"/>
        <w:jc w:val="left"/>
        <w:rPr>
          <w:rFonts w:ascii="Arial" w:hAnsi="Arial" w:eastAsia="Arial" w:cs="Arial"/>
          <w:noProof w:val="0"/>
          <w:sz w:val="24"/>
          <w:szCs w:val="24"/>
          <w:lang w:val="en-US"/>
        </w:rPr>
      </w:pPr>
      <w:r w:rsidRPr="04E93CD4" w:rsidR="266D0358">
        <w:rPr>
          <w:rFonts w:ascii="Arial" w:hAnsi="Arial" w:eastAsia="Arial" w:cs="Arial"/>
          <w:b w:val="1"/>
          <w:bCs w:val="1"/>
          <w:i w:val="0"/>
          <w:iCs w:val="0"/>
          <w:caps w:val="0"/>
          <w:smallCaps w:val="0"/>
          <w:noProof w:val="0"/>
          <w:color w:val="2C3E50"/>
          <w:sz w:val="24"/>
          <w:szCs w:val="24"/>
          <w:u w:val="single"/>
          <w:lang w:val="en-US"/>
        </w:rPr>
        <w:t>The History of the Ambulance Service</w:t>
      </w:r>
      <w:r w:rsidRPr="04E93CD4" w:rsidR="25D15FE5">
        <w:rPr>
          <w:rFonts w:ascii="Arial" w:hAnsi="Arial" w:eastAsia="Arial" w:cs="Arial"/>
          <w:b w:val="1"/>
          <w:bCs w:val="1"/>
          <w:i w:val="0"/>
          <w:iCs w:val="0"/>
          <w:caps w:val="0"/>
          <w:smallCaps w:val="0"/>
          <w:noProof w:val="0"/>
          <w:color w:val="2C3E50"/>
          <w:sz w:val="24"/>
          <w:szCs w:val="24"/>
          <w:u w:val="single"/>
          <w:lang w:val="en-US"/>
        </w:rPr>
        <w:t>s,</w:t>
      </w:r>
      <w:r w:rsidRPr="04E93CD4" w:rsidR="25D15FE5">
        <w:rPr>
          <w:rFonts w:ascii="Arial" w:hAnsi="Arial" w:eastAsia="Arial" w:cs="Arial"/>
          <w:b w:val="0"/>
          <w:bCs w:val="0"/>
          <w:i w:val="0"/>
          <w:iCs w:val="0"/>
          <w:caps w:val="0"/>
          <w:smallCaps w:val="0"/>
          <w:noProof w:val="0"/>
          <w:color w:val="2C3E50"/>
          <w:sz w:val="24"/>
          <w:szCs w:val="24"/>
          <w:u w:val="none"/>
          <w:lang w:val="en-US"/>
        </w:rPr>
        <w:t xml:space="preserve"> </w:t>
      </w:r>
      <w:r w:rsidRPr="04E93CD4" w:rsidR="0F263EAB">
        <w:rPr>
          <w:rFonts w:ascii="Arial" w:hAnsi="Arial" w:eastAsia="Arial" w:cs="Arial"/>
          <w:b w:val="0"/>
          <w:bCs w:val="0"/>
          <w:i w:val="0"/>
          <w:iCs w:val="0"/>
          <w:caps w:val="0"/>
          <w:smallCaps w:val="0"/>
          <w:noProof w:val="0"/>
          <w:color w:val="2C3E50"/>
          <w:sz w:val="22"/>
          <w:szCs w:val="22"/>
          <w:u w:val="none"/>
          <w:lang w:val="en-US"/>
        </w:rPr>
        <w:t xml:space="preserve">has </w:t>
      </w:r>
      <w:r w:rsidRPr="04E93CD4" w:rsidR="0F263EAB">
        <w:rPr>
          <w:rFonts w:ascii="Arial" w:hAnsi="Arial" w:eastAsia="Arial" w:cs="Arial"/>
          <w:noProof w:val="0"/>
          <w:sz w:val="22"/>
          <w:szCs w:val="22"/>
          <w:lang w:val="en-US"/>
        </w:rPr>
        <w:t xml:space="preserve">become an advanced, fully integrated part of the National Health Service (NHS) after </w:t>
      </w:r>
      <w:r w:rsidRPr="04E93CD4" w:rsidR="0F263EAB">
        <w:rPr>
          <w:rFonts w:ascii="Arial" w:hAnsi="Arial" w:eastAsia="Arial" w:cs="Arial"/>
          <w:noProof w:val="0"/>
          <w:sz w:val="22"/>
          <w:szCs w:val="22"/>
          <w:lang w:val="en-US"/>
        </w:rPr>
        <w:t>developing from</w:t>
      </w:r>
      <w:r w:rsidRPr="04E93CD4" w:rsidR="0F263EAB">
        <w:rPr>
          <w:rFonts w:ascii="Arial" w:hAnsi="Arial" w:eastAsia="Arial" w:cs="Arial"/>
          <w:noProof w:val="0"/>
          <w:sz w:val="22"/>
          <w:szCs w:val="22"/>
          <w:lang w:val="en-US"/>
        </w:rPr>
        <w:t xml:space="preserve"> unofficial local initiatives.</w:t>
      </w:r>
      <w:r w:rsidRPr="04E93CD4" w:rsidR="04E887FD">
        <w:rPr>
          <w:rFonts w:ascii="Arial" w:hAnsi="Arial" w:eastAsia="Arial" w:cs="Arial"/>
          <w:noProof w:val="0"/>
          <w:sz w:val="22"/>
          <w:szCs w:val="22"/>
          <w:lang w:val="en-US"/>
        </w:rPr>
        <w:t xml:space="preserve"> Its history can be divided into many significant periods.</w:t>
      </w:r>
      <w:r w:rsidRPr="04E93CD4" w:rsidR="03CD3884">
        <w:rPr>
          <w:rFonts w:ascii="Arial" w:hAnsi="Arial" w:eastAsia="Arial" w:cs="Arial"/>
          <w:noProof w:val="0"/>
          <w:sz w:val="22"/>
          <w:szCs w:val="22"/>
          <w:lang w:val="en-US"/>
        </w:rPr>
        <w:t xml:space="preserve"> </w:t>
      </w:r>
      <w:r w:rsidRPr="04E93CD4" w:rsidR="17FCCEFA">
        <w:rPr>
          <w:rFonts w:ascii="Arial" w:hAnsi="Arial" w:eastAsia="Arial" w:cs="Arial"/>
          <w:noProof w:val="0"/>
          <w:sz w:val="22"/>
          <w:szCs w:val="22"/>
          <w:lang w:val="en-US"/>
        </w:rPr>
        <w:t xml:space="preserve">The poor were given free access to transport corps by the St. John Ambulance Association, which in 1887 changed its name to the St. John Ambulance Brigade. </w:t>
      </w:r>
      <w:r w:rsidRPr="04E93CD4" w:rsidR="03CD3884">
        <w:rPr>
          <w:rFonts w:ascii="Roboto" w:hAnsi="Roboto" w:eastAsia="Roboto" w:cs="Roboto"/>
          <w:b w:val="0"/>
          <w:bCs w:val="0"/>
          <w:i w:val="0"/>
          <w:iCs w:val="0"/>
          <w:caps w:val="0"/>
          <w:smallCaps w:val="0"/>
          <w:noProof w:val="0"/>
          <w:color w:val="2C3E50"/>
          <w:sz w:val="22"/>
          <w:szCs w:val="22"/>
          <w:lang w:val="en-US"/>
        </w:rPr>
        <w:t>(</w:t>
      </w:r>
      <w:r w:rsidRPr="04E93CD4" w:rsidR="03CD3884">
        <w:rPr>
          <w:rFonts w:ascii="Roboto" w:hAnsi="Roboto" w:eastAsia="Roboto" w:cs="Roboto"/>
          <w:b w:val="0"/>
          <w:bCs w:val="0"/>
          <w:i w:val="1"/>
          <w:iCs w:val="1"/>
          <w:caps w:val="0"/>
          <w:smallCaps w:val="0"/>
          <w:noProof w:val="0"/>
          <w:color w:val="2C3E50"/>
          <w:sz w:val="22"/>
          <w:szCs w:val="22"/>
          <w:lang w:val="en-US"/>
        </w:rPr>
        <w:t>History of the Ambulance</w:t>
      </w:r>
      <w:r w:rsidRPr="04E93CD4" w:rsidR="03CD3884">
        <w:rPr>
          <w:rFonts w:ascii="Roboto" w:hAnsi="Roboto" w:eastAsia="Roboto" w:cs="Roboto"/>
          <w:b w:val="0"/>
          <w:bCs w:val="0"/>
          <w:i w:val="0"/>
          <w:iCs w:val="0"/>
          <w:caps w:val="0"/>
          <w:smallCaps w:val="0"/>
          <w:noProof w:val="0"/>
          <w:color w:val="2C3E50"/>
          <w:sz w:val="22"/>
          <w:szCs w:val="22"/>
          <w:lang w:val="en-US"/>
        </w:rPr>
        <w:t xml:space="preserve">, no date) </w:t>
      </w:r>
    </w:p>
    <w:p w:rsidR="0E3F3F53" w:rsidP="04E93CD4" w:rsidRDefault="0E3F3F53" w14:paraId="27494400" w14:textId="42B34325">
      <w:pPr>
        <w:spacing w:line="360" w:lineRule="auto"/>
        <w:jc w:val="left"/>
        <w:rPr>
          <w:rFonts w:ascii="Arial" w:hAnsi="Arial" w:eastAsia="Arial" w:cs="Arial"/>
          <w:noProof w:val="0"/>
          <w:sz w:val="22"/>
          <w:szCs w:val="22"/>
          <w:lang w:val="en-US"/>
        </w:rPr>
      </w:pPr>
      <w:r w:rsidRPr="04E93CD4" w:rsidR="47B93F39">
        <w:rPr>
          <w:rFonts w:ascii="Arial" w:hAnsi="Arial" w:eastAsia="Arial" w:cs="Arial"/>
          <w:noProof w:val="0"/>
          <w:sz w:val="22"/>
          <w:szCs w:val="22"/>
          <w:lang w:val="en-US"/>
        </w:rPr>
        <w:t>Up to World War II, the Public Health Act allowed ambulance services and the transportation of non-urgent cases to gradually spread throughout the nation.</w:t>
      </w:r>
      <w:r w:rsidRPr="04E93CD4" w:rsidR="00C7AF92">
        <w:rPr>
          <w:rFonts w:ascii="Arial" w:hAnsi="Arial" w:eastAsia="Arial" w:cs="Arial"/>
          <w:noProof w:val="0"/>
          <w:sz w:val="22"/>
          <w:szCs w:val="22"/>
          <w:lang w:val="en-US"/>
        </w:rPr>
        <w:t xml:space="preserve"> </w:t>
      </w:r>
      <w:r w:rsidRPr="04E93CD4" w:rsidR="47B93F39">
        <w:rPr>
          <w:rFonts w:ascii="Arial" w:hAnsi="Arial" w:eastAsia="Arial" w:cs="Arial"/>
          <w:noProof w:val="0"/>
          <w:sz w:val="22"/>
          <w:szCs w:val="22"/>
          <w:lang w:val="en-US"/>
        </w:rPr>
        <w:t>The</w:t>
      </w:r>
      <w:r w:rsidRPr="04E93CD4" w:rsidR="2274EAE9">
        <w:rPr>
          <w:rFonts w:ascii="Arial" w:hAnsi="Arial" w:eastAsia="Arial" w:cs="Arial"/>
          <w:noProof w:val="0"/>
          <w:sz w:val="22"/>
          <w:szCs w:val="22"/>
          <w:lang w:val="en-US"/>
        </w:rPr>
        <w:t>n the</w:t>
      </w:r>
      <w:r w:rsidRPr="04E93CD4" w:rsidR="47B93F39">
        <w:rPr>
          <w:rFonts w:ascii="Arial" w:hAnsi="Arial" w:eastAsia="Arial" w:cs="Arial"/>
          <w:noProof w:val="0"/>
          <w:sz w:val="22"/>
          <w:szCs w:val="22"/>
          <w:lang w:val="en-US"/>
        </w:rPr>
        <w:t xml:space="preserve"> number 999 was launched</w:t>
      </w:r>
      <w:r w:rsidRPr="04E93CD4" w:rsidR="4960CF98">
        <w:rPr>
          <w:rFonts w:ascii="Arial" w:hAnsi="Arial" w:eastAsia="Arial" w:cs="Arial"/>
          <w:noProof w:val="0"/>
          <w:sz w:val="22"/>
          <w:szCs w:val="22"/>
          <w:lang w:val="en-US"/>
        </w:rPr>
        <w:t>.</w:t>
      </w:r>
    </w:p>
    <w:p w:rsidR="0E3F3F53" w:rsidP="04E93CD4" w:rsidRDefault="0E3F3F53" w14:paraId="273A8602" w14:textId="1F62CCB1">
      <w:pPr>
        <w:pStyle w:val="Normal"/>
        <w:spacing w:line="360" w:lineRule="auto"/>
        <w:jc w:val="left"/>
        <w:rPr>
          <w:rFonts w:ascii="Arial" w:hAnsi="Arial" w:eastAsia="Arial" w:cs="Arial"/>
          <w:noProof w:val="0"/>
          <w:sz w:val="22"/>
          <w:szCs w:val="22"/>
          <w:lang w:val="en-US"/>
        </w:rPr>
      </w:pPr>
      <w:r w:rsidRPr="04E93CD4" w:rsidR="3C8E8751">
        <w:rPr>
          <w:rFonts w:ascii="Arial" w:hAnsi="Arial" w:eastAsia="Arial" w:cs="Arial"/>
          <w:noProof w:val="0"/>
          <w:sz w:val="22"/>
          <w:szCs w:val="22"/>
          <w:lang w:val="en-US"/>
        </w:rPr>
        <w:t>In 1946</w:t>
      </w:r>
      <w:r w:rsidRPr="04E93CD4" w:rsidR="3C8E8751">
        <w:rPr>
          <w:rFonts w:ascii="Arial" w:hAnsi="Arial" w:eastAsia="Arial" w:cs="Arial"/>
          <w:noProof w:val="0"/>
          <w:sz w:val="22"/>
          <w:szCs w:val="22"/>
          <w:lang w:val="en-US"/>
        </w:rPr>
        <w:t xml:space="preserve"> The National Health Services Act mandates that governments provide ambulances "wherever needed." Professionals are eventually added after the first workforce is made up of volunteers. </w:t>
      </w:r>
    </w:p>
    <w:p w:rsidR="0E3F3F53" w:rsidP="04E93CD4" w:rsidRDefault="0E3F3F53" w14:paraId="6BC03C0C" w14:textId="1D38E744">
      <w:pPr>
        <w:pStyle w:val="Normal"/>
        <w:spacing w:line="360" w:lineRule="auto"/>
        <w:jc w:val="left"/>
        <w:rPr>
          <w:rFonts w:ascii="Arial" w:hAnsi="Arial" w:eastAsia="Arial" w:cs="Arial"/>
          <w:noProof w:val="0"/>
          <w:sz w:val="22"/>
          <w:szCs w:val="22"/>
          <w:lang w:val="en-US"/>
        </w:rPr>
      </w:pPr>
      <w:r w:rsidRPr="04E93CD4" w:rsidR="03756CB4">
        <w:rPr>
          <w:rFonts w:ascii="Arial" w:hAnsi="Arial" w:eastAsia="Arial" w:cs="Arial"/>
          <w:noProof w:val="0"/>
          <w:sz w:val="22"/>
          <w:szCs w:val="22"/>
          <w:lang w:val="en-US"/>
        </w:rPr>
        <w:t>In 1970 to 1980</w:t>
      </w:r>
      <w:r w:rsidRPr="04E93CD4" w:rsidR="54B415D4">
        <w:rPr>
          <w:rFonts w:ascii="Arial" w:hAnsi="Arial" w:eastAsia="Arial" w:cs="Arial"/>
          <w:noProof w:val="0"/>
          <w:sz w:val="22"/>
          <w:szCs w:val="22"/>
          <w:lang w:val="en-US"/>
        </w:rPr>
        <w:t>,</w:t>
      </w:r>
      <w:r w:rsidRPr="04E93CD4" w:rsidR="03756CB4">
        <w:rPr>
          <w:rFonts w:ascii="Arial" w:hAnsi="Arial" w:eastAsia="Arial" w:cs="Arial"/>
          <w:noProof w:val="0"/>
          <w:sz w:val="22"/>
          <w:szCs w:val="22"/>
          <w:lang w:val="en-US"/>
        </w:rPr>
        <w:t xml:space="preserve"> </w:t>
      </w:r>
      <w:r w:rsidRPr="04E93CD4" w:rsidR="4FAB1318">
        <w:rPr>
          <w:rFonts w:ascii="Arial" w:hAnsi="Arial" w:eastAsia="Arial" w:cs="Arial"/>
          <w:noProof w:val="0"/>
          <w:sz w:val="22"/>
          <w:szCs w:val="22"/>
          <w:lang w:val="en-US"/>
        </w:rPr>
        <w:t>t</w:t>
      </w:r>
      <w:r w:rsidRPr="04E93CD4" w:rsidR="2CE6CDD3">
        <w:rPr>
          <w:rFonts w:ascii="Arial" w:hAnsi="Arial" w:eastAsia="Arial" w:cs="Arial"/>
          <w:noProof w:val="0"/>
          <w:sz w:val="22"/>
          <w:szCs w:val="22"/>
          <w:lang w:val="en-US"/>
        </w:rPr>
        <w:t>he u</w:t>
      </w:r>
      <w:r w:rsidRPr="04E93CD4" w:rsidR="1E5677B8">
        <w:rPr>
          <w:rFonts w:ascii="Arial" w:hAnsi="Arial" w:eastAsia="Arial" w:cs="Arial"/>
          <w:noProof w:val="0"/>
          <w:sz w:val="22"/>
          <w:szCs w:val="22"/>
          <w:lang w:val="en-US"/>
        </w:rPr>
        <w:t>pgrading of telephone</w:t>
      </w:r>
      <w:r w:rsidRPr="04E93CD4" w:rsidR="2DD411EC">
        <w:rPr>
          <w:rFonts w:ascii="Arial" w:hAnsi="Arial" w:eastAsia="Arial" w:cs="Arial"/>
          <w:noProof w:val="0"/>
          <w:sz w:val="22"/>
          <w:szCs w:val="22"/>
          <w:lang w:val="en-US"/>
        </w:rPr>
        <w:t>s</w:t>
      </w:r>
      <w:r w:rsidRPr="04E93CD4" w:rsidR="1E5677B8">
        <w:rPr>
          <w:rFonts w:ascii="Arial" w:hAnsi="Arial" w:eastAsia="Arial" w:cs="Arial"/>
          <w:noProof w:val="0"/>
          <w:sz w:val="22"/>
          <w:szCs w:val="22"/>
          <w:lang w:val="en-US"/>
        </w:rPr>
        <w:t xml:space="preserve">, </w:t>
      </w:r>
      <w:r w:rsidRPr="04E93CD4" w:rsidR="1E5677B8">
        <w:rPr>
          <w:rFonts w:ascii="Arial" w:hAnsi="Arial" w:eastAsia="Arial" w:cs="Arial"/>
          <w:noProof w:val="0"/>
          <w:sz w:val="22"/>
          <w:szCs w:val="22"/>
          <w:lang w:val="en-US"/>
        </w:rPr>
        <w:t>transportation</w:t>
      </w:r>
      <w:r w:rsidRPr="04E93CD4" w:rsidR="1E5677B8">
        <w:rPr>
          <w:rFonts w:ascii="Arial" w:hAnsi="Arial" w:eastAsia="Arial" w:cs="Arial"/>
          <w:noProof w:val="0"/>
          <w:sz w:val="22"/>
          <w:szCs w:val="22"/>
          <w:lang w:val="en-US"/>
        </w:rPr>
        <w:t xml:space="preserve"> and communication systems, such as the use of motorbikes and helicopters to speed up </w:t>
      </w:r>
      <w:r w:rsidRPr="04E93CD4" w:rsidR="1E5677B8">
        <w:rPr>
          <w:rFonts w:ascii="Arial" w:hAnsi="Arial" w:eastAsia="Arial" w:cs="Arial"/>
          <w:noProof w:val="0"/>
          <w:sz w:val="22"/>
          <w:szCs w:val="22"/>
          <w:lang w:val="en-US"/>
        </w:rPr>
        <w:t>response</w:t>
      </w:r>
      <w:r w:rsidRPr="04E93CD4" w:rsidR="1E5677B8">
        <w:rPr>
          <w:rFonts w:ascii="Arial" w:hAnsi="Arial" w:eastAsia="Arial" w:cs="Arial"/>
          <w:noProof w:val="0"/>
          <w:sz w:val="22"/>
          <w:szCs w:val="22"/>
          <w:lang w:val="en-US"/>
        </w:rPr>
        <w:t xml:space="preserve"> in challenging </w:t>
      </w:r>
      <w:r w:rsidRPr="04E93CD4" w:rsidR="1E5677B8">
        <w:rPr>
          <w:rFonts w:ascii="Arial" w:hAnsi="Arial" w:eastAsia="Arial" w:cs="Arial"/>
          <w:noProof w:val="0"/>
          <w:sz w:val="22"/>
          <w:szCs w:val="22"/>
          <w:lang w:val="en-US"/>
        </w:rPr>
        <w:t>situations</w:t>
      </w:r>
      <w:r w:rsidRPr="04E93CD4" w:rsidR="1E5677B8">
        <w:rPr>
          <w:rFonts w:ascii="Arial" w:hAnsi="Arial" w:eastAsia="Arial" w:cs="Arial"/>
          <w:noProof w:val="0"/>
          <w:sz w:val="22"/>
          <w:szCs w:val="22"/>
          <w:lang w:val="en-US"/>
        </w:rPr>
        <w:t xml:space="preserve"> </w:t>
      </w:r>
      <w:r w:rsidRPr="04E93CD4" w:rsidR="410E911F">
        <w:rPr>
          <w:rFonts w:ascii="Arial" w:hAnsi="Arial" w:eastAsia="Arial" w:cs="Arial"/>
          <w:noProof w:val="0"/>
          <w:sz w:val="22"/>
          <w:szCs w:val="22"/>
          <w:lang w:val="en-US"/>
        </w:rPr>
        <w:t xml:space="preserve">came in place. </w:t>
      </w:r>
      <w:r w:rsidRPr="04E93CD4" w:rsidR="1E5677B8">
        <w:rPr>
          <w:rFonts w:ascii="Arial" w:hAnsi="Arial" w:eastAsia="Arial" w:cs="Arial"/>
          <w:noProof w:val="0"/>
          <w:sz w:val="22"/>
          <w:szCs w:val="22"/>
          <w:lang w:val="en-US"/>
        </w:rPr>
        <w:t xml:space="preserve">All ambulances </w:t>
      </w:r>
      <w:r w:rsidRPr="04E93CD4" w:rsidR="4D3417D5">
        <w:rPr>
          <w:rFonts w:ascii="Arial" w:hAnsi="Arial" w:eastAsia="Arial" w:cs="Arial"/>
          <w:noProof w:val="0"/>
          <w:sz w:val="22"/>
          <w:szCs w:val="22"/>
          <w:lang w:val="en-US"/>
        </w:rPr>
        <w:t>were</w:t>
      </w:r>
      <w:r w:rsidRPr="04E93CD4" w:rsidR="1E5677B8">
        <w:rPr>
          <w:rFonts w:ascii="Arial" w:hAnsi="Arial" w:eastAsia="Arial" w:cs="Arial"/>
          <w:noProof w:val="0"/>
          <w:sz w:val="22"/>
          <w:szCs w:val="22"/>
          <w:lang w:val="en-US"/>
        </w:rPr>
        <w:t xml:space="preserve"> fitted with portable electronic defibrillators. </w:t>
      </w:r>
      <w:r w:rsidRPr="04E93CD4" w:rsidR="23C8490E">
        <w:rPr>
          <w:rFonts w:ascii="Arial" w:hAnsi="Arial" w:eastAsia="Arial" w:cs="Arial"/>
          <w:noProof w:val="0"/>
          <w:sz w:val="22"/>
          <w:szCs w:val="22"/>
          <w:lang w:val="en-US"/>
        </w:rPr>
        <w:t xml:space="preserve">The number of calls that were received ranged from 344 to 490 </w:t>
      </w:r>
      <w:r w:rsidRPr="04E93CD4" w:rsidR="68A9791A">
        <w:rPr>
          <w:rFonts w:ascii="Arial" w:hAnsi="Arial" w:eastAsia="Arial" w:cs="Arial"/>
          <w:noProof w:val="0"/>
          <w:sz w:val="22"/>
          <w:szCs w:val="22"/>
          <w:lang w:val="en-US"/>
        </w:rPr>
        <w:t>annually,</w:t>
      </w:r>
      <w:r w:rsidRPr="04E93CD4" w:rsidR="23C8490E">
        <w:rPr>
          <w:rFonts w:ascii="Arial" w:hAnsi="Arial" w:eastAsia="Arial" w:cs="Arial"/>
          <w:noProof w:val="0"/>
          <w:sz w:val="22"/>
          <w:szCs w:val="22"/>
          <w:lang w:val="en-US"/>
        </w:rPr>
        <w:t xml:space="preserve"> the calls had </w:t>
      </w:r>
      <w:r w:rsidRPr="04E93CD4" w:rsidR="79A09D7D">
        <w:rPr>
          <w:rFonts w:ascii="Arial" w:hAnsi="Arial" w:eastAsia="Arial" w:cs="Arial"/>
          <w:noProof w:val="0"/>
          <w:sz w:val="22"/>
          <w:szCs w:val="22"/>
          <w:lang w:val="en-US"/>
        </w:rPr>
        <w:t>doubled</w:t>
      </w:r>
      <w:r w:rsidRPr="04E93CD4" w:rsidR="23C8490E">
        <w:rPr>
          <w:rFonts w:ascii="Arial" w:hAnsi="Arial" w:eastAsia="Arial" w:cs="Arial"/>
          <w:noProof w:val="0"/>
          <w:sz w:val="22"/>
          <w:szCs w:val="22"/>
          <w:lang w:val="en-US"/>
        </w:rPr>
        <w:t xml:space="preserve"> by 1889.</w:t>
      </w:r>
    </w:p>
    <w:p w:rsidR="0E3F3F53" w:rsidP="04E93CD4" w:rsidRDefault="0E3F3F53" w14:paraId="572AFD35" w14:textId="05B6DC27">
      <w:pPr>
        <w:pStyle w:val="Normal"/>
        <w:shd w:val="clear" w:color="auto" w:fill="FFFFFF" w:themeFill="background1"/>
        <w:spacing w:before="0" w:beforeAutospacing="off" w:after="225" w:afterAutospacing="off" w:line="360" w:lineRule="auto"/>
        <w:jc w:val="left"/>
        <w:rPr>
          <w:rFonts w:ascii="Arial" w:hAnsi="Arial" w:eastAsia="Arial" w:cs="Arial"/>
          <w:noProof w:val="0"/>
          <w:sz w:val="24"/>
          <w:szCs w:val="24"/>
          <w:lang w:val="en-US"/>
        </w:rPr>
      </w:pPr>
      <w:r w:rsidRPr="04E93CD4" w:rsidR="21DBF87B">
        <w:rPr>
          <w:rFonts w:ascii="Arial" w:hAnsi="Arial" w:eastAsia="Arial" w:cs="Arial"/>
          <w:noProof w:val="0"/>
          <w:sz w:val="22"/>
          <w:szCs w:val="22"/>
          <w:lang w:val="en-US"/>
        </w:rPr>
        <w:t xml:space="preserve">It </w:t>
      </w:r>
      <w:r w:rsidRPr="04E93CD4" w:rsidR="21DBF87B">
        <w:rPr>
          <w:rFonts w:ascii="Arial" w:hAnsi="Arial" w:eastAsia="Arial" w:cs="Arial"/>
          <w:noProof w:val="0"/>
          <w:sz w:val="22"/>
          <w:szCs w:val="22"/>
          <w:lang w:val="en-US"/>
        </w:rPr>
        <w:t>wasn't</w:t>
      </w:r>
      <w:r w:rsidRPr="04E93CD4" w:rsidR="21DBF87B">
        <w:rPr>
          <w:rFonts w:ascii="Arial" w:hAnsi="Arial" w:eastAsia="Arial" w:cs="Arial"/>
          <w:noProof w:val="0"/>
          <w:sz w:val="22"/>
          <w:szCs w:val="22"/>
          <w:lang w:val="en-US"/>
        </w:rPr>
        <w:t xml:space="preserve"> until the latter part of the 20th century that vehicles were designed with ambulances in mind.</w:t>
      </w:r>
      <w:r w:rsidRPr="04E93CD4" w:rsidR="44E8EE8A">
        <w:rPr>
          <w:rFonts w:ascii="Arial" w:hAnsi="Arial" w:eastAsia="Arial" w:cs="Arial"/>
          <w:noProof w:val="0"/>
          <w:sz w:val="22"/>
          <w:szCs w:val="22"/>
          <w:lang w:val="en-US"/>
        </w:rPr>
        <w:t xml:space="preserve"> </w:t>
      </w:r>
      <w:r w:rsidRPr="04E93CD4" w:rsidR="44E8EE8A">
        <w:rPr>
          <w:rFonts w:ascii="Roboto" w:hAnsi="Roboto" w:eastAsia="Roboto" w:cs="Roboto"/>
          <w:b w:val="0"/>
          <w:bCs w:val="0"/>
          <w:i w:val="0"/>
          <w:iCs w:val="0"/>
          <w:caps w:val="0"/>
          <w:smallCaps w:val="0"/>
          <w:noProof w:val="0"/>
          <w:color w:val="2C3E50"/>
          <w:sz w:val="22"/>
          <w:szCs w:val="22"/>
          <w:lang w:val="en-US"/>
        </w:rPr>
        <w:t>(</w:t>
      </w:r>
      <w:r w:rsidRPr="04E93CD4" w:rsidR="44E8EE8A">
        <w:rPr>
          <w:rFonts w:ascii="Roboto" w:hAnsi="Roboto" w:eastAsia="Roboto" w:cs="Roboto"/>
          <w:b w:val="0"/>
          <w:bCs w:val="0"/>
          <w:i w:val="1"/>
          <w:iCs w:val="1"/>
          <w:caps w:val="0"/>
          <w:smallCaps w:val="0"/>
          <w:noProof w:val="0"/>
          <w:color w:val="2C3E50"/>
          <w:sz w:val="22"/>
          <w:szCs w:val="22"/>
          <w:lang w:val="en-US"/>
        </w:rPr>
        <w:t>History of the Ambulance</w:t>
      </w:r>
      <w:r w:rsidRPr="04E93CD4" w:rsidR="44E8EE8A">
        <w:rPr>
          <w:rFonts w:ascii="Roboto" w:hAnsi="Roboto" w:eastAsia="Roboto" w:cs="Roboto"/>
          <w:b w:val="0"/>
          <w:bCs w:val="0"/>
          <w:i w:val="0"/>
          <w:iCs w:val="0"/>
          <w:caps w:val="0"/>
          <w:smallCaps w:val="0"/>
          <w:noProof w:val="0"/>
          <w:color w:val="2C3E50"/>
          <w:sz w:val="22"/>
          <w:szCs w:val="22"/>
          <w:lang w:val="en-US"/>
        </w:rPr>
        <w:t>, no date)</w:t>
      </w:r>
    </w:p>
    <w:p w:rsidR="0E3F3F53" w:rsidP="04E93CD4" w:rsidRDefault="0E3F3F53" w14:paraId="77C77ECE" w14:textId="6B9418F9">
      <w:pPr>
        <w:pStyle w:val="Normal"/>
        <w:spacing w:line="360" w:lineRule="auto"/>
        <w:jc w:val="left"/>
        <w:rPr>
          <w:rFonts w:ascii="Roboto" w:hAnsi="Roboto" w:eastAsia="Roboto" w:cs="Roboto"/>
          <w:noProof w:val="0"/>
          <w:sz w:val="22"/>
          <w:szCs w:val="22"/>
          <w:lang w:val="en-US"/>
        </w:rPr>
      </w:pPr>
      <w:r w:rsidRPr="04E93CD4" w:rsidR="7805E0E8">
        <w:rPr>
          <w:rFonts w:ascii="Arial" w:hAnsi="Arial" w:eastAsia="Arial" w:cs="Arial"/>
          <w:b w:val="1"/>
          <w:bCs w:val="1"/>
          <w:noProof w:val="0"/>
          <w:sz w:val="24"/>
          <w:szCs w:val="24"/>
          <w:u w:val="single"/>
          <w:lang w:val="en-US"/>
        </w:rPr>
        <w:t>E</w:t>
      </w:r>
      <w:r w:rsidRPr="04E93CD4" w:rsidR="3C797B2D">
        <w:rPr>
          <w:rFonts w:ascii="Arial" w:hAnsi="Arial" w:eastAsia="Arial" w:cs="Arial"/>
          <w:b w:val="1"/>
          <w:bCs w:val="1"/>
          <w:noProof w:val="0"/>
          <w:sz w:val="24"/>
          <w:szCs w:val="24"/>
          <w:u w:val="single"/>
          <w:lang w:val="en-US"/>
        </w:rPr>
        <w:t>valuation</w:t>
      </w:r>
      <w:r w:rsidRPr="04E93CD4" w:rsidR="7D668CA1">
        <w:rPr>
          <w:rFonts w:ascii="Arial" w:hAnsi="Arial" w:eastAsia="Arial" w:cs="Arial"/>
          <w:b w:val="1"/>
          <w:bCs w:val="1"/>
          <w:noProof w:val="0"/>
          <w:sz w:val="24"/>
          <w:szCs w:val="24"/>
          <w:u w:val="single"/>
          <w:lang w:val="en-US"/>
        </w:rPr>
        <w:t xml:space="preserve"> of the service</w:t>
      </w:r>
    </w:p>
    <w:p w:rsidR="0E3F3F53" w:rsidP="04E93CD4" w:rsidRDefault="0E3F3F53" w14:paraId="3D50F386" w14:textId="20619456">
      <w:pPr>
        <w:pStyle w:val="Normal"/>
        <w:spacing w:line="360" w:lineRule="auto"/>
        <w:jc w:val="left"/>
        <w:rPr>
          <w:rFonts w:ascii="Roboto" w:hAnsi="Roboto" w:eastAsia="Roboto" w:cs="Roboto"/>
          <w:noProof w:val="0"/>
          <w:sz w:val="22"/>
          <w:szCs w:val="22"/>
          <w:lang w:val="en-US"/>
        </w:rPr>
      </w:pPr>
      <w:r w:rsidRPr="6C41473F" w:rsidR="526F2C3E">
        <w:rPr>
          <w:rFonts w:ascii="Arial" w:hAnsi="Arial" w:eastAsia="Arial" w:cs="Arial"/>
          <w:noProof w:val="0"/>
          <w:sz w:val="22"/>
          <w:szCs w:val="22"/>
          <w:lang w:val="en-US"/>
        </w:rPr>
        <w:t xml:space="preserve"> Emergency services</w:t>
      </w:r>
      <w:r w:rsidRPr="6C41473F" w:rsidR="6E9F34DF">
        <w:rPr>
          <w:rFonts w:ascii="Arial" w:hAnsi="Arial" w:eastAsia="Arial" w:cs="Arial"/>
          <w:noProof w:val="0"/>
          <w:sz w:val="22"/>
          <w:szCs w:val="22"/>
          <w:lang w:val="en-US"/>
        </w:rPr>
        <w:t xml:space="preserve"> </w:t>
      </w:r>
      <w:r w:rsidRPr="6C41473F" w:rsidR="6E9F34DF">
        <w:rPr>
          <w:rFonts w:ascii="Arial" w:hAnsi="Arial" w:eastAsia="Arial" w:cs="Arial"/>
          <w:noProof w:val="0"/>
          <w:sz w:val="22"/>
          <w:szCs w:val="22"/>
          <w:lang w:val="en-US"/>
        </w:rPr>
        <w:t>is</w:t>
      </w:r>
      <w:r w:rsidRPr="6C41473F" w:rsidR="6E9F34DF">
        <w:rPr>
          <w:rFonts w:ascii="Arial" w:hAnsi="Arial" w:eastAsia="Arial" w:cs="Arial"/>
          <w:noProof w:val="0"/>
          <w:sz w:val="22"/>
          <w:szCs w:val="22"/>
          <w:lang w:val="en-US"/>
        </w:rPr>
        <w:t xml:space="preserve"> it</w:t>
      </w:r>
      <w:r w:rsidRPr="6C41473F" w:rsidR="526F2C3E">
        <w:rPr>
          <w:rFonts w:ascii="Arial" w:hAnsi="Arial" w:eastAsia="Arial" w:cs="Arial"/>
          <w:noProof w:val="0"/>
          <w:sz w:val="22"/>
          <w:szCs w:val="22"/>
          <w:lang w:val="en-US"/>
        </w:rPr>
        <w:t xml:space="preserve"> </w:t>
      </w:r>
      <w:r w:rsidRPr="6C41473F" w:rsidR="526F2C3E">
        <w:rPr>
          <w:rFonts w:ascii="Arial" w:hAnsi="Arial" w:eastAsia="Arial" w:cs="Arial"/>
          <w:noProof w:val="0"/>
          <w:sz w:val="22"/>
          <w:szCs w:val="22"/>
          <w:lang w:val="en-US"/>
        </w:rPr>
        <w:t>aims to respond to</w:t>
      </w:r>
      <w:r w:rsidRPr="6C41473F" w:rsidR="45405672">
        <w:rPr>
          <w:rFonts w:ascii="Arial" w:hAnsi="Arial" w:eastAsia="Arial" w:cs="Arial"/>
          <w:noProof w:val="0"/>
          <w:sz w:val="22"/>
          <w:szCs w:val="22"/>
          <w:lang w:val="en-US"/>
        </w:rPr>
        <w:t xml:space="preserve"> the</w:t>
      </w:r>
      <w:r w:rsidRPr="6C41473F" w:rsidR="526F2C3E">
        <w:rPr>
          <w:rFonts w:ascii="Arial" w:hAnsi="Arial" w:eastAsia="Arial" w:cs="Arial"/>
          <w:noProof w:val="0"/>
          <w:sz w:val="22"/>
          <w:szCs w:val="22"/>
          <w:lang w:val="en-US"/>
        </w:rPr>
        <w:t xml:space="preserve"> </w:t>
      </w:r>
      <w:r w:rsidRPr="6C41473F" w:rsidR="55BAD3CB">
        <w:rPr>
          <w:rFonts w:ascii="Arial" w:hAnsi="Arial" w:eastAsia="Arial" w:cs="Arial"/>
          <w:noProof w:val="0"/>
          <w:sz w:val="22"/>
          <w:szCs w:val="22"/>
          <w:lang w:val="en-US"/>
        </w:rPr>
        <w:t>local's</w:t>
      </w:r>
      <w:r w:rsidRPr="6C41473F" w:rsidR="526F2C3E">
        <w:rPr>
          <w:rFonts w:ascii="Arial" w:hAnsi="Arial" w:eastAsia="Arial" w:cs="Arial"/>
          <w:noProof w:val="0"/>
          <w:sz w:val="22"/>
          <w:szCs w:val="22"/>
          <w:lang w:val="en-US"/>
        </w:rPr>
        <w:t xml:space="preserve"> needs and priorities while offering patients a safe, effective emergency care ambulance service</w:t>
      </w:r>
      <w:r w:rsidRPr="6C41473F" w:rsidR="7EC28164">
        <w:rPr>
          <w:rFonts w:ascii="Arial" w:hAnsi="Arial" w:eastAsia="Arial" w:cs="Arial"/>
          <w:noProof w:val="0"/>
          <w:sz w:val="22"/>
          <w:szCs w:val="22"/>
          <w:lang w:val="en-US"/>
        </w:rPr>
        <w:t>, enhancing reaction times for emergency and life-threatening situations, including cutting down on patient time on site when doing so will give better results</w:t>
      </w:r>
      <w:r w:rsidRPr="6C41473F" w:rsidR="067BBB42">
        <w:rPr>
          <w:rFonts w:ascii="Arial" w:hAnsi="Arial" w:eastAsia="Arial" w:cs="Arial"/>
          <w:noProof w:val="0"/>
          <w:sz w:val="22"/>
          <w:szCs w:val="22"/>
          <w:lang w:val="en-US"/>
        </w:rPr>
        <w:t>.</w:t>
      </w:r>
      <w:r w:rsidRPr="6C41473F" w:rsidR="5F1600C7">
        <w:rPr>
          <w:rFonts w:ascii="Roboto" w:hAnsi="Roboto" w:eastAsia="Roboto" w:cs="Roboto"/>
          <w:noProof w:val="0"/>
          <w:sz w:val="22"/>
          <w:szCs w:val="22"/>
          <w:lang w:val="en-US"/>
        </w:rPr>
        <w:t xml:space="preserve"> Staff must be supported in achieving the documents on safeguarding competencies an</w:t>
      </w:r>
      <w:r w:rsidRPr="6C41473F" w:rsidR="5F1600C7">
        <w:rPr>
          <w:rFonts w:ascii="Roboto" w:hAnsi="Roboto" w:eastAsia="Roboto" w:cs="Roboto"/>
          <w:noProof w:val="0"/>
          <w:sz w:val="22"/>
          <w:szCs w:val="22"/>
          <w:lang w:val="en-US"/>
        </w:rPr>
        <w:t xml:space="preserve">d </w:t>
      </w:r>
      <w:r w:rsidRPr="6C41473F" w:rsidR="5F1600C7">
        <w:rPr>
          <w:rFonts w:ascii="Roboto" w:hAnsi="Roboto" w:eastAsia="Roboto" w:cs="Roboto"/>
          <w:noProof w:val="0"/>
          <w:sz w:val="22"/>
          <w:szCs w:val="22"/>
          <w:lang w:val="en-US"/>
        </w:rPr>
        <w:t>comply wi</w:t>
      </w:r>
      <w:r w:rsidRPr="6C41473F" w:rsidR="5F1600C7">
        <w:rPr>
          <w:rFonts w:ascii="Roboto" w:hAnsi="Roboto" w:eastAsia="Roboto" w:cs="Roboto"/>
          <w:noProof w:val="0"/>
          <w:sz w:val="22"/>
          <w:szCs w:val="22"/>
          <w:lang w:val="en-US"/>
        </w:rPr>
        <w:t>th</w:t>
      </w:r>
      <w:r w:rsidRPr="6C41473F" w:rsidR="5F1600C7">
        <w:rPr>
          <w:rFonts w:ascii="Roboto" w:hAnsi="Roboto" w:eastAsia="Roboto" w:cs="Roboto"/>
          <w:noProof w:val="0"/>
          <w:sz w:val="22"/>
          <w:szCs w:val="22"/>
          <w:lang w:val="en-US"/>
        </w:rPr>
        <w:t xml:space="preserve"> the laws and statutory guidance for statutory safeguarding programs and commissioning assurance as outlined in Section 3 of the NHS Safeguarding Accountability and Assurance Framework 2024.</w:t>
      </w:r>
      <w:r w:rsidRPr="6C41473F" w:rsidR="5F1600C7">
        <w:rPr>
          <w:rFonts w:ascii="Roboto" w:hAnsi="Roboto" w:eastAsia="Roboto" w:cs="Roboto"/>
          <w:b w:val="0"/>
          <w:bCs w:val="0"/>
          <w:i w:val="0"/>
          <w:iCs w:val="0"/>
          <w:caps w:val="0"/>
          <w:smallCaps w:val="0"/>
          <w:noProof w:val="0"/>
          <w:color w:val="2C3E50"/>
          <w:sz w:val="22"/>
          <w:szCs w:val="22"/>
          <w:lang w:val="en-US"/>
        </w:rPr>
        <w:t xml:space="preserve"> (2025)</w:t>
      </w:r>
    </w:p>
    <w:p w:rsidR="588470AD" w:rsidP="6C41473F" w:rsidRDefault="588470AD" w14:paraId="411059E0" w14:textId="6CCC9DC2">
      <w:pPr>
        <w:pStyle w:val="Normal"/>
        <w:spacing w:line="360" w:lineRule="auto"/>
        <w:jc w:val="left"/>
        <w:rPr>
          <w:rFonts w:ascii="Roboto" w:hAnsi="Roboto" w:eastAsia="Roboto" w:cs="Roboto"/>
          <w:noProof w:val="0"/>
          <w:sz w:val="22"/>
          <w:szCs w:val="22"/>
          <w:lang w:val="en-US"/>
        </w:rPr>
      </w:pPr>
      <w:r w:rsidRPr="6C41473F" w:rsidR="588470AD">
        <w:rPr>
          <w:rFonts w:ascii="Calibri" w:hAnsi="Calibri" w:eastAsia="Calibri" w:cs="Calibri"/>
          <w:b w:val="0"/>
          <w:bCs w:val="0"/>
          <w:i w:val="0"/>
          <w:iCs w:val="0"/>
          <w:caps w:val="0"/>
          <w:smallCaps w:val="0"/>
          <w:noProof w:val="0"/>
          <w:color w:val="2C3E50"/>
          <w:sz w:val="27"/>
          <w:szCs w:val="27"/>
          <w:lang w:val="en-US"/>
        </w:rPr>
        <w:t xml:space="preserve">Georgiou, A. (2025). </w:t>
      </w:r>
      <w:r w:rsidRPr="6C41473F" w:rsidR="588470AD">
        <w:rPr>
          <w:rFonts w:ascii="Calibri" w:hAnsi="Calibri" w:eastAsia="Calibri" w:cs="Calibri"/>
          <w:b w:val="0"/>
          <w:bCs w:val="0"/>
          <w:i w:val="1"/>
          <w:iCs w:val="1"/>
          <w:caps w:val="0"/>
          <w:smallCaps w:val="0"/>
          <w:noProof w:val="0"/>
          <w:color w:val="2C3E50"/>
          <w:sz w:val="27"/>
          <w:szCs w:val="27"/>
          <w:lang w:val="en-US"/>
        </w:rPr>
        <w:t xml:space="preserve">‘Healing takes time, and asking for help is a courageous step’ - Mariska Hargitay - </w:t>
      </w:r>
      <w:r w:rsidRPr="6C41473F" w:rsidR="588470AD">
        <w:rPr>
          <w:rFonts w:ascii="Calibri" w:hAnsi="Calibri" w:eastAsia="Calibri" w:cs="Calibri"/>
          <w:b w:val="0"/>
          <w:bCs w:val="0"/>
          <w:i w:val="1"/>
          <w:iCs w:val="1"/>
          <w:caps w:val="0"/>
          <w:smallCaps w:val="0"/>
          <w:noProof w:val="0"/>
          <w:color w:val="2C3E50"/>
          <w:sz w:val="27"/>
          <w:szCs w:val="27"/>
          <w:lang w:val="en-US"/>
        </w:rPr>
        <w:t>Emphasys</w:t>
      </w:r>
      <w:r w:rsidRPr="6C41473F" w:rsidR="588470AD">
        <w:rPr>
          <w:rFonts w:ascii="Calibri" w:hAnsi="Calibri" w:eastAsia="Calibri" w:cs="Calibri"/>
          <w:b w:val="0"/>
          <w:bCs w:val="0"/>
          <w:i w:val="1"/>
          <w:iCs w:val="1"/>
          <w:caps w:val="0"/>
          <w:smallCaps w:val="0"/>
          <w:noProof w:val="0"/>
          <w:color w:val="2C3E50"/>
          <w:sz w:val="27"/>
          <w:szCs w:val="27"/>
          <w:lang w:val="en-US"/>
        </w:rPr>
        <w:t xml:space="preserve"> Centre - Education | ICT Training | Research</w:t>
      </w:r>
      <w:r w:rsidRPr="6C41473F" w:rsidR="588470AD">
        <w:rPr>
          <w:rFonts w:ascii="Calibri" w:hAnsi="Calibri" w:eastAsia="Calibri" w:cs="Calibri"/>
          <w:b w:val="0"/>
          <w:bCs w:val="0"/>
          <w:i w:val="0"/>
          <w:iCs w:val="0"/>
          <w:caps w:val="0"/>
          <w:smallCaps w:val="0"/>
          <w:noProof w:val="0"/>
          <w:color w:val="2C3E50"/>
          <w:sz w:val="27"/>
          <w:szCs w:val="27"/>
          <w:lang w:val="en-US"/>
        </w:rPr>
        <w:t xml:space="preserve">. [online] </w:t>
      </w:r>
      <w:r w:rsidRPr="6C41473F" w:rsidR="588470AD">
        <w:rPr>
          <w:rFonts w:ascii="Calibri" w:hAnsi="Calibri" w:eastAsia="Calibri" w:cs="Calibri"/>
          <w:b w:val="0"/>
          <w:bCs w:val="0"/>
          <w:i w:val="0"/>
          <w:iCs w:val="0"/>
          <w:caps w:val="0"/>
          <w:smallCaps w:val="0"/>
          <w:noProof w:val="0"/>
          <w:color w:val="2C3E50"/>
          <w:sz w:val="27"/>
          <w:szCs w:val="27"/>
          <w:lang w:val="en-US"/>
        </w:rPr>
        <w:t>Emphasys</w:t>
      </w:r>
      <w:r w:rsidRPr="6C41473F" w:rsidR="588470AD">
        <w:rPr>
          <w:rFonts w:ascii="Calibri" w:hAnsi="Calibri" w:eastAsia="Calibri" w:cs="Calibri"/>
          <w:b w:val="0"/>
          <w:bCs w:val="0"/>
          <w:i w:val="0"/>
          <w:iCs w:val="0"/>
          <w:caps w:val="0"/>
          <w:smallCaps w:val="0"/>
          <w:noProof w:val="0"/>
          <w:color w:val="2C3E50"/>
          <w:sz w:val="27"/>
          <w:szCs w:val="27"/>
          <w:lang w:val="en-US"/>
        </w:rPr>
        <w:t xml:space="preserve"> Centre - Education | ICT Training | Research. Available at: https://emphasyscentre.com/2025/10/10/healing-takes-time-and-asking-for-help-is-a-courageous-step-mariska-hargitay/ [Accessed 21 Feb. 2026].</w:t>
      </w:r>
    </w:p>
    <w:p w:rsidR="6C41473F" w:rsidP="6C41473F" w:rsidRDefault="6C41473F" w14:paraId="4D6289ED" w14:textId="363DE659">
      <w:pPr>
        <w:pStyle w:val="Normal"/>
        <w:spacing w:line="360" w:lineRule="auto"/>
        <w:jc w:val="left"/>
        <w:rPr>
          <w:rFonts w:ascii="Calibri" w:hAnsi="Calibri" w:eastAsia="Calibri" w:cs="Calibri"/>
          <w:b w:val="0"/>
          <w:bCs w:val="0"/>
          <w:i w:val="0"/>
          <w:iCs w:val="0"/>
          <w:caps w:val="0"/>
          <w:smallCaps w:val="0"/>
          <w:noProof w:val="0"/>
          <w:color w:val="2C3E50"/>
          <w:sz w:val="27"/>
          <w:szCs w:val="27"/>
          <w:lang w:val="en-US"/>
        </w:rPr>
      </w:pPr>
    </w:p>
    <w:p w:rsidR="513B39DA" w:rsidP="6C41473F" w:rsidRDefault="513B39DA" w14:paraId="489ACF2C" w14:textId="5A252F9B">
      <w:pPr>
        <w:pStyle w:val="Normal"/>
        <w:spacing w:line="360" w:lineRule="auto"/>
        <w:jc w:val="left"/>
        <w:rPr>
          <w:rFonts w:ascii="Roboto" w:hAnsi="Roboto" w:eastAsia="Roboto" w:cs="Roboto"/>
          <w:noProof w:val="0"/>
          <w:sz w:val="22"/>
          <w:szCs w:val="22"/>
          <w:lang w:val="en-US"/>
        </w:rPr>
      </w:pPr>
      <w:r w:rsidRPr="6C41473F" w:rsidR="513B39DA">
        <w:rPr>
          <w:rFonts w:ascii="Calibri" w:hAnsi="Calibri" w:eastAsia="Calibri" w:cs="Calibri"/>
          <w:b w:val="0"/>
          <w:bCs w:val="0"/>
          <w:i w:val="0"/>
          <w:iCs w:val="0"/>
          <w:caps w:val="0"/>
          <w:smallCaps w:val="0"/>
          <w:noProof w:val="0"/>
          <w:color w:val="2C3E50"/>
          <w:sz w:val="27"/>
          <w:szCs w:val="27"/>
          <w:lang w:val="en-US"/>
        </w:rPr>
        <w:t>Available at: https://img.freepik.com/free-vector/mental-health-illustration-concept-psychology-visual-interpretation-mental-health-flat-design_250257-1090.jpg?size=626&amp;ext=jpg [Accessed 5 Feb. 2026].</w:t>
      </w:r>
    </w:p>
    <w:p w:rsidR="1623D79E" w:rsidP="1A71ADB7" w:rsidRDefault="1623D79E" w14:paraId="67C48FA3" w14:textId="7B3B68D4">
      <w:pPr>
        <w:pStyle w:val="Normal"/>
        <w:rPr>
          <w:rFonts w:ascii="Roboto" w:hAnsi="Roboto" w:eastAsia="Roboto" w:cs="Roboto"/>
          <w:noProof w:val="0"/>
          <w:sz w:val="22"/>
          <w:szCs w:val="22"/>
          <w:lang w:val="en-US"/>
        </w:rPr>
      </w:pPr>
      <w:r w:rsidRPr="74EBD3B7" w:rsidR="427FD281">
        <w:rPr>
          <w:rFonts w:ascii="Calibri" w:hAnsi="Calibri" w:eastAsia="Calibri" w:cs="Calibri"/>
          <w:b w:val="0"/>
          <w:bCs w:val="0"/>
          <w:i w:val="0"/>
          <w:iCs w:val="0"/>
          <w:caps w:val="0"/>
          <w:smallCaps w:val="0"/>
          <w:noProof w:val="0"/>
          <w:color w:val="2C3E50"/>
          <w:sz w:val="27"/>
          <w:szCs w:val="27"/>
          <w:lang w:val="en-US"/>
        </w:rPr>
        <w:t xml:space="preserve">NHS England (2024). </w:t>
      </w:r>
      <w:r w:rsidRPr="74EBD3B7" w:rsidR="427FD281">
        <w:rPr>
          <w:rFonts w:ascii="Calibri" w:hAnsi="Calibri" w:eastAsia="Calibri" w:cs="Calibri"/>
          <w:b w:val="0"/>
          <w:bCs w:val="0"/>
          <w:i w:val="1"/>
          <w:iCs w:val="1"/>
          <w:caps w:val="0"/>
          <w:smallCaps w:val="0"/>
          <w:noProof w:val="0"/>
          <w:color w:val="2C3E50"/>
          <w:sz w:val="27"/>
          <w:szCs w:val="27"/>
          <w:lang w:val="en-US"/>
        </w:rPr>
        <w:t>NHS England Community Mental Health Services</w:t>
      </w:r>
      <w:r w:rsidRPr="74EBD3B7" w:rsidR="427FD281">
        <w:rPr>
          <w:rFonts w:ascii="Calibri" w:hAnsi="Calibri" w:eastAsia="Calibri" w:cs="Calibri"/>
          <w:b w:val="0"/>
          <w:bCs w:val="0"/>
          <w:i w:val="0"/>
          <w:iCs w:val="0"/>
          <w:caps w:val="0"/>
          <w:smallCaps w:val="0"/>
          <w:noProof w:val="0"/>
          <w:color w:val="2C3E50"/>
          <w:sz w:val="27"/>
          <w:szCs w:val="27"/>
          <w:lang w:val="en-US"/>
        </w:rPr>
        <w:t xml:space="preserve">. [online] England.nhs.uk. Available at: </w:t>
      </w:r>
      <w:hyperlink r:id="R335de3b0a380492f">
        <w:r w:rsidRPr="74EBD3B7" w:rsidR="427FD281">
          <w:rPr>
            <w:rStyle w:val="Hyperlink"/>
            <w:rFonts w:ascii="Calibri" w:hAnsi="Calibri" w:eastAsia="Calibri" w:cs="Calibri"/>
            <w:b w:val="0"/>
            <w:bCs w:val="0"/>
            <w:i w:val="0"/>
            <w:iCs w:val="0"/>
            <w:caps w:val="0"/>
            <w:smallCaps w:val="0"/>
            <w:noProof w:val="0"/>
            <w:sz w:val="27"/>
            <w:szCs w:val="27"/>
            <w:lang w:val="en-US"/>
          </w:rPr>
          <w:t>https://www.england.nhs.uk/mental-health/adults/cmhs/</w:t>
        </w:r>
      </w:hyperlink>
      <w:r w:rsidRPr="74EBD3B7" w:rsidR="427FD281">
        <w:rPr>
          <w:rFonts w:ascii="Calibri" w:hAnsi="Calibri" w:eastAsia="Calibri" w:cs="Calibri"/>
          <w:b w:val="0"/>
          <w:bCs w:val="0"/>
          <w:i w:val="0"/>
          <w:iCs w:val="0"/>
          <w:caps w:val="0"/>
          <w:smallCaps w:val="0"/>
          <w:noProof w:val="0"/>
          <w:color w:val="2C3E50"/>
          <w:sz w:val="27"/>
          <w:szCs w:val="27"/>
          <w:lang w:val="en-US"/>
        </w:rPr>
        <w:t>.</w:t>
      </w:r>
    </w:p>
    <w:p w:rsidR="1A71ADB7" w:rsidP="74EBD3B7" w:rsidRDefault="1A71ADB7" w14:paraId="10E657EC" w14:textId="6342AF2C">
      <w:pPr>
        <w:pStyle w:val="Normal"/>
        <w:rPr>
          <w:rFonts w:ascii="Roboto" w:hAnsi="Roboto" w:eastAsia="Roboto" w:cs="Roboto"/>
          <w:noProof w:val="0"/>
          <w:sz w:val="22"/>
          <w:szCs w:val="22"/>
          <w:lang w:val="en-US"/>
        </w:rPr>
      </w:pPr>
      <w:r w:rsidRPr="04E93CD4" w:rsidR="1CAE98B2">
        <w:rPr>
          <w:rFonts w:ascii="Calibri" w:hAnsi="Calibri" w:eastAsia="Calibri" w:cs="Calibri"/>
          <w:b w:val="0"/>
          <w:bCs w:val="0"/>
          <w:i w:val="1"/>
          <w:iCs w:val="1"/>
          <w:caps w:val="0"/>
          <w:smallCaps w:val="0"/>
          <w:noProof w:val="0"/>
          <w:color w:val="2C3E50"/>
          <w:sz w:val="27"/>
          <w:szCs w:val="27"/>
          <w:lang w:val="en-US"/>
        </w:rPr>
        <w:t>Stuck in a grid</w:t>
      </w:r>
      <w:r w:rsidRPr="04E93CD4" w:rsidR="1CAE98B2">
        <w:rPr>
          <w:rFonts w:ascii="Calibri" w:hAnsi="Calibri" w:eastAsia="Calibri" w:cs="Calibri"/>
          <w:b w:val="0"/>
          <w:bCs w:val="0"/>
          <w:i w:val="0"/>
          <w:iCs w:val="0"/>
          <w:caps w:val="0"/>
          <w:smallCaps w:val="0"/>
          <w:noProof w:val="0"/>
          <w:color w:val="2C3E50"/>
          <w:sz w:val="27"/>
          <w:szCs w:val="27"/>
          <w:lang w:val="en-US"/>
        </w:rPr>
        <w:t xml:space="preserve"> (2026) </w:t>
      </w:r>
      <w:r w:rsidRPr="04E93CD4" w:rsidR="1CAE98B2">
        <w:rPr>
          <w:rFonts w:ascii="Calibri" w:hAnsi="Calibri" w:eastAsia="Calibri" w:cs="Calibri"/>
          <w:b w:val="0"/>
          <w:bCs w:val="0"/>
          <w:i w:val="1"/>
          <w:iCs w:val="1"/>
          <w:caps w:val="0"/>
          <w:smallCaps w:val="0"/>
          <w:noProof w:val="0"/>
          <w:color w:val="2C3E50"/>
          <w:sz w:val="27"/>
          <w:szCs w:val="27"/>
          <w:lang w:val="en-US"/>
        </w:rPr>
        <w:t>Search - Microsoft Bing</w:t>
      </w:r>
      <w:r w:rsidRPr="04E93CD4" w:rsidR="1CAE98B2">
        <w:rPr>
          <w:rFonts w:ascii="Calibri" w:hAnsi="Calibri" w:eastAsia="Calibri" w:cs="Calibri"/>
          <w:b w:val="0"/>
          <w:bCs w:val="0"/>
          <w:i w:val="0"/>
          <w:iCs w:val="0"/>
          <w:caps w:val="0"/>
          <w:smallCaps w:val="0"/>
          <w:noProof w:val="0"/>
          <w:color w:val="2C3E50"/>
          <w:sz w:val="27"/>
          <w:szCs w:val="27"/>
          <w:lang w:val="en-US"/>
        </w:rPr>
        <w:t>. Available at: https://www.bing.com/search?qs=SSA&amp;pq=who+delivers+mental+health+servi&amp;sk (Accessed: 6 February 2026).</w:t>
      </w:r>
    </w:p>
    <w:p w:rsidR="7BBF3074" w:rsidP="04E93CD4" w:rsidRDefault="7BBF3074" w14:paraId="2FF24B5D" w14:textId="7A23D3E9">
      <w:pPr>
        <w:pStyle w:val="Normal"/>
        <w:rPr>
          <w:rFonts w:ascii="Calibri" w:hAnsi="Calibri" w:eastAsia="Calibri" w:cs="Calibri"/>
          <w:noProof w:val="0"/>
          <w:sz w:val="27"/>
          <w:szCs w:val="27"/>
          <w:lang w:val="en-US"/>
        </w:rPr>
      </w:pPr>
      <w:r w:rsidRPr="04E93CD4" w:rsidR="7BBF3074">
        <w:rPr>
          <w:rFonts w:ascii="Calibri" w:hAnsi="Calibri" w:eastAsia="Calibri" w:cs="Calibri"/>
          <w:b w:val="0"/>
          <w:bCs w:val="0"/>
          <w:i w:val="0"/>
          <w:iCs w:val="0"/>
          <w:caps w:val="0"/>
          <w:smallCaps w:val="0"/>
          <w:noProof w:val="0"/>
          <w:color w:val="2C3E50"/>
          <w:sz w:val="27"/>
          <w:szCs w:val="27"/>
          <w:lang w:val="en-US"/>
        </w:rPr>
        <w:t xml:space="preserve">(2026) </w:t>
      </w:r>
      <w:r w:rsidRPr="04E93CD4" w:rsidR="7BBF3074">
        <w:rPr>
          <w:rFonts w:ascii="Calibri" w:hAnsi="Calibri" w:eastAsia="Calibri" w:cs="Calibri"/>
          <w:b w:val="0"/>
          <w:bCs w:val="0"/>
          <w:i w:val="1"/>
          <w:iCs w:val="1"/>
          <w:caps w:val="0"/>
          <w:smallCaps w:val="0"/>
          <w:noProof w:val="0"/>
          <w:color w:val="2C3E50"/>
          <w:sz w:val="27"/>
          <w:szCs w:val="27"/>
          <w:lang w:val="en-US"/>
        </w:rPr>
        <w:t>Googleusercontent.com</w:t>
      </w:r>
      <w:r w:rsidRPr="04E93CD4" w:rsidR="7BBF3074">
        <w:rPr>
          <w:rFonts w:ascii="Calibri" w:hAnsi="Calibri" w:eastAsia="Calibri" w:cs="Calibri"/>
          <w:b w:val="0"/>
          <w:bCs w:val="0"/>
          <w:i w:val="0"/>
          <w:iCs w:val="0"/>
          <w:caps w:val="0"/>
          <w:smallCaps w:val="0"/>
          <w:noProof w:val="0"/>
          <w:color w:val="2C3E50"/>
          <w:sz w:val="27"/>
          <w:szCs w:val="27"/>
          <w:lang w:val="en-US"/>
        </w:rPr>
        <w:t>. Available at: https://lh5.googleusercontent.com/5npKP40AEvH4XJQSGJ8VOfLxxX80UV8dJkcuHmk0-mtcz1rDj-6zOyfoRR-p_20Wpyvx1r8KU0ocGKMxZsSzHXy1IQCNt3xm7mvsuNemwbW1iFyKFsSALL2cWSYX4LCFS5Wmkotdrk6jngbwNCgdJwTmDVQKE26s8elXuKepdVfykW2TukOhJX9sg3DWMg (Accessed: 6 February 2026).</w:t>
      </w:r>
    </w:p>
    <w:p w:rsidR="5B9F80E2" w:rsidP="04E93CD4" w:rsidRDefault="5B9F80E2" w14:paraId="78E31ACC" w14:textId="6EC15EDB">
      <w:pPr>
        <w:pStyle w:val="Normal"/>
        <w:rPr>
          <w:rFonts w:ascii="Calibri" w:hAnsi="Calibri" w:eastAsia="Calibri" w:cs="Calibri"/>
          <w:noProof w:val="0"/>
          <w:sz w:val="27"/>
          <w:szCs w:val="27"/>
          <w:lang w:val="en-US"/>
        </w:rPr>
      </w:pPr>
      <w:r w:rsidRPr="04E93CD4" w:rsidR="5B9F80E2">
        <w:rPr>
          <w:rFonts w:ascii="Calibri" w:hAnsi="Calibri" w:eastAsia="Calibri" w:cs="Calibri"/>
          <w:b w:val="0"/>
          <w:bCs w:val="0"/>
          <w:i w:val="0"/>
          <w:iCs w:val="0"/>
          <w:caps w:val="0"/>
          <w:smallCaps w:val="0"/>
          <w:noProof w:val="0"/>
          <w:color w:val="2C3E50"/>
          <w:sz w:val="27"/>
          <w:szCs w:val="27"/>
          <w:lang w:val="en-US"/>
        </w:rPr>
        <w:t xml:space="preserve">World Health Organization (2025) </w:t>
      </w:r>
      <w:r w:rsidRPr="04E93CD4" w:rsidR="5B9F80E2">
        <w:rPr>
          <w:rFonts w:ascii="Calibri" w:hAnsi="Calibri" w:eastAsia="Calibri" w:cs="Calibri"/>
          <w:b w:val="0"/>
          <w:bCs w:val="0"/>
          <w:i w:val="1"/>
          <w:iCs w:val="1"/>
          <w:caps w:val="0"/>
          <w:smallCaps w:val="0"/>
          <w:noProof w:val="0"/>
          <w:color w:val="2C3E50"/>
          <w:sz w:val="27"/>
          <w:szCs w:val="27"/>
          <w:lang w:val="en-US"/>
        </w:rPr>
        <w:t>Over a billion people living with mental health conditions – services require urgent scale-up</w:t>
      </w:r>
      <w:r w:rsidRPr="04E93CD4" w:rsidR="5B9F80E2">
        <w:rPr>
          <w:rFonts w:ascii="Calibri" w:hAnsi="Calibri" w:eastAsia="Calibri" w:cs="Calibri"/>
          <w:b w:val="0"/>
          <w:bCs w:val="0"/>
          <w:i w:val="0"/>
          <w:iCs w:val="0"/>
          <w:caps w:val="0"/>
          <w:smallCaps w:val="0"/>
          <w:noProof w:val="0"/>
          <w:color w:val="2C3E50"/>
          <w:sz w:val="27"/>
          <w:szCs w:val="27"/>
          <w:lang w:val="en-US"/>
        </w:rPr>
        <w:t xml:space="preserve">, </w:t>
      </w:r>
      <w:r w:rsidRPr="04E93CD4" w:rsidR="5B9F80E2">
        <w:rPr>
          <w:rFonts w:ascii="Calibri" w:hAnsi="Calibri" w:eastAsia="Calibri" w:cs="Calibri"/>
          <w:b w:val="0"/>
          <w:bCs w:val="0"/>
          <w:i w:val="1"/>
          <w:iCs w:val="1"/>
          <w:caps w:val="0"/>
          <w:smallCaps w:val="0"/>
          <w:noProof w:val="0"/>
          <w:color w:val="2C3E50"/>
          <w:sz w:val="27"/>
          <w:szCs w:val="27"/>
          <w:lang w:val="en-US"/>
        </w:rPr>
        <w:t>Who.int</w:t>
      </w:r>
      <w:r w:rsidRPr="04E93CD4" w:rsidR="5B9F80E2">
        <w:rPr>
          <w:rFonts w:ascii="Calibri" w:hAnsi="Calibri" w:eastAsia="Calibri" w:cs="Calibri"/>
          <w:b w:val="0"/>
          <w:bCs w:val="0"/>
          <w:i w:val="0"/>
          <w:iCs w:val="0"/>
          <w:caps w:val="0"/>
          <w:smallCaps w:val="0"/>
          <w:noProof w:val="0"/>
          <w:color w:val="2C3E50"/>
          <w:sz w:val="27"/>
          <w:szCs w:val="27"/>
          <w:lang w:val="en-US"/>
        </w:rPr>
        <w:t xml:space="preserve">. World Health Organization: WHO. Available at: </w:t>
      </w:r>
      <w:hyperlink r:id="Rface8ec54c9b4c82">
        <w:r w:rsidRPr="04E93CD4" w:rsidR="5B9F80E2">
          <w:rPr>
            <w:rStyle w:val="Hyperlink"/>
            <w:rFonts w:ascii="Calibri" w:hAnsi="Calibri" w:eastAsia="Calibri" w:cs="Calibri"/>
            <w:b w:val="0"/>
            <w:bCs w:val="0"/>
            <w:i w:val="0"/>
            <w:iCs w:val="0"/>
            <w:caps w:val="0"/>
            <w:smallCaps w:val="0"/>
            <w:noProof w:val="0"/>
            <w:sz w:val="27"/>
            <w:szCs w:val="27"/>
            <w:lang w:val="en-US"/>
          </w:rPr>
          <w:t>https://www.who.int/news/item/02-09-2025-over-a-billion-people-living-with-mental-health-conditions-services-require-urgent-scale-up</w:t>
        </w:r>
      </w:hyperlink>
      <w:r w:rsidRPr="04E93CD4" w:rsidR="5B9F80E2">
        <w:rPr>
          <w:rFonts w:ascii="Calibri" w:hAnsi="Calibri" w:eastAsia="Calibri" w:cs="Calibri"/>
          <w:b w:val="0"/>
          <w:bCs w:val="0"/>
          <w:i w:val="0"/>
          <w:iCs w:val="0"/>
          <w:caps w:val="0"/>
          <w:smallCaps w:val="0"/>
          <w:noProof w:val="0"/>
          <w:color w:val="2C3E50"/>
          <w:sz w:val="27"/>
          <w:szCs w:val="27"/>
          <w:lang w:val="en-US"/>
        </w:rPr>
        <w:t>.</w:t>
      </w:r>
    </w:p>
    <w:p w:rsidR="2B7CCE53" w:rsidP="04E93CD4" w:rsidRDefault="2B7CCE53" w14:paraId="538BF645" w14:textId="0EE717BD">
      <w:pPr>
        <w:pStyle w:val="Normal"/>
        <w:rPr>
          <w:rFonts w:ascii="Calibri" w:hAnsi="Calibri" w:eastAsia="Calibri" w:cs="Calibri"/>
          <w:noProof w:val="0"/>
          <w:sz w:val="27"/>
          <w:szCs w:val="27"/>
          <w:lang w:val="en-US"/>
        </w:rPr>
      </w:pPr>
      <w:r w:rsidRPr="04E93CD4" w:rsidR="2B7CCE53">
        <w:rPr>
          <w:rFonts w:ascii="Calibri" w:hAnsi="Calibri" w:eastAsia="Calibri" w:cs="Calibri"/>
          <w:b w:val="0"/>
          <w:bCs w:val="0"/>
          <w:i w:val="0"/>
          <w:iCs w:val="0"/>
          <w:caps w:val="0"/>
          <w:smallCaps w:val="0"/>
          <w:noProof w:val="0"/>
          <w:color w:val="2C3E50"/>
          <w:sz w:val="27"/>
          <w:szCs w:val="27"/>
          <w:lang w:val="en-US"/>
        </w:rPr>
        <w:t xml:space="preserve">(2026) </w:t>
      </w:r>
      <w:r w:rsidRPr="04E93CD4" w:rsidR="2B7CCE53">
        <w:rPr>
          <w:rFonts w:ascii="Calibri" w:hAnsi="Calibri" w:eastAsia="Calibri" w:cs="Calibri"/>
          <w:b w:val="0"/>
          <w:bCs w:val="0"/>
          <w:i w:val="1"/>
          <w:iCs w:val="1"/>
          <w:caps w:val="0"/>
          <w:smallCaps w:val="0"/>
          <w:noProof w:val="0"/>
          <w:color w:val="2C3E50"/>
          <w:sz w:val="27"/>
          <w:szCs w:val="27"/>
          <w:lang w:val="en-US"/>
        </w:rPr>
        <w:t>Carnallfarrar.com</w:t>
      </w:r>
      <w:r w:rsidRPr="04E93CD4" w:rsidR="2B7CCE53">
        <w:rPr>
          <w:rFonts w:ascii="Calibri" w:hAnsi="Calibri" w:eastAsia="Calibri" w:cs="Calibri"/>
          <w:b w:val="0"/>
          <w:bCs w:val="0"/>
          <w:i w:val="0"/>
          <w:iCs w:val="0"/>
          <w:caps w:val="0"/>
          <w:smallCaps w:val="0"/>
          <w:noProof w:val="0"/>
          <w:color w:val="2C3E50"/>
          <w:sz w:val="27"/>
          <w:szCs w:val="27"/>
          <w:lang w:val="en-US"/>
        </w:rPr>
        <w:t>. Available at: https://www.carnallfarrar.com/wp-content/uploads/2022/05/MHSocial.png (Accessed: 8 February 2026).</w:t>
      </w:r>
    </w:p>
    <w:p w:rsidR="2FF9FFDC" w:rsidP="04E93CD4" w:rsidRDefault="2FF9FFDC" w14:paraId="0E4EB30C" w14:textId="0879BAE2">
      <w:pPr>
        <w:pStyle w:val="Normal"/>
        <w:rPr>
          <w:rFonts w:ascii="Arial" w:hAnsi="Arial" w:eastAsia="Arial" w:cs="Arial"/>
          <w:b w:val="1"/>
          <w:bCs w:val="1"/>
          <w:i w:val="0"/>
          <w:iCs w:val="0"/>
          <w:caps w:val="0"/>
          <w:smallCaps w:val="0"/>
          <w:noProof w:val="0"/>
          <w:color w:val="2C3E50"/>
          <w:sz w:val="22"/>
          <w:szCs w:val="22"/>
          <w:u w:val="single"/>
          <w:lang w:val="en-US"/>
        </w:rPr>
      </w:pPr>
      <w:r w:rsidRPr="04E93CD4" w:rsidR="2FF9FFDC">
        <w:rPr>
          <w:rFonts w:ascii="Arial" w:hAnsi="Arial" w:eastAsia="Arial" w:cs="Arial"/>
          <w:b w:val="1"/>
          <w:bCs w:val="1"/>
          <w:i w:val="0"/>
          <w:iCs w:val="0"/>
          <w:caps w:val="0"/>
          <w:smallCaps w:val="0"/>
          <w:noProof w:val="0"/>
          <w:color w:val="2C3E50"/>
          <w:sz w:val="22"/>
          <w:szCs w:val="22"/>
          <w:u w:val="single"/>
          <w:lang w:val="en-US"/>
        </w:rPr>
        <w:t>Essay References</w:t>
      </w:r>
    </w:p>
    <w:p w:rsidR="2FF9FFDC" w:rsidP="04E93CD4" w:rsidRDefault="2FF9FFDC" w14:paraId="6748F57B" w14:textId="5E578E87">
      <w:pPr>
        <w:pStyle w:val="Normal"/>
        <w:rPr>
          <w:rFonts w:ascii="Arial" w:hAnsi="Arial" w:eastAsia="Arial" w:cs="Arial"/>
          <w:noProof w:val="0"/>
          <w:sz w:val="22"/>
          <w:szCs w:val="22"/>
          <w:lang w:val="en-US"/>
        </w:rPr>
      </w:pPr>
      <w:r w:rsidRPr="04E93CD4" w:rsidR="2FF9FFDC">
        <w:rPr>
          <w:rFonts w:ascii="Calibri" w:hAnsi="Calibri" w:eastAsia="Calibri" w:cs="Calibri"/>
          <w:b w:val="0"/>
          <w:bCs w:val="0"/>
          <w:i w:val="1"/>
          <w:iCs w:val="1"/>
          <w:caps w:val="0"/>
          <w:smallCaps w:val="0"/>
          <w:noProof w:val="0"/>
          <w:color w:val="2C3E50"/>
          <w:sz w:val="27"/>
          <w:szCs w:val="27"/>
          <w:lang w:val="en-US"/>
        </w:rPr>
        <w:t>the origins of UK ambulance service and its history - Bing</w:t>
      </w:r>
      <w:r w:rsidRPr="04E93CD4" w:rsidR="2FF9FFDC">
        <w:rPr>
          <w:rFonts w:ascii="Calibri" w:hAnsi="Calibri" w:eastAsia="Calibri" w:cs="Calibri"/>
          <w:b w:val="0"/>
          <w:bCs w:val="0"/>
          <w:i w:val="0"/>
          <w:iCs w:val="0"/>
          <w:caps w:val="0"/>
          <w:smallCaps w:val="0"/>
          <w:noProof w:val="0"/>
          <w:color w:val="2C3E50"/>
          <w:sz w:val="27"/>
          <w:szCs w:val="27"/>
          <w:lang w:val="en-US"/>
        </w:rPr>
        <w:t xml:space="preserve"> (2016) </w:t>
      </w:r>
      <w:r w:rsidRPr="04E93CD4" w:rsidR="2FF9FFDC">
        <w:rPr>
          <w:rFonts w:ascii="Calibri" w:hAnsi="Calibri" w:eastAsia="Calibri" w:cs="Calibri"/>
          <w:b w:val="0"/>
          <w:bCs w:val="0"/>
          <w:i w:val="1"/>
          <w:iCs w:val="1"/>
          <w:caps w:val="0"/>
          <w:smallCaps w:val="0"/>
          <w:noProof w:val="0"/>
          <w:color w:val="2C3E50"/>
          <w:sz w:val="27"/>
          <w:szCs w:val="27"/>
          <w:lang w:val="en-US"/>
        </w:rPr>
        <w:t>Bing</w:t>
      </w:r>
      <w:r w:rsidRPr="04E93CD4" w:rsidR="2FF9FFDC">
        <w:rPr>
          <w:rFonts w:ascii="Calibri" w:hAnsi="Calibri" w:eastAsia="Calibri" w:cs="Calibri"/>
          <w:b w:val="0"/>
          <w:bCs w:val="0"/>
          <w:i w:val="0"/>
          <w:iCs w:val="0"/>
          <w:caps w:val="0"/>
          <w:smallCaps w:val="0"/>
          <w:noProof w:val="0"/>
          <w:color w:val="2C3E50"/>
          <w:sz w:val="27"/>
          <w:szCs w:val="27"/>
          <w:lang w:val="en-US"/>
        </w:rPr>
        <w:t>. Available at: https://www.bing.com/search?pglt=297&amp;q=the+origins+of+UK+ambulance+service+and+its+history&amp;cvid (Accessed: 8 February 2026).</w:t>
      </w:r>
    </w:p>
    <w:p w:rsidR="66D5A59A" w:rsidP="04E93CD4" w:rsidRDefault="66D5A59A" w14:paraId="2C32BA6F" w14:textId="3A9735CE">
      <w:pPr>
        <w:pStyle w:val="Normal"/>
        <w:rPr>
          <w:rFonts w:ascii="Calibri" w:hAnsi="Calibri" w:eastAsia="Calibri" w:cs="Calibri"/>
          <w:noProof w:val="0"/>
          <w:sz w:val="27"/>
          <w:szCs w:val="27"/>
          <w:lang w:val="en-US"/>
        </w:rPr>
      </w:pPr>
      <w:r w:rsidRPr="04E93CD4" w:rsidR="66D5A59A">
        <w:rPr>
          <w:rFonts w:ascii="Calibri" w:hAnsi="Calibri" w:eastAsia="Calibri" w:cs="Calibri"/>
          <w:b w:val="0"/>
          <w:bCs w:val="0"/>
          <w:i w:val="1"/>
          <w:iCs w:val="1"/>
          <w:caps w:val="0"/>
          <w:smallCaps w:val="0"/>
          <w:noProof w:val="0"/>
          <w:color w:val="2C3E50"/>
          <w:sz w:val="27"/>
          <w:szCs w:val="27"/>
          <w:lang w:val="en-US"/>
        </w:rPr>
        <w:t>History of the Ambulance</w:t>
      </w:r>
      <w:r w:rsidRPr="04E93CD4" w:rsidR="66D5A59A">
        <w:rPr>
          <w:rFonts w:ascii="Calibri" w:hAnsi="Calibri" w:eastAsia="Calibri" w:cs="Calibri"/>
          <w:b w:val="0"/>
          <w:bCs w:val="0"/>
          <w:i w:val="0"/>
          <w:iCs w:val="0"/>
          <w:caps w:val="0"/>
          <w:smallCaps w:val="0"/>
          <w:noProof w:val="0"/>
          <w:color w:val="2C3E50"/>
          <w:sz w:val="27"/>
          <w:szCs w:val="27"/>
          <w:lang w:val="en-US"/>
        </w:rPr>
        <w:t xml:space="preserve"> (no date) </w:t>
      </w:r>
      <w:r w:rsidRPr="04E93CD4" w:rsidR="66D5A59A">
        <w:rPr>
          <w:rFonts w:ascii="Calibri" w:hAnsi="Calibri" w:eastAsia="Calibri" w:cs="Calibri"/>
          <w:b w:val="0"/>
          <w:bCs w:val="0"/>
          <w:i w:val="1"/>
          <w:iCs w:val="1"/>
          <w:caps w:val="0"/>
          <w:smallCaps w:val="0"/>
          <w:noProof w:val="0"/>
          <w:color w:val="2C3E50"/>
          <w:sz w:val="27"/>
          <w:szCs w:val="27"/>
          <w:lang w:val="en-US"/>
        </w:rPr>
        <w:t>liverpoolmedicalinst</w:t>
      </w:r>
      <w:r w:rsidRPr="04E93CD4" w:rsidR="66D5A59A">
        <w:rPr>
          <w:rFonts w:ascii="Calibri" w:hAnsi="Calibri" w:eastAsia="Calibri" w:cs="Calibri"/>
          <w:b w:val="0"/>
          <w:bCs w:val="0"/>
          <w:i w:val="0"/>
          <w:iCs w:val="0"/>
          <w:caps w:val="0"/>
          <w:smallCaps w:val="0"/>
          <w:noProof w:val="0"/>
          <w:color w:val="2C3E50"/>
          <w:sz w:val="27"/>
          <w:szCs w:val="27"/>
          <w:lang w:val="en-US"/>
        </w:rPr>
        <w:t xml:space="preserve">. Available at: </w:t>
      </w:r>
      <w:hyperlink r:id="R3a8bca5d1f894efb">
        <w:r w:rsidRPr="04E93CD4" w:rsidR="66D5A59A">
          <w:rPr>
            <w:rStyle w:val="Hyperlink"/>
            <w:rFonts w:ascii="Calibri" w:hAnsi="Calibri" w:eastAsia="Calibri" w:cs="Calibri"/>
            <w:b w:val="0"/>
            <w:bCs w:val="0"/>
            <w:i w:val="0"/>
            <w:iCs w:val="0"/>
            <w:caps w:val="0"/>
            <w:smallCaps w:val="0"/>
            <w:noProof w:val="0"/>
            <w:sz w:val="27"/>
            <w:szCs w:val="27"/>
            <w:lang w:val="en-US"/>
          </w:rPr>
          <w:t>https://www.lmi.org.uk/history-of-the-ambulance</w:t>
        </w:r>
      </w:hyperlink>
      <w:r w:rsidRPr="04E93CD4" w:rsidR="66D5A59A">
        <w:rPr>
          <w:rFonts w:ascii="Calibri" w:hAnsi="Calibri" w:eastAsia="Calibri" w:cs="Calibri"/>
          <w:b w:val="0"/>
          <w:bCs w:val="0"/>
          <w:i w:val="0"/>
          <w:iCs w:val="0"/>
          <w:caps w:val="0"/>
          <w:smallCaps w:val="0"/>
          <w:noProof w:val="0"/>
          <w:color w:val="2C3E50"/>
          <w:sz w:val="27"/>
          <w:szCs w:val="27"/>
          <w:lang w:val="en-US"/>
        </w:rPr>
        <w:t>.</w:t>
      </w:r>
    </w:p>
    <w:p w:rsidR="229B4F53" w:rsidP="04E93CD4" w:rsidRDefault="229B4F53" w14:paraId="2B471F25" w14:textId="4F6523B2">
      <w:pPr>
        <w:pStyle w:val="Normal"/>
        <w:rPr>
          <w:rFonts w:ascii="Calibri" w:hAnsi="Calibri" w:eastAsia="Calibri" w:cs="Calibri"/>
          <w:noProof w:val="0"/>
          <w:sz w:val="27"/>
          <w:szCs w:val="27"/>
          <w:lang w:val="en-US"/>
        </w:rPr>
      </w:pPr>
      <w:r w:rsidRPr="63F38C46" w:rsidR="229B4F53">
        <w:rPr>
          <w:rFonts w:ascii="Calibri" w:hAnsi="Calibri" w:eastAsia="Calibri" w:cs="Calibri"/>
          <w:b w:val="0"/>
          <w:bCs w:val="0"/>
          <w:i w:val="0"/>
          <w:iCs w:val="0"/>
          <w:caps w:val="0"/>
          <w:smallCaps w:val="0"/>
          <w:noProof w:val="0"/>
          <w:color w:val="2C3E50"/>
          <w:sz w:val="27"/>
          <w:szCs w:val="27"/>
          <w:lang w:val="en-US"/>
        </w:rPr>
        <w:t xml:space="preserve">(2025) </w:t>
      </w:r>
      <w:r w:rsidRPr="63F38C46" w:rsidR="229B4F53">
        <w:rPr>
          <w:rFonts w:ascii="Calibri" w:hAnsi="Calibri" w:eastAsia="Calibri" w:cs="Calibri"/>
          <w:b w:val="0"/>
          <w:bCs w:val="0"/>
          <w:i w:val="1"/>
          <w:iCs w:val="1"/>
          <w:caps w:val="0"/>
          <w:smallCaps w:val="0"/>
          <w:noProof w:val="0"/>
          <w:color w:val="2C3E50"/>
          <w:sz w:val="27"/>
          <w:szCs w:val="27"/>
          <w:lang w:val="en-US"/>
        </w:rPr>
        <w:t>Live.com</w:t>
      </w:r>
      <w:r w:rsidRPr="63F38C46" w:rsidR="229B4F53">
        <w:rPr>
          <w:rFonts w:ascii="Calibri" w:hAnsi="Calibri" w:eastAsia="Calibri" w:cs="Calibri"/>
          <w:b w:val="0"/>
          <w:bCs w:val="0"/>
          <w:i w:val="0"/>
          <w:iCs w:val="0"/>
          <w:caps w:val="0"/>
          <w:smallCaps w:val="0"/>
          <w:noProof w:val="0"/>
          <w:color w:val="2C3E50"/>
          <w:sz w:val="27"/>
          <w:szCs w:val="27"/>
          <w:lang w:val="en-US"/>
        </w:rPr>
        <w:t xml:space="preserve">. Available at: </w:t>
      </w:r>
      <w:hyperlink r:id="Ra6b604dd48814fe3">
        <w:r w:rsidRPr="63F38C46" w:rsidR="229B4F53">
          <w:rPr>
            <w:rStyle w:val="Hyperlink"/>
            <w:rFonts w:ascii="Calibri" w:hAnsi="Calibri" w:eastAsia="Calibri" w:cs="Calibri"/>
            <w:b w:val="0"/>
            <w:bCs w:val="0"/>
            <w:i w:val="0"/>
            <w:iCs w:val="0"/>
            <w:caps w:val="0"/>
            <w:smallCaps w:val="0"/>
            <w:noProof w:val="0"/>
            <w:sz w:val="27"/>
            <w:szCs w:val="27"/>
            <w:lang w:val="en-US"/>
          </w:rPr>
          <w:t>https://view.officeapps.live.com/op/view.aspx?src=https%3A%2F%2Fwww.england.nhs.uk%2Fwp-content%2Fuploads%2F2025%2F11%2FPRN02107-26-27-ambulance-emergency-and-urgent-care-service-specification.docx&amp;wdOrigin=BROWSELINK</w:t>
        </w:r>
      </w:hyperlink>
      <w:r w:rsidRPr="63F38C46" w:rsidR="229B4F53">
        <w:rPr>
          <w:rFonts w:ascii="Calibri" w:hAnsi="Calibri" w:eastAsia="Calibri" w:cs="Calibri"/>
          <w:b w:val="0"/>
          <w:bCs w:val="0"/>
          <w:i w:val="0"/>
          <w:iCs w:val="0"/>
          <w:caps w:val="0"/>
          <w:smallCaps w:val="0"/>
          <w:noProof w:val="0"/>
          <w:color w:val="2C3E50"/>
          <w:sz w:val="27"/>
          <w:szCs w:val="27"/>
          <w:lang w:val="en-US"/>
        </w:rPr>
        <w:t>.</w:t>
      </w:r>
    </w:p>
    <w:p w:rsidR="63F38C46" w:rsidP="63F38C46" w:rsidRDefault="63F38C46" w14:paraId="4E2AE661" w14:textId="31258EC6">
      <w:pPr>
        <w:pStyle w:val="Normal"/>
        <w:rPr>
          <w:rFonts w:ascii="Calibri" w:hAnsi="Calibri" w:eastAsia="Calibri" w:cs="Calibri"/>
          <w:b w:val="0"/>
          <w:bCs w:val="0"/>
          <w:i w:val="0"/>
          <w:iCs w:val="0"/>
          <w:caps w:val="0"/>
          <w:smallCaps w:val="0"/>
          <w:noProof w:val="0"/>
          <w:color w:val="2C3E50"/>
          <w:sz w:val="27"/>
          <w:szCs w:val="27"/>
          <w:lang w:val="en-US"/>
        </w:rPr>
      </w:pPr>
    </w:p>
    <w:p w:rsidR="63F38C46" w:rsidP="63F38C46" w:rsidRDefault="63F38C46" w14:paraId="0EC661EB" w14:textId="5670A67D">
      <w:pPr>
        <w:pStyle w:val="Normal"/>
        <w:rPr>
          <w:rFonts w:ascii="Calibri" w:hAnsi="Calibri" w:eastAsia="Calibri" w:cs="Calibri"/>
          <w:b w:val="0"/>
          <w:bCs w:val="0"/>
          <w:i w:val="0"/>
          <w:iCs w:val="0"/>
          <w:caps w:val="0"/>
          <w:smallCaps w:val="0"/>
          <w:noProof w:val="0"/>
          <w:color w:val="2C3E50"/>
          <w:sz w:val="27"/>
          <w:szCs w:val="27"/>
          <w:lang w:val="en-US"/>
        </w:rPr>
      </w:pPr>
    </w:p>
    <w:p w:rsidR="63F38C46" w:rsidP="63F38C46" w:rsidRDefault="63F38C46" w14:paraId="22CC628A" w14:textId="406BED97">
      <w:pPr>
        <w:pStyle w:val="Normal"/>
        <w:rPr>
          <w:rFonts w:ascii="Calibri" w:hAnsi="Calibri" w:eastAsia="Calibri" w:cs="Calibri"/>
          <w:b w:val="0"/>
          <w:bCs w:val="0"/>
          <w:i w:val="0"/>
          <w:iCs w:val="0"/>
          <w:caps w:val="0"/>
          <w:smallCaps w:val="0"/>
          <w:noProof w:val="0"/>
          <w:color w:val="2C3E50"/>
          <w:sz w:val="27"/>
          <w:szCs w:val="27"/>
          <w:lang w:val="en-US"/>
        </w:rPr>
      </w:pPr>
    </w:p>
    <w:p w:rsidR="63F38C46" w:rsidP="63F38C46" w:rsidRDefault="63F38C46" w14:paraId="08B92502" w14:textId="68F8DB5B">
      <w:pPr>
        <w:pStyle w:val="Normal"/>
        <w:rPr>
          <w:rFonts w:ascii="Calibri" w:hAnsi="Calibri" w:eastAsia="Calibri" w:cs="Calibri"/>
          <w:b w:val="0"/>
          <w:bCs w:val="0"/>
          <w:i w:val="0"/>
          <w:iCs w:val="0"/>
          <w:caps w:val="0"/>
          <w:smallCaps w:val="0"/>
          <w:noProof w:val="0"/>
          <w:color w:val="2C3E50"/>
          <w:sz w:val="27"/>
          <w:szCs w:val="27"/>
          <w:lang w:val="en-US"/>
        </w:rPr>
      </w:pPr>
    </w:p>
    <w:p w:rsidR="63F38C46" w:rsidP="63F38C46" w:rsidRDefault="63F38C46" w14:paraId="0F1CB8F7" w14:textId="6DD839A6">
      <w:pPr>
        <w:pStyle w:val="Normal"/>
        <w:rPr>
          <w:rFonts w:ascii="Calibri" w:hAnsi="Calibri" w:eastAsia="Calibri" w:cs="Calibri"/>
          <w:b w:val="0"/>
          <w:bCs w:val="0"/>
          <w:i w:val="0"/>
          <w:iCs w:val="0"/>
          <w:caps w:val="0"/>
          <w:smallCaps w:val="0"/>
          <w:noProof w:val="0"/>
          <w:color w:val="2C3E50"/>
          <w:sz w:val="27"/>
          <w:szCs w:val="27"/>
          <w:lang w:val="en-US"/>
        </w:rPr>
      </w:pPr>
    </w:p>
    <w:p w:rsidR="04E93CD4" w:rsidP="04E93CD4" w:rsidRDefault="04E93CD4" w14:paraId="2F10852E" w14:textId="6F2343D8">
      <w:pPr>
        <w:pStyle w:val="Normal"/>
        <w:rPr>
          <w:rFonts w:ascii="Calibri" w:hAnsi="Calibri" w:eastAsia="Calibri" w:cs="Calibri"/>
          <w:noProof w:val="0"/>
          <w:sz w:val="27"/>
          <w:szCs w:val="27"/>
          <w:lang w:val="en-US"/>
        </w:rPr>
      </w:pPr>
    </w:p>
    <w:sectPr>
      <w:pgSz w:w="12240" w:h="15840" w:orient="portrait"/>
      <w:pgMar w:top="1440" w:right="1440" w:bottom="1440" w:left="1440" w:header="720" w:footer="720" w:gutter="0"/>
      <w:cols w:space="720"/>
      <w:docGrid w:linePitch="360"/>
      <w:pgBorders w:display="firstPage" w:offsetFrom="page">
        <w:top w:val="double" w:color="000000" w:sz="48" w:space="24"/>
        <w:left w:val="double" w:color="000000" w:sz="48" w:space="24"/>
        <w:bottom w:val="double" w:color="000000" w:sz="48" w:space="24"/>
        <w:right w:val="double" w:color="000000" w:sz="48" w:space="24"/>
      </w:pgBorders>
      <w:headerReference w:type="default" r:id="R445e600a91c34d20"/>
      <w:footerReference w:type="default" r:id="R832af54f0fc949b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A71ADB7" w:rsidTr="1A71ADB7" w14:paraId="711D1CD0">
      <w:trPr>
        <w:trHeight w:val="300"/>
      </w:trPr>
      <w:tc>
        <w:tcPr>
          <w:tcW w:w="3120" w:type="dxa"/>
          <w:tcMar/>
        </w:tcPr>
        <w:p w:rsidR="1A71ADB7" w:rsidP="1A71ADB7" w:rsidRDefault="1A71ADB7" w14:paraId="747BB178" w14:textId="5B2336AE">
          <w:pPr>
            <w:pStyle w:val="Header"/>
            <w:bidi w:val="0"/>
            <w:ind w:left="-115"/>
            <w:jc w:val="left"/>
          </w:pPr>
        </w:p>
      </w:tc>
      <w:tc>
        <w:tcPr>
          <w:tcW w:w="3120" w:type="dxa"/>
          <w:tcMar/>
        </w:tcPr>
        <w:p w:rsidR="1A71ADB7" w:rsidP="1A71ADB7" w:rsidRDefault="1A71ADB7" w14:paraId="207FFE66" w14:textId="75B2C8AE">
          <w:pPr>
            <w:pStyle w:val="Header"/>
            <w:bidi w:val="0"/>
            <w:jc w:val="center"/>
          </w:pPr>
          <w:r>
            <w:fldChar w:fldCharType="begin"/>
          </w:r>
          <w:r>
            <w:instrText xml:space="preserve">PAGE</w:instrText>
          </w:r>
          <w:r>
            <w:fldChar w:fldCharType="separate"/>
          </w:r>
          <w:r>
            <w:fldChar w:fldCharType="end"/>
          </w:r>
        </w:p>
      </w:tc>
      <w:tc>
        <w:tcPr>
          <w:tcW w:w="3120" w:type="dxa"/>
          <w:tcMar/>
        </w:tcPr>
        <w:p w:rsidR="1A71ADB7" w:rsidP="1A71ADB7" w:rsidRDefault="1A71ADB7" w14:paraId="2ACA085F" w14:textId="40F22A0C">
          <w:pPr>
            <w:pStyle w:val="Header"/>
            <w:bidi w:val="0"/>
            <w:ind w:right="-115"/>
            <w:jc w:val="right"/>
          </w:pPr>
        </w:p>
      </w:tc>
    </w:tr>
  </w:tbl>
  <w:p w:rsidR="1A71ADB7" w:rsidP="1A71ADB7" w:rsidRDefault="1A71ADB7" w14:paraId="27E3ABBC" w14:textId="6935422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A71ADB7" w:rsidTr="1A71ADB7" w14:paraId="60532A44">
      <w:trPr>
        <w:trHeight w:val="300"/>
      </w:trPr>
      <w:tc>
        <w:tcPr>
          <w:tcW w:w="3120" w:type="dxa"/>
          <w:tcMar/>
        </w:tcPr>
        <w:p w:rsidR="1A71ADB7" w:rsidP="1A71ADB7" w:rsidRDefault="1A71ADB7" w14:paraId="30E0592A" w14:textId="6D038544">
          <w:pPr>
            <w:pStyle w:val="Header"/>
            <w:bidi w:val="0"/>
            <w:ind w:left="-115"/>
            <w:jc w:val="left"/>
          </w:pPr>
        </w:p>
      </w:tc>
      <w:tc>
        <w:tcPr>
          <w:tcW w:w="3120" w:type="dxa"/>
          <w:tcMar/>
        </w:tcPr>
        <w:p w:rsidR="1A71ADB7" w:rsidP="1A71ADB7" w:rsidRDefault="1A71ADB7" w14:paraId="6E2B1D1D" w14:textId="641D857B">
          <w:pPr>
            <w:pStyle w:val="Header"/>
            <w:bidi w:val="0"/>
            <w:jc w:val="center"/>
          </w:pPr>
        </w:p>
      </w:tc>
      <w:tc>
        <w:tcPr>
          <w:tcW w:w="3120" w:type="dxa"/>
          <w:tcMar/>
        </w:tcPr>
        <w:p w:rsidR="1A71ADB7" w:rsidP="1A71ADB7" w:rsidRDefault="1A71ADB7" w14:paraId="61EEE552" w14:textId="5CC50651">
          <w:pPr>
            <w:pStyle w:val="Header"/>
            <w:bidi w:val="0"/>
            <w:ind w:right="-115"/>
            <w:jc w:val="right"/>
          </w:pPr>
        </w:p>
      </w:tc>
    </w:tr>
  </w:tbl>
  <w:p w:rsidR="1A71ADB7" w:rsidP="1A71ADB7" w:rsidRDefault="1A71ADB7" w14:paraId="79C12A60" w14:textId="64ADD7E4">
    <w:pPr>
      <w:pStyle w:val="Header"/>
      <w:bidi w:val="0"/>
    </w:pPr>
  </w:p>
</w:hdr>
</file>

<file path=word/intelligence2.xml><?xml version="1.0" encoding="utf-8"?>
<int2:intelligence xmlns:int2="http://schemas.microsoft.com/office/intelligence/2020/intelligence">
  <int2:observations>
    <int2:bookmark int2:bookmarkName="_Int_mhg3nz3f" int2:invalidationBookmarkName="" int2:hashCode="nLb/EvuB1c1YXU" int2:id="SvcvQ0rK">
      <int2:state int2:type="gram" int2:value="Rejected"/>
    </int2:bookmark>
    <int2:bookmark int2:bookmarkName="_Int_o00ZnMLb" int2:invalidationBookmarkName="" int2:hashCode="zi/P8q64rfluHs" int2:id="eiLwSvIn">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033AAB"/>
    <w:rsid w:val="00196F5E"/>
    <w:rsid w:val="00412CE7"/>
    <w:rsid w:val="00A8150A"/>
    <w:rsid w:val="00C7AF92"/>
    <w:rsid w:val="0112CB30"/>
    <w:rsid w:val="0112D7EC"/>
    <w:rsid w:val="014340ED"/>
    <w:rsid w:val="0181405F"/>
    <w:rsid w:val="0192D377"/>
    <w:rsid w:val="01A8B8E5"/>
    <w:rsid w:val="01B87729"/>
    <w:rsid w:val="01EF7E4C"/>
    <w:rsid w:val="024ECCBE"/>
    <w:rsid w:val="0283B9D5"/>
    <w:rsid w:val="028F2118"/>
    <w:rsid w:val="02A739F4"/>
    <w:rsid w:val="033AE154"/>
    <w:rsid w:val="03756CB4"/>
    <w:rsid w:val="038E9CB5"/>
    <w:rsid w:val="03CD3884"/>
    <w:rsid w:val="043CE644"/>
    <w:rsid w:val="04E647A6"/>
    <w:rsid w:val="04E887FD"/>
    <w:rsid w:val="04E93CD4"/>
    <w:rsid w:val="04F148C1"/>
    <w:rsid w:val="0508AD1A"/>
    <w:rsid w:val="051A09C8"/>
    <w:rsid w:val="05327DB2"/>
    <w:rsid w:val="05D161BC"/>
    <w:rsid w:val="05D2F3AA"/>
    <w:rsid w:val="065BF550"/>
    <w:rsid w:val="067BBB42"/>
    <w:rsid w:val="072901C6"/>
    <w:rsid w:val="07318DA6"/>
    <w:rsid w:val="076AEFC8"/>
    <w:rsid w:val="07CE107A"/>
    <w:rsid w:val="0823D8AD"/>
    <w:rsid w:val="09644FEE"/>
    <w:rsid w:val="09D2C9E9"/>
    <w:rsid w:val="09DDB84F"/>
    <w:rsid w:val="09FFEF6F"/>
    <w:rsid w:val="0A48D8D9"/>
    <w:rsid w:val="0A53746C"/>
    <w:rsid w:val="0AAC6A9B"/>
    <w:rsid w:val="0AC5E126"/>
    <w:rsid w:val="0AE6D8EA"/>
    <w:rsid w:val="0AE87243"/>
    <w:rsid w:val="0B065FF0"/>
    <w:rsid w:val="0B09F397"/>
    <w:rsid w:val="0B151426"/>
    <w:rsid w:val="0B247C21"/>
    <w:rsid w:val="0CCF2298"/>
    <w:rsid w:val="0CDAB975"/>
    <w:rsid w:val="0CE891B1"/>
    <w:rsid w:val="0D847A25"/>
    <w:rsid w:val="0D860BA9"/>
    <w:rsid w:val="0DA7FED0"/>
    <w:rsid w:val="0DB9C03E"/>
    <w:rsid w:val="0E0264EB"/>
    <w:rsid w:val="0E3F3F53"/>
    <w:rsid w:val="0E473A91"/>
    <w:rsid w:val="0E73F094"/>
    <w:rsid w:val="0EE11066"/>
    <w:rsid w:val="0F263EAB"/>
    <w:rsid w:val="0FE3E858"/>
    <w:rsid w:val="0FF23C75"/>
    <w:rsid w:val="1079CF97"/>
    <w:rsid w:val="11BBD8DF"/>
    <w:rsid w:val="129BAD5C"/>
    <w:rsid w:val="12AFE0A5"/>
    <w:rsid w:val="1362B729"/>
    <w:rsid w:val="136C6281"/>
    <w:rsid w:val="13B8C2AB"/>
    <w:rsid w:val="13EE8EA0"/>
    <w:rsid w:val="142FEF1B"/>
    <w:rsid w:val="1460ABB7"/>
    <w:rsid w:val="14D14F8A"/>
    <w:rsid w:val="14E88F3F"/>
    <w:rsid w:val="15A1B35A"/>
    <w:rsid w:val="15BD20EE"/>
    <w:rsid w:val="15BD843A"/>
    <w:rsid w:val="15D89FA3"/>
    <w:rsid w:val="1623D79E"/>
    <w:rsid w:val="1666707D"/>
    <w:rsid w:val="16A5DF85"/>
    <w:rsid w:val="172C08A8"/>
    <w:rsid w:val="17483837"/>
    <w:rsid w:val="174B7BD5"/>
    <w:rsid w:val="17F65F50"/>
    <w:rsid w:val="17FCCEFA"/>
    <w:rsid w:val="180AA93B"/>
    <w:rsid w:val="180CBCD5"/>
    <w:rsid w:val="1820F05B"/>
    <w:rsid w:val="1874E0AC"/>
    <w:rsid w:val="1899C6D0"/>
    <w:rsid w:val="18FDD88A"/>
    <w:rsid w:val="190677AC"/>
    <w:rsid w:val="191AD206"/>
    <w:rsid w:val="19424558"/>
    <w:rsid w:val="1959BFD2"/>
    <w:rsid w:val="19D638CC"/>
    <w:rsid w:val="1A71ADB7"/>
    <w:rsid w:val="1AD6610D"/>
    <w:rsid w:val="1B8FC8FE"/>
    <w:rsid w:val="1BA94BF7"/>
    <w:rsid w:val="1CAE98B2"/>
    <w:rsid w:val="1CDA486B"/>
    <w:rsid w:val="1D149C85"/>
    <w:rsid w:val="1D53D10B"/>
    <w:rsid w:val="1D64BBDD"/>
    <w:rsid w:val="1D738AF6"/>
    <w:rsid w:val="1DA03CDA"/>
    <w:rsid w:val="1E0D4875"/>
    <w:rsid w:val="1E5677B8"/>
    <w:rsid w:val="1E9E0ACD"/>
    <w:rsid w:val="1EEC68E7"/>
    <w:rsid w:val="1F643F95"/>
    <w:rsid w:val="1F75D627"/>
    <w:rsid w:val="1FBBD348"/>
    <w:rsid w:val="1FDFD57E"/>
    <w:rsid w:val="1FEF3188"/>
    <w:rsid w:val="209384B4"/>
    <w:rsid w:val="2101C7D1"/>
    <w:rsid w:val="2181B5EB"/>
    <w:rsid w:val="21ACE112"/>
    <w:rsid w:val="21C2AB93"/>
    <w:rsid w:val="21D469F2"/>
    <w:rsid w:val="21DBF87B"/>
    <w:rsid w:val="21F6F4DE"/>
    <w:rsid w:val="2217FB6C"/>
    <w:rsid w:val="2242C333"/>
    <w:rsid w:val="2262CFA0"/>
    <w:rsid w:val="2274EAE9"/>
    <w:rsid w:val="229B4F53"/>
    <w:rsid w:val="22D5D793"/>
    <w:rsid w:val="232EAB78"/>
    <w:rsid w:val="2369F1D5"/>
    <w:rsid w:val="2371A1AC"/>
    <w:rsid w:val="23C8490E"/>
    <w:rsid w:val="2404D023"/>
    <w:rsid w:val="249739A6"/>
    <w:rsid w:val="24A8D245"/>
    <w:rsid w:val="24C6E5B1"/>
    <w:rsid w:val="24DB15BF"/>
    <w:rsid w:val="24EFAEF2"/>
    <w:rsid w:val="25D15FE5"/>
    <w:rsid w:val="25DD0A01"/>
    <w:rsid w:val="25EC91B2"/>
    <w:rsid w:val="266D0358"/>
    <w:rsid w:val="26C40504"/>
    <w:rsid w:val="2762BD5D"/>
    <w:rsid w:val="278B7176"/>
    <w:rsid w:val="27D06356"/>
    <w:rsid w:val="280B90C7"/>
    <w:rsid w:val="2830F013"/>
    <w:rsid w:val="28598DA6"/>
    <w:rsid w:val="28664A78"/>
    <w:rsid w:val="28838B66"/>
    <w:rsid w:val="28950D62"/>
    <w:rsid w:val="28C16EBC"/>
    <w:rsid w:val="29375EB9"/>
    <w:rsid w:val="2984E1CB"/>
    <w:rsid w:val="29C73872"/>
    <w:rsid w:val="2AB61918"/>
    <w:rsid w:val="2B42C25B"/>
    <w:rsid w:val="2B7CCE53"/>
    <w:rsid w:val="2C677F65"/>
    <w:rsid w:val="2CB4BD13"/>
    <w:rsid w:val="2CE6CDD3"/>
    <w:rsid w:val="2D0545EA"/>
    <w:rsid w:val="2D5CC0BC"/>
    <w:rsid w:val="2D713826"/>
    <w:rsid w:val="2D79F068"/>
    <w:rsid w:val="2DD411EC"/>
    <w:rsid w:val="2E7117A0"/>
    <w:rsid w:val="2EE584BD"/>
    <w:rsid w:val="2F55074C"/>
    <w:rsid w:val="2F963333"/>
    <w:rsid w:val="2FF9FFDC"/>
    <w:rsid w:val="301C3F86"/>
    <w:rsid w:val="30A5E5CF"/>
    <w:rsid w:val="30ADB080"/>
    <w:rsid w:val="30B1AD84"/>
    <w:rsid w:val="30B3E531"/>
    <w:rsid w:val="30BC5044"/>
    <w:rsid w:val="30F8424C"/>
    <w:rsid w:val="320D69B4"/>
    <w:rsid w:val="3218ED74"/>
    <w:rsid w:val="32B9E971"/>
    <w:rsid w:val="32F2B135"/>
    <w:rsid w:val="32F4805B"/>
    <w:rsid w:val="33B3CA17"/>
    <w:rsid w:val="344D7368"/>
    <w:rsid w:val="34C9D4DA"/>
    <w:rsid w:val="350A0CF9"/>
    <w:rsid w:val="3571D061"/>
    <w:rsid w:val="357F9698"/>
    <w:rsid w:val="35FFD33C"/>
    <w:rsid w:val="3679F8F7"/>
    <w:rsid w:val="36A288BB"/>
    <w:rsid w:val="36D98A22"/>
    <w:rsid w:val="36F6F848"/>
    <w:rsid w:val="37555CAC"/>
    <w:rsid w:val="37B00FCB"/>
    <w:rsid w:val="37F21A6F"/>
    <w:rsid w:val="38F5C0CF"/>
    <w:rsid w:val="3908436C"/>
    <w:rsid w:val="391AB748"/>
    <w:rsid w:val="396D49DE"/>
    <w:rsid w:val="3A229769"/>
    <w:rsid w:val="3C183884"/>
    <w:rsid w:val="3C797B2D"/>
    <w:rsid w:val="3C81B9D0"/>
    <w:rsid w:val="3C8E8751"/>
    <w:rsid w:val="3C9E2BF6"/>
    <w:rsid w:val="3CD064B1"/>
    <w:rsid w:val="3CD424CB"/>
    <w:rsid w:val="3CD4468D"/>
    <w:rsid w:val="3CDED54D"/>
    <w:rsid w:val="3CEE8D7C"/>
    <w:rsid w:val="3D291C17"/>
    <w:rsid w:val="3D323114"/>
    <w:rsid w:val="3DBD0A2E"/>
    <w:rsid w:val="3DFED671"/>
    <w:rsid w:val="3E87FD8E"/>
    <w:rsid w:val="3F2F79D0"/>
    <w:rsid w:val="3F712FF5"/>
    <w:rsid w:val="401C5D28"/>
    <w:rsid w:val="40297875"/>
    <w:rsid w:val="408B57D9"/>
    <w:rsid w:val="40DCA3FD"/>
    <w:rsid w:val="410E911F"/>
    <w:rsid w:val="415BE09E"/>
    <w:rsid w:val="415E4F16"/>
    <w:rsid w:val="4174FBF9"/>
    <w:rsid w:val="41868C78"/>
    <w:rsid w:val="41AF5F3E"/>
    <w:rsid w:val="426AF1B1"/>
    <w:rsid w:val="427FD281"/>
    <w:rsid w:val="42E92FBF"/>
    <w:rsid w:val="42F5075A"/>
    <w:rsid w:val="434F680E"/>
    <w:rsid w:val="44720122"/>
    <w:rsid w:val="44E4900E"/>
    <w:rsid w:val="44E8EE8A"/>
    <w:rsid w:val="450900D0"/>
    <w:rsid w:val="45405672"/>
    <w:rsid w:val="4640AC8F"/>
    <w:rsid w:val="46EBB233"/>
    <w:rsid w:val="46EBF30B"/>
    <w:rsid w:val="46FE0FF8"/>
    <w:rsid w:val="4730A6D2"/>
    <w:rsid w:val="47AE4811"/>
    <w:rsid w:val="47B93F39"/>
    <w:rsid w:val="47D3907D"/>
    <w:rsid w:val="481D19DD"/>
    <w:rsid w:val="48B33C07"/>
    <w:rsid w:val="49418493"/>
    <w:rsid w:val="4953BC4F"/>
    <w:rsid w:val="4960CF98"/>
    <w:rsid w:val="4972F190"/>
    <w:rsid w:val="49B3F43B"/>
    <w:rsid w:val="49F2315B"/>
    <w:rsid w:val="4A2209EB"/>
    <w:rsid w:val="4A3E3A16"/>
    <w:rsid w:val="4AFC8F8D"/>
    <w:rsid w:val="4B57EB7C"/>
    <w:rsid w:val="4C83AE1B"/>
    <w:rsid w:val="4CBD1589"/>
    <w:rsid w:val="4D3417D5"/>
    <w:rsid w:val="4D7F631F"/>
    <w:rsid w:val="4DABF814"/>
    <w:rsid w:val="4DAD514A"/>
    <w:rsid w:val="4DE566DF"/>
    <w:rsid w:val="4DFC622B"/>
    <w:rsid w:val="4E09E584"/>
    <w:rsid w:val="4E323160"/>
    <w:rsid w:val="4E51678D"/>
    <w:rsid w:val="4EE7A8B3"/>
    <w:rsid w:val="4EEE0547"/>
    <w:rsid w:val="4F132983"/>
    <w:rsid w:val="4F6697C0"/>
    <w:rsid w:val="4FAB1318"/>
    <w:rsid w:val="4FF954F1"/>
    <w:rsid w:val="513B39DA"/>
    <w:rsid w:val="518E31AE"/>
    <w:rsid w:val="51EA844F"/>
    <w:rsid w:val="5220210C"/>
    <w:rsid w:val="526F2C3E"/>
    <w:rsid w:val="5287758D"/>
    <w:rsid w:val="529AA831"/>
    <w:rsid w:val="52B2529D"/>
    <w:rsid w:val="52D3F1DD"/>
    <w:rsid w:val="52DA3B31"/>
    <w:rsid w:val="5403B844"/>
    <w:rsid w:val="5424B24B"/>
    <w:rsid w:val="548CB12E"/>
    <w:rsid w:val="54B415D4"/>
    <w:rsid w:val="54D10C0E"/>
    <w:rsid w:val="55ACFF1E"/>
    <w:rsid w:val="55BAD3CB"/>
    <w:rsid w:val="55C8CA12"/>
    <w:rsid w:val="56285F20"/>
    <w:rsid w:val="5657DC52"/>
    <w:rsid w:val="566946E6"/>
    <w:rsid w:val="567EF5B9"/>
    <w:rsid w:val="56D2C970"/>
    <w:rsid w:val="5735C595"/>
    <w:rsid w:val="57592D50"/>
    <w:rsid w:val="57EB9328"/>
    <w:rsid w:val="58794A5F"/>
    <w:rsid w:val="588470AD"/>
    <w:rsid w:val="588BDE7A"/>
    <w:rsid w:val="596AF8A5"/>
    <w:rsid w:val="59954342"/>
    <w:rsid w:val="5A003F99"/>
    <w:rsid w:val="5A2F00D5"/>
    <w:rsid w:val="5AA10256"/>
    <w:rsid w:val="5B6CE6CA"/>
    <w:rsid w:val="5B7CE75E"/>
    <w:rsid w:val="5B9F80E2"/>
    <w:rsid w:val="5BB073BD"/>
    <w:rsid w:val="5BE8A392"/>
    <w:rsid w:val="5C033AAB"/>
    <w:rsid w:val="5C2AD06C"/>
    <w:rsid w:val="5C362A38"/>
    <w:rsid w:val="5CD62E5C"/>
    <w:rsid w:val="5D157985"/>
    <w:rsid w:val="5DAFC86E"/>
    <w:rsid w:val="5DC9D8FC"/>
    <w:rsid w:val="5E0155B1"/>
    <w:rsid w:val="5E3E1F2D"/>
    <w:rsid w:val="5E40FDD0"/>
    <w:rsid w:val="5E7364CC"/>
    <w:rsid w:val="5E8025B8"/>
    <w:rsid w:val="5E871B86"/>
    <w:rsid w:val="5EEBD76C"/>
    <w:rsid w:val="5EFFD24D"/>
    <w:rsid w:val="5F122569"/>
    <w:rsid w:val="5F1600C7"/>
    <w:rsid w:val="5F2A73A4"/>
    <w:rsid w:val="5F8EF348"/>
    <w:rsid w:val="5FEDC9E0"/>
    <w:rsid w:val="601D0F21"/>
    <w:rsid w:val="601E8A80"/>
    <w:rsid w:val="602B04FF"/>
    <w:rsid w:val="60BD62A1"/>
    <w:rsid w:val="60EC6B54"/>
    <w:rsid w:val="60F58C40"/>
    <w:rsid w:val="614CC546"/>
    <w:rsid w:val="6159A8C1"/>
    <w:rsid w:val="6175153C"/>
    <w:rsid w:val="617E54B0"/>
    <w:rsid w:val="6185478E"/>
    <w:rsid w:val="61B56824"/>
    <w:rsid w:val="61E0E4A7"/>
    <w:rsid w:val="62C95CD8"/>
    <w:rsid w:val="631B0ECB"/>
    <w:rsid w:val="631C9FCB"/>
    <w:rsid w:val="632EE6CE"/>
    <w:rsid w:val="635B56D9"/>
    <w:rsid w:val="63E66FCD"/>
    <w:rsid w:val="63F38C46"/>
    <w:rsid w:val="64137AFF"/>
    <w:rsid w:val="645C551E"/>
    <w:rsid w:val="6467D5B0"/>
    <w:rsid w:val="653B2158"/>
    <w:rsid w:val="653BF33D"/>
    <w:rsid w:val="655ED040"/>
    <w:rsid w:val="657417B4"/>
    <w:rsid w:val="6582298E"/>
    <w:rsid w:val="65A94FD7"/>
    <w:rsid w:val="65F5E8FC"/>
    <w:rsid w:val="660DF345"/>
    <w:rsid w:val="66563A18"/>
    <w:rsid w:val="66C93D10"/>
    <w:rsid w:val="66D5A59A"/>
    <w:rsid w:val="66D7B310"/>
    <w:rsid w:val="66F1BFA6"/>
    <w:rsid w:val="670592EC"/>
    <w:rsid w:val="677A7E84"/>
    <w:rsid w:val="679CFE1A"/>
    <w:rsid w:val="67B6B57E"/>
    <w:rsid w:val="67EF33DB"/>
    <w:rsid w:val="6844BE26"/>
    <w:rsid w:val="688FDE9A"/>
    <w:rsid w:val="68A9791A"/>
    <w:rsid w:val="6934B15E"/>
    <w:rsid w:val="694DACBA"/>
    <w:rsid w:val="699F351C"/>
    <w:rsid w:val="69D869DE"/>
    <w:rsid w:val="69E5A6B1"/>
    <w:rsid w:val="6A02F222"/>
    <w:rsid w:val="6A249EC0"/>
    <w:rsid w:val="6B6E6723"/>
    <w:rsid w:val="6BBB6F2D"/>
    <w:rsid w:val="6C41473F"/>
    <w:rsid w:val="6C4735FE"/>
    <w:rsid w:val="6C79622A"/>
    <w:rsid w:val="6D7420EB"/>
    <w:rsid w:val="6DD08398"/>
    <w:rsid w:val="6DD7E9B3"/>
    <w:rsid w:val="6E6C13FA"/>
    <w:rsid w:val="6E912FC3"/>
    <w:rsid w:val="6E9F34DF"/>
    <w:rsid w:val="6EC717C2"/>
    <w:rsid w:val="6ED4CB89"/>
    <w:rsid w:val="6EE0CAAC"/>
    <w:rsid w:val="6EEF760F"/>
    <w:rsid w:val="6F178E1C"/>
    <w:rsid w:val="70133404"/>
    <w:rsid w:val="70530694"/>
    <w:rsid w:val="7080D54C"/>
    <w:rsid w:val="70881CE3"/>
    <w:rsid w:val="7089B60F"/>
    <w:rsid w:val="70D3EBF3"/>
    <w:rsid w:val="70DB4FAE"/>
    <w:rsid w:val="715ADF48"/>
    <w:rsid w:val="719D1C6B"/>
    <w:rsid w:val="71B0C37D"/>
    <w:rsid w:val="71B9B7B8"/>
    <w:rsid w:val="71C78F57"/>
    <w:rsid w:val="71DFF76E"/>
    <w:rsid w:val="720B0B4C"/>
    <w:rsid w:val="72A51D25"/>
    <w:rsid w:val="72A589E6"/>
    <w:rsid w:val="731499DD"/>
    <w:rsid w:val="7331FCA5"/>
    <w:rsid w:val="73ADF46A"/>
    <w:rsid w:val="73F01196"/>
    <w:rsid w:val="741F8EC8"/>
    <w:rsid w:val="74EBD3B7"/>
    <w:rsid w:val="7548320F"/>
    <w:rsid w:val="76AD4D68"/>
    <w:rsid w:val="77276374"/>
    <w:rsid w:val="775F5B9F"/>
    <w:rsid w:val="77644B8B"/>
    <w:rsid w:val="7789CBFB"/>
    <w:rsid w:val="77C712AB"/>
    <w:rsid w:val="77C7A7F8"/>
    <w:rsid w:val="77E53ECF"/>
    <w:rsid w:val="7805E0E8"/>
    <w:rsid w:val="785A7AB9"/>
    <w:rsid w:val="7940230E"/>
    <w:rsid w:val="799385B6"/>
    <w:rsid w:val="79A09D7D"/>
    <w:rsid w:val="79A42ADF"/>
    <w:rsid w:val="79B0CCB2"/>
    <w:rsid w:val="7A58EC5E"/>
    <w:rsid w:val="7A686ABA"/>
    <w:rsid w:val="7B382D60"/>
    <w:rsid w:val="7B45BFA2"/>
    <w:rsid w:val="7B7BA8F1"/>
    <w:rsid w:val="7B7CF5A8"/>
    <w:rsid w:val="7B9A8304"/>
    <w:rsid w:val="7BB87C92"/>
    <w:rsid w:val="7BBF3074"/>
    <w:rsid w:val="7BCB887C"/>
    <w:rsid w:val="7BE04B78"/>
    <w:rsid w:val="7C20B328"/>
    <w:rsid w:val="7C95CF87"/>
    <w:rsid w:val="7CB9AFF8"/>
    <w:rsid w:val="7CC8EF29"/>
    <w:rsid w:val="7D072F05"/>
    <w:rsid w:val="7D668CA1"/>
    <w:rsid w:val="7D77B85B"/>
    <w:rsid w:val="7DC19297"/>
    <w:rsid w:val="7DE51171"/>
    <w:rsid w:val="7DE89C6A"/>
    <w:rsid w:val="7EB1C6D9"/>
    <w:rsid w:val="7EC28164"/>
    <w:rsid w:val="7EE30974"/>
    <w:rsid w:val="7F177941"/>
    <w:rsid w:val="7F4E05D2"/>
    <w:rsid w:val="7FB0CB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33AAB"/>
  <w15:chartTrackingRefBased/>
  <w15:docId w15:val="{8D36E01A-3D99-49A3-B5F3-64AB5E6FAF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A71ADB7"/>
    <w:pPr>
      <w:tabs>
        <w:tab w:val="center" w:leader="none" w:pos="4680"/>
        <w:tab w:val="right" w:leader="none" w:pos="9360"/>
      </w:tabs>
      <w:spacing w:after="0" w:line="240" w:lineRule="auto"/>
    </w:pPr>
  </w:style>
  <w:style w:type="paragraph" w:styleId="Footer">
    <w:uiPriority w:val="99"/>
    <w:name w:val="footer"/>
    <w:basedOn w:val="Normal"/>
    <w:unhideWhenUsed/>
    <w:rsid w:val="1A71ADB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4EBD3B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445e600a91c34d20" /><Relationship Type="http://schemas.openxmlformats.org/officeDocument/2006/relationships/footer" Target="footer.xml" Id="R832af54f0fc949b3" /><Relationship Type="http://schemas.openxmlformats.org/officeDocument/2006/relationships/hyperlink" Target="https://www.england.nhs.uk/mental-health/adults/cmhs/" TargetMode="External" Id="R335de3b0a380492f" /><Relationship Type="http://schemas.openxmlformats.org/officeDocument/2006/relationships/image" Target="/media/image2.png" Id="rId2102728261" /><Relationship Type="http://schemas.openxmlformats.org/officeDocument/2006/relationships/hyperlink" Target="https://www.who.int/news/item/02-09-2025-over-a-billion-people-living-with-mental-health-conditions-services-require-urgent-scale-up" TargetMode="External" Id="Rface8ec54c9b4c82" /><Relationship Type="http://schemas.openxmlformats.org/officeDocument/2006/relationships/hyperlink" Target="https://www.lmi.org.uk/history-of-the-ambulance" TargetMode="External" Id="R3a8bca5d1f894efb" /><Relationship Type="http://schemas.microsoft.com/office/2020/10/relationships/intelligence" Target="intelligence2.xml" Id="R4ae0cd008efa46a4" /><Relationship Type="http://schemas.openxmlformats.org/officeDocument/2006/relationships/image" Target="/media/image3.png" Id="rId576442094" /><Relationship Type="http://schemas.openxmlformats.org/officeDocument/2006/relationships/hyperlink" Target="https://view.officeapps.live.com/op/view.aspx?src=https%3A%2F%2Fwww.england.nhs.uk%2Fwp-content%2Fuploads%2F2025%2F11%2FPRN02107-26-27-ambulance-emergency-and-urgent-care-service-specification.docx&amp;wdOrigin=BROWSELINK" TargetMode="External" Id="Ra6b604dd48814f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2026-02-05T22:24:43.3176419Z</dcterms:created>
  <dcterms:modified xsi:type="dcterms:W3CDTF">2026-02-21T23:09:54.3387040Z</dcterms:modified>
  <dc:creator>Nargas Shabinah (2418690)</dc:creator>
  <lastModifiedBy>Nargas Shabinah (2418690)</lastModifiedBy>
</coreProperties>
</file>