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37117" w14:textId="77777777" w:rsidR="00F84406" w:rsidRDefault="00F84406" w:rsidP="00F84406">
      <w:pPr>
        <w:spacing w:line="360" w:lineRule="auto"/>
        <w:rPr>
          <w:rFonts w:asciiTheme="majorHAnsi" w:eastAsiaTheme="majorEastAsia" w:hAnsiTheme="majorHAnsi" w:cstheme="majorBidi"/>
        </w:rPr>
      </w:pPr>
    </w:p>
    <w:p w14:paraId="59B46517" w14:textId="77777777" w:rsidR="00BE6A21" w:rsidRDefault="00BE6A21" w:rsidP="00F84406">
      <w:pPr>
        <w:spacing w:line="360" w:lineRule="auto"/>
        <w:rPr>
          <w:rFonts w:asciiTheme="majorHAnsi" w:eastAsiaTheme="majorEastAsia" w:hAnsiTheme="majorHAnsi" w:cstheme="majorBidi"/>
        </w:rPr>
      </w:pPr>
    </w:p>
    <w:p w14:paraId="197D616B" w14:textId="277BE207" w:rsidR="00F84406" w:rsidRPr="00596557" w:rsidRDefault="00930F2A" w:rsidP="00F84406">
      <w:pPr>
        <w:spacing w:line="360" w:lineRule="auto"/>
        <w:rPr>
          <w:rFonts w:ascii="Arial" w:eastAsia="Arial" w:hAnsi="Arial" w:cs="Arial"/>
        </w:rPr>
      </w:pPr>
      <w:r w:rsidRPr="1F5E2FBD">
        <w:rPr>
          <w:rFonts w:ascii="Arial" w:eastAsia="Arial" w:hAnsi="Arial" w:cs="Arial"/>
        </w:rPr>
        <w:t>Programme</w:t>
      </w:r>
      <w:r w:rsidR="00F84406" w:rsidRPr="1F5E2FBD">
        <w:rPr>
          <w:rFonts w:ascii="Arial" w:eastAsia="Arial" w:hAnsi="Arial" w:cs="Arial"/>
        </w:rPr>
        <w:t xml:space="preserve"> </w:t>
      </w:r>
      <w:r w:rsidR="0034341C">
        <w:rPr>
          <w:rFonts w:ascii="Arial" w:eastAsia="Arial" w:hAnsi="Arial" w:cs="Arial"/>
        </w:rPr>
        <w:t>H</w:t>
      </w:r>
      <w:r w:rsidR="00F84406" w:rsidRPr="1F5E2FBD">
        <w:rPr>
          <w:rFonts w:ascii="Arial" w:eastAsia="Arial" w:hAnsi="Arial" w:cs="Arial"/>
        </w:rPr>
        <w:t xml:space="preserve">ealth and </w:t>
      </w:r>
      <w:r w:rsidR="004D3751">
        <w:rPr>
          <w:rFonts w:ascii="Arial" w:eastAsia="Arial" w:hAnsi="Arial" w:cs="Arial"/>
        </w:rPr>
        <w:t>S</w:t>
      </w:r>
      <w:r w:rsidR="00F84406" w:rsidRPr="1F5E2FBD">
        <w:rPr>
          <w:rFonts w:ascii="Arial" w:eastAsia="Arial" w:hAnsi="Arial" w:cs="Arial"/>
        </w:rPr>
        <w:t xml:space="preserve">ocial </w:t>
      </w:r>
      <w:r w:rsidR="00B51FC6">
        <w:rPr>
          <w:rFonts w:ascii="Arial" w:eastAsia="Arial" w:hAnsi="Arial" w:cs="Arial"/>
        </w:rPr>
        <w:t>C</w:t>
      </w:r>
      <w:r w:rsidR="00F84406" w:rsidRPr="1F5E2FBD">
        <w:rPr>
          <w:rFonts w:ascii="Arial" w:eastAsia="Arial" w:hAnsi="Arial" w:cs="Arial"/>
        </w:rPr>
        <w:t xml:space="preserve">are work placement phycology </w:t>
      </w:r>
    </w:p>
    <w:p w14:paraId="7D150A8D" w14:textId="5291ECB8" w:rsidR="00F84406" w:rsidRPr="008E6063" w:rsidRDefault="00E55885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>Module code</w:t>
      </w:r>
      <w:r w:rsidR="00F84406" w:rsidRPr="008E6063">
        <w:rPr>
          <w:rFonts w:ascii="Arial" w:eastAsia="Arial" w:hAnsi="Arial" w:cs="Arial"/>
        </w:rPr>
        <w:t>:</w:t>
      </w:r>
      <w:r w:rsidR="00FA36B6" w:rsidRPr="008E6063">
        <w:rPr>
          <w:rFonts w:ascii="Arial" w:eastAsia="Arial" w:hAnsi="Arial" w:cs="Arial"/>
        </w:rPr>
        <w:t xml:space="preserve"> BMHP4003_BIRM</w:t>
      </w:r>
    </w:p>
    <w:p w14:paraId="281B4597" w14:textId="5A702741" w:rsidR="00F84406" w:rsidRPr="008E6063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 xml:space="preserve">Student </w:t>
      </w:r>
      <w:r w:rsidR="00930F2A" w:rsidRPr="008E6063">
        <w:rPr>
          <w:rFonts w:ascii="Arial" w:eastAsia="Arial" w:hAnsi="Arial" w:cs="Arial"/>
        </w:rPr>
        <w:t>Name: Parveen</w:t>
      </w:r>
      <w:r w:rsidRPr="008E6063">
        <w:rPr>
          <w:rFonts w:ascii="Arial" w:eastAsia="Arial" w:hAnsi="Arial" w:cs="Arial"/>
        </w:rPr>
        <w:t xml:space="preserve"> Atchia </w:t>
      </w:r>
    </w:p>
    <w:p w14:paraId="40A1415F" w14:textId="29C8875E" w:rsidR="00F84406" w:rsidRPr="008E6063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 xml:space="preserve">Student </w:t>
      </w:r>
      <w:r w:rsidR="0063077B" w:rsidRPr="008E6063">
        <w:rPr>
          <w:rFonts w:ascii="Arial" w:eastAsia="Arial" w:hAnsi="Arial" w:cs="Arial"/>
        </w:rPr>
        <w:t>I</w:t>
      </w:r>
      <w:r w:rsidRPr="008E6063">
        <w:rPr>
          <w:rFonts w:ascii="Arial" w:eastAsia="Arial" w:hAnsi="Arial" w:cs="Arial"/>
        </w:rPr>
        <w:t>d:1907752</w:t>
      </w:r>
    </w:p>
    <w:p w14:paraId="2FB0CCC4" w14:textId="1348D8C9" w:rsidR="00F84406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>Tutor:</w:t>
      </w:r>
      <w:r w:rsidR="00930F2A" w:rsidRPr="008E6063">
        <w:rPr>
          <w:rFonts w:ascii="Arial" w:eastAsia="Arial" w:hAnsi="Arial" w:cs="Arial"/>
        </w:rPr>
        <w:t xml:space="preserve"> </w:t>
      </w:r>
      <w:r w:rsidRPr="008E6063">
        <w:rPr>
          <w:rFonts w:ascii="Arial" w:eastAsia="Arial" w:hAnsi="Arial" w:cs="Arial"/>
        </w:rPr>
        <w:t>Rebecca Stewar</w:t>
      </w:r>
      <w:r w:rsidR="00C57756" w:rsidRPr="008E6063">
        <w:rPr>
          <w:rFonts w:ascii="Arial" w:eastAsia="Arial" w:hAnsi="Arial" w:cs="Arial"/>
        </w:rPr>
        <w:t>t</w:t>
      </w:r>
      <w:r w:rsidRPr="008E6063">
        <w:rPr>
          <w:rFonts w:ascii="Arial" w:eastAsia="Arial" w:hAnsi="Arial" w:cs="Arial"/>
        </w:rPr>
        <w:t xml:space="preserve"> </w:t>
      </w:r>
    </w:p>
    <w:p w14:paraId="5B21C8BF" w14:textId="77777777" w:rsidR="00E42C07" w:rsidRDefault="00E42C07" w:rsidP="00F84406">
      <w:pPr>
        <w:spacing w:line="360" w:lineRule="auto"/>
        <w:rPr>
          <w:rFonts w:ascii="Arial" w:eastAsia="Arial" w:hAnsi="Arial" w:cs="Arial"/>
        </w:rPr>
      </w:pPr>
    </w:p>
    <w:p w14:paraId="19536BD2" w14:textId="5AA1E5D3" w:rsidR="00D173B5" w:rsidRPr="008E6063" w:rsidRDefault="004B23ED" w:rsidP="00650DE2">
      <w:pPr>
        <w:spacing w:line="360" w:lineRule="auto"/>
        <w:rPr>
          <w:rFonts w:ascii="Arial" w:eastAsia="Arial" w:hAnsi="Arial" w:cs="Arial"/>
        </w:rPr>
      </w:pPr>
      <w:r w:rsidRPr="006A7894">
        <w:rPr>
          <w:rFonts w:ascii="Arial" w:eastAsia="Arial" w:hAnsi="Arial" w:cs="Arial"/>
          <w:b/>
          <w:bCs/>
        </w:rPr>
        <w:t xml:space="preserve">Tile </w:t>
      </w:r>
      <w:r w:rsidR="00D8080D">
        <w:rPr>
          <w:rFonts w:ascii="Arial" w:eastAsia="Arial" w:hAnsi="Arial" w:cs="Arial"/>
          <w:b/>
          <w:bCs/>
        </w:rPr>
        <w:t xml:space="preserve">Annotated </w:t>
      </w:r>
      <w:r w:rsidR="00AB2E9A" w:rsidRPr="00C44AF7">
        <w:rPr>
          <w:rFonts w:ascii="Arial" w:eastAsia="Arial" w:hAnsi="Arial" w:cs="Arial"/>
        </w:rPr>
        <w:t>Bibliography</w:t>
      </w:r>
      <w:r w:rsidR="00AB2E9A">
        <w:rPr>
          <w:rFonts w:ascii="Arial" w:eastAsia="Arial" w:hAnsi="Arial" w:cs="Arial"/>
          <w:b/>
          <w:bCs/>
        </w:rPr>
        <w:t xml:space="preserve"> </w:t>
      </w:r>
    </w:p>
    <w:p w14:paraId="3A6B0284" w14:textId="77777777" w:rsidR="0016339C" w:rsidRPr="008E6063" w:rsidRDefault="0016339C" w:rsidP="00340BA3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</w:rPr>
      </w:pPr>
    </w:p>
    <w:p w14:paraId="5520A881" w14:textId="262390FC" w:rsidR="005B7C67" w:rsidRPr="008E6063" w:rsidRDefault="00C01919" w:rsidP="5623E590">
      <w:pPr>
        <w:pStyle w:val="NormalWeb"/>
        <w:spacing w:before="0" w:beforeAutospacing="0" w:after="120" w:afterAutospacing="0" w:line="360" w:lineRule="auto"/>
        <w:rPr>
          <w:rFonts w:ascii="Arial" w:eastAsiaTheme="majorEastAsia" w:hAnsi="Arial" w:cs="Arial"/>
          <w:bCs/>
          <w:sz w:val="22"/>
          <w:szCs w:val="22"/>
        </w:rPr>
      </w:pPr>
      <w:r w:rsidRPr="008E6063">
        <w:rPr>
          <w:rFonts w:ascii="Arial" w:eastAsiaTheme="majorEastAsia" w:hAnsi="Arial" w:cs="Arial"/>
          <w:b/>
          <w:sz w:val="22"/>
          <w:szCs w:val="22"/>
        </w:rPr>
        <w:t xml:space="preserve">Summary </w:t>
      </w:r>
    </w:p>
    <w:p w14:paraId="3D7DCFF1" w14:textId="3499CFA4" w:rsidR="00C01919" w:rsidRPr="008E6063" w:rsidRDefault="00C01919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sz w:val="22"/>
          <w:szCs w:val="22"/>
        </w:rPr>
      </w:pPr>
      <w:r w:rsidRPr="008E6063">
        <w:rPr>
          <w:rFonts w:ascii="Arial" w:eastAsiaTheme="majorEastAsia" w:hAnsi="Arial" w:cs="Arial"/>
          <w:sz w:val="22"/>
          <w:szCs w:val="22"/>
        </w:rPr>
        <w:t xml:space="preserve">All </w:t>
      </w:r>
      <w:r w:rsidR="00712139" w:rsidRPr="008E6063">
        <w:rPr>
          <w:rFonts w:ascii="Arial" w:eastAsiaTheme="majorEastAsia" w:hAnsi="Arial" w:cs="Arial"/>
          <w:sz w:val="22"/>
          <w:szCs w:val="22"/>
        </w:rPr>
        <w:t>these</w:t>
      </w:r>
      <w:r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645B6D" w:rsidRPr="008E6063">
        <w:rPr>
          <w:rFonts w:ascii="Arial" w:eastAsiaTheme="majorEastAsia" w:hAnsi="Arial" w:cs="Arial"/>
          <w:sz w:val="22"/>
          <w:szCs w:val="22"/>
        </w:rPr>
        <w:t>books</w:t>
      </w:r>
      <w:r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12139" w:rsidRPr="008E6063">
        <w:rPr>
          <w:rFonts w:ascii="Arial" w:eastAsiaTheme="majorEastAsia" w:hAnsi="Arial" w:cs="Arial"/>
          <w:sz w:val="22"/>
          <w:szCs w:val="22"/>
        </w:rPr>
        <w:t>below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B66C93" w:rsidRPr="008E6063">
        <w:rPr>
          <w:rFonts w:ascii="Arial" w:eastAsiaTheme="majorEastAsia" w:hAnsi="Arial" w:cs="Arial"/>
          <w:sz w:val="22"/>
          <w:szCs w:val="22"/>
        </w:rPr>
        <w:t>have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been </w:t>
      </w:r>
      <w:r w:rsidR="00712139" w:rsidRPr="008E6063">
        <w:rPr>
          <w:rFonts w:ascii="Arial" w:eastAsiaTheme="majorEastAsia" w:hAnsi="Arial" w:cs="Arial"/>
          <w:sz w:val="22"/>
          <w:szCs w:val="22"/>
        </w:rPr>
        <w:t>helpful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now</w:t>
      </w:r>
      <w:r w:rsidR="00593B84">
        <w:rPr>
          <w:rFonts w:ascii="Arial" w:eastAsiaTheme="majorEastAsia" w:hAnsi="Arial" w:cs="Arial"/>
          <w:sz w:val="22"/>
          <w:szCs w:val="22"/>
        </w:rPr>
        <w:t>. In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the future</w:t>
      </w:r>
      <w:r w:rsidR="00712139" w:rsidRPr="008E6063">
        <w:rPr>
          <w:rFonts w:ascii="Arial" w:eastAsiaTheme="majorEastAsia" w:hAnsi="Arial" w:cs="Arial"/>
          <w:sz w:val="22"/>
          <w:szCs w:val="22"/>
        </w:rPr>
        <w:t>,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5C23D8BE" w:rsidRPr="008E6063">
        <w:rPr>
          <w:rFonts w:ascii="Arial" w:eastAsiaTheme="majorEastAsia" w:hAnsi="Arial" w:cs="Arial"/>
          <w:sz w:val="22"/>
          <w:szCs w:val="22"/>
        </w:rPr>
        <w:t xml:space="preserve">the </w:t>
      </w:r>
      <w:r w:rsidR="00B043EA">
        <w:rPr>
          <w:rFonts w:ascii="Arial" w:eastAsiaTheme="majorEastAsia" w:hAnsi="Arial" w:cs="Arial"/>
          <w:sz w:val="22"/>
          <w:szCs w:val="22"/>
        </w:rPr>
        <w:t>book that will be useful to me</w:t>
      </w:r>
      <w:r w:rsidR="00593B84">
        <w:rPr>
          <w:rFonts w:ascii="Arial" w:eastAsiaTheme="majorEastAsia" w:hAnsi="Arial" w:cs="Arial"/>
          <w:sz w:val="22"/>
          <w:szCs w:val="22"/>
        </w:rPr>
        <w:t xml:space="preserve"> is </w:t>
      </w:r>
      <w:r w:rsidR="709AFCC7" w:rsidRPr="008E6063">
        <w:rPr>
          <w:rFonts w:ascii="Arial" w:eastAsiaTheme="majorEastAsia" w:hAnsi="Arial" w:cs="Arial"/>
          <w:sz w:val="22"/>
          <w:szCs w:val="22"/>
        </w:rPr>
        <w:t>the</w:t>
      </w:r>
      <w:r w:rsidR="5C23D8B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12139" w:rsidRPr="008E6063">
        <w:rPr>
          <w:rFonts w:ascii="Arial" w:eastAsiaTheme="majorEastAsia" w:hAnsi="Arial" w:cs="Arial"/>
          <w:sz w:val="22"/>
          <w:szCs w:val="22"/>
        </w:rPr>
        <w:t xml:space="preserve">Health </w:t>
      </w:r>
      <w:proofErr w:type="gramStart"/>
      <w:r w:rsidR="00712139" w:rsidRPr="008E6063">
        <w:rPr>
          <w:rFonts w:ascii="Arial" w:eastAsiaTheme="majorEastAsia" w:hAnsi="Arial" w:cs="Arial"/>
          <w:sz w:val="22"/>
          <w:szCs w:val="22"/>
        </w:rPr>
        <w:t>a</w:t>
      </w:r>
      <w:r w:rsidR="00593B84">
        <w:rPr>
          <w:rFonts w:ascii="Arial" w:eastAsiaTheme="majorEastAsia" w:hAnsi="Arial" w:cs="Arial"/>
          <w:sz w:val="22"/>
          <w:szCs w:val="22"/>
        </w:rPr>
        <w:t xml:space="preserve">nd </w:t>
      </w:r>
      <w:r w:rsidR="00712139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bookmarkStart w:id="0" w:name="_Int_p27zbmqL"/>
      <w:r w:rsidR="00712139" w:rsidRPr="008E6063">
        <w:rPr>
          <w:rFonts w:ascii="Arial" w:eastAsiaTheme="majorEastAsia" w:hAnsi="Arial" w:cs="Arial"/>
          <w:sz w:val="22"/>
          <w:szCs w:val="22"/>
        </w:rPr>
        <w:t>Psychology</w:t>
      </w:r>
      <w:proofErr w:type="gramEnd"/>
      <w:r w:rsidR="00C26742" w:rsidRPr="008E6063">
        <w:rPr>
          <w:rFonts w:ascii="Arial" w:eastAsiaTheme="majorEastAsia" w:hAnsi="Arial" w:cs="Arial"/>
          <w:sz w:val="22"/>
          <w:szCs w:val="22"/>
        </w:rPr>
        <w:t>, Counselling</w:t>
      </w:r>
      <w:bookmarkEnd w:id="0"/>
      <w:r w:rsidR="00C26742" w:rsidRPr="008E6063">
        <w:rPr>
          <w:rFonts w:ascii="Arial" w:eastAsiaTheme="majorEastAsia" w:hAnsi="Arial" w:cs="Arial"/>
          <w:sz w:val="22"/>
          <w:szCs w:val="22"/>
        </w:rPr>
        <w:t xml:space="preserve"> book </w:t>
      </w:r>
      <w:r w:rsidR="00465230" w:rsidRPr="008E6063">
        <w:rPr>
          <w:rFonts w:ascii="Arial" w:eastAsiaTheme="majorEastAsia" w:hAnsi="Arial" w:cs="Arial"/>
          <w:sz w:val="22"/>
          <w:szCs w:val="22"/>
        </w:rPr>
        <w:t xml:space="preserve">and </w:t>
      </w:r>
      <w:r w:rsidR="00645B6D" w:rsidRPr="008E6063">
        <w:rPr>
          <w:rFonts w:ascii="Arial" w:eastAsiaTheme="majorEastAsia" w:hAnsi="Arial" w:cs="Arial"/>
          <w:sz w:val="22"/>
          <w:szCs w:val="22"/>
        </w:rPr>
        <w:t>lifespan</w:t>
      </w:r>
      <w:r w:rsidR="00465230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91CF7" w:rsidRPr="008E6063">
        <w:rPr>
          <w:rFonts w:ascii="Arial" w:eastAsiaTheme="majorEastAsia" w:hAnsi="Arial" w:cs="Arial"/>
          <w:sz w:val="22"/>
          <w:szCs w:val="22"/>
        </w:rPr>
        <w:t>Development</w:t>
      </w:r>
      <w:r w:rsidR="005E44DD" w:rsidRPr="008E6063">
        <w:rPr>
          <w:rFonts w:ascii="Arial" w:eastAsiaTheme="majorEastAsia" w:hAnsi="Arial" w:cs="Arial"/>
          <w:sz w:val="22"/>
          <w:szCs w:val="22"/>
        </w:rPr>
        <w:t>; all</w:t>
      </w:r>
      <w:r w:rsidR="00B66C93" w:rsidRPr="008E6063">
        <w:rPr>
          <w:rFonts w:ascii="Arial" w:eastAsiaTheme="majorEastAsia" w:hAnsi="Arial" w:cs="Arial"/>
          <w:sz w:val="22"/>
          <w:szCs w:val="22"/>
        </w:rPr>
        <w:t xml:space="preserve"> have </w:t>
      </w:r>
      <w:r w:rsidR="00791CF7" w:rsidRPr="008E6063">
        <w:rPr>
          <w:rFonts w:ascii="Arial" w:eastAsiaTheme="majorEastAsia" w:hAnsi="Arial" w:cs="Arial"/>
          <w:sz w:val="22"/>
          <w:szCs w:val="22"/>
        </w:rPr>
        <w:t>references</w:t>
      </w:r>
      <w:r w:rsidR="00B66C93" w:rsidRPr="008E6063">
        <w:rPr>
          <w:rFonts w:ascii="Arial" w:eastAsiaTheme="majorEastAsia" w:hAnsi="Arial" w:cs="Arial"/>
          <w:sz w:val="22"/>
          <w:szCs w:val="22"/>
        </w:rPr>
        <w:t xml:space="preserve"> and </w:t>
      </w:r>
      <w:r w:rsidR="00791CF7" w:rsidRPr="008E6063">
        <w:rPr>
          <w:rFonts w:ascii="Arial" w:eastAsiaTheme="majorEastAsia" w:hAnsi="Arial" w:cs="Arial"/>
          <w:sz w:val="22"/>
          <w:szCs w:val="22"/>
        </w:rPr>
        <w:t xml:space="preserve">are </w:t>
      </w:r>
      <w:r w:rsidR="00B66C93" w:rsidRPr="008E6063">
        <w:rPr>
          <w:rFonts w:ascii="Arial" w:eastAsiaTheme="majorEastAsia" w:hAnsi="Arial" w:cs="Arial"/>
          <w:sz w:val="22"/>
          <w:szCs w:val="22"/>
        </w:rPr>
        <w:t>well introduced</w:t>
      </w:r>
      <w:r w:rsidR="00791CF7" w:rsidRPr="008E6063">
        <w:rPr>
          <w:rFonts w:ascii="Arial" w:eastAsiaTheme="majorEastAsia" w:hAnsi="Arial" w:cs="Arial"/>
          <w:sz w:val="22"/>
          <w:szCs w:val="22"/>
        </w:rPr>
        <w:t>.</w:t>
      </w:r>
    </w:p>
    <w:p w14:paraId="063BD5DF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4D64E90B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FEFE9E9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83756C9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7128D780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0E384E8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4E25E347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11E9630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692DECB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6D303565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7BFE561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50CF28E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3A55E2BA" w14:textId="77777777" w:rsidR="00233A78" w:rsidRPr="008E6063" w:rsidRDefault="00233A78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5D18EAE0" w14:textId="6A299A9F" w:rsidR="495509C8" w:rsidRPr="008E6063" w:rsidRDefault="495509C8" w:rsidP="495509C8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bCs/>
          <w:sz w:val="22"/>
          <w:szCs w:val="22"/>
        </w:rPr>
      </w:pPr>
    </w:p>
    <w:p w14:paraId="2F2FBF2D" w14:textId="27ACEBFA" w:rsidR="00484355" w:rsidRPr="00596557" w:rsidRDefault="008B119B" w:rsidP="00596557">
      <w:pPr>
        <w:pStyle w:val="NormalWeb"/>
        <w:spacing w:before="0" w:beforeAutospacing="0" w:after="240" w:afterAutospacing="0" w:line="360" w:lineRule="auto"/>
        <w:rPr>
          <w:rFonts w:asciiTheme="majorHAnsi" w:eastAsiaTheme="majorEastAsia" w:hAnsiTheme="majorHAnsi" w:cstheme="majorBidi"/>
          <w:b/>
          <w:sz w:val="22"/>
          <w:szCs w:val="22"/>
        </w:rPr>
      </w:pPr>
      <w:r w:rsidRPr="00673D74">
        <w:rPr>
          <w:rFonts w:asciiTheme="majorHAnsi" w:eastAsiaTheme="majorEastAsia" w:hAnsiTheme="majorHAnsi" w:cstheme="majorBidi"/>
          <w:b/>
          <w:sz w:val="22"/>
          <w:szCs w:val="22"/>
        </w:rPr>
        <w:t xml:space="preserve">    </w:t>
      </w:r>
      <w:r w:rsidR="001D6CDF" w:rsidRPr="00673D74">
        <w:rPr>
          <w:rFonts w:asciiTheme="majorHAnsi" w:eastAsiaTheme="majorEastAsia" w:hAnsiTheme="majorHAnsi" w:cstheme="majorBidi"/>
          <w:b/>
          <w:sz w:val="22"/>
          <w:szCs w:val="22"/>
        </w:rPr>
        <w:t>BOOK NO 1</w:t>
      </w:r>
    </w:p>
    <w:p w14:paraId="538AC23E" w14:textId="77777777" w:rsidR="000936BD" w:rsidRDefault="00F84406" w:rsidP="00D173B5">
      <w:pPr>
        <w:pStyle w:val="NormalWeb"/>
        <w:spacing w:before="0" w:beforeAutospacing="0" w:after="240" w:afterAutospacing="0" w:line="360" w:lineRule="auto"/>
        <w:ind w:left="423"/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</w:pPr>
      <w:r>
        <w:rPr>
          <w:noProof/>
        </w:rPr>
        <w:drawing>
          <wp:inline distT="0" distB="0" distL="0" distR="0" wp14:anchorId="698729F2" wp14:editId="01612A2B">
            <wp:extent cx="2544445" cy="3458845"/>
            <wp:effectExtent l="0" t="0" r="8255" b="8255"/>
            <wp:docPr id="2" name="Picture 2" descr="Developmental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evelopmental Psycholog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4445" cy="3458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36BD" w:rsidRPr="00673D74"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  <w:t xml:space="preserve"> </w:t>
      </w:r>
    </w:p>
    <w:p w14:paraId="61989A79" w14:textId="77777777" w:rsidR="00966E9A" w:rsidRDefault="00966E9A" w:rsidP="00D173B5">
      <w:pPr>
        <w:pStyle w:val="NormalWeb"/>
        <w:spacing w:before="0" w:beforeAutospacing="0" w:after="240" w:afterAutospacing="0" w:line="360" w:lineRule="auto"/>
        <w:ind w:left="423"/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</w:pPr>
    </w:p>
    <w:p w14:paraId="28353E98" w14:textId="0607014F" w:rsidR="00F84406" w:rsidRPr="002534F9" w:rsidRDefault="000936BD" w:rsidP="0017116B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</w:rPr>
      </w:pPr>
      <w:r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>Gillibrand, Rachel, et al. </w:t>
      </w:r>
      <w:r w:rsidRPr="00B51FC6">
        <w:rPr>
          <w:rFonts w:ascii="Arial" w:eastAsia="Arial Nova" w:hAnsi="Arial" w:cs="Arial"/>
          <w:i/>
          <w:sz w:val="22"/>
          <w:szCs w:val="22"/>
        </w:rPr>
        <w:t>Developmental Psychology</w:t>
      </w:r>
      <w:r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, Pearson Education, </w:t>
      </w:r>
      <w:r w:rsidR="00C97533"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Limited, </w:t>
      </w:r>
      <w:r w:rsidR="009577B0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(2016</w:t>
      </w:r>
      <w:r w:rsidR="0017116B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)</w:t>
      </w:r>
      <w:r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.</w:t>
      </w:r>
      <w:r w:rsidRPr="002534F9">
        <w:rPr>
          <w:rFonts w:ascii="Arial" w:eastAsia="Arial Nova" w:hAnsi="Arial" w:cs="Arial"/>
          <w:i/>
          <w:sz w:val="22"/>
          <w:szCs w:val="22"/>
        </w:rPr>
        <w:t xml:space="preserve"> ProQuest </w:t>
      </w:r>
      <w:r w:rsidR="00504141" w:rsidRPr="002534F9">
        <w:rPr>
          <w:rFonts w:ascii="Arial" w:eastAsia="Arial Nova" w:hAnsi="Arial" w:cs="Arial"/>
          <w:i/>
          <w:sz w:val="22"/>
          <w:szCs w:val="22"/>
        </w:rPr>
        <w:t>eBook</w:t>
      </w:r>
      <w:r w:rsidRPr="002534F9">
        <w:rPr>
          <w:rFonts w:ascii="Arial" w:eastAsia="Arial Nova" w:hAnsi="Arial" w:cs="Arial"/>
          <w:i/>
          <w:sz w:val="22"/>
          <w:szCs w:val="22"/>
        </w:rPr>
        <w:t xml:space="preserve"> Central</w:t>
      </w:r>
      <w:r w:rsidR="00ED1671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. </w:t>
      </w:r>
      <w:r w:rsidR="00ED1E2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(Accessed</w:t>
      </w:r>
      <w:r w:rsidR="00AA5F1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 </w:t>
      </w:r>
      <w:r w:rsidR="00ED1671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26 October </w:t>
      </w:r>
      <w:r w:rsidR="00646069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2022</w:t>
      </w:r>
      <w:r w:rsidR="00AA5F1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)</w:t>
      </w:r>
    </w:p>
    <w:p w14:paraId="7C736330" w14:textId="412BE8C1" w:rsidR="00E90B15" w:rsidRPr="002534F9" w:rsidRDefault="002355CD" w:rsidP="00C71068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  <w:sz w:val="22"/>
          <w:szCs w:val="22"/>
        </w:rPr>
      </w:pPr>
      <w:r w:rsidRPr="002534F9">
        <w:rPr>
          <w:rFonts w:ascii="Arial" w:eastAsia="Arial Nova" w:hAnsi="Arial" w:cs="Arial"/>
          <w:sz w:val="22"/>
          <w:szCs w:val="22"/>
        </w:rPr>
        <w:t xml:space="preserve">This book </w:t>
      </w:r>
      <w:r w:rsidR="007010D7" w:rsidRPr="002534F9">
        <w:rPr>
          <w:rFonts w:ascii="Arial" w:eastAsia="Arial Nova" w:hAnsi="Arial" w:cs="Arial"/>
          <w:sz w:val="22"/>
          <w:szCs w:val="22"/>
        </w:rPr>
        <w:t>has</w:t>
      </w:r>
      <w:r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theories in each </w:t>
      </w:r>
      <w:r w:rsidR="00F6051D" w:rsidRPr="002534F9">
        <w:rPr>
          <w:rFonts w:ascii="Arial" w:eastAsia="Arial Nova" w:hAnsi="Arial" w:cs="Arial"/>
          <w:sz w:val="22"/>
          <w:szCs w:val="22"/>
        </w:rPr>
        <w:t>chapter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 that I</w:t>
      </w:r>
      <w:r w:rsidR="00BC310B">
        <w:rPr>
          <w:rFonts w:ascii="Arial" w:eastAsia="Arial Nova" w:hAnsi="Arial" w:cs="Arial"/>
          <w:sz w:val="22"/>
          <w:szCs w:val="22"/>
        </w:rPr>
        <w:t xml:space="preserve"> can 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use </w:t>
      </w:r>
      <w:r w:rsidR="006A6F30" w:rsidRPr="002534F9">
        <w:rPr>
          <w:rFonts w:ascii="Arial" w:eastAsia="Arial Nova" w:hAnsi="Arial" w:cs="Arial"/>
          <w:sz w:val="22"/>
          <w:szCs w:val="22"/>
        </w:rPr>
        <w:t xml:space="preserve">about children </w:t>
      </w:r>
      <w:r w:rsidR="0017116B" w:rsidRPr="002534F9">
        <w:rPr>
          <w:rFonts w:ascii="Arial" w:eastAsia="Arial Nova" w:hAnsi="Arial" w:cs="Arial"/>
          <w:sz w:val="22"/>
          <w:szCs w:val="22"/>
        </w:rPr>
        <w:t>pg.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1,74,248 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How </w:t>
      </w:r>
      <w:r w:rsidR="00A55BB8">
        <w:rPr>
          <w:rFonts w:ascii="Arial" w:eastAsia="Arial Nova" w:hAnsi="Arial" w:cs="Arial"/>
          <w:sz w:val="22"/>
          <w:szCs w:val="22"/>
        </w:rPr>
        <w:t>vital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 is the early experience in 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a </w:t>
      </w:r>
      <w:r w:rsidR="007010D7" w:rsidRPr="002534F9">
        <w:rPr>
          <w:rFonts w:ascii="Arial" w:eastAsia="Arial Nova" w:hAnsi="Arial" w:cs="Arial"/>
          <w:sz w:val="22"/>
          <w:szCs w:val="22"/>
        </w:rPr>
        <w:t>child’s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life </w:t>
      </w:r>
      <w:r w:rsidR="005E0CA2" w:rsidRPr="002534F9">
        <w:rPr>
          <w:rFonts w:ascii="Arial" w:eastAsia="Arial Nova" w:hAnsi="Arial" w:cs="Arial"/>
          <w:sz w:val="22"/>
          <w:szCs w:val="22"/>
        </w:rPr>
        <w:t xml:space="preserve">with their </w:t>
      </w:r>
      <w:r w:rsidR="007010D7" w:rsidRPr="002534F9">
        <w:rPr>
          <w:rFonts w:ascii="Arial" w:eastAsia="Arial Nova" w:hAnsi="Arial" w:cs="Arial"/>
          <w:sz w:val="22"/>
          <w:szCs w:val="22"/>
        </w:rPr>
        <w:t>mother, the</w:t>
      </w:r>
      <w:r w:rsidR="007D7333" w:rsidRPr="002534F9">
        <w:rPr>
          <w:rFonts w:ascii="Arial" w:eastAsia="Arial Nova" w:hAnsi="Arial" w:cs="Arial"/>
          <w:sz w:val="22"/>
          <w:szCs w:val="22"/>
        </w:rPr>
        <w:t xml:space="preserve"> stage of </w:t>
      </w:r>
      <w:r w:rsidR="00340660" w:rsidRPr="002534F9">
        <w:rPr>
          <w:rFonts w:ascii="Arial" w:eastAsia="Arial Nova" w:hAnsi="Arial" w:cs="Arial"/>
          <w:sz w:val="22"/>
          <w:szCs w:val="22"/>
        </w:rPr>
        <w:t>life</w:t>
      </w:r>
      <w:r w:rsidR="007D7333" w:rsidRPr="002534F9">
        <w:rPr>
          <w:rFonts w:ascii="Arial" w:eastAsia="Arial Nova" w:hAnsi="Arial" w:cs="Arial"/>
          <w:sz w:val="22"/>
          <w:szCs w:val="22"/>
        </w:rPr>
        <w:t xml:space="preserve"> pan </w:t>
      </w:r>
      <w:r w:rsidR="00607426" w:rsidRPr="002534F9">
        <w:rPr>
          <w:rFonts w:ascii="Arial" w:eastAsia="Arial Nova" w:hAnsi="Arial" w:cs="Arial"/>
          <w:sz w:val="22"/>
          <w:szCs w:val="22"/>
        </w:rPr>
        <w:t>Nature which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 is </w:t>
      </w:r>
      <w:r w:rsidR="007010D7" w:rsidRPr="002534F9">
        <w:rPr>
          <w:rFonts w:ascii="Arial" w:eastAsia="Arial Nova" w:hAnsi="Arial" w:cs="Arial"/>
          <w:sz w:val="22"/>
          <w:szCs w:val="22"/>
        </w:rPr>
        <w:t>the process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C90086" w:rsidRPr="002534F9">
        <w:rPr>
          <w:rFonts w:ascii="Arial" w:eastAsia="Arial Nova" w:hAnsi="Arial" w:cs="Arial"/>
          <w:sz w:val="22"/>
          <w:szCs w:val="22"/>
        </w:rPr>
        <w:t>of</w:t>
      </w:r>
      <w:r w:rsidR="00B61480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340660" w:rsidRPr="002534F9">
        <w:rPr>
          <w:rFonts w:ascii="Arial" w:eastAsia="Arial Nova" w:hAnsi="Arial" w:cs="Arial"/>
          <w:sz w:val="22"/>
          <w:szCs w:val="22"/>
        </w:rPr>
        <w:t>genetics</w:t>
      </w:r>
      <w:r w:rsidR="00AF398B">
        <w:rPr>
          <w:rFonts w:ascii="Arial" w:eastAsia="Arial Nova" w:hAnsi="Arial" w:cs="Arial"/>
          <w:sz w:val="22"/>
          <w:szCs w:val="22"/>
        </w:rPr>
        <w:t>,</w:t>
      </w:r>
      <w:r w:rsidR="004D227A">
        <w:rPr>
          <w:rFonts w:ascii="Arial" w:eastAsia="Arial Nova" w:hAnsi="Arial" w:cs="Arial"/>
          <w:sz w:val="22"/>
          <w:szCs w:val="22"/>
        </w:rPr>
        <w:t xml:space="preserve"> </w:t>
      </w:r>
      <w:r w:rsidR="00AE1EAA" w:rsidRPr="002534F9">
        <w:rPr>
          <w:rFonts w:ascii="Arial" w:eastAsia="Arial Nova" w:hAnsi="Arial" w:cs="Arial"/>
          <w:sz w:val="22"/>
          <w:szCs w:val="22"/>
        </w:rPr>
        <w:t>N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urture </w:t>
      </w:r>
      <w:r w:rsidR="00B61480" w:rsidRPr="002534F9">
        <w:rPr>
          <w:rFonts w:ascii="Arial" w:eastAsia="Arial Nova" w:hAnsi="Arial" w:cs="Arial"/>
          <w:sz w:val="22"/>
          <w:szCs w:val="22"/>
        </w:rPr>
        <w:t xml:space="preserve">is by the environment and </w:t>
      </w:r>
      <w:r w:rsidR="008F488F" w:rsidRPr="002534F9">
        <w:rPr>
          <w:rFonts w:ascii="Arial" w:eastAsia="Arial Nova" w:hAnsi="Arial" w:cs="Arial"/>
          <w:sz w:val="22"/>
          <w:szCs w:val="22"/>
        </w:rPr>
        <w:t xml:space="preserve">experience </w:t>
      </w:r>
      <w:r w:rsidR="007010D7" w:rsidRPr="002534F9">
        <w:rPr>
          <w:rFonts w:ascii="Arial" w:eastAsia="Arial Nova" w:hAnsi="Arial" w:cs="Arial"/>
          <w:sz w:val="22"/>
          <w:szCs w:val="22"/>
        </w:rPr>
        <w:t>process, the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reflection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on the </w:t>
      </w:r>
      <w:r w:rsidR="007010D7" w:rsidRPr="002534F9">
        <w:rPr>
          <w:rFonts w:ascii="Arial" w:eastAsia="Arial Nova" w:hAnsi="Arial" w:cs="Arial"/>
          <w:sz w:val="22"/>
          <w:szCs w:val="22"/>
        </w:rPr>
        <w:t>childhood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memory</w:t>
      </w:r>
      <w:r w:rsidR="003F76B7" w:rsidRPr="002534F9">
        <w:rPr>
          <w:rFonts w:ascii="Arial" w:eastAsia="Arial Nova" w:hAnsi="Arial" w:cs="Arial"/>
          <w:sz w:val="22"/>
          <w:szCs w:val="22"/>
        </w:rPr>
        <w:t>,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which</w:t>
      </w:r>
      <w:r w:rsidR="004C2F12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is described</w:t>
      </w:r>
      <w:r w:rsidR="004C2F12" w:rsidRPr="002534F9">
        <w:rPr>
          <w:rFonts w:ascii="Arial" w:eastAsia="Arial Nova" w:hAnsi="Arial" w:cs="Arial"/>
          <w:sz w:val="22"/>
          <w:szCs w:val="22"/>
        </w:rPr>
        <w:t xml:space="preserve"> in the book 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as </w:t>
      </w:r>
      <w:r w:rsidR="002E7A47" w:rsidRPr="002534F9">
        <w:rPr>
          <w:rFonts w:ascii="Arial" w:eastAsia="Arial Nova" w:hAnsi="Arial" w:cs="Arial"/>
          <w:sz w:val="22"/>
          <w:szCs w:val="22"/>
        </w:rPr>
        <w:t xml:space="preserve">a </w:t>
      </w:r>
      <w:r w:rsidR="00141A26" w:rsidRPr="002534F9">
        <w:rPr>
          <w:rFonts w:ascii="Arial" w:eastAsia="Arial Nova" w:hAnsi="Arial" w:cs="Arial"/>
          <w:sz w:val="22"/>
          <w:szCs w:val="22"/>
        </w:rPr>
        <w:t>tie</w:t>
      </w:r>
      <w:r w:rsidR="00092ECA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or affectionate in </w:t>
      </w:r>
      <w:r w:rsidR="00793F43" w:rsidRPr="002534F9">
        <w:rPr>
          <w:rFonts w:ascii="Arial" w:eastAsia="Arial Nova" w:hAnsi="Arial" w:cs="Arial"/>
          <w:sz w:val="22"/>
          <w:szCs w:val="22"/>
        </w:rPr>
        <w:t>people’s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5A6B06" w:rsidRPr="002534F9">
        <w:rPr>
          <w:rFonts w:ascii="Arial" w:eastAsia="Arial Nova" w:hAnsi="Arial" w:cs="Arial"/>
          <w:sz w:val="22"/>
          <w:szCs w:val="22"/>
        </w:rPr>
        <w:t>lives</w:t>
      </w:r>
      <w:r w:rsidR="00005C48" w:rsidRPr="002534F9">
        <w:rPr>
          <w:rFonts w:ascii="Arial" w:eastAsia="Arial Nova" w:hAnsi="Arial" w:cs="Arial"/>
          <w:sz w:val="22"/>
          <w:szCs w:val="22"/>
        </w:rPr>
        <w:t>; I</w:t>
      </w:r>
      <w:r w:rsidR="00F40BC9" w:rsidRPr="002534F9">
        <w:rPr>
          <w:rFonts w:ascii="Arial" w:eastAsia="Arial Nova" w:hAnsi="Arial" w:cs="Arial"/>
          <w:sz w:val="22"/>
          <w:szCs w:val="22"/>
        </w:rPr>
        <w:t xml:space="preserve"> also find the </w:t>
      </w:r>
      <w:proofErr w:type="spellStart"/>
      <w:r w:rsidR="00BF3A11" w:rsidRPr="002534F9">
        <w:rPr>
          <w:rFonts w:ascii="Arial" w:eastAsia="Arial Nova" w:hAnsi="Arial" w:cs="Arial"/>
          <w:sz w:val="22"/>
          <w:szCs w:val="22"/>
        </w:rPr>
        <w:t>Monotropisum</w:t>
      </w:r>
      <w:proofErr w:type="spellEnd"/>
      <w:r w:rsidR="00AA2A23" w:rsidRPr="002534F9">
        <w:rPr>
          <w:rFonts w:ascii="Arial" w:eastAsia="Arial Nova" w:hAnsi="Arial" w:cs="Arial"/>
          <w:sz w:val="22"/>
          <w:szCs w:val="22"/>
        </w:rPr>
        <w:t xml:space="preserve">, 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which is the </w:t>
      </w:r>
      <w:r w:rsidR="00793F43" w:rsidRPr="002534F9">
        <w:rPr>
          <w:rFonts w:ascii="Arial" w:eastAsia="Arial Nova" w:hAnsi="Arial" w:cs="Arial"/>
          <w:sz w:val="22"/>
          <w:szCs w:val="22"/>
        </w:rPr>
        <w:t>expected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behaviour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toward primary career </w:t>
      </w:r>
      <w:r w:rsidR="00793F43" w:rsidRPr="002534F9">
        <w:rPr>
          <w:rFonts w:ascii="Arial" w:eastAsia="Arial Nova" w:hAnsi="Arial" w:cs="Arial"/>
          <w:sz w:val="22"/>
          <w:szCs w:val="22"/>
        </w:rPr>
        <w:t>givers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or themselves and the 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Proximity </w:t>
      </w:r>
      <w:r w:rsidR="004D09BE" w:rsidRPr="002534F9">
        <w:rPr>
          <w:rFonts w:ascii="Arial" w:eastAsia="Arial Nova" w:hAnsi="Arial" w:cs="Arial"/>
          <w:sz w:val="22"/>
          <w:szCs w:val="22"/>
        </w:rPr>
        <w:t>seek</w:t>
      </w:r>
      <w:r w:rsidR="00C80A95" w:rsidRPr="002534F9">
        <w:rPr>
          <w:rFonts w:ascii="Arial" w:eastAsia="Arial Nova" w:hAnsi="Arial" w:cs="Arial"/>
          <w:sz w:val="22"/>
          <w:szCs w:val="22"/>
        </w:rPr>
        <w:t>,</w:t>
      </w:r>
      <w:r w:rsidR="0060742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where the child </w:t>
      </w:r>
      <w:r w:rsidR="00607426" w:rsidRPr="002534F9">
        <w:rPr>
          <w:rFonts w:ascii="Arial" w:eastAsia="Arial Nova" w:hAnsi="Arial" w:cs="Arial"/>
          <w:sz w:val="22"/>
          <w:szCs w:val="22"/>
        </w:rPr>
        <w:t>forms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 a strong attachment to a </w:t>
      </w:r>
      <w:r w:rsidR="005A6B06" w:rsidRPr="002534F9">
        <w:rPr>
          <w:rFonts w:ascii="Arial" w:eastAsia="Arial Nova" w:hAnsi="Arial" w:cs="Arial"/>
          <w:sz w:val="22"/>
          <w:szCs w:val="22"/>
        </w:rPr>
        <w:t>person</w:t>
      </w:r>
      <w:r w:rsidR="00C80A95" w:rsidRPr="002534F9">
        <w:rPr>
          <w:rFonts w:ascii="Arial" w:eastAsia="Arial Nova" w:hAnsi="Arial" w:cs="Arial"/>
          <w:sz w:val="22"/>
          <w:szCs w:val="22"/>
        </w:rPr>
        <w:t>,</w:t>
      </w:r>
      <w:r w:rsidR="004D227A">
        <w:rPr>
          <w:rFonts w:ascii="Arial" w:eastAsia="Arial Nova" w:hAnsi="Arial" w:cs="Arial"/>
          <w:sz w:val="22"/>
          <w:szCs w:val="22"/>
        </w:rPr>
        <w:t xml:space="preserve"> t</w:t>
      </w:r>
      <w:r w:rsidR="005A6B06" w:rsidRPr="002534F9">
        <w:rPr>
          <w:rFonts w:ascii="Arial" w:eastAsia="Arial Nova" w:hAnsi="Arial" w:cs="Arial"/>
          <w:sz w:val="22"/>
          <w:szCs w:val="22"/>
        </w:rPr>
        <w:t>he</w:t>
      </w:r>
      <w:r w:rsidR="00EF157E" w:rsidRPr="002534F9">
        <w:rPr>
          <w:rFonts w:ascii="Arial" w:eastAsia="Arial Nova" w:hAnsi="Arial" w:cs="Arial"/>
          <w:sz w:val="22"/>
          <w:szCs w:val="22"/>
        </w:rPr>
        <w:t xml:space="preserve"> separation protest</w:t>
      </w:r>
      <w:r w:rsidR="005F0C69" w:rsidRPr="002534F9">
        <w:rPr>
          <w:rFonts w:ascii="Arial" w:eastAsia="Arial Nova" w:hAnsi="Arial" w:cs="Arial"/>
          <w:sz w:val="22"/>
          <w:szCs w:val="22"/>
        </w:rPr>
        <w:t>,</w:t>
      </w:r>
      <w:r w:rsidR="007E586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19698388" w:rsidRPr="002534F9">
        <w:rPr>
          <w:rFonts w:ascii="Arial" w:eastAsia="Arial Nova" w:hAnsi="Arial" w:cs="Arial"/>
          <w:sz w:val="22"/>
          <w:szCs w:val="22"/>
        </w:rPr>
        <w:t>stranger</w:t>
      </w:r>
      <w:r w:rsidR="006E55A1" w:rsidRPr="002534F9">
        <w:rPr>
          <w:rFonts w:ascii="Arial" w:eastAsia="Arial Nova" w:hAnsi="Arial" w:cs="Arial"/>
          <w:sz w:val="22"/>
          <w:szCs w:val="22"/>
        </w:rPr>
        <w:t xml:space="preserve"> anxiety</w:t>
      </w:r>
      <w:r w:rsidR="008B3A09" w:rsidRPr="002534F9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AF9F8FF" wp14:editId="7B1FCD76">
                <wp:simplePos x="0" y="0"/>
                <wp:positionH relativeFrom="column">
                  <wp:posOffset>42672</wp:posOffset>
                </wp:positionH>
                <wp:positionV relativeFrom="paragraph">
                  <wp:posOffset>303403</wp:posOffset>
                </wp:positionV>
                <wp:extent cx="3919728" cy="808863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7988143A-DA88-B096-4DAC-0B3CD06A8AC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919728" cy="80886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B91459D" w14:textId="77777777" w:rsidR="00DA121F" w:rsidRDefault="00DA121F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2098B22E" w14:textId="1CF8597E" w:rsidR="008B3A09" w:rsidRDefault="008B3A09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7E8DF4E3" w14:textId="77777777" w:rsidR="008B3A09" w:rsidRDefault="008B3A09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6CCE3CC0" w14:textId="77777777" w:rsidR="008B3A09" w:rsidRPr="008B3A09" w:rsidRDefault="008B3A09" w:rsidP="008B3A09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297AE4B8" w14:textId="5C9C60F8" w:rsidR="00883D98" w:rsidRPr="008A4E91" w:rsidRDefault="007F40E7" w:rsidP="0099696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  <w:r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I have very detail information on the </w:t>
                            </w:r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Piaget theory that why I choose this </w:t>
                            </w:r>
                            <w:proofErr w:type="spellStart"/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>writter</w:t>
                            </w:r>
                            <w:proofErr w:type="spellEnd"/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 </w:t>
                            </w:r>
                          </w:p>
                          <w:p w14:paraId="328BA79B" w14:textId="32A9C6A4" w:rsidR="008465F3" w:rsidRDefault="008465F3" w:rsidP="0099696B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3636598B" w14:textId="77777777" w:rsidR="008465F3" w:rsidRPr="00012889" w:rsidRDefault="008465F3" w:rsidP="0099696B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F9F8FF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3.35pt;margin-top:23.9pt;width:308.65pt;height:63.7pt;flip:x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" filled="f" stroked="f">
                <v:textbox>
                  <w:txbxContent>
                    <w:p w14:paraId="3B91459D" w14:textId="77777777" w:rsidR="00DA121F" w:rsidRDefault="00DA121F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2098B22E" w14:textId="1CF8597E" w:rsidR="008B3A09" w:rsidRDefault="008B3A09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7E8DF4E3" w14:textId="77777777" w:rsidR="008B3A09" w:rsidRDefault="008B3A09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6CCE3CC0" w14:textId="77777777" w:rsidR="008B3A09" w:rsidRPr="008B3A09" w:rsidRDefault="008B3A09" w:rsidP="008B3A09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  <w:p w14:paraId="297AE4B8" w14:textId="5C9C60F8" w:rsidR="00883D98" w:rsidRPr="008A4E91" w:rsidRDefault="007F40E7" w:rsidP="0099696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  <w:r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I have very detail information on the </w:t>
                      </w:r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Piaget theory that why I choose this </w:t>
                      </w:r>
                      <w:proofErr w:type="spellStart"/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>writter</w:t>
                      </w:r>
                      <w:proofErr w:type="spellEnd"/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 </w:t>
                      </w:r>
                    </w:p>
                    <w:p w14:paraId="328BA79B" w14:textId="32A9C6A4" w:rsidR="008465F3" w:rsidRDefault="008465F3" w:rsidP="0099696B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  <w:p w14:paraId="3636598B" w14:textId="77777777" w:rsidR="008465F3" w:rsidRPr="00012889" w:rsidRDefault="008465F3" w:rsidP="0099696B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E656B" w:rsidRPr="002534F9">
        <w:rPr>
          <w:rFonts w:ascii="Arial" w:eastAsia="Arial Nova" w:hAnsi="Arial" w:cs="Arial"/>
          <w:sz w:val="22"/>
          <w:szCs w:val="22"/>
        </w:rPr>
        <w:t xml:space="preserve"> and more theory.</w:t>
      </w:r>
    </w:p>
    <w:p w14:paraId="2B1C31B1" w14:textId="77777777" w:rsidR="005B7C67" w:rsidRPr="002534F9" w:rsidRDefault="005B7C67" w:rsidP="004153D0">
      <w:pPr>
        <w:spacing w:line="360" w:lineRule="auto"/>
        <w:rPr>
          <w:rFonts w:ascii="Arial" w:eastAsia="Arial Nova" w:hAnsi="Arial" w:cs="Arial"/>
          <w:b/>
        </w:rPr>
      </w:pPr>
    </w:p>
    <w:p w14:paraId="0566187E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29916D4E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67EB2C01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5FE6C355" w14:textId="77777777" w:rsidR="00D01FA9" w:rsidRDefault="00D01FA9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5E6E2C2E" w14:textId="77777777" w:rsidR="00484355" w:rsidRDefault="003E3DAB" w:rsidP="00D01FA9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>Book 2</w:t>
      </w:r>
    </w:p>
    <w:p w14:paraId="4C8BA659" w14:textId="65539FEA" w:rsidR="00C37F50" w:rsidRPr="009137AE" w:rsidRDefault="4EA88C2D" w:rsidP="008E6063">
      <w:pPr>
        <w:spacing w:line="360" w:lineRule="auto"/>
        <w:rPr>
          <w:rFonts w:ascii="Arial" w:eastAsiaTheme="majorEastAsia" w:hAnsi="Arial" w:cs="Arial"/>
        </w:rPr>
      </w:pPr>
      <w:r>
        <w:rPr>
          <w:noProof/>
        </w:rPr>
        <w:drawing>
          <wp:inline distT="0" distB="0" distL="0" distR="0" wp14:anchorId="68F5FB17" wp14:editId="2E54902C">
            <wp:extent cx="2201333" cy="2572830"/>
            <wp:effectExtent l="0" t="0" r="8890" b="0"/>
            <wp:docPr id="3" name="Picture 3" descr="Book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1333" cy="2572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4CB1" w:rsidRPr="009137AE">
        <w:rPr>
          <w:rFonts w:ascii="Arial" w:eastAsiaTheme="majorEastAsia" w:hAnsi="Arial" w:cs="Arial"/>
        </w:rPr>
        <w:t xml:space="preserve"> </w:t>
      </w:r>
    </w:p>
    <w:p w14:paraId="756E9AE2" w14:textId="0DA55317" w:rsidR="009E3D41" w:rsidRPr="00FA54C2" w:rsidRDefault="000C6B6B" w:rsidP="00C37F50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FA54C2">
        <w:rPr>
          <w:rFonts w:ascii="Arial" w:eastAsia="Arial Nova" w:hAnsi="Arial" w:cs="Arial"/>
          <w:shd w:val="clear" w:color="auto" w:fill="FFFFFF"/>
        </w:rPr>
        <w:t>B</w:t>
      </w:r>
      <w:r>
        <w:rPr>
          <w:rFonts w:ascii="Arial" w:eastAsia="Arial Nova" w:hAnsi="Arial" w:cs="Arial"/>
          <w:shd w:val="clear" w:color="auto" w:fill="FFFFFF"/>
        </w:rPr>
        <w:t>.</w:t>
      </w:r>
      <w:r w:rsidR="00936715">
        <w:rPr>
          <w:rFonts w:ascii="Arial" w:eastAsia="Arial Nova" w:hAnsi="Arial" w:cs="Arial"/>
          <w:shd w:val="clear" w:color="auto" w:fill="FFFFFF"/>
        </w:rPr>
        <w:t xml:space="preserve"> </w:t>
      </w:r>
      <w:r w:rsidR="003608C7" w:rsidRPr="00FA54C2">
        <w:rPr>
          <w:rFonts w:ascii="Arial" w:eastAsia="Arial Nova" w:hAnsi="Arial" w:cs="Arial"/>
          <w:shd w:val="clear" w:color="auto" w:fill="FFFFFF"/>
        </w:rPr>
        <w:t>Boyd</w:t>
      </w:r>
      <w:r w:rsidR="0044293C" w:rsidRPr="00FA54C2">
        <w:rPr>
          <w:rFonts w:ascii="Arial" w:eastAsia="Arial Nova" w:hAnsi="Arial" w:cs="Arial"/>
          <w:shd w:val="clear" w:color="auto" w:fill="FFFFFF"/>
        </w:rPr>
        <w:t>, Denise,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44293C" w:rsidRPr="00FA54C2">
        <w:rPr>
          <w:rFonts w:ascii="Arial" w:eastAsia="Arial Nova" w:hAnsi="Arial" w:cs="Arial"/>
          <w:shd w:val="clear" w:color="auto" w:fill="FFFFFF"/>
        </w:rPr>
        <w:t>et al.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Lifespan</w:t>
      </w:r>
      <w:r w:rsidR="00793D95" w:rsidRPr="00FA54C2">
        <w:rPr>
          <w:rFonts w:ascii="Arial" w:eastAsia="Arial Nova" w:hAnsi="Arial" w:cs="Arial"/>
          <w:shd w:val="clear" w:color="auto" w:fill="FFFFFF"/>
        </w:rPr>
        <w:t xml:space="preserve"> Deve</w:t>
      </w:r>
      <w:r w:rsidR="00320CB9" w:rsidRPr="00FA54C2">
        <w:rPr>
          <w:rFonts w:ascii="Arial" w:eastAsia="Arial Nova" w:hAnsi="Arial" w:cs="Arial"/>
          <w:shd w:val="clear" w:color="auto" w:fill="FFFFFF"/>
        </w:rPr>
        <w:t>lopment</w:t>
      </w:r>
      <w:r w:rsidR="00A01308" w:rsidRPr="00FA54C2">
        <w:rPr>
          <w:rFonts w:ascii="Arial" w:eastAsia="Arial Nova" w:hAnsi="Arial" w:cs="Arial"/>
          <w:shd w:val="clear" w:color="auto" w:fill="FFFFFF"/>
        </w:rPr>
        <w:t>,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88670C" w:rsidRPr="00FA54C2">
        <w:rPr>
          <w:rFonts w:ascii="Arial" w:eastAsia="Arial Nova" w:hAnsi="Arial" w:cs="Arial"/>
          <w:shd w:val="clear" w:color="auto" w:fill="FFFFFF"/>
        </w:rPr>
        <w:t>G</w:t>
      </w:r>
      <w:r w:rsidR="00192B6E" w:rsidRPr="00FA54C2">
        <w:rPr>
          <w:rFonts w:ascii="Arial" w:eastAsia="Arial Nova" w:hAnsi="Arial" w:cs="Arial"/>
          <w:shd w:val="clear" w:color="auto" w:fill="FFFFFF"/>
        </w:rPr>
        <w:t xml:space="preserve">lobal </w:t>
      </w:r>
      <w:r w:rsidR="00781528" w:rsidRPr="00FA54C2">
        <w:rPr>
          <w:rFonts w:ascii="Arial" w:eastAsia="Arial Nova" w:hAnsi="Arial" w:cs="Arial"/>
          <w:shd w:val="clear" w:color="auto" w:fill="FFFFFF"/>
        </w:rPr>
        <w:t>Edition, Pearson</w:t>
      </w:r>
      <w:r w:rsidR="0044293C" w:rsidRPr="00FA54C2">
        <w:rPr>
          <w:rFonts w:ascii="Arial" w:eastAsia="Arial Nova" w:hAnsi="Arial" w:cs="Arial"/>
          <w:shd w:val="clear" w:color="auto" w:fill="FFFFFF"/>
        </w:rPr>
        <w:t xml:space="preserve"> Education, Limited, 2019</w:t>
      </w:r>
      <w:r w:rsidR="0089202B">
        <w:rPr>
          <w:rFonts w:ascii="Arial" w:eastAsia="Arial Nova" w:hAnsi="Arial" w:cs="Arial"/>
          <w:shd w:val="clear" w:color="auto" w:fill="FFFFFF"/>
        </w:rPr>
        <w:t>:</w:t>
      </w:r>
      <w:r w:rsidR="0044293C" w:rsidRPr="00FA54C2">
        <w:rPr>
          <w:rFonts w:ascii="Arial" w:eastAsia="Arial Nova" w:hAnsi="Arial" w:cs="Arial"/>
          <w:i/>
        </w:rPr>
        <w:t xml:space="preserve"> ProQuest </w:t>
      </w:r>
      <w:r w:rsidR="00701A47" w:rsidRPr="00FA54C2">
        <w:rPr>
          <w:rFonts w:ascii="Arial" w:eastAsia="Arial Nova" w:hAnsi="Arial" w:cs="Arial"/>
          <w:i/>
        </w:rPr>
        <w:t>eBook</w:t>
      </w:r>
      <w:r w:rsidR="0044293C" w:rsidRPr="00FA54C2">
        <w:rPr>
          <w:rFonts w:ascii="Arial" w:eastAsia="Arial Nova" w:hAnsi="Arial" w:cs="Arial"/>
          <w:i/>
        </w:rPr>
        <w:t xml:space="preserve"> Central</w:t>
      </w:r>
      <w:r w:rsidR="0044293C" w:rsidRPr="00FA54C2">
        <w:rPr>
          <w:rFonts w:ascii="Arial" w:eastAsia="Arial Nova" w:hAnsi="Arial" w:cs="Arial"/>
          <w:shd w:val="clear" w:color="auto" w:fill="FFFFFF"/>
        </w:rPr>
        <w:t xml:space="preserve">, </w:t>
      </w:r>
      <w:hyperlink r:id="rId11" w:history="1">
        <w:r w:rsidR="001F475B" w:rsidRPr="001F475B">
          <w:rPr>
            <w:rStyle w:val="Hyperlink"/>
            <w:rFonts w:ascii="Arial" w:eastAsia="Arial Nova" w:hAnsi="Arial" w:cs="Arial"/>
            <w:color w:val="auto"/>
            <w:u w:val="none"/>
            <w:shd w:val="clear" w:color="auto" w:fill="FFFFFF"/>
          </w:rPr>
          <w:t>https://ebookcentral.proquest.com/lib/trinity/detail.action?docID=5843856.(Access</w:t>
        </w:r>
      </w:hyperlink>
      <w:r w:rsidR="00323209" w:rsidRPr="001F475B">
        <w:rPr>
          <w:rFonts w:ascii="Arial" w:eastAsia="Arial Nova" w:hAnsi="Arial" w:cs="Arial"/>
          <w:shd w:val="clear" w:color="auto" w:fill="FFFFFF"/>
        </w:rPr>
        <w:t xml:space="preserve">ed </w:t>
      </w:r>
      <w:r w:rsidR="00323209" w:rsidRPr="00FA54C2">
        <w:rPr>
          <w:rFonts w:ascii="Arial" w:eastAsia="Arial Nova" w:hAnsi="Arial" w:cs="Arial"/>
          <w:shd w:val="clear" w:color="auto" w:fill="FFFFFF"/>
        </w:rPr>
        <w:t xml:space="preserve">on </w:t>
      </w:r>
      <w:r w:rsidR="00840FDF" w:rsidRPr="00FA54C2">
        <w:rPr>
          <w:rFonts w:ascii="Arial" w:eastAsia="Arial Nova" w:hAnsi="Arial" w:cs="Arial"/>
          <w:shd w:val="clear" w:color="auto" w:fill="FFFFFF"/>
        </w:rPr>
        <w:t>25</w:t>
      </w:r>
      <w:r w:rsidR="00700A3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3B6424" w:rsidRPr="00FA54C2">
        <w:rPr>
          <w:rFonts w:ascii="Arial" w:eastAsia="Arial Nova" w:hAnsi="Arial" w:cs="Arial"/>
          <w:shd w:val="clear" w:color="auto" w:fill="FFFFFF"/>
        </w:rPr>
        <w:t>October</w:t>
      </w:r>
      <w:r w:rsidR="00700A3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3B6424" w:rsidRPr="00FA54C2">
        <w:rPr>
          <w:rFonts w:ascii="Arial" w:eastAsia="Arial Nova" w:hAnsi="Arial" w:cs="Arial"/>
          <w:shd w:val="clear" w:color="auto" w:fill="FFFFFF"/>
        </w:rPr>
        <w:t>20</w:t>
      </w:r>
      <w:r w:rsidR="00840FDF" w:rsidRPr="00FA54C2">
        <w:rPr>
          <w:rFonts w:ascii="Arial" w:eastAsia="Arial Nova" w:hAnsi="Arial" w:cs="Arial"/>
          <w:shd w:val="clear" w:color="auto" w:fill="FFFFFF"/>
        </w:rPr>
        <w:t>22)</w:t>
      </w:r>
      <w:r w:rsidR="00902C5C">
        <w:rPr>
          <w:rFonts w:ascii="Arial" w:eastAsia="Arial Nova" w:hAnsi="Arial" w:cs="Arial"/>
          <w:shd w:val="clear" w:color="auto" w:fill="FFFFFF"/>
        </w:rPr>
        <w:t>.</w:t>
      </w:r>
    </w:p>
    <w:p w14:paraId="76D13B68" w14:textId="4A4509CD" w:rsidR="00A40DA4" w:rsidRPr="00FA54C2" w:rsidRDefault="001E12D9" w:rsidP="00C37F50">
      <w:pPr>
        <w:spacing w:line="360" w:lineRule="auto"/>
        <w:rPr>
          <w:rFonts w:ascii="Arial" w:eastAsia="Arial Nova" w:hAnsi="Arial" w:cs="Arial"/>
        </w:rPr>
      </w:pPr>
      <w:r w:rsidRPr="00FA54C2">
        <w:rPr>
          <w:rFonts w:ascii="Arial" w:eastAsia="Arial Nova" w:hAnsi="Arial" w:cs="Arial"/>
        </w:rPr>
        <w:t xml:space="preserve">The </w:t>
      </w:r>
      <w:r w:rsidR="00AF57A5" w:rsidRPr="00FA54C2">
        <w:rPr>
          <w:rFonts w:ascii="Arial" w:eastAsia="Arial Nova" w:hAnsi="Arial" w:cs="Arial"/>
        </w:rPr>
        <w:t>lifespan</w:t>
      </w:r>
      <w:r w:rsidRPr="00FA54C2">
        <w:rPr>
          <w:rFonts w:ascii="Arial" w:eastAsia="Arial Nova" w:hAnsi="Arial" w:cs="Arial"/>
        </w:rPr>
        <w:t xml:space="preserve"> Development book was </w:t>
      </w:r>
      <w:r w:rsidR="00F06CAA" w:rsidRPr="00FA54C2">
        <w:rPr>
          <w:rFonts w:ascii="Arial" w:eastAsia="Arial Nova" w:hAnsi="Arial" w:cs="Arial"/>
        </w:rPr>
        <w:t>interesting</w:t>
      </w:r>
      <w:r w:rsidR="006A2D6D" w:rsidRPr="00FA54C2">
        <w:rPr>
          <w:rFonts w:ascii="Arial" w:eastAsia="Arial Nova" w:hAnsi="Arial" w:cs="Arial"/>
        </w:rPr>
        <w:t xml:space="preserve"> </w:t>
      </w:r>
      <w:r w:rsidR="009A307E" w:rsidRPr="00FA54C2">
        <w:rPr>
          <w:rFonts w:ascii="Arial" w:eastAsia="Arial Nova" w:hAnsi="Arial" w:cs="Arial"/>
        </w:rPr>
        <w:t xml:space="preserve">in </w:t>
      </w:r>
      <w:r w:rsidR="006A2D6D" w:rsidRPr="00FA54C2">
        <w:rPr>
          <w:rFonts w:ascii="Arial" w:eastAsia="Arial Nova" w:hAnsi="Arial" w:cs="Arial"/>
        </w:rPr>
        <w:t>the</w:t>
      </w:r>
      <w:r w:rsidR="0066127D" w:rsidRPr="00FA54C2">
        <w:rPr>
          <w:rFonts w:ascii="Arial" w:eastAsia="Arial Nova" w:hAnsi="Arial" w:cs="Arial"/>
        </w:rPr>
        <w:t xml:space="preserve"> theory of</w:t>
      </w:r>
      <w:r w:rsidR="00AF57A5" w:rsidRPr="00FA54C2">
        <w:rPr>
          <w:rFonts w:ascii="Arial" w:eastAsia="Arial Nova" w:hAnsi="Arial" w:cs="Arial"/>
        </w:rPr>
        <w:t xml:space="preserve"> three</w:t>
      </w:r>
      <w:r w:rsidRPr="00FA54C2">
        <w:rPr>
          <w:rFonts w:ascii="Arial" w:eastAsia="Arial Nova" w:hAnsi="Arial" w:cs="Arial"/>
        </w:rPr>
        <w:t xml:space="preserve"> </w:t>
      </w:r>
      <w:r w:rsidR="00AF57A5" w:rsidRPr="00FA54C2">
        <w:rPr>
          <w:rFonts w:ascii="Arial" w:eastAsia="Arial Nova" w:hAnsi="Arial" w:cs="Arial"/>
        </w:rPr>
        <w:t>parts</w:t>
      </w:r>
      <w:r w:rsidRPr="00FA54C2">
        <w:rPr>
          <w:rFonts w:ascii="Arial" w:eastAsia="Arial Nova" w:hAnsi="Arial" w:cs="Arial"/>
        </w:rPr>
        <w:t xml:space="preserve"> of Personality the Id, </w:t>
      </w:r>
      <w:r w:rsidR="0089202B" w:rsidRPr="00FA54C2">
        <w:rPr>
          <w:rFonts w:ascii="Arial" w:eastAsia="Arial Nova" w:hAnsi="Arial" w:cs="Arial"/>
        </w:rPr>
        <w:t>Ego,</w:t>
      </w:r>
      <w:r w:rsidRPr="00FA54C2">
        <w:rPr>
          <w:rFonts w:ascii="Arial" w:eastAsia="Arial Nova" w:hAnsi="Arial" w:cs="Arial"/>
        </w:rPr>
        <w:t xml:space="preserve"> and Superego</w:t>
      </w:r>
      <w:r w:rsidR="00AF57A5" w:rsidRPr="00FA54C2">
        <w:rPr>
          <w:rFonts w:ascii="Arial" w:eastAsia="Arial Nova" w:hAnsi="Arial" w:cs="Arial"/>
        </w:rPr>
        <w:t>.</w:t>
      </w:r>
      <w:r w:rsidRPr="00FA54C2">
        <w:rPr>
          <w:rFonts w:ascii="Arial" w:eastAsia="Arial Nova" w:hAnsi="Arial" w:cs="Arial"/>
        </w:rPr>
        <w:t xml:space="preserve"> </w:t>
      </w:r>
      <w:r w:rsidR="009617F3" w:rsidRPr="00FA54C2">
        <w:rPr>
          <w:rFonts w:ascii="Arial" w:eastAsia="Arial Nova" w:hAnsi="Arial" w:cs="Arial"/>
        </w:rPr>
        <w:t>Freud’s</w:t>
      </w:r>
      <w:r w:rsidRPr="00FA54C2">
        <w:rPr>
          <w:rFonts w:ascii="Arial" w:eastAsia="Arial Nova" w:hAnsi="Arial" w:cs="Arial"/>
        </w:rPr>
        <w:t xml:space="preserve"> </w:t>
      </w:r>
      <w:r w:rsidR="006A2D6D" w:rsidRPr="00FA54C2">
        <w:rPr>
          <w:rFonts w:ascii="Arial" w:eastAsia="Arial Nova" w:hAnsi="Arial" w:cs="Arial"/>
        </w:rPr>
        <w:t>argument</w:t>
      </w:r>
      <w:r w:rsidR="009617F3" w:rsidRPr="00FA54C2">
        <w:rPr>
          <w:rFonts w:ascii="Arial" w:eastAsia="Arial Nova" w:hAnsi="Arial" w:cs="Arial"/>
        </w:rPr>
        <w:t xml:space="preserve"> on</w:t>
      </w:r>
      <w:r w:rsidR="00841C41" w:rsidRPr="00FA54C2">
        <w:rPr>
          <w:rFonts w:ascii="Arial" w:eastAsia="Arial Nova" w:hAnsi="Arial" w:cs="Arial"/>
        </w:rPr>
        <w:t xml:space="preserve"> </w:t>
      </w:r>
      <w:r w:rsidR="00D73C80" w:rsidRPr="00FA54C2">
        <w:rPr>
          <w:rFonts w:ascii="Arial" w:eastAsia="Arial Nova" w:hAnsi="Arial" w:cs="Arial"/>
        </w:rPr>
        <w:t xml:space="preserve">page </w:t>
      </w:r>
      <w:r w:rsidR="00581708" w:rsidRPr="00FA54C2">
        <w:rPr>
          <w:rFonts w:ascii="Arial" w:eastAsia="Arial Nova" w:hAnsi="Arial" w:cs="Arial"/>
        </w:rPr>
        <w:t>5</w:t>
      </w:r>
      <w:r w:rsidR="00D73C80" w:rsidRPr="00FA54C2">
        <w:rPr>
          <w:rFonts w:ascii="Arial" w:eastAsia="Arial Nova" w:hAnsi="Arial" w:cs="Arial"/>
        </w:rPr>
        <w:t>9</w:t>
      </w:r>
      <w:r w:rsidR="00D3499F" w:rsidRPr="00FA54C2">
        <w:rPr>
          <w:rFonts w:ascii="Arial" w:eastAsia="Arial Nova" w:hAnsi="Arial" w:cs="Arial"/>
        </w:rPr>
        <w:t>,</w:t>
      </w:r>
      <w:r w:rsidR="00C07977" w:rsidRPr="00FA54C2">
        <w:rPr>
          <w:rFonts w:ascii="Arial" w:eastAsia="Arial Nova" w:hAnsi="Arial" w:cs="Arial"/>
        </w:rPr>
        <w:t xml:space="preserve"> </w:t>
      </w:r>
      <w:r w:rsidR="009617F3" w:rsidRPr="00FA54C2">
        <w:rPr>
          <w:rFonts w:ascii="Arial" w:eastAsia="Arial Nova" w:hAnsi="Arial" w:cs="Arial"/>
        </w:rPr>
        <w:t>P</w:t>
      </w:r>
      <w:r w:rsidR="00C07977" w:rsidRPr="00FA54C2">
        <w:rPr>
          <w:rFonts w:ascii="Arial" w:eastAsia="Arial Nova" w:hAnsi="Arial" w:cs="Arial"/>
        </w:rPr>
        <w:t xml:space="preserve">arent and development and </w:t>
      </w:r>
      <w:r w:rsidR="009900A8" w:rsidRPr="00FA54C2">
        <w:rPr>
          <w:rFonts w:ascii="Arial" w:eastAsia="Arial Nova" w:hAnsi="Arial" w:cs="Arial"/>
        </w:rPr>
        <w:t>birth</w:t>
      </w:r>
      <w:r w:rsidR="00D3499F" w:rsidRPr="00FA54C2">
        <w:rPr>
          <w:rFonts w:ascii="Arial" w:eastAsia="Arial Nova" w:hAnsi="Arial" w:cs="Arial"/>
        </w:rPr>
        <w:t>,</w:t>
      </w:r>
      <w:r w:rsidR="009900A8" w:rsidRPr="00FA54C2">
        <w:rPr>
          <w:rFonts w:ascii="Arial" w:eastAsia="Arial Nova" w:hAnsi="Arial" w:cs="Arial"/>
        </w:rPr>
        <w:t xml:space="preserve"> explain</w:t>
      </w:r>
      <w:r w:rsidR="00D73C80" w:rsidRPr="00FA54C2">
        <w:rPr>
          <w:rFonts w:ascii="Arial" w:eastAsia="Arial Nova" w:hAnsi="Arial" w:cs="Arial"/>
        </w:rPr>
        <w:t xml:space="preserve"> chromosome </w:t>
      </w:r>
      <w:r w:rsidR="009710D2" w:rsidRPr="00FA54C2">
        <w:rPr>
          <w:rFonts w:ascii="Arial" w:eastAsia="Arial Nova" w:hAnsi="Arial" w:cs="Arial"/>
        </w:rPr>
        <w:t xml:space="preserve">gene and </w:t>
      </w:r>
      <w:r w:rsidR="003534B8" w:rsidRPr="00FA54C2">
        <w:rPr>
          <w:rFonts w:ascii="Arial" w:eastAsia="Arial Nova" w:hAnsi="Arial" w:cs="Arial"/>
        </w:rPr>
        <w:t>DNA</w:t>
      </w:r>
      <w:r w:rsidR="009D2FB2" w:rsidRPr="00FA54C2">
        <w:rPr>
          <w:rFonts w:ascii="Arial" w:eastAsia="Arial Nova" w:hAnsi="Arial" w:cs="Arial"/>
        </w:rPr>
        <w:t>,</w:t>
      </w:r>
      <w:r w:rsidR="009710D2" w:rsidRPr="00FA54C2">
        <w:rPr>
          <w:rFonts w:ascii="Arial" w:eastAsia="Arial Nova" w:hAnsi="Arial" w:cs="Arial"/>
        </w:rPr>
        <w:t xml:space="preserve"> </w:t>
      </w:r>
      <w:r w:rsidR="00514F40">
        <w:rPr>
          <w:rFonts w:ascii="Arial" w:eastAsia="Arial Nova" w:hAnsi="Arial" w:cs="Arial"/>
        </w:rPr>
        <w:t xml:space="preserve">which is </w:t>
      </w:r>
      <w:r w:rsidR="009710D2" w:rsidRPr="00FA54C2">
        <w:rPr>
          <w:rFonts w:ascii="Arial" w:eastAsia="Arial Nova" w:hAnsi="Arial" w:cs="Arial"/>
        </w:rPr>
        <w:t xml:space="preserve">very important for me to learn more </w:t>
      </w:r>
      <w:r w:rsidR="009728C0">
        <w:rPr>
          <w:rFonts w:ascii="Arial" w:eastAsia="Arial Nova" w:hAnsi="Arial" w:cs="Arial"/>
        </w:rPr>
        <w:t xml:space="preserve">about </w:t>
      </w:r>
      <w:r w:rsidR="009710D2" w:rsidRPr="00FA54C2">
        <w:rPr>
          <w:rFonts w:ascii="Arial" w:eastAsia="Arial Nova" w:hAnsi="Arial" w:cs="Arial"/>
        </w:rPr>
        <w:t xml:space="preserve">as my son </w:t>
      </w:r>
      <w:r w:rsidR="00C8372D" w:rsidRPr="00FA54C2">
        <w:rPr>
          <w:rFonts w:ascii="Arial" w:eastAsia="Arial Nova" w:hAnsi="Arial" w:cs="Arial"/>
        </w:rPr>
        <w:t>was</w:t>
      </w:r>
      <w:r w:rsidR="00D3499F" w:rsidRPr="00FA54C2">
        <w:rPr>
          <w:rFonts w:ascii="Arial" w:eastAsia="Arial Nova" w:hAnsi="Arial" w:cs="Arial"/>
        </w:rPr>
        <w:t xml:space="preserve"> diagnosed</w:t>
      </w:r>
      <w:r w:rsidR="009710D2" w:rsidRPr="00FA54C2">
        <w:rPr>
          <w:rFonts w:ascii="Arial" w:eastAsia="Arial Nova" w:hAnsi="Arial" w:cs="Arial"/>
        </w:rPr>
        <w:t xml:space="preserve"> with </w:t>
      </w:r>
      <w:r w:rsidR="009D2FB2" w:rsidRPr="00FA54C2">
        <w:rPr>
          <w:rFonts w:ascii="Arial" w:eastAsia="Arial Nova" w:hAnsi="Arial" w:cs="Arial"/>
        </w:rPr>
        <w:t xml:space="preserve">a </w:t>
      </w:r>
      <w:r w:rsidR="009710D2" w:rsidRPr="00FA54C2">
        <w:rPr>
          <w:rFonts w:ascii="Arial" w:eastAsia="Arial Nova" w:hAnsi="Arial" w:cs="Arial"/>
        </w:rPr>
        <w:t xml:space="preserve">genetic </w:t>
      </w:r>
      <w:r w:rsidR="00F17CF5" w:rsidRPr="00FA54C2">
        <w:rPr>
          <w:rFonts w:ascii="Arial" w:eastAsia="Arial Nova" w:hAnsi="Arial" w:cs="Arial"/>
        </w:rPr>
        <w:t>disorder</w:t>
      </w:r>
      <w:r w:rsidR="009D2FB2" w:rsidRPr="00FA54C2">
        <w:rPr>
          <w:rFonts w:ascii="Arial" w:eastAsia="Arial Nova" w:hAnsi="Arial" w:cs="Arial"/>
        </w:rPr>
        <w:t>; the</w:t>
      </w:r>
      <w:r w:rsidR="00C97CEA" w:rsidRPr="00FA54C2">
        <w:rPr>
          <w:rFonts w:ascii="Arial" w:eastAsia="Arial Nova" w:hAnsi="Arial" w:cs="Arial"/>
        </w:rPr>
        <w:t xml:space="preserve"> basic concept </w:t>
      </w:r>
      <w:r w:rsidR="009D2FB2" w:rsidRPr="00FA54C2">
        <w:rPr>
          <w:rFonts w:ascii="Arial" w:eastAsia="Arial Nova" w:hAnsi="Arial" w:cs="Arial"/>
        </w:rPr>
        <w:t>on</w:t>
      </w:r>
      <w:r w:rsidR="00C97CEA" w:rsidRPr="00FA54C2">
        <w:rPr>
          <w:rFonts w:ascii="Arial" w:eastAsia="Arial Nova" w:hAnsi="Arial" w:cs="Arial"/>
        </w:rPr>
        <w:t xml:space="preserve"> page </w:t>
      </w:r>
      <w:r w:rsidR="00EF2E34" w:rsidRPr="00FA54C2">
        <w:rPr>
          <w:rFonts w:ascii="Arial" w:eastAsia="Arial Nova" w:hAnsi="Arial" w:cs="Arial"/>
        </w:rPr>
        <w:t xml:space="preserve">21 </w:t>
      </w:r>
      <w:r w:rsidR="00F17CF5" w:rsidRPr="00FA54C2">
        <w:rPr>
          <w:rFonts w:ascii="Arial" w:eastAsia="Arial Nova" w:hAnsi="Arial" w:cs="Arial"/>
        </w:rPr>
        <w:t xml:space="preserve">is </w:t>
      </w:r>
      <w:r w:rsidR="00EF2E34" w:rsidRPr="00FA54C2">
        <w:rPr>
          <w:rFonts w:ascii="Arial" w:eastAsia="Arial Nova" w:hAnsi="Arial" w:cs="Arial"/>
        </w:rPr>
        <w:t xml:space="preserve">about early </w:t>
      </w:r>
      <w:r w:rsidR="009D2FB2" w:rsidRPr="00FA54C2">
        <w:rPr>
          <w:rFonts w:ascii="Arial" w:eastAsia="Arial Nova" w:hAnsi="Arial" w:cs="Arial"/>
        </w:rPr>
        <w:t>childhood</w:t>
      </w:r>
      <w:r w:rsidR="00D26394" w:rsidRPr="00FA54C2">
        <w:rPr>
          <w:rFonts w:ascii="Arial" w:eastAsia="Arial Nova" w:hAnsi="Arial" w:cs="Arial"/>
        </w:rPr>
        <w:t xml:space="preserve"> adolescence</w:t>
      </w:r>
      <w:r w:rsidR="00347A8F" w:rsidRPr="00FA54C2">
        <w:rPr>
          <w:rFonts w:ascii="Arial" w:eastAsia="Arial Nova" w:hAnsi="Arial" w:cs="Arial"/>
        </w:rPr>
        <w:t xml:space="preserve"> and </w:t>
      </w:r>
      <w:r w:rsidR="00613F74" w:rsidRPr="00FA54C2">
        <w:rPr>
          <w:rFonts w:ascii="Arial" w:eastAsia="Arial Nova" w:hAnsi="Arial" w:cs="Arial"/>
        </w:rPr>
        <w:t>middle age</w:t>
      </w:r>
      <w:r w:rsidR="00D82B01" w:rsidRPr="00FA54C2">
        <w:rPr>
          <w:rFonts w:ascii="Arial" w:eastAsia="Arial Nova" w:hAnsi="Arial" w:cs="Arial"/>
        </w:rPr>
        <w:t>.</w:t>
      </w:r>
      <w:r w:rsidR="00613F74" w:rsidRPr="00FA54C2">
        <w:rPr>
          <w:rFonts w:ascii="Arial" w:eastAsia="Arial Nova" w:hAnsi="Arial" w:cs="Arial"/>
        </w:rPr>
        <w:t xml:space="preserve"> </w:t>
      </w:r>
      <w:r w:rsidR="00AF57A5" w:rsidRPr="00FA54C2">
        <w:rPr>
          <w:rFonts w:ascii="Arial" w:eastAsia="Arial Nova" w:hAnsi="Arial" w:cs="Arial"/>
          <w:shd w:val="clear" w:color="auto" w:fill="FFFFFF"/>
        </w:rPr>
        <w:t xml:space="preserve">Emotional responsiveness Studies of parent-child </w:t>
      </w:r>
      <w:r w:rsidR="00C8372D" w:rsidRPr="00FA54C2">
        <w:rPr>
          <w:rFonts w:ascii="Arial" w:eastAsia="Arial Nova" w:hAnsi="Arial" w:cs="Arial"/>
          <w:shd w:val="clear" w:color="auto" w:fill="FFFFFF"/>
        </w:rPr>
        <w:t>described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in the book </w:t>
      </w:r>
      <w:r w:rsidR="003608C7" w:rsidRPr="00FA54C2">
        <w:rPr>
          <w:rFonts w:ascii="Arial" w:eastAsia="Arial Nova" w:hAnsi="Arial" w:cs="Arial"/>
          <w:shd w:val="clear" w:color="auto" w:fill="FFFFFF"/>
        </w:rPr>
        <w:t>are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6E76E4" w:rsidRPr="00FA54C2">
        <w:rPr>
          <w:rFonts w:ascii="Arial" w:eastAsia="Arial Nova" w:hAnsi="Arial" w:cs="Arial"/>
          <w:shd w:val="clear" w:color="auto" w:fill="FFFFFF"/>
        </w:rPr>
        <w:t>helpful.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</w:t>
      </w:r>
    </w:p>
    <w:p w14:paraId="4154307D" w14:textId="55D4F85C" w:rsidR="00D25932" w:rsidRPr="00FA54C2" w:rsidRDefault="00D25932" w:rsidP="00C37F50">
      <w:pPr>
        <w:shd w:val="clear" w:color="auto" w:fill="F8F8F8"/>
        <w:spacing w:after="0" w:line="360" w:lineRule="auto"/>
        <w:rPr>
          <w:rFonts w:ascii="Arial" w:eastAsiaTheme="majorEastAsia" w:hAnsi="Arial" w:cs="Arial"/>
          <w:shd w:val="clear" w:color="auto" w:fill="FFFFFF"/>
        </w:rPr>
      </w:pPr>
    </w:p>
    <w:p w14:paraId="6648D02A" w14:textId="1266C6EF" w:rsidR="00D25932" w:rsidRPr="003F76B7" w:rsidRDefault="00D25932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shd w:val="clear" w:color="auto" w:fill="FFFFFF"/>
        </w:rPr>
      </w:pPr>
    </w:p>
    <w:p w14:paraId="45112941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4AD1506C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3B8791FF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11DD7644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93390C5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032E5C2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2D02C8D1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23E229B9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39614272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9566110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4AA627C4" w14:textId="6C2C1E81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739B190C" w14:textId="77777777" w:rsidR="009D711C" w:rsidRDefault="009D711C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1DB35053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00AFFD58" w14:textId="08740777" w:rsidR="00613F74" w:rsidRDefault="00D25932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  <w:r w:rsidRPr="00673D74">
        <w:rPr>
          <w:rFonts w:asciiTheme="majorHAnsi" w:eastAsiaTheme="majorEastAsia" w:hAnsiTheme="majorHAnsi" w:cstheme="majorBidi"/>
          <w:b/>
          <w:shd w:val="clear" w:color="auto" w:fill="FFFFFF"/>
        </w:rPr>
        <w:t>Book 3</w:t>
      </w:r>
    </w:p>
    <w:p w14:paraId="664F2889" w14:textId="77777777" w:rsidR="009D711C" w:rsidRPr="00FC35A7" w:rsidRDefault="009D711C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048A55F9" w14:textId="77777777" w:rsidR="00613F74" w:rsidRDefault="00613F74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31900134" w14:textId="5BE52236" w:rsidR="00981799" w:rsidRDefault="5D3D8DC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  <w:r>
        <w:rPr>
          <w:noProof/>
        </w:rPr>
        <w:drawing>
          <wp:inline distT="0" distB="0" distL="0" distR="0" wp14:anchorId="7B1FDD25" wp14:editId="61A9CADB">
            <wp:extent cx="1798320" cy="25431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832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09B3A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260D88DF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2D756BE1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4C4680C4" w14:textId="77777777" w:rsidR="00614812" w:rsidRPr="00614812" w:rsidRDefault="00614812" w:rsidP="00641FD9">
      <w:pPr>
        <w:shd w:val="clear" w:color="auto" w:fill="F8F8F8"/>
        <w:spacing w:after="0" w:line="240" w:lineRule="auto"/>
        <w:rPr>
          <w:rFonts w:ascii="Arial" w:eastAsia="Arial Nova" w:hAnsi="Arial" w:cs="Arial"/>
          <w:color w:val="555555"/>
          <w:lang w:eastAsia="en-GB"/>
        </w:rPr>
      </w:pPr>
    </w:p>
    <w:p w14:paraId="0260E53E" w14:textId="080427EE" w:rsidR="00156271" w:rsidRPr="00614812" w:rsidRDefault="001D7076" w:rsidP="00424049">
      <w:pPr>
        <w:spacing w:line="360" w:lineRule="auto"/>
        <w:rPr>
          <w:rFonts w:ascii="Arial" w:eastAsia="Arial Nova" w:hAnsi="Arial" w:cs="Arial"/>
        </w:rPr>
      </w:pPr>
      <w:r w:rsidRPr="00624730">
        <w:rPr>
          <w:rFonts w:ascii="Arial" w:eastAsia="Arial Nova" w:hAnsi="Arial" w:cs="Arial"/>
        </w:rPr>
        <w:t xml:space="preserve">Kelleher, C., Seymour, M. and Halpenny, A. M. </w:t>
      </w:r>
      <w:r w:rsidR="00B9007F" w:rsidRPr="00624730">
        <w:rPr>
          <w:rFonts w:ascii="Arial" w:eastAsia="Arial Nova" w:hAnsi="Arial" w:cs="Arial"/>
        </w:rPr>
        <w:t>(</w:t>
      </w:r>
      <w:r w:rsidR="005537AB" w:rsidRPr="00624730">
        <w:rPr>
          <w:rFonts w:ascii="Arial" w:eastAsia="Arial Nova" w:hAnsi="Arial" w:cs="Arial"/>
        </w:rPr>
        <w:t>2014</w:t>
      </w:r>
      <w:r w:rsidR="00B9007F" w:rsidRPr="00624730">
        <w:rPr>
          <w:rFonts w:ascii="Arial" w:eastAsia="Arial Nova" w:hAnsi="Arial" w:cs="Arial"/>
        </w:rPr>
        <w:t>)</w:t>
      </w:r>
      <w:r w:rsidR="007F4413" w:rsidRPr="00624730">
        <w:rPr>
          <w:rStyle w:val="muxgbd"/>
          <w:rFonts w:ascii="Arial" w:hAnsi="Arial" w:cs="Arial"/>
          <w:sz w:val="21"/>
          <w:szCs w:val="21"/>
          <w:shd w:val="clear" w:color="auto" w:fill="FFFFFF"/>
        </w:rPr>
        <w:t xml:space="preserve"> </w:t>
      </w:r>
      <w:r w:rsidR="009931AF" w:rsidRPr="00624730">
        <w:rPr>
          <w:rStyle w:val="muxgbd"/>
          <w:rFonts w:ascii="Arial" w:hAnsi="Arial" w:cs="Arial"/>
          <w:sz w:val="21"/>
          <w:szCs w:val="21"/>
          <w:shd w:val="clear" w:color="auto" w:fill="FFFFFF"/>
        </w:rPr>
        <w:t>· </w:t>
      </w:r>
      <w:r w:rsidR="000910EF" w:rsidRPr="00624730">
        <w:rPr>
          <w:rStyle w:val="muxgbd"/>
          <w:rFonts w:ascii="Arial" w:hAnsi="Arial" w:cs="Arial"/>
          <w:shd w:val="clear" w:color="auto" w:fill="FFFFFF"/>
        </w:rPr>
        <w:t>C</w:t>
      </w:r>
      <w:r w:rsidR="00280995" w:rsidRPr="00624730">
        <w:rPr>
          <w:rStyle w:val="muxgbd"/>
          <w:rFonts w:ascii="Arial" w:hAnsi="Arial" w:cs="Arial"/>
          <w:shd w:val="clear" w:color="auto" w:fill="FFFFFF"/>
        </w:rPr>
        <w:t>ite by 33 -</w:t>
      </w:r>
      <w:r w:rsidR="00624730" w:rsidRPr="00624730">
        <w:rPr>
          <w:rStyle w:val="muxgbd"/>
          <w:rFonts w:ascii="Arial" w:hAnsi="Arial" w:cs="Arial"/>
          <w:shd w:val="clear" w:color="auto" w:fill="FFFFFF"/>
        </w:rPr>
        <w:t>METHODOLOGY.</w:t>
      </w:r>
      <w:r w:rsidR="00624730">
        <w:rPr>
          <w:rFonts w:ascii="Arial" w:hAnsi="Arial" w:cs="Arial"/>
          <w:shd w:val="clear" w:color="auto" w:fill="FFFFFF"/>
        </w:rPr>
        <w:t xml:space="preserve"> The research aimed</w:t>
      </w:r>
      <w:r w:rsidR="009931AF" w:rsidRPr="00624730">
        <w:rPr>
          <w:rFonts w:ascii="Arial" w:hAnsi="Arial" w:cs="Arial"/>
          <w:shd w:val="clear" w:color="auto" w:fill="FFFFFF"/>
        </w:rPr>
        <w:t xml:space="preserve"> to review the literature on </w:t>
      </w:r>
      <w:r w:rsidR="009931AF" w:rsidRPr="00624730">
        <w:rPr>
          <w:rStyle w:val="Emphasis"/>
          <w:rFonts w:ascii="Arial" w:hAnsi="Arial" w:cs="Arial"/>
          <w:i w:val="0"/>
          <w:iCs w:val="0"/>
          <w:shd w:val="clear" w:color="auto" w:fill="FFFFFF"/>
        </w:rPr>
        <w:t>participation</w:t>
      </w:r>
      <w:r w:rsidR="009931AF" w:rsidRPr="00624730">
        <w:rPr>
          <w:rFonts w:ascii="Arial" w:hAnsi="Arial" w:cs="Arial"/>
          <w:shd w:val="clear" w:color="auto" w:fill="FFFFFF"/>
        </w:rPr>
        <w:t> involving </w:t>
      </w:r>
      <w:r w:rsidR="00624730">
        <w:rPr>
          <w:rStyle w:val="Emphasis"/>
          <w:rFonts w:ascii="Arial" w:hAnsi="Arial" w:cs="Arial"/>
          <w:i w:val="0"/>
          <w:iCs w:val="0"/>
          <w:shd w:val="clear" w:color="auto" w:fill="FFFFFF"/>
        </w:rPr>
        <w:t>seldom-heard</w:t>
      </w:r>
      <w:r w:rsidR="009931AF" w:rsidRPr="00624730">
        <w:rPr>
          <w:rFonts w:ascii="Arial" w:hAnsi="Arial" w:cs="Arial"/>
          <w:shd w:val="clear" w:color="auto" w:fill="FFFFFF"/>
        </w:rPr>
        <w:t xml:space="preserve"> young </w:t>
      </w:r>
      <w:r w:rsidR="00624730" w:rsidRPr="00624730">
        <w:rPr>
          <w:rFonts w:ascii="Arial" w:hAnsi="Arial" w:cs="Arial"/>
          <w:shd w:val="clear" w:color="auto" w:fill="FFFFFF"/>
        </w:rPr>
        <w:t>people.</w:t>
      </w:r>
      <w:r w:rsidR="00624730" w:rsidRPr="00624730">
        <w:rPr>
          <w:rFonts w:ascii="Arial" w:eastAsia="Arial Nova" w:hAnsi="Arial" w:cs="Arial"/>
        </w:rPr>
        <w:t xml:space="preserve"> A</w:t>
      </w:r>
      <w:r w:rsidRPr="00624730">
        <w:rPr>
          <w:rFonts w:ascii="Arial" w:eastAsia="Arial Nova" w:hAnsi="Arial" w:cs="Arial"/>
        </w:rPr>
        <w:t xml:space="preserve"> Review of the Literature on Best Practice Principles</w:t>
      </w:r>
      <w:r w:rsidR="00FC79B3" w:rsidRPr="00624730">
        <w:rPr>
          <w:rFonts w:ascii="Arial" w:eastAsia="Arial Nova" w:hAnsi="Arial" w:cs="Arial"/>
        </w:rPr>
        <w:t>.</w:t>
      </w:r>
      <w:r w:rsidR="00814BB1" w:rsidRPr="00624730">
        <w:rPr>
          <w:rFonts w:ascii="Arial" w:eastAsia="Arial Nova" w:hAnsi="Arial" w:cs="Arial"/>
        </w:rPr>
        <w:t xml:space="preserve"> https://arrow.tudublin.ie/cgi/viewcontent.cgi?article=1026&amp;context=aaschsslrep</w:t>
      </w:r>
      <w:r w:rsidR="00FC79B3" w:rsidRPr="00624730">
        <w:rPr>
          <w:rFonts w:ascii="Arial" w:eastAsia="Arial Nova" w:hAnsi="Arial" w:cs="Arial"/>
        </w:rPr>
        <w:t xml:space="preserve"> </w:t>
      </w:r>
      <w:r w:rsidR="004A1CAC" w:rsidRPr="00614812">
        <w:rPr>
          <w:rFonts w:ascii="Arial" w:eastAsia="Arial Nova" w:hAnsi="Arial" w:cs="Arial"/>
        </w:rPr>
        <w:t>(</w:t>
      </w:r>
      <w:r w:rsidR="00FC79B3" w:rsidRPr="00614812">
        <w:rPr>
          <w:rFonts w:ascii="Arial" w:eastAsia="Arial Nova" w:hAnsi="Arial" w:cs="Arial"/>
        </w:rPr>
        <w:t>Accessed</w:t>
      </w:r>
      <w:r w:rsidR="00DC41A0" w:rsidRPr="00614812">
        <w:rPr>
          <w:rFonts w:ascii="Arial" w:eastAsia="Arial Nova" w:hAnsi="Arial" w:cs="Arial"/>
        </w:rPr>
        <w:t xml:space="preserve"> </w:t>
      </w:r>
      <w:r w:rsidR="00742EB9">
        <w:rPr>
          <w:rFonts w:ascii="Arial" w:eastAsia="Arial Nova" w:hAnsi="Arial" w:cs="Arial"/>
        </w:rPr>
        <w:t>2</w:t>
      </w:r>
      <w:r w:rsidR="00303F96">
        <w:rPr>
          <w:rFonts w:ascii="Arial" w:eastAsia="Arial Nova" w:hAnsi="Arial" w:cs="Arial"/>
        </w:rPr>
        <w:t xml:space="preserve">6 </w:t>
      </w:r>
      <w:r w:rsidR="00FC79B3" w:rsidRPr="00614812">
        <w:rPr>
          <w:rFonts w:ascii="Arial" w:eastAsia="Arial Nova" w:hAnsi="Arial" w:cs="Arial"/>
        </w:rPr>
        <w:t xml:space="preserve">October </w:t>
      </w:r>
      <w:r w:rsidR="004A1CAC" w:rsidRPr="00614812">
        <w:rPr>
          <w:rFonts w:ascii="Arial" w:eastAsia="Arial Nova" w:hAnsi="Arial" w:cs="Arial"/>
        </w:rPr>
        <w:t>2022)</w:t>
      </w:r>
    </w:p>
    <w:p w14:paraId="6DAA34DD" w14:textId="4B028204" w:rsidR="00D96AD7" w:rsidRPr="00614812" w:rsidRDefault="00127F93" w:rsidP="00424049">
      <w:pPr>
        <w:spacing w:line="360" w:lineRule="auto"/>
        <w:rPr>
          <w:rFonts w:ascii="Arial" w:eastAsia="Arial Nova" w:hAnsi="Arial" w:cs="Arial"/>
        </w:rPr>
      </w:pPr>
      <w:r w:rsidRPr="00614812">
        <w:rPr>
          <w:rFonts w:ascii="Arial" w:eastAsia="Arial Nova" w:hAnsi="Arial" w:cs="Arial"/>
        </w:rPr>
        <w:t xml:space="preserve">This is </w:t>
      </w:r>
      <w:r w:rsidR="001E3C40" w:rsidRPr="00614812">
        <w:rPr>
          <w:rFonts w:ascii="Arial" w:eastAsia="Arial Nova" w:hAnsi="Arial" w:cs="Arial"/>
        </w:rPr>
        <w:t xml:space="preserve">a valuable book for case study </w:t>
      </w:r>
      <w:r w:rsidR="00522095" w:rsidRPr="00614812">
        <w:rPr>
          <w:rFonts w:ascii="Arial" w:eastAsia="Arial Nova" w:hAnsi="Arial" w:cs="Arial"/>
        </w:rPr>
        <w:t>pg.</w:t>
      </w:r>
      <w:r w:rsidR="00906B7D" w:rsidRPr="00614812">
        <w:rPr>
          <w:rFonts w:ascii="Arial" w:eastAsia="Arial Nova" w:hAnsi="Arial" w:cs="Arial"/>
        </w:rPr>
        <w:t xml:space="preserve">53 </w:t>
      </w:r>
      <w:r w:rsidR="00D96AD7" w:rsidRPr="00614812">
        <w:rPr>
          <w:rFonts w:ascii="Arial" w:eastAsia="Arial Nova" w:hAnsi="Arial" w:cs="Arial"/>
        </w:rPr>
        <w:t>explains</w:t>
      </w:r>
      <w:r w:rsidR="00906B7D" w:rsidRPr="00614812">
        <w:rPr>
          <w:rFonts w:ascii="Arial" w:eastAsia="Arial Nova" w:hAnsi="Arial" w:cs="Arial"/>
        </w:rPr>
        <w:t xml:space="preserve"> </w:t>
      </w:r>
      <w:r w:rsidR="00AF0062" w:rsidRPr="00614812">
        <w:rPr>
          <w:rFonts w:ascii="Arial" w:eastAsia="Arial Nova" w:hAnsi="Arial" w:cs="Arial"/>
        </w:rPr>
        <w:t>the culture theory,</w:t>
      </w:r>
      <w:r w:rsidR="00D96AD7" w:rsidRPr="00614812">
        <w:rPr>
          <w:rFonts w:ascii="Arial" w:eastAsia="Arial Nova" w:hAnsi="Arial" w:cs="Arial"/>
        </w:rPr>
        <w:t xml:space="preserve"> </w:t>
      </w:r>
      <w:r w:rsidR="00AF0062" w:rsidRPr="00614812">
        <w:rPr>
          <w:rFonts w:ascii="Arial" w:eastAsia="Arial Nova" w:hAnsi="Arial" w:cs="Arial"/>
        </w:rPr>
        <w:t>St</w:t>
      </w:r>
      <w:r w:rsidR="00AA1F5A" w:rsidRPr="00614812">
        <w:rPr>
          <w:rFonts w:ascii="Arial" w:eastAsia="Arial Nova" w:hAnsi="Arial" w:cs="Arial"/>
        </w:rPr>
        <w:t>ructure,</w:t>
      </w:r>
      <w:r w:rsidR="00D96AD7" w:rsidRPr="00614812">
        <w:rPr>
          <w:rFonts w:ascii="Arial" w:eastAsia="Arial Nova" w:hAnsi="Arial" w:cs="Arial"/>
        </w:rPr>
        <w:t xml:space="preserve"> planning, development</w:t>
      </w:r>
      <w:r w:rsidR="00AA1F5A" w:rsidRPr="00614812">
        <w:rPr>
          <w:rFonts w:ascii="Arial" w:eastAsia="Arial Nova" w:hAnsi="Arial" w:cs="Arial"/>
        </w:rPr>
        <w:t xml:space="preserve"> </w:t>
      </w:r>
      <w:r w:rsidR="009C2F24" w:rsidRPr="00614812">
        <w:rPr>
          <w:rFonts w:ascii="Arial" w:eastAsia="Arial Nova" w:hAnsi="Arial" w:cs="Arial"/>
        </w:rPr>
        <w:t xml:space="preserve">of </w:t>
      </w:r>
      <w:r w:rsidR="006E2CB4" w:rsidRPr="00614812">
        <w:rPr>
          <w:rFonts w:ascii="Arial" w:eastAsia="Arial Nova" w:hAnsi="Arial" w:cs="Arial"/>
        </w:rPr>
        <w:t xml:space="preserve">the practice </w:t>
      </w:r>
      <w:r w:rsidR="00FB475C" w:rsidRPr="00614812">
        <w:rPr>
          <w:rFonts w:ascii="Arial" w:eastAsia="Arial Nova" w:hAnsi="Arial" w:cs="Arial"/>
        </w:rPr>
        <w:t>example</w:t>
      </w:r>
      <w:r w:rsidR="00522095" w:rsidRPr="00614812">
        <w:rPr>
          <w:rFonts w:ascii="Arial" w:eastAsia="Arial Nova" w:hAnsi="Arial" w:cs="Arial"/>
        </w:rPr>
        <w:t>,</w:t>
      </w:r>
      <w:r w:rsidR="00FB475C" w:rsidRPr="00614812">
        <w:rPr>
          <w:rFonts w:ascii="Arial" w:eastAsia="Arial Nova" w:hAnsi="Arial" w:cs="Arial"/>
        </w:rPr>
        <w:t xml:space="preserve"> </w:t>
      </w:r>
      <w:r w:rsidR="00512933" w:rsidRPr="00614812">
        <w:rPr>
          <w:rFonts w:ascii="Arial" w:eastAsia="Arial Nova" w:hAnsi="Arial" w:cs="Arial"/>
        </w:rPr>
        <w:t xml:space="preserve">and </w:t>
      </w:r>
      <w:r w:rsidR="00FB475C" w:rsidRPr="00614812">
        <w:rPr>
          <w:rFonts w:ascii="Arial" w:eastAsia="Arial Nova" w:hAnsi="Arial" w:cs="Arial"/>
        </w:rPr>
        <w:t xml:space="preserve">working </w:t>
      </w:r>
      <w:r w:rsidR="00D96AD7" w:rsidRPr="00614812">
        <w:rPr>
          <w:rFonts w:ascii="Arial" w:eastAsia="Arial Nova" w:hAnsi="Arial" w:cs="Arial"/>
        </w:rPr>
        <w:t>involvement</w:t>
      </w:r>
      <w:r w:rsidR="00FB475C" w:rsidRPr="00614812">
        <w:rPr>
          <w:rFonts w:ascii="Arial" w:eastAsia="Arial Nova" w:hAnsi="Arial" w:cs="Arial"/>
        </w:rPr>
        <w:t xml:space="preserve"> in work</w:t>
      </w:r>
      <w:r w:rsidR="00D96AD7" w:rsidRPr="00614812">
        <w:rPr>
          <w:rFonts w:ascii="Arial" w:eastAsia="Arial Nova" w:hAnsi="Arial" w:cs="Arial"/>
        </w:rPr>
        <w:t>.</w:t>
      </w:r>
      <w:r w:rsidR="00522095" w:rsidRPr="00614812">
        <w:rPr>
          <w:rFonts w:ascii="Arial" w:eastAsia="Arial Nova" w:hAnsi="Arial" w:cs="Arial"/>
        </w:rPr>
        <w:t xml:space="preserve"> </w:t>
      </w:r>
      <w:r w:rsidR="00D01FA9" w:rsidRPr="00614812">
        <w:rPr>
          <w:rFonts w:ascii="Arial" w:eastAsia="Arial Nova" w:hAnsi="Arial" w:cs="Arial"/>
        </w:rPr>
        <w:t>Review</w:t>
      </w:r>
      <w:r w:rsidR="008146FD" w:rsidRPr="00614812">
        <w:rPr>
          <w:rFonts w:ascii="Arial" w:eastAsia="Arial Nova" w:hAnsi="Arial" w:cs="Arial"/>
        </w:rPr>
        <w:t xml:space="preserve"> monitoring and </w:t>
      </w:r>
      <w:r w:rsidR="00D01FA9" w:rsidRPr="00614812">
        <w:rPr>
          <w:rFonts w:ascii="Arial" w:eastAsia="Arial Nova" w:hAnsi="Arial" w:cs="Arial"/>
        </w:rPr>
        <w:t>evaluation</w:t>
      </w:r>
      <w:r w:rsidR="009C2F24" w:rsidRPr="00614812">
        <w:rPr>
          <w:rFonts w:ascii="Arial" w:eastAsia="Arial Nova" w:hAnsi="Arial" w:cs="Arial"/>
        </w:rPr>
        <w:t>. This</w:t>
      </w:r>
      <w:r w:rsidR="00512933" w:rsidRPr="00614812">
        <w:rPr>
          <w:rFonts w:ascii="Arial" w:eastAsia="Arial Nova" w:hAnsi="Arial" w:cs="Arial"/>
        </w:rPr>
        <w:t xml:space="preserve"> book </w:t>
      </w:r>
      <w:r w:rsidR="009C2F24" w:rsidRPr="00614812">
        <w:rPr>
          <w:rFonts w:ascii="Arial" w:eastAsia="Arial Nova" w:hAnsi="Arial" w:cs="Arial"/>
        </w:rPr>
        <w:t>has</w:t>
      </w:r>
      <w:r w:rsidR="00512933" w:rsidRPr="00614812">
        <w:rPr>
          <w:rFonts w:ascii="Arial" w:eastAsia="Arial Nova" w:hAnsi="Arial" w:cs="Arial"/>
        </w:rPr>
        <w:t xml:space="preserve"> </w:t>
      </w:r>
      <w:r w:rsidR="009C2F24" w:rsidRPr="00614812">
        <w:rPr>
          <w:rFonts w:ascii="Arial" w:eastAsia="Arial Nova" w:hAnsi="Arial" w:cs="Arial"/>
        </w:rPr>
        <w:t>lots of ideas about youngsters</w:t>
      </w:r>
      <w:r w:rsidR="00F51F0B" w:rsidRPr="00614812">
        <w:rPr>
          <w:rFonts w:ascii="Arial" w:eastAsia="Arial Nova" w:hAnsi="Arial" w:cs="Arial"/>
        </w:rPr>
        <w:t>; this</w:t>
      </w:r>
      <w:r w:rsidR="009C2F24" w:rsidRPr="00614812">
        <w:rPr>
          <w:rFonts w:ascii="Arial" w:eastAsia="Arial Nova" w:hAnsi="Arial" w:cs="Arial"/>
        </w:rPr>
        <w:t xml:space="preserve"> book </w:t>
      </w:r>
      <w:r w:rsidR="00F51F0B" w:rsidRPr="00614812">
        <w:rPr>
          <w:rFonts w:ascii="Arial" w:eastAsia="Arial Nova" w:hAnsi="Arial" w:cs="Arial"/>
        </w:rPr>
        <w:t>has</w:t>
      </w:r>
      <w:r w:rsidR="009C2F24" w:rsidRPr="00614812">
        <w:rPr>
          <w:rFonts w:ascii="Arial" w:eastAsia="Arial Nova" w:hAnsi="Arial" w:cs="Arial"/>
        </w:rPr>
        <w:t xml:space="preserve"> best </w:t>
      </w:r>
      <w:r w:rsidR="007F19CA" w:rsidRPr="00614812">
        <w:rPr>
          <w:rFonts w:ascii="Arial" w:eastAsia="Arial Nova" w:hAnsi="Arial" w:cs="Arial"/>
        </w:rPr>
        <w:t>practices</w:t>
      </w:r>
      <w:r w:rsidR="00CC11D8" w:rsidRPr="00614812">
        <w:rPr>
          <w:rFonts w:ascii="Arial" w:eastAsia="Arial Nova" w:hAnsi="Arial" w:cs="Arial"/>
        </w:rPr>
        <w:t xml:space="preserve"> and different </w:t>
      </w:r>
      <w:r w:rsidR="007F19CA" w:rsidRPr="00614812">
        <w:rPr>
          <w:rFonts w:ascii="Arial" w:eastAsia="Arial Nova" w:hAnsi="Arial" w:cs="Arial"/>
        </w:rPr>
        <w:t>authors</w:t>
      </w:r>
      <w:r w:rsidR="00CC11D8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also</w:t>
      </w:r>
      <w:r w:rsidR="00F51F0B" w:rsidRPr="00614812">
        <w:rPr>
          <w:rFonts w:ascii="Arial" w:eastAsia="Arial Nova" w:hAnsi="Arial" w:cs="Arial"/>
        </w:rPr>
        <w:t>; the</w:t>
      </w:r>
      <w:r w:rsidR="009D6077" w:rsidRPr="00614812">
        <w:rPr>
          <w:rFonts w:ascii="Arial" w:eastAsia="Arial Nova" w:hAnsi="Arial" w:cs="Arial"/>
        </w:rPr>
        <w:t xml:space="preserve"> book is funded </w:t>
      </w:r>
      <w:r w:rsidR="00F51F0B" w:rsidRPr="00614812">
        <w:rPr>
          <w:rFonts w:ascii="Arial" w:eastAsia="Arial Nova" w:hAnsi="Arial" w:cs="Arial"/>
        </w:rPr>
        <w:t>under</w:t>
      </w:r>
      <w:r w:rsidR="009D6077" w:rsidRPr="00614812">
        <w:rPr>
          <w:rFonts w:ascii="Arial" w:eastAsia="Arial Nova" w:hAnsi="Arial" w:cs="Arial"/>
        </w:rPr>
        <w:t xml:space="preserve"> the research</w:t>
      </w:r>
      <w:r w:rsidR="0085646B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development</w:t>
      </w:r>
      <w:r w:rsidR="0085646B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sc</w:t>
      </w:r>
      <w:r w:rsidR="002F085E" w:rsidRPr="00614812">
        <w:rPr>
          <w:rFonts w:ascii="Arial" w:eastAsia="Arial Nova" w:hAnsi="Arial" w:cs="Arial"/>
        </w:rPr>
        <w:t xml:space="preserve">heme of the </w:t>
      </w:r>
      <w:r w:rsidR="00F51F0B" w:rsidRPr="00614812">
        <w:rPr>
          <w:rFonts w:ascii="Arial" w:eastAsia="Arial Nova" w:hAnsi="Arial" w:cs="Arial"/>
        </w:rPr>
        <w:t>Irish</w:t>
      </w:r>
      <w:r w:rsidR="002F085E" w:rsidRPr="00614812">
        <w:rPr>
          <w:rFonts w:ascii="Arial" w:eastAsia="Arial Nova" w:hAnsi="Arial" w:cs="Arial"/>
        </w:rPr>
        <w:t xml:space="preserve"> research </w:t>
      </w:r>
      <w:r w:rsidR="00F51F0B" w:rsidRPr="00614812">
        <w:rPr>
          <w:rFonts w:ascii="Arial" w:eastAsia="Arial Nova" w:hAnsi="Arial" w:cs="Arial"/>
        </w:rPr>
        <w:t>council in</w:t>
      </w:r>
      <w:r w:rsidR="0065441D" w:rsidRPr="00614812">
        <w:rPr>
          <w:rFonts w:ascii="Arial" w:eastAsia="Arial Nova" w:hAnsi="Arial" w:cs="Arial"/>
        </w:rPr>
        <w:t xml:space="preserve"> partnership </w:t>
      </w:r>
      <w:r w:rsidR="007F19CA" w:rsidRPr="00614812">
        <w:rPr>
          <w:rFonts w:ascii="Arial" w:eastAsia="Arial Nova" w:hAnsi="Arial" w:cs="Arial"/>
        </w:rPr>
        <w:t>with</w:t>
      </w:r>
      <w:r w:rsidR="0065441D" w:rsidRPr="00614812">
        <w:rPr>
          <w:rFonts w:ascii="Arial" w:eastAsia="Arial Nova" w:hAnsi="Arial" w:cs="Arial"/>
        </w:rPr>
        <w:t xml:space="preserve"> the Department of Children </w:t>
      </w:r>
      <w:r w:rsidR="00F51F0B" w:rsidRPr="00614812">
        <w:rPr>
          <w:rFonts w:ascii="Arial" w:eastAsia="Arial Nova" w:hAnsi="Arial" w:cs="Arial"/>
        </w:rPr>
        <w:t>and Youth Affairs</w:t>
      </w:r>
      <w:r w:rsidR="007F19CA" w:rsidRPr="00614812">
        <w:rPr>
          <w:rFonts w:ascii="Arial" w:eastAsia="Arial Nova" w:hAnsi="Arial" w:cs="Arial"/>
        </w:rPr>
        <w:t>,</w:t>
      </w:r>
      <w:r w:rsidR="00F51F0B" w:rsidRPr="00614812">
        <w:rPr>
          <w:rFonts w:ascii="Arial" w:eastAsia="Arial Nova" w:hAnsi="Arial" w:cs="Arial"/>
        </w:rPr>
        <w:t xml:space="preserve"> </w:t>
      </w:r>
      <w:r w:rsidR="007F19CA" w:rsidRPr="00614812">
        <w:rPr>
          <w:rFonts w:ascii="Arial" w:eastAsia="Arial Nova" w:hAnsi="Arial" w:cs="Arial"/>
        </w:rPr>
        <w:t xml:space="preserve">which </w:t>
      </w:r>
      <w:r w:rsidR="0085646B" w:rsidRPr="00614812">
        <w:rPr>
          <w:rFonts w:ascii="Arial" w:eastAsia="Arial Nova" w:hAnsi="Arial" w:cs="Arial"/>
        </w:rPr>
        <w:t>helps study</w:t>
      </w:r>
      <w:r w:rsidR="007F19CA" w:rsidRPr="00614812">
        <w:rPr>
          <w:rFonts w:ascii="Arial" w:eastAsia="Arial Nova" w:hAnsi="Arial" w:cs="Arial"/>
        </w:rPr>
        <w:t xml:space="preserve"> </w:t>
      </w:r>
      <w:r w:rsidR="0085646B" w:rsidRPr="00614812">
        <w:rPr>
          <w:rFonts w:ascii="Arial" w:eastAsia="Arial Nova" w:hAnsi="Arial" w:cs="Arial"/>
        </w:rPr>
        <w:t>young people</w:t>
      </w:r>
      <w:r w:rsidR="4A0BEF31" w:rsidRPr="00614812">
        <w:rPr>
          <w:rFonts w:ascii="Arial" w:eastAsia="Arial Nova" w:hAnsi="Arial" w:cs="Arial"/>
        </w:rPr>
        <w:t>,</w:t>
      </w:r>
      <w:r w:rsidR="0084624D">
        <w:rPr>
          <w:rFonts w:ascii="Arial" w:eastAsia="Arial Nova" w:hAnsi="Arial" w:cs="Arial"/>
        </w:rPr>
        <w:t xml:space="preserve"> </w:t>
      </w:r>
      <w:r w:rsidR="35A2C264" w:rsidRPr="00614812">
        <w:rPr>
          <w:rFonts w:ascii="Arial" w:eastAsia="Arial Nova" w:hAnsi="Arial" w:cs="Arial"/>
        </w:rPr>
        <w:t>report social</w:t>
      </w:r>
      <w:r w:rsidR="7AC580B8" w:rsidRPr="00614812">
        <w:rPr>
          <w:rFonts w:ascii="Arial" w:eastAsia="Arial Nova" w:hAnsi="Arial" w:cs="Arial"/>
        </w:rPr>
        <w:t xml:space="preserve"> sciences </w:t>
      </w:r>
      <w:r w:rsidR="4D74E98A" w:rsidRPr="00614812">
        <w:rPr>
          <w:rFonts w:ascii="Arial" w:eastAsia="Arial Nova" w:hAnsi="Arial" w:cs="Arial"/>
        </w:rPr>
        <w:t>Technological University Dublin ARROW@TU Dublin</w:t>
      </w:r>
      <w:r w:rsidR="00C6042E">
        <w:rPr>
          <w:rFonts w:ascii="Arial" w:eastAsia="Arial Nova" w:hAnsi="Arial" w:cs="Arial"/>
        </w:rPr>
        <w:t>.</w:t>
      </w:r>
    </w:p>
    <w:p w14:paraId="44A0CBD4" w14:textId="77777777" w:rsidR="00D96AD7" w:rsidRPr="00614812" w:rsidRDefault="00D96AD7" w:rsidP="00424049">
      <w:pPr>
        <w:spacing w:line="360" w:lineRule="auto"/>
        <w:rPr>
          <w:rFonts w:ascii="Arial" w:eastAsiaTheme="majorEastAsia" w:hAnsi="Arial" w:cs="Arial"/>
        </w:rPr>
      </w:pPr>
    </w:p>
    <w:p w14:paraId="6878C43F" w14:textId="7C0D96ED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3063ED79" w14:textId="0499F9AD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220C1699" w14:textId="201CC7A4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0B238FCF" w14:textId="6E50B8A3" w:rsidR="009D711C" w:rsidRDefault="009D711C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29C82726" w14:textId="77777777" w:rsidR="009D711C" w:rsidRDefault="009D711C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C98E9A3" w14:textId="583ADF5B" w:rsidR="00C1491B" w:rsidRPr="008B119B" w:rsidRDefault="005528BD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 xml:space="preserve">Book 4 </w:t>
      </w:r>
    </w:p>
    <w:p w14:paraId="55882B05" w14:textId="01B84EAB" w:rsidR="11ECB987" w:rsidRDefault="11ECB987" w:rsidP="11ECB987">
      <w:pPr>
        <w:spacing w:line="360" w:lineRule="auto"/>
      </w:pPr>
    </w:p>
    <w:p w14:paraId="033CB88A" w14:textId="61D14968" w:rsidR="00C1491B" w:rsidRDefault="6C1FC15C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  <w:r>
        <w:rPr>
          <w:noProof/>
        </w:rPr>
        <w:drawing>
          <wp:inline distT="0" distB="0" distL="0" distR="0" wp14:anchorId="34F9F2AC" wp14:editId="08CA0F1D">
            <wp:extent cx="1263650" cy="1900555"/>
            <wp:effectExtent l="0" t="0" r="0" b="4445"/>
            <wp:docPr id="8" name="Picture 8" descr="Introducing Piaget [electronic resource] : A guide for practitioners and students in early years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650" cy="190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71E70" w14:textId="0D3A92F1" w:rsidR="00156271" w:rsidRPr="00334502" w:rsidRDefault="00156271" w:rsidP="003C5E4C">
      <w:pPr>
        <w:spacing w:after="0" w:line="360" w:lineRule="auto"/>
        <w:textAlignment w:val="baseline"/>
        <w:rPr>
          <w:rFonts w:ascii="Arial" w:eastAsiaTheme="majorEastAsia" w:hAnsi="Arial" w:cs="Arial"/>
          <w:lang w:eastAsia="en-GB"/>
        </w:rPr>
      </w:pPr>
      <w:r w:rsidRPr="11ECB987">
        <w:rPr>
          <w:rFonts w:ascii="Arial" w:eastAsia="Arial" w:hAnsi="Arial" w:cs="Arial"/>
        </w:rPr>
        <w:t>Halpenny</w:t>
      </w:r>
      <w:r w:rsidR="19742B78" w:rsidRPr="11ECB987">
        <w:rPr>
          <w:rFonts w:ascii="Arial" w:eastAsia="Arial" w:hAnsi="Arial" w:cs="Arial"/>
        </w:rPr>
        <w:t>, A.M.</w:t>
      </w:r>
      <w:r w:rsidRPr="11ECB987">
        <w:rPr>
          <w:rFonts w:ascii="Arial" w:eastAsia="Arial" w:hAnsi="Arial" w:cs="Arial"/>
        </w:rPr>
        <w:t xml:space="preserve"> (2013)</w:t>
      </w:r>
      <w:r w:rsidR="19742B78" w:rsidRPr="11ECB987">
        <w:rPr>
          <w:rFonts w:ascii="Arial" w:eastAsia="Arial" w:hAnsi="Arial" w:cs="Arial"/>
        </w:rPr>
        <w:t xml:space="preserve"> </w:t>
      </w:r>
      <w:r w:rsidR="00A01500" w:rsidRPr="11ECB987">
        <w:rPr>
          <w:rFonts w:ascii="Arial" w:eastAsia="Arial" w:hAnsi="Arial" w:cs="Arial"/>
          <w:i/>
        </w:rPr>
        <w:t>Introdu</w:t>
      </w:r>
      <w:r w:rsidR="008F484B" w:rsidRPr="11ECB987">
        <w:rPr>
          <w:rFonts w:ascii="Arial" w:eastAsia="Arial" w:hAnsi="Arial" w:cs="Arial"/>
          <w:i/>
        </w:rPr>
        <w:t>cing Piaget</w:t>
      </w:r>
      <w:r w:rsidR="1F568FBA" w:rsidRPr="11ECB987">
        <w:rPr>
          <w:rFonts w:ascii="Arial" w:eastAsia="Arial" w:hAnsi="Arial" w:cs="Arial"/>
          <w:i/>
          <w:iCs/>
        </w:rPr>
        <w:t>:</w:t>
      </w:r>
      <w:r w:rsidR="19742B78" w:rsidRPr="11ECB987">
        <w:rPr>
          <w:rFonts w:ascii="Arial" w:eastAsia="Arial" w:hAnsi="Arial" w:cs="Arial"/>
          <w:i/>
          <w:iCs/>
        </w:rPr>
        <w:t xml:space="preserve"> A guide</w:t>
      </w:r>
      <w:r w:rsidRPr="11ECB987">
        <w:rPr>
          <w:rFonts w:ascii="Arial" w:eastAsia="Arial" w:hAnsi="Arial" w:cs="Arial"/>
          <w:i/>
        </w:rPr>
        <w:t xml:space="preserve"> for </w:t>
      </w:r>
      <w:r w:rsidR="19742B78" w:rsidRPr="11ECB987">
        <w:rPr>
          <w:rFonts w:ascii="Arial" w:eastAsia="Arial" w:hAnsi="Arial" w:cs="Arial"/>
          <w:i/>
          <w:iCs/>
        </w:rPr>
        <w:t>practitioners and students</w:t>
      </w:r>
      <w:r w:rsidRPr="11ECB987">
        <w:rPr>
          <w:rFonts w:ascii="Arial" w:eastAsia="Arial" w:hAnsi="Arial" w:cs="Arial"/>
          <w:i/>
        </w:rPr>
        <w:t xml:space="preserve"> in </w:t>
      </w:r>
      <w:r w:rsidR="19742B78" w:rsidRPr="11ECB987">
        <w:rPr>
          <w:rFonts w:ascii="Arial" w:eastAsia="Arial" w:hAnsi="Arial" w:cs="Arial"/>
          <w:i/>
          <w:iCs/>
        </w:rPr>
        <w:t>early years education</w:t>
      </w:r>
      <w:r w:rsidR="4E2E51F2" w:rsidRPr="11ECB987">
        <w:rPr>
          <w:rFonts w:ascii="Arial" w:eastAsia="Arial" w:hAnsi="Arial" w:cs="Arial"/>
          <w:i/>
          <w:iCs/>
        </w:rPr>
        <w:t>,</w:t>
      </w:r>
      <w:r w:rsidRPr="11ECB987">
        <w:rPr>
          <w:rFonts w:ascii="Arial" w:eastAsia="Arial" w:hAnsi="Arial" w:cs="Arial"/>
          <w:i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Milton Park, Abingdon, Oxon: Routledge.</w:t>
      </w:r>
      <w:r w:rsidR="00F21987">
        <w:rPr>
          <w:rFonts w:ascii="Arial" w:eastAsiaTheme="majorEastAsia" w:hAnsi="Arial" w:cs="Arial"/>
          <w:lang w:eastAsia="en-GB"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(Accessed</w:t>
      </w:r>
      <w:r w:rsidR="007A1B70">
        <w:rPr>
          <w:rFonts w:ascii="Arial" w:eastAsiaTheme="majorEastAsia" w:hAnsi="Arial" w:cs="Arial"/>
          <w:lang w:eastAsia="en-GB"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24 October 2022).</w:t>
      </w:r>
    </w:p>
    <w:p w14:paraId="2F18151F" w14:textId="77777777" w:rsidR="00785E87" w:rsidRPr="00334502" w:rsidRDefault="00785E87" w:rsidP="003C5E4C">
      <w:pPr>
        <w:spacing w:after="0" w:line="360" w:lineRule="auto"/>
        <w:textAlignment w:val="baseline"/>
        <w:rPr>
          <w:rFonts w:ascii="Arial" w:eastAsiaTheme="majorEastAsia" w:hAnsi="Arial" w:cs="Arial"/>
          <w:color w:val="595959"/>
          <w:sz w:val="20"/>
          <w:szCs w:val="20"/>
          <w:lang w:eastAsia="en-GB"/>
        </w:rPr>
      </w:pPr>
    </w:p>
    <w:p w14:paraId="69F24BA7" w14:textId="514B430A" w:rsidR="00DC3CA7" w:rsidRPr="00B468E5" w:rsidRDefault="005528BD" w:rsidP="00A72773">
      <w:pPr>
        <w:spacing w:line="360" w:lineRule="auto"/>
        <w:textAlignment w:val="baseline"/>
        <w:rPr>
          <w:rFonts w:ascii="Arial" w:eastAsiaTheme="majorEastAsia" w:hAnsi="Arial" w:cs="Arial"/>
        </w:rPr>
      </w:pPr>
      <w:r w:rsidRPr="00334502">
        <w:rPr>
          <w:rFonts w:ascii="Arial" w:eastAsiaTheme="majorEastAsia" w:hAnsi="Arial" w:cs="Arial"/>
        </w:rPr>
        <w:t xml:space="preserve">Piaget’s </w:t>
      </w:r>
      <w:r w:rsidR="007C4C39" w:rsidRPr="00334502">
        <w:rPr>
          <w:rFonts w:ascii="Arial" w:eastAsiaTheme="majorEastAsia" w:hAnsi="Arial" w:cs="Arial"/>
        </w:rPr>
        <w:t>innovative</w:t>
      </w:r>
      <w:r w:rsidRPr="00334502">
        <w:rPr>
          <w:rFonts w:ascii="Arial" w:eastAsiaTheme="majorEastAsia" w:hAnsi="Arial" w:cs="Arial"/>
        </w:rPr>
        <w:t xml:space="preserve"> research was relevant to what I needed to learn about children</w:t>
      </w:r>
      <w:r w:rsidR="000A0244" w:rsidRPr="00334502">
        <w:rPr>
          <w:rFonts w:ascii="Arial" w:eastAsiaTheme="majorEastAsia" w:hAnsi="Arial" w:cs="Arial"/>
        </w:rPr>
        <w:t>; for</w:t>
      </w:r>
      <w:r w:rsidR="005D7ACB" w:rsidRPr="00334502">
        <w:rPr>
          <w:rFonts w:ascii="Arial" w:eastAsiaTheme="majorEastAsia" w:hAnsi="Arial" w:cs="Arial"/>
        </w:rPr>
        <w:t xml:space="preserve"> a while</w:t>
      </w:r>
      <w:r w:rsidR="000A0244" w:rsidRPr="00334502">
        <w:rPr>
          <w:rFonts w:ascii="Arial" w:eastAsiaTheme="majorEastAsia" w:hAnsi="Arial" w:cs="Arial"/>
        </w:rPr>
        <w:t>,</w:t>
      </w:r>
      <w:r w:rsidRPr="00334502">
        <w:rPr>
          <w:rFonts w:ascii="Arial" w:eastAsiaTheme="majorEastAsia" w:hAnsi="Arial" w:cs="Arial"/>
        </w:rPr>
        <w:t xml:space="preserve"> he </w:t>
      </w:r>
      <w:r w:rsidR="004D09BE" w:rsidRPr="00334502">
        <w:rPr>
          <w:rFonts w:ascii="Arial" w:eastAsiaTheme="majorEastAsia" w:hAnsi="Arial" w:cs="Arial"/>
        </w:rPr>
        <w:t>conversed with children and consistently tried</w:t>
      </w:r>
      <w:r w:rsidRPr="00334502">
        <w:rPr>
          <w:rFonts w:ascii="Arial" w:eastAsiaTheme="majorEastAsia" w:hAnsi="Arial" w:cs="Arial"/>
        </w:rPr>
        <w:t xml:space="preserve"> to understand how the child </w:t>
      </w:r>
      <w:r w:rsidR="002B5F19" w:rsidRPr="00334502">
        <w:rPr>
          <w:rFonts w:ascii="Arial" w:eastAsiaTheme="majorEastAsia" w:hAnsi="Arial" w:cs="Arial"/>
        </w:rPr>
        <w:t>thinks</w:t>
      </w:r>
      <w:r w:rsidR="004C3A84" w:rsidRPr="00334502">
        <w:rPr>
          <w:rFonts w:ascii="Arial" w:eastAsiaTheme="majorEastAsia" w:hAnsi="Arial" w:cs="Arial"/>
        </w:rPr>
        <w:t>.</w:t>
      </w:r>
      <w:r w:rsidRPr="00334502">
        <w:rPr>
          <w:rFonts w:ascii="Arial" w:eastAsiaTheme="majorEastAsia" w:hAnsi="Arial" w:cs="Arial"/>
        </w:rPr>
        <w:t xml:space="preserve"> </w:t>
      </w:r>
      <w:r w:rsidR="007714AF" w:rsidRPr="00334502">
        <w:rPr>
          <w:rFonts w:ascii="Arial" w:eastAsiaTheme="majorEastAsia" w:hAnsi="Arial" w:cs="Arial"/>
        </w:rPr>
        <w:t xml:space="preserve">Jean Piaget </w:t>
      </w:r>
      <w:r w:rsidR="00E758BB" w:rsidRPr="00334502">
        <w:rPr>
          <w:rFonts w:ascii="Arial" w:eastAsiaTheme="majorEastAsia" w:hAnsi="Arial" w:cs="Arial"/>
        </w:rPr>
        <w:t xml:space="preserve">was also the one who </w:t>
      </w:r>
      <w:r w:rsidR="000A0244" w:rsidRPr="00334502">
        <w:rPr>
          <w:rFonts w:ascii="Arial" w:eastAsiaTheme="majorEastAsia" w:hAnsi="Arial" w:cs="Arial"/>
        </w:rPr>
        <w:t>contributed</w:t>
      </w:r>
      <w:r w:rsidR="00E758BB" w:rsidRPr="00334502">
        <w:rPr>
          <w:rFonts w:ascii="Arial" w:eastAsiaTheme="majorEastAsia" w:hAnsi="Arial" w:cs="Arial"/>
        </w:rPr>
        <w:t xml:space="preserve"> most </w:t>
      </w:r>
      <w:r w:rsidR="002B5F19" w:rsidRPr="00334502">
        <w:rPr>
          <w:rFonts w:ascii="Arial" w:eastAsiaTheme="majorEastAsia" w:hAnsi="Arial" w:cs="Arial"/>
        </w:rPr>
        <w:t>to</w:t>
      </w:r>
      <w:r w:rsidR="00E758BB" w:rsidRPr="00334502">
        <w:rPr>
          <w:rFonts w:ascii="Arial" w:eastAsiaTheme="majorEastAsia" w:hAnsi="Arial" w:cs="Arial"/>
        </w:rPr>
        <w:t xml:space="preserve"> the understanding of children </w:t>
      </w:r>
      <w:r w:rsidR="00BA2F02" w:rsidRPr="00334502">
        <w:rPr>
          <w:rFonts w:ascii="Arial" w:eastAsiaTheme="majorEastAsia" w:hAnsi="Arial" w:cs="Arial"/>
        </w:rPr>
        <w:t>and his four stages</w:t>
      </w:r>
      <w:r w:rsidR="000A0244" w:rsidRPr="00334502">
        <w:rPr>
          <w:rFonts w:ascii="Arial" w:eastAsiaTheme="majorEastAsia" w:hAnsi="Arial" w:cs="Arial"/>
        </w:rPr>
        <w:t>,</w:t>
      </w:r>
      <w:r w:rsidR="00BA2F02" w:rsidRPr="00334502">
        <w:rPr>
          <w:rFonts w:ascii="Arial" w:eastAsiaTheme="majorEastAsia" w:hAnsi="Arial" w:cs="Arial"/>
        </w:rPr>
        <w:t xml:space="preserve"> which I </w:t>
      </w:r>
      <w:r w:rsidR="00093075" w:rsidRPr="00334502">
        <w:rPr>
          <w:rFonts w:ascii="Arial" w:eastAsiaTheme="majorEastAsia" w:hAnsi="Arial" w:cs="Arial"/>
        </w:rPr>
        <w:t>used</w:t>
      </w:r>
      <w:r w:rsidR="00BA2F02" w:rsidRPr="00334502">
        <w:rPr>
          <w:rFonts w:ascii="Arial" w:eastAsiaTheme="majorEastAsia" w:hAnsi="Arial" w:cs="Arial"/>
        </w:rPr>
        <w:t xml:space="preserve"> in my </w:t>
      </w:r>
      <w:r w:rsidR="007C4C39" w:rsidRPr="00334502">
        <w:rPr>
          <w:rFonts w:ascii="Arial" w:eastAsiaTheme="majorEastAsia" w:hAnsi="Arial" w:cs="Arial"/>
        </w:rPr>
        <w:t>presentation</w:t>
      </w:r>
      <w:r w:rsidR="00093075" w:rsidRPr="00334502">
        <w:rPr>
          <w:rFonts w:ascii="Arial" w:eastAsiaTheme="majorEastAsia" w:hAnsi="Arial" w:cs="Arial"/>
        </w:rPr>
        <w:t>.</w:t>
      </w:r>
      <w:r w:rsidR="00513EF2" w:rsidRPr="00334502">
        <w:rPr>
          <w:rFonts w:ascii="Arial" w:eastAsiaTheme="majorEastAsia" w:hAnsi="Arial" w:cs="Arial"/>
        </w:rPr>
        <w:t xml:space="preserve"> </w:t>
      </w:r>
      <w:r w:rsidR="007C4C39" w:rsidRPr="00334502">
        <w:rPr>
          <w:rFonts w:ascii="Arial" w:eastAsiaTheme="majorEastAsia" w:hAnsi="Arial" w:cs="Arial"/>
        </w:rPr>
        <w:t>Piaget’s</w:t>
      </w:r>
      <w:r w:rsidR="00513EF2" w:rsidRPr="00334502">
        <w:rPr>
          <w:rFonts w:ascii="Arial" w:eastAsiaTheme="majorEastAsia" w:hAnsi="Arial" w:cs="Arial"/>
        </w:rPr>
        <w:t xml:space="preserve"> </w:t>
      </w:r>
      <w:r w:rsidR="000349E9" w:rsidRPr="00334502">
        <w:rPr>
          <w:rFonts w:ascii="Arial" w:eastAsiaTheme="majorEastAsia" w:hAnsi="Arial" w:cs="Arial"/>
        </w:rPr>
        <w:t xml:space="preserve">theory </w:t>
      </w:r>
      <w:r w:rsidR="00D01FA9" w:rsidRPr="00334502">
        <w:rPr>
          <w:rFonts w:ascii="Arial" w:eastAsiaTheme="majorEastAsia" w:hAnsi="Arial" w:cs="Arial"/>
        </w:rPr>
        <w:t>references</w:t>
      </w:r>
      <w:r w:rsidR="000349E9" w:rsidRPr="00334502">
        <w:rPr>
          <w:rFonts w:ascii="Arial" w:eastAsiaTheme="majorEastAsia" w:hAnsi="Arial" w:cs="Arial"/>
        </w:rPr>
        <w:t xml:space="preserve"> more </w:t>
      </w:r>
      <w:r w:rsidR="005972B1" w:rsidRPr="00334502">
        <w:rPr>
          <w:rFonts w:ascii="Arial" w:eastAsiaTheme="majorEastAsia" w:hAnsi="Arial" w:cs="Arial"/>
        </w:rPr>
        <w:t>actual work</w:t>
      </w:r>
      <w:r w:rsidR="00F7147E" w:rsidRPr="00334502">
        <w:rPr>
          <w:rFonts w:ascii="Arial" w:eastAsiaTheme="majorEastAsia" w:hAnsi="Arial" w:cs="Arial"/>
        </w:rPr>
        <w:t xml:space="preserve"> on cognitive development</w:t>
      </w:r>
      <w:r w:rsidR="00A83CD0" w:rsidRPr="00334502">
        <w:rPr>
          <w:rFonts w:ascii="Arial" w:eastAsiaTheme="majorEastAsia" w:hAnsi="Arial" w:cs="Arial"/>
        </w:rPr>
        <w:t xml:space="preserve"> </w:t>
      </w:r>
      <w:r w:rsidR="003A0930" w:rsidRPr="00334502">
        <w:rPr>
          <w:rFonts w:ascii="Arial" w:eastAsiaTheme="majorEastAsia" w:hAnsi="Arial" w:cs="Arial"/>
        </w:rPr>
        <w:t xml:space="preserve">for </w:t>
      </w:r>
      <w:r w:rsidR="006046F9" w:rsidRPr="00334502">
        <w:rPr>
          <w:rFonts w:ascii="Arial" w:eastAsiaTheme="majorEastAsia" w:hAnsi="Arial" w:cs="Arial"/>
        </w:rPr>
        <w:t>expelling the key milestone early years of</w:t>
      </w:r>
      <w:r w:rsidR="003564A3" w:rsidRPr="00334502">
        <w:rPr>
          <w:rFonts w:ascii="Arial" w:eastAsiaTheme="majorEastAsia" w:hAnsi="Arial" w:cs="Arial"/>
        </w:rPr>
        <w:t xml:space="preserve"> egocentric thinking</w:t>
      </w:r>
      <w:r w:rsidR="00093075" w:rsidRPr="00334502">
        <w:rPr>
          <w:rFonts w:ascii="Arial" w:eastAsiaTheme="majorEastAsia" w:hAnsi="Arial" w:cs="Arial"/>
        </w:rPr>
        <w:t>.</w:t>
      </w:r>
      <w:r w:rsidR="009D4BEB">
        <w:rPr>
          <w:rFonts w:ascii="Arial" w:eastAsiaTheme="majorEastAsia" w:hAnsi="Arial" w:cs="Arial"/>
        </w:rPr>
        <w:t xml:space="preserve"> </w:t>
      </w:r>
      <w:r w:rsidR="00093075" w:rsidRPr="00334502">
        <w:rPr>
          <w:rFonts w:ascii="Arial" w:eastAsiaTheme="majorEastAsia" w:hAnsi="Arial" w:cs="Arial"/>
        </w:rPr>
        <w:t>This</w:t>
      </w:r>
      <w:r w:rsidR="002A2E1D" w:rsidRPr="00334502">
        <w:rPr>
          <w:rFonts w:ascii="Arial" w:eastAsiaTheme="majorEastAsia" w:hAnsi="Arial" w:cs="Arial"/>
        </w:rPr>
        <w:t xml:space="preserve"> book </w:t>
      </w:r>
      <w:r w:rsidR="006E76E4" w:rsidRPr="00334502">
        <w:rPr>
          <w:rFonts w:ascii="Arial" w:eastAsiaTheme="majorEastAsia" w:hAnsi="Arial" w:cs="Arial"/>
        </w:rPr>
        <w:t xml:space="preserve">also </w:t>
      </w:r>
      <w:r w:rsidR="006046F9" w:rsidRPr="00334502">
        <w:rPr>
          <w:rFonts w:ascii="Arial" w:eastAsiaTheme="majorEastAsia" w:hAnsi="Arial" w:cs="Arial"/>
        </w:rPr>
        <w:t>uses the Piagetian term as I want</w:t>
      </w:r>
      <w:r w:rsidR="005F7A91" w:rsidRPr="00334502">
        <w:rPr>
          <w:rFonts w:ascii="Arial" w:eastAsiaTheme="majorEastAsia" w:hAnsi="Arial" w:cs="Arial"/>
        </w:rPr>
        <w:t xml:space="preserve"> to understand more about children </w:t>
      </w:r>
      <w:r w:rsidR="00A36F12" w:rsidRPr="00334502">
        <w:rPr>
          <w:rFonts w:ascii="Arial" w:eastAsiaTheme="majorEastAsia" w:hAnsi="Arial" w:cs="Arial"/>
        </w:rPr>
        <w:t xml:space="preserve">and </w:t>
      </w:r>
      <w:r w:rsidR="0051199E" w:rsidRPr="00334502">
        <w:rPr>
          <w:rFonts w:ascii="Arial" w:eastAsiaTheme="majorEastAsia" w:hAnsi="Arial" w:cs="Arial"/>
        </w:rPr>
        <w:t>the</w:t>
      </w:r>
      <w:r w:rsidR="00F07F74" w:rsidRPr="00334502">
        <w:rPr>
          <w:rFonts w:ascii="Arial" w:eastAsiaTheme="majorEastAsia" w:hAnsi="Arial" w:cs="Arial"/>
        </w:rPr>
        <w:t xml:space="preserve"> Piaget </w:t>
      </w:r>
      <w:r w:rsidR="0051199E" w:rsidRPr="00334502">
        <w:rPr>
          <w:rFonts w:ascii="Arial" w:eastAsiaTheme="majorEastAsia" w:hAnsi="Arial" w:cs="Arial"/>
        </w:rPr>
        <w:t>principle</w:t>
      </w:r>
      <w:r w:rsidR="00A36F12" w:rsidRPr="00334502">
        <w:rPr>
          <w:rFonts w:ascii="Arial" w:eastAsiaTheme="majorEastAsia" w:hAnsi="Arial" w:cs="Arial"/>
        </w:rPr>
        <w:t>.</w:t>
      </w:r>
    </w:p>
    <w:p w14:paraId="2078E4F7" w14:textId="58F497A5" w:rsidR="00DC3CA7" w:rsidRDefault="00DC3CA7" w:rsidP="00A72773">
      <w:pPr>
        <w:spacing w:line="360" w:lineRule="auto"/>
        <w:textAlignment w:val="baseline"/>
        <w:rPr>
          <w:rFonts w:asciiTheme="majorHAnsi" w:eastAsiaTheme="majorEastAsia" w:hAnsiTheme="majorHAnsi" w:cstheme="majorBidi"/>
        </w:rPr>
      </w:pPr>
    </w:p>
    <w:p w14:paraId="7459558E" w14:textId="19C6BDAB" w:rsidR="00D01FA9" w:rsidRDefault="00D01FA9" w:rsidP="00A72773">
      <w:pPr>
        <w:spacing w:line="360" w:lineRule="auto"/>
        <w:textAlignment w:val="baseline"/>
        <w:rPr>
          <w:rFonts w:asciiTheme="majorHAnsi" w:eastAsiaTheme="majorEastAsia" w:hAnsiTheme="majorHAnsi" w:cstheme="majorBidi"/>
        </w:rPr>
      </w:pPr>
    </w:p>
    <w:p w14:paraId="2CF6216B" w14:textId="0B97D0A1" w:rsidR="1CB21070" w:rsidRDefault="1CB21070" w:rsidP="1CB21070">
      <w:pPr>
        <w:spacing w:line="360" w:lineRule="auto"/>
        <w:rPr>
          <w:rFonts w:asciiTheme="majorHAnsi" w:eastAsiaTheme="majorEastAsia" w:hAnsiTheme="majorHAnsi" w:cstheme="majorBidi"/>
        </w:rPr>
      </w:pPr>
    </w:p>
    <w:p w14:paraId="728B08E3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7EF5EFB1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A2781F2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0E2AEF41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C5C3E8C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70DC4024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03BCE6A1" w14:textId="29D87A65" w:rsidR="00D24872" w:rsidRPr="00290115" w:rsidRDefault="0029011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>BOOK 5</w:t>
      </w:r>
    </w:p>
    <w:p w14:paraId="1A052600" w14:textId="0E6AB3AF" w:rsidR="11ECB987" w:rsidRDefault="11ECB987" w:rsidP="11ECB987">
      <w:pPr>
        <w:spacing w:line="360" w:lineRule="auto"/>
      </w:pPr>
    </w:p>
    <w:p w14:paraId="7E042760" w14:textId="3DC33CFE" w:rsidR="00E43FF2" w:rsidRDefault="54B9436C" w:rsidP="004153D0">
      <w:pPr>
        <w:spacing w:line="360" w:lineRule="auto"/>
        <w:rPr>
          <w:rFonts w:asciiTheme="majorHAnsi" w:eastAsiaTheme="majorEastAsia" w:hAnsiTheme="majorHAnsi" w:cstheme="majorBidi"/>
        </w:rPr>
      </w:pPr>
      <w:r>
        <w:rPr>
          <w:noProof/>
        </w:rPr>
        <w:drawing>
          <wp:inline distT="0" distB="0" distL="0" distR="0" wp14:anchorId="619FD73C" wp14:editId="081661DE">
            <wp:extent cx="1891030" cy="2564765"/>
            <wp:effectExtent l="0" t="0" r="0" b="6985"/>
            <wp:docPr id="9" name="Picture 9" descr="Introduction to Health Psychology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1030" cy="2564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CA9CE" w14:textId="52B1E9F5" w:rsidR="004B0B2B" w:rsidRDefault="004B0B2B" w:rsidP="004153D0">
      <w:pPr>
        <w:spacing w:line="360" w:lineRule="auto"/>
        <w:rPr>
          <w:rFonts w:asciiTheme="majorHAnsi" w:eastAsiaTheme="majorEastAsia" w:hAnsiTheme="majorHAnsi" w:cstheme="majorBidi"/>
        </w:rPr>
      </w:pPr>
    </w:p>
    <w:p w14:paraId="3DE5AB14" w14:textId="48B786DB" w:rsidR="009E1CE4" w:rsidRPr="009A6D70" w:rsidRDefault="00816441" w:rsidP="00094C75">
      <w:pPr>
        <w:spacing w:line="360" w:lineRule="auto"/>
        <w:rPr>
          <w:rFonts w:ascii="Arial" w:eastAsiaTheme="majorEastAsia" w:hAnsi="Arial" w:cs="Arial"/>
        </w:rPr>
      </w:pPr>
      <w:r w:rsidRPr="00673D74">
        <w:rPr>
          <w:rFonts w:asciiTheme="majorHAnsi" w:eastAsiaTheme="majorEastAsia" w:hAnsiTheme="majorHAnsi" w:cstheme="majorBidi"/>
        </w:rPr>
        <w:t xml:space="preserve"> 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Morrison,</w:t>
      </w:r>
      <w:r w:rsidR="003C5E4C">
        <w:rPr>
          <w:rFonts w:ascii="Arial" w:eastAsiaTheme="majorEastAsia" w:hAnsi="Arial" w:cs="Arial"/>
          <w:shd w:val="clear" w:color="auto" w:fill="FFFFFF"/>
        </w:rPr>
        <w:t xml:space="preserve"> 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Val, et al. </w:t>
      </w:r>
      <w:r w:rsidR="002F08AE" w:rsidRPr="00A3298E">
        <w:rPr>
          <w:rFonts w:ascii="Arial" w:eastAsiaTheme="majorEastAsia" w:hAnsi="Arial" w:cs="Arial"/>
          <w:shd w:val="clear" w:color="auto" w:fill="FFFFFF"/>
        </w:rPr>
        <w:t>I</w:t>
      </w:r>
      <w:r w:rsidR="005B6265" w:rsidRPr="00A3298E">
        <w:rPr>
          <w:rFonts w:ascii="Arial" w:eastAsiaTheme="majorEastAsia" w:hAnsi="Arial" w:cs="Arial"/>
          <w:shd w:val="clear" w:color="auto" w:fill="FFFFFF"/>
        </w:rPr>
        <w:t xml:space="preserve">ntroduction to Health </w:t>
      </w:r>
      <w:r w:rsidR="00A3298E" w:rsidRPr="00A3298E">
        <w:rPr>
          <w:rFonts w:ascii="Arial" w:eastAsiaTheme="majorEastAsia" w:hAnsi="Arial" w:cs="Arial"/>
          <w:shd w:val="clear" w:color="auto" w:fill="FFFFFF"/>
        </w:rPr>
        <w:t>Psychology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, Pearson Education, Limited, 2016</w:t>
      </w:r>
      <w:r w:rsidR="00A27BD4">
        <w:rPr>
          <w:rFonts w:ascii="Arial" w:eastAsiaTheme="majorEastAsia" w:hAnsi="Arial" w:cs="Arial"/>
          <w:shd w:val="clear" w:color="auto" w:fill="FFFFFF"/>
        </w:rPr>
        <w:t>:</w:t>
      </w:r>
      <w:r w:rsidR="00E43FF2" w:rsidRPr="00A3298E">
        <w:rPr>
          <w:rFonts w:ascii="Arial" w:eastAsiaTheme="majorEastAsia" w:hAnsi="Arial" w:cs="Arial"/>
          <w:i/>
        </w:rPr>
        <w:t xml:space="preserve"> ProQuest </w:t>
      </w:r>
      <w:r w:rsidR="00AB03C2" w:rsidRPr="00A3298E">
        <w:rPr>
          <w:rFonts w:ascii="Arial" w:eastAsiaTheme="majorEastAsia" w:hAnsi="Arial" w:cs="Arial"/>
          <w:i/>
        </w:rPr>
        <w:t>eBook</w:t>
      </w:r>
      <w:r w:rsidR="00E43FF2" w:rsidRPr="00A3298E">
        <w:rPr>
          <w:rFonts w:ascii="Arial" w:eastAsiaTheme="majorEastAsia" w:hAnsi="Arial" w:cs="Arial"/>
          <w:i/>
        </w:rPr>
        <w:t xml:space="preserve"> </w:t>
      </w:r>
      <w:r w:rsidR="00EC6837" w:rsidRPr="00A3298E">
        <w:rPr>
          <w:rFonts w:ascii="Arial" w:eastAsiaTheme="majorEastAsia" w:hAnsi="Arial" w:cs="Arial"/>
          <w:i/>
        </w:rPr>
        <w:t>Central</w:t>
      </w:r>
      <w:r w:rsidR="00EC6837" w:rsidRPr="00A3298E">
        <w:rPr>
          <w:rFonts w:ascii="Arial" w:eastAsiaTheme="majorEastAsia" w:hAnsi="Arial" w:cs="Arial"/>
          <w:shd w:val="clear" w:color="auto" w:fill="FFFFFF"/>
        </w:rPr>
        <w:t>. (</w:t>
      </w:r>
      <w:r w:rsidR="002A0832" w:rsidRPr="00A3298E">
        <w:rPr>
          <w:rFonts w:ascii="Arial" w:eastAsiaTheme="majorEastAsia" w:hAnsi="Arial" w:cs="Arial"/>
          <w:shd w:val="clear" w:color="auto" w:fill="FFFFFF"/>
        </w:rPr>
        <w:t xml:space="preserve">Access </w:t>
      </w:r>
      <w:r w:rsidR="002259D6" w:rsidRPr="00A3298E">
        <w:rPr>
          <w:rFonts w:ascii="Arial" w:eastAsiaTheme="majorEastAsia" w:hAnsi="Arial" w:cs="Arial"/>
          <w:shd w:val="clear" w:color="auto" w:fill="FFFFFF"/>
        </w:rPr>
        <w:t>25</w:t>
      </w:r>
      <w:r w:rsidR="00AB03C2" w:rsidRPr="00A3298E">
        <w:rPr>
          <w:rFonts w:ascii="Arial" w:eastAsiaTheme="majorEastAsia" w:hAnsi="Arial" w:cs="Arial"/>
          <w:shd w:val="clear" w:color="auto" w:fill="FFFFFF"/>
        </w:rPr>
        <w:t xml:space="preserve"> October 2022)</w:t>
      </w:r>
    </w:p>
    <w:p w14:paraId="08C13DBF" w14:textId="721106A7" w:rsidR="00BC4E3D" w:rsidRPr="00A3298E" w:rsidRDefault="00D941DB" w:rsidP="00AB03C2">
      <w:pPr>
        <w:spacing w:line="360" w:lineRule="auto"/>
        <w:rPr>
          <w:rFonts w:ascii="Arial" w:eastAsiaTheme="majorEastAsia" w:hAnsi="Arial" w:cs="Arial"/>
        </w:rPr>
      </w:pPr>
      <w:r w:rsidRPr="00A3298E">
        <w:rPr>
          <w:rFonts w:ascii="Arial" w:eastAsiaTheme="majorEastAsia" w:hAnsi="Arial" w:cs="Arial"/>
        </w:rPr>
        <w:t>The</w:t>
      </w:r>
      <w:r w:rsidR="003D7A4C" w:rsidRPr="00A3298E">
        <w:rPr>
          <w:rFonts w:ascii="Arial" w:eastAsiaTheme="majorEastAsia" w:hAnsi="Arial" w:cs="Arial"/>
        </w:rPr>
        <w:t xml:space="preserve"> </w:t>
      </w:r>
      <w:r w:rsidR="00E5170E" w:rsidRPr="00A3298E">
        <w:rPr>
          <w:rFonts w:ascii="Arial" w:eastAsiaTheme="majorEastAsia" w:hAnsi="Arial" w:cs="Arial"/>
        </w:rPr>
        <w:t xml:space="preserve">introduction to </w:t>
      </w:r>
      <w:r w:rsidR="00F91AF2" w:rsidRPr="00A3298E">
        <w:rPr>
          <w:rFonts w:ascii="Arial" w:eastAsiaTheme="majorEastAsia" w:hAnsi="Arial" w:cs="Arial"/>
        </w:rPr>
        <w:t>health psychology</w:t>
      </w:r>
      <w:r w:rsidR="00816079" w:rsidRPr="00A3298E">
        <w:rPr>
          <w:rFonts w:ascii="Arial" w:eastAsiaTheme="majorEastAsia" w:hAnsi="Arial" w:cs="Arial"/>
        </w:rPr>
        <w:t xml:space="preserve"> </w:t>
      </w:r>
      <w:r w:rsidR="009F2C2D" w:rsidRPr="00A3298E">
        <w:rPr>
          <w:rFonts w:ascii="Arial" w:eastAsiaTheme="majorEastAsia" w:hAnsi="Arial" w:cs="Arial"/>
        </w:rPr>
        <w:t>focuses</w:t>
      </w:r>
      <w:r w:rsidR="00D66761" w:rsidRPr="00A3298E">
        <w:rPr>
          <w:rFonts w:ascii="Arial" w:eastAsiaTheme="majorEastAsia" w:hAnsi="Arial" w:cs="Arial"/>
        </w:rPr>
        <w:t xml:space="preserve"> on </w:t>
      </w:r>
      <w:r w:rsidR="004C62C5" w:rsidRPr="00A3298E">
        <w:rPr>
          <w:rFonts w:ascii="Arial" w:eastAsiaTheme="majorEastAsia" w:hAnsi="Arial" w:cs="Arial"/>
        </w:rPr>
        <w:t xml:space="preserve">intervention </w:t>
      </w:r>
      <w:r w:rsidR="00E5170E" w:rsidRPr="00A3298E">
        <w:rPr>
          <w:rFonts w:ascii="Arial" w:eastAsiaTheme="majorEastAsia" w:hAnsi="Arial" w:cs="Arial"/>
        </w:rPr>
        <w:t xml:space="preserve">rather </w:t>
      </w:r>
      <w:r w:rsidR="00D454A0" w:rsidRPr="00A3298E">
        <w:rPr>
          <w:rFonts w:ascii="Arial" w:eastAsiaTheme="majorEastAsia" w:hAnsi="Arial" w:cs="Arial"/>
        </w:rPr>
        <w:t>than</w:t>
      </w:r>
      <w:r w:rsidR="004C62C5" w:rsidRPr="00A3298E">
        <w:rPr>
          <w:rFonts w:ascii="Arial" w:eastAsiaTheme="majorEastAsia" w:hAnsi="Arial" w:cs="Arial"/>
        </w:rPr>
        <w:t xml:space="preserve"> what if</w:t>
      </w:r>
      <w:r w:rsidR="00DC7192" w:rsidRPr="00A3298E">
        <w:rPr>
          <w:rFonts w:ascii="Arial" w:eastAsiaTheme="majorEastAsia" w:hAnsi="Arial" w:cs="Arial"/>
        </w:rPr>
        <w:t>; the</w:t>
      </w:r>
      <w:r w:rsidR="009B335B" w:rsidRPr="00A3298E">
        <w:rPr>
          <w:rFonts w:ascii="Arial" w:eastAsiaTheme="majorEastAsia" w:hAnsi="Arial" w:cs="Arial"/>
        </w:rPr>
        <w:t xml:space="preserve"> </w:t>
      </w:r>
      <w:r w:rsidR="00446336" w:rsidRPr="00A3298E">
        <w:rPr>
          <w:rFonts w:ascii="Arial" w:eastAsiaTheme="majorEastAsia" w:hAnsi="Arial" w:cs="Arial"/>
        </w:rPr>
        <w:t>counselling</w:t>
      </w:r>
      <w:r w:rsidR="009B335B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>approach</w:t>
      </w:r>
      <w:r w:rsidR="005A6525" w:rsidRPr="00A3298E">
        <w:rPr>
          <w:rFonts w:ascii="Arial" w:eastAsiaTheme="majorEastAsia" w:hAnsi="Arial" w:cs="Arial"/>
        </w:rPr>
        <w:t xml:space="preserve"> has a </w:t>
      </w:r>
      <w:r w:rsidR="00AB03C2" w:rsidRPr="00A3298E">
        <w:rPr>
          <w:rFonts w:ascii="Arial" w:eastAsiaTheme="majorEastAsia" w:hAnsi="Arial" w:cs="Arial"/>
        </w:rPr>
        <w:t>simple basic</w:t>
      </w:r>
      <w:r w:rsidR="00B079DB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>framework</w:t>
      </w:r>
      <w:r w:rsidR="00A83CD0" w:rsidRPr="00A3298E">
        <w:rPr>
          <w:rFonts w:ascii="Arial" w:eastAsiaTheme="majorEastAsia" w:hAnsi="Arial" w:cs="Arial"/>
        </w:rPr>
        <w:t>,</w:t>
      </w:r>
      <w:r w:rsidR="00B079DB" w:rsidRPr="00A3298E">
        <w:rPr>
          <w:rFonts w:ascii="Arial" w:eastAsiaTheme="majorEastAsia" w:hAnsi="Arial" w:cs="Arial"/>
        </w:rPr>
        <w:t xml:space="preserve"> </w:t>
      </w:r>
      <w:r w:rsidR="002446E4" w:rsidRPr="00A3298E">
        <w:rPr>
          <w:rFonts w:ascii="Arial" w:eastAsiaTheme="majorEastAsia" w:hAnsi="Arial" w:cs="Arial"/>
        </w:rPr>
        <w:t>for ex</w:t>
      </w:r>
      <w:r w:rsidR="00CA3C34" w:rsidRPr="00A3298E">
        <w:rPr>
          <w:rFonts w:ascii="Arial" w:eastAsiaTheme="majorEastAsia" w:hAnsi="Arial" w:cs="Arial"/>
        </w:rPr>
        <w:t>ample</w:t>
      </w:r>
      <w:r w:rsidR="00F91AF2" w:rsidRPr="00A3298E">
        <w:rPr>
          <w:rFonts w:ascii="Arial" w:eastAsiaTheme="majorEastAsia" w:hAnsi="Arial" w:cs="Arial"/>
        </w:rPr>
        <w:t>,</w:t>
      </w:r>
      <w:r w:rsidR="006E19E2" w:rsidRPr="00A3298E">
        <w:rPr>
          <w:rFonts w:ascii="Arial" w:eastAsiaTheme="majorEastAsia" w:hAnsi="Arial" w:cs="Arial"/>
        </w:rPr>
        <w:t xml:space="preserve"> </w:t>
      </w:r>
      <w:r w:rsidR="00CA3C34" w:rsidRPr="00A3298E">
        <w:rPr>
          <w:rFonts w:ascii="Arial" w:eastAsiaTheme="majorEastAsia" w:hAnsi="Arial" w:cs="Arial"/>
        </w:rPr>
        <w:t>looki</w:t>
      </w:r>
      <w:r w:rsidR="00F91AF2" w:rsidRPr="00A3298E">
        <w:rPr>
          <w:rFonts w:ascii="Arial" w:eastAsiaTheme="majorEastAsia" w:hAnsi="Arial" w:cs="Arial"/>
        </w:rPr>
        <w:t xml:space="preserve">ng </w:t>
      </w:r>
      <w:r w:rsidR="00CA3C34" w:rsidRPr="00A3298E">
        <w:rPr>
          <w:rFonts w:ascii="Arial" w:eastAsiaTheme="majorEastAsia" w:hAnsi="Arial" w:cs="Arial"/>
        </w:rPr>
        <w:t>at how the person or ind</w:t>
      </w:r>
      <w:r w:rsidR="00B60E6C" w:rsidRPr="00A3298E">
        <w:rPr>
          <w:rFonts w:ascii="Arial" w:eastAsiaTheme="majorEastAsia" w:hAnsi="Arial" w:cs="Arial"/>
        </w:rPr>
        <w:t xml:space="preserve">ividual </w:t>
      </w:r>
      <w:r w:rsidR="006E19E2" w:rsidRPr="00A3298E">
        <w:rPr>
          <w:rFonts w:ascii="Arial" w:eastAsiaTheme="majorEastAsia" w:hAnsi="Arial" w:cs="Arial"/>
        </w:rPr>
        <w:t>changes</w:t>
      </w:r>
      <w:r w:rsidR="00B60E6C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 xml:space="preserve">a </w:t>
      </w:r>
      <w:r w:rsidR="00A65651" w:rsidRPr="00A3298E">
        <w:rPr>
          <w:rFonts w:ascii="Arial" w:eastAsiaTheme="majorEastAsia" w:hAnsi="Arial" w:cs="Arial"/>
        </w:rPr>
        <w:t xml:space="preserve">set goal </w:t>
      </w:r>
      <w:r w:rsidR="00446336" w:rsidRPr="00A3298E">
        <w:rPr>
          <w:rFonts w:ascii="Arial" w:eastAsiaTheme="majorEastAsia" w:hAnsi="Arial" w:cs="Arial"/>
        </w:rPr>
        <w:t xml:space="preserve">and </w:t>
      </w:r>
      <w:r w:rsidR="00A65651" w:rsidRPr="00A3298E">
        <w:rPr>
          <w:rFonts w:ascii="Arial" w:eastAsiaTheme="majorEastAsia" w:hAnsi="Arial" w:cs="Arial"/>
        </w:rPr>
        <w:t>behaviour</w:t>
      </w:r>
      <w:r w:rsidR="008246A7" w:rsidRPr="00A3298E">
        <w:rPr>
          <w:rFonts w:ascii="Arial" w:eastAsiaTheme="majorEastAsia" w:hAnsi="Arial" w:cs="Arial"/>
        </w:rPr>
        <w:t>,</w:t>
      </w:r>
      <w:r w:rsidR="00F50ED6" w:rsidRPr="00A3298E">
        <w:rPr>
          <w:rFonts w:ascii="Arial" w:eastAsiaTheme="majorEastAsia" w:hAnsi="Arial" w:cs="Arial"/>
        </w:rPr>
        <w:t xml:space="preserve"> emotional </w:t>
      </w:r>
      <w:r w:rsidR="005A6525" w:rsidRPr="00A3298E">
        <w:rPr>
          <w:rFonts w:ascii="Arial" w:eastAsiaTheme="majorEastAsia" w:hAnsi="Arial" w:cs="Arial"/>
        </w:rPr>
        <w:t>reaction</w:t>
      </w:r>
      <w:r w:rsidR="00F728BB" w:rsidRPr="00A3298E">
        <w:rPr>
          <w:rFonts w:ascii="Arial" w:eastAsiaTheme="majorEastAsia" w:hAnsi="Arial" w:cs="Arial"/>
        </w:rPr>
        <w:t xml:space="preserve"> </w:t>
      </w:r>
      <w:r w:rsidR="001626EB" w:rsidRPr="00A3298E">
        <w:rPr>
          <w:rFonts w:ascii="Arial" w:eastAsiaTheme="majorEastAsia" w:hAnsi="Arial" w:cs="Arial"/>
        </w:rPr>
        <w:t xml:space="preserve">while going </w:t>
      </w:r>
      <w:r w:rsidR="00F728BB" w:rsidRPr="00A3298E">
        <w:rPr>
          <w:rFonts w:ascii="Arial" w:eastAsiaTheme="majorEastAsia" w:hAnsi="Arial" w:cs="Arial"/>
        </w:rPr>
        <w:t>through</w:t>
      </w:r>
      <w:r w:rsidR="001626EB" w:rsidRPr="00A3298E">
        <w:rPr>
          <w:rFonts w:ascii="Arial" w:eastAsiaTheme="majorEastAsia" w:hAnsi="Arial" w:cs="Arial"/>
        </w:rPr>
        <w:t xml:space="preserve"> </w:t>
      </w:r>
      <w:r w:rsidR="00F728BB" w:rsidRPr="00A3298E">
        <w:rPr>
          <w:rFonts w:ascii="Arial" w:eastAsiaTheme="majorEastAsia" w:hAnsi="Arial" w:cs="Arial"/>
        </w:rPr>
        <w:t>hospitalisation</w:t>
      </w:r>
      <w:r w:rsidR="00FB2D53" w:rsidRPr="00A3298E">
        <w:rPr>
          <w:rFonts w:ascii="Arial" w:eastAsiaTheme="majorEastAsia" w:hAnsi="Arial" w:cs="Arial"/>
        </w:rPr>
        <w:t>,</w:t>
      </w:r>
      <w:r w:rsidR="00F8636E" w:rsidRPr="00A3298E">
        <w:rPr>
          <w:rFonts w:ascii="Arial" w:eastAsiaTheme="majorEastAsia" w:hAnsi="Arial" w:cs="Arial"/>
        </w:rPr>
        <w:t xml:space="preserve"> </w:t>
      </w:r>
      <w:r w:rsidR="005A6525" w:rsidRPr="00A3298E">
        <w:rPr>
          <w:rFonts w:ascii="Arial" w:eastAsiaTheme="majorEastAsia" w:hAnsi="Arial" w:cs="Arial"/>
        </w:rPr>
        <w:t xml:space="preserve">for </w:t>
      </w:r>
      <w:r w:rsidR="00F8636E" w:rsidRPr="00A3298E">
        <w:rPr>
          <w:rFonts w:ascii="Arial" w:eastAsiaTheme="majorEastAsia" w:hAnsi="Arial" w:cs="Arial"/>
        </w:rPr>
        <w:t>example</w:t>
      </w:r>
      <w:r w:rsidR="005A6525" w:rsidRPr="00A3298E">
        <w:rPr>
          <w:rFonts w:ascii="Arial" w:eastAsiaTheme="majorEastAsia" w:hAnsi="Arial" w:cs="Arial"/>
        </w:rPr>
        <w:t>,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B7544F" w:rsidRPr="00A3298E">
        <w:rPr>
          <w:rFonts w:ascii="Arial" w:eastAsiaTheme="majorEastAsia" w:hAnsi="Arial" w:cs="Arial"/>
        </w:rPr>
        <w:t xml:space="preserve">anxiety for </w:t>
      </w:r>
      <w:r w:rsidR="00F8636E" w:rsidRPr="00A3298E">
        <w:rPr>
          <w:rFonts w:ascii="Arial" w:eastAsiaTheme="majorEastAsia" w:hAnsi="Arial" w:cs="Arial"/>
        </w:rPr>
        <w:t xml:space="preserve">MRI </w:t>
      </w:r>
      <w:r w:rsidR="00382380" w:rsidRPr="00A3298E">
        <w:rPr>
          <w:rFonts w:ascii="Arial" w:eastAsiaTheme="majorEastAsia" w:hAnsi="Arial" w:cs="Arial"/>
        </w:rPr>
        <w:t>or</w:t>
      </w:r>
      <w:r w:rsidR="00B7544F" w:rsidRPr="00A3298E">
        <w:rPr>
          <w:rFonts w:ascii="Arial" w:eastAsiaTheme="majorEastAsia" w:hAnsi="Arial" w:cs="Arial"/>
        </w:rPr>
        <w:t xml:space="preserve"> </w:t>
      </w:r>
      <w:r w:rsidR="00F454B5" w:rsidRPr="00A3298E">
        <w:rPr>
          <w:rFonts w:ascii="Arial" w:eastAsiaTheme="majorEastAsia" w:hAnsi="Arial" w:cs="Arial"/>
        </w:rPr>
        <w:t>worried for</w:t>
      </w:r>
      <w:r w:rsidR="008246A7" w:rsidRPr="00A3298E">
        <w:rPr>
          <w:rFonts w:ascii="Arial" w:eastAsiaTheme="majorEastAsia" w:hAnsi="Arial" w:cs="Arial"/>
        </w:rPr>
        <w:t xml:space="preserve"> cancer</w:t>
      </w:r>
      <w:r w:rsidR="00382380" w:rsidRPr="00A3298E">
        <w:rPr>
          <w:rFonts w:ascii="Arial" w:eastAsiaTheme="majorEastAsia" w:hAnsi="Arial" w:cs="Arial"/>
        </w:rPr>
        <w:t>-treatment</w:t>
      </w:r>
      <w:r w:rsidR="00B7544F" w:rsidRPr="00A3298E">
        <w:rPr>
          <w:rFonts w:ascii="Arial" w:eastAsiaTheme="majorEastAsia" w:hAnsi="Arial" w:cs="Arial"/>
        </w:rPr>
        <w:t xml:space="preserve"> pre-surgery for both adults and children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FE2C06" w:rsidRPr="00A3298E">
        <w:rPr>
          <w:rFonts w:ascii="Arial" w:eastAsiaTheme="majorEastAsia" w:hAnsi="Arial" w:cs="Arial"/>
        </w:rPr>
        <w:t xml:space="preserve">on </w:t>
      </w:r>
      <w:r w:rsidR="00F454B5" w:rsidRPr="00A3298E">
        <w:rPr>
          <w:rFonts w:ascii="Arial" w:eastAsiaTheme="majorEastAsia" w:hAnsi="Arial" w:cs="Arial"/>
        </w:rPr>
        <w:t>page 403</w:t>
      </w:r>
      <w:r w:rsidR="0003297A" w:rsidRPr="00A3298E">
        <w:rPr>
          <w:rFonts w:ascii="Arial" w:eastAsiaTheme="majorEastAsia" w:hAnsi="Arial" w:cs="Arial"/>
        </w:rPr>
        <w:t>,</w:t>
      </w:r>
      <w:r w:rsidR="00FB2D53" w:rsidRPr="00A3298E">
        <w:rPr>
          <w:rFonts w:ascii="Arial" w:eastAsiaTheme="majorEastAsia" w:hAnsi="Arial" w:cs="Arial"/>
        </w:rPr>
        <w:t xml:space="preserve"> </w:t>
      </w:r>
      <w:r w:rsidR="00FE2C06" w:rsidRPr="00A3298E">
        <w:rPr>
          <w:rFonts w:ascii="Arial" w:eastAsiaTheme="majorEastAsia" w:hAnsi="Arial" w:cs="Arial"/>
        </w:rPr>
        <w:t xml:space="preserve">this is </w:t>
      </w:r>
      <w:r w:rsidR="00EC444A" w:rsidRPr="00A3298E">
        <w:rPr>
          <w:rFonts w:ascii="Arial" w:eastAsiaTheme="majorEastAsia" w:hAnsi="Arial" w:cs="Arial"/>
        </w:rPr>
        <w:t xml:space="preserve">so </w:t>
      </w:r>
      <w:r w:rsidR="002052A7" w:rsidRPr="00A3298E">
        <w:rPr>
          <w:rFonts w:ascii="Arial" w:eastAsiaTheme="majorEastAsia" w:hAnsi="Arial" w:cs="Arial"/>
        </w:rPr>
        <w:t>relevant</w:t>
      </w:r>
      <w:r w:rsidR="00EC444A" w:rsidRPr="00A3298E">
        <w:rPr>
          <w:rFonts w:ascii="Arial" w:eastAsiaTheme="majorEastAsia" w:hAnsi="Arial" w:cs="Arial"/>
        </w:rPr>
        <w:t xml:space="preserve"> to my case and </w:t>
      </w:r>
      <w:r w:rsidR="00771F44" w:rsidRPr="00A3298E">
        <w:rPr>
          <w:rFonts w:ascii="Arial" w:eastAsiaTheme="majorEastAsia" w:hAnsi="Arial" w:cs="Arial"/>
        </w:rPr>
        <w:t>the</w:t>
      </w:r>
      <w:r w:rsidR="00EC444A" w:rsidRPr="00A3298E">
        <w:rPr>
          <w:rFonts w:ascii="Arial" w:eastAsiaTheme="majorEastAsia" w:hAnsi="Arial" w:cs="Arial"/>
        </w:rPr>
        <w:t xml:space="preserve"> illness I went </w:t>
      </w:r>
      <w:r w:rsidR="008246A7" w:rsidRPr="00A3298E">
        <w:rPr>
          <w:rFonts w:ascii="Arial" w:eastAsiaTheme="majorEastAsia" w:hAnsi="Arial" w:cs="Arial"/>
        </w:rPr>
        <w:t>through</w:t>
      </w:r>
      <w:r w:rsidR="00EC444A" w:rsidRPr="00A3298E">
        <w:rPr>
          <w:rFonts w:ascii="Arial" w:eastAsiaTheme="majorEastAsia" w:hAnsi="Arial" w:cs="Arial"/>
        </w:rPr>
        <w:t xml:space="preserve"> all of this which was </w:t>
      </w:r>
      <w:r w:rsidR="002052A7" w:rsidRPr="00A3298E">
        <w:rPr>
          <w:rFonts w:ascii="Arial" w:eastAsiaTheme="majorEastAsia" w:hAnsi="Arial" w:cs="Arial"/>
        </w:rPr>
        <w:t>mention,</w:t>
      </w:r>
      <w:r w:rsidR="0030114E" w:rsidRPr="00A3298E">
        <w:rPr>
          <w:rFonts w:ascii="Arial" w:eastAsiaTheme="majorEastAsia" w:hAnsi="Arial" w:cs="Arial"/>
        </w:rPr>
        <w:t xml:space="preserve"> </w:t>
      </w:r>
      <w:r w:rsidR="002052A7" w:rsidRPr="00A3298E">
        <w:rPr>
          <w:rFonts w:ascii="Arial" w:eastAsiaTheme="majorEastAsia" w:hAnsi="Arial" w:cs="Arial"/>
        </w:rPr>
        <w:t>The</w:t>
      </w:r>
      <w:r w:rsidR="0019072C" w:rsidRPr="00A3298E">
        <w:rPr>
          <w:rFonts w:ascii="Arial" w:eastAsiaTheme="majorEastAsia" w:hAnsi="Arial" w:cs="Arial"/>
        </w:rPr>
        <w:t xml:space="preserve"> </w:t>
      </w:r>
      <w:r w:rsidR="00150434" w:rsidRPr="00A3298E">
        <w:rPr>
          <w:rFonts w:ascii="Arial" w:eastAsiaTheme="majorEastAsia" w:hAnsi="Arial" w:cs="Arial"/>
        </w:rPr>
        <w:t>stress in</w:t>
      </w:r>
      <w:r w:rsidR="0019072C" w:rsidRPr="00A3298E">
        <w:rPr>
          <w:rFonts w:ascii="Arial" w:eastAsiaTheme="majorEastAsia" w:hAnsi="Arial" w:cs="Arial"/>
        </w:rPr>
        <w:t xml:space="preserve"> children Theory </w:t>
      </w:r>
      <w:r w:rsidR="004B74C1" w:rsidRPr="00A3298E">
        <w:rPr>
          <w:rFonts w:ascii="Arial" w:eastAsiaTheme="majorEastAsia" w:hAnsi="Arial" w:cs="Arial"/>
        </w:rPr>
        <w:t xml:space="preserve">make want to read more as there is </w:t>
      </w:r>
      <w:r w:rsidR="008246A7" w:rsidRPr="00A3298E">
        <w:rPr>
          <w:rFonts w:ascii="Arial" w:eastAsiaTheme="majorEastAsia" w:hAnsi="Arial" w:cs="Arial"/>
        </w:rPr>
        <w:t>the mention of a lot</w:t>
      </w:r>
      <w:r w:rsidR="004B74C1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>on</w:t>
      </w:r>
      <w:r w:rsidR="004B74C1" w:rsidRPr="00A3298E">
        <w:rPr>
          <w:rFonts w:ascii="Arial" w:eastAsiaTheme="majorEastAsia" w:hAnsi="Arial" w:cs="Arial"/>
        </w:rPr>
        <w:t xml:space="preserve"> page </w:t>
      </w:r>
      <w:r w:rsidR="00AD112F" w:rsidRPr="00A3298E">
        <w:rPr>
          <w:rFonts w:ascii="Arial" w:eastAsiaTheme="majorEastAsia" w:hAnsi="Arial" w:cs="Arial"/>
        </w:rPr>
        <w:t>308</w:t>
      </w:r>
      <w:r w:rsidR="00E1108F" w:rsidRPr="00A3298E">
        <w:rPr>
          <w:rFonts w:ascii="Arial" w:eastAsiaTheme="majorEastAsia" w:hAnsi="Arial" w:cs="Arial"/>
        </w:rPr>
        <w:t>,</w:t>
      </w:r>
      <w:r w:rsidR="00FC4343" w:rsidRPr="00A3298E">
        <w:rPr>
          <w:rFonts w:ascii="Arial" w:eastAsiaTheme="majorEastAsia" w:hAnsi="Arial" w:cs="Arial"/>
        </w:rPr>
        <w:t xml:space="preserve"> conducted by </w:t>
      </w:r>
      <w:r w:rsidR="002052A7" w:rsidRPr="00A3298E">
        <w:rPr>
          <w:rFonts w:ascii="Arial" w:eastAsiaTheme="majorEastAsia" w:hAnsi="Arial" w:cs="Arial"/>
        </w:rPr>
        <w:t>Valentine</w:t>
      </w:r>
      <w:r w:rsidR="00FC4343" w:rsidRPr="00A3298E">
        <w:rPr>
          <w:rFonts w:ascii="Arial" w:eastAsiaTheme="majorEastAsia" w:hAnsi="Arial" w:cs="Arial"/>
        </w:rPr>
        <w:t xml:space="preserve"> in 2010 </w:t>
      </w:r>
      <w:r w:rsidR="00AD112F" w:rsidRPr="00A3298E">
        <w:rPr>
          <w:rFonts w:ascii="Arial" w:eastAsiaTheme="majorEastAsia" w:hAnsi="Arial" w:cs="Arial"/>
        </w:rPr>
        <w:t xml:space="preserve">when a </w:t>
      </w:r>
      <w:r w:rsidR="00D01FA9" w:rsidRPr="00A3298E">
        <w:rPr>
          <w:rFonts w:ascii="Arial" w:eastAsiaTheme="majorEastAsia" w:hAnsi="Arial" w:cs="Arial"/>
        </w:rPr>
        <w:t>previous</w:t>
      </w:r>
      <w:r w:rsidR="00690697" w:rsidRPr="00A3298E">
        <w:rPr>
          <w:rFonts w:ascii="Arial" w:eastAsiaTheme="majorEastAsia" w:hAnsi="Arial" w:cs="Arial"/>
        </w:rPr>
        <w:t xml:space="preserve"> study </w:t>
      </w:r>
      <w:r w:rsidR="00D01FA9" w:rsidRPr="00A3298E">
        <w:rPr>
          <w:rFonts w:ascii="Arial" w:eastAsiaTheme="majorEastAsia" w:hAnsi="Arial" w:cs="Arial"/>
        </w:rPr>
        <w:t>has</w:t>
      </w:r>
      <w:r w:rsidR="00690697" w:rsidRPr="00A3298E">
        <w:rPr>
          <w:rFonts w:ascii="Arial" w:eastAsiaTheme="majorEastAsia" w:hAnsi="Arial" w:cs="Arial"/>
        </w:rPr>
        <w:t xml:space="preserve"> shown stress in children age 4</w:t>
      </w:r>
      <w:r w:rsidR="000017ED" w:rsidRPr="00A3298E">
        <w:rPr>
          <w:rFonts w:ascii="Arial" w:eastAsiaTheme="majorEastAsia" w:hAnsi="Arial" w:cs="Arial"/>
        </w:rPr>
        <w:t>-11</w:t>
      </w:r>
      <w:r w:rsidR="00BB41A3" w:rsidRPr="00A3298E">
        <w:rPr>
          <w:rFonts w:ascii="Arial" w:eastAsiaTheme="majorEastAsia" w:hAnsi="Arial" w:cs="Arial"/>
        </w:rPr>
        <w:t xml:space="preserve">seperated from parent or friendship </w:t>
      </w:r>
      <w:r w:rsidR="000066CC" w:rsidRPr="00A3298E">
        <w:rPr>
          <w:rFonts w:ascii="Arial" w:eastAsiaTheme="majorEastAsia" w:hAnsi="Arial" w:cs="Arial"/>
        </w:rPr>
        <w:t xml:space="preserve">which become </w:t>
      </w:r>
      <w:r w:rsidR="008246A7" w:rsidRPr="00A3298E">
        <w:rPr>
          <w:rFonts w:ascii="Arial" w:eastAsiaTheme="majorEastAsia" w:hAnsi="Arial" w:cs="Arial"/>
        </w:rPr>
        <w:t>increasingly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0066CC" w:rsidRPr="00A3298E">
        <w:rPr>
          <w:rFonts w:ascii="Arial" w:eastAsiaTheme="majorEastAsia" w:hAnsi="Arial" w:cs="Arial"/>
        </w:rPr>
        <w:t xml:space="preserve">complicated </w:t>
      </w:r>
      <w:r w:rsidR="0049303E" w:rsidRPr="00A3298E">
        <w:rPr>
          <w:rFonts w:ascii="Arial" w:eastAsiaTheme="majorEastAsia" w:hAnsi="Arial" w:cs="Arial"/>
        </w:rPr>
        <w:t>with age.</w:t>
      </w:r>
      <w:r w:rsidR="003F79F8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>I al</w:t>
      </w:r>
      <w:r w:rsidR="003F79F8" w:rsidRPr="00A3298E">
        <w:rPr>
          <w:rFonts w:ascii="Arial" w:eastAsiaTheme="majorEastAsia" w:hAnsi="Arial" w:cs="Arial"/>
        </w:rPr>
        <w:t xml:space="preserve">so look at </w:t>
      </w:r>
      <w:r w:rsidR="006046F9" w:rsidRPr="00A3298E">
        <w:rPr>
          <w:rFonts w:ascii="Arial" w:eastAsiaTheme="majorEastAsia" w:hAnsi="Arial" w:cs="Arial"/>
        </w:rPr>
        <w:t>page</w:t>
      </w:r>
      <w:r w:rsidR="003F79F8" w:rsidRPr="00A3298E">
        <w:rPr>
          <w:rFonts w:ascii="Arial" w:eastAsiaTheme="majorEastAsia" w:hAnsi="Arial" w:cs="Arial"/>
        </w:rPr>
        <w:t xml:space="preserve"> 60/65</w:t>
      </w:r>
      <w:r w:rsidR="008246A7" w:rsidRPr="00A3298E">
        <w:rPr>
          <w:rFonts w:ascii="Arial" w:eastAsiaTheme="majorEastAsia" w:hAnsi="Arial" w:cs="Arial"/>
        </w:rPr>
        <w:t>,</w:t>
      </w:r>
      <w:r w:rsidR="003F79F8" w:rsidRPr="00A3298E">
        <w:rPr>
          <w:rFonts w:ascii="Arial" w:eastAsiaTheme="majorEastAsia" w:hAnsi="Arial" w:cs="Arial"/>
        </w:rPr>
        <w:t xml:space="preserve"> </w:t>
      </w:r>
      <w:r w:rsidR="00E9551C">
        <w:rPr>
          <w:rFonts w:ascii="Arial" w:eastAsiaTheme="majorEastAsia" w:hAnsi="Arial" w:cs="Arial"/>
        </w:rPr>
        <w:t>which</w:t>
      </w:r>
      <w:r w:rsidR="003F79F8" w:rsidRPr="00A3298E">
        <w:rPr>
          <w:rFonts w:ascii="Arial" w:eastAsiaTheme="majorEastAsia" w:hAnsi="Arial" w:cs="Arial"/>
        </w:rPr>
        <w:t xml:space="preserve"> </w:t>
      </w:r>
      <w:bookmarkStart w:id="1" w:name="_Int_yu2lgjAJ"/>
      <w:r w:rsidR="0997423F" w:rsidRPr="11ECB987">
        <w:rPr>
          <w:rFonts w:ascii="Arial" w:eastAsiaTheme="majorEastAsia" w:hAnsi="Arial" w:cs="Arial"/>
        </w:rPr>
        <w:t>is</w:t>
      </w:r>
      <w:bookmarkEnd w:id="1"/>
      <w:r w:rsidR="008246A7" w:rsidRPr="00A3298E">
        <w:rPr>
          <w:rFonts w:ascii="Arial" w:eastAsiaTheme="majorEastAsia" w:hAnsi="Arial" w:cs="Arial"/>
        </w:rPr>
        <w:t xml:space="preserve"> </w:t>
      </w:r>
      <w:r w:rsidR="00B468E5">
        <w:rPr>
          <w:rFonts w:ascii="Arial" w:eastAsiaTheme="majorEastAsia" w:hAnsi="Arial" w:cs="Arial"/>
        </w:rPr>
        <w:t>about the</w:t>
      </w:r>
      <w:r w:rsidR="008246A7" w:rsidRPr="00A3298E">
        <w:rPr>
          <w:rFonts w:ascii="Arial" w:eastAsiaTheme="majorEastAsia" w:hAnsi="Arial" w:cs="Arial"/>
        </w:rPr>
        <w:t xml:space="preserve"> health</w:t>
      </w:r>
      <w:r w:rsidR="0042423B" w:rsidRPr="00A3298E">
        <w:rPr>
          <w:rFonts w:ascii="Arial" w:eastAsiaTheme="majorEastAsia" w:hAnsi="Arial" w:cs="Arial"/>
        </w:rPr>
        <w:t xml:space="preserve"> risk </w:t>
      </w:r>
      <w:r w:rsidR="008246A7" w:rsidRPr="00A3298E">
        <w:rPr>
          <w:rFonts w:ascii="Arial" w:eastAsiaTheme="majorEastAsia" w:hAnsi="Arial" w:cs="Arial"/>
        </w:rPr>
        <w:t>and behaviour</w:t>
      </w:r>
      <w:r w:rsidR="00476165" w:rsidRPr="00A3298E">
        <w:rPr>
          <w:rFonts w:ascii="Arial" w:eastAsiaTheme="majorEastAsia" w:hAnsi="Arial" w:cs="Arial"/>
        </w:rPr>
        <w:t xml:space="preserve"> </w:t>
      </w:r>
      <w:r w:rsidR="00771F44" w:rsidRPr="00A3298E">
        <w:rPr>
          <w:rFonts w:ascii="Arial" w:eastAsiaTheme="majorEastAsia" w:hAnsi="Arial" w:cs="Arial"/>
        </w:rPr>
        <w:t xml:space="preserve">of </w:t>
      </w:r>
      <w:r w:rsidR="00476165" w:rsidRPr="00A3298E">
        <w:rPr>
          <w:rFonts w:ascii="Arial" w:eastAsiaTheme="majorEastAsia" w:hAnsi="Arial" w:cs="Arial"/>
        </w:rPr>
        <w:t>young</w:t>
      </w:r>
      <w:r w:rsidR="0042423B" w:rsidRPr="00A3298E">
        <w:rPr>
          <w:rFonts w:ascii="Arial" w:eastAsiaTheme="majorEastAsia" w:hAnsi="Arial" w:cs="Arial"/>
        </w:rPr>
        <w:t xml:space="preserve"> </w:t>
      </w:r>
      <w:r w:rsidR="006E76E4" w:rsidRPr="00A3298E">
        <w:rPr>
          <w:rFonts w:ascii="Arial" w:eastAsiaTheme="majorEastAsia" w:hAnsi="Arial" w:cs="Arial"/>
        </w:rPr>
        <w:t>people</w:t>
      </w:r>
      <w:r w:rsidR="0042423B" w:rsidRPr="00A3298E">
        <w:rPr>
          <w:rFonts w:ascii="Arial" w:eastAsiaTheme="majorEastAsia" w:hAnsi="Arial" w:cs="Arial"/>
        </w:rPr>
        <w:t xml:space="preserve"> and </w:t>
      </w:r>
      <w:r w:rsidR="002052A7" w:rsidRPr="00A3298E">
        <w:rPr>
          <w:rFonts w:ascii="Arial" w:eastAsiaTheme="majorEastAsia" w:hAnsi="Arial" w:cs="Arial"/>
        </w:rPr>
        <w:t>adults</w:t>
      </w:r>
      <w:r w:rsidR="0042423B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 xml:space="preserve">who </w:t>
      </w:r>
      <w:r w:rsidR="0042423B" w:rsidRPr="00A3298E">
        <w:rPr>
          <w:rFonts w:ascii="Arial" w:eastAsiaTheme="majorEastAsia" w:hAnsi="Arial" w:cs="Arial"/>
        </w:rPr>
        <w:t>use i</w:t>
      </w:r>
      <w:r w:rsidR="00D75026" w:rsidRPr="00A3298E">
        <w:rPr>
          <w:rFonts w:ascii="Arial" w:eastAsiaTheme="majorEastAsia" w:hAnsi="Arial" w:cs="Arial"/>
        </w:rPr>
        <w:t>llicit</w:t>
      </w:r>
      <w:r w:rsidR="008246A7" w:rsidRPr="00A3298E">
        <w:rPr>
          <w:rFonts w:ascii="Arial" w:eastAsiaTheme="majorEastAsia" w:hAnsi="Arial" w:cs="Arial"/>
        </w:rPr>
        <w:t xml:space="preserve"> </w:t>
      </w:r>
      <w:r w:rsidR="00D75026" w:rsidRPr="00A3298E">
        <w:rPr>
          <w:rFonts w:ascii="Arial" w:eastAsiaTheme="majorEastAsia" w:hAnsi="Arial" w:cs="Arial"/>
        </w:rPr>
        <w:t>dru</w:t>
      </w:r>
      <w:r w:rsidR="00FF236B" w:rsidRPr="00A3298E">
        <w:rPr>
          <w:rFonts w:ascii="Arial" w:eastAsiaTheme="majorEastAsia" w:hAnsi="Arial" w:cs="Arial"/>
        </w:rPr>
        <w:t>gs</w:t>
      </w:r>
      <w:r w:rsidR="008246A7" w:rsidRPr="00A3298E">
        <w:rPr>
          <w:rFonts w:ascii="Arial" w:eastAsiaTheme="majorEastAsia" w:hAnsi="Arial" w:cs="Arial"/>
        </w:rPr>
        <w:t>.</w:t>
      </w:r>
    </w:p>
    <w:p w14:paraId="7BE05D4B" w14:textId="77777777" w:rsidR="00DC3CA7" w:rsidRPr="00A3298E" w:rsidRDefault="00DC3CA7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5E1708F4" w14:textId="34BF576D" w:rsidR="00D01FA9" w:rsidRPr="00A3298E" w:rsidRDefault="00D01FA9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2804E4C7" w14:textId="79E75E94" w:rsidR="00D01FA9" w:rsidRPr="00A3298E" w:rsidRDefault="00D01FA9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11EA23F9" w14:textId="6520E279" w:rsidR="60A92112" w:rsidRDefault="60A92112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698FB57D" w14:textId="77777777" w:rsidR="00B468E5" w:rsidRDefault="00B468E5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4986CA02" w14:textId="147AAC78" w:rsidR="00B468E5" w:rsidRDefault="00B468E5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13269586" w14:textId="77777777" w:rsidR="00472462" w:rsidRPr="00A3298E" w:rsidRDefault="00472462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58C1F5E2" w14:textId="25841665" w:rsidR="00290115" w:rsidRPr="00A3298E" w:rsidRDefault="00290115" w:rsidP="00AB03C2">
      <w:pPr>
        <w:spacing w:line="360" w:lineRule="auto"/>
        <w:rPr>
          <w:rFonts w:ascii="Arial" w:eastAsiaTheme="majorEastAsia" w:hAnsi="Arial" w:cs="Arial"/>
          <w:b/>
          <w:shd w:val="clear" w:color="auto" w:fill="FFFFFF"/>
        </w:rPr>
      </w:pPr>
      <w:r w:rsidRPr="00A3298E">
        <w:rPr>
          <w:rFonts w:ascii="Arial" w:eastAsiaTheme="majorEastAsia" w:hAnsi="Arial" w:cs="Arial"/>
          <w:b/>
        </w:rPr>
        <w:t>BOOK 6</w:t>
      </w:r>
    </w:p>
    <w:p w14:paraId="67D61889" w14:textId="2C40C336" w:rsidR="003C5E4C" w:rsidRDefault="3FE18F24" w:rsidP="00AB03C2">
      <w:pPr>
        <w:spacing w:line="360" w:lineRule="auto"/>
        <w:rPr>
          <w:rFonts w:ascii="Arial" w:eastAsiaTheme="majorEastAsia" w:hAnsi="Arial" w:cs="Arial"/>
          <w:color w:val="555555"/>
          <w:sz w:val="21"/>
          <w:szCs w:val="21"/>
          <w:shd w:val="clear" w:color="auto" w:fill="FFFFFF"/>
        </w:rPr>
      </w:pPr>
      <w:r>
        <w:rPr>
          <w:noProof/>
        </w:rPr>
        <w:drawing>
          <wp:inline distT="0" distB="0" distL="0" distR="0" wp14:anchorId="161FC999" wp14:editId="3043FDDA">
            <wp:extent cx="1891030" cy="2573020"/>
            <wp:effectExtent l="0" t="0" r="0" b="0"/>
            <wp:docPr id="12" name="Picture 12" descr="Psychology : The Science of Mind and Behaviour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1030" cy="257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92769" w14:textId="7F7D98A9" w:rsidR="00810701" w:rsidRPr="00A3298E" w:rsidRDefault="00C23916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A3298E">
        <w:rPr>
          <w:rFonts w:ascii="Arial" w:eastAsia="Arial Nova" w:hAnsi="Arial" w:cs="Arial"/>
          <w:shd w:val="clear" w:color="auto" w:fill="FFFFFF"/>
        </w:rPr>
        <w:t>Gross,</w:t>
      </w:r>
      <w:r w:rsidR="7529AA38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Pr="00A3298E">
        <w:rPr>
          <w:rFonts w:ascii="Arial" w:eastAsia="Arial Nova" w:hAnsi="Arial" w:cs="Arial"/>
          <w:shd w:val="clear" w:color="auto" w:fill="FFFFFF"/>
        </w:rPr>
        <w:t>R</w:t>
      </w:r>
      <w:r w:rsidR="0019028E">
        <w:rPr>
          <w:rFonts w:ascii="Arial" w:eastAsia="Arial Nova" w:hAnsi="Arial" w:cs="Arial"/>
          <w:shd w:val="clear" w:color="auto" w:fill="FFFFFF"/>
        </w:rPr>
        <w:t xml:space="preserve">. </w:t>
      </w:r>
      <w:r w:rsidR="5F9A001B" w:rsidRPr="00A3298E">
        <w:rPr>
          <w:rFonts w:ascii="Arial" w:eastAsia="Arial Nova" w:hAnsi="Arial" w:cs="Arial"/>
          <w:shd w:val="clear" w:color="auto" w:fill="FFFFFF"/>
        </w:rPr>
        <w:t>(</w:t>
      </w:r>
      <w:r w:rsidRPr="00A3298E">
        <w:rPr>
          <w:rFonts w:ascii="Arial" w:eastAsia="Arial Nova" w:hAnsi="Arial" w:cs="Arial"/>
          <w:shd w:val="clear" w:color="auto" w:fill="FFFFFF"/>
        </w:rPr>
        <w:t>2015</w:t>
      </w:r>
      <w:r w:rsidR="51279482" w:rsidRPr="00A3298E">
        <w:rPr>
          <w:rFonts w:ascii="Arial" w:eastAsia="Arial Nova" w:hAnsi="Arial" w:cs="Arial"/>
          <w:shd w:val="clear" w:color="auto" w:fill="FFFFFF"/>
        </w:rPr>
        <w:t>),</w:t>
      </w:r>
      <w:r w:rsidR="69A52FC3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Pr="00A3298E">
        <w:rPr>
          <w:rFonts w:ascii="Arial" w:eastAsia="Arial Nova" w:hAnsi="Arial" w:cs="Arial"/>
          <w:shd w:val="clear" w:color="auto" w:fill="FFFFFF"/>
        </w:rPr>
        <w:t xml:space="preserve">Psychology: The Science of Mind and Behaviour, Hodder Education Group, London. Available from: ProQuest </w:t>
      </w:r>
      <w:r w:rsidR="005C7451" w:rsidRPr="00A3298E">
        <w:rPr>
          <w:rFonts w:ascii="Arial" w:eastAsia="Arial Nova" w:hAnsi="Arial" w:cs="Arial"/>
          <w:shd w:val="clear" w:color="auto" w:fill="FFFFFF"/>
        </w:rPr>
        <w:t>eBook</w:t>
      </w:r>
      <w:r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660752" w:rsidRPr="00A3298E">
        <w:rPr>
          <w:rFonts w:ascii="Arial" w:eastAsia="Arial Nova" w:hAnsi="Arial" w:cs="Arial"/>
          <w:shd w:val="clear" w:color="auto" w:fill="FFFFFF"/>
        </w:rPr>
        <w:t xml:space="preserve">Central. </w:t>
      </w:r>
      <w:r w:rsidR="00501F92" w:rsidRPr="00A3298E">
        <w:rPr>
          <w:rFonts w:ascii="Arial" w:eastAsia="Arial Nova" w:hAnsi="Arial" w:cs="Arial"/>
          <w:shd w:val="clear" w:color="auto" w:fill="FFFFFF"/>
        </w:rPr>
        <w:t>(Accessed</w:t>
      </w:r>
      <w:r w:rsidR="005C7451" w:rsidRPr="00A3298E">
        <w:rPr>
          <w:rFonts w:ascii="Arial" w:eastAsia="Arial Nova" w:hAnsi="Arial" w:cs="Arial"/>
          <w:shd w:val="clear" w:color="auto" w:fill="FFFFFF"/>
        </w:rPr>
        <w:t xml:space="preserve"> on </w:t>
      </w:r>
      <w:r w:rsidRPr="00A3298E">
        <w:rPr>
          <w:rFonts w:ascii="Arial" w:eastAsia="Arial Nova" w:hAnsi="Arial" w:cs="Arial"/>
          <w:shd w:val="clear" w:color="auto" w:fill="FFFFFF"/>
        </w:rPr>
        <w:t>25 October 2022</w:t>
      </w:r>
      <w:r w:rsidR="00660752" w:rsidRPr="00A3298E">
        <w:rPr>
          <w:rFonts w:ascii="Arial" w:eastAsia="Arial Nova" w:hAnsi="Arial" w:cs="Arial"/>
          <w:shd w:val="clear" w:color="auto" w:fill="FFFFFF"/>
        </w:rPr>
        <w:t>)</w:t>
      </w:r>
    </w:p>
    <w:p w14:paraId="3FD1FEA4" w14:textId="5B8CDB55" w:rsidR="00FC50B0" w:rsidRPr="00A3298E" w:rsidRDefault="00D20046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A3298E">
        <w:rPr>
          <w:rFonts w:ascii="Arial" w:eastAsia="Arial Nova" w:hAnsi="Arial" w:cs="Arial"/>
          <w:shd w:val="clear" w:color="auto" w:fill="FFFFFF"/>
        </w:rPr>
        <w:t xml:space="preserve">I have </w:t>
      </w:r>
      <w:r w:rsidR="00E646BF" w:rsidRPr="00A3298E">
        <w:rPr>
          <w:rFonts w:ascii="Arial" w:eastAsia="Arial Nova" w:hAnsi="Arial" w:cs="Arial"/>
          <w:shd w:val="clear" w:color="auto" w:fill="FFFFFF"/>
        </w:rPr>
        <w:t xml:space="preserve">chosen this book as it’s </w:t>
      </w:r>
      <w:r w:rsidR="00DE45B4" w:rsidRPr="00A3298E">
        <w:rPr>
          <w:rFonts w:ascii="Arial" w:eastAsia="Arial Nova" w:hAnsi="Arial" w:cs="Arial"/>
          <w:shd w:val="clear" w:color="auto" w:fill="FFFFFF"/>
        </w:rPr>
        <w:t>genuine</w:t>
      </w:r>
      <w:r w:rsidR="00E646B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5B224F" w:rsidRPr="00A3298E">
        <w:rPr>
          <w:rFonts w:ascii="Arial" w:eastAsia="Arial Nova" w:hAnsi="Arial" w:cs="Arial"/>
          <w:shd w:val="clear" w:color="auto" w:fill="FFFFFF"/>
        </w:rPr>
        <w:t xml:space="preserve">with different </w:t>
      </w:r>
      <w:r w:rsidR="006E76E4" w:rsidRPr="00A3298E">
        <w:rPr>
          <w:rFonts w:ascii="Arial" w:eastAsia="Arial Nova" w:hAnsi="Arial" w:cs="Arial"/>
          <w:shd w:val="clear" w:color="auto" w:fill="FFFFFF"/>
        </w:rPr>
        <w:t>theoretical</w:t>
      </w:r>
      <w:r w:rsidR="005B224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9A3A41" w:rsidRPr="00A3298E">
        <w:rPr>
          <w:rFonts w:ascii="Arial" w:eastAsia="Arial Nova" w:hAnsi="Arial" w:cs="Arial"/>
          <w:shd w:val="clear" w:color="auto" w:fill="FFFFFF"/>
        </w:rPr>
        <w:t xml:space="preserve">approaches </w:t>
      </w:r>
      <w:r w:rsidR="004E3CC3" w:rsidRPr="00A3298E">
        <w:rPr>
          <w:rFonts w:ascii="Arial" w:eastAsia="Arial Nova" w:hAnsi="Arial" w:cs="Arial"/>
          <w:shd w:val="clear" w:color="auto" w:fill="FFFFFF"/>
        </w:rPr>
        <w:t xml:space="preserve">and </w:t>
      </w:r>
      <w:r w:rsidR="006E76E4" w:rsidRPr="00A3298E">
        <w:rPr>
          <w:rFonts w:ascii="Arial" w:eastAsia="Arial Nova" w:hAnsi="Arial" w:cs="Arial"/>
          <w:shd w:val="clear" w:color="auto" w:fill="FFFFFF"/>
        </w:rPr>
        <w:t>perspectives; the</w:t>
      </w:r>
      <w:r w:rsidR="008563A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D1649E" w:rsidRPr="00A3298E">
        <w:rPr>
          <w:rFonts w:ascii="Arial" w:eastAsia="Arial Nova" w:hAnsi="Arial" w:cs="Arial"/>
          <w:shd w:val="clear" w:color="auto" w:fill="FFFFFF"/>
        </w:rPr>
        <w:t xml:space="preserve">biopsychological </w:t>
      </w:r>
      <w:r w:rsidR="006E76E4" w:rsidRPr="00A3298E">
        <w:rPr>
          <w:rFonts w:ascii="Arial" w:eastAsia="Arial Nova" w:hAnsi="Arial" w:cs="Arial"/>
          <w:shd w:val="clear" w:color="auto" w:fill="FFFFFF"/>
        </w:rPr>
        <w:t>process</w:t>
      </w:r>
      <w:r w:rsidR="00D1649E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5238E5" w:rsidRPr="00A3298E">
        <w:rPr>
          <w:rFonts w:ascii="Arial" w:eastAsia="Arial Nova" w:hAnsi="Arial" w:cs="Arial"/>
          <w:shd w:val="clear" w:color="auto" w:fill="FFFFFF"/>
        </w:rPr>
        <w:t xml:space="preserve">is </w:t>
      </w:r>
      <w:r w:rsidR="006E76E4" w:rsidRPr="00A3298E">
        <w:rPr>
          <w:rFonts w:ascii="Arial" w:eastAsia="Arial Nova" w:hAnsi="Arial" w:cs="Arial"/>
          <w:shd w:val="clear" w:color="auto" w:fill="FFFFFF"/>
        </w:rPr>
        <w:t>based</w:t>
      </w:r>
      <w:r w:rsidR="009749B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F02D84" w:rsidRPr="00A3298E">
        <w:rPr>
          <w:rFonts w:ascii="Arial" w:eastAsia="Arial Nova" w:hAnsi="Arial" w:cs="Arial"/>
          <w:shd w:val="clear" w:color="auto" w:fill="FFFFFF"/>
        </w:rPr>
        <w:t>on</w:t>
      </w:r>
      <w:r w:rsidR="00B647F1" w:rsidRPr="00A3298E">
        <w:rPr>
          <w:rFonts w:ascii="Arial" w:eastAsia="Arial Nova" w:hAnsi="Arial" w:cs="Arial"/>
          <w:shd w:val="clear" w:color="auto" w:fill="FFFFFF"/>
        </w:rPr>
        <w:t xml:space="preserve"> genes to determine behaviour </w:t>
      </w:r>
      <w:r w:rsidR="009818BC" w:rsidRPr="00A3298E">
        <w:rPr>
          <w:rFonts w:ascii="Arial" w:eastAsia="Arial Nova" w:hAnsi="Arial" w:cs="Arial"/>
          <w:shd w:val="clear" w:color="auto" w:fill="FFFFFF"/>
        </w:rPr>
        <w:t>in the nervous system</w:t>
      </w:r>
      <w:r w:rsidR="006E76E4" w:rsidRPr="00A3298E">
        <w:rPr>
          <w:rFonts w:ascii="Arial" w:eastAsia="Arial Nova" w:hAnsi="Arial" w:cs="Arial"/>
          <w:shd w:val="clear" w:color="auto" w:fill="FFFFFF"/>
        </w:rPr>
        <w:t xml:space="preserve">. </w:t>
      </w:r>
      <w:r w:rsidR="004D09BE" w:rsidRPr="00A3298E">
        <w:rPr>
          <w:rFonts w:ascii="Arial" w:eastAsia="Arial Nova" w:hAnsi="Arial" w:cs="Arial"/>
          <w:shd w:val="clear" w:color="auto" w:fill="FFFFFF"/>
        </w:rPr>
        <w:t>Many</w:t>
      </w:r>
      <w:r w:rsidR="00522127" w:rsidRPr="00A3298E">
        <w:rPr>
          <w:rFonts w:ascii="Arial" w:eastAsia="Arial Nova" w:hAnsi="Arial" w:cs="Arial"/>
          <w:shd w:val="clear" w:color="auto" w:fill="FFFFFF"/>
        </w:rPr>
        <w:t xml:space="preserve"> famous </w:t>
      </w:r>
      <w:r w:rsidR="00F02D84" w:rsidRPr="00A3298E">
        <w:rPr>
          <w:rFonts w:ascii="Arial" w:eastAsia="Arial Nova" w:hAnsi="Arial" w:cs="Arial"/>
          <w:shd w:val="clear" w:color="auto" w:fill="FFFFFF"/>
        </w:rPr>
        <w:t>behaviourists</w:t>
      </w:r>
      <w:r w:rsidR="00951CD1" w:rsidRPr="00A3298E">
        <w:rPr>
          <w:rFonts w:ascii="Arial" w:eastAsia="Arial Nova" w:hAnsi="Arial" w:cs="Arial"/>
          <w:shd w:val="clear" w:color="auto" w:fill="FFFFFF"/>
        </w:rPr>
        <w:t xml:space="preserve"> and </w:t>
      </w:r>
      <w:r w:rsidR="008B119B" w:rsidRPr="00A3298E">
        <w:rPr>
          <w:rFonts w:ascii="Arial" w:eastAsia="Arial Nova" w:hAnsi="Arial" w:cs="Arial"/>
          <w:shd w:val="clear" w:color="auto" w:fill="FFFFFF"/>
        </w:rPr>
        <w:t>psychologists</w:t>
      </w:r>
      <w:r w:rsidR="00951CD1" w:rsidRPr="00A3298E">
        <w:rPr>
          <w:rFonts w:ascii="Arial" w:eastAsia="Arial Nova" w:hAnsi="Arial" w:cs="Arial"/>
          <w:shd w:val="clear" w:color="auto" w:fill="FFFFFF"/>
        </w:rPr>
        <w:t xml:space="preserve"> like William </w:t>
      </w:r>
      <w:r w:rsidR="00F02D84" w:rsidRPr="00A3298E">
        <w:rPr>
          <w:rFonts w:ascii="Arial" w:eastAsia="Arial Nova" w:hAnsi="Arial" w:cs="Arial"/>
          <w:shd w:val="clear" w:color="auto" w:fill="FFFFFF"/>
        </w:rPr>
        <w:t>James</w:t>
      </w:r>
      <w:r w:rsidR="0081520E" w:rsidRPr="00A3298E">
        <w:rPr>
          <w:rFonts w:ascii="Arial" w:eastAsia="Arial Nova" w:hAnsi="Arial" w:cs="Arial"/>
          <w:shd w:val="clear" w:color="auto" w:fill="FFFFFF"/>
        </w:rPr>
        <w:t>,</w:t>
      </w:r>
      <w:r w:rsidR="006E76E4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81520E" w:rsidRPr="00A3298E">
        <w:rPr>
          <w:rFonts w:ascii="Arial" w:eastAsia="Arial Nova" w:hAnsi="Arial" w:cs="Arial"/>
          <w:shd w:val="clear" w:color="auto" w:fill="FFFFFF"/>
        </w:rPr>
        <w:t xml:space="preserve">john </w:t>
      </w:r>
      <w:r w:rsidR="006E76E4" w:rsidRPr="00A3298E">
        <w:rPr>
          <w:rFonts w:ascii="Arial" w:eastAsia="Arial Nova" w:hAnsi="Arial" w:cs="Arial"/>
          <w:shd w:val="clear" w:color="auto" w:fill="FFFFFF"/>
        </w:rPr>
        <w:t>border</w:t>
      </w:r>
      <w:r w:rsidR="0081520E" w:rsidRPr="00A3298E">
        <w:rPr>
          <w:rFonts w:ascii="Arial" w:eastAsia="Arial Nova" w:hAnsi="Arial" w:cs="Arial"/>
          <w:shd w:val="clear" w:color="auto" w:fill="FFFFFF"/>
        </w:rPr>
        <w:t xml:space="preserve">, </w:t>
      </w:r>
      <w:r w:rsidR="00D01FA9" w:rsidRPr="00A3298E">
        <w:rPr>
          <w:rFonts w:ascii="Arial" w:eastAsia="Arial Nova" w:hAnsi="Arial" w:cs="Arial"/>
          <w:shd w:val="clear" w:color="auto" w:fill="FFFFFF"/>
        </w:rPr>
        <w:t>Wilhelm</w:t>
      </w:r>
      <w:r w:rsidR="002C72C0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6E76E4" w:rsidRPr="00A3298E">
        <w:rPr>
          <w:rFonts w:ascii="Arial" w:eastAsia="Arial Nova" w:hAnsi="Arial" w:cs="Arial"/>
          <w:shd w:val="clear" w:color="auto" w:fill="FFFFFF"/>
        </w:rPr>
        <w:t>Wundt</w:t>
      </w:r>
      <w:r w:rsidR="004D09BE" w:rsidRPr="00A3298E">
        <w:rPr>
          <w:rFonts w:ascii="Arial" w:eastAsia="Arial Nova" w:hAnsi="Arial" w:cs="Arial"/>
          <w:shd w:val="clear" w:color="auto" w:fill="FFFFFF"/>
        </w:rPr>
        <w:t>,</w:t>
      </w:r>
      <w:r w:rsidR="002C72C0" w:rsidRPr="00A3298E">
        <w:rPr>
          <w:rFonts w:ascii="Arial" w:eastAsia="Arial Nova" w:hAnsi="Arial" w:cs="Arial"/>
          <w:shd w:val="clear" w:color="auto" w:fill="FFFFFF"/>
        </w:rPr>
        <w:t xml:space="preserve"> Skinner</w:t>
      </w:r>
      <w:r w:rsidR="006E76E4" w:rsidRPr="00A3298E">
        <w:rPr>
          <w:rFonts w:ascii="Arial" w:eastAsia="Arial Nova" w:hAnsi="Arial" w:cs="Arial"/>
          <w:shd w:val="clear" w:color="auto" w:fill="FFFFFF"/>
        </w:rPr>
        <w:t>,</w:t>
      </w:r>
      <w:r w:rsidR="008511E8" w:rsidRPr="00A3298E">
        <w:rPr>
          <w:rFonts w:ascii="Arial" w:eastAsia="Arial Nova" w:hAnsi="Arial" w:cs="Arial"/>
          <w:shd w:val="clear" w:color="auto" w:fill="FFFFFF"/>
        </w:rPr>
        <w:t xml:space="preserve"> Sigmund </w:t>
      </w:r>
      <w:r w:rsidR="006E76E4" w:rsidRPr="00A3298E">
        <w:rPr>
          <w:rFonts w:ascii="Arial" w:eastAsia="Arial Nova" w:hAnsi="Arial" w:cs="Arial"/>
          <w:shd w:val="clear" w:color="auto" w:fill="FFFFFF"/>
        </w:rPr>
        <w:t>Freud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, </w:t>
      </w:r>
      <w:r w:rsidR="00F02D84" w:rsidRPr="00A3298E">
        <w:rPr>
          <w:rFonts w:ascii="Arial" w:eastAsia="Arial Nova" w:hAnsi="Arial" w:cs="Arial"/>
          <w:shd w:val="clear" w:color="auto" w:fill="FFFFFF"/>
        </w:rPr>
        <w:t>E</w:t>
      </w:r>
      <w:r w:rsidR="00E70E29" w:rsidRPr="00A3298E">
        <w:rPr>
          <w:rFonts w:ascii="Arial" w:eastAsia="Arial Nova" w:hAnsi="Arial" w:cs="Arial"/>
          <w:shd w:val="clear" w:color="auto" w:fill="FFFFFF"/>
        </w:rPr>
        <w:t>ri</w:t>
      </w:r>
      <w:r w:rsidR="00F02D84" w:rsidRPr="00A3298E">
        <w:rPr>
          <w:rFonts w:ascii="Arial" w:eastAsia="Arial Nova" w:hAnsi="Arial" w:cs="Arial"/>
          <w:shd w:val="clear" w:color="auto" w:fill="FFFFFF"/>
        </w:rPr>
        <w:t>k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F02D84" w:rsidRPr="00A3298E">
        <w:rPr>
          <w:rFonts w:ascii="Arial" w:eastAsia="Arial Nova" w:hAnsi="Arial" w:cs="Arial"/>
          <w:shd w:val="clear" w:color="auto" w:fill="FFFFFF"/>
        </w:rPr>
        <w:t>Erikson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and more</w:t>
      </w:r>
      <w:r w:rsidR="00A95FC8" w:rsidRPr="00A3298E">
        <w:rPr>
          <w:rFonts w:ascii="Arial" w:eastAsia="Arial Nova" w:hAnsi="Arial" w:cs="Arial"/>
          <w:shd w:val="clear" w:color="auto" w:fill="FFFFFF"/>
        </w:rPr>
        <w:t>.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</w:t>
      </w:r>
    </w:p>
    <w:p w14:paraId="35C5D36C" w14:textId="2422423D" w:rsidR="008B119B" w:rsidRPr="00A3298E" w:rsidRDefault="008B119B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5153D9E1" w14:textId="18DA5DAA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0C47FCD5" w14:textId="40BB2217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617945C" w14:textId="31A37C9E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7F08227" w14:textId="10BDFA52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338E1B2" w14:textId="18375590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1DDA3E5F" w14:textId="589779CF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4628D5FC" w14:textId="27A611F2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789E574" w14:textId="50C50E24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25E90641" w14:textId="77777777" w:rsidR="009B506B" w:rsidRDefault="009B506B" w:rsidP="00F50409">
      <w:pPr>
        <w:spacing w:line="360" w:lineRule="auto"/>
        <w:rPr>
          <w:rFonts w:ascii="Arial" w:hAnsi="Arial" w:cs="Arial"/>
          <w:b/>
          <w:bCs/>
          <w:shd w:val="clear" w:color="auto" w:fill="FFFFFF"/>
        </w:rPr>
      </w:pPr>
    </w:p>
    <w:p w14:paraId="478F6ED7" w14:textId="392F8526" w:rsidR="11ECB987" w:rsidRDefault="11ECB987" w:rsidP="11ECB987">
      <w:pPr>
        <w:spacing w:line="360" w:lineRule="auto"/>
        <w:rPr>
          <w:rFonts w:ascii="Arial" w:hAnsi="Arial" w:cs="Arial"/>
          <w:b/>
          <w:bCs/>
        </w:rPr>
      </w:pPr>
    </w:p>
    <w:p w14:paraId="0DBD9271" w14:textId="4A42FD63" w:rsidR="00290115" w:rsidRPr="00A3298E" w:rsidRDefault="00A95FC8" w:rsidP="00F50409">
      <w:pPr>
        <w:spacing w:line="360" w:lineRule="auto"/>
        <w:rPr>
          <w:rFonts w:ascii="Arial" w:hAnsi="Arial" w:cs="Arial"/>
          <w:b/>
          <w:bCs/>
          <w:shd w:val="clear" w:color="auto" w:fill="FFFFFF"/>
        </w:rPr>
      </w:pPr>
      <w:r w:rsidRPr="00A3298E">
        <w:rPr>
          <w:rFonts w:ascii="Arial" w:hAnsi="Arial" w:cs="Arial"/>
          <w:b/>
          <w:bCs/>
          <w:shd w:val="clear" w:color="auto" w:fill="FFFFFF"/>
        </w:rPr>
        <w:t>BOOK 7</w:t>
      </w:r>
    </w:p>
    <w:p w14:paraId="63216AD6" w14:textId="014CB2A0" w:rsidR="00FC50B0" w:rsidRPr="00A3298E" w:rsidRDefault="67705AEB" w:rsidP="009106D9">
      <w:pPr>
        <w:pStyle w:val="Heading1"/>
        <w:rPr>
          <w:rFonts w:ascii="Arial" w:hAnsi="Arial" w:cs="Arial"/>
        </w:rPr>
      </w:pPr>
      <w:r w:rsidRPr="00A3298E">
        <w:rPr>
          <w:rFonts w:ascii="Arial" w:hAnsi="Arial" w:cs="Arial"/>
          <w:noProof/>
        </w:rPr>
        <w:drawing>
          <wp:inline distT="0" distB="0" distL="0" distR="0" wp14:anchorId="48730899" wp14:editId="0454FF4D">
            <wp:extent cx="1347470" cy="1901825"/>
            <wp:effectExtent l="0" t="0" r="5080" b="3175"/>
            <wp:docPr id="5" name="Picture 5" descr="An introduction to counselling [electronic resource]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7470" cy="190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D562D" w14:textId="77777777" w:rsidR="008B119B" w:rsidRPr="00A3298E" w:rsidRDefault="008B119B" w:rsidP="005E44DD">
      <w:pPr>
        <w:spacing w:line="360" w:lineRule="auto"/>
        <w:rPr>
          <w:rFonts w:ascii="Arial" w:hAnsi="Arial" w:cs="Arial"/>
        </w:rPr>
      </w:pPr>
    </w:p>
    <w:p w14:paraId="04E360C5" w14:textId="6985EA9C" w:rsidR="00F75BC6" w:rsidRPr="00A3298E" w:rsidRDefault="00A56E9A" w:rsidP="005E44DD">
      <w:pPr>
        <w:spacing w:line="360" w:lineRule="auto"/>
        <w:rPr>
          <w:rFonts w:ascii="Arial" w:eastAsia="Times New Roman" w:hAnsi="Arial" w:cs="Arial"/>
          <w:color w:val="070726"/>
          <w:shd w:val="clear" w:color="auto" w:fill="FFFFFF"/>
          <w:lang w:eastAsia="en-GB"/>
        </w:rPr>
      </w:pPr>
      <w:r w:rsidRPr="00A3298E">
        <w:rPr>
          <w:rFonts w:ascii="Arial" w:eastAsia="Times New Roman" w:hAnsi="Arial" w:cs="Arial"/>
          <w:lang w:eastAsia="en-GB"/>
        </w:rPr>
        <w:t>McLeod, J. (2009) </w:t>
      </w:r>
      <w:r w:rsidR="00A4497D">
        <w:rPr>
          <w:rFonts w:ascii="Arial" w:eastAsia="Times New Roman" w:hAnsi="Arial" w:cs="Arial"/>
          <w:lang w:eastAsia="en-GB"/>
        </w:rPr>
        <w:t xml:space="preserve">An </w:t>
      </w:r>
      <w:r w:rsidR="00470668">
        <w:rPr>
          <w:rFonts w:ascii="Arial" w:eastAsia="Times New Roman" w:hAnsi="Arial" w:cs="Arial"/>
          <w:lang w:eastAsia="en-GB"/>
        </w:rPr>
        <w:t xml:space="preserve">Introduction </w:t>
      </w:r>
      <w:r w:rsidR="00284E4A">
        <w:rPr>
          <w:rFonts w:ascii="Arial" w:eastAsia="Times New Roman" w:hAnsi="Arial" w:cs="Arial"/>
          <w:lang w:eastAsia="en-GB"/>
        </w:rPr>
        <w:t xml:space="preserve">to </w:t>
      </w:r>
      <w:r w:rsidR="009B506B">
        <w:rPr>
          <w:rFonts w:ascii="Arial" w:eastAsia="Times New Roman" w:hAnsi="Arial" w:cs="Arial"/>
          <w:lang w:eastAsia="en-GB"/>
        </w:rPr>
        <w:t>Counselling,</w:t>
      </w:r>
      <w:r w:rsidR="009B506B">
        <w:rPr>
          <w:rFonts w:ascii="Arial" w:eastAsia="Times New Roman" w:hAnsi="Arial" w:cs="Arial"/>
          <w:i/>
          <w:iCs/>
          <w:lang w:eastAsia="en-GB"/>
        </w:rPr>
        <w:t xml:space="preserve"> (</w:t>
      </w:r>
      <w:r w:rsidRPr="00A3298E">
        <w:rPr>
          <w:rFonts w:ascii="Arial" w:eastAsia="Times New Roman" w:hAnsi="Arial" w:cs="Arial"/>
          <w:i/>
          <w:iCs/>
          <w:lang w:eastAsia="en-GB"/>
        </w:rPr>
        <w:t>electronic resource</w:t>
      </w:r>
      <w:r w:rsidR="00881072">
        <w:rPr>
          <w:rFonts w:ascii="Arial" w:eastAsia="Times New Roman" w:hAnsi="Arial" w:cs="Arial"/>
          <w:lang w:eastAsia="en-GB"/>
        </w:rPr>
        <w:t>)</w:t>
      </w:r>
      <w:r w:rsidR="00B8183F">
        <w:rPr>
          <w:rFonts w:ascii="Arial" w:eastAsia="Times New Roman" w:hAnsi="Arial" w:cs="Arial"/>
          <w:lang w:eastAsia="en-GB"/>
        </w:rPr>
        <w:t>,</w:t>
      </w:r>
      <w:r w:rsidRPr="00A3298E">
        <w:rPr>
          <w:rFonts w:ascii="Arial" w:eastAsia="Times New Roman" w:hAnsi="Arial" w:cs="Arial"/>
          <w:lang w:eastAsia="en-GB"/>
        </w:rPr>
        <w:t xml:space="preserve">4th ed. </w:t>
      </w:r>
      <w:r w:rsidR="00403AEA" w:rsidRPr="00A3298E">
        <w:rPr>
          <w:rFonts w:ascii="Arial" w:eastAsia="Times New Roman" w:hAnsi="Arial" w:cs="Arial"/>
          <w:lang w:eastAsia="en-GB"/>
        </w:rPr>
        <w:t>Maidenhead:</w:t>
      </w:r>
      <w:r w:rsidRPr="00A3298E">
        <w:rPr>
          <w:rFonts w:ascii="Arial" w:eastAsia="Times New Roman" w:hAnsi="Arial" w:cs="Arial"/>
          <w:lang w:eastAsia="en-GB"/>
        </w:rPr>
        <w:t xml:space="preserve"> McGraw Hill/Open University Press.</w:t>
      </w:r>
      <w:r w:rsidR="00E532C1" w:rsidRPr="00A3298E">
        <w:rPr>
          <w:rFonts w:ascii="Arial" w:eastAsia="Times New Roman" w:hAnsi="Arial" w:cs="Arial"/>
          <w:lang w:eastAsia="en-GB"/>
        </w:rPr>
        <w:t xml:space="preserve"> </w:t>
      </w:r>
      <w:r w:rsidR="00403AEA" w:rsidRPr="00A3298E">
        <w:rPr>
          <w:rFonts w:ascii="Arial" w:eastAsia="Times New Roman" w:hAnsi="Arial" w:cs="Arial"/>
          <w:lang w:eastAsia="en-GB"/>
        </w:rPr>
        <w:t>Accessed on</w:t>
      </w:r>
      <w:r w:rsidR="00E532C1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the </w:t>
      </w:r>
      <w:r w:rsidR="00403AEA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(26</w:t>
      </w:r>
      <w:r w:rsidR="00932C69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October</w:t>
      </w:r>
      <w:r w:rsidR="00B312FF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</w:t>
      </w:r>
      <w:r w:rsidR="00932C69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20</w:t>
      </w:r>
      <w:r w:rsidR="00403AEA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22)</w:t>
      </w:r>
    </w:p>
    <w:p w14:paraId="5B63948C" w14:textId="40328982" w:rsidR="004147E1" w:rsidRPr="00A3298E" w:rsidRDefault="00BC6870" w:rsidP="005E44DD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A3298E">
        <w:rPr>
          <w:rFonts w:ascii="Arial" w:eastAsia="Times New Roman" w:hAnsi="Arial" w:cs="Arial"/>
          <w:lang w:eastAsia="en-GB"/>
        </w:rPr>
        <w:t xml:space="preserve">I have chosen this </w:t>
      </w:r>
      <w:r w:rsidR="00405F2E" w:rsidRPr="00A3298E">
        <w:rPr>
          <w:rFonts w:ascii="Arial" w:eastAsia="Times New Roman" w:hAnsi="Arial" w:cs="Arial"/>
          <w:lang w:eastAsia="en-GB"/>
        </w:rPr>
        <w:t xml:space="preserve">book </w:t>
      </w:r>
      <w:r w:rsidR="00561CB6" w:rsidRPr="00A3298E">
        <w:rPr>
          <w:rFonts w:ascii="Arial" w:eastAsia="Times New Roman" w:hAnsi="Arial" w:cs="Arial"/>
          <w:lang w:eastAsia="en-GB"/>
        </w:rPr>
        <w:t xml:space="preserve">is </w:t>
      </w:r>
      <w:r w:rsidR="00800DFB" w:rsidRPr="00A3298E">
        <w:rPr>
          <w:rFonts w:ascii="Arial" w:eastAsia="Times New Roman" w:hAnsi="Arial" w:cs="Arial"/>
          <w:lang w:eastAsia="en-GB"/>
        </w:rPr>
        <w:t>fascinating</w:t>
      </w:r>
      <w:r w:rsidRPr="00A3298E">
        <w:rPr>
          <w:rFonts w:ascii="Arial" w:eastAsia="Times New Roman" w:hAnsi="Arial" w:cs="Arial"/>
          <w:lang w:eastAsia="en-GB"/>
        </w:rPr>
        <w:t>,</w:t>
      </w:r>
      <w:r w:rsidR="00405F2E" w:rsidRPr="00A3298E">
        <w:rPr>
          <w:rFonts w:ascii="Arial" w:eastAsia="Times New Roman" w:hAnsi="Arial" w:cs="Arial"/>
          <w:lang w:eastAsia="en-GB"/>
        </w:rPr>
        <w:t xml:space="preserve"> as </w:t>
      </w:r>
      <w:r w:rsidR="007834D2" w:rsidRPr="00A3298E">
        <w:rPr>
          <w:rFonts w:ascii="Arial" w:eastAsia="Times New Roman" w:hAnsi="Arial" w:cs="Arial"/>
          <w:lang w:eastAsia="en-GB"/>
        </w:rPr>
        <w:t>it’s</w:t>
      </w:r>
      <w:r w:rsidR="00405F2E" w:rsidRPr="00A3298E">
        <w:rPr>
          <w:rFonts w:ascii="Arial" w:eastAsia="Times New Roman" w:hAnsi="Arial" w:cs="Arial"/>
          <w:lang w:eastAsia="en-GB"/>
        </w:rPr>
        <w:t xml:space="preserve"> from the British </w:t>
      </w:r>
      <w:r w:rsidR="00800DFB" w:rsidRPr="00A3298E">
        <w:rPr>
          <w:rFonts w:ascii="Arial" w:eastAsia="Times New Roman" w:hAnsi="Arial" w:cs="Arial"/>
          <w:lang w:eastAsia="en-GB"/>
        </w:rPr>
        <w:t>Assoc</w:t>
      </w:r>
      <w:r w:rsidR="001314E1" w:rsidRPr="00A3298E">
        <w:rPr>
          <w:rFonts w:ascii="Arial" w:eastAsia="Times New Roman" w:hAnsi="Arial" w:cs="Arial"/>
          <w:lang w:eastAsia="en-GB"/>
        </w:rPr>
        <w:t xml:space="preserve">iation </w:t>
      </w:r>
      <w:r w:rsidR="00561CB6" w:rsidRPr="00A3298E">
        <w:rPr>
          <w:rFonts w:ascii="Arial" w:eastAsia="Times New Roman" w:hAnsi="Arial" w:cs="Arial"/>
          <w:lang w:eastAsia="en-GB"/>
        </w:rPr>
        <w:t xml:space="preserve">for </w:t>
      </w:r>
      <w:r w:rsidRPr="00A3298E">
        <w:rPr>
          <w:rFonts w:ascii="Arial" w:eastAsia="Times New Roman" w:hAnsi="Arial" w:cs="Arial"/>
          <w:lang w:eastAsia="en-GB"/>
        </w:rPr>
        <w:t>Counselling</w:t>
      </w:r>
      <w:r w:rsidR="00800DFB" w:rsidRPr="00A3298E">
        <w:rPr>
          <w:rFonts w:ascii="Arial" w:eastAsia="Times New Roman" w:hAnsi="Arial" w:cs="Arial"/>
          <w:lang w:eastAsia="en-GB"/>
        </w:rPr>
        <w:t xml:space="preserve">. </w:t>
      </w:r>
      <w:r w:rsidR="00AF39B8" w:rsidRPr="00A3298E">
        <w:rPr>
          <w:rFonts w:ascii="Arial" w:eastAsia="Times New Roman" w:hAnsi="Arial" w:cs="Arial"/>
          <w:lang w:eastAsia="en-GB"/>
        </w:rPr>
        <w:t>Well-introduced</w:t>
      </w:r>
      <w:r w:rsidR="005E6E72" w:rsidRPr="00A3298E">
        <w:rPr>
          <w:rFonts w:ascii="Arial" w:eastAsia="Times New Roman" w:hAnsi="Arial" w:cs="Arial"/>
          <w:lang w:eastAsia="en-GB"/>
        </w:rPr>
        <w:t xml:space="preserve"> </w:t>
      </w:r>
      <w:r w:rsidR="004147E1" w:rsidRPr="00A3298E">
        <w:rPr>
          <w:rFonts w:ascii="Arial" w:eastAsia="Times New Roman" w:hAnsi="Arial" w:cs="Arial"/>
          <w:lang w:eastAsia="en-GB"/>
        </w:rPr>
        <w:t>analysis</w:t>
      </w:r>
      <w:r w:rsidR="00F75BC6" w:rsidRPr="00A3298E">
        <w:rPr>
          <w:rFonts w:ascii="Arial" w:eastAsia="Times New Roman" w:hAnsi="Arial" w:cs="Arial"/>
          <w:lang w:eastAsia="en-GB"/>
        </w:rPr>
        <w:t xml:space="preserve"> </w:t>
      </w:r>
      <w:r w:rsidR="00AF39B8" w:rsidRPr="00A3298E">
        <w:rPr>
          <w:rFonts w:ascii="Arial" w:eastAsia="Times New Roman" w:hAnsi="Arial" w:cs="Arial"/>
          <w:lang w:eastAsia="en-GB"/>
        </w:rPr>
        <w:t xml:space="preserve">I </w:t>
      </w:r>
      <w:r w:rsidR="004249AD" w:rsidRPr="00A3298E">
        <w:rPr>
          <w:rFonts w:ascii="Arial" w:eastAsia="Times New Roman" w:hAnsi="Arial" w:cs="Arial"/>
          <w:lang w:eastAsia="en-GB"/>
        </w:rPr>
        <w:t>use this</w:t>
      </w:r>
      <w:r w:rsidR="00F75BC6" w:rsidRPr="00A3298E">
        <w:rPr>
          <w:rFonts w:ascii="Arial" w:eastAsia="Times New Roman" w:hAnsi="Arial" w:cs="Arial"/>
          <w:lang w:eastAsia="en-GB"/>
        </w:rPr>
        <w:t xml:space="preserve"> book as </w:t>
      </w:r>
      <w:r w:rsidR="00AF39B8" w:rsidRPr="00A3298E">
        <w:rPr>
          <w:rFonts w:ascii="Arial" w:eastAsia="Times New Roman" w:hAnsi="Arial" w:cs="Arial"/>
          <w:lang w:eastAsia="en-GB"/>
        </w:rPr>
        <w:t xml:space="preserve">it’s </w:t>
      </w:r>
      <w:r w:rsidR="00F75BC6" w:rsidRPr="00A3298E">
        <w:rPr>
          <w:rFonts w:ascii="Arial" w:eastAsia="Times New Roman" w:hAnsi="Arial" w:cs="Arial"/>
          <w:lang w:eastAsia="en-GB"/>
        </w:rPr>
        <w:t xml:space="preserve">a </w:t>
      </w:r>
      <w:r w:rsidR="00AF39B8" w:rsidRPr="00A3298E">
        <w:rPr>
          <w:rFonts w:ascii="Arial" w:eastAsia="Times New Roman" w:hAnsi="Arial" w:cs="Arial"/>
          <w:lang w:eastAsia="en-GB"/>
        </w:rPr>
        <w:t>best-seller,</w:t>
      </w:r>
      <w:r w:rsidR="00D66EB9" w:rsidRPr="00A3298E">
        <w:rPr>
          <w:rFonts w:ascii="Arial" w:eastAsia="Times New Roman" w:hAnsi="Arial" w:cs="Arial"/>
          <w:lang w:eastAsia="en-GB"/>
        </w:rPr>
        <w:t xml:space="preserve"> and the </w:t>
      </w:r>
      <w:r w:rsidR="005E1DA8" w:rsidRPr="00A3298E">
        <w:rPr>
          <w:rFonts w:ascii="Arial" w:eastAsia="Times New Roman" w:hAnsi="Arial" w:cs="Arial"/>
          <w:lang w:eastAsia="en-GB"/>
        </w:rPr>
        <w:t xml:space="preserve">approach </w:t>
      </w:r>
      <w:r w:rsidR="00800DFB" w:rsidRPr="00A3298E">
        <w:rPr>
          <w:rFonts w:ascii="Arial" w:eastAsia="Times New Roman" w:hAnsi="Arial" w:cs="Arial"/>
          <w:lang w:eastAsia="en-GB"/>
        </w:rPr>
        <w:t xml:space="preserve">and theory </w:t>
      </w:r>
      <w:r w:rsidR="00A964AF" w:rsidRPr="00A3298E">
        <w:rPr>
          <w:rFonts w:ascii="Arial" w:eastAsia="Times New Roman" w:hAnsi="Arial" w:cs="Arial"/>
          <w:lang w:eastAsia="en-GB"/>
        </w:rPr>
        <w:t>were</w:t>
      </w:r>
      <w:r w:rsidR="00800DFB" w:rsidRPr="00A3298E">
        <w:rPr>
          <w:rFonts w:ascii="Arial" w:eastAsia="Times New Roman" w:hAnsi="Arial" w:cs="Arial"/>
          <w:lang w:eastAsia="en-GB"/>
        </w:rPr>
        <w:t xml:space="preserve"> mentioned </w:t>
      </w:r>
      <w:r w:rsidR="00D66EB9" w:rsidRPr="00A3298E">
        <w:rPr>
          <w:rFonts w:ascii="Arial" w:eastAsia="Times New Roman" w:hAnsi="Arial" w:cs="Arial"/>
          <w:lang w:eastAsia="en-GB"/>
        </w:rPr>
        <w:t>e</w:t>
      </w:r>
      <w:r w:rsidR="00BA7B65" w:rsidRPr="00A3298E">
        <w:rPr>
          <w:rFonts w:ascii="Arial" w:eastAsia="Times New Roman" w:hAnsi="Arial" w:cs="Arial"/>
          <w:lang w:eastAsia="en-GB"/>
        </w:rPr>
        <w:t xml:space="preserve"> this is the only book </w:t>
      </w:r>
      <w:r w:rsidR="007834D2" w:rsidRPr="00A3298E">
        <w:rPr>
          <w:rFonts w:ascii="Arial" w:eastAsia="Times New Roman" w:hAnsi="Arial" w:cs="Arial"/>
          <w:lang w:eastAsia="en-GB"/>
        </w:rPr>
        <w:t>that</w:t>
      </w:r>
      <w:r w:rsidR="00BA7B65" w:rsidRPr="00A3298E">
        <w:rPr>
          <w:rFonts w:ascii="Arial" w:eastAsia="Times New Roman" w:hAnsi="Arial" w:cs="Arial"/>
          <w:lang w:eastAsia="en-GB"/>
        </w:rPr>
        <w:t xml:space="preserve"> </w:t>
      </w:r>
      <w:r w:rsidRPr="00A3298E">
        <w:rPr>
          <w:rFonts w:ascii="Arial" w:eastAsia="Times New Roman" w:hAnsi="Arial" w:cs="Arial"/>
          <w:lang w:eastAsia="en-GB"/>
        </w:rPr>
        <w:t>talks</w:t>
      </w:r>
      <w:r w:rsidR="00BA7B65" w:rsidRPr="00A3298E">
        <w:rPr>
          <w:rFonts w:ascii="Arial" w:eastAsia="Times New Roman" w:hAnsi="Arial" w:cs="Arial"/>
          <w:lang w:eastAsia="en-GB"/>
        </w:rPr>
        <w:t xml:space="preserve"> about </w:t>
      </w:r>
      <w:r w:rsidR="007B2C29" w:rsidRPr="00A3298E">
        <w:rPr>
          <w:rFonts w:ascii="Arial" w:eastAsia="Times New Roman" w:hAnsi="Arial" w:cs="Arial"/>
          <w:lang w:eastAsia="en-GB"/>
        </w:rPr>
        <w:t>h</w:t>
      </w:r>
      <w:r w:rsidR="00A143E8" w:rsidRPr="00A3298E">
        <w:rPr>
          <w:rFonts w:ascii="Arial" w:eastAsia="Times New Roman" w:hAnsi="Arial" w:cs="Arial"/>
          <w:lang w:eastAsia="en-GB"/>
        </w:rPr>
        <w:t>istorical development</w:t>
      </w:r>
      <w:r w:rsidR="007834D2" w:rsidRPr="00A3298E">
        <w:rPr>
          <w:rFonts w:ascii="Arial" w:eastAsia="Times New Roman" w:hAnsi="Arial" w:cs="Arial"/>
          <w:lang w:eastAsia="en-GB"/>
        </w:rPr>
        <w:t>; the</w:t>
      </w:r>
      <w:r w:rsidR="0007174C" w:rsidRPr="00A3298E">
        <w:rPr>
          <w:rFonts w:ascii="Arial" w:eastAsia="Times New Roman" w:hAnsi="Arial" w:cs="Arial"/>
          <w:lang w:eastAsia="en-GB"/>
        </w:rPr>
        <w:t xml:space="preserve"> book </w:t>
      </w:r>
      <w:r w:rsidR="007834D2" w:rsidRPr="00A3298E">
        <w:rPr>
          <w:rFonts w:ascii="Arial" w:eastAsia="Times New Roman" w:hAnsi="Arial" w:cs="Arial"/>
          <w:lang w:eastAsia="en-GB"/>
        </w:rPr>
        <w:t>talks</w:t>
      </w:r>
      <w:r w:rsidR="00192250" w:rsidRPr="00A3298E">
        <w:rPr>
          <w:rFonts w:ascii="Arial" w:eastAsia="Times New Roman" w:hAnsi="Arial" w:cs="Arial"/>
          <w:lang w:eastAsia="en-GB"/>
        </w:rPr>
        <w:t xml:space="preserve"> about the </w:t>
      </w:r>
      <w:r w:rsidR="007834D2" w:rsidRPr="00A3298E">
        <w:rPr>
          <w:rFonts w:ascii="Arial" w:eastAsia="Times New Roman" w:hAnsi="Arial" w:cs="Arial"/>
          <w:lang w:eastAsia="en-GB"/>
        </w:rPr>
        <w:t xml:space="preserve">systematic desensitisation </w:t>
      </w:r>
      <w:r w:rsidR="00A964AF" w:rsidRPr="00A3298E">
        <w:rPr>
          <w:rFonts w:ascii="Arial" w:eastAsia="Times New Roman" w:hAnsi="Arial" w:cs="Arial"/>
          <w:lang w:eastAsia="en-GB"/>
        </w:rPr>
        <w:t>approach</w:t>
      </w:r>
      <w:r w:rsidR="00DF6E16" w:rsidRPr="00A3298E">
        <w:rPr>
          <w:rFonts w:ascii="Arial" w:eastAsia="Times New Roman" w:hAnsi="Arial" w:cs="Arial"/>
          <w:lang w:eastAsia="en-GB"/>
        </w:rPr>
        <w:t>, the ana</w:t>
      </w:r>
      <w:r w:rsidR="00BB2250" w:rsidRPr="00A3298E">
        <w:rPr>
          <w:rFonts w:ascii="Arial" w:eastAsia="Times New Roman" w:hAnsi="Arial" w:cs="Arial"/>
          <w:lang w:eastAsia="en-GB"/>
        </w:rPr>
        <w:t xml:space="preserve">lytic </w:t>
      </w:r>
      <w:r w:rsidR="00A964AF" w:rsidRPr="00A3298E">
        <w:rPr>
          <w:rFonts w:ascii="Arial" w:eastAsia="Times New Roman" w:hAnsi="Arial" w:cs="Arial"/>
          <w:lang w:eastAsia="en-GB"/>
        </w:rPr>
        <w:t>procedure, the</w:t>
      </w:r>
      <w:r w:rsidR="0048095A" w:rsidRPr="00A3298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8095A" w:rsidRPr="00A3298E">
        <w:rPr>
          <w:rFonts w:ascii="Arial" w:eastAsia="Times New Roman" w:hAnsi="Arial" w:cs="Arial"/>
          <w:lang w:eastAsia="en-GB"/>
        </w:rPr>
        <w:t>cbt</w:t>
      </w:r>
      <w:proofErr w:type="spellEnd"/>
      <w:r w:rsidR="0048095A" w:rsidRPr="00A3298E">
        <w:rPr>
          <w:rFonts w:ascii="Arial" w:eastAsia="Times New Roman" w:hAnsi="Arial" w:cs="Arial"/>
          <w:lang w:eastAsia="en-GB"/>
        </w:rPr>
        <w:t xml:space="preserve"> procedure and the Mythology </w:t>
      </w:r>
      <w:r w:rsidR="00D21D38" w:rsidRPr="00A3298E">
        <w:rPr>
          <w:rFonts w:ascii="Arial" w:eastAsia="Times New Roman" w:hAnsi="Arial" w:cs="Arial"/>
          <w:lang w:eastAsia="en-GB"/>
        </w:rPr>
        <w:t xml:space="preserve">also </w:t>
      </w:r>
      <w:r w:rsidR="005E1DA8" w:rsidRPr="00A3298E">
        <w:rPr>
          <w:rFonts w:ascii="Arial" w:eastAsia="Times New Roman" w:hAnsi="Arial" w:cs="Arial"/>
          <w:lang w:eastAsia="en-GB"/>
        </w:rPr>
        <w:t>the book</w:t>
      </w:r>
      <w:r w:rsidR="0048626C" w:rsidRPr="00A3298E">
        <w:rPr>
          <w:rFonts w:ascii="Arial" w:eastAsia="Times New Roman" w:hAnsi="Arial" w:cs="Arial"/>
          <w:lang w:eastAsia="en-GB"/>
        </w:rPr>
        <w:t xml:space="preserve"> help me to </w:t>
      </w:r>
      <w:r w:rsidR="00331C1E" w:rsidRPr="00A3298E">
        <w:rPr>
          <w:rFonts w:ascii="Arial" w:eastAsia="Times New Roman" w:hAnsi="Arial" w:cs="Arial"/>
          <w:lang w:eastAsia="en-GB"/>
        </w:rPr>
        <w:t xml:space="preserve">understand about counselling </w:t>
      </w:r>
      <w:r w:rsidR="003D759A" w:rsidRPr="00A3298E">
        <w:rPr>
          <w:rFonts w:ascii="Arial" w:eastAsia="Times New Roman" w:hAnsi="Arial" w:cs="Arial"/>
          <w:lang w:eastAsia="en-GB"/>
        </w:rPr>
        <w:t xml:space="preserve">was </w:t>
      </w:r>
      <w:r w:rsidR="007834D2" w:rsidRPr="00A3298E">
        <w:rPr>
          <w:rFonts w:ascii="Arial" w:eastAsia="Times New Roman" w:hAnsi="Arial" w:cs="Arial"/>
          <w:lang w:eastAsia="en-GB"/>
        </w:rPr>
        <w:t>well-structured</w:t>
      </w:r>
      <w:r w:rsidR="003D759A" w:rsidRPr="00A3298E">
        <w:rPr>
          <w:rFonts w:ascii="Arial" w:eastAsia="Times New Roman" w:hAnsi="Arial" w:cs="Arial"/>
          <w:lang w:eastAsia="en-GB"/>
        </w:rPr>
        <w:t xml:space="preserve"> all </w:t>
      </w:r>
      <w:r w:rsidR="005E1DA8" w:rsidRPr="00A3298E">
        <w:rPr>
          <w:rFonts w:ascii="Arial" w:eastAsia="Times New Roman" w:hAnsi="Arial" w:cs="Arial"/>
          <w:lang w:eastAsia="en-GB"/>
        </w:rPr>
        <w:t>chapter</w:t>
      </w:r>
      <w:r w:rsidR="003D759A" w:rsidRPr="00A3298E">
        <w:rPr>
          <w:rFonts w:ascii="Arial" w:eastAsia="Times New Roman" w:hAnsi="Arial" w:cs="Arial"/>
          <w:lang w:eastAsia="en-GB"/>
        </w:rPr>
        <w:t xml:space="preserve"> </w:t>
      </w:r>
      <w:r w:rsidR="005E1DA8" w:rsidRPr="00A3298E">
        <w:rPr>
          <w:rFonts w:ascii="Arial" w:eastAsia="Times New Roman" w:hAnsi="Arial" w:cs="Arial"/>
          <w:lang w:eastAsia="en-GB"/>
        </w:rPr>
        <w:t>included</w:t>
      </w:r>
      <w:r w:rsidR="003D759A" w:rsidRPr="00A3298E">
        <w:rPr>
          <w:rFonts w:ascii="Arial" w:eastAsia="Times New Roman" w:hAnsi="Arial" w:cs="Arial"/>
          <w:lang w:eastAsia="en-GB"/>
        </w:rPr>
        <w:t xml:space="preserve"> </w:t>
      </w:r>
      <w:r w:rsidR="00800DFB" w:rsidRPr="00A3298E">
        <w:rPr>
          <w:rFonts w:ascii="Arial" w:eastAsia="Times New Roman" w:hAnsi="Arial" w:cs="Arial"/>
          <w:lang w:eastAsia="en-GB"/>
        </w:rPr>
        <w:t>discussion</w:t>
      </w:r>
      <w:r w:rsidR="00CA062F" w:rsidRPr="00A3298E">
        <w:rPr>
          <w:rFonts w:ascii="Arial" w:eastAsia="Times New Roman" w:hAnsi="Arial" w:cs="Arial"/>
          <w:lang w:eastAsia="en-GB"/>
        </w:rPr>
        <w:t>,</w:t>
      </w:r>
      <w:r w:rsidR="009C02E9" w:rsidRPr="00A3298E">
        <w:rPr>
          <w:rFonts w:ascii="Arial" w:eastAsia="Times New Roman" w:hAnsi="Arial" w:cs="Arial"/>
          <w:lang w:eastAsia="en-GB"/>
        </w:rPr>
        <w:t xml:space="preserve"> </w:t>
      </w:r>
      <w:r w:rsidR="00800DFB" w:rsidRPr="00A3298E">
        <w:rPr>
          <w:rFonts w:ascii="Arial" w:eastAsia="Times New Roman" w:hAnsi="Arial" w:cs="Arial"/>
          <w:lang w:eastAsia="en-GB"/>
        </w:rPr>
        <w:t>illustration</w:t>
      </w:r>
      <w:r w:rsidR="00CA062F" w:rsidRPr="00A3298E">
        <w:rPr>
          <w:rFonts w:ascii="Arial" w:eastAsia="Times New Roman" w:hAnsi="Arial" w:cs="Arial"/>
          <w:lang w:eastAsia="en-GB"/>
        </w:rPr>
        <w:t xml:space="preserve"> and case study as </w:t>
      </w:r>
      <w:r w:rsidR="00800DFB" w:rsidRPr="00A3298E">
        <w:rPr>
          <w:rFonts w:ascii="Arial" w:eastAsia="Times New Roman" w:hAnsi="Arial" w:cs="Arial"/>
          <w:lang w:eastAsia="en-GB"/>
        </w:rPr>
        <w:t xml:space="preserve">an </w:t>
      </w:r>
      <w:r w:rsidR="00CA062F" w:rsidRPr="00A3298E">
        <w:rPr>
          <w:rFonts w:ascii="Arial" w:eastAsia="Times New Roman" w:hAnsi="Arial" w:cs="Arial"/>
          <w:lang w:eastAsia="en-GB"/>
        </w:rPr>
        <w:t>example</w:t>
      </w:r>
      <w:r w:rsidRPr="00A3298E">
        <w:rPr>
          <w:rFonts w:ascii="Arial" w:eastAsia="Times New Roman" w:hAnsi="Arial" w:cs="Arial"/>
          <w:lang w:eastAsia="en-GB"/>
        </w:rPr>
        <w:t xml:space="preserve"> </w:t>
      </w:r>
      <w:r w:rsidR="003430EB" w:rsidRPr="00A3298E">
        <w:rPr>
          <w:rFonts w:ascii="Arial" w:eastAsia="Times New Roman" w:hAnsi="Arial" w:cs="Arial"/>
          <w:lang w:eastAsia="en-GB"/>
        </w:rPr>
        <w:t xml:space="preserve">the book </w:t>
      </w:r>
      <w:r w:rsidR="009C02E9" w:rsidRPr="00A3298E">
        <w:rPr>
          <w:rFonts w:ascii="Arial" w:eastAsia="Times New Roman" w:hAnsi="Arial" w:cs="Arial"/>
          <w:lang w:eastAsia="en-GB"/>
        </w:rPr>
        <w:t>talks</w:t>
      </w:r>
      <w:r w:rsidR="00226FA2" w:rsidRPr="00A3298E">
        <w:rPr>
          <w:rFonts w:ascii="Arial" w:eastAsia="Times New Roman" w:hAnsi="Arial" w:cs="Arial"/>
          <w:lang w:eastAsia="en-GB"/>
        </w:rPr>
        <w:t xml:space="preserve"> about the </w:t>
      </w:r>
      <w:r w:rsidR="003430EB" w:rsidRPr="00A3298E">
        <w:rPr>
          <w:rFonts w:ascii="Arial" w:eastAsia="Times New Roman" w:hAnsi="Arial" w:cs="Arial"/>
          <w:lang w:eastAsia="en-GB"/>
        </w:rPr>
        <w:t xml:space="preserve">have natural </w:t>
      </w:r>
      <w:r w:rsidR="00E47E63" w:rsidRPr="00A3298E">
        <w:rPr>
          <w:rFonts w:ascii="Arial" w:eastAsia="Times New Roman" w:hAnsi="Arial" w:cs="Arial"/>
          <w:lang w:eastAsia="en-GB"/>
        </w:rPr>
        <w:t>counselling</w:t>
      </w:r>
      <w:r w:rsidR="003430EB" w:rsidRPr="00A3298E">
        <w:rPr>
          <w:rFonts w:ascii="Arial" w:eastAsia="Times New Roman" w:hAnsi="Arial" w:cs="Arial"/>
          <w:lang w:eastAsia="en-GB"/>
        </w:rPr>
        <w:t xml:space="preserve"> environment </w:t>
      </w:r>
      <w:r w:rsidR="000462EC" w:rsidRPr="00A3298E">
        <w:rPr>
          <w:rFonts w:ascii="Arial" w:eastAsia="Times New Roman" w:hAnsi="Arial" w:cs="Arial"/>
          <w:lang w:eastAsia="en-GB"/>
        </w:rPr>
        <w:t xml:space="preserve">Carl roger development of </w:t>
      </w:r>
      <w:r w:rsidR="007834D2" w:rsidRPr="00A3298E">
        <w:rPr>
          <w:rFonts w:ascii="Arial" w:eastAsia="Times New Roman" w:hAnsi="Arial" w:cs="Arial"/>
          <w:lang w:eastAsia="en-GB"/>
        </w:rPr>
        <w:t>counselling</w:t>
      </w:r>
      <w:r w:rsidR="000462EC" w:rsidRPr="00A3298E">
        <w:rPr>
          <w:rFonts w:ascii="Arial" w:eastAsia="Times New Roman" w:hAnsi="Arial" w:cs="Arial"/>
          <w:lang w:eastAsia="en-GB"/>
        </w:rPr>
        <w:t xml:space="preserve"> </w:t>
      </w:r>
      <w:r w:rsidR="00F0184C" w:rsidRPr="00A3298E">
        <w:rPr>
          <w:rFonts w:ascii="Arial" w:eastAsia="Times New Roman" w:hAnsi="Arial" w:cs="Arial"/>
          <w:lang w:eastAsia="en-GB"/>
        </w:rPr>
        <w:t xml:space="preserve">the moral panic about social life </w:t>
      </w:r>
      <w:r w:rsidR="007834D2" w:rsidRPr="00A3298E">
        <w:rPr>
          <w:rFonts w:ascii="Arial" w:eastAsia="Times New Roman" w:hAnsi="Arial" w:cs="Arial"/>
          <w:lang w:eastAsia="en-GB"/>
        </w:rPr>
        <w:t>cultural</w:t>
      </w:r>
      <w:r w:rsidR="00B5513E" w:rsidRPr="00A3298E">
        <w:rPr>
          <w:rFonts w:ascii="Arial" w:eastAsia="Times New Roman" w:hAnsi="Arial" w:cs="Arial"/>
          <w:lang w:eastAsia="en-GB"/>
        </w:rPr>
        <w:t xml:space="preserve"> </w:t>
      </w:r>
      <w:r w:rsidRPr="00A3298E">
        <w:rPr>
          <w:rFonts w:ascii="Arial" w:eastAsia="Times New Roman" w:hAnsi="Arial" w:cs="Arial"/>
          <w:lang w:eastAsia="en-GB"/>
        </w:rPr>
        <w:t>approaches, the</w:t>
      </w:r>
      <w:r w:rsidR="00B5513E" w:rsidRPr="00A3298E">
        <w:rPr>
          <w:rFonts w:ascii="Arial" w:eastAsia="Times New Roman" w:hAnsi="Arial" w:cs="Arial"/>
          <w:lang w:eastAsia="en-GB"/>
        </w:rPr>
        <w:t xml:space="preserve"> Empty self</w:t>
      </w:r>
      <w:r w:rsidRPr="00A3298E">
        <w:rPr>
          <w:rFonts w:ascii="Arial" w:eastAsia="Times New Roman" w:hAnsi="Arial" w:cs="Arial"/>
          <w:lang w:eastAsia="en-GB"/>
        </w:rPr>
        <w:t xml:space="preserve"> and more.</w:t>
      </w:r>
    </w:p>
    <w:p w14:paraId="36A4FD13" w14:textId="38C2AF40" w:rsidR="00A56E9A" w:rsidRPr="00A3298E" w:rsidRDefault="00A56E9A" w:rsidP="005E44DD">
      <w:pPr>
        <w:spacing w:after="150" w:line="360" w:lineRule="auto"/>
        <w:rPr>
          <w:rFonts w:ascii="Arial" w:eastAsia="Times New Roman" w:hAnsi="Arial" w:cs="Arial"/>
          <w:lang w:eastAsia="en-GB"/>
        </w:rPr>
      </w:pPr>
    </w:p>
    <w:p w14:paraId="6BD1AAF7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307B38BF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F22B30C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B3F3176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0664C92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2249F2D0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EC5D6D3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311B7FC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5D05FA2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27D00D89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BA10F4F" w14:textId="1E9C9EB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72E80DDB" w14:textId="4FF45656" w:rsidR="00874443" w:rsidRPr="00DE047F" w:rsidRDefault="00A95FC8" w:rsidP="00874443">
      <w:pPr>
        <w:rPr>
          <w:rStyle w:val="Hyperlink"/>
          <w:rFonts w:ascii="Arial" w:hAnsi="Arial" w:cs="Arial"/>
          <w:b/>
          <w:bCs/>
          <w:kern w:val="24"/>
        </w:rPr>
      </w:pPr>
      <w:r w:rsidRPr="00DE047F">
        <w:rPr>
          <w:rFonts w:ascii="Arial" w:eastAsia="Times New Roman" w:hAnsi="Arial" w:cs="Arial"/>
          <w:b/>
          <w:bCs/>
          <w:color w:val="333333"/>
          <w:sz w:val="23"/>
          <w:szCs w:val="23"/>
          <w:lang w:eastAsia="en-GB"/>
        </w:rPr>
        <w:t>BOOK 8</w:t>
      </w:r>
    </w:p>
    <w:p w14:paraId="2482B308" w14:textId="2121E701" w:rsidR="00194CC4" w:rsidRPr="00DE047F" w:rsidRDefault="00700079" w:rsidP="00F50409">
      <w:pPr>
        <w:spacing w:line="360" w:lineRule="auto"/>
        <w:rPr>
          <w:rFonts w:ascii="Arial" w:hAnsi="Arial" w:cs="Arial"/>
        </w:rPr>
      </w:pPr>
      <w:r w:rsidRPr="00DE047F">
        <w:rPr>
          <w:rFonts w:ascii="Arial" w:hAnsi="Arial" w:cs="Arial"/>
          <w:noProof/>
        </w:rPr>
        <w:drawing>
          <wp:inline distT="0" distB="0" distL="0" distR="0" wp14:anchorId="01CE06B8" wp14:editId="57E461BC">
            <wp:extent cx="1390015" cy="1901825"/>
            <wp:effectExtent l="0" t="0" r="635" b="3175"/>
            <wp:docPr id="7" name="Picture 7" descr="Social psychology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ocial psychology 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0015" cy="190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398C52" w14:textId="61D1C389" w:rsidR="007940E6" w:rsidRPr="00216923" w:rsidRDefault="007817F9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216923">
        <w:rPr>
          <w:rFonts w:ascii="Arial" w:eastAsia="Times New Roman" w:hAnsi="Arial" w:cs="Arial"/>
          <w:lang w:eastAsia="en-GB"/>
        </w:rPr>
        <w:t>Hogg, M.</w:t>
      </w:r>
      <w:r w:rsidR="004A7A55" w:rsidRPr="00216923">
        <w:rPr>
          <w:rFonts w:ascii="Arial" w:eastAsia="Times New Roman" w:hAnsi="Arial" w:cs="Arial"/>
          <w:lang w:eastAsia="en-GB"/>
        </w:rPr>
        <w:t xml:space="preserve"> </w:t>
      </w:r>
      <w:r w:rsidRPr="00216923">
        <w:rPr>
          <w:rFonts w:ascii="Arial" w:eastAsia="Times New Roman" w:hAnsi="Arial" w:cs="Arial"/>
          <w:lang w:eastAsia="en-GB"/>
        </w:rPr>
        <w:t>A</w:t>
      </w:r>
      <w:r w:rsidR="00887BBB" w:rsidRPr="00216923">
        <w:rPr>
          <w:rFonts w:ascii="Arial" w:eastAsia="Times New Roman" w:hAnsi="Arial" w:cs="Arial"/>
          <w:lang w:eastAsia="en-GB"/>
        </w:rPr>
        <w:t>.</w:t>
      </w:r>
      <w:r w:rsidR="006B1DA6" w:rsidRPr="00216923">
        <w:rPr>
          <w:rFonts w:ascii="Arial" w:eastAsia="Times New Roman" w:hAnsi="Arial" w:cs="Arial"/>
          <w:lang w:eastAsia="en-GB"/>
        </w:rPr>
        <w:t>,</w:t>
      </w:r>
      <w:r w:rsidR="004A7A55" w:rsidRPr="00216923">
        <w:rPr>
          <w:rFonts w:ascii="Arial" w:eastAsia="Times New Roman" w:hAnsi="Arial" w:cs="Arial"/>
          <w:lang w:eastAsia="en-GB"/>
        </w:rPr>
        <w:t xml:space="preserve"> </w:t>
      </w:r>
      <w:r w:rsidR="00404C4B" w:rsidRPr="00216923">
        <w:rPr>
          <w:rFonts w:ascii="Arial" w:eastAsia="Times New Roman" w:hAnsi="Arial" w:cs="Arial"/>
          <w:lang w:eastAsia="en-GB"/>
        </w:rPr>
        <w:t>&amp;</w:t>
      </w:r>
      <w:r w:rsidR="004A7A55" w:rsidRPr="00216923">
        <w:rPr>
          <w:rFonts w:ascii="Arial" w:eastAsia="Times New Roman" w:hAnsi="Arial" w:cs="Arial"/>
          <w:lang w:eastAsia="en-GB"/>
        </w:rPr>
        <w:t xml:space="preserve">Vaughan, </w:t>
      </w:r>
      <w:r w:rsidR="00887BBB" w:rsidRPr="00216923">
        <w:rPr>
          <w:rFonts w:ascii="Arial" w:eastAsia="Times New Roman" w:hAnsi="Arial" w:cs="Arial"/>
          <w:lang w:eastAsia="en-GB"/>
        </w:rPr>
        <w:t>G.M. (</w:t>
      </w:r>
      <w:r w:rsidRPr="00216923">
        <w:rPr>
          <w:rFonts w:ascii="Arial" w:eastAsia="Times New Roman" w:hAnsi="Arial" w:cs="Arial"/>
          <w:lang w:eastAsia="en-GB"/>
        </w:rPr>
        <w:t>2014</w:t>
      </w:r>
      <w:r w:rsidR="00633D80" w:rsidRPr="00216923">
        <w:rPr>
          <w:rFonts w:ascii="Arial" w:eastAsia="Times New Roman" w:hAnsi="Arial" w:cs="Arial"/>
          <w:lang w:eastAsia="en-GB"/>
        </w:rPr>
        <w:t>). Social</w:t>
      </w:r>
      <w:r w:rsidR="00595D45" w:rsidRPr="00216923">
        <w:rPr>
          <w:rFonts w:ascii="Arial" w:eastAsia="Times New Roman" w:hAnsi="Arial" w:cs="Arial"/>
          <w:lang w:eastAsia="en-GB"/>
        </w:rPr>
        <w:t xml:space="preserve"> </w:t>
      </w:r>
      <w:r w:rsidR="003024AD" w:rsidRPr="00216923">
        <w:rPr>
          <w:rFonts w:ascii="Arial" w:eastAsia="Times New Roman" w:hAnsi="Arial" w:cs="Arial"/>
          <w:lang w:eastAsia="en-GB"/>
        </w:rPr>
        <w:t>Psy</w:t>
      </w:r>
      <w:r w:rsidR="005A2910" w:rsidRPr="00216923">
        <w:rPr>
          <w:rFonts w:ascii="Arial" w:eastAsia="Times New Roman" w:hAnsi="Arial" w:cs="Arial"/>
          <w:lang w:eastAsia="en-GB"/>
        </w:rPr>
        <w:t>chology</w:t>
      </w:r>
      <w:r w:rsidR="003F5337" w:rsidRPr="00216923">
        <w:rPr>
          <w:rFonts w:ascii="Arial" w:eastAsia="Times New Roman" w:hAnsi="Arial" w:cs="Arial"/>
          <w:lang w:eastAsia="en-GB"/>
        </w:rPr>
        <w:t xml:space="preserve"> (</w:t>
      </w:r>
      <w:r w:rsidR="001861A3" w:rsidRPr="00216923">
        <w:rPr>
          <w:rFonts w:ascii="Arial" w:eastAsia="Times New Roman" w:hAnsi="Arial" w:cs="Arial"/>
          <w:lang w:eastAsia="en-GB"/>
        </w:rPr>
        <w:t>Seventh</w:t>
      </w:r>
      <w:r w:rsidRPr="00216923">
        <w:rPr>
          <w:rFonts w:ascii="Arial" w:eastAsia="Times New Roman" w:hAnsi="Arial" w:cs="Arial"/>
          <w:lang w:eastAsia="en-GB"/>
        </w:rPr>
        <w:t xml:space="preserve"> edition</w:t>
      </w:r>
      <w:r w:rsidR="00EC56B8" w:rsidRPr="00216923">
        <w:rPr>
          <w:rFonts w:ascii="Arial" w:eastAsia="Times New Roman" w:hAnsi="Arial" w:cs="Arial"/>
          <w:lang w:eastAsia="en-GB"/>
        </w:rPr>
        <w:t>)</w:t>
      </w:r>
      <w:r w:rsidRPr="00216923">
        <w:rPr>
          <w:rFonts w:ascii="Arial" w:eastAsia="Times New Roman" w:hAnsi="Arial" w:cs="Arial"/>
          <w:lang w:eastAsia="en-GB"/>
        </w:rPr>
        <w:t>.</w:t>
      </w:r>
      <w:r w:rsidR="00D00A3E" w:rsidRPr="00216923">
        <w:rPr>
          <w:rFonts w:ascii="Open Sans" w:hAnsi="Open Sans" w:cs="Open Sans"/>
          <w:color w:val="666666"/>
          <w:shd w:val="clear" w:color="auto" w:fill="FFFFFF"/>
        </w:rPr>
        <w:t xml:space="preserve"> </w:t>
      </w:r>
      <w:r w:rsidR="00D00A3E" w:rsidRPr="00216923">
        <w:rPr>
          <w:rFonts w:ascii="Arial" w:hAnsi="Arial" w:cs="Arial"/>
          <w:shd w:val="clear" w:color="auto" w:fill="FFFFFF"/>
        </w:rPr>
        <w:t>Edinburgh Gate, Harlow, United Kingdom: Pearson Education Limited 2014 (print and electronic</w:t>
      </w:r>
      <w:r w:rsidR="00F06D62" w:rsidRPr="00216923">
        <w:rPr>
          <w:rFonts w:ascii="Arial" w:hAnsi="Arial" w:cs="Arial"/>
          <w:shd w:val="clear" w:color="auto" w:fill="FFFFFF"/>
        </w:rPr>
        <w:t>).</w:t>
      </w:r>
      <w:r w:rsidR="00F06D62">
        <w:rPr>
          <w:rFonts w:ascii="Arial" w:hAnsi="Arial" w:cs="Arial"/>
          <w:shd w:val="clear" w:color="auto" w:fill="FFFFFF"/>
        </w:rPr>
        <w:t xml:space="preserve"> Harlow</w:t>
      </w:r>
      <w:r w:rsidR="00216923">
        <w:rPr>
          <w:rFonts w:ascii="Arial" w:hAnsi="Arial" w:cs="Arial"/>
          <w:shd w:val="clear" w:color="auto" w:fill="FFFFFF"/>
        </w:rPr>
        <w:t xml:space="preserve">, </w:t>
      </w:r>
      <w:r w:rsidR="00F06D62">
        <w:rPr>
          <w:rFonts w:ascii="Arial" w:hAnsi="Arial" w:cs="Arial"/>
          <w:shd w:val="clear" w:color="auto" w:fill="FFFFFF"/>
        </w:rPr>
        <w:t xml:space="preserve">England: </w:t>
      </w:r>
      <w:r w:rsidR="00610C7C">
        <w:rPr>
          <w:rFonts w:ascii="Arial" w:hAnsi="Arial" w:cs="Arial"/>
          <w:shd w:val="clear" w:color="auto" w:fill="FFFFFF"/>
        </w:rPr>
        <w:t>Person</w:t>
      </w:r>
      <w:r w:rsidRPr="00216923">
        <w:rPr>
          <w:rFonts w:ascii="Arial" w:eastAsia="Times New Roman" w:hAnsi="Arial" w:cs="Arial"/>
          <w:lang w:eastAsia="en-GB"/>
        </w:rPr>
        <w:t xml:space="preserve"> </w:t>
      </w:r>
    </w:p>
    <w:p w14:paraId="593EB1CF" w14:textId="6154094A" w:rsidR="003E34ED" w:rsidRPr="00216923" w:rsidRDefault="00AB6BC4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216923">
        <w:rPr>
          <w:rFonts w:ascii="Arial" w:eastAsia="Times New Roman" w:hAnsi="Arial" w:cs="Arial"/>
          <w:lang w:eastAsia="en-GB"/>
        </w:rPr>
        <w:t>(</w:t>
      </w:r>
      <w:r w:rsidR="00F773B6" w:rsidRPr="00216923">
        <w:rPr>
          <w:rFonts w:ascii="Arial" w:eastAsia="Times New Roman" w:hAnsi="Arial" w:cs="Arial"/>
          <w:lang w:eastAsia="en-GB"/>
        </w:rPr>
        <w:t xml:space="preserve">Accessed on </w:t>
      </w:r>
      <w:r w:rsidR="0059664A" w:rsidRPr="00216923">
        <w:rPr>
          <w:rFonts w:ascii="Arial" w:eastAsia="Times New Roman" w:hAnsi="Arial" w:cs="Arial"/>
          <w:lang w:eastAsia="en-GB"/>
        </w:rPr>
        <w:t xml:space="preserve">26 </w:t>
      </w:r>
      <w:r w:rsidR="003E34ED" w:rsidRPr="00216923">
        <w:rPr>
          <w:rFonts w:ascii="Arial" w:eastAsia="Times New Roman" w:hAnsi="Arial" w:cs="Arial"/>
          <w:lang w:eastAsia="en-GB"/>
        </w:rPr>
        <w:t>October</w:t>
      </w:r>
      <w:r w:rsidR="0059664A" w:rsidRPr="00216923">
        <w:rPr>
          <w:rFonts w:ascii="Arial" w:eastAsia="Times New Roman" w:hAnsi="Arial" w:cs="Arial"/>
          <w:lang w:eastAsia="en-GB"/>
        </w:rPr>
        <w:t xml:space="preserve"> 2</w:t>
      </w:r>
      <w:r w:rsidR="004B276A" w:rsidRPr="00216923">
        <w:rPr>
          <w:rFonts w:ascii="Arial" w:eastAsia="Times New Roman" w:hAnsi="Arial" w:cs="Arial"/>
          <w:lang w:eastAsia="en-GB"/>
        </w:rPr>
        <w:t>0</w:t>
      </w:r>
      <w:r w:rsidR="007940E6" w:rsidRPr="00216923">
        <w:rPr>
          <w:rFonts w:ascii="Arial" w:eastAsia="Times New Roman" w:hAnsi="Arial" w:cs="Arial"/>
          <w:lang w:eastAsia="en-GB"/>
        </w:rPr>
        <w:t>22)</w:t>
      </w:r>
    </w:p>
    <w:p w14:paraId="5E2E127B" w14:textId="77777777" w:rsidR="003E34ED" w:rsidRDefault="003E34ED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0D223A9" w14:textId="49DF7EBD" w:rsidR="00456C88" w:rsidRPr="00657953" w:rsidRDefault="008E1939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A </w:t>
      </w:r>
      <w:r w:rsidR="004D09BE" w:rsidRPr="00DE047F">
        <w:rPr>
          <w:rFonts w:ascii="Arial" w:hAnsi="Arial" w:cs="Arial"/>
        </w:rPr>
        <w:t>Fascinating</w:t>
      </w:r>
      <w:r w:rsidR="00C06301" w:rsidRPr="00DE047F">
        <w:rPr>
          <w:rFonts w:ascii="Arial" w:hAnsi="Arial" w:cs="Arial"/>
        </w:rPr>
        <w:t xml:space="preserve"> </w:t>
      </w:r>
      <w:r w:rsidR="00657953" w:rsidRPr="00DE047F">
        <w:rPr>
          <w:rFonts w:ascii="Arial" w:hAnsi="Arial" w:cs="Arial"/>
        </w:rPr>
        <w:t>book</w:t>
      </w:r>
      <w:r w:rsidR="00657953">
        <w:rPr>
          <w:rFonts w:ascii="Arial" w:hAnsi="Arial" w:cs="Arial"/>
        </w:rPr>
        <w:t xml:space="preserve">, </w:t>
      </w:r>
      <w:r w:rsidR="00E6440D" w:rsidRPr="00DE047F">
        <w:rPr>
          <w:rFonts w:ascii="Arial" w:hAnsi="Arial" w:cs="Arial"/>
        </w:rPr>
        <w:t>any</w:t>
      </w:r>
      <w:r w:rsidR="00783B76" w:rsidRPr="00DE047F">
        <w:rPr>
          <w:rFonts w:ascii="Arial" w:hAnsi="Arial" w:cs="Arial"/>
        </w:rPr>
        <w:t xml:space="preserve"> sources</w:t>
      </w:r>
      <w:r w:rsidR="00A70249" w:rsidRPr="00DE047F">
        <w:rPr>
          <w:rFonts w:ascii="Arial" w:hAnsi="Arial" w:cs="Arial"/>
        </w:rPr>
        <w:t xml:space="preserve"> </w:t>
      </w:r>
      <w:r w:rsidR="00657953">
        <w:rPr>
          <w:rFonts w:ascii="Arial" w:hAnsi="Arial" w:cs="Arial"/>
        </w:rPr>
        <w:t xml:space="preserve">that </w:t>
      </w:r>
      <w:r w:rsidR="00A70249" w:rsidRPr="00DE047F">
        <w:rPr>
          <w:rFonts w:ascii="Arial" w:hAnsi="Arial" w:cs="Arial"/>
        </w:rPr>
        <w:t xml:space="preserve">introduce </w:t>
      </w:r>
      <w:r w:rsidR="00E6440D" w:rsidRPr="00DE047F">
        <w:rPr>
          <w:rFonts w:ascii="Arial" w:hAnsi="Arial" w:cs="Arial"/>
        </w:rPr>
        <w:t>researchers</w:t>
      </w:r>
      <w:r w:rsidR="00A70249" w:rsidRPr="00DE047F">
        <w:rPr>
          <w:rFonts w:ascii="Arial" w:hAnsi="Arial" w:cs="Arial"/>
        </w:rPr>
        <w:t xml:space="preserve"> and </w:t>
      </w:r>
      <w:r w:rsidR="00E6440D" w:rsidRPr="00DE047F">
        <w:rPr>
          <w:rFonts w:ascii="Arial" w:hAnsi="Arial" w:cs="Arial"/>
        </w:rPr>
        <w:t>psychologist</w:t>
      </w:r>
      <w:r w:rsidR="00A70249" w:rsidRPr="00DE047F">
        <w:rPr>
          <w:rFonts w:ascii="Arial" w:hAnsi="Arial" w:cs="Arial"/>
        </w:rPr>
        <w:t xml:space="preserve"> mention</w:t>
      </w:r>
      <w:r w:rsidR="001811C7" w:rsidRPr="00DE047F">
        <w:rPr>
          <w:rFonts w:ascii="Arial" w:hAnsi="Arial" w:cs="Arial"/>
        </w:rPr>
        <w:t>,</w:t>
      </w:r>
      <w:r w:rsidR="00A70249" w:rsidRPr="00DE047F">
        <w:rPr>
          <w:rFonts w:ascii="Arial" w:hAnsi="Arial" w:cs="Arial"/>
        </w:rPr>
        <w:t xml:space="preserve"> for </w:t>
      </w:r>
      <w:r w:rsidR="00657953" w:rsidRPr="00DE047F">
        <w:rPr>
          <w:rFonts w:ascii="Arial" w:hAnsi="Arial" w:cs="Arial"/>
        </w:rPr>
        <w:t>example, Tajfel</w:t>
      </w:r>
      <w:r w:rsidR="007F2F18" w:rsidRPr="00DE047F">
        <w:rPr>
          <w:rFonts w:ascii="Arial" w:hAnsi="Arial" w:cs="Arial"/>
        </w:rPr>
        <w:t>,</w:t>
      </w:r>
      <w:r w:rsidR="00E6440D" w:rsidRPr="00DE047F">
        <w:rPr>
          <w:rFonts w:ascii="Arial" w:hAnsi="Arial" w:cs="Arial"/>
        </w:rPr>
        <w:t xml:space="preserve"> </w:t>
      </w:r>
      <w:r w:rsidR="007F2F18" w:rsidRPr="00DE047F">
        <w:rPr>
          <w:rFonts w:ascii="Arial" w:hAnsi="Arial" w:cs="Arial"/>
        </w:rPr>
        <w:t xml:space="preserve">tuner </w:t>
      </w:r>
      <w:r w:rsidR="00EB78E1" w:rsidRPr="00DE047F">
        <w:rPr>
          <w:rFonts w:ascii="Arial" w:hAnsi="Arial" w:cs="Arial"/>
        </w:rPr>
        <w:t xml:space="preserve">in the </w:t>
      </w:r>
      <w:r w:rsidR="003E34ED">
        <w:rPr>
          <w:rFonts w:ascii="Arial" w:hAnsi="Arial" w:cs="Arial"/>
        </w:rPr>
        <w:t>social</w:t>
      </w:r>
      <w:r w:rsidR="00EB78E1" w:rsidRPr="00DE047F">
        <w:rPr>
          <w:rFonts w:ascii="Arial" w:hAnsi="Arial" w:cs="Arial"/>
        </w:rPr>
        <w:t xml:space="preserve"> identity theory 1979</w:t>
      </w:r>
      <w:r w:rsidR="00843F32" w:rsidRPr="00DE047F">
        <w:rPr>
          <w:rFonts w:ascii="Arial" w:hAnsi="Arial" w:cs="Arial"/>
        </w:rPr>
        <w:t>.</w:t>
      </w:r>
      <w:r w:rsidR="00E6440D" w:rsidRPr="00DE047F">
        <w:rPr>
          <w:rFonts w:ascii="Arial" w:hAnsi="Arial" w:cs="Arial"/>
        </w:rPr>
        <w:t xml:space="preserve"> </w:t>
      </w:r>
      <w:r w:rsidR="00843F32" w:rsidRPr="00DE047F">
        <w:rPr>
          <w:rFonts w:ascii="Arial" w:hAnsi="Arial" w:cs="Arial"/>
        </w:rPr>
        <w:t xml:space="preserve">There </w:t>
      </w:r>
      <w:r w:rsidR="00E6440D" w:rsidRPr="00DE047F">
        <w:rPr>
          <w:rFonts w:ascii="Arial" w:hAnsi="Arial" w:cs="Arial"/>
        </w:rPr>
        <w:t xml:space="preserve">are </w:t>
      </w:r>
      <w:r w:rsidR="0048300A" w:rsidRPr="00DE047F">
        <w:rPr>
          <w:rFonts w:ascii="Arial" w:hAnsi="Arial" w:cs="Arial"/>
        </w:rPr>
        <w:t xml:space="preserve">details about the information influence, the normative influence </w:t>
      </w:r>
      <w:r w:rsidR="00930C59" w:rsidRPr="00DE047F">
        <w:rPr>
          <w:rFonts w:ascii="Arial" w:hAnsi="Arial" w:cs="Arial"/>
        </w:rPr>
        <w:t xml:space="preserve">Pg237, </w:t>
      </w:r>
      <w:r w:rsidR="00E6440D" w:rsidRPr="00DE047F">
        <w:rPr>
          <w:rFonts w:ascii="Arial" w:hAnsi="Arial" w:cs="Arial"/>
        </w:rPr>
        <w:t>groups</w:t>
      </w:r>
      <w:r w:rsidR="00456C88" w:rsidRPr="00DE047F">
        <w:rPr>
          <w:rFonts w:ascii="Arial" w:hAnsi="Arial" w:cs="Arial"/>
        </w:rPr>
        <w:t>,</w:t>
      </w:r>
      <w:r w:rsidR="00D27788" w:rsidRPr="00DE047F">
        <w:rPr>
          <w:rFonts w:ascii="Arial" w:hAnsi="Arial" w:cs="Arial"/>
        </w:rPr>
        <w:t xml:space="preserve"> the </w:t>
      </w:r>
      <w:r w:rsidR="00D158E4" w:rsidRPr="00DE047F">
        <w:rPr>
          <w:rFonts w:ascii="Arial" w:hAnsi="Arial" w:cs="Arial"/>
        </w:rPr>
        <w:t>dual</w:t>
      </w:r>
      <w:r w:rsidR="00D27788" w:rsidRPr="00DE047F">
        <w:rPr>
          <w:rFonts w:ascii="Arial" w:hAnsi="Arial" w:cs="Arial"/>
        </w:rPr>
        <w:t xml:space="preserve"> </w:t>
      </w:r>
      <w:r w:rsidR="00D158E4" w:rsidRPr="00DE047F">
        <w:rPr>
          <w:rFonts w:ascii="Arial" w:hAnsi="Arial" w:cs="Arial"/>
        </w:rPr>
        <w:t xml:space="preserve">process, </w:t>
      </w:r>
      <w:r w:rsidR="00930C59" w:rsidRPr="00DE047F">
        <w:rPr>
          <w:rFonts w:ascii="Arial" w:hAnsi="Arial" w:cs="Arial"/>
        </w:rPr>
        <w:t xml:space="preserve">the </w:t>
      </w:r>
      <w:r w:rsidR="00E6440D" w:rsidRPr="00DE047F">
        <w:rPr>
          <w:rFonts w:ascii="Arial" w:hAnsi="Arial" w:cs="Arial"/>
        </w:rPr>
        <w:t>model, and</w:t>
      </w:r>
      <w:r w:rsidR="00D82F0F" w:rsidRPr="00DE047F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focused</w:t>
      </w:r>
      <w:r w:rsidR="00D82F0F" w:rsidRPr="00DE047F">
        <w:rPr>
          <w:rFonts w:ascii="Arial" w:hAnsi="Arial" w:cs="Arial"/>
        </w:rPr>
        <w:t xml:space="preserve"> Power and the </w:t>
      </w:r>
      <w:r w:rsidR="004D09BE" w:rsidRPr="00DE047F">
        <w:rPr>
          <w:rFonts w:ascii="Arial" w:hAnsi="Arial" w:cs="Arial"/>
        </w:rPr>
        <w:t>six</w:t>
      </w:r>
      <w:r w:rsidR="00D82F0F" w:rsidRPr="00DE047F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bases</w:t>
      </w:r>
      <w:r w:rsidR="00D82F0F" w:rsidRPr="00DE047F">
        <w:rPr>
          <w:rFonts w:ascii="Arial" w:hAnsi="Arial" w:cs="Arial"/>
        </w:rPr>
        <w:t xml:space="preserve"> of social </w:t>
      </w:r>
      <w:r w:rsidR="00E6440D" w:rsidRPr="00DE047F">
        <w:rPr>
          <w:rFonts w:ascii="Arial" w:hAnsi="Arial" w:cs="Arial"/>
        </w:rPr>
        <w:t>power, which</w:t>
      </w:r>
      <w:r w:rsidR="004416F4" w:rsidRPr="00DE047F">
        <w:rPr>
          <w:rFonts w:ascii="Arial" w:hAnsi="Arial" w:cs="Arial"/>
        </w:rPr>
        <w:t xml:space="preserve"> </w:t>
      </w:r>
      <w:r w:rsidR="00E9551C">
        <w:rPr>
          <w:rFonts w:ascii="Arial" w:hAnsi="Arial" w:cs="Arial"/>
        </w:rPr>
        <w:t>Joh French and Bat Raven indicated</w:t>
      </w:r>
      <w:r w:rsidR="00703B38" w:rsidRPr="00DE047F">
        <w:rPr>
          <w:rFonts w:ascii="Arial" w:hAnsi="Arial" w:cs="Arial"/>
        </w:rPr>
        <w:t xml:space="preserve"> (1959)</w:t>
      </w:r>
      <w:r w:rsidR="00B43A9E">
        <w:rPr>
          <w:rFonts w:ascii="Arial" w:hAnsi="Arial" w:cs="Arial"/>
        </w:rPr>
        <w:t>,</w:t>
      </w:r>
      <w:r w:rsidR="00D158E4" w:rsidRPr="00DE047F">
        <w:rPr>
          <w:rFonts w:ascii="Arial" w:hAnsi="Arial" w:cs="Arial"/>
        </w:rPr>
        <w:t xml:space="preserve"> </w:t>
      </w:r>
      <w:r w:rsidR="00B43A9E">
        <w:rPr>
          <w:rFonts w:ascii="Arial" w:hAnsi="Arial" w:cs="Arial"/>
        </w:rPr>
        <w:t xml:space="preserve">The </w:t>
      </w:r>
      <w:r w:rsidR="00335C28" w:rsidRPr="00DE047F">
        <w:rPr>
          <w:rFonts w:ascii="Arial" w:hAnsi="Arial" w:cs="Arial"/>
        </w:rPr>
        <w:t xml:space="preserve">capacity to </w:t>
      </w:r>
      <w:r w:rsidR="00E6440D" w:rsidRPr="00DE047F">
        <w:rPr>
          <w:rFonts w:ascii="Arial" w:hAnsi="Arial" w:cs="Arial"/>
        </w:rPr>
        <w:t>influence</w:t>
      </w:r>
      <w:r w:rsidR="00335C28" w:rsidRPr="00DE047F">
        <w:rPr>
          <w:rFonts w:ascii="Arial" w:hAnsi="Arial" w:cs="Arial"/>
        </w:rPr>
        <w:t xml:space="preserve"> </w:t>
      </w:r>
      <w:r w:rsidR="00657953" w:rsidRPr="00DE047F">
        <w:rPr>
          <w:rFonts w:ascii="Arial" w:hAnsi="Arial" w:cs="Arial"/>
        </w:rPr>
        <w:t>others</w:t>
      </w:r>
      <w:r w:rsidR="00633D80">
        <w:rPr>
          <w:rFonts w:ascii="Arial" w:hAnsi="Arial" w:cs="Arial"/>
        </w:rPr>
        <w:t>-</w:t>
      </w:r>
      <w:r w:rsidR="00657953" w:rsidRPr="00DE047F">
        <w:rPr>
          <w:rFonts w:ascii="Arial" w:hAnsi="Arial" w:cs="Arial"/>
        </w:rPr>
        <w:t xml:space="preserve"> reward</w:t>
      </w:r>
      <w:r w:rsidR="00E34088" w:rsidRPr="00DE047F">
        <w:rPr>
          <w:rFonts w:ascii="Arial" w:hAnsi="Arial" w:cs="Arial"/>
        </w:rPr>
        <w:t xml:space="preserve"> power </w:t>
      </w:r>
      <w:r w:rsidR="00827684">
        <w:rPr>
          <w:rFonts w:ascii="Arial" w:hAnsi="Arial" w:cs="Arial"/>
        </w:rPr>
        <w:t>-</w:t>
      </w:r>
      <w:r w:rsidR="00A30E4C" w:rsidRPr="00DE047F">
        <w:rPr>
          <w:rFonts w:ascii="Arial" w:hAnsi="Arial" w:cs="Arial"/>
        </w:rPr>
        <w:t>coercive powe</w:t>
      </w:r>
      <w:r w:rsidR="003720D2" w:rsidRPr="00DE047F">
        <w:rPr>
          <w:rFonts w:ascii="Arial" w:hAnsi="Arial" w:cs="Arial"/>
        </w:rPr>
        <w:t>r</w:t>
      </w:r>
      <w:r w:rsidR="00633D80">
        <w:rPr>
          <w:rFonts w:ascii="Arial" w:hAnsi="Arial" w:cs="Arial"/>
        </w:rPr>
        <w:t>-</w:t>
      </w:r>
      <w:r w:rsidR="00A30E4C" w:rsidRPr="00DE047F">
        <w:rPr>
          <w:rFonts w:ascii="Arial" w:hAnsi="Arial" w:cs="Arial"/>
        </w:rPr>
        <w:t xml:space="preserve"> legitimate power</w:t>
      </w:r>
      <w:r w:rsidR="00633D80">
        <w:rPr>
          <w:rFonts w:ascii="Arial" w:hAnsi="Arial" w:cs="Arial"/>
        </w:rPr>
        <w:t>-</w:t>
      </w:r>
      <w:r w:rsidR="00683776" w:rsidRPr="00DE047F">
        <w:rPr>
          <w:rFonts w:ascii="Arial" w:hAnsi="Arial" w:cs="Arial"/>
        </w:rPr>
        <w:t>expert</w:t>
      </w:r>
      <w:r w:rsidR="00456C88" w:rsidRPr="00DE047F">
        <w:rPr>
          <w:rFonts w:ascii="Arial" w:hAnsi="Arial" w:cs="Arial"/>
        </w:rPr>
        <w:t xml:space="preserve"> </w:t>
      </w:r>
      <w:r w:rsidR="0032487A" w:rsidRPr="00DE047F">
        <w:rPr>
          <w:rFonts w:ascii="Arial" w:hAnsi="Arial" w:cs="Arial"/>
        </w:rPr>
        <w:t>power,</w:t>
      </w:r>
      <w:r w:rsidR="00633D80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and</w:t>
      </w:r>
      <w:r w:rsidR="00683776" w:rsidRPr="00DE047F">
        <w:rPr>
          <w:rFonts w:ascii="Arial" w:hAnsi="Arial" w:cs="Arial"/>
        </w:rPr>
        <w:t xml:space="preserve"> the </w:t>
      </w:r>
      <w:r w:rsidR="001811C7" w:rsidRPr="00DE047F">
        <w:rPr>
          <w:rFonts w:ascii="Arial" w:hAnsi="Arial" w:cs="Arial"/>
        </w:rPr>
        <w:t xml:space="preserve">referent </w:t>
      </w:r>
      <w:r w:rsidR="00853838" w:rsidRPr="00DE047F">
        <w:rPr>
          <w:rFonts w:ascii="Arial" w:hAnsi="Arial" w:cs="Arial"/>
        </w:rPr>
        <w:t>power</w:t>
      </w:r>
      <w:r w:rsidR="004B7DCE">
        <w:rPr>
          <w:rFonts w:ascii="Arial" w:hAnsi="Arial" w:cs="Arial"/>
        </w:rPr>
        <w:t>.</w:t>
      </w:r>
      <w:r w:rsidR="00930C59" w:rsidRPr="00DE047F">
        <w:rPr>
          <w:rFonts w:ascii="Arial" w:hAnsi="Arial" w:cs="Arial"/>
        </w:rPr>
        <w:t xml:space="preserve"> </w:t>
      </w:r>
    </w:p>
    <w:sectPr w:rsidR="00456C88" w:rsidRPr="00657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u2lgjAJ" int2:invalidationBookmarkName="" int2:hashCode="biDSsgPPvG2yGX" int2:id="M6PS3eAD"/>
    <int2:bookmark int2:bookmarkName="_Int_DYv4vS6q" int2:invalidationBookmarkName="" int2:hashCode="i2itNE8untOqH0" int2:id="TTBxAuOA"/>
    <int2:bookmark int2:bookmarkName="_Int_p27zbmqL" int2:invalidationBookmarkName="" int2:hashCode="hpOyC9DajbKW+k" int2:id="opu0I5Yf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2493D"/>
    <w:multiLevelType w:val="hybridMultilevel"/>
    <w:tmpl w:val="DBAE3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46EA9"/>
    <w:multiLevelType w:val="hybridMultilevel"/>
    <w:tmpl w:val="23D05FE8"/>
    <w:lvl w:ilvl="0" w:tplc="DD664306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98FA47A2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A526210E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9FEE0650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96AEFD40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1C80CAC2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0D9A2F3E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CD62DA0E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EEDAC324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2" w15:restartNumberingAfterBreak="0">
    <w:nsid w:val="23D018CA"/>
    <w:multiLevelType w:val="hybridMultilevel"/>
    <w:tmpl w:val="2EACF5A4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3" w15:restartNumberingAfterBreak="0">
    <w:nsid w:val="2DBB25A9"/>
    <w:multiLevelType w:val="hybridMultilevel"/>
    <w:tmpl w:val="00447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F25F4E"/>
    <w:multiLevelType w:val="hybridMultilevel"/>
    <w:tmpl w:val="F23A5B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01051E"/>
    <w:multiLevelType w:val="hybridMultilevel"/>
    <w:tmpl w:val="088063A4"/>
    <w:lvl w:ilvl="0" w:tplc="0809000F">
      <w:start w:val="1"/>
      <w:numFmt w:val="decimal"/>
      <w:lvlText w:val="%1."/>
      <w:lvlJc w:val="left"/>
      <w:pPr>
        <w:ind w:left="1143" w:hanging="360"/>
      </w:pPr>
    </w:lvl>
    <w:lvl w:ilvl="1" w:tplc="08090019" w:tentative="1">
      <w:start w:val="1"/>
      <w:numFmt w:val="lowerLetter"/>
      <w:lvlText w:val="%2."/>
      <w:lvlJc w:val="left"/>
      <w:pPr>
        <w:ind w:left="1863" w:hanging="360"/>
      </w:pPr>
    </w:lvl>
    <w:lvl w:ilvl="2" w:tplc="0809001B" w:tentative="1">
      <w:start w:val="1"/>
      <w:numFmt w:val="lowerRoman"/>
      <w:lvlText w:val="%3."/>
      <w:lvlJc w:val="right"/>
      <w:pPr>
        <w:ind w:left="2583" w:hanging="180"/>
      </w:pPr>
    </w:lvl>
    <w:lvl w:ilvl="3" w:tplc="0809000F" w:tentative="1">
      <w:start w:val="1"/>
      <w:numFmt w:val="decimal"/>
      <w:lvlText w:val="%4."/>
      <w:lvlJc w:val="left"/>
      <w:pPr>
        <w:ind w:left="3303" w:hanging="360"/>
      </w:pPr>
    </w:lvl>
    <w:lvl w:ilvl="4" w:tplc="08090019" w:tentative="1">
      <w:start w:val="1"/>
      <w:numFmt w:val="lowerLetter"/>
      <w:lvlText w:val="%5."/>
      <w:lvlJc w:val="left"/>
      <w:pPr>
        <w:ind w:left="4023" w:hanging="360"/>
      </w:pPr>
    </w:lvl>
    <w:lvl w:ilvl="5" w:tplc="0809001B" w:tentative="1">
      <w:start w:val="1"/>
      <w:numFmt w:val="lowerRoman"/>
      <w:lvlText w:val="%6."/>
      <w:lvlJc w:val="right"/>
      <w:pPr>
        <w:ind w:left="4743" w:hanging="180"/>
      </w:pPr>
    </w:lvl>
    <w:lvl w:ilvl="6" w:tplc="0809000F" w:tentative="1">
      <w:start w:val="1"/>
      <w:numFmt w:val="decimal"/>
      <w:lvlText w:val="%7."/>
      <w:lvlJc w:val="left"/>
      <w:pPr>
        <w:ind w:left="5463" w:hanging="360"/>
      </w:pPr>
    </w:lvl>
    <w:lvl w:ilvl="7" w:tplc="08090019" w:tentative="1">
      <w:start w:val="1"/>
      <w:numFmt w:val="lowerLetter"/>
      <w:lvlText w:val="%8."/>
      <w:lvlJc w:val="left"/>
      <w:pPr>
        <w:ind w:left="6183" w:hanging="360"/>
      </w:pPr>
    </w:lvl>
    <w:lvl w:ilvl="8" w:tplc="0809001B" w:tentative="1">
      <w:start w:val="1"/>
      <w:numFmt w:val="lowerRoman"/>
      <w:lvlText w:val="%9."/>
      <w:lvlJc w:val="right"/>
      <w:pPr>
        <w:ind w:left="6903" w:hanging="180"/>
      </w:pPr>
    </w:lvl>
  </w:abstractNum>
  <w:abstractNum w:abstractNumId="6" w15:restartNumberingAfterBreak="0">
    <w:nsid w:val="364521A0"/>
    <w:multiLevelType w:val="hybridMultilevel"/>
    <w:tmpl w:val="6B1A594E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7" w15:restartNumberingAfterBreak="0">
    <w:nsid w:val="3A4A55B3"/>
    <w:multiLevelType w:val="hybridMultilevel"/>
    <w:tmpl w:val="16FAD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03607D"/>
    <w:multiLevelType w:val="hybridMultilevel"/>
    <w:tmpl w:val="CED08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891EAC"/>
    <w:multiLevelType w:val="hybridMultilevel"/>
    <w:tmpl w:val="BD3C1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8917694">
    <w:abstractNumId w:val="1"/>
  </w:num>
  <w:num w:numId="2" w16cid:durableId="373584959">
    <w:abstractNumId w:val="8"/>
  </w:num>
  <w:num w:numId="3" w16cid:durableId="995954331">
    <w:abstractNumId w:val="9"/>
  </w:num>
  <w:num w:numId="4" w16cid:durableId="450781591">
    <w:abstractNumId w:val="2"/>
  </w:num>
  <w:num w:numId="5" w16cid:durableId="1079981998">
    <w:abstractNumId w:val="7"/>
  </w:num>
  <w:num w:numId="6" w16cid:durableId="316346523">
    <w:abstractNumId w:val="5"/>
  </w:num>
  <w:num w:numId="7" w16cid:durableId="1153839280">
    <w:abstractNumId w:val="0"/>
  </w:num>
  <w:num w:numId="8" w16cid:durableId="1975716381">
    <w:abstractNumId w:val="6"/>
  </w:num>
  <w:num w:numId="9" w16cid:durableId="239339410">
    <w:abstractNumId w:val="3"/>
  </w:num>
  <w:num w:numId="10" w16cid:durableId="8238257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406"/>
    <w:rsid w:val="000017ED"/>
    <w:rsid w:val="00001998"/>
    <w:rsid w:val="00001BA1"/>
    <w:rsid w:val="00003848"/>
    <w:rsid w:val="000054C3"/>
    <w:rsid w:val="00005C48"/>
    <w:rsid w:val="000060B3"/>
    <w:rsid w:val="00006458"/>
    <w:rsid w:val="000066CC"/>
    <w:rsid w:val="000110C5"/>
    <w:rsid w:val="00012889"/>
    <w:rsid w:val="00013D8C"/>
    <w:rsid w:val="000224A4"/>
    <w:rsid w:val="000237D3"/>
    <w:rsid w:val="00025E20"/>
    <w:rsid w:val="000277DA"/>
    <w:rsid w:val="00032622"/>
    <w:rsid w:val="0003297A"/>
    <w:rsid w:val="0003400E"/>
    <w:rsid w:val="00034444"/>
    <w:rsid w:val="000349E9"/>
    <w:rsid w:val="000437D3"/>
    <w:rsid w:val="000462EC"/>
    <w:rsid w:val="0005674F"/>
    <w:rsid w:val="00061D80"/>
    <w:rsid w:val="0007174C"/>
    <w:rsid w:val="00080030"/>
    <w:rsid w:val="0008232B"/>
    <w:rsid w:val="00082927"/>
    <w:rsid w:val="00084EA3"/>
    <w:rsid w:val="000910EF"/>
    <w:rsid w:val="00092ECA"/>
    <w:rsid w:val="00093075"/>
    <w:rsid w:val="000936BD"/>
    <w:rsid w:val="00094C75"/>
    <w:rsid w:val="000A0244"/>
    <w:rsid w:val="000A65B2"/>
    <w:rsid w:val="000A7D4D"/>
    <w:rsid w:val="000B469E"/>
    <w:rsid w:val="000C17B4"/>
    <w:rsid w:val="000C324B"/>
    <w:rsid w:val="000C3E92"/>
    <w:rsid w:val="000C454F"/>
    <w:rsid w:val="000C4992"/>
    <w:rsid w:val="000C6B6B"/>
    <w:rsid w:val="000C7EE8"/>
    <w:rsid w:val="000D1D79"/>
    <w:rsid w:val="000D1F44"/>
    <w:rsid w:val="000D2932"/>
    <w:rsid w:val="000D52A2"/>
    <w:rsid w:val="000D6EA6"/>
    <w:rsid w:val="000D6FA6"/>
    <w:rsid w:val="000E0090"/>
    <w:rsid w:val="000E2458"/>
    <w:rsid w:val="000E3027"/>
    <w:rsid w:val="000F3087"/>
    <w:rsid w:val="00101F34"/>
    <w:rsid w:val="00104DFD"/>
    <w:rsid w:val="00113810"/>
    <w:rsid w:val="001211FB"/>
    <w:rsid w:val="00127400"/>
    <w:rsid w:val="00127F93"/>
    <w:rsid w:val="001314E1"/>
    <w:rsid w:val="001333C5"/>
    <w:rsid w:val="001338B4"/>
    <w:rsid w:val="00141A26"/>
    <w:rsid w:val="00144020"/>
    <w:rsid w:val="00150434"/>
    <w:rsid w:val="00155CF1"/>
    <w:rsid w:val="00156271"/>
    <w:rsid w:val="00160BC3"/>
    <w:rsid w:val="00161581"/>
    <w:rsid w:val="001626EB"/>
    <w:rsid w:val="0016339C"/>
    <w:rsid w:val="00165D36"/>
    <w:rsid w:val="0017002F"/>
    <w:rsid w:val="0017116B"/>
    <w:rsid w:val="0017173C"/>
    <w:rsid w:val="0017297F"/>
    <w:rsid w:val="00173453"/>
    <w:rsid w:val="00173665"/>
    <w:rsid w:val="00175E12"/>
    <w:rsid w:val="001811C7"/>
    <w:rsid w:val="00182924"/>
    <w:rsid w:val="001861A3"/>
    <w:rsid w:val="0019028E"/>
    <w:rsid w:val="0019072C"/>
    <w:rsid w:val="00192250"/>
    <w:rsid w:val="00192B6E"/>
    <w:rsid w:val="0019424A"/>
    <w:rsid w:val="00194CC4"/>
    <w:rsid w:val="00194EC0"/>
    <w:rsid w:val="0019719D"/>
    <w:rsid w:val="001A357D"/>
    <w:rsid w:val="001A36C9"/>
    <w:rsid w:val="001A4934"/>
    <w:rsid w:val="001B09DC"/>
    <w:rsid w:val="001B10F1"/>
    <w:rsid w:val="001B62F9"/>
    <w:rsid w:val="001C0472"/>
    <w:rsid w:val="001C210F"/>
    <w:rsid w:val="001C77AE"/>
    <w:rsid w:val="001D0C9A"/>
    <w:rsid w:val="001D180E"/>
    <w:rsid w:val="001D2A8C"/>
    <w:rsid w:val="001D3AFB"/>
    <w:rsid w:val="001D6CDF"/>
    <w:rsid w:val="001D7076"/>
    <w:rsid w:val="001E12D9"/>
    <w:rsid w:val="001E3C40"/>
    <w:rsid w:val="001F3471"/>
    <w:rsid w:val="001F43B6"/>
    <w:rsid w:val="001F475B"/>
    <w:rsid w:val="001F48FB"/>
    <w:rsid w:val="002052A7"/>
    <w:rsid w:val="002076C2"/>
    <w:rsid w:val="00207FCE"/>
    <w:rsid w:val="002137BE"/>
    <w:rsid w:val="00216923"/>
    <w:rsid w:val="002217EA"/>
    <w:rsid w:val="00223854"/>
    <w:rsid w:val="002259D6"/>
    <w:rsid w:val="0022674E"/>
    <w:rsid w:val="00226FA2"/>
    <w:rsid w:val="002311DE"/>
    <w:rsid w:val="0023308C"/>
    <w:rsid w:val="00233A78"/>
    <w:rsid w:val="002355CD"/>
    <w:rsid w:val="00242F4B"/>
    <w:rsid w:val="00244169"/>
    <w:rsid w:val="002446E4"/>
    <w:rsid w:val="00251DEF"/>
    <w:rsid w:val="00252FA6"/>
    <w:rsid w:val="00253489"/>
    <w:rsid w:val="002534F9"/>
    <w:rsid w:val="00254977"/>
    <w:rsid w:val="00254BE2"/>
    <w:rsid w:val="00260D6A"/>
    <w:rsid w:val="00267D85"/>
    <w:rsid w:val="00273B6F"/>
    <w:rsid w:val="00275FA9"/>
    <w:rsid w:val="00277936"/>
    <w:rsid w:val="00280222"/>
    <w:rsid w:val="00280995"/>
    <w:rsid w:val="002826A8"/>
    <w:rsid w:val="00283F46"/>
    <w:rsid w:val="00284E4A"/>
    <w:rsid w:val="00290115"/>
    <w:rsid w:val="00293D7B"/>
    <w:rsid w:val="00294C2E"/>
    <w:rsid w:val="002A0832"/>
    <w:rsid w:val="002A1C8C"/>
    <w:rsid w:val="002A2E1D"/>
    <w:rsid w:val="002B5387"/>
    <w:rsid w:val="002B5F19"/>
    <w:rsid w:val="002C14DD"/>
    <w:rsid w:val="002C3987"/>
    <w:rsid w:val="002C72C0"/>
    <w:rsid w:val="002E64DB"/>
    <w:rsid w:val="002E7A47"/>
    <w:rsid w:val="002F085E"/>
    <w:rsid w:val="002F08AE"/>
    <w:rsid w:val="002F4E67"/>
    <w:rsid w:val="0030107A"/>
    <w:rsid w:val="0030114E"/>
    <w:rsid w:val="003024AD"/>
    <w:rsid w:val="00303F96"/>
    <w:rsid w:val="00304084"/>
    <w:rsid w:val="00320CB9"/>
    <w:rsid w:val="00321452"/>
    <w:rsid w:val="00322662"/>
    <w:rsid w:val="00322B7E"/>
    <w:rsid w:val="00323209"/>
    <w:rsid w:val="0032487A"/>
    <w:rsid w:val="0032526F"/>
    <w:rsid w:val="00325C6C"/>
    <w:rsid w:val="00327AA8"/>
    <w:rsid w:val="00328EFE"/>
    <w:rsid w:val="00331718"/>
    <w:rsid w:val="00331C1E"/>
    <w:rsid w:val="00334502"/>
    <w:rsid w:val="00334AD2"/>
    <w:rsid w:val="00335C28"/>
    <w:rsid w:val="00336996"/>
    <w:rsid w:val="00340660"/>
    <w:rsid w:val="00340BA3"/>
    <w:rsid w:val="003417F0"/>
    <w:rsid w:val="003430EB"/>
    <w:rsid w:val="003432C8"/>
    <w:rsid w:val="0034341C"/>
    <w:rsid w:val="003465B0"/>
    <w:rsid w:val="00346EBB"/>
    <w:rsid w:val="00347A8F"/>
    <w:rsid w:val="00347C28"/>
    <w:rsid w:val="003534B8"/>
    <w:rsid w:val="003564A3"/>
    <w:rsid w:val="003608C7"/>
    <w:rsid w:val="00361564"/>
    <w:rsid w:val="003720D2"/>
    <w:rsid w:val="00375FB3"/>
    <w:rsid w:val="00382380"/>
    <w:rsid w:val="0038290C"/>
    <w:rsid w:val="003848DE"/>
    <w:rsid w:val="0039100E"/>
    <w:rsid w:val="00394F03"/>
    <w:rsid w:val="003A0930"/>
    <w:rsid w:val="003A55D9"/>
    <w:rsid w:val="003B6424"/>
    <w:rsid w:val="003B6716"/>
    <w:rsid w:val="003C43C8"/>
    <w:rsid w:val="003C5E4C"/>
    <w:rsid w:val="003D13E4"/>
    <w:rsid w:val="003D1F22"/>
    <w:rsid w:val="003D759A"/>
    <w:rsid w:val="003D7A4C"/>
    <w:rsid w:val="003E34ED"/>
    <w:rsid w:val="003E3B2A"/>
    <w:rsid w:val="003E3DAB"/>
    <w:rsid w:val="003F099C"/>
    <w:rsid w:val="003F455D"/>
    <w:rsid w:val="003F5337"/>
    <w:rsid w:val="003F76B7"/>
    <w:rsid w:val="003F79F8"/>
    <w:rsid w:val="00401CF0"/>
    <w:rsid w:val="00403AEA"/>
    <w:rsid w:val="00404C4B"/>
    <w:rsid w:val="00405F2E"/>
    <w:rsid w:val="00411FEE"/>
    <w:rsid w:val="004147E1"/>
    <w:rsid w:val="004153D0"/>
    <w:rsid w:val="00420E2C"/>
    <w:rsid w:val="00424049"/>
    <w:rsid w:val="0042423B"/>
    <w:rsid w:val="004249AD"/>
    <w:rsid w:val="00432555"/>
    <w:rsid w:val="00436E88"/>
    <w:rsid w:val="004416F4"/>
    <w:rsid w:val="0044293C"/>
    <w:rsid w:val="00446336"/>
    <w:rsid w:val="00454F00"/>
    <w:rsid w:val="00455ACD"/>
    <w:rsid w:val="00456C88"/>
    <w:rsid w:val="0046498B"/>
    <w:rsid w:val="00464EA0"/>
    <w:rsid w:val="00465230"/>
    <w:rsid w:val="004653C2"/>
    <w:rsid w:val="00465C71"/>
    <w:rsid w:val="004671FB"/>
    <w:rsid w:val="00470668"/>
    <w:rsid w:val="00472462"/>
    <w:rsid w:val="00473626"/>
    <w:rsid w:val="00476165"/>
    <w:rsid w:val="0048095A"/>
    <w:rsid w:val="0048300A"/>
    <w:rsid w:val="00483336"/>
    <w:rsid w:val="00484355"/>
    <w:rsid w:val="0048626C"/>
    <w:rsid w:val="00491EEA"/>
    <w:rsid w:val="0049303E"/>
    <w:rsid w:val="00495889"/>
    <w:rsid w:val="004A0C4D"/>
    <w:rsid w:val="004A1CAC"/>
    <w:rsid w:val="004A54A9"/>
    <w:rsid w:val="004A761A"/>
    <w:rsid w:val="004A7A55"/>
    <w:rsid w:val="004A7EB8"/>
    <w:rsid w:val="004B0B2B"/>
    <w:rsid w:val="004B23ED"/>
    <w:rsid w:val="004B276A"/>
    <w:rsid w:val="004B74C1"/>
    <w:rsid w:val="004B7DCE"/>
    <w:rsid w:val="004C2F12"/>
    <w:rsid w:val="004C3A84"/>
    <w:rsid w:val="004C62C5"/>
    <w:rsid w:val="004D09BE"/>
    <w:rsid w:val="004D227A"/>
    <w:rsid w:val="004D3751"/>
    <w:rsid w:val="004D6630"/>
    <w:rsid w:val="004E0133"/>
    <w:rsid w:val="004E3CC3"/>
    <w:rsid w:val="004F33D3"/>
    <w:rsid w:val="004F3919"/>
    <w:rsid w:val="004F3E3C"/>
    <w:rsid w:val="004F3FA5"/>
    <w:rsid w:val="004F7568"/>
    <w:rsid w:val="00501F92"/>
    <w:rsid w:val="00503141"/>
    <w:rsid w:val="0050391E"/>
    <w:rsid w:val="00504141"/>
    <w:rsid w:val="0050447A"/>
    <w:rsid w:val="0051199E"/>
    <w:rsid w:val="00512933"/>
    <w:rsid w:val="00513EF2"/>
    <w:rsid w:val="00514F40"/>
    <w:rsid w:val="00522095"/>
    <w:rsid w:val="00522127"/>
    <w:rsid w:val="005238E5"/>
    <w:rsid w:val="00530E6C"/>
    <w:rsid w:val="00536513"/>
    <w:rsid w:val="00537AD3"/>
    <w:rsid w:val="005414BC"/>
    <w:rsid w:val="00541B40"/>
    <w:rsid w:val="00543A56"/>
    <w:rsid w:val="005448C3"/>
    <w:rsid w:val="0055030D"/>
    <w:rsid w:val="0055117E"/>
    <w:rsid w:val="00551B6D"/>
    <w:rsid w:val="005528BD"/>
    <w:rsid w:val="005537AB"/>
    <w:rsid w:val="00556887"/>
    <w:rsid w:val="00556E7B"/>
    <w:rsid w:val="00561CB6"/>
    <w:rsid w:val="00564202"/>
    <w:rsid w:val="00572649"/>
    <w:rsid w:val="0057525F"/>
    <w:rsid w:val="00581708"/>
    <w:rsid w:val="005821EA"/>
    <w:rsid w:val="0058278E"/>
    <w:rsid w:val="005841A8"/>
    <w:rsid w:val="00591494"/>
    <w:rsid w:val="00593B84"/>
    <w:rsid w:val="0059583E"/>
    <w:rsid w:val="00595D45"/>
    <w:rsid w:val="00596557"/>
    <w:rsid w:val="0059664A"/>
    <w:rsid w:val="005972B1"/>
    <w:rsid w:val="005A0184"/>
    <w:rsid w:val="005A2910"/>
    <w:rsid w:val="005A471C"/>
    <w:rsid w:val="005A6525"/>
    <w:rsid w:val="005A6B06"/>
    <w:rsid w:val="005B224F"/>
    <w:rsid w:val="005B6265"/>
    <w:rsid w:val="005B7C67"/>
    <w:rsid w:val="005C7451"/>
    <w:rsid w:val="005D2C01"/>
    <w:rsid w:val="005D7ACB"/>
    <w:rsid w:val="005E0CA2"/>
    <w:rsid w:val="005E1DA8"/>
    <w:rsid w:val="005E26F6"/>
    <w:rsid w:val="005E44DD"/>
    <w:rsid w:val="005E6E72"/>
    <w:rsid w:val="005F0C69"/>
    <w:rsid w:val="005F1537"/>
    <w:rsid w:val="005F7A91"/>
    <w:rsid w:val="00600A52"/>
    <w:rsid w:val="00601804"/>
    <w:rsid w:val="006046F9"/>
    <w:rsid w:val="006055B0"/>
    <w:rsid w:val="0060700E"/>
    <w:rsid w:val="00607426"/>
    <w:rsid w:val="00607EDF"/>
    <w:rsid w:val="006107D1"/>
    <w:rsid w:val="00610C7C"/>
    <w:rsid w:val="00613F74"/>
    <w:rsid w:val="00614812"/>
    <w:rsid w:val="00614CD7"/>
    <w:rsid w:val="00616BB8"/>
    <w:rsid w:val="00622CEA"/>
    <w:rsid w:val="00624730"/>
    <w:rsid w:val="00625A38"/>
    <w:rsid w:val="0063077B"/>
    <w:rsid w:val="00633B24"/>
    <w:rsid w:val="00633D80"/>
    <w:rsid w:val="00634443"/>
    <w:rsid w:val="00635319"/>
    <w:rsid w:val="006375F0"/>
    <w:rsid w:val="0064051E"/>
    <w:rsid w:val="00641FD9"/>
    <w:rsid w:val="00645B6D"/>
    <w:rsid w:val="00646069"/>
    <w:rsid w:val="00647617"/>
    <w:rsid w:val="00650D50"/>
    <w:rsid w:val="00650DE2"/>
    <w:rsid w:val="00653030"/>
    <w:rsid w:val="00653CCD"/>
    <w:rsid w:val="0065441D"/>
    <w:rsid w:val="006557FE"/>
    <w:rsid w:val="00657953"/>
    <w:rsid w:val="00660752"/>
    <w:rsid w:val="0066127D"/>
    <w:rsid w:val="0067047A"/>
    <w:rsid w:val="00672759"/>
    <w:rsid w:val="006727E8"/>
    <w:rsid w:val="00673B70"/>
    <w:rsid w:val="00673D74"/>
    <w:rsid w:val="00681A6A"/>
    <w:rsid w:val="00682683"/>
    <w:rsid w:val="00683776"/>
    <w:rsid w:val="0068578A"/>
    <w:rsid w:val="00690697"/>
    <w:rsid w:val="00694826"/>
    <w:rsid w:val="00697C37"/>
    <w:rsid w:val="006A2D6D"/>
    <w:rsid w:val="006A6F30"/>
    <w:rsid w:val="006A7894"/>
    <w:rsid w:val="006B1DA6"/>
    <w:rsid w:val="006B781E"/>
    <w:rsid w:val="006C0A01"/>
    <w:rsid w:val="006C12A0"/>
    <w:rsid w:val="006C3A9E"/>
    <w:rsid w:val="006D2268"/>
    <w:rsid w:val="006D272D"/>
    <w:rsid w:val="006D29E6"/>
    <w:rsid w:val="006D3785"/>
    <w:rsid w:val="006D6397"/>
    <w:rsid w:val="006D7F39"/>
    <w:rsid w:val="006E0AA6"/>
    <w:rsid w:val="006E15A8"/>
    <w:rsid w:val="006E1799"/>
    <w:rsid w:val="006E19E2"/>
    <w:rsid w:val="006E2CB4"/>
    <w:rsid w:val="006E2E93"/>
    <w:rsid w:val="006E4210"/>
    <w:rsid w:val="006E55A1"/>
    <w:rsid w:val="006E76E4"/>
    <w:rsid w:val="00700079"/>
    <w:rsid w:val="00700A30"/>
    <w:rsid w:val="007010D7"/>
    <w:rsid w:val="00701A47"/>
    <w:rsid w:val="00703B38"/>
    <w:rsid w:val="00712139"/>
    <w:rsid w:val="00712982"/>
    <w:rsid w:val="00714EF0"/>
    <w:rsid w:val="00717CA3"/>
    <w:rsid w:val="007206E1"/>
    <w:rsid w:val="00735983"/>
    <w:rsid w:val="00742EB9"/>
    <w:rsid w:val="00746D00"/>
    <w:rsid w:val="00747CC7"/>
    <w:rsid w:val="0075291B"/>
    <w:rsid w:val="00752C56"/>
    <w:rsid w:val="00754C35"/>
    <w:rsid w:val="0076430D"/>
    <w:rsid w:val="00765476"/>
    <w:rsid w:val="007714AF"/>
    <w:rsid w:val="00771F44"/>
    <w:rsid w:val="00773C2E"/>
    <w:rsid w:val="00774E7D"/>
    <w:rsid w:val="00781528"/>
    <w:rsid w:val="007817F9"/>
    <w:rsid w:val="007820C5"/>
    <w:rsid w:val="007834D2"/>
    <w:rsid w:val="00783B76"/>
    <w:rsid w:val="00785E87"/>
    <w:rsid w:val="00790CCB"/>
    <w:rsid w:val="00791CF7"/>
    <w:rsid w:val="00793D95"/>
    <w:rsid w:val="00793F43"/>
    <w:rsid w:val="007940E6"/>
    <w:rsid w:val="00794B65"/>
    <w:rsid w:val="007973E4"/>
    <w:rsid w:val="00797F13"/>
    <w:rsid w:val="007A0B03"/>
    <w:rsid w:val="007A1B70"/>
    <w:rsid w:val="007A64C2"/>
    <w:rsid w:val="007A7FB6"/>
    <w:rsid w:val="007B2C29"/>
    <w:rsid w:val="007B780F"/>
    <w:rsid w:val="007C3801"/>
    <w:rsid w:val="007C399A"/>
    <w:rsid w:val="007C4C39"/>
    <w:rsid w:val="007C79A9"/>
    <w:rsid w:val="007D0603"/>
    <w:rsid w:val="007D5C4B"/>
    <w:rsid w:val="007D63AE"/>
    <w:rsid w:val="007D7333"/>
    <w:rsid w:val="007E0D10"/>
    <w:rsid w:val="007E586D"/>
    <w:rsid w:val="007F170F"/>
    <w:rsid w:val="007F19CA"/>
    <w:rsid w:val="007F2F18"/>
    <w:rsid w:val="007F40E7"/>
    <w:rsid w:val="007F4413"/>
    <w:rsid w:val="007F61A2"/>
    <w:rsid w:val="00800DFB"/>
    <w:rsid w:val="00804D79"/>
    <w:rsid w:val="00810701"/>
    <w:rsid w:val="008146FD"/>
    <w:rsid w:val="00814BB1"/>
    <w:rsid w:val="0081520E"/>
    <w:rsid w:val="00816079"/>
    <w:rsid w:val="00816441"/>
    <w:rsid w:val="008221BE"/>
    <w:rsid w:val="008246A7"/>
    <w:rsid w:val="00825298"/>
    <w:rsid w:val="00827684"/>
    <w:rsid w:val="0083483F"/>
    <w:rsid w:val="008409AA"/>
    <w:rsid w:val="00840FDF"/>
    <w:rsid w:val="00841C41"/>
    <w:rsid w:val="00841DCC"/>
    <w:rsid w:val="008434F8"/>
    <w:rsid w:val="00843F32"/>
    <w:rsid w:val="0084624D"/>
    <w:rsid w:val="008465F3"/>
    <w:rsid w:val="00847859"/>
    <w:rsid w:val="0084792A"/>
    <w:rsid w:val="008511E8"/>
    <w:rsid w:val="008524DA"/>
    <w:rsid w:val="00853838"/>
    <w:rsid w:val="00854A88"/>
    <w:rsid w:val="008563AF"/>
    <w:rsid w:val="0085646B"/>
    <w:rsid w:val="008607FC"/>
    <w:rsid w:val="008656D2"/>
    <w:rsid w:val="00874443"/>
    <w:rsid w:val="00881072"/>
    <w:rsid w:val="00881624"/>
    <w:rsid w:val="00881896"/>
    <w:rsid w:val="00882705"/>
    <w:rsid w:val="008829B2"/>
    <w:rsid w:val="00883D98"/>
    <w:rsid w:val="0088566B"/>
    <w:rsid w:val="0088670C"/>
    <w:rsid w:val="00887BBB"/>
    <w:rsid w:val="00887D3F"/>
    <w:rsid w:val="0089202B"/>
    <w:rsid w:val="00893EF4"/>
    <w:rsid w:val="00894449"/>
    <w:rsid w:val="008A0B16"/>
    <w:rsid w:val="008A3EA4"/>
    <w:rsid w:val="008A4E91"/>
    <w:rsid w:val="008A57DB"/>
    <w:rsid w:val="008A7BC8"/>
    <w:rsid w:val="008B119B"/>
    <w:rsid w:val="008B3A09"/>
    <w:rsid w:val="008B7EDE"/>
    <w:rsid w:val="008C13DF"/>
    <w:rsid w:val="008C1631"/>
    <w:rsid w:val="008C28A5"/>
    <w:rsid w:val="008C48DD"/>
    <w:rsid w:val="008C4F78"/>
    <w:rsid w:val="008C6D20"/>
    <w:rsid w:val="008D2364"/>
    <w:rsid w:val="008E1939"/>
    <w:rsid w:val="008E6063"/>
    <w:rsid w:val="008F0F75"/>
    <w:rsid w:val="008F484B"/>
    <w:rsid w:val="008F488F"/>
    <w:rsid w:val="008F5152"/>
    <w:rsid w:val="008F5604"/>
    <w:rsid w:val="008F6DA4"/>
    <w:rsid w:val="008F73AF"/>
    <w:rsid w:val="0090181C"/>
    <w:rsid w:val="00902C5C"/>
    <w:rsid w:val="009054C7"/>
    <w:rsid w:val="00905D84"/>
    <w:rsid w:val="00906B7D"/>
    <w:rsid w:val="009106D9"/>
    <w:rsid w:val="009137AE"/>
    <w:rsid w:val="009143AA"/>
    <w:rsid w:val="009205A2"/>
    <w:rsid w:val="00920D60"/>
    <w:rsid w:val="00930C59"/>
    <w:rsid w:val="00930F2A"/>
    <w:rsid w:val="009318CC"/>
    <w:rsid w:val="00932C69"/>
    <w:rsid w:val="00933F1F"/>
    <w:rsid w:val="00936715"/>
    <w:rsid w:val="00940615"/>
    <w:rsid w:val="00940975"/>
    <w:rsid w:val="009411E0"/>
    <w:rsid w:val="0094161D"/>
    <w:rsid w:val="0094281B"/>
    <w:rsid w:val="00943428"/>
    <w:rsid w:val="0094634A"/>
    <w:rsid w:val="00951CD1"/>
    <w:rsid w:val="00953F79"/>
    <w:rsid w:val="0095439C"/>
    <w:rsid w:val="00955B79"/>
    <w:rsid w:val="009566D3"/>
    <w:rsid w:val="009577B0"/>
    <w:rsid w:val="009617F3"/>
    <w:rsid w:val="00963E53"/>
    <w:rsid w:val="00966E9A"/>
    <w:rsid w:val="00970146"/>
    <w:rsid w:val="009710D2"/>
    <w:rsid w:val="009728C0"/>
    <w:rsid w:val="009749BF"/>
    <w:rsid w:val="00981799"/>
    <w:rsid w:val="009818BC"/>
    <w:rsid w:val="009861CA"/>
    <w:rsid w:val="009900A8"/>
    <w:rsid w:val="00990A40"/>
    <w:rsid w:val="009931AF"/>
    <w:rsid w:val="0099643A"/>
    <w:rsid w:val="0099696B"/>
    <w:rsid w:val="00996EBC"/>
    <w:rsid w:val="009A307E"/>
    <w:rsid w:val="009A3332"/>
    <w:rsid w:val="009A3A41"/>
    <w:rsid w:val="009A3D05"/>
    <w:rsid w:val="009A6D70"/>
    <w:rsid w:val="009B335B"/>
    <w:rsid w:val="009B506B"/>
    <w:rsid w:val="009B7CFD"/>
    <w:rsid w:val="009C02E9"/>
    <w:rsid w:val="009C2F24"/>
    <w:rsid w:val="009D2FB2"/>
    <w:rsid w:val="009D3A63"/>
    <w:rsid w:val="009D3CF9"/>
    <w:rsid w:val="009D4BEB"/>
    <w:rsid w:val="009D6077"/>
    <w:rsid w:val="009D67EF"/>
    <w:rsid w:val="009D711C"/>
    <w:rsid w:val="009E1B4A"/>
    <w:rsid w:val="009E1CE4"/>
    <w:rsid w:val="009E3D41"/>
    <w:rsid w:val="009E4A9B"/>
    <w:rsid w:val="009F2C2D"/>
    <w:rsid w:val="009F3CE0"/>
    <w:rsid w:val="009F41C5"/>
    <w:rsid w:val="009F46E9"/>
    <w:rsid w:val="009F7D2A"/>
    <w:rsid w:val="00A01308"/>
    <w:rsid w:val="00A01500"/>
    <w:rsid w:val="00A076CB"/>
    <w:rsid w:val="00A13DCD"/>
    <w:rsid w:val="00A143E8"/>
    <w:rsid w:val="00A26344"/>
    <w:rsid w:val="00A27BD4"/>
    <w:rsid w:val="00A30E4C"/>
    <w:rsid w:val="00A31F07"/>
    <w:rsid w:val="00A3298E"/>
    <w:rsid w:val="00A36F12"/>
    <w:rsid w:val="00A40DA4"/>
    <w:rsid w:val="00A43C3D"/>
    <w:rsid w:val="00A4497D"/>
    <w:rsid w:val="00A50E77"/>
    <w:rsid w:val="00A55BB8"/>
    <w:rsid w:val="00A56E9A"/>
    <w:rsid w:val="00A65651"/>
    <w:rsid w:val="00A70249"/>
    <w:rsid w:val="00A72773"/>
    <w:rsid w:val="00A736B5"/>
    <w:rsid w:val="00A7429A"/>
    <w:rsid w:val="00A76265"/>
    <w:rsid w:val="00A83CD0"/>
    <w:rsid w:val="00A86B60"/>
    <w:rsid w:val="00A920E9"/>
    <w:rsid w:val="00A93C6A"/>
    <w:rsid w:val="00A9541C"/>
    <w:rsid w:val="00A95FC8"/>
    <w:rsid w:val="00A964AF"/>
    <w:rsid w:val="00A96514"/>
    <w:rsid w:val="00AA18BC"/>
    <w:rsid w:val="00AA1F5A"/>
    <w:rsid w:val="00AA231B"/>
    <w:rsid w:val="00AA292B"/>
    <w:rsid w:val="00AA2A23"/>
    <w:rsid w:val="00AA5F16"/>
    <w:rsid w:val="00AA67CA"/>
    <w:rsid w:val="00AB0394"/>
    <w:rsid w:val="00AB03C2"/>
    <w:rsid w:val="00AB1633"/>
    <w:rsid w:val="00AB2737"/>
    <w:rsid w:val="00AB2E9A"/>
    <w:rsid w:val="00AB61B1"/>
    <w:rsid w:val="00AB6559"/>
    <w:rsid w:val="00AB6BC4"/>
    <w:rsid w:val="00AC1E43"/>
    <w:rsid w:val="00AC6D59"/>
    <w:rsid w:val="00AD112F"/>
    <w:rsid w:val="00AD79BD"/>
    <w:rsid w:val="00AE1EAA"/>
    <w:rsid w:val="00AE2930"/>
    <w:rsid w:val="00AE4319"/>
    <w:rsid w:val="00AE4C64"/>
    <w:rsid w:val="00AF0062"/>
    <w:rsid w:val="00AF398B"/>
    <w:rsid w:val="00AF39B8"/>
    <w:rsid w:val="00AF53B9"/>
    <w:rsid w:val="00AF57A5"/>
    <w:rsid w:val="00B01F8A"/>
    <w:rsid w:val="00B043EA"/>
    <w:rsid w:val="00B079DB"/>
    <w:rsid w:val="00B302B7"/>
    <w:rsid w:val="00B312FF"/>
    <w:rsid w:val="00B348DA"/>
    <w:rsid w:val="00B376EB"/>
    <w:rsid w:val="00B37766"/>
    <w:rsid w:val="00B37956"/>
    <w:rsid w:val="00B424EE"/>
    <w:rsid w:val="00B43A9E"/>
    <w:rsid w:val="00B468E5"/>
    <w:rsid w:val="00B50138"/>
    <w:rsid w:val="00B501CF"/>
    <w:rsid w:val="00B50455"/>
    <w:rsid w:val="00B50C20"/>
    <w:rsid w:val="00B51FC6"/>
    <w:rsid w:val="00B54CAA"/>
    <w:rsid w:val="00B54FEB"/>
    <w:rsid w:val="00B5513E"/>
    <w:rsid w:val="00B5552A"/>
    <w:rsid w:val="00B60E6C"/>
    <w:rsid w:val="00B61480"/>
    <w:rsid w:val="00B6281D"/>
    <w:rsid w:val="00B647F1"/>
    <w:rsid w:val="00B65831"/>
    <w:rsid w:val="00B66C93"/>
    <w:rsid w:val="00B7544F"/>
    <w:rsid w:val="00B75A6A"/>
    <w:rsid w:val="00B8183F"/>
    <w:rsid w:val="00B8254A"/>
    <w:rsid w:val="00B82F74"/>
    <w:rsid w:val="00B9007F"/>
    <w:rsid w:val="00B937BA"/>
    <w:rsid w:val="00B9745B"/>
    <w:rsid w:val="00BA2F02"/>
    <w:rsid w:val="00BA52CD"/>
    <w:rsid w:val="00BA7B65"/>
    <w:rsid w:val="00BB1D63"/>
    <w:rsid w:val="00BB2250"/>
    <w:rsid w:val="00BB3964"/>
    <w:rsid w:val="00BB41A3"/>
    <w:rsid w:val="00BB559F"/>
    <w:rsid w:val="00BC310B"/>
    <w:rsid w:val="00BC4E3D"/>
    <w:rsid w:val="00BC61F9"/>
    <w:rsid w:val="00BC6870"/>
    <w:rsid w:val="00BD0D00"/>
    <w:rsid w:val="00BD2A85"/>
    <w:rsid w:val="00BD3C32"/>
    <w:rsid w:val="00BD6EC5"/>
    <w:rsid w:val="00BD7F2F"/>
    <w:rsid w:val="00BE027E"/>
    <w:rsid w:val="00BE6A21"/>
    <w:rsid w:val="00BE7EBF"/>
    <w:rsid w:val="00BF3A11"/>
    <w:rsid w:val="00BF47ED"/>
    <w:rsid w:val="00BF73C2"/>
    <w:rsid w:val="00C01919"/>
    <w:rsid w:val="00C0227E"/>
    <w:rsid w:val="00C06301"/>
    <w:rsid w:val="00C063A3"/>
    <w:rsid w:val="00C07977"/>
    <w:rsid w:val="00C1491B"/>
    <w:rsid w:val="00C15D86"/>
    <w:rsid w:val="00C1675A"/>
    <w:rsid w:val="00C20A26"/>
    <w:rsid w:val="00C21DD9"/>
    <w:rsid w:val="00C23916"/>
    <w:rsid w:val="00C24D17"/>
    <w:rsid w:val="00C26742"/>
    <w:rsid w:val="00C26CCB"/>
    <w:rsid w:val="00C27F60"/>
    <w:rsid w:val="00C3787C"/>
    <w:rsid w:val="00C37F50"/>
    <w:rsid w:val="00C40C3B"/>
    <w:rsid w:val="00C44AF7"/>
    <w:rsid w:val="00C56AC9"/>
    <w:rsid w:val="00C57756"/>
    <w:rsid w:val="00C6042E"/>
    <w:rsid w:val="00C62AAE"/>
    <w:rsid w:val="00C71068"/>
    <w:rsid w:val="00C7768D"/>
    <w:rsid w:val="00C80A95"/>
    <w:rsid w:val="00C8372D"/>
    <w:rsid w:val="00C90086"/>
    <w:rsid w:val="00C92A91"/>
    <w:rsid w:val="00C97533"/>
    <w:rsid w:val="00C97CEA"/>
    <w:rsid w:val="00CA062F"/>
    <w:rsid w:val="00CA364F"/>
    <w:rsid w:val="00CA3C34"/>
    <w:rsid w:val="00CA3FF1"/>
    <w:rsid w:val="00CB4B42"/>
    <w:rsid w:val="00CC11D8"/>
    <w:rsid w:val="00CC1A5E"/>
    <w:rsid w:val="00CD070F"/>
    <w:rsid w:val="00CD0CC3"/>
    <w:rsid w:val="00CD2167"/>
    <w:rsid w:val="00CE656B"/>
    <w:rsid w:val="00CE7965"/>
    <w:rsid w:val="00CE7987"/>
    <w:rsid w:val="00CF5701"/>
    <w:rsid w:val="00D00A3E"/>
    <w:rsid w:val="00D01FA9"/>
    <w:rsid w:val="00D030B0"/>
    <w:rsid w:val="00D07272"/>
    <w:rsid w:val="00D07868"/>
    <w:rsid w:val="00D13F26"/>
    <w:rsid w:val="00D158E4"/>
    <w:rsid w:val="00D1649E"/>
    <w:rsid w:val="00D173B5"/>
    <w:rsid w:val="00D20046"/>
    <w:rsid w:val="00D21D38"/>
    <w:rsid w:val="00D24872"/>
    <w:rsid w:val="00D25932"/>
    <w:rsid w:val="00D26394"/>
    <w:rsid w:val="00D273CB"/>
    <w:rsid w:val="00D27788"/>
    <w:rsid w:val="00D32996"/>
    <w:rsid w:val="00D3499F"/>
    <w:rsid w:val="00D350A2"/>
    <w:rsid w:val="00D36148"/>
    <w:rsid w:val="00D37C7A"/>
    <w:rsid w:val="00D454A0"/>
    <w:rsid w:val="00D46DF5"/>
    <w:rsid w:val="00D50519"/>
    <w:rsid w:val="00D51B0C"/>
    <w:rsid w:val="00D54E51"/>
    <w:rsid w:val="00D56922"/>
    <w:rsid w:val="00D57619"/>
    <w:rsid w:val="00D66761"/>
    <w:rsid w:val="00D66EB9"/>
    <w:rsid w:val="00D71B47"/>
    <w:rsid w:val="00D72DFA"/>
    <w:rsid w:val="00D72ED7"/>
    <w:rsid w:val="00D73C80"/>
    <w:rsid w:val="00D75026"/>
    <w:rsid w:val="00D8080D"/>
    <w:rsid w:val="00D816D4"/>
    <w:rsid w:val="00D82459"/>
    <w:rsid w:val="00D82B01"/>
    <w:rsid w:val="00D82F0F"/>
    <w:rsid w:val="00D856DA"/>
    <w:rsid w:val="00D86DFA"/>
    <w:rsid w:val="00D90344"/>
    <w:rsid w:val="00D941DB"/>
    <w:rsid w:val="00D942F9"/>
    <w:rsid w:val="00D95703"/>
    <w:rsid w:val="00D96AD7"/>
    <w:rsid w:val="00DA1052"/>
    <w:rsid w:val="00DA121F"/>
    <w:rsid w:val="00DA4CB1"/>
    <w:rsid w:val="00DA5F51"/>
    <w:rsid w:val="00DA6947"/>
    <w:rsid w:val="00DB2B98"/>
    <w:rsid w:val="00DB47D0"/>
    <w:rsid w:val="00DB56FA"/>
    <w:rsid w:val="00DB790B"/>
    <w:rsid w:val="00DC1D2C"/>
    <w:rsid w:val="00DC3CA7"/>
    <w:rsid w:val="00DC41A0"/>
    <w:rsid w:val="00DC520A"/>
    <w:rsid w:val="00DC63DE"/>
    <w:rsid w:val="00DC7192"/>
    <w:rsid w:val="00DD1F7C"/>
    <w:rsid w:val="00DD3C93"/>
    <w:rsid w:val="00DD4ACD"/>
    <w:rsid w:val="00DE047F"/>
    <w:rsid w:val="00DE1D70"/>
    <w:rsid w:val="00DE2E8B"/>
    <w:rsid w:val="00DE45B4"/>
    <w:rsid w:val="00DF2900"/>
    <w:rsid w:val="00DF4031"/>
    <w:rsid w:val="00DF6412"/>
    <w:rsid w:val="00DF6661"/>
    <w:rsid w:val="00DF6E16"/>
    <w:rsid w:val="00DF7AFD"/>
    <w:rsid w:val="00E021B7"/>
    <w:rsid w:val="00E035BD"/>
    <w:rsid w:val="00E05B0E"/>
    <w:rsid w:val="00E1108F"/>
    <w:rsid w:val="00E13EF4"/>
    <w:rsid w:val="00E223F2"/>
    <w:rsid w:val="00E235D1"/>
    <w:rsid w:val="00E27C94"/>
    <w:rsid w:val="00E305A4"/>
    <w:rsid w:val="00E34088"/>
    <w:rsid w:val="00E42C07"/>
    <w:rsid w:val="00E43FF2"/>
    <w:rsid w:val="00E47E63"/>
    <w:rsid w:val="00E5170E"/>
    <w:rsid w:val="00E531DE"/>
    <w:rsid w:val="00E532C1"/>
    <w:rsid w:val="00E552E4"/>
    <w:rsid w:val="00E55885"/>
    <w:rsid w:val="00E573AB"/>
    <w:rsid w:val="00E6440D"/>
    <w:rsid w:val="00E646BF"/>
    <w:rsid w:val="00E709A8"/>
    <w:rsid w:val="00E70BF5"/>
    <w:rsid w:val="00E70E29"/>
    <w:rsid w:val="00E733C3"/>
    <w:rsid w:val="00E747FE"/>
    <w:rsid w:val="00E758BB"/>
    <w:rsid w:val="00E8126A"/>
    <w:rsid w:val="00E834BE"/>
    <w:rsid w:val="00E86170"/>
    <w:rsid w:val="00E90B15"/>
    <w:rsid w:val="00E92448"/>
    <w:rsid w:val="00E932AD"/>
    <w:rsid w:val="00E93835"/>
    <w:rsid w:val="00E93847"/>
    <w:rsid w:val="00E94151"/>
    <w:rsid w:val="00E9551C"/>
    <w:rsid w:val="00EA248B"/>
    <w:rsid w:val="00EA34B0"/>
    <w:rsid w:val="00EB342A"/>
    <w:rsid w:val="00EB39BC"/>
    <w:rsid w:val="00EB78E1"/>
    <w:rsid w:val="00EC329D"/>
    <w:rsid w:val="00EC3A73"/>
    <w:rsid w:val="00EC444A"/>
    <w:rsid w:val="00EC452D"/>
    <w:rsid w:val="00EC56B8"/>
    <w:rsid w:val="00EC6837"/>
    <w:rsid w:val="00EC7FA4"/>
    <w:rsid w:val="00ED1671"/>
    <w:rsid w:val="00ED1E26"/>
    <w:rsid w:val="00EE1A19"/>
    <w:rsid w:val="00EE1F3D"/>
    <w:rsid w:val="00EE49C3"/>
    <w:rsid w:val="00EE4C50"/>
    <w:rsid w:val="00EE699E"/>
    <w:rsid w:val="00EF157E"/>
    <w:rsid w:val="00EF2E34"/>
    <w:rsid w:val="00F0184C"/>
    <w:rsid w:val="00F0230D"/>
    <w:rsid w:val="00F02694"/>
    <w:rsid w:val="00F02D84"/>
    <w:rsid w:val="00F06CAA"/>
    <w:rsid w:val="00F06D62"/>
    <w:rsid w:val="00F07F74"/>
    <w:rsid w:val="00F17CF5"/>
    <w:rsid w:val="00F20128"/>
    <w:rsid w:val="00F21987"/>
    <w:rsid w:val="00F25630"/>
    <w:rsid w:val="00F3754F"/>
    <w:rsid w:val="00F40BC9"/>
    <w:rsid w:val="00F42EDC"/>
    <w:rsid w:val="00F454B5"/>
    <w:rsid w:val="00F4561C"/>
    <w:rsid w:val="00F4588E"/>
    <w:rsid w:val="00F4690D"/>
    <w:rsid w:val="00F50409"/>
    <w:rsid w:val="00F50ED6"/>
    <w:rsid w:val="00F51F0B"/>
    <w:rsid w:val="00F54BEE"/>
    <w:rsid w:val="00F6051D"/>
    <w:rsid w:val="00F609AF"/>
    <w:rsid w:val="00F7147E"/>
    <w:rsid w:val="00F728BB"/>
    <w:rsid w:val="00F75BC6"/>
    <w:rsid w:val="00F762C2"/>
    <w:rsid w:val="00F773B6"/>
    <w:rsid w:val="00F83B51"/>
    <w:rsid w:val="00F84406"/>
    <w:rsid w:val="00F8636E"/>
    <w:rsid w:val="00F91AF2"/>
    <w:rsid w:val="00F94AA0"/>
    <w:rsid w:val="00F950DF"/>
    <w:rsid w:val="00F95C78"/>
    <w:rsid w:val="00FA3247"/>
    <w:rsid w:val="00FA36B6"/>
    <w:rsid w:val="00FA54C2"/>
    <w:rsid w:val="00FA7410"/>
    <w:rsid w:val="00FB1004"/>
    <w:rsid w:val="00FB2D53"/>
    <w:rsid w:val="00FB475C"/>
    <w:rsid w:val="00FB74E2"/>
    <w:rsid w:val="00FC1FCF"/>
    <w:rsid w:val="00FC35A7"/>
    <w:rsid w:val="00FC4343"/>
    <w:rsid w:val="00FC50B0"/>
    <w:rsid w:val="00FC79B3"/>
    <w:rsid w:val="00FD0577"/>
    <w:rsid w:val="00FD4AD8"/>
    <w:rsid w:val="00FE2C06"/>
    <w:rsid w:val="00FE450C"/>
    <w:rsid w:val="00FE6F50"/>
    <w:rsid w:val="00FF2173"/>
    <w:rsid w:val="00FF236B"/>
    <w:rsid w:val="00FF519E"/>
    <w:rsid w:val="010B8C3C"/>
    <w:rsid w:val="01955D74"/>
    <w:rsid w:val="01A9DC1F"/>
    <w:rsid w:val="01CDC4C2"/>
    <w:rsid w:val="0219A581"/>
    <w:rsid w:val="02448FC3"/>
    <w:rsid w:val="025BCEEE"/>
    <w:rsid w:val="027E5A83"/>
    <w:rsid w:val="03329B26"/>
    <w:rsid w:val="033B3F32"/>
    <w:rsid w:val="03A4735D"/>
    <w:rsid w:val="03D85423"/>
    <w:rsid w:val="0426098D"/>
    <w:rsid w:val="04B6D178"/>
    <w:rsid w:val="04DA2971"/>
    <w:rsid w:val="04F13DF5"/>
    <w:rsid w:val="053AF655"/>
    <w:rsid w:val="054A0558"/>
    <w:rsid w:val="0558084A"/>
    <w:rsid w:val="059B3560"/>
    <w:rsid w:val="05A9B187"/>
    <w:rsid w:val="066A4F08"/>
    <w:rsid w:val="069D94A7"/>
    <w:rsid w:val="06AD8C0D"/>
    <w:rsid w:val="07917D48"/>
    <w:rsid w:val="079A4F11"/>
    <w:rsid w:val="08B579F8"/>
    <w:rsid w:val="08C90689"/>
    <w:rsid w:val="09713FDF"/>
    <w:rsid w:val="0979C6C3"/>
    <w:rsid w:val="0997423F"/>
    <w:rsid w:val="0A5525D6"/>
    <w:rsid w:val="0A7CF03D"/>
    <w:rsid w:val="0A83309C"/>
    <w:rsid w:val="0B1BE23C"/>
    <w:rsid w:val="0B65F54B"/>
    <w:rsid w:val="0BB4FD90"/>
    <w:rsid w:val="0C4518D0"/>
    <w:rsid w:val="0CC1C19F"/>
    <w:rsid w:val="0D4AAF2E"/>
    <w:rsid w:val="0E0978BB"/>
    <w:rsid w:val="0E31848E"/>
    <w:rsid w:val="0E3357FC"/>
    <w:rsid w:val="0E376E8B"/>
    <w:rsid w:val="0E74F99C"/>
    <w:rsid w:val="0F85E5B8"/>
    <w:rsid w:val="0F968B8C"/>
    <w:rsid w:val="0FBA9B6D"/>
    <w:rsid w:val="0FF317E3"/>
    <w:rsid w:val="10019BA3"/>
    <w:rsid w:val="100D97DC"/>
    <w:rsid w:val="10A9E493"/>
    <w:rsid w:val="113F21CA"/>
    <w:rsid w:val="119828D3"/>
    <w:rsid w:val="11D7CB59"/>
    <w:rsid w:val="11ECB987"/>
    <w:rsid w:val="12AFDD33"/>
    <w:rsid w:val="12CF1648"/>
    <w:rsid w:val="1304AA14"/>
    <w:rsid w:val="138889E8"/>
    <w:rsid w:val="14ECC6B1"/>
    <w:rsid w:val="153B0403"/>
    <w:rsid w:val="1563DE38"/>
    <w:rsid w:val="15716FEE"/>
    <w:rsid w:val="15814071"/>
    <w:rsid w:val="159CC96A"/>
    <w:rsid w:val="160D8C72"/>
    <w:rsid w:val="171CF427"/>
    <w:rsid w:val="17DB08E0"/>
    <w:rsid w:val="184A4C78"/>
    <w:rsid w:val="185061E8"/>
    <w:rsid w:val="18CEFDA9"/>
    <w:rsid w:val="191C31CA"/>
    <w:rsid w:val="194681C0"/>
    <w:rsid w:val="194F96FD"/>
    <w:rsid w:val="19698388"/>
    <w:rsid w:val="19742B78"/>
    <w:rsid w:val="19ACD993"/>
    <w:rsid w:val="19F3875C"/>
    <w:rsid w:val="1A137BC9"/>
    <w:rsid w:val="1A658A6B"/>
    <w:rsid w:val="1A76487F"/>
    <w:rsid w:val="1A8DCAB0"/>
    <w:rsid w:val="1B4B891C"/>
    <w:rsid w:val="1B504A83"/>
    <w:rsid w:val="1B612D6A"/>
    <w:rsid w:val="1C0EBDC7"/>
    <w:rsid w:val="1C375007"/>
    <w:rsid w:val="1CB21070"/>
    <w:rsid w:val="1D02B4AF"/>
    <w:rsid w:val="1D20D529"/>
    <w:rsid w:val="1D55EFF9"/>
    <w:rsid w:val="1D9F8F68"/>
    <w:rsid w:val="1DA71897"/>
    <w:rsid w:val="1DFB8C24"/>
    <w:rsid w:val="1E41CD60"/>
    <w:rsid w:val="1E5C0172"/>
    <w:rsid w:val="1F2C10CF"/>
    <w:rsid w:val="1F2D19F7"/>
    <w:rsid w:val="1F568FBA"/>
    <w:rsid w:val="1F5DC07E"/>
    <w:rsid w:val="1F5E2FBD"/>
    <w:rsid w:val="20D5879A"/>
    <w:rsid w:val="20DACE9A"/>
    <w:rsid w:val="21200FA0"/>
    <w:rsid w:val="212F4FCD"/>
    <w:rsid w:val="217C6A61"/>
    <w:rsid w:val="21AAC092"/>
    <w:rsid w:val="226A9BC2"/>
    <w:rsid w:val="22DE543E"/>
    <w:rsid w:val="236A3A5A"/>
    <w:rsid w:val="240A7EEF"/>
    <w:rsid w:val="240B9D90"/>
    <w:rsid w:val="2448D24A"/>
    <w:rsid w:val="2467F350"/>
    <w:rsid w:val="246F0FEB"/>
    <w:rsid w:val="25070201"/>
    <w:rsid w:val="25620895"/>
    <w:rsid w:val="25E41810"/>
    <w:rsid w:val="26356B6B"/>
    <w:rsid w:val="2677188F"/>
    <w:rsid w:val="26988CD0"/>
    <w:rsid w:val="26B184DF"/>
    <w:rsid w:val="2761FAF4"/>
    <w:rsid w:val="276C83E7"/>
    <w:rsid w:val="27B90847"/>
    <w:rsid w:val="285E2DFD"/>
    <w:rsid w:val="28FCF878"/>
    <w:rsid w:val="29FC445C"/>
    <w:rsid w:val="2A359604"/>
    <w:rsid w:val="2A682502"/>
    <w:rsid w:val="2A9CEE9D"/>
    <w:rsid w:val="2AC362D5"/>
    <w:rsid w:val="2AF23FED"/>
    <w:rsid w:val="2D1825DD"/>
    <w:rsid w:val="2D3F199C"/>
    <w:rsid w:val="2D638FC0"/>
    <w:rsid w:val="2DA7EBA5"/>
    <w:rsid w:val="2DFC4D8D"/>
    <w:rsid w:val="2EA7347F"/>
    <w:rsid w:val="2ECA19ED"/>
    <w:rsid w:val="2ED8BB93"/>
    <w:rsid w:val="2FC7DAA0"/>
    <w:rsid w:val="301311E9"/>
    <w:rsid w:val="302567E4"/>
    <w:rsid w:val="302778CA"/>
    <w:rsid w:val="309675BD"/>
    <w:rsid w:val="30AB4701"/>
    <w:rsid w:val="311F1478"/>
    <w:rsid w:val="31671680"/>
    <w:rsid w:val="31A668CF"/>
    <w:rsid w:val="32538607"/>
    <w:rsid w:val="32C15134"/>
    <w:rsid w:val="3354442E"/>
    <w:rsid w:val="335FADE3"/>
    <w:rsid w:val="33976249"/>
    <w:rsid w:val="33B3CEF2"/>
    <w:rsid w:val="33C4C833"/>
    <w:rsid w:val="34DA9C2D"/>
    <w:rsid w:val="3518B6BF"/>
    <w:rsid w:val="35218B5A"/>
    <w:rsid w:val="355F04E5"/>
    <w:rsid w:val="3572B2E4"/>
    <w:rsid w:val="35936CC3"/>
    <w:rsid w:val="35990F71"/>
    <w:rsid w:val="35A2C264"/>
    <w:rsid w:val="35BDC536"/>
    <w:rsid w:val="35C3E1E4"/>
    <w:rsid w:val="35DDBDB9"/>
    <w:rsid w:val="360E5496"/>
    <w:rsid w:val="36714F4F"/>
    <w:rsid w:val="36DF4584"/>
    <w:rsid w:val="37A48F31"/>
    <w:rsid w:val="37EBDC33"/>
    <w:rsid w:val="37F0A6A9"/>
    <w:rsid w:val="38946827"/>
    <w:rsid w:val="38A00806"/>
    <w:rsid w:val="38A7E13A"/>
    <w:rsid w:val="38CCDB90"/>
    <w:rsid w:val="398E1551"/>
    <w:rsid w:val="3A1E2D30"/>
    <w:rsid w:val="3A473CCC"/>
    <w:rsid w:val="3AECA025"/>
    <w:rsid w:val="3B62A289"/>
    <w:rsid w:val="3B988665"/>
    <w:rsid w:val="3BA80637"/>
    <w:rsid w:val="3BB9B612"/>
    <w:rsid w:val="3BC42354"/>
    <w:rsid w:val="3C2113B0"/>
    <w:rsid w:val="3CFC12ED"/>
    <w:rsid w:val="3D459D63"/>
    <w:rsid w:val="3D49F572"/>
    <w:rsid w:val="3DFBA3C3"/>
    <w:rsid w:val="3EA2608A"/>
    <w:rsid w:val="3EAC6E8F"/>
    <w:rsid w:val="3F8AAA22"/>
    <w:rsid w:val="3FB4B884"/>
    <w:rsid w:val="3FB50D56"/>
    <w:rsid w:val="3FE18F24"/>
    <w:rsid w:val="3FFA259E"/>
    <w:rsid w:val="403912D6"/>
    <w:rsid w:val="4052D059"/>
    <w:rsid w:val="407080A4"/>
    <w:rsid w:val="41B564B4"/>
    <w:rsid w:val="422CA73D"/>
    <w:rsid w:val="424F7036"/>
    <w:rsid w:val="4256BE2A"/>
    <w:rsid w:val="42DA3ED8"/>
    <w:rsid w:val="42ECCE81"/>
    <w:rsid w:val="43490351"/>
    <w:rsid w:val="43DD170C"/>
    <w:rsid w:val="43EF49C4"/>
    <w:rsid w:val="44F426F2"/>
    <w:rsid w:val="453FD918"/>
    <w:rsid w:val="45489D6F"/>
    <w:rsid w:val="45DC5B1D"/>
    <w:rsid w:val="47B57F4A"/>
    <w:rsid w:val="4831EB73"/>
    <w:rsid w:val="486CFC5D"/>
    <w:rsid w:val="48A1E7B1"/>
    <w:rsid w:val="48B41E9C"/>
    <w:rsid w:val="48BDD18F"/>
    <w:rsid w:val="48C82F0E"/>
    <w:rsid w:val="48CF3F37"/>
    <w:rsid w:val="495509C8"/>
    <w:rsid w:val="4967738F"/>
    <w:rsid w:val="49696BCD"/>
    <w:rsid w:val="497DD53F"/>
    <w:rsid w:val="498EF35D"/>
    <w:rsid w:val="49ADEE60"/>
    <w:rsid w:val="49B17EF2"/>
    <w:rsid w:val="49C03A2C"/>
    <w:rsid w:val="4A0BEF31"/>
    <w:rsid w:val="4A22C6E0"/>
    <w:rsid w:val="4A5FFB06"/>
    <w:rsid w:val="4B6C1CE6"/>
    <w:rsid w:val="4B6D670C"/>
    <w:rsid w:val="4B78AEBD"/>
    <w:rsid w:val="4BBCFE3D"/>
    <w:rsid w:val="4BCB51A8"/>
    <w:rsid w:val="4CBA13FD"/>
    <w:rsid w:val="4CCFDB2A"/>
    <w:rsid w:val="4D080D1B"/>
    <w:rsid w:val="4D19F16C"/>
    <w:rsid w:val="4D74E98A"/>
    <w:rsid w:val="4E2E51F2"/>
    <w:rsid w:val="4E7E684E"/>
    <w:rsid w:val="4EA88C2D"/>
    <w:rsid w:val="4EFB8305"/>
    <w:rsid w:val="4F4CDE8C"/>
    <w:rsid w:val="4F6774DC"/>
    <w:rsid w:val="4FB04356"/>
    <w:rsid w:val="4FD73749"/>
    <w:rsid w:val="4FF73283"/>
    <w:rsid w:val="5025E511"/>
    <w:rsid w:val="5057BDDF"/>
    <w:rsid w:val="50FD9AFF"/>
    <w:rsid w:val="51279482"/>
    <w:rsid w:val="5150419C"/>
    <w:rsid w:val="51BA210B"/>
    <w:rsid w:val="51FDF4DB"/>
    <w:rsid w:val="52DE95CC"/>
    <w:rsid w:val="52EB4A05"/>
    <w:rsid w:val="5384C127"/>
    <w:rsid w:val="53C29D75"/>
    <w:rsid w:val="54B9436C"/>
    <w:rsid w:val="5535959D"/>
    <w:rsid w:val="553EF1A4"/>
    <w:rsid w:val="55592410"/>
    <w:rsid w:val="559E67FE"/>
    <w:rsid w:val="5623E590"/>
    <w:rsid w:val="569E80EB"/>
    <w:rsid w:val="56B1C3EA"/>
    <w:rsid w:val="56FE758E"/>
    <w:rsid w:val="577B0EBD"/>
    <w:rsid w:val="57E1465C"/>
    <w:rsid w:val="57EAE6D4"/>
    <w:rsid w:val="583BD5AC"/>
    <w:rsid w:val="58D453F4"/>
    <w:rsid w:val="5A106C64"/>
    <w:rsid w:val="5B1EC48F"/>
    <w:rsid w:val="5B482381"/>
    <w:rsid w:val="5B65B3BC"/>
    <w:rsid w:val="5B69B58E"/>
    <w:rsid w:val="5C0397BD"/>
    <w:rsid w:val="5C23D8BE"/>
    <w:rsid w:val="5C304242"/>
    <w:rsid w:val="5C57A535"/>
    <w:rsid w:val="5CBD80CC"/>
    <w:rsid w:val="5CFC2007"/>
    <w:rsid w:val="5D144383"/>
    <w:rsid w:val="5D3D8DC1"/>
    <w:rsid w:val="5D545BE4"/>
    <w:rsid w:val="5D5C1699"/>
    <w:rsid w:val="5D9F0002"/>
    <w:rsid w:val="5DAB11DD"/>
    <w:rsid w:val="5EE93BD9"/>
    <w:rsid w:val="5F570CFD"/>
    <w:rsid w:val="5F7329B7"/>
    <w:rsid w:val="5F7965A3"/>
    <w:rsid w:val="5F9A001B"/>
    <w:rsid w:val="60A92112"/>
    <w:rsid w:val="60D12E20"/>
    <w:rsid w:val="60F4D5B2"/>
    <w:rsid w:val="61714749"/>
    <w:rsid w:val="62491F58"/>
    <w:rsid w:val="62772AC2"/>
    <w:rsid w:val="6307929C"/>
    <w:rsid w:val="6316ACB4"/>
    <w:rsid w:val="6475A17D"/>
    <w:rsid w:val="64847924"/>
    <w:rsid w:val="648E56BB"/>
    <w:rsid w:val="64C1B55E"/>
    <w:rsid w:val="64E688EC"/>
    <w:rsid w:val="654EB83C"/>
    <w:rsid w:val="65D88577"/>
    <w:rsid w:val="6601EC8C"/>
    <w:rsid w:val="66787484"/>
    <w:rsid w:val="66D434F5"/>
    <w:rsid w:val="67705AEB"/>
    <w:rsid w:val="6891EF1F"/>
    <w:rsid w:val="68E62FC0"/>
    <w:rsid w:val="698BC3B7"/>
    <w:rsid w:val="69A52FC3"/>
    <w:rsid w:val="69B911B5"/>
    <w:rsid w:val="69B9A000"/>
    <w:rsid w:val="6A3C6EF5"/>
    <w:rsid w:val="6A789159"/>
    <w:rsid w:val="6AE4C10B"/>
    <w:rsid w:val="6B578A1F"/>
    <w:rsid w:val="6B84017A"/>
    <w:rsid w:val="6C135DDB"/>
    <w:rsid w:val="6C1FC15C"/>
    <w:rsid w:val="6C2580E5"/>
    <w:rsid w:val="6C49241B"/>
    <w:rsid w:val="6C959581"/>
    <w:rsid w:val="6C99AADC"/>
    <w:rsid w:val="6DAEAD59"/>
    <w:rsid w:val="6E1D47B8"/>
    <w:rsid w:val="6E704611"/>
    <w:rsid w:val="6E85FFC1"/>
    <w:rsid w:val="6E9558B8"/>
    <w:rsid w:val="6ED2624F"/>
    <w:rsid w:val="6EF6FBCA"/>
    <w:rsid w:val="6F190040"/>
    <w:rsid w:val="6FF63829"/>
    <w:rsid w:val="701F1229"/>
    <w:rsid w:val="70317A67"/>
    <w:rsid w:val="704FEAB9"/>
    <w:rsid w:val="709AFCC7"/>
    <w:rsid w:val="715CC6CD"/>
    <w:rsid w:val="716F71A6"/>
    <w:rsid w:val="71F4B3DD"/>
    <w:rsid w:val="7211C830"/>
    <w:rsid w:val="72B11269"/>
    <w:rsid w:val="73C0CCA1"/>
    <w:rsid w:val="73DF50D8"/>
    <w:rsid w:val="73FC4906"/>
    <w:rsid w:val="74A257A3"/>
    <w:rsid w:val="74C82008"/>
    <w:rsid w:val="74E19A1C"/>
    <w:rsid w:val="7529AA38"/>
    <w:rsid w:val="763B5AE5"/>
    <w:rsid w:val="764D6CD6"/>
    <w:rsid w:val="76D407C9"/>
    <w:rsid w:val="78280ACF"/>
    <w:rsid w:val="785F02E5"/>
    <w:rsid w:val="78E68D50"/>
    <w:rsid w:val="795E464C"/>
    <w:rsid w:val="799383AF"/>
    <w:rsid w:val="7A03D9F1"/>
    <w:rsid w:val="7A33A0DB"/>
    <w:rsid w:val="7A45F3A5"/>
    <w:rsid w:val="7A545ABB"/>
    <w:rsid w:val="7AB468E3"/>
    <w:rsid w:val="7AC580B8"/>
    <w:rsid w:val="7BE7D3B3"/>
    <w:rsid w:val="7C58B324"/>
    <w:rsid w:val="7C8A8368"/>
    <w:rsid w:val="7CEB7043"/>
    <w:rsid w:val="7D8132D7"/>
    <w:rsid w:val="7D96E31D"/>
    <w:rsid w:val="7DDD39C5"/>
    <w:rsid w:val="7E23635B"/>
    <w:rsid w:val="7E7C6323"/>
    <w:rsid w:val="7EB7C9C3"/>
    <w:rsid w:val="7FF08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3AB5D"/>
  <w15:chartTrackingRefBased/>
  <w15:docId w15:val="{A79FCC7B-3C5B-419F-9B4F-CB462A716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28BD"/>
  </w:style>
  <w:style w:type="paragraph" w:styleId="Heading1">
    <w:name w:val="heading 1"/>
    <w:basedOn w:val="Normal"/>
    <w:next w:val="Normal"/>
    <w:link w:val="Heading1Char"/>
    <w:uiPriority w:val="9"/>
    <w:qFormat/>
    <w:rsid w:val="00294C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844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36E88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36E8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D9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94C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94C2E"/>
    <w:pPr>
      <w:outlineLvl w:val="9"/>
    </w:pPr>
    <w:rPr>
      <w:lang w:val="en-US"/>
    </w:rPr>
  </w:style>
  <w:style w:type="paragraph" w:styleId="NoSpacing">
    <w:name w:val="No Spacing"/>
    <w:uiPriority w:val="1"/>
    <w:qFormat/>
    <w:rsid w:val="00DE1D70"/>
    <w:pPr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697C37"/>
    <w:pPr>
      <w:spacing w:after="100"/>
    </w:pPr>
  </w:style>
  <w:style w:type="character" w:customStyle="1" w:styleId="muxgbd">
    <w:name w:val="muxgbd"/>
    <w:basedOn w:val="DefaultParagraphFont"/>
    <w:rsid w:val="009931AF"/>
  </w:style>
  <w:style w:type="character" w:styleId="Emphasis">
    <w:name w:val="Emphasis"/>
    <w:basedOn w:val="DefaultParagraphFont"/>
    <w:uiPriority w:val="20"/>
    <w:qFormat/>
    <w:rsid w:val="009931A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1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86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98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5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26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88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77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103382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75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760988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3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02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086510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6721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4012857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7777426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4008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871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88075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</w:divsChild>
        </w:div>
      </w:divsChild>
    </w:div>
    <w:div w:id="10163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74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578769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0803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78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70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2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1827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7673212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2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237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269959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9908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77442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9841904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02274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33733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825957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4706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662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44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85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30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67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08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8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25395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93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123172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76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499784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1226187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552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569532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2539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985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3028452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4204530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048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83718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379270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69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60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49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21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04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ebookcentral.proquest.com/lib/trinity/detail.action?docID=5843856.(Access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6.jpg"/><Relationship Id="rId10" Type="http://schemas.openxmlformats.org/officeDocument/2006/relationships/image" Target="media/image2.jp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f1fb97a6094f252390b24cf893f6428d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526ab71c8e77870fc38db6175ad1d2f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340F73-344A-440E-82BA-20706C41693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A412BCA-0439-4BB8-986E-241751F4F7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28F7AA7-CAF3-4345-863F-C6C2E92977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425E1A4-AA24-4E12-B44F-12E4089763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1031</Words>
  <Characters>5878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6896</CharactersWithSpaces>
  <SharedDoc>false</SharedDoc>
  <HLinks>
    <vt:vector size="6" baseType="variant">
      <vt:variant>
        <vt:i4>917521</vt:i4>
      </vt:variant>
      <vt:variant>
        <vt:i4>0</vt:i4>
      </vt:variant>
      <vt:variant>
        <vt:i4>0</vt:i4>
      </vt:variant>
      <vt:variant>
        <vt:i4>5</vt:i4>
      </vt:variant>
      <vt:variant>
        <vt:lpwstr>https://ebookcentral.proquest.com/lib/trinity/detail.action?docID=5843856.(Access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 (1907752)</dc:creator>
  <cp:keywords/>
  <dc:description/>
  <cp:lastModifiedBy>Parveen Atchia</cp:lastModifiedBy>
  <cp:revision>4</cp:revision>
  <dcterms:created xsi:type="dcterms:W3CDTF">2022-10-29T11:31:00Z</dcterms:created>
  <dcterms:modified xsi:type="dcterms:W3CDTF">2022-10-29T11:33:00Z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  <property fmtid="{D5CDD505-2E9C-101B-9397-08002B2CF9AE}" pid="3" name="GrammarlyDocumentId">
    <vt:lpwstr>eb16d10a85da606fe42988314a877900c93db56579ffa520d74ae4fa6b5198ca</vt:lpwstr>
  </property>
</Properties>
</file>