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2958F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w:t>
            </w:r>
            <w:r w:rsidR="00ED1193">
              <w:rPr>
                <w:b/>
                <w:color w:val="auto"/>
                <w:sz w:val="32"/>
              </w:rPr>
              <w:t xml:space="preserve">Hannah </w:t>
            </w:r>
            <w:proofErr w:type="spellStart"/>
            <w:r w:rsidR="00ED1193">
              <w:rPr>
                <w:b/>
                <w:color w:val="auto"/>
                <w:sz w:val="32"/>
              </w:rPr>
              <w:t>Frankcombe</w:t>
            </w:r>
            <w:proofErr w:type="spellEnd"/>
            <w:r w:rsidR="005A1BA3">
              <w:rPr>
                <w:b/>
                <w:color w:val="auto"/>
                <w:sz w:val="32"/>
              </w:rPr>
              <w:t>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BED14A8" w:rsidR="005A1BA3" w:rsidRDefault="005A1BA3" w:rsidP="00340E9A">
            <w:pPr>
              <w:overflowPunct/>
              <w:autoSpaceDE/>
              <w:autoSpaceDN/>
              <w:adjustRightInd/>
              <w:ind w:right="237"/>
              <w:textAlignment w:val="auto"/>
              <w:rPr>
                <w:b/>
                <w:color w:val="auto"/>
                <w:sz w:val="32"/>
              </w:rPr>
            </w:pPr>
            <w:r>
              <w:rPr>
                <w:b/>
                <w:color w:val="auto"/>
                <w:sz w:val="32"/>
              </w:rPr>
              <w:t>_______</w:t>
            </w:r>
            <w:r w:rsidR="00ED1193">
              <w:rPr>
                <w:b/>
                <w:color w:val="auto"/>
                <w:sz w:val="32"/>
              </w:rPr>
              <w:t>1921212</w:t>
            </w:r>
            <w:r>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936BC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936BC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936BC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B742FB"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w:t>
      </w:r>
      <w:proofErr w:type="gramStart"/>
      <w:r w:rsidRPr="1DD1DFEA">
        <w:rPr>
          <w:rFonts w:eastAsia="Arial"/>
          <w:i/>
          <w:iCs/>
          <w:color w:val="000000" w:themeColor="text1"/>
          <w:sz w:val="24"/>
          <w:szCs w:val="24"/>
        </w:rPr>
        <w:t>particular document</w:t>
      </w:r>
      <w:proofErr w:type="gramEnd"/>
      <w:r w:rsidRPr="1DD1DFEA">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484CA297" w14:textId="3AA20412" w:rsidR="00ED1193" w:rsidRDefault="00ED1193" w:rsidP="00340E9A">
      <w:pPr>
        <w:ind w:right="237"/>
        <w:jc w:val="both"/>
        <w:rPr>
          <w:rFonts w:asciiTheme="minorHAnsi" w:hAnsiTheme="minorHAnsi" w:cstheme="minorHAnsi"/>
          <w:sz w:val="24"/>
          <w:szCs w:val="24"/>
        </w:rPr>
      </w:pPr>
      <w:r w:rsidRPr="00ED1193">
        <w:rPr>
          <w:rFonts w:asciiTheme="minorHAnsi" w:hAnsiTheme="minorHAnsi" w:cstheme="minorHAnsi"/>
          <w:sz w:val="24"/>
          <w:szCs w:val="24"/>
        </w:rPr>
        <w:t>This piece of writing will reflect on my experiences since being on shift relating to organisational justice.</w:t>
      </w:r>
      <w:r w:rsidR="00743D2D">
        <w:rPr>
          <w:rFonts w:asciiTheme="minorHAnsi" w:hAnsiTheme="minorHAnsi" w:cstheme="minorHAnsi"/>
          <w:sz w:val="24"/>
          <w:szCs w:val="24"/>
        </w:rPr>
        <w:t xml:space="preserve"> </w:t>
      </w:r>
      <w:r w:rsidRPr="00ED1193">
        <w:rPr>
          <w:rFonts w:asciiTheme="minorHAnsi" w:hAnsiTheme="minorHAnsi" w:cstheme="minorHAnsi"/>
          <w:sz w:val="24"/>
          <w:szCs w:val="24"/>
        </w:rPr>
        <w:t xml:space="preserve">It will detail how organisational justice has </w:t>
      </w:r>
      <w:r w:rsidR="00B75177" w:rsidRPr="00ED1193">
        <w:rPr>
          <w:rFonts w:asciiTheme="minorHAnsi" w:hAnsiTheme="minorHAnsi" w:cstheme="minorHAnsi"/>
          <w:sz w:val="24"/>
          <w:szCs w:val="24"/>
        </w:rPr>
        <w:t>affected</w:t>
      </w:r>
      <w:r w:rsidRPr="00ED1193">
        <w:rPr>
          <w:rFonts w:asciiTheme="minorHAnsi" w:hAnsiTheme="minorHAnsi" w:cstheme="minorHAnsi"/>
          <w:sz w:val="24"/>
          <w:szCs w:val="24"/>
        </w:rPr>
        <w:t xml:space="preserve"> myself whilst also explaining what organisational justice is and what steps Gwent police and leaders throughout the force are taking to raise ethical standards </w:t>
      </w:r>
      <w:r w:rsidR="00822EDD" w:rsidRPr="00ED1193">
        <w:rPr>
          <w:rFonts w:asciiTheme="minorHAnsi" w:hAnsiTheme="minorHAnsi" w:cstheme="minorHAnsi"/>
          <w:sz w:val="24"/>
          <w:szCs w:val="24"/>
        </w:rPr>
        <w:t>within</w:t>
      </w:r>
      <w:r w:rsidRPr="00ED1193">
        <w:rPr>
          <w:rFonts w:asciiTheme="minorHAnsi" w:hAnsiTheme="minorHAnsi" w:cstheme="minorHAnsi"/>
          <w:sz w:val="24"/>
          <w:szCs w:val="24"/>
        </w:rPr>
        <w:t xml:space="preserve"> the </w:t>
      </w:r>
      <w:r w:rsidR="00DF036D" w:rsidRPr="00ED1193">
        <w:rPr>
          <w:rFonts w:asciiTheme="minorHAnsi" w:hAnsiTheme="minorHAnsi" w:cstheme="minorHAnsi"/>
          <w:sz w:val="24"/>
          <w:szCs w:val="24"/>
        </w:rPr>
        <w:t>workplace</w:t>
      </w:r>
      <w:r w:rsidRPr="00ED1193">
        <w:rPr>
          <w:rFonts w:asciiTheme="minorHAnsi" w:hAnsiTheme="minorHAnsi" w:cstheme="minorHAnsi"/>
          <w:sz w:val="24"/>
          <w:szCs w:val="24"/>
        </w:rPr>
        <w:t>.</w:t>
      </w:r>
    </w:p>
    <w:p w14:paraId="566BF225" w14:textId="063559C6" w:rsidR="00822EDD" w:rsidRDefault="00822EDD" w:rsidP="00340E9A">
      <w:pPr>
        <w:ind w:right="237"/>
        <w:jc w:val="both"/>
        <w:rPr>
          <w:rFonts w:asciiTheme="minorHAnsi" w:hAnsiTheme="minorHAnsi" w:cstheme="minorHAnsi"/>
          <w:sz w:val="24"/>
          <w:szCs w:val="24"/>
        </w:rPr>
      </w:pPr>
    </w:p>
    <w:p w14:paraId="47C1BCB9" w14:textId="3239946A" w:rsidR="00822EDD" w:rsidRDefault="00822EDD" w:rsidP="00340E9A">
      <w:pPr>
        <w:ind w:right="237"/>
        <w:jc w:val="both"/>
        <w:rPr>
          <w:rFonts w:asciiTheme="minorHAnsi" w:hAnsiTheme="minorHAnsi" w:cstheme="minorHAnsi"/>
          <w:sz w:val="24"/>
          <w:szCs w:val="24"/>
        </w:rPr>
      </w:pPr>
      <w:r>
        <w:rPr>
          <w:rFonts w:asciiTheme="minorHAnsi" w:hAnsiTheme="minorHAnsi" w:cstheme="minorHAnsi"/>
          <w:sz w:val="24"/>
          <w:szCs w:val="24"/>
        </w:rPr>
        <w:t>Organisational Justice is described as,</w:t>
      </w:r>
    </w:p>
    <w:p w14:paraId="65FF78B4" w14:textId="14C67533" w:rsidR="00822EDD" w:rsidRDefault="00822EDD" w:rsidP="00340E9A">
      <w:pPr>
        <w:ind w:right="237"/>
        <w:jc w:val="both"/>
        <w:rPr>
          <w:rFonts w:asciiTheme="minorHAnsi" w:hAnsiTheme="minorHAnsi" w:cstheme="minorHAnsi"/>
          <w:sz w:val="24"/>
          <w:szCs w:val="24"/>
        </w:rPr>
      </w:pPr>
    </w:p>
    <w:p w14:paraId="1C8AD6E8" w14:textId="6275A69B" w:rsidR="00822EDD" w:rsidRPr="00822EDD" w:rsidRDefault="00822EDD" w:rsidP="00822EDD">
      <w:pPr>
        <w:ind w:right="237"/>
        <w:jc w:val="center"/>
        <w:rPr>
          <w:rFonts w:asciiTheme="minorHAnsi" w:hAnsiTheme="minorHAnsi" w:cstheme="minorHAnsi"/>
          <w:i/>
          <w:iCs/>
          <w:sz w:val="24"/>
          <w:szCs w:val="24"/>
        </w:rPr>
      </w:pPr>
      <w:r w:rsidRPr="00822EDD">
        <w:rPr>
          <w:rFonts w:asciiTheme="minorHAnsi" w:hAnsiTheme="minorHAnsi" w:cstheme="minorHAnsi"/>
          <w:i/>
          <w:iCs/>
          <w:sz w:val="24"/>
          <w:szCs w:val="24"/>
        </w:rPr>
        <w:t>“Organi</w:t>
      </w:r>
      <w:r w:rsidR="00743D2D">
        <w:rPr>
          <w:rFonts w:asciiTheme="minorHAnsi" w:hAnsiTheme="minorHAnsi" w:cstheme="minorHAnsi"/>
          <w:i/>
          <w:iCs/>
          <w:sz w:val="24"/>
          <w:szCs w:val="24"/>
        </w:rPr>
        <w:t>s</w:t>
      </w:r>
      <w:r w:rsidRPr="00822EDD">
        <w:rPr>
          <w:rFonts w:asciiTheme="minorHAnsi" w:hAnsiTheme="minorHAnsi" w:cstheme="minorHAnsi"/>
          <w:i/>
          <w:iCs/>
          <w:sz w:val="24"/>
          <w:szCs w:val="24"/>
        </w:rPr>
        <w:t>ational justice refers to employee perceptions of fairness in the workplace. These perceptions can be classified into four categories: distributive, procedural, informational, and interactional. Distributive justice reflects perceptions regarding fairness of outcomes”.</w:t>
      </w:r>
    </w:p>
    <w:p w14:paraId="096EF61D" w14:textId="0B3931C9" w:rsidR="00FC2A2F" w:rsidRPr="00ED1193" w:rsidRDefault="00DF036D" w:rsidP="00FC2A2F">
      <w:pPr>
        <w:ind w:right="237"/>
        <w:jc w:val="both"/>
        <w:rPr>
          <w:rFonts w:asciiTheme="minorHAnsi" w:hAnsiTheme="minorHAnsi" w:cstheme="minorHAnsi"/>
          <w:sz w:val="24"/>
          <w:szCs w:val="24"/>
        </w:rPr>
      </w:pPr>
      <w:r w:rsidRPr="00DF036D">
        <w:rPr>
          <w:rFonts w:asciiTheme="minorHAnsi" w:hAnsiTheme="minorHAnsi" w:cstheme="minorHAnsi"/>
          <w:sz w:val="24"/>
          <w:szCs w:val="24"/>
        </w:rPr>
        <w:t>(Organizational Justice, 2021)</w:t>
      </w:r>
    </w:p>
    <w:p w14:paraId="6CAF5FA7" w14:textId="77777777" w:rsidR="00DF036D" w:rsidRDefault="00DF036D" w:rsidP="00FC2A2F">
      <w:pPr>
        <w:ind w:right="237"/>
        <w:jc w:val="both"/>
        <w:rPr>
          <w:rFonts w:asciiTheme="minorHAnsi" w:hAnsiTheme="minorHAnsi" w:cstheme="minorHAnsi"/>
          <w:sz w:val="24"/>
          <w:szCs w:val="24"/>
        </w:rPr>
      </w:pPr>
    </w:p>
    <w:p w14:paraId="74F74E11" w14:textId="548C02A3" w:rsidR="00417A65" w:rsidRPr="00ED1193" w:rsidRDefault="00417A65"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My biggest worry joining a team as a </w:t>
      </w:r>
      <w:r w:rsidR="00392194" w:rsidRPr="00ED1193">
        <w:rPr>
          <w:rFonts w:asciiTheme="minorHAnsi" w:hAnsiTheme="minorHAnsi" w:cstheme="minorHAnsi"/>
          <w:sz w:val="24"/>
          <w:szCs w:val="24"/>
        </w:rPr>
        <w:t xml:space="preserve">student </w:t>
      </w:r>
      <w:r w:rsidRPr="00ED1193">
        <w:rPr>
          <w:rFonts w:asciiTheme="minorHAnsi" w:hAnsiTheme="minorHAnsi" w:cstheme="minorHAnsi"/>
          <w:sz w:val="24"/>
          <w:szCs w:val="24"/>
        </w:rPr>
        <w:t>officer was being allocated the difficult and undesirable task</w:t>
      </w:r>
      <w:r w:rsidR="00392194" w:rsidRPr="00ED1193">
        <w:rPr>
          <w:rFonts w:asciiTheme="minorHAnsi" w:hAnsiTheme="minorHAnsi" w:cstheme="minorHAnsi"/>
          <w:sz w:val="24"/>
          <w:szCs w:val="24"/>
        </w:rPr>
        <w:t>s. I feared that this would</w:t>
      </w:r>
      <w:r w:rsidRPr="00ED1193">
        <w:rPr>
          <w:rFonts w:asciiTheme="minorHAnsi" w:hAnsiTheme="minorHAnsi" w:cstheme="minorHAnsi"/>
          <w:sz w:val="24"/>
          <w:szCs w:val="24"/>
        </w:rPr>
        <w:t xml:space="preserve"> lead to workplace stress and inevitably </w:t>
      </w:r>
      <w:r w:rsidR="00743D2D">
        <w:rPr>
          <w:rFonts w:asciiTheme="minorHAnsi" w:hAnsiTheme="minorHAnsi" w:cstheme="minorHAnsi"/>
          <w:sz w:val="24"/>
          <w:szCs w:val="24"/>
        </w:rPr>
        <w:t>resigning from the organisation</w:t>
      </w:r>
      <w:r w:rsidRPr="00ED1193">
        <w:rPr>
          <w:rFonts w:asciiTheme="minorHAnsi" w:hAnsiTheme="minorHAnsi" w:cstheme="minorHAnsi"/>
          <w:sz w:val="24"/>
          <w:szCs w:val="24"/>
        </w:rPr>
        <w:t>.</w:t>
      </w:r>
    </w:p>
    <w:p w14:paraId="55A7F564" w14:textId="77777777" w:rsidR="002362FD" w:rsidRPr="00ED1193" w:rsidRDefault="002362FD" w:rsidP="002362FD">
      <w:pPr>
        <w:ind w:right="237"/>
        <w:jc w:val="both"/>
        <w:rPr>
          <w:rFonts w:asciiTheme="minorHAnsi" w:hAnsiTheme="minorHAnsi" w:cstheme="minorHAnsi"/>
          <w:sz w:val="24"/>
          <w:szCs w:val="24"/>
        </w:rPr>
      </w:pPr>
    </w:p>
    <w:p w14:paraId="6F62A9DE" w14:textId="46EAF41E" w:rsidR="002362FD" w:rsidRPr="00ED1193" w:rsidRDefault="002362FD" w:rsidP="002362FD">
      <w:p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Since </w:t>
      </w:r>
      <w:r w:rsidR="00743D2D">
        <w:rPr>
          <w:rFonts w:asciiTheme="minorHAnsi" w:hAnsiTheme="minorHAnsi" w:cstheme="minorHAnsi"/>
          <w:sz w:val="24"/>
          <w:szCs w:val="24"/>
        </w:rPr>
        <w:t>leaving</w:t>
      </w:r>
      <w:r w:rsidRPr="00ED1193">
        <w:rPr>
          <w:rFonts w:asciiTheme="minorHAnsi" w:hAnsiTheme="minorHAnsi" w:cstheme="minorHAnsi"/>
          <w:sz w:val="24"/>
          <w:szCs w:val="24"/>
        </w:rPr>
        <w:t xml:space="preserve"> training </w:t>
      </w:r>
      <w:r w:rsidR="00743D2D">
        <w:rPr>
          <w:rFonts w:asciiTheme="minorHAnsi" w:hAnsiTheme="minorHAnsi" w:cstheme="minorHAnsi"/>
          <w:sz w:val="24"/>
          <w:szCs w:val="24"/>
        </w:rPr>
        <w:t xml:space="preserve">school </w:t>
      </w:r>
      <w:r w:rsidRPr="00ED1193">
        <w:rPr>
          <w:rFonts w:asciiTheme="minorHAnsi" w:hAnsiTheme="minorHAnsi" w:cstheme="minorHAnsi"/>
          <w:sz w:val="24"/>
          <w:szCs w:val="24"/>
        </w:rPr>
        <w:t xml:space="preserve">I have been a part of </w:t>
      </w:r>
      <w:r w:rsidR="001E08AF" w:rsidRPr="00ED1193">
        <w:rPr>
          <w:rFonts w:asciiTheme="minorHAnsi" w:hAnsiTheme="minorHAnsi" w:cstheme="minorHAnsi"/>
          <w:sz w:val="24"/>
          <w:szCs w:val="24"/>
        </w:rPr>
        <w:t xml:space="preserve">a </w:t>
      </w:r>
      <w:r w:rsidRPr="00ED1193">
        <w:rPr>
          <w:rFonts w:asciiTheme="minorHAnsi" w:hAnsiTheme="minorHAnsi" w:cstheme="minorHAnsi"/>
          <w:sz w:val="24"/>
          <w:szCs w:val="24"/>
        </w:rPr>
        <w:t xml:space="preserve">team </w:t>
      </w:r>
      <w:r w:rsidR="001E08AF" w:rsidRPr="00ED1193">
        <w:rPr>
          <w:rFonts w:asciiTheme="minorHAnsi" w:hAnsiTheme="minorHAnsi" w:cstheme="minorHAnsi"/>
          <w:sz w:val="24"/>
          <w:szCs w:val="24"/>
        </w:rPr>
        <w:t xml:space="preserve">and I have observed the team dynamics and how my supervisor approaches allocation. </w:t>
      </w:r>
      <w:r w:rsidRPr="00ED1193">
        <w:rPr>
          <w:rFonts w:asciiTheme="minorHAnsi" w:hAnsiTheme="minorHAnsi" w:cstheme="minorHAnsi"/>
          <w:sz w:val="24"/>
          <w:szCs w:val="24"/>
        </w:rPr>
        <w:t xml:space="preserve"> </w:t>
      </w:r>
    </w:p>
    <w:p w14:paraId="789A75E6" w14:textId="3D1EA4CE" w:rsidR="00FC2A2F" w:rsidRPr="00ED1193" w:rsidRDefault="002362FD" w:rsidP="002362FD">
      <w:p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The first thing I noticed when joining the shift </w:t>
      </w:r>
      <w:r w:rsidR="00392194" w:rsidRPr="00ED1193">
        <w:rPr>
          <w:rFonts w:asciiTheme="minorHAnsi" w:hAnsiTheme="minorHAnsi" w:cstheme="minorHAnsi"/>
          <w:sz w:val="24"/>
          <w:szCs w:val="24"/>
        </w:rPr>
        <w:t>was</w:t>
      </w:r>
      <w:r w:rsidRPr="00ED1193">
        <w:rPr>
          <w:rFonts w:asciiTheme="minorHAnsi" w:hAnsiTheme="minorHAnsi" w:cstheme="minorHAnsi"/>
          <w:sz w:val="24"/>
          <w:szCs w:val="24"/>
        </w:rPr>
        <w:t xml:space="preserve"> the fairness when allocating the different types of work and tasks. Some examples of this are, </w:t>
      </w:r>
    </w:p>
    <w:p w14:paraId="5A770326" w14:textId="6BFF9EE4" w:rsidR="002362FD" w:rsidRPr="00ED1193" w:rsidRDefault="002362FD" w:rsidP="002362FD">
      <w:pPr>
        <w:ind w:right="237"/>
        <w:jc w:val="both"/>
        <w:rPr>
          <w:rFonts w:asciiTheme="minorHAnsi" w:hAnsiTheme="minorHAnsi" w:cstheme="minorHAnsi"/>
          <w:sz w:val="24"/>
          <w:szCs w:val="24"/>
        </w:rPr>
      </w:pPr>
    </w:p>
    <w:p w14:paraId="487F7D2D" w14:textId="70EAC8D0" w:rsidR="002362FD" w:rsidRPr="00ED1193" w:rsidRDefault="002362FD" w:rsidP="002362FD">
      <w:pPr>
        <w:pStyle w:val="ListParagraph"/>
        <w:numPr>
          <w:ilvl w:val="0"/>
          <w:numId w:val="7"/>
        </w:num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Handover list, </w:t>
      </w:r>
      <w:r w:rsidR="00D1118E" w:rsidRPr="00ED1193">
        <w:rPr>
          <w:rFonts w:asciiTheme="minorHAnsi" w:hAnsiTheme="minorHAnsi" w:cstheme="minorHAnsi"/>
          <w:sz w:val="24"/>
          <w:szCs w:val="24"/>
        </w:rPr>
        <w:t>our</w:t>
      </w:r>
      <w:r w:rsidRPr="00ED1193">
        <w:rPr>
          <w:rFonts w:asciiTheme="minorHAnsi" w:hAnsiTheme="minorHAnsi" w:cstheme="minorHAnsi"/>
          <w:sz w:val="24"/>
          <w:szCs w:val="24"/>
        </w:rPr>
        <w:t xml:space="preserve"> shift S</w:t>
      </w:r>
      <w:r w:rsidR="00392194" w:rsidRPr="00ED1193">
        <w:rPr>
          <w:rFonts w:asciiTheme="minorHAnsi" w:hAnsiTheme="minorHAnsi" w:cstheme="minorHAnsi"/>
          <w:sz w:val="24"/>
          <w:szCs w:val="24"/>
        </w:rPr>
        <w:t>e</w:t>
      </w:r>
      <w:r w:rsidRPr="00ED1193">
        <w:rPr>
          <w:rFonts w:asciiTheme="minorHAnsi" w:hAnsiTheme="minorHAnsi" w:cstheme="minorHAnsi"/>
          <w:sz w:val="24"/>
          <w:szCs w:val="24"/>
        </w:rPr>
        <w:t>rge</w:t>
      </w:r>
      <w:r w:rsidR="00392194" w:rsidRPr="00ED1193">
        <w:rPr>
          <w:rFonts w:asciiTheme="minorHAnsi" w:hAnsiTheme="minorHAnsi" w:cstheme="minorHAnsi"/>
          <w:sz w:val="24"/>
          <w:szCs w:val="24"/>
        </w:rPr>
        <w:t>a</w:t>
      </w:r>
      <w:r w:rsidRPr="00ED1193">
        <w:rPr>
          <w:rFonts w:asciiTheme="minorHAnsi" w:hAnsiTheme="minorHAnsi" w:cstheme="minorHAnsi"/>
          <w:sz w:val="24"/>
          <w:szCs w:val="24"/>
        </w:rPr>
        <w:t>nt keeps a up to date list of handovers</w:t>
      </w:r>
      <w:r w:rsidR="00392194" w:rsidRPr="00ED1193">
        <w:rPr>
          <w:rFonts w:asciiTheme="minorHAnsi" w:hAnsiTheme="minorHAnsi" w:cstheme="minorHAnsi"/>
          <w:sz w:val="24"/>
          <w:szCs w:val="24"/>
        </w:rPr>
        <w:t xml:space="preserve">. </w:t>
      </w:r>
      <w:r w:rsidRPr="00ED1193">
        <w:rPr>
          <w:rFonts w:asciiTheme="minorHAnsi" w:hAnsiTheme="minorHAnsi" w:cstheme="minorHAnsi"/>
          <w:sz w:val="24"/>
          <w:szCs w:val="24"/>
        </w:rPr>
        <w:t>This is a rolling list and ensures allocation</w:t>
      </w:r>
      <w:r w:rsidR="00392194" w:rsidRPr="00ED1193">
        <w:rPr>
          <w:rFonts w:asciiTheme="minorHAnsi" w:hAnsiTheme="minorHAnsi" w:cstheme="minorHAnsi"/>
          <w:sz w:val="24"/>
          <w:szCs w:val="24"/>
        </w:rPr>
        <w:t xml:space="preserve">s </w:t>
      </w:r>
      <w:r w:rsidRPr="00ED1193">
        <w:rPr>
          <w:rFonts w:asciiTheme="minorHAnsi" w:hAnsiTheme="minorHAnsi" w:cstheme="minorHAnsi"/>
          <w:sz w:val="24"/>
          <w:szCs w:val="24"/>
        </w:rPr>
        <w:t xml:space="preserve">are fair. </w:t>
      </w:r>
    </w:p>
    <w:p w14:paraId="3F15D4FC" w14:textId="77777777" w:rsidR="00ED1193" w:rsidRPr="00ED1193" w:rsidRDefault="00ED1193" w:rsidP="00ED1193">
      <w:pPr>
        <w:pStyle w:val="ListParagraph"/>
        <w:ind w:right="237"/>
        <w:jc w:val="both"/>
        <w:rPr>
          <w:rFonts w:asciiTheme="minorHAnsi" w:hAnsiTheme="minorHAnsi" w:cstheme="minorHAnsi"/>
          <w:sz w:val="24"/>
          <w:szCs w:val="24"/>
        </w:rPr>
      </w:pPr>
    </w:p>
    <w:p w14:paraId="61B71857" w14:textId="113BD2E2" w:rsidR="002362FD" w:rsidRPr="00ED1193" w:rsidRDefault="002362FD" w:rsidP="002362FD">
      <w:pPr>
        <w:pStyle w:val="ListParagraph"/>
        <w:numPr>
          <w:ilvl w:val="0"/>
          <w:numId w:val="7"/>
        </w:numPr>
        <w:ind w:right="237"/>
        <w:jc w:val="both"/>
        <w:rPr>
          <w:rFonts w:asciiTheme="minorHAnsi" w:hAnsiTheme="minorHAnsi" w:cstheme="minorHAnsi"/>
          <w:sz w:val="24"/>
          <w:szCs w:val="24"/>
        </w:rPr>
      </w:pPr>
      <w:r w:rsidRPr="00ED1193">
        <w:rPr>
          <w:rFonts w:asciiTheme="minorHAnsi" w:hAnsiTheme="minorHAnsi" w:cstheme="minorHAnsi"/>
          <w:sz w:val="24"/>
          <w:szCs w:val="24"/>
        </w:rPr>
        <w:t>Crime allocation, The S</w:t>
      </w:r>
      <w:r w:rsidR="00392194" w:rsidRPr="00ED1193">
        <w:rPr>
          <w:rFonts w:asciiTheme="minorHAnsi" w:hAnsiTheme="minorHAnsi" w:cstheme="minorHAnsi"/>
          <w:sz w:val="24"/>
          <w:szCs w:val="24"/>
        </w:rPr>
        <w:t>e</w:t>
      </w:r>
      <w:r w:rsidRPr="00ED1193">
        <w:rPr>
          <w:rFonts w:asciiTheme="minorHAnsi" w:hAnsiTheme="minorHAnsi" w:cstheme="minorHAnsi"/>
          <w:sz w:val="24"/>
          <w:szCs w:val="24"/>
        </w:rPr>
        <w:t>rge</w:t>
      </w:r>
      <w:r w:rsidR="00392194" w:rsidRPr="00ED1193">
        <w:rPr>
          <w:rFonts w:asciiTheme="minorHAnsi" w:hAnsiTheme="minorHAnsi" w:cstheme="minorHAnsi"/>
          <w:sz w:val="24"/>
          <w:szCs w:val="24"/>
        </w:rPr>
        <w:t>a</w:t>
      </w:r>
      <w:r w:rsidRPr="00ED1193">
        <w:rPr>
          <w:rFonts w:asciiTheme="minorHAnsi" w:hAnsiTheme="minorHAnsi" w:cstheme="minorHAnsi"/>
          <w:sz w:val="24"/>
          <w:szCs w:val="24"/>
        </w:rPr>
        <w:t>nt will regularly</w:t>
      </w:r>
      <w:r w:rsidR="00392194" w:rsidRPr="00ED1193">
        <w:rPr>
          <w:rFonts w:asciiTheme="minorHAnsi" w:hAnsiTheme="minorHAnsi" w:cstheme="minorHAnsi"/>
          <w:sz w:val="24"/>
          <w:szCs w:val="24"/>
        </w:rPr>
        <w:t xml:space="preserve"> review our workloads</w:t>
      </w:r>
      <w:r w:rsidRPr="00ED1193">
        <w:rPr>
          <w:rFonts w:asciiTheme="minorHAnsi" w:hAnsiTheme="minorHAnsi" w:cstheme="minorHAnsi"/>
          <w:sz w:val="24"/>
          <w:szCs w:val="24"/>
        </w:rPr>
        <w:t xml:space="preserve">. </w:t>
      </w:r>
      <w:r w:rsidR="00392194" w:rsidRPr="00ED1193">
        <w:rPr>
          <w:rFonts w:asciiTheme="minorHAnsi" w:hAnsiTheme="minorHAnsi" w:cstheme="minorHAnsi"/>
          <w:sz w:val="24"/>
          <w:szCs w:val="24"/>
        </w:rPr>
        <w:t>C</w:t>
      </w:r>
      <w:r w:rsidRPr="00ED1193">
        <w:rPr>
          <w:rFonts w:asciiTheme="minorHAnsi" w:hAnsiTheme="minorHAnsi" w:cstheme="minorHAnsi"/>
          <w:sz w:val="24"/>
          <w:szCs w:val="24"/>
        </w:rPr>
        <w:t>rimes</w:t>
      </w:r>
      <w:r w:rsidR="00392194" w:rsidRPr="00ED1193">
        <w:rPr>
          <w:rFonts w:asciiTheme="minorHAnsi" w:hAnsiTheme="minorHAnsi" w:cstheme="minorHAnsi"/>
          <w:sz w:val="24"/>
          <w:szCs w:val="24"/>
        </w:rPr>
        <w:t xml:space="preserve"> are then allocated</w:t>
      </w:r>
      <w:r w:rsidRPr="00ED1193">
        <w:rPr>
          <w:rFonts w:asciiTheme="minorHAnsi" w:hAnsiTheme="minorHAnsi" w:cstheme="minorHAnsi"/>
          <w:sz w:val="24"/>
          <w:szCs w:val="24"/>
        </w:rPr>
        <w:t xml:space="preserve"> accordingly</w:t>
      </w:r>
      <w:r w:rsidR="00392194" w:rsidRPr="00ED1193">
        <w:rPr>
          <w:rFonts w:asciiTheme="minorHAnsi" w:hAnsiTheme="minorHAnsi" w:cstheme="minorHAnsi"/>
          <w:sz w:val="24"/>
          <w:szCs w:val="24"/>
        </w:rPr>
        <w:t xml:space="preserve"> again ensuring the team is balanced. </w:t>
      </w:r>
    </w:p>
    <w:p w14:paraId="5051D1B3" w14:textId="77777777" w:rsidR="00ED1193" w:rsidRPr="00ED1193" w:rsidRDefault="00ED1193" w:rsidP="00ED1193">
      <w:pPr>
        <w:pStyle w:val="ListParagraph"/>
        <w:ind w:right="237"/>
        <w:jc w:val="both"/>
        <w:rPr>
          <w:rFonts w:asciiTheme="minorHAnsi" w:hAnsiTheme="minorHAnsi" w:cstheme="minorHAnsi"/>
          <w:sz w:val="24"/>
          <w:szCs w:val="24"/>
        </w:rPr>
      </w:pPr>
    </w:p>
    <w:p w14:paraId="70AB656E" w14:textId="439899D1" w:rsidR="00D1118E" w:rsidRPr="00ED1193" w:rsidRDefault="00D1118E" w:rsidP="002362FD">
      <w:pPr>
        <w:pStyle w:val="ListParagraph"/>
        <w:numPr>
          <w:ilvl w:val="0"/>
          <w:numId w:val="7"/>
        </w:num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Diary car, diary car is when you just attend pre booked appointments with victims. These are allocated to less serious crimes that can be dealt with in slow time. </w:t>
      </w:r>
      <w:r w:rsidR="00ED1193" w:rsidRPr="00ED1193">
        <w:rPr>
          <w:rFonts w:asciiTheme="minorHAnsi" w:hAnsiTheme="minorHAnsi" w:cstheme="minorHAnsi"/>
          <w:sz w:val="24"/>
          <w:szCs w:val="24"/>
        </w:rPr>
        <w:t>However</w:t>
      </w:r>
      <w:r w:rsidRPr="00ED1193">
        <w:rPr>
          <w:rFonts w:asciiTheme="minorHAnsi" w:hAnsiTheme="minorHAnsi" w:cstheme="minorHAnsi"/>
          <w:sz w:val="24"/>
          <w:szCs w:val="24"/>
        </w:rPr>
        <w:t xml:space="preserve"> </w:t>
      </w:r>
      <w:r w:rsidR="00ED1193" w:rsidRPr="00ED1193">
        <w:rPr>
          <w:rFonts w:asciiTheme="minorHAnsi" w:hAnsiTheme="minorHAnsi" w:cstheme="minorHAnsi"/>
          <w:sz w:val="24"/>
          <w:szCs w:val="24"/>
        </w:rPr>
        <w:t>whatever</w:t>
      </w:r>
      <w:r w:rsidRPr="00ED1193">
        <w:rPr>
          <w:rFonts w:asciiTheme="minorHAnsi" w:hAnsiTheme="minorHAnsi" w:cstheme="minorHAnsi"/>
          <w:sz w:val="24"/>
          <w:szCs w:val="24"/>
        </w:rPr>
        <w:t xml:space="preserve"> calls you attend you become officer in case for that crime. As a </w:t>
      </w:r>
      <w:r w:rsidRPr="00ED1193">
        <w:rPr>
          <w:rFonts w:asciiTheme="minorHAnsi" w:hAnsiTheme="minorHAnsi" w:cstheme="minorHAnsi"/>
          <w:sz w:val="24"/>
          <w:szCs w:val="24"/>
        </w:rPr>
        <w:lastRenderedPageBreak/>
        <w:t xml:space="preserve">result, you can pick up sometimes five crimes in a day so, again a up to date list is kept by the Sargent to ensure allocation is fair. </w:t>
      </w:r>
    </w:p>
    <w:p w14:paraId="0A6E6B06" w14:textId="77777777" w:rsidR="00FC2A2F" w:rsidRPr="00ED1193" w:rsidRDefault="00FC2A2F" w:rsidP="00FC2A2F">
      <w:pPr>
        <w:ind w:right="237"/>
        <w:jc w:val="both"/>
        <w:rPr>
          <w:rFonts w:asciiTheme="minorHAnsi" w:hAnsiTheme="minorHAnsi" w:cstheme="minorHAnsi"/>
          <w:sz w:val="24"/>
          <w:szCs w:val="24"/>
        </w:rPr>
      </w:pPr>
    </w:p>
    <w:p w14:paraId="0074A013" w14:textId="3FC4263C" w:rsidR="00FC2A2F" w:rsidRPr="00ED1193" w:rsidRDefault="001E08AF"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This encourages a sense of fairness amongst the team and as it is documented and recorded there is little dispute. This had strengthened the team as a collective and has improved our performance. Is has built strong bonds between team members who can support each other to achieve the overall goal. </w:t>
      </w:r>
    </w:p>
    <w:p w14:paraId="62FB90BB" w14:textId="67EC33F7" w:rsidR="001E08AF" w:rsidRPr="00ED1193" w:rsidRDefault="001E08AF" w:rsidP="00FC2A2F">
      <w:pPr>
        <w:ind w:right="237"/>
        <w:jc w:val="both"/>
        <w:rPr>
          <w:rFonts w:asciiTheme="minorHAnsi" w:hAnsiTheme="minorHAnsi" w:cstheme="minorHAnsi"/>
          <w:sz w:val="24"/>
          <w:szCs w:val="24"/>
        </w:rPr>
      </w:pPr>
    </w:p>
    <w:p w14:paraId="5FC28485" w14:textId="77777777" w:rsidR="00E70969" w:rsidRPr="00E70969" w:rsidRDefault="001E08AF" w:rsidP="00E70969">
      <w:pPr>
        <w:rPr>
          <w:rFonts w:asciiTheme="minorHAnsi" w:hAnsiTheme="minorHAnsi" w:cstheme="minorHAnsi"/>
          <w:color w:val="auto"/>
          <w:sz w:val="24"/>
          <w:szCs w:val="24"/>
        </w:rPr>
      </w:pPr>
      <w:r w:rsidRPr="00ED1193">
        <w:rPr>
          <w:rFonts w:asciiTheme="minorHAnsi" w:hAnsiTheme="minorHAnsi" w:cstheme="minorHAnsi"/>
          <w:color w:val="auto"/>
          <w:sz w:val="24"/>
          <w:szCs w:val="24"/>
        </w:rPr>
        <w:t>This fairness is not only related to organisational justice but also to the Code of Ethics. The Code of Ethics outlines 10 Standards of professional behaviour which are expected of every officer and member of staff</w:t>
      </w:r>
      <w:r w:rsidR="00E70969">
        <w:rPr>
          <w:rFonts w:asciiTheme="minorHAnsi" w:hAnsiTheme="minorHAnsi" w:cstheme="minorHAnsi"/>
          <w:color w:val="auto"/>
          <w:sz w:val="24"/>
          <w:szCs w:val="24"/>
        </w:rPr>
        <w:t xml:space="preserve"> </w:t>
      </w:r>
      <w:r w:rsidR="00E70969" w:rsidRPr="00E70969">
        <w:rPr>
          <w:rFonts w:asciiTheme="minorHAnsi" w:hAnsiTheme="minorHAnsi" w:cstheme="minorHAnsi"/>
          <w:color w:val="auto"/>
          <w:sz w:val="24"/>
          <w:szCs w:val="24"/>
        </w:rPr>
        <w:t xml:space="preserve">(College of Policing, 2021). </w:t>
      </w:r>
    </w:p>
    <w:p w14:paraId="6B92895B" w14:textId="5288CB9A" w:rsidR="001E08AF" w:rsidRPr="00ED1193" w:rsidRDefault="001E08AF" w:rsidP="00FC2A2F">
      <w:pPr>
        <w:ind w:right="237"/>
        <w:jc w:val="both"/>
        <w:rPr>
          <w:rFonts w:asciiTheme="minorHAnsi" w:hAnsiTheme="minorHAnsi" w:cstheme="minorHAnsi"/>
          <w:color w:val="auto"/>
          <w:sz w:val="24"/>
          <w:szCs w:val="24"/>
        </w:rPr>
      </w:pPr>
    </w:p>
    <w:p w14:paraId="1551AA5F" w14:textId="2F245AA5" w:rsidR="00FC2A2F" w:rsidRPr="00ED1193" w:rsidRDefault="00392194" w:rsidP="00FC2A2F">
      <w:pPr>
        <w:ind w:right="237"/>
        <w:jc w:val="both"/>
        <w:rPr>
          <w:rFonts w:asciiTheme="minorHAnsi" w:hAnsiTheme="minorHAnsi" w:cstheme="minorHAnsi"/>
          <w:color w:val="auto"/>
          <w:sz w:val="24"/>
          <w:szCs w:val="24"/>
        </w:rPr>
      </w:pPr>
      <w:r w:rsidRPr="00ED1193">
        <w:rPr>
          <w:rFonts w:asciiTheme="minorHAnsi" w:hAnsiTheme="minorHAnsi" w:cstheme="minorHAnsi"/>
          <w:color w:val="auto"/>
          <w:sz w:val="24"/>
          <w:szCs w:val="24"/>
        </w:rPr>
        <w:t xml:space="preserve">The Code of ethics is heavily embedded within the training received as a new officer but also within our teams. The expectations of my supervisor and the senior management team are clearly communicated to me. The Code of Ethics applied to all aspects of policing from speaking to the public and being fair and accountable to my team and being able to challenge unprofessional behaviour. </w:t>
      </w:r>
    </w:p>
    <w:p w14:paraId="20B643E9" w14:textId="77777777" w:rsidR="00392194" w:rsidRPr="00ED1193" w:rsidRDefault="00392194" w:rsidP="00FC2A2F">
      <w:pPr>
        <w:ind w:right="237"/>
        <w:jc w:val="both"/>
        <w:rPr>
          <w:rFonts w:asciiTheme="minorHAnsi" w:hAnsiTheme="minorHAnsi" w:cstheme="minorHAnsi"/>
          <w:color w:val="FF0000"/>
          <w:sz w:val="24"/>
          <w:szCs w:val="24"/>
        </w:rPr>
      </w:pPr>
    </w:p>
    <w:p w14:paraId="1D0C5EA6" w14:textId="6F9DF4DA" w:rsidR="00FC2A2F" w:rsidRPr="00ED1193" w:rsidRDefault="00FC2A2F"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Below is a process set out by Gwent police showing the structure of organisational justice and each component which if followed should have a positive outcome (Amanda </w:t>
      </w:r>
      <w:r w:rsidR="001C4155" w:rsidRPr="00ED1193">
        <w:rPr>
          <w:rFonts w:asciiTheme="minorHAnsi" w:hAnsiTheme="minorHAnsi" w:cstheme="minorHAnsi"/>
          <w:sz w:val="24"/>
          <w:szCs w:val="24"/>
        </w:rPr>
        <w:t>B</w:t>
      </w:r>
      <w:r w:rsidRPr="00ED1193">
        <w:rPr>
          <w:rFonts w:asciiTheme="minorHAnsi" w:hAnsiTheme="minorHAnsi" w:cstheme="minorHAnsi"/>
          <w:sz w:val="24"/>
          <w:szCs w:val="24"/>
        </w:rPr>
        <w:t>lakeman, 2021)</w:t>
      </w:r>
    </w:p>
    <w:p w14:paraId="24C67086" w14:textId="77777777" w:rsidR="00FC2A2F" w:rsidRPr="00ED1193" w:rsidRDefault="00FC2A2F" w:rsidP="00FC2A2F">
      <w:pPr>
        <w:ind w:right="237"/>
        <w:jc w:val="both"/>
        <w:rPr>
          <w:rFonts w:asciiTheme="minorHAnsi" w:hAnsiTheme="minorHAnsi" w:cstheme="minorHAnsi"/>
          <w:sz w:val="24"/>
          <w:szCs w:val="24"/>
        </w:rPr>
      </w:pPr>
    </w:p>
    <w:p w14:paraId="7E97C3F8" w14:textId="071DFED9" w:rsidR="00FC2A2F" w:rsidRPr="00ED1193" w:rsidRDefault="00FC2A2F"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The first of the first three components is fair allocation of work and resources. An example of this is when in briefing ensuring the allocating of staff to hospital watch, Missing person investigations, prisoner handovers and response policing are fair and allocated evenly.</w:t>
      </w:r>
    </w:p>
    <w:p w14:paraId="4642F005" w14:textId="77777777" w:rsidR="00FC2A2F" w:rsidRPr="00ED1193" w:rsidRDefault="00FC2A2F" w:rsidP="00FC2A2F">
      <w:pPr>
        <w:ind w:right="237"/>
        <w:jc w:val="both"/>
        <w:rPr>
          <w:rFonts w:asciiTheme="minorHAnsi" w:hAnsiTheme="minorHAnsi" w:cstheme="minorHAnsi"/>
          <w:sz w:val="24"/>
          <w:szCs w:val="24"/>
        </w:rPr>
      </w:pPr>
    </w:p>
    <w:p w14:paraId="1F45EDBE" w14:textId="3EA406B4" w:rsidR="00FC2A2F" w:rsidRDefault="00FC2A2F"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The second component is fair decision making and as said above this can include how often each person gets to leave a shift early. </w:t>
      </w:r>
    </w:p>
    <w:p w14:paraId="35A1FF22" w14:textId="77777777" w:rsidR="00743D2D" w:rsidRPr="00ED1193" w:rsidRDefault="00743D2D" w:rsidP="00FC2A2F">
      <w:pPr>
        <w:ind w:right="237"/>
        <w:jc w:val="both"/>
        <w:rPr>
          <w:rFonts w:asciiTheme="minorHAnsi" w:hAnsiTheme="minorHAnsi" w:cstheme="minorHAnsi"/>
          <w:sz w:val="24"/>
          <w:szCs w:val="24"/>
        </w:rPr>
      </w:pPr>
    </w:p>
    <w:p w14:paraId="58BE542F" w14:textId="77777777" w:rsidR="00FC2A2F" w:rsidRPr="00ED1193" w:rsidRDefault="00FC2A2F"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The third and final component of the first stages of the process are respectful relationships between managers and staff. All three lead on to the next stage being organisational identification.</w:t>
      </w:r>
    </w:p>
    <w:p w14:paraId="18FB4A2C" w14:textId="77777777" w:rsidR="00FC2A2F" w:rsidRPr="00ED1193" w:rsidRDefault="00FC2A2F" w:rsidP="00FC2A2F">
      <w:pPr>
        <w:ind w:right="237"/>
        <w:jc w:val="both"/>
        <w:rPr>
          <w:rFonts w:asciiTheme="minorHAnsi" w:hAnsiTheme="minorHAnsi" w:cstheme="minorHAnsi"/>
          <w:sz w:val="24"/>
          <w:szCs w:val="24"/>
        </w:rPr>
      </w:pPr>
    </w:p>
    <w:p w14:paraId="18B077D4" w14:textId="10FEC5EA" w:rsidR="00FC2A2F" w:rsidRPr="00ED1193" w:rsidRDefault="00FC2A2F"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Organisational identification is a key concept in organisational psychology and refers to the degree to which employees define themselves as a member of the organisation and to what extent they experience a sense of oneness with it, it’s values, brand, methods etc. (Organisational identification, 2021)</w:t>
      </w:r>
    </w:p>
    <w:p w14:paraId="63EC71CD" w14:textId="77777777" w:rsidR="001C4155" w:rsidRPr="00ED1193" w:rsidRDefault="001C4155" w:rsidP="00FC2A2F">
      <w:pPr>
        <w:ind w:right="237"/>
        <w:jc w:val="both"/>
        <w:rPr>
          <w:rFonts w:asciiTheme="minorHAnsi" w:hAnsiTheme="minorHAnsi" w:cstheme="minorHAnsi"/>
          <w:sz w:val="24"/>
          <w:szCs w:val="24"/>
        </w:rPr>
      </w:pPr>
    </w:p>
    <w:p w14:paraId="3B855813" w14:textId="1B1C286A" w:rsidR="00FF7784" w:rsidRPr="00ED1193" w:rsidRDefault="001C4155"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R</w:t>
      </w:r>
      <w:r w:rsidR="00FC2A2F" w:rsidRPr="00ED1193">
        <w:rPr>
          <w:rFonts w:asciiTheme="minorHAnsi" w:hAnsiTheme="minorHAnsi" w:cstheme="minorHAnsi"/>
          <w:sz w:val="24"/>
          <w:szCs w:val="24"/>
        </w:rPr>
        <w:t>esearch has show</w:t>
      </w:r>
      <w:r w:rsidRPr="00ED1193">
        <w:rPr>
          <w:rFonts w:asciiTheme="minorHAnsi" w:hAnsiTheme="minorHAnsi" w:cstheme="minorHAnsi"/>
          <w:sz w:val="24"/>
          <w:szCs w:val="24"/>
        </w:rPr>
        <w:t>n</w:t>
      </w:r>
      <w:r w:rsidR="00FC2A2F" w:rsidRPr="00ED1193">
        <w:rPr>
          <w:rFonts w:asciiTheme="minorHAnsi" w:hAnsiTheme="minorHAnsi" w:cstheme="minorHAnsi"/>
          <w:sz w:val="24"/>
          <w:szCs w:val="24"/>
        </w:rPr>
        <w:t xml:space="preserve"> organisations the importance of organisational identification for their employees and the </w:t>
      </w:r>
      <w:proofErr w:type="gramStart"/>
      <w:r w:rsidRPr="00ED1193">
        <w:rPr>
          <w:rFonts w:asciiTheme="minorHAnsi" w:hAnsiTheme="minorHAnsi" w:cstheme="minorHAnsi"/>
          <w:sz w:val="24"/>
          <w:szCs w:val="24"/>
        </w:rPr>
        <w:t>company as a whole</w:t>
      </w:r>
      <w:proofErr w:type="gramEnd"/>
      <w:r w:rsidR="00FC2A2F" w:rsidRPr="00ED1193">
        <w:rPr>
          <w:rFonts w:asciiTheme="minorHAnsi" w:hAnsiTheme="minorHAnsi" w:cstheme="minorHAnsi"/>
          <w:sz w:val="24"/>
          <w:szCs w:val="24"/>
        </w:rPr>
        <w:t xml:space="preserve">. </w:t>
      </w:r>
      <w:r w:rsidRPr="00ED1193">
        <w:rPr>
          <w:rFonts w:asciiTheme="minorHAnsi" w:hAnsiTheme="minorHAnsi" w:cstheme="minorHAnsi"/>
          <w:sz w:val="24"/>
          <w:szCs w:val="24"/>
        </w:rPr>
        <w:t>I</w:t>
      </w:r>
      <w:r w:rsidR="00FC2A2F" w:rsidRPr="00ED1193">
        <w:rPr>
          <w:rFonts w:asciiTheme="minorHAnsi" w:hAnsiTheme="minorHAnsi" w:cstheme="minorHAnsi"/>
          <w:sz w:val="24"/>
          <w:szCs w:val="24"/>
        </w:rPr>
        <w:t xml:space="preserve">f employees can identify with their organisation, they will have a higher work performance and are more likely to engage in organisational behaviours. This could include helping </w:t>
      </w:r>
      <w:r w:rsidR="00ED1193" w:rsidRPr="00ED1193">
        <w:rPr>
          <w:rFonts w:asciiTheme="minorHAnsi" w:hAnsiTheme="minorHAnsi" w:cstheme="minorHAnsi"/>
          <w:sz w:val="24"/>
          <w:szCs w:val="24"/>
        </w:rPr>
        <w:t>co-workers</w:t>
      </w:r>
      <w:r w:rsidR="00FC2A2F" w:rsidRPr="00ED1193">
        <w:rPr>
          <w:rFonts w:asciiTheme="minorHAnsi" w:hAnsiTheme="minorHAnsi" w:cstheme="minorHAnsi"/>
          <w:sz w:val="24"/>
          <w:szCs w:val="24"/>
        </w:rPr>
        <w:t xml:space="preserve"> or coming up with constructive suggestions. Most importantly employees will be more likely to enjoy their job and less likel</w:t>
      </w:r>
      <w:r w:rsidRPr="00ED1193">
        <w:rPr>
          <w:rFonts w:asciiTheme="minorHAnsi" w:hAnsiTheme="minorHAnsi" w:cstheme="minorHAnsi"/>
          <w:sz w:val="24"/>
          <w:szCs w:val="24"/>
        </w:rPr>
        <w:t>y to look for alternative employment</w:t>
      </w:r>
      <w:r w:rsidR="00FC2A2F" w:rsidRPr="00ED1193">
        <w:rPr>
          <w:rFonts w:asciiTheme="minorHAnsi" w:hAnsiTheme="minorHAnsi" w:cstheme="minorHAnsi"/>
          <w:sz w:val="24"/>
          <w:szCs w:val="24"/>
        </w:rPr>
        <w:t xml:space="preserve"> (</w:t>
      </w:r>
      <w:proofErr w:type="spellStart"/>
      <w:r w:rsidR="00FC2A2F" w:rsidRPr="00ED1193">
        <w:rPr>
          <w:rFonts w:asciiTheme="minorHAnsi" w:hAnsiTheme="minorHAnsi" w:cstheme="minorHAnsi"/>
          <w:sz w:val="24"/>
          <w:szCs w:val="24"/>
        </w:rPr>
        <w:t>Blader</w:t>
      </w:r>
      <w:proofErr w:type="spellEnd"/>
      <w:r w:rsidR="00FC2A2F" w:rsidRPr="00ED1193">
        <w:rPr>
          <w:rFonts w:asciiTheme="minorHAnsi" w:hAnsiTheme="minorHAnsi" w:cstheme="minorHAnsi"/>
          <w:sz w:val="24"/>
          <w:szCs w:val="24"/>
        </w:rPr>
        <w:t xml:space="preserve"> and Tyler, 2009). </w:t>
      </w:r>
      <w:r w:rsidRPr="00ED1193">
        <w:rPr>
          <w:rFonts w:asciiTheme="minorHAnsi" w:hAnsiTheme="minorHAnsi" w:cstheme="minorHAnsi"/>
          <w:sz w:val="24"/>
          <w:szCs w:val="24"/>
        </w:rPr>
        <w:t xml:space="preserve">This will increase the retention rate of the organisation, which results in employees have a vast amount of experience within the company thus improving the overall performance. </w:t>
      </w:r>
      <w:r w:rsidR="00FC2A2F" w:rsidRPr="00ED1193">
        <w:rPr>
          <w:rFonts w:asciiTheme="minorHAnsi" w:hAnsiTheme="minorHAnsi" w:cstheme="minorHAnsi"/>
          <w:sz w:val="24"/>
          <w:szCs w:val="24"/>
        </w:rPr>
        <w:t xml:space="preserve">This then leading </w:t>
      </w:r>
      <w:r w:rsidR="00FC2A2F" w:rsidRPr="00ED1193">
        <w:rPr>
          <w:rFonts w:asciiTheme="minorHAnsi" w:hAnsiTheme="minorHAnsi" w:cstheme="minorHAnsi"/>
          <w:sz w:val="24"/>
          <w:szCs w:val="24"/>
        </w:rPr>
        <w:lastRenderedPageBreak/>
        <w:t>to the final step being Cooperative attitudes and behaviour or the employees and organisation.</w:t>
      </w:r>
    </w:p>
    <w:p w14:paraId="0590AAF8" w14:textId="77777777" w:rsidR="00FF7784" w:rsidRPr="00ED1193" w:rsidRDefault="00FF7784" w:rsidP="00340E9A">
      <w:pPr>
        <w:ind w:right="237"/>
        <w:jc w:val="both"/>
        <w:rPr>
          <w:rFonts w:asciiTheme="minorHAnsi" w:hAnsiTheme="minorHAnsi" w:cstheme="minorHAnsi"/>
          <w:sz w:val="24"/>
          <w:szCs w:val="24"/>
        </w:rPr>
      </w:pPr>
    </w:p>
    <w:p w14:paraId="4B55E9BE" w14:textId="20EA3659" w:rsidR="00392194" w:rsidRPr="00ED1193" w:rsidRDefault="001E08AF" w:rsidP="00340E9A">
      <w:pPr>
        <w:ind w:right="237"/>
        <w:jc w:val="both"/>
        <w:rPr>
          <w:rFonts w:asciiTheme="minorHAnsi" w:hAnsiTheme="minorHAnsi" w:cstheme="minorHAnsi"/>
          <w:color w:val="auto"/>
          <w:sz w:val="24"/>
          <w:szCs w:val="24"/>
        </w:rPr>
      </w:pPr>
      <w:r w:rsidRPr="00ED1193">
        <w:rPr>
          <w:rFonts w:asciiTheme="minorHAnsi" w:hAnsiTheme="minorHAnsi" w:cstheme="minorHAnsi"/>
          <w:color w:val="auto"/>
          <w:sz w:val="24"/>
          <w:szCs w:val="24"/>
        </w:rPr>
        <w:t xml:space="preserve">Gwent Police has an </w:t>
      </w:r>
      <w:r w:rsidR="001C4155" w:rsidRPr="00ED1193">
        <w:rPr>
          <w:rFonts w:asciiTheme="minorHAnsi" w:hAnsiTheme="minorHAnsi" w:cstheme="minorHAnsi"/>
          <w:color w:val="auto"/>
          <w:sz w:val="24"/>
          <w:szCs w:val="24"/>
        </w:rPr>
        <w:t xml:space="preserve">ethics committee </w:t>
      </w:r>
      <w:r w:rsidRPr="00ED1193">
        <w:rPr>
          <w:rFonts w:asciiTheme="minorHAnsi" w:hAnsiTheme="minorHAnsi" w:cstheme="minorHAnsi"/>
          <w:color w:val="auto"/>
          <w:sz w:val="24"/>
          <w:szCs w:val="24"/>
        </w:rPr>
        <w:t xml:space="preserve">which is </w:t>
      </w:r>
      <w:r w:rsidR="001C4155" w:rsidRPr="00ED1193">
        <w:rPr>
          <w:rFonts w:asciiTheme="minorHAnsi" w:hAnsiTheme="minorHAnsi" w:cstheme="minorHAnsi"/>
          <w:color w:val="auto"/>
          <w:sz w:val="24"/>
          <w:szCs w:val="24"/>
        </w:rPr>
        <w:t xml:space="preserve">an independent panel made up of police </w:t>
      </w:r>
      <w:r w:rsidRPr="00ED1193">
        <w:rPr>
          <w:rFonts w:asciiTheme="minorHAnsi" w:hAnsiTheme="minorHAnsi" w:cstheme="minorHAnsi"/>
          <w:color w:val="auto"/>
          <w:sz w:val="24"/>
          <w:szCs w:val="24"/>
        </w:rPr>
        <w:t>officers/</w:t>
      </w:r>
      <w:r w:rsidR="001C4155" w:rsidRPr="00ED1193">
        <w:rPr>
          <w:rFonts w:asciiTheme="minorHAnsi" w:hAnsiTheme="minorHAnsi" w:cstheme="minorHAnsi"/>
          <w:color w:val="auto"/>
          <w:sz w:val="24"/>
          <w:szCs w:val="24"/>
        </w:rPr>
        <w:t xml:space="preserve">staff and community members to review ethical dilemmas including complaints. </w:t>
      </w:r>
      <w:r w:rsidRPr="00ED1193">
        <w:rPr>
          <w:rFonts w:asciiTheme="minorHAnsi" w:hAnsiTheme="minorHAnsi" w:cstheme="minorHAnsi"/>
          <w:color w:val="auto"/>
          <w:sz w:val="24"/>
          <w:szCs w:val="24"/>
        </w:rPr>
        <w:t xml:space="preserve">This is then published on the Intranet page for wider organisational learning. </w:t>
      </w:r>
    </w:p>
    <w:p w14:paraId="0403FFE9" w14:textId="77777777" w:rsidR="00392194" w:rsidRPr="00ED1193" w:rsidRDefault="00392194" w:rsidP="00340E9A">
      <w:pPr>
        <w:ind w:right="237"/>
        <w:jc w:val="both"/>
        <w:rPr>
          <w:rFonts w:asciiTheme="minorHAnsi" w:hAnsiTheme="minorHAnsi" w:cstheme="minorHAnsi"/>
          <w:color w:val="auto"/>
          <w:sz w:val="24"/>
          <w:szCs w:val="24"/>
        </w:rPr>
      </w:pPr>
    </w:p>
    <w:p w14:paraId="19FBAC4F" w14:textId="567FA5A4" w:rsidR="00FF7784" w:rsidRPr="00ED1193" w:rsidRDefault="001C4155" w:rsidP="00340E9A">
      <w:pPr>
        <w:ind w:right="237"/>
        <w:jc w:val="both"/>
        <w:rPr>
          <w:rFonts w:asciiTheme="minorHAnsi" w:hAnsiTheme="minorHAnsi" w:cstheme="minorHAnsi"/>
          <w:color w:val="auto"/>
          <w:sz w:val="24"/>
          <w:szCs w:val="24"/>
        </w:rPr>
      </w:pPr>
      <w:r w:rsidRPr="00ED1193">
        <w:rPr>
          <w:rFonts w:asciiTheme="minorHAnsi" w:hAnsiTheme="minorHAnsi" w:cstheme="minorHAnsi"/>
          <w:color w:val="auto"/>
          <w:sz w:val="24"/>
          <w:szCs w:val="24"/>
        </w:rPr>
        <w:t>There is now independent scrutiny and oversight in the form of an Independent Advisory Group (IAG) which consists of community members. They review stop and search and use of force. This helps to improve the forces ethical use of these powers</w:t>
      </w:r>
      <w:r w:rsidR="001E08AF" w:rsidRPr="00ED1193">
        <w:rPr>
          <w:rFonts w:asciiTheme="minorHAnsi" w:hAnsiTheme="minorHAnsi" w:cstheme="minorHAnsi"/>
          <w:color w:val="auto"/>
          <w:sz w:val="24"/>
          <w:szCs w:val="24"/>
        </w:rPr>
        <w:t xml:space="preserve"> as the IAG holds the force to account for their actions. </w:t>
      </w:r>
    </w:p>
    <w:p w14:paraId="49CDA7A3" w14:textId="71A5036F" w:rsidR="00392194" w:rsidRPr="00ED1193" w:rsidRDefault="00392194" w:rsidP="00340E9A">
      <w:pPr>
        <w:ind w:right="237"/>
        <w:jc w:val="both"/>
        <w:rPr>
          <w:rFonts w:asciiTheme="minorHAnsi" w:hAnsiTheme="minorHAnsi" w:cstheme="minorHAnsi"/>
          <w:color w:val="auto"/>
          <w:sz w:val="24"/>
          <w:szCs w:val="24"/>
        </w:rPr>
      </w:pPr>
    </w:p>
    <w:p w14:paraId="670E1FB9" w14:textId="24899A03" w:rsidR="00FF7784" w:rsidRPr="00ED1193" w:rsidRDefault="00392194" w:rsidP="00340E9A">
      <w:pPr>
        <w:ind w:right="237"/>
        <w:jc w:val="both"/>
        <w:rPr>
          <w:rFonts w:asciiTheme="minorHAnsi" w:hAnsiTheme="minorHAnsi" w:cstheme="minorHAnsi"/>
          <w:color w:val="auto"/>
          <w:sz w:val="24"/>
          <w:szCs w:val="24"/>
        </w:rPr>
      </w:pPr>
      <w:r w:rsidRPr="00ED1193">
        <w:rPr>
          <w:rFonts w:asciiTheme="minorHAnsi" w:hAnsiTheme="minorHAnsi" w:cstheme="minorHAnsi"/>
          <w:color w:val="auto"/>
          <w:sz w:val="24"/>
          <w:szCs w:val="24"/>
        </w:rPr>
        <w:t xml:space="preserve">Internally Gwent Police are being more transparent with promotion processes and have produced a promotion policy to ensure that everyone is treated fairly. This has helped improved the organisation justice perspective. </w:t>
      </w:r>
    </w:p>
    <w:p w14:paraId="23E3F1EC" w14:textId="77777777" w:rsidR="00FF7784" w:rsidRPr="00ED1193" w:rsidRDefault="00FF7784" w:rsidP="00340E9A">
      <w:pPr>
        <w:ind w:right="237"/>
        <w:jc w:val="both"/>
        <w:rPr>
          <w:rFonts w:asciiTheme="minorHAnsi" w:hAnsiTheme="minorHAnsi" w:cstheme="minorHAnsi"/>
          <w:color w:val="auto"/>
          <w:sz w:val="24"/>
          <w:szCs w:val="24"/>
        </w:rPr>
      </w:pPr>
    </w:p>
    <w:p w14:paraId="6604579F" w14:textId="01B06AFF" w:rsidR="00FF7784" w:rsidRPr="00ED1193" w:rsidRDefault="001E08AF" w:rsidP="00340E9A">
      <w:pPr>
        <w:ind w:right="237"/>
        <w:jc w:val="both"/>
        <w:rPr>
          <w:rFonts w:asciiTheme="minorHAnsi" w:hAnsiTheme="minorHAnsi" w:cstheme="minorHAnsi"/>
          <w:color w:val="auto"/>
          <w:sz w:val="24"/>
          <w:szCs w:val="24"/>
        </w:rPr>
      </w:pPr>
      <w:r w:rsidRPr="00ED1193">
        <w:rPr>
          <w:rFonts w:asciiTheme="minorHAnsi" w:hAnsiTheme="minorHAnsi" w:cstheme="minorHAnsi"/>
          <w:color w:val="auto"/>
          <w:sz w:val="24"/>
          <w:szCs w:val="24"/>
        </w:rPr>
        <w:t xml:space="preserve">The force produces a public gift and hospitality register which records all gifts any member of the organisation has received. This demonstrates to the public </w:t>
      </w:r>
      <w:r w:rsidR="009639C2" w:rsidRPr="00ED1193">
        <w:rPr>
          <w:rFonts w:asciiTheme="minorHAnsi" w:hAnsiTheme="minorHAnsi" w:cstheme="minorHAnsi"/>
          <w:color w:val="auto"/>
          <w:sz w:val="24"/>
          <w:szCs w:val="24"/>
        </w:rPr>
        <w:t>that the organisation is being fair and transparent.</w:t>
      </w:r>
    </w:p>
    <w:p w14:paraId="4FA25557" w14:textId="77777777" w:rsidR="00FF7784" w:rsidRPr="00ED1193" w:rsidRDefault="00FF7784" w:rsidP="00340E9A">
      <w:pPr>
        <w:ind w:right="237"/>
        <w:jc w:val="both"/>
        <w:rPr>
          <w:rFonts w:asciiTheme="minorHAnsi" w:hAnsiTheme="minorHAnsi" w:cstheme="minorHAnsi"/>
          <w:color w:val="auto"/>
          <w:sz w:val="24"/>
          <w:szCs w:val="24"/>
        </w:rPr>
      </w:pPr>
    </w:p>
    <w:p w14:paraId="21B0B7A2" w14:textId="63291B3E" w:rsidR="00FF7784" w:rsidRDefault="00574E7F"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I will now use </w:t>
      </w:r>
      <w:r w:rsidR="00C21599">
        <w:rPr>
          <w:rFonts w:asciiTheme="minorHAnsi" w:hAnsiTheme="minorHAnsi" w:cstheme="minorHAnsi"/>
          <w:sz w:val="24"/>
          <w:szCs w:val="24"/>
        </w:rPr>
        <w:t>G</w:t>
      </w:r>
      <w:r>
        <w:rPr>
          <w:rFonts w:asciiTheme="minorHAnsi" w:hAnsiTheme="minorHAnsi" w:cstheme="minorHAnsi"/>
          <w:sz w:val="24"/>
          <w:szCs w:val="24"/>
        </w:rPr>
        <w:t xml:space="preserve">ibbs model of reflection to reflect on how I feel organisational justice has </w:t>
      </w:r>
      <w:r w:rsidR="00C21599">
        <w:rPr>
          <w:rFonts w:asciiTheme="minorHAnsi" w:hAnsiTheme="minorHAnsi" w:cstheme="minorHAnsi"/>
          <w:sz w:val="24"/>
          <w:szCs w:val="24"/>
        </w:rPr>
        <w:t>affected me</w:t>
      </w:r>
      <w:r w:rsidR="000571AB">
        <w:rPr>
          <w:rFonts w:asciiTheme="minorHAnsi" w:hAnsiTheme="minorHAnsi" w:cstheme="minorHAnsi"/>
          <w:sz w:val="24"/>
          <w:szCs w:val="24"/>
        </w:rPr>
        <w:t xml:space="preserve"> </w:t>
      </w:r>
      <w:r w:rsidR="000571AB" w:rsidRPr="000571AB">
        <w:rPr>
          <w:rFonts w:asciiTheme="minorHAnsi" w:hAnsiTheme="minorHAnsi" w:cstheme="minorHAnsi"/>
          <w:sz w:val="24"/>
          <w:szCs w:val="24"/>
        </w:rPr>
        <w:t>(Gibbs' Reflective Cycle, 2021).</w:t>
      </w:r>
    </w:p>
    <w:p w14:paraId="3B0712AF" w14:textId="77777777" w:rsidR="00942B5E" w:rsidRDefault="00942B5E" w:rsidP="00340E9A">
      <w:pPr>
        <w:ind w:right="237"/>
        <w:jc w:val="both"/>
        <w:rPr>
          <w:rFonts w:asciiTheme="minorHAnsi" w:hAnsiTheme="minorHAnsi" w:cstheme="minorHAnsi"/>
          <w:sz w:val="24"/>
          <w:szCs w:val="24"/>
        </w:rPr>
      </w:pPr>
    </w:p>
    <w:p w14:paraId="6B160F3E" w14:textId="582C1D5D" w:rsidR="00574E7F" w:rsidRPr="00ED1193" w:rsidRDefault="00574E7F"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I have had a very positive experience on shift as the team dynamics and organisational justice is managed very well. </w:t>
      </w:r>
      <w:r w:rsidR="00C21599">
        <w:rPr>
          <w:rFonts w:asciiTheme="minorHAnsi" w:hAnsiTheme="minorHAnsi" w:cstheme="minorHAnsi"/>
          <w:sz w:val="24"/>
          <w:szCs w:val="24"/>
        </w:rPr>
        <w:t xml:space="preserve">I have never had a problem with workloads overloading me and causing unnecessary stress and believe this is a result of my leader manging the team well and with fairness. </w:t>
      </w:r>
    </w:p>
    <w:p w14:paraId="13819134" w14:textId="5E125895" w:rsidR="00FF7784" w:rsidRPr="00ED1193" w:rsidRDefault="00C21599" w:rsidP="00340E9A">
      <w:pPr>
        <w:ind w:right="237"/>
        <w:jc w:val="both"/>
        <w:rPr>
          <w:rFonts w:asciiTheme="minorHAnsi" w:hAnsiTheme="minorHAnsi" w:cstheme="minorHAnsi"/>
          <w:sz w:val="24"/>
          <w:szCs w:val="24"/>
        </w:rPr>
      </w:pPr>
      <w:r>
        <w:rPr>
          <w:rFonts w:asciiTheme="minorHAnsi" w:hAnsiTheme="minorHAnsi" w:cstheme="minorHAnsi"/>
          <w:sz w:val="24"/>
          <w:szCs w:val="24"/>
        </w:rPr>
        <w:t>I have adapted well with my team and happy with how my career in progressing with the help and support from them.</w:t>
      </w:r>
    </w:p>
    <w:p w14:paraId="6CAC3913" w14:textId="00DD2ED0" w:rsidR="00FF7784" w:rsidRDefault="00FF7784" w:rsidP="00340E9A">
      <w:pPr>
        <w:ind w:right="237"/>
        <w:jc w:val="both"/>
        <w:rPr>
          <w:rFonts w:asciiTheme="minorHAnsi" w:hAnsiTheme="minorHAnsi" w:cstheme="minorHAnsi"/>
          <w:sz w:val="24"/>
          <w:szCs w:val="24"/>
        </w:rPr>
      </w:pPr>
    </w:p>
    <w:p w14:paraId="40599D81" w14:textId="42513031" w:rsidR="00C21599" w:rsidRPr="00C21599" w:rsidRDefault="00C21599" w:rsidP="00340E9A">
      <w:pPr>
        <w:ind w:right="237"/>
        <w:jc w:val="both"/>
        <w:rPr>
          <w:rFonts w:asciiTheme="minorHAnsi" w:hAnsiTheme="minorHAnsi" w:cstheme="minorHAnsi"/>
          <w:b/>
          <w:bCs/>
          <w:sz w:val="24"/>
          <w:szCs w:val="24"/>
        </w:rPr>
      </w:pPr>
      <w:r w:rsidRPr="00C21599">
        <w:rPr>
          <w:rFonts w:asciiTheme="minorHAnsi" w:hAnsiTheme="minorHAnsi" w:cstheme="minorHAnsi"/>
          <w:b/>
          <w:bCs/>
          <w:sz w:val="24"/>
          <w:szCs w:val="24"/>
        </w:rPr>
        <w:t>Word count 9</w:t>
      </w:r>
      <w:r w:rsidR="00942B5E">
        <w:rPr>
          <w:rFonts w:asciiTheme="minorHAnsi" w:hAnsiTheme="minorHAnsi" w:cstheme="minorHAnsi"/>
          <w:b/>
          <w:bCs/>
          <w:sz w:val="24"/>
          <w:szCs w:val="24"/>
        </w:rPr>
        <w:t>8</w:t>
      </w:r>
      <w:r w:rsidRPr="00C21599">
        <w:rPr>
          <w:rFonts w:asciiTheme="minorHAnsi" w:hAnsiTheme="minorHAnsi" w:cstheme="minorHAnsi"/>
          <w:b/>
          <w:bCs/>
          <w:sz w:val="24"/>
          <w:szCs w:val="24"/>
        </w:rPr>
        <w:t>8</w:t>
      </w:r>
    </w:p>
    <w:p w14:paraId="26168F28" w14:textId="77777777" w:rsidR="00FF7784" w:rsidRPr="00ED1193" w:rsidRDefault="00FF7784" w:rsidP="00340E9A">
      <w:pPr>
        <w:ind w:right="237"/>
        <w:jc w:val="both"/>
        <w:rPr>
          <w:rFonts w:asciiTheme="minorHAnsi" w:hAnsiTheme="minorHAnsi" w:cstheme="minorHAnsi"/>
          <w:sz w:val="24"/>
          <w:szCs w:val="24"/>
        </w:rPr>
      </w:pPr>
    </w:p>
    <w:p w14:paraId="4A7EB1BF" w14:textId="77777777" w:rsidR="00FF7784" w:rsidRPr="00ED1193" w:rsidRDefault="00FF7784" w:rsidP="00340E9A">
      <w:pPr>
        <w:ind w:right="237"/>
        <w:jc w:val="both"/>
        <w:rPr>
          <w:rFonts w:asciiTheme="minorHAnsi" w:hAnsiTheme="minorHAnsi" w:cstheme="minorHAnsi"/>
          <w:sz w:val="24"/>
          <w:szCs w:val="24"/>
        </w:rPr>
      </w:pPr>
    </w:p>
    <w:p w14:paraId="7975B969" w14:textId="77777777" w:rsidR="00FF7784" w:rsidRPr="00ED1193" w:rsidRDefault="00FF7784" w:rsidP="00340E9A">
      <w:pPr>
        <w:ind w:right="237"/>
        <w:jc w:val="both"/>
        <w:rPr>
          <w:rFonts w:asciiTheme="minorHAnsi" w:hAnsiTheme="minorHAnsi" w:cstheme="minorHAnsi"/>
          <w:sz w:val="24"/>
          <w:szCs w:val="24"/>
        </w:rPr>
      </w:pPr>
    </w:p>
    <w:p w14:paraId="3456E6DC" w14:textId="77777777" w:rsidR="00FF7784" w:rsidRPr="00ED1193" w:rsidRDefault="00FF7784" w:rsidP="00340E9A">
      <w:pPr>
        <w:ind w:right="237"/>
        <w:jc w:val="both"/>
        <w:rPr>
          <w:rFonts w:asciiTheme="minorHAnsi" w:hAnsiTheme="minorHAnsi" w:cstheme="minorHAnsi"/>
          <w:sz w:val="24"/>
          <w:szCs w:val="24"/>
        </w:rPr>
      </w:pPr>
    </w:p>
    <w:p w14:paraId="04E34730" w14:textId="77777777" w:rsidR="00FF7784" w:rsidRPr="00ED1193" w:rsidRDefault="00FF7784" w:rsidP="00340E9A">
      <w:pPr>
        <w:ind w:right="237"/>
        <w:jc w:val="both"/>
        <w:rPr>
          <w:rFonts w:asciiTheme="minorHAnsi" w:hAnsiTheme="minorHAnsi" w:cstheme="minorHAnsi"/>
          <w:sz w:val="24"/>
          <w:szCs w:val="24"/>
        </w:rPr>
      </w:pPr>
    </w:p>
    <w:p w14:paraId="1E2EB7EF" w14:textId="77777777" w:rsidR="00FF7784" w:rsidRPr="00ED1193" w:rsidRDefault="00FF7784" w:rsidP="00340E9A">
      <w:pPr>
        <w:ind w:right="237"/>
        <w:jc w:val="both"/>
        <w:rPr>
          <w:rFonts w:asciiTheme="minorHAnsi" w:hAnsiTheme="minorHAnsi" w:cstheme="minorHAnsi"/>
          <w:sz w:val="24"/>
          <w:szCs w:val="24"/>
        </w:rPr>
      </w:pPr>
    </w:p>
    <w:p w14:paraId="015307D9" w14:textId="77777777" w:rsidR="00FF7784" w:rsidRPr="00ED1193" w:rsidRDefault="00FF7784" w:rsidP="00340E9A">
      <w:pPr>
        <w:ind w:right="237"/>
        <w:jc w:val="both"/>
        <w:rPr>
          <w:rFonts w:asciiTheme="minorHAnsi" w:hAnsiTheme="minorHAnsi" w:cstheme="minorHAnsi"/>
          <w:sz w:val="24"/>
          <w:szCs w:val="24"/>
        </w:rPr>
      </w:pPr>
    </w:p>
    <w:p w14:paraId="6960AFE6" w14:textId="77777777" w:rsidR="00AA666E" w:rsidRPr="00ED1193" w:rsidRDefault="00AA666E" w:rsidP="00340E9A">
      <w:pPr>
        <w:ind w:right="237"/>
        <w:jc w:val="both"/>
        <w:rPr>
          <w:rFonts w:asciiTheme="minorHAnsi" w:hAnsiTheme="minorHAnsi" w:cstheme="minorHAnsi"/>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2D3DE98A" w14:textId="355B7305" w:rsidR="00AA666E" w:rsidRDefault="00450C83" w:rsidP="00340E9A">
      <w:pPr>
        <w:ind w:right="237"/>
        <w:jc w:val="both"/>
        <w:rPr>
          <w:b/>
          <w:sz w:val="24"/>
          <w:szCs w:val="24"/>
        </w:rPr>
      </w:pPr>
      <w:r w:rsidRPr="00450C83">
        <w:rPr>
          <w:b/>
          <w:sz w:val="24"/>
          <w:szCs w:val="24"/>
        </w:rPr>
        <w:t>ANSWER:</w:t>
      </w:r>
    </w:p>
    <w:p w14:paraId="10584A2E" w14:textId="26228581" w:rsidR="00082AB6" w:rsidRDefault="00082AB6" w:rsidP="00340E9A">
      <w:pPr>
        <w:ind w:right="237"/>
        <w:jc w:val="both"/>
        <w:rPr>
          <w:b/>
          <w:sz w:val="24"/>
          <w:szCs w:val="24"/>
        </w:rPr>
      </w:pPr>
    </w:p>
    <w:p w14:paraId="15686196" w14:textId="0B01C6B8" w:rsidR="00082AB6" w:rsidRPr="000571AB" w:rsidRDefault="00082AB6" w:rsidP="00340E9A">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This essay will reflect on an incident responded to by myself</w:t>
      </w:r>
      <w:r w:rsidR="004E03FE" w:rsidRPr="000571AB">
        <w:rPr>
          <w:rFonts w:asciiTheme="minorHAnsi" w:hAnsiTheme="minorHAnsi" w:cstheme="minorHAnsi"/>
          <w:bCs/>
          <w:sz w:val="24"/>
          <w:szCs w:val="24"/>
        </w:rPr>
        <w:t xml:space="preserve"> using the Gibbs Model of Reflection for guidance</w:t>
      </w:r>
      <w:r w:rsidR="004E03FE" w:rsidRPr="000571AB">
        <w:rPr>
          <w:rFonts w:asciiTheme="minorHAnsi" w:hAnsiTheme="minorHAnsi" w:cstheme="minorHAnsi"/>
        </w:rPr>
        <w:t xml:space="preserve"> </w:t>
      </w:r>
      <w:r w:rsidR="004E03FE" w:rsidRPr="000571AB">
        <w:rPr>
          <w:rFonts w:asciiTheme="minorHAnsi" w:hAnsiTheme="minorHAnsi" w:cstheme="minorHAnsi"/>
          <w:bCs/>
          <w:sz w:val="24"/>
          <w:szCs w:val="24"/>
        </w:rPr>
        <w:t>(Gibbs' Reflective Cycle, 2021)</w:t>
      </w:r>
      <w:r w:rsidRPr="000571AB">
        <w:rPr>
          <w:rFonts w:asciiTheme="minorHAnsi" w:hAnsiTheme="minorHAnsi" w:cstheme="minorHAnsi"/>
          <w:bCs/>
          <w:sz w:val="24"/>
          <w:szCs w:val="24"/>
        </w:rPr>
        <w:t>. This</w:t>
      </w:r>
      <w:r w:rsidR="00942B5E">
        <w:rPr>
          <w:rFonts w:asciiTheme="minorHAnsi" w:hAnsiTheme="minorHAnsi" w:cstheme="minorHAnsi"/>
          <w:bCs/>
          <w:sz w:val="24"/>
          <w:szCs w:val="24"/>
        </w:rPr>
        <w:t xml:space="preserve"> </w:t>
      </w:r>
      <w:r w:rsidRPr="000571AB">
        <w:rPr>
          <w:rFonts w:asciiTheme="minorHAnsi" w:hAnsiTheme="minorHAnsi" w:cstheme="minorHAnsi"/>
          <w:bCs/>
          <w:sz w:val="24"/>
          <w:szCs w:val="24"/>
        </w:rPr>
        <w:t>include</w:t>
      </w:r>
      <w:r w:rsidR="00942B5E">
        <w:rPr>
          <w:rFonts w:asciiTheme="minorHAnsi" w:hAnsiTheme="minorHAnsi" w:cstheme="minorHAnsi"/>
          <w:bCs/>
          <w:sz w:val="24"/>
          <w:szCs w:val="24"/>
        </w:rPr>
        <w:t>d</w:t>
      </w:r>
      <w:r w:rsidRPr="000571AB">
        <w:rPr>
          <w:rFonts w:asciiTheme="minorHAnsi" w:hAnsiTheme="minorHAnsi" w:cstheme="minorHAnsi"/>
          <w:bCs/>
          <w:sz w:val="24"/>
          <w:szCs w:val="24"/>
        </w:rPr>
        <w:t xml:space="preserve"> working </w:t>
      </w:r>
      <w:r w:rsidR="00942B5E">
        <w:rPr>
          <w:rFonts w:asciiTheme="minorHAnsi" w:hAnsiTheme="minorHAnsi" w:cstheme="minorHAnsi"/>
          <w:bCs/>
          <w:sz w:val="24"/>
          <w:szCs w:val="24"/>
        </w:rPr>
        <w:t xml:space="preserve">collaboratively </w:t>
      </w:r>
      <w:r w:rsidR="00942B5E" w:rsidRPr="000571AB">
        <w:rPr>
          <w:rFonts w:asciiTheme="minorHAnsi" w:hAnsiTheme="minorHAnsi" w:cstheme="minorHAnsi"/>
          <w:bCs/>
          <w:sz w:val="24"/>
          <w:szCs w:val="24"/>
        </w:rPr>
        <w:t>alongside</w:t>
      </w:r>
      <w:r w:rsidRPr="000571AB">
        <w:rPr>
          <w:rFonts w:asciiTheme="minorHAnsi" w:hAnsiTheme="minorHAnsi" w:cstheme="minorHAnsi"/>
          <w:bCs/>
          <w:sz w:val="24"/>
          <w:szCs w:val="24"/>
        </w:rPr>
        <w:t xml:space="preserve"> social services and using my discretion to decide on actions to be taken in the best interest of the child involved</w:t>
      </w:r>
      <w:r w:rsidR="004E03FE" w:rsidRPr="000571AB">
        <w:rPr>
          <w:rFonts w:asciiTheme="minorHAnsi" w:hAnsiTheme="minorHAnsi" w:cstheme="minorHAnsi"/>
          <w:bCs/>
          <w:sz w:val="24"/>
          <w:szCs w:val="24"/>
        </w:rPr>
        <w:t xml:space="preserve"> (Discretion in Decision Making, 2021).</w:t>
      </w:r>
    </w:p>
    <w:p w14:paraId="4594E5C0" w14:textId="7C3ED0CF" w:rsidR="00082AB6" w:rsidRPr="000571AB" w:rsidRDefault="00082AB6" w:rsidP="00340E9A">
      <w:pPr>
        <w:ind w:right="237"/>
        <w:jc w:val="both"/>
        <w:rPr>
          <w:rFonts w:asciiTheme="minorHAnsi" w:hAnsiTheme="minorHAnsi" w:cstheme="minorHAnsi"/>
          <w:bCs/>
          <w:sz w:val="24"/>
          <w:szCs w:val="24"/>
        </w:rPr>
      </w:pPr>
    </w:p>
    <w:p w14:paraId="10DDA224" w14:textId="7D540785" w:rsidR="00082AB6" w:rsidRPr="000571AB" w:rsidRDefault="00082AB6" w:rsidP="00340E9A">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The incident in question was a missing child case I was working on. </w:t>
      </w:r>
    </w:p>
    <w:p w14:paraId="1BB1879C" w14:textId="0740EFF6" w:rsidR="00082AB6" w:rsidRPr="000571AB" w:rsidRDefault="00082AB6" w:rsidP="00340E9A">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A call came in that a child placed with foster parents had not been seen since the day before. She was only 14 years old and at risk of Child sexual exploitation</w:t>
      </w:r>
      <w:r w:rsidR="003E140B" w:rsidRPr="000571AB">
        <w:rPr>
          <w:rFonts w:asciiTheme="minorHAnsi" w:hAnsiTheme="minorHAnsi" w:cstheme="minorHAnsi"/>
          <w:bCs/>
          <w:sz w:val="24"/>
          <w:szCs w:val="24"/>
        </w:rPr>
        <w:t xml:space="preserve"> and as a result graded as a high-risk missing person. </w:t>
      </w:r>
      <w:r w:rsidRPr="000571AB">
        <w:rPr>
          <w:rFonts w:asciiTheme="minorHAnsi" w:hAnsiTheme="minorHAnsi" w:cstheme="minorHAnsi"/>
          <w:bCs/>
          <w:sz w:val="24"/>
          <w:szCs w:val="24"/>
        </w:rPr>
        <w:t xml:space="preserve"> </w:t>
      </w:r>
    </w:p>
    <w:p w14:paraId="61425C33" w14:textId="49D7F455" w:rsidR="003E140B" w:rsidRPr="000571AB" w:rsidRDefault="003E140B" w:rsidP="00340E9A">
      <w:pPr>
        <w:ind w:right="237"/>
        <w:jc w:val="both"/>
        <w:rPr>
          <w:rFonts w:asciiTheme="minorHAnsi" w:hAnsiTheme="minorHAnsi" w:cstheme="minorHAnsi"/>
          <w:bCs/>
          <w:sz w:val="24"/>
          <w:szCs w:val="24"/>
        </w:rPr>
      </w:pPr>
    </w:p>
    <w:p w14:paraId="7CC5389E" w14:textId="21FD1E7D" w:rsidR="003E140B" w:rsidRPr="000571AB" w:rsidRDefault="003E140B" w:rsidP="00340E9A">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As an initial response I have attended the address of the missing person and collected relevant information needed to complete the missing person report which include</w:t>
      </w:r>
      <w:r w:rsidR="00942B5E">
        <w:rPr>
          <w:rFonts w:asciiTheme="minorHAnsi" w:hAnsiTheme="minorHAnsi" w:cstheme="minorHAnsi"/>
          <w:bCs/>
          <w:sz w:val="24"/>
          <w:szCs w:val="24"/>
        </w:rPr>
        <w:t>d</w:t>
      </w:r>
      <w:r w:rsidRPr="000571AB">
        <w:rPr>
          <w:rFonts w:asciiTheme="minorHAnsi" w:hAnsiTheme="minorHAnsi" w:cstheme="minorHAnsi"/>
          <w:bCs/>
          <w:sz w:val="24"/>
          <w:szCs w:val="24"/>
        </w:rPr>
        <w:t xml:space="preserve">, </w:t>
      </w:r>
    </w:p>
    <w:p w14:paraId="42B2BB14" w14:textId="0261D0C0"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Name</w:t>
      </w:r>
    </w:p>
    <w:p w14:paraId="37EE5E06" w14:textId="62670A2B"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Date of birth </w:t>
      </w:r>
    </w:p>
    <w:p w14:paraId="25FDEE10" w14:textId="614939AD"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Time and place last seen</w:t>
      </w:r>
    </w:p>
    <w:p w14:paraId="513695C3" w14:textId="73CA2DD9"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Location of passport </w:t>
      </w:r>
    </w:p>
    <w:p w14:paraId="2E4DCEC0" w14:textId="2E1398EE"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Does the person have any money on their person?</w:t>
      </w:r>
    </w:p>
    <w:p w14:paraId="037B0815" w14:textId="38B08D24"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Any known associates </w:t>
      </w:r>
    </w:p>
    <w:p w14:paraId="682360B0" w14:textId="24D9FFA7"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The addresses and telephone numbers of associates </w:t>
      </w:r>
    </w:p>
    <w:p w14:paraId="5A31823B" w14:textId="732B9710" w:rsidR="004249DB" w:rsidRPr="000571AB" w:rsidRDefault="004249D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Description of clothing and a recent photo of the person.</w:t>
      </w:r>
    </w:p>
    <w:p w14:paraId="6A4F2F54" w14:textId="415B203D" w:rsidR="004249DB" w:rsidRPr="000571AB" w:rsidRDefault="004249DB" w:rsidP="004249DB">
      <w:pPr>
        <w:ind w:right="237"/>
        <w:jc w:val="both"/>
        <w:rPr>
          <w:rFonts w:asciiTheme="minorHAnsi" w:hAnsiTheme="minorHAnsi" w:cstheme="minorHAnsi"/>
          <w:bCs/>
          <w:sz w:val="24"/>
          <w:szCs w:val="24"/>
        </w:rPr>
      </w:pPr>
    </w:p>
    <w:p w14:paraId="5FF0978E" w14:textId="654C78B0" w:rsidR="004249DB" w:rsidRPr="000571AB" w:rsidRDefault="004249DB"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lastRenderedPageBreak/>
        <w:t xml:space="preserve">After this as per Gwent police policy I had to search the address including attics and any outbuildings. A thorough search of the </w:t>
      </w:r>
      <w:r w:rsidR="00D94799" w:rsidRPr="000571AB">
        <w:rPr>
          <w:rFonts w:asciiTheme="minorHAnsi" w:hAnsiTheme="minorHAnsi" w:cstheme="minorHAnsi"/>
          <w:bCs/>
          <w:sz w:val="24"/>
          <w:szCs w:val="24"/>
        </w:rPr>
        <w:t xml:space="preserve">missing person bedroom including draw, wardrobes. This is to check for any clues of location and any persons that could be present with them. </w:t>
      </w:r>
    </w:p>
    <w:p w14:paraId="3AA7C662" w14:textId="77777777" w:rsidR="00FD2970" w:rsidRPr="000571AB" w:rsidRDefault="00FD2970" w:rsidP="004249DB">
      <w:pPr>
        <w:ind w:right="237"/>
        <w:jc w:val="both"/>
        <w:rPr>
          <w:rFonts w:asciiTheme="minorHAnsi" w:hAnsiTheme="minorHAnsi" w:cstheme="minorHAnsi"/>
          <w:bCs/>
          <w:sz w:val="24"/>
          <w:szCs w:val="24"/>
        </w:rPr>
      </w:pPr>
    </w:p>
    <w:p w14:paraId="1958D8B2" w14:textId="32EEF191" w:rsidR="00D94799" w:rsidRDefault="00D94799"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When gathering all this information it became apparent that the missing person had multiple associates creating further address</w:t>
      </w:r>
      <w:r w:rsidR="00942B5E">
        <w:rPr>
          <w:rFonts w:asciiTheme="minorHAnsi" w:hAnsiTheme="minorHAnsi" w:cstheme="minorHAnsi"/>
          <w:bCs/>
          <w:sz w:val="24"/>
          <w:szCs w:val="24"/>
        </w:rPr>
        <w:t>e</w:t>
      </w:r>
      <w:r w:rsidRPr="000571AB">
        <w:rPr>
          <w:rFonts w:asciiTheme="minorHAnsi" w:hAnsiTheme="minorHAnsi" w:cstheme="minorHAnsi"/>
          <w:bCs/>
          <w:sz w:val="24"/>
          <w:szCs w:val="24"/>
        </w:rPr>
        <w:t xml:space="preserve">s to be checked. Three properties were searched regarding the missing person, but it was clear the person had not been seen at any of these locations. The fourth address was a male that was reported to be her boyfriend he was also 14 and lived with his parents when attending the </w:t>
      </w:r>
      <w:r w:rsidR="00FD2970" w:rsidRPr="000571AB">
        <w:rPr>
          <w:rFonts w:asciiTheme="minorHAnsi" w:hAnsiTheme="minorHAnsi" w:cstheme="minorHAnsi"/>
          <w:bCs/>
          <w:sz w:val="24"/>
          <w:szCs w:val="24"/>
        </w:rPr>
        <w:t>address,</w:t>
      </w:r>
      <w:r w:rsidRPr="000571AB">
        <w:rPr>
          <w:rFonts w:asciiTheme="minorHAnsi" w:hAnsiTheme="minorHAnsi" w:cstheme="minorHAnsi"/>
          <w:bCs/>
          <w:sz w:val="24"/>
          <w:szCs w:val="24"/>
        </w:rPr>
        <w:t xml:space="preserve"> the parents disclosed that the female had been there over night but had left with their son a few hours prior to us arriving.</w:t>
      </w:r>
      <w:r w:rsidR="00FD2970" w:rsidRPr="000571AB">
        <w:rPr>
          <w:rFonts w:asciiTheme="minorHAnsi" w:hAnsiTheme="minorHAnsi" w:cstheme="minorHAnsi"/>
          <w:bCs/>
          <w:sz w:val="24"/>
          <w:szCs w:val="24"/>
        </w:rPr>
        <w:t xml:space="preserve"> The parents allowed us into the property to search and it was obvious that the female was no longer there.</w:t>
      </w:r>
    </w:p>
    <w:p w14:paraId="13B60A71" w14:textId="77777777" w:rsidR="00942B5E" w:rsidRPr="000571AB" w:rsidRDefault="00942B5E" w:rsidP="004249DB">
      <w:pPr>
        <w:ind w:right="237"/>
        <w:jc w:val="both"/>
        <w:rPr>
          <w:rFonts w:asciiTheme="minorHAnsi" w:hAnsiTheme="minorHAnsi" w:cstheme="minorHAnsi"/>
          <w:bCs/>
          <w:sz w:val="24"/>
          <w:szCs w:val="24"/>
        </w:rPr>
      </w:pPr>
    </w:p>
    <w:p w14:paraId="0A7D09F8" w14:textId="5A27A087" w:rsidR="00FD2970" w:rsidRPr="000571AB" w:rsidRDefault="00FD2970"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Calls were made to the male and female, but neither would disclose their location.</w:t>
      </w:r>
    </w:p>
    <w:p w14:paraId="623A3A62" w14:textId="6EDEA135" w:rsidR="00FD2970" w:rsidRPr="000571AB" w:rsidRDefault="00FD2970" w:rsidP="004249DB">
      <w:pPr>
        <w:ind w:right="237"/>
        <w:jc w:val="both"/>
        <w:rPr>
          <w:rFonts w:asciiTheme="minorHAnsi" w:hAnsiTheme="minorHAnsi" w:cstheme="minorHAnsi"/>
          <w:bCs/>
          <w:sz w:val="24"/>
          <w:szCs w:val="24"/>
        </w:rPr>
      </w:pPr>
    </w:p>
    <w:p w14:paraId="6DDB65C3" w14:textId="435C9CEB" w:rsidR="00FD2970" w:rsidRPr="000571AB" w:rsidRDefault="00FD2970"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Whilst conducting on going enquires and conducting area searches a call came in to 101 from </w:t>
      </w:r>
      <w:proofErr w:type="spellStart"/>
      <w:r w:rsidR="00942B5E">
        <w:rPr>
          <w:rFonts w:asciiTheme="minorHAnsi" w:hAnsiTheme="minorHAnsi" w:cstheme="minorHAnsi"/>
          <w:bCs/>
          <w:sz w:val="24"/>
          <w:szCs w:val="24"/>
        </w:rPr>
        <w:t>Ll</w:t>
      </w:r>
      <w:r w:rsidRPr="000571AB">
        <w:rPr>
          <w:rFonts w:asciiTheme="minorHAnsi" w:hAnsiTheme="minorHAnsi" w:cstheme="minorHAnsi"/>
          <w:bCs/>
          <w:sz w:val="24"/>
          <w:szCs w:val="24"/>
        </w:rPr>
        <w:t>iswerry</w:t>
      </w:r>
      <w:proofErr w:type="spellEnd"/>
      <w:r w:rsidRPr="000571AB">
        <w:rPr>
          <w:rFonts w:asciiTheme="minorHAnsi" w:hAnsiTheme="minorHAnsi" w:cstheme="minorHAnsi"/>
          <w:bCs/>
          <w:sz w:val="24"/>
          <w:szCs w:val="24"/>
        </w:rPr>
        <w:t xml:space="preserve"> </w:t>
      </w:r>
      <w:r w:rsidR="00942B5E">
        <w:rPr>
          <w:rFonts w:asciiTheme="minorHAnsi" w:hAnsiTheme="minorHAnsi" w:cstheme="minorHAnsi"/>
          <w:bCs/>
          <w:sz w:val="24"/>
          <w:szCs w:val="24"/>
        </w:rPr>
        <w:t>H</w:t>
      </w:r>
      <w:r w:rsidRPr="000571AB">
        <w:rPr>
          <w:rFonts w:asciiTheme="minorHAnsi" w:hAnsiTheme="minorHAnsi" w:cstheme="minorHAnsi"/>
          <w:bCs/>
          <w:sz w:val="24"/>
          <w:szCs w:val="24"/>
        </w:rPr>
        <w:t xml:space="preserve">igh </w:t>
      </w:r>
      <w:r w:rsidR="00942B5E">
        <w:rPr>
          <w:rFonts w:asciiTheme="minorHAnsi" w:hAnsiTheme="minorHAnsi" w:cstheme="minorHAnsi"/>
          <w:bCs/>
          <w:sz w:val="24"/>
          <w:szCs w:val="24"/>
        </w:rPr>
        <w:t>S</w:t>
      </w:r>
      <w:r w:rsidRPr="000571AB">
        <w:rPr>
          <w:rFonts w:asciiTheme="minorHAnsi" w:hAnsiTheme="minorHAnsi" w:cstheme="minorHAnsi"/>
          <w:bCs/>
          <w:sz w:val="24"/>
          <w:szCs w:val="24"/>
        </w:rPr>
        <w:t>chool reporting that a student of theirs that was currently reported as missing had turned herself into the school she was insisting that she did not want to return to her foster placement and was appearing distressed.</w:t>
      </w:r>
    </w:p>
    <w:p w14:paraId="02D88F44" w14:textId="48FCD1C9" w:rsidR="00FD2970" w:rsidRPr="000571AB" w:rsidRDefault="00FD2970" w:rsidP="004249DB">
      <w:pPr>
        <w:ind w:right="237"/>
        <w:jc w:val="both"/>
        <w:rPr>
          <w:rFonts w:asciiTheme="minorHAnsi" w:hAnsiTheme="minorHAnsi" w:cstheme="minorHAnsi"/>
          <w:bCs/>
          <w:sz w:val="24"/>
          <w:szCs w:val="24"/>
        </w:rPr>
      </w:pPr>
    </w:p>
    <w:p w14:paraId="550577FE" w14:textId="6CC04015" w:rsidR="00FD2970" w:rsidRPr="000571AB" w:rsidRDefault="00942B5E" w:rsidP="004249DB">
      <w:pPr>
        <w:ind w:right="237"/>
        <w:jc w:val="both"/>
        <w:rPr>
          <w:rFonts w:asciiTheme="minorHAnsi" w:hAnsiTheme="minorHAnsi" w:cstheme="minorHAnsi"/>
          <w:bCs/>
          <w:sz w:val="24"/>
          <w:szCs w:val="24"/>
        </w:rPr>
      </w:pPr>
      <w:r>
        <w:rPr>
          <w:rFonts w:asciiTheme="minorHAnsi" w:hAnsiTheme="minorHAnsi" w:cstheme="minorHAnsi"/>
          <w:bCs/>
          <w:sz w:val="24"/>
          <w:szCs w:val="24"/>
        </w:rPr>
        <w:t>I</w:t>
      </w:r>
      <w:r w:rsidR="00FD2970" w:rsidRPr="000571AB">
        <w:rPr>
          <w:rFonts w:asciiTheme="minorHAnsi" w:hAnsiTheme="minorHAnsi" w:cstheme="minorHAnsi"/>
          <w:bCs/>
          <w:sz w:val="24"/>
          <w:szCs w:val="24"/>
        </w:rPr>
        <w:t xml:space="preserve"> felt the best approach would be to attend the school with the girl’s social worker and speak with the girl together and come up with the best and safest option moving forward.</w:t>
      </w:r>
    </w:p>
    <w:p w14:paraId="131DF034" w14:textId="44FC0220" w:rsidR="00FD2970" w:rsidRPr="000571AB" w:rsidRDefault="00FD2970"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When </w:t>
      </w:r>
      <w:r w:rsidR="00942B5E">
        <w:rPr>
          <w:rFonts w:asciiTheme="minorHAnsi" w:hAnsiTheme="minorHAnsi" w:cstheme="minorHAnsi"/>
          <w:bCs/>
          <w:sz w:val="24"/>
          <w:szCs w:val="24"/>
        </w:rPr>
        <w:t>I</w:t>
      </w:r>
      <w:r w:rsidRPr="000571AB">
        <w:rPr>
          <w:rFonts w:asciiTheme="minorHAnsi" w:hAnsiTheme="minorHAnsi" w:cstheme="minorHAnsi"/>
          <w:bCs/>
          <w:sz w:val="24"/>
          <w:szCs w:val="24"/>
        </w:rPr>
        <w:t xml:space="preserve"> </w:t>
      </w:r>
      <w:r w:rsidR="00E62F3A" w:rsidRPr="000571AB">
        <w:rPr>
          <w:rFonts w:asciiTheme="minorHAnsi" w:hAnsiTheme="minorHAnsi" w:cstheme="minorHAnsi"/>
          <w:bCs/>
          <w:sz w:val="24"/>
          <w:szCs w:val="24"/>
        </w:rPr>
        <w:t>arrived,</w:t>
      </w:r>
      <w:r w:rsidRPr="000571AB">
        <w:rPr>
          <w:rFonts w:asciiTheme="minorHAnsi" w:hAnsiTheme="minorHAnsi" w:cstheme="minorHAnsi"/>
          <w:bCs/>
          <w:sz w:val="24"/>
          <w:szCs w:val="24"/>
        </w:rPr>
        <w:t xml:space="preserve"> the girl was in a classroom with the school wellbeing teacher and immediately attempted to leave when she has seen police and the social worker.</w:t>
      </w:r>
      <w:r w:rsidR="00E62F3A" w:rsidRPr="000571AB">
        <w:rPr>
          <w:rFonts w:asciiTheme="minorHAnsi" w:hAnsiTheme="minorHAnsi" w:cstheme="minorHAnsi"/>
          <w:bCs/>
          <w:sz w:val="24"/>
          <w:szCs w:val="24"/>
        </w:rPr>
        <w:t xml:space="preserve"> I took the time to sit with the girl and explain I wasn’t there to force her to go somewhere she did not feel safe, I was simply there for her and to make sure she is ok and safe. </w:t>
      </w:r>
    </w:p>
    <w:p w14:paraId="7CE47FC5" w14:textId="59A5E8FD" w:rsidR="00E62F3A" w:rsidRPr="000571AB" w:rsidRDefault="00E62F3A"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The female then went on to disclose that the son of her foster carers had been hitting her and that’s why she did not want to return. Due to an allegation of Common assault and for safeguarding purposes it was agreed by police and social services that she could not return to the foster placement and a new placement of place of safety would need to be identified for this girl.</w:t>
      </w:r>
    </w:p>
    <w:p w14:paraId="39C13133" w14:textId="4CE80D8C" w:rsidR="00FD2970" w:rsidRPr="000571AB" w:rsidRDefault="00FD2970" w:rsidP="004249DB">
      <w:pPr>
        <w:ind w:right="237"/>
        <w:jc w:val="both"/>
        <w:rPr>
          <w:rFonts w:asciiTheme="minorHAnsi" w:hAnsiTheme="minorHAnsi" w:cstheme="minorHAnsi"/>
          <w:bCs/>
          <w:sz w:val="24"/>
          <w:szCs w:val="24"/>
        </w:rPr>
      </w:pPr>
    </w:p>
    <w:p w14:paraId="7D5C9351" w14:textId="4548DF4C" w:rsidR="00E62F3A" w:rsidRPr="000571AB" w:rsidRDefault="00E62F3A"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The social worker explained that there </w:t>
      </w:r>
      <w:r w:rsidR="005939CB" w:rsidRPr="000571AB">
        <w:rPr>
          <w:rFonts w:asciiTheme="minorHAnsi" w:hAnsiTheme="minorHAnsi" w:cstheme="minorHAnsi"/>
          <w:bCs/>
          <w:sz w:val="24"/>
          <w:szCs w:val="24"/>
        </w:rPr>
        <w:t>were</w:t>
      </w:r>
      <w:r w:rsidRPr="000571AB">
        <w:rPr>
          <w:rFonts w:asciiTheme="minorHAnsi" w:hAnsiTheme="minorHAnsi" w:cstheme="minorHAnsi"/>
          <w:bCs/>
          <w:sz w:val="24"/>
          <w:szCs w:val="24"/>
        </w:rPr>
        <w:t xml:space="preserve"> not any </w:t>
      </w:r>
      <w:r w:rsidR="005939CB" w:rsidRPr="000571AB">
        <w:rPr>
          <w:rFonts w:asciiTheme="minorHAnsi" w:hAnsiTheme="minorHAnsi" w:cstheme="minorHAnsi"/>
          <w:bCs/>
          <w:sz w:val="24"/>
          <w:szCs w:val="24"/>
        </w:rPr>
        <w:t>available</w:t>
      </w:r>
      <w:r w:rsidRPr="000571AB">
        <w:rPr>
          <w:rFonts w:asciiTheme="minorHAnsi" w:hAnsiTheme="minorHAnsi" w:cstheme="minorHAnsi"/>
          <w:bCs/>
          <w:sz w:val="24"/>
          <w:szCs w:val="24"/>
        </w:rPr>
        <w:t xml:space="preserve"> placements </w:t>
      </w:r>
      <w:r w:rsidR="005939CB" w:rsidRPr="000571AB">
        <w:rPr>
          <w:rFonts w:asciiTheme="minorHAnsi" w:hAnsiTheme="minorHAnsi" w:cstheme="minorHAnsi"/>
          <w:bCs/>
          <w:sz w:val="24"/>
          <w:szCs w:val="24"/>
        </w:rPr>
        <w:t xml:space="preserve">for the female so looking at family and friends would be best appropriate. The girl did not want to go to any family due to the issues leading her to be in care. The girl had a close friend who the social worker </w:t>
      </w:r>
      <w:r w:rsidR="00942B5E">
        <w:rPr>
          <w:rFonts w:asciiTheme="minorHAnsi" w:hAnsiTheme="minorHAnsi" w:cstheme="minorHAnsi"/>
          <w:bCs/>
          <w:sz w:val="24"/>
          <w:szCs w:val="24"/>
        </w:rPr>
        <w:t>k</w:t>
      </w:r>
      <w:r w:rsidR="005939CB" w:rsidRPr="000571AB">
        <w:rPr>
          <w:rFonts w:asciiTheme="minorHAnsi" w:hAnsiTheme="minorHAnsi" w:cstheme="minorHAnsi"/>
          <w:bCs/>
          <w:sz w:val="24"/>
          <w:szCs w:val="24"/>
        </w:rPr>
        <w:t xml:space="preserve">new and deemed them to be safe. The </w:t>
      </w:r>
      <w:r w:rsidR="000571AB" w:rsidRPr="000571AB">
        <w:rPr>
          <w:rFonts w:asciiTheme="minorHAnsi" w:hAnsiTheme="minorHAnsi" w:cstheme="minorHAnsi"/>
          <w:bCs/>
          <w:sz w:val="24"/>
          <w:szCs w:val="24"/>
        </w:rPr>
        <w:t>friend’s</w:t>
      </w:r>
      <w:r w:rsidR="005939CB" w:rsidRPr="000571AB">
        <w:rPr>
          <w:rFonts w:asciiTheme="minorHAnsi" w:hAnsiTheme="minorHAnsi" w:cstheme="minorHAnsi"/>
          <w:bCs/>
          <w:sz w:val="24"/>
          <w:szCs w:val="24"/>
        </w:rPr>
        <w:t xml:space="preserve"> mother was spoken to </w:t>
      </w:r>
      <w:r w:rsidR="00465C14" w:rsidRPr="000571AB">
        <w:rPr>
          <w:rFonts w:asciiTheme="minorHAnsi" w:hAnsiTheme="minorHAnsi" w:cstheme="minorHAnsi"/>
          <w:bCs/>
          <w:sz w:val="24"/>
          <w:szCs w:val="24"/>
        </w:rPr>
        <w:t xml:space="preserve">who agreed that the girl could stay there until a suitable placement could be found. </w:t>
      </w:r>
    </w:p>
    <w:p w14:paraId="1D7445BA" w14:textId="10A39FF7" w:rsidR="00465C14" w:rsidRPr="000571AB" w:rsidRDefault="00465C14" w:rsidP="004249DB">
      <w:pPr>
        <w:ind w:right="237"/>
        <w:jc w:val="both"/>
        <w:rPr>
          <w:rFonts w:asciiTheme="minorHAnsi" w:hAnsiTheme="minorHAnsi" w:cstheme="minorHAnsi"/>
          <w:bCs/>
          <w:sz w:val="24"/>
          <w:szCs w:val="24"/>
        </w:rPr>
      </w:pPr>
    </w:p>
    <w:p w14:paraId="03B4F19B" w14:textId="420218C4" w:rsidR="00E00413" w:rsidRPr="000571AB" w:rsidRDefault="00465C14"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This was a good solution for the girl, a place of safety where she would also be happy however due to her being in care on a voluntary basis permission had to be given by her birth mother, her birth mother was known to be difficult</w:t>
      </w:r>
      <w:r w:rsidR="001104D2" w:rsidRPr="000571AB">
        <w:rPr>
          <w:rFonts w:asciiTheme="minorHAnsi" w:hAnsiTheme="minorHAnsi" w:cstheme="minorHAnsi"/>
          <w:bCs/>
          <w:sz w:val="24"/>
          <w:szCs w:val="24"/>
        </w:rPr>
        <w:t xml:space="preserve"> and do this to cause her daughter destress. The mother refused to give permission for her to stay with her friend with no explanation as to why. This put the social worker in a difficult situation not allowing her to grant permission. At this point the female became visually distressed and the issue continued for over one hour. The female began making comments </w:t>
      </w:r>
      <w:r w:rsidR="002B04C2" w:rsidRPr="000571AB">
        <w:rPr>
          <w:rFonts w:asciiTheme="minorHAnsi" w:hAnsiTheme="minorHAnsi" w:cstheme="minorHAnsi"/>
          <w:bCs/>
          <w:sz w:val="24"/>
          <w:szCs w:val="24"/>
        </w:rPr>
        <w:t>regarding</w:t>
      </w:r>
      <w:r w:rsidR="001104D2" w:rsidRPr="000571AB">
        <w:rPr>
          <w:rFonts w:asciiTheme="minorHAnsi" w:hAnsiTheme="minorHAnsi" w:cstheme="minorHAnsi"/>
          <w:bCs/>
          <w:sz w:val="24"/>
          <w:szCs w:val="24"/>
        </w:rPr>
        <w:t xml:space="preserve"> hurting herself if forced to go somewhere she did not want to be. Due to her level of distress and my concern for her I consulted with my shift S</w:t>
      </w:r>
      <w:r w:rsidR="00942B5E">
        <w:rPr>
          <w:rFonts w:asciiTheme="minorHAnsi" w:hAnsiTheme="minorHAnsi" w:cstheme="minorHAnsi"/>
          <w:bCs/>
          <w:sz w:val="24"/>
          <w:szCs w:val="24"/>
        </w:rPr>
        <w:t>e</w:t>
      </w:r>
      <w:r w:rsidR="001104D2" w:rsidRPr="000571AB">
        <w:rPr>
          <w:rFonts w:asciiTheme="minorHAnsi" w:hAnsiTheme="minorHAnsi" w:cstheme="minorHAnsi"/>
          <w:bCs/>
          <w:sz w:val="24"/>
          <w:szCs w:val="24"/>
        </w:rPr>
        <w:t>rge</w:t>
      </w:r>
      <w:r w:rsidR="00942B5E">
        <w:rPr>
          <w:rFonts w:asciiTheme="minorHAnsi" w:hAnsiTheme="minorHAnsi" w:cstheme="minorHAnsi"/>
          <w:bCs/>
          <w:sz w:val="24"/>
          <w:szCs w:val="24"/>
        </w:rPr>
        <w:t>a</w:t>
      </w:r>
      <w:r w:rsidR="001104D2" w:rsidRPr="000571AB">
        <w:rPr>
          <w:rFonts w:asciiTheme="minorHAnsi" w:hAnsiTheme="minorHAnsi" w:cstheme="minorHAnsi"/>
          <w:bCs/>
          <w:sz w:val="24"/>
          <w:szCs w:val="24"/>
        </w:rPr>
        <w:t>nt</w:t>
      </w:r>
      <w:r w:rsidR="00942B5E">
        <w:rPr>
          <w:rFonts w:asciiTheme="minorHAnsi" w:hAnsiTheme="minorHAnsi" w:cstheme="minorHAnsi"/>
          <w:bCs/>
          <w:sz w:val="24"/>
          <w:szCs w:val="24"/>
        </w:rPr>
        <w:t>.</w:t>
      </w:r>
      <w:r w:rsidR="001104D2" w:rsidRPr="000571AB">
        <w:rPr>
          <w:rFonts w:asciiTheme="minorHAnsi" w:hAnsiTheme="minorHAnsi" w:cstheme="minorHAnsi"/>
          <w:bCs/>
          <w:sz w:val="24"/>
          <w:szCs w:val="24"/>
        </w:rPr>
        <w:t xml:space="preserve"> </w:t>
      </w:r>
      <w:r w:rsidR="00E00413" w:rsidRPr="000571AB">
        <w:rPr>
          <w:rFonts w:asciiTheme="minorHAnsi" w:hAnsiTheme="minorHAnsi" w:cstheme="minorHAnsi"/>
          <w:bCs/>
          <w:sz w:val="24"/>
          <w:szCs w:val="24"/>
        </w:rPr>
        <w:t xml:space="preserve">I explained what had happened and </w:t>
      </w:r>
      <w:r w:rsidR="00E00413" w:rsidRPr="000571AB">
        <w:rPr>
          <w:rFonts w:asciiTheme="minorHAnsi" w:hAnsiTheme="minorHAnsi" w:cstheme="minorHAnsi"/>
          <w:bCs/>
          <w:sz w:val="24"/>
          <w:szCs w:val="24"/>
        </w:rPr>
        <w:lastRenderedPageBreak/>
        <w:t>explained that if I agreed to let her go to her friends and took her there myself would this be acceptable. He agreed that this was a good plan as she would then be safe and no longer missing. The school and social worker agreed this was the best action to take and the girl was happy with this. The girl was taken to her friends address where her mother was spoken to and all details obtained. The mother of the missing girl was also informed that the decision was made, and this was because it was in the best interest of the child and she was in a place of safety.</w:t>
      </w:r>
    </w:p>
    <w:p w14:paraId="2B205D27" w14:textId="05390AD6" w:rsidR="00E00413" w:rsidRPr="000571AB" w:rsidRDefault="00E00413" w:rsidP="004249DB">
      <w:pPr>
        <w:ind w:right="237"/>
        <w:jc w:val="both"/>
        <w:rPr>
          <w:rFonts w:asciiTheme="minorHAnsi" w:hAnsiTheme="minorHAnsi" w:cstheme="minorHAnsi"/>
          <w:bCs/>
          <w:sz w:val="24"/>
          <w:szCs w:val="24"/>
        </w:rPr>
      </w:pPr>
    </w:p>
    <w:p w14:paraId="786163B1" w14:textId="55E04DF1" w:rsidR="00E00413" w:rsidRPr="000571AB" w:rsidRDefault="00E00413"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During this incident I have used </w:t>
      </w:r>
      <w:r w:rsidR="002B04C2" w:rsidRPr="000571AB">
        <w:rPr>
          <w:rFonts w:asciiTheme="minorHAnsi" w:hAnsiTheme="minorHAnsi" w:cstheme="minorHAnsi"/>
          <w:bCs/>
          <w:sz w:val="24"/>
          <w:szCs w:val="24"/>
        </w:rPr>
        <w:t>discretion, worked alongside social services and used the national decision model to aid my decision making.</w:t>
      </w:r>
    </w:p>
    <w:p w14:paraId="3EE75CBE" w14:textId="3E38F8CB" w:rsidR="00E00413" w:rsidRPr="000571AB" w:rsidRDefault="00E00413" w:rsidP="004249DB">
      <w:pPr>
        <w:ind w:right="237"/>
        <w:jc w:val="both"/>
        <w:rPr>
          <w:rFonts w:asciiTheme="minorHAnsi" w:hAnsiTheme="minorHAnsi" w:cstheme="minorHAnsi"/>
          <w:bCs/>
          <w:sz w:val="24"/>
          <w:szCs w:val="24"/>
        </w:rPr>
      </w:pPr>
    </w:p>
    <w:p w14:paraId="2AAD6A2D" w14:textId="0EDC51C8" w:rsidR="002B04C2" w:rsidRPr="000571AB" w:rsidRDefault="00A04516"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The National Decision-Making Model (NDM) is five step structured process to which officers utilise when making any operational decision.  Central to the NDM and underpinning all decisions made is the Code of Ethics. The NDM is very adaptable and can be used in spontaneous incidents or planned operations. In a fast-paced incident the main priority for the decision maker (Commanding Officer) is to keep at the forefront of their mind the principles and standards within the Code of Ethics</w:t>
      </w:r>
      <w:r w:rsidR="002F11A9" w:rsidRPr="000571AB">
        <w:rPr>
          <w:rFonts w:asciiTheme="minorHAnsi" w:hAnsiTheme="minorHAnsi" w:cstheme="minorHAnsi"/>
          <w:bCs/>
          <w:sz w:val="24"/>
          <w:szCs w:val="24"/>
        </w:rPr>
        <w:t xml:space="preserve"> </w:t>
      </w:r>
    </w:p>
    <w:p w14:paraId="4B9010C5" w14:textId="72F58EC5" w:rsidR="00A04516" w:rsidRPr="000571AB" w:rsidRDefault="002F11A9"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(National Decision Model, 2021).</w:t>
      </w:r>
    </w:p>
    <w:p w14:paraId="4819E505" w14:textId="77777777" w:rsidR="002F11A9" w:rsidRPr="000571AB" w:rsidRDefault="002F11A9" w:rsidP="004249DB">
      <w:pPr>
        <w:ind w:right="237"/>
        <w:jc w:val="both"/>
        <w:rPr>
          <w:rFonts w:asciiTheme="minorHAnsi" w:hAnsiTheme="minorHAnsi" w:cstheme="minorHAnsi"/>
          <w:bCs/>
          <w:sz w:val="24"/>
          <w:szCs w:val="24"/>
        </w:rPr>
      </w:pPr>
    </w:p>
    <w:p w14:paraId="63FD5526" w14:textId="51731C84" w:rsidR="00A04516" w:rsidRPr="000571AB" w:rsidRDefault="00A04516"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The Code of Ethics (Rogers and Smith, 2021) was produced by the College of Policing in 2014 in its role as the professional body for policing. It sets and defines the exemplary standards of behaviour for everyone with in policing. Some of these standards expected of officers are, honesty and integrity, equality and diversity and fitness for work. </w:t>
      </w:r>
    </w:p>
    <w:p w14:paraId="73E24A1D" w14:textId="4B423378" w:rsidR="00A04516" w:rsidRPr="000571AB" w:rsidRDefault="00A04516" w:rsidP="004249DB">
      <w:pPr>
        <w:ind w:right="237"/>
        <w:jc w:val="both"/>
        <w:rPr>
          <w:rFonts w:asciiTheme="minorHAnsi" w:hAnsiTheme="minorHAnsi" w:cstheme="minorHAnsi"/>
          <w:bCs/>
          <w:sz w:val="24"/>
          <w:szCs w:val="24"/>
        </w:rPr>
      </w:pPr>
    </w:p>
    <w:p w14:paraId="45BD6307" w14:textId="33462C01" w:rsidR="00A04516" w:rsidRPr="000571AB" w:rsidRDefault="00A04516"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The following steps are that of the national decision model, the first is to gather information and intelligence, this can be done before and during the incidents and some cases re visited </w:t>
      </w:r>
      <w:r w:rsidR="00700B76" w:rsidRPr="000571AB">
        <w:rPr>
          <w:rFonts w:asciiTheme="minorHAnsi" w:hAnsiTheme="minorHAnsi" w:cstheme="minorHAnsi"/>
          <w:bCs/>
          <w:sz w:val="24"/>
          <w:szCs w:val="24"/>
        </w:rPr>
        <w:t xml:space="preserve">during the investigation </w:t>
      </w:r>
      <w:r w:rsidR="002F11A9" w:rsidRPr="000571AB">
        <w:rPr>
          <w:rFonts w:asciiTheme="minorHAnsi" w:hAnsiTheme="minorHAnsi" w:cstheme="minorHAnsi"/>
          <w:bCs/>
          <w:sz w:val="24"/>
          <w:szCs w:val="24"/>
        </w:rPr>
        <w:t>(National Decision Model, 2021).</w:t>
      </w:r>
    </w:p>
    <w:p w14:paraId="23A69DFC" w14:textId="4A078471" w:rsidR="00700B76" w:rsidRPr="000571AB" w:rsidRDefault="00700B76" w:rsidP="004249DB">
      <w:pPr>
        <w:ind w:right="237"/>
        <w:jc w:val="both"/>
        <w:rPr>
          <w:rFonts w:asciiTheme="minorHAnsi" w:hAnsiTheme="minorHAnsi" w:cstheme="minorHAnsi"/>
          <w:bCs/>
          <w:sz w:val="24"/>
          <w:szCs w:val="24"/>
        </w:rPr>
      </w:pPr>
    </w:p>
    <w:p w14:paraId="1D70D039" w14:textId="60645121" w:rsidR="00700B76" w:rsidRPr="000571AB" w:rsidRDefault="00700B76"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The second step is to assess the threat and risk and develop a working strategy. This can be done prior to arrival and when at the scene of an incident</w:t>
      </w:r>
      <w:r w:rsidR="002F11A9" w:rsidRPr="000571AB">
        <w:rPr>
          <w:rFonts w:asciiTheme="minorHAnsi" w:hAnsiTheme="minorHAnsi" w:cstheme="minorHAnsi"/>
          <w:bCs/>
          <w:sz w:val="24"/>
          <w:szCs w:val="24"/>
        </w:rPr>
        <w:t xml:space="preserve"> (National Decision Model, 2021).</w:t>
      </w:r>
    </w:p>
    <w:p w14:paraId="6F993A71" w14:textId="6463EE98" w:rsidR="00700B76" w:rsidRPr="000571AB" w:rsidRDefault="00700B76" w:rsidP="004249DB">
      <w:pPr>
        <w:ind w:right="237"/>
        <w:jc w:val="both"/>
        <w:rPr>
          <w:rFonts w:asciiTheme="minorHAnsi" w:hAnsiTheme="minorHAnsi" w:cstheme="minorHAnsi"/>
          <w:bCs/>
          <w:sz w:val="24"/>
          <w:szCs w:val="24"/>
        </w:rPr>
      </w:pPr>
    </w:p>
    <w:p w14:paraId="68C52CA3" w14:textId="044463C9" w:rsidR="00700B76" w:rsidRPr="000571AB" w:rsidRDefault="00700B76"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The third is consider powers and polices to deal with the situation you are dealing with</w:t>
      </w:r>
      <w:r w:rsidR="002F11A9" w:rsidRPr="000571AB">
        <w:rPr>
          <w:rFonts w:asciiTheme="minorHAnsi" w:hAnsiTheme="minorHAnsi" w:cstheme="minorHAnsi"/>
          <w:bCs/>
          <w:sz w:val="24"/>
          <w:szCs w:val="24"/>
        </w:rPr>
        <w:t xml:space="preserve"> (National Decision Model, 2021).</w:t>
      </w:r>
    </w:p>
    <w:p w14:paraId="5CCBFC0C" w14:textId="18914BE7" w:rsidR="00700B76" w:rsidRPr="000571AB" w:rsidRDefault="00700B76" w:rsidP="004249DB">
      <w:pPr>
        <w:ind w:right="237"/>
        <w:jc w:val="both"/>
        <w:rPr>
          <w:rFonts w:asciiTheme="minorHAnsi" w:hAnsiTheme="minorHAnsi" w:cstheme="minorHAnsi"/>
          <w:bCs/>
          <w:sz w:val="24"/>
          <w:szCs w:val="24"/>
        </w:rPr>
      </w:pPr>
    </w:p>
    <w:p w14:paraId="191993D8" w14:textId="0E467D1C" w:rsidR="00700B76" w:rsidRPr="000571AB" w:rsidRDefault="00700B76"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Identify options and contingencies then </w:t>
      </w:r>
      <w:proofErr w:type="gramStart"/>
      <w:r w:rsidRPr="000571AB">
        <w:rPr>
          <w:rFonts w:asciiTheme="minorHAnsi" w:hAnsiTheme="minorHAnsi" w:cstheme="minorHAnsi"/>
          <w:bCs/>
          <w:sz w:val="24"/>
          <w:szCs w:val="24"/>
        </w:rPr>
        <w:t>take action</w:t>
      </w:r>
      <w:proofErr w:type="gramEnd"/>
      <w:r w:rsidR="002F11A9" w:rsidRPr="000571AB">
        <w:rPr>
          <w:rFonts w:asciiTheme="minorHAnsi" w:hAnsiTheme="minorHAnsi" w:cstheme="minorHAnsi"/>
          <w:bCs/>
          <w:sz w:val="24"/>
          <w:szCs w:val="24"/>
        </w:rPr>
        <w:t xml:space="preserve"> (National Decision Model, 2021).</w:t>
      </w:r>
    </w:p>
    <w:p w14:paraId="72AF0994" w14:textId="400F5BAA" w:rsidR="00936BC8" w:rsidRPr="000571AB" w:rsidRDefault="00936BC8" w:rsidP="004249DB">
      <w:pPr>
        <w:ind w:right="237"/>
        <w:jc w:val="both"/>
        <w:rPr>
          <w:rFonts w:asciiTheme="minorHAnsi" w:hAnsiTheme="minorHAnsi" w:cstheme="minorHAnsi"/>
          <w:bCs/>
          <w:sz w:val="24"/>
          <w:szCs w:val="24"/>
        </w:rPr>
      </w:pPr>
    </w:p>
    <w:p w14:paraId="283C6DFD" w14:textId="1D39AD45" w:rsidR="00936BC8" w:rsidRPr="000571AB" w:rsidRDefault="00936BC8"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If officers use this model it will assist in making the best and safest options available leading to good outcomes. It will also help guide an officer when using their discretion as part of their decision making.</w:t>
      </w:r>
    </w:p>
    <w:p w14:paraId="48B9008A" w14:textId="7C568B1E" w:rsidR="00936BC8" w:rsidRPr="000571AB" w:rsidRDefault="00936BC8" w:rsidP="004249DB">
      <w:pPr>
        <w:ind w:right="237"/>
        <w:jc w:val="both"/>
        <w:rPr>
          <w:rFonts w:asciiTheme="minorHAnsi" w:hAnsiTheme="minorHAnsi" w:cstheme="minorHAnsi"/>
          <w:bCs/>
          <w:sz w:val="24"/>
          <w:szCs w:val="24"/>
        </w:rPr>
      </w:pPr>
    </w:p>
    <w:p w14:paraId="1F23E7B3" w14:textId="2FC9DF92" w:rsidR="00936BC8" w:rsidRDefault="00936BC8"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Discretion can be defined as, </w:t>
      </w:r>
    </w:p>
    <w:p w14:paraId="6E92B628" w14:textId="77777777" w:rsidR="00942B5E" w:rsidRPr="000571AB" w:rsidRDefault="00942B5E" w:rsidP="004249DB">
      <w:pPr>
        <w:ind w:right="237"/>
        <w:jc w:val="both"/>
        <w:rPr>
          <w:rFonts w:asciiTheme="minorHAnsi" w:hAnsiTheme="minorHAnsi" w:cstheme="minorHAnsi"/>
          <w:bCs/>
          <w:sz w:val="24"/>
          <w:szCs w:val="24"/>
        </w:rPr>
      </w:pPr>
    </w:p>
    <w:p w14:paraId="21B3CBD1" w14:textId="042F9092" w:rsidR="00936BC8" w:rsidRPr="000571AB" w:rsidRDefault="00936BC8" w:rsidP="00936BC8">
      <w:pPr>
        <w:ind w:right="237"/>
        <w:jc w:val="center"/>
        <w:rPr>
          <w:rFonts w:asciiTheme="minorHAnsi" w:hAnsiTheme="minorHAnsi" w:cstheme="minorHAnsi"/>
          <w:bCs/>
          <w:sz w:val="24"/>
          <w:szCs w:val="24"/>
        </w:rPr>
      </w:pPr>
      <w:r w:rsidRPr="000571AB">
        <w:rPr>
          <w:rFonts w:asciiTheme="minorHAnsi" w:hAnsiTheme="minorHAnsi" w:cstheme="minorHAnsi"/>
          <w:bCs/>
          <w:i/>
          <w:iCs/>
          <w:sz w:val="24"/>
          <w:szCs w:val="24"/>
        </w:rPr>
        <w:t xml:space="preserve">“The right to choose what should be done in a particular situation”. </w:t>
      </w:r>
      <w:r w:rsidRPr="000571AB">
        <w:rPr>
          <w:rFonts w:asciiTheme="minorHAnsi" w:hAnsiTheme="minorHAnsi" w:cstheme="minorHAnsi"/>
          <w:bCs/>
          <w:sz w:val="24"/>
          <w:szCs w:val="24"/>
        </w:rPr>
        <w:t xml:space="preserve">(Miriam </w:t>
      </w:r>
      <w:r w:rsidR="00942B5E">
        <w:rPr>
          <w:rFonts w:asciiTheme="minorHAnsi" w:hAnsiTheme="minorHAnsi" w:cstheme="minorHAnsi"/>
          <w:bCs/>
          <w:sz w:val="24"/>
          <w:szCs w:val="24"/>
        </w:rPr>
        <w:t>W</w:t>
      </w:r>
      <w:r w:rsidRPr="000571AB">
        <w:rPr>
          <w:rFonts w:asciiTheme="minorHAnsi" w:hAnsiTheme="minorHAnsi" w:cstheme="minorHAnsi"/>
          <w:bCs/>
          <w:sz w:val="24"/>
          <w:szCs w:val="24"/>
        </w:rPr>
        <w:t>ebster,2021)</w:t>
      </w:r>
    </w:p>
    <w:p w14:paraId="780D82FB" w14:textId="3966CD1F" w:rsidR="008E2796" w:rsidRPr="000571AB" w:rsidRDefault="008E2796" w:rsidP="00936BC8">
      <w:pPr>
        <w:ind w:right="237"/>
        <w:jc w:val="center"/>
        <w:rPr>
          <w:rFonts w:asciiTheme="minorHAnsi" w:hAnsiTheme="minorHAnsi" w:cstheme="minorHAnsi"/>
          <w:bCs/>
          <w:sz w:val="24"/>
          <w:szCs w:val="24"/>
        </w:rPr>
      </w:pPr>
    </w:p>
    <w:p w14:paraId="37D7F481" w14:textId="422D8C82" w:rsidR="008E2796" w:rsidRPr="000571AB" w:rsidRDefault="008E2796" w:rsidP="008E2796">
      <w:pPr>
        <w:ind w:right="237"/>
        <w:rPr>
          <w:rFonts w:asciiTheme="minorHAnsi" w:hAnsiTheme="minorHAnsi" w:cstheme="minorHAnsi"/>
          <w:bCs/>
          <w:sz w:val="24"/>
          <w:szCs w:val="24"/>
        </w:rPr>
      </w:pPr>
      <w:r w:rsidRPr="000571AB">
        <w:rPr>
          <w:rFonts w:asciiTheme="minorHAnsi" w:hAnsiTheme="minorHAnsi" w:cstheme="minorHAnsi"/>
          <w:bCs/>
          <w:sz w:val="24"/>
          <w:szCs w:val="24"/>
        </w:rPr>
        <w:t xml:space="preserve">Using discretion can look like many different things within the role of police constable it is the power or right to make official decisions using reason and judgement to choose from </w:t>
      </w:r>
      <w:r w:rsidRPr="000571AB">
        <w:rPr>
          <w:rFonts w:asciiTheme="minorHAnsi" w:hAnsiTheme="minorHAnsi" w:cstheme="minorHAnsi"/>
          <w:bCs/>
          <w:sz w:val="24"/>
          <w:szCs w:val="24"/>
        </w:rPr>
        <w:lastRenderedPageBreak/>
        <w:t>among acceptable alternatives. A perfect example of this is the decision made to place the child with her friend’s family despite birth family refusing (Discretion in Decision Making, 2021).</w:t>
      </w:r>
    </w:p>
    <w:p w14:paraId="7EC779A6" w14:textId="6FA55CA6" w:rsidR="008E2796" w:rsidRPr="000571AB" w:rsidRDefault="008E2796" w:rsidP="008E2796">
      <w:pPr>
        <w:ind w:right="237"/>
        <w:rPr>
          <w:rFonts w:asciiTheme="minorHAnsi" w:hAnsiTheme="minorHAnsi" w:cstheme="minorHAnsi"/>
          <w:bCs/>
          <w:sz w:val="24"/>
          <w:szCs w:val="24"/>
        </w:rPr>
      </w:pPr>
    </w:p>
    <w:p w14:paraId="35E03235" w14:textId="194FBE4D" w:rsidR="004E03FE" w:rsidRPr="000571AB" w:rsidRDefault="004E03FE" w:rsidP="008E2796">
      <w:pPr>
        <w:ind w:right="237"/>
        <w:rPr>
          <w:rFonts w:asciiTheme="minorHAnsi" w:hAnsiTheme="minorHAnsi" w:cstheme="minorHAnsi"/>
          <w:bCs/>
          <w:sz w:val="24"/>
          <w:szCs w:val="24"/>
        </w:rPr>
      </w:pPr>
      <w:r w:rsidRPr="000571AB">
        <w:rPr>
          <w:rFonts w:asciiTheme="minorHAnsi" w:hAnsiTheme="minorHAnsi" w:cstheme="minorHAnsi"/>
          <w:bCs/>
          <w:sz w:val="24"/>
          <w:szCs w:val="24"/>
        </w:rPr>
        <w:t>I will now use Gibbs model of reflection to reflect on this incident and its outcome</w:t>
      </w:r>
      <w:r w:rsidRPr="000571AB">
        <w:rPr>
          <w:rFonts w:asciiTheme="minorHAnsi" w:hAnsiTheme="minorHAnsi" w:cstheme="minorHAnsi"/>
        </w:rPr>
        <w:t xml:space="preserve"> </w:t>
      </w:r>
      <w:r w:rsidRPr="000571AB">
        <w:rPr>
          <w:rFonts w:asciiTheme="minorHAnsi" w:hAnsiTheme="minorHAnsi" w:cstheme="minorHAnsi"/>
          <w:bCs/>
          <w:sz w:val="24"/>
          <w:szCs w:val="24"/>
        </w:rPr>
        <w:t>(Gibbs' Reflective Cycle, 2021).</w:t>
      </w:r>
    </w:p>
    <w:p w14:paraId="1C90B559" w14:textId="7C8ED7C1" w:rsidR="004E03FE" w:rsidRPr="000571AB" w:rsidRDefault="004E03FE" w:rsidP="008E2796">
      <w:pPr>
        <w:ind w:right="237"/>
        <w:rPr>
          <w:rFonts w:asciiTheme="minorHAnsi" w:hAnsiTheme="minorHAnsi" w:cstheme="minorHAnsi"/>
          <w:bCs/>
          <w:sz w:val="24"/>
          <w:szCs w:val="24"/>
        </w:rPr>
      </w:pPr>
      <w:r w:rsidRPr="000571AB">
        <w:rPr>
          <w:rFonts w:asciiTheme="minorHAnsi" w:hAnsiTheme="minorHAnsi" w:cstheme="minorHAnsi"/>
          <w:bCs/>
          <w:sz w:val="24"/>
          <w:szCs w:val="24"/>
        </w:rPr>
        <w:t xml:space="preserve">I believe during this incident I have evidenced well my use of decision making and discretion whilst working alongside another agency that being social services. </w:t>
      </w:r>
    </w:p>
    <w:p w14:paraId="0EF8018D" w14:textId="15F682D7" w:rsidR="004E03FE" w:rsidRPr="000571AB" w:rsidRDefault="004E03FE" w:rsidP="008E2796">
      <w:pPr>
        <w:ind w:right="237"/>
        <w:rPr>
          <w:rFonts w:asciiTheme="minorHAnsi" w:hAnsiTheme="minorHAnsi" w:cstheme="minorHAnsi"/>
          <w:bCs/>
          <w:sz w:val="24"/>
          <w:szCs w:val="24"/>
        </w:rPr>
      </w:pPr>
      <w:r w:rsidRPr="000571AB">
        <w:rPr>
          <w:rFonts w:asciiTheme="minorHAnsi" w:hAnsiTheme="minorHAnsi" w:cstheme="minorHAnsi"/>
          <w:bCs/>
          <w:sz w:val="24"/>
          <w:szCs w:val="24"/>
        </w:rPr>
        <w:t xml:space="preserve">Reflecting on decisions I made I believe not only ended up with the best outcome but also built trust with a well know teenager in the area. Prior to this incident the girl had very negative thought </w:t>
      </w:r>
      <w:r w:rsidR="000571AB" w:rsidRPr="000571AB">
        <w:rPr>
          <w:rFonts w:asciiTheme="minorHAnsi" w:hAnsiTheme="minorHAnsi" w:cstheme="minorHAnsi"/>
          <w:bCs/>
          <w:sz w:val="24"/>
          <w:szCs w:val="24"/>
        </w:rPr>
        <w:t>regarding</w:t>
      </w:r>
      <w:r w:rsidRPr="000571AB">
        <w:rPr>
          <w:rFonts w:asciiTheme="minorHAnsi" w:hAnsiTheme="minorHAnsi" w:cstheme="minorHAnsi"/>
          <w:bCs/>
          <w:sz w:val="24"/>
          <w:szCs w:val="24"/>
        </w:rPr>
        <w:t xml:space="preserve"> police, but I honestly believe this has now changed.</w:t>
      </w:r>
    </w:p>
    <w:p w14:paraId="29A6158C" w14:textId="65793C80" w:rsidR="008E2796" w:rsidRPr="000571AB" w:rsidRDefault="008E2796" w:rsidP="008E2796">
      <w:pPr>
        <w:ind w:right="237"/>
        <w:rPr>
          <w:rFonts w:asciiTheme="minorHAnsi" w:hAnsiTheme="minorHAnsi" w:cstheme="minorHAnsi"/>
          <w:bCs/>
          <w:sz w:val="24"/>
          <w:szCs w:val="24"/>
        </w:rPr>
      </w:pPr>
    </w:p>
    <w:p w14:paraId="7712E8B7" w14:textId="38574FF2" w:rsidR="004E03FE" w:rsidRPr="000571AB" w:rsidRDefault="004E03FE" w:rsidP="008E2796">
      <w:pPr>
        <w:ind w:right="237"/>
        <w:rPr>
          <w:rFonts w:asciiTheme="minorHAnsi" w:hAnsiTheme="minorHAnsi" w:cstheme="minorHAnsi"/>
          <w:bCs/>
          <w:sz w:val="24"/>
          <w:szCs w:val="24"/>
        </w:rPr>
      </w:pPr>
      <w:r w:rsidRPr="000571AB">
        <w:rPr>
          <w:rFonts w:asciiTheme="minorHAnsi" w:hAnsiTheme="minorHAnsi" w:cstheme="minorHAnsi"/>
          <w:bCs/>
          <w:sz w:val="24"/>
          <w:szCs w:val="24"/>
        </w:rPr>
        <w:t>I have gone on to see this female whilst out on patrols and every time she will come and talk with us this is a positive step moving forward showing that the police can be trusted and will always make decisions to safeguard and in the best interest of the person or persons involved.</w:t>
      </w:r>
    </w:p>
    <w:p w14:paraId="08A2C2F8" w14:textId="671E6594" w:rsidR="002F11A9" w:rsidRPr="000571AB" w:rsidRDefault="002F11A9" w:rsidP="008E2796">
      <w:pPr>
        <w:ind w:right="237"/>
        <w:rPr>
          <w:rFonts w:asciiTheme="minorHAnsi" w:hAnsiTheme="minorHAnsi" w:cstheme="minorHAnsi"/>
          <w:bCs/>
          <w:sz w:val="24"/>
          <w:szCs w:val="24"/>
        </w:rPr>
      </w:pPr>
    </w:p>
    <w:p w14:paraId="142BD588" w14:textId="2EC524DF" w:rsidR="002F11A9" w:rsidRPr="000571AB" w:rsidRDefault="002F11A9" w:rsidP="008E2796">
      <w:pPr>
        <w:ind w:right="237"/>
        <w:rPr>
          <w:rFonts w:asciiTheme="minorHAnsi" w:hAnsiTheme="minorHAnsi" w:cstheme="minorHAnsi"/>
          <w:bCs/>
          <w:sz w:val="24"/>
          <w:szCs w:val="24"/>
        </w:rPr>
      </w:pPr>
      <w:r w:rsidRPr="000571AB">
        <w:rPr>
          <w:rFonts w:asciiTheme="minorHAnsi" w:hAnsiTheme="minorHAnsi" w:cstheme="minorHAnsi"/>
          <w:bCs/>
          <w:sz w:val="24"/>
          <w:szCs w:val="24"/>
        </w:rPr>
        <w:t>145</w:t>
      </w:r>
      <w:r w:rsidR="00942B5E">
        <w:rPr>
          <w:rFonts w:asciiTheme="minorHAnsi" w:hAnsiTheme="minorHAnsi" w:cstheme="minorHAnsi"/>
          <w:bCs/>
          <w:sz w:val="24"/>
          <w:szCs w:val="24"/>
        </w:rPr>
        <w:t>5</w:t>
      </w:r>
      <w:r w:rsidRPr="000571AB">
        <w:rPr>
          <w:rFonts w:asciiTheme="minorHAnsi" w:hAnsiTheme="minorHAnsi" w:cstheme="minorHAnsi"/>
          <w:bCs/>
          <w:sz w:val="24"/>
          <w:szCs w:val="24"/>
        </w:rPr>
        <w:t xml:space="preserve"> words.</w:t>
      </w:r>
    </w:p>
    <w:p w14:paraId="52A46198" w14:textId="1B958814" w:rsidR="003E140B" w:rsidRPr="000571AB" w:rsidRDefault="003E140B" w:rsidP="5B63D80E">
      <w:pPr>
        <w:ind w:right="237"/>
        <w:jc w:val="center"/>
        <w:rPr>
          <w:rFonts w:asciiTheme="minorHAnsi" w:hAnsiTheme="minorHAnsi" w:cstheme="minorHAnsi"/>
          <w:bCs/>
          <w:sz w:val="24"/>
          <w:szCs w:val="24"/>
        </w:rPr>
      </w:pPr>
    </w:p>
    <w:p w14:paraId="52922D66" w14:textId="4CE47C7E" w:rsidR="00A04516" w:rsidRDefault="00A04516" w:rsidP="5B63D80E">
      <w:pPr>
        <w:ind w:right="237"/>
        <w:jc w:val="center"/>
        <w:rPr>
          <w:bCs/>
          <w:sz w:val="24"/>
          <w:szCs w:val="24"/>
        </w:rPr>
      </w:pPr>
    </w:p>
    <w:p w14:paraId="7488D0D3" w14:textId="77777777" w:rsidR="00A04516" w:rsidRDefault="00A04516" w:rsidP="5B63D80E">
      <w:pPr>
        <w:ind w:right="237"/>
        <w:jc w:val="center"/>
        <w:rPr>
          <w:bCs/>
          <w:sz w:val="24"/>
          <w:szCs w:val="24"/>
        </w:rPr>
      </w:pPr>
    </w:p>
    <w:p w14:paraId="5DB5DA3D" w14:textId="098F1EFC" w:rsidR="5B63D80E" w:rsidRDefault="5B63D80E" w:rsidP="5B63D80E">
      <w:pPr>
        <w:ind w:right="237"/>
        <w:jc w:val="center"/>
        <w:rPr>
          <w:b/>
          <w:bCs/>
          <w:sz w:val="24"/>
          <w:szCs w:val="24"/>
        </w:rPr>
      </w:pPr>
      <w:r w:rsidRPr="5B63D80E">
        <w:rPr>
          <w:b/>
          <w:bCs/>
          <w:sz w:val="24"/>
          <w:szCs w:val="24"/>
        </w:rPr>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7BCDC0DF">
        <w:rPr>
          <w:b/>
          <w:bCs/>
          <w:sz w:val="24"/>
          <w:szCs w:val="24"/>
        </w:rPr>
        <w:t>ANSWER:</w:t>
      </w:r>
    </w:p>
    <w:p w14:paraId="58B9DBCA" w14:textId="3AF79ECE" w:rsidR="7BCDC0DF" w:rsidRDefault="7BCDC0DF" w:rsidP="7BCDC0DF">
      <w:pPr>
        <w:ind w:right="237"/>
        <w:jc w:val="both"/>
        <w:rPr>
          <w:b/>
          <w:bCs/>
          <w:color w:val="000000" w:themeColor="text1"/>
          <w:sz w:val="24"/>
          <w:szCs w:val="24"/>
        </w:rPr>
      </w:pPr>
    </w:p>
    <w:p w14:paraId="48942199" w14:textId="443DB357" w:rsidR="00B73E0D" w:rsidRPr="000571AB" w:rsidRDefault="00B73E0D" w:rsidP="7BCDC0DF">
      <w:pPr>
        <w:ind w:right="237"/>
        <w:jc w:val="both"/>
        <w:rPr>
          <w:rFonts w:asciiTheme="minorHAnsi" w:hAnsiTheme="minorHAnsi" w:cstheme="minorHAnsi"/>
          <w:color w:val="000000" w:themeColor="text1"/>
          <w:sz w:val="24"/>
          <w:szCs w:val="24"/>
        </w:rPr>
      </w:pPr>
      <w:r w:rsidRPr="000571AB">
        <w:rPr>
          <w:rFonts w:asciiTheme="minorHAnsi" w:hAnsiTheme="minorHAnsi" w:cstheme="minorHAnsi"/>
          <w:color w:val="000000" w:themeColor="text1"/>
          <w:sz w:val="24"/>
          <w:szCs w:val="24"/>
        </w:rPr>
        <w:t>This piece of writing will detail an incident attended and dealt with by myself of anti-social behaviour and how I dealt with it. I will also detail the theory used to help with my investigation and problem solving.</w:t>
      </w:r>
    </w:p>
    <w:p w14:paraId="0A0E2DE2" w14:textId="46084347" w:rsidR="7BCDC0DF" w:rsidRPr="000571AB" w:rsidRDefault="7BCDC0DF" w:rsidP="7BCDC0DF">
      <w:pPr>
        <w:ind w:right="237"/>
        <w:jc w:val="both"/>
        <w:rPr>
          <w:rFonts w:asciiTheme="minorHAnsi" w:hAnsiTheme="minorHAnsi" w:cstheme="minorHAnsi"/>
          <w:color w:val="000000" w:themeColor="text1"/>
          <w:sz w:val="24"/>
          <w:szCs w:val="24"/>
        </w:rPr>
      </w:pPr>
    </w:p>
    <w:p w14:paraId="403145B8" w14:textId="10BC5F26" w:rsidR="00B56897" w:rsidRDefault="00B73E0D" w:rsidP="7BCDC0DF">
      <w:pPr>
        <w:ind w:right="237"/>
        <w:jc w:val="both"/>
        <w:rPr>
          <w:rFonts w:asciiTheme="minorHAnsi" w:hAnsiTheme="minorHAnsi" w:cstheme="minorHAnsi"/>
          <w:color w:val="000000" w:themeColor="text1"/>
          <w:sz w:val="24"/>
          <w:szCs w:val="24"/>
        </w:rPr>
      </w:pPr>
      <w:r w:rsidRPr="000571AB">
        <w:rPr>
          <w:rFonts w:asciiTheme="minorHAnsi" w:hAnsiTheme="minorHAnsi" w:cstheme="minorHAnsi"/>
          <w:color w:val="000000" w:themeColor="text1"/>
          <w:sz w:val="24"/>
          <w:szCs w:val="24"/>
        </w:rPr>
        <w:lastRenderedPageBreak/>
        <w:t xml:space="preserve">This incident involved local youths targeting a vulnerable couple that had lived in the area for just over a year. Both parties </w:t>
      </w:r>
      <w:r w:rsidR="00942B5E">
        <w:rPr>
          <w:rFonts w:asciiTheme="minorHAnsi" w:hAnsiTheme="minorHAnsi" w:cstheme="minorHAnsi"/>
          <w:color w:val="000000" w:themeColor="text1"/>
          <w:sz w:val="24"/>
          <w:szCs w:val="24"/>
        </w:rPr>
        <w:t>h</w:t>
      </w:r>
      <w:r w:rsidRPr="000571AB">
        <w:rPr>
          <w:rFonts w:asciiTheme="minorHAnsi" w:hAnsiTheme="minorHAnsi" w:cstheme="minorHAnsi"/>
          <w:color w:val="000000" w:themeColor="text1"/>
          <w:sz w:val="24"/>
          <w:szCs w:val="24"/>
        </w:rPr>
        <w:t xml:space="preserve">ad some form of disability whether that was physical or mental but inevitably made them easy targets. Hate crime was addressed however the couple did not believe they were being targeted for this reason. They believed it was due to </w:t>
      </w:r>
      <w:r w:rsidR="00B56897" w:rsidRPr="000571AB">
        <w:rPr>
          <w:rFonts w:asciiTheme="minorHAnsi" w:hAnsiTheme="minorHAnsi" w:cstheme="minorHAnsi"/>
          <w:color w:val="000000" w:themeColor="text1"/>
          <w:sz w:val="24"/>
          <w:szCs w:val="24"/>
        </w:rPr>
        <w:t xml:space="preserve">the male victim having had an argument with one of the youths previously for playing football outside of his property. I dealt with the incidents by using the theory, Problem Orientated Policing. </w:t>
      </w:r>
    </w:p>
    <w:p w14:paraId="259AEAAE" w14:textId="77777777" w:rsidR="00942B5E" w:rsidRPr="000571AB" w:rsidRDefault="00942B5E" w:rsidP="7BCDC0DF">
      <w:pPr>
        <w:ind w:right="237"/>
        <w:jc w:val="both"/>
        <w:rPr>
          <w:rFonts w:asciiTheme="minorHAnsi" w:hAnsiTheme="minorHAnsi" w:cstheme="minorHAnsi"/>
          <w:color w:val="000000" w:themeColor="text1"/>
          <w:sz w:val="24"/>
          <w:szCs w:val="24"/>
        </w:rPr>
      </w:pPr>
    </w:p>
    <w:p w14:paraId="4609CE0A" w14:textId="1EBA4A73" w:rsidR="00B73E0D" w:rsidRPr="000571AB" w:rsidRDefault="00B56897" w:rsidP="7BCDC0DF">
      <w:pPr>
        <w:ind w:right="237"/>
        <w:jc w:val="both"/>
        <w:rPr>
          <w:rFonts w:asciiTheme="minorHAnsi" w:hAnsiTheme="minorHAnsi" w:cstheme="minorHAnsi"/>
          <w:color w:val="000000" w:themeColor="text1"/>
          <w:sz w:val="24"/>
          <w:szCs w:val="24"/>
        </w:rPr>
      </w:pPr>
      <w:r w:rsidRPr="000571AB">
        <w:rPr>
          <w:rFonts w:asciiTheme="minorHAnsi" w:hAnsiTheme="minorHAnsi" w:cstheme="minorHAnsi"/>
          <w:color w:val="000000" w:themeColor="text1"/>
          <w:sz w:val="24"/>
          <w:szCs w:val="24"/>
        </w:rPr>
        <w:t>The outcome of the incident was the youths were identified, their parents were spoken to and the youths were dealt with an Anti-social behaviour referral as this was the first time the males had been involved with the police but it also triggers a multi-agency approach to avoid further issues happening</w:t>
      </w:r>
    </w:p>
    <w:p w14:paraId="7617AE02" w14:textId="6BC6E4BB" w:rsidR="5B63D80E" w:rsidRPr="000571AB" w:rsidRDefault="5B63D80E" w:rsidP="5B63D80E">
      <w:pPr>
        <w:ind w:right="237"/>
        <w:jc w:val="both"/>
        <w:rPr>
          <w:rFonts w:asciiTheme="minorHAnsi" w:hAnsiTheme="minorHAnsi" w:cstheme="minorHAnsi"/>
          <w:sz w:val="24"/>
          <w:szCs w:val="24"/>
        </w:rPr>
      </w:pPr>
    </w:p>
    <w:p w14:paraId="4841DAA9" w14:textId="26123CAB" w:rsidR="00B56897" w:rsidRPr="000571AB" w:rsidRDefault="00B56897"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Although these actions worked it was also important for me that I looked at the bigger picture and moving forward make sure that the issues wouldn’t start happening in another area. I recognised that I would ne</w:t>
      </w:r>
      <w:r w:rsidR="00942B5E">
        <w:rPr>
          <w:rFonts w:asciiTheme="minorHAnsi" w:hAnsiTheme="minorHAnsi" w:cstheme="minorHAnsi"/>
          <w:sz w:val="24"/>
          <w:szCs w:val="24"/>
        </w:rPr>
        <w:t>e</w:t>
      </w:r>
      <w:r w:rsidRPr="000571AB">
        <w:rPr>
          <w:rFonts w:asciiTheme="minorHAnsi" w:hAnsiTheme="minorHAnsi" w:cstheme="minorHAnsi"/>
          <w:sz w:val="24"/>
          <w:szCs w:val="24"/>
        </w:rPr>
        <w:t>d to compile a plan and to d</w:t>
      </w:r>
      <w:r w:rsidR="00942B5E">
        <w:rPr>
          <w:rFonts w:asciiTheme="minorHAnsi" w:hAnsiTheme="minorHAnsi" w:cstheme="minorHAnsi"/>
          <w:sz w:val="24"/>
          <w:szCs w:val="24"/>
        </w:rPr>
        <w:t>o</w:t>
      </w:r>
      <w:r w:rsidRPr="000571AB">
        <w:rPr>
          <w:rFonts w:asciiTheme="minorHAnsi" w:hAnsiTheme="minorHAnsi" w:cstheme="minorHAnsi"/>
          <w:sz w:val="24"/>
          <w:szCs w:val="24"/>
        </w:rPr>
        <w:t xml:space="preserve"> this </w:t>
      </w:r>
      <w:r w:rsidR="003B2A76" w:rsidRPr="000571AB">
        <w:rPr>
          <w:rFonts w:asciiTheme="minorHAnsi" w:hAnsiTheme="minorHAnsi" w:cstheme="minorHAnsi"/>
          <w:sz w:val="24"/>
          <w:szCs w:val="24"/>
        </w:rPr>
        <w:t>utilised</w:t>
      </w:r>
      <w:r w:rsidRPr="000571AB">
        <w:rPr>
          <w:rFonts w:asciiTheme="minorHAnsi" w:hAnsiTheme="minorHAnsi" w:cstheme="minorHAnsi"/>
          <w:sz w:val="24"/>
          <w:szCs w:val="24"/>
        </w:rPr>
        <w:t xml:space="preserve"> the Problem </w:t>
      </w:r>
      <w:r w:rsidR="00942B5E">
        <w:rPr>
          <w:rFonts w:asciiTheme="minorHAnsi" w:hAnsiTheme="minorHAnsi" w:cstheme="minorHAnsi"/>
          <w:sz w:val="24"/>
          <w:szCs w:val="24"/>
        </w:rPr>
        <w:t>O</w:t>
      </w:r>
      <w:r w:rsidRPr="000571AB">
        <w:rPr>
          <w:rFonts w:asciiTheme="minorHAnsi" w:hAnsiTheme="minorHAnsi" w:cstheme="minorHAnsi"/>
          <w:sz w:val="24"/>
          <w:szCs w:val="24"/>
        </w:rPr>
        <w:t xml:space="preserve">rientated Policing theory </w:t>
      </w:r>
      <w:r w:rsidR="003B2A76" w:rsidRPr="000571AB">
        <w:rPr>
          <w:rFonts w:asciiTheme="minorHAnsi" w:hAnsiTheme="minorHAnsi" w:cstheme="minorHAnsi"/>
          <w:sz w:val="24"/>
          <w:szCs w:val="24"/>
        </w:rPr>
        <w:t xml:space="preserve">and the model of choice was the SARA model. </w:t>
      </w:r>
      <w:r w:rsidRPr="000571AB">
        <w:rPr>
          <w:rFonts w:asciiTheme="minorHAnsi" w:hAnsiTheme="minorHAnsi" w:cstheme="minorHAnsi"/>
          <w:sz w:val="24"/>
          <w:szCs w:val="24"/>
        </w:rPr>
        <w:t xml:space="preserve"> </w:t>
      </w:r>
    </w:p>
    <w:p w14:paraId="3BBDE61A" w14:textId="1742922D" w:rsidR="5B63D80E" w:rsidRPr="000571AB" w:rsidRDefault="5B63D80E" w:rsidP="5B63D80E">
      <w:pPr>
        <w:ind w:right="237"/>
        <w:rPr>
          <w:rFonts w:asciiTheme="minorHAnsi" w:hAnsiTheme="minorHAnsi" w:cstheme="minorHAnsi"/>
        </w:rPr>
      </w:pPr>
    </w:p>
    <w:p w14:paraId="6FEE7574" w14:textId="7201BCA7" w:rsidR="003B2A76" w:rsidRPr="000571AB" w:rsidRDefault="003B2A76" w:rsidP="5B63D80E">
      <w:pPr>
        <w:ind w:right="237"/>
        <w:rPr>
          <w:rFonts w:asciiTheme="minorHAnsi" w:hAnsiTheme="minorHAnsi" w:cstheme="minorHAnsi"/>
          <w:sz w:val="24"/>
          <w:szCs w:val="24"/>
        </w:rPr>
      </w:pPr>
      <w:r w:rsidRPr="000571AB">
        <w:rPr>
          <w:rFonts w:asciiTheme="minorHAnsi" w:hAnsiTheme="minorHAnsi" w:cstheme="minorHAnsi"/>
          <w:sz w:val="24"/>
          <w:szCs w:val="24"/>
        </w:rPr>
        <w:t xml:space="preserve">The Model was created by the collage of policing and allocated frontline staff and is described by the college of policing as, </w:t>
      </w:r>
    </w:p>
    <w:p w14:paraId="47AF581D" w14:textId="2CD43DB5" w:rsidR="003B2A76" w:rsidRPr="000571AB" w:rsidRDefault="003B2A76" w:rsidP="5B63D80E">
      <w:pPr>
        <w:ind w:right="237"/>
        <w:rPr>
          <w:rFonts w:asciiTheme="minorHAnsi" w:hAnsiTheme="minorHAnsi" w:cstheme="minorHAnsi"/>
          <w:sz w:val="24"/>
          <w:szCs w:val="24"/>
        </w:rPr>
      </w:pPr>
    </w:p>
    <w:p w14:paraId="6550152E" w14:textId="77777777" w:rsidR="003B2A76" w:rsidRPr="000571AB" w:rsidRDefault="003B2A76" w:rsidP="003B2A76">
      <w:pPr>
        <w:ind w:right="237"/>
        <w:jc w:val="center"/>
        <w:rPr>
          <w:rFonts w:asciiTheme="minorHAnsi" w:hAnsiTheme="minorHAnsi" w:cstheme="minorHAnsi"/>
          <w:sz w:val="24"/>
          <w:szCs w:val="24"/>
        </w:rPr>
      </w:pPr>
    </w:p>
    <w:p w14:paraId="6A8AA445" w14:textId="74D354D9" w:rsidR="5B63D80E" w:rsidRPr="000571AB" w:rsidRDefault="003B2A76" w:rsidP="003B2A76">
      <w:pPr>
        <w:jc w:val="center"/>
        <w:rPr>
          <w:rFonts w:asciiTheme="minorHAnsi" w:hAnsiTheme="minorHAnsi" w:cstheme="minorHAnsi"/>
          <w:sz w:val="24"/>
          <w:szCs w:val="24"/>
        </w:rPr>
      </w:pPr>
      <w:r w:rsidRPr="000571AB">
        <w:rPr>
          <w:rFonts w:asciiTheme="minorHAnsi" w:hAnsiTheme="minorHAnsi" w:cstheme="minorHAnsi"/>
          <w:i/>
          <w:iCs/>
          <w:sz w:val="24"/>
          <w:szCs w:val="24"/>
        </w:rPr>
        <w:t>“Problem-orientated policing (POP), also known as problem solving policing, is an approach to tackling crime and disorder that involves the identification of a specific problem, thorough analysis to understand the problem, the development of a tailored response and an assessment of the effects of the response”.</w:t>
      </w:r>
      <w:r w:rsidRPr="000571AB">
        <w:rPr>
          <w:rFonts w:asciiTheme="minorHAnsi" w:hAnsiTheme="minorHAnsi" w:cstheme="minorHAnsi"/>
          <w:sz w:val="24"/>
          <w:szCs w:val="24"/>
        </w:rPr>
        <w:t xml:space="preserve"> (College of Policing 2017).</w:t>
      </w:r>
    </w:p>
    <w:p w14:paraId="6A6B10F9" w14:textId="0F0A81B6" w:rsidR="003B2A76" w:rsidRPr="000571AB" w:rsidRDefault="003B2A76" w:rsidP="003B2A76">
      <w:pPr>
        <w:rPr>
          <w:rFonts w:asciiTheme="minorHAnsi" w:hAnsiTheme="minorHAnsi" w:cstheme="minorHAnsi"/>
          <w:sz w:val="24"/>
          <w:szCs w:val="24"/>
        </w:rPr>
      </w:pPr>
    </w:p>
    <w:p w14:paraId="211EEA9A" w14:textId="1459563A" w:rsidR="003B2A76" w:rsidRPr="000571AB" w:rsidRDefault="003B2A76" w:rsidP="003B2A76">
      <w:pPr>
        <w:rPr>
          <w:rFonts w:asciiTheme="minorHAnsi" w:hAnsiTheme="minorHAnsi" w:cstheme="minorHAnsi"/>
          <w:sz w:val="24"/>
          <w:szCs w:val="24"/>
        </w:rPr>
      </w:pPr>
      <w:r w:rsidRPr="000571AB">
        <w:rPr>
          <w:rFonts w:asciiTheme="minorHAnsi" w:hAnsiTheme="minorHAnsi" w:cstheme="minorHAnsi"/>
          <w:sz w:val="24"/>
          <w:szCs w:val="24"/>
        </w:rPr>
        <w:t xml:space="preserve">The SARA model is set out as an acronym which I will detail below, </w:t>
      </w:r>
    </w:p>
    <w:p w14:paraId="424DBC9F" w14:textId="3B49F987" w:rsidR="003B2A76" w:rsidRPr="000571AB" w:rsidRDefault="003B2A76" w:rsidP="003B2A76">
      <w:pPr>
        <w:rPr>
          <w:rFonts w:asciiTheme="minorHAnsi" w:hAnsiTheme="minorHAnsi" w:cstheme="minorHAnsi"/>
          <w:sz w:val="24"/>
          <w:szCs w:val="24"/>
        </w:rPr>
      </w:pPr>
    </w:p>
    <w:p w14:paraId="1FF67AC0" w14:textId="7756C726" w:rsidR="003B2A76" w:rsidRPr="000571AB" w:rsidRDefault="003B2A76" w:rsidP="003B2A76">
      <w:pPr>
        <w:pStyle w:val="ListParagraph"/>
        <w:numPr>
          <w:ilvl w:val="0"/>
          <w:numId w:val="7"/>
        </w:numPr>
        <w:rPr>
          <w:rFonts w:asciiTheme="minorHAnsi" w:hAnsiTheme="minorHAnsi" w:cstheme="minorHAnsi"/>
          <w:sz w:val="24"/>
          <w:szCs w:val="24"/>
        </w:rPr>
      </w:pPr>
      <w:r w:rsidRPr="000571AB">
        <w:rPr>
          <w:rFonts w:asciiTheme="minorHAnsi" w:hAnsiTheme="minorHAnsi" w:cstheme="minorHAnsi"/>
          <w:sz w:val="24"/>
          <w:szCs w:val="24"/>
        </w:rPr>
        <w:t xml:space="preserve">S – scanning – identifying the problem </w:t>
      </w:r>
    </w:p>
    <w:p w14:paraId="5722F49D" w14:textId="509AC5EC" w:rsidR="003B2A76" w:rsidRPr="000571AB" w:rsidRDefault="003B2A76" w:rsidP="003B2A76">
      <w:pPr>
        <w:pStyle w:val="ListParagraph"/>
        <w:numPr>
          <w:ilvl w:val="0"/>
          <w:numId w:val="7"/>
        </w:numPr>
        <w:rPr>
          <w:rFonts w:asciiTheme="minorHAnsi" w:hAnsiTheme="minorHAnsi" w:cstheme="minorHAnsi"/>
          <w:sz w:val="24"/>
          <w:szCs w:val="24"/>
        </w:rPr>
      </w:pPr>
      <w:r w:rsidRPr="000571AB">
        <w:rPr>
          <w:rFonts w:asciiTheme="minorHAnsi" w:hAnsiTheme="minorHAnsi" w:cstheme="minorHAnsi"/>
          <w:sz w:val="24"/>
          <w:szCs w:val="24"/>
        </w:rPr>
        <w:t>A – analysis – the analysis of any potential problems, so gathering information and intel do find out the problems causing the crime/</w:t>
      </w:r>
      <w:r w:rsidR="00561FC4" w:rsidRPr="000571AB">
        <w:rPr>
          <w:rFonts w:asciiTheme="minorHAnsi" w:hAnsiTheme="minorHAnsi" w:cstheme="minorHAnsi"/>
          <w:sz w:val="24"/>
          <w:szCs w:val="24"/>
        </w:rPr>
        <w:t>anti-social</w:t>
      </w:r>
      <w:r w:rsidRPr="000571AB">
        <w:rPr>
          <w:rFonts w:asciiTheme="minorHAnsi" w:hAnsiTheme="minorHAnsi" w:cstheme="minorHAnsi"/>
          <w:sz w:val="24"/>
          <w:szCs w:val="24"/>
        </w:rPr>
        <w:t xml:space="preserve"> </w:t>
      </w:r>
      <w:r w:rsidR="00561FC4" w:rsidRPr="000571AB">
        <w:rPr>
          <w:rFonts w:asciiTheme="minorHAnsi" w:hAnsiTheme="minorHAnsi" w:cstheme="minorHAnsi"/>
          <w:sz w:val="24"/>
          <w:szCs w:val="24"/>
        </w:rPr>
        <w:t>behaviour.</w:t>
      </w:r>
    </w:p>
    <w:p w14:paraId="77C07E2A" w14:textId="5CA7CB7F" w:rsidR="00561FC4" w:rsidRPr="000571AB" w:rsidRDefault="00561FC4" w:rsidP="003B2A76">
      <w:pPr>
        <w:pStyle w:val="ListParagraph"/>
        <w:numPr>
          <w:ilvl w:val="0"/>
          <w:numId w:val="7"/>
        </w:numPr>
        <w:rPr>
          <w:rFonts w:asciiTheme="minorHAnsi" w:hAnsiTheme="minorHAnsi" w:cstheme="minorHAnsi"/>
          <w:sz w:val="24"/>
          <w:szCs w:val="24"/>
        </w:rPr>
      </w:pPr>
      <w:r w:rsidRPr="000571AB">
        <w:rPr>
          <w:rFonts w:asciiTheme="minorHAnsi" w:hAnsiTheme="minorHAnsi" w:cstheme="minorHAnsi"/>
          <w:sz w:val="24"/>
          <w:szCs w:val="24"/>
        </w:rPr>
        <w:t xml:space="preserve">R – response – how you respond and develop the actions to be taken in order address the problems. These would be identified in the analysis stage. </w:t>
      </w:r>
    </w:p>
    <w:p w14:paraId="2C369C08" w14:textId="008EAEB9" w:rsidR="00561FC4" w:rsidRPr="000571AB" w:rsidRDefault="00561FC4" w:rsidP="003B2A76">
      <w:pPr>
        <w:pStyle w:val="ListParagraph"/>
        <w:numPr>
          <w:ilvl w:val="0"/>
          <w:numId w:val="7"/>
        </w:numPr>
        <w:rPr>
          <w:rFonts w:asciiTheme="minorHAnsi" w:hAnsiTheme="minorHAnsi" w:cstheme="minorHAnsi"/>
          <w:sz w:val="24"/>
          <w:szCs w:val="24"/>
        </w:rPr>
      </w:pPr>
      <w:r w:rsidRPr="000571AB">
        <w:rPr>
          <w:rFonts w:asciiTheme="minorHAnsi" w:hAnsiTheme="minorHAnsi" w:cstheme="minorHAnsi"/>
          <w:sz w:val="24"/>
          <w:szCs w:val="24"/>
        </w:rPr>
        <w:t>A – Assessment – measuring the impact of the response a find out if it has had the desired effect enabling us to make changes to the response in needed.</w:t>
      </w:r>
    </w:p>
    <w:p w14:paraId="7CD1969E" w14:textId="44BAA8AA" w:rsidR="00561FC4" w:rsidRPr="000571AB" w:rsidRDefault="00561FC4" w:rsidP="00561FC4">
      <w:pPr>
        <w:rPr>
          <w:rFonts w:asciiTheme="minorHAnsi" w:hAnsiTheme="minorHAnsi" w:cstheme="minorHAnsi"/>
          <w:sz w:val="24"/>
          <w:szCs w:val="24"/>
        </w:rPr>
      </w:pPr>
    </w:p>
    <w:p w14:paraId="47E548A4" w14:textId="561848E0" w:rsidR="00561FC4" w:rsidRPr="000571AB" w:rsidRDefault="00561FC4" w:rsidP="00561FC4">
      <w:pPr>
        <w:rPr>
          <w:rFonts w:asciiTheme="minorHAnsi" w:hAnsiTheme="minorHAnsi" w:cstheme="minorHAnsi"/>
          <w:sz w:val="24"/>
          <w:szCs w:val="24"/>
        </w:rPr>
      </w:pPr>
      <w:r w:rsidRPr="000571AB">
        <w:rPr>
          <w:rFonts w:asciiTheme="minorHAnsi" w:hAnsiTheme="minorHAnsi" w:cstheme="minorHAnsi"/>
          <w:sz w:val="24"/>
          <w:szCs w:val="24"/>
        </w:rPr>
        <w:t>When analysing the issues, I was able to identify some of the main reasons behind the youth gathering in the area. One of the issues is that there is lack of resource for the young people to play ball games and socialise</w:t>
      </w:r>
      <w:r w:rsidR="0079704C">
        <w:rPr>
          <w:rFonts w:asciiTheme="minorHAnsi" w:hAnsiTheme="minorHAnsi" w:cstheme="minorHAnsi"/>
          <w:sz w:val="24"/>
          <w:szCs w:val="24"/>
        </w:rPr>
        <w:t>. T</w:t>
      </w:r>
      <w:r w:rsidRPr="000571AB">
        <w:rPr>
          <w:rFonts w:asciiTheme="minorHAnsi" w:hAnsiTheme="minorHAnsi" w:cstheme="minorHAnsi"/>
          <w:sz w:val="24"/>
          <w:szCs w:val="24"/>
        </w:rPr>
        <w:t xml:space="preserve">hey had gravitated </w:t>
      </w:r>
      <w:r w:rsidR="0079704C" w:rsidRPr="000571AB">
        <w:rPr>
          <w:rFonts w:asciiTheme="minorHAnsi" w:hAnsiTheme="minorHAnsi" w:cstheme="minorHAnsi"/>
          <w:sz w:val="24"/>
          <w:szCs w:val="24"/>
        </w:rPr>
        <w:t>outside</w:t>
      </w:r>
      <w:r w:rsidRPr="000571AB">
        <w:rPr>
          <w:rFonts w:asciiTheme="minorHAnsi" w:hAnsiTheme="minorHAnsi" w:cstheme="minorHAnsi"/>
          <w:sz w:val="24"/>
          <w:szCs w:val="24"/>
        </w:rPr>
        <w:t xml:space="preserve"> this </w:t>
      </w:r>
      <w:r w:rsidR="0079704C" w:rsidRPr="000571AB">
        <w:rPr>
          <w:rFonts w:asciiTheme="minorHAnsi" w:hAnsiTheme="minorHAnsi" w:cstheme="minorHAnsi"/>
          <w:sz w:val="24"/>
          <w:szCs w:val="24"/>
        </w:rPr>
        <w:t>male’s</w:t>
      </w:r>
      <w:r w:rsidRPr="000571AB">
        <w:rPr>
          <w:rFonts w:asciiTheme="minorHAnsi" w:hAnsiTheme="minorHAnsi" w:cstheme="minorHAnsi"/>
          <w:sz w:val="24"/>
          <w:szCs w:val="24"/>
        </w:rPr>
        <w:t xml:space="preserve"> address was that there was a green area outside which was easily accessible for the young people to gather and play ball games</w:t>
      </w:r>
      <w:r w:rsidR="0079704C">
        <w:rPr>
          <w:rFonts w:asciiTheme="minorHAnsi" w:hAnsiTheme="minorHAnsi" w:cstheme="minorHAnsi"/>
          <w:sz w:val="24"/>
          <w:szCs w:val="24"/>
        </w:rPr>
        <w:t>. This</w:t>
      </w:r>
      <w:r w:rsidRPr="000571AB">
        <w:rPr>
          <w:rFonts w:asciiTheme="minorHAnsi" w:hAnsiTheme="minorHAnsi" w:cstheme="minorHAnsi"/>
          <w:sz w:val="24"/>
          <w:szCs w:val="24"/>
        </w:rPr>
        <w:t xml:space="preserve"> in the long run has then began attracting more and more youths to the area causing more issues for </w:t>
      </w:r>
      <w:proofErr w:type="gramStart"/>
      <w:r w:rsidRPr="000571AB">
        <w:rPr>
          <w:rFonts w:asciiTheme="minorHAnsi" w:hAnsiTheme="minorHAnsi" w:cstheme="minorHAnsi"/>
          <w:sz w:val="24"/>
          <w:szCs w:val="24"/>
        </w:rPr>
        <w:t>local residents</w:t>
      </w:r>
      <w:proofErr w:type="gramEnd"/>
      <w:r w:rsidRPr="000571AB">
        <w:rPr>
          <w:rFonts w:asciiTheme="minorHAnsi" w:hAnsiTheme="minorHAnsi" w:cstheme="minorHAnsi"/>
          <w:sz w:val="24"/>
          <w:szCs w:val="24"/>
        </w:rPr>
        <w:t xml:space="preserve">. </w:t>
      </w:r>
      <w:r w:rsidR="000571AB" w:rsidRPr="000571AB">
        <w:rPr>
          <w:rFonts w:asciiTheme="minorHAnsi" w:hAnsiTheme="minorHAnsi" w:cstheme="minorHAnsi"/>
          <w:sz w:val="24"/>
          <w:szCs w:val="24"/>
        </w:rPr>
        <w:t>They</w:t>
      </w:r>
      <w:r w:rsidRPr="000571AB">
        <w:rPr>
          <w:rFonts w:asciiTheme="minorHAnsi" w:hAnsiTheme="minorHAnsi" w:cstheme="minorHAnsi"/>
          <w:sz w:val="24"/>
          <w:szCs w:val="24"/>
        </w:rPr>
        <w:t xml:space="preserve"> could also be related to the Broken Window Theory.</w:t>
      </w:r>
    </w:p>
    <w:p w14:paraId="7508B68C" w14:textId="3AA526AA" w:rsidR="00561FC4" w:rsidRPr="000571AB" w:rsidRDefault="00561FC4" w:rsidP="00561FC4">
      <w:pPr>
        <w:rPr>
          <w:rFonts w:asciiTheme="minorHAnsi" w:hAnsiTheme="minorHAnsi" w:cstheme="minorHAnsi"/>
          <w:sz w:val="24"/>
          <w:szCs w:val="24"/>
        </w:rPr>
      </w:pPr>
      <w:r w:rsidRPr="000571AB">
        <w:rPr>
          <w:rFonts w:asciiTheme="minorHAnsi" w:hAnsiTheme="minorHAnsi" w:cstheme="minorHAnsi"/>
          <w:sz w:val="24"/>
          <w:szCs w:val="24"/>
        </w:rPr>
        <w:t>The Broken window theory can be described as,</w:t>
      </w:r>
    </w:p>
    <w:p w14:paraId="6CC9184E" w14:textId="77777777" w:rsidR="00561FC4" w:rsidRPr="000571AB" w:rsidRDefault="00561FC4" w:rsidP="00561FC4">
      <w:pPr>
        <w:rPr>
          <w:rFonts w:asciiTheme="minorHAnsi" w:hAnsiTheme="minorHAnsi" w:cstheme="minorHAnsi"/>
          <w:sz w:val="24"/>
          <w:szCs w:val="24"/>
        </w:rPr>
      </w:pPr>
    </w:p>
    <w:p w14:paraId="7D6C0238" w14:textId="374FD33D" w:rsidR="003B2A76" w:rsidRPr="000571AB" w:rsidRDefault="00365CF3" w:rsidP="003B2A76">
      <w:pPr>
        <w:jc w:val="center"/>
        <w:rPr>
          <w:rFonts w:asciiTheme="minorHAnsi" w:hAnsiTheme="minorHAnsi" w:cstheme="minorHAnsi"/>
          <w:i/>
          <w:iCs/>
          <w:sz w:val="24"/>
          <w:szCs w:val="24"/>
        </w:rPr>
      </w:pPr>
      <w:r w:rsidRPr="000571AB">
        <w:rPr>
          <w:rFonts w:asciiTheme="minorHAnsi" w:hAnsiTheme="minorHAnsi" w:cstheme="minorHAnsi"/>
          <w:i/>
          <w:iCs/>
          <w:sz w:val="24"/>
          <w:szCs w:val="24"/>
        </w:rPr>
        <w:lastRenderedPageBreak/>
        <w:t xml:space="preserve">“The broken windows theory is a criminological theory that states that visible signs of crime, anti-social behaviour, and civil disorder create an urban environment that encourages further crime and disorder, including serious </w:t>
      </w:r>
      <w:r w:rsidR="009E525A" w:rsidRPr="000571AB">
        <w:rPr>
          <w:rFonts w:asciiTheme="minorHAnsi" w:hAnsiTheme="minorHAnsi" w:cstheme="minorHAnsi"/>
          <w:i/>
          <w:iCs/>
          <w:sz w:val="24"/>
          <w:szCs w:val="24"/>
        </w:rPr>
        <w:t>crimes. The</w:t>
      </w:r>
      <w:r w:rsidRPr="000571AB">
        <w:rPr>
          <w:rFonts w:asciiTheme="minorHAnsi" w:hAnsiTheme="minorHAnsi" w:cstheme="minorHAnsi"/>
          <w:i/>
          <w:iCs/>
          <w:sz w:val="24"/>
          <w:szCs w:val="24"/>
        </w:rPr>
        <w:t xml:space="preserve"> theory suggests that policing methods that target minor crimes, such as vandalism, loitering, public drinking, jaywalking and fare evasion, help to create an atmosphere of order and lawfulness” </w:t>
      </w:r>
      <w:bookmarkStart w:id="1" w:name="_Hlk89522353"/>
      <w:r w:rsidRPr="000571AB">
        <w:rPr>
          <w:rFonts w:asciiTheme="minorHAnsi" w:hAnsiTheme="minorHAnsi" w:cstheme="minorHAnsi"/>
          <w:i/>
          <w:iCs/>
          <w:sz w:val="24"/>
          <w:szCs w:val="24"/>
        </w:rPr>
        <w:t>(Broken windows theory - Wikipedia, 2021).</w:t>
      </w:r>
    </w:p>
    <w:p w14:paraId="6F2599C9" w14:textId="1089B50D" w:rsidR="00365CF3" w:rsidRPr="000571AB" w:rsidRDefault="00365CF3" w:rsidP="003B2A76">
      <w:pPr>
        <w:jc w:val="center"/>
        <w:rPr>
          <w:rFonts w:asciiTheme="minorHAnsi" w:hAnsiTheme="minorHAnsi" w:cstheme="minorHAnsi"/>
          <w:i/>
          <w:iCs/>
          <w:sz w:val="24"/>
          <w:szCs w:val="24"/>
        </w:rPr>
      </w:pPr>
    </w:p>
    <w:bookmarkEnd w:id="1"/>
    <w:p w14:paraId="0DF35F1C" w14:textId="77777777" w:rsidR="00365CF3" w:rsidRPr="000571AB" w:rsidRDefault="00365CF3" w:rsidP="00365CF3">
      <w:pPr>
        <w:rPr>
          <w:rFonts w:asciiTheme="minorHAnsi" w:hAnsiTheme="minorHAnsi" w:cstheme="minorHAnsi"/>
          <w:sz w:val="24"/>
          <w:szCs w:val="24"/>
        </w:rPr>
      </w:pPr>
    </w:p>
    <w:p w14:paraId="5B5B5285" w14:textId="4FE57222" w:rsidR="00365CF3" w:rsidRPr="000571AB" w:rsidRDefault="00365CF3" w:rsidP="00365CF3">
      <w:pPr>
        <w:rPr>
          <w:rFonts w:asciiTheme="minorHAnsi" w:hAnsiTheme="minorHAnsi" w:cstheme="minorHAnsi"/>
          <w:sz w:val="24"/>
          <w:szCs w:val="24"/>
        </w:rPr>
      </w:pPr>
      <w:r w:rsidRPr="000571AB">
        <w:rPr>
          <w:rFonts w:asciiTheme="minorHAnsi" w:hAnsiTheme="minorHAnsi" w:cstheme="minorHAnsi"/>
          <w:sz w:val="24"/>
          <w:szCs w:val="24"/>
        </w:rPr>
        <w:t>The theory was introduced in a 1982 article by social scientists James Q. Wilson and George L. Kelling. It was further popularized in the 1990s by New York City police commissioner William Bratton and Mayor Rudy Giuliani, whose policing policies were influenced by the theory (Broken windows theory - Wikipedia, 2021).</w:t>
      </w:r>
    </w:p>
    <w:p w14:paraId="2D5901C9" w14:textId="77777777" w:rsidR="00365CF3" w:rsidRPr="000571AB" w:rsidRDefault="00365CF3" w:rsidP="00365CF3">
      <w:pPr>
        <w:rPr>
          <w:rFonts w:asciiTheme="minorHAnsi" w:hAnsiTheme="minorHAnsi" w:cstheme="minorHAnsi"/>
          <w:sz w:val="24"/>
          <w:szCs w:val="24"/>
        </w:rPr>
      </w:pPr>
    </w:p>
    <w:p w14:paraId="3C9AB17F" w14:textId="77777777" w:rsidR="00365CF3" w:rsidRPr="000571AB" w:rsidRDefault="00365CF3" w:rsidP="00365CF3">
      <w:pPr>
        <w:rPr>
          <w:rFonts w:asciiTheme="minorHAnsi" w:hAnsiTheme="minorHAnsi" w:cstheme="minorHAnsi"/>
          <w:sz w:val="24"/>
          <w:szCs w:val="24"/>
        </w:rPr>
      </w:pPr>
      <w:r w:rsidRPr="000571AB">
        <w:rPr>
          <w:rFonts w:asciiTheme="minorHAnsi" w:hAnsiTheme="minorHAnsi" w:cstheme="minorHAnsi"/>
          <w:sz w:val="24"/>
          <w:szCs w:val="24"/>
        </w:rPr>
        <w:t>The theory became subject to great debate both within the social sciences and the public sphere. Broken windows policing has become associated with controversial police practices, such as the high use of stop-and-frisk in New York City in the decade up to 2013. In response, Bratton and Kelling have written that broken windows policing should not be treated as "zero tolerance" or "zealotry", but as a method that requires "careful training, guidelines, and supervision" and a positive relationship with communities, thus linking it to community policing (Broken windows theory - Wikipedia, 2021).</w:t>
      </w:r>
    </w:p>
    <w:p w14:paraId="51DECB70" w14:textId="59F46D0C" w:rsidR="003B2A76" w:rsidRPr="000571AB" w:rsidRDefault="003B2A76" w:rsidP="00365CF3">
      <w:pPr>
        <w:rPr>
          <w:rFonts w:asciiTheme="minorHAnsi" w:hAnsiTheme="minorHAnsi" w:cstheme="minorHAnsi"/>
          <w:sz w:val="24"/>
          <w:szCs w:val="24"/>
        </w:rPr>
      </w:pPr>
    </w:p>
    <w:p w14:paraId="11084E69" w14:textId="07C62CD5" w:rsidR="00365CF3" w:rsidRPr="000571AB" w:rsidRDefault="00365CF3" w:rsidP="00365CF3">
      <w:pPr>
        <w:rPr>
          <w:rFonts w:asciiTheme="minorHAnsi" w:hAnsiTheme="minorHAnsi" w:cstheme="minorHAnsi"/>
          <w:sz w:val="24"/>
          <w:szCs w:val="24"/>
        </w:rPr>
      </w:pPr>
      <w:r w:rsidRPr="000571AB">
        <w:rPr>
          <w:rFonts w:asciiTheme="minorHAnsi" w:hAnsiTheme="minorHAnsi" w:cstheme="minorHAnsi"/>
          <w:sz w:val="24"/>
          <w:szCs w:val="24"/>
        </w:rPr>
        <w:t xml:space="preserve">Looking at this theory it was clear that there had been a lack of police presence increasing youth presence and Anti-Social Behaviour and had there been more of a presence and </w:t>
      </w:r>
      <w:r w:rsidR="00486187" w:rsidRPr="000571AB">
        <w:rPr>
          <w:rFonts w:asciiTheme="minorHAnsi" w:hAnsiTheme="minorHAnsi" w:cstheme="minorHAnsi"/>
          <w:sz w:val="24"/>
          <w:szCs w:val="24"/>
        </w:rPr>
        <w:t>low-level</w:t>
      </w:r>
      <w:r w:rsidRPr="000571AB">
        <w:rPr>
          <w:rFonts w:asciiTheme="minorHAnsi" w:hAnsiTheme="minorHAnsi" w:cstheme="minorHAnsi"/>
          <w:sz w:val="24"/>
          <w:szCs w:val="24"/>
        </w:rPr>
        <w:t xml:space="preserve"> crimes dealt with it could have reduced the criminal activity </w:t>
      </w:r>
      <w:r w:rsidR="00486187" w:rsidRPr="000571AB">
        <w:rPr>
          <w:rFonts w:asciiTheme="minorHAnsi" w:hAnsiTheme="minorHAnsi" w:cstheme="minorHAnsi"/>
          <w:sz w:val="24"/>
          <w:szCs w:val="24"/>
        </w:rPr>
        <w:t>within</w:t>
      </w:r>
      <w:r w:rsidRPr="000571AB">
        <w:rPr>
          <w:rFonts w:asciiTheme="minorHAnsi" w:hAnsiTheme="minorHAnsi" w:cstheme="minorHAnsi"/>
          <w:sz w:val="24"/>
          <w:szCs w:val="24"/>
        </w:rPr>
        <w:t xml:space="preserve"> the area. This has then shown me that one action important to take is first tackle the incident presented to me at the time but moving forward ensure regular police presence by way of active patrols by Police constables but also to utilise Community support officers.</w:t>
      </w:r>
      <w:r w:rsidR="00486187" w:rsidRPr="000571AB">
        <w:rPr>
          <w:rFonts w:asciiTheme="minorHAnsi" w:hAnsiTheme="minorHAnsi" w:cstheme="minorHAnsi"/>
          <w:sz w:val="24"/>
          <w:szCs w:val="24"/>
        </w:rPr>
        <w:t xml:space="preserve"> Not only to act as a deterrent but to identify crimes at the early stages and acting upon them sending a message to the community that it will not be tolerated.</w:t>
      </w:r>
    </w:p>
    <w:p w14:paraId="58B2898C" w14:textId="5453931B" w:rsidR="00E33F60" w:rsidRPr="000571AB" w:rsidRDefault="00E33F60" w:rsidP="00365CF3">
      <w:pPr>
        <w:rPr>
          <w:rFonts w:asciiTheme="minorHAnsi" w:hAnsiTheme="minorHAnsi" w:cstheme="minorHAnsi"/>
          <w:sz w:val="24"/>
          <w:szCs w:val="24"/>
        </w:rPr>
      </w:pPr>
    </w:p>
    <w:p w14:paraId="253F4515" w14:textId="2E43A065" w:rsidR="00E33F60" w:rsidRPr="000571AB" w:rsidRDefault="00E33F60" w:rsidP="00365CF3">
      <w:pPr>
        <w:rPr>
          <w:rFonts w:asciiTheme="minorHAnsi" w:hAnsiTheme="minorHAnsi" w:cstheme="minorHAnsi"/>
          <w:sz w:val="24"/>
          <w:szCs w:val="24"/>
        </w:rPr>
      </w:pPr>
      <w:r w:rsidRPr="000571AB">
        <w:rPr>
          <w:rFonts w:asciiTheme="minorHAnsi" w:hAnsiTheme="minorHAnsi" w:cstheme="minorHAnsi"/>
          <w:sz w:val="24"/>
          <w:szCs w:val="24"/>
        </w:rPr>
        <w:t xml:space="preserve">The next issue is removing the attraction but with it being a grass area owned by the council this would prove difficult. A </w:t>
      </w:r>
      <w:r w:rsidR="00B23E38" w:rsidRPr="000571AB">
        <w:rPr>
          <w:rFonts w:asciiTheme="minorHAnsi" w:hAnsiTheme="minorHAnsi" w:cstheme="minorHAnsi"/>
          <w:sz w:val="24"/>
          <w:szCs w:val="24"/>
        </w:rPr>
        <w:t>multi-agency</w:t>
      </w:r>
      <w:r w:rsidRPr="000571AB">
        <w:rPr>
          <w:rFonts w:asciiTheme="minorHAnsi" w:hAnsiTheme="minorHAnsi" w:cstheme="minorHAnsi"/>
          <w:sz w:val="24"/>
          <w:szCs w:val="24"/>
        </w:rPr>
        <w:t xml:space="preserve"> meetings was arranged with the local council, police and the local residents to come up with a plan moving forward</w:t>
      </w:r>
      <w:r w:rsidR="00B23E38" w:rsidRPr="000571AB">
        <w:rPr>
          <w:rFonts w:asciiTheme="minorHAnsi" w:hAnsiTheme="minorHAnsi" w:cstheme="minorHAnsi"/>
          <w:sz w:val="24"/>
          <w:szCs w:val="24"/>
        </w:rPr>
        <w:t xml:space="preserve"> and although the SARA model is useful to organise the approach to the problems it can often be very difficult figuring out the actual problem and removing it. The PAT</w:t>
      </w:r>
      <w:r w:rsidRPr="000571AB">
        <w:rPr>
          <w:rFonts w:asciiTheme="minorHAnsi" w:hAnsiTheme="minorHAnsi" w:cstheme="minorHAnsi"/>
          <w:sz w:val="24"/>
          <w:szCs w:val="24"/>
        </w:rPr>
        <w:t xml:space="preserve"> triangle model (problem analysis </w:t>
      </w:r>
      <w:r w:rsidR="00B23E38" w:rsidRPr="000571AB">
        <w:rPr>
          <w:rFonts w:asciiTheme="minorHAnsi" w:hAnsiTheme="minorHAnsi" w:cstheme="minorHAnsi"/>
          <w:sz w:val="24"/>
          <w:szCs w:val="24"/>
        </w:rPr>
        <w:t xml:space="preserve">triangle) (The Problem Analysis Triangle, 2021) is a very good tool to use. </w:t>
      </w:r>
    </w:p>
    <w:p w14:paraId="53BD542D" w14:textId="134A557C" w:rsidR="00B23E38" w:rsidRPr="000571AB" w:rsidRDefault="00B23E38" w:rsidP="00365CF3">
      <w:pPr>
        <w:rPr>
          <w:rFonts w:asciiTheme="minorHAnsi" w:hAnsiTheme="minorHAnsi" w:cstheme="minorHAnsi"/>
          <w:sz w:val="24"/>
          <w:szCs w:val="24"/>
        </w:rPr>
      </w:pPr>
      <w:r w:rsidRPr="000571AB">
        <w:rPr>
          <w:rFonts w:asciiTheme="minorHAnsi" w:hAnsiTheme="minorHAnsi" w:cstheme="minorHAnsi"/>
          <w:sz w:val="24"/>
          <w:szCs w:val="24"/>
        </w:rPr>
        <w:t>The PAT triangle can be described as,</w:t>
      </w:r>
    </w:p>
    <w:p w14:paraId="26689E33" w14:textId="77777777" w:rsidR="00B23E38" w:rsidRPr="000571AB" w:rsidRDefault="00B23E38" w:rsidP="00365CF3">
      <w:pPr>
        <w:rPr>
          <w:rFonts w:asciiTheme="minorHAnsi" w:hAnsiTheme="minorHAnsi" w:cstheme="minorHAnsi"/>
          <w:i/>
          <w:iCs/>
          <w:sz w:val="24"/>
          <w:szCs w:val="24"/>
        </w:rPr>
      </w:pPr>
    </w:p>
    <w:p w14:paraId="25BE3B35" w14:textId="731BE295" w:rsidR="00B23E38" w:rsidRPr="000571AB" w:rsidRDefault="00B23E38" w:rsidP="00365CF3">
      <w:pPr>
        <w:rPr>
          <w:rFonts w:asciiTheme="minorHAnsi" w:hAnsiTheme="minorHAnsi" w:cstheme="minorHAnsi"/>
          <w:sz w:val="24"/>
          <w:szCs w:val="24"/>
        </w:rPr>
      </w:pPr>
      <w:r w:rsidRPr="000571AB">
        <w:rPr>
          <w:rFonts w:asciiTheme="minorHAnsi" w:hAnsiTheme="minorHAnsi" w:cstheme="minorHAnsi"/>
          <w:i/>
          <w:iCs/>
          <w:sz w:val="24"/>
          <w:szCs w:val="24"/>
        </w:rPr>
        <w:t xml:space="preserve">“The problem analysis triangle (sometimes referred to as the crime triangle) provides a way of thinking about recurring problems of crime and disorder. This idea assumes that crime or disorder results when (1) likely offenders and (2) suitable targets come together in (3) time and space, in the absence of capable guardians for that target. A simple version of a problem analysis triangle looks like this” </w:t>
      </w:r>
      <w:r w:rsidRPr="000571AB">
        <w:rPr>
          <w:rFonts w:asciiTheme="minorHAnsi" w:hAnsiTheme="minorHAnsi" w:cstheme="minorHAnsi"/>
          <w:sz w:val="24"/>
          <w:szCs w:val="24"/>
        </w:rPr>
        <w:t>(The Problem Analysis Triangle, 2021).</w:t>
      </w:r>
    </w:p>
    <w:p w14:paraId="128F774C" w14:textId="24E05C6D" w:rsidR="003B2A76" w:rsidRPr="000571AB" w:rsidRDefault="003B2A76" w:rsidP="003B2A76">
      <w:pPr>
        <w:jc w:val="center"/>
        <w:rPr>
          <w:rFonts w:asciiTheme="minorHAnsi" w:hAnsiTheme="minorHAnsi" w:cstheme="minorHAnsi"/>
          <w:sz w:val="24"/>
          <w:szCs w:val="24"/>
        </w:rPr>
      </w:pPr>
    </w:p>
    <w:p w14:paraId="4EF1C510" w14:textId="462ED25A" w:rsidR="00B23E38" w:rsidRPr="000571AB" w:rsidRDefault="00B23E38" w:rsidP="003B2A76">
      <w:pPr>
        <w:jc w:val="center"/>
        <w:rPr>
          <w:rFonts w:asciiTheme="minorHAnsi" w:hAnsiTheme="minorHAnsi" w:cstheme="minorHAnsi"/>
          <w:sz w:val="24"/>
          <w:szCs w:val="24"/>
        </w:rPr>
      </w:pPr>
      <w:r w:rsidRPr="000571AB">
        <w:rPr>
          <w:rFonts w:asciiTheme="minorHAnsi" w:hAnsiTheme="minorHAnsi" w:cstheme="minorHAnsi"/>
          <w:noProof/>
          <w:sz w:val="24"/>
          <w:szCs w:val="24"/>
        </w:rPr>
        <w:lastRenderedPageBreak/>
        <w:drawing>
          <wp:inline distT="0" distB="0" distL="0" distR="0" wp14:anchorId="0D48AAF4" wp14:editId="4A60CC2F">
            <wp:extent cx="2876550" cy="22669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t triangle.gif"/>
                    <pic:cNvPicPr/>
                  </pic:nvPicPr>
                  <pic:blipFill>
                    <a:blip r:embed="rId20">
                      <a:extLst>
                        <a:ext uri="{28A0092B-C50C-407E-A947-70E740481C1C}">
                          <a14:useLocalDpi xmlns:a14="http://schemas.microsoft.com/office/drawing/2010/main" val="0"/>
                        </a:ext>
                      </a:extLst>
                    </a:blip>
                    <a:stretch>
                      <a:fillRect/>
                    </a:stretch>
                  </pic:blipFill>
                  <pic:spPr>
                    <a:xfrm>
                      <a:off x="0" y="0"/>
                      <a:ext cx="2876550" cy="2266950"/>
                    </a:xfrm>
                    <a:prstGeom prst="rect">
                      <a:avLst/>
                    </a:prstGeom>
                  </pic:spPr>
                </pic:pic>
              </a:graphicData>
            </a:graphic>
          </wp:inline>
        </w:drawing>
      </w:r>
    </w:p>
    <w:p w14:paraId="45F54203" w14:textId="7E85F7B2" w:rsidR="003B2A76" w:rsidRPr="000571AB" w:rsidRDefault="003B2A76" w:rsidP="003B2A76">
      <w:pPr>
        <w:jc w:val="center"/>
        <w:rPr>
          <w:rFonts w:asciiTheme="minorHAnsi" w:hAnsiTheme="minorHAnsi" w:cstheme="minorHAnsi"/>
          <w:sz w:val="24"/>
          <w:szCs w:val="24"/>
        </w:rPr>
      </w:pPr>
    </w:p>
    <w:p w14:paraId="747C5295" w14:textId="787BF149" w:rsidR="00B23E38" w:rsidRPr="000571AB" w:rsidRDefault="00B23E38" w:rsidP="00B23E38">
      <w:pPr>
        <w:rPr>
          <w:rFonts w:asciiTheme="minorHAnsi" w:hAnsiTheme="minorHAnsi" w:cstheme="minorHAnsi"/>
          <w:sz w:val="24"/>
          <w:szCs w:val="24"/>
        </w:rPr>
      </w:pPr>
      <w:r w:rsidRPr="000571AB">
        <w:rPr>
          <w:rFonts w:asciiTheme="minorHAnsi" w:hAnsiTheme="minorHAnsi" w:cstheme="minorHAnsi"/>
          <w:sz w:val="24"/>
          <w:szCs w:val="24"/>
        </w:rPr>
        <w:t xml:space="preserve">It is said that removing one element from the triangle will essentially break the cycle making it difficult for the problems to continue happening. In this </w:t>
      </w:r>
      <w:r w:rsidR="009E525A" w:rsidRPr="000571AB">
        <w:rPr>
          <w:rFonts w:asciiTheme="minorHAnsi" w:hAnsiTheme="minorHAnsi" w:cstheme="minorHAnsi"/>
          <w:sz w:val="24"/>
          <w:szCs w:val="24"/>
        </w:rPr>
        <w:t>incident</w:t>
      </w:r>
      <w:r w:rsidRPr="000571AB">
        <w:rPr>
          <w:rFonts w:asciiTheme="minorHAnsi" w:hAnsiTheme="minorHAnsi" w:cstheme="minorHAnsi"/>
          <w:sz w:val="24"/>
          <w:szCs w:val="24"/>
        </w:rPr>
        <w:t xml:space="preserve"> we could not remove the </w:t>
      </w:r>
      <w:r w:rsidR="009E525A" w:rsidRPr="000571AB">
        <w:rPr>
          <w:rFonts w:asciiTheme="minorHAnsi" w:hAnsiTheme="minorHAnsi" w:cstheme="minorHAnsi"/>
          <w:sz w:val="24"/>
          <w:szCs w:val="24"/>
        </w:rPr>
        <w:t>victim, or grass area so best approach was to make the grass area less attractive for the youths</w:t>
      </w:r>
      <w:r w:rsidR="0079704C">
        <w:rPr>
          <w:rFonts w:asciiTheme="minorHAnsi" w:hAnsiTheme="minorHAnsi" w:cstheme="minorHAnsi"/>
          <w:sz w:val="24"/>
          <w:szCs w:val="24"/>
        </w:rPr>
        <w:t xml:space="preserve">. This was done through </w:t>
      </w:r>
      <w:r w:rsidR="009E525A" w:rsidRPr="000571AB">
        <w:rPr>
          <w:rFonts w:asciiTheme="minorHAnsi" w:hAnsiTheme="minorHAnsi" w:cstheme="minorHAnsi"/>
          <w:sz w:val="24"/>
          <w:szCs w:val="24"/>
        </w:rPr>
        <w:t xml:space="preserve">working with the community to get a more appropriate location for the youths for example and fit for purpose football court accessible to the young people of the community in an area where problems cant be caused for the local residents. </w:t>
      </w:r>
    </w:p>
    <w:p w14:paraId="262A65B0" w14:textId="438BDFD6" w:rsidR="009E525A" w:rsidRPr="000571AB" w:rsidRDefault="009E525A" w:rsidP="00B23E38">
      <w:pPr>
        <w:rPr>
          <w:rFonts w:asciiTheme="minorHAnsi" w:hAnsiTheme="minorHAnsi" w:cstheme="minorHAnsi"/>
          <w:sz w:val="24"/>
          <w:szCs w:val="24"/>
        </w:rPr>
      </w:pPr>
    </w:p>
    <w:p w14:paraId="6816F8D8" w14:textId="18808B6A" w:rsidR="009E525A" w:rsidRPr="000571AB" w:rsidRDefault="009E525A" w:rsidP="00B23E38">
      <w:pPr>
        <w:rPr>
          <w:rFonts w:asciiTheme="minorHAnsi" w:hAnsiTheme="minorHAnsi" w:cstheme="minorHAnsi"/>
          <w:sz w:val="24"/>
          <w:szCs w:val="24"/>
        </w:rPr>
      </w:pPr>
      <w:r w:rsidRPr="000571AB">
        <w:rPr>
          <w:rFonts w:asciiTheme="minorHAnsi" w:hAnsiTheme="minorHAnsi" w:cstheme="minorHAnsi"/>
          <w:sz w:val="24"/>
          <w:szCs w:val="24"/>
        </w:rPr>
        <w:t xml:space="preserve">After agreeing with </w:t>
      </w:r>
      <w:r w:rsidR="0079704C" w:rsidRPr="000571AB">
        <w:rPr>
          <w:rFonts w:asciiTheme="minorHAnsi" w:hAnsiTheme="minorHAnsi" w:cstheme="minorHAnsi"/>
          <w:sz w:val="24"/>
          <w:szCs w:val="24"/>
        </w:rPr>
        <w:t>residents</w:t>
      </w:r>
      <w:r w:rsidRPr="000571AB">
        <w:rPr>
          <w:rFonts w:asciiTheme="minorHAnsi" w:hAnsiTheme="minorHAnsi" w:cstheme="minorHAnsi"/>
          <w:sz w:val="24"/>
          <w:szCs w:val="24"/>
        </w:rPr>
        <w:t xml:space="preserve"> and local council regarding the area it was important, I ensured the vulnerable victims were safeguarded and supported moving forward. Both victims gave permission for me to submit a Public </w:t>
      </w:r>
      <w:r w:rsidR="0079704C">
        <w:rPr>
          <w:rFonts w:asciiTheme="minorHAnsi" w:hAnsiTheme="minorHAnsi" w:cstheme="minorHAnsi"/>
          <w:sz w:val="24"/>
          <w:szCs w:val="24"/>
        </w:rPr>
        <w:t>P</w:t>
      </w:r>
      <w:r w:rsidRPr="000571AB">
        <w:rPr>
          <w:rFonts w:asciiTheme="minorHAnsi" w:hAnsiTheme="minorHAnsi" w:cstheme="minorHAnsi"/>
          <w:sz w:val="24"/>
          <w:szCs w:val="24"/>
        </w:rPr>
        <w:t xml:space="preserve">rotection </w:t>
      </w:r>
      <w:r w:rsidR="0079704C">
        <w:rPr>
          <w:rFonts w:asciiTheme="minorHAnsi" w:hAnsiTheme="minorHAnsi" w:cstheme="minorHAnsi"/>
          <w:sz w:val="24"/>
          <w:szCs w:val="24"/>
        </w:rPr>
        <w:t>N</w:t>
      </w:r>
      <w:r w:rsidRPr="000571AB">
        <w:rPr>
          <w:rFonts w:asciiTheme="minorHAnsi" w:hAnsiTheme="minorHAnsi" w:cstheme="minorHAnsi"/>
          <w:sz w:val="24"/>
          <w:szCs w:val="24"/>
        </w:rPr>
        <w:t>otice and accepted they may need some more support than they originally thought</w:t>
      </w:r>
      <w:r w:rsidR="0079704C">
        <w:rPr>
          <w:rFonts w:asciiTheme="minorHAnsi" w:hAnsiTheme="minorHAnsi" w:cstheme="minorHAnsi"/>
          <w:sz w:val="24"/>
          <w:szCs w:val="24"/>
        </w:rPr>
        <w:t>, m</w:t>
      </w:r>
      <w:r w:rsidRPr="000571AB">
        <w:rPr>
          <w:rFonts w:asciiTheme="minorHAnsi" w:hAnsiTheme="minorHAnsi" w:cstheme="minorHAnsi"/>
          <w:sz w:val="24"/>
          <w:szCs w:val="24"/>
        </w:rPr>
        <w:t>ainly with social skills and running of their home. This was put in place via social services who allocated the</w:t>
      </w:r>
      <w:r w:rsidR="0079704C">
        <w:rPr>
          <w:rFonts w:asciiTheme="minorHAnsi" w:hAnsiTheme="minorHAnsi" w:cstheme="minorHAnsi"/>
          <w:sz w:val="24"/>
          <w:szCs w:val="24"/>
        </w:rPr>
        <w:t xml:space="preserve">m </w:t>
      </w:r>
      <w:r w:rsidRPr="000571AB">
        <w:rPr>
          <w:rFonts w:asciiTheme="minorHAnsi" w:hAnsiTheme="minorHAnsi" w:cstheme="minorHAnsi"/>
          <w:sz w:val="24"/>
          <w:szCs w:val="24"/>
        </w:rPr>
        <w:t xml:space="preserve">a support worker but also lessons in living independently and social skills. </w:t>
      </w:r>
    </w:p>
    <w:p w14:paraId="1B0ADD26" w14:textId="0AD2B062" w:rsidR="009E525A" w:rsidRPr="000571AB" w:rsidRDefault="009E525A" w:rsidP="00B23E38">
      <w:pPr>
        <w:rPr>
          <w:rFonts w:asciiTheme="minorHAnsi" w:hAnsiTheme="minorHAnsi" w:cstheme="minorHAnsi"/>
          <w:sz w:val="24"/>
          <w:szCs w:val="24"/>
        </w:rPr>
      </w:pPr>
    </w:p>
    <w:p w14:paraId="4FC54E35" w14:textId="5F41ADBD" w:rsidR="009E525A" w:rsidRPr="000571AB" w:rsidRDefault="009E525A" w:rsidP="00B23E38">
      <w:pPr>
        <w:rPr>
          <w:rFonts w:asciiTheme="minorHAnsi" w:hAnsiTheme="minorHAnsi" w:cstheme="minorHAnsi"/>
          <w:sz w:val="24"/>
          <w:szCs w:val="24"/>
        </w:rPr>
      </w:pPr>
      <w:r w:rsidRPr="000571AB">
        <w:rPr>
          <w:rFonts w:asciiTheme="minorHAnsi" w:hAnsiTheme="minorHAnsi" w:cstheme="minorHAnsi"/>
          <w:sz w:val="24"/>
          <w:szCs w:val="24"/>
        </w:rPr>
        <w:t xml:space="preserve">Evaluating the </w:t>
      </w:r>
      <w:r w:rsidR="009715D5" w:rsidRPr="000571AB">
        <w:rPr>
          <w:rFonts w:asciiTheme="minorHAnsi" w:hAnsiTheme="minorHAnsi" w:cstheme="minorHAnsi"/>
          <w:sz w:val="24"/>
          <w:szCs w:val="24"/>
        </w:rPr>
        <w:t>incident,</w:t>
      </w:r>
      <w:r w:rsidRPr="000571AB">
        <w:rPr>
          <w:rFonts w:asciiTheme="minorHAnsi" w:hAnsiTheme="minorHAnsi" w:cstheme="minorHAnsi"/>
          <w:sz w:val="24"/>
          <w:szCs w:val="24"/>
        </w:rPr>
        <w:t xml:space="preserve"> I believe I have put all my skills and knowledge to </w:t>
      </w:r>
      <w:r w:rsidR="003E7FC7" w:rsidRPr="000571AB">
        <w:rPr>
          <w:rFonts w:asciiTheme="minorHAnsi" w:hAnsiTheme="minorHAnsi" w:cstheme="minorHAnsi"/>
          <w:sz w:val="24"/>
          <w:szCs w:val="24"/>
        </w:rPr>
        <w:t xml:space="preserve">good use result in a positive outcome by following methods explained above I was able to identify </w:t>
      </w:r>
      <w:r w:rsidR="009715D5" w:rsidRPr="000571AB">
        <w:rPr>
          <w:rFonts w:asciiTheme="minorHAnsi" w:hAnsiTheme="minorHAnsi" w:cstheme="minorHAnsi"/>
          <w:sz w:val="24"/>
          <w:szCs w:val="24"/>
        </w:rPr>
        <w:t xml:space="preserve">issues and come up with a plan to tackle then. At first glance this may have seemed low level and petty however it was having a significant impact on the two victims and when gathering information effecting other residents in the area. </w:t>
      </w:r>
    </w:p>
    <w:p w14:paraId="75B30D10" w14:textId="00F9088C" w:rsidR="009715D5" w:rsidRPr="000571AB" w:rsidRDefault="009715D5" w:rsidP="00B23E38">
      <w:pPr>
        <w:rPr>
          <w:rFonts w:asciiTheme="minorHAnsi" w:hAnsiTheme="minorHAnsi" w:cstheme="minorHAnsi"/>
          <w:sz w:val="24"/>
          <w:szCs w:val="24"/>
        </w:rPr>
      </w:pPr>
      <w:r w:rsidRPr="000571AB">
        <w:rPr>
          <w:rFonts w:asciiTheme="minorHAnsi" w:hAnsiTheme="minorHAnsi" w:cstheme="minorHAnsi"/>
          <w:sz w:val="24"/>
          <w:szCs w:val="24"/>
        </w:rPr>
        <w:t>When seeing it is a bigger and more complexed issues using theories and models available to us is paramount in helping break the issues down making it easier to tackle.</w:t>
      </w:r>
    </w:p>
    <w:p w14:paraId="6CC9922D" w14:textId="0BF9AA19" w:rsidR="009715D5" w:rsidRPr="000571AB" w:rsidRDefault="009715D5" w:rsidP="00B23E38">
      <w:pPr>
        <w:rPr>
          <w:rFonts w:asciiTheme="minorHAnsi" w:hAnsiTheme="minorHAnsi" w:cstheme="minorHAnsi"/>
          <w:sz w:val="24"/>
          <w:szCs w:val="24"/>
        </w:rPr>
      </w:pPr>
    </w:p>
    <w:p w14:paraId="03FF2AF9" w14:textId="2E5A154B" w:rsidR="009715D5" w:rsidRPr="000571AB" w:rsidRDefault="009715D5" w:rsidP="00B23E38">
      <w:pPr>
        <w:rPr>
          <w:rFonts w:asciiTheme="minorHAnsi" w:hAnsiTheme="minorHAnsi" w:cstheme="minorHAnsi"/>
          <w:sz w:val="24"/>
          <w:szCs w:val="24"/>
        </w:rPr>
      </w:pPr>
      <w:r w:rsidRPr="000571AB">
        <w:rPr>
          <w:rFonts w:asciiTheme="minorHAnsi" w:hAnsiTheme="minorHAnsi" w:cstheme="minorHAnsi"/>
          <w:sz w:val="24"/>
          <w:szCs w:val="24"/>
        </w:rPr>
        <w:t>When looking at the two models used and spoke about in this piece both were as important as each other when looking at the outcome. The SARA model is a great tool to analysis the incident whilst The PAT triangle is good to look deeper into the various issues and people or places causing the issues. Used together has aided me in dealing with this incident the best I can, and I believe that the best outcome happened as a result of this.</w:t>
      </w:r>
    </w:p>
    <w:p w14:paraId="50EF97F1" w14:textId="12A4CD26" w:rsidR="002F0DC3" w:rsidRPr="000571AB" w:rsidRDefault="002F0DC3" w:rsidP="00B23E38">
      <w:pPr>
        <w:rPr>
          <w:rFonts w:asciiTheme="minorHAnsi" w:hAnsiTheme="minorHAnsi" w:cstheme="minorHAnsi"/>
          <w:sz w:val="24"/>
          <w:szCs w:val="24"/>
        </w:rPr>
      </w:pPr>
    </w:p>
    <w:p w14:paraId="575EE10D" w14:textId="5FD3BFC9" w:rsidR="002F0DC3" w:rsidRPr="000571AB" w:rsidRDefault="002F0DC3" w:rsidP="00B23E38">
      <w:pPr>
        <w:rPr>
          <w:rFonts w:asciiTheme="minorHAnsi" w:hAnsiTheme="minorHAnsi" w:cstheme="minorHAnsi"/>
          <w:sz w:val="24"/>
          <w:szCs w:val="24"/>
        </w:rPr>
      </w:pPr>
      <w:r w:rsidRPr="000571AB">
        <w:rPr>
          <w:rFonts w:asciiTheme="minorHAnsi" w:hAnsiTheme="minorHAnsi" w:cstheme="minorHAnsi"/>
          <w:sz w:val="24"/>
          <w:szCs w:val="24"/>
        </w:rPr>
        <w:t>Throughout this piece I have reflected on my work and actions taken. To do this I have used Gibbs model of reflection (Gibbs' Reflective Cycle, 2021).</w:t>
      </w:r>
    </w:p>
    <w:p w14:paraId="60B488DE" w14:textId="08F392C8" w:rsidR="009715D5" w:rsidRPr="000571AB" w:rsidRDefault="009715D5" w:rsidP="00B23E38">
      <w:pPr>
        <w:rPr>
          <w:rFonts w:asciiTheme="minorHAnsi" w:hAnsiTheme="minorHAnsi" w:cstheme="minorHAnsi"/>
          <w:sz w:val="24"/>
          <w:szCs w:val="24"/>
        </w:rPr>
      </w:pPr>
    </w:p>
    <w:p w14:paraId="0352A5E0" w14:textId="0EF64E6A" w:rsidR="009715D5" w:rsidRPr="000571AB" w:rsidRDefault="009715D5" w:rsidP="00B23E38">
      <w:pPr>
        <w:rPr>
          <w:rFonts w:asciiTheme="minorHAnsi" w:hAnsiTheme="minorHAnsi" w:cstheme="minorHAnsi"/>
          <w:sz w:val="24"/>
          <w:szCs w:val="24"/>
        </w:rPr>
      </w:pPr>
      <w:r w:rsidRPr="000571AB">
        <w:rPr>
          <w:rFonts w:asciiTheme="minorHAnsi" w:hAnsiTheme="minorHAnsi" w:cstheme="minorHAnsi"/>
          <w:sz w:val="24"/>
          <w:szCs w:val="24"/>
        </w:rPr>
        <w:t>1</w:t>
      </w:r>
      <w:r w:rsidR="002F0DC3" w:rsidRPr="000571AB">
        <w:rPr>
          <w:rFonts w:asciiTheme="minorHAnsi" w:hAnsiTheme="minorHAnsi" w:cstheme="minorHAnsi"/>
          <w:sz w:val="24"/>
          <w:szCs w:val="24"/>
        </w:rPr>
        <w:t>41</w:t>
      </w:r>
      <w:r w:rsidR="0079704C">
        <w:rPr>
          <w:rFonts w:asciiTheme="minorHAnsi" w:hAnsiTheme="minorHAnsi" w:cstheme="minorHAnsi"/>
          <w:sz w:val="24"/>
          <w:szCs w:val="24"/>
        </w:rPr>
        <w:t>1</w:t>
      </w:r>
      <w:r w:rsidRPr="000571AB">
        <w:rPr>
          <w:rFonts w:asciiTheme="minorHAnsi" w:hAnsiTheme="minorHAnsi" w:cstheme="minorHAnsi"/>
          <w:sz w:val="24"/>
          <w:szCs w:val="24"/>
        </w:rPr>
        <w:t xml:space="preserve"> words.</w:t>
      </w:r>
    </w:p>
    <w:p w14:paraId="25642C76" w14:textId="77777777" w:rsidR="003B2A76" w:rsidRPr="003B2A76" w:rsidRDefault="003B2A76" w:rsidP="003B2A76">
      <w:pPr>
        <w:jc w:val="center"/>
        <w:rPr>
          <w:sz w:val="24"/>
          <w:szCs w:val="24"/>
        </w:rPr>
      </w:pP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32F8F63E" w:rsidR="00025650" w:rsidRPr="000571AB" w:rsidRDefault="00C0597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This piece of writing will detail a serious and complex I dealt with along side CID (Criminal investigation Department). </w:t>
      </w:r>
    </w:p>
    <w:p w14:paraId="6D60F05D" w14:textId="77777777" w:rsidR="00C05974" w:rsidRPr="000571AB" w:rsidRDefault="00C05974" w:rsidP="00340E9A">
      <w:pPr>
        <w:ind w:right="237"/>
        <w:jc w:val="both"/>
        <w:rPr>
          <w:rFonts w:asciiTheme="minorHAnsi" w:hAnsiTheme="minorHAnsi" w:cstheme="minorHAnsi"/>
          <w:sz w:val="24"/>
          <w:szCs w:val="24"/>
        </w:rPr>
      </w:pPr>
    </w:p>
    <w:p w14:paraId="02228BA8" w14:textId="726C4524" w:rsidR="00C05974" w:rsidRPr="000571AB" w:rsidRDefault="00C0597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The crime that will be spoken about today started on a night shift when a call came in giving intelligence that drugs were being taken and dealt in a local car park of Newport. </w:t>
      </w:r>
    </w:p>
    <w:p w14:paraId="3EA559BC" w14:textId="1A2AFC8C" w:rsidR="00C05974" w:rsidRDefault="00C0597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In response to the call myself and another uniformed officer attended the location where four males were located.</w:t>
      </w:r>
    </w:p>
    <w:p w14:paraId="7E2737A2" w14:textId="77777777" w:rsidR="0079704C" w:rsidRPr="000571AB" w:rsidRDefault="0079704C" w:rsidP="00340E9A">
      <w:pPr>
        <w:ind w:right="237"/>
        <w:jc w:val="both"/>
        <w:rPr>
          <w:rFonts w:asciiTheme="minorHAnsi" w:hAnsiTheme="minorHAnsi" w:cstheme="minorHAnsi"/>
          <w:sz w:val="24"/>
          <w:szCs w:val="24"/>
        </w:rPr>
      </w:pPr>
    </w:p>
    <w:p w14:paraId="416EFA95" w14:textId="4480423F" w:rsidR="00025650" w:rsidRPr="000571AB" w:rsidRDefault="00C0597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Search of the males were conducted as per intelligence under </w:t>
      </w:r>
      <w:r w:rsidR="0079704C">
        <w:rPr>
          <w:rFonts w:asciiTheme="minorHAnsi" w:hAnsiTheme="minorHAnsi" w:cstheme="minorHAnsi"/>
          <w:sz w:val="24"/>
          <w:szCs w:val="24"/>
        </w:rPr>
        <w:t>S</w:t>
      </w:r>
      <w:r w:rsidRPr="000571AB">
        <w:rPr>
          <w:rFonts w:asciiTheme="minorHAnsi" w:hAnsiTheme="minorHAnsi" w:cstheme="minorHAnsi"/>
          <w:sz w:val="24"/>
          <w:szCs w:val="24"/>
        </w:rPr>
        <w:t>ection 23 of Misuse of Drugs act 1971.</w:t>
      </w:r>
    </w:p>
    <w:p w14:paraId="4923F7B7" w14:textId="03E30D3D" w:rsidR="000678CE" w:rsidRPr="000571AB" w:rsidRDefault="000678CE" w:rsidP="00340E9A">
      <w:pPr>
        <w:ind w:right="237"/>
        <w:jc w:val="both"/>
        <w:rPr>
          <w:rFonts w:asciiTheme="minorHAnsi" w:hAnsiTheme="minorHAnsi" w:cstheme="minorHAnsi"/>
          <w:sz w:val="24"/>
          <w:szCs w:val="24"/>
        </w:rPr>
      </w:pPr>
    </w:p>
    <w:p w14:paraId="387F83E6" w14:textId="57D1DB63" w:rsidR="000678CE" w:rsidRPr="000571AB" w:rsidRDefault="000678CE"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It is said the purpose behind the misuse of drugs act is, </w:t>
      </w:r>
    </w:p>
    <w:p w14:paraId="36CB0824" w14:textId="77777777" w:rsidR="000678CE" w:rsidRPr="000571AB" w:rsidRDefault="000678CE" w:rsidP="00340E9A">
      <w:pPr>
        <w:ind w:right="237"/>
        <w:jc w:val="both"/>
        <w:rPr>
          <w:rFonts w:asciiTheme="minorHAnsi" w:hAnsiTheme="minorHAnsi" w:cstheme="minorHAnsi"/>
          <w:sz w:val="24"/>
          <w:szCs w:val="24"/>
        </w:rPr>
      </w:pPr>
    </w:p>
    <w:p w14:paraId="598FFEC5" w14:textId="077A41E2" w:rsidR="00025650" w:rsidRDefault="000678CE" w:rsidP="00340E9A">
      <w:pPr>
        <w:ind w:right="237"/>
        <w:jc w:val="both"/>
        <w:rPr>
          <w:rFonts w:asciiTheme="minorHAnsi" w:hAnsiTheme="minorHAnsi" w:cstheme="minorHAnsi"/>
          <w:sz w:val="24"/>
          <w:szCs w:val="24"/>
        </w:rPr>
      </w:pPr>
      <w:r w:rsidRPr="000571AB">
        <w:rPr>
          <w:rFonts w:asciiTheme="minorHAnsi" w:hAnsiTheme="minorHAnsi" w:cstheme="minorHAnsi"/>
          <w:i/>
          <w:iCs/>
          <w:sz w:val="24"/>
          <w:szCs w:val="24"/>
        </w:rPr>
        <w:t xml:space="preserve">“The primary objective of the Misuse of Drugs Act 1971 (the “Act”) is to control the use and distribution of these dangerous and harmful drugs, with the aim of preventing drug misuse. Prior to the implementation of the Act, there was a raft of legislation in place which was aimed at curbing the abuse of controlled substances, and it was decided to consolidate the </w:t>
      </w:r>
      <w:r w:rsidRPr="000571AB">
        <w:rPr>
          <w:rFonts w:asciiTheme="minorHAnsi" w:hAnsiTheme="minorHAnsi" w:cstheme="minorHAnsi"/>
          <w:i/>
          <w:iCs/>
          <w:sz w:val="24"/>
          <w:szCs w:val="24"/>
        </w:rPr>
        <w:lastRenderedPageBreak/>
        <w:t xml:space="preserve">law on this issue with the introduction of the Act” </w:t>
      </w:r>
      <w:r w:rsidRPr="000571AB">
        <w:rPr>
          <w:rFonts w:asciiTheme="minorHAnsi" w:hAnsiTheme="minorHAnsi" w:cstheme="minorHAnsi"/>
          <w:sz w:val="24"/>
          <w:szCs w:val="24"/>
        </w:rPr>
        <w:t>(The Misuse of Drugs Act 1971 - Summary, 2021).</w:t>
      </w:r>
    </w:p>
    <w:p w14:paraId="783E2A27" w14:textId="77777777" w:rsidR="0079704C" w:rsidRPr="000571AB" w:rsidRDefault="0079704C" w:rsidP="00340E9A">
      <w:pPr>
        <w:ind w:right="237"/>
        <w:jc w:val="both"/>
        <w:rPr>
          <w:rFonts w:asciiTheme="minorHAnsi" w:hAnsiTheme="minorHAnsi" w:cstheme="minorHAnsi"/>
          <w:sz w:val="24"/>
          <w:szCs w:val="24"/>
        </w:rPr>
      </w:pPr>
    </w:p>
    <w:p w14:paraId="3E048F1C" w14:textId="0AF5F47D" w:rsidR="00BE680D" w:rsidRPr="000571AB" w:rsidRDefault="00BE680D"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The legislative text behind section 23 Mi</w:t>
      </w:r>
      <w:r w:rsidR="0079704C">
        <w:rPr>
          <w:rFonts w:asciiTheme="minorHAnsi" w:hAnsiTheme="minorHAnsi" w:cstheme="minorHAnsi"/>
          <w:sz w:val="24"/>
          <w:szCs w:val="24"/>
        </w:rPr>
        <w:t>s</w:t>
      </w:r>
      <w:r w:rsidRPr="000571AB">
        <w:rPr>
          <w:rFonts w:asciiTheme="minorHAnsi" w:hAnsiTheme="minorHAnsi" w:cstheme="minorHAnsi"/>
          <w:sz w:val="24"/>
          <w:szCs w:val="24"/>
        </w:rPr>
        <w:t xml:space="preserve">use of Drugs Act 1971 is, </w:t>
      </w:r>
    </w:p>
    <w:p w14:paraId="4D90D51F" w14:textId="484CD78F" w:rsidR="00BE680D" w:rsidRPr="000571AB" w:rsidRDefault="00BE680D" w:rsidP="00340E9A">
      <w:pPr>
        <w:ind w:right="237"/>
        <w:jc w:val="both"/>
        <w:rPr>
          <w:rFonts w:asciiTheme="minorHAnsi" w:hAnsiTheme="minorHAnsi" w:cstheme="minorHAnsi"/>
          <w:sz w:val="24"/>
          <w:szCs w:val="24"/>
        </w:rPr>
      </w:pPr>
    </w:p>
    <w:p w14:paraId="46F665DC" w14:textId="49610028" w:rsidR="00BE680D" w:rsidRPr="000571AB" w:rsidRDefault="00BE680D" w:rsidP="00BE680D">
      <w:pPr>
        <w:ind w:right="237"/>
        <w:jc w:val="center"/>
        <w:rPr>
          <w:rFonts w:asciiTheme="minorHAnsi" w:hAnsiTheme="minorHAnsi" w:cstheme="minorHAnsi"/>
          <w:i/>
          <w:iCs/>
          <w:sz w:val="24"/>
          <w:szCs w:val="24"/>
        </w:rPr>
      </w:pPr>
      <w:r w:rsidRPr="000571AB">
        <w:rPr>
          <w:rFonts w:asciiTheme="minorHAnsi" w:hAnsiTheme="minorHAnsi" w:cstheme="minorHAnsi"/>
          <w:i/>
          <w:iCs/>
          <w:sz w:val="24"/>
          <w:szCs w:val="24"/>
        </w:rPr>
        <w:t>“if a constable has reasonable grounds to suspect that any person is in possession of a controlled drug…the constable may; search that person, and detain him for the purpose of searching him…and seize and detain anything found in the course of the search which appears to be evidence of an offence under this act” (Misuse of Drugs Act, 1971).</w:t>
      </w:r>
    </w:p>
    <w:p w14:paraId="042DA0D7" w14:textId="28DA38D0" w:rsidR="00025650" w:rsidRPr="000571AB" w:rsidRDefault="00025650" w:rsidP="00340E9A">
      <w:pPr>
        <w:ind w:right="237"/>
        <w:jc w:val="both"/>
        <w:rPr>
          <w:rFonts w:asciiTheme="minorHAnsi" w:hAnsiTheme="minorHAnsi" w:cstheme="minorHAnsi"/>
          <w:i/>
          <w:iCs/>
          <w:sz w:val="24"/>
          <w:szCs w:val="24"/>
        </w:rPr>
      </w:pPr>
    </w:p>
    <w:p w14:paraId="56C240DA" w14:textId="0C4B329A" w:rsidR="000678CE" w:rsidRPr="000571AB" w:rsidRDefault="000678CE"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When searching the male, a large amount of class A drugs were found on his person as well as multiple mobile phones and large amounts of cash totalling to £2000. </w:t>
      </w:r>
    </w:p>
    <w:p w14:paraId="3BE103B4" w14:textId="2A508C68" w:rsidR="000678CE" w:rsidRPr="000571AB" w:rsidRDefault="000678CE"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As a </w:t>
      </w:r>
      <w:r w:rsidR="000571AB" w:rsidRPr="000571AB">
        <w:rPr>
          <w:rFonts w:asciiTheme="minorHAnsi" w:hAnsiTheme="minorHAnsi" w:cstheme="minorHAnsi"/>
          <w:sz w:val="24"/>
          <w:szCs w:val="24"/>
        </w:rPr>
        <w:t>result,</w:t>
      </w:r>
      <w:r w:rsidRPr="000571AB">
        <w:rPr>
          <w:rFonts w:asciiTheme="minorHAnsi" w:hAnsiTheme="minorHAnsi" w:cstheme="minorHAnsi"/>
          <w:sz w:val="24"/>
          <w:szCs w:val="24"/>
        </w:rPr>
        <w:t xml:space="preserve"> the male was arrested for </w:t>
      </w:r>
      <w:r w:rsidR="007243AE" w:rsidRPr="000571AB">
        <w:rPr>
          <w:rFonts w:asciiTheme="minorHAnsi" w:hAnsiTheme="minorHAnsi" w:cstheme="minorHAnsi"/>
          <w:sz w:val="24"/>
          <w:szCs w:val="24"/>
        </w:rPr>
        <w:t>Possession with intent to supply a class a Drug under Section 5 Mi</w:t>
      </w:r>
      <w:r w:rsidR="00EE4617" w:rsidRPr="000571AB">
        <w:rPr>
          <w:rFonts w:asciiTheme="minorHAnsi" w:hAnsiTheme="minorHAnsi" w:cstheme="minorHAnsi"/>
          <w:sz w:val="24"/>
          <w:szCs w:val="24"/>
        </w:rPr>
        <w:t>s</w:t>
      </w:r>
      <w:r w:rsidR="007243AE" w:rsidRPr="000571AB">
        <w:rPr>
          <w:rFonts w:asciiTheme="minorHAnsi" w:hAnsiTheme="minorHAnsi" w:cstheme="minorHAnsi"/>
          <w:sz w:val="24"/>
          <w:szCs w:val="24"/>
        </w:rPr>
        <w:t xml:space="preserve">use of Drugs Act 1971 </w:t>
      </w:r>
      <w:r w:rsidR="00693EAE" w:rsidRPr="000571AB">
        <w:rPr>
          <w:rFonts w:asciiTheme="minorHAnsi" w:hAnsiTheme="minorHAnsi" w:cstheme="minorHAnsi"/>
          <w:sz w:val="24"/>
          <w:szCs w:val="24"/>
        </w:rPr>
        <w:t xml:space="preserve">defined as, </w:t>
      </w:r>
    </w:p>
    <w:p w14:paraId="68D429C3" w14:textId="2E5314D4" w:rsidR="00693EAE" w:rsidRPr="000571AB" w:rsidRDefault="00693EAE" w:rsidP="00340E9A">
      <w:pPr>
        <w:ind w:right="237"/>
        <w:jc w:val="both"/>
        <w:rPr>
          <w:rFonts w:asciiTheme="minorHAnsi" w:hAnsiTheme="minorHAnsi" w:cstheme="minorHAnsi"/>
          <w:sz w:val="24"/>
          <w:szCs w:val="24"/>
        </w:rPr>
      </w:pPr>
    </w:p>
    <w:p w14:paraId="4452CD93" w14:textId="43EF60A5" w:rsidR="00693EAE" w:rsidRPr="000571AB" w:rsidRDefault="00693EAE" w:rsidP="00340E9A">
      <w:pPr>
        <w:ind w:right="237"/>
        <w:jc w:val="both"/>
        <w:rPr>
          <w:rFonts w:asciiTheme="minorHAnsi" w:hAnsiTheme="minorHAnsi" w:cstheme="minorHAnsi"/>
          <w:i/>
          <w:iCs/>
          <w:sz w:val="24"/>
          <w:szCs w:val="24"/>
        </w:rPr>
      </w:pPr>
      <w:r w:rsidRPr="000571AB">
        <w:rPr>
          <w:rFonts w:asciiTheme="minorHAnsi" w:hAnsiTheme="minorHAnsi" w:cstheme="minorHAnsi"/>
          <w:i/>
          <w:iCs/>
          <w:sz w:val="24"/>
          <w:szCs w:val="24"/>
        </w:rPr>
        <w:t>“It is an offence for a person to have a controlled drug in their possession, whether lawfully or not, with the intent to supply it to another who has no legal right to possess it” (Drug Offences, 2021).</w:t>
      </w:r>
    </w:p>
    <w:p w14:paraId="65800057" w14:textId="05BFB4E1" w:rsidR="00025650" w:rsidRPr="000571AB" w:rsidRDefault="00025650" w:rsidP="00340E9A">
      <w:pPr>
        <w:ind w:right="237"/>
        <w:jc w:val="both"/>
        <w:rPr>
          <w:rFonts w:asciiTheme="minorHAnsi" w:hAnsiTheme="minorHAnsi" w:cstheme="minorHAnsi"/>
          <w:sz w:val="24"/>
          <w:szCs w:val="24"/>
        </w:rPr>
      </w:pPr>
    </w:p>
    <w:p w14:paraId="268ACED7" w14:textId="570A0A9D" w:rsidR="005A3B34" w:rsidRPr="000571AB" w:rsidRDefault="005A3B3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On arrest drugs, 3 phones and £2000 in cash were seized lawfully under section 23 Misuse of Drugs Act 1971 as described above.</w:t>
      </w:r>
    </w:p>
    <w:p w14:paraId="757A79B5" w14:textId="670B85B9" w:rsidR="00BE680D" w:rsidRPr="000571AB" w:rsidRDefault="00BE680D"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When searching a person that are many things police officers need to be sure of, the most obvious is that the grounds for the search are lawful and all guidance followed along with ensuring GOWISELY is used. Go wisely is an acronym used by Police officers to ensure all the correct information is given to a person before the search begins with out giving the information the search could be deemed unlawful later</w:t>
      </w:r>
      <w:r w:rsidR="000F64E2" w:rsidRPr="000571AB">
        <w:rPr>
          <w:rFonts w:asciiTheme="minorHAnsi" w:hAnsiTheme="minorHAnsi" w:cstheme="minorHAnsi"/>
        </w:rPr>
        <w:t xml:space="preserve"> </w:t>
      </w:r>
      <w:r w:rsidR="000F64E2" w:rsidRPr="000571AB">
        <w:rPr>
          <w:rFonts w:asciiTheme="minorHAnsi" w:hAnsiTheme="minorHAnsi" w:cstheme="minorHAnsi"/>
          <w:sz w:val="24"/>
          <w:szCs w:val="24"/>
        </w:rPr>
        <w:t>(Professional, 2021).</w:t>
      </w:r>
      <w:r w:rsidRPr="000571AB">
        <w:rPr>
          <w:rFonts w:asciiTheme="minorHAnsi" w:hAnsiTheme="minorHAnsi" w:cstheme="minorHAnsi"/>
          <w:sz w:val="24"/>
          <w:szCs w:val="24"/>
        </w:rPr>
        <w:t xml:space="preserve"> GOWISELY stands for,</w:t>
      </w:r>
    </w:p>
    <w:p w14:paraId="27114439" w14:textId="23AC57C4" w:rsidR="00BE680D" w:rsidRPr="000571AB" w:rsidRDefault="00BE680D"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G</w:t>
      </w:r>
      <w:r w:rsidR="000F64E2" w:rsidRPr="000571AB">
        <w:rPr>
          <w:rFonts w:asciiTheme="minorHAnsi" w:hAnsiTheme="minorHAnsi" w:cstheme="minorHAnsi"/>
          <w:sz w:val="24"/>
          <w:szCs w:val="24"/>
        </w:rPr>
        <w:t xml:space="preserve"> – Grounds, A clear explanation of the officer’s grounds for suspicion, </w:t>
      </w:r>
      <w:proofErr w:type="spellStart"/>
      <w:r w:rsidR="000F64E2" w:rsidRPr="000571AB">
        <w:rPr>
          <w:rFonts w:asciiTheme="minorHAnsi" w:hAnsiTheme="minorHAnsi" w:cstheme="minorHAnsi"/>
          <w:sz w:val="24"/>
          <w:szCs w:val="24"/>
        </w:rPr>
        <w:t>eg</w:t>
      </w:r>
      <w:proofErr w:type="spellEnd"/>
      <w:r w:rsidR="000F64E2" w:rsidRPr="000571AB">
        <w:rPr>
          <w:rFonts w:asciiTheme="minorHAnsi" w:hAnsiTheme="minorHAnsi" w:cstheme="minorHAnsi"/>
          <w:sz w:val="24"/>
          <w:szCs w:val="24"/>
        </w:rPr>
        <w:t>, info/intel or specific behaviour of person.</w:t>
      </w:r>
    </w:p>
    <w:p w14:paraId="23BA3EF8" w14:textId="7F3C6F93" w:rsidR="00BE680D" w:rsidRPr="000571AB" w:rsidRDefault="00BE680D"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O</w:t>
      </w:r>
      <w:r w:rsidR="000F64E2" w:rsidRPr="000571AB">
        <w:rPr>
          <w:rFonts w:asciiTheme="minorHAnsi" w:hAnsiTheme="minorHAnsi" w:cstheme="minorHAnsi"/>
          <w:sz w:val="24"/>
          <w:szCs w:val="24"/>
        </w:rPr>
        <w:t xml:space="preserve"> – Object, A clear explanation of the object and purpose of the search in terms of the article being searched for.</w:t>
      </w:r>
    </w:p>
    <w:p w14:paraId="06FFBC01" w14:textId="19161807" w:rsidR="00BE680D" w:rsidRPr="000571AB" w:rsidRDefault="000F64E2"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W – Warrant card, must be shown if not in uniform and if its requested.</w:t>
      </w:r>
    </w:p>
    <w:p w14:paraId="7FA4844E" w14:textId="707527B3" w:rsidR="000F64E2" w:rsidRPr="000571AB" w:rsidRDefault="000F64E2"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I – identity, Identity of the officer(s): name and number or, in cases involving terrorism or where there is a specific risk to the officer, just warrant or collar number.</w:t>
      </w:r>
    </w:p>
    <w:p w14:paraId="5980F370" w14:textId="04FEE9E7" w:rsidR="000F64E2" w:rsidRPr="000571AB" w:rsidRDefault="000F64E2"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S- Station, station to which the officer is attached.</w:t>
      </w:r>
    </w:p>
    <w:p w14:paraId="425FF0ED" w14:textId="34923F76" w:rsidR="000F64E2" w:rsidRPr="000571AB" w:rsidRDefault="000F64E2"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E- Entitlement, to a copy of the search record within 3 months.</w:t>
      </w:r>
    </w:p>
    <w:p w14:paraId="76E9D916" w14:textId="76782109" w:rsidR="000F64E2" w:rsidRPr="000571AB" w:rsidRDefault="000F64E2"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L – Legal power used</w:t>
      </w:r>
    </w:p>
    <w:p w14:paraId="79984995" w14:textId="1FAA7924" w:rsidR="000F64E2" w:rsidRPr="000571AB" w:rsidRDefault="000F64E2"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Y – you are detained for the purposes of a search</w:t>
      </w:r>
    </w:p>
    <w:p w14:paraId="69F60FB9" w14:textId="13FD7F98" w:rsidR="005A3B34" w:rsidRPr="000571AB" w:rsidRDefault="005A3B34" w:rsidP="005A3B34">
      <w:pPr>
        <w:ind w:right="237"/>
        <w:jc w:val="both"/>
        <w:rPr>
          <w:rFonts w:asciiTheme="minorHAnsi" w:hAnsiTheme="minorHAnsi" w:cstheme="minorHAnsi"/>
          <w:sz w:val="24"/>
          <w:szCs w:val="24"/>
        </w:rPr>
      </w:pPr>
    </w:p>
    <w:p w14:paraId="7F14B2D2" w14:textId="5EA44472" w:rsidR="005A3B34" w:rsidRPr="000571AB" w:rsidRDefault="005A3B34" w:rsidP="005A3B34">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Along with ensuring all is lawful consideration to people’s privacy is paramount and often forgotten by officers, something like a search of a person can be very invasive and undignified as conducted on the street. Being aware of Human rights will aid officer when deciding </w:t>
      </w:r>
      <w:r w:rsidR="00AD41C8" w:rsidRPr="000571AB">
        <w:rPr>
          <w:rFonts w:asciiTheme="minorHAnsi" w:hAnsiTheme="minorHAnsi" w:cstheme="minorHAnsi"/>
          <w:sz w:val="24"/>
          <w:szCs w:val="24"/>
        </w:rPr>
        <w:t>whether</w:t>
      </w:r>
      <w:r w:rsidRPr="000571AB">
        <w:rPr>
          <w:rFonts w:asciiTheme="minorHAnsi" w:hAnsiTheme="minorHAnsi" w:cstheme="minorHAnsi"/>
          <w:sz w:val="24"/>
          <w:szCs w:val="24"/>
        </w:rPr>
        <w:t xml:space="preserve"> their action </w:t>
      </w:r>
      <w:r w:rsidR="000571AB" w:rsidRPr="000571AB">
        <w:rPr>
          <w:rFonts w:asciiTheme="minorHAnsi" w:hAnsiTheme="minorHAnsi" w:cstheme="minorHAnsi"/>
          <w:sz w:val="24"/>
          <w:szCs w:val="24"/>
        </w:rPr>
        <w:t>is</w:t>
      </w:r>
      <w:r w:rsidRPr="000571AB">
        <w:rPr>
          <w:rFonts w:asciiTheme="minorHAnsi" w:hAnsiTheme="minorHAnsi" w:cstheme="minorHAnsi"/>
          <w:sz w:val="24"/>
          <w:szCs w:val="24"/>
        </w:rPr>
        <w:t xml:space="preserve"> lawful and proportionate.</w:t>
      </w:r>
    </w:p>
    <w:p w14:paraId="5FD8A763" w14:textId="159A5D21" w:rsidR="005A3B34" w:rsidRPr="000571AB" w:rsidRDefault="005A3B34" w:rsidP="005A3B34">
      <w:pPr>
        <w:ind w:right="237"/>
        <w:jc w:val="both"/>
        <w:rPr>
          <w:rFonts w:asciiTheme="minorHAnsi" w:hAnsiTheme="minorHAnsi" w:cstheme="minorHAnsi"/>
          <w:sz w:val="24"/>
          <w:szCs w:val="24"/>
        </w:rPr>
      </w:pPr>
    </w:p>
    <w:p w14:paraId="5DF37E7F" w14:textId="3C9C02D6" w:rsidR="005A3B34" w:rsidRPr="000571AB" w:rsidRDefault="005A3B34" w:rsidP="005A3B34">
      <w:pPr>
        <w:ind w:right="237"/>
        <w:jc w:val="both"/>
        <w:rPr>
          <w:rFonts w:asciiTheme="minorHAnsi" w:hAnsiTheme="minorHAnsi" w:cstheme="minorHAnsi"/>
          <w:sz w:val="24"/>
          <w:szCs w:val="24"/>
        </w:rPr>
      </w:pPr>
      <w:r w:rsidRPr="000571AB">
        <w:rPr>
          <w:rFonts w:asciiTheme="minorHAnsi" w:hAnsiTheme="minorHAnsi" w:cstheme="minorHAnsi"/>
          <w:sz w:val="24"/>
          <w:szCs w:val="24"/>
        </w:rPr>
        <w:lastRenderedPageBreak/>
        <w:t>The Human rights act</w:t>
      </w:r>
      <w:r w:rsidR="00E462D9" w:rsidRPr="000571AB">
        <w:rPr>
          <w:rFonts w:asciiTheme="minorHAnsi" w:hAnsiTheme="minorHAnsi" w:cstheme="minorHAnsi"/>
          <w:sz w:val="24"/>
          <w:szCs w:val="24"/>
        </w:rPr>
        <w:t xml:space="preserve"> 1998 sets out 16 different human rights that everyone with in the UK are entitled to. The human rights act came into force in the year 2000 and few examples of articles included are, </w:t>
      </w:r>
    </w:p>
    <w:p w14:paraId="5E105EFC" w14:textId="4825A9A1" w:rsidR="00BE680D" w:rsidRPr="000571AB" w:rsidRDefault="00BE680D" w:rsidP="00340E9A">
      <w:pPr>
        <w:ind w:right="237"/>
        <w:jc w:val="both"/>
        <w:rPr>
          <w:rFonts w:asciiTheme="minorHAnsi" w:hAnsiTheme="minorHAnsi" w:cstheme="minorHAnsi"/>
          <w:sz w:val="24"/>
          <w:szCs w:val="24"/>
        </w:rPr>
      </w:pPr>
    </w:p>
    <w:p w14:paraId="660F3F7E"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2: Right to life</w:t>
      </w:r>
    </w:p>
    <w:p w14:paraId="7203BB02"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3: Freedom from torture and inhuman or degrading treatment</w:t>
      </w:r>
    </w:p>
    <w:p w14:paraId="142A2DB2"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4: Freedom from slavery and forced labour</w:t>
      </w:r>
    </w:p>
    <w:p w14:paraId="3127C3C8"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5: Right to liberty and security</w:t>
      </w:r>
    </w:p>
    <w:p w14:paraId="5D8E9962"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6: Right to a fair trial</w:t>
      </w:r>
    </w:p>
    <w:p w14:paraId="429F3A9D"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7: No punishment without law</w:t>
      </w:r>
    </w:p>
    <w:p w14:paraId="71987618"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8: Respect for your private and family life, home and correspondence</w:t>
      </w:r>
    </w:p>
    <w:p w14:paraId="00F7677D"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9: Freedom of thought, belief and religion</w:t>
      </w:r>
    </w:p>
    <w:p w14:paraId="2E49E820"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10: Freedom of expression</w:t>
      </w:r>
    </w:p>
    <w:p w14:paraId="645AD290"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11: Freedom of assembly and association</w:t>
      </w:r>
    </w:p>
    <w:p w14:paraId="0B4CD9D6"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12: Right to marry and start a family</w:t>
      </w:r>
    </w:p>
    <w:p w14:paraId="67E94FD1" w14:textId="1E4D97BF"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14: Protection from discrimination in respect of these rights and freedoms</w:t>
      </w:r>
    </w:p>
    <w:p w14:paraId="5C525473" w14:textId="7F7C3A99" w:rsidR="00E462D9" w:rsidRPr="000571AB" w:rsidRDefault="00E462D9"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(The Human Rights Act | Equality and Human Rights Commission, 2021)</w:t>
      </w:r>
    </w:p>
    <w:p w14:paraId="6348822D" w14:textId="6FB6E7B0" w:rsidR="00E462D9" w:rsidRPr="000571AB" w:rsidRDefault="00E462D9" w:rsidP="00340E9A">
      <w:pPr>
        <w:ind w:right="237"/>
        <w:jc w:val="both"/>
        <w:rPr>
          <w:rFonts w:asciiTheme="minorHAnsi" w:hAnsiTheme="minorHAnsi" w:cstheme="minorHAnsi"/>
          <w:sz w:val="24"/>
          <w:szCs w:val="24"/>
        </w:rPr>
      </w:pPr>
    </w:p>
    <w:p w14:paraId="56E347FE" w14:textId="759C103E" w:rsidR="00E462D9" w:rsidRPr="000571AB" w:rsidRDefault="00E462D9"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As you can see above there are many Human rights and policing has the potential to go against most of these which creates more importance to be aware of what you are doing and acting. Not all of these would be </w:t>
      </w:r>
      <w:r w:rsidR="00352734" w:rsidRPr="000571AB">
        <w:rPr>
          <w:rFonts w:asciiTheme="minorHAnsi" w:hAnsiTheme="minorHAnsi" w:cstheme="minorHAnsi"/>
          <w:sz w:val="24"/>
          <w:szCs w:val="24"/>
        </w:rPr>
        <w:t xml:space="preserve">applicable for stop </w:t>
      </w:r>
      <w:r w:rsidR="000571AB" w:rsidRPr="000571AB">
        <w:rPr>
          <w:rFonts w:asciiTheme="minorHAnsi" w:hAnsiTheme="minorHAnsi" w:cstheme="minorHAnsi"/>
          <w:sz w:val="24"/>
          <w:szCs w:val="24"/>
        </w:rPr>
        <w:t>search,</w:t>
      </w:r>
      <w:r w:rsidR="00352734" w:rsidRPr="000571AB">
        <w:rPr>
          <w:rFonts w:asciiTheme="minorHAnsi" w:hAnsiTheme="minorHAnsi" w:cstheme="minorHAnsi"/>
          <w:sz w:val="24"/>
          <w:szCs w:val="24"/>
        </w:rPr>
        <w:t xml:space="preserve"> but a few would be. For example, right to liberty and security and protection from discrimination.</w:t>
      </w:r>
    </w:p>
    <w:p w14:paraId="4F96435F" w14:textId="52A3645C" w:rsidR="00352734" w:rsidRPr="000571AB" w:rsidRDefault="00352734" w:rsidP="00340E9A">
      <w:pPr>
        <w:ind w:right="237"/>
        <w:jc w:val="both"/>
        <w:rPr>
          <w:rFonts w:asciiTheme="minorHAnsi" w:hAnsiTheme="minorHAnsi" w:cstheme="minorHAnsi"/>
          <w:sz w:val="24"/>
          <w:szCs w:val="24"/>
        </w:rPr>
      </w:pPr>
    </w:p>
    <w:p w14:paraId="614DF6E2" w14:textId="3BC2BCB0" w:rsidR="00352734" w:rsidRPr="000571AB" w:rsidRDefault="0035273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To help police officers adhere to such right we have the code of ethics is described by the college of policing as, </w:t>
      </w:r>
    </w:p>
    <w:p w14:paraId="05FA2F12" w14:textId="38CD869A" w:rsidR="00352734" w:rsidRPr="000571AB" w:rsidRDefault="00352734" w:rsidP="00340E9A">
      <w:pPr>
        <w:ind w:right="237"/>
        <w:jc w:val="both"/>
        <w:rPr>
          <w:rFonts w:asciiTheme="minorHAnsi" w:hAnsiTheme="minorHAnsi" w:cstheme="minorHAnsi"/>
          <w:sz w:val="24"/>
          <w:szCs w:val="24"/>
        </w:rPr>
      </w:pPr>
    </w:p>
    <w:p w14:paraId="722A671B" w14:textId="3A67D026" w:rsidR="00352734" w:rsidRPr="000571AB" w:rsidRDefault="00352734" w:rsidP="00352734">
      <w:pPr>
        <w:ind w:right="237"/>
        <w:jc w:val="both"/>
        <w:rPr>
          <w:rFonts w:asciiTheme="minorHAnsi" w:hAnsiTheme="minorHAnsi" w:cstheme="minorHAnsi"/>
          <w:i/>
          <w:iCs/>
          <w:sz w:val="24"/>
          <w:szCs w:val="24"/>
        </w:rPr>
      </w:pPr>
      <w:r w:rsidRPr="000571AB">
        <w:rPr>
          <w:rFonts w:asciiTheme="minorHAnsi" w:hAnsiTheme="minorHAnsi" w:cstheme="minorHAnsi"/>
          <w:i/>
          <w:iCs/>
          <w:sz w:val="24"/>
          <w:szCs w:val="24"/>
        </w:rPr>
        <w:t>“The Code of Ethics was produced by the College of Policing in 2014 in its role as the professional body for policing. It sets and defines the exemplary standards of behaviour for everyone who works in policing” (*The College of Policing</w:t>
      </w:r>
      <w:r w:rsidR="00964C02" w:rsidRPr="000571AB">
        <w:rPr>
          <w:rFonts w:asciiTheme="minorHAnsi" w:hAnsiTheme="minorHAnsi" w:cstheme="minorHAnsi"/>
          <w:i/>
          <w:iCs/>
          <w:sz w:val="24"/>
          <w:szCs w:val="24"/>
        </w:rPr>
        <w:t>,2021).</w:t>
      </w:r>
    </w:p>
    <w:p w14:paraId="3BA9089D" w14:textId="5EBC3B76" w:rsidR="00964C02" w:rsidRPr="000571AB" w:rsidRDefault="00964C02" w:rsidP="00352734">
      <w:pPr>
        <w:ind w:right="237"/>
        <w:jc w:val="both"/>
        <w:rPr>
          <w:rFonts w:asciiTheme="minorHAnsi" w:hAnsiTheme="minorHAnsi" w:cstheme="minorHAnsi"/>
          <w:i/>
          <w:iCs/>
          <w:sz w:val="24"/>
          <w:szCs w:val="24"/>
        </w:rPr>
      </w:pPr>
    </w:p>
    <w:p w14:paraId="13192B89" w14:textId="77777777" w:rsidR="00964C02" w:rsidRPr="000571AB" w:rsidRDefault="00964C02" w:rsidP="00964C02">
      <w:pPr>
        <w:rPr>
          <w:rFonts w:asciiTheme="minorHAnsi" w:hAnsiTheme="minorHAnsi" w:cstheme="minorHAnsi"/>
          <w:sz w:val="24"/>
          <w:szCs w:val="24"/>
        </w:rPr>
      </w:pPr>
      <w:r w:rsidRPr="000571AB">
        <w:rPr>
          <w:rFonts w:asciiTheme="minorHAnsi" w:hAnsiTheme="minorHAnsi" w:cstheme="minorHAnsi"/>
          <w:sz w:val="24"/>
          <w:szCs w:val="24"/>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p>
    <w:p w14:paraId="4D620D3B" w14:textId="45A27463" w:rsidR="00964C02" w:rsidRPr="000571AB" w:rsidRDefault="00964C02" w:rsidP="00352734">
      <w:pPr>
        <w:ind w:right="237"/>
        <w:jc w:val="both"/>
        <w:rPr>
          <w:rFonts w:asciiTheme="minorHAnsi" w:hAnsiTheme="minorHAnsi" w:cstheme="minorHAnsi"/>
          <w:i/>
          <w:iCs/>
          <w:sz w:val="24"/>
          <w:szCs w:val="24"/>
        </w:rPr>
      </w:pPr>
    </w:p>
    <w:p w14:paraId="5983A5B3" w14:textId="77777777" w:rsidR="00964C02" w:rsidRPr="000571AB" w:rsidRDefault="00964C02" w:rsidP="00352734">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The Code of Ethics set out 9 core principles that all officers are expected to follow, these include, </w:t>
      </w:r>
    </w:p>
    <w:p w14:paraId="70E57877" w14:textId="77777777" w:rsidR="00964C02" w:rsidRPr="000571AB" w:rsidRDefault="00964C02" w:rsidP="00352734">
      <w:pPr>
        <w:ind w:right="237"/>
        <w:jc w:val="both"/>
        <w:rPr>
          <w:rFonts w:asciiTheme="minorHAnsi" w:hAnsiTheme="minorHAnsi" w:cstheme="minorHAnsi"/>
          <w:sz w:val="24"/>
          <w:szCs w:val="24"/>
        </w:rPr>
      </w:pPr>
    </w:p>
    <w:p w14:paraId="592FEE32" w14:textId="77777777"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Honesty </w:t>
      </w:r>
    </w:p>
    <w:p w14:paraId="2428FC61" w14:textId="2C37033C"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Integrity</w:t>
      </w:r>
    </w:p>
    <w:p w14:paraId="7821328D" w14:textId="00FE7D70"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Openness</w:t>
      </w:r>
    </w:p>
    <w:p w14:paraId="70AC7AD5" w14:textId="77777777"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Selflessness </w:t>
      </w:r>
    </w:p>
    <w:p w14:paraId="31B3762B" w14:textId="77777777"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Respect </w:t>
      </w:r>
    </w:p>
    <w:p w14:paraId="4B0B863F" w14:textId="77777777"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Fairness </w:t>
      </w:r>
    </w:p>
    <w:p w14:paraId="27FB03CE" w14:textId="77777777"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Accountability </w:t>
      </w:r>
    </w:p>
    <w:p w14:paraId="3D57B543" w14:textId="77777777"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Objectivity </w:t>
      </w:r>
    </w:p>
    <w:p w14:paraId="0457DFA6" w14:textId="2CCBA9BE" w:rsidR="00964C02" w:rsidRPr="000571AB" w:rsidRDefault="00964C02" w:rsidP="00964C02">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(College of Policing, 2021). </w:t>
      </w:r>
    </w:p>
    <w:p w14:paraId="5FC2713D" w14:textId="77777777" w:rsidR="00352734" w:rsidRPr="000571AB" w:rsidRDefault="00352734" w:rsidP="00352734">
      <w:pPr>
        <w:ind w:right="237"/>
        <w:jc w:val="both"/>
        <w:rPr>
          <w:rFonts w:asciiTheme="minorHAnsi" w:hAnsiTheme="minorHAnsi" w:cstheme="minorHAnsi"/>
          <w:sz w:val="24"/>
          <w:szCs w:val="24"/>
        </w:rPr>
      </w:pPr>
    </w:p>
    <w:p w14:paraId="39B27125" w14:textId="5F77871F" w:rsidR="00693EAE" w:rsidRPr="000571AB" w:rsidRDefault="00693EAE"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On arrival to custody I have liaised with CID and collectively we have searched PNC police national computer and the </w:t>
      </w:r>
      <w:r w:rsidR="00EE4617" w:rsidRPr="000571AB">
        <w:rPr>
          <w:rFonts w:asciiTheme="minorHAnsi" w:hAnsiTheme="minorHAnsi" w:cstheme="minorHAnsi"/>
          <w:sz w:val="24"/>
          <w:szCs w:val="24"/>
        </w:rPr>
        <w:t>male’s</w:t>
      </w:r>
      <w:r w:rsidRPr="000571AB">
        <w:rPr>
          <w:rFonts w:asciiTheme="minorHAnsi" w:hAnsiTheme="minorHAnsi" w:cstheme="minorHAnsi"/>
          <w:sz w:val="24"/>
          <w:szCs w:val="24"/>
        </w:rPr>
        <w:t xml:space="preserve"> </w:t>
      </w:r>
      <w:r w:rsidR="00EE4617" w:rsidRPr="000571AB">
        <w:rPr>
          <w:rFonts w:asciiTheme="minorHAnsi" w:hAnsiTheme="minorHAnsi" w:cstheme="minorHAnsi"/>
          <w:sz w:val="24"/>
          <w:szCs w:val="24"/>
        </w:rPr>
        <w:t>history</w:t>
      </w:r>
      <w:r w:rsidRPr="000571AB">
        <w:rPr>
          <w:rFonts w:asciiTheme="minorHAnsi" w:hAnsiTheme="minorHAnsi" w:cstheme="minorHAnsi"/>
          <w:sz w:val="24"/>
          <w:szCs w:val="24"/>
        </w:rPr>
        <w:t xml:space="preserve"> </w:t>
      </w:r>
      <w:r w:rsidR="00EE4617" w:rsidRPr="000571AB">
        <w:rPr>
          <w:rFonts w:asciiTheme="minorHAnsi" w:hAnsiTheme="minorHAnsi" w:cstheme="minorHAnsi"/>
          <w:sz w:val="24"/>
          <w:szCs w:val="24"/>
        </w:rPr>
        <w:t xml:space="preserve">resulting in the finding of a lot of intelligence that this male was connected to serious, organised crimes groups. </w:t>
      </w:r>
    </w:p>
    <w:p w14:paraId="5680A79A" w14:textId="4415E9ED" w:rsidR="00EE4617" w:rsidRPr="000571AB" w:rsidRDefault="00EE4617"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Due to this becoming a very complexed and serious case it was agreed that I would work alongside CID to investigate the crimes to get the best possible outcome.</w:t>
      </w:r>
    </w:p>
    <w:p w14:paraId="17BC07BC" w14:textId="23817A96" w:rsidR="00EE4617" w:rsidRPr="000571AB" w:rsidRDefault="00EE4617" w:rsidP="00340E9A">
      <w:pPr>
        <w:ind w:right="237"/>
        <w:jc w:val="both"/>
        <w:rPr>
          <w:rFonts w:asciiTheme="minorHAnsi" w:hAnsiTheme="minorHAnsi" w:cstheme="minorHAnsi"/>
          <w:sz w:val="24"/>
          <w:szCs w:val="24"/>
        </w:rPr>
      </w:pPr>
    </w:p>
    <w:p w14:paraId="7A99F832" w14:textId="1CD56DBD" w:rsidR="00025650" w:rsidRPr="000571AB" w:rsidRDefault="00EE4617"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At the beginning of this investigation we relied a lot on intelligence</w:t>
      </w:r>
      <w:r w:rsidR="00AD41C8">
        <w:rPr>
          <w:rFonts w:asciiTheme="minorHAnsi" w:hAnsiTheme="minorHAnsi" w:cstheme="minorHAnsi"/>
          <w:sz w:val="24"/>
          <w:szCs w:val="24"/>
        </w:rPr>
        <w:t>. T</w:t>
      </w:r>
      <w:r w:rsidRPr="000571AB">
        <w:rPr>
          <w:rFonts w:asciiTheme="minorHAnsi" w:hAnsiTheme="minorHAnsi" w:cstheme="minorHAnsi"/>
          <w:sz w:val="24"/>
          <w:szCs w:val="24"/>
        </w:rPr>
        <w:t>his intelligence had been graded and submitted via national recognised model called the NIM (National Intelligence Model). This model is designed to collect, grade and sanitise information before submitting for circulation on the police systems such as PNC (Police national computer).</w:t>
      </w:r>
    </w:p>
    <w:p w14:paraId="43908EE6" w14:textId="1BC6EAEB" w:rsidR="00EE4617" w:rsidRPr="000571AB" w:rsidRDefault="00EE4617" w:rsidP="00340E9A">
      <w:pPr>
        <w:ind w:right="237"/>
        <w:jc w:val="both"/>
        <w:rPr>
          <w:rFonts w:asciiTheme="minorHAnsi" w:hAnsiTheme="minorHAnsi" w:cstheme="minorHAnsi"/>
          <w:sz w:val="24"/>
          <w:szCs w:val="24"/>
        </w:rPr>
      </w:pPr>
    </w:p>
    <w:p w14:paraId="392EF949" w14:textId="45B52052" w:rsidR="00EE4617" w:rsidRPr="000571AB" w:rsidRDefault="00EE4617"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The National Intelligence Model</w:t>
      </w:r>
      <w:r w:rsidR="00AD41C8">
        <w:rPr>
          <w:rFonts w:asciiTheme="minorHAnsi" w:hAnsiTheme="minorHAnsi" w:cstheme="minorHAnsi"/>
          <w:sz w:val="24"/>
          <w:szCs w:val="24"/>
        </w:rPr>
        <w:t xml:space="preserve"> </w:t>
      </w:r>
      <w:r w:rsidR="00BE680D" w:rsidRPr="000571AB">
        <w:rPr>
          <w:rFonts w:asciiTheme="minorHAnsi" w:hAnsiTheme="minorHAnsi" w:cstheme="minorHAnsi"/>
          <w:sz w:val="24"/>
          <w:szCs w:val="24"/>
        </w:rPr>
        <w:t>has</w:t>
      </w:r>
      <w:r w:rsidRPr="000571AB">
        <w:rPr>
          <w:rFonts w:asciiTheme="minorHAnsi" w:hAnsiTheme="minorHAnsi" w:cstheme="minorHAnsi"/>
          <w:sz w:val="24"/>
          <w:szCs w:val="24"/>
        </w:rPr>
        <w:t xml:space="preserve"> no exact definition but can be described as, </w:t>
      </w:r>
    </w:p>
    <w:p w14:paraId="7FD39A42" w14:textId="77777777" w:rsidR="00025650" w:rsidRPr="000571AB" w:rsidRDefault="00025650" w:rsidP="00340E9A">
      <w:pPr>
        <w:ind w:right="237"/>
        <w:jc w:val="both"/>
        <w:rPr>
          <w:rFonts w:asciiTheme="minorHAnsi" w:hAnsiTheme="minorHAnsi" w:cstheme="minorHAnsi"/>
          <w:sz w:val="24"/>
          <w:szCs w:val="24"/>
        </w:rPr>
      </w:pPr>
    </w:p>
    <w:p w14:paraId="078F4DD1" w14:textId="067AF642" w:rsidR="00EE4617" w:rsidRPr="000571AB" w:rsidRDefault="00EE4617" w:rsidP="00EE4617">
      <w:pPr>
        <w:ind w:right="237"/>
        <w:jc w:val="center"/>
        <w:rPr>
          <w:rFonts w:asciiTheme="minorHAnsi" w:hAnsiTheme="minorHAnsi" w:cstheme="minorHAnsi"/>
          <w:i/>
          <w:iCs/>
          <w:sz w:val="24"/>
          <w:szCs w:val="24"/>
        </w:rPr>
      </w:pPr>
      <w:r w:rsidRPr="000571AB">
        <w:rPr>
          <w:rFonts w:asciiTheme="minorHAnsi" w:hAnsiTheme="minorHAnsi" w:cstheme="minorHAnsi"/>
          <w:i/>
          <w:iCs/>
          <w:sz w:val="24"/>
          <w:szCs w:val="24"/>
        </w:rPr>
        <w:t>“The NIM is a business framework which provides structure in a police investigation to process information and turn this into actionable intelligence.</w:t>
      </w:r>
    </w:p>
    <w:p w14:paraId="73D1DF2B" w14:textId="76AE2170" w:rsidR="00025650" w:rsidRPr="000571AB" w:rsidRDefault="00EE4617" w:rsidP="00EE4617">
      <w:pPr>
        <w:ind w:right="237"/>
        <w:jc w:val="center"/>
        <w:rPr>
          <w:rFonts w:asciiTheme="minorHAnsi" w:hAnsiTheme="minorHAnsi" w:cstheme="minorHAnsi"/>
          <w:i/>
          <w:iCs/>
          <w:sz w:val="24"/>
          <w:szCs w:val="24"/>
        </w:rPr>
      </w:pPr>
      <w:r w:rsidRPr="000571AB">
        <w:rPr>
          <w:rFonts w:asciiTheme="minorHAnsi" w:hAnsiTheme="minorHAnsi" w:cstheme="minorHAnsi"/>
          <w:i/>
          <w:iCs/>
          <w:sz w:val="24"/>
          <w:szCs w:val="24"/>
        </w:rPr>
        <w:t>Information consists of bits of data that, when combined and viewed together with relevant background knowledge, may be used to produce intelligence, which informs the actions and decisions of policing organisations”</w:t>
      </w:r>
    </w:p>
    <w:p w14:paraId="556B64F0" w14:textId="3646020B" w:rsidR="00025650" w:rsidRPr="000571AB" w:rsidRDefault="00025650" w:rsidP="00340E9A">
      <w:pPr>
        <w:ind w:right="237"/>
        <w:jc w:val="both"/>
        <w:rPr>
          <w:rFonts w:asciiTheme="minorHAnsi" w:hAnsiTheme="minorHAnsi" w:cstheme="minorHAnsi"/>
          <w:sz w:val="24"/>
          <w:szCs w:val="24"/>
        </w:rPr>
      </w:pPr>
    </w:p>
    <w:p w14:paraId="77520EE5" w14:textId="19584F39" w:rsidR="00BE680D" w:rsidRPr="000571AB" w:rsidRDefault="00BE680D" w:rsidP="00340E9A">
      <w:pPr>
        <w:ind w:right="237"/>
        <w:rPr>
          <w:rFonts w:asciiTheme="minorHAnsi" w:hAnsiTheme="minorHAnsi" w:cstheme="minorHAnsi"/>
          <w:sz w:val="24"/>
          <w:szCs w:val="24"/>
        </w:rPr>
      </w:pPr>
      <w:r w:rsidRPr="000571AB">
        <w:rPr>
          <w:rFonts w:asciiTheme="minorHAnsi" w:hAnsiTheme="minorHAnsi" w:cstheme="minorHAnsi"/>
          <w:sz w:val="24"/>
          <w:szCs w:val="24"/>
        </w:rPr>
        <w:t xml:space="preserve">When using the intelligence </w:t>
      </w:r>
      <w:r w:rsidR="002A0864" w:rsidRPr="000571AB">
        <w:rPr>
          <w:rFonts w:asciiTheme="minorHAnsi" w:hAnsiTheme="minorHAnsi" w:cstheme="minorHAnsi"/>
          <w:sz w:val="24"/>
          <w:szCs w:val="24"/>
        </w:rPr>
        <w:t>model,</w:t>
      </w:r>
      <w:r w:rsidRPr="000571AB">
        <w:rPr>
          <w:rFonts w:asciiTheme="minorHAnsi" w:hAnsiTheme="minorHAnsi" w:cstheme="minorHAnsi"/>
          <w:sz w:val="24"/>
          <w:szCs w:val="24"/>
        </w:rPr>
        <w:t xml:space="preserve"> it is often referred to as the 3x5x2 model with 3 different levels. </w:t>
      </w:r>
    </w:p>
    <w:p w14:paraId="35CACE3D" w14:textId="77777777" w:rsidR="00BE680D" w:rsidRPr="000571AB" w:rsidRDefault="00BE680D" w:rsidP="00340E9A">
      <w:pPr>
        <w:ind w:right="237"/>
        <w:rPr>
          <w:rFonts w:asciiTheme="minorHAnsi" w:hAnsiTheme="minorHAnsi" w:cstheme="minorHAnsi"/>
          <w:sz w:val="24"/>
          <w:szCs w:val="24"/>
        </w:rPr>
      </w:pPr>
    </w:p>
    <w:p w14:paraId="6B7D9463" w14:textId="77777777"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Level 1 – Local issues, usually the crimes, criminals affecting a basic command unit or small force area. The crimes will range from low value thefts to murder with handling of volume crime will be </w:t>
      </w:r>
      <w:proofErr w:type="spellStart"/>
      <w:proofErr w:type="gramStart"/>
      <w:r w:rsidRPr="000571AB">
        <w:rPr>
          <w:rFonts w:asciiTheme="minorHAnsi" w:hAnsiTheme="minorHAnsi" w:cstheme="minorHAnsi"/>
          <w:sz w:val="24"/>
          <w:szCs w:val="24"/>
        </w:rPr>
        <w:t>a</w:t>
      </w:r>
      <w:proofErr w:type="spellEnd"/>
      <w:proofErr w:type="gramEnd"/>
      <w:r w:rsidRPr="000571AB">
        <w:rPr>
          <w:rFonts w:asciiTheme="minorHAnsi" w:hAnsiTheme="minorHAnsi" w:cstheme="minorHAnsi"/>
          <w:sz w:val="24"/>
          <w:szCs w:val="24"/>
        </w:rPr>
        <w:t xml:space="preserve"> issue at this level. (</w:t>
      </w:r>
      <w:proofErr w:type="spellStart"/>
      <w:r w:rsidRPr="000571AB">
        <w:rPr>
          <w:rFonts w:asciiTheme="minorHAnsi" w:hAnsiTheme="minorHAnsi" w:cstheme="minorHAnsi"/>
          <w:sz w:val="24"/>
          <w:szCs w:val="24"/>
        </w:rPr>
        <w:t>Netpol</w:t>
      </w:r>
      <w:proofErr w:type="spellEnd"/>
      <w:r w:rsidRPr="000571AB">
        <w:rPr>
          <w:rFonts w:asciiTheme="minorHAnsi" w:hAnsiTheme="minorHAnsi" w:cstheme="minorHAnsi"/>
          <w:sz w:val="24"/>
          <w:szCs w:val="24"/>
        </w:rPr>
        <w:t>, 2021).</w:t>
      </w:r>
    </w:p>
    <w:p w14:paraId="4BB27933" w14:textId="77777777" w:rsidR="00BE680D" w:rsidRPr="000571AB" w:rsidRDefault="00BE680D" w:rsidP="00BE680D">
      <w:pPr>
        <w:ind w:right="237"/>
        <w:rPr>
          <w:rFonts w:asciiTheme="minorHAnsi" w:hAnsiTheme="minorHAnsi" w:cstheme="minorHAnsi"/>
          <w:sz w:val="24"/>
          <w:szCs w:val="24"/>
        </w:rPr>
      </w:pPr>
    </w:p>
    <w:p w14:paraId="18E08534" w14:textId="77777777"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t>Level 2 – Cross border issues, usually the actions of a criminal or other specific problem effecting more than one basic command unit. Problems can affect a group of command units, forces or more than one force. Issues can be resolved by forces with the help from the national crime squad, HM customs and excise and the Nation Criminal Intelligence Services. (</w:t>
      </w:r>
      <w:proofErr w:type="spellStart"/>
      <w:r w:rsidRPr="000571AB">
        <w:rPr>
          <w:rFonts w:asciiTheme="minorHAnsi" w:hAnsiTheme="minorHAnsi" w:cstheme="minorHAnsi"/>
          <w:sz w:val="24"/>
          <w:szCs w:val="24"/>
        </w:rPr>
        <w:t>Netpol</w:t>
      </w:r>
      <w:proofErr w:type="spellEnd"/>
      <w:r w:rsidRPr="000571AB">
        <w:rPr>
          <w:rFonts w:asciiTheme="minorHAnsi" w:hAnsiTheme="minorHAnsi" w:cstheme="minorHAnsi"/>
          <w:sz w:val="24"/>
          <w:szCs w:val="24"/>
        </w:rPr>
        <w:t>, 2021).</w:t>
      </w:r>
    </w:p>
    <w:p w14:paraId="7862D00A" w14:textId="77777777" w:rsidR="00BE680D" w:rsidRPr="000571AB" w:rsidRDefault="00BE680D" w:rsidP="00BE680D">
      <w:pPr>
        <w:ind w:right="237"/>
        <w:rPr>
          <w:rFonts w:asciiTheme="minorHAnsi" w:hAnsiTheme="minorHAnsi" w:cstheme="minorHAnsi"/>
          <w:sz w:val="24"/>
          <w:szCs w:val="24"/>
        </w:rPr>
      </w:pPr>
    </w:p>
    <w:p w14:paraId="01D3F9A9" w14:textId="77777777"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t>Level 3 – this is for serious and organised crime which is usually operating on a national or international scale, which will require identifying the crime and criminals by proactive means and response mainly through targeting operations by dedicated units and a preventative response on a national basis. (</w:t>
      </w:r>
      <w:proofErr w:type="spellStart"/>
      <w:r w:rsidRPr="000571AB">
        <w:rPr>
          <w:rFonts w:asciiTheme="minorHAnsi" w:hAnsiTheme="minorHAnsi" w:cstheme="minorHAnsi"/>
          <w:sz w:val="24"/>
          <w:szCs w:val="24"/>
        </w:rPr>
        <w:t>Netpol</w:t>
      </w:r>
      <w:proofErr w:type="spellEnd"/>
      <w:r w:rsidRPr="000571AB">
        <w:rPr>
          <w:rFonts w:asciiTheme="minorHAnsi" w:hAnsiTheme="minorHAnsi" w:cstheme="minorHAnsi"/>
          <w:sz w:val="24"/>
          <w:szCs w:val="24"/>
        </w:rPr>
        <w:t>, 2021)</w:t>
      </w:r>
    </w:p>
    <w:p w14:paraId="3C1D7CC5" w14:textId="77777777" w:rsidR="00BE680D" w:rsidRPr="000571AB" w:rsidRDefault="00BE680D" w:rsidP="00BE680D">
      <w:pPr>
        <w:ind w:right="237"/>
        <w:rPr>
          <w:rFonts w:asciiTheme="minorHAnsi" w:hAnsiTheme="minorHAnsi" w:cstheme="minorHAnsi"/>
          <w:sz w:val="24"/>
          <w:szCs w:val="24"/>
        </w:rPr>
      </w:pPr>
    </w:p>
    <w:p w14:paraId="52486A22" w14:textId="00CABAA0"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When gather information and intelligence there is a grading process, we work through to assist us in grading the intelligence which is known as the, 3x5x2 model. The 3x5x2 model gives guidance to officers when grading and submitting intelligence and it’s a </w:t>
      </w:r>
      <w:r w:rsidR="00AD41C8" w:rsidRPr="000571AB">
        <w:rPr>
          <w:rFonts w:asciiTheme="minorHAnsi" w:hAnsiTheme="minorHAnsi" w:cstheme="minorHAnsi"/>
          <w:sz w:val="24"/>
          <w:szCs w:val="24"/>
        </w:rPr>
        <w:t>3-step</w:t>
      </w:r>
      <w:r w:rsidRPr="000571AB">
        <w:rPr>
          <w:rFonts w:asciiTheme="minorHAnsi" w:hAnsiTheme="minorHAnsi" w:cstheme="minorHAnsi"/>
          <w:sz w:val="24"/>
          <w:szCs w:val="24"/>
        </w:rPr>
        <w:t xml:space="preserve"> process. (</w:t>
      </w:r>
      <w:proofErr w:type="spellStart"/>
      <w:r w:rsidRPr="000571AB">
        <w:rPr>
          <w:rFonts w:asciiTheme="minorHAnsi" w:hAnsiTheme="minorHAnsi" w:cstheme="minorHAnsi"/>
          <w:sz w:val="24"/>
          <w:szCs w:val="24"/>
        </w:rPr>
        <w:t>Nafn</w:t>
      </w:r>
      <w:proofErr w:type="spellEnd"/>
      <w:r w:rsidRPr="000571AB">
        <w:rPr>
          <w:rFonts w:asciiTheme="minorHAnsi" w:hAnsiTheme="minorHAnsi" w:cstheme="minorHAnsi"/>
          <w:sz w:val="24"/>
          <w:szCs w:val="24"/>
        </w:rPr>
        <w:t>, 2021).</w:t>
      </w:r>
    </w:p>
    <w:p w14:paraId="3F1C7FA8" w14:textId="77777777" w:rsidR="00BE680D" w:rsidRPr="000571AB" w:rsidRDefault="00BE680D" w:rsidP="00BE680D">
      <w:pPr>
        <w:ind w:right="237"/>
        <w:rPr>
          <w:rFonts w:asciiTheme="minorHAnsi" w:hAnsiTheme="minorHAnsi" w:cstheme="minorHAnsi"/>
          <w:sz w:val="24"/>
          <w:szCs w:val="24"/>
        </w:rPr>
      </w:pPr>
    </w:p>
    <w:p w14:paraId="435A19B0" w14:textId="77777777"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The first step is the source, are they 1. Reliable, 2. Untested or 3. Not reliable. </w:t>
      </w:r>
    </w:p>
    <w:p w14:paraId="72983D9D" w14:textId="77777777" w:rsidR="00BE680D" w:rsidRPr="000571AB" w:rsidRDefault="00BE680D" w:rsidP="00BE680D">
      <w:pPr>
        <w:ind w:right="237"/>
        <w:rPr>
          <w:rFonts w:asciiTheme="minorHAnsi" w:hAnsiTheme="minorHAnsi" w:cstheme="minorHAnsi"/>
          <w:sz w:val="24"/>
          <w:szCs w:val="24"/>
        </w:rPr>
      </w:pPr>
    </w:p>
    <w:p w14:paraId="5580B794" w14:textId="77777777"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lastRenderedPageBreak/>
        <w:t xml:space="preserve">The second step is the intelligence, is the information A. known directly, B. Known indirectly but corroborated, C. Known indirectly, D. Not known and E. Suspected to be false. </w:t>
      </w:r>
    </w:p>
    <w:p w14:paraId="460F993C" w14:textId="77777777" w:rsidR="00BE680D" w:rsidRPr="000571AB" w:rsidRDefault="00BE680D" w:rsidP="00BE680D">
      <w:pPr>
        <w:ind w:right="237"/>
        <w:rPr>
          <w:rFonts w:asciiTheme="minorHAnsi" w:hAnsiTheme="minorHAnsi" w:cstheme="minorHAnsi"/>
          <w:sz w:val="24"/>
          <w:szCs w:val="24"/>
        </w:rPr>
      </w:pPr>
    </w:p>
    <w:p w14:paraId="5F765EEC" w14:textId="47A7D0E2"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The third and final step to the model is handling, is the information suitable for P. lawful sharing permitted or C. Lawful sharing permitted with conditions. </w:t>
      </w:r>
    </w:p>
    <w:p w14:paraId="0C053BBB" w14:textId="3FD12F4E" w:rsidR="00964C02" w:rsidRPr="000571AB" w:rsidRDefault="00964C02" w:rsidP="00BE680D">
      <w:pPr>
        <w:ind w:right="237"/>
        <w:rPr>
          <w:rFonts w:asciiTheme="minorHAnsi" w:hAnsiTheme="minorHAnsi" w:cstheme="minorHAnsi"/>
          <w:sz w:val="24"/>
          <w:szCs w:val="24"/>
        </w:rPr>
      </w:pPr>
    </w:p>
    <w:p w14:paraId="571089EB" w14:textId="330AEC1C" w:rsidR="00964C02" w:rsidRPr="000571AB" w:rsidRDefault="00964C02"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With using all the tools and guidance </w:t>
      </w:r>
      <w:r w:rsidR="002A0864" w:rsidRPr="000571AB">
        <w:rPr>
          <w:rFonts w:asciiTheme="minorHAnsi" w:hAnsiTheme="minorHAnsi" w:cstheme="minorHAnsi"/>
          <w:sz w:val="24"/>
          <w:szCs w:val="24"/>
        </w:rPr>
        <w:t xml:space="preserve">above collectively we began to structure an investigation and identify more suspects connected to this </w:t>
      </w:r>
      <w:r w:rsidR="00AD41C8" w:rsidRPr="000571AB">
        <w:rPr>
          <w:rFonts w:asciiTheme="minorHAnsi" w:hAnsiTheme="minorHAnsi" w:cstheme="minorHAnsi"/>
          <w:sz w:val="24"/>
          <w:szCs w:val="24"/>
        </w:rPr>
        <w:t>organised</w:t>
      </w:r>
      <w:r w:rsidR="002A0864" w:rsidRPr="000571AB">
        <w:rPr>
          <w:rFonts w:asciiTheme="minorHAnsi" w:hAnsiTheme="minorHAnsi" w:cstheme="minorHAnsi"/>
          <w:sz w:val="24"/>
          <w:szCs w:val="24"/>
        </w:rPr>
        <w:t xml:space="preserve"> crime group. </w:t>
      </w:r>
    </w:p>
    <w:p w14:paraId="16423EE9" w14:textId="067420AE" w:rsidR="002A0864" w:rsidRPr="000571AB" w:rsidRDefault="002A0864" w:rsidP="00BE680D">
      <w:pPr>
        <w:ind w:right="237"/>
        <w:rPr>
          <w:rFonts w:asciiTheme="minorHAnsi" w:hAnsiTheme="minorHAnsi" w:cstheme="minorHAnsi"/>
          <w:sz w:val="24"/>
          <w:szCs w:val="24"/>
        </w:rPr>
      </w:pPr>
    </w:p>
    <w:p w14:paraId="30165C63" w14:textId="46A97CC3" w:rsidR="002A0864" w:rsidRPr="000571AB" w:rsidRDefault="00AD41C8" w:rsidP="00BE680D">
      <w:pPr>
        <w:ind w:right="237"/>
        <w:rPr>
          <w:rFonts w:asciiTheme="minorHAnsi" w:hAnsiTheme="minorHAnsi" w:cstheme="minorHAnsi"/>
          <w:sz w:val="24"/>
          <w:szCs w:val="24"/>
        </w:rPr>
      </w:pPr>
      <w:r>
        <w:rPr>
          <w:rFonts w:asciiTheme="minorHAnsi" w:hAnsiTheme="minorHAnsi" w:cstheme="minorHAnsi"/>
          <w:sz w:val="24"/>
          <w:szCs w:val="24"/>
        </w:rPr>
        <w:t xml:space="preserve">The </w:t>
      </w:r>
      <w:r w:rsidR="002A0864" w:rsidRPr="000571AB">
        <w:rPr>
          <w:rFonts w:asciiTheme="minorHAnsi" w:hAnsiTheme="minorHAnsi" w:cstheme="minorHAnsi"/>
          <w:sz w:val="24"/>
          <w:szCs w:val="24"/>
        </w:rPr>
        <w:t xml:space="preserve">intelligence and surveillance evidence started to build that this crime group was made up of at least 10 males who were involved in the transportation and supply of class A and B drugs including heroin, </w:t>
      </w:r>
      <w:r w:rsidRPr="000571AB">
        <w:rPr>
          <w:rFonts w:asciiTheme="minorHAnsi" w:hAnsiTheme="minorHAnsi" w:cstheme="minorHAnsi"/>
          <w:sz w:val="24"/>
          <w:szCs w:val="24"/>
        </w:rPr>
        <w:t>cocaine,</w:t>
      </w:r>
      <w:r w:rsidR="002A0864" w:rsidRPr="000571AB">
        <w:rPr>
          <w:rFonts w:asciiTheme="minorHAnsi" w:hAnsiTheme="minorHAnsi" w:cstheme="minorHAnsi"/>
          <w:sz w:val="24"/>
          <w:szCs w:val="24"/>
        </w:rPr>
        <w:t xml:space="preserve"> and spice. </w:t>
      </w:r>
    </w:p>
    <w:p w14:paraId="126F1643" w14:textId="5271E49E" w:rsidR="002A0864" w:rsidRPr="000571AB" w:rsidRDefault="002A0864" w:rsidP="00BE680D">
      <w:pPr>
        <w:ind w:right="237"/>
        <w:rPr>
          <w:rFonts w:asciiTheme="minorHAnsi" w:hAnsiTheme="minorHAnsi" w:cstheme="minorHAnsi"/>
          <w:sz w:val="24"/>
          <w:szCs w:val="24"/>
        </w:rPr>
      </w:pPr>
      <w:r w:rsidRPr="000571AB">
        <w:rPr>
          <w:rFonts w:asciiTheme="minorHAnsi" w:hAnsiTheme="minorHAnsi" w:cstheme="minorHAnsi"/>
          <w:sz w:val="24"/>
          <w:szCs w:val="24"/>
        </w:rPr>
        <w:t>They were transporting the drugs from areas across the UK like Birmingham, Manchester and London then supplying across the Newport and Cardiff Areas.</w:t>
      </w:r>
    </w:p>
    <w:p w14:paraId="17539A9E" w14:textId="511EC42F" w:rsidR="002A0864" w:rsidRPr="000571AB" w:rsidRDefault="002A0864" w:rsidP="00BE680D">
      <w:pPr>
        <w:ind w:right="237"/>
        <w:rPr>
          <w:rFonts w:asciiTheme="minorHAnsi" w:hAnsiTheme="minorHAnsi" w:cstheme="minorHAnsi"/>
          <w:sz w:val="24"/>
          <w:szCs w:val="24"/>
        </w:rPr>
      </w:pPr>
    </w:p>
    <w:p w14:paraId="24592534" w14:textId="31D74868" w:rsidR="002A0864" w:rsidRPr="000571AB" w:rsidRDefault="002A0864"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When developing a plan of action it became obvious that with it being so large scaled and across two force areas we would have to work alongside South </w:t>
      </w:r>
      <w:r w:rsidR="00AD41C8">
        <w:rPr>
          <w:rFonts w:asciiTheme="minorHAnsi" w:hAnsiTheme="minorHAnsi" w:cstheme="minorHAnsi"/>
          <w:sz w:val="24"/>
          <w:szCs w:val="24"/>
        </w:rPr>
        <w:t>W</w:t>
      </w:r>
      <w:r w:rsidRPr="000571AB">
        <w:rPr>
          <w:rFonts w:asciiTheme="minorHAnsi" w:hAnsiTheme="minorHAnsi" w:cstheme="minorHAnsi"/>
          <w:sz w:val="24"/>
          <w:szCs w:val="24"/>
        </w:rPr>
        <w:t>ales</w:t>
      </w:r>
      <w:r w:rsidR="00AD41C8">
        <w:rPr>
          <w:rFonts w:asciiTheme="minorHAnsi" w:hAnsiTheme="minorHAnsi" w:cstheme="minorHAnsi"/>
          <w:sz w:val="24"/>
          <w:szCs w:val="24"/>
        </w:rPr>
        <w:t xml:space="preserve"> P</w:t>
      </w:r>
      <w:r w:rsidRPr="000571AB">
        <w:rPr>
          <w:rFonts w:asciiTheme="minorHAnsi" w:hAnsiTheme="minorHAnsi" w:cstheme="minorHAnsi"/>
          <w:sz w:val="24"/>
          <w:szCs w:val="24"/>
        </w:rPr>
        <w:t>olice and develop an operation where the houses, work places and vehicles of those involved were targeted at the same time via warrant do avoid loss of evidence or suspects.</w:t>
      </w:r>
    </w:p>
    <w:p w14:paraId="0E415F90" w14:textId="7CFBBF79" w:rsidR="002A0864" w:rsidRPr="000571AB" w:rsidRDefault="002A0864" w:rsidP="00BE680D">
      <w:pPr>
        <w:ind w:right="237"/>
        <w:rPr>
          <w:rFonts w:asciiTheme="minorHAnsi" w:hAnsiTheme="minorHAnsi" w:cstheme="minorHAnsi"/>
          <w:sz w:val="24"/>
          <w:szCs w:val="24"/>
        </w:rPr>
      </w:pPr>
    </w:p>
    <w:p w14:paraId="60ED8396" w14:textId="65B3F640" w:rsidR="002A0864" w:rsidRPr="000571AB" w:rsidRDefault="002A0864"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The operation in question was then set for a date in 2021 and all relevant warrants obtained. </w:t>
      </w:r>
      <w:r w:rsidR="00383996" w:rsidRPr="000571AB">
        <w:rPr>
          <w:rFonts w:asciiTheme="minorHAnsi" w:hAnsiTheme="minorHAnsi" w:cstheme="minorHAnsi"/>
          <w:sz w:val="24"/>
          <w:szCs w:val="24"/>
        </w:rPr>
        <w:t xml:space="preserve">In total 8 properties, 11 vehicles and two warehouses were searched under Section 8 Police and Criminal Evidence Act 1984 and Police and Criminal Evidence Act. </w:t>
      </w:r>
    </w:p>
    <w:p w14:paraId="43FAD71B" w14:textId="091B0931" w:rsidR="00383996" w:rsidRPr="000571AB" w:rsidRDefault="00383996" w:rsidP="00BE680D">
      <w:pPr>
        <w:ind w:right="237"/>
        <w:rPr>
          <w:rFonts w:asciiTheme="minorHAnsi" w:hAnsiTheme="minorHAnsi" w:cstheme="minorHAnsi"/>
          <w:sz w:val="24"/>
          <w:szCs w:val="24"/>
        </w:rPr>
      </w:pPr>
    </w:p>
    <w:p w14:paraId="6D3C633B" w14:textId="2D667002" w:rsidR="00383996" w:rsidRPr="000571AB" w:rsidRDefault="00383996"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During all </w:t>
      </w:r>
      <w:r w:rsidR="00CA1170" w:rsidRPr="000571AB">
        <w:rPr>
          <w:rFonts w:asciiTheme="minorHAnsi" w:hAnsiTheme="minorHAnsi" w:cstheme="minorHAnsi"/>
          <w:sz w:val="24"/>
          <w:szCs w:val="24"/>
        </w:rPr>
        <w:t>searches</w:t>
      </w:r>
      <w:r w:rsidRPr="000571AB">
        <w:rPr>
          <w:rFonts w:asciiTheme="minorHAnsi" w:hAnsiTheme="minorHAnsi" w:cstheme="minorHAnsi"/>
          <w:sz w:val="24"/>
          <w:szCs w:val="24"/>
        </w:rPr>
        <w:t xml:space="preserve"> over £500</w:t>
      </w:r>
      <w:r w:rsidR="00AD41C8">
        <w:rPr>
          <w:rFonts w:asciiTheme="minorHAnsi" w:hAnsiTheme="minorHAnsi" w:cstheme="minorHAnsi"/>
          <w:sz w:val="24"/>
          <w:szCs w:val="24"/>
        </w:rPr>
        <w:t>,</w:t>
      </w:r>
      <w:r w:rsidRPr="000571AB">
        <w:rPr>
          <w:rFonts w:asciiTheme="minorHAnsi" w:hAnsiTheme="minorHAnsi" w:cstheme="minorHAnsi"/>
          <w:sz w:val="24"/>
          <w:szCs w:val="24"/>
        </w:rPr>
        <w:t xml:space="preserve">000 in cash was seized, 4 vehicles, </w:t>
      </w:r>
      <w:r w:rsidR="00CA1170" w:rsidRPr="000571AB">
        <w:rPr>
          <w:rFonts w:asciiTheme="minorHAnsi" w:hAnsiTheme="minorHAnsi" w:cstheme="minorHAnsi"/>
          <w:sz w:val="24"/>
          <w:szCs w:val="24"/>
        </w:rPr>
        <w:t>£100</w:t>
      </w:r>
      <w:r w:rsidR="00AD41C8">
        <w:rPr>
          <w:rFonts w:asciiTheme="minorHAnsi" w:hAnsiTheme="minorHAnsi" w:cstheme="minorHAnsi"/>
          <w:sz w:val="24"/>
          <w:szCs w:val="24"/>
        </w:rPr>
        <w:t>,</w:t>
      </w:r>
      <w:r w:rsidR="00CA1170" w:rsidRPr="000571AB">
        <w:rPr>
          <w:rFonts w:asciiTheme="minorHAnsi" w:hAnsiTheme="minorHAnsi" w:cstheme="minorHAnsi"/>
          <w:sz w:val="24"/>
          <w:szCs w:val="24"/>
        </w:rPr>
        <w:t>000</w:t>
      </w:r>
      <w:r w:rsidR="00AD41C8">
        <w:rPr>
          <w:rFonts w:asciiTheme="minorHAnsi" w:hAnsiTheme="minorHAnsi" w:cstheme="minorHAnsi"/>
          <w:sz w:val="24"/>
          <w:szCs w:val="24"/>
        </w:rPr>
        <w:t>,</w:t>
      </w:r>
      <w:r w:rsidR="00CA1170" w:rsidRPr="000571AB">
        <w:rPr>
          <w:rFonts w:asciiTheme="minorHAnsi" w:hAnsiTheme="minorHAnsi" w:cstheme="minorHAnsi"/>
          <w:sz w:val="24"/>
          <w:szCs w:val="24"/>
        </w:rPr>
        <w:t xml:space="preserve">000 worth of drugs and multiple expensive items such as watches, jewellery and bags all seized under the Police and Criminal Evidence Act 1984 and </w:t>
      </w:r>
      <w:r w:rsidR="000571AB" w:rsidRPr="000571AB">
        <w:rPr>
          <w:rFonts w:asciiTheme="minorHAnsi" w:hAnsiTheme="minorHAnsi" w:cstheme="minorHAnsi"/>
          <w:sz w:val="24"/>
          <w:szCs w:val="24"/>
        </w:rPr>
        <w:t>the</w:t>
      </w:r>
      <w:r w:rsidR="00CA1170" w:rsidRPr="000571AB">
        <w:rPr>
          <w:rFonts w:asciiTheme="minorHAnsi" w:hAnsiTheme="minorHAnsi" w:cstheme="minorHAnsi"/>
          <w:sz w:val="24"/>
          <w:szCs w:val="24"/>
        </w:rPr>
        <w:t xml:space="preserve"> proceeds of crime act 2002.  </w:t>
      </w:r>
    </w:p>
    <w:p w14:paraId="593097A4" w14:textId="4DE3C1BC" w:rsidR="00CA1170" w:rsidRDefault="00CA1170" w:rsidP="00BE680D">
      <w:pPr>
        <w:ind w:right="237"/>
        <w:rPr>
          <w:rFonts w:asciiTheme="minorHAnsi" w:hAnsiTheme="minorHAnsi" w:cstheme="minorHAnsi"/>
          <w:sz w:val="24"/>
          <w:szCs w:val="24"/>
        </w:rPr>
      </w:pPr>
      <w:r w:rsidRPr="000571AB">
        <w:rPr>
          <w:rFonts w:asciiTheme="minorHAnsi" w:hAnsiTheme="minorHAnsi" w:cstheme="minorHAnsi"/>
          <w:sz w:val="24"/>
          <w:szCs w:val="24"/>
        </w:rPr>
        <w:t>All males were subsequently arrested for multiple drug offences and remanded in custody until the trial.</w:t>
      </w:r>
    </w:p>
    <w:p w14:paraId="358C2E4D" w14:textId="77777777" w:rsidR="00AD41C8" w:rsidRPr="000571AB" w:rsidRDefault="00AD41C8" w:rsidP="00BE680D">
      <w:pPr>
        <w:ind w:right="237"/>
        <w:rPr>
          <w:rFonts w:asciiTheme="minorHAnsi" w:hAnsiTheme="minorHAnsi" w:cstheme="minorHAnsi"/>
          <w:sz w:val="24"/>
          <w:szCs w:val="24"/>
        </w:rPr>
      </w:pPr>
    </w:p>
    <w:p w14:paraId="7CFB7571" w14:textId="7238515C" w:rsidR="00F17F1D" w:rsidRPr="000571AB" w:rsidRDefault="00F17F1D" w:rsidP="00340E9A">
      <w:pPr>
        <w:ind w:right="237"/>
        <w:rPr>
          <w:rFonts w:asciiTheme="minorHAnsi" w:hAnsiTheme="minorHAnsi" w:cstheme="minorHAnsi"/>
          <w:sz w:val="24"/>
          <w:szCs w:val="24"/>
        </w:rPr>
      </w:pPr>
      <w:r w:rsidRPr="000571AB">
        <w:rPr>
          <w:rFonts w:asciiTheme="minorHAnsi" w:hAnsiTheme="minorHAnsi" w:cstheme="minorHAnsi"/>
          <w:sz w:val="24"/>
          <w:szCs w:val="24"/>
        </w:rPr>
        <w:t>I will now use the Gibbs model of reflection to reflect on the incident</w:t>
      </w:r>
      <w:r w:rsidRPr="000571AB">
        <w:rPr>
          <w:rFonts w:asciiTheme="minorHAnsi" w:hAnsiTheme="minorHAnsi" w:cstheme="minorHAnsi"/>
        </w:rPr>
        <w:t xml:space="preserve"> </w:t>
      </w:r>
      <w:r w:rsidRPr="000571AB">
        <w:rPr>
          <w:rFonts w:asciiTheme="minorHAnsi" w:hAnsiTheme="minorHAnsi" w:cstheme="minorHAnsi"/>
          <w:sz w:val="24"/>
          <w:szCs w:val="24"/>
        </w:rPr>
        <w:t xml:space="preserve">(Gibbs' Reflective Cycle, 2021). </w:t>
      </w:r>
    </w:p>
    <w:p w14:paraId="6F3D7335" w14:textId="163BD77B" w:rsidR="00F17F1D" w:rsidRPr="000571AB" w:rsidRDefault="00F17F1D" w:rsidP="00340E9A">
      <w:pPr>
        <w:ind w:right="237"/>
        <w:rPr>
          <w:rFonts w:asciiTheme="minorHAnsi" w:hAnsiTheme="minorHAnsi" w:cstheme="minorHAnsi"/>
          <w:sz w:val="24"/>
          <w:szCs w:val="24"/>
        </w:rPr>
      </w:pPr>
      <w:r w:rsidRPr="000571AB">
        <w:rPr>
          <w:rFonts w:asciiTheme="minorHAnsi" w:hAnsiTheme="minorHAnsi" w:cstheme="minorHAnsi"/>
          <w:sz w:val="24"/>
          <w:szCs w:val="24"/>
        </w:rPr>
        <w:t xml:space="preserve">The investigation is still ongoing and been fully taken on by </w:t>
      </w:r>
      <w:r w:rsidR="000571AB" w:rsidRPr="000571AB">
        <w:rPr>
          <w:rFonts w:asciiTheme="minorHAnsi" w:hAnsiTheme="minorHAnsi" w:cstheme="minorHAnsi"/>
          <w:sz w:val="24"/>
          <w:szCs w:val="24"/>
        </w:rPr>
        <w:t>CID,</w:t>
      </w:r>
      <w:r w:rsidRPr="000571AB">
        <w:rPr>
          <w:rFonts w:asciiTheme="minorHAnsi" w:hAnsiTheme="minorHAnsi" w:cstheme="minorHAnsi"/>
          <w:sz w:val="24"/>
          <w:szCs w:val="24"/>
        </w:rPr>
        <w:t xml:space="preserve"> so I am still awaiting the results of the trial. But on refection I believe I have utilised other sources and tools well resulting in multiple criminals being taken of the streets and a lethal amount of drugs I believe my knowledge and skills in regards to analysing and gathering information was paramount to the actions and outcomes of this crime considering response policing do not deal with much serious and complex crimes on shift.</w:t>
      </w:r>
    </w:p>
    <w:p w14:paraId="17D3B122" w14:textId="1D58D9B5" w:rsidR="00F17F1D" w:rsidRPr="000571AB" w:rsidRDefault="00F17F1D" w:rsidP="00340E9A">
      <w:pPr>
        <w:ind w:right="237"/>
        <w:rPr>
          <w:rFonts w:asciiTheme="minorHAnsi" w:hAnsiTheme="minorHAnsi" w:cstheme="minorHAnsi"/>
          <w:sz w:val="24"/>
          <w:szCs w:val="24"/>
        </w:rPr>
      </w:pPr>
      <w:r w:rsidRPr="000571AB">
        <w:rPr>
          <w:rFonts w:asciiTheme="minorHAnsi" w:hAnsiTheme="minorHAnsi" w:cstheme="minorHAnsi"/>
          <w:sz w:val="24"/>
          <w:szCs w:val="24"/>
        </w:rPr>
        <w:t>I believe I evidenced my knowledge and skills regarding core principles such as the code of ethics, human rights and important legislative text in relation to the crimes dealt with in this investigation.</w:t>
      </w:r>
    </w:p>
    <w:p w14:paraId="62135E86" w14:textId="77777777" w:rsidR="00023E4D" w:rsidRPr="000571AB" w:rsidRDefault="00F17F1D" w:rsidP="00340E9A">
      <w:pPr>
        <w:ind w:right="237"/>
        <w:rPr>
          <w:rFonts w:asciiTheme="minorHAnsi" w:hAnsiTheme="minorHAnsi" w:cstheme="minorHAnsi"/>
          <w:sz w:val="24"/>
          <w:szCs w:val="24"/>
        </w:rPr>
      </w:pPr>
      <w:r w:rsidRPr="000571AB">
        <w:rPr>
          <w:rFonts w:asciiTheme="minorHAnsi" w:hAnsiTheme="minorHAnsi" w:cstheme="minorHAnsi"/>
          <w:sz w:val="24"/>
          <w:szCs w:val="24"/>
        </w:rPr>
        <w:t xml:space="preserve"> </w:t>
      </w:r>
    </w:p>
    <w:p w14:paraId="32933C98" w14:textId="6BE59C10" w:rsidR="00AA666E" w:rsidRPr="000571AB" w:rsidRDefault="00023E4D" w:rsidP="00340E9A">
      <w:pPr>
        <w:ind w:right="237"/>
        <w:rPr>
          <w:rFonts w:asciiTheme="minorHAnsi" w:hAnsiTheme="minorHAnsi" w:cstheme="minorHAnsi"/>
          <w:sz w:val="24"/>
          <w:szCs w:val="24"/>
        </w:rPr>
      </w:pPr>
      <w:r w:rsidRPr="000571AB">
        <w:rPr>
          <w:rFonts w:asciiTheme="minorHAnsi" w:hAnsiTheme="minorHAnsi" w:cstheme="minorHAnsi"/>
          <w:sz w:val="24"/>
          <w:szCs w:val="24"/>
        </w:rPr>
        <w:t>184</w:t>
      </w:r>
      <w:r w:rsidR="00AD41C8">
        <w:rPr>
          <w:rFonts w:asciiTheme="minorHAnsi" w:hAnsiTheme="minorHAnsi" w:cstheme="minorHAnsi"/>
          <w:sz w:val="24"/>
          <w:szCs w:val="24"/>
        </w:rPr>
        <w:t>4</w:t>
      </w:r>
      <w:r w:rsidRPr="000571AB">
        <w:rPr>
          <w:rFonts w:asciiTheme="minorHAnsi" w:hAnsiTheme="minorHAnsi" w:cstheme="minorHAnsi"/>
          <w:sz w:val="24"/>
          <w:szCs w:val="24"/>
        </w:rPr>
        <w:t xml:space="preserve"> words.</w:t>
      </w:r>
      <w:r w:rsidR="00025650" w:rsidRPr="000571AB">
        <w:rPr>
          <w:rFonts w:asciiTheme="minorHAnsi" w:hAnsiTheme="minorHAnsi" w:cstheme="minorHAnsi"/>
          <w:sz w:val="24"/>
          <w:szCs w:val="24"/>
        </w:rPr>
        <w:br w:type="page"/>
      </w:r>
    </w:p>
    <w:p w14:paraId="7A7D704B" w14:textId="77777777" w:rsidR="00023E4D" w:rsidRDefault="00023E4D" w:rsidP="00340E9A">
      <w:pPr>
        <w:ind w:right="237"/>
        <w:rPr>
          <w:sz w:val="24"/>
          <w:szCs w:val="24"/>
        </w:rPr>
      </w:pPr>
    </w:p>
    <w:p w14:paraId="17C5F090" w14:textId="77777777" w:rsidR="005A3B34" w:rsidRPr="00BE680D" w:rsidRDefault="005A3B34" w:rsidP="00340E9A">
      <w:pPr>
        <w:ind w:right="237"/>
        <w:rPr>
          <w:sz w:val="24"/>
          <w:szCs w:val="24"/>
        </w:rPr>
      </w:pP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62A0F17F" w:rsidR="00025650" w:rsidRDefault="00F37F5F"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In this piece of writing I will talk about an incident of harassment facilitated </w:t>
      </w:r>
      <w:r w:rsidR="00681554" w:rsidRPr="000571AB">
        <w:rPr>
          <w:rFonts w:asciiTheme="minorHAnsi" w:hAnsiTheme="minorHAnsi" w:cstheme="minorHAnsi"/>
          <w:sz w:val="24"/>
          <w:szCs w:val="24"/>
        </w:rPr>
        <w:t>using</w:t>
      </w:r>
      <w:r w:rsidRPr="000571AB">
        <w:rPr>
          <w:rFonts w:asciiTheme="minorHAnsi" w:hAnsiTheme="minorHAnsi" w:cstheme="minorHAnsi"/>
          <w:sz w:val="24"/>
          <w:szCs w:val="24"/>
        </w:rPr>
        <w:t xml:space="preserve"> a mobile phone, the steps I took to </w:t>
      </w:r>
      <w:r w:rsidR="00681554" w:rsidRPr="000571AB">
        <w:rPr>
          <w:rFonts w:asciiTheme="minorHAnsi" w:hAnsiTheme="minorHAnsi" w:cstheme="minorHAnsi"/>
          <w:sz w:val="24"/>
          <w:szCs w:val="24"/>
        </w:rPr>
        <w:t>investigate,</w:t>
      </w:r>
      <w:r w:rsidRPr="000571AB">
        <w:rPr>
          <w:rFonts w:asciiTheme="minorHAnsi" w:hAnsiTheme="minorHAnsi" w:cstheme="minorHAnsi"/>
          <w:sz w:val="24"/>
          <w:szCs w:val="24"/>
        </w:rPr>
        <w:t xml:space="preserve"> and action taken to safeguard the victim.</w:t>
      </w:r>
    </w:p>
    <w:p w14:paraId="535D6D54" w14:textId="77777777" w:rsidR="00AD41C8" w:rsidRPr="000571AB" w:rsidRDefault="00AD41C8" w:rsidP="00340E9A">
      <w:pPr>
        <w:ind w:right="237"/>
        <w:jc w:val="both"/>
        <w:rPr>
          <w:rFonts w:asciiTheme="minorHAnsi" w:hAnsiTheme="minorHAnsi" w:cstheme="minorHAnsi"/>
          <w:sz w:val="24"/>
          <w:szCs w:val="24"/>
        </w:rPr>
      </w:pPr>
    </w:p>
    <w:p w14:paraId="4C978421" w14:textId="650125CC" w:rsidR="00681554" w:rsidRPr="000571AB" w:rsidRDefault="0068155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During my time as a Police Constable so far it has become apparent that stalking and harassment is increasing with majority of offenders utilising some form of electrical technology to facilitate the harassment</w:t>
      </w:r>
      <w:r w:rsidR="00AD41C8">
        <w:rPr>
          <w:rFonts w:asciiTheme="minorHAnsi" w:hAnsiTheme="minorHAnsi" w:cstheme="minorHAnsi"/>
          <w:sz w:val="24"/>
          <w:szCs w:val="24"/>
        </w:rPr>
        <w:t>. A</w:t>
      </w:r>
      <w:r w:rsidRPr="000571AB">
        <w:rPr>
          <w:rFonts w:asciiTheme="minorHAnsi" w:hAnsiTheme="minorHAnsi" w:cstheme="minorHAnsi"/>
          <w:sz w:val="24"/>
          <w:szCs w:val="24"/>
        </w:rPr>
        <w:t xml:space="preserve">lthough </w:t>
      </w:r>
      <w:r w:rsidR="007B5784" w:rsidRPr="000571AB">
        <w:rPr>
          <w:rFonts w:asciiTheme="minorHAnsi" w:hAnsiTheme="minorHAnsi" w:cstheme="minorHAnsi"/>
          <w:sz w:val="24"/>
          <w:szCs w:val="24"/>
        </w:rPr>
        <w:t>Harassment in one of the most common crime</w:t>
      </w:r>
      <w:r w:rsidR="00AD41C8">
        <w:rPr>
          <w:rFonts w:asciiTheme="minorHAnsi" w:hAnsiTheme="minorHAnsi" w:cstheme="minorHAnsi"/>
          <w:sz w:val="24"/>
          <w:szCs w:val="24"/>
        </w:rPr>
        <w:t>s</w:t>
      </w:r>
      <w:r w:rsidR="007B5784" w:rsidRPr="000571AB">
        <w:rPr>
          <w:rFonts w:asciiTheme="minorHAnsi" w:hAnsiTheme="minorHAnsi" w:cstheme="minorHAnsi"/>
          <w:sz w:val="24"/>
          <w:szCs w:val="24"/>
        </w:rPr>
        <w:t xml:space="preserve"> facilitated via electronic devices there are a multitude of crime committed in this way since technology has developed over time.</w:t>
      </w:r>
    </w:p>
    <w:p w14:paraId="34B88B2A" w14:textId="77777777" w:rsidR="007B5784" w:rsidRPr="000571AB" w:rsidRDefault="007B5784" w:rsidP="00340E9A">
      <w:pPr>
        <w:ind w:right="237"/>
        <w:jc w:val="both"/>
        <w:rPr>
          <w:rFonts w:asciiTheme="minorHAnsi" w:hAnsiTheme="minorHAnsi" w:cstheme="minorHAnsi"/>
          <w:sz w:val="24"/>
          <w:szCs w:val="24"/>
        </w:rPr>
      </w:pPr>
    </w:p>
    <w:p w14:paraId="0C9D1123" w14:textId="674EF51E" w:rsidR="00681554" w:rsidRPr="000571AB" w:rsidRDefault="0068155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The incident in question was that of a female who had previously been in a violent and controlling relationship, since the relationship ended 3 months prior the male had been consistently texting and calling her. She called the police eventually due to the male’s behaviour escalating sending messages through other people and posting derogatory comments about her onto social media.</w:t>
      </w:r>
    </w:p>
    <w:p w14:paraId="5B1E6679" w14:textId="384E2359" w:rsidR="007B5784" w:rsidRPr="000571AB" w:rsidRDefault="007B5784" w:rsidP="00340E9A">
      <w:pPr>
        <w:ind w:right="237"/>
        <w:jc w:val="both"/>
        <w:rPr>
          <w:rFonts w:asciiTheme="minorHAnsi" w:hAnsiTheme="minorHAnsi" w:cstheme="minorHAnsi"/>
          <w:sz w:val="24"/>
          <w:szCs w:val="24"/>
        </w:rPr>
      </w:pPr>
    </w:p>
    <w:p w14:paraId="1662F019" w14:textId="044567FD" w:rsidR="00FE1B7E" w:rsidRPr="000571AB" w:rsidRDefault="007B5784"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Harassment</w:t>
      </w:r>
      <w:r w:rsidR="00FE1B7E" w:rsidRPr="000571AB">
        <w:rPr>
          <w:rFonts w:asciiTheme="minorHAnsi" w:hAnsiTheme="minorHAnsi" w:cstheme="minorHAnsi"/>
          <w:sz w:val="24"/>
          <w:szCs w:val="24"/>
        </w:rPr>
        <w:t xml:space="preserve"> can be described as unwanted behaviour which you find offensive or which makes you feel intimidated or humiliated. It can happen on its own or alongside other forms of discrimination (Harassment, 2021).</w:t>
      </w:r>
    </w:p>
    <w:p w14:paraId="6CA19BE3" w14:textId="77777777" w:rsidR="00FE1B7E" w:rsidRPr="000571AB" w:rsidRDefault="00FE1B7E" w:rsidP="00FE1B7E">
      <w:pPr>
        <w:ind w:right="237"/>
        <w:jc w:val="both"/>
        <w:rPr>
          <w:rFonts w:asciiTheme="minorHAnsi" w:hAnsiTheme="minorHAnsi" w:cstheme="minorHAnsi"/>
          <w:sz w:val="24"/>
          <w:szCs w:val="24"/>
        </w:rPr>
      </w:pPr>
    </w:p>
    <w:p w14:paraId="0EE64522" w14:textId="77777777"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Unwanted behaviour could be:</w:t>
      </w:r>
    </w:p>
    <w:p w14:paraId="32F6F1F5" w14:textId="77777777"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•spoken or written words or abuse</w:t>
      </w:r>
    </w:p>
    <w:p w14:paraId="01F9940A" w14:textId="77777777" w:rsidR="00FE1B7E" w:rsidRPr="000571AB" w:rsidRDefault="00FE1B7E" w:rsidP="00FE1B7E">
      <w:pPr>
        <w:ind w:right="237"/>
        <w:jc w:val="both"/>
        <w:rPr>
          <w:rFonts w:asciiTheme="minorHAnsi" w:hAnsiTheme="minorHAnsi" w:cstheme="minorHAnsi"/>
          <w:sz w:val="24"/>
          <w:szCs w:val="24"/>
        </w:rPr>
      </w:pPr>
    </w:p>
    <w:p w14:paraId="46AD1E38" w14:textId="1BDCD58F"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•offensive emails, tweets or comments on social networking sites</w:t>
      </w:r>
    </w:p>
    <w:p w14:paraId="42FCA1C4" w14:textId="77777777" w:rsidR="00FE1B7E" w:rsidRPr="000571AB" w:rsidRDefault="00FE1B7E" w:rsidP="00FE1B7E">
      <w:pPr>
        <w:ind w:right="237"/>
        <w:jc w:val="both"/>
        <w:rPr>
          <w:rFonts w:asciiTheme="minorHAnsi" w:hAnsiTheme="minorHAnsi" w:cstheme="minorHAnsi"/>
          <w:sz w:val="24"/>
          <w:szCs w:val="24"/>
        </w:rPr>
      </w:pPr>
    </w:p>
    <w:p w14:paraId="7A6D187E" w14:textId="5EB0E2E0"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•images and graffiti</w:t>
      </w:r>
    </w:p>
    <w:p w14:paraId="75B9D0B2" w14:textId="77777777" w:rsidR="00FE1B7E" w:rsidRPr="000571AB" w:rsidRDefault="00FE1B7E" w:rsidP="00FE1B7E">
      <w:pPr>
        <w:ind w:right="237"/>
        <w:jc w:val="both"/>
        <w:rPr>
          <w:rFonts w:asciiTheme="minorHAnsi" w:hAnsiTheme="minorHAnsi" w:cstheme="minorHAnsi"/>
          <w:sz w:val="24"/>
          <w:szCs w:val="24"/>
        </w:rPr>
      </w:pPr>
    </w:p>
    <w:p w14:paraId="465184EC" w14:textId="70D6A661"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•physical gestures</w:t>
      </w:r>
    </w:p>
    <w:p w14:paraId="265DC762" w14:textId="77777777" w:rsidR="00FE1B7E" w:rsidRPr="000571AB" w:rsidRDefault="00FE1B7E" w:rsidP="00FE1B7E">
      <w:pPr>
        <w:ind w:right="237"/>
        <w:jc w:val="both"/>
        <w:rPr>
          <w:rFonts w:asciiTheme="minorHAnsi" w:hAnsiTheme="minorHAnsi" w:cstheme="minorHAnsi"/>
          <w:sz w:val="24"/>
          <w:szCs w:val="24"/>
        </w:rPr>
      </w:pPr>
    </w:p>
    <w:p w14:paraId="406521FC" w14:textId="7488276F"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•facial expressions</w:t>
      </w:r>
    </w:p>
    <w:p w14:paraId="5E658BB4" w14:textId="77777777" w:rsidR="00FE1B7E" w:rsidRPr="000571AB" w:rsidRDefault="00FE1B7E" w:rsidP="00FE1B7E">
      <w:pPr>
        <w:ind w:right="237"/>
        <w:jc w:val="both"/>
        <w:rPr>
          <w:rFonts w:asciiTheme="minorHAnsi" w:hAnsiTheme="minorHAnsi" w:cstheme="minorHAnsi"/>
          <w:sz w:val="24"/>
          <w:szCs w:val="24"/>
        </w:rPr>
      </w:pPr>
    </w:p>
    <w:p w14:paraId="02D588A2" w14:textId="76B6D064"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•jokes</w:t>
      </w:r>
    </w:p>
    <w:p w14:paraId="54E75849" w14:textId="77777777" w:rsidR="00FE1B7E" w:rsidRPr="000571AB" w:rsidRDefault="00FE1B7E" w:rsidP="00FE1B7E">
      <w:pPr>
        <w:ind w:right="237"/>
        <w:jc w:val="both"/>
        <w:rPr>
          <w:rFonts w:asciiTheme="minorHAnsi" w:hAnsiTheme="minorHAnsi" w:cstheme="minorHAnsi"/>
          <w:sz w:val="24"/>
          <w:szCs w:val="24"/>
        </w:rPr>
      </w:pPr>
    </w:p>
    <w:p w14:paraId="3681ECAE" w14:textId="10E29158" w:rsidR="00681554"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You don’t need to have previously objected to something for it to be unwanted (Harassment, 2021).</w:t>
      </w:r>
    </w:p>
    <w:p w14:paraId="6F3F748F" w14:textId="5EEE85A7" w:rsidR="00681554" w:rsidRPr="000571AB" w:rsidRDefault="00681554" w:rsidP="00340E9A">
      <w:pPr>
        <w:ind w:right="237"/>
        <w:jc w:val="both"/>
        <w:rPr>
          <w:rFonts w:asciiTheme="minorHAnsi" w:hAnsiTheme="minorHAnsi" w:cstheme="minorHAnsi"/>
          <w:sz w:val="24"/>
          <w:szCs w:val="24"/>
        </w:rPr>
      </w:pPr>
    </w:p>
    <w:p w14:paraId="415B8435" w14:textId="4361B6FA" w:rsidR="000F7ECD" w:rsidRPr="000571AB" w:rsidRDefault="00FE1B7E"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When first responding to an incident of this nature it is important to do all </w:t>
      </w:r>
      <w:r w:rsidR="00460675" w:rsidRPr="000571AB">
        <w:rPr>
          <w:rFonts w:asciiTheme="minorHAnsi" w:hAnsiTheme="minorHAnsi" w:cstheme="minorHAnsi"/>
          <w:sz w:val="24"/>
          <w:szCs w:val="24"/>
        </w:rPr>
        <w:t>initial</w:t>
      </w:r>
      <w:r w:rsidRPr="000571AB">
        <w:rPr>
          <w:rFonts w:asciiTheme="minorHAnsi" w:hAnsiTheme="minorHAnsi" w:cstheme="minorHAnsi"/>
          <w:sz w:val="24"/>
          <w:szCs w:val="24"/>
        </w:rPr>
        <w:t xml:space="preserve"> checks and gather </w:t>
      </w:r>
      <w:r w:rsidR="00460675" w:rsidRPr="000571AB">
        <w:rPr>
          <w:rFonts w:asciiTheme="minorHAnsi" w:hAnsiTheme="minorHAnsi" w:cstheme="minorHAnsi"/>
          <w:sz w:val="24"/>
          <w:szCs w:val="24"/>
        </w:rPr>
        <w:t>relevant</w:t>
      </w:r>
      <w:r w:rsidRPr="000571AB">
        <w:rPr>
          <w:rFonts w:asciiTheme="minorHAnsi" w:hAnsiTheme="minorHAnsi" w:cstheme="minorHAnsi"/>
          <w:sz w:val="24"/>
          <w:szCs w:val="24"/>
        </w:rPr>
        <w:t xml:space="preserve"> evidence</w:t>
      </w:r>
      <w:r w:rsidR="00AD41C8">
        <w:rPr>
          <w:rFonts w:asciiTheme="minorHAnsi" w:hAnsiTheme="minorHAnsi" w:cstheme="minorHAnsi"/>
          <w:sz w:val="24"/>
          <w:szCs w:val="24"/>
        </w:rPr>
        <w:t>. This</w:t>
      </w:r>
      <w:r w:rsidRPr="000571AB">
        <w:rPr>
          <w:rFonts w:asciiTheme="minorHAnsi" w:hAnsiTheme="minorHAnsi" w:cstheme="minorHAnsi"/>
          <w:sz w:val="24"/>
          <w:szCs w:val="24"/>
        </w:rPr>
        <w:t xml:space="preserve"> could be by means of a statement, </w:t>
      </w:r>
      <w:r w:rsidR="00460675" w:rsidRPr="000571AB">
        <w:rPr>
          <w:rFonts w:asciiTheme="minorHAnsi" w:hAnsiTheme="minorHAnsi" w:cstheme="minorHAnsi"/>
          <w:sz w:val="24"/>
          <w:szCs w:val="24"/>
        </w:rPr>
        <w:t xml:space="preserve">pictures of unwanted messages, </w:t>
      </w:r>
      <w:r w:rsidR="00AD41C8" w:rsidRPr="000571AB">
        <w:rPr>
          <w:rFonts w:asciiTheme="minorHAnsi" w:hAnsiTheme="minorHAnsi" w:cstheme="minorHAnsi"/>
          <w:sz w:val="24"/>
          <w:szCs w:val="24"/>
        </w:rPr>
        <w:t>recordings,</w:t>
      </w:r>
      <w:r w:rsidR="00460675" w:rsidRPr="000571AB">
        <w:rPr>
          <w:rFonts w:asciiTheme="minorHAnsi" w:hAnsiTheme="minorHAnsi" w:cstheme="minorHAnsi"/>
          <w:sz w:val="24"/>
          <w:szCs w:val="24"/>
        </w:rPr>
        <w:t xml:space="preserve"> or unwanted calls and even seizure of the phone</w:t>
      </w:r>
      <w:r w:rsidR="00AD41C8">
        <w:rPr>
          <w:rFonts w:asciiTheme="minorHAnsi" w:hAnsiTheme="minorHAnsi" w:cstheme="minorHAnsi"/>
          <w:sz w:val="24"/>
          <w:szCs w:val="24"/>
        </w:rPr>
        <w:t>. H</w:t>
      </w:r>
      <w:r w:rsidR="00AD41C8" w:rsidRPr="000571AB">
        <w:rPr>
          <w:rFonts w:asciiTheme="minorHAnsi" w:hAnsiTheme="minorHAnsi" w:cstheme="minorHAnsi"/>
          <w:sz w:val="24"/>
          <w:szCs w:val="24"/>
        </w:rPr>
        <w:t>owever,</w:t>
      </w:r>
      <w:r w:rsidR="00460675" w:rsidRPr="000571AB">
        <w:rPr>
          <w:rFonts w:asciiTheme="minorHAnsi" w:hAnsiTheme="minorHAnsi" w:cstheme="minorHAnsi"/>
          <w:sz w:val="24"/>
          <w:szCs w:val="24"/>
        </w:rPr>
        <w:t xml:space="preserve"> seizure of the </w:t>
      </w:r>
      <w:proofErr w:type="gramStart"/>
      <w:r w:rsidR="00460675" w:rsidRPr="000571AB">
        <w:rPr>
          <w:rFonts w:asciiTheme="minorHAnsi" w:hAnsiTheme="minorHAnsi" w:cstheme="minorHAnsi"/>
          <w:sz w:val="24"/>
          <w:szCs w:val="24"/>
        </w:rPr>
        <w:t>victims</w:t>
      </w:r>
      <w:proofErr w:type="gramEnd"/>
      <w:r w:rsidR="00460675" w:rsidRPr="000571AB">
        <w:rPr>
          <w:rFonts w:asciiTheme="minorHAnsi" w:hAnsiTheme="minorHAnsi" w:cstheme="minorHAnsi"/>
          <w:sz w:val="24"/>
          <w:szCs w:val="24"/>
        </w:rPr>
        <w:t xml:space="preserve"> phone is not the most desirable action but can be done as a last resort if we have the permission of the victim.</w:t>
      </w:r>
    </w:p>
    <w:p w14:paraId="71BBB760" w14:textId="4D2009BD" w:rsidR="00460675" w:rsidRPr="000571AB" w:rsidRDefault="00460675"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But most importantly in this situation safeguarding is paramount to ensure the safety of the victim and any children or vulnerable people within the property.</w:t>
      </w:r>
    </w:p>
    <w:p w14:paraId="612274A5" w14:textId="01E1C7BF" w:rsidR="00460675" w:rsidRPr="000571AB" w:rsidRDefault="00460675" w:rsidP="5B63D80E">
      <w:pPr>
        <w:ind w:right="237"/>
        <w:jc w:val="both"/>
        <w:rPr>
          <w:rFonts w:asciiTheme="minorHAnsi" w:hAnsiTheme="minorHAnsi" w:cstheme="minorHAnsi"/>
          <w:sz w:val="24"/>
          <w:szCs w:val="24"/>
        </w:rPr>
      </w:pPr>
    </w:p>
    <w:p w14:paraId="1B9F19DB" w14:textId="77777777" w:rsidR="00B13B8B" w:rsidRPr="000571AB" w:rsidRDefault="00460675"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Safeguarding can look like many different things</w:t>
      </w:r>
      <w:r w:rsidR="00B13B8B" w:rsidRPr="000571AB">
        <w:rPr>
          <w:rFonts w:asciiTheme="minorHAnsi" w:hAnsiTheme="minorHAnsi" w:cstheme="minorHAnsi"/>
          <w:sz w:val="24"/>
          <w:szCs w:val="24"/>
        </w:rPr>
        <w:t xml:space="preserve"> and used to protect many different people</w:t>
      </w:r>
      <w:r w:rsidRPr="000571AB">
        <w:rPr>
          <w:rFonts w:asciiTheme="minorHAnsi" w:hAnsiTheme="minorHAnsi" w:cstheme="minorHAnsi"/>
          <w:sz w:val="24"/>
          <w:szCs w:val="24"/>
        </w:rPr>
        <w:t>, but the main outcome is to implement guidance and people to support and protect the victim</w:t>
      </w:r>
      <w:r w:rsidR="00B13B8B" w:rsidRPr="000571AB">
        <w:rPr>
          <w:rFonts w:asciiTheme="minorHAnsi" w:hAnsiTheme="minorHAnsi" w:cstheme="minorHAnsi"/>
          <w:sz w:val="24"/>
          <w:szCs w:val="24"/>
        </w:rPr>
        <w:t>. The Care Act statutory guidance defines adult safeguarding as,</w:t>
      </w:r>
    </w:p>
    <w:p w14:paraId="66A10555" w14:textId="77777777" w:rsidR="00B13B8B" w:rsidRPr="000571AB" w:rsidRDefault="00B13B8B"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 </w:t>
      </w:r>
    </w:p>
    <w:p w14:paraId="1687D080" w14:textId="16B562AC" w:rsidR="00B13B8B" w:rsidRPr="000571AB" w:rsidRDefault="00B13B8B" w:rsidP="5B63D80E">
      <w:pPr>
        <w:ind w:right="237"/>
        <w:jc w:val="both"/>
        <w:rPr>
          <w:rFonts w:asciiTheme="minorHAnsi" w:hAnsiTheme="minorHAnsi" w:cstheme="minorHAnsi"/>
          <w:sz w:val="24"/>
          <w:szCs w:val="24"/>
        </w:rPr>
      </w:pPr>
      <w:r w:rsidRPr="000571AB">
        <w:rPr>
          <w:rFonts w:asciiTheme="minorHAnsi" w:hAnsiTheme="minorHAnsi" w:cstheme="minorHAnsi"/>
          <w:i/>
          <w:iCs/>
          <w:sz w:val="24"/>
          <w:szCs w:val="24"/>
        </w:rPr>
        <w:t>“Protecting an adult’s right to live in safety, free from abuse and neglect. It is about people and organisations working together to prevent and stop both the risks and experience of abuse or neglect, while at the same time making sure that the adult’s wellbeing is promoted including, where appropriate, having regard to their views, wishes, feelings and beliefs in deciding on any action. This must recognise that adults sometimes have complex interpersonal relationships and maybe ambivalent, unclear or unrealistic about their personal circumstances”</w:t>
      </w:r>
      <w:r w:rsidRPr="000571AB">
        <w:rPr>
          <w:rFonts w:asciiTheme="minorHAnsi" w:hAnsiTheme="minorHAnsi" w:cstheme="minorHAnsi"/>
          <w:sz w:val="24"/>
          <w:szCs w:val="24"/>
        </w:rPr>
        <w:t xml:space="preserve"> (adults, adults and safeguarding 2021).</w:t>
      </w:r>
    </w:p>
    <w:p w14:paraId="28184A8B" w14:textId="1E63CE2A" w:rsidR="00B13B8B" w:rsidRPr="000571AB" w:rsidRDefault="00B13B8B" w:rsidP="5B63D80E">
      <w:pPr>
        <w:ind w:right="237"/>
        <w:jc w:val="both"/>
        <w:rPr>
          <w:rFonts w:asciiTheme="minorHAnsi" w:hAnsiTheme="minorHAnsi" w:cstheme="minorHAnsi"/>
          <w:sz w:val="24"/>
          <w:szCs w:val="24"/>
        </w:rPr>
      </w:pPr>
    </w:p>
    <w:p w14:paraId="5ECE2B23" w14:textId="600831B1" w:rsidR="00E95C39" w:rsidRPr="000571AB" w:rsidRDefault="00B13B8B"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When dealing with the </w:t>
      </w:r>
      <w:r w:rsidR="00E95C39" w:rsidRPr="000571AB">
        <w:rPr>
          <w:rFonts w:asciiTheme="minorHAnsi" w:hAnsiTheme="minorHAnsi" w:cstheme="minorHAnsi"/>
          <w:sz w:val="24"/>
          <w:szCs w:val="24"/>
        </w:rPr>
        <w:t>safeguarding</w:t>
      </w:r>
      <w:r w:rsidRPr="000571AB">
        <w:rPr>
          <w:rFonts w:asciiTheme="minorHAnsi" w:hAnsiTheme="minorHAnsi" w:cstheme="minorHAnsi"/>
          <w:sz w:val="24"/>
          <w:szCs w:val="24"/>
        </w:rPr>
        <w:t xml:space="preserve"> element of this incident I first looked at safety planning the female, this is personalised advise depending on the persons situation</w:t>
      </w:r>
      <w:r w:rsidR="00E95C39" w:rsidRPr="000571AB">
        <w:rPr>
          <w:rFonts w:asciiTheme="minorHAnsi" w:hAnsiTheme="minorHAnsi" w:cstheme="minorHAnsi"/>
          <w:sz w:val="24"/>
          <w:szCs w:val="24"/>
        </w:rPr>
        <w:t xml:space="preserve"> the following advice was given to the victim, </w:t>
      </w:r>
    </w:p>
    <w:p w14:paraId="35674C9C" w14:textId="56F2D96F" w:rsidR="00E95C39" w:rsidRPr="000571AB" w:rsidRDefault="00E95C39" w:rsidP="5B63D80E">
      <w:pPr>
        <w:ind w:right="237"/>
        <w:jc w:val="both"/>
        <w:rPr>
          <w:rFonts w:asciiTheme="minorHAnsi" w:hAnsiTheme="minorHAnsi" w:cstheme="minorHAnsi"/>
          <w:sz w:val="24"/>
          <w:szCs w:val="24"/>
        </w:rPr>
      </w:pPr>
    </w:p>
    <w:p w14:paraId="331AFC11" w14:textId="78548332" w:rsidR="00E95C39" w:rsidRPr="000571AB" w:rsidRDefault="00E95C39"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Keep doors and windows locked</w:t>
      </w:r>
    </w:p>
    <w:p w14:paraId="5D3A0242" w14:textId="76FAE13A" w:rsidR="00E95C39" w:rsidRPr="000571AB" w:rsidRDefault="00E95C39"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Be vigilant with who approaching her house</w:t>
      </w:r>
    </w:p>
    <w:p w14:paraId="119F57BA" w14:textId="632A021F" w:rsidR="00E95C39" w:rsidRPr="000571AB" w:rsidRDefault="00E95C39"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Call 999 if at anytime the male in question attends the address</w:t>
      </w:r>
    </w:p>
    <w:p w14:paraId="5DA05B31" w14:textId="6EE5EEEB" w:rsidR="00E95C39" w:rsidRPr="000571AB" w:rsidRDefault="00E95C39"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Make trusted neighbours aware and ask for them to call the police on your behalf if you are unable</w:t>
      </w:r>
    </w:p>
    <w:p w14:paraId="368A337C" w14:textId="2FAC5493" w:rsidR="00E95C39" w:rsidRPr="000571AB" w:rsidRDefault="00AD41C8"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If possible</w:t>
      </w:r>
      <w:r w:rsidR="000571AB" w:rsidRPr="000571AB">
        <w:rPr>
          <w:rFonts w:asciiTheme="minorHAnsi" w:hAnsiTheme="minorHAnsi" w:cstheme="minorHAnsi"/>
          <w:sz w:val="24"/>
          <w:szCs w:val="24"/>
        </w:rPr>
        <w:t>,</w:t>
      </w:r>
      <w:r w:rsidR="00E95C39" w:rsidRPr="000571AB">
        <w:rPr>
          <w:rFonts w:asciiTheme="minorHAnsi" w:hAnsiTheme="minorHAnsi" w:cstheme="minorHAnsi"/>
          <w:sz w:val="24"/>
          <w:szCs w:val="24"/>
        </w:rPr>
        <w:t xml:space="preserve"> make sure </w:t>
      </w:r>
      <w:r w:rsidR="000571AB" w:rsidRPr="000571AB">
        <w:rPr>
          <w:rFonts w:asciiTheme="minorHAnsi" w:hAnsiTheme="minorHAnsi" w:cstheme="minorHAnsi"/>
          <w:sz w:val="24"/>
          <w:szCs w:val="24"/>
        </w:rPr>
        <w:t>you’re</w:t>
      </w:r>
      <w:r w:rsidR="00E95C39" w:rsidRPr="000571AB">
        <w:rPr>
          <w:rFonts w:asciiTheme="minorHAnsi" w:hAnsiTheme="minorHAnsi" w:cstheme="minorHAnsi"/>
          <w:sz w:val="24"/>
          <w:szCs w:val="24"/>
        </w:rPr>
        <w:t xml:space="preserve"> not alone at any time and if </w:t>
      </w:r>
      <w:r w:rsidR="000571AB" w:rsidRPr="000571AB">
        <w:rPr>
          <w:rFonts w:asciiTheme="minorHAnsi" w:hAnsiTheme="minorHAnsi" w:cstheme="minorHAnsi"/>
          <w:sz w:val="24"/>
          <w:szCs w:val="24"/>
        </w:rPr>
        <w:t>so,</w:t>
      </w:r>
      <w:r w:rsidR="00E95C39" w:rsidRPr="000571AB">
        <w:rPr>
          <w:rFonts w:asciiTheme="minorHAnsi" w:hAnsiTheme="minorHAnsi" w:cstheme="minorHAnsi"/>
          <w:sz w:val="24"/>
          <w:szCs w:val="24"/>
        </w:rPr>
        <w:t xml:space="preserve"> ensure your mobile phone </w:t>
      </w:r>
      <w:r w:rsidRPr="000571AB">
        <w:rPr>
          <w:rFonts w:asciiTheme="minorHAnsi" w:hAnsiTheme="minorHAnsi" w:cstheme="minorHAnsi"/>
          <w:sz w:val="24"/>
          <w:szCs w:val="24"/>
        </w:rPr>
        <w:t xml:space="preserve">is always fully charged </w:t>
      </w:r>
      <w:proofErr w:type="gramStart"/>
      <w:r w:rsidRPr="000571AB">
        <w:rPr>
          <w:rFonts w:asciiTheme="minorHAnsi" w:hAnsiTheme="minorHAnsi" w:cstheme="minorHAnsi"/>
          <w:sz w:val="24"/>
          <w:szCs w:val="24"/>
        </w:rPr>
        <w:t>and on your person</w:t>
      </w:r>
      <w:proofErr w:type="gramEnd"/>
      <w:r w:rsidR="00E95C39" w:rsidRPr="000571AB">
        <w:rPr>
          <w:rFonts w:asciiTheme="minorHAnsi" w:hAnsiTheme="minorHAnsi" w:cstheme="minorHAnsi"/>
          <w:sz w:val="24"/>
          <w:szCs w:val="24"/>
        </w:rPr>
        <w:t xml:space="preserve"> </w:t>
      </w:r>
    </w:p>
    <w:p w14:paraId="5D67DF5F" w14:textId="66B87D54" w:rsidR="00E95C39" w:rsidRPr="000571AB" w:rsidRDefault="00E95C39"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Be vigilant when out in public if the suspect approach’s take your self to a public place like a shop and call 999.</w:t>
      </w:r>
    </w:p>
    <w:p w14:paraId="4EACFF45" w14:textId="41072B75" w:rsidR="00E95C39" w:rsidRPr="000571AB" w:rsidRDefault="00E95C39"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If at immediate danger in an outdoor place and unable to ring for help tell a member of the </w:t>
      </w:r>
      <w:r w:rsidR="000571AB" w:rsidRPr="000571AB">
        <w:rPr>
          <w:rFonts w:asciiTheme="minorHAnsi" w:hAnsiTheme="minorHAnsi" w:cstheme="minorHAnsi"/>
          <w:sz w:val="24"/>
          <w:szCs w:val="24"/>
        </w:rPr>
        <w:t>public,</w:t>
      </w:r>
      <w:r w:rsidRPr="000571AB">
        <w:rPr>
          <w:rFonts w:asciiTheme="minorHAnsi" w:hAnsiTheme="minorHAnsi" w:cstheme="minorHAnsi"/>
          <w:sz w:val="24"/>
          <w:szCs w:val="24"/>
        </w:rPr>
        <w:t xml:space="preserve"> you are in and to call 999 on your behalf</w:t>
      </w:r>
    </w:p>
    <w:p w14:paraId="44414A3A" w14:textId="07130AA3" w:rsidR="00194D7A" w:rsidRDefault="00194D7A"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Any children in the property not to approach the male </w:t>
      </w:r>
      <w:r w:rsidR="000571AB" w:rsidRPr="000571AB">
        <w:rPr>
          <w:rFonts w:asciiTheme="minorHAnsi" w:hAnsiTheme="minorHAnsi" w:cstheme="minorHAnsi"/>
          <w:sz w:val="24"/>
          <w:szCs w:val="24"/>
        </w:rPr>
        <w:t>and</w:t>
      </w:r>
      <w:r w:rsidRPr="000571AB">
        <w:rPr>
          <w:rFonts w:asciiTheme="minorHAnsi" w:hAnsiTheme="minorHAnsi" w:cstheme="minorHAnsi"/>
          <w:sz w:val="24"/>
          <w:szCs w:val="24"/>
        </w:rPr>
        <w:t xml:space="preserve"> keep a mobile phone on then if they have one</w:t>
      </w:r>
    </w:p>
    <w:p w14:paraId="008BB26F" w14:textId="77777777" w:rsidR="00AD41C8" w:rsidRPr="000571AB" w:rsidRDefault="00AD41C8" w:rsidP="00E95C39">
      <w:pPr>
        <w:pStyle w:val="ListParagraph"/>
        <w:numPr>
          <w:ilvl w:val="0"/>
          <w:numId w:val="7"/>
        </w:numPr>
        <w:ind w:right="237"/>
        <w:jc w:val="both"/>
        <w:rPr>
          <w:rFonts w:asciiTheme="minorHAnsi" w:hAnsiTheme="minorHAnsi" w:cstheme="minorHAnsi"/>
          <w:sz w:val="24"/>
          <w:szCs w:val="24"/>
        </w:rPr>
      </w:pPr>
    </w:p>
    <w:p w14:paraId="0A553376" w14:textId="301605F8" w:rsidR="00194D7A" w:rsidRPr="000571AB" w:rsidRDefault="00194D7A" w:rsidP="00194D7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After this detailed safeguarding </w:t>
      </w:r>
      <w:r w:rsidR="000571AB" w:rsidRPr="000571AB">
        <w:rPr>
          <w:rFonts w:asciiTheme="minorHAnsi" w:hAnsiTheme="minorHAnsi" w:cstheme="minorHAnsi"/>
          <w:sz w:val="24"/>
          <w:szCs w:val="24"/>
        </w:rPr>
        <w:t>plan,</w:t>
      </w:r>
      <w:r w:rsidRPr="000571AB">
        <w:rPr>
          <w:rFonts w:asciiTheme="minorHAnsi" w:hAnsiTheme="minorHAnsi" w:cstheme="minorHAnsi"/>
          <w:sz w:val="24"/>
          <w:szCs w:val="24"/>
        </w:rPr>
        <w:t xml:space="preserve"> I went on to provide the female with numbers for women’s aid and refuges if she ever requires a place of safety to stay.</w:t>
      </w:r>
    </w:p>
    <w:p w14:paraId="6FC23364" w14:textId="083A6D48" w:rsidR="00194D7A" w:rsidRPr="000571AB" w:rsidRDefault="00194D7A" w:rsidP="00194D7A">
      <w:pPr>
        <w:ind w:right="237"/>
        <w:jc w:val="both"/>
        <w:rPr>
          <w:rFonts w:asciiTheme="minorHAnsi" w:hAnsiTheme="minorHAnsi" w:cstheme="minorHAnsi"/>
          <w:sz w:val="24"/>
          <w:szCs w:val="24"/>
        </w:rPr>
      </w:pPr>
    </w:p>
    <w:p w14:paraId="447F10A3" w14:textId="541849F2" w:rsidR="00194D7A" w:rsidRPr="000571AB" w:rsidRDefault="00194D7A" w:rsidP="00194D7A">
      <w:pPr>
        <w:ind w:right="237"/>
        <w:jc w:val="both"/>
        <w:rPr>
          <w:rFonts w:asciiTheme="minorHAnsi" w:hAnsiTheme="minorHAnsi" w:cstheme="minorHAnsi"/>
          <w:sz w:val="24"/>
          <w:szCs w:val="24"/>
        </w:rPr>
      </w:pPr>
      <w:r w:rsidRPr="000571AB">
        <w:rPr>
          <w:rFonts w:asciiTheme="minorHAnsi" w:hAnsiTheme="minorHAnsi" w:cstheme="minorHAnsi"/>
          <w:sz w:val="24"/>
          <w:szCs w:val="24"/>
        </w:rPr>
        <w:lastRenderedPageBreak/>
        <w:t>The next part of the safeguarding action that was taken was a PPN (Public Protection Notification) and a DASH risk assessment.</w:t>
      </w:r>
    </w:p>
    <w:p w14:paraId="42D99CD5" w14:textId="31628201" w:rsidR="00194D7A" w:rsidRPr="000571AB" w:rsidRDefault="00194D7A" w:rsidP="00194D7A">
      <w:pPr>
        <w:ind w:right="237"/>
        <w:jc w:val="both"/>
        <w:rPr>
          <w:rFonts w:asciiTheme="minorHAnsi" w:hAnsiTheme="minorHAnsi" w:cstheme="minorHAnsi"/>
          <w:sz w:val="24"/>
          <w:szCs w:val="24"/>
        </w:rPr>
      </w:pPr>
    </w:p>
    <w:p w14:paraId="2B22260C" w14:textId="667EDA1C" w:rsidR="00194D7A" w:rsidRPr="000571AB" w:rsidRDefault="00194D7A" w:rsidP="00194D7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The PPN is form completed and submitted with consent of the victim to social services, they are used for vulnerable adults and any children police have contact with. </w:t>
      </w:r>
    </w:p>
    <w:p w14:paraId="5AC115CF" w14:textId="01356090" w:rsidR="00E95C39" w:rsidRDefault="00194D7A"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Their purpose is to be submitted and shared with multi agency’s getting the correct support needed for that individual which can lead to a Multi-agency public protection </w:t>
      </w:r>
      <w:r w:rsidR="00102838" w:rsidRPr="000571AB">
        <w:rPr>
          <w:rFonts w:asciiTheme="minorHAnsi" w:hAnsiTheme="minorHAnsi" w:cstheme="minorHAnsi"/>
          <w:sz w:val="24"/>
          <w:szCs w:val="24"/>
        </w:rPr>
        <w:t>arrangement also known as MAPPA.</w:t>
      </w:r>
    </w:p>
    <w:p w14:paraId="77C62546" w14:textId="77777777" w:rsidR="00AD41C8" w:rsidRPr="000571AB" w:rsidRDefault="00AD41C8" w:rsidP="5B63D80E">
      <w:pPr>
        <w:ind w:right="237"/>
        <w:jc w:val="both"/>
        <w:rPr>
          <w:rFonts w:asciiTheme="minorHAnsi" w:hAnsiTheme="minorHAnsi" w:cstheme="minorHAnsi"/>
          <w:sz w:val="24"/>
          <w:szCs w:val="24"/>
        </w:rPr>
      </w:pPr>
    </w:p>
    <w:p w14:paraId="6D88AE92" w14:textId="5B773B35" w:rsidR="00102838" w:rsidRPr="000571AB" w:rsidRDefault="00102838"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The MAPPA is explained as,</w:t>
      </w:r>
    </w:p>
    <w:p w14:paraId="3BB67FAE" w14:textId="77777777" w:rsidR="00102838" w:rsidRPr="000571AB" w:rsidRDefault="00102838" w:rsidP="00102838">
      <w:pPr>
        <w:ind w:right="237"/>
        <w:jc w:val="center"/>
        <w:rPr>
          <w:rFonts w:asciiTheme="minorHAnsi" w:hAnsiTheme="minorHAnsi" w:cstheme="minorHAnsi"/>
          <w:i/>
          <w:iCs/>
          <w:sz w:val="24"/>
          <w:szCs w:val="24"/>
        </w:rPr>
      </w:pPr>
    </w:p>
    <w:p w14:paraId="11E75292" w14:textId="65520EF9" w:rsidR="00B13B8B" w:rsidRPr="000571AB" w:rsidRDefault="00102838" w:rsidP="00102838">
      <w:pPr>
        <w:ind w:right="237"/>
        <w:jc w:val="center"/>
        <w:rPr>
          <w:rFonts w:asciiTheme="minorHAnsi" w:hAnsiTheme="minorHAnsi" w:cstheme="minorHAnsi"/>
          <w:sz w:val="24"/>
          <w:szCs w:val="24"/>
        </w:rPr>
      </w:pPr>
      <w:r w:rsidRPr="000571AB">
        <w:rPr>
          <w:rFonts w:asciiTheme="minorHAnsi" w:hAnsiTheme="minorHAnsi" w:cstheme="minorHAnsi"/>
          <w:i/>
          <w:iCs/>
          <w:sz w:val="24"/>
          <w:szCs w:val="24"/>
        </w:rPr>
        <w:t>“The responsible authorities (RAs) are the police and Her Majesty’s Prison &amp; Probation Service. The RAs have a duty to ensure that the risks posed by a qualifying offender are assessed and managed appropriately. The RA responsible for the management of the offender is also considered the ‘lead agency’ for MAPPA. This management will involve appropriate information sharing in order to properly identify risk. The lead agency will have primary responsibility for referring the offender to level 2 or 3 MAPPA management or for continuing management at level 1. See identification of offender for detail regarding management, thresholds and duration of registration” (Multi-agency public protection arrangements (MAPPA), 2021)</w:t>
      </w:r>
      <w:r w:rsidRPr="000571AB">
        <w:rPr>
          <w:rFonts w:asciiTheme="minorHAnsi" w:hAnsiTheme="minorHAnsi" w:cstheme="minorHAnsi"/>
          <w:sz w:val="24"/>
          <w:szCs w:val="24"/>
        </w:rPr>
        <w:t>.</w:t>
      </w:r>
    </w:p>
    <w:p w14:paraId="4E5D0E6C" w14:textId="77777777" w:rsidR="00194D7A" w:rsidRPr="000571AB" w:rsidRDefault="00194D7A" w:rsidP="5B63D80E">
      <w:pPr>
        <w:ind w:right="237"/>
        <w:jc w:val="both"/>
        <w:rPr>
          <w:rFonts w:asciiTheme="minorHAnsi" w:hAnsiTheme="minorHAnsi" w:cstheme="minorHAnsi"/>
          <w:sz w:val="24"/>
          <w:szCs w:val="24"/>
        </w:rPr>
      </w:pPr>
    </w:p>
    <w:p w14:paraId="1D952011" w14:textId="77777777" w:rsidR="00102838" w:rsidRPr="000571AB" w:rsidRDefault="00102838"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The vital component when it comes to successful safeguarding of a domestic violence victim is to complete a DASH for also know as the Domestic Abuse stalking and harassment risk assessment.</w:t>
      </w:r>
    </w:p>
    <w:p w14:paraId="652A6210" w14:textId="77777777" w:rsidR="00102838" w:rsidRPr="000571AB" w:rsidRDefault="00102838" w:rsidP="5B63D80E">
      <w:pPr>
        <w:ind w:right="237"/>
        <w:jc w:val="both"/>
        <w:rPr>
          <w:rFonts w:asciiTheme="minorHAnsi" w:hAnsiTheme="minorHAnsi" w:cstheme="minorHAnsi"/>
          <w:sz w:val="24"/>
          <w:szCs w:val="24"/>
        </w:rPr>
      </w:pPr>
    </w:p>
    <w:p w14:paraId="0CFD8710" w14:textId="77777777" w:rsidR="00102838" w:rsidRPr="000571AB" w:rsidRDefault="00102838" w:rsidP="5B63D80E">
      <w:pPr>
        <w:ind w:right="237"/>
        <w:jc w:val="both"/>
        <w:rPr>
          <w:rFonts w:asciiTheme="minorHAnsi" w:hAnsiTheme="minorHAnsi" w:cstheme="minorHAnsi"/>
          <w:sz w:val="24"/>
          <w:szCs w:val="24"/>
        </w:rPr>
      </w:pPr>
    </w:p>
    <w:p w14:paraId="7D702C99" w14:textId="6A93BB8D" w:rsidR="00102838" w:rsidRPr="000571AB" w:rsidRDefault="00102838"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A DASH is a risk assessment completed by officers on scene, its 28 questions designed to assess the level of risk the victim may be subject to giving us the correct information moving forward enabling us to take the best action.</w:t>
      </w:r>
    </w:p>
    <w:p w14:paraId="7D81206D" w14:textId="06EE20D0" w:rsidR="00102838" w:rsidRPr="000571AB" w:rsidRDefault="00102838"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The DASH does not have to </w:t>
      </w:r>
      <w:r w:rsidR="004A02C3" w:rsidRPr="000571AB">
        <w:rPr>
          <w:rFonts w:asciiTheme="minorHAnsi" w:hAnsiTheme="minorHAnsi" w:cstheme="minorHAnsi"/>
          <w:sz w:val="24"/>
          <w:szCs w:val="24"/>
        </w:rPr>
        <w:t>be completed;</w:t>
      </w:r>
      <w:r w:rsidRPr="000571AB">
        <w:rPr>
          <w:rFonts w:asciiTheme="minorHAnsi" w:hAnsiTheme="minorHAnsi" w:cstheme="minorHAnsi"/>
          <w:sz w:val="24"/>
          <w:szCs w:val="24"/>
        </w:rPr>
        <w:t xml:space="preserve"> the victim has the right to refuse but it is encouraged as its brilliant tool to not only safeguard but also signpost to the best </w:t>
      </w:r>
      <w:r w:rsidR="000571AB" w:rsidRPr="000571AB">
        <w:rPr>
          <w:rFonts w:asciiTheme="minorHAnsi" w:hAnsiTheme="minorHAnsi" w:cstheme="minorHAnsi"/>
          <w:sz w:val="24"/>
          <w:szCs w:val="24"/>
        </w:rPr>
        <w:t>agencies</w:t>
      </w:r>
      <w:r w:rsidRPr="000571AB">
        <w:rPr>
          <w:rFonts w:asciiTheme="minorHAnsi" w:hAnsiTheme="minorHAnsi" w:cstheme="minorHAnsi"/>
          <w:sz w:val="24"/>
          <w:szCs w:val="24"/>
        </w:rPr>
        <w:t xml:space="preserve"> to provide them with the help needed.</w:t>
      </w:r>
    </w:p>
    <w:p w14:paraId="2794BE1C" w14:textId="77777777" w:rsidR="004A02C3" w:rsidRPr="000571AB" w:rsidRDefault="004A02C3" w:rsidP="5B63D80E">
      <w:pPr>
        <w:ind w:right="237"/>
        <w:jc w:val="both"/>
        <w:rPr>
          <w:rFonts w:asciiTheme="minorHAnsi" w:hAnsiTheme="minorHAnsi" w:cstheme="minorHAnsi"/>
          <w:sz w:val="24"/>
          <w:szCs w:val="24"/>
        </w:rPr>
      </w:pPr>
    </w:p>
    <w:p w14:paraId="5B937B47" w14:textId="77777777" w:rsidR="004A02C3" w:rsidRPr="000571AB" w:rsidRDefault="004A02C3"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The identification of risk must remain dynamic and event and circumstances have the ability for fast and frequent change and where this is the case the risk assessment needs to be reviewed. When the DASH has been completed it is to be rated a level of risk as per your structured professional judgement. </w:t>
      </w:r>
    </w:p>
    <w:p w14:paraId="27BCC59D" w14:textId="77777777" w:rsidR="004A02C3" w:rsidRPr="000571AB" w:rsidRDefault="004A02C3"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If classed as high risk you then have to move on and consider options </w:t>
      </w:r>
      <w:r w:rsidR="00BA6720" w:rsidRPr="000571AB">
        <w:rPr>
          <w:rFonts w:asciiTheme="minorHAnsi" w:hAnsiTheme="minorHAnsi" w:cstheme="minorHAnsi"/>
          <w:sz w:val="24"/>
          <w:szCs w:val="24"/>
        </w:rPr>
        <w:t>available</w:t>
      </w:r>
      <w:r w:rsidRPr="000571AB">
        <w:rPr>
          <w:rFonts w:asciiTheme="minorHAnsi" w:hAnsiTheme="minorHAnsi" w:cstheme="minorHAnsi"/>
          <w:sz w:val="24"/>
          <w:szCs w:val="24"/>
        </w:rPr>
        <w:t xml:space="preserve"> for example if a </w:t>
      </w:r>
      <w:r w:rsidR="00BA6720" w:rsidRPr="000571AB">
        <w:rPr>
          <w:rFonts w:asciiTheme="minorHAnsi" w:hAnsiTheme="minorHAnsi" w:cstheme="minorHAnsi"/>
          <w:sz w:val="24"/>
          <w:szCs w:val="24"/>
        </w:rPr>
        <w:t>multi-agency</w:t>
      </w:r>
      <w:r w:rsidRPr="000571AB">
        <w:rPr>
          <w:rFonts w:asciiTheme="minorHAnsi" w:hAnsiTheme="minorHAnsi" w:cstheme="minorHAnsi"/>
          <w:sz w:val="24"/>
          <w:szCs w:val="24"/>
        </w:rPr>
        <w:t xml:space="preserve"> approach is more appropriate to safe guard which you could then refer </w:t>
      </w:r>
      <w:r w:rsidR="00BA6720" w:rsidRPr="000571AB">
        <w:rPr>
          <w:rFonts w:asciiTheme="minorHAnsi" w:hAnsiTheme="minorHAnsi" w:cstheme="minorHAnsi"/>
          <w:sz w:val="24"/>
          <w:szCs w:val="24"/>
        </w:rPr>
        <w:t>the victim to MARAC, MARAC being for the more serious and high risk cases (Dash risk checklist, 2021).</w:t>
      </w:r>
    </w:p>
    <w:p w14:paraId="679E3A8A" w14:textId="77777777" w:rsidR="00BA6720" w:rsidRPr="000571AB" w:rsidRDefault="00BA6720" w:rsidP="5B63D80E">
      <w:pPr>
        <w:ind w:right="237"/>
        <w:jc w:val="both"/>
        <w:rPr>
          <w:rFonts w:asciiTheme="minorHAnsi" w:hAnsiTheme="minorHAnsi" w:cstheme="minorHAnsi"/>
          <w:sz w:val="24"/>
          <w:szCs w:val="24"/>
        </w:rPr>
      </w:pPr>
    </w:p>
    <w:p w14:paraId="71C72D99" w14:textId="43E44311" w:rsidR="00BA6720" w:rsidRPr="000571AB" w:rsidRDefault="00BA6720"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Once the victim was successfully </w:t>
      </w:r>
      <w:r w:rsidR="00AE0C1B" w:rsidRPr="000571AB">
        <w:rPr>
          <w:rFonts w:asciiTheme="minorHAnsi" w:hAnsiTheme="minorHAnsi" w:cstheme="minorHAnsi"/>
          <w:sz w:val="24"/>
          <w:szCs w:val="24"/>
        </w:rPr>
        <w:t>safeguarded,</w:t>
      </w:r>
      <w:r w:rsidRPr="000571AB">
        <w:rPr>
          <w:rFonts w:asciiTheme="minorHAnsi" w:hAnsiTheme="minorHAnsi" w:cstheme="minorHAnsi"/>
          <w:sz w:val="24"/>
          <w:szCs w:val="24"/>
        </w:rPr>
        <w:t xml:space="preserve"> I had to turn my attention to the digital aspect of the crime to progress the investigation </w:t>
      </w:r>
      <w:r w:rsidR="00AE0C1B" w:rsidRPr="000571AB">
        <w:rPr>
          <w:rFonts w:asciiTheme="minorHAnsi" w:hAnsiTheme="minorHAnsi" w:cstheme="minorHAnsi"/>
          <w:sz w:val="24"/>
          <w:szCs w:val="24"/>
        </w:rPr>
        <w:t>as this would be where I could collectively gather the most important evidence of the crime committed. First action taken was the arrest of the male, I attended his address and arrested the male for Harassment with fear of violence under Section 4 Protection from Harassment Act 1997, defined as,</w:t>
      </w:r>
    </w:p>
    <w:p w14:paraId="3FE4CB7F" w14:textId="77777777" w:rsidR="00AE0C1B" w:rsidRPr="000571AB" w:rsidRDefault="00AE0C1B" w:rsidP="5B63D80E">
      <w:pPr>
        <w:ind w:right="237"/>
        <w:jc w:val="both"/>
        <w:rPr>
          <w:rFonts w:asciiTheme="minorHAnsi" w:hAnsiTheme="minorHAnsi" w:cstheme="minorHAnsi"/>
          <w:sz w:val="24"/>
          <w:szCs w:val="24"/>
        </w:rPr>
      </w:pPr>
    </w:p>
    <w:p w14:paraId="3B2E20DC" w14:textId="77777777" w:rsidR="00AE0C1B" w:rsidRPr="000571AB" w:rsidRDefault="00AE0C1B" w:rsidP="00AE0C1B">
      <w:pPr>
        <w:ind w:right="237"/>
        <w:jc w:val="both"/>
        <w:rPr>
          <w:rFonts w:asciiTheme="minorHAnsi" w:hAnsiTheme="minorHAnsi" w:cstheme="minorHAnsi"/>
          <w:sz w:val="24"/>
          <w:szCs w:val="24"/>
        </w:rPr>
      </w:pPr>
    </w:p>
    <w:p w14:paraId="73AF7701"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(1)</w:t>
      </w:r>
    </w:p>
    <w:p w14:paraId="2D754E76" w14:textId="77777777" w:rsidR="00AE0C1B" w:rsidRPr="000571AB" w:rsidRDefault="00AE0C1B" w:rsidP="00AE0C1B">
      <w:pPr>
        <w:ind w:right="237"/>
        <w:jc w:val="both"/>
        <w:rPr>
          <w:rFonts w:asciiTheme="minorHAnsi" w:hAnsiTheme="minorHAnsi" w:cstheme="minorHAnsi"/>
          <w:sz w:val="24"/>
          <w:szCs w:val="24"/>
        </w:rPr>
      </w:pPr>
    </w:p>
    <w:p w14:paraId="084FCA54"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A person whose course of conduct causes another to fear, on at least two occasions, that violence will be used against him is guilty of an offence if he knows or ought to know that his course of conduct will cause the other so to fear on each of those occasions.</w:t>
      </w:r>
    </w:p>
    <w:p w14:paraId="7811BA99"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w:t>
      </w:r>
    </w:p>
    <w:p w14:paraId="5B3087BA" w14:textId="77777777" w:rsidR="00AE0C1B" w:rsidRPr="000571AB" w:rsidRDefault="00AE0C1B" w:rsidP="00AE0C1B">
      <w:pPr>
        <w:ind w:right="237"/>
        <w:jc w:val="both"/>
        <w:rPr>
          <w:rFonts w:asciiTheme="minorHAnsi" w:hAnsiTheme="minorHAnsi" w:cstheme="minorHAnsi"/>
          <w:sz w:val="24"/>
          <w:szCs w:val="24"/>
        </w:rPr>
      </w:pPr>
    </w:p>
    <w:p w14:paraId="6FD3C60E"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(2)</w:t>
      </w:r>
    </w:p>
    <w:p w14:paraId="2A61FEF9" w14:textId="77777777" w:rsidR="00AE0C1B" w:rsidRPr="000571AB" w:rsidRDefault="00AE0C1B" w:rsidP="00AE0C1B">
      <w:pPr>
        <w:ind w:right="237"/>
        <w:jc w:val="both"/>
        <w:rPr>
          <w:rFonts w:asciiTheme="minorHAnsi" w:hAnsiTheme="minorHAnsi" w:cstheme="minorHAnsi"/>
          <w:sz w:val="24"/>
          <w:szCs w:val="24"/>
        </w:rPr>
      </w:pPr>
    </w:p>
    <w:p w14:paraId="4BB0698A"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For the purposes of this section, the person whose course of conduct is in question ought to know that it will cause another to fear that violence will be used against him on any occasion if a reasonable person in possession of the same information would think the course of conduct would cause the other so to fear on that occasion.</w:t>
      </w:r>
    </w:p>
    <w:p w14:paraId="716C09E5" w14:textId="77777777" w:rsidR="00AE0C1B" w:rsidRPr="000571AB" w:rsidRDefault="00AE0C1B" w:rsidP="00AE0C1B">
      <w:pPr>
        <w:ind w:right="237"/>
        <w:jc w:val="both"/>
        <w:rPr>
          <w:rFonts w:asciiTheme="minorHAnsi" w:hAnsiTheme="minorHAnsi" w:cstheme="minorHAnsi"/>
          <w:sz w:val="24"/>
          <w:szCs w:val="24"/>
        </w:rPr>
      </w:pPr>
    </w:p>
    <w:p w14:paraId="6C441042" w14:textId="77777777" w:rsidR="00AE0C1B" w:rsidRPr="000571AB" w:rsidRDefault="00AE0C1B" w:rsidP="00AE0C1B">
      <w:pPr>
        <w:ind w:right="237"/>
        <w:jc w:val="both"/>
        <w:rPr>
          <w:rFonts w:asciiTheme="minorHAnsi" w:hAnsiTheme="minorHAnsi" w:cstheme="minorHAnsi"/>
          <w:sz w:val="24"/>
          <w:szCs w:val="24"/>
        </w:rPr>
      </w:pPr>
    </w:p>
    <w:p w14:paraId="0A30A845"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(a)</w:t>
      </w:r>
    </w:p>
    <w:p w14:paraId="07B40EF3" w14:textId="77777777" w:rsidR="00AE0C1B" w:rsidRPr="000571AB" w:rsidRDefault="00AE0C1B" w:rsidP="00AE0C1B">
      <w:pPr>
        <w:ind w:right="237"/>
        <w:jc w:val="both"/>
        <w:rPr>
          <w:rFonts w:asciiTheme="minorHAnsi" w:hAnsiTheme="minorHAnsi" w:cstheme="minorHAnsi"/>
          <w:sz w:val="24"/>
          <w:szCs w:val="24"/>
        </w:rPr>
      </w:pPr>
    </w:p>
    <w:p w14:paraId="21AE3661"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his course of conduct was pursued for the purpose of preventing or detecting crime,</w:t>
      </w:r>
    </w:p>
    <w:p w14:paraId="3368E043"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w:t>
      </w:r>
    </w:p>
    <w:p w14:paraId="59702695" w14:textId="77777777" w:rsidR="00AE0C1B" w:rsidRPr="000571AB" w:rsidRDefault="00AE0C1B" w:rsidP="00AE0C1B">
      <w:pPr>
        <w:ind w:right="237"/>
        <w:jc w:val="both"/>
        <w:rPr>
          <w:rFonts w:asciiTheme="minorHAnsi" w:hAnsiTheme="minorHAnsi" w:cstheme="minorHAnsi"/>
          <w:sz w:val="24"/>
          <w:szCs w:val="24"/>
        </w:rPr>
      </w:pPr>
    </w:p>
    <w:p w14:paraId="3E84FD78"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(b)</w:t>
      </w:r>
    </w:p>
    <w:p w14:paraId="0EFCA82F" w14:textId="77777777" w:rsidR="00AE0C1B" w:rsidRPr="000571AB" w:rsidRDefault="00AE0C1B" w:rsidP="00AE0C1B">
      <w:pPr>
        <w:ind w:right="237"/>
        <w:jc w:val="both"/>
        <w:rPr>
          <w:rFonts w:asciiTheme="minorHAnsi" w:hAnsiTheme="minorHAnsi" w:cstheme="minorHAnsi"/>
          <w:sz w:val="24"/>
          <w:szCs w:val="24"/>
        </w:rPr>
      </w:pPr>
    </w:p>
    <w:p w14:paraId="0DCCC069"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his course of conduct was pursued under any enactment or rule of law or to comply with any condition or requirement imposed by any person under any enactment, or</w:t>
      </w:r>
    </w:p>
    <w:p w14:paraId="02FE2B81"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w:t>
      </w:r>
    </w:p>
    <w:p w14:paraId="6BD79F8B" w14:textId="77777777" w:rsidR="00AE0C1B" w:rsidRPr="000571AB" w:rsidRDefault="00AE0C1B" w:rsidP="00AE0C1B">
      <w:pPr>
        <w:ind w:right="237"/>
        <w:jc w:val="both"/>
        <w:rPr>
          <w:rFonts w:asciiTheme="minorHAnsi" w:hAnsiTheme="minorHAnsi" w:cstheme="minorHAnsi"/>
          <w:sz w:val="24"/>
          <w:szCs w:val="24"/>
        </w:rPr>
      </w:pPr>
    </w:p>
    <w:p w14:paraId="4A1093BB"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(c)</w:t>
      </w:r>
    </w:p>
    <w:p w14:paraId="79003DA1" w14:textId="77777777" w:rsidR="00AE0C1B" w:rsidRPr="000571AB" w:rsidRDefault="00AE0C1B" w:rsidP="00AE0C1B">
      <w:pPr>
        <w:ind w:right="237"/>
        <w:jc w:val="both"/>
        <w:rPr>
          <w:rFonts w:asciiTheme="minorHAnsi" w:hAnsiTheme="minorHAnsi" w:cstheme="minorHAnsi"/>
          <w:sz w:val="24"/>
          <w:szCs w:val="24"/>
        </w:rPr>
      </w:pPr>
    </w:p>
    <w:p w14:paraId="1608E18B"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the pursuit of his course of conduct was reasonable for the protection of himself or another or for the protection of his or another’s property</w:t>
      </w:r>
      <w:r w:rsidRPr="000571AB">
        <w:rPr>
          <w:rFonts w:asciiTheme="minorHAnsi" w:hAnsiTheme="minorHAnsi" w:cstheme="minorHAnsi"/>
        </w:rPr>
        <w:t xml:space="preserve"> </w:t>
      </w:r>
      <w:r w:rsidRPr="000571AB">
        <w:rPr>
          <w:rFonts w:asciiTheme="minorHAnsi" w:hAnsiTheme="minorHAnsi" w:cstheme="minorHAnsi"/>
          <w:sz w:val="24"/>
          <w:szCs w:val="24"/>
        </w:rPr>
        <w:t>(Protection from Harassment Act 1997, 2021)</w:t>
      </w:r>
      <w:r w:rsidR="00645C0F" w:rsidRPr="000571AB">
        <w:rPr>
          <w:rFonts w:asciiTheme="minorHAnsi" w:hAnsiTheme="minorHAnsi" w:cstheme="minorHAnsi"/>
          <w:sz w:val="24"/>
          <w:szCs w:val="24"/>
        </w:rPr>
        <w:t>.</w:t>
      </w:r>
    </w:p>
    <w:p w14:paraId="2C967E13" w14:textId="77777777" w:rsidR="00645C0F" w:rsidRPr="000571AB" w:rsidRDefault="00645C0F" w:rsidP="00AE0C1B">
      <w:pPr>
        <w:ind w:right="237"/>
        <w:jc w:val="both"/>
        <w:rPr>
          <w:rFonts w:asciiTheme="minorHAnsi" w:hAnsiTheme="minorHAnsi" w:cstheme="minorHAnsi"/>
          <w:sz w:val="24"/>
          <w:szCs w:val="24"/>
        </w:rPr>
      </w:pPr>
    </w:p>
    <w:p w14:paraId="09E92F16" w14:textId="2950A015" w:rsidR="00645C0F" w:rsidRPr="000571AB" w:rsidRDefault="00645C0F"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On arrest the male’s mobile phone w</w:t>
      </w:r>
      <w:r w:rsidR="00AD41C8">
        <w:rPr>
          <w:rFonts w:asciiTheme="minorHAnsi" w:hAnsiTheme="minorHAnsi" w:cstheme="minorHAnsi"/>
          <w:sz w:val="24"/>
          <w:szCs w:val="24"/>
        </w:rPr>
        <w:t>as</w:t>
      </w:r>
      <w:r w:rsidRPr="000571AB">
        <w:rPr>
          <w:rFonts w:asciiTheme="minorHAnsi" w:hAnsiTheme="minorHAnsi" w:cstheme="minorHAnsi"/>
          <w:sz w:val="24"/>
          <w:szCs w:val="24"/>
        </w:rPr>
        <w:t xml:space="preserve"> seized under the Police and Criminal Evidence Act 1984 for the purpose of retrieving potential evidence. The best option then to deal with digital devices are to XRY the device which is process that extracts all data from phones, computers or tablets. XRY can extract call records, text messages and internet browsing history. </w:t>
      </w:r>
    </w:p>
    <w:p w14:paraId="3E63A8EA" w14:textId="77777777" w:rsidR="00645C0F" w:rsidRPr="000571AB" w:rsidRDefault="00645C0F" w:rsidP="00AE0C1B">
      <w:pPr>
        <w:ind w:right="237"/>
        <w:jc w:val="both"/>
        <w:rPr>
          <w:rFonts w:asciiTheme="minorHAnsi" w:hAnsiTheme="minorHAnsi" w:cstheme="minorHAnsi"/>
          <w:sz w:val="24"/>
          <w:szCs w:val="24"/>
        </w:rPr>
      </w:pPr>
    </w:p>
    <w:p w14:paraId="20A61DE4" w14:textId="7DDAF2D2" w:rsidR="00645C0F" w:rsidRPr="000571AB" w:rsidRDefault="00645C0F"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When this was completed and examined the male was interviewed in police custody and decision was made to charge him.</w:t>
      </w:r>
    </w:p>
    <w:p w14:paraId="6C1E51EF" w14:textId="4D34BD3E" w:rsidR="00645C0F" w:rsidRPr="000571AB" w:rsidRDefault="00645C0F"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Due to his history and the incident being high risk the male was remanded in custody.</w:t>
      </w:r>
    </w:p>
    <w:p w14:paraId="6D147F30" w14:textId="77777777" w:rsidR="00645C0F" w:rsidRPr="000571AB" w:rsidRDefault="00645C0F" w:rsidP="00AE0C1B">
      <w:pPr>
        <w:ind w:right="237"/>
        <w:jc w:val="both"/>
        <w:rPr>
          <w:rFonts w:asciiTheme="minorHAnsi" w:hAnsiTheme="minorHAnsi" w:cstheme="minorHAnsi"/>
          <w:sz w:val="24"/>
          <w:szCs w:val="24"/>
        </w:rPr>
      </w:pPr>
    </w:p>
    <w:p w14:paraId="719F3B3E" w14:textId="0612B9CC" w:rsidR="00645C0F" w:rsidRPr="000571AB" w:rsidRDefault="00645C0F"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I will now reflect on this incident using Gibbs model of reflection as </w:t>
      </w:r>
      <w:r w:rsidR="000571AB" w:rsidRPr="000571AB">
        <w:rPr>
          <w:rFonts w:asciiTheme="minorHAnsi" w:hAnsiTheme="minorHAnsi" w:cstheme="minorHAnsi"/>
          <w:sz w:val="24"/>
          <w:szCs w:val="24"/>
        </w:rPr>
        <w:t>guidance (Gibbs' Reflective Cycle, 2021)</w:t>
      </w:r>
      <w:r w:rsidRPr="000571AB">
        <w:rPr>
          <w:rFonts w:asciiTheme="minorHAnsi" w:hAnsiTheme="minorHAnsi" w:cstheme="minorHAnsi"/>
          <w:sz w:val="24"/>
          <w:szCs w:val="24"/>
        </w:rPr>
        <w:t xml:space="preserve"> and explain how I </w:t>
      </w:r>
      <w:r w:rsidR="002E69F3" w:rsidRPr="000571AB">
        <w:rPr>
          <w:rFonts w:asciiTheme="minorHAnsi" w:hAnsiTheme="minorHAnsi" w:cstheme="minorHAnsi"/>
          <w:sz w:val="24"/>
          <w:szCs w:val="24"/>
        </w:rPr>
        <w:t>determine if somebody is vulnerable.</w:t>
      </w:r>
    </w:p>
    <w:p w14:paraId="42738822" w14:textId="23C82230" w:rsidR="002E69F3" w:rsidRPr="000571AB" w:rsidRDefault="002E69F3"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lastRenderedPageBreak/>
        <w:t xml:space="preserve">During this incident I was faced with multiple vulnerable person whether that be down to age, disabilities or </w:t>
      </w:r>
      <w:proofErr w:type="gramStart"/>
      <w:r w:rsidRPr="000571AB">
        <w:rPr>
          <w:rFonts w:asciiTheme="minorHAnsi" w:hAnsiTheme="minorHAnsi" w:cstheme="minorHAnsi"/>
          <w:sz w:val="24"/>
          <w:szCs w:val="24"/>
        </w:rPr>
        <w:t>risk  made</w:t>
      </w:r>
      <w:proofErr w:type="gramEnd"/>
      <w:r w:rsidRPr="000571AB">
        <w:rPr>
          <w:rFonts w:asciiTheme="minorHAnsi" w:hAnsiTheme="minorHAnsi" w:cstheme="minorHAnsi"/>
          <w:sz w:val="24"/>
          <w:szCs w:val="24"/>
        </w:rPr>
        <w:t xml:space="preserve"> up of a list of protected characteristics a full list of these characteristics are, </w:t>
      </w:r>
    </w:p>
    <w:p w14:paraId="18812E3C"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 </w:t>
      </w:r>
    </w:p>
    <w:p w14:paraId="2ED78159"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•age.</w:t>
      </w:r>
    </w:p>
    <w:p w14:paraId="1C8A0D19" w14:textId="77777777" w:rsidR="002E69F3" w:rsidRPr="000571AB" w:rsidRDefault="002E69F3" w:rsidP="002E69F3">
      <w:pPr>
        <w:ind w:right="237"/>
        <w:jc w:val="both"/>
        <w:rPr>
          <w:rFonts w:asciiTheme="minorHAnsi" w:hAnsiTheme="minorHAnsi" w:cstheme="minorHAnsi"/>
          <w:sz w:val="24"/>
          <w:szCs w:val="24"/>
        </w:rPr>
      </w:pPr>
    </w:p>
    <w:p w14:paraId="772542C8" w14:textId="77777777" w:rsidR="002E69F3" w:rsidRPr="000571AB" w:rsidRDefault="002E69F3" w:rsidP="002E69F3">
      <w:pPr>
        <w:ind w:right="237"/>
        <w:jc w:val="both"/>
        <w:rPr>
          <w:rFonts w:asciiTheme="minorHAnsi" w:hAnsiTheme="minorHAnsi" w:cstheme="minorHAnsi"/>
          <w:sz w:val="24"/>
          <w:szCs w:val="24"/>
        </w:rPr>
      </w:pPr>
    </w:p>
    <w:p w14:paraId="6B7FF687"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•disability.</w:t>
      </w:r>
    </w:p>
    <w:p w14:paraId="27218D42" w14:textId="77777777" w:rsidR="002E69F3" w:rsidRPr="000571AB" w:rsidRDefault="002E69F3" w:rsidP="002E69F3">
      <w:pPr>
        <w:ind w:right="237"/>
        <w:jc w:val="both"/>
        <w:rPr>
          <w:rFonts w:asciiTheme="minorHAnsi" w:hAnsiTheme="minorHAnsi" w:cstheme="minorHAnsi"/>
          <w:sz w:val="24"/>
          <w:szCs w:val="24"/>
        </w:rPr>
      </w:pPr>
    </w:p>
    <w:p w14:paraId="4D34EC53" w14:textId="77777777" w:rsidR="002E69F3" w:rsidRPr="000571AB" w:rsidRDefault="002E69F3" w:rsidP="002E69F3">
      <w:pPr>
        <w:ind w:right="237"/>
        <w:jc w:val="both"/>
        <w:rPr>
          <w:rFonts w:asciiTheme="minorHAnsi" w:hAnsiTheme="minorHAnsi" w:cstheme="minorHAnsi"/>
          <w:sz w:val="24"/>
          <w:szCs w:val="24"/>
        </w:rPr>
      </w:pPr>
    </w:p>
    <w:p w14:paraId="025B13B5"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•gender reassignment.</w:t>
      </w:r>
    </w:p>
    <w:p w14:paraId="7B0FBB46" w14:textId="77777777" w:rsidR="002E69F3" w:rsidRPr="000571AB" w:rsidRDefault="002E69F3" w:rsidP="002E69F3">
      <w:pPr>
        <w:ind w:right="237"/>
        <w:jc w:val="both"/>
        <w:rPr>
          <w:rFonts w:asciiTheme="minorHAnsi" w:hAnsiTheme="minorHAnsi" w:cstheme="minorHAnsi"/>
          <w:sz w:val="24"/>
          <w:szCs w:val="24"/>
        </w:rPr>
      </w:pPr>
    </w:p>
    <w:p w14:paraId="2590794D" w14:textId="77777777" w:rsidR="002E69F3" w:rsidRPr="000571AB" w:rsidRDefault="002E69F3" w:rsidP="002E69F3">
      <w:pPr>
        <w:ind w:right="237"/>
        <w:jc w:val="both"/>
        <w:rPr>
          <w:rFonts w:asciiTheme="minorHAnsi" w:hAnsiTheme="minorHAnsi" w:cstheme="minorHAnsi"/>
          <w:sz w:val="24"/>
          <w:szCs w:val="24"/>
        </w:rPr>
      </w:pPr>
    </w:p>
    <w:p w14:paraId="328A35BF"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•marriage and civil partnership.</w:t>
      </w:r>
    </w:p>
    <w:p w14:paraId="7B3CB1C1" w14:textId="77777777" w:rsidR="002E69F3" w:rsidRPr="000571AB" w:rsidRDefault="002E69F3" w:rsidP="002E69F3">
      <w:pPr>
        <w:ind w:right="237"/>
        <w:jc w:val="both"/>
        <w:rPr>
          <w:rFonts w:asciiTheme="minorHAnsi" w:hAnsiTheme="minorHAnsi" w:cstheme="minorHAnsi"/>
          <w:sz w:val="24"/>
          <w:szCs w:val="24"/>
        </w:rPr>
      </w:pPr>
    </w:p>
    <w:p w14:paraId="627C435B" w14:textId="77777777" w:rsidR="002E69F3" w:rsidRPr="000571AB" w:rsidRDefault="002E69F3" w:rsidP="002E69F3">
      <w:pPr>
        <w:ind w:right="237"/>
        <w:jc w:val="both"/>
        <w:rPr>
          <w:rFonts w:asciiTheme="minorHAnsi" w:hAnsiTheme="minorHAnsi" w:cstheme="minorHAnsi"/>
          <w:sz w:val="24"/>
          <w:szCs w:val="24"/>
        </w:rPr>
      </w:pPr>
    </w:p>
    <w:p w14:paraId="5430D8D8"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•pregnancy and maternity.</w:t>
      </w:r>
    </w:p>
    <w:p w14:paraId="70FBA7B0" w14:textId="77777777" w:rsidR="002E69F3" w:rsidRPr="000571AB" w:rsidRDefault="002E69F3" w:rsidP="002E69F3">
      <w:pPr>
        <w:ind w:right="237"/>
        <w:jc w:val="both"/>
        <w:rPr>
          <w:rFonts w:asciiTheme="minorHAnsi" w:hAnsiTheme="minorHAnsi" w:cstheme="minorHAnsi"/>
          <w:sz w:val="24"/>
          <w:szCs w:val="24"/>
        </w:rPr>
      </w:pPr>
    </w:p>
    <w:p w14:paraId="015D073F" w14:textId="77777777" w:rsidR="002E69F3" w:rsidRPr="000571AB" w:rsidRDefault="002E69F3" w:rsidP="002E69F3">
      <w:pPr>
        <w:ind w:right="237"/>
        <w:jc w:val="both"/>
        <w:rPr>
          <w:rFonts w:asciiTheme="minorHAnsi" w:hAnsiTheme="minorHAnsi" w:cstheme="minorHAnsi"/>
          <w:sz w:val="24"/>
          <w:szCs w:val="24"/>
        </w:rPr>
      </w:pPr>
    </w:p>
    <w:p w14:paraId="68EBBC8C"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•race.</w:t>
      </w:r>
    </w:p>
    <w:p w14:paraId="36AD3DB3" w14:textId="77777777" w:rsidR="002E69F3" w:rsidRPr="000571AB" w:rsidRDefault="002E69F3" w:rsidP="002E69F3">
      <w:pPr>
        <w:ind w:right="237"/>
        <w:jc w:val="both"/>
        <w:rPr>
          <w:rFonts w:asciiTheme="minorHAnsi" w:hAnsiTheme="minorHAnsi" w:cstheme="minorHAnsi"/>
          <w:sz w:val="24"/>
          <w:szCs w:val="24"/>
        </w:rPr>
      </w:pPr>
    </w:p>
    <w:p w14:paraId="2F24BE1E" w14:textId="77777777" w:rsidR="002E69F3" w:rsidRPr="000571AB" w:rsidRDefault="002E69F3" w:rsidP="002E69F3">
      <w:pPr>
        <w:ind w:right="237"/>
        <w:jc w:val="both"/>
        <w:rPr>
          <w:rFonts w:asciiTheme="minorHAnsi" w:hAnsiTheme="minorHAnsi" w:cstheme="minorHAnsi"/>
          <w:sz w:val="24"/>
          <w:szCs w:val="24"/>
        </w:rPr>
      </w:pPr>
    </w:p>
    <w:p w14:paraId="2F9E4051"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•religion or belief.</w:t>
      </w:r>
    </w:p>
    <w:p w14:paraId="65163ED6" w14:textId="77777777" w:rsidR="002E69F3" w:rsidRPr="000571AB" w:rsidRDefault="002E69F3" w:rsidP="002E69F3">
      <w:pPr>
        <w:ind w:right="237"/>
        <w:jc w:val="both"/>
        <w:rPr>
          <w:rFonts w:asciiTheme="minorHAnsi" w:hAnsiTheme="minorHAnsi" w:cstheme="minorHAnsi"/>
          <w:sz w:val="24"/>
          <w:szCs w:val="24"/>
        </w:rPr>
      </w:pPr>
    </w:p>
    <w:p w14:paraId="217588A9" w14:textId="77777777" w:rsidR="002E69F3" w:rsidRPr="000571AB" w:rsidRDefault="002E69F3" w:rsidP="002E69F3">
      <w:pPr>
        <w:ind w:right="237"/>
        <w:jc w:val="both"/>
        <w:rPr>
          <w:rFonts w:asciiTheme="minorHAnsi" w:hAnsiTheme="minorHAnsi" w:cstheme="minorHAnsi"/>
          <w:sz w:val="24"/>
          <w:szCs w:val="24"/>
        </w:rPr>
      </w:pPr>
    </w:p>
    <w:p w14:paraId="208C19FF"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•sex.</w:t>
      </w:r>
    </w:p>
    <w:p w14:paraId="2FF45F5F" w14:textId="21DE0D1D" w:rsidR="002E69F3" w:rsidRPr="000571AB" w:rsidRDefault="002E69F3" w:rsidP="002E69F3">
      <w:pPr>
        <w:ind w:right="237"/>
        <w:jc w:val="both"/>
        <w:rPr>
          <w:rFonts w:asciiTheme="minorHAnsi" w:hAnsiTheme="minorHAnsi" w:cstheme="minorHAnsi"/>
          <w:sz w:val="24"/>
          <w:szCs w:val="24"/>
        </w:rPr>
      </w:pPr>
    </w:p>
    <w:p w14:paraId="5EA9E11C" w14:textId="4029D17F" w:rsidR="00E70969" w:rsidRPr="000571AB" w:rsidRDefault="00E70969"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(Protected characteristics | Equality and Human Rights Commission, 2021)</w:t>
      </w:r>
    </w:p>
    <w:p w14:paraId="614C131C" w14:textId="77777777" w:rsidR="00E70969" w:rsidRPr="000571AB" w:rsidRDefault="00E70969" w:rsidP="002E69F3">
      <w:pPr>
        <w:ind w:right="237"/>
        <w:jc w:val="both"/>
        <w:rPr>
          <w:rFonts w:asciiTheme="minorHAnsi" w:hAnsiTheme="minorHAnsi" w:cstheme="minorHAnsi"/>
          <w:sz w:val="24"/>
          <w:szCs w:val="24"/>
        </w:rPr>
      </w:pPr>
    </w:p>
    <w:p w14:paraId="1C93EAC7" w14:textId="1F56D592"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All of these are protected under the Equality Act 2021.</w:t>
      </w:r>
    </w:p>
    <w:p w14:paraId="49B78C4A" w14:textId="688F95AC"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Looking at this list there is wide variety of reason you could be classed as vulnerable although just because you display one of these characteristics does not mean you would be vulnerable.</w:t>
      </w:r>
    </w:p>
    <w:p w14:paraId="7D97DC88"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I feel that my assessment and fast acting response to the crime and also safeguarding had the best possible outcome the male was sentenced to six months prison time and the female was safeguarded and given long-term support from social services and women’s aid.</w:t>
      </w:r>
    </w:p>
    <w:p w14:paraId="36DC2854"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This has evidenced my skills and knowledge in relation to safeguarding vulnerable victims, dealing with crime that involves digital devices and the process’s needed to investigate.</w:t>
      </w:r>
    </w:p>
    <w:p w14:paraId="0A51BF26" w14:textId="77777777" w:rsidR="00E70969" w:rsidRPr="000571AB" w:rsidRDefault="00E70969" w:rsidP="002E69F3">
      <w:pPr>
        <w:ind w:right="237"/>
        <w:jc w:val="both"/>
        <w:rPr>
          <w:rFonts w:asciiTheme="minorHAnsi" w:hAnsiTheme="minorHAnsi" w:cstheme="minorHAnsi"/>
          <w:sz w:val="24"/>
          <w:szCs w:val="24"/>
        </w:rPr>
      </w:pPr>
    </w:p>
    <w:p w14:paraId="592CAEBA" w14:textId="21568865" w:rsidR="00E70969" w:rsidRPr="000571AB" w:rsidRDefault="00E70969" w:rsidP="002E69F3">
      <w:pPr>
        <w:ind w:right="237"/>
        <w:jc w:val="both"/>
        <w:rPr>
          <w:rFonts w:asciiTheme="minorHAnsi" w:hAnsiTheme="minorHAnsi" w:cstheme="minorHAnsi"/>
          <w:sz w:val="24"/>
          <w:szCs w:val="24"/>
        </w:rPr>
        <w:sectPr w:rsidR="00E70969" w:rsidRPr="000571AB" w:rsidSect="0022001B">
          <w:pgSz w:w="11906" w:h="16838" w:code="9"/>
          <w:pgMar w:top="1440" w:right="1440" w:bottom="1440" w:left="1440" w:header="720" w:footer="720" w:gutter="0"/>
          <w:cols w:space="720"/>
          <w:docGrid w:linePitch="272"/>
        </w:sectPr>
      </w:pPr>
      <w:r w:rsidRPr="000571AB">
        <w:rPr>
          <w:rFonts w:asciiTheme="minorHAnsi" w:hAnsiTheme="minorHAnsi" w:cstheme="minorHAnsi"/>
          <w:sz w:val="24"/>
          <w:szCs w:val="24"/>
        </w:rPr>
        <w:t>163</w:t>
      </w:r>
      <w:r w:rsidR="00AD41C8">
        <w:rPr>
          <w:rFonts w:asciiTheme="minorHAnsi" w:hAnsiTheme="minorHAnsi" w:cstheme="minorHAnsi"/>
          <w:sz w:val="24"/>
          <w:szCs w:val="24"/>
        </w:rPr>
        <w:t>8</w:t>
      </w:r>
      <w:r w:rsidRPr="000571AB">
        <w:rPr>
          <w:rFonts w:asciiTheme="minorHAnsi" w:hAnsiTheme="minorHAnsi" w:cstheme="minorHAnsi"/>
          <w:sz w:val="24"/>
          <w:szCs w:val="24"/>
        </w:rPr>
        <w:t xml:space="preserve"> words.</w:t>
      </w: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4259F64D"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_ _ _</w:t>
      </w:r>
      <w:r w:rsidR="00023E4D">
        <w:rPr>
          <w:rStyle w:val="normaltextrun"/>
          <w:rFonts w:eastAsia="Arial"/>
          <w:color w:val="000000" w:themeColor="text1"/>
          <w:sz w:val="24"/>
          <w:szCs w:val="24"/>
        </w:rPr>
        <w:t xml:space="preserve">Hannah </w:t>
      </w:r>
      <w:proofErr w:type="spellStart"/>
      <w:r w:rsidR="00023E4D">
        <w:rPr>
          <w:rStyle w:val="normaltextrun"/>
          <w:rFonts w:eastAsia="Arial"/>
          <w:color w:val="000000" w:themeColor="text1"/>
          <w:sz w:val="24"/>
          <w:szCs w:val="24"/>
        </w:rPr>
        <w:t>Frankcombe</w:t>
      </w:r>
      <w:proofErr w:type="spellEnd"/>
      <w:r w:rsidRPr="4C3E8AB8">
        <w:rPr>
          <w:rStyle w:val="normaltextrun"/>
          <w:rFonts w:eastAsia="Arial"/>
          <w:color w:val="000000" w:themeColor="text1"/>
          <w:sz w:val="24"/>
          <w:szCs w:val="24"/>
        </w:rPr>
        <w:t xml:space="preserve">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0AF799BC"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_ </w:t>
      </w:r>
      <w:r w:rsidR="00023E4D">
        <w:rPr>
          <w:rStyle w:val="normaltextrun"/>
          <w:rFonts w:eastAsia="Arial"/>
          <w:color w:val="000000" w:themeColor="text1"/>
          <w:sz w:val="24"/>
          <w:szCs w:val="24"/>
        </w:rPr>
        <w:t>05/12/2021</w:t>
      </w:r>
      <w:r w:rsidRPr="4C3E8AB8">
        <w:rPr>
          <w:rStyle w:val="normaltextrun"/>
          <w:rFonts w:eastAsia="Arial"/>
          <w:color w:val="000000" w:themeColor="text1"/>
          <w:sz w:val="24"/>
          <w:szCs w:val="24"/>
        </w:rPr>
        <w:t>_ 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68B17EBD" w:rsidR="00390074" w:rsidRDefault="00390074" w:rsidP="00340E9A">
      <w:pPr>
        <w:ind w:right="237"/>
        <w:jc w:val="both"/>
        <w:rPr>
          <w:b/>
          <w:sz w:val="24"/>
          <w:szCs w:val="24"/>
        </w:rPr>
      </w:pPr>
    </w:p>
    <w:p w14:paraId="39E4947E" w14:textId="77777777" w:rsidR="00B95CFF" w:rsidRPr="00B95CFF" w:rsidRDefault="00B95CFF" w:rsidP="00B95CFF">
      <w:pPr>
        <w:ind w:right="237"/>
        <w:jc w:val="both"/>
        <w:rPr>
          <w:b/>
          <w:sz w:val="24"/>
          <w:szCs w:val="24"/>
        </w:rPr>
      </w:pPr>
    </w:p>
    <w:p w14:paraId="6378E5F9" w14:textId="77777777" w:rsidR="00B95CFF" w:rsidRPr="000571AB" w:rsidRDefault="00B95CFF"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2021. [online] Available at: &lt;https://www.merriam-webster.com/dictionary/discretion&gt; [Accessed 4 December 2021].</w:t>
      </w:r>
    </w:p>
    <w:p w14:paraId="301B69C2" w14:textId="3141C01A" w:rsidR="00B95CFF" w:rsidRPr="000571AB" w:rsidRDefault="00B95CFF" w:rsidP="00B95CFF">
      <w:pPr>
        <w:ind w:right="237"/>
        <w:jc w:val="both"/>
        <w:rPr>
          <w:rFonts w:asciiTheme="minorHAnsi" w:hAnsiTheme="minorHAnsi" w:cstheme="minorHAnsi"/>
          <w:bCs/>
          <w:sz w:val="24"/>
          <w:szCs w:val="24"/>
        </w:rPr>
      </w:pPr>
    </w:p>
    <w:p w14:paraId="427380C8" w14:textId="48DC6BB3" w:rsidR="00BA6720" w:rsidRPr="000571AB" w:rsidRDefault="00BA6720"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2021. [online] Available at: &lt;https://www.college.police.uk/ethics/code-of-ethics&gt; [Accessed 5 December 2021].</w:t>
      </w:r>
    </w:p>
    <w:p w14:paraId="4973A801" w14:textId="77777777" w:rsidR="00BA6720" w:rsidRPr="000571AB" w:rsidRDefault="00BA6720" w:rsidP="00B95CFF">
      <w:pPr>
        <w:ind w:right="237"/>
        <w:jc w:val="both"/>
        <w:rPr>
          <w:rFonts w:asciiTheme="minorHAnsi" w:hAnsiTheme="minorHAnsi" w:cstheme="minorHAnsi"/>
          <w:bCs/>
          <w:sz w:val="24"/>
          <w:szCs w:val="24"/>
        </w:rPr>
      </w:pPr>
    </w:p>
    <w:p w14:paraId="3A3D9CC1" w14:textId="2058969B" w:rsidR="00B13B8B" w:rsidRPr="000571AB" w:rsidRDefault="00B13B8B"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lastRenderedPageBreak/>
        <w:t xml:space="preserve">adults, S., adults, I. and </w:t>
      </w:r>
      <w:proofErr w:type="gramStart"/>
      <w:r w:rsidRPr="000571AB">
        <w:rPr>
          <w:rFonts w:asciiTheme="minorHAnsi" w:hAnsiTheme="minorHAnsi" w:cstheme="minorHAnsi"/>
          <w:bCs/>
          <w:sz w:val="24"/>
          <w:szCs w:val="24"/>
        </w:rPr>
        <w:t>safeguarding?,</w:t>
      </w:r>
      <w:proofErr w:type="gramEnd"/>
      <w:r w:rsidRPr="000571AB">
        <w:rPr>
          <w:rFonts w:asciiTheme="minorHAnsi" w:hAnsiTheme="minorHAnsi" w:cstheme="minorHAnsi"/>
          <w:bCs/>
          <w:sz w:val="24"/>
          <w:szCs w:val="24"/>
        </w:rPr>
        <w:t xml:space="preserve"> W., 2021. What is </w:t>
      </w:r>
      <w:proofErr w:type="gramStart"/>
      <w:r w:rsidRPr="000571AB">
        <w:rPr>
          <w:rFonts w:asciiTheme="minorHAnsi" w:hAnsiTheme="minorHAnsi" w:cstheme="minorHAnsi"/>
          <w:bCs/>
          <w:sz w:val="24"/>
          <w:szCs w:val="24"/>
        </w:rPr>
        <w:t>safeguarding?.</w:t>
      </w:r>
      <w:proofErr w:type="gramEnd"/>
      <w:r w:rsidRPr="000571AB">
        <w:rPr>
          <w:rFonts w:asciiTheme="minorHAnsi" w:hAnsiTheme="minorHAnsi" w:cstheme="minorHAnsi"/>
          <w:bCs/>
          <w:sz w:val="24"/>
          <w:szCs w:val="24"/>
        </w:rPr>
        <w:t xml:space="preserve"> [online] </w:t>
      </w:r>
      <w:r w:rsidRPr="000571AB">
        <w:rPr>
          <w:rFonts w:asciiTheme="minorHAnsi" w:hAnsiTheme="minorHAnsi" w:cstheme="minorHAnsi"/>
          <w:bCs/>
          <w:i/>
          <w:iCs/>
          <w:sz w:val="24"/>
          <w:szCs w:val="24"/>
        </w:rPr>
        <w:t>Social Care Institute for Excellence (SCIE)</w:t>
      </w:r>
      <w:r w:rsidRPr="000571AB">
        <w:rPr>
          <w:rFonts w:asciiTheme="minorHAnsi" w:hAnsiTheme="minorHAnsi" w:cstheme="minorHAnsi"/>
          <w:bCs/>
          <w:sz w:val="24"/>
          <w:szCs w:val="24"/>
        </w:rPr>
        <w:t>. Available at: &lt;https://www.scie.org.uk/safeguarding/adults/introduction/what-is&gt; [Accessed 5 December 2021].</w:t>
      </w:r>
    </w:p>
    <w:p w14:paraId="567A6322" w14:textId="77777777" w:rsidR="00B13B8B" w:rsidRPr="000571AB" w:rsidRDefault="00B13B8B" w:rsidP="00B95CFF">
      <w:pPr>
        <w:ind w:right="237"/>
        <w:jc w:val="both"/>
        <w:rPr>
          <w:rFonts w:asciiTheme="minorHAnsi" w:hAnsiTheme="minorHAnsi" w:cstheme="minorHAnsi"/>
          <w:bCs/>
          <w:sz w:val="24"/>
          <w:szCs w:val="24"/>
        </w:rPr>
      </w:pPr>
    </w:p>
    <w:p w14:paraId="26B50B53" w14:textId="3592A96C" w:rsidR="00B95CFF" w:rsidRPr="000571AB" w:rsidRDefault="00B95CFF"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App.college.police.uk. 2021. </w:t>
      </w:r>
      <w:r w:rsidRPr="000571AB">
        <w:rPr>
          <w:rFonts w:asciiTheme="minorHAnsi" w:hAnsiTheme="minorHAnsi" w:cstheme="minorHAnsi"/>
          <w:bCs/>
          <w:i/>
          <w:iCs/>
          <w:sz w:val="24"/>
          <w:szCs w:val="24"/>
        </w:rPr>
        <w:t>National Decision Model.</w:t>
      </w:r>
      <w:r w:rsidRPr="000571AB">
        <w:rPr>
          <w:rFonts w:asciiTheme="minorHAnsi" w:hAnsiTheme="minorHAnsi" w:cstheme="minorHAnsi"/>
          <w:bCs/>
          <w:sz w:val="24"/>
          <w:szCs w:val="24"/>
        </w:rPr>
        <w:t xml:space="preserve"> [online] Available at: &lt;https://www.app.college.police.uk/app-content/national-decision-model/the-national-decision-model/&gt; [Accessed 4 December 2021].</w:t>
      </w:r>
    </w:p>
    <w:p w14:paraId="0A802C73" w14:textId="397D032F" w:rsidR="00B95CFF" w:rsidRPr="000571AB" w:rsidRDefault="00B95CFF" w:rsidP="00B95CFF">
      <w:pPr>
        <w:ind w:right="237"/>
        <w:jc w:val="both"/>
        <w:rPr>
          <w:rFonts w:asciiTheme="minorHAnsi" w:hAnsiTheme="minorHAnsi" w:cstheme="minorHAnsi"/>
          <w:bCs/>
          <w:sz w:val="24"/>
          <w:szCs w:val="24"/>
        </w:rPr>
      </w:pPr>
    </w:p>
    <w:p w14:paraId="0BEFF792" w14:textId="79BE679D" w:rsidR="00BA6720" w:rsidRPr="000571AB" w:rsidRDefault="00BA6720"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App.college.police.uk. 2021. Multi-agency public protection arrangements (MAPPA). [online] Available at: &lt;https://www.app.college.police.uk/app-content/major-investigation-and-public-protection/managing-sexual-offenders-and-violent-offenders/mappa/?highlight=public%20protection%20notification?s=public+protection+notification+&gt; [Accessed 5 December 2021].</w:t>
      </w:r>
    </w:p>
    <w:p w14:paraId="6BDF1BF1" w14:textId="77777777" w:rsidR="00BA6720" w:rsidRPr="000571AB" w:rsidRDefault="00BA6720" w:rsidP="00B95CFF">
      <w:pPr>
        <w:ind w:right="237"/>
        <w:jc w:val="both"/>
        <w:rPr>
          <w:rFonts w:asciiTheme="minorHAnsi" w:hAnsiTheme="minorHAnsi" w:cstheme="minorHAnsi"/>
          <w:bCs/>
          <w:sz w:val="24"/>
          <w:szCs w:val="24"/>
        </w:rPr>
      </w:pPr>
    </w:p>
    <w:p w14:paraId="6CDFDA94" w14:textId="1D8CABA6" w:rsidR="00023E4D" w:rsidRPr="000571AB" w:rsidRDefault="00023E4D"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App.college.police.uk. 2021. Professional. [online] Available at: &lt;https://www.app.college.police.uk/app-content/stop-and-search/professional/&gt; [Accessed 5 December 2021].</w:t>
      </w:r>
    </w:p>
    <w:p w14:paraId="327C047B" w14:textId="77777777" w:rsidR="00023E4D" w:rsidRPr="000571AB" w:rsidRDefault="00023E4D" w:rsidP="00B95CFF">
      <w:pPr>
        <w:ind w:right="237"/>
        <w:jc w:val="both"/>
        <w:rPr>
          <w:rFonts w:asciiTheme="minorHAnsi" w:hAnsiTheme="minorHAnsi" w:cstheme="minorHAnsi"/>
          <w:bCs/>
          <w:sz w:val="24"/>
          <w:szCs w:val="24"/>
        </w:rPr>
      </w:pPr>
    </w:p>
    <w:p w14:paraId="7235DB37" w14:textId="38A1CE81" w:rsidR="00B95CFF" w:rsidRPr="000571AB" w:rsidRDefault="00B95CFF"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ASU </w:t>
      </w:r>
      <w:proofErr w:type="spellStart"/>
      <w:r w:rsidRPr="000571AB">
        <w:rPr>
          <w:rFonts w:asciiTheme="minorHAnsi" w:hAnsiTheme="minorHAnsi" w:cstheme="minorHAnsi"/>
          <w:bCs/>
          <w:sz w:val="24"/>
          <w:szCs w:val="24"/>
        </w:rPr>
        <w:t>Center</w:t>
      </w:r>
      <w:proofErr w:type="spellEnd"/>
      <w:r w:rsidRPr="000571AB">
        <w:rPr>
          <w:rFonts w:asciiTheme="minorHAnsi" w:hAnsiTheme="minorHAnsi" w:cstheme="minorHAnsi"/>
          <w:bCs/>
          <w:sz w:val="24"/>
          <w:szCs w:val="24"/>
        </w:rPr>
        <w:t xml:space="preserve"> for Problem-Oriented Policing. 2021. </w:t>
      </w:r>
      <w:r w:rsidRPr="000571AB">
        <w:rPr>
          <w:rFonts w:asciiTheme="minorHAnsi" w:hAnsiTheme="minorHAnsi" w:cstheme="minorHAnsi"/>
          <w:bCs/>
          <w:i/>
          <w:iCs/>
          <w:sz w:val="24"/>
          <w:szCs w:val="24"/>
        </w:rPr>
        <w:t>The Problem Analysis Triangle.</w:t>
      </w:r>
      <w:r w:rsidRPr="000571AB">
        <w:rPr>
          <w:rFonts w:asciiTheme="minorHAnsi" w:hAnsiTheme="minorHAnsi" w:cstheme="minorHAnsi"/>
          <w:bCs/>
          <w:sz w:val="24"/>
          <w:szCs w:val="24"/>
        </w:rPr>
        <w:t xml:space="preserve"> [online] Available at: &lt;https://popcenter.asu.edu/content/problem-analysis-triangle-0&gt; [Accessed 4 December 2021].</w:t>
      </w:r>
    </w:p>
    <w:p w14:paraId="1727C9F7" w14:textId="0DDCF775" w:rsidR="00B95CFF" w:rsidRPr="000571AB" w:rsidRDefault="00B95CFF" w:rsidP="00B95CFF">
      <w:pPr>
        <w:ind w:right="237"/>
        <w:jc w:val="both"/>
        <w:rPr>
          <w:rFonts w:asciiTheme="minorHAnsi" w:hAnsiTheme="minorHAnsi" w:cstheme="minorHAnsi"/>
          <w:bCs/>
          <w:sz w:val="24"/>
          <w:szCs w:val="24"/>
        </w:rPr>
      </w:pPr>
    </w:p>
    <w:p w14:paraId="710DEC7D" w14:textId="54BB88D4" w:rsidR="00BA6720" w:rsidRPr="000571AB" w:rsidRDefault="00BA6720"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Citizensadvice.org.uk. 2021. Harassment. [online] Available at: &lt;https://www.citizensadvice.org.uk/law-and-courts/discrimination/what-are-the-different-types-of-discrimination/harassment/&gt; [Accessed 5 December 2021].</w:t>
      </w:r>
    </w:p>
    <w:p w14:paraId="46E5DE68" w14:textId="77777777" w:rsidR="00BA6720" w:rsidRPr="000571AB" w:rsidRDefault="00BA6720" w:rsidP="00B95CFF">
      <w:pPr>
        <w:ind w:right="237"/>
        <w:jc w:val="both"/>
        <w:rPr>
          <w:rFonts w:asciiTheme="minorHAnsi" w:hAnsiTheme="minorHAnsi" w:cstheme="minorHAnsi"/>
          <w:bCs/>
          <w:sz w:val="24"/>
          <w:szCs w:val="24"/>
        </w:rPr>
      </w:pPr>
    </w:p>
    <w:p w14:paraId="1F31CC37" w14:textId="7051D172" w:rsidR="00BA6720" w:rsidRPr="000571AB" w:rsidRDefault="00BA6720"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Dashriskchecklist.co.uk. 2021. [online] Available at: &lt;https://www.dashriskchecklist.co.uk/wp-content/uploads/2016/09/DASH-2009.pdf&gt; [Accessed 5 December 2021].</w:t>
      </w:r>
    </w:p>
    <w:p w14:paraId="0337F30D" w14:textId="77777777" w:rsidR="00BA6720" w:rsidRPr="000571AB" w:rsidRDefault="00BA6720" w:rsidP="00B95CFF">
      <w:pPr>
        <w:ind w:right="237"/>
        <w:jc w:val="both"/>
        <w:rPr>
          <w:rFonts w:asciiTheme="minorHAnsi" w:hAnsiTheme="minorHAnsi" w:cstheme="minorHAnsi"/>
          <w:bCs/>
          <w:sz w:val="24"/>
          <w:szCs w:val="24"/>
        </w:rPr>
      </w:pPr>
    </w:p>
    <w:p w14:paraId="6C7BBB4E" w14:textId="77777777" w:rsidR="00B95CFF" w:rsidRPr="000571AB" w:rsidRDefault="00B95CFF"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En.wikipedia.org. 2021. Broken windows theory - Wikipedia. [online] Available at: &lt;https://en.wikipedia.org/wiki/Broken_windows_theory&gt; [Accessed 4 December 2021].</w:t>
      </w:r>
    </w:p>
    <w:p w14:paraId="61CD907A" w14:textId="5AC49F73" w:rsidR="00B95CFF" w:rsidRPr="000571AB" w:rsidRDefault="00B95CFF" w:rsidP="00B95CFF">
      <w:pPr>
        <w:ind w:right="237"/>
        <w:jc w:val="both"/>
        <w:rPr>
          <w:rFonts w:asciiTheme="minorHAnsi" w:hAnsiTheme="minorHAnsi" w:cstheme="minorHAnsi"/>
          <w:bCs/>
          <w:sz w:val="24"/>
          <w:szCs w:val="24"/>
        </w:rPr>
      </w:pPr>
    </w:p>
    <w:p w14:paraId="38394CA7" w14:textId="45B10B98" w:rsidR="00E70969" w:rsidRPr="000571AB" w:rsidRDefault="00E70969"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Equalityhumanrights.com. 2021. Protected characteristics | Equality and Human Rights Commission. [online] Available at: &lt;https://www.equalityhumanrights.com/en/equality-act/protected-characteristics&gt; [Accessed 5 December 2021].</w:t>
      </w:r>
    </w:p>
    <w:p w14:paraId="3A4A3AC8" w14:textId="77777777" w:rsidR="00E70969" w:rsidRPr="000571AB" w:rsidRDefault="00E70969" w:rsidP="00B95CFF">
      <w:pPr>
        <w:ind w:right="237"/>
        <w:jc w:val="both"/>
        <w:rPr>
          <w:rFonts w:asciiTheme="minorHAnsi" w:hAnsiTheme="minorHAnsi" w:cstheme="minorHAnsi"/>
          <w:bCs/>
          <w:sz w:val="24"/>
          <w:szCs w:val="24"/>
        </w:rPr>
      </w:pPr>
    </w:p>
    <w:p w14:paraId="4425E488" w14:textId="093E68E1" w:rsidR="00023E4D" w:rsidRPr="000571AB" w:rsidRDefault="00023E4D"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Equalityhumanrights.com. 2021. The Human Rights Act | Equality and Human Rights Commission. [online] Available at: &lt;https://www.equalityhumanrights.com/en/human-rights/human-rights-act&gt; [Accessed 5 December 2021].</w:t>
      </w:r>
    </w:p>
    <w:p w14:paraId="29B4C312" w14:textId="6CBC23C2" w:rsidR="00023E4D" w:rsidRPr="000571AB" w:rsidRDefault="00023E4D" w:rsidP="00B95CFF">
      <w:pPr>
        <w:ind w:right="237"/>
        <w:jc w:val="both"/>
        <w:rPr>
          <w:rFonts w:asciiTheme="minorHAnsi" w:hAnsiTheme="minorHAnsi" w:cstheme="minorHAnsi"/>
          <w:bCs/>
          <w:sz w:val="24"/>
          <w:szCs w:val="24"/>
        </w:rPr>
      </w:pPr>
    </w:p>
    <w:p w14:paraId="08B4AF02" w14:textId="0B4687D4" w:rsidR="00645C0F" w:rsidRPr="000571AB" w:rsidRDefault="00645C0F"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Legislation.gov.uk. 2021. Protection from Harassment Act 1997. [online] Available at: &lt;https://www.legislation.gov.uk/ukpga/1997/40/section/4&gt; [Accessed 5 December 2021].</w:t>
      </w:r>
    </w:p>
    <w:p w14:paraId="3A449D62" w14:textId="77777777" w:rsidR="00645C0F" w:rsidRPr="000571AB" w:rsidRDefault="00645C0F" w:rsidP="00B95CFF">
      <w:pPr>
        <w:ind w:right="237"/>
        <w:jc w:val="both"/>
        <w:rPr>
          <w:rFonts w:asciiTheme="minorHAnsi" w:hAnsiTheme="minorHAnsi" w:cstheme="minorHAnsi"/>
          <w:bCs/>
          <w:sz w:val="24"/>
          <w:szCs w:val="24"/>
        </w:rPr>
      </w:pPr>
    </w:p>
    <w:p w14:paraId="6ECC2DA4" w14:textId="2BD58B10" w:rsidR="00023E4D" w:rsidRPr="000571AB" w:rsidRDefault="00023E4D"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lastRenderedPageBreak/>
        <w:t>Lawteacher.net. 2021. The Misuse of Drugs Act 1971 - Summary. [online] Available at: &lt;https://www.lawteacher.net/acts/misuse-of-drugs-act-1971.php&gt; [Accessed 5 December 2021].</w:t>
      </w:r>
    </w:p>
    <w:p w14:paraId="70749852" w14:textId="77777777" w:rsidR="00023E4D" w:rsidRPr="000571AB" w:rsidRDefault="00023E4D" w:rsidP="00B95CFF">
      <w:pPr>
        <w:ind w:right="237"/>
        <w:jc w:val="both"/>
        <w:rPr>
          <w:rFonts w:asciiTheme="minorHAnsi" w:hAnsiTheme="minorHAnsi" w:cstheme="minorHAnsi"/>
          <w:bCs/>
          <w:sz w:val="24"/>
          <w:szCs w:val="24"/>
        </w:rPr>
      </w:pPr>
    </w:p>
    <w:p w14:paraId="72F036F9" w14:textId="1EC7C245" w:rsidR="00F17F1D" w:rsidRPr="000571AB" w:rsidRDefault="00F17F1D"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Netpol.org. 2021. [online] Available at: &lt;https://netpol.org/wp-content/uploads/2014/06/National-Intelligence-Model.pdf&gt; [Accessed 8 October 2021].</w:t>
      </w:r>
    </w:p>
    <w:p w14:paraId="1F7A50FE" w14:textId="4462C79F" w:rsidR="00F17F1D" w:rsidRPr="000571AB" w:rsidRDefault="00F17F1D" w:rsidP="00B95CFF">
      <w:pPr>
        <w:ind w:right="237"/>
        <w:jc w:val="both"/>
        <w:rPr>
          <w:rFonts w:asciiTheme="minorHAnsi" w:hAnsiTheme="minorHAnsi" w:cstheme="minorHAnsi"/>
          <w:bCs/>
          <w:sz w:val="24"/>
          <w:szCs w:val="24"/>
        </w:rPr>
      </w:pPr>
    </w:p>
    <w:p w14:paraId="1C90F60E" w14:textId="20112700" w:rsidR="00E70969" w:rsidRPr="000571AB" w:rsidRDefault="00E70969"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The Oxford Review. 2021. Organisational identification. [online] Available at: &lt;https://oxford-review.com/oxford-review-encyclopaedia-terms/organisational-identification/?nowprocket=1&gt; [Accessed 5 December 2021].</w:t>
      </w:r>
    </w:p>
    <w:p w14:paraId="22BD5F82" w14:textId="77777777" w:rsidR="00E70969" w:rsidRPr="000571AB" w:rsidRDefault="00E70969" w:rsidP="00B95CFF">
      <w:pPr>
        <w:ind w:right="237"/>
        <w:jc w:val="both"/>
        <w:rPr>
          <w:rFonts w:asciiTheme="minorHAnsi" w:hAnsiTheme="minorHAnsi" w:cstheme="minorHAnsi"/>
          <w:bCs/>
          <w:sz w:val="24"/>
          <w:szCs w:val="24"/>
        </w:rPr>
      </w:pPr>
    </w:p>
    <w:p w14:paraId="262C7CF3" w14:textId="300DE0EA" w:rsidR="00B95CFF" w:rsidRPr="000571AB" w:rsidRDefault="00B95CFF"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The University of Edinburgh. 2021. Gibbs' Reflective Cycle. [online] Available at: &lt;https://www.ed.ac.uk/reflection/reflectors-toolkit/reflecting-on-experience/gibbs-reflective-cycle&gt; [Accessed 4 December 2021].</w:t>
      </w:r>
    </w:p>
    <w:p w14:paraId="13C24DF2" w14:textId="77777777" w:rsidR="00B95CFF" w:rsidRPr="000571AB" w:rsidRDefault="00B95CFF" w:rsidP="00B95CFF">
      <w:pPr>
        <w:ind w:right="237"/>
        <w:jc w:val="both"/>
        <w:rPr>
          <w:rFonts w:asciiTheme="minorHAnsi" w:hAnsiTheme="minorHAnsi" w:cstheme="minorHAnsi"/>
          <w:bCs/>
          <w:sz w:val="24"/>
          <w:szCs w:val="24"/>
        </w:rPr>
      </w:pPr>
    </w:p>
    <w:p w14:paraId="3267B80A" w14:textId="20350453" w:rsidR="00B95CFF" w:rsidRPr="000571AB" w:rsidRDefault="00B95CFF"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TheFreeDictionary.com. 2021. Discretion in Decision Making. [online] Available at: &lt;https://legal-dictionary.thefreedictionary.com/Discretion+in+Decision+Making&gt; [Accessed 4 December 2021].</w:t>
      </w:r>
    </w:p>
    <w:p w14:paraId="7BFB8158" w14:textId="77777777" w:rsidR="00B95CFF" w:rsidRPr="000571AB" w:rsidRDefault="00B95CFF" w:rsidP="00340E9A">
      <w:pPr>
        <w:ind w:right="237"/>
        <w:jc w:val="both"/>
        <w:rPr>
          <w:rFonts w:asciiTheme="minorHAnsi" w:hAnsiTheme="minorHAnsi" w:cstheme="minorHAnsi"/>
          <w:b/>
          <w:sz w:val="24"/>
          <w:szCs w:val="24"/>
        </w:rPr>
      </w:pPr>
    </w:p>
    <w:p w14:paraId="62165D1A" w14:textId="3281EDE6" w:rsidR="6E85A413" w:rsidRPr="000571AB" w:rsidRDefault="002F11A9" w:rsidP="00DD7FFD">
      <w:pPr>
        <w:keepNext/>
        <w:ind w:right="237"/>
        <w:rPr>
          <w:rFonts w:asciiTheme="minorHAnsi" w:hAnsiTheme="minorHAnsi" w:cstheme="minorHAnsi"/>
          <w:bCs/>
          <w:i/>
          <w:iCs/>
          <w:sz w:val="24"/>
          <w:szCs w:val="24"/>
        </w:rPr>
      </w:pPr>
      <w:r w:rsidRPr="000571AB">
        <w:rPr>
          <w:rFonts w:asciiTheme="minorHAnsi" w:hAnsiTheme="minorHAnsi" w:cstheme="minorHAnsi"/>
          <w:bCs/>
          <w:sz w:val="24"/>
          <w:szCs w:val="24"/>
        </w:rPr>
        <w:t xml:space="preserve">Rogers, C. and Smith, B., 2021. </w:t>
      </w:r>
      <w:r w:rsidRPr="000571AB">
        <w:rPr>
          <w:rFonts w:asciiTheme="minorHAnsi" w:hAnsiTheme="minorHAnsi" w:cstheme="minorHAnsi"/>
          <w:bCs/>
          <w:i/>
          <w:iCs/>
          <w:sz w:val="24"/>
          <w:szCs w:val="24"/>
        </w:rPr>
        <w:t>The College of Policing: Police Education and Research in England and Wales.</w:t>
      </w:r>
    </w:p>
    <w:p w14:paraId="3D90714A" w14:textId="6956EA77" w:rsidR="00F17F1D" w:rsidRPr="000571AB" w:rsidRDefault="00F17F1D" w:rsidP="00DD7FFD">
      <w:pPr>
        <w:keepNext/>
        <w:ind w:right="237"/>
        <w:rPr>
          <w:rFonts w:asciiTheme="minorHAnsi" w:hAnsiTheme="minorHAnsi" w:cstheme="minorHAnsi"/>
          <w:bCs/>
          <w:i/>
          <w:iCs/>
          <w:sz w:val="24"/>
          <w:szCs w:val="24"/>
        </w:rPr>
      </w:pPr>
    </w:p>
    <w:p w14:paraId="466DB51E" w14:textId="4D11E2BF" w:rsidR="00F17F1D" w:rsidRPr="000571AB" w:rsidRDefault="00F17F1D" w:rsidP="00DD7FFD">
      <w:pPr>
        <w:keepNext/>
        <w:ind w:right="237"/>
        <w:rPr>
          <w:rFonts w:asciiTheme="minorHAnsi" w:hAnsiTheme="minorHAnsi" w:cstheme="minorHAnsi"/>
          <w:bCs/>
          <w:sz w:val="24"/>
          <w:szCs w:val="24"/>
        </w:rPr>
      </w:pPr>
      <w:r w:rsidRPr="000571AB">
        <w:rPr>
          <w:rFonts w:asciiTheme="minorHAnsi" w:hAnsiTheme="minorHAnsi" w:cstheme="minorHAnsi"/>
          <w:bCs/>
          <w:sz w:val="24"/>
          <w:szCs w:val="24"/>
        </w:rPr>
        <w:t>Release. 2021. Drug Offences. [online] Available at: &lt;https://www.release.org.uk/law/offences&gt; [Accessed 5 December 2021].</w:t>
      </w:r>
    </w:p>
    <w:p w14:paraId="4234989F" w14:textId="76CFE06D" w:rsidR="00E70969" w:rsidRPr="000571AB" w:rsidRDefault="00E70969" w:rsidP="00DD7FFD">
      <w:pPr>
        <w:keepNext/>
        <w:ind w:right="237"/>
        <w:rPr>
          <w:rFonts w:asciiTheme="minorHAnsi" w:hAnsiTheme="minorHAnsi" w:cstheme="minorHAnsi"/>
          <w:bCs/>
          <w:sz w:val="24"/>
          <w:szCs w:val="24"/>
        </w:rPr>
      </w:pPr>
    </w:p>
    <w:p w14:paraId="1FE1BF8B" w14:textId="5FCF8D86" w:rsidR="00E70969" w:rsidRPr="000571AB" w:rsidRDefault="00E70969" w:rsidP="00DD7FFD">
      <w:pPr>
        <w:keepNext/>
        <w:ind w:right="237"/>
        <w:rPr>
          <w:rFonts w:asciiTheme="minorHAnsi" w:hAnsiTheme="minorHAnsi" w:cstheme="minorHAnsi"/>
          <w:bCs/>
          <w:sz w:val="24"/>
          <w:szCs w:val="24"/>
          <w:highlight w:val="yellow"/>
        </w:rPr>
      </w:pPr>
      <w:r w:rsidRPr="000571AB">
        <w:rPr>
          <w:rFonts w:asciiTheme="minorHAnsi" w:hAnsiTheme="minorHAnsi" w:cstheme="minorHAnsi"/>
          <w:bCs/>
          <w:sz w:val="24"/>
          <w:szCs w:val="24"/>
        </w:rPr>
        <w:t xml:space="preserve">Scirp.org. 2021. Tyler, T.R. and </w:t>
      </w:r>
      <w:proofErr w:type="spellStart"/>
      <w:r w:rsidRPr="000571AB">
        <w:rPr>
          <w:rFonts w:asciiTheme="minorHAnsi" w:hAnsiTheme="minorHAnsi" w:cstheme="minorHAnsi"/>
          <w:bCs/>
          <w:sz w:val="24"/>
          <w:szCs w:val="24"/>
        </w:rPr>
        <w:t>Blader</w:t>
      </w:r>
      <w:proofErr w:type="spellEnd"/>
      <w:r w:rsidRPr="000571AB">
        <w:rPr>
          <w:rFonts w:asciiTheme="minorHAnsi" w:hAnsiTheme="minorHAnsi" w:cstheme="minorHAnsi"/>
          <w:bCs/>
          <w:sz w:val="24"/>
          <w:szCs w:val="24"/>
        </w:rPr>
        <w:t xml:space="preserve">, S.L. (2000) Cooperation in Groups Procedural Justice, Social Identity, and </w:t>
      </w:r>
      <w:proofErr w:type="spellStart"/>
      <w:r w:rsidRPr="000571AB">
        <w:rPr>
          <w:rFonts w:asciiTheme="minorHAnsi" w:hAnsiTheme="minorHAnsi" w:cstheme="minorHAnsi"/>
          <w:bCs/>
          <w:sz w:val="24"/>
          <w:szCs w:val="24"/>
        </w:rPr>
        <w:t>Behavioral</w:t>
      </w:r>
      <w:proofErr w:type="spellEnd"/>
      <w:r w:rsidRPr="000571AB">
        <w:rPr>
          <w:rFonts w:asciiTheme="minorHAnsi" w:hAnsiTheme="minorHAnsi" w:cstheme="minorHAnsi"/>
          <w:bCs/>
          <w:sz w:val="24"/>
          <w:szCs w:val="24"/>
        </w:rPr>
        <w:t xml:space="preserve"> Engagement. Psychology Press, Philadelphia, PA. - References - Scientific Research Publishing</w:t>
      </w:r>
      <w:r w:rsidRPr="000571AB">
        <w:rPr>
          <w:rFonts w:asciiTheme="minorHAnsi" w:hAnsiTheme="minorHAnsi" w:cstheme="minorHAnsi"/>
          <w:bCs/>
          <w:i/>
          <w:iCs/>
          <w:sz w:val="24"/>
          <w:szCs w:val="24"/>
        </w:rPr>
        <w:t>.</w:t>
      </w:r>
      <w:r w:rsidRPr="000571AB">
        <w:rPr>
          <w:rFonts w:asciiTheme="minorHAnsi" w:hAnsiTheme="minorHAnsi" w:cstheme="minorHAnsi"/>
          <w:bCs/>
          <w:sz w:val="24"/>
          <w:szCs w:val="24"/>
        </w:rPr>
        <w:t xml:space="preserve"> [online] Available at: &lt;https://www.scirp.org/(S(czeh2tfqyw2orz553k1w0r45))/reference/ReferencesPapers.aspx?ReferenceID=1936554&gt; [Accessed 5 December 2021].</w:t>
      </w:r>
    </w:p>
    <w:sectPr w:rsidR="00E70969" w:rsidRPr="000571A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8F1563" w14:textId="77777777" w:rsidR="001B5836" w:rsidRDefault="001B5836">
      <w:r>
        <w:separator/>
      </w:r>
    </w:p>
  </w:endnote>
  <w:endnote w:type="continuationSeparator" w:id="0">
    <w:p w14:paraId="530EF256" w14:textId="77777777" w:rsidR="001B5836" w:rsidRDefault="001B58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B82400" w14:textId="77777777" w:rsidR="00743D2D" w:rsidRDefault="00743D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743D2D" w:rsidRDefault="00743D2D">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743D2D" w:rsidRPr="00BB5EAA" w:rsidRDefault="00743D2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A4D311" w14:textId="77777777" w:rsidR="00743D2D" w:rsidRDefault="00743D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403AA2" w14:textId="77777777" w:rsidR="001B5836" w:rsidRDefault="001B5836">
      <w:r>
        <w:separator/>
      </w:r>
    </w:p>
  </w:footnote>
  <w:footnote w:type="continuationSeparator" w:id="0">
    <w:p w14:paraId="526C3664" w14:textId="77777777" w:rsidR="001B5836" w:rsidRDefault="001B58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698B2A" w14:textId="77777777" w:rsidR="00743D2D" w:rsidRDefault="00743D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33462" w14:textId="77777777" w:rsidR="00743D2D" w:rsidRDefault="00743D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3C650D" w14:textId="77777777" w:rsidR="00743D2D" w:rsidRDefault="00743D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2D62EC"/>
    <w:multiLevelType w:val="hybridMultilevel"/>
    <w:tmpl w:val="36327BA4"/>
    <w:lvl w:ilvl="0" w:tplc="ADDEAE3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47973917"/>
    <w:multiLevelType w:val="hybridMultilevel"/>
    <w:tmpl w:val="0908E02E"/>
    <w:lvl w:ilvl="0" w:tplc="6FE05A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2"/>
  </w:num>
  <w:num w:numId="5">
    <w:abstractNumId w:val="6"/>
  </w:num>
  <w:num w:numId="6">
    <w:abstractNumId w:val="3"/>
  </w:num>
  <w:num w:numId="7">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3E4D"/>
    <w:rsid w:val="00025650"/>
    <w:rsid w:val="00026FAB"/>
    <w:rsid w:val="00027B1F"/>
    <w:rsid w:val="0003088B"/>
    <w:rsid w:val="000325D9"/>
    <w:rsid w:val="000372B2"/>
    <w:rsid w:val="0004079F"/>
    <w:rsid w:val="00045B87"/>
    <w:rsid w:val="00045C07"/>
    <w:rsid w:val="00055D43"/>
    <w:rsid w:val="00056FAC"/>
    <w:rsid w:val="000571AB"/>
    <w:rsid w:val="00057751"/>
    <w:rsid w:val="00062E39"/>
    <w:rsid w:val="000678CE"/>
    <w:rsid w:val="00080E58"/>
    <w:rsid w:val="00082AB6"/>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64E2"/>
    <w:rsid w:val="000F7ECD"/>
    <w:rsid w:val="00101DE4"/>
    <w:rsid w:val="00102838"/>
    <w:rsid w:val="00102E64"/>
    <w:rsid w:val="0010312C"/>
    <w:rsid w:val="00106DC7"/>
    <w:rsid w:val="001104D2"/>
    <w:rsid w:val="00112391"/>
    <w:rsid w:val="00114F52"/>
    <w:rsid w:val="0012135C"/>
    <w:rsid w:val="001347F8"/>
    <w:rsid w:val="00137BB5"/>
    <w:rsid w:val="00137E05"/>
    <w:rsid w:val="001447F6"/>
    <w:rsid w:val="00147DE3"/>
    <w:rsid w:val="00150794"/>
    <w:rsid w:val="001608C4"/>
    <w:rsid w:val="00171418"/>
    <w:rsid w:val="00190913"/>
    <w:rsid w:val="00194D7A"/>
    <w:rsid w:val="001961CF"/>
    <w:rsid w:val="001A59BB"/>
    <w:rsid w:val="001A6A51"/>
    <w:rsid w:val="001A79C4"/>
    <w:rsid w:val="001B331A"/>
    <w:rsid w:val="001B5836"/>
    <w:rsid w:val="001C0E74"/>
    <w:rsid w:val="001C321F"/>
    <w:rsid w:val="001C4155"/>
    <w:rsid w:val="001C6CEC"/>
    <w:rsid w:val="001D229F"/>
    <w:rsid w:val="001D6162"/>
    <w:rsid w:val="001E08AF"/>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362FD"/>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0864"/>
    <w:rsid w:val="002A291A"/>
    <w:rsid w:val="002A5604"/>
    <w:rsid w:val="002B04C2"/>
    <w:rsid w:val="002B1701"/>
    <w:rsid w:val="002B1736"/>
    <w:rsid w:val="002B23C3"/>
    <w:rsid w:val="002B443A"/>
    <w:rsid w:val="002B5B35"/>
    <w:rsid w:val="002C256A"/>
    <w:rsid w:val="002C496D"/>
    <w:rsid w:val="002D05EB"/>
    <w:rsid w:val="002D2F29"/>
    <w:rsid w:val="002D2FD3"/>
    <w:rsid w:val="002E3F6C"/>
    <w:rsid w:val="002E69F3"/>
    <w:rsid w:val="002E7017"/>
    <w:rsid w:val="002F0DC3"/>
    <w:rsid w:val="002F11A9"/>
    <w:rsid w:val="002F4F6E"/>
    <w:rsid w:val="003015C3"/>
    <w:rsid w:val="0030698D"/>
    <w:rsid w:val="0031350A"/>
    <w:rsid w:val="0031569E"/>
    <w:rsid w:val="00316815"/>
    <w:rsid w:val="003168CA"/>
    <w:rsid w:val="00321255"/>
    <w:rsid w:val="0032230D"/>
    <w:rsid w:val="00322A0B"/>
    <w:rsid w:val="00335FC5"/>
    <w:rsid w:val="00340E9A"/>
    <w:rsid w:val="003516C0"/>
    <w:rsid w:val="00352734"/>
    <w:rsid w:val="00352E59"/>
    <w:rsid w:val="00354DBE"/>
    <w:rsid w:val="00355210"/>
    <w:rsid w:val="00365CF3"/>
    <w:rsid w:val="00365DF9"/>
    <w:rsid w:val="0036668D"/>
    <w:rsid w:val="00372DB4"/>
    <w:rsid w:val="0037490C"/>
    <w:rsid w:val="00375AF5"/>
    <w:rsid w:val="003761BD"/>
    <w:rsid w:val="003769F6"/>
    <w:rsid w:val="00383996"/>
    <w:rsid w:val="00385414"/>
    <w:rsid w:val="00390074"/>
    <w:rsid w:val="00392194"/>
    <w:rsid w:val="0039762B"/>
    <w:rsid w:val="003A0C37"/>
    <w:rsid w:val="003A1B6B"/>
    <w:rsid w:val="003A2F82"/>
    <w:rsid w:val="003A46C0"/>
    <w:rsid w:val="003A600E"/>
    <w:rsid w:val="003A6513"/>
    <w:rsid w:val="003B16C7"/>
    <w:rsid w:val="003B2A76"/>
    <w:rsid w:val="003C19F1"/>
    <w:rsid w:val="003C4186"/>
    <w:rsid w:val="003C458C"/>
    <w:rsid w:val="003C6185"/>
    <w:rsid w:val="003D0D2D"/>
    <w:rsid w:val="003D34AC"/>
    <w:rsid w:val="003D4710"/>
    <w:rsid w:val="003E140B"/>
    <w:rsid w:val="003E16D7"/>
    <w:rsid w:val="003E197E"/>
    <w:rsid w:val="003E7FC7"/>
    <w:rsid w:val="004046F0"/>
    <w:rsid w:val="0040668F"/>
    <w:rsid w:val="004071DD"/>
    <w:rsid w:val="00412677"/>
    <w:rsid w:val="00417925"/>
    <w:rsid w:val="00417A65"/>
    <w:rsid w:val="004249DB"/>
    <w:rsid w:val="004348AE"/>
    <w:rsid w:val="004376C0"/>
    <w:rsid w:val="0044115F"/>
    <w:rsid w:val="0044223A"/>
    <w:rsid w:val="00446792"/>
    <w:rsid w:val="00446F80"/>
    <w:rsid w:val="00450C83"/>
    <w:rsid w:val="00451851"/>
    <w:rsid w:val="00453343"/>
    <w:rsid w:val="00460675"/>
    <w:rsid w:val="004608B9"/>
    <w:rsid w:val="00460ADB"/>
    <w:rsid w:val="00465947"/>
    <w:rsid w:val="00465C14"/>
    <w:rsid w:val="00470BB1"/>
    <w:rsid w:val="004718F7"/>
    <w:rsid w:val="00473153"/>
    <w:rsid w:val="004743AF"/>
    <w:rsid w:val="00482C17"/>
    <w:rsid w:val="00486187"/>
    <w:rsid w:val="004911B4"/>
    <w:rsid w:val="0049196A"/>
    <w:rsid w:val="004923DA"/>
    <w:rsid w:val="00493434"/>
    <w:rsid w:val="004962F9"/>
    <w:rsid w:val="004968E2"/>
    <w:rsid w:val="004A02C3"/>
    <w:rsid w:val="004A2A49"/>
    <w:rsid w:val="004B38E7"/>
    <w:rsid w:val="004B600B"/>
    <w:rsid w:val="004B6822"/>
    <w:rsid w:val="004B69F6"/>
    <w:rsid w:val="004C2D3A"/>
    <w:rsid w:val="004D03C4"/>
    <w:rsid w:val="004D0BF1"/>
    <w:rsid w:val="004D24D2"/>
    <w:rsid w:val="004D35A4"/>
    <w:rsid w:val="004D445F"/>
    <w:rsid w:val="004E03FE"/>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1FC4"/>
    <w:rsid w:val="00562EAA"/>
    <w:rsid w:val="00563B58"/>
    <w:rsid w:val="005640C4"/>
    <w:rsid w:val="00564C53"/>
    <w:rsid w:val="0056684C"/>
    <w:rsid w:val="005713E6"/>
    <w:rsid w:val="00571403"/>
    <w:rsid w:val="00574A0C"/>
    <w:rsid w:val="00574E7F"/>
    <w:rsid w:val="00575F66"/>
    <w:rsid w:val="00576E4C"/>
    <w:rsid w:val="0057780F"/>
    <w:rsid w:val="00581E0A"/>
    <w:rsid w:val="00586D89"/>
    <w:rsid w:val="005916B8"/>
    <w:rsid w:val="005939CB"/>
    <w:rsid w:val="005971C0"/>
    <w:rsid w:val="005A1B4C"/>
    <w:rsid w:val="005A1BA3"/>
    <w:rsid w:val="005A3B34"/>
    <w:rsid w:val="005A545C"/>
    <w:rsid w:val="005B1CF8"/>
    <w:rsid w:val="005C1567"/>
    <w:rsid w:val="005C6CE5"/>
    <w:rsid w:val="005D1743"/>
    <w:rsid w:val="005D2A9A"/>
    <w:rsid w:val="005D3F07"/>
    <w:rsid w:val="005D583E"/>
    <w:rsid w:val="005E13EA"/>
    <w:rsid w:val="005E53BD"/>
    <w:rsid w:val="00606E27"/>
    <w:rsid w:val="006108C9"/>
    <w:rsid w:val="00615C7E"/>
    <w:rsid w:val="006178F2"/>
    <w:rsid w:val="0062158D"/>
    <w:rsid w:val="006218FE"/>
    <w:rsid w:val="00630F39"/>
    <w:rsid w:val="006326D1"/>
    <w:rsid w:val="00632E0A"/>
    <w:rsid w:val="00633165"/>
    <w:rsid w:val="00636B6C"/>
    <w:rsid w:val="006447DE"/>
    <w:rsid w:val="00645C0F"/>
    <w:rsid w:val="0065276E"/>
    <w:rsid w:val="00654329"/>
    <w:rsid w:val="00654CEC"/>
    <w:rsid w:val="00655507"/>
    <w:rsid w:val="00656D91"/>
    <w:rsid w:val="006712A7"/>
    <w:rsid w:val="006733CC"/>
    <w:rsid w:val="00674FC2"/>
    <w:rsid w:val="00677E42"/>
    <w:rsid w:val="00681554"/>
    <w:rsid w:val="00682334"/>
    <w:rsid w:val="00684B16"/>
    <w:rsid w:val="00690C40"/>
    <w:rsid w:val="00693EAE"/>
    <w:rsid w:val="00694C00"/>
    <w:rsid w:val="00696F65"/>
    <w:rsid w:val="006A7A6D"/>
    <w:rsid w:val="006B5E67"/>
    <w:rsid w:val="006C2EB5"/>
    <w:rsid w:val="006C3261"/>
    <w:rsid w:val="006D18A3"/>
    <w:rsid w:val="006D5970"/>
    <w:rsid w:val="006E481E"/>
    <w:rsid w:val="006E795F"/>
    <w:rsid w:val="00700249"/>
    <w:rsid w:val="00700B76"/>
    <w:rsid w:val="0070604C"/>
    <w:rsid w:val="007069CD"/>
    <w:rsid w:val="007110E6"/>
    <w:rsid w:val="00711A70"/>
    <w:rsid w:val="00712E6F"/>
    <w:rsid w:val="00712E90"/>
    <w:rsid w:val="00713B7E"/>
    <w:rsid w:val="007204AE"/>
    <w:rsid w:val="007243AE"/>
    <w:rsid w:val="0072678F"/>
    <w:rsid w:val="00727C4C"/>
    <w:rsid w:val="00733908"/>
    <w:rsid w:val="00734809"/>
    <w:rsid w:val="007406E1"/>
    <w:rsid w:val="00743D2D"/>
    <w:rsid w:val="00743E40"/>
    <w:rsid w:val="00751263"/>
    <w:rsid w:val="0075704F"/>
    <w:rsid w:val="00763B2D"/>
    <w:rsid w:val="00772924"/>
    <w:rsid w:val="00784EC4"/>
    <w:rsid w:val="007872F2"/>
    <w:rsid w:val="007874BC"/>
    <w:rsid w:val="007908E0"/>
    <w:rsid w:val="00793EB3"/>
    <w:rsid w:val="00794205"/>
    <w:rsid w:val="00797012"/>
    <w:rsid w:val="0079704C"/>
    <w:rsid w:val="007A1F6A"/>
    <w:rsid w:val="007B0DE3"/>
    <w:rsid w:val="007B491F"/>
    <w:rsid w:val="007B5784"/>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2EDD"/>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2796"/>
    <w:rsid w:val="008F22BD"/>
    <w:rsid w:val="009079BD"/>
    <w:rsid w:val="00912BD9"/>
    <w:rsid w:val="00920E5B"/>
    <w:rsid w:val="00926436"/>
    <w:rsid w:val="0093018C"/>
    <w:rsid w:val="00932CCA"/>
    <w:rsid w:val="00936BC8"/>
    <w:rsid w:val="00942B5E"/>
    <w:rsid w:val="00953E15"/>
    <w:rsid w:val="009544C0"/>
    <w:rsid w:val="00954FA4"/>
    <w:rsid w:val="00956AE9"/>
    <w:rsid w:val="0096106E"/>
    <w:rsid w:val="009639C2"/>
    <w:rsid w:val="00964C02"/>
    <w:rsid w:val="00964CC6"/>
    <w:rsid w:val="009715D5"/>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E525A"/>
    <w:rsid w:val="009F0978"/>
    <w:rsid w:val="009F0A44"/>
    <w:rsid w:val="009F3AEC"/>
    <w:rsid w:val="00A00081"/>
    <w:rsid w:val="00A015F7"/>
    <w:rsid w:val="00A04516"/>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1C8"/>
    <w:rsid w:val="00AD4DB4"/>
    <w:rsid w:val="00AE0C1B"/>
    <w:rsid w:val="00AE2564"/>
    <w:rsid w:val="00AE301F"/>
    <w:rsid w:val="00AE3302"/>
    <w:rsid w:val="00AE7077"/>
    <w:rsid w:val="00AF0587"/>
    <w:rsid w:val="00AF61C2"/>
    <w:rsid w:val="00AF6CC6"/>
    <w:rsid w:val="00B011CD"/>
    <w:rsid w:val="00B0296A"/>
    <w:rsid w:val="00B12295"/>
    <w:rsid w:val="00B137BE"/>
    <w:rsid w:val="00B13B8B"/>
    <w:rsid w:val="00B17FA0"/>
    <w:rsid w:val="00B23E38"/>
    <w:rsid w:val="00B24344"/>
    <w:rsid w:val="00B26769"/>
    <w:rsid w:val="00B31C91"/>
    <w:rsid w:val="00B3747F"/>
    <w:rsid w:val="00B43194"/>
    <w:rsid w:val="00B465C2"/>
    <w:rsid w:val="00B47734"/>
    <w:rsid w:val="00B50FBA"/>
    <w:rsid w:val="00B558EB"/>
    <w:rsid w:val="00B56897"/>
    <w:rsid w:val="00B577D3"/>
    <w:rsid w:val="00B60466"/>
    <w:rsid w:val="00B6548F"/>
    <w:rsid w:val="00B73E0D"/>
    <w:rsid w:val="00B742FB"/>
    <w:rsid w:val="00B7502A"/>
    <w:rsid w:val="00B75177"/>
    <w:rsid w:val="00B77305"/>
    <w:rsid w:val="00B82CC2"/>
    <w:rsid w:val="00B84A89"/>
    <w:rsid w:val="00B92BEF"/>
    <w:rsid w:val="00B95CFF"/>
    <w:rsid w:val="00B9689A"/>
    <w:rsid w:val="00BA1FFA"/>
    <w:rsid w:val="00BA239B"/>
    <w:rsid w:val="00BA358B"/>
    <w:rsid w:val="00BA4BCA"/>
    <w:rsid w:val="00BA6720"/>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BE680D"/>
    <w:rsid w:val="00C01D14"/>
    <w:rsid w:val="00C025B4"/>
    <w:rsid w:val="00C05974"/>
    <w:rsid w:val="00C11F61"/>
    <w:rsid w:val="00C161FD"/>
    <w:rsid w:val="00C21599"/>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1170"/>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18E"/>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4799"/>
    <w:rsid w:val="00DA1025"/>
    <w:rsid w:val="00DA22EC"/>
    <w:rsid w:val="00DA5860"/>
    <w:rsid w:val="00DB2767"/>
    <w:rsid w:val="00DC4729"/>
    <w:rsid w:val="00DD7FFD"/>
    <w:rsid w:val="00DE556F"/>
    <w:rsid w:val="00DF036D"/>
    <w:rsid w:val="00DF4CF5"/>
    <w:rsid w:val="00E00413"/>
    <w:rsid w:val="00E03B6D"/>
    <w:rsid w:val="00E17160"/>
    <w:rsid w:val="00E27E98"/>
    <w:rsid w:val="00E33F60"/>
    <w:rsid w:val="00E34061"/>
    <w:rsid w:val="00E35BEC"/>
    <w:rsid w:val="00E413CE"/>
    <w:rsid w:val="00E462D9"/>
    <w:rsid w:val="00E50821"/>
    <w:rsid w:val="00E50EF8"/>
    <w:rsid w:val="00E50F95"/>
    <w:rsid w:val="00E51F91"/>
    <w:rsid w:val="00E57B0A"/>
    <w:rsid w:val="00E62F3A"/>
    <w:rsid w:val="00E7086E"/>
    <w:rsid w:val="00E70969"/>
    <w:rsid w:val="00E7374A"/>
    <w:rsid w:val="00E73C41"/>
    <w:rsid w:val="00E7598F"/>
    <w:rsid w:val="00E76F60"/>
    <w:rsid w:val="00E83D90"/>
    <w:rsid w:val="00E83F28"/>
    <w:rsid w:val="00E83F91"/>
    <w:rsid w:val="00E9107A"/>
    <w:rsid w:val="00E91F62"/>
    <w:rsid w:val="00E929FD"/>
    <w:rsid w:val="00E93240"/>
    <w:rsid w:val="00E9479B"/>
    <w:rsid w:val="00E95C39"/>
    <w:rsid w:val="00EA4D48"/>
    <w:rsid w:val="00EB069C"/>
    <w:rsid w:val="00EB2173"/>
    <w:rsid w:val="00EB28DC"/>
    <w:rsid w:val="00EB3E2F"/>
    <w:rsid w:val="00EB62E6"/>
    <w:rsid w:val="00ED1193"/>
    <w:rsid w:val="00ED1B30"/>
    <w:rsid w:val="00ED250E"/>
    <w:rsid w:val="00ED6535"/>
    <w:rsid w:val="00EE1AC1"/>
    <w:rsid w:val="00EE39D6"/>
    <w:rsid w:val="00EE413C"/>
    <w:rsid w:val="00EE4617"/>
    <w:rsid w:val="00EE52AD"/>
    <w:rsid w:val="00F01F92"/>
    <w:rsid w:val="00F10A08"/>
    <w:rsid w:val="00F139CF"/>
    <w:rsid w:val="00F17F1D"/>
    <w:rsid w:val="00F22AC5"/>
    <w:rsid w:val="00F254D1"/>
    <w:rsid w:val="00F26BD0"/>
    <w:rsid w:val="00F32664"/>
    <w:rsid w:val="00F32B82"/>
    <w:rsid w:val="00F37F5F"/>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A2F"/>
    <w:rsid w:val="00FC2FF3"/>
    <w:rsid w:val="00FC3263"/>
    <w:rsid w:val="00FC51F9"/>
    <w:rsid w:val="00FC5B40"/>
    <w:rsid w:val="00FC5FF8"/>
    <w:rsid w:val="00FC624B"/>
    <w:rsid w:val="00FC702B"/>
    <w:rsid w:val="00FD2970"/>
    <w:rsid w:val="00FD3D7C"/>
    <w:rsid w:val="00FD4F8F"/>
    <w:rsid w:val="00FE0C16"/>
    <w:rsid w:val="00FE14AD"/>
    <w:rsid w:val="00FE14B1"/>
    <w:rsid w:val="00FE1B7E"/>
    <w:rsid w:val="00FE1F6A"/>
    <w:rsid w:val="00FF0070"/>
    <w:rsid w:val="00FF31EC"/>
    <w:rsid w:val="00FF5F6A"/>
    <w:rsid w:val="00FF6BE0"/>
    <w:rsid w:val="00FF7784"/>
    <w:rsid w:val="00FF7EBB"/>
    <w:rsid w:val="044A27F4"/>
    <w:rsid w:val="054AA3DC"/>
    <w:rsid w:val="0F7B7E62"/>
    <w:rsid w:val="104A56B4"/>
    <w:rsid w:val="109863EB"/>
    <w:rsid w:val="121C0130"/>
    <w:rsid w:val="14165FA3"/>
    <w:rsid w:val="149FFC6C"/>
    <w:rsid w:val="1A4CFD3C"/>
    <w:rsid w:val="1DD1DFEA"/>
    <w:rsid w:val="1EE994BE"/>
    <w:rsid w:val="278EC560"/>
    <w:rsid w:val="2895C683"/>
    <w:rsid w:val="28F797FE"/>
    <w:rsid w:val="291C1483"/>
    <w:rsid w:val="2988C14F"/>
    <w:rsid w:val="2C3B12C1"/>
    <w:rsid w:val="2DFD9D3D"/>
    <w:rsid w:val="2EBFEA6F"/>
    <w:rsid w:val="31856DE5"/>
    <w:rsid w:val="3CABB76C"/>
    <w:rsid w:val="42C14EDD"/>
    <w:rsid w:val="43F5C3E2"/>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BCDC0DF"/>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gi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6B5919E9BC4A47A97E535BEE1CEA3A" ma:contentTypeVersion="13" ma:contentTypeDescription="Create a new document." ma:contentTypeScope="" ma:versionID="41bce64ce49dc8dd71d4c6cb79625118">
  <xsd:schema xmlns:xsd="http://www.w3.org/2001/XMLSchema" xmlns:xs="http://www.w3.org/2001/XMLSchema" xmlns:p="http://schemas.microsoft.com/office/2006/metadata/properties" xmlns:ns3="683138ee-d850-4c23-b78a-7d7c592a73e0" xmlns:ns4="5de4ee2b-91ce-424f-8826-29a862d4e472" targetNamespace="http://schemas.microsoft.com/office/2006/metadata/properties" ma:root="true" ma:fieldsID="7d3530dd1bd6e73fa79d392cc728795d" ns3:_="" ns4:_="">
    <xsd:import namespace="683138ee-d850-4c23-b78a-7d7c592a73e0"/>
    <xsd:import namespace="5de4ee2b-91ce-424f-8826-29a862d4e47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3138ee-d850-4c23-b78a-7d7c592a73e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de4ee2b-91ce-424f-8826-29a862d4e47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F296D3-2FAB-4B6C-BA18-9AAE6EF567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3138ee-d850-4c23-b78a-7d7c592a73e0"/>
    <ds:schemaRef ds:uri="5de4ee2b-91ce-424f-8826-29a862d4e4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purl.org/dc/terms/"/>
    <ds:schemaRef ds:uri="http://schemas.openxmlformats.org/package/2006/metadata/core-properties"/>
    <ds:schemaRef ds:uri="http://schemas.microsoft.com/office/2006/documentManagement/types"/>
    <ds:schemaRef ds:uri="5de4ee2b-91ce-424f-8826-29a862d4e472"/>
    <ds:schemaRef ds:uri="http://purl.org/dc/elements/1.1/"/>
    <ds:schemaRef ds:uri="http://schemas.microsoft.com/office/2006/metadata/properties"/>
    <ds:schemaRef ds:uri="683138ee-d850-4c23-b78a-7d7c592a73e0"/>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4FCAE2B7-7A8B-4132-842B-E8CC01F71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8735</Words>
  <Characters>49793</Characters>
  <Application>Microsoft Office Word</Application>
  <DocSecurity>4</DocSecurity>
  <Lines>414</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Francombe, Hannah</cp:lastModifiedBy>
  <cp:revision>2</cp:revision>
  <cp:lastPrinted>2014-08-26T08:55:00Z</cp:lastPrinted>
  <dcterms:created xsi:type="dcterms:W3CDTF">2021-12-06T16:35:00Z</dcterms:created>
  <dcterms:modified xsi:type="dcterms:W3CDTF">2021-12-06T16:35:00Z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0x010100286B5919E9BC4A47A97E535BEE1CEA3A</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2021-08-16T09:16:37.4324483Z</vt:lpwstr>
  </property>
  <property fmtid="{D5CDD505-2E9C-101B-9397-08002B2CF9AE}" pid="6" name="MSIP_Label_f2acd28b-79a3-4a0f-b0ff-4b75658b1549_Name">
    <vt:lpwstr>OFFICIAL</vt:lpwstr>
  </property>
  <property fmtid="{D5CDD505-2E9C-101B-9397-08002B2CF9AE}" pid="7" name="MSIP_Label_f2acd28b-79a3-4a0f-b0ff-4b75658b1549_ActionId">
    <vt:lpwstr>4e3f9d0c-d65d-4bf4-b000-eb2ae8e4ba4c</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