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524D4E" w:rsidP="00587CE6">
            <w:pPr>
              <w:spacing w:after="0" w:line="240" w:lineRule="auto"/>
              <w:rPr>
                <w:rFonts w:ascii="Arial" w:eastAsia="Times New Roman" w:hAnsi="Arial" w:cs="Arial"/>
                <w:sz w:val="20"/>
                <w:szCs w:val="20"/>
              </w:rPr>
            </w:pPr>
            <w:r>
              <w:rPr>
                <w:rFonts w:ascii="Arial" w:eastAsia="Times New Roman" w:hAnsi="Arial" w:cs="Arial"/>
                <w:sz w:val="20"/>
                <w:szCs w:val="20"/>
              </w:rPr>
              <w:t>Beverley Holland</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524D4E" w:rsidP="00587CE6">
            <w:pPr>
              <w:spacing w:after="0" w:line="240" w:lineRule="auto"/>
              <w:rPr>
                <w:rFonts w:ascii="Arial" w:eastAsia="Times New Roman" w:hAnsi="Arial" w:cs="Arial"/>
                <w:sz w:val="20"/>
                <w:szCs w:val="20"/>
              </w:rPr>
            </w:pPr>
            <w:r>
              <w:rPr>
                <w:rFonts w:ascii="Arial" w:hAnsi="Arial" w:cs="Arial"/>
                <w:b/>
              </w:rPr>
              <w:t>Geographical Information Systems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5E06B5" w:rsidP="00587CE6">
            <w:pPr>
              <w:spacing w:after="0" w:line="240" w:lineRule="auto"/>
              <w:rPr>
                <w:rFonts w:ascii="Arial" w:eastAsia="Times New Roman" w:hAnsi="Arial" w:cs="Arial"/>
                <w:sz w:val="20"/>
                <w:szCs w:val="20"/>
              </w:rPr>
            </w:pPr>
            <w:r>
              <w:rPr>
                <w:rFonts w:ascii="Arial" w:eastAsia="Times New Roman" w:hAnsi="Arial" w:cs="Arial"/>
                <w:sz w:val="20"/>
                <w:szCs w:val="20"/>
              </w:rPr>
              <w:t>A</w:t>
            </w:r>
            <w:r w:rsidR="00524D4E">
              <w:rPr>
                <w:rFonts w:ascii="Arial" w:eastAsia="Times New Roman" w:hAnsi="Arial" w:cs="Arial"/>
                <w:sz w:val="20"/>
                <w:szCs w:val="20"/>
              </w:rPr>
              <w:t>CCA6013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524D4E"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421080"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524D4E">
              <w:rPr>
                <w:rFonts w:ascii="Arial" w:eastAsia="Times New Roman" w:hAnsi="Arial" w:cs="Arial"/>
                <w:sz w:val="20"/>
                <w:szCs w:val="20"/>
              </w:rPr>
              <w:t xml:space="preserve">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24D4E"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735B3F"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735B3F"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24D4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524D4E">
              <w:rPr>
                <w:rFonts w:ascii="Arial" w:eastAsia="Times New Roman" w:hAnsi="Arial" w:cs="Arial"/>
                <w:i/>
                <w:strike/>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24D4E">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EB0DFE">
        <w:tc>
          <w:tcPr>
            <w:tcW w:w="1696" w:type="dxa"/>
          </w:tcPr>
          <w:p w:rsidR="00792D49" w:rsidRPr="00587CE6" w:rsidRDefault="00524D4E" w:rsidP="00417F4F">
            <w:pPr>
              <w:spacing w:after="0" w:line="240" w:lineRule="auto"/>
              <w:rPr>
                <w:rFonts w:ascii="Arial" w:hAnsi="Arial" w:cs="Arial"/>
                <w:b/>
                <w:bCs/>
              </w:rPr>
            </w:pPr>
            <w:r>
              <w:rPr>
                <w:rFonts w:ascii="Arial" w:hAnsi="Arial" w:cs="Arial"/>
                <w:b/>
                <w:bCs/>
              </w:rPr>
              <w:t>Runa Bibi</w:t>
            </w:r>
          </w:p>
        </w:tc>
        <w:tc>
          <w:tcPr>
            <w:tcW w:w="1087" w:type="dxa"/>
            <w:vAlign w:val="center"/>
          </w:tcPr>
          <w:p w:rsidR="00792D49" w:rsidRPr="00587CE6" w:rsidRDefault="00735B3F" w:rsidP="00EB0DFE">
            <w:pPr>
              <w:spacing w:after="0" w:line="240" w:lineRule="auto"/>
              <w:jc w:val="center"/>
              <w:rPr>
                <w:rFonts w:ascii="Arial" w:hAnsi="Arial" w:cs="Arial"/>
                <w:b/>
                <w:bCs/>
              </w:rPr>
            </w:pPr>
            <w:r>
              <w:rPr>
                <w:rFonts w:ascii="Arial" w:hAnsi="Arial" w:cs="Arial"/>
                <w:b/>
                <w:bCs/>
              </w:rPr>
              <w:t>85</w:t>
            </w:r>
          </w:p>
        </w:tc>
        <w:tc>
          <w:tcPr>
            <w:tcW w:w="1087" w:type="dxa"/>
            <w:vAlign w:val="center"/>
          </w:tcPr>
          <w:p w:rsidR="00792D49" w:rsidRPr="00587CE6" w:rsidRDefault="00A37F9A" w:rsidP="00EB0DFE">
            <w:pPr>
              <w:spacing w:after="0" w:line="240" w:lineRule="auto"/>
              <w:jc w:val="center"/>
              <w:rPr>
                <w:rFonts w:ascii="Arial" w:hAnsi="Arial" w:cs="Arial"/>
                <w:b/>
                <w:bCs/>
              </w:rPr>
            </w:pPr>
            <w:r>
              <w:rPr>
                <w:rFonts w:ascii="Arial" w:hAnsi="Arial" w:cs="Arial"/>
                <w:b/>
                <w:bCs/>
              </w:rPr>
              <w:t>85</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EB0DFE">
        <w:tc>
          <w:tcPr>
            <w:tcW w:w="1696" w:type="dxa"/>
          </w:tcPr>
          <w:p w:rsidR="00792D49" w:rsidRPr="00587CE6" w:rsidRDefault="00524D4E" w:rsidP="00417F4F">
            <w:pPr>
              <w:spacing w:after="0" w:line="240" w:lineRule="auto"/>
              <w:rPr>
                <w:rFonts w:ascii="Arial" w:hAnsi="Arial" w:cs="Arial"/>
                <w:b/>
                <w:bCs/>
              </w:rPr>
            </w:pPr>
            <w:proofErr w:type="spellStart"/>
            <w:r>
              <w:rPr>
                <w:rFonts w:ascii="Arial" w:hAnsi="Arial" w:cs="Arial"/>
                <w:b/>
                <w:bCs/>
              </w:rPr>
              <w:t>Wanzi</w:t>
            </w:r>
            <w:proofErr w:type="spellEnd"/>
            <w:r>
              <w:rPr>
                <w:rFonts w:ascii="Arial" w:hAnsi="Arial" w:cs="Arial"/>
                <w:b/>
                <w:bCs/>
              </w:rPr>
              <w:t xml:space="preserve"> Su</w:t>
            </w:r>
          </w:p>
        </w:tc>
        <w:tc>
          <w:tcPr>
            <w:tcW w:w="1087" w:type="dxa"/>
            <w:vAlign w:val="center"/>
          </w:tcPr>
          <w:p w:rsidR="00792D49" w:rsidRPr="00587CE6" w:rsidRDefault="00735B3F" w:rsidP="00EB0DFE">
            <w:pPr>
              <w:spacing w:after="0" w:line="240" w:lineRule="auto"/>
              <w:jc w:val="center"/>
              <w:rPr>
                <w:rFonts w:ascii="Arial" w:hAnsi="Arial" w:cs="Arial"/>
                <w:b/>
                <w:bCs/>
              </w:rPr>
            </w:pPr>
            <w:r>
              <w:rPr>
                <w:rFonts w:ascii="Arial" w:hAnsi="Arial" w:cs="Arial"/>
                <w:b/>
                <w:bCs/>
              </w:rPr>
              <w:t>72</w:t>
            </w:r>
          </w:p>
        </w:tc>
        <w:tc>
          <w:tcPr>
            <w:tcW w:w="1087" w:type="dxa"/>
            <w:vAlign w:val="center"/>
          </w:tcPr>
          <w:p w:rsidR="00792D49" w:rsidRPr="00587CE6" w:rsidRDefault="00A37F9A" w:rsidP="00EB0DFE">
            <w:pPr>
              <w:spacing w:after="0" w:line="240" w:lineRule="auto"/>
              <w:jc w:val="center"/>
              <w:rPr>
                <w:rFonts w:ascii="Arial" w:hAnsi="Arial" w:cs="Arial"/>
                <w:b/>
                <w:bCs/>
              </w:rPr>
            </w:pPr>
            <w:r>
              <w:rPr>
                <w:rFonts w:ascii="Arial" w:hAnsi="Arial" w:cs="Arial"/>
                <w:b/>
                <w:bCs/>
              </w:rPr>
              <w:t>72</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EB0DFE">
        <w:tc>
          <w:tcPr>
            <w:tcW w:w="1696" w:type="dxa"/>
          </w:tcPr>
          <w:p w:rsidR="00792D49" w:rsidRPr="00587CE6" w:rsidRDefault="00524D4E" w:rsidP="00417F4F">
            <w:pPr>
              <w:spacing w:after="0" w:line="240" w:lineRule="auto"/>
              <w:rPr>
                <w:rFonts w:ascii="Arial" w:hAnsi="Arial" w:cs="Arial"/>
                <w:b/>
                <w:bCs/>
              </w:rPr>
            </w:pPr>
            <w:r>
              <w:rPr>
                <w:rFonts w:ascii="Arial" w:hAnsi="Arial" w:cs="Arial"/>
                <w:b/>
                <w:bCs/>
              </w:rPr>
              <w:t xml:space="preserve">Shannon </w:t>
            </w:r>
            <w:proofErr w:type="spellStart"/>
            <w:r>
              <w:rPr>
                <w:rFonts w:ascii="Arial" w:hAnsi="Arial" w:cs="Arial"/>
                <w:b/>
                <w:bCs/>
              </w:rPr>
              <w:t>Boulting</w:t>
            </w:r>
            <w:proofErr w:type="spellEnd"/>
          </w:p>
        </w:tc>
        <w:tc>
          <w:tcPr>
            <w:tcW w:w="1087" w:type="dxa"/>
            <w:vAlign w:val="center"/>
          </w:tcPr>
          <w:p w:rsidR="00792D49" w:rsidRPr="00587CE6" w:rsidRDefault="00735B3F" w:rsidP="00EB0DFE">
            <w:pPr>
              <w:spacing w:after="0" w:line="240" w:lineRule="auto"/>
              <w:jc w:val="center"/>
              <w:rPr>
                <w:rFonts w:ascii="Arial" w:hAnsi="Arial" w:cs="Arial"/>
                <w:b/>
                <w:bCs/>
              </w:rPr>
            </w:pPr>
            <w:r>
              <w:rPr>
                <w:rFonts w:ascii="Arial" w:hAnsi="Arial" w:cs="Arial"/>
                <w:b/>
                <w:bCs/>
              </w:rPr>
              <w:t>80</w:t>
            </w:r>
          </w:p>
        </w:tc>
        <w:tc>
          <w:tcPr>
            <w:tcW w:w="1087" w:type="dxa"/>
            <w:vAlign w:val="center"/>
          </w:tcPr>
          <w:p w:rsidR="00792D49" w:rsidRPr="00587CE6" w:rsidRDefault="00A37F9A" w:rsidP="00EB0DFE">
            <w:pPr>
              <w:spacing w:after="0" w:line="240" w:lineRule="auto"/>
              <w:jc w:val="center"/>
              <w:rPr>
                <w:rFonts w:ascii="Arial" w:hAnsi="Arial" w:cs="Arial"/>
                <w:b/>
                <w:bCs/>
              </w:rPr>
            </w:pPr>
            <w:r>
              <w:rPr>
                <w:rFonts w:ascii="Arial" w:hAnsi="Arial" w:cs="Arial"/>
                <w:b/>
                <w:bCs/>
              </w:rPr>
              <w:t>80</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A37F9A" w:rsidP="000B1F89">
            <w:pPr>
              <w:spacing w:after="0" w:line="240" w:lineRule="auto"/>
              <w:rPr>
                <w:rFonts w:ascii="Arial" w:hAnsi="Arial" w:cs="Arial"/>
              </w:rPr>
            </w:pPr>
            <w:r>
              <w:rPr>
                <w:rFonts w:ascii="Arial" w:hAnsi="Arial" w:cs="Arial"/>
                <w:noProof/>
                <w:lang w:eastAsia="en-GB"/>
              </w:rPr>
              <w:drawing>
                <wp:inline distT="0" distB="0" distL="0" distR="0">
                  <wp:extent cx="2125980" cy="507492"/>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WSig.jpg"/>
                          <pic:cNvPicPr/>
                        </pic:nvPicPr>
                        <pic:blipFill>
                          <a:blip r:embed="rId6">
                            <a:extLst>
                              <a:ext uri="{28A0092B-C50C-407E-A947-70E740481C1C}">
                                <a14:useLocalDpi xmlns:a14="http://schemas.microsoft.com/office/drawing/2010/main" val="0"/>
                              </a:ext>
                            </a:extLst>
                          </a:blip>
                          <a:stretch>
                            <a:fillRect/>
                          </a:stretch>
                        </pic:blipFill>
                        <pic:spPr>
                          <a:xfrm>
                            <a:off x="0" y="0"/>
                            <a:ext cx="2125980" cy="507492"/>
                          </a:xfrm>
                          <a:prstGeom prst="rect">
                            <a:avLst/>
                          </a:prstGeom>
                        </pic:spPr>
                      </pic:pic>
                    </a:graphicData>
                  </a:graphic>
                </wp:inline>
              </w:drawing>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37F9A">
              <w:rPr>
                <w:rFonts w:ascii="Arial" w:hAnsi="Arial" w:cs="Arial"/>
              </w:rPr>
              <w:t>25/6/2020</w:t>
            </w:r>
            <w:bookmarkStart w:id="0" w:name="_GoBack"/>
            <w:bookmarkEnd w:id="0"/>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21080"/>
    <w:rsid w:val="00460865"/>
    <w:rsid w:val="0046507B"/>
    <w:rsid w:val="004948F9"/>
    <w:rsid w:val="004A21EC"/>
    <w:rsid w:val="004D3EFB"/>
    <w:rsid w:val="00507442"/>
    <w:rsid w:val="0051296B"/>
    <w:rsid w:val="005218D5"/>
    <w:rsid w:val="00524D4E"/>
    <w:rsid w:val="00536A75"/>
    <w:rsid w:val="005739F8"/>
    <w:rsid w:val="00587CE6"/>
    <w:rsid w:val="00596BAF"/>
    <w:rsid w:val="005A28B8"/>
    <w:rsid w:val="005A74CD"/>
    <w:rsid w:val="005B25F9"/>
    <w:rsid w:val="005B460D"/>
    <w:rsid w:val="005E06B5"/>
    <w:rsid w:val="00645102"/>
    <w:rsid w:val="00647D03"/>
    <w:rsid w:val="00650E76"/>
    <w:rsid w:val="00677C6A"/>
    <w:rsid w:val="006A194A"/>
    <w:rsid w:val="006D7E53"/>
    <w:rsid w:val="006F18DF"/>
    <w:rsid w:val="007042F0"/>
    <w:rsid w:val="00706423"/>
    <w:rsid w:val="0071243B"/>
    <w:rsid w:val="00735B3F"/>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D04A2"/>
    <w:rsid w:val="008E5A0D"/>
    <w:rsid w:val="00905215"/>
    <w:rsid w:val="0091282B"/>
    <w:rsid w:val="00920F17"/>
    <w:rsid w:val="00940D6C"/>
    <w:rsid w:val="00942186"/>
    <w:rsid w:val="009620CD"/>
    <w:rsid w:val="00990AE7"/>
    <w:rsid w:val="009C34CA"/>
    <w:rsid w:val="009D04BE"/>
    <w:rsid w:val="00A20015"/>
    <w:rsid w:val="00A37F9A"/>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B0DFE"/>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CDF7B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Pages>
  <Words>884</Words>
  <Characters>5040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Nik Whitehead</cp:lastModifiedBy>
  <cp:revision>3</cp:revision>
  <cp:lastPrinted>2014-12-09T15:50:00Z</cp:lastPrinted>
  <dcterms:created xsi:type="dcterms:W3CDTF">2020-06-25T12:07:00Z</dcterms:created>
  <dcterms:modified xsi:type="dcterms:W3CDTF">2020-06-25T12:35:00Z</dcterms:modified>
</cp:coreProperties>
</file>