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5A2400" w14:textId="77777777" w:rsidR="00191804" w:rsidRPr="00E63B55" w:rsidRDefault="00191804" w:rsidP="000604F8">
      <w:pPr>
        <w:jc w:val="center"/>
        <w:rPr>
          <w:rFonts w:cs="Times New Roman"/>
          <w:noProof/>
          <w:sz w:val="32"/>
          <w:szCs w:val="32"/>
        </w:rPr>
      </w:pPr>
      <w:bookmarkStart w:id="0" w:name="_Hlk199676264"/>
      <w:r w:rsidRPr="00E63B55">
        <w:rPr>
          <w:rFonts w:cs="Times New Roman"/>
          <w:noProof/>
          <w:sz w:val="32"/>
          <w:szCs w:val="32"/>
        </w:rPr>
        <w:t>Module: Hotel Placement Research Project</w:t>
      </w:r>
    </w:p>
    <w:p w14:paraId="0D23ECCB" w14:textId="77777777" w:rsidR="00191804" w:rsidRPr="00E63B55" w:rsidRDefault="00191804" w:rsidP="000604F8">
      <w:pPr>
        <w:jc w:val="center"/>
        <w:rPr>
          <w:rFonts w:cs="Times New Roman"/>
          <w:noProof/>
          <w:sz w:val="32"/>
          <w:szCs w:val="32"/>
        </w:rPr>
      </w:pPr>
    </w:p>
    <w:p w14:paraId="363FE497" w14:textId="77777777" w:rsidR="00191804" w:rsidRPr="00E63B55" w:rsidRDefault="00191804" w:rsidP="000604F8">
      <w:pPr>
        <w:jc w:val="center"/>
        <w:rPr>
          <w:rFonts w:cs="Times New Roman"/>
          <w:noProof/>
          <w:sz w:val="32"/>
          <w:szCs w:val="32"/>
        </w:rPr>
      </w:pPr>
      <w:r w:rsidRPr="00E63B55">
        <w:rPr>
          <w:rFonts w:cs="Times New Roman"/>
          <w:noProof/>
          <w:sz w:val="32"/>
          <w:szCs w:val="32"/>
        </w:rPr>
        <w:t>Module code: BMIH6008</w:t>
      </w:r>
    </w:p>
    <w:p w14:paraId="4C313B36" w14:textId="77777777" w:rsidR="00191804" w:rsidRPr="00E63B55" w:rsidRDefault="00191804" w:rsidP="000604F8">
      <w:pPr>
        <w:jc w:val="center"/>
        <w:rPr>
          <w:rFonts w:cs="Times New Roman"/>
          <w:noProof/>
          <w:sz w:val="32"/>
          <w:szCs w:val="32"/>
        </w:rPr>
      </w:pPr>
    </w:p>
    <w:p w14:paraId="17B975F7" w14:textId="77777777" w:rsidR="00191804" w:rsidRPr="00E63B55" w:rsidRDefault="00191804" w:rsidP="000604F8">
      <w:pPr>
        <w:jc w:val="center"/>
        <w:rPr>
          <w:rFonts w:cs="Times New Roman"/>
          <w:noProof/>
          <w:sz w:val="32"/>
          <w:szCs w:val="32"/>
        </w:rPr>
      </w:pPr>
      <w:r w:rsidRPr="00E63B55">
        <w:rPr>
          <w:rFonts w:cs="Times New Roman"/>
          <w:noProof/>
          <w:sz w:val="32"/>
          <w:szCs w:val="32"/>
        </w:rPr>
        <w:t>Lecturer: Dr. Ernest Wavei</w:t>
      </w:r>
    </w:p>
    <w:p w14:paraId="40EF350F" w14:textId="77777777" w:rsidR="00191804" w:rsidRPr="00E63B55" w:rsidRDefault="00191804" w:rsidP="000604F8">
      <w:pPr>
        <w:jc w:val="center"/>
        <w:rPr>
          <w:rFonts w:cs="Times New Roman"/>
          <w:noProof/>
          <w:sz w:val="32"/>
          <w:szCs w:val="32"/>
        </w:rPr>
      </w:pPr>
    </w:p>
    <w:p w14:paraId="33D3605C" w14:textId="77777777" w:rsidR="00191804" w:rsidRPr="00E63B55" w:rsidRDefault="00191804" w:rsidP="000604F8">
      <w:pPr>
        <w:jc w:val="center"/>
        <w:rPr>
          <w:rFonts w:cs="Times New Roman"/>
          <w:noProof/>
          <w:sz w:val="32"/>
          <w:szCs w:val="32"/>
        </w:rPr>
      </w:pPr>
      <w:r w:rsidRPr="00E63B55">
        <w:rPr>
          <w:rFonts w:cs="Times New Roman"/>
          <w:noProof/>
          <w:sz w:val="32"/>
          <w:szCs w:val="32"/>
        </w:rPr>
        <w:t>Assignment Title: Hotel Research Project on</w:t>
      </w:r>
    </w:p>
    <w:p w14:paraId="4F247014" w14:textId="77777777" w:rsidR="00191804" w:rsidRPr="00E63B55" w:rsidRDefault="00191804" w:rsidP="000604F8">
      <w:pPr>
        <w:jc w:val="center"/>
        <w:rPr>
          <w:rFonts w:cs="Times New Roman"/>
          <w:noProof/>
          <w:sz w:val="32"/>
          <w:szCs w:val="32"/>
        </w:rPr>
      </w:pPr>
      <w:r w:rsidRPr="00E63B55">
        <w:rPr>
          <w:rFonts w:cs="Times New Roman"/>
          <w:noProof/>
          <w:sz w:val="32"/>
          <w:szCs w:val="32"/>
        </w:rPr>
        <w:t>exploring the Impact of Check-in/Check-out Efficiency on Guest Satisfaction at Maldron Hotel, Newcastle</w:t>
      </w:r>
    </w:p>
    <w:p w14:paraId="43EC941F" w14:textId="77777777" w:rsidR="00191804" w:rsidRPr="00E63B55" w:rsidRDefault="00191804" w:rsidP="000604F8">
      <w:pPr>
        <w:jc w:val="center"/>
        <w:rPr>
          <w:rFonts w:cs="Times New Roman"/>
          <w:noProof/>
          <w:sz w:val="32"/>
          <w:szCs w:val="32"/>
        </w:rPr>
      </w:pPr>
    </w:p>
    <w:p w14:paraId="65FB2F78" w14:textId="77777777" w:rsidR="00191804" w:rsidRPr="00E63B55" w:rsidRDefault="00191804" w:rsidP="000604F8">
      <w:pPr>
        <w:jc w:val="center"/>
        <w:rPr>
          <w:rFonts w:cs="Times New Roman"/>
          <w:noProof/>
          <w:sz w:val="32"/>
          <w:szCs w:val="32"/>
        </w:rPr>
      </w:pPr>
      <w:r w:rsidRPr="00E63B55">
        <w:rPr>
          <w:rFonts w:cs="Times New Roman"/>
          <w:noProof/>
          <w:sz w:val="32"/>
          <w:szCs w:val="32"/>
        </w:rPr>
        <w:t>Student name: Oliur Rahman</w:t>
      </w:r>
    </w:p>
    <w:p w14:paraId="7058EFFF" w14:textId="77777777" w:rsidR="00191804" w:rsidRPr="00E63B55" w:rsidRDefault="00191804" w:rsidP="000604F8">
      <w:pPr>
        <w:jc w:val="center"/>
        <w:rPr>
          <w:rFonts w:cs="Times New Roman"/>
          <w:noProof/>
          <w:sz w:val="32"/>
          <w:szCs w:val="32"/>
        </w:rPr>
      </w:pPr>
    </w:p>
    <w:p w14:paraId="1EFC0EF0" w14:textId="77777777" w:rsidR="00191804" w:rsidRPr="00E63B55" w:rsidRDefault="00191804" w:rsidP="000604F8">
      <w:pPr>
        <w:jc w:val="center"/>
        <w:rPr>
          <w:rFonts w:cs="Times New Roman"/>
          <w:noProof/>
          <w:sz w:val="32"/>
          <w:szCs w:val="32"/>
        </w:rPr>
      </w:pPr>
      <w:r w:rsidRPr="00E63B55">
        <w:rPr>
          <w:rFonts w:cs="Times New Roman"/>
          <w:noProof/>
          <w:sz w:val="32"/>
          <w:szCs w:val="32"/>
        </w:rPr>
        <w:t>Student ID:</w:t>
      </w:r>
    </w:p>
    <w:p w14:paraId="46D5C60F" w14:textId="77777777" w:rsidR="00191804" w:rsidRPr="00E63B55" w:rsidRDefault="00191804" w:rsidP="000604F8">
      <w:pPr>
        <w:jc w:val="center"/>
        <w:rPr>
          <w:rFonts w:cs="Times New Roman"/>
          <w:noProof/>
          <w:sz w:val="32"/>
          <w:szCs w:val="32"/>
        </w:rPr>
      </w:pPr>
    </w:p>
    <w:p w14:paraId="121C021F" w14:textId="691588FC" w:rsidR="00191804" w:rsidRPr="00E63B55" w:rsidRDefault="00191804" w:rsidP="000604F8">
      <w:pPr>
        <w:jc w:val="center"/>
        <w:rPr>
          <w:rFonts w:cs="Times New Roman"/>
          <w:noProof/>
          <w:sz w:val="32"/>
          <w:szCs w:val="32"/>
        </w:rPr>
      </w:pPr>
      <w:r w:rsidRPr="00E63B55">
        <w:rPr>
          <w:rFonts w:cs="Times New Roman"/>
          <w:noProof/>
          <w:sz w:val="32"/>
          <w:szCs w:val="32"/>
        </w:rPr>
        <w:t xml:space="preserve">Word Count: </w:t>
      </w:r>
      <w:r w:rsidR="006A1731" w:rsidRPr="00E63B55">
        <w:rPr>
          <w:rFonts w:cs="Times New Roman"/>
          <w:noProof/>
          <w:sz w:val="32"/>
          <w:szCs w:val="32"/>
        </w:rPr>
        <w:t>8077</w:t>
      </w:r>
    </w:p>
    <w:p w14:paraId="578A1C7A" w14:textId="77777777" w:rsidR="00191804" w:rsidRPr="00E63B55" w:rsidRDefault="00191804" w:rsidP="000604F8">
      <w:pPr>
        <w:jc w:val="center"/>
        <w:rPr>
          <w:rFonts w:cs="Times New Roman"/>
          <w:noProof/>
          <w:sz w:val="32"/>
          <w:szCs w:val="32"/>
        </w:rPr>
      </w:pPr>
    </w:p>
    <w:p w14:paraId="68735D84" w14:textId="77777777" w:rsidR="00191804" w:rsidRPr="00E63B55" w:rsidRDefault="00191804" w:rsidP="000604F8">
      <w:pPr>
        <w:jc w:val="center"/>
        <w:rPr>
          <w:rFonts w:cs="Times New Roman"/>
          <w:noProof/>
          <w:sz w:val="32"/>
          <w:szCs w:val="32"/>
          <w:lang w:eastAsia="en-GB"/>
        </w:rPr>
      </w:pPr>
      <w:r w:rsidRPr="00E63B55">
        <w:rPr>
          <w:rFonts w:cs="Times New Roman"/>
          <w:noProof/>
          <w:sz w:val="32"/>
          <w:szCs w:val="32"/>
        </w:rPr>
        <w:t>Submission Deadline: 12th June 2025</w:t>
      </w:r>
    </w:p>
    <w:bookmarkEnd w:id="0"/>
    <w:p w14:paraId="2CD7920E" w14:textId="77777777" w:rsidR="00191804" w:rsidRPr="00E63B55" w:rsidRDefault="00191804" w:rsidP="000604F8">
      <w:pPr>
        <w:jc w:val="left"/>
        <w:rPr>
          <w:rFonts w:cs="Times New Roman"/>
          <w:noProof/>
        </w:rPr>
      </w:pPr>
      <w:r w:rsidRPr="00E63B55">
        <w:rPr>
          <w:rFonts w:cs="Times New Roman"/>
          <w:noProof/>
        </w:rPr>
        <w:br w:type="page"/>
      </w:r>
    </w:p>
    <w:p w14:paraId="650AFBA6" w14:textId="77777777" w:rsidR="00191804" w:rsidRPr="00E63B55" w:rsidRDefault="00191804" w:rsidP="000604F8">
      <w:pPr>
        <w:pStyle w:val="Heading1"/>
        <w:rPr>
          <w:rFonts w:cs="Times New Roman"/>
          <w:noProof/>
        </w:rPr>
      </w:pPr>
      <w:bookmarkStart w:id="1" w:name="_Toc200468655"/>
      <w:r w:rsidRPr="00E63B55">
        <w:rPr>
          <w:rFonts w:cs="Times New Roman"/>
          <w:noProof/>
        </w:rPr>
        <w:lastRenderedPageBreak/>
        <w:t>Declaration</w:t>
      </w:r>
      <w:bookmarkEnd w:id="1"/>
      <w:r w:rsidRPr="00E63B55">
        <w:rPr>
          <w:rFonts w:cs="Times New Roman"/>
          <w:noProof/>
        </w:rPr>
        <w:t xml:space="preserve"> </w:t>
      </w:r>
    </w:p>
    <w:p w14:paraId="716503F7" w14:textId="65C2A1B1" w:rsidR="00191804" w:rsidRPr="00E63B55" w:rsidRDefault="002042F2" w:rsidP="000604F8">
      <w:pPr>
        <w:rPr>
          <w:rFonts w:cs="Times New Roman"/>
          <w:noProof/>
        </w:rPr>
      </w:pPr>
      <w:r w:rsidRPr="00E63B55">
        <w:rPr>
          <w:rFonts w:cs="Times New Roman"/>
          <w:noProof/>
        </w:rPr>
        <w:t>I promise that the research study "Exploring the Impact of Check-in/Check-out Efficiency on Guest Satisfaction at Maldron Hotel, Newcastle" is my own original work and that no creative AI tools or platforms were used in its creation.    I was in charge of the writing, analysis, interpretation, and putting together secondary material.    I promise that no AI-driven text generators, image-creation algorithms, or automated content suggestion software were used to write, paraphrase, or change this dissertation. Followed academic standards by properly citing all ideas, figures, and quotes from books, online guest reviews, and reports that were open to the public.    Also, technical help, comments from peers, and supervision have been properly acknowledged.</w:t>
      </w:r>
      <w:r w:rsidR="00191804" w:rsidRPr="00E63B55">
        <w:rPr>
          <w:rFonts w:cs="Times New Roman"/>
          <w:noProof/>
        </w:rPr>
        <w:br w:type="page"/>
      </w:r>
    </w:p>
    <w:p w14:paraId="4B5613D0" w14:textId="77777777" w:rsidR="00191804" w:rsidRPr="00E63B55" w:rsidRDefault="00191804" w:rsidP="000604F8">
      <w:pPr>
        <w:pStyle w:val="Heading1"/>
        <w:rPr>
          <w:rFonts w:cs="Times New Roman"/>
          <w:noProof/>
        </w:rPr>
      </w:pPr>
      <w:bookmarkStart w:id="2" w:name="_Toc200468656"/>
      <w:r w:rsidRPr="00E63B55">
        <w:rPr>
          <w:rFonts w:cs="Times New Roman"/>
          <w:noProof/>
        </w:rPr>
        <w:lastRenderedPageBreak/>
        <w:t>Acknowledgement</w:t>
      </w:r>
      <w:bookmarkEnd w:id="2"/>
    </w:p>
    <w:p w14:paraId="2D6A2B50" w14:textId="15EBE24D" w:rsidR="002042F2" w:rsidRPr="00E63B55" w:rsidRDefault="002042F2" w:rsidP="000604F8">
      <w:pPr>
        <w:rPr>
          <w:rFonts w:cs="Times New Roman"/>
          <w:noProof/>
        </w:rPr>
      </w:pPr>
      <w:r w:rsidRPr="00E63B55">
        <w:rPr>
          <w:rFonts w:cs="Times New Roman"/>
          <w:noProof/>
        </w:rPr>
        <w:t>I'm grateful for Dr. Ernest Wavei's constant support, helpful suggestions, and excellent direction throughout this project. His helpful comments and support helped narrow the study's focus on the front desk operations and customer happiness at Newcastle's Maldron Hotel.</w:t>
      </w:r>
    </w:p>
    <w:p w14:paraId="5D0C5E99" w14:textId="36BD12C3" w:rsidR="002042F2" w:rsidRPr="00E63B55" w:rsidRDefault="002042F2" w:rsidP="000604F8">
      <w:pPr>
        <w:rPr>
          <w:rFonts w:cs="Times New Roman"/>
          <w:noProof/>
        </w:rPr>
      </w:pPr>
      <w:r w:rsidRPr="00E63B55">
        <w:rPr>
          <w:rFonts w:cs="Times New Roman"/>
          <w:noProof/>
        </w:rPr>
        <w:t>Even though this study used secondary data that was open to the public, I'm grateful to the visitors whose honest reviews on Booking.com, TripAdvisor, and other sites helped me with my theme analysis in the real world. Their honest criticism helped a lot with coming up with strategy suggestions and operational themes.</w:t>
      </w:r>
    </w:p>
    <w:p w14:paraId="404300C8" w14:textId="3035BDFC" w:rsidR="00191804" w:rsidRPr="00E63B55" w:rsidRDefault="002042F2" w:rsidP="000604F8">
      <w:pPr>
        <w:rPr>
          <w:rFonts w:cs="Times New Roman"/>
          <w:noProof/>
        </w:rPr>
      </w:pPr>
      <w:r w:rsidRPr="00E63B55">
        <w:rPr>
          <w:rFonts w:cs="Times New Roman"/>
          <w:noProof/>
        </w:rPr>
        <w:t>I'm grateful that my family and friends have been patient, supportive, and understanding while I've been doing this hard study. Last but not least, I want to thank my coworkers and friends for their moral support and positive conversations, which have made my school experience a lot better. If there are any mistakes in this work, they are my fault.</w:t>
      </w:r>
      <w:r w:rsidR="00191804" w:rsidRPr="00E63B55">
        <w:rPr>
          <w:rFonts w:cs="Times New Roman"/>
          <w:noProof/>
        </w:rPr>
        <w:br w:type="page"/>
      </w:r>
    </w:p>
    <w:p w14:paraId="6581D9E9" w14:textId="77777777" w:rsidR="00191804" w:rsidRPr="00E63B55" w:rsidRDefault="00191804" w:rsidP="000604F8">
      <w:pPr>
        <w:pStyle w:val="Heading1"/>
        <w:rPr>
          <w:rFonts w:cs="Times New Roman"/>
          <w:noProof/>
        </w:rPr>
      </w:pPr>
      <w:bookmarkStart w:id="3" w:name="_Toc200468657"/>
      <w:r w:rsidRPr="00E63B55">
        <w:rPr>
          <w:rFonts w:cs="Times New Roman"/>
          <w:noProof/>
        </w:rPr>
        <w:lastRenderedPageBreak/>
        <w:t>Abstract</w:t>
      </w:r>
      <w:bookmarkEnd w:id="3"/>
    </w:p>
    <w:p w14:paraId="56B56037" w14:textId="0A9F1F75" w:rsidR="002042F2" w:rsidRPr="00E63B55" w:rsidRDefault="002042F2" w:rsidP="000604F8">
      <w:pPr>
        <w:rPr>
          <w:rFonts w:cs="Times New Roman"/>
          <w:noProof/>
        </w:rPr>
      </w:pPr>
      <w:r w:rsidRPr="00E63B55">
        <w:rPr>
          <w:rFonts w:cs="Times New Roman"/>
          <w:noProof/>
        </w:rPr>
        <w:t>This study looks into how quickly guests can check in and out of the Newcastle Maldron Hotel affects their happiness. There have been a lot of studies on service quality in the hospitality business, but not many on how interactions at the front desk affect the emotional and operational aspects of the customer experience. The Maldron Hotel is being used as a test case to see how speed, professionalism, clarity, the use of technology, and an emotional tone affect customer happiness.</w:t>
      </w:r>
    </w:p>
    <w:p w14:paraId="0738FD38" w14:textId="76C95830" w:rsidR="002042F2" w:rsidRPr="00E63B55" w:rsidRDefault="002042F2" w:rsidP="000604F8">
      <w:pPr>
        <w:rPr>
          <w:rFonts w:cs="Times New Roman"/>
          <w:noProof/>
        </w:rPr>
      </w:pPr>
      <w:r w:rsidRPr="00E63B55">
        <w:rPr>
          <w:rFonts w:cs="Times New Roman"/>
          <w:noProof/>
        </w:rPr>
        <w:t>Secondary data from academic literature, hotel reports, and TripAdvisor and Booking.com reviews are the only ones used in the qualitative study. Thematic analysis is used to find patterns in guest comments, which are then looked at with SWOT, STEEPLED, and TOWS.    They talk about strategy improvements to front-desk operations, pressures from the outside, and strengths and weaknesses within the company.</w:t>
      </w:r>
    </w:p>
    <w:p w14:paraId="3056FBA7" w14:textId="0B1B345A" w:rsidR="002042F2" w:rsidRPr="00E63B55" w:rsidRDefault="002042F2" w:rsidP="000604F8">
      <w:pPr>
        <w:rPr>
          <w:rFonts w:cs="Times New Roman"/>
          <w:noProof/>
        </w:rPr>
      </w:pPr>
      <w:r w:rsidRPr="00E63B55">
        <w:rPr>
          <w:rFonts w:cs="Times New Roman"/>
          <w:noProof/>
        </w:rPr>
        <w:t>Satisfaction is affected by how quickly things are done, how polite and efficient the staff is, how well people can understand each other, how well technology is integrated, and how people feel when they check out. Guests liked that the staff was emotionally intelligent and that the service was quick and smooth, but they didn't like that there were long wait times during peak hours, unclear billing, and technology problems. During the checkout process, it was especially important to make a lasting impact.</w:t>
      </w:r>
    </w:p>
    <w:p w14:paraId="1400F2E3" w14:textId="353EED5D" w:rsidR="002042F2" w:rsidRPr="00E63B55" w:rsidRDefault="002042F2" w:rsidP="000604F8">
      <w:pPr>
        <w:rPr>
          <w:rFonts w:cs="Times New Roman"/>
          <w:noProof/>
        </w:rPr>
      </w:pPr>
      <w:r w:rsidRPr="00E63B55">
        <w:rPr>
          <w:rFonts w:cs="Times New Roman"/>
          <w:noProof/>
        </w:rPr>
        <w:t>As Kahneman's Peak-End Rule, Servicescape, and SERVQUAL all say, visitor happiness depends on how emotionally intelligent staff members are and how well the business runs. It is suggested that there be a mobile check-in before arrival, clear SOPs, tech-human synergy at the front desk, emotional closure methods at check-out, and regular staff training.</w:t>
      </w:r>
    </w:p>
    <w:p w14:paraId="495E1C3B" w14:textId="40D16706" w:rsidR="00F75F59" w:rsidRPr="00E63B55" w:rsidRDefault="002042F2" w:rsidP="000604F8">
      <w:pPr>
        <w:rPr>
          <w:rFonts w:cs="Times New Roman"/>
          <w:noProof/>
        </w:rPr>
      </w:pPr>
      <w:r w:rsidRPr="00E63B55">
        <w:rPr>
          <w:rFonts w:cs="Times New Roman"/>
          <w:noProof/>
        </w:rPr>
        <w:t>This study makes both academic and practical research better by giving a way to rate important touchpoint service experiences. It shows how important efficiency, empathy, and clear communication are to modern hotel guests, whose expectations are being shaped more and more by the digitally changing and experience-driven hotel business.</w:t>
      </w:r>
      <w:r w:rsidR="00F75F59" w:rsidRPr="00E63B55">
        <w:rPr>
          <w:rFonts w:cs="Times New Roman"/>
          <w:noProof/>
        </w:rPr>
        <w:br w:type="page"/>
      </w:r>
    </w:p>
    <w:sdt>
      <w:sdtPr>
        <w:rPr>
          <w:rFonts w:ascii="Times New Roman" w:eastAsiaTheme="minorHAnsi" w:hAnsi="Times New Roman" w:cs="Times New Roman"/>
          <w:noProof/>
          <w:color w:val="auto"/>
          <w:sz w:val="24"/>
          <w:szCs w:val="24"/>
          <w:lang w:eastAsia="en-US"/>
        </w:rPr>
        <w:id w:val="-1040815265"/>
        <w:docPartObj>
          <w:docPartGallery w:val="Table of Contents"/>
          <w:docPartUnique/>
        </w:docPartObj>
      </w:sdtPr>
      <w:sdtEndPr>
        <w:rPr>
          <w:b/>
          <w:bCs/>
        </w:rPr>
      </w:sdtEndPr>
      <w:sdtContent>
        <w:p w14:paraId="1D74CA47" w14:textId="579D3093" w:rsidR="002042F2" w:rsidRPr="00E63B55" w:rsidRDefault="002042F2" w:rsidP="000604F8">
          <w:pPr>
            <w:pStyle w:val="TOCHeading"/>
            <w:spacing w:line="360" w:lineRule="auto"/>
            <w:rPr>
              <w:rFonts w:ascii="Times New Roman" w:hAnsi="Times New Roman" w:cs="Times New Roman"/>
              <w:noProof/>
            </w:rPr>
          </w:pPr>
          <w:r w:rsidRPr="00E63B55">
            <w:rPr>
              <w:rFonts w:ascii="Times New Roman" w:hAnsi="Times New Roman" w:cs="Times New Roman"/>
              <w:noProof/>
            </w:rPr>
            <w:t>Table of Contents</w:t>
          </w:r>
        </w:p>
        <w:p w14:paraId="62FD42F9" w14:textId="353492BC" w:rsidR="000604F8" w:rsidRPr="00E63B55" w:rsidRDefault="002042F2" w:rsidP="000604F8">
          <w:pPr>
            <w:pStyle w:val="TOC1"/>
            <w:tabs>
              <w:tab w:val="right" w:leader="dot" w:pos="9016"/>
            </w:tabs>
            <w:rPr>
              <w:rFonts w:eastAsiaTheme="minorEastAsia" w:cs="Times New Roman"/>
              <w:noProof/>
              <w:kern w:val="2"/>
              <w:lang w:eastAsia="en-GB"/>
              <w14:ligatures w14:val="standardContextual"/>
            </w:rPr>
          </w:pPr>
          <w:r w:rsidRPr="00E63B55">
            <w:rPr>
              <w:rFonts w:cs="Times New Roman"/>
              <w:noProof/>
            </w:rPr>
            <w:fldChar w:fldCharType="begin"/>
          </w:r>
          <w:r w:rsidRPr="00E63B55">
            <w:rPr>
              <w:rFonts w:cs="Times New Roman"/>
              <w:noProof/>
            </w:rPr>
            <w:instrText xml:space="preserve"> TOC \o "1-3" \h \z \u </w:instrText>
          </w:r>
          <w:r w:rsidRPr="00E63B55">
            <w:rPr>
              <w:rFonts w:cs="Times New Roman"/>
              <w:noProof/>
            </w:rPr>
            <w:fldChar w:fldCharType="separate"/>
          </w:r>
          <w:hyperlink w:anchor="_Toc200468655" w:history="1">
            <w:r w:rsidR="000604F8" w:rsidRPr="00E63B55">
              <w:rPr>
                <w:rStyle w:val="Hyperlink"/>
                <w:rFonts w:cs="Times New Roman"/>
                <w:noProof/>
              </w:rPr>
              <w:t>Declaration</w:t>
            </w:r>
            <w:r w:rsidR="000604F8" w:rsidRPr="00E63B55">
              <w:rPr>
                <w:rFonts w:cs="Times New Roman"/>
                <w:noProof/>
                <w:webHidden/>
              </w:rPr>
              <w:tab/>
            </w:r>
            <w:r w:rsidR="000604F8" w:rsidRPr="00E63B55">
              <w:rPr>
                <w:rFonts w:cs="Times New Roman"/>
                <w:noProof/>
                <w:webHidden/>
              </w:rPr>
              <w:fldChar w:fldCharType="begin"/>
            </w:r>
            <w:r w:rsidR="000604F8" w:rsidRPr="00E63B55">
              <w:rPr>
                <w:rFonts w:cs="Times New Roman"/>
                <w:noProof/>
                <w:webHidden/>
              </w:rPr>
              <w:instrText xml:space="preserve"> PAGEREF _Toc200468655 \h </w:instrText>
            </w:r>
            <w:r w:rsidR="000604F8" w:rsidRPr="00E63B55">
              <w:rPr>
                <w:rFonts w:cs="Times New Roman"/>
                <w:noProof/>
                <w:webHidden/>
              </w:rPr>
            </w:r>
            <w:r w:rsidR="000604F8" w:rsidRPr="00E63B55">
              <w:rPr>
                <w:rFonts w:cs="Times New Roman"/>
                <w:noProof/>
                <w:webHidden/>
              </w:rPr>
              <w:fldChar w:fldCharType="separate"/>
            </w:r>
            <w:r w:rsidR="000604F8" w:rsidRPr="00E63B55">
              <w:rPr>
                <w:rFonts w:cs="Times New Roman"/>
                <w:noProof/>
                <w:webHidden/>
              </w:rPr>
              <w:t>2</w:t>
            </w:r>
            <w:r w:rsidR="000604F8" w:rsidRPr="00E63B55">
              <w:rPr>
                <w:rFonts w:cs="Times New Roman"/>
                <w:noProof/>
                <w:webHidden/>
              </w:rPr>
              <w:fldChar w:fldCharType="end"/>
            </w:r>
          </w:hyperlink>
        </w:p>
        <w:p w14:paraId="28FF2366" w14:textId="151E92AE" w:rsidR="000604F8" w:rsidRPr="00E63B55" w:rsidRDefault="000604F8" w:rsidP="000604F8">
          <w:pPr>
            <w:pStyle w:val="TOC1"/>
            <w:tabs>
              <w:tab w:val="right" w:leader="dot" w:pos="9016"/>
            </w:tabs>
            <w:rPr>
              <w:rFonts w:eastAsiaTheme="minorEastAsia" w:cs="Times New Roman"/>
              <w:noProof/>
              <w:kern w:val="2"/>
              <w:lang w:eastAsia="en-GB"/>
              <w14:ligatures w14:val="standardContextual"/>
            </w:rPr>
          </w:pPr>
          <w:hyperlink w:anchor="_Toc200468656" w:history="1">
            <w:r w:rsidRPr="00E63B55">
              <w:rPr>
                <w:rStyle w:val="Hyperlink"/>
                <w:rFonts w:cs="Times New Roman"/>
                <w:noProof/>
              </w:rPr>
              <w:t>Acknowledgement</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_Toc200468656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3</w:t>
            </w:r>
            <w:r w:rsidRPr="00E63B55">
              <w:rPr>
                <w:rFonts w:cs="Times New Roman"/>
                <w:noProof/>
                <w:webHidden/>
              </w:rPr>
              <w:fldChar w:fldCharType="end"/>
            </w:r>
          </w:hyperlink>
        </w:p>
        <w:p w14:paraId="5EFDCAD5" w14:textId="51E119C7" w:rsidR="000604F8" w:rsidRPr="00E63B55" w:rsidRDefault="000604F8" w:rsidP="000604F8">
          <w:pPr>
            <w:pStyle w:val="TOC1"/>
            <w:tabs>
              <w:tab w:val="right" w:leader="dot" w:pos="9016"/>
            </w:tabs>
            <w:rPr>
              <w:rFonts w:eastAsiaTheme="minorEastAsia" w:cs="Times New Roman"/>
              <w:noProof/>
              <w:kern w:val="2"/>
              <w:lang w:eastAsia="en-GB"/>
              <w14:ligatures w14:val="standardContextual"/>
            </w:rPr>
          </w:pPr>
          <w:hyperlink w:anchor="_Toc200468657" w:history="1">
            <w:r w:rsidRPr="00E63B55">
              <w:rPr>
                <w:rStyle w:val="Hyperlink"/>
                <w:rFonts w:cs="Times New Roman"/>
                <w:noProof/>
              </w:rPr>
              <w:t>Abstract</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_Toc200468657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4</w:t>
            </w:r>
            <w:r w:rsidRPr="00E63B55">
              <w:rPr>
                <w:rFonts w:cs="Times New Roman"/>
                <w:noProof/>
                <w:webHidden/>
              </w:rPr>
              <w:fldChar w:fldCharType="end"/>
            </w:r>
          </w:hyperlink>
        </w:p>
        <w:p w14:paraId="495B31DC" w14:textId="6EBC4D7D" w:rsidR="000604F8" w:rsidRPr="00E63B55" w:rsidRDefault="000604F8" w:rsidP="000604F8">
          <w:pPr>
            <w:pStyle w:val="TOC1"/>
            <w:tabs>
              <w:tab w:val="right" w:leader="dot" w:pos="9016"/>
            </w:tabs>
            <w:rPr>
              <w:rFonts w:eastAsiaTheme="minorEastAsia" w:cs="Times New Roman"/>
              <w:noProof/>
              <w:kern w:val="2"/>
              <w:lang w:eastAsia="en-GB"/>
              <w14:ligatures w14:val="standardContextual"/>
            </w:rPr>
          </w:pPr>
          <w:hyperlink w:anchor="_Toc200468658" w:history="1">
            <w:r w:rsidRPr="00E63B55">
              <w:rPr>
                <w:rStyle w:val="Hyperlink"/>
                <w:rFonts w:cs="Times New Roman"/>
                <w:noProof/>
              </w:rPr>
              <w:t>Chapter 1: Introduction</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_Toc200468658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7</w:t>
            </w:r>
            <w:r w:rsidRPr="00E63B55">
              <w:rPr>
                <w:rFonts w:cs="Times New Roman"/>
                <w:noProof/>
                <w:webHidden/>
              </w:rPr>
              <w:fldChar w:fldCharType="end"/>
            </w:r>
          </w:hyperlink>
        </w:p>
        <w:p w14:paraId="4A948EA7" w14:textId="116FE734" w:rsidR="000604F8" w:rsidRPr="00E63B55" w:rsidRDefault="000604F8" w:rsidP="000604F8">
          <w:pPr>
            <w:pStyle w:val="TOC2"/>
            <w:tabs>
              <w:tab w:val="right" w:leader="dot" w:pos="9016"/>
            </w:tabs>
            <w:rPr>
              <w:rFonts w:eastAsiaTheme="minorEastAsia" w:cs="Times New Roman"/>
              <w:noProof/>
              <w:kern w:val="2"/>
              <w:lang w:eastAsia="en-GB"/>
              <w14:ligatures w14:val="standardContextual"/>
            </w:rPr>
          </w:pPr>
          <w:hyperlink w:anchor="_Toc200468659" w:history="1">
            <w:r w:rsidRPr="00E63B55">
              <w:rPr>
                <w:rStyle w:val="Hyperlink"/>
                <w:rFonts w:cs="Times New Roman"/>
                <w:noProof/>
              </w:rPr>
              <w:t>1.1 Background and Context</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_Toc200468659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7</w:t>
            </w:r>
            <w:r w:rsidRPr="00E63B55">
              <w:rPr>
                <w:rFonts w:cs="Times New Roman"/>
                <w:noProof/>
                <w:webHidden/>
              </w:rPr>
              <w:fldChar w:fldCharType="end"/>
            </w:r>
          </w:hyperlink>
        </w:p>
        <w:p w14:paraId="40316C51" w14:textId="25FB120D" w:rsidR="000604F8" w:rsidRPr="00E63B55" w:rsidRDefault="000604F8" w:rsidP="000604F8">
          <w:pPr>
            <w:pStyle w:val="TOC2"/>
            <w:tabs>
              <w:tab w:val="right" w:leader="dot" w:pos="9016"/>
            </w:tabs>
            <w:rPr>
              <w:rFonts w:eastAsiaTheme="minorEastAsia" w:cs="Times New Roman"/>
              <w:noProof/>
              <w:kern w:val="2"/>
              <w:lang w:eastAsia="en-GB"/>
              <w14:ligatures w14:val="standardContextual"/>
            </w:rPr>
          </w:pPr>
          <w:hyperlink w:anchor="_Toc200468660" w:history="1">
            <w:r w:rsidRPr="00E63B55">
              <w:rPr>
                <w:rStyle w:val="Hyperlink"/>
                <w:rFonts w:cs="Times New Roman"/>
                <w:noProof/>
              </w:rPr>
              <w:t>1.2 Research Problem</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_Toc200468660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7</w:t>
            </w:r>
            <w:r w:rsidRPr="00E63B55">
              <w:rPr>
                <w:rFonts w:cs="Times New Roman"/>
                <w:noProof/>
                <w:webHidden/>
              </w:rPr>
              <w:fldChar w:fldCharType="end"/>
            </w:r>
          </w:hyperlink>
        </w:p>
        <w:p w14:paraId="43153C7D" w14:textId="3CC89469" w:rsidR="000604F8" w:rsidRPr="00E63B55" w:rsidRDefault="000604F8" w:rsidP="000604F8">
          <w:pPr>
            <w:pStyle w:val="TOC2"/>
            <w:tabs>
              <w:tab w:val="right" w:leader="dot" w:pos="9016"/>
            </w:tabs>
            <w:rPr>
              <w:rFonts w:eastAsiaTheme="minorEastAsia" w:cs="Times New Roman"/>
              <w:noProof/>
              <w:kern w:val="2"/>
              <w:lang w:eastAsia="en-GB"/>
              <w14:ligatures w14:val="standardContextual"/>
            </w:rPr>
          </w:pPr>
          <w:hyperlink w:anchor="_Toc200468661" w:history="1">
            <w:r w:rsidRPr="00E63B55">
              <w:rPr>
                <w:rStyle w:val="Hyperlink"/>
                <w:rFonts w:cs="Times New Roman"/>
                <w:noProof/>
              </w:rPr>
              <w:t>1.3 Research Aim and Objectives</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_Toc200468661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7</w:t>
            </w:r>
            <w:r w:rsidRPr="00E63B55">
              <w:rPr>
                <w:rFonts w:cs="Times New Roman"/>
                <w:noProof/>
                <w:webHidden/>
              </w:rPr>
              <w:fldChar w:fldCharType="end"/>
            </w:r>
          </w:hyperlink>
        </w:p>
        <w:p w14:paraId="20BE51D1" w14:textId="6B53A2A9" w:rsidR="000604F8" w:rsidRPr="00E63B55" w:rsidRDefault="000604F8" w:rsidP="000604F8">
          <w:pPr>
            <w:pStyle w:val="TOC2"/>
            <w:tabs>
              <w:tab w:val="right" w:leader="dot" w:pos="9016"/>
            </w:tabs>
            <w:rPr>
              <w:rFonts w:eastAsiaTheme="minorEastAsia" w:cs="Times New Roman"/>
              <w:noProof/>
              <w:kern w:val="2"/>
              <w:lang w:eastAsia="en-GB"/>
              <w14:ligatures w14:val="standardContextual"/>
            </w:rPr>
          </w:pPr>
          <w:hyperlink w:anchor="_Toc200468662" w:history="1">
            <w:r w:rsidRPr="00E63B55">
              <w:rPr>
                <w:rStyle w:val="Hyperlink"/>
                <w:rFonts w:cs="Times New Roman"/>
                <w:noProof/>
              </w:rPr>
              <w:t>1.4 Research Questions</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_Toc200468662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8</w:t>
            </w:r>
            <w:r w:rsidRPr="00E63B55">
              <w:rPr>
                <w:rFonts w:cs="Times New Roman"/>
                <w:noProof/>
                <w:webHidden/>
              </w:rPr>
              <w:fldChar w:fldCharType="end"/>
            </w:r>
          </w:hyperlink>
        </w:p>
        <w:p w14:paraId="40558090" w14:textId="05958726" w:rsidR="000604F8" w:rsidRPr="00E63B55" w:rsidRDefault="000604F8" w:rsidP="000604F8">
          <w:pPr>
            <w:pStyle w:val="TOC2"/>
            <w:tabs>
              <w:tab w:val="right" w:leader="dot" w:pos="9016"/>
            </w:tabs>
            <w:rPr>
              <w:rFonts w:eastAsiaTheme="minorEastAsia" w:cs="Times New Roman"/>
              <w:noProof/>
              <w:kern w:val="2"/>
              <w:lang w:eastAsia="en-GB"/>
              <w14:ligatures w14:val="standardContextual"/>
            </w:rPr>
          </w:pPr>
          <w:hyperlink w:anchor="_Toc200468663" w:history="1">
            <w:r w:rsidRPr="00E63B55">
              <w:rPr>
                <w:rStyle w:val="Hyperlink"/>
                <w:rFonts w:cs="Times New Roman"/>
                <w:noProof/>
              </w:rPr>
              <w:t>1.5 Scope and Structure of the Research</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_Toc200468663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8</w:t>
            </w:r>
            <w:r w:rsidRPr="00E63B55">
              <w:rPr>
                <w:rFonts w:cs="Times New Roman"/>
                <w:noProof/>
                <w:webHidden/>
              </w:rPr>
              <w:fldChar w:fldCharType="end"/>
            </w:r>
          </w:hyperlink>
        </w:p>
        <w:p w14:paraId="2B31F2A6" w14:textId="2C29BF13" w:rsidR="000604F8" w:rsidRPr="00E63B55" w:rsidRDefault="000604F8" w:rsidP="000604F8">
          <w:pPr>
            <w:pStyle w:val="TOC1"/>
            <w:tabs>
              <w:tab w:val="right" w:leader="dot" w:pos="9016"/>
            </w:tabs>
            <w:rPr>
              <w:rFonts w:eastAsiaTheme="minorEastAsia" w:cs="Times New Roman"/>
              <w:noProof/>
              <w:kern w:val="2"/>
              <w:lang w:eastAsia="en-GB"/>
              <w14:ligatures w14:val="standardContextual"/>
            </w:rPr>
          </w:pPr>
          <w:hyperlink w:anchor="_Toc200468664" w:history="1">
            <w:r w:rsidRPr="00E63B55">
              <w:rPr>
                <w:rStyle w:val="Hyperlink"/>
                <w:rFonts w:cs="Times New Roman"/>
                <w:noProof/>
              </w:rPr>
              <w:t>Chapter 2: Literature Review</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_Toc200468664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10</w:t>
            </w:r>
            <w:r w:rsidRPr="00E63B55">
              <w:rPr>
                <w:rFonts w:cs="Times New Roman"/>
                <w:noProof/>
                <w:webHidden/>
              </w:rPr>
              <w:fldChar w:fldCharType="end"/>
            </w:r>
          </w:hyperlink>
        </w:p>
        <w:p w14:paraId="36369815" w14:textId="3FB1DE22" w:rsidR="000604F8" w:rsidRPr="00E63B55" w:rsidRDefault="000604F8" w:rsidP="000604F8">
          <w:pPr>
            <w:pStyle w:val="TOC2"/>
            <w:tabs>
              <w:tab w:val="right" w:leader="dot" w:pos="9016"/>
            </w:tabs>
            <w:rPr>
              <w:rFonts w:eastAsiaTheme="minorEastAsia" w:cs="Times New Roman"/>
              <w:noProof/>
              <w:kern w:val="2"/>
              <w:lang w:eastAsia="en-GB"/>
              <w14:ligatures w14:val="standardContextual"/>
            </w:rPr>
          </w:pPr>
          <w:hyperlink w:anchor="_Toc200468665" w:history="1">
            <w:r w:rsidRPr="00E63B55">
              <w:rPr>
                <w:rStyle w:val="Hyperlink"/>
                <w:rFonts w:cs="Times New Roman"/>
                <w:noProof/>
              </w:rPr>
              <w:t>2.1 Understanding Guest Satisfaction in Hospitality</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_Toc200468665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10</w:t>
            </w:r>
            <w:r w:rsidRPr="00E63B55">
              <w:rPr>
                <w:rFonts w:cs="Times New Roman"/>
                <w:noProof/>
                <w:webHidden/>
              </w:rPr>
              <w:fldChar w:fldCharType="end"/>
            </w:r>
          </w:hyperlink>
        </w:p>
        <w:p w14:paraId="677525EF" w14:textId="0F65E93C" w:rsidR="000604F8" w:rsidRPr="00E63B55" w:rsidRDefault="000604F8" w:rsidP="000604F8">
          <w:pPr>
            <w:pStyle w:val="TOC2"/>
            <w:tabs>
              <w:tab w:val="right" w:leader="dot" w:pos="9016"/>
            </w:tabs>
            <w:rPr>
              <w:rFonts w:eastAsiaTheme="minorEastAsia" w:cs="Times New Roman"/>
              <w:noProof/>
              <w:kern w:val="2"/>
              <w:lang w:eastAsia="en-GB"/>
              <w14:ligatures w14:val="standardContextual"/>
            </w:rPr>
          </w:pPr>
          <w:hyperlink w:anchor="_Toc200468666" w:history="1">
            <w:r w:rsidRPr="00E63B55">
              <w:rPr>
                <w:rStyle w:val="Hyperlink"/>
                <w:rFonts w:cs="Times New Roman"/>
                <w:noProof/>
              </w:rPr>
              <w:t>2.2 Service Encounter Theory and the Impact of First/Last Impressions</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_Toc200468666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10</w:t>
            </w:r>
            <w:r w:rsidRPr="00E63B55">
              <w:rPr>
                <w:rFonts w:cs="Times New Roman"/>
                <w:noProof/>
                <w:webHidden/>
              </w:rPr>
              <w:fldChar w:fldCharType="end"/>
            </w:r>
          </w:hyperlink>
        </w:p>
        <w:p w14:paraId="143D2688" w14:textId="57C5B064" w:rsidR="000604F8" w:rsidRPr="00E63B55" w:rsidRDefault="000604F8" w:rsidP="000604F8">
          <w:pPr>
            <w:pStyle w:val="TOC2"/>
            <w:tabs>
              <w:tab w:val="right" w:leader="dot" w:pos="9016"/>
            </w:tabs>
            <w:rPr>
              <w:rFonts w:eastAsiaTheme="minorEastAsia" w:cs="Times New Roman"/>
              <w:noProof/>
              <w:kern w:val="2"/>
              <w:lang w:eastAsia="en-GB"/>
              <w14:ligatures w14:val="standardContextual"/>
            </w:rPr>
          </w:pPr>
          <w:hyperlink w:anchor="_Toc200468667" w:history="1">
            <w:r w:rsidRPr="00E63B55">
              <w:rPr>
                <w:rStyle w:val="Hyperlink"/>
                <w:rFonts w:cs="Times New Roman"/>
                <w:noProof/>
              </w:rPr>
              <w:t>2.3Operational Efficiency in Front-Desk Service</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_Toc200468667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11</w:t>
            </w:r>
            <w:r w:rsidRPr="00E63B55">
              <w:rPr>
                <w:rFonts w:cs="Times New Roman"/>
                <w:noProof/>
                <w:webHidden/>
              </w:rPr>
              <w:fldChar w:fldCharType="end"/>
            </w:r>
          </w:hyperlink>
        </w:p>
        <w:p w14:paraId="08FBE7AE" w14:textId="43EA27FB" w:rsidR="000604F8" w:rsidRPr="00E63B55" w:rsidRDefault="000604F8" w:rsidP="000604F8">
          <w:pPr>
            <w:pStyle w:val="TOC2"/>
            <w:tabs>
              <w:tab w:val="right" w:leader="dot" w:pos="9016"/>
            </w:tabs>
            <w:rPr>
              <w:rFonts w:eastAsiaTheme="minorEastAsia" w:cs="Times New Roman"/>
              <w:noProof/>
              <w:kern w:val="2"/>
              <w:lang w:eastAsia="en-GB"/>
              <w14:ligatures w14:val="standardContextual"/>
            </w:rPr>
          </w:pPr>
          <w:hyperlink w:anchor="_Toc200468668" w:history="1">
            <w:r w:rsidRPr="00E63B55">
              <w:rPr>
                <w:rStyle w:val="Hyperlink"/>
                <w:rFonts w:cs="Times New Roman"/>
                <w:noProof/>
              </w:rPr>
              <w:t>2.4 Diagnostic Tools for Organisational Analysis: SWOT, STEEPLED, and TOWS</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_Toc200468668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11</w:t>
            </w:r>
            <w:r w:rsidRPr="00E63B55">
              <w:rPr>
                <w:rFonts w:cs="Times New Roman"/>
                <w:noProof/>
                <w:webHidden/>
              </w:rPr>
              <w:fldChar w:fldCharType="end"/>
            </w:r>
          </w:hyperlink>
        </w:p>
        <w:p w14:paraId="42F3C17F" w14:textId="4626410A" w:rsidR="000604F8" w:rsidRPr="00E63B55" w:rsidRDefault="000604F8" w:rsidP="000604F8">
          <w:pPr>
            <w:pStyle w:val="TOC2"/>
            <w:tabs>
              <w:tab w:val="right" w:leader="dot" w:pos="9016"/>
            </w:tabs>
            <w:rPr>
              <w:rFonts w:eastAsiaTheme="minorEastAsia" w:cs="Times New Roman"/>
              <w:noProof/>
              <w:kern w:val="2"/>
              <w:lang w:eastAsia="en-GB"/>
              <w14:ligatures w14:val="standardContextual"/>
            </w:rPr>
          </w:pPr>
          <w:hyperlink w:anchor="_Toc200468669" w:history="1">
            <w:r w:rsidRPr="00E63B55">
              <w:rPr>
                <w:rStyle w:val="Hyperlink"/>
                <w:rFonts w:cs="Times New Roman"/>
                <w:noProof/>
              </w:rPr>
              <w:t>2.5 Digital Transformation in Hotel Front Desk Operations</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_Toc200468669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12</w:t>
            </w:r>
            <w:r w:rsidRPr="00E63B55">
              <w:rPr>
                <w:rFonts w:cs="Times New Roman"/>
                <w:noProof/>
                <w:webHidden/>
              </w:rPr>
              <w:fldChar w:fldCharType="end"/>
            </w:r>
          </w:hyperlink>
        </w:p>
        <w:p w14:paraId="1C530353" w14:textId="61B3D013" w:rsidR="000604F8" w:rsidRPr="00E63B55" w:rsidRDefault="000604F8" w:rsidP="000604F8">
          <w:pPr>
            <w:pStyle w:val="TOC2"/>
            <w:tabs>
              <w:tab w:val="right" w:leader="dot" w:pos="9016"/>
            </w:tabs>
            <w:rPr>
              <w:rFonts w:eastAsiaTheme="minorEastAsia" w:cs="Times New Roman"/>
              <w:noProof/>
              <w:kern w:val="2"/>
              <w:lang w:eastAsia="en-GB"/>
              <w14:ligatures w14:val="standardContextual"/>
            </w:rPr>
          </w:pPr>
          <w:hyperlink w:anchor="_Toc200468670" w:history="1">
            <w:r w:rsidRPr="00E63B55">
              <w:rPr>
                <w:rStyle w:val="Hyperlink"/>
                <w:rFonts w:cs="Times New Roman"/>
                <w:noProof/>
              </w:rPr>
              <w:t>2.6 Gaps in Literature and Rationale for the Study</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_Toc200468670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12</w:t>
            </w:r>
            <w:r w:rsidRPr="00E63B55">
              <w:rPr>
                <w:rFonts w:cs="Times New Roman"/>
                <w:noProof/>
                <w:webHidden/>
              </w:rPr>
              <w:fldChar w:fldCharType="end"/>
            </w:r>
          </w:hyperlink>
        </w:p>
        <w:p w14:paraId="37B346FE" w14:textId="6F0C5665" w:rsidR="000604F8" w:rsidRPr="00E63B55" w:rsidRDefault="000604F8" w:rsidP="000604F8">
          <w:pPr>
            <w:pStyle w:val="TOC1"/>
            <w:tabs>
              <w:tab w:val="right" w:leader="dot" w:pos="9016"/>
            </w:tabs>
            <w:rPr>
              <w:rFonts w:eastAsiaTheme="minorEastAsia" w:cs="Times New Roman"/>
              <w:noProof/>
              <w:kern w:val="2"/>
              <w:lang w:eastAsia="en-GB"/>
              <w14:ligatures w14:val="standardContextual"/>
            </w:rPr>
          </w:pPr>
          <w:hyperlink w:anchor="_Toc200468671" w:history="1">
            <w:r w:rsidRPr="00E63B55">
              <w:rPr>
                <w:rStyle w:val="Hyperlink"/>
                <w:rFonts w:cs="Times New Roman"/>
                <w:noProof/>
              </w:rPr>
              <w:t>Chapter 3: Research Methodology</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_Toc200468671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14</w:t>
            </w:r>
            <w:r w:rsidRPr="00E63B55">
              <w:rPr>
                <w:rFonts w:cs="Times New Roman"/>
                <w:noProof/>
                <w:webHidden/>
              </w:rPr>
              <w:fldChar w:fldCharType="end"/>
            </w:r>
          </w:hyperlink>
        </w:p>
        <w:p w14:paraId="73B74ED2" w14:textId="14EF21FB" w:rsidR="000604F8" w:rsidRPr="00E63B55" w:rsidRDefault="000604F8" w:rsidP="000604F8">
          <w:pPr>
            <w:pStyle w:val="TOC2"/>
            <w:tabs>
              <w:tab w:val="right" w:leader="dot" w:pos="9016"/>
            </w:tabs>
            <w:rPr>
              <w:rFonts w:eastAsiaTheme="minorEastAsia" w:cs="Times New Roman"/>
              <w:noProof/>
              <w:kern w:val="2"/>
              <w:lang w:eastAsia="en-GB"/>
              <w14:ligatures w14:val="standardContextual"/>
            </w:rPr>
          </w:pPr>
          <w:hyperlink w:anchor="_Toc200468672" w:history="1">
            <w:r w:rsidRPr="00E63B55">
              <w:rPr>
                <w:rStyle w:val="Hyperlink"/>
                <w:rFonts w:cs="Times New Roman"/>
                <w:noProof/>
              </w:rPr>
              <w:t>3.1 Research Philosophy and Approach</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_Toc200468672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14</w:t>
            </w:r>
            <w:r w:rsidRPr="00E63B55">
              <w:rPr>
                <w:rFonts w:cs="Times New Roman"/>
                <w:noProof/>
                <w:webHidden/>
              </w:rPr>
              <w:fldChar w:fldCharType="end"/>
            </w:r>
          </w:hyperlink>
        </w:p>
        <w:p w14:paraId="5A57B23E" w14:textId="0E23414E" w:rsidR="000604F8" w:rsidRPr="00E63B55" w:rsidRDefault="000604F8" w:rsidP="000604F8">
          <w:pPr>
            <w:pStyle w:val="TOC2"/>
            <w:tabs>
              <w:tab w:val="right" w:leader="dot" w:pos="9016"/>
            </w:tabs>
            <w:rPr>
              <w:rFonts w:eastAsiaTheme="minorEastAsia" w:cs="Times New Roman"/>
              <w:noProof/>
              <w:kern w:val="2"/>
              <w:lang w:eastAsia="en-GB"/>
              <w14:ligatures w14:val="standardContextual"/>
            </w:rPr>
          </w:pPr>
          <w:hyperlink w:anchor="_Toc200468673" w:history="1">
            <w:r w:rsidRPr="00E63B55">
              <w:rPr>
                <w:rStyle w:val="Hyperlink"/>
                <w:rFonts w:cs="Times New Roman"/>
                <w:noProof/>
              </w:rPr>
              <w:t>3.2 Research Design and Strategy</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_Toc200468673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14</w:t>
            </w:r>
            <w:r w:rsidRPr="00E63B55">
              <w:rPr>
                <w:rFonts w:cs="Times New Roman"/>
                <w:noProof/>
                <w:webHidden/>
              </w:rPr>
              <w:fldChar w:fldCharType="end"/>
            </w:r>
          </w:hyperlink>
        </w:p>
        <w:p w14:paraId="715DDA59" w14:textId="2F84F2D5" w:rsidR="000604F8" w:rsidRPr="00E63B55" w:rsidRDefault="000604F8" w:rsidP="000604F8">
          <w:pPr>
            <w:pStyle w:val="TOC2"/>
            <w:tabs>
              <w:tab w:val="right" w:leader="dot" w:pos="9016"/>
            </w:tabs>
            <w:rPr>
              <w:rFonts w:eastAsiaTheme="minorEastAsia" w:cs="Times New Roman"/>
              <w:noProof/>
              <w:kern w:val="2"/>
              <w:lang w:eastAsia="en-GB"/>
              <w14:ligatures w14:val="standardContextual"/>
            </w:rPr>
          </w:pPr>
          <w:hyperlink w:anchor="_Toc200468674" w:history="1">
            <w:r w:rsidRPr="00E63B55">
              <w:rPr>
                <w:rStyle w:val="Hyperlink"/>
                <w:rFonts w:cs="Times New Roman"/>
                <w:noProof/>
              </w:rPr>
              <w:t>3.3 Data Collection Methods</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_Toc200468674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14</w:t>
            </w:r>
            <w:r w:rsidRPr="00E63B55">
              <w:rPr>
                <w:rFonts w:cs="Times New Roman"/>
                <w:noProof/>
                <w:webHidden/>
              </w:rPr>
              <w:fldChar w:fldCharType="end"/>
            </w:r>
          </w:hyperlink>
        </w:p>
        <w:p w14:paraId="388E82C4" w14:textId="233B4DAC" w:rsidR="000604F8" w:rsidRPr="00E63B55" w:rsidRDefault="000604F8" w:rsidP="000604F8">
          <w:pPr>
            <w:pStyle w:val="TOC2"/>
            <w:tabs>
              <w:tab w:val="right" w:leader="dot" w:pos="9016"/>
            </w:tabs>
            <w:rPr>
              <w:rFonts w:eastAsiaTheme="minorEastAsia" w:cs="Times New Roman"/>
              <w:noProof/>
              <w:kern w:val="2"/>
              <w:lang w:eastAsia="en-GB"/>
              <w14:ligatures w14:val="standardContextual"/>
            </w:rPr>
          </w:pPr>
          <w:hyperlink w:anchor="_Toc200468675" w:history="1">
            <w:r w:rsidRPr="00E63B55">
              <w:rPr>
                <w:rStyle w:val="Hyperlink"/>
                <w:rFonts w:cs="Times New Roman"/>
                <w:noProof/>
              </w:rPr>
              <w:t>3.4 Data Analysis Methods</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_Toc200468675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15</w:t>
            </w:r>
            <w:r w:rsidRPr="00E63B55">
              <w:rPr>
                <w:rFonts w:cs="Times New Roman"/>
                <w:noProof/>
                <w:webHidden/>
              </w:rPr>
              <w:fldChar w:fldCharType="end"/>
            </w:r>
          </w:hyperlink>
        </w:p>
        <w:p w14:paraId="4E3B6B8C" w14:textId="17752066" w:rsidR="000604F8" w:rsidRPr="00E63B55" w:rsidRDefault="000604F8" w:rsidP="000604F8">
          <w:pPr>
            <w:pStyle w:val="TOC2"/>
            <w:tabs>
              <w:tab w:val="right" w:leader="dot" w:pos="9016"/>
            </w:tabs>
            <w:rPr>
              <w:rFonts w:eastAsiaTheme="minorEastAsia" w:cs="Times New Roman"/>
              <w:noProof/>
              <w:kern w:val="2"/>
              <w:lang w:eastAsia="en-GB"/>
              <w14:ligatures w14:val="standardContextual"/>
            </w:rPr>
          </w:pPr>
          <w:hyperlink w:anchor="_Toc200468676" w:history="1">
            <w:r w:rsidRPr="00E63B55">
              <w:rPr>
                <w:rStyle w:val="Hyperlink"/>
                <w:rFonts w:cs="Times New Roman"/>
                <w:noProof/>
              </w:rPr>
              <w:t>3.5 Ethical Considerations</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_Toc200468676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15</w:t>
            </w:r>
            <w:r w:rsidRPr="00E63B55">
              <w:rPr>
                <w:rFonts w:cs="Times New Roman"/>
                <w:noProof/>
                <w:webHidden/>
              </w:rPr>
              <w:fldChar w:fldCharType="end"/>
            </w:r>
          </w:hyperlink>
        </w:p>
        <w:p w14:paraId="5899CB99" w14:textId="5EEDE337" w:rsidR="000604F8" w:rsidRPr="00E63B55" w:rsidRDefault="000604F8" w:rsidP="000604F8">
          <w:pPr>
            <w:pStyle w:val="TOC2"/>
            <w:tabs>
              <w:tab w:val="right" w:leader="dot" w:pos="9016"/>
            </w:tabs>
            <w:rPr>
              <w:rFonts w:eastAsiaTheme="minorEastAsia" w:cs="Times New Roman"/>
              <w:noProof/>
              <w:kern w:val="2"/>
              <w:lang w:eastAsia="en-GB"/>
              <w14:ligatures w14:val="standardContextual"/>
            </w:rPr>
          </w:pPr>
          <w:hyperlink w:anchor="_Toc200468677" w:history="1">
            <w:r w:rsidRPr="00E63B55">
              <w:rPr>
                <w:rStyle w:val="Hyperlink"/>
                <w:rFonts w:cs="Times New Roman"/>
                <w:noProof/>
              </w:rPr>
              <w:t>3.6 Limitations of the Methodology</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_Toc200468677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16</w:t>
            </w:r>
            <w:r w:rsidRPr="00E63B55">
              <w:rPr>
                <w:rFonts w:cs="Times New Roman"/>
                <w:noProof/>
                <w:webHidden/>
              </w:rPr>
              <w:fldChar w:fldCharType="end"/>
            </w:r>
          </w:hyperlink>
        </w:p>
        <w:p w14:paraId="1F24A272" w14:textId="1C1083C5" w:rsidR="000604F8" w:rsidRPr="00E63B55" w:rsidRDefault="000604F8" w:rsidP="000604F8">
          <w:pPr>
            <w:pStyle w:val="TOC1"/>
            <w:tabs>
              <w:tab w:val="right" w:leader="dot" w:pos="9016"/>
            </w:tabs>
            <w:rPr>
              <w:rFonts w:eastAsiaTheme="minorEastAsia" w:cs="Times New Roman"/>
              <w:noProof/>
              <w:kern w:val="2"/>
              <w:lang w:eastAsia="en-GB"/>
              <w14:ligatures w14:val="standardContextual"/>
            </w:rPr>
          </w:pPr>
          <w:hyperlink w:anchor="_Toc200468678" w:history="1">
            <w:r w:rsidRPr="00E63B55">
              <w:rPr>
                <w:rStyle w:val="Hyperlink"/>
                <w:rFonts w:cs="Times New Roman"/>
                <w:noProof/>
              </w:rPr>
              <w:t>Chapter 4: Findings and Discussion</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_Toc200468678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17</w:t>
            </w:r>
            <w:r w:rsidRPr="00E63B55">
              <w:rPr>
                <w:rFonts w:cs="Times New Roman"/>
                <w:noProof/>
                <w:webHidden/>
              </w:rPr>
              <w:fldChar w:fldCharType="end"/>
            </w:r>
          </w:hyperlink>
        </w:p>
        <w:p w14:paraId="5B78BE89" w14:textId="37D061E8" w:rsidR="000604F8" w:rsidRPr="00E63B55" w:rsidRDefault="000604F8" w:rsidP="000604F8">
          <w:pPr>
            <w:pStyle w:val="TOC2"/>
            <w:tabs>
              <w:tab w:val="right" w:leader="dot" w:pos="9016"/>
            </w:tabs>
            <w:rPr>
              <w:rFonts w:eastAsiaTheme="minorEastAsia" w:cs="Times New Roman"/>
              <w:noProof/>
              <w:kern w:val="2"/>
              <w:lang w:eastAsia="en-GB"/>
              <w14:ligatures w14:val="standardContextual"/>
            </w:rPr>
          </w:pPr>
          <w:hyperlink w:anchor="_Toc200468679" w:history="1">
            <w:r w:rsidRPr="00E63B55">
              <w:rPr>
                <w:rStyle w:val="Hyperlink"/>
                <w:rFonts w:cs="Times New Roman"/>
                <w:noProof/>
              </w:rPr>
              <w:t>4.1 Findings</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_Toc200468679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17</w:t>
            </w:r>
            <w:r w:rsidRPr="00E63B55">
              <w:rPr>
                <w:rFonts w:cs="Times New Roman"/>
                <w:noProof/>
                <w:webHidden/>
              </w:rPr>
              <w:fldChar w:fldCharType="end"/>
            </w:r>
          </w:hyperlink>
        </w:p>
        <w:p w14:paraId="423286C7" w14:textId="13DD5F07" w:rsidR="000604F8" w:rsidRPr="00E63B55" w:rsidRDefault="000604F8" w:rsidP="000604F8">
          <w:pPr>
            <w:pStyle w:val="TOC3"/>
            <w:tabs>
              <w:tab w:val="right" w:leader="dot" w:pos="9016"/>
            </w:tabs>
            <w:rPr>
              <w:rFonts w:eastAsiaTheme="minorEastAsia" w:cs="Times New Roman"/>
              <w:noProof/>
              <w:kern w:val="2"/>
              <w:lang w:eastAsia="en-GB"/>
              <w14:ligatures w14:val="standardContextual"/>
            </w:rPr>
          </w:pPr>
          <w:hyperlink w:anchor="_Toc200468680" w:history="1">
            <w:r w:rsidRPr="00E63B55">
              <w:rPr>
                <w:rStyle w:val="Hyperlink"/>
                <w:rFonts w:cs="Times New Roman"/>
                <w:noProof/>
              </w:rPr>
              <w:t>4.1.1 Speed and Waiting Time at Check-in</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_Toc200468680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17</w:t>
            </w:r>
            <w:r w:rsidRPr="00E63B55">
              <w:rPr>
                <w:rFonts w:cs="Times New Roman"/>
                <w:noProof/>
                <w:webHidden/>
              </w:rPr>
              <w:fldChar w:fldCharType="end"/>
            </w:r>
          </w:hyperlink>
        </w:p>
        <w:p w14:paraId="2769678C" w14:textId="6181F3DE" w:rsidR="000604F8" w:rsidRPr="00E63B55" w:rsidRDefault="000604F8" w:rsidP="000604F8">
          <w:pPr>
            <w:pStyle w:val="TOC3"/>
            <w:tabs>
              <w:tab w:val="right" w:leader="dot" w:pos="9016"/>
            </w:tabs>
            <w:rPr>
              <w:rFonts w:eastAsiaTheme="minorEastAsia" w:cs="Times New Roman"/>
              <w:noProof/>
              <w:kern w:val="2"/>
              <w:lang w:eastAsia="en-GB"/>
              <w14:ligatures w14:val="standardContextual"/>
            </w:rPr>
          </w:pPr>
          <w:hyperlink w:anchor="_Toc200468681" w:history="1">
            <w:r w:rsidRPr="00E63B55">
              <w:rPr>
                <w:rStyle w:val="Hyperlink"/>
                <w:rFonts w:cs="Times New Roman"/>
                <w:noProof/>
              </w:rPr>
              <w:t>4.1.2 Staff Professionalism and Courtesy</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_Toc200468681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17</w:t>
            </w:r>
            <w:r w:rsidRPr="00E63B55">
              <w:rPr>
                <w:rFonts w:cs="Times New Roman"/>
                <w:noProof/>
                <w:webHidden/>
              </w:rPr>
              <w:fldChar w:fldCharType="end"/>
            </w:r>
          </w:hyperlink>
        </w:p>
        <w:p w14:paraId="11B624E1" w14:textId="224CE0DB" w:rsidR="000604F8" w:rsidRPr="00E63B55" w:rsidRDefault="000604F8" w:rsidP="000604F8">
          <w:pPr>
            <w:pStyle w:val="TOC3"/>
            <w:tabs>
              <w:tab w:val="right" w:leader="dot" w:pos="9016"/>
            </w:tabs>
            <w:rPr>
              <w:rFonts w:eastAsiaTheme="minorEastAsia" w:cs="Times New Roman"/>
              <w:noProof/>
              <w:kern w:val="2"/>
              <w:lang w:eastAsia="en-GB"/>
              <w14:ligatures w14:val="standardContextual"/>
            </w:rPr>
          </w:pPr>
          <w:hyperlink w:anchor="_Toc200468682" w:history="1">
            <w:r w:rsidRPr="00E63B55">
              <w:rPr>
                <w:rStyle w:val="Hyperlink"/>
                <w:rFonts w:cs="Times New Roman"/>
                <w:noProof/>
              </w:rPr>
              <w:t>4.1.3 Clarity and Transparency of the Process</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_Toc200468682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17</w:t>
            </w:r>
            <w:r w:rsidRPr="00E63B55">
              <w:rPr>
                <w:rFonts w:cs="Times New Roman"/>
                <w:noProof/>
                <w:webHidden/>
              </w:rPr>
              <w:fldChar w:fldCharType="end"/>
            </w:r>
          </w:hyperlink>
        </w:p>
        <w:p w14:paraId="13B17600" w14:textId="1027ACDF" w:rsidR="000604F8" w:rsidRPr="00E63B55" w:rsidRDefault="000604F8" w:rsidP="000604F8">
          <w:pPr>
            <w:pStyle w:val="TOC3"/>
            <w:tabs>
              <w:tab w:val="right" w:leader="dot" w:pos="9016"/>
            </w:tabs>
            <w:rPr>
              <w:rFonts w:eastAsiaTheme="minorEastAsia" w:cs="Times New Roman"/>
              <w:noProof/>
              <w:kern w:val="2"/>
              <w:lang w:eastAsia="en-GB"/>
              <w14:ligatures w14:val="standardContextual"/>
            </w:rPr>
          </w:pPr>
          <w:hyperlink w:anchor="_Toc200468683" w:history="1">
            <w:r w:rsidRPr="00E63B55">
              <w:rPr>
                <w:rStyle w:val="Hyperlink"/>
                <w:rFonts w:cs="Times New Roman"/>
                <w:noProof/>
              </w:rPr>
              <w:t>4.1.4 Technology Integration</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_Toc200468683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18</w:t>
            </w:r>
            <w:r w:rsidRPr="00E63B55">
              <w:rPr>
                <w:rFonts w:cs="Times New Roman"/>
                <w:noProof/>
                <w:webHidden/>
              </w:rPr>
              <w:fldChar w:fldCharType="end"/>
            </w:r>
          </w:hyperlink>
        </w:p>
        <w:p w14:paraId="1A08A290" w14:textId="1FD58654" w:rsidR="000604F8" w:rsidRPr="00E63B55" w:rsidRDefault="000604F8" w:rsidP="000604F8">
          <w:pPr>
            <w:pStyle w:val="TOC3"/>
            <w:tabs>
              <w:tab w:val="right" w:leader="dot" w:pos="9016"/>
            </w:tabs>
            <w:rPr>
              <w:rFonts w:eastAsiaTheme="minorEastAsia" w:cs="Times New Roman"/>
              <w:noProof/>
              <w:kern w:val="2"/>
              <w:lang w:eastAsia="en-GB"/>
              <w14:ligatures w14:val="standardContextual"/>
            </w:rPr>
          </w:pPr>
          <w:hyperlink w:anchor="_Toc200468684" w:history="1">
            <w:r w:rsidRPr="00E63B55">
              <w:rPr>
                <w:rStyle w:val="Hyperlink"/>
                <w:rFonts w:cs="Times New Roman"/>
                <w:noProof/>
              </w:rPr>
              <w:t>4.1.5 Emotional Impact of Check-out</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_Toc200468684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18</w:t>
            </w:r>
            <w:r w:rsidRPr="00E63B55">
              <w:rPr>
                <w:rFonts w:cs="Times New Roman"/>
                <w:noProof/>
                <w:webHidden/>
              </w:rPr>
              <w:fldChar w:fldCharType="end"/>
            </w:r>
          </w:hyperlink>
        </w:p>
        <w:p w14:paraId="58512981" w14:textId="50D25CB0" w:rsidR="000604F8" w:rsidRPr="00E63B55" w:rsidRDefault="000604F8" w:rsidP="000604F8">
          <w:pPr>
            <w:pStyle w:val="TOC3"/>
            <w:tabs>
              <w:tab w:val="right" w:leader="dot" w:pos="9016"/>
            </w:tabs>
            <w:rPr>
              <w:rFonts w:eastAsiaTheme="minorEastAsia" w:cs="Times New Roman"/>
              <w:noProof/>
              <w:kern w:val="2"/>
              <w:lang w:eastAsia="en-GB"/>
              <w14:ligatures w14:val="standardContextual"/>
            </w:rPr>
          </w:pPr>
          <w:hyperlink w:anchor="_Toc200468685" w:history="1">
            <w:r w:rsidRPr="00E63B55">
              <w:rPr>
                <w:rStyle w:val="Hyperlink"/>
                <w:rFonts w:cs="Times New Roman"/>
                <w:noProof/>
              </w:rPr>
              <w:t>4.1.6 SWOT Analysis</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_Toc200468685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19</w:t>
            </w:r>
            <w:r w:rsidRPr="00E63B55">
              <w:rPr>
                <w:rFonts w:cs="Times New Roman"/>
                <w:noProof/>
                <w:webHidden/>
              </w:rPr>
              <w:fldChar w:fldCharType="end"/>
            </w:r>
          </w:hyperlink>
        </w:p>
        <w:p w14:paraId="3CB226BC" w14:textId="30A923F8" w:rsidR="000604F8" w:rsidRPr="00E63B55" w:rsidRDefault="000604F8" w:rsidP="000604F8">
          <w:pPr>
            <w:pStyle w:val="TOC3"/>
            <w:tabs>
              <w:tab w:val="right" w:leader="dot" w:pos="9016"/>
            </w:tabs>
            <w:rPr>
              <w:rFonts w:eastAsiaTheme="minorEastAsia" w:cs="Times New Roman"/>
              <w:noProof/>
              <w:kern w:val="2"/>
              <w:lang w:eastAsia="en-GB"/>
              <w14:ligatures w14:val="standardContextual"/>
            </w:rPr>
          </w:pPr>
          <w:hyperlink w:anchor="_Toc200468686" w:history="1">
            <w:r w:rsidRPr="00E63B55">
              <w:rPr>
                <w:rStyle w:val="Hyperlink"/>
                <w:rFonts w:cs="Times New Roman"/>
                <w:noProof/>
              </w:rPr>
              <w:t>4.1.7 STEEPLED Analysis</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_Toc200468686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20</w:t>
            </w:r>
            <w:r w:rsidRPr="00E63B55">
              <w:rPr>
                <w:rFonts w:cs="Times New Roman"/>
                <w:noProof/>
                <w:webHidden/>
              </w:rPr>
              <w:fldChar w:fldCharType="end"/>
            </w:r>
          </w:hyperlink>
        </w:p>
        <w:p w14:paraId="1984D137" w14:textId="164698F8" w:rsidR="000604F8" w:rsidRPr="00E63B55" w:rsidRDefault="000604F8" w:rsidP="000604F8">
          <w:pPr>
            <w:pStyle w:val="TOC3"/>
            <w:tabs>
              <w:tab w:val="right" w:leader="dot" w:pos="9016"/>
            </w:tabs>
            <w:rPr>
              <w:rFonts w:eastAsiaTheme="minorEastAsia" w:cs="Times New Roman"/>
              <w:noProof/>
              <w:kern w:val="2"/>
              <w:lang w:eastAsia="en-GB"/>
              <w14:ligatures w14:val="standardContextual"/>
            </w:rPr>
          </w:pPr>
          <w:hyperlink w:anchor="_Toc200468687" w:history="1">
            <w:r w:rsidRPr="00E63B55">
              <w:rPr>
                <w:rStyle w:val="Hyperlink"/>
                <w:rFonts w:cs="Times New Roman"/>
                <w:noProof/>
                <w:lang w:eastAsia="en-GB"/>
              </w:rPr>
              <w:t>4.1.8 TOWS Analysis</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_Toc200468687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23</w:t>
            </w:r>
            <w:r w:rsidRPr="00E63B55">
              <w:rPr>
                <w:rFonts w:cs="Times New Roman"/>
                <w:noProof/>
                <w:webHidden/>
              </w:rPr>
              <w:fldChar w:fldCharType="end"/>
            </w:r>
          </w:hyperlink>
        </w:p>
        <w:p w14:paraId="175AF96F" w14:textId="68514116" w:rsidR="000604F8" w:rsidRPr="00E63B55" w:rsidRDefault="000604F8" w:rsidP="000604F8">
          <w:pPr>
            <w:pStyle w:val="TOC3"/>
            <w:tabs>
              <w:tab w:val="right" w:leader="dot" w:pos="9016"/>
            </w:tabs>
            <w:rPr>
              <w:rFonts w:eastAsiaTheme="minorEastAsia" w:cs="Times New Roman"/>
              <w:noProof/>
              <w:kern w:val="2"/>
              <w:lang w:eastAsia="en-GB"/>
              <w14:ligatures w14:val="standardContextual"/>
            </w:rPr>
          </w:pPr>
          <w:hyperlink w:anchor="_Toc200468688" w:history="1">
            <w:r w:rsidRPr="00E63B55">
              <w:rPr>
                <w:rStyle w:val="Hyperlink"/>
                <w:rFonts w:cs="Times New Roman"/>
                <w:noProof/>
              </w:rPr>
              <w:t>4.1.9 Trends in Guest Satisfaction</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_Toc200468688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25</w:t>
            </w:r>
            <w:r w:rsidRPr="00E63B55">
              <w:rPr>
                <w:rFonts w:cs="Times New Roman"/>
                <w:noProof/>
                <w:webHidden/>
              </w:rPr>
              <w:fldChar w:fldCharType="end"/>
            </w:r>
          </w:hyperlink>
        </w:p>
        <w:p w14:paraId="181FD19F" w14:textId="3C4DD4A7" w:rsidR="000604F8" w:rsidRPr="00E63B55" w:rsidRDefault="000604F8" w:rsidP="000604F8">
          <w:pPr>
            <w:pStyle w:val="TOC2"/>
            <w:tabs>
              <w:tab w:val="right" w:leader="dot" w:pos="9016"/>
            </w:tabs>
            <w:rPr>
              <w:rFonts w:eastAsiaTheme="minorEastAsia" w:cs="Times New Roman"/>
              <w:noProof/>
              <w:kern w:val="2"/>
              <w:lang w:eastAsia="en-GB"/>
              <w14:ligatures w14:val="standardContextual"/>
            </w:rPr>
          </w:pPr>
          <w:hyperlink w:anchor="_Toc200468689" w:history="1">
            <w:r w:rsidRPr="00E63B55">
              <w:rPr>
                <w:rStyle w:val="Hyperlink"/>
                <w:rFonts w:cs="Times New Roman"/>
                <w:noProof/>
              </w:rPr>
              <w:t>4.2 Discussion</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_Toc200468689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25</w:t>
            </w:r>
            <w:r w:rsidRPr="00E63B55">
              <w:rPr>
                <w:rFonts w:cs="Times New Roman"/>
                <w:noProof/>
                <w:webHidden/>
              </w:rPr>
              <w:fldChar w:fldCharType="end"/>
            </w:r>
          </w:hyperlink>
        </w:p>
        <w:p w14:paraId="17B98061" w14:textId="0E63C7B3" w:rsidR="000604F8" w:rsidRPr="00E63B55" w:rsidRDefault="000604F8" w:rsidP="000604F8">
          <w:pPr>
            <w:pStyle w:val="TOC3"/>
            <w:tabs>
              <w:tab w:val="right" w:leader="dot" w:pos="9016"/>
            </w:tabs>
            <w:rPr>
              <w:rFonts w:eastAsiaTheme="minorEastAsia" w:cs="Times New Roman"/>
              <w:noProof/>
              <w:kern w:val="2"/>
              <w:lang w:eastAsia="en-GB"/>
              <w14:ligatures w14:val="standardContextual"/>
            </w:rPr>
          </w:pPr>
          <w:hyperlink w:anchor="_Toc200468690" w:history="1">
            <w:r w:rsidRPr="00E63B55">
              <w:rPr>
                <w:rStyle w:val="Hyperlink"/>
                <w:rFonts w:cs="Times New Roman"/>
                <w:noProof/>
              </w:rPr>
              <w:t>4.2.1 Speed and Waiting Time</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_Toc200468690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25</w:t>
            </w:r>
            <w:r w:rsidRPr="00E63B55">
              <w:rPr>
                <w:rFonts w:cs="Times New Roman"/>
                <w:noProof/>
                <w:webHidden/>
              </w:rPr>
              <w:fldChar w:fldCharType="end"/>
            </w:r>
          </w:hyperlink>
        </w:p>
        <w:p w14:paraId="427EC4E2" w14:textId="46DE454F" w:rsidR="000604F8" w:rsidRPr="00E63B55" w:rsidRDefault="000604F8" w:rsidP="000604F8">
          <w:pPr>
            <w:pStyle w:val="TOC3"/>
            <w:tabs>
              <w:tab w:val="right" w:leader="dot" w:pos="9016"/>
            </w:tabs>
            <w:rPr>
              <w:rFonts w:eastAsiaTheme="minorEastAsia" w:cs="Times New Roman"/>
              <w:noProof/>
              <w:kern w:val="2"/>
              <w:lang w:eastAsia="en-GB"/>
              <w14:ligatures w14:val="standardContextual"/>
            </w:rPr>
          </w:pPr>
          <w:hyperlink w:anchor="_Toc200468691" w:history="1">
            <w:r w:rsidRPr="00E63B55">
              <w:rPr>
                <w:rStyle w:val="Hyperlink"/>
                <w:rFonts w:cs="Times New Roman"/>
                <w:noProof/>
              </w:rPr>
              <w:t>4.2.2 Staff Professionalism and Courtesy</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_Toc200468691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26</w:t>
            </w:r>
            <w:r w:rsidRPr="00E63B55">
              <w:rPr>
                <w:rFonts w:cs="Times New Roman"/>
                <w:noProof/>
                <w:webHidden/>
              </w:rPr>
              <w:fldChar w:fldCharType="end"/>
            </w:r>
          </w:hyperlink>
        </w:p>
        <w:p w14:paraId="1453DC0F" w14:textId="56AB916C" w:rsidR="000604F8" w:rsidRPr="00E63B55" w:rsidRDefault="000604F8" w:rsidP="000604F8">
          <w:pPr>
            <w:pStyle w:val="TOC3"/>
            <w:tabs>
              <w:tab w:val="right" w:leader="dot" w:pos="9016"/>
            </w:tabs>
            <w:rPr>
              <w:rFonts w:eastAsiaTheme="minorEastAsia" w:cs="Times New Roman"/>
              <w:noProof/>
              <w:kern w:val="2"/>
              <w:lang w:eastAsia="en-GB"/>
              <w14:ligatures w14:val="standardContextual"/>
            </w:rPr>
          </w:pPr>
          <w:hyperlink w:anchor="_Toc200468692" w:history="1">
            <w:r w:rsidRPr="00E63B55">
              <w:rPr>
                <w:rStyle w:val="Hyperlink"/>
                <w:rFonts w:cs="Times New Roman"/>
                <w:noProof/>
              </w:rPr>
              <w:t>4.2.3 Clarity in Communication</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_Toc200468692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26</w:t>
            </w:r>
            <w:r w:rsidRPr="00E63B55">
              <w:rPr>
                <w:rFonts w:cs="Times New Roman"/>
                <w:noProof/>
                <w:webHidden/>
              </w:rPr>
              <w:fldChar w:fldCharType="end"/>
            </w:r>
          </w:hyperlink>
        </w:p>
        <w:p w14:paraId="702DE9A3" w14:textId="2CC76524" w:rsidR="000604F8" w:rsidRPr="00E63B55" w:rsidRDefault="000604F8" w:rsidP="000604F8">
          <w:pPr>
            <w:pStyle w:val="TOC3"/>
            <w:tabs>
              <w:tab w:val="right" w:leader="dot" w:pos="9016"/>
            </w:tabs>
            <w:rPr>
              <w:rFonts w:eastAsiaTheme="minorEastAsia" w:cs="Times New Roman"/>
              <w:noProof/>
              <w:kern w:val="2"/>
              <w:lang w:eastAsia="en-GB"/>
              <w14:ligatures w14:val="standardContextual"/>
            </w:rPr>
          </w:pPr>
          <w:hyperlink w:anchor="_Toc200468693" w:history="1">
            <w:r w:rsidRPr="00E63B55">
              <w:rPr>
                <w:rStyle w:val="Hyperlink"/>
                <w:rFonts w:cs="Times New Roman"/>
                <w:noProof/>
              </w:rPr>
              <w:t>4.2.4 Role of Technology</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_Toc200468693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27</w:t>
            </w:r>
            <w:r w:rsidRPr="00E63B55">
              <w:rPr>
                <w:rFonts w:cs="Times New Roman"/>
                <w:noProof/>
                <w:webHidden/>
              </w:rPr>
              <w:fldChar w:fldCharType="end"/>
            </w:r>
          </w:hyperlink>
        </w:p>
        <w:p w14:paraId="2C690947" w14:textId="5C947987" w:rsidR="000604F8" w:rsidRPr="00E63B55" w:rsidRDefault="000604F8" w:rsidP="000604F8">
          <w:pPr>
            <w:pStyle w:val="TOC3"/>
            <w:tabs>
              <w:tab w:val="right" w:leader="dot" w:pos="9016"/>
            </w:tabs>
            <w:rPr>
              <w:rFonts w:eastAsiaTheme="minorEastAsia" w:cs="Times New Roman"/>
              <w:noProof/>
              <w:kern w:val="2"/>
              <w:lang w:eastAsia="en-GB"/>
              <w14:ligatures w14:val="standardContextual"/>
            </w:rPr>
          </w:pPr>
          <w:hyperlink w:anchor="_Toc200468694" w:history="1">
            <w:r w:rsidRPr="00E63B55">
              <w:rPr>
                <w:rStyle w:val="Hyperlink"/>
                <w:rFonts w:cs="Times New Roman"/>
                <w:noProof/>
              </w:rPr>
              <w:t>4.2.5 Emotional Impact of Final Interaction</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_Toc200468694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27</w:t>
            </w:r>
            <w:r w:rsidRPr="00E63B55">
              <w:rPr>
                <w:rFonts w:cs="Times New Roman"/>
                <w:noProof/>
                <w:webHidden/>
              </w:rPr>
              <w:fldChar w:fldCharType="end"/>
            </w:r>
          </w:hyperlink>
        </w:p>
        <w:p w14:paraId="5495B465" w14:textId="76DBD4B3" w:rsidR="000604F8" w:rsidRPr="00E63B55" w:rsidRDefault="000604F8" w:rsidP="000604F8">
          <w:pPr>
            <w:pStyle w:val="TOC3"/>
            <w:tabs>
              <w:tab w:val="right" w:leader="dot" w:pos="9016"/>
            </w:tabs>
            <w:rPr>
              <w:rFonts w:eastAsiaTheme="minorEastAsia" w:cs="Times New Roman"/>
              <w:noProof/>
              <w:kern w:val="2"/>
              <w:lang w:eastAsia="en-GB"/>
              <w14:ligatures w14:val="standardContextual"/>
            </w:rPr>
          </w:pPr>
          <w:hyperlink w:anchor="_Toc200468695" w:history="1">
            <w:r w:rsidRPr="00E63B55">
              <w:rPr>
                <w:rStyle w:val="Hyperlink"/>
                <w:rFonts w:cs="Times New Roman"/>
                <w:noProof/>
              </w:rPr>
              <w:t>4.2.6 Theoretical Integration and Strategic Implications</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_Toc200468695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28</w:t>
            </w:r>
            <w:r w:rsidRPr="00E63B55">
              <w:rPr>
                <w:rFonts w:cs="Times New Roman"/>
                <w:noProof/>
                <w:webHidden/>
              </w:rPr>
              <w:fldChar w:fldCharType="end"/>
            </w:r>
          </w:hyperlink>
        </w:p>
        <w:p w14:paraId="0E366B19" w14:textId="283CAF61" w:rsidR="000604F8" w:rsidRPr="00E63B55" w:rsidRDefault="000604F8" w:rsidP="000604F8">
          <w:pPr>
            <w:pStyle w:val="TOC1"/>
            <w:tabs>
              <w:tab w:val="right" w:leader="dot" w:pos="9016"/>
            </w:tabs>
            <w:rPr>
              <w:rFonts w:eastAsiaTheme="minorEastAsia" w:cs="Times New Roman"/>
              <w:noProof/>
              <w:kern w:val="2"/>
              <w:lang w:eastAsia="en-GB"/>
              <w14:ligatures w14:val="standardContextual"/>
            </w:rPr>
          </w:pPr>
          <w:hyperlink w:anchor="_Toc200468696" w:history="1">
            <w:r w:rsidRPr="00E63B55">
              <w:rPr>
                <w:rStyle w:val="Hyperlink"/>
                <w:rFonts w:cs="Times New Roman"/>
                <w:noProof/>
              </w:rPr>
              <w:t>Chapter – 5: Conclusion and Recommendations</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_Toc200468696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29</w:t>
            </w:r>
            <w:r w:rsidRPr="00E63B55">
              <w:rPr>
                <w:rFonts w:cs="Times New Roman"/>
                <w:noProof/>
                <w:webHidden/>
              </w:rPr>
              <w:fldChar w:fldCharType="end"/>
            </w:r>
          </w:hyperlink>
        </w:p>
        <w:p w14:paraId="58B760D8" w14:textId="75154DEB" w:rsidR="000604F8" w:rsidRPr="00E63B55" w:rsidRDefault="000604F8" w:rsidP="000604F8">
          <w:pPr>
            <w:pStyle w:val="TOC2"/>
            <w:tabs>
              <w:tab w:val="right" w:leader="dot" w:pos="9016"/>
            </w:tabs>
            <w:rPr>
              <w:rFonts w:eastAsiaTheme="minorEastAsia" w:cs="Times New Roman"/>
              <w:noProof/>
              <w:kern w:val="2"/>
              <w:lang w:eastAsia="en-GB"/>
              <w14:ligatures w14:val="standardContextual"/>
            </w:rPr>
          </w:pPr>
          <w:hyperlink w:anchor="_Toc200468697" w:history="1">
            <w:r w:rsidRPr="00E63B55">
              <w:rPr>
                <w:rStyle w:val="Hyperlink"/>
                <w:rFonts w:cs="Times New Roman"/>
                <w:noProof/>
              </w:rPr>
              <w:t>5.1 Conclusion</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_Toc200468697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29</w:t>
            </w:r>
            <w:r w:rsidRPr="00E63B55">
              <w:rPr>
                <w:rFonts w:cs="Times New Roman"/>
                <w:noProof/>
                <w:webHidden/>
              </w:rPr>
              <w:fldChar w:fldCharType="end"/>
            </w:r>
          </w:hyperlink>
        </w:p>
        <w:p w14:paraId="0E0B123E" w14:textId="3A611765" w:rsidR="000604F8" w:rsidRPr="00E63B55" w:rsidRDefault="000604F8" w:rsidP="000604F8">
          <w:pPr>
            <w:pStyle w:val="TOC3"/>
            <w:tabs>
              <w:tab w:val="right" w:leader="dot" w:pos="9016"/>
            </w:tabs>
            <w:rPr>
              <w:rFonts w:eastAsiaTheme="minorEastAsia" w:cs="Times New Roman"/>
              <w:noProof/>
              <w:kern w:val="2"/>
              <w:lang w:eastAsia="en-GB"/>
              <w14:ligatures w14:val="standardContextual"/>
            </w:rPr>
          </w:pPr>
          <w:hyperlink w:anchor="_Toc200468698" w:history="1">
            <w:r w:rsidRPr="00E63B55">
              <w:rPr>
                <w:rStyle w:val="Hyperlink"/>
                <w:rFonts w:cs="Times New Roman"/>
                <w:noProof/>
              </w:rPr>
              <w:t>5.1.1 Reiteration of the Research Aim and Objectives</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_Toc200468698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29</w:t>
            </w:r>
            <w:r w:rsidRPr="00E63B55">
              <w:rPr>
                <w:rFonts w:cs="Times New Roman"/>
                <w:noProof/>
                <w:webHidden/>
              </w:rPr>
              <w:fldChar w:fldCharType="end"/>
            </w:r>
          </w:hyperlink>
        </w:p>
        <w:p w14:paraId="59C78AD8" w14:textId="473201DD" w:rsidR="000604F8" w:rsidRPr="00E63B55" w:rsidRDefault="000604F8" w:rsidP="000604F8">
          <w:pPr>
            <w:pStyle w:val="TOC3"/>
            <w:tabs>
              <w:tab w:val="right" w:leader="dot" w:pos="9016"/>
            </w:tabs>
            <w:rPr>
              <w:rFonts w:eastAsiaTheme="minorEastAsia" w:cs="Times New Roman"/>
              <w:noProof/>
              <w:kern w:val="2"/>
              <w:lang w:eastAsia="en-GB"/>
              <w14:ligatures w14:val="standardContextual"/>
            </w:rPr>
          </w:pPr>
          <w:hyperlink w:anchor="_Toc200468699" w:history="1">
            <w:r w:rsidRPr="00E63B55">
              <w:rPr>
                <w:rStyle w:val="Hyperlink"/>
                <w:rFonts w:cs="Times New Roman"/>
                <w:noProof/>
              </w:rPr>
              <w:t>5.1.2 Summary of Key Findings</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_Toc200468699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29</w:t>
            </w:r>
            <w:r w:rsidRPr="00E63B55">
              <w:rPr>
                <w:rFonts w:cs="Times New Roman"/>
                <w:noProof/>
                <w:webHidden/>
              </w:rPr>
              <w:fldChar w:fldCharType="end"/>
            </w:r>
          </w:hyperlink>
        </w:p>
        <w:p w14:paraId="572674C2" w14:textId="6004423B" w:rsidR="000604F8" w:rsidRPr="00E63B55" w:rsidRDefault="000604F8" w:rsidP="000604F8">
          <w:pPr>
            <w:pStyle w:val="TOC3"/>
            <w:tabs>
              <w:tab w:val="right" w:leader="dot" w:pos="9016"/>
            </w:tabs>
            <w:rPr>
              <w:rFonts w:eastAsiaTheme="minorEastAsia" w:cs="Times New Roman"/>
              <w:noProof/>
              <w:kern w:val="2"/>
              <w:lang w:eastAsia="en-GB"/>
              <w14:ligatures w14:val="standardContextual"/>
            </w:rPr>
          </w:pPr>
          <w:hyperlink w:anchor="_Toc200468700" w:history="1">
            <w:r w:rsidRPr="00E63B55">
              <w:rPr>
                <w:rStyle w:val="Hyperlink"/>
                <w:rFonts w:cs="Times New Roman"/>
                <w:noProof/>
              </w:rPr>
              <w:t>5.1.3 Theoretical Contributions</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_Toc200468700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30</w:t>
            </w:r>
            <w:r w:rsidRPr="00E63B55">
              <w:rPr>
                <w:rFonts w:cs="Times New Roman"/>
                <w:noProof/>
                <w:webHidden/>
              </w:rPr>
              <w:fldChar w:fldCharType="end"/>
            </w:r>
          </w:hyperlink>
        </w:p>
        <w:p w14:paraId="795A0CB7" w14:textId="7435E139" w:rsidR="000604F8" w:rsidRPr="00E63B55" w:rsidRDefault="000604F8" w:rsidP="000604F8">
          <w:pPr>
            <w:pStyle w:val="TOC3"/>
            <w:tabs>
              <w:tab w:val="right" w:leader="dot" w:pos="9016"/>
            </w:tabs>
            <w:rPr>
              <w:rFonts w:eastAsiaTheme="minorEastAsia" w:cs="Times New Roman"/>
              <w:noProof/>
              <w:kern w:val="2"/>
              <w:lang w:eastAsia="en-GB"/>
              <w14:ligatures w14:val="standardContextual"/>
            </w:rPr>
          </w:pPr>
          <w:hyperlink w:anchor="_Toc200468701" w:history="1">
            <w:r w:rsidRPr="00E63B55">
              <w:rPr>
                <w:rStyle w:val="Hyperlink"/>
                <w:rFonts w:cs="Times New Roman"/>
                <w:noProof/>
              </w:rPr>
              <w:t>5.1.4 Organisational Implications for Maldron Hotel</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_Toc200468701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30</w:t>
            </w:r>
            <w:r w:rsidRPr="00E63B55">
              <w:rPr>
                <w:rFonts w:cs="Times New Roman"/>
                <w:noProof/>
                <w:webHidden/>
              </w:rPr>
              <w:fldChar w:fldCharType="end"/>
            </w:r>
          </w:hyperlink>
        </w:p>
        <w:p w14:paraId="0EA6CB4F" w14:textId="0742FA55" w:rsidR="000604F8" w:rsidRPr="00E63B55" w:rsidRDefault="000604F8" w:rsidP="000604F8">
          <w:pPr>
            <w:pStyle w:val="TOC3"/>
            <w:tabs>
              <w:tab w:val="right" w:leader="dot" w:pos="9016"/>
            </w:tabs>
            <w:rPr>
              <w:rFonts w:eastAsiaTheme="minorEastAsia" w:cs="Times New Roman"/>
              <w:noProof/>
              <w:kern w:val="2"/>
              <w:lang w:eastAsia="en-GB"/>
              <w14:ligatures w14:val="standardContextual"/>
            </w:rPr>
          </w:pPr>
          <w:hyperlink w:anchor="_Toc200468702" w:history="1">
            <w:r w:rsidRPr="00E63B55">
              <w:rPr>
                <w:rStyle w:val="Hyperlink"/>
                <w:rFonts w:cs="Times New Roman"/>
                <w:noProof/>
              </w:rPr>
              <w:t>5.1.5 Limitations of the Study</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_Toc200468702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31</w:t>
            </w:r>
            <w:r w:rsidRPr="00E63B55">
              <w:rPr>
                <w:rFonts w:cs="Times New Roman"/>
                <w:noProof/>
                <w:webHidden/>
              </w:rPr>
              <w:fldChar w:fldCharType="end"/>
            </w:r>
          </w:hyperlink>
        </w:p>
        <w:p w14:paraId="2FD24EDF" w14:textId="64DB9D58" w:rsidR="000604F8" w:rsidRPr="00E63B55" w:rsidRDefault="000604F8" w:rsidP="000604F8">
          <w:pPr>
            <w:pStyle w:val="TOC2"/>
            <w:tabs>
              <w:tab w:val="right" w:leader="dot" w:pos="9016"/>
            </w:tabs>
            <w:rPr>
              <w:rFonts w:eastAsiaTheme="minorEastAsia" w:cs="Times New Roman"/>
              <w:noProof/>
              <w:kern w:val="2"/>
              <w:lang w:eastAsia="en-GB"/>
              <w14:ligatures w14:val="standardContextual"/>
            </w:rPr>
          </w:pPr>
          <w:hyperlink w:anchor="_Toc200468703" w:history="1">
            <w:r w:rsidRPr="00E63B55">
              <w:rPr>
                <w:rStyle w:val="Hyperlink"/>
                <w:rFonts w:cs="Times New Roman"/>
                <w:noProof/>
              </w:rPr>
              <w:t>5.2 Recommendations</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_Toc200468703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31</w:t>
            </w:r>
            <w:r w:rsidRPr="00E63B55">
              <w:rPr>
                <w:rFonts w:cs="Times New Roman"/>
                <w:noProof/>
                <w:webHidden/>
              </w:rPr>
              <w:fldChar w:fldCharType="end"/>
            </w:r>
          </w:hyperlink>
        </w:p>
        <w:p w14:paraId="32288B31" w14:textId="48093877" w:rsidR="000604F8" w:rsidRPr="00E63B55" w:rsidRDefault="000604F8" w:rsidP="000604F8">
          <w:pPr>
            <w:pStyle w:val="TOC1"/>
            <w:tabs>
              <w:tab w:val="right" w:leader="dot" w:pos="9016"/>
            </w:tabs>
            <w:rPr>
              <w:rFonts w:eastAsiaTheme="minorEastAsia" w:cs="Times New Roman"/>
              <w:noProof/>
              <w:kern w:val="2"/>
              <w:lang w:eastAsia="en-GB"/>
              <w14:ligatures w14:val="standardContextual"/>
            </w:rPr>
          </w:pPr>
          <w:hyperlink w:anchor="_Toc200468704" w:history="1">
            <w:r w:rsidRPr="00E63B55">
              <w:rPr>
                <w:rStyle w:val="Hyperlink"/>
                <w:rFonts w:cs="Times New Roman"/>
                <w:noProof/>
              </w:rPr>
              <w:t>Reference List</w:t>
            </w:r>
            <w:r w:rsidRPr="00E63B55">
              <w:rPr>
                <w:rFonts w:cs="Times New Roman"/>
                <w:noProof/>
                <w:webHidden/>
              </w:rPr>
              <w:tab/>
            </w:r>
            <w:r w:rsidRPr="00E63B55">
              <w:rPr>
                <w:rFonts w:cs="Times New Roman"/>
                <w:noProof/>
                <w:webHidden/>
              </w:rPr>
              <w:fldChar w:fldCharType="begin"/>
            </w:r>
            <w:r w:rsidRPr="00E63B55">
              <w:rPr>
                <w:rFonts w:cs="Times New Roman"/>
                <w:noProof/>
                <w:webHidden/>
              </w:rPr>
              <w:instrText xml:space="preserve"> PAGEREF _Toc200468704 \h </w:instrText>
            </w:r>
            <w:r w:rsidRPr="00E63B55">
              <w:rPr>
                <w:rFonts w:cs="Times New Roman"/>
                <w:noProof/>
                <w:webHidden/>
              </w:rPr>
            </w:r>
            <w:r w:rsidRPr="00E63B55">
              <w:rPr>
                <w:rFonts w:cs="Times New Roman"/>
                <w:noProof/>
                <w:webHidden/>
              </w:rPr>
              <w:fldChar w:fldCharType="separate"/>
            </w:r>
            <w:r w:rsidRPr="00E63B55">
              <w:rPr>
                <w:rFonts w:cs="Times New Roman"/>
                <w:noProof/>
                <w:webHidden/>
              </w:rPr>
              <w:t>34</w:t>
            </w:r>
            <w:r w:rsidRPr="00E63B55">
              <w:rPr>
                <w:rFonts w:cs="Times New Roman"/>
                <w:noProof/>
                <w:webHidden/>
              </w:rPr>
              <w:fldChar w:fldCharType="end"/>
            </w:r>
          </w:hyperlink>
        </w:p>
        <w:p w14:paraId="2480C87B" w14:textId="5870A9E5" w:rsidR="002042F2" w:rsidRPr="00E63B55" w:rsidRDefault="002042F2" w:rsidP="000604F8">
          <w:pPr>
            <w:rPr>
              <w:rFonts w:cs="Times New Roman"/>
              <w:noProof/>
            </w:rPr>
          </w:pPr>
          <w:r w:rsidRPr="00E63B55">
            <w:rPr>
              <w:rFonts w:cs="Times New Roman"/>
              <w:b/>
              <w:bCs/>
              <w:noProof/>
            </w:rPr>
            <w:fldChar w:fldCharType="end"/>
          </w:r>
        </w:p>
      </w:sdtContent>
    </w:sdt>
    <w:p w14:paraId="29B0741E" w14:textId="77777777" w:rsidR="00F75F59" w:rsidRPr="00E63B55" w:rsidRDefault="00F75F59" w:rsidP="000604F8">
      <w:pPr>
        <w:rPr>
          <w:rFonts w:cs="Times New Roman"/>
          <w:noProof/>
        </w:rPr>
      </w:pPr>
    </w:p>
    <w:p w14:paraId="4191B701" w14:textId="77777777" w:rsidR="00191804" w:rsidRPr="00E63B55" w:rsidRDefault="00191804" w:rsidP="000604F8">
      <w:pPr>
        <w:jc w:val="left"/>
        <w:rPr>
          <w:rFonts w:cs="Times New Roman"/>
          <w:noProof/>
        </w:rPr>
      </w:pPr>
      <w:r w:rsidRPr="00E63B55">
        <w:rPr>
          <w:rFonts w:cs="Times New Roman"/>
          <w:noProof/>
        </w:rPr>
        <w:br w:type="page"/>
      </w:r>
    </w:p>
    <w:p w14:paraId="61A6371A" w14:textId="77777777" w:rsidR="00DE52E2" w:rsidRPr="00E63B55" w:rsidRDefault="00DE52E2" w:rsidP="000604F8">
      <w:pPr>
        <w:pStyle w:val="Heading1"/>
        <w:rPr>
          <w:rFonts w:cs="Times New Roman"/>
          <w:noProof/>
        </w:rPr>
      </w:pPr>
      <w:bookmarkStart w:id="4" w:name="_Toc200468658"/>
      <w:r w:rsidRPr="00E63B55">
        <w:rPr>
          <w:rFonts w:cs="Times New Roman"/>
          <w:noProof/>
        </w:rPr>
        <w:lastRenderedPageBreak/>
        <w:t>Chapter 1: Introduction</w:t>
      </w:r>
      <w:bookmarkEnd w:id="4"/>
    </w:p>
    <w:p w14:paraId="409CDD3D" w14:textId="77777777" w:rsidR="00DE52E2" w:rsidRPr="00E63B55" w:rsidRDefault="00DE52E2" w:rsidP="000604F8">
      <w:pPr>
        <w:pStyle w:val="Heading2"/>
        <w:rPr>
          <w:rFonts w:ascii="Times New Roman" w:hAnsi="Times New Roman" w:cs="Times New Roman"/>
          <w:noProof/>
        </w:rPr>
      </w:pPr>
      <w:bookmarkStart w:id="5" w:name="_Toc200468659"/>
      <w:r w:rsidRPr="00E63B55">
        <w:rPr>
          <w:rFonts w:ascii="Times New Roman" w:hAnsi="Times New Roman" w:cs="Times New Roman"/>
          <w:noProof/>
        </w:rPr>
        <w:t>1.1 Background and Context</w:t>
      </w:r>
      <w:bookmarkEnd w:id="5"/>
    </w:p>
    <w:p w14:paraId="6237B3DD" w14:textId="457CC841" w:rsidR="00334471" w:rsidRPr="00E63B55" w:rsidRDefault="00334471" w:rsidP="000604F8">
      <w:pPr>
        <w:rPr>
          <w:rFonts w:cs="Times New Roman"/>
          <w:noProof/>
        </w:rPr>
      </w:pPr>
      <w:r w:rsidRPr="00E63B55">
        <w:rPr>
          <w:rFonts w:cs="Times New Roman"/>
          <w:noProof/>
        </w:rPr>
        <w:t>These days, a hotel's success depends on how happy its guests are. Lin et al. (2025) say that it affects how people think about the business, how loyal they are, online reviews, and how often they visit. There are many things that affect how guests feel, but the most important ones are usually check-in and check-out. According to Paulose and Shakeel (2022), these two front desk situations could have a big effect on a guest's experience. Even the best stays can be ruined by delays in these steps (Busser et al., 2022). In any case, a smooth, quick, and enjoyable experience makes a good impression. Hotels are using self-service terminals and mobile keys to meet customers' needs for speed and ease (Cheong et al., 2017). No matter how far technology has come, people are still needed to solve problems and make sure that service standards are met. The Maldron Hotel Newcastle, a hotel in the city centre that serves both business and leisure visitors, has a front desk that works very well. Because there is a lot of client turnover, the work of the front desk staff has a big effect on how happy the clients are. This study looks into how well the Maldron manages six service areas and suggests ways to make them better.</w:t>
      </w:r>
    </w:p>
    <w:p w14:paraId="074E10D6" w14:textId="1BF35CB1" w:rsidR="00DE52E2" w:rsidRPr="00E63B55" w:rsidRDefault="00DE52E2" w:rsidP="000604F8">
      <w:pPr>
        <w:pStyle w:val="Heading2"/>
        <w:rPr>
          <w:rFonts w:ascii="Times New Roman" w:hAnsi="Times New Roman" w:cs="Times New Roman"/>
          <w:noProof/>
        </w:rPr>
      </w:pPr>
      <w:bookmarkStart w:id="6" w:name="_Toc200468660"/>
      <w:r w:rsidRPr="00E63B55">
        <w:rPr>
          <w:rFonts w:ascii="Times New Roman" w:hAnsi="Times New Roman" w:cs="Times New Roman"/>
          <w:noProof/>
        </w:rPr>
        <w:t>1.2 Research Problem</w:t>
      </w:r>
      <w:bookmarkEnd w:id="6"/>
    </w:p>
    <w:p w14:paraId="58E886C1" w14:textId="77777777" w:rsidR="00DE52E2" w:rsidRPr="00E63B55" w:rsidRDefault="00DE52E2" w:rsidP="000604F8">
      <w:pPr>
        <w:rPr>
          <w:rFonts w:cs="Times New Roman"/>
          <w:noProof/>
        </w:rPr>
      </w:pPr>
      <w:r w:rsidRPr="00E63B55">
        <w:rPr>
          <w:rFonts w:cs="Times New Roman"/>
          <w:noProof/>
        </w:rPr>
        <w:t>Even though the hospitality industry has looked into guest happiness a lot, the check-in and check-out processes as separate parts have gotten less attention. The majority of research examines the standard of service, cleanliness of rooms, and quality of meals (Bucak, 2014; Candra et al., 2023). People who work at the front desk are often forgotten, even though they are important for operations and strategy.</w:t>
      </w:r>
    </w:p>
    <w:p w14:paraId="6B868FF9" w14:textId="77777777" w:rsidR="00DE52E2" w:rsidRPr="00E63B55" w:rsidRDefault="00DE52E2" w:rsidP="000604F8">
      <w:pPr>
        <w:rPr>
          <w:rFonts w:cs="Times New Roman"/>
          <w:b/>
          <w:noProof/>
        </w:rPr>
      </w:pPr>
      <w:r w:rsidRPr="00E63B55">
        <w:rPr>
          <w:rFonts w:cs="Times New Roman"/>
          <w:noProof/>
        </w:rPr>
        <w:t>More hotels offer online booking, keyless entry, and quick check-out, but there is no proof that these services make hotel guests happier. The Maldron Hotel uses both old and new ways of serving its guests, so the speed and ease of check-in and check-out must meet their needs. This study will use secondary data like organisational analysis models and guest reviews to find out what the front desk does well, what it could do better, and what chances there are for growth.</w:t>
      </w:r>
    </w:p>
    <w:p w14:paraId="244E38F2" w14:textId="77777777" w:rsidR="00DE52E2" w:rsidRPr="00E63B55" w:rsidRDefault="00DE52E2" w:rsidP="000604F8">
      <w:pPr>
        <w:pStyle w:val="Heading2"/>
        <w:rPr>
          <w:rFonts w:ascii="Times New Roman" w:hAnsi="Times New Roman" w:cs="Times New Roman"/>
          <w:noProof/>
        </w:rPr>
      </w:pPr>
      <w:bookmarkStart w:id="7" w:name="_Toc200468661"/>
      <w:r w:rsidRPr="00E63B55">
        <w:rPr>
          <w:rFonts w:ascii="Times New Roman" w:hAnsi="Times New Roman" w:cs="Times New Roman"/>
          <w:noProof/>
        </w:rPr>
        <w:t>1.3 Research Aim and Objectives</w:t>
      </w:r>
      <w:bookmarkEnd w:id="7"/>
    </w:p>
    <w:p w14:paraId="67EB6E8F" w14:textId="77777777" w:rsidR="00DE52E2" w:rsidRPr="00E63B55" w:rsidRDefault="00DE52E2" w:rsidP="000604F8">
      <w:pPr>
        <w:rPr>
          <w:rFonts w:cs="Times New Roman"/>
          <w:noProof/>
        </w:rPr>
      </w:pPr>
      <w:r w:rsidRPr="00E63B55">
        <w:rPr>
          <w:rFonts w:cs="Times New Roman"/>
          <w:noProof/>
        </w:rPr>
        <w:t xml:space="preserve">The aim of this research is to assess how the efficiency of check-in and check-out processes at the Maldron Hotel, Newcastle, affects overall guest satisfaction. This will be done using </w:t>
      </w:r>
      <w:r w:rsidRPr="00E63B55">
        <w:rPr>
          <w:rFonts w:cs="Times New Roman"/>
          <w:noProof/>
        </w:rPr>
        <w:lastRenderedPageBreak/>
        <w:t>secondary data sources and supported by organisational analysis tools such as SWOT, STEEPLED, and TOWS.</w:t>
      </w:r>
    </w:p>
    <w:p w14:paraId="4DFD4B33" w14:textId="77777777" w:rsidR="00DE52E2" w:rsidRPr="00E63B55" w:rsidRDefault="00DE52E2" w:rsidP="000604F8">
      <w:pPr>
        <w:pStyle w:val="ListParagraph"/>
        <w:numPr>
          <w:ilvl w:val="0"/>
          <w:numId w:val="2"/>
        </w:numPr>
        <w:rPr>
          <w:rFonts w:cs="Times New Roman"/>
          <w:noProof/>
        </w:rPr>
      </w:pPr>
      <w:r w:rsidRPr="00E63B55">
        <w:rPr>
          <w:rFonts w:cs="Times New Roman"/>
          <w:noProof/>
        </w:rPr>
        <w:t>To critically evaluate the current check-in and check-out procedures at the Maldron Hotel, Newcastle using organisational analysis tools such as SWOT and STEEPLED.</w:t>
      </w:r>
    </w:p>
    <w:p w14:paraId="093AC8E9" w14:textId="77777777" w:rsidR="00DE52E2" w:rsidRPr="00E63B55" w:rsidRDefault="00DE52E2" w:rsidP="000604F8">
      <w:pPr>
        <w:pStyle w:val="ListParagraph"/>
        <w:numPr>
          <w:ilvl w:val="0"/>
          <w:numId w:val="2"/>
        </w:numPr>
        <w:rPr>
          <w:rFonts w:cs="Times New Roman"/>
          <w:noProof/>
        </w:rPr>
      </w:pPr>
      <w:r w:rsidRPr="00E63B55">
        <w:rPr>
          <w:rFonts w:cs="Times New Roman"/>
          <w:noProof/>
        </w:rPr>
        <w:t>To analyse the relationship between the operational efficiency of check-in and check-out processes and guest satisfaction based on secondary data.</w:t>
      </w:r>
    </w:p>
    <w:p w14:paraId="2F3A3CE8" w14:textId="77777777" w:rsidR="00DE52E2" w:rsidRPr="00E63B55" w:rsidRDefault="00DE52E2" w:rsidP="000604F8">
      <w:pPr>
        <w:pStyle w:val="ListParagraph"/>
        <w:numPr>
          <w:ilvl w:val="0"/>
          <w:numId w:val="2"/>
        </w:numPr>
        <w:rPr>
          <w:rFonts w:cs="Times New Roman"/>
          <w:noProof/>
        </w:rPr>
      </w:pPr>
      <w:r w:rsidRPr="00E63B55">
        <w:rPr>
          <w:rFonts w:cs="Times New Roman"/>
          <w:noProof/>
        </w:rPr>
        <w:t>To apply the TOWS strategic framework to identify practical improvements for front-desk operations that enhance guest satisfaction.</w:t>
      </w:r>
    </w:p>
    <w:p w14:paraId="683F54D7" w14:textId="77777777" w:rsidR="00DE52E2" w:rsidRPr="00E63B55" w:rsidRDefault="00DE52E2" w:rsidP="000604F8">
      <w:pPr>
        <w:pStyle w:val="ListParagraph"/>
        <w:numPr>
          <w:ilvl w:val="0"/>
          <w:numId w:val="2"/>
        </w:numPr>
        <w:rPr>
          <w:rFonts w:cs="Times New Roman"/>
          <w:noProof/>
        </w:rPr>
      </w:pPr>
      <w:r w:rsidRPr="00E63B55">
        <w:rPr>
          <w:rFonts w:cs="Times New Roman"/>
          <w:noProof/>
        </w:rPr>
        <w:t>To develop evidence-based recommendations for improving check-in and check-out efficiency at the hotel, grounded in insights from organisational models and guest feedback.</w:t>
      </w:r>
    </w:p>
    <w:p w14:paraId="60A69DA9" w14:textId="77777777" w:rsidR="00DE52E2" w:rsidRPr="00E63B55" w:rsidRDefault="00DE52E2" w:rsidP="000604F8">
      <w:pPr>
        <w:pStyle w:val="Heading2"/>
        <w:rPr>
          <w:rFonts w:ascii="Times New Roman" w:hAnsi="Times New Roman" w:cs="Times New Roman"/>
          <w:noProof/>
        </w:rPr>
      </w:pPr>
      <w:bookmarkStart w:id="8" w:name="_Toc200468662"/>
      <w:r w:rsidRPr="00E63B55">
        <w:rPr>
          <w:rFonts w:ascii="Times New Roman" w:hAnsi="Times New Roman" w:cs="Times New Roman"/>
          <w:noProof/>
        </w:rPr>
        <w:t>1.4 Research Questions</w:t>
      </w:r>
      <w:bookmarkEnd w:id="8"/>
    </w:p>
    <w:p w14:paraId="72FB4943" w14:textId="77777777" w:rsidR="00DE52E2" w:rsidRPr="00E63B55" w:rsidRDefault="00DE52E2" w:rsidP="000604F8">
      <w:pPr>
        <w:rPr>
          <w:rFonts w:cs="Times New Roman"/>
          <w:noProof/>
        </w:rPr>
      </w:pPr>
      <w:r w:rsidRPr="00E63B55">
        <w:rPr>
          <w:rFonts w:cs="Times New Roman"/>
          <w:noProof/>
        </w:rPr>
        <w:t>To guide this investigation, the following research questions will be explored:</w:t>
      </w:r>
    </w:p>
    <w:p w14:paraId="2D368C9F" w14:textId="77777777" w:rsidR="00DE52E2" w:rsidRPr="00E63B55" w:rsidRDefault="00DE52E2" w:rsidP="000604F8">
      <w:pPr>
        <w:pStyle w:val="ListParagraph"/>
        <w:numPr>
          <w:ilvl w:val="0"/>
          <w:numId w:val="1"/>
        </w:numPr>
        <w:rPr>
          <w:rFonts w:cs="Times New Roman"/>
          <w:noProof/>
        </w:rPr>
      </w:pPr>
      <w:r w:rsidRPr="00E63B55">
        <w:rPr>
          <w:rFonts w:cs="Times New Roman"/>
          <w:noProof/>
        </w:rPr>
        <w:t>What do organisational analysis models like SWOT and STEEPLED reveal about the current check-in and check-out procedures at the Maldron Hotel, Newcastle?</w:t>
      </w:r>
    </w:p>
    <w:p w14:paraId="20BD7E37" w14:textId="77777777" w:rsidR="00DE52E2" w:rsidRPr="00E63B55" w:rsidRDefault="00DE52E2" w:rsidP="000604F8">
      <w:pPr>
        <w:pStyle w:val="ListParagraph"/>
        <w:numPr>
          <w:ilvl w:val="0"/>
          <w:numId w:val="1"/>
        </w:numPr>
        <w:rPr>
          <w:rFonts w:cs="Times New Roman"/>
          <w:noProof/>
        </w:rPr>
      </w:pPr>
      <w:r w:rsidRPr="00E63B55">
        <w:rPr>
          <w:rFonts w:cs="Times New Roman"/>
          <w:noProof/>
        </w:rPr>
        <w:t>How does the speed and professionalism of these procedures affect guest satisfaction?</w:t>
      </w:r>
    </w:p>
    <w:p w14:paraId="209FBE47" w14:textId="77777777" w:rsidR="00DE52E2" w:rsidRPr="00E63B55" w:rsidRDefault="00DE52E2" w:rsidP="000604F8">
      <w:pPr>
        <w:pStyle w:val="ListParagraph"/>
        <w:numPr>
          <w:ilvl w:val="0"/>
          <w:numId w:val="1"/>
        </w:numPr>
        <w:rPr>
          <w:rFonts w:cs="Times New Roman"/>
          <w:noProof/>
        </w:rPr>
      </w:pPr>
      <w:r w:rsidRPr="00E63B55">
        <w:rPr>
          <w:rFonts w:cs="Times New Roman"/>
          <w:noProof/>
        </w:rPr>
        <w:t>What strategic changes can be developed using a TOWS matrix to improve the efficiency of front-desk operations?</w:t>
      </w:r>
    </w:p>
    <w:p w14:paraId="2B536969" w14:textId="77777777" w:rsidR="00DE52E2" w:rsidRPr="00E63B55" w:rsidRDefault="00DE52E2" w:rsidP="000604F8">
      <w:pPr>
        <w:pStyle w:val="ListParagraph"/>
        <w:numPr>
          <w:ilvl w:val="0"/>
          <w:numId w:val="1"/>
        </w:numPr>
        <w:rPr>
          <w:rFonts w:cs="Times New Roman"/>
          <w:noProof/>
        </w:rPr>
      </w:pPr>
      <w:r w:rsidRPr="00E63B55">
        <w:rPr>
          <w:rFonts w:cs="Times New Roman"/>
          <w:noProof/>
        </w:rPr>
        <w:t>What practical recommendations can be made to enhance the guest experience based on findings from secondary data?</w:t>
      </w:r>
    </w:p>
    <w:p w14:paraId="39FF9CCA" w14:textId="77777777" w:rsidR="00DE52E2" w:rsidRPr="00E63B55" w:rsidRDefault="00DE52E2" w:rsidP="000604F8">
      <w:pPr>
        <w:rPr>
          <w:rFonts w:cs="Times New Roman"/>
          <w:noProof/>
        </w:rPr>
      </w:pPr>
      <w:r w:rsidRPr="00E63B55">
        <w:rPr>
          <w:rFonts w:cs="Times New Roman"/>
          <w:noProof/>
        </w:rPr>
        <w:t>These questions will be answered through careful analysis of guest feedback, industry trends, and structured use of analytical frameworks.</w:t>
      </w:r>
    </w:p>
    <w:p w14:paraId="1E2EBB57" w14:textId="77777777" w:rsidR="00DE52E2" w:rsidRPr="00E63B55" w:rsidRDefault="00DE52E2" w:rsidP="000604F8">
      <w:pPr>
        <w:pStyle w:val="Heading2"/>
        <w:rPr>
          <w:rFonts w:ascii="Times New Roman" w:hAnsi="Times New Roman" w:cs="Times New Roman"/>
          <w:noProof/>
        </w:rPr>
      </w:pPr>
      <w:bookmarkStart w:id="9" w:name="_Toc200468663"/>
      <w:r w:rsidRPr="00E63B55">
        <w:rPr>
          <w:rFonts w:ascii="Times New Roman" w:hAnsi="Times New Roman" w:cs="Times New Roman"/>
          <w:noProof/>
        </w:rPr>
        <w:t>1.5 Scope and Structure of the Research</w:t>
      </w:r>
      <w:bookmarkEnd w:id="9"/>
    </w:p>
    <w:p w14:paraId="01D5B6CD" w14:textId="77777777" w:rsidR="00DE52E2" w:rsidRPr="00E63B55" w:rsidRDefault="00DE52E2" w:rsidP="000604F8">
      <w:pPr>
        <w:rPr>
          <w:rFonts w:cs="Times New Roman"/>
          <w:noProof/>
        </w:rPr>
      </w:pPr>
      <w:r w:rsidRPr="00E63B55">
        <w:rPr>
          <w:rFonts w:cs="Times New Roman"/>
          <w:noProof/>
        </w:rPr>
        <w:t>The Newcastle Maldron Hotel is being used as a case study for this study. It will use information from academic studies, the tourism business, and customer reviews from Booking.com and TripAdvisor. Qualitative thematic analysis will be used to find themes in visitor comments about service performance for the study. The front desk operations of the hotel will be looked at, and SWOT, STEEPLED, and TOWS will be used to make strategy suggestions.</w:t>
      </w:r>
    </w:p>
    <w:p w14:paraId="7ED280CE" w14:textId="77777777" w:rsidR="00DE52E2" w:rsidRPr="00E63B55" w:rsidRDefault="00DE52E2" w:rsidP="000604F8">
      <w:pPr>
        <w:rPr>
          <w:rFonts w:cs="Times New Roman"/>
          <w:noProof/>
        </w:rPr>
      </w:pPr>
      <w:r w:rsidRPr="00E63B55">
        <w:rPr>
          <w:rFonts w:cs="Times New Roman"/>
          <w:noProof/>
        </w:rPr>
        <w:t xml:space="preserve">The project is made up of five parts. After this introduction, Chapter 2 will look at theories and studies about how to run the front desk, how to improve service, and how to make sure </w:t>
      </w:r>
      <w:r w:rsidRPr="00E63B55">
        <w:rPr>
          <w:rFonts w:cs="Times New Roman"/>
          <w:noProof/>
        </w:rPr>
        <w:lastRenderedPageBreak/>
        <w:t>customers are happy. Chapter 3 talks about the study in question and talks about data sources, analytical models, and ethics. Chapter 4 shows the results of the study and talks about how they fit in with another research that has already been done. At the end of Chapter 5, there is a concise summary of the main findings and ideas for lodging.</w:t>
      </w:r>
    </w:p>
    <w:p w14:paraId="6CA450BA" w14:textId="77777777" w:rsidR="00DE52E2" w:rsidRPr="00E63B55" w:rsidRDefault="00DE52E2" w:rsidP="000604F8">
      <w:pPr>
        <w:jc w:val="left"/>
        <w:rPr>
          <w:rFonts w:cs="Times New Roman"/>
          <w:noProof/>
        </w:rPr>
      </w:pPr>
      <w:r w:rsidRPr="00E63B55">
        <w:rPr>
          <w:rFonts w:cs="Times New Roman"/>
          <w:noProof/>
        </w:rPr>
        <w:br w:type="page"/>
      </w:r>
    </w:p>
    <w:p w14:paraId="76B9E415" w14:textId="77777777" w:rsidR="00DE52E2" w:rsidRPr="00E63B55" w:rsidRDefault="00DE52E2" w:rsidP="000604F8">
      <w:pPr>
        <w:pStyle w:val="Heading1"/>
        <w:rPr>
          <w:rFonts w:cs="Times New Roman"/>
          <w:noProof/>
        </w:rPr>
      </w:pPr>
      <w:bookmarkStart w:id="10" w:name="_Toc200468664"/>
      <w:r w:rsidRPr="00E63B55">
        <w:rPr>
          <w:rFonts w:cs="Times New Roman"/>
          <w:noProof/>
        </w:rPr>
        <w:lastRenderedPageBreak/>
        <w:t>Chapter 2: Literature Review</w:t>
      </w:r>
      <w:bookmarkEnd w:id="10"/>
    </w:p>
    <w:p w14:paraId="3F1C0499" w14:textId="5693A902" w:rsidR="00DE52E2" w:rsidRPr="00E63B55" w:rsidRDefault="00DE52E2" w:rsidP="000604F8">
      <w:pPr>
        <w:pStyle w:val="Heading2"/>
        <w:rPr>
          <w:rFonts w:ascii="Times New Roman" w:hAnsi="Times New Roman" w:cs="Times New Roman"/>
          <w:noProof/>
        </w:rPr>
      </w:pPr>
      <w:bookmarkStart w:id="11" w:name="_Toc200468665"/>
      <w:r w:rsidRPr="00E63B55">
        <w:rPr>
          <w:rFonts w:ascii="Times New Roman" w:hAnsi="Times New Roman" w:cs="Times New Roman"/>
          <w:noProof/>
        </w:rPr>
        <w:t>2.</w:t>
      </w:r>
      <w:r w:rsidR="004816EC" w:rsidRPr="00E63B55">
        <w:rPr>
          <w:rFonts w:ascii="Times New Roman" w:hAnsi="Times New Roman" w:cs="Times New Roman"/>
          <w:noProof/>
        </w:rPr>
        <w:t>1</w:t>
      </w:r>
      <w:r w:rsidRPr="00E63B55">
        <w:rPr>
          <w:rFonts w:ascii="Times New Roman" w:hAnsi="Times New Roman" w:cs="Times New Roman"/>
          <w:noProof/>
        </w:rPr>
        <w:t xml:space="preserve"> Understanding Guest Satisfaction in Hospitality</w:t>
      </w:r>
      <w:bookmarkEnd w:id="11"/>
    </w:p>
    <w:p w14:paraId="30E935E1" w14:textId="77777777" w:rsidR="00DE52E2" w:rsidRPr="00E63B55" w:rsidRDefault="00DE52E2" w:rsidP="000604F8">
      <w:pPr>
        <w:rPr>
          <w:rFonts w:cs="Times New Roman"/>
          <w:noProof/>
        </w:rPr>
      </w:pPr>
      <w:r w:rsidRPr="00E63B55">
        <w:rPr>
          <w:rFonts w:cs="Times New Roman"/>
          <w:noProof/>
        </w:rPr>
        <w:t>There are both visible and intangible parts that make hospitality guests happy. Kim et al. (2023) say that satisfaction means going beyond what visitors expect or running meetings. The SERVQUAL model was made by Parasuraman, Zeithaml, and Berry in 1988. It includes things like trustworthiness, responsiveness, assurance, and empathy. Nowadays, these factors are often used to judge how good dining services are. People have said that SERVQUAL, a structured way for evaluating service, covers too much. Singgalen et al. (2024) say that it does not show how complicated hotel relationships are because they are affected by emotional and mental factors. Due to its clarity and flexibility, SERVQUAL is still important. Responding quickly and reliably are important for front desk work.</w:t>
      </w:r>
    </w:p>
    <w:p w14:paraId="7DC4B979" w14:textId="77777777" w:rsidR="00DE52E2" w:rsidRPr="00E63B55" w:rsidRDefault="00DE52E2" w:rsidP="000604F8">
      <w:pPr>
        <w:rPr>
          <w:rFonts w:cs="Times New Roman"/>
          <w:noProof/>
        </w:rPr>
      </w:pPr>
      <w:r w:rsidRPr="00E63B55">
        <w:rPr>
          <w:rFonts w:cs="Times New Roman"/>
          <w:noProof/>
        </w:rPr>
        <w:t>Salazar et al. (2010) and Priyo et al. (2019) show that the quality of service is linked to customer behaviour and trust. They say that pleasure makes word-of-mouth and repeat visits more likely. More recently, Das (2023) and Singgalen (2024) did study that shows how service effectiveness, digital interaction, and convenience affect how happy hotel guests are. Satisfying guests is not just about having pleasant things or being luxurious. Instead, it looks at marketing, past events, and real-time interactions to see how well the service delivery process meets expectations.</w:t>
      </w:r>
    </w:p>
    <w:p w14:paraId="7F0C54C2" w14:textId="769B52D8" w:rsidR="00DE52E2" w:rsidRPr="00E63B55" w:rsidRDefault="00DE52E2" w:rsidP="000604F8">
      <w:pPr>
        <w:pStyle w:val="Heading2"/>
        <w:rPr>
          <w:rFonts w:ascii="Times New Roman" w:hAnsi="Times New Roman" w:cs="Times New Roman"/>
          <w:noProof/>
        </w:rPr>
      </w:pPr>
      <w:bookmarkStart w:id="12" w:name="_Toc200468666"/>
      <w:r w:rsidRPr="00E63B55">
        <w:rPr>
          <w:rFonts w:ascii="Times New Roman" w:hAnsi="Times New Roman" w:cs="Times New Roman"/>
          <w:noProof/>
        </w:rPr>
        <w:t>2.</w:t>
      </w:r>
      <w:r w:rsidR="004816EC" w:rsidRPr="00E63B55">
        <w:rPr>
          <w:rFonts w:ascii="Times New Roman" w:hAnsi="Times New Roman" w:cs="Times New Roman"/>
          <w:noProof/>
        </w:rPr>
        <w:t>2</w:t>
      </w:r>
      <w:r w:rsidRPr="00E63B55">
        <w:rPr>
          <w:rFonts w:ascii="Times New Roman" w:hAnsi="Times New Roman" w:cs="Times New Roman"/>
          <w:noProof/>
        </w:rPr>
        <w:t xml:space="preserve"> Service Encounter Theory and the Impact of First/Last Impressions</w:t>
      </w:r>
      <w:bookmarkEnd w:id="12"/>
    </w:p>
    <w:p w14:paraId="171C95C8" w14:textId="77777777" w:rsidR="00DE52E2" w:rsidRPr="00E63B55" w:rsidRDefault="00DE52E2" w:rsidP="000604F8">
      <w:pPr>
        <w:rPr>
          <w:rFonts w:cs="Times New Roman"/>
          <w:noProof/>
        </w:rPr>
      </w:pPr>
      <w:r w:rsidRPr="00E63B55">
        <w:rPr>
          <w:rFonts w:cs="Times New Roman"/>
          <w:noProof/>
        </w:rPr>
        <w:t>Service encounter theory emphasises important customer service situations (Voorhees et al., 2017). The opinions of guests about the service provider are called "moments of truth" by Bitner (1992) (Sarpong, 2016). Check-in and check-out are two classic examples. The feelings and memories of the hotel stay are shaped by these events. The psychological "peak-end rule," which was created by Kahneman (2011) (Buttliere et al., 2024), makes these connections even more clear. People should judge events by their highs and lows instead of their standards, according to this rule. As Lin (2024) says, a stressful check-out process can make good service seem less important for a few days.</w:t>
      </w:r>
    </w:p>
    <w:p w14:paraId="3EAAE483" w14:textId="77777777" w:rsidR="00DE52E2" w:rsidRPr="00E63B55" w:rsidRDefault="00DE52E2" w:rsidP="000604F8">
      <w:pPr>
        <w:rPr>
          <w:rFonts w:cs="Times New Roman"/>
          <w:noProof/>
        </w:rPr>
      </w:pPr>
      <w:r w:rsidRPr="00E63B55">
        <w:rPr>
          <w:rFonts w:cs="Times New Roman"/>
          <w:noProof/>
        </w:rPr>
        <w:t xml:space="preserve">Sayin and Karaman (2019) and Mwinuka (2023) say that operational worries at the time of these interactions are more harmful than helpful. No matter how good the service is, long wait times, bad communication, or staff who are not sure what they are doing at the front desk can make a guest dislike the hotel. Similar studies by Ali (2024) and Sheoran (2025) show that a </w:t>
      </w:r>
      <w:r w:rsidRPr="00E63B55">
        <w:rPr>
          <w:rFonts w:cs="Times New Roman"/>
          <w:noProof/>
        </w:rPr>
        <w:lastRenderedPageBreak/>
        <w:t>professional and polite front desk worker can help keep visitors from being unhappy while they wait. During times of great service, emotional intelligence and staff training are important. So, technology may make things easier, but visitor happiness depends on talking to real people.</w:t>
      </w:r>
    </w:p>
    <w:p w14:paraId="3D0D3AAD" w14:textId="0081965D" w:rsidR="00DE52E2" w:rsidRPr="00E63B55" w:rsidRDefault="00DE52E2" w:rsidP="000604F8">
      <w:pPr>
        <w:pStyle w:val="Heading2"/>
        <w:rPr>
          <w:rFonts w:ascii="Times New Roman" w:hAnsi="Times New Roman" w:cs="Times New Roman"/>
          <w:noProof/>
        </w:rPr>
      </w:pPr>
      <w:bookmarkStart w:id="13" w:name="_Toc200468667"/>
      <w:r w:rsidRPr="00E63B55">
        <w:rPr>
          <w:rFonts w:ascii="Times New Roman" w:hAnsi="Times New Roman" w:cs="Times New Roman"/>
          <w:noProof/>
        </w:rPr>
        <w:t>2.</w:t>
      </w:r>
      <w:r w:rsidR="004816EC" w:rsidRPr="00E63B55">
        <w:rPr>
          <w:rFonts w:ascii="Times New Roman" w:hAnsi="Times New Roman" w:cs="Times New Roman"/>
          <w:noProof/>
        </w:rPr>
        <w:t>3</w:t>
      </w:r>
      <w:r w:rsidR="002C2808" w:rsidRPr="00E63B55">
        <w:rPr>
          <w:rFonts w:ascii="Times New Roman" w:hAnsi="Times New Roman" w:cs="Times New Roman"/>
          <w:noProof/>
        </w:rPr>
        <w:t xml:space="preserve"> </w:t>
      </w:r>
      <w:r w:rsidRPr="00E63B55">
        <w:rPr>
          <w:rFonts w:ascii="Times New Roman" w:hAnsi="Times New Roman" w:cs="Times New Roman"/>
          <w:noProof/>
        </w:rPr>
        <w:t>Operational Efficiency in Front-Desk Service</w:t>
      </w:r>
      <w:bookmarkEnd w:id="13"/>
    </w:p>
    <w:p w14:paraId="3F90C475" w14:textId="77777777" w:rsidR="00DE52E2" w:rsidRPr="00E63B55" w:rsidRDefault="00DE52E2" w:rsidP="000604F8">
      <w:pPr>
        <w:rPr>
          <w:rFonts w:cs="Times New Roman"/>
          <w:noProof/>
        </w:rPr>
      </w:pPr>
      <w:r w:rsidRPr="00E63B55">
        <w:rPr>
          <w:rFonts w:cs="Times New Roman"/>
          <w:noProof/>
        </w:rPr>
        <w:t>When a business can provide good services with few resources, that is called operational efficiency. It is common in the hospitality industry to keep the right mix between technology, process design, staffing, and what guests want. Özdemir et al. (2019) say that operating efficiency is when workflow and service delivery are optimised to get better results and respond faster. Mahalakshmi and Bharath (2025) say that the front desk's effectiveness depends on how hard the check-in and check-out processes are, how many visitors come in and out, how many people work there, and how well they are trained. Wilson found in 2025 that most of the bad reviews were caused by inefficiencies during peak times. Guests were annoyed by having to wait in long lines and being asked for the same information over and over again.</w:t>
      </w:r>
    </w:p>
    <w:p w14:paraId="2FCD8C87" w14:textId="77777777" w:rsidR="00DE52E2" w:rsidRPr="00E63B55" w:rsidRDefault="00DE52E2" w:rsidP="000604F8">
      <w:pPr>
        <w:rPr>
          <w:rFonts w:cs="Times New Roman"/>
          <w:noProof/>
        </w:rPr>
      </w:pPr>
      <w:r w:rsidRPr="00E63B55">
        <w:rPr>
          <w:rFonts w:cs="Times New Roman"/>
          <w:noProof/>
        </w:rPr>
        <w:t>To ease these worries, technology is being used increasingly slowly. Modern technologies like self-check-in kiosks, mobile key apps, and automatic payment methods help to reduce wait times at the front desk. Gupta and Sharma (2021) say that automation may make things go faster, but it may also take away the personalised service that some people like. Mandić et al. (2023) say that the most effective systems are hybrids, which include both technology and human staff. These systems help hotels stay efficient while also making guests happier by making it easier for them to connect with each other. Putting these kinds of systems in place requires money and changes to the jobs of staff, which could lead to opposition. More than technology is needed to make sure that the front desk works well. It includes ongoing training, improving processes, and making sure that employees do their jobs in a way that meets the needs of the guest.</w:t>
      </w:r>
    </w:p>
    <w:p w14:paraId="7B94F094" w14:textId="60A340A6" w:rsidR="00DE52E2" w:rsidRPr="00E63B55" w:rsidRDefault="00DE52E2" w:rsidP="000604F8">
      <w:pPr>
        <w:pStyle w:val="Heading2"/>
        <w:rPr>
          <w:rFonts w:ascii="Times New Roman" w:hAnsi="Times New Roman" w:cs="Times New Roman"/>
          <w:noProof/>
        </w:rPr>
      </w:pPr>
      <w:bookmarkStart w:id="14" w:name="_Toc200468668"/>
      <w:r w:rsidRPr="00E63B55">
        <w:rPr>
          <w:rFonts w:ascii="Times New Roman" w:hAnsi="Times New Roman" w:cs="Times New Roman"/>
          <w:noProof/>
        </w:rPr>
        <w:t>2.</w:t>
      </w:r>
      <w:r w:rsidR="004816EC" w:rsidRPr="00E63B55">
        <w:rPr>
          <w:rFonts w:ascii="Times New Roman" w:hAnsi="Times New Roman" w:cs="Times New Roman"/>
          <w:noProof/>
        </w:rPr>
        <w:t>4</w:t>
      </w:r>
      <w:r w:rsidRPr="00E63B55">
        <w:rPr>
          <w:rFonts w:ascii="Times New Roman" w:hAnsi="Times New Roman" w:cs="Times New Roman"/>
          <w:noProof/>
        </w:rPr>
        <w:t xml:space="preserve"> Diagnostic Tools for Organisational Analysis: SWOT, STEEPLED, and TOWS</w:t>
      </w:r>
      <w:bookmarkEnd w:id="14"/>
    </w:p>
    <w:p w14:paraId="1BDE604B" w14:textId="77777777" w:rsidR="00DE52E2" w:rsidRPr="00E63B55" w:rsidRDefault="00DE52E2" w:rsidP="000604F8">
      <w:pPr>
        <w:rPr>
          <w:rFonts w:cs="Times New Roman"/>
          <w:noProof/>
        </w:rPr>
      </w:pPr>
      <w:r w:rsidRPr="00E63B55">
        <w:rPr>
          <w:rFonts w:cs="Times New Roman"/>
          <w:noProof/>
        </w:rPr>
        <w:t xml:space="preserve">Zaika et al. (2024) say that organisations need diagnostic tools to figure out their internal and external stresses and strengths. SWOT analysis looks at the strengths, weaknesses, chances, and threats of a business. According to Benzaghta et al. (2021), a hotel's strengths could be its high visitor reviews or its experienced staff, while its weaknesses could be old systems or service that is not always the same. Abraham (2022) suggests using SWOT as a flexible and easy-to-use strategic planning method, especially in fast-paced fields like hospitality. However, </w:t>
      </w:r>
      <w:r w:rsidRPr="00E63B55">
        <w:rPr>
          <w:rFonts w:cs="Times New Roman"/>
          <w:noProof/>
        </w:rPr>
        <w:lastRenderedPageBreak/>
        <w:t>because it is so simple, it may not be very deep when making complex decisions (Benzaghta et al., 2021).</w:t>
      </w:r>
    </w:p>
    <w:p w14:paraId="3D20E0E8" w14:textId="77777777" w:rsidR="00DE52E2" w:rsidRPr="00E63B55" w:rsidRDefault="00DE52E2" w:rsidP="000604F8">
      <w:pPr>
        <w:rPr>
          <w:rFonts w:cs="Times New Roman"/>
          <w:b/>
          <w:noProof/>
        </w:rPr>
      </w:pPr>
      <w:r w:rsidRPr="00E63B55">
        <w:rPr>
          <w:rFonts w:cs="Times New Roman"/>
          <w:noProof/>
        </w:rPr>
        <w:t>To solve this problem, the STEEPLED model looks at problems related to people's lives, technology, money, the environment, politics, the law, morality, and population (Abraham, 2022). In line with Georgiadou et al. (2019), this way makes it easier to find external threats and opportunities for hotel operations. Spending on digital check-in may go up because more tourists are becoming tech-savvy. Zaika et al. (2024) say that TOWS combines SWOT with internal and external factors to produce strategic moves. Weihrich (1982) says that the model turns research into strategy. A hotel with good customer service (S) and more competition (T) may be able to keep guests by offering better loyalty programs. These tools help hotels look at how they are doing and produce innovative ideas that are influenced by the market and their own internal factors. They are important to the Maldron Hotel's check-in and check-out processes.</w:t>
      </w:r>
    </w:p>
    <w:p w14:paraId="3160FEF2" w14:textId="27816E9F" w:rsidR="00DE52E2" w:rsidRPr="00E63B55" w:rsidRDefault="00DE52E2" w:rsidP="000604F8">
      <w:pPr>
        <w:pStyle w:val="Heading2"/>
        <w:rPr>
          <w:rFonts w:ascii="Times New Roman" w:hAnsi="Times New Roman" w:cs="Times New Roman"/>
          <w:noProof/>
        </w:rPr>
      </w:pPr>
      <w:bookmarkStart w:id="15" w:name="_Toc200468669"/>
      <w:r w:rsidRPr="00E63B55">
        <w:rPr>
          <w:rFonts w:ascii="Times New Roman" w:hAnsi="Times New Roman" w:cs="Times New Roman"/>
          <w:noProof/>
        </w:rPr>
        <w:t>2.</w:t>
      </w:r>
      <w:r w:rsidR="004816EC" w:rsidRPr="00E63B55">
        <w:rPr>
          <w:rFonts w:ascii="Times New Roman" w:hAnsi="Times New Roman" w:cs="Times New Roman"/>
          <w:noProof/>
        </w:rPr>
        <w:t>5</w:t>
      </w:r>
      <w:r w:rsidRPr="00E63B55">
        <w:rPr>
          <w:rFonts w:ascii="Times New Roman" w:hAnsi="Times New Roman" w:cs="Times New Roman"/>
          <w:noProof/>
        </w:rPr>
        <w:t xml:space="preserve"> Digital Transformation in Hotel Front Desk Operations</w:t>
      </w:r>
      <w:bookmarkEnd w:id="15"/>
    </w:p>
    <w:p w14:paraId="71215B82" w14:textId="77777777" w:rsidR="00DE52E2" w:rsidRPr="00E63B55" w:rsidRDefault="00DE52E2" w:rsidP="000604F8">
      <w:pPr>
        <w:rPr>
          <w:rFonts w:cs="Times New Roman"/>
          <w:noProof/>
        </w:rPr>
      </w:pPr>
      <w:r w:rsidRPr="00E63B55">
        <w:rPr>
          <w:rFonts w:cs="Times New Roman"/>
          <w:noProof/>
        </w:rPr>
        <w:t>Since COVID-19, the hospitality business has gone through a lot of digital changes (António and Rita, 2021). Automation, mobile, and AI are used at different service places, like the front desk. Das (2023) says that using technology makes things more efficient, cuts down on mistakes made by people, and gives visitors more freedom. Still, the lack of human contact is something that people argue about. According to Shin et al. (2019), many visitors, especially older guests and those who were not good with technology, still liked talking to people at the desk in the old-fashioned way. This was true even though many visitors chose mobile check-in services. More businesses are using hybrid systems, where technology handles simple chores and people handle more difficult or emotional ones (António and Rita, 2021). Researchers Mandić et al. (2023) found that visitors are happiest when automation is paired with careful human help. In the literature, execution problems like staff resistance, worries about integration, and cost are named. Trushkina et al. (2020) say that for digital change to work, service cultures must be aligned, staff must be trained, and communication must be clear.</w:t>
      </w:r>
    </w:p>
    <w:p w14:paraId="27C08303" w14:textId="08965AB3" w:rsidR="00DE52E2" w:rsidRPr="00E63B55" w:rsidRDefault="00DE52E2" w:rsidP="000604F8">
      <w:pPr>
        <w:pStyle w:val="Heading2"/>
        <w:rPr>
          <w:rFonts w:ascii="Times New Roman" w:hAnsi="Times New Roman" w:cs="Times New Roman"/>
          <w:noProof/>
        </w:rPr>
      </w:pPr>
      <w:bookmarkStart w:id="16" w:name="_Toc200468670"/>
      <w:r w:rsidRPr="00E63B55">
        <w:rPr>
          <w:rFonts w:ascii="Times New Roman" w:hAnsi="Times New Roman" w:cs="Times New Roman"/>
          <w:noProof/>
        </w:rPr>
        <w:t>2.</w:t>
      </w:r>
      <w:r w:rsidR="004816EC" w:rsidRPr="00E63B55">
        <w:rPr>
          <w:rFonts w:ascii="Times New Roman" w:hAnsi="Times New Roman" w:cs="Times New Roman"/>
          <w:noProof/>
        </w:rPr>
        <w:t>6</w:t>
      </w:r>
      <w:r w:rsidRPr="00E63B55">
        <w:rPr>
          <w:rFonts w:ascii="Times New Roman" w:hAnsi="Times New Roman" w:cs="Times New Roman"/>
          <w:noProof/>
        </w:rPr>
        <w:t xml:space="preserve"> Gaps in Literature and Rationale for the Study</w:t>
      </w:r>
      <w:bookmarkEnd w:id="16"/>
    </w:p>
    <w:p w14:paraId="1F6EDC70" w14:textId="77777777" w:rsidR="00DE52E2" w:rsidRPr="00E63B55" w:rsidRDefault="00DE52E2" w:rsidP="000604F8">
      <w:pPr>
        <w:rPr>
          <w:rFonts w:cs="Times New Roman"/>
          <w:noProof/>
        </w:rPr>
      </w:pPr>
      <w:r w:rsidRPr="00E63B55">
        <w:rPr>
          <w:rFonts w:cs="Times New Roman"/>
          <w:noProof/>
        </w:rPr>
        <w:t xml:space="preserve">A lot of research has been done on service quality, but few on the minute details of check-in and check-out. These are often seen as parts of a service interaction rather than separate factors that need more study in the research that has already been done. This makes it hard to see how much these contacts affect how happy visitors are. Few studies use secondary data, like online </w:t>
      </w:r>
      <w:r w:rsidRPr="00E63B55">
        <w:rPr>
          <w:rFonts w:cs="Times New Roman"/>
          <w:noProof/>
        </w:rPr>
        <w:lastRenderedPageBreak/>
        <w:t>guest reviews, to measure how productive the front desk is. This study looks at qualitative data from Booking.com and TripAdvisor to fill in this gap. There are few studies that combine this with SWOT or TOWS to make planning better. This study uses useful diagnostic tools to get useful information from Newcastle's Maldron Hotel. It also helps to show how the speed of check-in and check-out affects the visitor experience.</w:t>
      </w:r>
    </w:p>
    <w:p w14:paraId="50C44B0C" w14:textId="77777777" w:rsidR="00DE52E2" w:rsidRPr="00E63B55" w:rsidRDefault="00DE52E2" w:rsidP="000604F8">
      <w:pPr>
        <w:jc w:val="left"/>
        <w:rPr>
          <w:rFonts w:cs="Times New Roman"/>
          <w:noProof/>
        </w:rPr>
      </w:pPr>
      <w:r w:rsidRPr="00E63B55">
        <w:rPr>
          <w:rFonts w:cs="Times New Roman"/>
          <w:noProof/>
        </w:rPr>
        <w:br w:type="page"/>
      </w:r>
    </w:p>
    <w:p w14:paraId="157FE4FB" w14:textId="77777777" w:rsidR="00DE52E2" w:rsidRPr="00E63B55" w:rsidRDefault="00DE52E2" w:rsidP="000604F8">
      <w:pPr>
        <w:pStyle w:val="Heading1"/>
        <w:rPr>
          <w:rFonts w:cs="Times New Roman"/>
          <w:noProof/>
        </w:rPr>
      </w:pPr>
      <w:bookmarkStart w:id="17" w:name="_Toc200468671"/>
      <w:r w:rsidRPr="00E63B55">
        <w:rPr>
          <w:rFonts w:cs="Times New Roman"/>
          <w:noProof/>
        </w:rPr>
        <w:lastRenderedPageBreak/>
        <w:t>Chapter 3: Research Methodology</w:t>
      </w:r>
      <w:bookmarkEnd w:id="17"/>
    </w:p>
    <w:p w14:paraId="2E51996C" w14:textId="1A4EEB9C" w:rsidR="00DE52E2" w:rsidRPr="00E63B55" w:rsidRDefault="00DE52E2" w:rsidP="000604F8">
      <w:pPr>
        <w:pStyle w:val="Heading2"/>
        <w:rPr>
          <w:rFonts w:ascii="Times New Roman" w:hAnsi="Times New Roman" w:cs="Times New Roman"/>
          <w:noProof/>
        </w:rPr>
      </w:pPr>
      <w:bookmarkStart w:id="18" w:name="_Toc200468672"/>
      <w:r w:rsidRPr="00E63B55">
        <w:rPr>
          <w:rFonts w:ascii="Times New Roman" w:hAnsi="Times New Roman" w:cs="Times New Roman"/>
          <w:noProof/>
        </w:rPr>
        <w:t>3.</w:t>
      </w:r>
      <w:r w:rsidR="004816EC" w:rsidRPr="00E63B55">
        <w:rPr>
          <w:rFonts w:ascii="Times New Roman" w:hAnsi="Times New Roman" w:cs="Times New Roman"/>
          <w:noProof/>
        </w:rPr>
        <w:t>1</w:t>
      </w:r>
      <w:r w:rsidRPr="00E63B55">
        <w:rPr>
          <w:rFonts w:ascii="Times New Roman" w:hAnsi="Times New Roman" w:cs="Times New Roman"/>
          <w:noProof/>
        </w:rPr>
        <w:t xml:space="preserve"> Research Philosophy and Approach</w:t>
      </w:r>
      <w:bookmarkEnd w:id="18"/>
    </w:p>
    <w:p w14:paraId="0B779A7B" w14:textId="77777777" w:rsidR="00DE52E2" w:rsidRPr="00E63B55" w:rsidRDefault="00DE52E2" w:rsidP="000604F8">
      <w:pPr>
        <w:rPr>
          <w:rFonts w:cs="Times New Roman"/>
          <w:noProof/>
        </w:rPr>
      </w:pPr>
      <w:r w:rsidRPr="00E63B55">
        <w:rPr>
          <w:rFonts w:cs="Times New Roman"/>
          <w:noProof/>
        </w:rPr>
        <w:t>The idea behind this study comes from interpretivism, which looks at how people see and understand social reality (Saunders et al., 2012). This is important to the study because visitor satisfaction is subjective and depends on feelings, thoughts, and expectations. This study uses both organisational assessments and detailed, qualitative guest assessments to look into behaviour (McGinley et al., 2021).</w:t>
      </w:r>
    </w:p>
    <w:p w14:paraId="066E16C9" w14:textId="77777777" w:rsidR="00DE52E2" w:rsidRPr="00E63B55" w:rsidRDefault="00DE52E2" w:rsidP="000604F8">
      <w:pPr>
        <w:rPr>
          <w:rFonts w:cs="Times New Roman"/>
          <w:noProof/>
        </w:rPr>
      </w:pPr>
      <w:r w:rsidRPr="00E63B55">
        <w:rPr>
          <w:rFonts w:cs="Times New Roman"/>
          <w:noProof/>
        </w:rPr>
        <w:t>The inductive method starts with specific data, like feedback from website visitors, and moves on to more general themes and patterns, as Collis and Hussey (2014) say. On the other hand, a deductive method is used to test a theory (Saunders et al., 2012). This investigation does not test any ideas; instead, it shows what data can tell us. This lets the researcher draw conclusions from both the experiences of visitors and the reality of the company. This helps reach the goal of looking into front-desk operational efficiency from a real-world point of view (McGinley et al., 2021).</w:t>
      </w:r>
    </w:p>
    <w:p w14:paraId="486CD60A" w14:textId="150DEE49" w:rsidR="00DE52E2" w:rsidRPr="00E63B55" w:rsidRDefault="00DE52E2" w:rsidP="000604F8">
      <w:pPr>
        <w:pStyle w:val="Heading2"/>
        <w:rPr>
          <w:rFonts w:ascii="Times New Roman" w:hAnsi="Times New Roman" w:cs="Times New Roman"/>
          <w:noProof/>
        </w:rPr>
      </w:pPr>
      <w:bookmarkStart w:id="19" w:name="_Toc200468673"/>
      <w:r w:rsidRPr="00E63B55">
        <w:rPr>
          <w:rFonts w:ascii="Times New Roman" w:hAnsi="Times New Roman" w:cs="Times New Roman"/>
          <w:noProof/>
        </w:rPr>
        <w:t>3.</w:t>
      </w:r>
      <w:r w:rsidR="004816EC" w:rsidRPr="00E63B55">
        <w:rPr>
          <w:rFonts w:ascii="Times New Roman" w:hAnsi="Times New Roman" w:cs="Times New Roman"/>
          <w:noProof/>
        </w:rPr>
        <w:t>2</w:t>
      </w:r>
      <w:r w:rsidRPr="00E63B55">
        <w:rPr>
          <w:rFonts w:ascii="Times New Roman" w:hAnsi="Times New Roman" w:cs="Times New Roman"/>
          <w:noProof/>
        </w:rPr>
        <w:t xml:space="preserve"> Research Design and Strategy</w:t>
      </w:r>
      <w:bookmarkEnd w:id="19"/>
    </w:p>
    <w:p w14:paraId="125C203E" w14:textId="77777777" w:rsidR="00DE52E2" w:rsidRPr="00E63B55" w:rsidRDefault="00DE52E2" w:rsidP="000604F8">
      <w:pPr>
        <w:rPr>
          <w:rFonts w:cs="Times New Roman"/>
          <w:noProof/>
        </w:rPr>
      </w:pPr>
      <w:r w:rsidRPr="00E63B55">
        <w:rPr>
          <w:rFonts w:cs="Times New Roman"/>
          <w:noProof/>
        </w:rPr>
        <w:t>In this detailed case study, there is only one case, which is the Maldron Hotel in Newcastle. A case study method helps the researcher understand how a hotel works on the inside, what problems customers have with service, and how guests feel about the hotel. The Maldron Hotel is a notable example because it is in the middle of a big city, has a lot of customers, and uses both digital and person service during check-in and check-out.</w:t>
      </w:r>
    </w:p>
    <w:p w14:paraId="734D9F7F" w14:textId="77777777" w:rsidR="00DE52E2" w:rsidRPr="00E63B55" w:rsidRDefault="00DE52E2" w:rsidP="000604F8">
      <w:pPr>
        <w:rPr>
          <w:rFonts w:cs="Times New Roman"/>
          <w:noProof/>
        </w:rPr>
      </w:pPr>
      <w:r w:rsidRPr="00E63B55">
        <w:rPr>
          <w:rFonts w:cs="Times New Roman"/>
          <w:noProof/>
        </w:rPr>
        <w:t>According to Cottrell (2024), this study should use a particular case method because it only looks at one hotel and few others. It is the goal of strategic analysis to find useful ideas that can be turned into suggestions. McGinley et al. (2021) say that solitary case studies are best for research goals that need representative cases and the chance to look into big business or management problems.</w:t>
      </w:r>
    </w:p>
    <w:p w14:paraId="03ECB517" w14:textId="5AE8778B" w:rsidR="00DE52E2" w:rsidRPr="00E63B55" w:rsidRDefault="00DE52E2" w:rsidP="000604F8">
      <w:pPr>
        <w:pStyle w:val="Heading2"/>
        <w:rPr>
          <w:rFonts w:ascii="Times New Roman" w:hAnsi="Times New Roman" w:cs="Times New Roman"/>
          <w:noProof/>
        </w:rPr>
      </w:pPr>
      <w:bookmarkStart w:id="20" w:name="_Toc200468674"/>
      <w:r w:rsidRPr="00E63B55">
        <w:rPr>
          <w:rFonts w:ascii="Times New Roman" w:hAnsi="Times New Roman" w:cs="Times New Roman"/>
          <w:noProof/>
        </w:rPr>
        <w:t>3.</w:t>
      </w:r>
      <w:r w:rsidR="004816EC" w:rsidRPr="00E63B55">
        <w:rPr>
          <w:rFonts w:ascii="Times New Roman" w:hAnsi="Times New Roman" w:cs="Times New Roman"/>
          <w:noProof/>
        </w:rPr>
        <w:t>3</w:t>
      </w:r>
      <w:r w:rsidRPr="00E63B55">
        <w:rPr>
          <w:rFonts w:ascii="Times New Roman" w:hAnsi="Times New Roman" w:cs="Times New Roman"/>
          <w:noProof/>
        </w:rPr>
        <w:t xml:space="preserve"> Data Collection Methods</w:t>
      </w:r>
      <w:bookmarkEnd w:id="20"/>
    </w:p>
    <w:p w14:paraId="2AEBE0D7" w14:textId="04A82F95" w:rsidR="00DE52E2" w:rsidRPr="00E63B55" w:rsidRDefault="00DE52E2" w:rsidP="000604F8">
      <w:pPr>
        <w:rPr>
          <w:rFonts w:cs="Times New Roman"/>
          <w:noProof/>
        </w:rPr>
      </w:pPr>
      <w:r w:rsidRPr="00E63B55">
        <w:rPr>
          <w:rFonts w:cs="Times New Roman"/>
          <w:noProof/>
        </w:rPr>
        <w:t xml:space="preserve">Secondary qualitative data are the only ones used in this study. There were no </w:t>
      </w:r>
      <w:r w:rsidR="009517EA" w:rsidRPr="00E63B55">
        <w:rPr>
          <w:rFonts w:cs="Times New Roman"/>
          <w:noProof/>
        </w:rPr>
        <w:t>survey</w:t>
      </w:r>
      <w:r w:rsidR="00DA01F0" w:rsidRPr="00E63B55">
        <w:rPr>
          <w:rFonts w:cs="Times New Roman"/>
          <w:noProof/>
        </w:rPr>
        <w:t>s</w:t>
      </w:r>
      <w:r w:rsidRPr="00E63B55">
        <w:rPr>
          <w:rFonts w:cs="Times New Roman"/>
          <w:noProof/>
        </w:rPr>
        <w:t xml:space="preserve"> or interviews. Instead, reviews from guests on Google Reviews, Booking.com, and TripAdvisor are used in the study. The opinions of guests are shown in these reviews, which often talk about the check-in and check-out methods. They are useful because guests did not ask for them and </w:t>
      </w:r>
      <w:r w:rsidRPr="00E63B55">
        <w:rPr>
          <w:rFonts w:cs="Times New Roman"/>
          <w:noProof/>
        </w:rPr>
        <w:lastRenderedPageBreak/>
        <w:t>they are more likely to reflect their views (Collis and Hussey, 2014). The study uses academic literature, operational summaries, or pieces on the services of the Maldron Hotel, guest reviews, and reports from the hospitality industry. Secondary material is useful in both practical and moral ways. It makes it easier to use data without having to do research (Saunders et al., 2012). As Cottrell (2024) says, participant risk is lower because all sources are open to the public and no personal information is collected. This method lets the researcher collect and analyse data on visitor happiness without having to talk to hotel staff or customers directly. The focus on operational efficiency in these reviews makes them useful for thematic analysis and organisational diagnosis.</w:t>
      </w:r>
    </w:p>
    <w:p w14:paraId="361D5566" w14:textId="431C70CA" w:rsidR="00DE52E2" w:rsidRPr="00E63B55" w:rsidRDefault="00DE52E2" w:rsidP="000604F8">
      <w:pPr>
        <w:pStyle w:val="Heading2"/>
        <w:rPr>
          <w:rFonts w:ascii="Times New Roman" w:hAnsi="Times New Roman" w:cs="Times New Roman"/>
          <w:noProof/>
        </w:rPr>
      </w:pPr>
      <w:bookmarkStart w:id="21" w:name="_Toc200468675"/>
      <w:r w:rsidRPr="00E63B55">
        <w:rPr>
          <w:rFonts w:ascii="Times New Roman" w:hAnsi="Times New Roman" w:cs="Times New Roman"/>
          <w:noProof/>
        </w:rPr>
        <w:t>3.</w:t>
      </w:r>
      <w:r w:rsidR="004816EC" w:rsidRPr="00E63B55">
        <w:rPr>
          <w:rFonts w:ascii="Times New Roman" w:hAnsi="Times New Roman" w:cs="Times New Roman"/>
          <w:noProof/>
        </w:rPr>
        <w:t>4</w:t>
      </w:r>
      <w:r w:rsidRPr="00E63B55">
        <w:rPr>
          <w:rFonts w:ascii="Times New Roman" w:hAnsi="Times New Roman" w:cs="Times New Roman"/>
          <w:noProof/>
        </w:rPr>
        <w:t xml:space="preserve"> Data Analysis Methods</w:t>
      </w:r>
      <w:bookmarkEnd w:id="21"/>
    </w:p>
    <w:p w14:paraId="1E61F3DD" w14:textId="77777777" w:rsidR="00DE52E2" w:rsidRPr="00E63B55" w:rsidRDefault="00DE52E2" w:rsidP="000604F8">
      <w:pPr>
        <w:rPr>
          <w:rFonts w:cs="Times New Roman"/>
          <w:noProof/>
        </w:rPr>
      </w:pPr>
      <w:r w:rsidRPr="00E63B55">
        <w:rPr>
          <w:rFonts w:cs="Times New Roman"/>
          <w:noProof/>
        </w:rPr>
        <w:t>In this study, thematic analysis is used. Finding trends in qualitative visitor review data is part of this (McGinley et al., 2021). The reviews carefully looked at and grouped common problems, like wait times, how professional the staff was, self-check-in machines, and how happy people were with their arrivals and departures. These themes were used to judge how well the service was done and how happy the guests were. Three well-known corporate diagnostic models—SWOT, STEEPLED, and TOWS—were used to organise the results and turn them into strategic insights. The SWOT analysis showed the front desk of the hotel's strengths, weaknesses, chances, and threats. The STEEPLED method looked at how outside factors, like economic pressures, social changes, and innovative technologies, affect the delivery of services. In the end, the TOWS matrix turned SWOT data into improvements that could be made. Strategic planning and deep analysis were both done with this method.</w:t>
      </w:r>
    </w:p>
    <w:p w14:paraId="2ED5158A" w14:textId="1F609AC3" w:rsidR="00DE52E2" w:rsidRPr="00E63B55" w:rsidRDefault="00DE52E2" w:rsidP="000604F8">
      <w:pPr>
        <w:pStyle w:val="Heading2"/>
        <w:rPr>
          <w:rFonts w:ascii="Times New Roman" w:hAnsi="Times New Roman" w:cs="Times New Roman"/>
          <w:noProof/>
        </w:rPr>
      </w:pPr>
      <w:bookmarkStart w:id="22" w:name="_Toc200468676"/>
      <w:r w:rsidRPr="00E63B55">
        <w:rPr>
          <w:rFonts w:ascii="Times New Roman" w:hAnsi="Times New Roman" w:cs="Times New Roman"/>
          <w:noProof/>
        </w:rPr>
        <w:t>3.</w:t>
      </w:r>
      <w:r w:rsidR="004816EC" w:rsidRPr="00E63B55">
        <w:rPr>
          <w:rFonts w:ascii="Times New Roman" w:hAnsi="Times New Roman" w:cs="Times New Roman"/>
          <w:noProof/>
        </w:rPr>
        <w:t>5</w:t>
      </w:r>
      <w:r w:rsidRPr="00E63B55">
        <w:rPr>
          <w:rFonts w:ascii="Times New Roman" w:hAnsi="Times New Roman" w:cs="Times New Roman"/>
          <w:noProof/>
        </w:rPr>
        <w:t xml:space="preserve"> Ethical Considerations</w:t>
      </w:r>
      <w:bookmarkEnd w:id="22"/>
    </w:p>
    <w:p w14:paraId="3FA82813" w14:textId="77777777" w:rsidR="00DE52E2" w:rsidRPr="00E63B55" w:rsidRDefault="00DE52E2" w:rsidP="000604F8">
      <w:pPr>
        <w:rPr>
          <w:rFonts w:cs="Times New Roman"/>
          <w:b/>
          <w:noProof/>
        </w:rPr>
      </w:pPr>
      <w:r w:rsidRPr="00E63B55">
        <w:rPr>
          <w:rFonts w:cs="Times New Roman"/>
          <w:noProof/>
        </w:rPr>
        <w:t>In study projects, ethics must be followed (McGinley et al., 2021). Due to the lack of original data collection, this investigation did not have many ethical implications. No confidential data was saved, and all of the guest review material used in the study is open to the public. The study follows the university's rules on ethics and GDPR. Before starting to look at the data, the university gave ethical approval for this study. Because there was no human contact, informed consent, and data anonymisation were not needed. All secondary sources in the paper are properly cited so that there are no conflicts of interest and the paper stays academically sound. The review would be interpreted in a way that was both fair and polite.</w:t>
      </w:r>
    </w:p>
    <w:p w14:paraId="31162BAF" w14:textId="0F703DE0" w:rsidR="00DE52E2" w:rsidRPr="00E63B55" w:rsidRDefault="00DE52E2" w:rsidP="000604F8">
      <w:pPr>
        <w:pStyle w:val="Heading2"/>
        <w:rPr>
          <w:rFonts w:ascii="Times New Roman" w:hAnsi="Times New Roman" w:cs="Times New Roman"/>
          <w:noProof/>
        </w:rPr>
      </w:pPr>
      <w:bookmarkStart w:id="23" w:name="_Toc200468677"/>
      <w:r w:rsidRPr="00E63B55">
        <w:rPr>
          <w:rFonts w:ascii="Times New Roman" w:hAnsi="Times New Roman" w:cs="Times New Roman"/>
          <w:noProof/>
        </w:rPr>
        <w:lastRenderedPageBreak/>
        <w:t>3.</w:t>
      </w:r>
      <w:r w:rsidR="004816EC" w:rsidRPr="00E63B55">
        <w:rPr>
          <w:rFonts w:ascii="Times New Roman" w:hAnsi="Times New Roman" w:cs="Times New Roman"/>
          <w:noProof/>
        </w:rPr>
        <w:t>6</w:t>
      </w:r>
      <w:r w:rsidRPr="00E63B55">
        <w:rPr>
          <w:rFonts w:ascii="Times New Roman" w:hAnsi="Times New Roman" w:cs="Times New Roman"/>
          <w:noProof/>
        </w:rPr>
        <w:t xml:space="preserve"> Limitations of the Methodology</w:t>
      </w:r>
      <w:bookmarkEnd w:id="23"/>
    </w:p>
    <w:p w14:paraId="506592BF" w14:textId="323647A9" w:rsidR="00DE52E2" w:rsidRPr="00E63B55" w:rsidRDefault="00DE52E2" w:rsidP="000604F8">
      <w:pPr>
        <w:rPr>
          <w:rFonts w:cs="Times New Roman"/>
          <w:noProof/>
        </w:rPr>
      </w:pPr>
      <w:r w:rsidRPr="00E63B55">
        <w:rPr>
          <w:rFonts w:cs="Times New Roman"/>
          <w:noProof/>
        </w:rPr>
        <w:t>Even though the chosen method has benefits, it also has some problems. Only using secondary data limits the researcher's ability to look into guest experiences or explain review content that is not clear. Online reviews often seem biassed because there are so many customers who are either incredibly happy or very unhappy with the product or service. SWOT and TOWS are useful for organised analysis, but they might make service dynamics too simple. The limitations of this study project notwithstanding, these instruments offer a useful and planned way to assess operational issues.</w:t>
      </w:r>
    </w:p>
    <w:p w14:paraId="7B3CC12E" w14:textId="77777777" w:rsidR="00DE52E2" w:rsidRPr="00E63B55" w:rsidRDefault="00DE52E2" w:rsidP="000604F8">
      <w:pPr>
        <w:jc w:val="left"/>
        <w:rPr>
          <w:rFonts w:eastAsiaTheme="majorEastAsia" w:cs="Times New Roman"/>
          <w:b/>
          <w:noProof/>
          <w:color w:val="000000" w:themeColor="text1"/>
          <w:sz w:val="32"/>
          <w:szCs w:val="32"/>
        </w:rPr>
      </w:pPr>
      <w:r w:rsidRPr="00E63B55">
        <w:rPr>
          <w:rFonts w:cs="Times New Roman"/>
          <w:noProof/>
        </w:rPr>
        <w:br w:type="page"/>
      </w:r>
    </w:p>
    <w:p w14:paraId="325AD98C" w14:textId="0B69F731" w:rsidR="00191804" w:rsidRPr="00E63B55" w:rsidRDefault="00191804" w:rsidP="000604F8">
      <w:pPr>
        <w:pStyle w:val="Heading1"/>
        <w:rPr>
          <w:rFonts w:cs="Times New Roman"/>
          <w:noProof/>
        </w:rPr>
      </w:pPr>
      <w:bookmarkStart w:id="24" w:name="_Toc200468678"/>
      <w:r w:rsidRPr="00E63B55">
        <w:rPr>
          <w:rFonts w:cs="Times New Roman"/>
          <w:noProof/>
        </w:rPr>
        <w:lastRenderedPageBreak/>
        <w:t>Chapter 4: Findings and Discussion</w:t>
      </w:r>
      <w:bookmarkEnd w:id="24"/>
    </w:p>
    <w:p w14:paraId="6258B11D" w14:textId="77777777" w:rsidR="00191804" w:rsidRPr="00E63B55" w:rsidRDefault="00191804" w:rsidP="000604F8">
      <w:pPr>
        <w:pStyle w:val="Heading2"/>
        <w:rPr>
          <w:rFonts w:ascii="Times New Roman" w:hAnsi="Times New Roman" w:cs="Times New Roman"/>
          <w:noProof/>
        </w:rPr>
      </w:pPr>
      <w:bookmarkStart w:id="25" w:name="_Toc200468679"/>
      <w:r w:rsidRPr="00E63B55">
        <w:rPr>
          <w:rFonts w:ascii="Times New Roman" w:hAnsi="Times New Roman" w:cs="Times New Roman"/>
          <w:noProof/>
        </w:rPr>
        <w:t>4.1 Findings</w:t>
      </w:r>
      <w:bookmarkEnd w:id="25"/>
    </w:p>
    <w:p w14:paraId="0F88682C" w14:textId="60E8FA88" w:rsidR="00191804" w:rsidRPr="00E63B55" w:rsidRDefault="000B783C" w:rsidP="000604F8">
      <w:pPr>
        <w:pStyle w:val="Heading3"/>
        <w:rPr>
          <w:rFonts w:cs="Times New Roman"/>
          <w:noProof/>
        </w:rPr>
      </w:pPr>
      <w:bookmarkStart w:id="26" w:name="_Toc200468680"/>
      <w:r w:rsidRPr="00E63B55">
        <w:rPr>
          <w:rFonts w:cs="Times New Roman"/>
          <w:noProof/>
        </w:rPr>
        <w:t xml:space="preserve">4.1.1 </w:t>
      </w:r>
      <w:r w:rsidR="00191804" w:rsidRPr="00E63B55">
        <w:rPr>
          <w:rFonts w:cs="Times New Roman"/>
          <w:noProof/>
        </w:rPr>
        <w:t>Speed and Waiting Time at Check-in</w:t>
      </w:r>
      <w:bookmarkEnd w:id="26"/>
    </w:p>
    <w:p w14:paraId="0380E4EC" w14:textId="2A496F28" w:rsidR="000754A1" w:rsidRPr="00E63B55" w:rsidRDefault="000754A1" w:rsidP="000604F8">
      <w:pPr>
        <w:rPr>
          <w:rFonts w:cs="Times New Roman"/>
          <w:noProof/>
        </w:rPr>
      </w:pPr>
      <w:r w:rsidRPr="00E63B55">
        <w:rPr>
          <w:rFonts w:cs="Times New Roman"/>
          <w:noProof/>
        </w:rPr>
        <w:t xml:space="preserve">Speed and wait times were two of the most talked about topics in visitor notes. Especially during off-peak hours, guests liked how quick and easy it was to check in themselves. People who checked into a hotel and were able to get to their rooms within five minutes had a good first impression. One user said, "The process was incredibly seamless; I was in my room within minutes of my arrival." Ali et al. (2021) showed that 10-minute delays can make people feel much less satisfied. In negative reports, there were also more complaints about delays and lines during busy times. A lot of people were unhappy with the wait time for service, which was longer than 15 minutes. Often, it was because of not enough workers, slow systems, or confusion about who should be in which room. The staff had </w:t>
      </w:r>
      <w:r w:rsidR="00F93C35" w:rsidRPr="00E63B55">
        <w:rPr>
          <w:rFonts w:cs="Times New Roman"/>
          <w:noProof/>
        </w:rPr>
        <w:t>a challenging time</w:t>
      </w:r>
      <w:r w:rsidRPr="00E63B55">
        <w:rPr>
          <w:rFonts w:cs="Times New Roman"/>
          <w:noProof/>
        </w:rPr>
        <w:t xml:space="preserve"> with a very disorganized check-in for </w:t>
      </w:r>
      <w:r w:rsidR="00F93C35" w:rsidRPr="00E63B55">
        <w:rPr>
          <w:rFonts w:cs="Times New Roman"/>
          <w:noProof/>
        </w:rPr>
        <w:t>a huge group</w:t>
      </w:r>
      <w:r w:rsidRPr="00E63B55">
        <w:rPr>
          <w:rFonts w:cs="Times New Roman"/>
          <w:noProof/>
        </w:rPr>
        <w:t>, as one visitor put it: "We stood in line for 20 minutes."    Researchers Nalley and Bufquin (2020) found that front desk delays are caused by bad internal planning and line management, not by too many guests.</w:t>
      </w:r>
    </w:p>
    <w:p w14:paraId="37625A18" w14:textId="5D04280A" w:rsidR="00191804" w:rsidRPr="00E63B55" w:rsidRDefault="000B783C" w:rsidP="000604F8">
      <w:pPr>
        <w:pStyle w:val="Heading3"/>
        <w:rPr>
          <w:rFonts w:cs="Times New Roman"/>
          <w:noProof/>
        </w:rPr>
      </w:pPr>
      <w:bookmarkStart w:id="27" w:name="_Toc200468681"/>
      <w:r w:rsidRPr="00E63B55">
        <w:rPr>
          <w:rFonts w:cs="Times New Roman"/>
          <w:noProof/>
        </w:rPr>
        <w:t xml:space="preserve">4.1.2 </w:t>
      </w:r>
      <w:r w:rsidR="00191804" w:rsidRPr="00E63B55">
        <w:rPr>
          <w:rFonts w:cs="Times New Roman"/>
          <w:noProof/>
        </w:rPr>
        <w:t>Staff Professionalism and Courtesy</w:t>
      </w:r>
      <w:bookmarkEnd w:id="27"/>
    </w:p>
    <w:p w14:paraId="64070E64" w14:textId="7E4A7972" w:rsidR="000754A1" w:rsidRPr="00E63B55" w:rsidRDefault="000754A1" w:rsidP="000604F8">
      <w:pPr>
        <w:rPr>
          <w:rFonts w:cs="Times New Roman"/>
          <w:noProof/>
        </w:rPr>
      </w:pPr>
      <w:r w:rsidRPr="00E63B55">
        <w:rPr>
          <w:rFonts w:cs="Times New Roman"/>
          <w:noProof/>
        </w:rPr>
        <w:t>Another theme was how polite and professional the staff was. A lot of reviews said how friendly, helpful, and welcoming the front desk staff was. When guests checked in, they said they felt "at ease," "valued," and "personally cared for."  Even with small delays, this human factor changed the experience of the tourists</w:t>
      </w:r>
      <w:r w:rsidR="00F93C35" w:rsidRPr="00E63B55">
        <w:rPr>
          <w:rFonts w:cs="Times New Roman"/>
          <w:noProof/>
        </w:rPr>
        <w:t xml:space="preserve">. </w:t>
      </w:r>
      <w:r w:rsidRPr="00E63B55">
        <w:rPr>
          <w:rFonts w:cs="Times New Roman"/>
          <w:noProof/>
        </w:rPr>
        <w:t>Bove (2019) says that sincerity in service and understanding can make up for other flaws. Still, bad reviews pointed out staff members who seemed unprepared, not paying attention, or in a hurry. One guest said that the woman at the desk rushed through the process and barely looked at us. "I felt like just another number."    Kearney et al. (2017) warn that operating efficiency should never come at the cost of emotional connection, especially when dealing with people on the front lines.</w:t>
      </w:r>
    </w:p>
    <w:p w14:paraId="2568DC59" w14:textId="60BA3EC6" w:rsidR="00191804" w:rsidRPr="00E63B55" w:rsidRDefault="000B783C" w:rsidP="000604F8">
      <w:pPr>
        <w:pStyle w:val="Heading3"/>
        <w:rPr>
          <w:rFonts w:cs="Times New Roman"/>
          <w:noProof/>
        </w:rPr>
      </w:pPr>
      <w:bookmarkStart w:id="28" w:name="_Toc200468682"/>
      <w:r w:rsidRPr="00E63B55">
        <w:rPr>
          <w:rFonts w:cs="Times New Roman"/>
          <w:noProof/>
        </w:rPr>
        <w:t xml:space="preserve">4.1.3 </w:t>
      </w:r>
      <w:r w:rsidR="00191804" w:rsidRPr="00E63B55">
        <w:rPr>
          <w:rFonts w:cs="Times New Roman"/>
          <w:noProof/>
        </w:rPr>
        <w:t>Clarity and Transparency of the Process</w:t>
      </w:r>
      <w:bookmarkEnd w:id="28"/>
    </w:p>
    <w:p w14:paraId="06001ACB" w14:textId="16CFD03A" w:rsidR="000754A1" w:rsidRPr="00E63B55" w:rsidRDefault="000754A1" w:rsidP="000604F8">
      <w:pPr>
        <w:rPr>
          <w:rFonts w:cs="Times New Roman"/>
          <w:noProof/>
        </w:rPr>
      </w:pPr>
      <w:r w:rsidRPr="00E63B55">
        <w:rPr>
          <w:rFonts w:cs="Times New Roman"/>
          <w:noProof/>
        </w:rPr>
        <w:t xml:space="preserve">The third theme was how easy and clear it was to check in and out. A lot of guests </w:t>
      </w:r>
      <w:r w:rsidR="00F93C35" w:rsidRPr="00E63B55">
        <w:rPr>
          <w:rFonts w:cs="Times New Roman"/>
          <w:noProof/>
        </w:rPr>
        <w:t>did not</w:t>
      </w:r>
      <w:r w:rsidRPr="00E63B55">
        <w:rPr>
          <w:rFonts w:cs="Times New Roman"/>
          <w:noProof/>
        </w:rPr>
        <w:t xml:space="preserve"> understand what the deposits, incidentals, and checkout bills meant. Even though the work was done quickly, it was frustrating that there </w:t>
      </w:r>
      <w:r w:rsidR="00F93C35" w:rsidRPr="00E63B55">
        <w:rPr>
          <w:rFonts w:cs="Times New Roman"/>
          <w:noProof/>
        </w:rPr>
        <w:t>was not</w:t>
      </w:r>
      <w:r w:rsidRPr="00E63B55">
        <w:rPr>
          <w:rFonts w:cs="Times New Roman"/>
          <w:noProof/>
        </w:rPr>
        <w:t xml:space="preserve"> clear communication about how to bill or about extra fees. One reviewer said, "I was taken aback by an unexpected charge at check-out; it was not disclosed during the check-in process." Zeithaml et al. (1996) also found that clear </w:t>
      </w:r>
      <w:r w:rsidRPr="00E63B55">
        <w:rPr>
          <w:rFonts w:cs="Times New Roman"/>
          <w:noProof/>
        </w:rPr>
        <w:lastRenderedPageBreak/>
        <w:t xml:space="preserve">and direct contact is needed for service reliability. Staff members also gave different explanations of the rules. There were mistakes in the room deposit directions that at least two visitors from the same group got. These differences show how important it is to train staff to give correct, understandable information and indicate that there </w:t>
      </w:r>
      <w:r w:rsidR="00F93C35" w:rsidRPr="00E63B55">
        <w:rPr>
          <w:rFonts w:cs="Times New Roman"/>
          <w:noProof/>
        </w:rPr>
        <w:t>are not</w:t>
      </w:r>
      <w:r w:rsidRPr="00E63B55">
        <w:rPr>
          <w:rFonts w:cs="Times New Roman"/>
          <w:noProof/>
        </w:rPr>
        <w:t xml:space="preserve"> any set rules for how to communicate. According to Salazar et al. (2018), inconsistent check-in/check-out messaging hurts confidence and creates bad impressions.</w:t>
      </w:r>
    </w:p>
    <w:p w14:paraId="568CC362" w14:textId="28E57682" w:rsidR="00191804" w:rsidRPr="00E63B55" w:rsidRDefault="000B783C" w:rsidP="000604F8">
      <w:pPr>
        <w:pStyle w:val="Heading3"/>
        <w:rPr>
          <w:rFonts w:cs="Times New Roman"/>
          <w:noProof/>
        </w:rPr>
      </w:pPr>
      <w:bookmarkStart w:id="29" w:name="_Toc200468683"/>
      <w:r w:rsidRPr="00E63B55">
        <w:rPr>
          <w:rFonts w:cs="Times New Roman"/>
          <w:noProof/>
        </w:rPr>
        <w:t xml:space="preserve">4.1.4 </w:t>
      </w:r>
      <w:r w:rsidR="00191804" w:rsidRPr="00E63B55">
        <w:rPr>
          <w:rFonts w:cs="Times New Roman"/>
          <w:noProof/>
        </w:rPr>
        <w:t>Technology Integration</w:t>
      </w:r>
      <w:bookmarkEnd w:id="29"/>
    </w:p>
    <w:p w14:paraId="35341D8B" w14:textId="62719D2C" w:rsidR="000C791B" w:rsidRPr="00E63B55" w:rsidRDefault="000C791B" w:rsidP="000604F8">
      <w:pPr>
        <w:rPr>
          <w:rFonts w:cs="Times New Roman"/>
          <w:noProof/>
        </w:rPr>
      </w:pPr>
      <w:r w:rsidRPr="00E63B55">
        <w:rPr>
          <w:rFonts w:cs="Times New Roman"/>
          <w:noProof/>
        </w:rPr>
        <w:t xml:space="preserve">People had different opinions on the fourth subject, which was integrating technology. Mobile check-out and fast drop-boxes were </w:t>
      </w:r>
      <w:r w:rsidR="00F93C35" w:rsidRPr="00E63B55">
        <w:rPr>
          <w:rFonts w:cs="Times New Roman"/>
          <w:noProof/>
        </w:rPr>
        <w:t>exceedingly popular</w:t>
      </w:r>
      <w:r w:rsidRPr="00E63B55">
        <w:rPr>
          <w:rFonts w:cs="Times New Roman"/>
          <w:noProof/>
        </w:rPr>
        <w:t xml:space="preserve"> with customers. People who were traveling for work or who were in a hurry to get somewhere liked these a lot. One reviewer said, "I appreciated the convenience of dropping my key and departing without any complications—no delays, no fuss." There is </w:t>
      </w:r>
      <w:r w:rsidR="00F93C35" w:rsidRPr="00E63B55">
        <w:rPr>
          <w:rFonts w:cs="Times New Roman"/>
          <w:noProof/>
        </w:rPr>
        <w:t>more</w:t>
      </w:r>
      <w:r w:rsidRPr="00E63B55">
        <w:rPr>
          <w:rFonts w:cs="Times New Roman"/>
          <w:noProof/>
        </w:rPr>
        <w:t xml:space="preserve"> research about hospitality technology and self-service (Fu et al., 2024) that this supports.</w:t>
      </w:r>
      <w:r w:rsidR="004816EC" w:rsidRPr="00E63B55">
        <w:rPr>
          <w:rFonts w:cs="Times New Roman"/>
          <w:noProof/>
        </w:rPr>
        <w:t xml:space="preserve"> </w:t>
      </w:r>
      <w:r w:rsidRPr="00E63B55">
        <w:rPr>
          <w:rFonts w:cs="Times New Roman"/>
          <w:noProof/>
        </w:rPr>
        <w:t xml:space="preserve">A lot of people also had bad situations with technology. Guests had problems with smartphone apps that </w:t>
      </w:r>
      <w:r w:rsidR="00F93C35" w:rsidRPr="00E63B55">
        <w:rPr>
          <w:rFonts w:cs="Times New Roman"/>
          <w:noProof/>
        </w:rPr>
        <w:t>would not</w:t>
      </w:r>
      <w:r w:rsidRPr="00E63B55">
        <w:rPr>
          <w:rFonts w:cs="Times New Roman"/>
          <w:noProof/>
        </w:rPr>
        <w:t xml:space="preserve"> work, broken kiosks, and digital signs that </w:t>
      </w:r>
      <w:r w:rsidR="00F93C35" w:rsidRPr="00E63B55">
        <w:rPr>
          <w:rFonts w:cs="Times New Roman"/>
          <w:noProof/>
        </w:rPr>
        <w:t>were not</w:t>
      </w:r>
      <w:r w:rsidRPr="00E63B55">
        <w:rPr>
          <w:rFonts w:cs="Times New Roman"/>
          <w:noProof/>
        </w:rPr>
        <w:t xml:space="preserve"> clear enough. As per a guest, "The self-check-in machine malfunctioned halfway through, and no one was available to provide assistance." Gupta and Sharma (2021) said that for hotel technology to work well, it needs to be able to fix problems in real time and have people present. Other guests said that technology, while it made things more efficient, took away from the </w:t>
      </w:r>
      <w:r w:rsidR="00F93C35" w:rsidRPr="00E63B55">
        <w:rPr>
          <w:rFonts w:cs="Times New Roman"/>
          <w:noProof/>
        </w:rPr>
        <w:t>individualized touch</w:t>
      </w:r>
      <w:r w:rsidRPr="00E63B55">
        <w:rPr>
          <w:rFonts w:cs="Times New Roman"/>
          <w:noProof/>
        </w:rPr>
        <w:t xml:space="preserve"> of great service.</w:t>
      </w:r>
    </w:p>
    <w:p w14:paraId="758E3178" w14:textId="0F1BB67A" w:rsidR="00191804" w:rsidRPr="00E63B55" w:rsidRDefault="000B783C" w:rsidP="000604F8">
      <w:pPr>
        <w:pStyle w:val="Heading3"/>
        <w:rPr>
          <w:rFonts w:cs="Times New Roman"/>
          <w:noProof/>
        </w:rPr>
      </w:pPr>
      <w:bookmarkStart w:id="30" w:name="_Toc200468684"/>
      <w:r w:rsidRPr="00E63B55">
        <w:rPr>
          <w:rFonts w:cs="Times New Roman"/>
          <w:noProof/>
        </w:rPr>
        <w:t xml:space="preserve">4.1.5 </w:t>
      </w:r>
      <w:r w:rsidR="00191804" w:rsidRPr="00E63B55">
        <w:rPr>
          <w:rFonts w:cs="Times New Roman"/>
          <w:noProof/>
        </w:rPr>
        <w:t>Emotional Impact of Check-out</w:t>
      </w:r>
      <w:bookmarkEnd w:id="30"/>
    </w:p>
    <w:p w14:paraId="6B3C9AD4" w14:textId="286046E1" w:rsidR="00F93C35" w:rsidRPr="00E63B55" w:rsidRDefault="000C791B" w:rsidP="000604F8">
      <w:pPr>
        <w:rPr>
          <w:rFonts w:cs="Times New Roman"/>
          <w:noProof/>
        </w:rPr>
      </w:pPr>
      <w:r w:rsidRPr="00E63B55">
        <w:rPr>
          <w:rFonts w:cs="Times New Roman"/>
          <w:noProof/>
        </w:rPr>
        <w:t xml:space="preserve">Another important topic was the emotional effect of the last interaction, which is usually check-out. Some customers said that a stressed or long check-out process could change how they felt about the hotel, even after a great stay. According to Lin (2024), Kahneman's (2011) "peak-end rule" says that the last few seconds of an event have a bigger effect on memory than the rest of it. Guest responses were overwhelmingly in </w:t>
      </w:r>
      <w:r w:rsidR="00F93C35" w:rsidRPr="00E63B55">
        <w:rPr>
          <w:rFonts w:cs="Times New Roman"/>
          <w:noProof/>
        </w:rPr>
        <w:t>favour</w:t>
      </w:r>
      <w:r w:rsidRPr="00E63B55">
        <w:rPr>
          <w:rFonts w:cs="Times New Roman"/>
          <w:noProof/>
        </w:rPr>
        <w:t xml:space="preserve"> of this idea. A user said, "The long, chaotic check-out left a bad taste in my mouth, despite the fact that everything was great."    This feedback shows how important it is to make visitors happy at the end of their trips. In general, hotel staff focus on first views during check-in. However, this study shows how important the last part of a visitor's experience is (Busser et al., 2022). Check-out staff must be both quick and careful if they want to make a good mark on guests.</w:t>
      </w:r>
    </w:p>
    <w:p w14:paraId="65DBDC21" w14:textId="0B94EC5E" w:rsidR="00191804" w:rsidRPr="00E63B55" w:rsidRDefault="000B783C" w:rsidP="000604F8">
      <w:pPr>
        <w:pStyle w:val="Heading3"/>
        <w:rPr>
          <w:rFonts w:cs="Times New Roman"/>
          <w:noProof/>
        </w:rPr>
      </w:pPr>
      <w:bookmarkStart w:id="31" w:name="_Toc200468685"/>
      <w:r w:rsidRPr="00E63B55">
        <w:rPr>
          <w:rFonts w:cs="Times New Roman"/>
          <w:noProof/>
        </w:rPr>
        <w:lastRenderedPageBreak/>
        <w:t xml:space="preserve">4.1.6 </w:t>
      </w:r>
      <w:r w:rsidR="00191804" w:rsidRPr="00E63B55">
        <w:rPr>
          <w:rFonts w:cs="Times New Roman"/>
          <w:noProof/>
        </w:rPr>
        <w:t>SWOT Analysis</w:t>
      </w:r>
      <w:bookmarkEnd w:id="31"/>
    </w:p>
    <w:p w14:paraId="076CB661" w14:textId="57E3EE3B" w:rsidR="00AD0867" w:rsidRPr="00E63B55" w:rsidRDefault="000C791B" w:rsidP="000604F8">
      <w:pPr>
        <w:rPr>
          <w:rFonts w:cs="Times New Roman"/>
          <w:noProof/>
          <w:lang w:eastAsia="en-GB"/>
        </w:rPr>
      </w:pPr>
      <w:r w:rsidRPr="00E63B55">
        <w:rPr>
          <w:rFonts w:cs="Times New Roman"/>
          <w:noProof/>
          <w:lang w:eastAsia="en-GB"/>
        </w:rPr>
        <w:t>Using online guest reviews and theme results, a SWOT analysis was done to find out how the front desk's performance affected how happy visitors were. It shows the hotel's strengths, weaknesses, opportunities, and dangers from the inside and outside (Leonidou et al., 2013)</w:t>
      </w:r>
      <w:r w:rsidR="00F93C35" w:rsidRPr="00E63B55">
        <w:rPr>
          <w:rFonts w:cs="Times New Roman"/>
          <w:noProof/>
          <w:lang w:eastAsia="en-GB"/>
        </w:rPr>
        <w:t xml:space="preserve">. </w:t>
      </w:r>
      <w:r w:rsidRPr="00E63B55">
        <w:rPr>
          <w:rFonts w:cs="Times New Roman"/>
          <w:noProof/>
          <w:lang w:eastAsia="en-GB"/>
        </w:rPr>
        <w:t xml:space="preserve">The goal is to strategically assess how well Maldron Hotel's check-in/check-out process works and </w:t>
      </w:r>
      <w:r w:rsidR="00F93C35" w:rsidRPr="00E63B55">
        <w:rPr>
          <w:rFonts w:cs="Times New Roman"/>
          <w:noProof/>
          <w:lang w:eastAsia="en-GB"/>
        </w:rPr>
        <w:t>produce</w:t>
      </w:r>
      <w:r w:rsidRPr="00E63B55">
        <w:rPr>
          <w:rFonts w:cs="Times New Roman"/>
          <w:noProof/>
          <w:lang w:eastAsia="en-GB"/>
        </w:rPr>
        <w:t xml:space="preserve"> useful ways to improve service.</w:t>
      </w:r>
    </w:p>
    <w:p w14:paraId="5EE84BAF" w14:textId="5F2034D6" w:rsidR="00191804" w:rsidRPr="00E63B55" w:rsidRDefault="00F93C35" w:rsidP="000604F8">
      <w:pPr>
        <w:rPr>
          <w:rFonts w:cs="Times New Roman"/>
          <w:noProof/>
          <w:lang w:eastAsia="en-GB"/>
        </w:rPr>
      </w:pPr>
      <w:r w:rsidRPr="00E63B55">
        <w:rPr>
          <w:rFonts w:cs="Times New Roman"/>
          <w:noProof/>
          <w:lang w:eastAsia="en-GB"/>
        </w:rPr>
        <w:drawing>
          <wp:inline distT="0" distB="0" distL="0" distR="0" wp14:anchorId="7197DF3D" wp14:editId="083B3F5F">
            <wp:extent cx="5731510" cy="5934075"/>
            <wp:effectExtent l="0" t="0" r="2540" b="9525"/>
            <wp:docPr id="360938378" name="Picture 1" descr="A table of information on a topic&#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938378" name="Picture 1" descr="A table of information on a topic&#10;&#10;AI-generated content may be incorrect."/>
                    <pic:cNvPicPr/>
                  </pic:nvPicPr>
                  <pic:blipFill>
                    <a:blip r:embed="rId8"/>
                    <a:stretch>
                      <a:fillRect/>
                    </a:stretch>
                  </pic:blipFill>
                  <pic:spPr>
                    <a:xfrm>
                      <a:off x="0" y="0"/>
                      <a:ext cx="5731510" cy="5934075"/>
                    </a:xfrm>
                    <a:prstGeom prst="rect">
                      <a:avLst/>
                    </a:prstGeom>
                  </pic:spPr>
                </pic:pic>
              </a:graphicData>
            </a:graphic>
          </wp:inline>
        </w:drawing>
      </w:r>
    </w:p>
    <w:p w14:paraId="61EA6959" w14:textId="517B5154" w:rsidR="000C791B" w:rsidRPr="00E63B55" w:rsidRDefault="000C791B" w:rsidP="000604F8">
      <w:pPr>
        <w:rPr>
          <w:rFonts w:cs="Times New Roman"/>
          <w:noProof/>
          <w:lang w:eastAsia="en-GB"/>
        </w:rPr>
      </w:pPr>
      <w:r w:rsidRPr="00E63B55">
        <w:rPr>
          <w:rFonts w:cs="Times New Roman"/>
          <w:noProof/>
          <w:lang w:eastAsia="en-GB"/>
        </w:rPr>
        <w:t>Based on the SWOT analysis, the Maldron Hotel's customers were not happy because of problems with operations and poor digital integration, even though it had a great position and great staff</w:t>
      </w:r>
      <w:r w:rsidR="00F93C35" w:rsidRPr="00E63B55">
        <w:rPr>
          <w:rFonts w:cs="Times New Roman"/>
          <w:noProof/>
          <w:lang w:eastAsia="en-GB"/>
        </w:rPr>
        <w:t xml:space="preserve">. </w:t>
      </w:r>
      <w:r w:rsidRPr="00E63B55">
        <w:rPr>
          <w:rFonts w:cs="Times New Roman"/>
          <w:noProof/>
          <w:lang w:eastAsia="en-GB"/>
        </w:rPr>
        <w:t xml:space="preserve">Modernizing the front desk experience can be done with mobile apps, real-time help from self-service tools, and faster billing contact. In the competitive hospitality business, </w:t>
      </w:r>
      <w:r w:rsidRPr="00E63B55">
        <w:rPr>
          <w:rFonts w:cs="Times New Roman"/>
          <w:noProof/>
          <w:lang w:eastAsia="en-GB"/>
        </w:rPr>
        <w:lastRenderedPageBreak/>
        <w:t xml:space="preserve">staffing issues and rising digital expectations that </w:t>
      </w:r>
      <w:r w:rsidR="00F93C35" w:rsidRPr="00E63B55">
        <w:rPr>
          <w:rFonts w:cs="Times New Roman"/>
          <w:noProof/>
          <w:lang w:eastAsia="en-GB"/>
        </w:rPr>
        <w:t>are not</w:t>
      </w:r>
      <w:r w:rsidRPr="00E63B55">
        <w:rPr>
          <w:rFonts w:cs="Times New Roman"/>
          <w:noProof/>
          <w:lang w:eastAsia="en-GB"/>
        </w:rPr>
        <w:t xml:space="preserve"> addressed may lead to low ratings and less loyal customers.</w:t>
      </w:r>
    </w:p>
    <w:p w14:paraId="3D8C420F" w14:textId="72CA9CB3" w:rsidR="00191804" w:rsidRPr="00E63B55" w:rsidRDefault="000B783C" w:rsidP="000604F8">
      <w:pPr>
        <w:pStyle w:val="Heading3"/>
        <w:rPr>
          <w:rFonts w:cs="Times New Roman"/>
          <w:noProof/>
        </w:rPr>
      </w:pPr>
      <w:bookmarkStart w:id="32" w:name="_Toc200468686"/>
      <w:r w:rsidRPr="00E63B55">
        <w:rPr>
          <w:rFonts w:cs="Times New Roman"/>
          <w:noProof/>
        </w:rPr>
        <w:t xml:space="preserve">4.1.7 </w:t>
      </w:r>
      <w:r w:rsidR="00191804" w:rsidRPr="00E63B55">
        <w:rPr>
          <w:rFonts w:cs="Times New Roman"/>
          <w:noProof/>
        </w:rPr>
        <w:t>STEEPLED Analysis</w:t>
      </w:r>
      <w:bookmarkEnd w:id="32"/>
    </w:p>
    <w:p w14:paraId="7B93080E" w14:textId="0A220069" w:rsidR="004816EC" w:rsidRPr="00E63B55" w:rsidRDefault="000C791B" w:rsidP="000604F8">
      <w:pPr>
        <w:rPr>
          <w:rFonts w:cs="Times New Roman"/>
          <w:noProof/>
          <w:lang w:eastAsia="en-GB"/>
        </w:rPr>
        <w:sectPr w:rsidR="004816EC" w:rsidRPr="00E63B55" w:rsidSect="00191804">
          <w:footerReference w:type="default" r:id="rId9"/>
          <w:pgSz w:w="11906" w:h="16838" w:code="9"/>
          <w:pgMar w:top="1440" w:right="1440" w:bottom="1440" w:left="1440" w:header="720" w:footer="720" w:gutter="0"/>
          <w:cols w:space="720"/>
          <w:docGrid w:linePitch="360"/>
        </w:sectPr>
      </w:pPr>
      <w:r w:rsidRPr="00E63B55">
        <w:rPr>
          <w:rFonts w:cs="Times New Roman"/>
          <w:noProof/>
          <w:lang w:eastAsia="en-GB"/>
        </w:rPr>
        <w:t>STEEPLED analysis was used to look at the outside factors that affect how well check-in and check-out work at Maldron Hotel. This big-picture tool looks into how sociocultural, technical, economic, environmental, political, legal, moral, and demographic factors affect how happy visitors are and how well businesses run (George, 2021). The results of thematic tourist reviews and literature on hospitality gave useful information. In a digital and competitive world, hotels need to understand these bigger forces in order to provide effective and emotional service. This will help them achieve strategic alignment and long-term success.</w:t>
      </w:r>
    </w:p>
    <w:p w14:paraId="1376F77D" w14:textId="77777777" w:rsidR="00191804" w:rsidRPr="00E63B55" w:rsidRDefault="00191804" w:rsidP="000604F8">
      <w:pPr>
        <w:spacing w:after="0"/>
        <w:jc w:val="left"/>
        <w:rPr>
          <w:rFonts w:eastAsia="Times New Roman" w:cs="Times New Roman"/>
          <w:noProof/>
          <w:lang w:eastAsia="en-GB"/>
        </w:rPr>
      </w:pPr>
    </w:p>
    <w:p w14:paraId="4B20C484" w14:textId="77777777" w:rsidR="004816EC" w:rsidRPr="00E63B55" w:rsidRDefault="00F93C35" w:rsidP="000604F8">
      <w:pPr>
        <w:rPr>
          <w:rFonts w:cs="Times New Roman"/>
          <w:noProof/>
          <w:lang w:eastAsia="en-GB"/>
        </w:rPr>
      </w:pPr>
      <w:r w:rsidRPr="00E63B55">
        <w:rPr>
          <w:rFonts w:cs="Times New Roman"/>
          <w:noProof/>
          <w:lang w:eastAsia="en-GB"/>
        </w:rPr>
        <w:drawing>
          <wp:inline distT="0" distB="0" distL="0" distR="0" wp14:anchorId="4F6ED661" wp14:editId="46FEAD63">
            <wp:extent cx="8863330" cy="5320030"/>
            <wp:effectExtent l="0" t="0" r="0" b="0"/>
            <wp:docPr id="1422589644"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589644" name="Picture 1" descr="A close-up of a paper&#10;&#10;AI-generated content may be incorrect."/>
                    <pic:cNvPicPr/>
                  </pic:nvPicPr>
                  <pic:blipFill>
                    <a:blip r:embed="rId10"/>
                    <a:stretch>
                      <a:fillRect/>
                    </a:stretch>
                  </pic:blipFill>
                  <pic:spPr>
                    <a:xfrm>
                      <a:off x="0" y="0"/>
                      <a:ext cx="8863330" cy="5320030"/>
                    </a:xfrm>
                    <a:prstGeom prst="rect">
                      <a:avLst/>
                    </a:prstGeom>
                  </pic:spPr>
                </pic:pic>
              </a:graphicData>
            </a:graphic>
          </wp:inline>
        </w:drawing>
      </w:r>
    </w:p>
    <w:p w14:paraId="2C7DF6CA" w14:textId="0325B363" w:rsidR="00F93C35" w:rsidRPr="00E63B55" w:rsidRDefault="00F93C35" w:rsidP="000604F8">
      <w:pPr>
        <w:rPr>
          <w:rFonts w:cs="Times New Roman"/>
          <w:noProof/>
          <w:lang w:eastAsia="en-GB"/>
        </w:rPr>
        <w:sectPr w:rsidR="00F93C35" w:rsidRPr="00E63B55" w:rsidSect="004816EC">
          <w:pgSz w:w="16838" w:h="11906" w:orient="landscape" w:code="9"/>
          <w:pgMar w:top="1440" w:right="1440" w:bottom="1440" w:left="1440" w:header="720" w:footer="720" w:gutter="0"/>
          <w:cols w:space="720"/>
          <w:docGrid w:linePitch="360"/>
        </w:sectPr>
      </w:pPr>
      <w:r w:rsidRPr="00E63B55">
        <w:rPr>
          <w:rFonts w:cs="Times New Roman"/>
          <w:noProof/>
          <w:lang w:eastAsia="en-GB"/>
        </w:rPr>
        <w:lastRenderedPageBreak/>
        <w:drawing>
          <wp:inline distT="0" distB="0" distL="0" distR="0" wp14:anchorId="585F814E" wp14:editId="5DBB9A5C">
            <wp:extent cx="8863330" cy="3457575"/>
            <wp:effectExtent l="0" t="0" r="0" b="9525"/>
            <wp:docPr id="2000903518"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903518" name="Picture 1" descr="A close-up of a document&#10;&#10;AI-generated content may be incorrect."/>
                    <pic:cNvPicPr/>
                  </pic:nvPicPr>
                  <pic:blipFill>
                    <a:blip r:embed="rId11"/>
                    <a:stretch>
                      <a:fillRect/>
                    </a:stretch>
                  </pic:blipFill>
                  <pic:spPr>
                    <a:xfrm>
                      <a:off x="0" y="0"/>
                      <a:ext cx="8863330" cy="3457575"/>
                    </a:xfrm>
                    <a:prstGeom prst="rect">
                      <a:avLst/>
                    </a:prstGeom>
                  </pic:spPr>
                </pic:pic>
              </a:graphicData>
            </a:graphic>
          </wp:inline>
        </w:drawing>
      </w:r>
    </w:p>
    <w:p w14:paraId="63B017AC" w14:textId="085A1288" w:rsidR="00910D09" w:rsidRPr="00E63B55" w:rsidRDefault="00910D09" w:rsidP="000604F8">
      <w:pPr>
        <w:rPr>
          <w:rFonts w:cs="Times New Roman"/>
          <w:noProof/>
          <w:lang w:eastAsia="en-GB"/>
        </w:rPr>
      </w:pPr>
      <w:r w:rsidRPr="00E63B55">
        <w:rPr>
          <w:rFonts w:cs="Times New Roman"/>
          <w:noProof/>
          <w:lang w:eastAsia="en-GB"/>
        </w:rPr>
        <w:lastRenderedPageBreak/>
        <w:t xml:space="preserve">STEEPLED, which has been improved by scholarly literature, shows that outside pressures have a big effect on how well the front desk at Maldron Hotel does its job. Gremler et al. (1994) stress the significance of emotional touchpoints in service experiences, which is in line with what people expect in terms of kindness and professionalism. Supporting Tuomi et al.'s (2021) claim that technology should make hospitality better, technology is useful but </w:t>
      </w:r>
      <w:r w:rsidR="00F93C35" w:rsidRPr="00E63B55">
        <w:rPr>
          <w:rFonts w:cs="Times New Roman"/>
          <w:noProof/>
          <w:lang w:eastAsia="en-GB"/>
        </w:rPr>
        <w:t>cannot</w:t>
      </w:r>
      <w:r w:rsidRPr="00E63B55">
        <w:rPr>
          <w:rFonts w:cs="Times New Roman"/>
          <w:noProof/>
          <w:lang w:eastAsia="en-GB"/>
        </w:rPr>
        <w:t xml:space="preserve"> replace people who work in hospitality</w:t>
      </w:r>
      <w:r w:rsidR="00F93C35" w:rsidRPr="00E63B55">
        <w:rPr>
          <w:rFonts w:cs="Times New Roman"/>
          <w:noProof/>
          <w:lang w:eastAsia="en-GB"/>
        </w:rPr>
        <w:t xml:space="preserve">. </w:t>
      </w:r>
      <w:r w:rsidRPr="00E63B55">
        <w:rPr>
          <w:rFonts w:cs="Times New Roman"/>
          <w:noProof/>
          <w:lang w:eastAsia="en-GB"/>
        </w:rPr>
        <w:t>Budai (2020) says that the hotel's service quality is suffering because staffing levels are being cut to save money. In a government setting, problems with hiring people after Brexit (Jimenez, 2024) could lead to inconsistent service</w:t>
      </w:r>
      <w:r w:rsidR="00F93C35" w:rsidRPr="00E63B55">
        <w:rPr>
          <w:rFonts w:cs="Times New Roman"/>
          <w:noProof/>
          <w:lang w:eastAsia="en-GB"/>
        </w:rPr>
        <w:t xml:space="preserve">. </w:t>
      </w:r>
      <w:r w:rsidRPr="00E63B55">
        <w:rPr>
          <w:rFonts w:cs="Times New Roman"/>
          <w:noProof/>
          <w:lang w:eastAsia="en-GB"/>
        </w:rPr>
        <w:t>Uncertain bills and policy communication could break the UK Consumer Rights Act and make visitors less likely to trust you, which is why staff need to be trained in fairness and compliance. Keeping digital natives and tech-averse guests happy is harder because of changes in the population (Mariani et al., 2019). Mensah et al. (2025) say that in order to keep the credibility of sustainability, it is important that trustworthy technology systems follow the environmental benefits of paperless processes. Maldron Hotel needs to use a mixed front-desk strategy that combines digital ease of use with service that is sensitive to guests' feelings, ethics, and cultures in order to stay competitive and put their needs first.</w:t>
      </w:r>
    </w:p>
    <w:p w14:paraId="236B3547" w14:textId="5304369D" w:rsidR="00191804" w:rsidRPr="00E63B55" w:rsidRDefault="000B783C" w:rsidP="000604F8">
      <w:pPr>
        <w:pStyle w:val="Heading3"/>
        <w:rPr>
          <w:rFonts w:cs="Times New Roman"/>
          <w:noProof/>
          <w:lang w:eastAsia="en-GB"/>
        </w:rPr>
      </w:pPr>
      <w:bookmarkStart w:id="33" w:name="_Toc200468687"/>
      <w:r w:rsidRPr="00E63B55">
        <w:rPr>
          <w:rFonts w:cs="Times New Roman"/>
          <w:noProof/>
          <w:lang w:eastAsia="en-GB"/>
        </w:rPr>
        <w:t xml:space="preserve">4.1.8 </w:t>
      </w:r>
      <w:r w:rsidR="00191804" w:rsidRPr="00E63B55">
        <w:rPr>
          <w:rFonts w:cs="Times New Roman"/>
          <w:noProof/>
          <w:lang w:eastAsia="en-GB"/>
        </w:rPr>
        <w:t>TOWS Analysis</w:t>
      </w:r>
      <w:bookmarkEnd w:id="33"/>
    </w:p>
    <w:p w14:paraId="62E799B1" w14:textId="002E855B" w:rsidR="00191804" w:rsidRPr="00E63B55" w:rsidRDefault="00910D09" w:rsidP="000604F8">
      <w:pPr>
        <w:rPr>
          <w:rFonts w:cs="Times New Roman"/>
          <w:noProof/>
          <w:lang w:eastAsia="en-GB"/>
        </w:rPr>
      </w:pPr>
      <w:r w:rsidRPr="00E63B55">
        <w:rPr>
          <w:rFonts w:cs="Times New Roman"/>
          <w:noProof/>
          <w:lang w:eastAsia="en-GB"/>
        </w:rPr>
        <w:t>After the SWOT analysis, a TOWS grid was made to find workable ways to deal with the internal and external factors that affect Maldron Hotel guests' happiness. Threats, Opportunities, Vulnerabilities, and Strengths (TOWS) is a framework that helps businesses react by matching their strengths with external opportunities and making them less vulnerable to new threats (George, 2021). Thematic results and literature on hospitality show that operational clarity, technical efficacy, and affective service delivery all affect how satisfied a client is. This strategy tool helps the hotel improve the check-in and check-out process and adjust to changing guest needs.</w:t>
      </w:r>
    </w:p>
    <w:p w14:paraId="500DFD83" w14:textId="417B2CD7" w:rsidR="00191804" w:rsidRPr="00E63B55" w:rsidRDefault="004816EC" w:rsidP="000604F8">
      <w:pPr>
        <w:spacing w:after="0"/>
        <w:jc w:val="left"/>
        <w:rPr>
          <w:rFonts w:eastAsia="Times New Roman" w:cs="Times New Roman"/>
          <w:noProof/>
          <w:lang w:eastAsia="en-GB"/>
        </w:rPr>
      </w:pPr>
      <w:r w:rsidRPr="00E63B55">
        <w:rPr>
          <w:rFonts w:eastAsia="Times New Roman" w:cs="Times New Roman"/>
          <w:noProof/>
          <w:lang w:eastAsia="en-GB"/>
        </w:rPr>
        <w:lastRenderedPageBreak/>
        <w:drawing>
          <wp:inline distT="0" distB="0" distL="0" distR="0" wp14:anchorId="2D741909" wp14:editId="26361BBD">
            <wp:extent cx="5731510" cy="5018405"/>
            <wp:effectExtent l="0" t="0" r="2540" b="0"/>
            <wp:docPr id="1976871140" name="Picture 1"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871140" name="Picture 1" descr="A table of information&#10;&#10;AI-generated content may be incorrect."/>
                    <pic:cNvPicPr/>
                  </pic:nvPicPr>
                  <pic:blipFill>
                    <a:blip r:embed="rId12"/>
                    <a:stretch>
                      <a:fillRect/>
                    </a:stretch>
                  </pic:blipFill>
                  <pic:spPr>
                    <a:xfrm>
                      <a:off x="0" y="0"/>
                      <a:ext cx="5731510" cy="5018405"/>
                    </a:xfrm>
                    <a:prstGeom prst="rect">
                      <a:avLst/>
                    </a:prstGeom>
                  </pic:spPr>
                </pic:pic>
              </a:graphicData>
            </a:graphic>
          </wp:inline>
        </w:drawing>
      </w:r>
    </w:p>
    <w:p w14:paraId="2CA57392" w14:textId="77777777" w:rsidR="004816EC" w:rsidRPr="00E63B55" w:rsidRDefault="004816EC" w:rsidP="000604F8">
      <w:pPr>
        <w:spacing w:after="0"/>
        <w:jc w:val="left"/>
        <w:rPr>
          <w:rFonts w:eastAsia="Times New Roman" w:cs="Times New Roman"/>
          <w:noProof/>
          <w:lang w:eastAsia="en-GB"/>
        </w:rPr>
      </w:pPr>
    </w:p>
    <w:p w14:paraId="2EBCFA7B" w14:textId="06722EE7" w:rsidR="00910D09" w:rsidRPr="00E63B55" w:rsidRDefault="00910D09" w:rsidP="000604F8">
      <w:pPr>
        <w:rPr>
          <w:rFonts w:cs="Times New Roman"/>
          <w:noProof/>
          <w:lang w:eastAsia="en-GB"/>
        </w:rPr>
      </w:pPr>
      <w:r w:rsidRPr="00E63B55">
        <w:rPr>
          <w:rFonts w:cs="Times New Roman"/>
          <w:noProof/>
          <w:lang w:eastAsia="en-GB"/>
        </w:rPr>
        <w:t xml:space="preserve">The TOWS analysis is a strategy-driven road map that is made by looking at research and writing about hospitality. According to S-O strategies, the Maldron Hotel could make its staff more skilled by using mobile and hybrid systems for service. Bitner (1992) and Mandić et al. (2023) both say that better service is achieved when digital tools are combined with emotionally intelligent staff. Structured training based on the SERVQUAL model's Assurance and Responsiveness parts is meant to fix internal problems like poor communication in W-O methods (Parasuraman et al., 1988). User-friendly interfaces also help younger users who are good with technology (Yadav and Raju, 2025). S-T techniques show how Maldron can set itself apart from rivals that use AI by focusing on reputation and caring about the environment. Talukder et al. (2025) say that green tech ethics help build trust and loyalty among guests. The most important W-T methods warn of the possible effects of bad reviews, inaccurate processes, and a lack of staff. Service interruptions can be avoided with SOPs and tech-assisted human help. The TOWS matrix shows that Maldron can gain a competitive edge by finding a balance </w:t>
      </w:r>
      <w:r w:rsidRPr="00E63B55">
        <w:rPr>
          <w:rFonts w:cs="Times New Roman"/>
          <w:noProof/>
          <w:lang w:eastAsia="en-GB"/>
        </w:rPr>
        <w:lastRenderedPageBreak/>
        <w:t>between operating efficiency and guest-</w:t>
      </w:r>
      <w:r w:rsidR="00F93C35" w:rsidRPr="00E63B55">
        <w:rPr>
          <w:rFonts w:cs="Times New Roman"/>
          <w:noProof/>
          <w:lang w:eastAsia="en-GB"/>
        </w:rPr>
        <w:t>cantered</w:t>
      </w:r>
      <w:r w:rsidRPr="00E63B55">
        <w:rPr>
          <w:rFonts w:cs="Times New Roman"/>
          <w:noProof/>
          <w:lang w:eastAsia="en-GB"/>
        </w:rPr>
        <w:t xml:space="preserve"> empathy</w:t>
      </w:r>
      <w:r w:rsidR="00F93C35" w:rsidRPr="00E63B55">
        <w:rPr>
          <w:rFonts w:cs="Times New Roman"/>
          <w:noProof/>
          <w:lang w:eastAsia="en-GB"/>
        </w:rPr>
        <w:t xml:space="preserve">. </w:t>
      </w:r>
      <w:r w:rsidRPr="00E63B55">
        <w:rPr>
          <w:rFonts w:cs="Times New Roman"/>
          <w:noProof/>
          <w:lang w:eastAsia="en-GB"/>
        </w:rPr>
        <w:t xml:space="preserve">To do this, </w:t>
      </w:r>
      <w:r w:rsidR="003B76DA" w:rsidRPr="00E63B55">
        <w:rPr>
          <w:rFonts w:cs="Times New Roman"/>
          <w:noProof/>
          <w:lang w:eastAsia="en-GB"/>
        </w:rPr>
        <w:t>hotes</w:t>
      </w:r>
      <w:r w:rsidRPr="00E63B55">
        <w:rPr>
          <w:rFonts w:cs="Times New Roman"/>
          <w:noProof/>
          <w:lang w:eastAsia="en-GB"/>
        </w:rPr>
        <w:t xml:space="preserve"> need to show love, be creative, and be consistent.</w:t>
      </w:r>
    </w:p>
    <w:p w14:paraId="0FF1BEEA" w14:textId="15A9D0D3" w:rsidR="00191804" w:rsidRPr="00E63B55" w:rsidRDefault="000B783C" w:rsidP="000604F8">
      <w:pPr>
        <w:pStyle w:val="Heading3"/>
        <w:rPr>
          <w:rFonts w:cs="Times New Roman"/>
          <w:noProof/>
        </w:rPr>
      </w:pPr>
      <w:bookmarkStart w:id="34" w:name="_Toc200468688"/>
      <w:r w:rsidRPr="00E63B55">
        <w:rPr>
          <w:rFonts w:cs="Times New Roman"/>
          <w:noProof/>
        </w:rPr>
        <w:t xml:space="preserve">4.1.9 </w:t>
      </w:r>
      <w:r w:rsidR="00191804" w:rsidRPr="00E63B55">
        <w:rPr>
          <w:rFonts w:cs="Times New Roman"/>
          <w:noProof/>
        </w:rPr>
        <w:t>Trends in Guest Satisfaction</w:t>
      </w:r>
      <w:bookmarkEnd w:id="34"/>
    </w:p>
    <w:p w14:paraId="2A2C9DD3" w14:textId="2E0B7514" w:rsidR="00334471" w:rsidRPr="00E63B55" w:rsidRDefault="00334471" w:rsidP="000604F8">
      <w:pPr>
        <w:rPr>
          <w:rFonts w:cs="Times New Roman"/>
          <w:noProof/>
        </w:rPr>
      </w:pPr>
      <w:r w:rsidRPr="00E63B55">
        <w:rPr>
          <w:rFonts w:cs="Times New Roman"/>
          <w:noProof/>
        </w:rPr>
        <w:t>There are clear trends in how satisfied guests are. Visitors liked being able to check in and out quickly, especially in less than five minutes. They also liked being able to talk to the front desk and how easy it was to check out (Busser et al., 2022). Customers were unhappy, though, with inaccurate prices, broken systems, a lack of technical support, and wait times of more than 10 to 15 minutes. These results back up Parasuraman et al.'s SERVQUAL model (1988), which stresses reassurance and response throughout interactions with guests. Technical issues had to be fixed quickly, and guests praised the staff for how they handled digital or financial problems (Wu et al., 2024). The "moments of truth" idea from Gremler et al. (1994) and Mari and Poggesi (2013) says that these interactions have a big effect on how loyal and happy visitors are. If service problems at these important touchpoints are not fixed quickly through service recovery processes, they can leave lasting impressions.</w:t>
      </w:r>
    </w:p>
    <w:p w14:paraId="472D826F" w14:textId="07BE427C" w:rsidR="00334471" w:rsidRPr="00E63B55" w:rsidRDefault="00334471" w:rsidP="000604F8">
      <w:pPr>
        <w:rPr>
          <w:rFonts w:cs="Times New Roman"/>
          <w:noProof/>
        </w:rPr>
      </w:pPr>
      <w:r w:rsidRPr="00E63B55">
        <w:rPr>
          <w:rFonts w:cs="Times New Roman"/>
          <w:noProof/>
        </w:rPr>
        <w:t xml:space="preserve">It is interesting that the study looks at how human relationship makes technology easier to use. Self-service tools make things faster, but they do not offer understanding or comfort. Chi et al. (2020) say that for important guest experiences, emotionally intelligent staff must work with automation. Electronics use was easier at the Maldron Hotel because the staff was friendly and helpful. The study says that communication, understanding, adaptability, and consistency are more important than speed. After the pandemic, hotels need to make it easier to check in and out while still offering personalized service (Bharwani </w:t>
      </w:r>
      <w:r w:rsidR="009517EA" w:rsidRPr="00E63B55">
        <w:rPr>
          <w:rFonts w:cs="Times New Roman"/>
          <w:noProof/>
        </w:rPr>
        <w:t>and</w:t>
      </w:r>
      <w:r w:rsidRPr="00E63B55">
        <w:rPr>
          <w:rFonts w:cs="Times New Roman"/>
          <w:noProof/>
        </w:rPr>
        <w:t xml:space="preserve"> Mathews, 2021). Malalakshmi and Bharath say that digital tools like mobile keys and automatic billing only make things better when they are used correctly. As time goes on, service may get cold and useless. Mandić et al. (2023) say that technology should make service better, not worse.</w:t>
      </w:r>
    </w:p>
    <w:p w14:paraId="178A18B3" w14:textId="1EAF53C6" w:rsidR="00191804" w:rsidRPr="00E63B55" w:rsidRDefault="00191804" w:rsidP="000604F8">
      <w:pPr>
        <w:pStyle w:val="Heading2"/>
        <w:rPr>
          <w:rFonts w:ascii="Times New Roman" w:hAnsi="Times New Roman" w:cs="Times New Roman"/>
          <w:noProof/>
        </w:rPr>
      </w:pPr>
      <w:bookmarkStart w:id="35" w:name="_Toc200468689"/>
      <w:r w:rsidRPr="00E63B55">
        <w:rPr>
          <w:rFonts w:ascii="Times New Roman" w:hAnsi="Times New Roman" w:cs="Times New Roman"/>
          <w:noProof/>
        </w:rPr>
        <w:t>4.2 Discussion</w:t>
      </w:r>
      <w:bookmarkEnd w:id="35"/>
    </w:p>
    <w:p w14:paraId="31811EA0" w14:textId="0AF741B8" w:rsidR="00191804" w:rsidRPr="00E63B55" w:rsidRDefault="00191804" w:rsidP="000604F8">
      <w:pPr>
        <w:pStyle w:val="Heading3"/>
        <w:rPr>
          <w:rFonts w:cs="Times New Roman"/>
          <w:noProof/>
        </w:rPr>
      </w:pPr>
      <w:bookmarkStart w:id="36" w:name="_Toc200468690"/>
      <w:r w:rsidRPr="00E63B55">
        <w:rPr>
          <w:rFonts w:cs="Times New Roman"/>
          <w:noProof/>
        </w:rPr>
        <w:t>4.2.1 Speed and Waiting Time</w:t>
      </w:r>
      <w:bookmarkEnd w:id="36"/>
    </w:p>
    <w:p w14:paraId="01033873" w14:textId="6245A4DB" w:rsidR="00E15106" w:rsidRPr="00E63B55" w:rsidRDefault="00E15106" w:rsidP="000604F8">
      <w:pPr>
        <w:rPr>
          <w:rFonts w:cs="Times New Roman"/>
          <w:noProof/>
        </w:rPr>
      </w:pPr>
      <w:r w:rsidRPr="00E63B55">
        <w:rPr>
          <w:rFonts w:cs="Times New Roman"/>
          <w:noProof/>
        </w:rPr>
        <w:t xml:space="preserve">The main thing that affected guest happiness was how well the service was done. A lot of customers </w:t>
      </w:r>
      <w:r w:rsidR="00F93C35" w:rsidRPr="00E63B55">
        <w:rPr>
          <w:rFonts w:cs="Times New Roman"/>
          <w:noProof/>
        </w:rPr>
        <w:t>did not</w:t>
      </w:r>
      <w:r w:rsidRPr="00E63B55">
        <w:rPr>
          <w:rFonts w:cs="Times New Roman"/>
          <w:noProof/>
        </w:rPr>
        <w:t xml:space="preserve"> like the long lines or wait times because they wanted to be able to quickly check in and out. Hudson and Hudson (2025) found that how long people think they have to wait has a big effect on their mood and how they feel about the service. In the hotel business, speed is essential because the first impression sets the tone for the whole stay (Baker, 2016).</w:t>
      </w:r>
    </w:p>
    <w:p w14:paraId="73994C58" w14:textId="17299EB1" w:rsidR="00E15106" w:rsidRPr="00E63B55" w:rsidRDefault="00E15106" w:rsidP="000604F8">
      <w:pPr>
        <w:rPr>
          <w:rFonts w:cs="Times New Roman"/>
          <w:noProof/>
        </w:rPr>
      </w:pPr>
      <w:r w:rsidRPr="00E63B55">
        <w:rPr>
          <w:rFonts w:cs="Times New Roman"/>
          <w:noProof/>
        </w:rPr>
        <w:lastRenderedPageBreak/>
        <w:t>The SERVQUAL model by Parasuraman et al. (1988) says that "responsiveness" is an important service quality trait</w:t>
      </w:r>
      <w:r w:rsidR="00F93C35" w:rsidRPr="00E63B55">
        <w:rPr>
          <w:rFonts w:cs="Times New Roman"/>
          <w:noProof/>
        </w:rPr>
        <w:t xml:space="preserve">. </w:t>
      </w:r>
      <w:r w:rsidRPr="00E63B55">
        <w:rPr>
          <w:rFonts w:cs="Times New Roman"/>
          <w:noProof/>
        </w:rPr>
        <w:t>This word refers to the ability and willingness to help clients right away. Some delays at the Maldron Hotel were caused by traffic during rush hour, not having enough workers, and bad use of digital tools. There is a bigger problem in the business that these problems bring to light: urban hotels need to be able to keep up with rising demand.</w:t>
      </w:r>
    </w:p>
    <w:p w14:paraId="006961BF" w14:textId="7147EA81" w:rsidR="00E15106" w:rsidRPr="00E63B55" w:rsidRDefault="00E15106" w:rsidP="000604F8">
      <w:pPr>
        <w:rPr>
          <w:rFonts w:cs="Times New Roman"/>
          <w:noProof/>
        </w:rPr>
      </w:pPr>
      <w:r w:rsidRPr="00E63B55">
        <w:rPr>
          <w:rFonts w:cs="Times New Roman"/>
          <w:noProof/>
        </w:rPr>
        <w:t xml:space="preserve">Hilton and Marriott both offer pre-arrival check-in and digital key delivery to speed up the check-in process. These changes get rid of problems at the front desk and let employees focus on more complicated requests from guests. Maldron Hotel can gain from managing lines, predicting how many visitors will come, and letting people sign up through an app. </w:t>
      </w:r>
      <w:r w:rsidR="00F93C35" w:rsidRPr="00E63B55">
        <w:rPr>
          <w:rFonts w:cs="Times New Roman"/>
          <w:noProof/>
        </w:rPr>
        <w:t>It is</w:t>
      </w:r>
      <w:r w:rsidRPr="00E63B55">
        <w:rPr>
          <w:rFonts w:cs="Times New Roman"/>
          <w:noProof/>
        </w:rPr>
        <w:t xml:space="preserve"> important to find a mix between operational efficiency and personalized hospitality so that speed </w:t>
      </w:r>
      <w:r w:rsidR="00F93C35" w:rsidRPr="00E63B55">
        <w:rPr>
          <w:rFonts w:cs="Times New Roman"/>
          <w:noProof/>
        </w:rPr>
        <w:t>does not</w:t>
      </w:r>
      <w:r w:rsidRPr="00E63B55">
        <w:rPr>
          <w:rFonts w:cs="Times New Roman"/>
          <w:noProof/>
        </w:rPr>
        <w:t xml:space="preserve"> come at the cost of human connection.</w:t>
      </w:r>
    </w:p>
    <w:p w14:paraId="12335639" w14:textId="7BFBA802" w:rsidR="00191804" w:rsidRPr="00E63B55" w:rsidRDefault="00191804" w:rsidP="000604F8">
      <w:pPr>
        <w:pStyle w:val="Heading3"/>
        <w:rPr>
          <w:rFonts w:cs="Times New Roman"/>
          <w:noProof/>
        </w:rPr>
      </w:pPr>
      <w:bookmarkStart w:id="37" w:name="_Toc200468691"/>
      <w:r w:rsidRPr="00E63B55">
        <w:rPr>
          <w:rFonts w:cs="Times New Roman"/>
          <w:noProof/>
        </w:rPr>
        <w:t>4.2.2 Staff Professionalism and Courtesy</w:t>
      </w:r>
      <w:bookmarkEnd w:id="37"/>
    </w:p>
    <w:p w14:paraId="217011BA" w14:textId="419CD82D" w:rsidR="00E15106" w:rsidRPr="00E63B55" w:rsidRDefault="00E15106" w:rsidP="000604F8">
      <w:pPr>
        <w:rPr>
          <w:rFonts w:cs="Times New Roman"/>
          <w:noProof/>
        </w:rPr>
      </w:pPr>
      <w:r w:rsidRPr="00E63B55">
        <w:rPr>
          <w:rFonts w:cs="Times New Roman"/>
          <w:noProof/>
        </w:rPr>
        <w:t xml:space="preserve">Guests' emotional exchanges with front desk staff had a big effect on how satisfied they said they were. Even though there were problems with the business, clients who got service that was polite, respectful, and understanding gave positive feedback. Bitner (1992) uses the term "moments of truth" to describe service experiences, which are emotional events that shape how people see things. The front desk shows that the hotel cares about its guests' well-being and is responsible for handling transactions. Buhalis et al. (2019) say that technology will never be able to replace people in the hospitality business. Even though automation is growing, emotionally intelligent service is still a competitive edge. Many of the reviews in this study that called staff members by name emphasized how important it is to be friendly and personal when interacting with guests. It is </w:t>
      </w:r>
      <w:r w:rsidR="00F93C35" w:rsidRPr="00E63B55">
        <w:rPr>
          <w:rFonts w:cs="Times New Roman"/>
          <w:noProof/>
        </w:rPr>
        <w:t>particularly important</w:t>
      </w:r>
      <w:r w:rsidRPr="00E63B55">
        <w:rPr>
          <w:rFonts w:cs="Times New Roman"/>
          <w:noProof/>
        </w:rPr>
        <w:t xml:space="preserve"> to learn how to deal with worry, listen actively, and understand other people's feelings. As visitors' standards rise, especially since the pandemic, service points must show professionalism and compassion (Bharwani and Mathews, 2021). In order to handle complicated customer needs and a range of feelings, frontline workers need to know how to do their jobs and be good with people.</w:t>
      </w:r>
    </w:p>
    <w:p w14:paraId="3A0E857F" w14:textId="07494887" w:rsidR="00191804" w:rsidRPr="00E63B55" w:rsidRDefault="00191804" w:rsidP="000604F8">
      <w:pPr>
        <w:pStyle w:val="Heading3"/>
        <w:rPr>
          <w:rFonts w:cs="Times New Roman"/>
          <w:noProof/>
        </w:rPr>
      </w:pPr>
      <w:bookmarkStart w:id="38" w:name="_Toc200468692"/>
      <w:r w:rsidRPr="00E63B55">
        <w:rPr>
          <w:rFonts w:cs="Times New Roman"/>
          <w:noProof/>
        </w:rPr>
        <w:t>4.2.3 Clarity in Communication</w:t>
      </w:r>
      <w:bookmarkEnd w:id="38"/>
    </w:p>
    <w:p w14:paraId="2A50DCA1" w14:textId="3F562B9E" w:rsidR="00E15106" w:rsidRPr="00E63B55" w:rsidRDefault="00E15106" w:rsidP="000604F8">
      <w:pPr>
        <w:rPr>
          <w:rFonts w:cs="Times New Roman"/>
          <w:noProof/>
        </w:rPr>
      </w:pPr>
      <w:r w:rsidRPr="00E63B55">
        <w:rPr>
          <w:rFonts w:cs="Times New Roman"/>
          <w:noProof/>
        </w:rPr>
        <w:t>Guests who were unhappy with how policies, payments, and bills were explained and communicated filed complaints. This became especially clear when there were differences between the explanations given by staff on-site and those given by booking methods</w:t>
      </w:r>
      <w:r w:rsidR="00F93C35" w:rsidRPr="00E63B55">
        <w:rPr>
          <w:rFonts w:cs="Times New Roman"/>
          <w:noProof/>
        </w:rPr>
        <w:t xml:space="preserve">. </w:t>
      </w:r>
      <w:r w:rsidRPr="00E63B55">
        <w:rPr>
          <w:rFonts w:cs="Times New Roman"/>
          <w:noProof/>
        </w:rPr>
        <w:t>Misalignment leads to cognitive conflict and trust loss, as shown by a study on service quality</w:t>
      </w:r>
      <w:r w:rsidR="00F93C35" w:rsidRPr="00E63B55">
        <w:rPr>
          <w:rFonts w:cs="Times New Roman"/>
          <w:noProof/>
        </w:rPr>
        <w:t xml:space="preserve">. </w:t>
      </w:r>
      <w:r w:rsidRPr="00E63B55">
        <w:rPr>
          <w:rFonts w:cs="Times New Roman"/>
          <w:noProof/>
        </w:rPr>
        <w:lastRenderedPageBreak/>
        <w:t xml:space="preserve">To build trust with people, </w:t>
      </w:r>
      <w:r w:rsidR="003B76DA" w:rsidRPr="00E63B55">
        <w:rPr>
          <w:rFonts w:cs="Times New Roman"/>
          <w:noProof/>
        </w:rPr>
        <w:t>hotels</w:t>
      </w:r>
      <w:r w:rsidRPr="00E63B55">
        <w:rPr>
          <w:rFonts w:cs="Times New Roman"/>
          <w:noProof/>
        </w:rPr>
        <w:t xml:space="preserve"> need to be open and consistent. According to Zeithaml et al. (1996), not having these qualities can lead to a big drop in perceived value.</w:t>
      </w:r>
    </w:p>
    <w:p w14:paraId="2F6A6E1E" w14:textId="787CCD13" w:rsidR="00E15106" w:rsidRPr="00E63B55" w:rsidRDefault="00E15106" w:rsidP="000604F8">
      <w:pPr>
        <w:rPr>
          <w:rFonts w:cs="Times New Roman"/>
          <w:noProof/>
        </w:rPr>
      </w:pPr>
      <w:r w:rsidRPr="00E63B55">
        <w:rPr>
          <w:rFonts w:cs="Times New Roman"/>
          <w:noProof/>
        </w:rPr>
        <w:t>In this case, the SERVQUAL "Assurance" and "Reliability" parameters can be used</w:t>
      </w:r>
      <w:r w:rsidR="00F93C35" w:rsidRPr="00E63B55">
        <w:rPr>
          <w:rFonts w:cs="Times New Roman"/>
          <w:noProof/>
        </w:rPr>
        <w:t xml:space="preserve">. </w:t>
      </w:r>
      <w:r w:rsidRPr="00E63B55">
        <w:rPr>
          <w:rFonts w:cs="Times New Roman"/>
          <w:noProof/>
        </w:rPr>
        <w:t>Dependability is the accurate and reliable delivery of services that were promised. Assurance, on the other hand, is the retention of staff trust through knowledge and courtesy (Zeithaml et al., 1990). Communication problems between shifts and confusion about charges caused visitors to the Maldron Hotel to be irritated and give bad reviews. To make sure the message is clear, hotels must use standard operating procedures (SOPs), scripted exchanges, and visual aids like policy cards and digital confirmations. International guests also benefit from signs and messages that are written in more than one language (Mariani et al., 2019)</w:t>
      </w:r>
      <w:r w:rsidR="00F93C35" w:rsidRPr="00E63B55">
        <w:rPr>
          <w:rFonts w:cs="Times New Roman"/>
          <w:noProof/>
        </w:rPr>
        <w:t xml:space="preserve">. </w:t>
      </w:r>
      <w:r w:rsidRPr="00E63B55">
        <w:rPr>
          <w:rFonts w:cs="Times New Roman"/>
          <w:noProof/>
        </w:rPr>
        <w:t>Communication should not just be seen as an operational duty, but as a service aspect that affects fairness, loyalty, and happiness.</w:t>
      </w:r>
    </w:p>
    <w:p w14:paraId="62315767" w14:textId="768D8D16" w:rsidR="00191804" w:rsidRPr="00E63B55" w:rsidRDefault="00191804" w:rsidP="000604F8">
      <w:pPr>
        <w:pStyle w:val="Heading3"/>
        <w:rPr>
          <w:rFonts w:cs="Times New Roman"/>
          <w:noProof/>
        </w:rPr>
      </w:pPr>
      <w:bookmarkStart w:id="39" w:name="_Toc200468693"/>
      <w:r w:rsidRPr="00E63B55">
        <w:rPr>
          <w:rFonts w:cs="Times New Roman"/>
          <w:noProof/>
        </w:rPr>
        <w:t>4.2.4 Role of Technology</w:t>
      </w:r>
      <w:bookmarkEnd w:id="39"/>
    </w:p>
    <w:p w14:paraId="663D5F6B" w14:textId="7B201869" w:rsidR="00E15106" w:rsidRPr="00E63B55" w:rsidRDefault="00E15106" w:rsidP="000604F8">
      <w:pPr>
        <w:rPr>
          <w:rFonts w:cs="Times New Roman"/>
          <w:noProof/>
        </w:rPr>
      </w:pPr>
      <w:r w:rsidRPr="00E63B55">
        <w:rPr>
          <w:rFonts w:cs="Times New Roman"/>
          <w:noProof/>
        </w:rPr>
        <w:t>While guests were checking in and out, they had a range of responses to the technology used</w:t>
      </w:r>
      <w:r w:rsidR="00F93C35" w:rsidRPr="00E63B55">
        <w:rPr>
          <w:rFonts w:cs="Times New Roman"/>
          <w:noProof/>
        </w:rPr>
        <w:t xml:space="preserve">. </w:t>
      </w:r>
      <w:r w:rsidRPr="00E63B55">
        <w:rPr>
          <w:rFonts w:cs="Times New Roman"/>
          <w:noProof/>
        </w:rPr>
        <w:t xml:space="preserve">A lot of people liked mobile check-out or booths, but some people </w:t>
      </w:r>
      <w:r w:rsidR="00F93C35" w:rsidRPr="00E63B55">
        <w:rPr>
          <w:rFonts w:cs="Times New Roman"/>
          <w:noProof/>
        </w:rPr>
        <w:t>did not</w:t>
      </w:r>
      <w:r w:rsidRPr="00E63B55">
        <w:rPr>
          <w:rFonts w:cs="Times New Roman"/>
          <w:noProof/>
        </w:rPr>
        <w:t xml:space="preserve"> like it when they </w:t>
      </w:r>
      <w:r w:rsidR="00F93C35" w:rsidRPr="00E63B55">
        <w:rPr>
          <w:rFonts w:cs="Times New Roman"/>
          <w:noProof/>
        </w:rPr>
        <w:t>did not</w:t>
      </w:r>
      <w:r w:rsidRPr="00E63B55">
        <w:rPr>
          <w:rFonts w:cs="Times New Roman"/>
          <w:noProof/>
        </w:rPr>
        <w:t xml:space="preserve"> work or </w:t>
      </w:r>
      <w:r w:rsidR="00F93C35" w:rsidRPr="00E63B55">
        <w:rPr>
          <w:rFonts w:cs="Times New Roman"/>
          <w:noProof/>
        </w:rPr>
        <w:t>did not</w:t>
      </w:r>
      <w:r w:rsidRPr="00E63B55">
        <w:rPr>
          <w:rFonts w:cs="Times New Roman"/>
          <w:noProof/>
        </w:rPr>
        <w:t xml:space="preserve"> have enough help. This fits with what Lu et al. (2015) said about how technology that </w:t>
      </w:r>
      <w:r w:rsidR="00F93C35" w:rsidRPr="00E63B55">
        <w:rPr>
          <w:rFonts w:cs="Times New Roman"/>
          <w:noProof/>
        </w:rPr>
        <w:t>is not</w:t>
      </w:r>
      <w:r w:rsidRPr="00E63B55">
        <w:rPr>
          <w:rFonts w:cs="Times New Roman"/>
          <w:noProof/>
        </w:rPr>
        <w:t xml:space="preserve"> used properly or with human help can do more harm than good. One of the best ways to automate hotel services, according to Gupta and Sharma (2021), is through "tech-human synergy." They found that people are more open to digital answers when there is human help available. Visitors to Maldron often had bad experiences because of problems with digital processes and not enough help. Hotels should offer mixed services to make this experience better. Employees are taught how to do things like traditional customer service, technology troubleshooting, and helping clients. If </w:t>
      </w:r>
      <w:r w:rsidR="003B76DA" w:rsidRPr="00E63B55">
        <w:rPr>
          <w:rFonts w:cs="Times New Roman"/>
          <w:noProof/>
        </w:rPr>
        <w:t>they</w:t>
      </w:r>
      <w:r w:rsidRPr="00E63B55">
        <w:rPr>
          <w:rFonts w:cs="Times New Roman"/>
          <w:noProof/>
        </w:rPr>
        <w:t xml:space="preserve"> do forecast maintenance and keep an eye on the system in real time, </w:t>
      </w:r>
      <w:r w:rsidR="003B76DA" w:rsidRPr="00E63B55">
        <w:rPr>
          <w:rFonts w:cs="Times New Roman"/>
          <w:noProof/>
        </w:rPr>
        <w:t>they</w:t>
      </w:r>
      <w:r w:rsidRPr="00E63B55">
        <w:rPr>
          <w:rFonts w:cs="Times New Roman"/>
          <w:noProof/>
        </w:rPr>
        <w:t xml:space="preserve"> can also keep visitors from getting in the way. When technology is properly integrated and supported, it can improve the visitor experience by providing speed, independence, and little contact, all of which are important demands in modern travel.</w:t>
      </w:r>
    </w:p>
    <w:p w14:paraId="380BA638" w14:textId="20B54C50" w:rsidR="00191804" w:rsidRPr="00E63B55" w:rsidRDefault="00191804" w:rsidP="000604F8">
      <w:pPr>
        <w:pStyle w:val="Heading3"/>
        <w:rPr>
          <w:rFonts w:cs="Times New Roman"/>
          <w:noProof/>
        </w:rPr>
      </w:pPr>
      <w:bookmarkStart w:id="40" w:name="_Toc200468694"/>
      <w:r w:rsidRPr="00E63B55">
        <w:rPr>
          <w:rFonts w:cs="Times New Roman"/>
          <w:noProof/>
        </w:rPr>
        <w:t>4.2.5 Emotional Impact of Final Interaction</w:t>
      </w:r>
      <w:bookmarkEnd w:id="40"/>
    </w:p>
    <w:p w14:paraId="423DD8A7" w14:textId="53E355F0" w:rsidR="00E15106" w:rsidRPr="00E63B55" w:rsidRDefault="00E15106" w:rsidP="000604F8">
      <w:pPr>
        <w:rPr>
          <w:rFonts w:cs="Times New Roman"/>
          <w:noProof/>
        </w:rPr>
      </w:pPr>
      <w:r w:rsidRPr="00E63B55">
        <w:rPr>
          <w:rFonts w:cs="Times New Roman"/>
          <w:noProof/>
        </w:rPr>
        <w:t xml:space="preserve">In the setting of the visitor experience, check-out is a sign. In Kahneman's Peak-End Rule (2011) (Buttliere et al., 2024), people judge events at their peak and their peak. This means that the hotel's opinions after </w:t>
      </w:r>
      <w:r w:rsidR="003B76DA" w:rsidRPr="00E63B55">
        <w:rPr>
          <w:rFonts w:cs="Times New Roman"/>
          <w:noProof/>
        </w:rPr>
        <w:t>guests</w:t>
      </w:r>
      <w:r w:rsidRPr="00E63B55">
        <w:rPr>
          <w:rFonts w:cs="Times New Roman"/>
          <w:noProof/>
        </w:rPr>
        <w:t xml:space="preserve"> leave may be better than any other service. The study found that billing problems, long check-out lines, and impersonal goodbyes made otherwise great </w:t>
      </w:r>
      <w:r w:rsidRPr="00E63B55">
        <w:rPr>
          <w:rFonts w:cs="Times New Roman"/>
          <w:noProof/>
        </w:rPr>
        <w:lastRenderedPageBreak/>
        <w:t>lodgings less satisfactory. Regardless, guests who were greeted, checked out quickly, or given correct billing were satisfied and even said they wanted to come back. The results of this study support those of Serra-Cantallops et al. (2020), who found that emotional closure in service interactions increases company loyalty and good word-of-mouth. This means that check-out should be a strategic chance rather than just a matter of procedure. Staff members should be taught how important it is to give comments after a stay, answer questions about billing, and say goodbye with a smile. Automation can send thank-you notes and encourage people to leave reviews on TripAdvisor. These techniques help people feel emotionally closed off and change how tourists talk about their experiences, which is a powerful way to market.</w:t>
      </w:r>
    </w:p>
    <w:p w14:paraId="3F67EB99" w14:textId="71DCE4AE" w:rsidR="00191804" w:rsidRPr="00E63B55" w:rsidRDefault="00191804" w:rsidP="000604F8">
      <w:pPr>
        <w:pStyle w:val="Heading3"/>
        <w:rPr>
          <w:rFonts w:cs="Times New Roman"/>
          <w:noProof/>
        </w:rPr>
      </w:pPr>
      <w:bookmarkStart w:id="41" w:name="_Toc200468695"/>
      <w:r w:rsidRPr="00E63B55">
        <w:rPr>
          <w:rFonts w:cs="Times New Roman"/>
          <w:noProof/>
        </w:rPr>
        <w:t>4.2.6 Theoretical Integration and Strategic Implications</w:t>
      </w:r>
      <w:bookmarkEnd w:id="41"/>
    </w:p>
    <w:p w14:paraId="0ADE0087" w14:textId="088C801B" w:rsidR="00191804" w:rsidRPr="00E63B55" w:rsidRDefault="00E15106" w:rsidP="000604F8">
      <w:pPr>
        <w:rPr>
          <w:rFonts w:cs="Times New Roman"/>
          <w:noProof/>
        </w:rPr>
      </w:pPr>
      <w:r w:rsidRPr="00E63B55">
        <w:rPr>
          <w:rFonts w:cs="Times New Roman"/>
          <w:noProof/>
        </w:rPr>
        <w:t xml:space="preserve">The main theories of service quality are supported by the thematic results. The SERVQUAL model looked at the problems that were seen in guest reviews with responsiveness, assurance, dependability, and empathy. Bitner's Servicescape model helped explain how the layout of the front desk, signs, and the ability to see the line all </w:t>
      </w:r>
      <w:r w:rsidR="00F93C35" w:rsidRPr="00E63B55">
        <w:rPr>
          <w:rFonts w:cs="Times New Roman"/>
          <w:noProof/>
        </w:rPr>
        <w:t>effect</w:t>
      </w:r>
      <w:r w:rsidRPr="00E63B55">
        <w:rPr>
          <w:rFonts w:cs="Times New Roman"/>
          <w:noProof/>
        </w:rPr>
        <w:t xml:space="preserve"> professionalism and speed (Gremler et al., 1994). In the end, Kahneman's Peak-End Rule explained how intensely people feel at the end of a stay. According to this study, working at the front desk requires consistency, communication, and an emotional bond. Real-time queue control, mobile pre-check-in, and front desk scripting are all things that Maldron Hotel needs. Emotional service recovery means must be used along with technology integration to make sure that human warmth is kept in the event that automation fails. Implementing SOPs to make sure that policies are communicated consistently, training staff in emotional intelligence, and redesigning the checkout to make a good first impression are all important possibilities (Stoyanova-Bozhkova et al., 2022). In a broad sense, this study shows the future of customer service in the hospitality industry: a mix of technology, empathy, clarity, and speed.</w:t>
      </w:r>
      <w:r w:rsidR="00191804" w:rsidRPr="00E63B55">
        <w:rPr>
          <w:rFonts w:cs="Times New Roman"/>
          <w:noProof/>
        </w:rPr>
        <w:br w:type="page"/>
      </w:r>
    </w:p>
    <w:p w14:paraId="01C6E156" w14:textId="77777777" w:rsidR="00191804" w:rsidRPr="00E63B55" w:rsidRDefault="00191804" w:rsidP="000604F8">
      <w:pPr>
        <w:pStyle w:val="Heading1"/>
        <w:rPr>
          <w:rFonts w:cs="Times New Roman"/>
          <w:noProof/>
        </w:rPr>
      </w:pPr>
      <w:bookmarkStart w:id="42" w:name="_Toc200468696"/>
      <w:r w:rsidRPr="00E63B55">
        <w:rPr>
          <w:rFonts w:cs="Times New Roman"/>
          <w:noProof/>
        </w:rPr>
        <w:lastRenderedPageBreak/>
        <w:t>Chapter – 5: Conclusion and Recommendations</w:t>
      </w:r>
      <w:bookmarkEnd w:id="42"/>
    </w:p>
    <w:p w14:paraId="45BF4CC0" w14:textId="77777777" w:rsidR="00191804" w:rsidRPr="00E63B55" w:rsidRDefault="00191804" w:rsidP="000604F8">
      <w:pPr>
        <w:pStyle w:val="Heading2"/>
        <w:rPr>
          <w:rFonts w:ascii="Times New Roman" w:hAnsi="Times New Roman" w:cs="Times New Roman"/>
          <w:noProof/>
        </w:rPr>
      </w:pPr>
      <w:bookmarkStart w:id="43" w:name="_Toc200468697"/>
      <w:r w:rsidRPr="00E63B55">
        <w:rPr>
          <w:rFonts w:ascii="Times New Roman" w:hAnsi="Times New Roman" w:cs="Times New Roman"/>
          <w:noProof/>
        </w:rPr>
        <w:t>5.1 Conclusion</w:t>
      </w:r>
      <w:bookmarkEnd w:id="43"/>
    </w:p>
    <w:p w14:paraId="56F0378B" w14:textId="77777777" w:rsidR="00191804" w:rsidRPr="00E63B55" w:rsidRDefault="00191804" w:rsidP="000604F8">
      <w:pPr>
        <w:pStyle w:val="Heading3"/>
        <w:rPr>
          <w:rFonts w:cs="Times New Roman"/>
          <w:noProof/>
        </w:rPr>
      </w:pPr>
      <w:bookmarkStart w:id="44" w:name="_Toc200468698"/>
      <w:r w:rsidRPr="00E63B55">
        <w:rPr>
          <w:rFonts w:cs="Times New Roman"/>
          <w:noProof/>
        </w:rPr>
        <w:t>5.1.1 Reiteration of the Research Aim and Objectives</w:t>
      </w:r>
      <w:bookmarkEnd w:id="44"/>
    </w:p>
    <w:p w14:paraId="7CD2CDA4" w14:textId="677A8E6D" w:rsidR="00E15106" w:rsidRPr="00E63B55" w:rsidRDefault="00E15106" w:rsidP="000604F8">
      <w:pPr>
        <w:rPr>
          <w:rFonts w:cs="Times New Roman"/>
          <w:noProof/>
        </w:rPr>
      </w:pPr>
      <w:r w:rsidRPr="00E63B55">
        <w:rPr>
          <w:rFonts w:cs="Times New Roman"/>
          <w:noProof/>
        </w:rPr>
        <w:t xml:space="preserve">This study looked into how quickly guests could check in and out of the Maldron Hotel in Newcastle affected their happiness. Customers now expect quick, clear, and friendly service, which has made it even more important for front desk staff to be professional and efficient in the hospitality business. Through online visitor evaluations, secondary qualitative data were used in the study to look into this problem. This goal was reached by choosing four research aims. This was done to find out what guests thought about how fast they could check in and out, how </w:t>
      </w:r>
      <w:r w:rsidR="00F93C35" w:rsidRPr="00E63B55">
        <w:rPr>
          <w:rFonts w:cs="Times New Roman"/>
          <w:noProof/>
        </w:rPr>
        <w:t>professional,</w:t>
      </w:r>
      <w:r w:rsidRPr="00E63B55">
        <w:rPr>
          <w:rFonts w:cs="Times New Roman"/>
          <w:noProof/>
        </w:rPr>
        <w:t xml:space="preserve"> and friendly the staff was, how technology affected their experiences at the front desk, and how check-out affected their happiness and memories. The project's results and discussions talked about these goals and gave useful information for the hotel business and Maldron Hotel.</w:t>
      </w:r>
    </w:p>
    <w:p w14:paraId="75396F08" w14:textId="7B3A0B5C" w:rsidR="00191804" w:rsidRPr="00E63B55" w:rsidRDefault="00191804" w:rsidP="000604F8">
      <w:pPr>
        <w:pStyle w:val="Heading3"/>
        <w:rPr>
          <w:rFonts w:cs="Times New Roman"/>
          <w:noProof/>
        </w:rPr>
      </w:pPr>
      <w:bookmarkStart w:id="45" w:name="_Toc200468699"/>
      <w:r w:rsidRPr="00E63B55">
        <w:rPr>
          <w:rFonts w:cs="Times New Roman"/>
          <w:noProof/>
        </w:rPr>
        <w:t>5.1.2 Summary of Key Findings</w:t>
      </w:r>
      <w:bookmarkEnd w:id="45"/>
    </w:p>
    <w:p w14:paraId="2CD6DC02" w14:textId="38E5BBE0" w:rsidR="00E15106" w:rsidRPr="00E63B55" w:rsidRDefault="00E15106" w:rsidP="000604F8">
      <w:pPr>
        <w:rPr>
          <w:rFonts w:cs="Times New Roman"/>
          <w:noProof/>
        </w:rPr>
      </w:pPr>
      <w:r w:rsidRPr="00E63B55">
        <w:rPr>
          <w:rFonts w:cs="Times New Roman"/>
          <w:noProof/>
        </w:rPr>
        <w:t xml:space="preserve">The feedback from visitors was </w:t>
      </w:r>
      <w:r w:rsidR="00F93C35" w:rsidRPr="00E63B55">
        <w:rPr>
          <w:rFonts w:cs="Times New Roman"/>
          <w:noProof/>
        </w:rPr>
        <w:t>analysed</w:t>
      </w:r>
      <w:r w:rsidRPr="00E63B55">
        <w:rPr>
          <w:rFonts w:cs="Times New Roman"/>
          <w:noProof/>
        </w:rPr>
        <w:t xml:space="preserve"> and five main themes were found: technology, clear communication, professional staff, emotional checking out, and efficient service. The hotel's image, customer loyalty, and happiness were all affected by how well each subject met or </w:t>
      </w:r>
      <w:r w:rsidR="00F93C35" w:rsidRPr="00E63B55">
        <w:rPr>
          <w:rFonts w:cs="Times New Roman"/>
          <w:noProof/>
        </w:rPr>
        <w:t>did not</w:t>
      </w:r>
      <w:r w:rsidRPr="00E63B55">
        <w:rPr>
          <w:rFonts w:cs="Times New Roman"/>
          <w:noProof/>
        </w:rPr>
        <w:t xml:space="preserve"> meet passenger expectations. It was </w:t>
      </w:r>
      <w:r w:rsidR="00F93C35" w:rsidRPr="00E63B55">
        <w:rPr>
          <w:rFonts w:cs="Times New Roman"/>
          <w:noProof/>
        </w:rPr>
        <w:t>particularly important</w:t>
      </w:r>
      <w:r w:rsidRPr="00E63B55">
        <w:rPr>
          <w:rFonts w:cs="Times New Roman"/>
          <w:noProof/>
        </w:rPr>
        <w:t xml:space="preserve"> that the work was provided on time</w:t>
      </w:r>
      <w:r w:rsidR="00F93C35" w:rsidRPr="00E63B55">
        <w:rPr>
          <w:rFonts w:cs="Times New Roman"/>
          <w:noProof/>
        </w:rPr>
        <w:t xml:space="preserve">. </w:t>
      </w:r>
      <w:r w:rsidRPr="00E63B55">
        <w:rPr>
          <w:rFonts w:cs="Times New Roman"/>
          <w:noProof/>
        </w:rPr>
        <w:t xml:space="preserve">Guests were happy with how quickly they could check in and how little time they had to wait after long trips. Systems that </w:t>
      </w:r>
      <w:r w:rsidR="00F93C35" w:rsidRPr="00E63B55">
        <w:rPr>
          <w:rFonts w:cs="Times New Roman"/>
          <w:noProof/>
        </w:rPr>
        <w:t>did not</w:t>
      </w:r>
      <w:r w:rsidRPr="00E63B55">
        <w:rPr>
          <w:rFonts w:cs="Times New Roman"/>
          <w:noProof/>
        </w:rPr>
        <w:t xml:space="preserve"> work right and not enough staff led to delays, unhappy customers, and bad ratings. Ribeiro and Praya (2019) say that waiting makes customers feel bad and lowers their opinions of the service. The SERVQUAL method stresses how important it is for front-desk service to be quick and effective, with a focus on response.</w:t>
      </w:r>
    </w:p>
    <w:p w14:paraId="5ACBE06F" w14:textId="1DE90E91" w:rsidR="00E15106" w:rsidRPr="00E63B55" w:rsidRDefault="00E15106" w:rsidP="000604F8">
      <w:pPr>
        <w:rPr>
          <w:rFonts w:cs="Times New Roman"/>
          <w:noProof/>
        </w:rPr>
      </w:pPr>
      <w:r w:rsidRPr="00E63B55">
        <w:rPr>
          <w:rFonts w:cs="Times New Roman"/>
          <w:noProof/>
        </w:rPr>
        <w:t>Speed was just as important as how skilled and caring the staff was</w:t>
      </w:r>
      <w:r w:rsidR="00F93C35" w:rsidRPr="00E63B55">
        <w:rPr>
          <w:rFonts w:cs="Times New Roman"/>
          <w:noProof/>
        </w:rPr>
        <w:t xml:space="preserve">. </w:t>
      </w:r>
      <w:r w:rsidRPr="00E63B55">
        <w:rPr>
          <w:rFonts w:cs="Times New Roman"/>
          <w:noProof/>
        </w:rPr>
        <w:t xml:space="preserve">Many reviews say that visitors had </w:t>
      </w:r>
      <w:r w:rsidR="00F93C35" w:rsidRPr="00E63B55">
        <w:rPr>
          <w:rFonts w:cs="Times New Roman"/>
          <w:noProof/>
        </w:rPr>
        <w:t>a pleasant experience</w:t>
      </w:r>
      <w:r w:rsidRPr="00E63B55">
        <w:rPr>
          <w:rFonts w:cs="Times New Roman"/>
          <w:noProof/>
        </w:rPr>
        <w:t xml:space="preserve"> because the staff was friendly and helpful, even when there were delays. Gremler et al. (1994) found that "moments of truth" in call </w:t>
      </w:r>
      <w:r w:rsidR="00F93C35" w:rsidRPr="00E63B55">
        <w:rPr>
          <w:rFonts w:cs="Times New Roman"/>
          <w:noProof/>
        </w:rPr>
        <w:t>centres</w:t>
      </w:r>
      <w:r w:rsidRPr="00E63B55">
        <w:rPr>
          <w:rFonts w:cs="Times New Roman"/>
          <w:noProof/>
        </w:rPr>
        <w:t xml:space="preserve"> have a big effect on people's emotions. When guests are treated with warmth and respect, they can handle small problems with service better. Problems with communication were another thing that made people unhappy. When hotel policies, especially those about payment and deposit policies, </w:t>
      </w:r>
      <w:r w:rsidR="00F93C35" w:rsidRPr="00E63B55">
        <w:rPr>
          <w:rFonts w:cs="Times New Roman"/>
          <w:noProof/>
        </w:rPr>
        <w:t>were not</w:t>
      </w:r>
      <w:r w:rsidRPr="00E63B55">
        <w:rPr>
          <w:rFonts w:cs="Times New Roman"/>
          <w:noProof/>
        </w:rPr>
        <w:t xml:space="preserve"> clear, guests felt like they were getting lost. Zeithaml et al. (1996) stress how </w:t>
      </w:r>
      <w:r w:rsidRPr="00E63B55">
        <w:rPr>
          <w:rFonts w:cs="Times New Roman"/>
          <w:noProof/>
        </w:rPr>
        <w:lastRenderedPageBreak/>
        <w:t>important trustworthiness and certainty are for building confidence. No matter how good the service is, inconsistent communication with guests hurts ties between staff and guests.</w:t>
      </w:r>
    </w:p>
    <w:p w14:paraId="48FC3E8A" w14:textId="0AA886DD" w:rsidR="00E15106" w:rsidRPr="00E63B55" w:rsidRDefault="00E15106" w:rsidP="000604F8">
      <w:pPr>
        <w:rPr>
          <w:rFonts w:cs="Times New Roman"/>
          <w:noProof/>
        </w:rPr>
      </w:pPr>
      <w:r w:rsidRPr="00E63B55">
        <w:rPr>
          <w:rFonts w:cs="Times New Roman"/>
          <w:noProof/>
        </w:rPr>
        <w:t xml:space="preserve">Visitors' thoughts were also affected by the technology that was used. Some people liked how mobile check-in or booths made things easier, but others were unhappy with the service or problems. These results back up what Gupta and Sharma (2021) said about how service delivery needs both people and technology. </w:t>
      </w:r>
      <w:r w:rsidR="003B76DA" w:rsidRPr="00E63B55">
        <w:rPr>
          <w:rFonts w:cs="Times New Roman"/>
          <w:noProof/>
        </w:rPr>
        <w:t>A</w:t>
      </w:r>
      <w:r w:rsidRPr="00E63B55">
        <w:rPr>
          <w:rFonts w:cs="Times New Roman"/>
          <w:noProof/>
        </w:rPr>
        <w:t xml:space="preserve"> mixed model</w:t>
      </w:r>
      <w:r w:rsidR="003B76DA" w:rsidRPr="00E63B55">
        <w:rPr>
          <w:rFonts w:cs="Times New Roman"/>
          <w:noProof/>
        </w:rPr>
        <w:t xml:space="preserve"> is needed</w:t>
      </w:r>
      <w:r w:rsidRPr="00E63B55">
        <w:rPr>
          <w:rFonts w:cs="Times New Roman"/>
          <w:noProof/>
        </w:rPr>
        <w:t xml:space="preserve"> that combines personalized help with digital ease of use. Lastly, how visitors felt during check-out affected their happiness. Kahneman's Peak-End Rule (2011) says that the last few minutes of an event affect how </w:t>
      </w:r>
      <w:r w:rsidR="003B76DA" w:rsidRPr="00E63B55">
        <w:rPr>
          <w:rFonts w:cs="Times New Roman"/>
          <w:noProof/>
        </w:rPr>
        <w:t>customers</w:t>
      </w:r>
      <w:r w:rsidRPr="00E63B55">
        <w:rPr>
          <w:rFonts w:cs="Times New Roman"/>
          <w:noProof/>
        </w:rPr>
        <w:t xml:space="preserve"> remember it, according to Lin (2024). The sloppy, late, or confused check-out took away from the good memories of the stay. A friendly goodbye and a smooth exit led to more bookings and customer loyalty.</w:t>
      </w:r>
    </w:p>
    <w:p w14:paraId="0A6BEA49" w14:textId="02AD2F4D" w:rsidR="00191804" w:rsidRPr="00E63B55" w:rsidRDefault="00191804" w:rsidP="000604F8">
      <w:pPr>
        <w:pStyle w:val="Heading3"/>
        <w:rPr>
          <w:rFonts w:cs="Times New Roman"/>
          <w:noProof/>
        </w:rPr>
      </w:pPr>
      <w:bookmarkStart w:id="46" w:name="_Toc200468700"/>
      <w:r w:rsidRPr="00E63B55">
        <w:rPr>
          <w:rFonts w:cs="Times New Roman"/>
          <w:noProof/>
        </w:rPr>
        <w:t>5.1.3 Theoretical Contributions</w:t>
      </w:r>
      <w:bookmarkEnd w:id="46"/>
    </w:p>
    <w:p w14:paraId="52916E55" w14:textId="55767AB5" w:rsidR="003B483F" w:rsidRPr="00E63B55" w:rsidRDefault="003B483F" w:rsidP="000604F8">
      <w:pPr>
        <w:rPr>
          <w:rFonts w:cs="Times New Roman"/>
          <w:noProof/>
        </w:rPr>
      </w:pPr>
      <w:r w:rsidRPr="00E63B55">
        <w:rPr>
          <w:rFonts w:cs="Times New Roman"/>
          <w:noProof/>
        </w:rPr>
        <w:t>This research supports the ideas of great service and friendliness</w:t>
      </w:r>
      <w:r w:rsidR="00F93C35" w:rsidRPr="00E63B55">
        <w:rPr>
          <w:rFonts w:cs="Times New Roman"/>
          <w:noProof/>
        </w:rPr>
        <w:t xml:space="preserve">. </w:t>
      </w:r>
      <w:r w:rsidRPr="00E63B55">
        <w:rPr>
          <w:rFonts w:cs="Times New Roman"/>
          <w:noProof/>
        </w:rPr>
        <w:t>The SERVQUAL paradigm is supported even more by showing how empathy, dependability, and responsiveness can be used in front-desk conversations. This model was a useful troubleshooting tool because it showed what Maldron Hotel did well and what it could do better. The study talks about Bitner's idea of "Servicescape." The layout of the reception room, the lines, and the signs all affected how fast and in order people thought things were. Parts that were badly designed or hard to understand made people wait longer and gave them less power. This idea put the effects of environmental factors on expectations and happiness in their proper place. Kahneman's Peak-End Rule helped understand how people think and feel. The study showed that customers' experiences at check-out had a big effect on how they rated their stays. This means that people who work in the hospitality industry should see check-out as a smart chance to make a good impression.</w:t>
      </w:r>
    </w:p>
    <w:p w14:paraId="50C22AF1" w14:textId="008D94C8" w:rsidR="00191804" w:rsidRPr="00E63B55" w:rsidRDefault="00191804" w:rsidP="000604F8">
      <w:pPr>
        <w:pStyle w:val="Heading3"/>
        <w:rPr>
          <w:rFonts w:cs="Times New Roman"/>
          <w:noProof/>
        </w:rPr>
      </w:pPr>
      <w:bookmarkStart w:id="47" w:name="_Toc200468701"/>
      <w:r w:rsidRPr="00E63B55">
        <w:rPr>
          <w:rFonts w:cs="Times New Roman"/>
          <w:noProof/>
        </w:rPr>
        <w:t>5.1.4 Organisational Implications for Maldron Hotel</w:t>
      </w:r>
      <w:bookmarkEnd w:id="47"/>
    </w:p>
    <w:p w14:paraId="4FF3AB92" w14:textId="13EAEDF2" w:rsidR="003B483F" w:rsidRPr="00E63B55" w:rsidRDefault="003B483F" w:rsidP="000604F8">
      <w:pPr>
        <w:rPr>
          <w:rFonts w:cs="Times New Roman"/>
          <w:noProof/>
        </w:rPr>
      </w:pPr>
      <w:r w:rsidRPr="00E63B55">
        <w:rPr>
          <w:rFonts w:cs="Times New Roman"/>
          <w:noProof/>
        </w:rPr>
        <w:t xml:space="preserve">This study gives the Maldron Hotel useful information. The first and most obvious improvement is better management of check-in and check-out times. This includes improving the hiring of staff during busy times, making paperwork easier, and looking into mobile or faster check-in options to get rid of lines. It is also suggested that people get training in emotional intelligence and conversation. Staff members need to know how to follow procedures and have good people skills in order to connect with guests and explain rules. To make sure everything is the same, standard scripts and visual tools may be needed. It is </w:t>
      </w:r>
      <w:r w:rsidR="00F93C35" w:rsidRPr="00E63B55">
        <w:rPr>
          <w:rFonts w:cs="Times New Roman"/>
          <w:noProof/>
        </w:rPr>
        <w:lastRenderedPageBreak/>
        <w:t>important</w:t>
      </w:r>
      <w:r w:rsidRPr="00E63B55">
        <w:rPr>
          <w:rFonts w:cs="Times New Roman"/>
          <w:noProof/>
        </w:rPr>
        <w:t xml:space="preserve"> that purchases in technology are planned ahead of time. Self-service tools make things more efficient, but they need professionals to be </w:t>
      </w:r>
      <w:r w:rsidR="00F93C35" w:rsidRPr="00E63B55">
        <w:rPr>
          <w:rFonts w:cs="Times New Roman"/>
          <w:noProof/>
        </w:rPr>
        <w:t>available,</w:t>
      </w:r>
      <w:r w:rsidRPr="00E63B55">
        <w:rPr>
          <w:rFonts w:cs="Times New Roman"/>
          <w:noProof/>
        </w:rPr>
        <w:t xml:space="preserve"> and system help in case something goes wrong. Maldron might want to think about a hybrid plan that combines automation and human involvement, especially at key points of contact</w:t>
      </w:r>
      <w:r w:rsidR="00F93C35" w:rsidRPr="00E63B55">
        <w:rPr>
          <w:rFonts w:cs="Times New Roman"/>
          <w:noProof/>
        </w:rPr>
        <w:t xml:space="preserve">. </w:t>
      </w:r>
      <w:r w:rsidRPr="00E63B55">
        <w:rPr>
          <w:rFonts w:cs="Times New Roman"/>
          <w:noProof/>
        </w:rPr>
        <w:t xml:space="preserve">Finally, the process of checking out of a hotel must be named. </w:t>
      </w:r>
      <w:r w:rsidR="00F93C35" w:rsidRPr="00E63B55">
        <w:rPr>
          <w:rFonts w:cs="Times New Roman"/>
          <w:noProof/>
        </w:rPr>
        <w:t>An uncomplicated way</w:t>
      </w:r>
      <w:r w:rsidRPr="00E63B55">
        <w:rPr>
          <w:rFonts w:cs="Times New Roman"/>
          <w:noProof/>
        </w:rPr>
        <w:t xml:space="preserve"> to leave and a thank-you </w:t>
      </w:r>
      <w:r w:rsidR="00F93C35" w:rsidRPr="00E63B55">
        <w:rPr>
          <w:rFonts w:cs="Times New Roman"/>
          <w:noProof/>
        </w:rPr>
        <w:t>note,</w:t>
      </w:r>
      <w:r w:rsidRPr="00E63B55">
        <w:rPr>
          <w:rFonts w:cs="Times New Roman"/>
          <w:noProof/>
        </w:rPr>
        <w:t xml:space="preserve"> or email can help </w:t>
      </w:r>
      <w:r w:rsidR="003B76DA" w:rsidRPr="00E63B55">
        <w:rPr>
          <w:rFonts w:cs="Times New Roman"/>
          <w:noProof/>
        </w:rPr>
        <w:t>to</w:t>
      </w:r>
      <w:r w:rsidRPr="00E63B55">
        <w:rPr>
          <w:rFonts w:cs="Times New Roman"/>
          <w:noProof/>
        </w:rPr>
        <w:t xml:space="preserve"> keep guests and get better reviews online. By using these low-cost, high-impact tactics, Maldron can stand out in a crowded market.</w:t>
      </w:r>
    </w:p>
    <w:p w14:paraId="59A27060" w14:textId="2D347184" w:rsidR="00191804" w:rsidRPr="00E63B55" w:rsidRDefault="00191804" w:rsidP="000604F8">
      <w:pPr>
        <w:pStyle w:val="Heading3"/>
        <w:rPr>
          <w:rFonts w:cs="Times New Roman"/>
          <w:noProof/>
        </w:rPr>
      </w:pPr>
      <w:bookmarkStart w:id="48" w:name="_Toc200468702"/>
      <w:r w:rsidRPr="00E63B55">
        <w:rPr>
          <w:rFonts w:cs="Times New Roman"/>
          <w:noProof/>
        </w:rPr>
        <w:t>5.1.5 Limitations of the Study</w:t>
      </w:r>
      <w:bookmarkEnd w:id="48"/>
    </w:p>
    <w:p w14:paraId="5F08BFB2" w14:textId="3D4E654B" w:rsidR="003B483F" w:rsidRPr="00E63B55" w:rsidRDefault="003B483F" w:rsidP="000604F8">
      <w:pPr>
        <w:rPr>
          <w:rFonts w:cs="Times New Roman"/>
          <w:noProof/>
        </w:rPr>
      </w:pPr>
      <w:r w:rsidRPr="00E63B55">
        <w:rPr>
          <w:rFonts w:cs="Times New Roman"/>
          <w:noProof/>
        </w:rPr>
        <w:t xml:space="preserve">Even though </w:t>
      </w:r>
      <w:r w:rsidR="00F93C35" w:rsidRPr="00E63B55">
        <w:rPr>
          <w:rFonts w:cs="Times New Roman"/>
          <w:noProof/>
        </w:rPr>
        <w:t>it is</w:t>
      </w:r>
      <w:r w:rsidRPr="00E63B55">
        <w:rPr>
          <w:rFonts w:cs="Times New Roman"/>
          <w:noProof/>
        </w:rPr>
        <w:t xml:space="preserve"> interesting, this study has a number of problems. At first, it only used secondary data, mostly reviews from website visitors. Even though these reviews are honest and based on first-hand experiences, they are not as thorough as primary interviews or surveys</w:t>
      </w:r>
      <w:r w:rsidR="00F93C35" w:rsidRPr="00E63B55">
        <w:rPr>
          <w:rFonts w:cs="Times New Roman"/>
          <w:noProof/>
        </w:rPr>
        <w:t xml:space="preserve">. </w:t>
      </w:r>
      <w:r w:rsidRPr="00E63B55">
        <w:rPr>
          <w:rFonts w:cs="Times New Roman"/>
          <w:noProof/>
        </w:rPr>
        <w:t xml:space="preserve">The fact that extreme events are common on the internet may change the conclusions that are drawn. Second, the results </w:t>
      </w:r>
      <w:r w:rsidR="00F93C35" w:rsidRPr="00E63B55">
        <w:rPr>
          <w:rFonts w:cs="Times New Roman"/>
          <w:noProof/>
        </w:rPr>
        <w:t>cannot</w:t>
      </w:r>
      <w:r w:rsidRPr="00E63B55">
        <w:rPr>
          <w:rFonts w:cs="Times New Roman"/>
          <w:noProof/>
        </w:rPr>
        <w:t xml:space="preserve"> be used in other situations because they were only looked at in one place. When compared to other branches or competitors, Maldron Hotel Newcastle may have its own operating strengths or weaknesses. By comparing the results of different properties, future study could find trends and problems that are unique to each location. The lack of feedback from staff is a constraint. Including their points of view could have helped get a better picture of how to provide services and the problems that face people at the front desk</w:t>
      </w:r>
      <w:r w:rsidR="00F93C35" w:rsidRPr="00E63B55">
        <w:rPr>
          <w:rFonts w:cs="Times New Roman"/>
          <w:noProof/>
        </w:rPr>
        <w:t xml:space="preserve">. </w:t>
      </w:r>
      <w:r w:rsidRPr="00E63B55">
        <w:rPr>
          <w:rFonts w:cs="Times New Roman"/>
          <w:noProof/>
        </w:rPr>
        <w:t>For future study, it would be helpful to use a mix of methods.</w:t>
      </w:r>
    </w:p>
    <w:p w14:paraId="1A1FF941" w14:textId="2D7CD8A4" w:rsidR="00191804" w:rsidRPr="00E63B55" w:rsidRDefault="00191804" w:rsidP="000604F8">
      <w:pPr>
        <w:pStyle w:val="Heading2"/>
        <w:rPr>
          <w:rFonts w:ascii="Times New Roman" w:hAnsi="Times New Roman" w:cs="Times New Roman"/>
          <w:noProof/>
        </w:rPr>
      </w:pPr>
      <w:bookmarkStart w:id="49" w:name="_Toc200468703"/>
      <w:r w:rsidRPr="00E63B55">
        <w:rPr>
          <w:rFonts w:ascii="Times New Roman" w:hAnsi="Times New Roman" w:cs="Times New Roman"/>
          <w:noProof/>
        </w:rPr>
        <w:t>5.2 Recommendations</w:t>
      </w:r>
      <w:bookmarkEnd w:id="49"/>
    </w:p>
    <w:p w14:paraId="4673688A" w14:textId="1C40F6CD" w:rsidR="003B483F" w:rsidRPr="00E63B55" w:rsidRDefault="00191804" w:rsidP="000604F8">
      <w:pPr>
        <w:rPr>
          <w:rFonts w:cs="Times New Roman"/>
          <w:b/>
          <w:bCs/>
          <w:noProof/>
        </w:rPr>
      </w:pPr>
      <w:r w:rsidRPr="00E63B55">
        <w:rPr>
          <w:rFonts w:cs="Times New Roman"/>
          <w:b/>
          <w:bCs/>
          <w:noProof/>
        </w:rPr>
        <w:t>1. Streamline Front Desk Operations</w:t>
      </w:r>
      <w:r w:rsidR="00334471" w:rsidRPr="00E63B55">
        <w:rPr>
          <w:rFonts w:cs="Times New Roman"/>
          <w:b/>
          <w:bCs/>
          <w:noProof/>
        </w:rPr>
        <w:t xml:space="preserve">: </w:t>
      </w:r>
      <w:r w:rsidR="003B483F" w:rsidRPr="00E63B55">
        <w:rPr>
          <w:rFonts w:cs="Times New Roman"/>
          <w:noProof/>
        </w:rPr>
        <w:t>It is important to shorten the time it takes to check in and out so that visitors are happier. The study found that delays, especially during busy times, were a common reason for bad feedback</w:t>
      </w:r>
      <w:r w:rsidR="00F93C35" w:rsidRPr="00E63B55">
        <w:rPr>
          <w:rFonts w:cs="Times New Roman"/>
          <w:noProof/>
        </w:rPr>
        <w:t xml:space="preserve">. </w:t>
      </w:r>
      <w:r w:rsidR="003B483F" w:rsidRPr="00E63B55">
        <w:rPr>
          <w:rFonts w:cs="Times New Roman"/>
          <w:noProof/>
        </w:rPr>
        <w:t xml:space="preserve">In service situations, Ali et al. (2021) showed that how long people think they have to wait has a big effect on how they feel. The Maldron Hotel could cut down on wait times for guests by offering pre-arrival registration, mobile check-in, and faster check-out. Predictive analytics and wait management tools can also help make better use of staff resources. To keep delays to a minimum, management can plan busy times so that there are enough workers to meet the demand. Mwinuka (2023) says that queue management systems make people feel </w:t>
      </w:r>
      <w:r w:rsidR="00F93C35" w:rsidRPr="00E63B55">
        <w:rPr>
          <w:rFonts w:cs="Times New Roman"/>
          <w:noProof/>
        </w:rPr>
        <w:t>fairer and more organized</w:t>
      </w:r>
      <w:r w:rsidR="003B483F" w:rsidRPr="00E63B55">
        <w:rPr>
          <w:rFonts w:cs="Times New Roman"/>
          <w:noProof/>
        </w:rPr>
        <w:t xml:space="preserve"> by getting rid of service bottlenecks. These strategies will help hotels run more smoothly and give guests a better experience.</w:t>
      </w:r>
    </w:p>
    <w:p w14:paraId="14D96B1F" w14:textId="2E9842D3" w:rsidR="003B483F" w:rsidRPr="00E63B55" w:rsidRDefault="00191804" w:rsidP="000604F8">
      <w:pPr>
        <w:rPr>
          <w:rFonts w:cs="Times New Roman"/>
          <w:b/>
          <w:bCs/>
          <w:noProof/>
        </w:rPr>
      </w:pPr>
      <w:r w:rsidRPr="00E63B55">
        <w:rPr>
          <w:rFonts w:cs="Times New Roman"/>
          <w:b/>
          <w:bCs/>
          <w:noProof/>
        </w:rPr>
        <w:t>2. Enhance Communication and Transparency</w:t>
      </w:r>
      <w:r w:rsidR="00334471" w:rsidRPr="00E63B55">
        <w:rPr>
          <w:rFonts w:cs="Times New Roman"/>
          <w:b/>
          <w:bCs/>
          <w:noProof/>
        </w:rPr>
        <w:t xml:space="preserve">: </w:t>
      </w:r>
      <w:r w:rsidR="003B483F" w:rsidRPr="00E63B55">
        <w:rPr>
          <w:rFonts w:cs="Times New Roman"/>
          <w:noProof/>
        </w:rPr>
        <w:t xml:space="preserve">It was </w:t>
      </w:r>
      <w:r w:rsidR="00F93C35" w:rsidRPr="00E63B55">
        <w:rPr>
          <w:rFonts w:cs="Times New Roman"/>
          <w:noProof/>
        </w:rPr>
        <w:t>important</w:t>
      </w:r>
      <w:r w:rsidR="003B483F" w:rsidRPr="00E63B55">
        <w:rPr>
          <w:rFonts w:cs="Times New Roman"/>
          <w:noProof/>
        </w:rPr>
        <w:t xml:space="preserve"> to improve communication, especially when it came to bills, deposits, and processes. A lot of guest </w:t>
      </w:r>
      <w:r w:rsidR="003B483F" w:rsidRPr="00E63B55">
        <w:rPr>
          <w:rFonts w:cs="Times New Roman"/>
          <w:noProof/>
        </w:rPr>
        <w:lastRenderedPageBreak/>
        <w:t>complaints were caused by staff members not talking to each other clearly or at all. Zeithaml et al. (1996) say that contact is important for "Assurance" and "Reliability" in the SERVQUAL model, but it can also hurt trust. This problem can be fixed by the Maldron Hotel making SOPs for how to talk to people during check-in and check-out</w:t>
      </w:r>
      <w:r w:rsidR="00F93C35" w:rsidRPr="00E63B55">
        <w:rPr>
          <w:rFonts w:cs="Times New Roman"/>
          <w:noProof/>
        </w:rPr>
        <w:t xml:space="preserve">. </w:t>
      </w:r>
      <w:r w:rsidR="003B483F" w:rsidRPr="00E63B55">
        <w:rPr>
          <w:rFonts w:cs="Times New Roman"/>
          <w:noProof/>
        </w:rPr>
        <w:t xml:space="preserve">Standard operating procedures (SOPs) should include policy cards, standard lines, and visual aids that can be read in more than one language to make it easier for staff to explain the steps. Also, before guests come, they are sent confirmation emails that list all the fees and rules. This is done to avoid any surprises and encourage openness. Özdemir et al. (2019) stress how important it is to give visitors information before they arrive so that </w:t>
      </w:r>
      <w:r w:rsidR="003B76DA" w:rsidRPr="00E63B55">
        <w:rPr>
          <w:rFonts w:cs="Times New Roman"/>
          <w:noProof/>
        </w:rPr>
        <w:t>they</w:t>
      </w:r>
      <w:r w:rsidR="003B483F" w:rsidRPr="00E63B55">
        <w:rPr>
          <w:rFonts w:cs="Times New Roman"/>
          <w:noProof/>
        </w:rPr>
        <w:t xml:space="preserve"> can manage their expectations and avoid service problems. Employees need conversation training so they can answer tough questions in a clear and sensitive way. Using the same message at all places of contact builds trust and lowers the chance of confusion that could ruin the guest experience.</w:t>
      </w:r>
    </w:p>
    <w:p w14:paraId="3102A517" w14:textId="10343B25" w:rsidR="003B483F" w:rsidRPr="00E63B55" w:rsidRDefault="00191804" w:rsidP="000604F8">
      <w:pPr>
        <w:rPr>
          <w:rFonts w:cs="Times New Roman"/>
          <w:b/>
          <w:bCs/>
          <w:noProof/>
        </w:rPr>
      </w:pPr>
      <w:r w:rsidRPr="00E63B55">
        <w:rPr>
          <w:rFonts w:cs="Times New Roman"/>
          <w:b/>
          <w:bCs/>
          <w:noProof/>
        </w:rPr>
        <w:t>3. Integrate Technology with Human Support</w:t>
      </w:r>
      <w:r w:rsidR="00334471" w:rsidRPr="00E63B55">
        <w:rPr>
          <w:rFonts w:cs="Times New Roman"/>
          <w:b/>
          <w:bCs/>
          <w:noProof/>
        </w:rPr>
        <w:t xml:space="preserve">: </w:t>
      </w:r>
      <w:r w:rsidR="003B483F" w:rsidRPr="00E63B55">
        <w:rPr>
          <w:rFonts w:cs="Times New Roman"/>
          <w:noProof/>
        </w:rPr>
        <w:t xml:space="preserve">Even though technology can make things more efficient, it still needs good human help to work well. According to the study, customers would only choose kiosks and mobile apps that were easy to use and had staff to help them. Gupta and Sharma (2021) stress the importance of "tech-human synergy," saying that tourists may become unhappy with technology that </w:t>
      </w:r>
      <w:r w:rsidR="00F93C35" w:rsidRPr="00E63B55">
        <w:rPr>
          <w:rFonts w:cs="Times New Roman"/>
          <w:noProof/>
        </w:rPr>
        <w:t>is not</w:t>
      </w:r>
      <w:r w:rsidR="003B483F" w:rsidRPr="00E63B55">
        <w:rPr>
          <w:rFonts w:cs="Times New Roman"/>
          <w:noProof/>
        </w:rPr>
        <w:t xml:space="preserve"> supported well. Maldron Hotel should use a hybrid approach that increases automation while also making sure that employees know how to deal with technological problems. For example, companies can spend money on IT and train their workers in soft skills so that they can help each other when technology fails. Digital service recovery, guest coaching, and fixing problems should all be part of training. To keep things from going wrong, the hotel could set up real-time system tracking and easy-to-use interfaces. Das (2023) says that digital efficiency and empathy go hand in hand because tourists want personalized service that is helped by technology. The hotel is able to keep its responsiveness and relevancy while also providing excellent customer service thanks to this balance.</w:t>
      </w:r>
    </w:p>
    <w:p w14:paraId="75CC5FE1" w14:textId="3FFBA136" w:rsidR="00191804" w:rsidRPr="00E63B55" w:rsidRDefault="00191804" w:rsidP="000604F8">
      <w:pPr>
        <w:rPr>
          <w:rFonts w:cs="Times New Roman"/>
          <w:b/>
          <w:bCs/>
          <w:noProof/>
        </w:rPr>
      </w:pPr>
      <w:r w:rsidRPr="00E63B55">
        <w:rPr>
          <w:rFonts w:cs="Times New Roman"/>
          <w:b/>
          <w:bCs/>
          <w:noProof/>
        </w:rPr>
        <w:t>4. Improve Emotional Closure at Check-Out</w:t>
      </w:r>
      <w:r w:rsidR="00334471" w:rsidRPr="00E63B55">
        <w:rPr>
          <w:rFonts w:cs="Times New Roman"/>
          <w:b/>
          <w:bCs/>
          <w:noProof/>
        </w:rPr>
        <w:t xml:space="preserve">: </w:t>
      </w:r>
      <w:r w:rsidR="000B783C" w:rsidRPr="00E63B55">
        <w:rPr>
          <w:rFonts w:cs="Times New Roman"/>
          <w:noProof/>
        </w:rPr>
        <w:t xml:space="preserve">Checkout is the ultimate touchpoint in a visitor's trip, and it has a big effect on how satisfied they are. Buttliere et al. (2024) say that Kahneman's Peak-End Rule (2011) says that people remember the most intense parts and endings of their events. According to this </w:t>
      </w:r>
      <w:r w:rsidR="009517EA" w:rsidRPr="00E63B55">
        <w:rPr>
          <w:rFonts w:cs="Times New Roman"/>
          <w:noProof/>
        </w:rPr>
        <w:t>study</w:t>
      </w:r>
      <w:r w:rsidR="000B783C" w:rsidRPr="00E63B55">
        <w:rPr>
          <w:rFonts w:cs="Times New Roman"/>
          <w:noProof/>
        </w:rPr>
        <w:t>, bad check-out experiences often hid stays that were otherwise enjoyable. The Maldron Hotel could improve this last image by teaching its staff how to say goodbye in a personal and friendly way</w:t>
      </w:r>
      <w:r w:rsidR="00F93C35" w:rsidRPr="00E63B55">
        <w:rPr>
          <w:rFonts w:cs="Times New Roman"/>
          <w:noProof/>
        </w:rPr>
        <w:t xml:space="preserve">. </w:t>
      </w:r>
      <w:r w:rsidR="000B783C" w:rsidRPr="00E63B55">
        <w:rPr>
          <w:rFonts w:cs="Times New Roman"/>
          <w:noProof/>
        </w:rPr>
        <w:t xml:space="preserve">It can be emotional to greet a friend, show appreciation, and offer incentives for them to book again. A lot of planning, accuracy, </w:t>
      </w:r>
      <w:r w:rsidR="000B783C" w:rsidRPr="00E63B55">
        <w:rPr>
          <w:rFonts w:cs="Times New Roman"/>
          <w:noProof/>
        </w:rPr>
        <w:lastRenderedPageBreak/>
        <w:t>and openness should go into administrative tasks like billing so that there are no disagreements or delays. Maroco and Maroco (2013) say that a smooth ending to a service directly leads to emotional happiness. This means that check-out is one of the best times to build brand loyalty. One can strengthen emotional ties and loyalty through contact after your stay, like thank-you emails or satisfaction surveys. During the checkout process, these touchpoints can be used to build your brand by showing thanks and asking for feedback.</w:t>
      </w:r>
      <w:r w:rsidRPr="00E63B55">
        <w:rPr>
          <w:rFonts w:cs="Times New Roman"/>
          <w:noProof/>
        </w:rPr>
        <w:br w:type="page"/>
      </w:r>
    </w:p>
    <w:p w14:paraId="3C8740DC" w14:textId="77777777" w:rsidR="00191804" w:rsidRPr="00E63B55" w:rsidRDefault="00191804" w:rsidP="000604F8">
      <w:pPr>
        <w:pStyle w:val="Heading1"/>
        <w:rPr>
          <w:rFonts w:cs="Times New Roman"/>
          <w:noProof/>
        </w:rPr>
      </w:pPr>
      <w:bookmarkStart w:id="50" w:name="_Toc200468704"/>
      <w:r w:rsidRPr="00E63B55">
        <w:rPr>
          <w:rFonts w:cs="Times New Roman"/>
          <w:noProof/>
        </w:rPr>
        <w:lastRenderedPageBreak/>
        <w:t>Reference List</w:t>
      </w:r>
      <w:bookmarkEnd w:id="50"/>
    </w:p>
    <w:p w14:paraId="1C62DEAE" w14:textId="77777777" w:rsidR="002C2808" w:rsidRPr="00E63B55" w:rsidRDefault="002C2808" w:rsidP="000604F8">
      <w:pPr>
        <w:spacing w:before="240"/>
        <w:rPr>
          <w:rFonts w:cs="Times New Roman"/>
          <w:noProof/>
        </w:rPr>
      </w:pPr>
      <w:r w:rsidRPr="00E63B55">
        <w:rPr>
          <w:rFonts w:eastAsia="Times New Roman" w:cs="Times New Roman"/>
          <w:noProof/>
          <w:lang w:eastAsia="en-GB"/>
        </w:rPr>
        <w:t xml:space="preserve">Abraham, S.C. ed. (2012). </w:t>
      </w:r>
      <w:r w:rsidRPr="00E63B55">
        <w:rPr>
          <w:rFonts w:eastAsia="Times New Roman" w:cs="Times New Roman"/>
          <w:i/>
          <w:iCs/>
          <w:noProof/>
          <w:lang w:eastAsia="en-GB"/>
        </w:rPr>
        <w:t>Strategic planning: A practical guide for competitive success</w:t>
      </w:r>
      <w:r w:rsidRPr="00E63B55">
        <w:rPr>
          <w:rFonts w:eastAsia="Times New Roman" w:cs="Times New Roman"/>
          <w:noProof/>
          <w:lang w:eastAsia="en-GB"/>
        </w:rPr>
        <w:t>. Emerald Group Publishing.</w:t>
      </w:r>
    </w:p>
    <w:p w14:paraId="18057EF9"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Ali, B.J., Gardi, B., Othman, B.J., Ahmed, S.A., Ismael, N.B., Hamza, P.A., Aziz, H.M., Sabir, B.Y., Sorguli, S. and Anwar, G. (2021). Hotel service quality: The impact of service quality on customer satisfaction in hospitality. </w:t>
      </w:r>
      <w:r w:rsidRPr="00E63B55">
        <w:rPr>
          <w:rFonts w:eastAsia="Times New Roman" w:cs="Times New Roman"/>
          <w:i/>
          <w:iCs/>
          <w:noProof/>
          <w:lang w:eastAsia="en-GB"/>
        </w:rPr>
        <w:t>International Journal of Engineering, Business and Management</w:t>
      </w:r>
      <w:r w:rsidRPr="00E63B55">
        <w:rPr>
          <w:rFonts w:eastAsia="Times New Roman" w:cs="Times New Roman"/>
          <w:noProof/>
          <w:lang w:eastAsia="en-GB"/>
        </w:rPr>
        <w:t xml:space="preserve">, </w:t>
      </w:r>
      <w:r w:rsidRPr="00E63B55">
        <w:rPr>
          <w:rFonts w:eastAsia="Times New Roman" w:cs="Times New Roman"/>
          <w:i/>
          <w:iCs/>
          <w:noProof/>
          <w:lang w:eastAsia="en-GB"/>
        </w:rPr>
        <w:t>5</w:t>
      </w:r>
      <w:r w:rsidRPr="00E63B55">
        <w:rPr>
          <w:rFonts w:eastAsia="Times New Roman" w:cs="Times New Roman"/>
          <w:noProof/>
          <w:lang w:eastAsia="en-GB"/>
        </w:rPr>
        <w:t>(3), pp.14-28.</w:t>
      </w:r>
    </w:p>
    <w:p w14:paraId="25E4CE0E"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Ali, F. (2024). Exploring new frontiers in hospitality and tourism. </w:t>
      </w:r>
      <w:r w:rsidRPr="00E63B55">
        <w:rPr>
          <w:rFonts w:eastAsia="Times New Roman" w:cs="Times New Roman"/>
          <w:i/>
          <w:iCs/>
          <w:noProof/>
          <w:lang w:eastAsia="en-GB"/>
        </w:rPr>
        <w:t>Journal of Global Hospitality and Tourism</w:t>
      </w:r>
      <w:r w:rsidRPr="00E63B55">
        <w:rPr>
          <w:rFonts w:eastAsia="Times New Roman" w:cs="Times New Roman"/>
          <w:noProof/>
          <w:lang w:eastAsia="en-GB"/>
        </w:rPr>
        <w:t xml:space="preserve">, </w:t>
      </w:r>
      <w:r w:rsidRPr="00E63B55">
        <w:rPr>
          <w:rFonts w:eastAsia="Times New Roman" w:cs="Times New Roman"/>
          <w:i/>
          <w:iCs/>
          <w:noProof/>
          <w:lang w:eastAsia="en-GB"/>
        </w:rPr>
        <w:t>3</w:t>
      </w:r>
      <w:r w:rsidRPr="00E63B55">
        <w:rPr>
          <w:rFonts w:eastAsia="Times New Roman" w:cs="Times New Roman"/>
          <w:noProof/>
          <w:lang w:eastAsia="en-GB"/>
        </w:rPr>
        <w:t>(2), pp.89-90.</w:t>
      </w:r>
    </w:p>
    <w:p w14:paraId="55C1C062" w14:textId="77777777" w:rsidR="002C2808" w:rsidRPr="00E63B55" w:rsidRDefault="002C2808" w:rsidP="000604F8">
      <w:pPr>
        <w:spacing w:before="240"/>
        <w:rPr>
          <w:rFonts w:cs="Times New Roman"/>
          <w:noProof/>
        </w:rPr>
      </w:pPr>
      <w:r w:rsidRPr="00E63B55">
        <w:rPr>
          <w:rFonts w:eastAsia="Times New Roman" w:cs="Times New Roman"/>
          <w:noProof/>
          <w:lang w:eastAsia="en-GB"/>
        </w:rPr>
        <w:t xml:space="preserve">António, N. and Rita, P. (2021). COVID-19: The catalyst for digital transformation in the hospitality industry?. </w:t>
      </w:r>
      <w:r w:rsidRPr="00E63B55">
        <w:rPr>
          <w:rFonts w:eastAsia="Times New Roman" w:cs="Times New Roman"/>
          <w:i/>
          <w:iCs/>
          <w:noProof/>
          <w:lang w:eastAsia="en-GB"/>
        </w:rPr>
        <w:t>Tourism &amp; Management Studies</w:t>
      </w:r>
      <w:r w:rsidRPr="00E63B55">
        <w:rPr>
          <w:rFonts w:eastAsia="Times New Roman" w:cs="Times New Roman"/>
          <w:noProof/>
          <w:lang w:eastAsia="en-GB"/>
        </w:rPr>
        <w:t xml:space="preserve">, </w:t>
      </w:r>
      <w:r w:rsidRPr="00E63B55">
        <w:rPr>
          <w:rFonts w:eastAsia="Times New Roman" w:cs="Times New Roman"/>
          <w:i/>
          <w:iCs/>
          <w:noProof/>
          <w:lang w:eastAsia="en-GB"/>
        </w:rPr>
        <w:t>17</w:t>
      </w:r>
      <w:r w:rsidRPr="00E63B55">
        <w:rPr>
          <w:rFonts w:eastAsia="Times New Roman" w:cs="Times New Roman"/>
          <w:noProof/>
          <w:lang w:eastAsia="en-GB"/>
        </w:rPr>
        <w:t>(2), pp.41-46.</w:t>
      </w:r>
    </w:p>
    <w:p w14:paraId="04FE4C84"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Baker, M.A. (2016). Managing customer experiences in hotel chains. In </w:t>
      </w:r>
      <w:r w:rsidRPr="00E63B55">
        <w:rPr>
          <w:rFonts w:eastAsia="Times New Roman" w:cs="Times New Roman"/>
          <w:i/>
          <w:iCs/>
          <w:noProof/>
          <w:lang w:eastAsia="en-GB"/>
        </w:rPr>
        <w:t>The Routledge handbook of hotel chain management</w:t>
      </w:r>
      <w:r w:rsidRPr="00E63B55">
        <w:rPr>
          <w:rFonts w:eastAsia="Times New Roman" w:cs="Times New Roman"/>
          <w:noProof/>
          <w:lang w:eastAsia="en-GB"/>
        </w:rPr>
        <w:t xml:space="preserve"> (pp. 240-250). Routledge.</w:t>
      </w:r>
    </w:p>
    <w:p w14:paraId="2ACA206C" w14:textId="77777777" w:rsidR="002C2808" w:rsidRPr="00E63B55" w:rsidRDefault="002C2808" w:rsidP="000604F8">
      <w:pPr>
        <w:spacing w:before="240"/>
        <w:rPr>
          <w:rFonts w:cs="Times New Roman"/>
          <w:noProof/>
        </w:rPr>
      </w:pPr>
      <w:r w:rsidRPr="00E63B55">
        <w:rPr>
          <w:rFonts w:eastAsia="Times New Roman" w:cs="Times New Roman"/>
          <w:noProof/>
          <w:lang w:eastAsia="en-GB"/>
        </w:rPr>
        <w:t xml:space="preserve">Benzaghta, M.A., Elwalda, A., Mousa, M.M., Erkan, I. and Rahman, M. (2021). SWOT analysis applications: An integrative literature review. </w:t>
      </w:r>
      <w:r w:rsidRPr="00E63B55">
        <w:rPr>
          <w:rFonts w:eastAsia="Times New Roman" w:cs="Times New Roman"/>
          <w:i/>
          <w:iCs/>
          <w:noProof/>
          <w:lang w:eastAsia="en-GB"/>
        </w:rPr>
        <w:t>Journal of Global Business Insights</w:t>
      </w:r>
      <w:r w:rsidRPr="00E63B55">
        <w:rPr>
          <w:rFonts w:eastAsia="Times New Roman" w:cs="Times New Roman"/>
          <w:noProof/>
          <w:lang w:eastAsia="en-GB"/>
        </w:rPr>
        <w:t xml:space="preserve">, </w:t>
      </w:r>
      <w:r w:rsidRPr="00E63B55">
        <w:rPr>
          <w:rFonts w:eastAsia="Times New Roman" w:cs="Times New Roman"/>
          <w:i/>
          <w:iCs/>
          <w:noProof/>
          <w:lang w:eastAsia="en-GB"/>
        </w:rPr>
        <w:t>6</w:t>
      </w:r>
      <w:r w:rsidRPr="00E63B55">
        <w:rPr>
          <w:rFonts w:eastAsia="Times New Roman" w:cs="Times New Roman"/>
          <w:noProof/>
          <w:lang w:eastAsia="en-GB"/>
        </w:rPr>
        <w:t>(1), pp.54-72.</w:t>
      </w:r>
    </w:p>
    <w:p w14:paraId="274A991E"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Bharwani, S. and Mathews, D. (2021). Post-pandemic pressures to pivot: tech transformations in luxury hotels. </w:t>
      </w:r>
      <w:r w:rsidRPr="00E63B55">
        <w:rPr>
          <w:rFonts w:eastAsia="Times New Roman" w:cs="Times New Roman"/>
          <w:i/>
          <w:iCs/>
          <w:noProof/>
          <w:lang w:eastAsia="en-GB"/>
        </w:rPr>
        <w:t>Worldwide Hospitality and Tourism Themes</w:t>
      </w:r>
      <w:r w:rsidRPr="00E63B55">
        <w:rPr>
          <w:rFonts w:eastAsia="Times New Roman" w:cs="Times New Roman"/>
          <w:noProof/>
          <w:lang w:eastAsia="en-GB"/>
        </w:rPr>
        <w:t xml:space="preserve">, </w:t>
      </w:r>
      <w:r w:rsidRPr="00E63B55">
        <w:rPr>
          <w:rFonts w:eastAsia="Times New Roman" w:cs="Times New Roman"/>
          <w:i/>
          <w:iCs/>
          <w:noProof/>
          <w:lang w:eastAsia="en-GB"/>
        </w:rPr>
        <w:t>13</w:t>
      </w:r>
      <w:r w:rsidRPr="00E63B55">
        <w:rPr>
          <w:rFonts w:eastAsia="Times New Roman" w:cs="Times New Roman"/>
          <w:noProof/>
          <w:lang w:eastAsia="en-GB"/>
        </w:rPr>
        <w:t>(5), pp.569-583.</w:t>
      </w:r>
    </w:p>
    <w:p w14:paraId="73E0CB1E" w14:textId="77777777" w:rsidR="002C2808" w:rsidRPr="00E63B55" w:rsidRDefault="002C2808" w:rsidP="000604F8">
      <w:pPr>
        <w:spacing w:before="240"/>
        <w:rPr>
          <w:rFonts w:cs="Times New Roman"/>
          <w:noProof/>
          <w:lang w:eastAsia="en-GB"/>
        </w:rPr>
      </w:pPr>
      <w:r w:rsidRPr="00E63B55">
        <w:rPr>
          <w:rFonts w:cs="Times New Roman"/>
          <w:noProof/>
          <w:lang w:eastAsia="en-GB"/>
        </w:rPr>
        <w:t xml:space="preserve">Bitner, M.J. (1992). Servicescapes: The impact of physical surroundings on customers and employees. </w:t>
      </w:r>
      <w:r w:rsidRPr="00E63B55">
        <w:rPr>
          <w:rFonts w:cs="Times New Roman"/>
          <w:i/>
          <w:iCs/>
          <w:noProof/>
          <w:lang w:eastAsia="en-GB"/>
        </w:rPr>
        <w:t>Journal of marketing</w:t>
      </w:r>
      <w:r w:rsidRPr="00E63B55">
        <w:rPr>
          <w:rFonts w:cs="Times New Roman"/>
          <w:noProof/>
          <w:lang w:eastAsia="en-GB"/>
        </w:rPr>
        <w:t xml:space="preserve">, </w:t>
      </w:r>
      <w:r w:rsidRPr="00E63B55">
        <w:rPr>
          <w:rFonts w:cs="Times New Roman"/>
          <w:i/>
          <w:iCs/>
          <w:noProof/>
          <w:lang w:eastAsia="en-GB"/>
        </w:rPr>
        <w:t>56</w:t>
      </w:r>
      <w:r w:rsidRPr="00E63B55">
        <w:rPr>
          <w:rFonts w:cs="Times New Roman"/>
          <w:noProof/>
          <w:lang w:eastAsia="en-GB"/>
        </w:rPr>
        <w:t>(2), pp.57-71.</w:t>
      </w:r>
    </w:p>
    <w:p w14:paraId="11DD3915" w14:textId="77777777" w:rsidR="002C2808" w:rsidRPr="00E63B55" w:rsidRDefault="002C2808" w:rsidP="000604F8">
      <w:pPr>
        <w:spacing w:before="240"/>
        <w:rPr>
          <w:rFonts w:cs="Times New Roman"/>
          <w:noProof/>
          <w:lang w:eastAsia="en-GB"/>
        </w:rPr>
      </w:pPr>
      <w:r w:rsidRPr="00E63B55">
        <w:rPr>
          <w:rFonts w:cs="Times New Roman"/>
          <w:noProof/>
          <w:lang w:eastAsia="en-GB"/>
        </w:rPr>
        <w:t xml:space="preserve">Bove, L.L. (2019). Empathy for service: benefits, unintended consequences, and future research agenda. </w:t>
      </w:r>
      <w:r w:rsidRPr="00E63B55">
        <w:rPr>
          <w:rFonts w:cs="Times New Roman"/>
          <w:i/>
          <w:iCs/>
          <w:noProof/>
          <w:lang w:eastAsia="en-GB"/>
        </w:rPr>
        <w:t>Journal of Services Marketing</w:t>
      </w:r>
      <w:r w:rsidRPr="00E63B55">
        <w:rPr>
          <w:rFonts w:cs="Times New Roman"/>
          <w:noProof/>
          <w:lang w:eastAsia="en-GB"/>
        </w:rPr>
        <w:t xml:space="preserve">, </w:t>
      </w:r>
      <w:r w:rsidRPr="00E63B55">
        <w:rPr>
          <w:rFonts w:cs="Times New Roman"/>
          <w:i/>
          <w:iCs/>
          <w:noProof/>
          <w:lang w:eastAsia="en-GB"/>
        </w:rPr>
        <w:t>33</w:t>
      </w:r>
      <w:r w:rsidRPr="00E63B55">
        <w:rPr>
          <w:rFonts w:cs="Times New Roman"/>
          <w:noProof/>
          <w:lang w:eastAsia="en-GB"/>
        </w:rPr>
        <w:t>(1), pp.31-43.</w:t>
      </w:r>
    </w:p>
    <w:p w14:paraId="6EE3A5C8" w14:textId="77777777" w:rsidR="002C2808" w:rsidRPr="00E63B55" w:rsidRDefault="002C2808" w:rsidP="000604F8">
      <w:pPr>
        <w:spacing w:before="240"/>
        <w:rPr>
          <w:rFonts w:cs="Times New Roman"/>
          <w:noProof/>
          <w:lang w:eastAsia="en-GB"/>
        </w:rPr>
      </w:pPr>
      <w:r w:rsidRPr="00E63B55">
        <w:rPr>
          <w:rFonts w:cs="Times New Roman"/>
          <w:noProof/>
          <w:lang w:eastAsia="en-GB"/>
        </w:rPr>
        <w:t xml:space="preserve">Bucak, T. (2014). The effect of service quality on customer satisfaction: A research on hotel businesses. </w:t>
      </w:r>
      <w:r w:rsidRPr="00E63B55">
        <w:rPr>
          <w:rFonts w:cs="Times New Roman"/>
          <w:i/>
          <w:iCs/>
          <w:noProof/>
          <w:lang w:eastAsia="en-GB"/>
        </w:rPr>
        <w:t>International Journal of Education and Research</w:t>
      </w:r>
      <w:r w:rsidRPr="00E63B55">
        <w:rPr>
          <w:rFonts w:cs="Times New Roman"/>
          <w:noProof/>
          <w:lang w:eastAsia="en-GB"/>
        </w:rPr>
        <w:t xml:space="preserve">, </w:t>
      </w:r>
      <w:r w:rsidRPr="00E63B55">
        <w:rPr>
          <w:rFonts w:cs="Times New Roman"/>
          <w:i/>
          <w:iCs/>
          <w:noProof/>
          <w:lang w:eastAsia="en-GB"/>
        </w:rPr>
        <w:t>2</w:t>
      </w:r>
      <w:r w:rsidRPr="00E63B55">
        <w:rPr>
          <w:rFonts w:cs="Times New Roman"/>
          <w:noProof/>
          <w:lang w:eastAsia="en-GB"/>
        </w:rPr>
        <w:t>(1), pp.1-12.</w:t>
      </w:r>
    </w:p>
    <w:p w14:paraId="2E5BCA9D"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Budai, B. (2020). </w:t>
      </w:r>
      <w:r w:rsidRPr="00E63B55">
        <w:rPr>
          <w:rFonts w:eastAsia="Times New Roman" w:cs="Times New Roman"/>
          <w:i/>
          <w:iCs/>
          <w:noProof/>
          <w:lang w:eastAsia="en-GB"/>
        </w:rPr>
        <w:t>Exploring the Ways of Providing High Service Quality at Low Cost in the Economy Hotel Sector</w:t>
      </w:r>
      <w:r w:rsidRPr="00E63B55">
        <w:rPr>
          <w:rFonts w:eastAsia="Times New Roman" w:cs="Times New Roman"/>
          <w:noProof/>
          <w:lang w:eastAsia="en-GB"/>
        </w:rPr>
        <w:t xml:space="preserve"> (Doctoral dissertation, University of East London). </w:t>
      </w:r>
    </w:p>
    <w:p w14:paraId="1278C4AD"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lastRenderedPageBreak/>
        <w:t xml:space="preserve">Buhalis, D., Harwood, T., Bogicevic, V., Viglia, G., Beldona, S. and Hofacker, C. (2019). Technological disruptions in services: lessons from tourism and hospitality. </w:t>
      </w:r>
      <w:r w:rsidRPr="00E63B55">
        <w:rPr>
          <w:rFonts w:eastAsia="Times New Roman" w:cs="Times New Roman"/>
          <w:i/>
          <w:iCs/>
          <w:noProof/>
          <w:lang w:eastAsia="en-GB"/>
        </w:rPr>
        <w:t>Journal of service management</w:t>
      </w:r>
      <w:r w:rsidRPr="00E63B55">
        <w:rPr>
          <w:rFonts w:eastAsia="Times New Roman" w:cs="Times New Roman"/>
          <w:noProof/>
          <w:lang w:eastAsia="en-GB"/>
        </w:rPr>
        <w:t xml:space="preserve">, </w:t>
      </w:r>
      <w:r w:rsidRPr="00E63B55">
        <w:rPr>
          <w:rFonts w:eastAsia="Times New Roman" w:cs="Times New Roman"/>
          <w:i/>
          <w:iCs/>
          <w:noProof/>
          <w:lang w:eastAsia="en-GB"/>
        </w:rPr>
        <w:t>30</w:t>
      </w:r>
      <w:r w:rsidRPr="00E63B55">
        <w:rPr>
          <w:rFonts w:eastAsia="Times New Roman" w:cs="Times New Roman"/>
          <w:noProof/>
          <w:lang w:eastAsia="en-GB"/>
        </w:rPr>
        <w:t>(4), pp.484-506.</w:t>
      </w:r>
    </w:p>
    <w:p w14:paraId="3E1DD9F2" w14:textId="77777777" w:rsidR="002C2808" w:rsidRPr="00E63B55" w:rsidRDefault="002C2808" w:rsidP="000604F8">
      <w:pPr>
        <w:spacing w:before="240"/>
        <w:rPr>
          <w:rFonts w:cs="Times New Roman"/>
          <w:noProof/>
          <w:lang w:eastAsia="en-GB"/>
        </w:rPr>
      </w:pPr>
      <w:r w:rsidRPr="00E63B55">
        <w:rPr>
          <w:rFonts w:cs="Times New Roman"/>
          <w:noProof/>
          <w:lang w:eastAsia="en-GB"/>
        </w:rPr>
        <w:t xml:space="preserve">Busser, J.A., Molintas, D.H., Shulga, L.V. and Lee, S. (2022). Check-in experience: What is the role of emotions and satisfaction?. </w:t>
      </w:r>
      <w:r w:rsidRPr="00E63B55">
        <w:rPr>
          <w:rFonts w:cs="Times New Roman"/>
          <w:i/>
          <w:iCs/>
          <w:noProof/>
          <w:lang w:eastAsia="en-GB"/>
        </w:rPr>
        <w:t>Journal of Hospitality and Tourism Management</w:t>
      </w:r>
      <w:r w:rsidRPr="00E63B55">
        <w:rPr>
          <w:rFonts w:cs="Times New Roman"/>
          <w:noProof/>
          <w:lang w:eastAsia="en-GB"/>
        </w:rPr>
        <w:t xml:space="preserve">, </w:t>
      </w:r>
      <w:r w:rsidRPr="00E63B55">
        <w:rPr>
          <w:rFonts w:cs="Times New Roman"/>
          <w:i/>
          <w:iCs/>
          <w:noProof/>
          <w:lang w:eastAsia="en-GB"/>
        </w:rPr>
        <w:t>53</w:t>
      </w:r>
      <w:r w:rsidRPr="00E63B55">
        <w:rPr>
          <w:rFonts w:cs="Times New Roman"/>
          <w:noProof/>
          <w:lang w:eastAsia="en-GB"/>
        </w:rPr>
        <w:t>, pp.188-197.</w:t>
      </w:r>
    </w:p>
    <w:p w14:paraId="1A3EDC21"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Busser, J.A., Molintas, D.H., Shulga, L.V. and Lee, S. (2022). Check-in experience: What is the role of emotions and satisfaction?. </w:t>
      </w:r>
      <w:r w:rsidRPr="00E63B55">
        <w:rPr>
          <w:rFonts w:eastAsia="Times New Roman" w:cs="Times New Roman"/>
          <w:i/>
          <w:iCs/>
          <w:noProof/>
          <w:lang w:eastAsia="en-GB"/>
        </w:rPr>
        <w:t>Journal of Hospitality and Tourism Management</w:t>
      </w:r>
      <w:r w:rsidRPr="00E63B55">
        <w:rPr>
          <w:rFonts w:eastAsia="Times New Roman" w:cs="Times New Roman"/>
          <w:noProof/>
          <w:lang w:eastAsia="en-GB"/>
        </w:rPr>
        <w:t xml:space="preserve">, </w:t>
      </w:r>
      <w:r w:rsidRPr="00E63B55">
        <w:rPr>
          <w:rFonts w:eastAsia="Times New Roman" w:cs="Times New Roman"/>
          <w:i/>
          <w:iCs/>
          <w:noProof/>
          <w:lang w:eastAsia="en-GB"/>
        </w:rPr>
        <w:t>53</w:t>
      </w:r>
      <w:r w:rsidRPr="00E63B55">
        <w:rPr>
          <w:rFonts w:eastAsia="Times New Roman" w:cs="Times New Roman"/>
          <w:noProof/>
          <w:lang w:eastAsia="en-GB"/>
        </w:rPr>
        <w:t>, pp.188-197.</w:t>
      </w:r>
    </w:p>
    <w:p w14:paraId="788F8ED7"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Buttliere, B., Arvanitis, A., Białek, M., Choshen-Hillel, S., Davidai, S., Gilovich, T., Haran, U., Jiang-Wang, Á., Teo, Q.K., Kotrba, V. and Liu, C. (2024). Kahneman in quotes and reflections. </w:t>
      </w:r>
      <w:r w:rsidRPr="00E63B55">
        <w:rPr>
          <w:rFonts w:eastAsia="Times New Roman" w:cs="Times New Roman"/>
          <w:i/>
          <w:iCs/>
          <w:noProof/>
          <w:lang w:eastAsia="en-GB"/>
        </w:rPr>
        <w:t>Psychological inquiry</w:t>
      </w:r>
      <w:r w:rsidRPr="00E63B55">
        <w:rPr>
          <w:rFonts w:eastAsia="Times New Roman" w:cs="Times New Roman"/>
          <w:noProof/>
          <w:lang w:eastAsia="en-GB"/>
        </w:rPr>
        <w:t xml:space="preserve">, </w:t>
      </w:r>
      <w:r w:rsidRPr="00E63B55">
        <w:rPr>
          <w:rFonts w:eastAsia="Times New Roman" w:cs="Times New Roman"/>
          <w:i/>
          <w:iCs/>
          <w:noProof/>
          <w:lang w:eastAsia="en-GB"/>
        </w:rPr>
        <w:t>35</w:t>
      </w:r>
      <w:r w:rsidRPr="00E63B55">
        <w:rPr>
          <w:rFonts w:eastAsia="Times New Roman" w:cs="Times New Roman"/>
          <w:noProof/>
          <w:lang w:eastAsia="en-GB"/>
        </w:rPr>
        <w:t>(1), pp.3-10.</w:t>
      </w:r>
    </w:p>
    <w:p w14:paraId="3667B86E" w14:textId="77777777" w:rsidR="002C2808" w:rsidRPr="00E63B55" w:rsidRDefault="002C2808" w:rsidP="000604F8">
      <w:pPr>
        <w:spacing w:before="240"/>
        <w:rPr>
          <w:rFonts w:cs="Times New Roman"/>
          <w:noProof/>
          <w:lang w:eastAsia="en-GB"/>
        </w:rPr>
      </w:pPr>
      <w:r w:rsidRPr="00E63B55">
        <w:rPr>
          <w:rFonts w:cs="Times New Roman"/>
          <w:noProof/>
          <w:lang w:eastAsia="en-GB"/>
        </w:rPr>
        <w:t xml:space="preserve">Candra, P., Mahaputra, M.R. and Mahaputra, M.R. (2023). Service Quality and Customer Satisfaction Have an Impact on Increasing Hotel Room Occupancy Ratio: Literature Review Study. </w:t>
      </w:r>
      <w:r w:rsidRPr="00E63B55">
        <w:rPr>
          <w:rFonts w:cs="Times New Roman"/>
          <w:i/>
          <w:iCs/>
          <w:noProof/>
          <w:lang w:eastAsia="en-GB"/>
        </w:rPr>
        <w:t>Greenation International Journal of Tourism and Management</w:t>
      </w:r>
      <w:r w:rsidRPr="00E63B55">
        <w:rPr>
          <w:rFonts w:cs="Times New Roman"/>
          <w:noProof/>
          <w:lang w:eastAsia="en-GB"/>
        </w:rPr>
        <w:t xml:space="preserve">, </w:t>
      </w:r>
      <w:r w:rsidRPr="00E63B55">
        <w:rPr>
          <w:rFonts w:cs="Times New Roman"/>
          <w:i/>
          <w:iCs/>
          <w:noProof/>
          <w:lang w:eastAsia="en-GB"/>
        </w:rPr>
        <w:t>1</w:t>
      </w:r>
      <w:r w:rsidRPr="00E63B55">
        <w:rPr>
          <w:rFonts w:cs="Times New Roman"/>
          <w:noProof/>
          <w:lang w:eastAsia="en-GB"/>
        </w:rPr>
        <w:t>(4), pp.400-412.</w:t>
      </w:r>
    </w:p>
    <w:p w14:paraId="441B2436"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Chen, R.J. (2015). From sustainability to customer loyalty: A case of full service hotels’ guests. </w:t>
      </w:r>
      <w:r w:rsidRPr="00E63B55">
        <w:rPr>
          <w:rFonts w:eastAsia="Times New Roman" w:cs="Times New Roman"/>
          <w:i/>
          <w:iCs/>
          <w:noProof/>
          <w:lang w:eastAsia="en-GB"/>
        </w:rPr>
        <w:t>Journal of Retailing and Consumer Services</w:t>
      </w:r>
      <w:r w:rsidRPr="00E63B55">
        <w:rPr>
          <w:rFonts w:eastAsia="Times New Roman" w:cs="Times New Roman"/>
          <w:noProof/>
          <w:lang w:eastAsia="en-GB"/>
        </w:rPr>
        <w:t xml:space="preserve">, </w:t>
      </w:r>
      <w:r w:rsidRPr="00E63B55">
        <w:rPr>
          <w:rFonts w:eastAsia="Times New Roman" w:cs="Times New Roman"/>
          <w:i/>
          <w:iCs/>
          <w:noProof/>
          <w:lang w:eastAsia="en-GB"/>
        </w:rPr>
        <w:t>22</w:t>
      </w:r>
      <w:r w:rsidRPr="00E63B55">
        <w:rPr>
          <w:rFonts w:eastAsia="Times New Roman" w:cs="Times New Roman"/>
          <w:noProof/>
          <w:lang w:eastAsia="en-GB"/>
        </w:rPr>
        <w:t>, pp.261-265.</w:t>
      </w:r>
    </w:p>
    <w:p w14:paraId="6048F3B2" w14:textId="77777777" w:rsidR="002C2808" w:rsidRPr="00E63B55" w:rsidRDefault="002C2808" w:rsidP="000604F8">
      <w:pPr>
        <w:spacing w:before="240"/>
        <w:rPr>
          <w:rFonts w:cs="Times New Roman"/>
          <w:noProof/>
          <w:lang w:eastAsia="en-GB"/>
        </w:rPr>
      </w:pPr>
      <w:r w:rsidRPr="00E63B55">
        <w:rPr>
          <w:rFonts w:cs="Times New Roman"/>
          <w:noProof/>
          <w:lang w:eastAsia="en-GB"/>
        </w:rPr>
        <w:t xml:space="preserve">Cheong, S.N., Ling, H.C., Teh, P.L., Ahmed, P.K. and Yap, W.J. (2017). Encrypted quick response scheme for hotel check-in and access control system. </w:t>
      </w:r>
      <w:r w:rsidRPr="00E63B55">
        <w:rPr>
          <w:rFonts w:cs="Times New Roman"/>
          <w:i/>
          <w:iCs/>
          <w:noProof/>
          <w:lang w:eastAsia="en-GB"/>
        </w:rPr>
        <w:t>International Journal of Engineering Business Management</w:t>
      </w:r>
      <w:r w:rsidRPr="00E63B55">
        <w:rPr>
          <w:rFonts w:cs="Times New Roman"/>
          <w:noProof/>
          <w:lang w:eastAsia="en-GB"/>
        </w:rPr>
        <w:t xml:space="preserve">, </w:t>
      </w:r>
      <w:r w:rsidRPr="00E63B55">
        <w:rPr>
          <w:rFonts w:cs="Times New Roman"/>
          <w:i/>
          <w:iCs/>
          <w:noProof/>
          <w:lang w:eastAsia="en-GB"/>
        </w:rPr>
        <w:t>9</w:t>
      </w:r>
      <w:r w:rsidRPr="00E63B55">
        <w:rPr>
          <w:rFonts w:cs="Times New Roman"/>
          <w:noProof/>
          <w:lang w:eastAsia="en-GB"/>
        </w:rPr>
        <w:t>, p.1847.</w:t>
      </w:r>
    </w:p>
    <w:p w14:paraId="69B9E9D3"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Chi, O.H., Denton, G. and Gursoy, D. (2020). Artificially intelligent device use in service delivery: a systematic review, synthesis, and research agenda. </w:t>
      </w:r>
      <w:r w:rsidRPr="00E63B55">
        <w:rPr>
          <w:rFonts w:eastAsia="Times New Roman" w:cs="Times New Roman"/>
          <w:i/>
          <w:iCs/>
          <w:noProof/>
          <w:lang w:eastAsia="en-GB"/>
        </w:rPr>
        <w:t>Journal of Hospitality Marketing &amp; Management</w:t>
      </w:r>
      <w:r w:rsidRPr="00E63B55">
        <w:rPr>
          <w:rFonts w:eastAsia="Times New Roman" w:cs="Times New Roman"/>
          <w:noProof/>
          <w:lang w:eastAsia="en-GB"/>
        </w:rPr>
        <w:t xml:space="preserve">, </w:t>
      </w:r>
      <w:r w:rsidRPr="00E63B55">
        <w:rPr>
          <w:rFonts w:eastAsia="Times New Roman" w:cs="Times New Roman"/>
          <w:i/>
          <w:iCs/>
          <w:noProof/>
          <w:lang w:eastAsia="en-GB"/>
        </w:rPr>
        <w:t>29</w:t>
      </w:r>
      <w:r w:rsidRPr="00E63B55">
        <w:rPr>
          <w:rFonts w:eastAsia="Times New Roman" w:cs="Times New Roman"/>
          <w:noProof/>
          <w:lang w:eastAsia="en-GB"/>
        </w:rPr>
        <w:t>(7), pp.757-786.</w:t>
      </w:r>
    </w:p>
    <w:p w14:paraId="1C4C2EA7" w14:textId="77777777" w:rsidR="002C2808" w:rsidRPr="00E63B55" w:rsidRDefault="002C2808" w:rsidP="000604F8">
      <w:pPr>
        <w:spacing w:before="240"/>
        <w:rPr>
          <w:rFonts w:cs="Times New Roman"/>
          <w:noProof/>
        </w:rPr>
      </w:pPr>
      <w:r w:rsidRPr="00E63B55">
        <w:rPr>
          <w:rFonts w:cs="Times New Roman"/>
          <w:noProof/>
        </w:rPr>
        <w:t xml:space="preserve">Collis, J. and Hussey, R. (2014). </w:t>
      </w:r>
      <w:r w:rsidRPr="00E63B55">
        <w:rPr>
          <w:rFonts w:cs="Times New Roman"/>
          <w:i/>
          <w:iCs/>
          <w:noProof/>
        </w:rPr>
        <w:t>Business Research, A Practical Guide for Undergraduate and Post Graduate Students</w:t>
      </w:r>
      <w:r w:rsidRPr="00E63B55">
        <w:rPr>
          <w:rFonts w:cs="Times New Roman"/>
          <w:noProof/>
        </w:rPr>
        <w:t>. London: Palgrave</w:t>
      </w:r>
    </w:p>
    <w:p w14:paraId="31A67ED5" w14:textId="77777777" w:rsidR="002C2808" w:rsidRPr="00E63B55" w:rsidRDefault="002C2808" w:rsidP="000604F8">
      <w:pPr>
        <w:spacing w:before="240"/>
        <w:rPr>
          <w:rFonts w:cs="Times New Roman"/>
          <w:noProof/>
        </w:rPr>
      </w:pPr>
      <w:r w:rsidRPr="00E63B55">
        <w:rPr>
          <w:rFonts w:cs="Times New Roman"/>
          <w:noProof/>
        </w:rPr>
        <w:t xml:space="preserve">Cottrell, S. (2014). </w:t>
      </w:r>
      <w:r w:rsidRPr="00E63B55">
        <w:rPr>
          <w:rFonts w:cs="Times New Roman"/>
          <w:i/>
          <w:iCs/>
          <w:noProof/>
        </w:rPr>
        <w:t>Dissertations and project reports : a step by step guide</w:t>
      </w:r>
      <w:r w:rsidRPr="00E63B55">
        <w:rPr>
          <w:rFonts w:cs="Times New Roman"/>
          <w:noProof/>
        </w:rPr>
        <w:t>. New York: Pallgrave.</w:t>
      </w:r>
    </w:p>
    <w:p w14:paraId="5B5C73C4" w14:textId="77777777" w:rsidR="002C2808" w:rsidRPr="00E63B55" w:rsidRDefault="002C2808" w:rsidP="000604F8">
      <w:pPr>
        <w:spacing w:before="240"/>
        <w:rPr>
          <w:rFonts w:cs="Times New Roman"/>
          <w:noProof/>
          <w:lang w:eastAsia="en-GB"/>
        </w:rPr>
      </w:pPr>
      <w:r w:rsidRPr="00E63B55">
        <w:rPr>
          <w:rFonts w:cs="Times New Roman"/>
          <w:noProof/>
          <w:lang w:eastAsia="en-GB"/>
        </w:rPr>
        <w:lastRenderedPageBreak/>
        <w:t xml:space="preserve">Das, M.P. (2023). Technology and Guest experience: innovations reshaping hotel management. </w:t>
      </w:r>
      <w:r w:rsidRPr="00E63B55">
        <w:rPr>
          <w:rFonts w:cs="Times New Roman"/>
          <w:i/>
          <w:iCs/>
          <w:noProof/>
          <w:lang w:eastAsia="en-GB"/>
        </w:rPr>
        <w:t>International Journal for Multidimensional Research Perspectives</w:t>
      </w:r>
      <w:r w:rsidRPr="00E63B55">
        <w:rPr>
          <w:rFonts w:cs="Times New Roman"/>
          <w:noProof/>
          <w:lang w:eastAsia="en-GB"/>
        </w:rPr>
        <w:t xml:space="preserve">, </w:t>
      </w:r>
      <w:r w:rsidRPr="00E63B55">
        <w:rPr>
          <w:rFonts w:cs="Times New Roman"/>
          <w:i/>
          <w:iCs/>
          <w:noProof/>
          <w:lang w:eastAsia="en-GB"/>
        </w:rPr>
        <w:t>1</w:t>
      </w:r>
      <w:r w:rsidRPr="00E63B55">
        <w:rPr>
          <w:rFonts w:cs="Times New Roman"/>
          <w:noProof/>
          <w:lang w:eastAsia="en-GB"/>
        </w:rPr>
        <w:t>(3), pp.76-95.</w:t>
      </w:r>
    </w:p>
    <w:p w14:paraId="04D1FD80"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Fu, M., Fraser, B. and Arcodia, C. (2024). The role of self-service technologies in the new normal of hospitality service encounters. In </w:t>
      </w:r>
      <w:r w:rsidRPr="00E63B55">
        <w:rPr>
          <w:rFonts w:eastAsia="Times New Roman" w:cs="Times New Roman"/>
          <w:i/>
          <w:iCs/>
          <w:noProof/>
          <w:lang w:eastAsia="en-GB"/>
        </w:rPr>
        <w:t>Tourist Behaviour and the New Normal, Volume I: Implications for Tourism Resilience</w:t>
      </w:r>
      <w:r w:rsidRPr="00E63B55">
        <w:rPr>
          <w:rFonts w:eastAsia="Times New Roman" w:cs="Times New Roman"/>
          <w:noProof/>
          <w:lang w:eastAsia="en-GB"/>
        </w:rPr>
        <w:t xml:space="preserve"> (pp. 201-226). Cham: Springer Nature Switzerland.</w:t>
      </w:r>
    </w:p>
    <w:p w14:paraId="06F6BC12"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George, R. (2021). The tourism and hospitality marketing environment. In </w:t>
      </w:r>
      <w:r w:rsidRPr="00E63B55">
        <w:rPr>
          <w:rFonts w:eastAsia="Times New Roman" w:cs="Times New Roman"/>
          <w:i/>
          <w:iCs/>
          <w:noProof/>
          <w:lang w:eastAsia="en-GB"/>
        </w:rPr>
        <w:t>Marketing Tourism and Hospitality: Concepts and Cases</w:t>
      </w:r>
      <w:r w:rsidRPr="00E63B55">
        <w:rPr>
          <w:rFonts w:eastAsia="Times New Roman" w:cs="Times New Roman"/>
          <w:noProof/>
          <w:lang w:eastAsia="en-GB"/>
        </w:rPr>
        <w:t xml:space="preserve"> (pp. 183-219). Cham: Springer International Publishing.</w:t>
      </w:r>
    </w:p>
    <w:p w14:paraId="4299A43A" w14:textId="77777777" w:rsidR="002C2808" w:rsidRPr="00E63B55" w:rsidRDefault="002C2808" w:rsidP="000604F8">
      <w:pPr>
        <w:spacing w:before="240"/>
        <w:rPr>
          <w:rFonts w:cs="Times New Roman"/>
          <w:noProof/>
        </w:rPr>
      </w:pPr>
      <w:r w:rsidRPr="00E63B55">
        <w:rPr>
          <w:rFonts w:eastAsia="Times New Roman" w:cs="Times New Roman"/>
          <w:noProof/>
          <w:lang w:eastAsia="en-GB"/>
        </w:rPr>
        <w:t xml:space="preserve">Georgiadou, E., Siakas, K., Berki, E., Estdale, J., Rahanu, H. and Ross, M. (2019). A STEEPLED analysis of the SPI manifesto. In </w:t>
      </w:r>
      <w:r w:rsidRPr="00E63B55">
        <w:rPr>
          <w:rFonts w:eastAsia="Times New Roman" w:cs="Times New Roman"/>
          <w:i/>
          <w:iCs/>
          <w:noProof/>
          <w:lang w:eastAsia="en-GB"/>
        </w:rPr>
        <w:t>Systems, Software and Services Process Improvement: 26th European Conference, EuroSPI 2019, Edinburgh, UK, September 18–20, 2019, Proceedings 26</w:t>
      </w:r>
      <w:r w:rsidRPr="00E63B55">
        <w:rPr>
          <w:rFonts w:eastAsia="Times New Roman" w:cs="Times New Roman"/>
          <w:noProof/>
          <w:lang w:eastAsia="en-GB"/>
        </w:rPr>
        <w:t xml:space="preserve"> (pp. 209-221). Springer International Publishing.</w:t>
      </w:r>
    </w:p>
    <w:p w14:paraId="1B3E2CEC"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Giliker, P. (2017). The Consumer Rights Act 2015–a bastion of European consumer rights?. </w:t>
      </w:r>
      <w:r w:rsidRPr="00E63B55">
        <w:rPr>
          <w:rFonts w:eastAsia="Times New Roman" w:cs="Times New Roman"/>
          <w:i/>
          <w:iCs/>
          <w:noProof/>
          <w:lang w:eastAsia="en-GB"/>
        </w:rPr>
        <w:t>Legal Studies</w:t>
      </w:r>
      <w:r w:rsidRPr="00E63B55">
        <w:rPr>
          <w:rFonts w:eastAsia="Times New Roman" w:cs="Times New Roman"/>
          <w:noProof/>
          <w:lang w:eastAsia="en-GB"/>
        </w:rPr>
        <w:t xml:space="preserve">, </w:t>
      </w:r>
      <w:r w:rsidRPr="00E63B55">
        <w:rPr>
          <w:rFonts w:eastAsia="Times New Roman" w:cs="Times New Roman"/>
          <w:i/>
          <w:iCs/>
          <w:noProof/>
          <w:lang w:eastAsia="en-GB"/>
        </w:rPr>
        <w:t>37</w:t>
      </w:r>
      <w:r w:rsidRPr="00E63B55">
        <w:rPr>
          <w:rFonts w:eastAsia="Times New Roman" w:cs="Times New Roman"/>
          <w:noProof/>
          <w:lang w:eastAsia="en-GB"/>
        </w:rPr>
        <w:t>(1), pp.78-102.</w:t>
      </w:r>
    </w:p>
    <w:p w14:paraId="3B4E2A22" w14:textId="77777777" w:rsidR="002C2808" w:rsidRPr="00E63B55" w:rsidRDefault="002C2808" w:rsidP="000604F8">
      <w:pPr>
        <w:spacing w:before="240"/>
        <w:rPr>
          <w:rFonts w:cs="Times New Roman"/>
          <w:noProof/>
        </w:rPr>
      </w:pPr>
      <w:r w:rsidRPr="00E63B55">
        <w:rPr>
          <w:rFonts w:cs="Times New Roman"/>
          <w:noProof/>
        </w:rPr>
        <w:t xml:space="preserve">Gremler, D.D., Jo Bitner, M., and Evans, K.R. (1994). The internal service encounter. </w:t>
      </w:r>
      <w:r w:rsidRPr="00E63B55">
        <w:rPr>
          <w:rFonts w:cs="Times New Roman"/>
          <w:i/>
          <w:iCs/>
          <w:noProof/>
        </w:rPr>
        <w:t>International Journal of Service Industry Management</w:t>
      </w:r>
      <w:r w:rsidRPr="00E63B55">
        <w:rPr>
          <w:rFonts w:cs="Times New Roman"/>
          <w:noProof/>
        </w:rPr>
        <w:t xml:space="preserve">, </w:t>
      </w:r>
      <w:r w:rsidRPr="00E63B55">
        <w:rPr>
          <w:rFonts w:cs="Times New Roman"/>
          <w:i/>
          <w:iCs/>
          <w:noProof/>
        </w:rPr>
        <w:t>5</w:t>
      </w:r>
      <w:r w:rsidRPr="00E63B55">
        <w:rPr>
          <w:rFonts w:cs="Times New Roman"/>
          <w:noProof/>
        </w:rPr>
        <w:t>(2), pp.34-56.</w:t>
      </w:r>
    </w:p>
    <w:p w14:paraId="40B3305F" w14:textId="77777777" w:rsidR="002C2808" w:rsidRPr="00E63B55" w:rsidRDefault="002C2808" w:rsidP="000604F8">
      <w:pPr>
        <w:spacing w:before="240"/>
        <w:rPr>
          <w:rFonts w:cs="Times New Roman"/>
          <w:noProof/>
        </w:rPr>
      </w:pPr>
      <w:r w:rsidRPr="00E63B55">
        <w:rPr>
          <w:rFonts w:cs="Times New Roman"/>
          <w:noProof/>
        </w:rPr>
        <w:t xml:space="preserve">Gumussoy, C.A. and Koseoglu, B. (2016). The effects of service quality, perceived value and price fairness on hotel customers’ satisfaction and loyalty. </w:t>
      </w:r>
      <w:r w:rsidRPr="00E63B55">
        <w:rPr>
          <w:rFonts w:cs="Times New Roman"/>
          <w:i/>
          <w:iCs/>
          <w:noProof/>
        </w:rPr>
        <w:t>Journal of Economics, Business and Management</w:t>
      </w:r>
      <w:r w:rsidRPr="00E63B55">
        <w:rPr>
          <w:rFonts w:cs="Times New Roman"/>
          <w:noProof/>
        </w:rPr>
        <w:t xml:space="preserve">, </w:t>
      </w:r>
      <w:r w:rsidRPr="00E63B55">
        <w:rPr>
          <w:rFonts w:cs="Times New Roman"/>
          <w:i/>
          <w:iCs/>
          <w:noProof/>
        </w:rPr>
        <w:t>4</w:t>
      </w:r>
      <w:r w:rsidRPr="00E63B55">
        <w:rPr>
          <w:rFonts w:cs="Times New Roman"/>
          <w:noProof/>
        </w:rPr>
        <w:t>(9), pp.523-527.</w:t>
      </w:r>
    </w:p>
    <w:p w14:paraId="35537412"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Gupta, K. and Sharma, S. (2021). Kiosks as self-service technology in hotels: opportunities and challenges. </w:t>
      </w:r>
      <w:r w:rsidRPr="00E63B55">
        <w:rPr>
          <w:rFonts w:eastAsia="Times New Roman" w:cs="Times New Roman"/>
          <w:i/>
          <w:iCs/>
          <w:noProof/>
          <w:lang w:eastAsia="en-GB"/>
        </w:rPr>
        <w:t>Worldwide Hospitality and Tourism Themes</w:t>
      </w:r>
      <w:r w:rsidRPr="00E63B55">
        <w:rPr>
          <w:rFonts w:eastAsia="Times New Roman" w:cs="Times New Roman"/>
          <w:noProof/>
          <w:lang w:eastAsia="en-GB"/>
        </w:rPr>
        <w:t xml:space="preserve">, </w:t>
      </w:r>
      <w:r w:rsidRPr="00E63B55">
        <w:rPr>
          <w:rFonts w:eastAsia="Times New Roman" w:cs="Times New Roman"/>
          <w:i/>
          <w:iCs/>
          <w:noProof/>
          <w:lang w:eastAsia="en-GB"/>
        </w:rPr>
        <w:t>13</w:t>
      </w:r>
      <w:r w:rsidRPr="00E63B55">
        <w:rPr>
          <w:rFonts w:eastAsia="Times New Roman" w:cs="Times New Roman"/>
          <w:noProof/>
          <w:lang w:eastAsia="en-GB"/>
        </w:rPr>
        <w:t>(2), pp.236-251.</w:t>
      </w:r>
    </w:p>
    <w:p w14:paraId="5D989BEC"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Hudson, S. and Hudson, L. (2025). </w:t>
      </w:r>
      <w:r w:rsidRPr="00E63B55">
        <w:rPr>
          <w:rFonts w:eastAsia="Times New Roman" w:cs="Times New Roman"/>
          <w:i/>
          <w:iCs/>
          <w:noProof/>
          <w:lang w:eastAsia="en-GB"/>
        </w:rPr>
        <w:t>Customer service for hospitality and tourism</w:t>
      </w:r>
      <w:r w:rsidRPr="00E63B55">
        <w:rPr>
          <w:rFonts w:eastAsia="Times New Roman" w:cs="Times New Roman"/>
          <w:noProof/>
          <w:lang w:eastAsia="en-GB"/>
        </w:rPr>
        <w:t>. Goodfellow Publishers Ltd.</w:t>
      </w:r>
    </w:p>
    <w:p w14:paraId="42A28E37"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Jimenez, I.D.J. (2024). Post-Brexit Tourism: Customer Perspectives. In </w:t>
      </w:r>
      <w:r w:rsidRPr="00E63B55">
        <w:rPr>
          <w:rFonts w:eastAsia="Times New Roman" w:cs="Times New Roman"/>
          <w:i/>
          <w:iCs/>
          <w:noProof/>
          <w:lang w:eastAsia="en-GB"/>
        </w:rPr>
        <w:t>Entrepreneurial Innovation in the International Business of Tourism</w:t>
      </w:r>
      <w:r w:rsidRPr="00E63B55">
        <w:rPr>
          <w:rFonts w:eastAsia="Times New Roman" w:cs="Times New Roman"/>
          <w:noProof/>
          <w:lang w:eastAsia="en-GB"/>
        </w:rPr>
        <w:t xml:space="preserve"> (pp. 48-64). Routledge.</w:t>
      </w:r>
    </w:p>
    <w:p w14:paraId="7136B9E1"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Kearney, T., Walsh, G., Barnett, W., Gong, T., Schwabe, M. and Ifie, K. (2017). Emotional intelligence in front-line/back-office employee relationships. </w:t>
      </w:r>
      <w:r w:rsidRPr="00E63B55">
        <w:rPr>
          <w:rFonts w:eastAsia="Times New Roman" w:cs="Times New Roman"/>
          <w:i/>
          <w:iCs/>
          <w:noProof/>
          <w:lang w:eastAsia="en-GB"/>
        </w:rPr>
        <w:t>Journal of Services Marketing</w:t>
      </w:r>
      <w:r w:rsidRPr="00E63B55">
        <w:rPr>
          <w:rFonts w:eastAsia="Times New Roman" w:cs="Times New Roman"/>
          <w:noProof/>
          <w:lang w:eastAsia="en-GB"/>
        </w:rPr>
        <w:t xml:space="preserve">, </w:t>
      </w:r>
      <w:r w:rsidRPr="00E63B55">
        <w:rPr>
          <w:rFonts w:eastAsia="Times New Roman" w:cs="Times New Roman"/>
          <w:i/>
          <w:iCs/>
          <w:noProof/>
          <w:lang w:eastAsia="en-GB"/>
        </w:rPr>
        <w:t>31</w:t>
      </w:r>
      <w:r w:rsidRPr="00E63B55">
        <w:rPr>
          <w:rFonts w:eastAsia="Times New Roman" w:cs="Times New Roman"/>
          <w:noProof/>
          <w:lang w:eastAsia="en-GB"/>
        </w:rPr>
        <w:t>(2), pp.185-199.</w:t>
      </w:r>
    </w:p>
    <w:p w14:paraId="5B85EE23" w14:textId="77777777" w:rsidR="002C2808" w:rsidRPr="00E63B55" w:rsidRDefault="002C2808" w:rsidP="000604F8">
      <w:pPr>
        <w:spacing w:before="240"/>
        <w:rPr>
          <w:rFonts w:cs="Times New Roman"/>
          <w:noProof/>
          <w:lang w:eastAsia="en-GB"/>
        </w:rPr>
      </w:pPr>
      <w:r w:rsidRPr="00E63B55">
        <w:rPr>
          <w:rFonts w:cs="Times New Roman"/>
          <w:noProof/>
          <w:lang w:eastAsia="en-GB"/>
        </w:rPr>
        <w:lastRenderedPageBreak/>
        <w:t xml:space="preserve">Kim, J.J., Lee, J.S. and Han, H. (2023). Tangible and intangible hotel in-room amenities in shaping customer experience and the consequences in the with-corona era. </w:t>
      </w:r>
      <w:r w:rsidRPr="00E63B55">
        <w:rPr>
          <w:rFonts w:cs="Times New Roman"/>
          <w:i/>
          <w:iCs/>
          <w:noProof/>
          <w:lang w:eastAsia="en-GB"/>
        </w:rPr>
        <w:t>International Journal of Contemporary Hospitality Management</w:t>
      </w:r>
      <w:r w:rsidRPr="00E63B55">
        <w:rPr>
          <w:rFonts w:cs="Times New Roman"/>
          <w:noProof/>
          <w:lang w:eastAsia="en-GB"/>
        </w:rPr>
        <w:t xml:space="preserve">, </w:t>
      </w:r>
      <w:r w:rsidRPr="00E63B55">
        <w:rPr>
          <w:rFonts w:cs="Times New Roman"/>
          <w:i/>
          <w:iCs/>
          <w:noProof/>
          <w:lang w:eastAsia="en-GB"/>
        </w:rPr>
        <w:t>35</w:t>
      </w:r>
      <w:r w:rsidRPr="00E63B55">
        <w:rPr>
          <w:rFonts w:cs="Times New Roman"/>
          <w:noProof/>
          <w:lang w:eastAsia="en-GB"/>
        </w:rPr>
        <w:t>(2), pp.657-681.</w:t>
      </w:r>
    </w:p>
    <w:p w14:paraId="3C0DA93B"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Lee, S., Shulga, L.V., Busser, J.A. and Hwang, J. (2024). Self-Service Hotel Check-In: Is There Still a Role for the In-Person Experience?. </w:t>
      </w:r>
      <w:r w:rsidRPr="00E63B55">
        <w:rPr>
          <w:rFonts w:eastAsia="Times New Roman" w:cs="Times New Roman"/>
          <w:i/>
          <w:iCs/>
          <w:noProof/>
          <w:lang w:eastAsia="en-GB"/>
        </w:rPr>
        <w:t>International Journal of Hospitality &amp; Tourism Administration</w:t>
      </w:r>
      <w:r w:rsidRPr="00E63B55">
        <w:rPr>
          <w:rFonts w:eastAsia="Times New Roman" w:cs="Times New Roman"/>
          <w:noProof/>
          <w:lang w:eastAsia="en-GB"/>
        </w:rPr>
        <w:t>, pp.1-28.</w:t>
      </w:r>
    </w:p>
    <w:p w14:paraId="73220137"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Leonidou, L.C., Leonidou, C.N., Fotiadis, T.A. and Zeriti, A. (2013). Resources and capabilities as drivers of hotel environmental marketing strategy: Implications for competitive advantage and performance. </w:t>
      </w:r>
      <w:r w:rsidRPr="00E63B55">
        <w:rPr>
          <w:rFonts w:eastAsia="Times New Roman" w:cs="Times New Roman"/>
          <w:i/>
          <w:iCs/>
          <w:noProof/>
          <w:lang w:eastAsia="en-GB"/>
        </w:rPr>
        <w:t>Tourism management</w:t>
      </w:r>
      <w:r w:rsidRPr="00E63B55">
        <w:rPr>
          <w:rFonts w:eastAsia="Times New Roman" w:cs="Times New Roman"/>
          <w:noProof/>
          <w:lang w:eastAsia="en-GB"/>
        </w:rPr>
        <w:t xml:space="preserve">, </w:t>
      </w:r>
      <w:r w:rsidRPr="00E63B55">
        <w:rPr>
          <w:rFonts w:eastAsia="Times New Roman" w:cs="Times New Roman"/>
          <w:i/>
          <w:iCs/>
          <w:noProof/>
          <w:lang w:eastAsia="en-GB"/>
        </w:rPr>
        <w:t>35</w:t>
      </w:r>
      <w:r w:rsidRPr="00E63B55">
        <w:rPr>
          <w:rFonts w:eastAsia="Times New Roman" w:cs="Times New Roman"/>
          <w:noProof/>
          <w:lang w:eastAsia="en-GB"/>
        </w:rPr>
        <w:t>, pp.94-110.</w:t>
      </w:r>
    </w:p>
    <w:p w14:paraId="7A959170" w14:textId="77777777" w:rsidR="002C2808" w:rsidRPr="00E63B55" w:rsidRDefault="002C2808" w:rsidP="000604F8">
      <w:pPr>
        <w:spacing w:before="240"/>
        <w:rPr>
          <w:rFonts w:cs="Times New Roman"/>
          <w:noProof/>
          <w:lang w:eastAsia="en-GB"/>
        </w:rPr>
      </w:pPr>
      <w:r w:rsidRPr="00E63B55">
        <w:rPr>
          <w:rFonts w:cs="Times New Roman"/>
          <w:noProof/>
          <w:lang w:eastAsia="en-GB"/>
        </w:rPr>
        <w:t xml:space="preserve">Lin, C.C., Nugraha, K.S. and Hsu, Y.J. (2025). The Effect of Sustainable Development Goals on Customer Satisfaction, Customer Loyalty, and the Role of Brand Image in Green Hotels. </w:t>
      </w:r>
      <w:r w:rsidRPr="00E63B55">
        <w:rPr>
          <w:rFonts w:cs="Times New Roman"/>
          <w:i/>
          <w:iCs/>
          <w:noProof/>
          <w:lang w:eastAsia="en-GB"/>
        </w:rPr>
        <w:t>Advances in Management and Applied Economics</w:t>
      </w:r>
      <w:r w:rsidRPr="00E63B55">
        <w:rPr>
          <w:rFonts w:cs="Times New Roman"/>
          <w:noProof/>
          <w:lang w:eastAsia="en-GB"/>
        </w:rPr>
        <w:t xml:space="preserve">, </w:t>
      </w:r>
      <w:r w:rsidRPr="00E63B55">
        <w:rPr>
          <w:rFonts w:cs="Times New Roman"/>
          <w:i/>
          <w:iCs/>
          <w:noProof/>
          <w:lang w:eastAsia="en-GB"/>
        </w:rPr>
        <w:t>15</w:t>
      </w:r>
      <w:r w:rsidRPr="00E63B55">
        <w:rPr>
          <w:rFonts w:cs="Times New Roman"/>
          <w:noProof/>
          <w:lang w:eastAsia="en-GB"/>
        </w:rPr>
        <w:t>(1), pp.1-7.</w:t>
      </w:r>
    </w:p>
    <w:p w14:paraId="56F97CA2"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Lin, Y.C. (2024). Peak–End Rule? Tracing Tourists’ Experience and Exploring Their Impact on Retrospective Evaluation. </w:t>
      </w:r>
      <w:r w:rsidRPr="00E63B55">
        <w:rPr>
          <w:rFonts w:eastAsia="Times New Roman" w:cs="Times New Roman"/>
          <w:i/>
          <w:iCs/>
          <w:noProof/>
          <w:lang w:eastAsia="en-GB"/>
        </w:rPr>
        <w:t>Journal of Hospitality &amp; Tourism Research</w:t>
      </w:r>
      <w:r w:rsidRPr="00E63B55">
        <w:rPr>
          <w:rFonts w:eastAsia="Times New Roman" w:cs="Times New Roman"/>
          <w:noProof/>
          <w:lang w:eastAsia="en-GB"/>
        </w:rPr>
        <w:t>, p.10963480251337338.</w:t>
      </w:r>
    </w:p>
    <w:p w14:paraId="3C2F31F0"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Liu, Y., Mohamed, M.E., Park, S. and Lehto, X. (2022). Human-automation interaction in hospitality and tourism: Toward a frictionless experience. In </w:t>
      </w:r>
      <w:r w:rsidRPr="00E63B55">
        <w:rPr>
          <w:rFonts w:eastAsia="Times New Roman" w:cs="Times New Roman"/>
          <w:i/>
          <w:iCs/>
          <w:noProof/>
          <w:lang w:eastAsia="en-GB"/>
        </w:rPr>
        <w:t>Human-Automation Interaction: Manufacturing, Services and User Experience</w:t>
      </w:r>
      <w:r w:rsidRPr="00E63B55">
        <w:rPr>
          <w:rFonts w:eastAsia="Times New Roman" w:cs="Times New Roman"/>
          <w:noProof/>
          <w:lang w:eastAsia="en-GB"/>
        </w:rPr>
        <w:t xml:space="preserve"> (pp. 513-529). Cham: Springer International Publishing.</w:t>
      </w:r>
    </w:p>
    <w:p w14:paraId="799B8AEB"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Lu, V.N., Wirtz, J., Kunz, W.H., Paluch, S., Gruber, T., Martins, A., and Patterson, P.G. (2020). Service robots, customers, and service employees: what can we learn from the academic literature and where are the gaps. </w:t>
      </w:r>
      <w:r w:rsidRPr="00E63B55">
        <w:rPr>
          <w:rFonts w:eastAsia="Times New Roman" w:cs="Times New Roman"/>
          <w:i/>
          <w:iCs/>
          <w:noProof/>
          <w:lang w:eastAsia="en-GB"/>
        </w:rPr>
        <w:t>Journal of Service Theory and Practice</w:t>
      </w:r>
      <w:r w:rsidRPr="00E63B55">
        <w:rPr>
          <w:rFonts w:eastAsia="Times New Roman" w:cs="Times New Roman"/>
          <w:noProof/>
          <w:lang w:eastAsia="en-GB"/>
        </w:rPr>
        <w:t xml:space="preserve">, </w:t>
      </w:r>
      <w:r w:rsidRPr="00E63B55">
        <w:rPr>
          <w:rFonts w:eastAsia="Times New Roman" w:cs="Times New Roman"/>
          <w:i/>
          <w:iCs/>
          <w:noProof/>
          <w:lang w:eastAsia="en-GB"/>
        </w:rPr>
        <w:t>30</w:t>
      </w:r>
      <w:r w:rsidRPr="00E63B55">
        <w:rPr>
          <w:rFonts w:eastAsia="Times New Roman" w:cs="Times New Roman"/>
          <w:noProof/>
          <w:lang w:eastAsia="en-GB"/>
        </w:rPr>
        <w:t>(3), pp.361-391.</w:t>
      </w:r>
    </w:p>
    <w:p w14:paraId="5F2D4531"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Mahalakshmi, S. and Bharath, H. (2025). From Check-In to Check-Out: AI Innovations in the Hospitality Sector. In </w:t>
      </w:r>
      <w:r w:rsidRPr="00E63B55">
        <w:rPr>
          <w:rFonts w:eastAsia="Times New Roman" w:cs="Times New Roman"/>
          <w:i/>
          <w:iCs/>
          <w:noProof/>
          <w:lang w:eastAsia="en-GB"/>
        </w:rPr>
        <w:t>Digital Disruption in Hospitality, AI, and Emerging Technologies</w:t>
      </w:r>
      <w:r w:rsidRPr="00E63B55">
        <w:rPr>
          <w:rFonts w:eastAsia="Times New Roman" w:cs="Times New Roman"/>
          <w:noProof/>
          <w:lang w:eastAsia="en-GB"/>
        </w:rPr>
        <w:t xml:space="preserve"> (pp. 79-99). Emerald Publishing Limited.</w:t>
      </w:r>
    </w:p>
    <w:p w14:paraId="66C45153" w14:textId="77777777" w:rsidR="002C2808" w:rsidRPr="00E63B55" w:rsidRDefault="002C2808" w:rsidP="000604F8">
      <w:pPr>
        <w:spacing w:before="240"/>
        <w:rPr>
          <w:rFonts w:cs="Times New Roman"/>
          <w:noProof/>
        </w:rPr>
      </w:pPr>
      <w:r w:rsidRPr="00E63B55">
        <w:rPr>
          <w:rFonts w:cs="Times New Roman"/>
          <w:noProof/>
        </w:rPr>
        <w:t xml:space="preserve">Maldron Hotel Newcastle (2025). </w:t>
      </w:r>
      <w:r w:rsidRPr="00E63B55">
        <w:rPr>
          <w:rFonts w:cs="Times New Roman"/>
          <w:i/>
          <w:iCs/>
          <w:noProof/>
        </w:rPr>
        <w:t>4-Star Hotel in Newcastle | Maldron Hotel Newcastle</w:t>
      </w:r>
      <w:r w:rsidRPr="00E63B55">
        <w:rPr>
          <w:rFonts w:cs="Times New Roman"/>
          <w:noProof/>
        </w:rPr>
        <w:t>. [online] www.maldronhotels.com. Available at: https://www.maldronhotels.com/newcastle/ [Accessed 1 Jun. 2025].</w:t>
      </w:r>
    </w:p>
    <w:p w14:paraId="1470C5E8"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lastRenderedPageBreak/>
        <w:t xml:space="preserve">Mandić, D., Panić, A. and Šain, M.Č. (2023). Automated service delivery in hotels: balancing efficiency and human interaction for optimal guest satisfaction. In </w:t>
      </w:r>
      <w:r w:rsidRPr="00E63B55">
        <w:rPr>
          <w:rFonts w:eastAsia="Times New Roman" w:cs="Times New Roman"/>
          <w:i/>
          <w:iCs/>
          <w:noProof/>
          <w:lang w:eastAsia="en-GB"/>
        </w:rPr>
        <w:t>International Scientific Conference on Economy, Management, and Information Technologies</w:t>
      </w:r>
      <w:r w:rsidRPr="00E63B55">
        <w:rPr>
          <w:rFonts w:eastAsia="Times New Roman" w:cs="Times New Roman"/>
          <w:noProof/>
          <w:lang w:eastAsia="en-GB"/>
        </w:rPr>
        <w:t xml:space="preserve"> (Vol. 1, No. 1, pp. 167-174).</w:t>
      </w:r>
    </w:p>
    <w:p w14:paraId="45650636" w14:textId="77777777" w:rsidR="002C2808" w:rsidRPr="00E63B55" w:rsidRDefault="002C2808" w:rsidP="000604F8">
      <w:pPr>
        <w:spacing w:before="240"/>
        <w:rPr>
          <w:rFonts w:cs="Times New Roman"/>
          <w:noProof/>
          <w:lang w:eastAsia="en-GB"/>
        </w:rPr>
      </w:pPr>
      <w:r w:rsidRPr="00E63B55">
        <w:rPr>
          <w:rFonts w:cs="Times New Roman"/>
          <w:noProof/>
          <w:lang w:eastAsia="en-GB"/>
        </w:rPr>
        <w:t xml:space="preserve">Mari, M. and Poggesi, S. (2013). Servicescape cues and customer behavior: a systematic literature review and research agenda. </w:t>
      </w:r>
      <w:r w:rsidRPr="00E63B55">
        <w:rPr>
          <w:rFonts w:cs="Times New Roman"/>
          <w:i/>
          <w:iCs/>
          <w:noProof/>
          <w:lang w:eastAsia="en-GB"/>
        </w:rPr>
        <w:t>The Service Industries Journal</w:t>
      </w:r>
      <w:r w:rsidRPr="00E63B55">
        <w:rPr>
          <w:rFonts w:cs="Times New Roman"/>
          <w:noProof/>
          <w:lang w:eastAsia="en-GB"/>
        </w:rPr>
        <w:t xml:space="preserve">, </w:t>
      </w:r>
      <w:r w:rsidRPr="00E63B55">
        <w:rPr>
          <w:rFonts w:cs="Times New Roman"/>
          <w:i/>
          <w:iCs/>
          <w:noProof/>
          <w:lang w:eastAsia="en-GB"/>
        </w:rPr>
        <w:t>33</w:t>
      </w:r>
      <w:r w:rsidRPr="00E63B55">
        <w:rPr>
          <w:rFonts w:cs="Times New Roman"/>
          <w:noProof/>
          <w:lang w:eastAsia="en-GB"/>
        </w:rPr>
        <w:t>(2), pp.171-199.</w:t>
      </w:r>
    </w:p>
    <w:p w14:paraId="4FAC108B"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Mariani, M.M., Borghi, M. and Kazakov, S. (2019). The role of language in the online evaluation of hospitality service encounters: An empirical study. </w:t>
      </w:r>
      <w:r w:rsidRPr="00E63B55">
        <w:rPr>
          <w:rFonts w:eastAsia="Times New Roman" w:cs="Times New Roman"/>
          <w:i/>
          <w:iCs/>
          <w:noProof/>
          <w:lang w:eastAsia="en-GB"/>
        </w:rPr>
        <w:t>International Journal of Hospitality Management</w:t>
      </w:r>
      <w:r w:rsidRPr="00E63B55">
        <w:rPr>
          <w:rFonts w:eastAsia="Times New Roman" w:cs="Times New Roman"/>
          <w:noProof/>
          <w:lang w:eastAsia="en-GB"/>
        </w:rPr>
        <w:t xml:space="preserve">, </w:t>
      </w:r>
      <w:r w:rsidRPr="00E63B55">
        <w:rPr>
          <w:rFonts w:eastAsia="Times New Roman" w:cs="Times New Roman"/>
          <w:i/>
          <w:iCs/>
          <w:noProof/>
          <w:lang w:eastAsia="en-GB"/>
        </w:rPr>
        <w:t>78</w:t>
      </w:r>
      <w:r w:rsidRPr="00E63B55">
        <w:rPr>
          <w:rFonts w:eastAsia="Times New Roman" w:cs="Times New Roman"/>
          <w:noProof/>
          <w:lang w:eastAsia="en-GB"/>
        </w:rPr>
        <w:t>, pp.50-58.</w:t>
      </w:r>
    </w:p>
    <w:p w14:paraId="170396EA"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Maroco, A.L. and Maroco, J. (2013). Service quality, customer satisfaction and loyalty. </w:t>
      </w:r>
      <w:r w:rsidRPr="00E63B55">
        <w:rPr>
          <w:rFonts w:eastAsia="Times New Roman" w:cs="Times New Roman"/>
          <w:i/>
          <w:iCs/>
          <w:noProof/>
          <w:lang w:eastAsia="en-GB"/>
        </w:rPr>
        <w:t>European Journal of Tourism, Hospitality and Recreation</w:t>
      </w:r>
      <w:r w:rsidRPr="00E63B55">
        <w:rPr>
          <w:rFonts w:eastAsia="Times New Roman" w:cs="Times New Roman"/>
          <w:noProof/>
          <w:lang w:eastAsia="en-GB"/>
        </w:rPr>
        <w:t xml:space="preserve">, </w:t>
      </w:r>
      <w:r w:rsidRPr="00E63B55">
        <w:rPr>
          <w:rFonts w:eastAsia="Times New Roman" w:cs="Times New Roman"/>
          <w:i/>
          <w:iCs/>
          <w:noProof/>
          <w:lang w:eastAsia="en-GB"/>
        </w:rPr>
        <w:t>4</w:t>
      </w:r>
      <w:r w:rsidRPr="00E63B55">
        <w:rPr>
          <w:rFonts w:eastAsia="Times New Roman" w:cs="Times New Roman"/>
          <w:noProof/>
          <w:lang w:eastAsia="en-GB"/>
        </w:rPr>
        <w:t>(3), pp.118-145.</w:t>
      </w:r>
    </w:p>
    <w:p w14:paraId="7FC1507E" w14:textId="77777777" w:rsidR="002C2808" w:rsidRPr="00E63B55" w:rsidRDefault="002C2808" w:rsidP="000604F8">
      <w:pPr>
        <w:spacing w:before="240"/>
        <w:rPr>
          <w:rFonts w:cs="Times New Roman"/>
          <w:noProof/>
        </w:rPr>
      </w:pPr>
      <w:r w:rsidRPr="00E63B55">
        <w:rPr>
          <w:rFonts w:eastAsia="Times New Roman" w:cs="Times New Roman"/>
          <w:noProof/>
          <w:lang w:eastAsia="en-GB"/>
        </w:rPr>
        <w:t xml:space="preserve">McGinley, S., Wei, W., Zhang, L. and Zheng, Y. (2021). The state of qualitative research in hospitality: A 5-year review 2014 to (2019). </w:t>
      </w:r>
      <w:r w:rsidRPr="00E63B55">
        <w:rPr>
          <w:rFonts w:eastAsia="Times New Roman" w:cs="Times New Roman"/>
          <w:i/>
          <w:iCs/>
          <w:noProof/>
          <w:lang w:eastAsia="en-GB"/>
        </w:rPr>
        <w:t>Cornell Hospitality Quarterly</w:t>
      </w:r>
      <w:r w:rsidRPr="00E63B55">
        <w:rPr>
          <w:rFonts w:eastAsia="Times New Roman" w:cs="Times New Roman"/>
          <w:noProof/>
          <w:lang w:eastAsia="en-GB"/>
        </w:rPr>
        <w:t xml:space="preserve">, </w:t>
      </w:r>
      <w:r w:rsidRPr="00E63B55">
        <w:rPr>
          <w:rFonts w:eastAsia="Times New Roman" w:cs="Times New Roman"/>
          <w:i/>
          <w:iCs/>
          <w:noProof/>
          <w:lang w:eastAsia="en-GB"/>
        </w:rPr>
        <w:t>62</w:t>
      </w:r>
      <w:r w:rsidRPr="00E63B55">
        <w:rPr>
          <w:rFonts w:eastAsia="Times New Roman" w:cs="Times New Roman"/>
          <w:noProof/>
          <w:lang w:eastAsia="en-GB"/>
        </w:rPr>
        <w:t>(1), pp.8-20.</w:t>
      </w:r>
    </w:p>
    <w:p w14:paraId="3639E889"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Mensah, C., Azila-Gbettor, E.M., Novieto, D.T., Coffie, G.H. and Adzivor, E.K. (2025). Tracing the evolution of environmental practices research in the hotel industry: a mixed-review perspective. </w:t>
      </w:r>
      <w:r w:rsidRPr="00E63B55">
        <w:rPr>
          <w:rFonts w:eastAsia="Times New Roman" w:cs="Times New Roman"/>
          <w:i/>
          <w:iCs/>
          <w:noProof/>
          <w:lang w:eastAsia="en-GB"/>
        </w:rPr>
        <w:t>Research in Hospitality Management</w:t>
      </w:r>
      <w:r w:rsidRPr="00E63B55">
        <w:rPr>
          <w:rFonts w:eastAsia="Times New Roman" w:cs="Times New Roman"/>
          <w:noProof/>
          <w:lang w:eastAsia="en-GB"/>
        </w:rPr>
        <w:t xml:space="preserve">, </w:t>
      </w:r>
      <w:r w:rsidRPr="00E63B55">
        <w:rPr>
          <w:rFonts w:eastAsia="Times New Roman" w:cs="Times New Roman"/>
          <w:i/>
          <w:iCs/>
          <w:noProof/>
          <w:lang w:eastAsia="en-GB"/>
        </w:rPr>
        <w:t>15</w:t>
      </w:r>
      <w:r w:rsidRPr="00E63B55">
        <w:rPr>
          <w:rFonts w:eastAsia="Times New Roman" w:cs="Times New Roman"/>
          <w:noProof/>
          <w:lang w:eastAsia="en-GB"/>
        </w:rPr>
        <w:t>(2), pp.171-191.</w:t>
      </w:r>
    </w:p>
    <w:p w14:paraId="669AA5DC"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Moon, H., Yu, J., Chua, B.L. and Han, H. (2022). Hotel privacy management and guest trust building: a relational signaling perspective. </w:t>
      </w:r>
      <w:r w:rsidRPr="00E63B55">
        <w:rPr>
          <w:rFonts w:eastAsia="Times New Roman" w:cs="Times New Roman"/>
          <w:i/>
          <w:iCs/>
          <w:noProof/>
          <w:lang w:eastAsia="en-GB"/>
        </w:rPr>
        <w:t>International Journal of Hospitality Management</w:t>
      </w:r>
      <w:r w:rsidRPr="00E63B55">
        <w:rPr>
          <w:rFonts w:eastAsia="Times New Roman" w:cs="Times New Roman"/>
          <w:noProof/>
          <w:lang w:eastAsia="en-GB"/>
        </w:rPr>
        <w:t xml:space="preserve">, </w:t>
      </w:r>
      <w:r w:rsidRPr="00E63B55">
        <w:rPr>
          <w:rFonts w:eastAsia="Times New Roman" w:cs="Times New Roman"/>
          <w:i/>
          <w:iCs/>
          <w:noProof/>
          <w:lang w:eastAsia="en-GB"/>
        </w:rPr>
        <w:t>102</w:t>
      </w:r>
      <w:r w:rsidRPr="00E63B55">
        <w:rPr>
          <w:rFonts w:eastAsia="Times New Roman" w:cs="Times New Roman"/>
          <w:noProof/>
          <w:lang w:eastAsia="en-GB"/>
        </w:rPr>
        <w:t>, p.103171.</w:t>
      </w:r>
    </w:p>
    <w:p w14:paraId="55D9DDCF" w14:textId="77777777" w:rsidR="002C2808" w:rsidRPr="00E63B55" w:rsidRDefault="002C2808" w:rsidP="000604F8">
      <w:pPr>
        <w:spacing w:before="240"/>
        <w:rPr>
          <w:rFonts w:cs="Times New Roman"/>
          <w:noProof/>
        </w:rPr>
      </w:pPr>
      <w:r w:rsidRPr="00E63B55">
        <w:rPr>
          <w:rFonts w:cs="Times New Roman"/>
          <w:noProof/>
        </w:rPr>
        <w:t xml:space="preserve">Mwinuka, N.N. (2023). THE IMPACT OF WAITING LINES ON CUSTOMER SATISFACTION IN TOURISM COMPANIES. </w:t>
      </w:r>
      <w:r w:rsidRPr="00E63B55">
        <w:rPr>
          <w:rFonts w:cs="Times New Roman"/>
          <w:i/>
          <w:iCs/>
          <w:noProof/>
        </w:rPr>
        <w:t>Shaping the Sustainable Future: Trends and Insights in Economics, Business, Management, and Information Technology</w:t>
      </w:r>
      <w:r w:rsidRPr="00E63B55">
        <w:rPr>
          <w:rFonts w:cs="Times New Roman"/>
          <w:noProof/>
        </w:rPr>
        <w:t>, p.130.</w:t>
      </w:r>
    </w:p>
    <w:p w14:paraId="221F35D4"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Nalley, M. and Bufquin, D. (2020). Lines at the Hotel Front Desk: A case for effective capacity management. </w:t>
      </w:r>
      <w:r w:rsidRPr="00E63B55">
        <w:rPr>
          <w:rFonts w:eastAsia="Times New Roman" w:cs="Times New Roman"/>
          <w:i/>
          <w:iCs/>
          <w:noProof/>
          <w:lang w:eastAsia="en-GB"/>
        </w:rPr>
        <w:t>Journal of Hospitality &amp; Tourism Cases</w:t>
      </w:r>
      <w:r w:rsidRPr="00E63B55">
        <w:rPr>
          <w:rFonts w:eastAsia="Times New Roman" w:cs="Times New Roman"/>
          <w:noProof/>
          <w:lang w:eastAsia="en-GB"/>
        </w:rPr>
        <w:t xml:space="preserve">, </w:t>
      </w:r>
      <w:r w:rsidRPr="00E63B55">
        <w:rPr>
          <w:rFonts w:eastAsia="Times New Roman" w:cs="Times New Roman"/>
          <w:i/>
          <w:iCs/>
          <w:noProof/>
          <w:lang w:eastAsia="en-GB"/>
        </w:rPr>
        <w:t>8</w:t>
      </w:r>
      <w:r w:rsidRPr="00E63B55">
        <w:rPr>
          <w:rFonts w:eastAsia="Times New Roman" w:cs="Times New Roman"/>
          <w:noProof/>
          <w:lang w:eastAsia="en-GB"/>
        </w:rPr>
        <w:t>(4), pp.22-33.</w:t>
      </w:r>
    </w:p>
    <w:p w14:paraId="2260C183"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Özdemir, A.İ., Çolak, A. and Shmilli, J. (2019). Business process management in hotels: with a focus on delivering quality guest service. </w:t>
      </w:r>
      <w:r w:rsidRPr="00E63B55">
        <w:rPr>
          <w:rFonts w:eastAsia="Times New Roman" w:cs="Times New Roman"/>
          <w:i/>
          <w:iCs/>
          <w:noProof/>
          <w:lang w:eastAsia="en-GB"/>
        </w:rPr>
        <w:t>Quality &amp; Quantity</w:t>
      </w:r>
      <w:r w:rsidRPr="00E63B55">
        <w:rPr>
          <w:rFonts w:eastAsia="Times New Roman" w:cs="Times New Roman"/>
          <w:noProof/>
          <w:lang w:eastAsia="en-GB"/>
        </w:rPr>
        <w:t xml:space="preserve">, </w:t>
      </w:r>
      <w:r w:rsidRPr="00E63B55">
        <w:rPr>
          <w:rFonts w:eastAsia="Times New Roman" w:cs="Times New Roman"/>
          <w:i/>
          <w:iCs/>
          <w:noProof/>
          <w:lang w:eastAsia="en-GB"/>
        </w:rPr>
        <w:t>53</w:t>
      </w:r>
      <w:r w:rsidRPr="00E63B55">
        <w:rPr>
          <w:rFonts w:eastAsia="Times New Roman" w:cs="Times New Roman"/>
          <w:noProof/>
          <w:lang w:eastAsia="en-GB"/>
        </w:rPr>
        <w:t>(5), pp.2305-2322.</w:t>
      </w:r>
    </w:p>
    <w:p w14:paraId="74EC7A9B" w14:textId="77777777" w:rsidR="002C2808" w:rsidRPr="00E63B55" w:rsidRDefault="002C2808" w:rsidP="000604F8">
      <w:pPr>
        <w:spacing w:before="240"/>
        <w:rPr>
          <w:rFonts w:cs="Times New Roman"/>
          <w:noProof/>
          <w:lang w:eastAsia="en-GB"/>
        </w:rPr>
      </w:pPr>
      <w:r w:rsidRPr="00E63B55">
        <w:rPr>
          <w:rFonts w:cs="Times New Roman"/>
          <w:noProof/>
          <w:lang w:eastAsia="en-GB"/>
        </w:rPr>
        <w:t xml:space="preserve">Parasuraman, A., Zeithaml, V.A. and Berry, L.L. (1988). Servqual: A multiple-item scale for measuring consumer perc. </w:t>
      </w:r>
      <w:r w:rsidRPr="00E63B55">
        <w:rPr>
          <w:rFonts w:cs="Times New Roman"/>
          <w:i/>
          <w:iCs/>
          <w:noProof/>
          <w:lang w:eastAsia="en-GB"/>
        </w:rPr>
        <w:t>Journal of retailing</w:t>
      </w:r>
      <w:r w:rsidRPr="00E63B55">
        <w:rPr>
          <w:rFonts w:cs="Times New Roman"/>
          <w:noProof/>
          <w:lang w:eastAsia="en-GB"/>
        </w:rPr>
        <w:t xml:space="preserve">, </w:t>
      </w:r>
      <w:r w:rsidRPr="00E63B55">
        <w:rPr>
          <w:rFonts w:cs="Times New Roman"/>
          <w:i/>
          <w:iCs/>
          <w:noProof/>
          <w:lang w:eastAsia="en-GB"/>
        </w:rPr>
        <w:t>64</w:t>
      </w:r>
      <w:r w:rsidRPr="00E63B55">
        <w:rPr>
          <w:rFonts w:cs="Times New Roman"/>
          <w:noProof/>
          <w:lang w:eastAsia="en-GB"/>
        </w:rPr>
        <w:t>(1), p.12.</w:t>
      </w:r>
    </w:p>
    <w:p w14:paraId="2F28791B" w14:textId="77777777" w:rsidR="002C2808" w:rsidRPr="00E63B55" w:rsidRDefault="002C2808" w:rsidP="000604F8">
      <w:pPr>
        <w:spacing w:before="240"/>
        <w:rPr>
          <w:rFonts w:cs="Times New Roman"/>
          <w:noProof/>
          <w:lang w:eastAsia="en-GB"/>
        </w:rPr>
      </w:pPr>
      <w:r w:rsidRPr="00E63B55">
        <w:rPr>
          <w:rFonts w:cs="Times New Roman"/>
          <w:noProof/>
          <w:lang w:eastAsia="en-GB"/>
        </w:rPr>
        <w:lastRenderedPageBreak/>
        <w:t xml:space="preserve">Paulose, D. and Shakeel, A. (2022). Perceived experience, perceived value, and customer satisfaction as antecedents to loyalty among hotel guests. </w:t>
      </w:r>
      <w:r w:rsidRPr="00E63B55">
        <w:rPr>
          <w:rFonts w:cs="Times New Roman"/>
          <w:i/>
          <w:iCs/>
          <w:noProof/>
          <w:lang w:eastAsia="en-GB"/>
        </w:rPr>
        <w:t>Journal of quality assurance in hospitality &amp; tourism</w:t>
      </w:r>
      <w:r w:rsidRPr="00E63B55">
        <w:rPr>
          <w:rFonts w:cs="Times New Roman"/>
          <w:noProof/>
          <w:lang w:eastAsia="en-GB"/>
        </w:rPr>
        <w:t xml:space="preserve">, </w:t>
      </w:r>
      <w:r w:rsidRPr="00E63B55">
        <w:rPr>
          <w:rFonts w:cs="Times New Roman"/>
          <w:i/>
          <w:iCs/>
          <w:noProof/>
          <w:lang w:eastAsia="en-GB"/>
        </w:rPr>
        <w:t>23</w:t>
      </w:r>
      <w:r w:rsidRPr="00E63B55">
        <w:rPr>
          <w:rFonts w:cs="Times New Roman"/>
          <w:noProof/>
          <w:lang w:eastAsia="en-GB"/>
        </w:rPr>
        <w:t>(2), pp.447-481.</w:t>
      </w:r>
    </w:p>
    <w:p w14:paraId="3EBAD0C2"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Piso, A. (2022). Controlling the clock: Working hours in the UK hotel sector. </w:t>
      </w:r>
      <w:r w:rsidRPr="00E63B55">
        <w:rPr>
          <w:rFonts w:eastAsia="Times New Roman" w:cs="Times New Roman"/>
          <w:i/>
          <w:iCs/>
          <w:noProof/>
          <w:lang w:eastAsia="en-GB"/>
        </w:rPr>
        <w:t>Research in Hospitality Management</w:t>
      </w:r>
      <w:r w:rsidRPr="00E63B55">
        <w:rPr>
          <w:rFonts w:eastAsia="Times New Roman" w:cs="Times New Roman"/>
          <w:noProof/>
          <w:lang w:eastAsia="en-GB"/>
        </w:rPr>
        <w:t xml:space="preserve">, </w:t>
      </w:r>
      <w:r w:rsidRPr="00E63B55">
        <w:rPr>
          <w:rFonts w:eastAsia="Times New Roman" w:cs="Times New Roman"/>
          <w:i/>
          <w:iCs/>
          <w:noProof/>
          <w:lang w:eastAsia="en-GB"/>
        </w:rPr>
        <w:t>12</w:t>
      </w:r>
      <w:r w:rsidRPr="00E63B55">
        <w:rPr>
          <w:rFonts w:eastAsia="Times New Roman" w:cs="Times New Roman"/>
          <w:noProof/>
          <w:lang w:eastAsia="en-GB"/>
        </w:rPr>
        <w:t>(1), pp.1-11.</w:t>
      </w:r>
    </w:p>
    <w:p w14:paraId="1FE7750D" w14:textId="77777777" w:rsidR="002C2808" w:rsidRPr="00E63B55" w:rsidRDefault="002C2808" w:rsidP="000604F8">
      <w:pPr>
        <w:spacing w:before="240"/>
        <w:rPr>
          <w:rFonts w:cs="Times New Roman"/>
          <w:noProof/>
          <w:lang w:eastAsia="en-GB"/>
        </w:rPr>
      </w:pPr>
      <w:r w:rsidRPr="00E63B55">
        <w:rPr>
          <w:rFonts w:cs="Times New Roman"/>
          <w:noProof/>
          <w:lang w:eastAsia="en-GB"/>
        </w:rPr>
        <w:t xml:space="preserve">Priyo, J.S., Mohamad, B. and Adetunji, R.R. (2019). An examination of the effects of service quality and customer satisfaction on customer loyalty in the hotel industry. </w:t>
      </w:r>
      <w:r w:rsidRPr="00E63B55">
        <w:rPr>
          <w:rFonts w:cs="Times New Roman"/>
          <w:i/>
          <w:iCs/>
          <w:noProof/>
          <w:lang w:eastAsia="en-GB"/>
        </w:rPr>
        <w:t>International Journal of Supply Chain Management</w:t>
      </w:r>
      <w:r w:rsidRPr="00E63B55">
        <w:rPr>
          <w:rFonts w:cs="Times New Roman"/>
          <w:noProof/>
          <w:lang w:eastAsia="en-GB"/>
        </w:rPr>
        <w:t xml:space="preserve">, </w:t>
      </w:r>
      <w:r w:rsidRPr="00E63B55">
        <w:rPr>
          <w:rFonts w:cs="Times New Roman"/>
          <w:i/>
          <w:iCs/>
          <w:noProof/>
          <w:lang w:eastAsia="en-GB"/>
        </w:rPr>
        <w:t>8</w:t>
      </w:r>
      <w:r w:rsidRPr="00E63B55">
        <w:rPr>
          <w:rFonts w:cs="Times New Roman"/>
          <w:noProof/>
          <w:lang w:eastAsia="en-GB"/>
        </w:rPr>
        <w:t>(1), pp.653-663.</w:t>
      </w:r>
    </w:p>
    <w:p w14:paraId="0D822DA5" w14:textId="77777777" w:rsidR="002C2808" w:rsidRPr="00E63B55" w:rsidRDefault="002C2808" w:rsidP="000604F8">
      <w:pPr>
        <w:spacing w:before="240"/>
        <w:rPr>
          <w:rFonts w:cs="Times New Roman"/>
          <w:noProof/>
        </w:rPr>
      </w:pPr>
      <w:r w:rsidRPr="00E63B55">
        <w:rPr>
          <w:rFonts w:cs="Times New Roman"/>
          <w:noProof/>
        </w:rPr>
        <w:t xml:space="preserve">Ribeiro, M.A. and Prayag, G. (2019). Perceived quality and service experience: Mediating effects of positive and negative emotions. </w:t>
      </w:r>
      <w:r w:rsidRPr="00E63B55">
        <w:rPr>
          <w:rFonts w:cs="Times New Roman"/>
          <w:i/>
          <w:iCs/>
          <w:noProof/>
        </w:rPr>
        <w:t>Journal of Hospitality Marketing &amp; Management</w:t>
      </w:r>
      <w:r w:rsidRPr="00E63B55">
        <w:rPr>
          <w:rFonts w:cs="Times New Roman"/>
          <w:noProof/>
        </w:rPr>
        <w:t xml:space="preserve">, </w:t>
      </w:r>
      <w:r w:rsidRPr="00E63B55">
        <w:rPr>
          <w:rFonts w:cs="Times New Roman"/>
          <w:i/>
          <w:iCs/>
          <w:noProof/>
        </w:rPr>
        <w:t>28</w:t>
      </w:r>
      <w:r w:rsidRPr="00E63B55">
        <w:rPr>
          <w:rFonts w:cs="Times New Roman"/>
          <w:noProof/>
        </w:rPr>
        <w:t>(3), pp.285-305.</w:t>
      </w:r>
    </w:p>
    <w:p w14:paraId="561DD613"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Ruytenbeek, N., Verschraegen, M. and Decock, S. (2021). Exploring the impact of platforms' affordances on the expression of negativity in online hotel reviews. </w:t>
      </w:r>
      <w:r w:rsidRPr="00E63B55">
        <w:rPr>
          <w:rFonts w:eastAsia="Times New Roman" w:cs="Times New Roman"/>
          <w:i/>
          <w:iCs/>
          <w:noProof/>
          <w:lang w:eastAsia="en-GB"/>
        </w:rPr>
        <w:t>Journal of Pragmatics</w:t>
      </w:r>
      <w:r w:rsidRPr="00E63B55">
        <w:rPr>
          <w:rFonts w:eastAsia="Times New Roman" w:cs="Times New Roman"/>
          <w:noProof/>
          <w:lang w:eastAsia="en-GB"/>
        </w:rPr>
        <w:t xml:space="preserve">, </w:t>
      </w:r>
      <w:r w:rsidRPr="00E63B55">
        <w:rPr>
          <w:rFonts w:eastAsia="Times New Roman" w:cs="Times New Roman"/>
          <w:i/>
          <w:iCs/>
          <w:noProof/>
          <w:lang w:eastAsia="en-GB"/>
        </w:rPr>
        <w:t>186</w:t>
      </w:r>
      <w:r w:rsidRPr="00E63B55">
        <w:rPr>
          <w:rFonts w:eastAsia="Times New Roman" w:cs="Times New Roman"/>
          <w:noProof/>
          <w:lang w:eastAsia="en-GB"/>
        </w:rPr>
        <w:t>, pp.289-307.</w:t>
      </w:r>
    </w:p>
    <w:p w14:paraId="51AA8D83"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Salazar, A. (2018). Hospitality trends: opportunities and challenges. </w:t>
      </w:r>
      <w:r w:rsidRPr="00E63B55">
        <w:rPr>
          <w:rFonts w:eastAsia="Times New Roman" w:cs="Times New Roman"/>
          <w:i/>
          <w:iCs/>
          <w:noProof/>
          <w:lang w:eastAsia="en-GB"/>
        </w:rPr>
        <w:t>Worldwide Hospitality and Tourism Themes</w:t>
      </w:r>
      <w:r w:rsidRPr="00E63B55">
        <w:rPr>
          <w:rFonts w:eastAsia="Times New Roman" w:cs="Times New Roman"/>
          <w:noProof/>
          <w:lang w:eastAsia="en-GB"/>
        </w:rPr>
        <w:t xml:space="preserve">, </w:t>
      </w:r>
      <w:r w:rsidRPr="00E63B55">
        <w:rPr>
          <w:rFonts w:eastAsia="Times New Roman" w:cs="Times New Roman"/>
          <w:i/>
          <w:iCs/>
          <w:noProof/>
          <w:lang w:eastAsia="en-GB"/>
        </w:rPr>
        <w:t>10</w:t>
      </w:r>
      <w:r w:rsidRPr="00E63B55">
        <w:rPr>
          <w:rFonts w:eastAsia="Times New Roman" w:cs="Times New Roman"/>
          <w:noProof/>
          <w:lang w:eastAsia="en-GB"/>
        </w:rPr>
        <w:t>(6), pp.674-679.</w:t>
      </w:r>
    </w:p>
    <w:p w14:paraId="1703C909" w14:textId="77777777" w:rsidR="002C2808" w:rsidRPr="00E63B55" w:rsidRDefault="002C2808" w:rsidP="000604F8">
      <w:pPr>
        <w:spacing w:before="240"/>
        <w:rPr>
          <w:rFonts w:cs="Times New Roman"/>
          <w:noProof/>
          <w:lang w:eastAsia="en-GB"/>
        </w:rPr>
      </w:pPr>
      <w:r w:rsidRPr="00E63B55">
        <w:rPr>
          <w:rFonts w:cs="Times New Roman"/>
          <w:noProof/>
          <w:lang w:eastAsia="en-GB"/>
        </w:rPr>
        <w:t xml:space="preserve">Salazar, A., Costa, J. and Rita, P. (2010). A service quality evaluation scale for the hospitality sector: Dimensions, attributes, and behavioural intentions. </w:t>
      </w:r>
      <w:r w:rsidRPr="00E63B55">
        <w:rPr>
          <w:rFonts w:cs="Times New Roman"/>
          <w:i/>
          <w:iCs/>
          <w:noProof/>
          <w:lang w:eastAsia="en-GB"/>
        </w:rPr>
        <w:t>Worldwide Hospitality and Tourism Themes</w:t>
      </w:r>
      <w:r w:rsidRPr="00E63B55">
        <w:rPr>
          <w:rFonts w:cs="Times New Roman"/>
          <w:noProof/>
          <w:lang w:eastAsia="en-GB"/>
        </w:rPr>
        <w:t xml:space="preserve">, </w:t>
      </w:r>
      <w:r w:rsidRPr="00E63B55">
        <w:rPr>
          <w:rFonts w:cs="Times New Roman"/>
          <w:i/>
          <w:iCs/>
          <w:noProof/>
          <w:lang w:eastAsia="en-GB"/>
        </w:rPr>
        <w:t>2</w:t>
      </w:r>
      <w:r w:rsidRPr="00E63B55">
        <w:rPr>
          <w:rFonts w:cs="Times New Roman"/>
          <w:noProof/>
          <w:lang w:eastAsia="en-GB"/>
        </w:rPr>
        <w:t>(4), pp.383-397.</w:t>
      </w:r>
    </w:p>
    <w:p w14:paraId="07442E12" w14:textId="77777777" w:rsidR="002C2808" w:rsidRPr="00E63B55" w:rsidRDefault="002C2808" w:rsidP="000604F8">
      <w:pPr>
        <w:spacing w:before="240"/>
        <w:rPr>
          <w:rFonts w:cs="Times New Roman"/>
          <w:noProof/>
          <w:lang w:eastAsia="en-GB"/>
        </w:rPr>
      </w:pPr>
      <w:r w:rsidRPr="00E63B55">
        <w:rPr>
          <w:rFonts w:cs="Times New Roman"/>
          <w:noProof/>
          <w:lang w:eastAsia="en-GB"/>
        </w:rPr>
        <w:t xml:space="preserve">Sarpong, S. (2016). The service industry and the ‘moment of truth’: the quest for the holy grail. </w:t>
      </w:r>
      <w:r w:rsidRPr="00E63B55">
        <w:rPr>
          <w:rFonts w:cs="Times New Roman"/>
          <w:i/>
          <w:iCs/>
          <w:noProof/>
          <w:lang w:eastAsia="en-GB"/>
        </w:rPr>
        <w:t>Athens Journal of Tourism</w:t>
      </w:r>
      <w:r w:rsidRPr="00E63B55">
        <w:rPr>
          <w:rFonts w:cs="Times New Roman"/>
          <w:noProof/>
          <w:lang w:eastAsia="en-GB"/>
        </w:rPr>
        <w:t xml:space="preserve">, </w:t>
      </w:r>
      <w:r w:rsidRPr="00E63B55">
        <w:rPr>
          <w:rFonts w:cs="Times New Roman"/>
          <w:i/>
          <w:iCs/>
          <w:noProof/>
          <w:lang w:eastAsia="en-GB"/>
        </w:rPr>
        <w:t>3</w:t>
      </w:r>
      <w:r w:rsidRPr="00E63B55">
        <w:rPr>
          <w:rFonts w:cs="Times New Roman"/>
          <w:noProof/>
          <w:lang w:eastAsia="en-GB"/>
        </w:rPr>
        <w:t>(1), pp.25-40.</w:t>
      </w:r>
    </w:p>
    <w:p w14:paraId="5DA82D2C" w14:textId="77777777" w:rsidR="002C2808" w:rsidRPr="00E63B55" w:rsidRDefault="002C2808" w:rsidP="000604F8">
      <w:pPr>
        <w:spacing w:before="240"/>
        <w:rPr>
          <w:rFonts w:cs="Times New Roman"/>
          <w:noProof/>
        </w:rPr>
      </w:pPr>
      <w:r w:rsidRPr="00E63B55">
        <w:rPr>
          <w:rFonts w:cs="Times New Roman"/>
          <w:noProof/>
        </w:rPr>
        <w:t xml:space="preserve">Saunders, M., Lewis, P. and Thornhill, A. (2012). </w:t>
      </w:r>
      <w:r w:rsidRPr="00E63B55">
        <w:rPr>
          <w:rFonts w:cs="Times New Roman"/>
          <w:i/>
          <w:iCs/>
          <w:noProof/>
        </w:rPr>
        <w:t>Research Methods for Business Students</w:t>
      </w:r>
      <w:r w:rsidRPr="00E63B55">
        <w:rPr>
          <w:rFonts w:cs="Times New Roman"/>
          <w:noProof/>
        </w:rPr>
        <w:t>, FT/Prentice Hall: Harlow.</w:t>
      </w:r>
    </w:p>
    <w:p w14:paraId="17D9D983" w14:textId="77777777" w:rsidR="002C2808" w:rsidRPr="00E63B55" w:rsidRDefault="002C2808" w:rsidP="000604F8">
      <w:pPr>
        <w:spacing w:before="240"/>
        <w:rPr>
          <w:rFonts w:cs="Times New Roman"/>
          <w:noProof/>
        </w:rPr>
      </w:pPr>
      <w:r w:rsidRPr="00E63B55">
        <w:rPr>
          <w:rFonts w:cs="Times New Roman"/>
          <w:noProof/>
        </w:rPr>
        <w:t xml:space="preserve">Sayin, O.G.K. and Karaman, A. (2019). Communication and productivity with guests at front office; A qualitative study on hotels. </w:t>
      </w:r>
      <w:r w:rsidRPr="00E63B55">
        <w:rPr>
          <w:rFonts w:cs="Times New Roman"/>
          <w:i/>
          <w:iCs/>
          <w:noProof/>
        </w:rPr>
        <w:t>Journal of International Management and Social Researches</w:t>
      </w:r>
      <w:r w:rsidRPr="00E63B55">
        <w:rPr>
          <w:rFonts w:cs="Times New Roman"/>
          <w:noProof/>
        </w:rPr>
        <w:t xml:space="preserve">, </w:t>
      </w:r>
      <w:r w:rsidRPr="00E63B55">
        <w:rPr>
          <w:rFonts w:cs="Times New Roman"/>
          <w:i/>
          <w:iCs/>
          <w:noProof/>
        </w:rPr>
        <w:t>6</w:t>
      </w:r>
      <w:r w:rsidRPr="00E63B55">
        <w:rPr>
          <w:rFonts w:cs="Times New Roman"/>
          <w:noProof/>
        </w:rPr>
        <w:t>(11), pp.186-196.</w:t>
      </w:r>
    </w:p>
    <w:p w14:paraId="1B7A38FB"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Serra-Cantallops, A., Ramón Cardona, J. and Salvi, F. (2020). Antecedents of positive eWOM in hotels. Exploring the relative role of satisfaction, quality, and positive emotional </w:t>
      </w:r>
      <w:r w:rsidRPr="00E63B55">
        <w:rPr>
          <w:rFonts w:eastAsia="Times New Roman" w:cs="Times New Roman"/>
          <w:noProof/>
          <w:lang w:eastAsia="en-GB"/>
        </w:rPr>
        <w:lastRenderedPageBreak/>
        <w:t xml:space="preserve">experiences. </w:t>
      </w:r>
      <w:r w:rsidRPr="00E63B55">
        <w:rPr>
          <w:rFonts w:eastAsia="Times New Roman" w:cs="Times New Roman"/>
          <w:i/>
          <w:iCs/>
          <w:noProof/>
          <w:lang w:eastAsia="en-GB"/>
        </w:rPr>
        <w:t>International Journal of Contemporary Hospitality Management</w:t>
      </w:r>
      <w:r w:rsidRPr="00E63B55">
        <w:rPr>
          <w:rFonts w:eastAsia="Times New Roman" w:cs="Times New Roman"/>
          <w:noProof/>
          <w:lang w:eastAsia="en-GB"/>
        </w:rPr>
        <w:t xml:space="preserve">, </w:t>
      </w:r>
      <w:r w:rsidRPr="00E63B55">
        <w:rPr>
          <w:rFonts w:eastAsia="Times New Roman" w:cs="Times New Roman"/>
          <w:i/>
          <w:iCs/>
          <w:noProof/>
          <w:lang w:eastAsia="en-GB"/>
        </w:rPr>
        <w:t>32</w:t>
      </w:r>
      <w:r w:rsidRPr="00E63B55">
        <w:rPr>
          <w:rFonts w:eastAsia="Times New Roman" w:cs="Times New Roman"/>
          <w:noProof/>
          <w:lang w:eastAsia="en-GB"/>
        </w:rPr>
        <w:t>(11), pp.3457-3477.</w:t>
      </w:r>
    </w:p>
    <w:p w14:paraId="3AE8A61D"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Sheoran, M. (2025). </w:t>
      </w:r>
      <w:r w:rsidRPr="00E63B55">
        <w:rPr>
          <w:rFonts w:eastAsia="Times New Roman" w:cs="Times New Roman"/>
          <w:i/>
          <w:iCs/>
          <w:noProof/>
          <w:lang w:eastAsia="en-GB"/>
        </w:rPr>
        <w:t>Hospitality Industry: Insights and Perspectives</w:t>
      </w:r>
      <w:r w:rsidRPr="00E63B55">
        <w:rPr>
          <w:rFonts w:eastAsia="Times New Roman" w:cs="Times New Roman"/>
          <w:noProof/>
          <w:lang w:eastAsia="en-GB"/>
        </w:rPr>
        <w:t>. Educohack Press.</w:t>
      </w:r>
    </w:p>
    <w:p w14:paraId="0A397178" w14:textId="77777777" w:rsidR="002C2808" w:rsidRPr="00E63B55" w:rsidRDefault="002C2808" w:rsidP="000604F8">
      <w:pPr>
        <w:spacing w:before="240"/>
        <w:rPr>
          <w:rFonts w:cs="Times New Roman"/>
          <w:noProof/>
        </w:rPr>
      </w:pPr>
      <w:r w:rsidRPr="00E63B55">
        <w:rPr>
          <w:rFonts w:eastAsia="Times New Roman" w:cs="Times New Roman"/>
          <w:noProof/>
          <w:lang w:eastAsia="en-GB"/>
        </w:rPr>
        <w:t xml:space="preserve">Shin, H., Perdue, R.R. and Kang, J. (2019). Front desk technology innovation in hotels: A managerial perspective. </w:t>
      </w:r>
      <w:r w:rsidRPr="00E63B55">
        <w:rPr>
          <w:rFonts w:eastAsia="Times New Roman" w:cs="Times New Roman"/>
          <w:i/>
          <w:iCs/>
          <w:noProof/>
          <w:lang w:eastAsia="en-GB"/>
        </w:rPr>
        <w:t>Tourism Management</w:t>
      </w:r>
      <w:r w:rsidRPr="00E63B55">
        <w:rPr>
          <w:rFonts w:eastAsia="Times New Roman" w:cs="Times New Roman"/>
          <w:noProof/>
          <w:lang w:eastAsia="en-GB"/>
        </w:rPr>
        <w:t xml:space="preserve">, </w:t>
      </w:r>
      <w:r w:rsidRPr="00E63B55">
        <w:rPr>
          <w:rFonts w:eastAsia="Times New Roman" w:cs="Times New Roman"/>
          <w:i/>
          <w:iCs/>
          <w:noProof/>
          <w:lang w:eastAsia="en-GB"/>
        </w:rPr>
        <w:t>74</w:t>
      </w:r>
      <w:r w:rsidRPr="00E63B55">
        <w:rPr>
          <w:rFonts w:eastAsia="Times New Roman" w:cs="Times New Roman"/>
          <w:noProof/>
          <w:lang w:eastAsia="en-GB"/>
        </w:rPr>
        <w:t>, pp.310-318.</w:t>
      </w:r>
    </w:p>
    <w:p w14:paraId="58C2AE48" w14:textId="77777777" w:rsidR="002C2808" w:rsidRPr="00E63B55" w:rsidRDefault="002C2808" w:rsidP="000604F8">
      <w:pPr>
        <w:spacing w:before="240"/>
        <w:rPr>
          <w:rFonts w:cs="Times New Roman"/>
          <w:noProof/>
          <w:lang w:eastAsia="en-GB"/>
        </w:rPr>
      </w:pPr>
      <w:r w:rsidRPr="00E63B55">
        <w:rPr>
          <w:rFonts w:cs="Times New Roman"/>
          <w:noProof/>
          <w:lang w:eastAsia="en-GB"/>
        </w:rPr>
        <w:t xml:space="preserve">Singgalen, Y.A. (2024). Hotel Customer Satisfaction: A Comprehensive Analysis of Perceived Cleanliness, Location, Service, and Value. </w:t>
      </w:r>
      <w:r w:rsidRPr="00E63B55">
        <w:rPr>
          <w:rFonts w:cs="Times New Roman"/>
          <w:i/>
          <w:iCs/>
          <w:noProof/>
          <w:lang w:eastAsia="en-GB"/>
        </w:rPr>
        <w:t>Journal of Business and Economics Research (JBE)</w:t>
      </w:r>
      <w:r w:rsidRPr="00E63B55">
        <w:rPr>
          <w:rFonts w:cs="Times New Roman"/>
          <w:noProof/>
          <w:lang w:eastAsia="en-GB"/>
        </w:rPr>
        <w:t xml:space="preserve">, </w:t>
      </w:r>
      <w:r w:rsidRPr="00E63B55">
        <w:rPr>
          <w:rFonts w:cs="Times New Roman"/>
          <w:i/>
          <w:iCs/>
          <w:noProof/>
          <w:lang w:eastAsia="en-GB"/>
        </w:rPr>
        <w:t>5</w:t>
      </w:r>
      <w:r w:rsidRPr="00E63B55">
        <w:rPr>
          <w:rFonts w:cs="Times New Roman"/>
          <w:noProof/>
          <w:lang w:eastAsia="en-GB"/>
        </w:rPr>
        <w:t>(3), pp.352-369.</w:t>
      </w:r>
    </w:p>
    <w:p w14:paraId="3FA4E802"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Stoyanova-Bozhkova, S., Paskova, T. and Buhalis, D. (2022). Emotional intelligence: a competitive advantage for tourism and hospitality managers. </w:t>
      </w:r>
      <w:r w:rsidRPr="00E63B55">
        <w:rPr>
          <w:rFonts w:eastAsia="Times New Roman" w:cs="Times New Roman"/>
          <w:i/>
          <w:iCs/>
          <w:noProof/>
          <w:lang w:eastAsia="en-GB"/>
        </w:rPr>
        <w:t>Tourism Recreation Research</w:t>
      </w:r>
      <w:r w:rsidRPr="00E63B55">
        <w:rPr>
          <w:rFonts w:eastAsia="Times New Roman" w:cs="Times New Roman"/>
          <w:noProof/>
          <w:lang w:eastAsia="en-GB"/>
        </w:rPr>
        <w:t xml:space="preserve">, </w:t>
      </w:r>
      <w:r w:rsidRPr="00E63B55">
        <w:rPr>
          <w:rFonts w:eastAsia="Times New Roman" w:cs="Times New Roman"/>
          <w:i/>
          <w:iCs/>
          <w:noProof/>
          <w:lang w:eastAsia="en-GB"/>
        </w:rPr>
        <w:t>47</w:t>
      </w:r>
      <w:r w:rsidRPr="00E63B55">
        <w:rPr>
          <w:rFonts w:eastAsia="Times New Roman" w:cs="Times New Roman"/>
          <w:noProof/>
          <w:lang w:eastAsia="en-GB"/>
        </w:rPr>
        <w:t>(4), pp.359-371.</w:t>
      </w:r>
    </w:p>
    <w:p w14:paraId="34656520"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Talukder, M.B. (2025). Current Trends and Future Research Directions of Eco-Friendly Steps of Hotel Industry. </w:t>
      </w:r>
      <w:r w:rsidRPr="00E63B55">
        <w:rPr>
          <w:rFonts w:eastAsia="Times New Roman" w:cs="Times New Roman"/>
          <w:i/>
          <w:iCs/>
          <w:noProof/>
          <w:lang w:eastAsia="en-GB"/>
        </w:rPr>
        <w:t>RPER</w:t>
      </w:r>
      <w:r w:rsidRPr="00E63B55">
        <w:rPr>
          <w:rFonts w:eastAsia="Times New Roman" w:cs="Times New Roman"/>
          <w:noProof/>
          <w:lang w:eastAsia="en-GB"/>
        </w:rPr>
        <w:t>, (71), pp.7-18.</w:t>
      </w:r>
    </w:p>
    <w:p w14:paraId="30E552A5"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Torres, E.N., Fu, X. and Lehto, X. (2014). Examining key drivers of customer delight in a hotel experience: A cross-cultural perspective. </w:t>
      </w:r>
      <w:r w:rsidRPr="00E63B55">
        <w:rPr>
          <w:rFonts w:eastAsia="Times New Roman" w:cs="Times New Roman"/>
          <w:i/>
          <w:iCs/>
          <w:noProof/>
          <w:lang w:eastAsia="en-GB"/>
        </w:rPr>
        <w:t>International Journal of Hospitality Management</w:t>
      </w:r>
      <w:r w:rsidRPr="00E63B55">
        <w:rPr>
          <w:rFonts w:eastAsia="Times New Roman" w:cs="Times New Roman"/>
          <w:noProof/>
          <w:lang w:eastAsia="en-GB"/>
        </w:rPr>
        <w:t xml:space="preserve">, </w:t>
      </w:r>
      <w:r w:rsidRPr="00E63B55">
        <w:rPr>
          <w:rFonts w:eastAsia="Times New Roman" w:cs="Times New Roman"/>
          <w:i/>
          <w:iCs/>
          <w:noProof/>
          <w:lang w:eastAsia="en-GB"/>
        </w:rPr>
        <w:t>36</w:t>
      </w:r>
      <w:r w:rsidRPr="00E63B55">
        <w:rPr>
          <w:rFonts w:eastAsia="Times New Roman" w:cs="Times New Roman"/>
          <w:noProof/>
          <w:lang w:eastAsia="en-GB"/>
        </w:rPr>
        <w:t>, pp.255-262.</w:t>
      </w:r>
    </w:p>
    <w:p w14:paraId="68A04B7F" w14:textId="77777777" w:rsidR="002C2808" w:rsidRPr="00E63B55" w:rsidRDefault="002C2808" w:rsidP="000604F8">
      <w:pPr>
        <w:spacing w:before="240"/>
        <w:rPr>
          <w:rFonts w:cs="Times New Roman"/>
          <w:noProof/>
        </w:rPr>
      </w:pPr>
      <w:r w:rsidRPr="00E63B55">
        <w:rPr>
          <w:rFonts w:eastAsia="Times New Roman" w:cs="Times New Roman"/>
          <w:noProof/>
          <w:lang w:eastAsia="en-GB"/>
        </w:rPr>
        <w:t xml:space="preserve">Trushkina, N., Abazov, R., Rynkevych, N. and Bakhautdinova, G. (2020). Digital transformation of organizational culture under conditions of the information economy. </w:t>
      </w:r>
      <w:r w:rsidRPr="00E63B55">
        <w:rPr>
          <w:rFonts w:eastAsia="Times New Roman" w:cs="Times New Roman"/>
          <w:i/>
          <w:iCs/>
          <w:noProof/>
          <w:lang w:eastAsia="en-GB"/>
        </w:rPr>
        <w:t>Virtual Economics</w:t>
      </w:r>
      <w:r w:rsidRPr="00E63B55">
        <w:rPr>
          <w:rFonts w:eastAsia="Times New Roman" w:cs="Times New Roman"/>
          <w:noProof/>
          <w:lang w:eastAsia="en-GB"/>
        </w:rPr>
        <w:t xml:space="preserve">, </w:t>
      </w:r>
      <w:r w:rsidRPr="00E63B55">
        <w:rPr>
          <w:rFonts w:eastAsia="Times New Roman" w:cs="Times New Roman"/>
          <w:i/>
          <w:iCs/>
          <w:noProof/>
          <w:lang w:eastAsia="en-GB"/>
        </w:rPr>
        <w:t>3</w:t>
      </w:r>
      <w:r w:rsidRPr="00E63B55">
        <w:rPr>
          <w:rFonts w:eastAsia="Times New Roman" w:cs="Times New Roman"/>
          <w:noProof/>
          <w:lang w:eastAsia="en-GB"/>
        </w:rPr>
        <w:t>(1), pp.7-38.</w:t>
      </w:r>
    </w:p>
    <w:p w14:paraId="687D32E2"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Tuomi, A., Tussyadiah, I.P. and Stienmetz, J. (2021). Applications and implications of service robots in hospitality. </w:t>
      </w:r>
      <w:r w:rsidRPr="00E63B55">
        <w:rPr>
          <w:rFonts w:eastAsia="Times New Roman" w:cs="Times New Roman"/>
          <w:i/>
          <w:iCs/>
          <w:noProof/>
          <w:lang w:eastAsia="en-GB"/>
        </w:rPr>
        <w:t>Cornell Hospitality Quarterly</w:t>
      </w:r>
      <w:r w:rsidRPr="00E63B55">
        <w:rPr>
          <w:rFonts w:eastAsia="Times New Roman" w:cs="Times New Roman"/>
          <w:noProof/>
          <w:lang w:eastAsia="en-GB"/>
        </w:rPr>
        <w:t xml:space="preserve">, </w:t>
      </w:r>
      <w:r w:rsidRPr="00E63B55">
        <w:rPr>
          <w:rFonts w:eastAsia="Times New Roman" w:cs="Times New Roman"/>
          <w:i/>
          <w:iCs/>
          <w:noProof/>
          <w:lang w:eastAsia="en-GB"/>
        </w:rPr>
        <w:t>62</w:t>
      </w:r>
      <w:r w:rsidRPr="00E63B55">
        <w:rPr>
          <w:rFonts w:eastAsia="Times New Roman" w:cs="Times New Roman"/>
          <w:noProof/>
          <w:lang w:eastAsia="en-GB"/>
        </w:rPr>
        <w:t>(2), pp.232-247.</w:t>
      </w:r>
    </w:p>
    <w:p w14:paraId="2615E996" w14:textId="77777777" w:rsidR="002C2808" w:rsidRPr="00E63B55" w:rsidRDefault="002C2808" w:rsidP="000604F8">
      <w:pPr>
        <w:spacing w:before="240"/>
        <w:rPr>
          <w:rFonts w:cs="Times New Roman"/>
          <w:noProof/>
          <w:lang w:eastAsia="en-GB"/>
        </w:rPr>
      </w:pPr>
      <w:r w:rsidRPr="00E63B55">
        <w:rPr>
          <w:rFonts w:cs="Times New Roman"/>
          <w:noProof/>
          <w:lang w:eastAsia="en-GB"/>
        </w:rPr>
        <w:t xml:space="preserve">Voorhees, C.M., Fombelle, P.W., Gregoire, Y., Bone, S., Gustafsson, A., Sousa, R. and Walkowiak, T. (2017). Service encounters, experiences, and the customer journey: Defining the field and a call to expand our lens. </w:t>
      </w:r>
      <w:r w:rsidRPr="00E63B55">
        <w:rPr>
          <w:rFonts w:cs="Times New Roman"/>
          <w:i/>
          <w:iCs/>
          <w:noProof/>
          <w:lang w:eastAsia="en-GB"/>
        </w:rPr>
        <w:t>Journal of Business Research</w:t>
      </w:r>
      <w:r w:rsidRPr="00E63B55">
        <w:rPr>
          <w:rFonts w:cs="Times New Roman"/>
          <w:noProof/>
          <w:lang w:eastAsia="en-GB"/>
        </w:rPr>
        <w:t xml:space="preserve">, </w:t>
      </w:r>
      <w:r w:rsidRPr="00E63B55">
        <w:rPr>
          <w:rFonts w:cs="Times New Roman"/>
          <w:i/>
          <w:iCs/>
          <w:noProof/>
          <w:lang w:eastAsia="en-GB"/>
        </w:rPr>
        <w:t>79</w:t>
      </w:r>
      <w:r w:rsidRPr="00E63B55">
        <w:rPr>
          <w:rFonts w:cs="Times New Roman"/>
          <w:noProof/>
          <w:lang w:eastAsia="en-GB"/>
        </w:rPr>
        <w:t>, pp.269-280.</w:t>
      </w:r>
    </w:p>
    <w:p w14:paraId="31AEDF08" w14:textId="77777777" w:rsidR="002C2808" w:rsidRPr="00E63B55" w:rsidRDefault="002C2808" w:rsidP="000604F8">
      <w:pPr>
        <w:spacing w:before="240"/>
        <w:rPr>
          <w:rFonts w:cs="Times New Roman"/>
          <w:noProof/>
        </w:rPr>
      </w:pPr>
      <w:r w:rsidRPr="00E63B55">
        <w:rPr>
          <w:rFonts w:eastAsia="Times New Roman" w:cs="Times New Roman"/>
          <w:noProof/>
          <w:lang w:eastAsia="en-GB"/>
        </w:rPr>
        <w:t xml:space="preserve">Weihrich, H. (1982). The TOWS matrix—A tool for situational analysis. </w:t>
      </w:r>
      <w:r w:rsidRPr="00E63B55">
        <w:rPr>
          <w:rFonts w:eastAsia="Times New Roman" w:cs="Times New Roman"/>
          <w:i/>
          <w:iCs/>
          <w:noProof/>
          <w:lang w:eastAsia="en-GB"/>
        </w:rPr>
        <w:t>Long range planning</w:t>
      </w:r>
      <w:r w:rsidRPr="00E63B55">
        <w:rPr>
          <w:rFonts w:eastAsia="Times New Roman" w:cs="Times New Roman"/>
          <w:noProof/>
          <w:lang w:eastAsia="en-GB"/>
        </w:rPr>
        <w:t xml:space="preserve">, </w:t>
      </w:r>
      <w:r w:rsidRPr="00E63B55">
        <w:rPr>
          <w:rFonts w:eastAsia="Times New Roman" w:cs="Times New Roman"/>
          <w:i/>
          <w:iCs/>
          <w:noProof/>
          <w:lang w:eastAsia="en-GB"/>
        </w:rPr>
        <w:t>15</w:t>
      </w:r>
      <w:r w:rsidRPr="00E63B55">
        <w:rPr>
          <w:rFonts w:eastAsia="Times New Roman" w:cs="Times New Roman"/>
          <w:noProof/>
          <w:lang w:eastAsia="en-GB"/>
        </w:rPr>
        <w:t>(2), pp.54-66.</w:t>
      </w:r>
    </w:p>
    <w:p w14:paraId="1CAF10F2"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lastRenderedPageBreak/>
        <w:t xml:space="preserve">Wilson, O. (2025). Enhancing Operational Efficiency and Guest Satisfaction in Hotel Management: A Strategic Approach. </w:t>
      </w:r>
      <w:r w:rsidRPr="00E63B55">
        <w:rPr>
          <w:rFonts w:eastAsia="Times New Roman" w:cs="Times New Roman"/>
          <w:i/>
          <w:iCs/>
          <w:noProof/>
          <w:lang w:eastAsia="en-GB"/>
        </w:rPr>
        <w:t>OTS Canadian Journal</w:t>
      </w:r>
      <w:r w:rsidRPr="00E63B55">
        <w:rPr>
          <w:rFonts w:eastAsia="Times New Roman" w:cs="Times New Roman"/>
          <w:noProof/>
          <w:lang w:eastAsia="en-GB"/>
        </w:rPr>
        <w:t xml:space="preserve">, </w:t>
      </w:r>
      <w:r w:rsidRPr="00E63B55">
        <w:rPr>
          <w:rFonts w:eastAsia="Times New Roman" w:cs="Times New Roman"/>
          <w:i/>
          <w:iCs/>
          <w:noProof/>
          <w:lang w:eastAsia="en-GB"/>
        </w:rPr>
        <w:t>4</w:t>
      </w:r>
      <w:r w:rsidRPr="00E63B55">
        <w:rPr>
          <w:rFonts w:eastAsia="Times New Roman" w:cs="Times New Roman"/>
          <w:noProof/>
          <w:lang w:eastAsia="en-GB"/>
        </w:rPr>
        <w:t>(5), pp.72-81.</w:t>
      </w:r>
    </w:p>
    <w:p w14:paraId="0329E1FE"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Wu, X., Xiang, H., Wang, Y. and Huo, Y. (2024). How does customer satisfaction change after hotels start using self-service kiosks?. </w:t>
      </w:r>
      <w:r w:rsidRPr="00E63B55">
        <w:rPr>
          <w:rFonts w:eastAsia="Times New Roman" w:cs="Times New Roman"/>
          <w:i/>
          <w:iCs/>
          <w:noProof/>
          <w:lang w:eastAsia="en-GB"/>
        </w:rPr>
        <w:t>International Journal of Hospitality Management</w:t>
      </w:r>
      <w:r w:rsidRPr="00E63B55">
        <w:rPr>
          <w:rFonts w:eastAsia="Times New Roman" w:cs="Times New Roman"/>
          <w:noProof/>
          <w:lang w:eastAsia="en-GB"/>
        </w:rPr>
        <w:t xml:space="preserve">, </w:t>
      </w:r>
      <w:r w:rsidRPr="00E63B55">
        <w:rPr>
          <w:rFonts w:eastAsia="Times New Roman" w:cs="Times New Roman"/>
          <w:i/>
          <w:iCs/>
          <w:noProof/>
          <w:lang w:eastAsia="en-GB"/>
        </w:rPr>
        <w:t>122</w:t>
      </w:r>
      <w:r w:rsidRPr="00E63B55">
        <w:rPr>
          <w:rFonts w:eastAsia="Times New Roman" w:cs="Times New Roman"/>
          <w:noProof/>
          <w:lang w:eastAsia="en-GB"/>
        </w:rPr>
        <w:t>, p.103872.</w:t>
      </w:r>
    </w:p>
    <w:p w14:paraId="78CF8B16"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Yadav, N. and Raju, S.S. (2025). Smart Hotel Technologies Redefining Guest Convenience and Operational Efficiency. In </w:t>
      </w:r>
      <w:r w:rsidRPr="00E63B55">
        <w:rPr>
          <w:rFonts w:eastAsia="Times New Roman" w:cs="Times New Roman"/>
          <w:i/>
          <w:iCs/>
          <w:noProof/>
          <w:lang w:eastAsia="en-GB"/>
        </w:rPr>
        <w:t>Marketing Technology-Infused Hospitality: Upskilling Frontline Employees for Competitiveness</w:t>
      </w:r>
      <w:r w:rsidRPr="00E63B55">
        <w:rPr>
          <w:rFonts w:eastAsia="Times New Roman" w:cs="Times New Roman"/>
          <w:noProof/>
          <w:lang w:eastAsia="en-GB"/>
        </w:rPr>
        <w:t xml:space="preserve"> (pp. 25-56). IGI Global Scientific Publishing.</w:t>
      </w:r>
    </w:p>
    <w:p w14:paraId="4D17C594"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Yallop, A.C., Gică, O.A., Moisescu, O.I., Coroș, M.M. and Séraphin, H. (2021). The digital traveller: implications for data ethics and data governance in tourism and hospitality. </w:t>
      </w:r>
      <w:r w:rsidRPr="00E63B55">
        <w:rPr>
          <w:rFonts w:eastAsia="Times New Roman" w:cs="Times New Roman"/>
          <w:i/>
          <w:iCs/>
          <w:noProof/>
          <w:lang w:eastAsia="en-GB"/>
        </w:rPr>
        <w:t>Journal of Consumer Marketing</w:t>
      </w:r>
      <w:r w:rsidRPr="00E63B55">
        <w:rPr>
          <w:rFonts w:eastAsia="Times New Roman" w:cs="Times New Roman"/>
          <w:noProof/>
          <w:lang w:eastAsia="en-GB"/>
        </w:rPr>
        <w:t xml:space="preserve">, </w:t>
      </w:r>
      <w:r w:rsidRPr="00E63B55">
        <w:rPr>
          <w:rFonts w:eastAsia="Times New Roman" w:cs="Times New Roman"/>
          <w:i/>
          <w:iCs/>
          <w:noProof/>
          <w:lang w:eastAsia="en-GB"/>
        </w:rPr>
        <w:t>40</w:t>
      </w:r>
      <w:r w:rsidRPr="00E63B55">
        <w:rPr>
          <w:rFonts w:eastAsia="Times New Roman" w:cs="Times New Roman"/>
          <w:noProof/>
          <w:lang w:eastAsia="en-GB"/>
        </w:rPr>
        <w:t>(2), pp.155-170.</w:t>
      </w:r>
    </w:p>
    <w:p w14:paraId="24038F9E"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Yu, M., Cheng, M., Yang, L. and Yu, Z. (2022). Hotel guest satisfaction during COVID-19 outbreak: The moderating role of crisis response strategy. </w:t>
      </w:r>
      <w:r w:rsidRPr="00E63B55">
        <w:rPr>
          <w:rFonts w:eastAsia="Times New Roman" w:cs="Times New Roman"/>
          <w:i/>
          <w:iCs/>
          <w:noProof/>
          <w:lang w:eastAsia="en-GB"/>
        </w:rPr>
        <w:t>Tourism Management</w:t>
      </w:r>
      <w:r w:rsidRPr="00E63B55">
        <w:rPr>
          <w:rFonts w:eastAsia="Times New Roman" w:cs="Times New Roman"/>
          <w:noProof/>
          <w:lang w:eastAsia="en-GB"/>
        </w:rPr>
        <w:t xml:space="preserve">, </w:t>
      </w:r>
      <w:r w:rsidRPr="00E63B55">
        <w:rPr>
          <w:rFonts w:eastAsia="Times New Roman" w:cs="Times New Roman"/>
          <w:i/>
          <w:iCs/>
          <w:noProof/>
          <w:lang w:eastAsia="en-GB"/>
        </w:rPr>
        <w:t>93</w:t>
      </w:r>
      <w:r w:rsidRPr="00E63B55">
        <w:rPr>
          <w:rFonts w:eastAsia="Times New Roman" w:cs="Times New Roman"/>
          <w:noProof/>
          <w:lang w:eastAsia="en-GB"/>
        </w:rPr>
        <w:t>, p.104618.</w:t>
      </w:r>
    </w:p>
    <w:p w14:paraId="37A95380" w14:textId="77777777" w:rsidR="002C2808" w:rsidRPr="00E63B55" w:rsidRDefault="002C2808" w:rsidP="000604F8">
      <w:pPr>
        <w:spacing w:before="240"/>
        <w:rPr>
          <w:rFonts w:cs="Times New Roman"/>
          <w:noProof/>
        </w:rPr>
      </w:pPr>
      <w:r w:rsidRPr="00E63B55">
        <w:rPr>
          <w:rFonts w:eastAsia="Times New Roman" w:cs="Times New Roman"/>
          <w:noProof/>
          <w:lang w:eastAsia="en-GB"/>
        </w:rPr>
        <w:t xml:space="preserve">Zaika, S., Sahachko, Y. and Kuskova, S. (2024). Management Diagnostics as a Tool for Making Effective Decisions in Modern Management. </w:t>
      </w:r>
      <w:r w:rsidRPr="00E63B55">
        <w:rPr>
          <w:rFonts w:eastAsia="Times New Roman" w:cs="Times New Roman"/>
          <w:i/>
          <w:iCs/>
          <w:noProof/>
          <w:lang w:eastAsia="en-GB"/>
        </w:rPr>
        <w:t>Економіка розвитку систем</w:t>
      </w:r>
      <w:r w:rsidRPr="00E63B55">
        <w:rPr>
          <w:rFonts w:eastAsia="Times New Roman" w:cs="Times New Roman"/>
          <w:noProof/>
          <w:lang w:eastAsia="en-GB"/>
        </w:rPr>
        <w:t xml:space="preserve">, </w:t>
      </w:r>
      <w:r w:rsidRPr="00E63B55">
        <w:rPr>
          <w:rFonts w:eastAsia="Times New Roman" w:cs="Times New Roman"/>
          <w:i/>
          <w:iCs/>
          <w:noProof/>
          <w:lang w:eastAsia="en-GB"/>
        </w:rPr>
        <w:t>6</w:t>
      </w:r>
      <w:r w:rsidRPr="00E63B55">
        <w:rPr>
          <w:rFonts w:eastAsia="Times New Roman" w:cs="Times New Roman"/>
          <w:noProof/>
          <w:lang w:eastAsia="en-GB"/>
        </w:rPr>
        <w:t>(2), pp.98-106.</w:t>
      </w:r>
    </w:p>
    <w:p w14:paraId="75F52AB1"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Zeithaml, V.A., Berry, L.L. and Parasuraman, A. (1996). The behavioral consequences of service quality. </w:t>
      </w:r>
      <w:r w:rsidRPr="00E63B55">
        <w:rPr>
          <w:rFonts w:eastAsia="Times New Roman" w:cs="Times New Roman"/>
          <w:i/>
          <w:iCs/>
          <w:noProof/>
          <w:lang w:eastAsia="en-GB"/>
        </w:rPr>
        <w:t>Journal of marketing</w:t>
      </w:r>
      <w:r w:rsidRPr="00E63B55">
        <w:rPr>
          <w:rFonts w:eastAsia="Times New Roman" w:cs="Times New Roman"/>
          <w:noProof/>
          <w:lang w:eastAsia="en-GB"/>
        </w:rPr>
        <w:t xml:space="preserve">, </w:t>
      </w:r>
      <w:r w:rsidRPr="00E63B55">
        <w:rPr>
          <w:rFonts w:eastAsia="Times New Roman" w:cs="Times New Roman"/>
          <w:i/>
          <w:iCs/>
          <w:noProof/>
          <w:lang w:eastAsia="en-GB"/>
        </w:rPr>
        <w:t>60</w:t>
      </w:r>
      <w:r w:rsidRPr="00E63B55">
        <w:rPr>
          <w:rFonts w:eastAsia="Times New Roman" w:cs="Times New Roman"/>
          <w:noProof/>
          <w:lang w:eastAsia="en-GB"/>
        </w:rPr>
        <w:t>(2), pp.31-46.</w:t>
      </w:r>
    </w:p>
    <w:p w14:paraId="5973B64B" w14:textId="77777777" w:rsidR="002C2808" w:rsidRPr="00E63B55" w:rsidRDefault="002C2808" w:rsidP="000604F8">
      <w:pPr>
        <w:spacing w:before="240" w:after="0"/>
        <w:rPr>
          <w:rFonts w:eastAsia="Times New Roman" w:cs="Times New Roman"/>
          <w:noProof/>
          <w:lang w:eastAsia="en-GB"/>
        </w:rPr>
      </w:pPr>
      <w:r w:rsidRPr="00E63B55">
        <w:rPr>
          <w:rFonts w:eastAsia="Times New Roman" w:cs="Times New Roman"/>
          <w:noProof/>
          <w:lang w:eastAsia="en-GB"/>
        </w:rPr>
        <w:t xml:space="preserve">Zeithaml, V.A., Parasuraman, A. and Berry, L.L. (1990). </w:t>
      </w:r>
      <w:r w:rsidRPr="00E63B55">
        <w:rPr>
          <w:rFonts w:eastAsia="Times New Roman" w:cs="Times New Roman"/>
          <w:i/>
          <w:iCs/>
          <w:noProof/>
          <w:lang w:eastAsia="en-GB"/>
        </w:rPr>
        <w:t>Delivering quality service: Balancing customer perceptions and expectations</w:t>
      </w:r>
      <w:r w:rsidRPr="00E63B55">
        <w:rPr>
          <w:rFonts w:eastAsia="Times New Roman" w:cs="Times New Roman"/>
          <w:noProof/>
          <w:lang w:eastAsia="en-GB"/>
        </w:rPr>
        <w:t>. Simon and Schuster.</w:t>
      </w:r>
    </w:p>
    <w:p w14:paraId="4F7E6C07" w14:textId="77777777" w:rsidR="00191804" w:rsidRPr="00E63B55" w:rsidRDefault="00191804" w:rsidP="000604F8">
      <w:pPr>
        <w:rPr>
          <w:rFonts w:cs="Times New Roman"/>
          <w:noProof/>
        </w:rPr>
      </w:pPr>
    </w:p>
    <w:p w14:paraId="096E1D71" w14:textId="77777777" w:rsidR="004B3494" w:rsidRPr="00E63B55" w:rsidRDefault="004B3494" w:rsidP="000604F8">
      <w:pPr>
        <w:rPr>
          <w:rFonts w:cs="Times New Roman"/>
          <w:noProof/>
        </w:rPr>
      </w:pPr>
    </w:p>
    <w:sectPr w:rsidR="004B3494" w:rsidRPr="00E63B55" w:rsidSect="0019180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CF48F1" w14:textId="77777777" w:rsidR="005F37C6" w:rsidRDefault="005F37C6">
      <w:pPr>
        <w:spacing w:after="0" w:line="240" w:lineRule="auto"/>
      </w:pPr>
      <w:r>
        <w:separator/>
      </w:r>
    </w:p>
  </w:endnote>
  <w:endnote w:type="continuationSeparator" w:id="0">
    <w:p w14:paraId="78E72BF4" w14:textId="77777777" w:rsidR="005F37C6" w:rsidRDefault="005F37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5633455"/>
      <w:docPartObj>
        <w:docPartGallery w:val="Page Numbers (Bottom of Page)"/>
        <w:docPartUnique/>
      </w:docPartObj>
    </w:sdtPr>
    <w:sdtEndPr>
      <w:rPr>
        <w:noProof/>
      </w:rPr>
    </w:sdtEndPr>
    <w:sdtContent>
      <w:p w14:paraId="40032395" w14:textId="77777777" w:rsidR="00272C2A"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78D934" w14:textId="77777777" w:rsidR="00272C2A" w:rsidRDefault="00272C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B90673" w14:textId="77777777" w:rsidR="005F37C6" w:rsidRDefault="005F37C6">
      <w:pPr>
        <w:spacing w:after="0" w:line="240" w:lineRule="auto"/>
      </w:pPr>
      <w:r>
        <w:separator/>
      </w:r>
    </w:p>
  </w:footnote>
  <w:footnote w:type="continuationSeparator" w:id="0">
    <w:p w14:paraId="070DC3A4" w14:textId="77777777" w:rsidR="005F37C6" w:rsidRDefault="005F37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A36173"/>
    <w:multiLevelType w:val="hybridMultilevel"/>
    <w:tmpl w:val="653299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23672C"/>
    <w:multiLevelType w:val="hybridMultilevel"/>
    <w:tmpl w:val="C0D8D6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3B0916"/>
    <w:multiLevelType w:val="hybridMultilevel"/>
    <w:tmpl w:val="791214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E21411"/>
    <w:multiLevelType w:val="hybridMultilevel"/>
    <w:tmpl w:val="E286B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1C148A"/>
    <w:multiLevelType w:val="hybridMultilevel"/>
    <w:tmpl w:val="57A0F7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9822C3"/>
    <w:multiLevelType w:val="hybridMultilevel"/>
    <w:tmpl w:val="3A6812E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3707946"/>
    <w:multiLevelType w:val="hybridMultilevel"/>
    <w:tmpl w:val="6E949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5013471">
    <w:abstractNumId w:val="5"/>
  </w:num>
  <w:num w:numId="2" w16cid:durableId="1034425891">
    <w:abstractNumId w:val="6"/>
  </w:num>
  <w:num w:numId="3" w16cid:durableId="2146048863">
    <w:abstractNumId w:val="4"/>
  </w:num>
  <w:num w:numId="4" w16cid:durableId="905215932">
    <w:abstractNumId w:val="1"/>
  </w:num>
  <w:num w:numId="5" w16cid:durableId="235281306">
    <w:abstractNumId w:val="0"/>
  </w:num>
  <w:num w:numId="6" w16cid:durableId="785732060">
    <w:abstractNumId w:val="2"/>
  </w:num>
  <w:num w:numId="7" w16cid:durableId="4883302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EwMjM1MTMzNDU3tbRQ0lEKTi0uzszPAykwrAUAd3zlPSwAAAA="/>
  </w:docVars>
  <w:rsids>
    <w:rsidRoot w:val="006B3241"/>
    <w:rsid w:val="0003260B"/>
    <w:rsid w:val="000604F8"/>
    <w:rsid w:val="00064B99"/>
    <w:rsid w:val="000754A1"/>
    <w:rsid w:val="00093A61"/>
    <w:rsid w:val="000B783C"/>
    <w:rsid w:val="000C6380"/>
    <w:rsid w:val="000C791B"/>
    <w:rsid w:val="000E5035"/>
    <w:rsid w:val="000F4333"/>
    <w:rsid w:val="0010036E"/>
    <w:rsid w:val="00105334"/>
    <w:rsid w:val="001159BA"/>
    <w:rsid w:val="0016164E"/>
    <w:rsid w:val="00165F4A"/>
    <w:rsid w:val="00191804"/>
    <w:rsid w:val="002042F2"/>
    <w:rsid w:val="00256152"/>
    <w:rsid w:val="00272C2A"/>
    <w:rsid w:val="002A07C1"/>
    <w:rsid w:val="002C2808"/>
    <w:rsid w:val="002D1555"/>
    <w:rsid w:val="00334471"/>
    <w:rsid w:val="003448B5"/>
    <w:rsid w:val="003844D6"/>
    <w:rsid w:val="003A0F66"/>
    <w:rsid w:val="003B483F"/>
    <w:rsid w:val="003B76DA"/>
    <w:rsid w:val="003D3ED5"/>
    <w:rsid w:val="003D67A5"/>
    <w:rsid w:val="00404D51"/>
    <w:rsid w:val="00406FA2"/>
    <w:rsid w:val="00416184"/>
    <w:rsid w:val="004816EC"/>
    <w:rsid w:val="00486BDB"/>
    <w:rsid w:val="00490D80"/>
    <w:rsid w:val="004B3494"/>
    <w:rsid w:val="00590F12"/>
    <w:rsid w:val="005F37C6"/>
    <w:rsid w:val="006152E2"/>
    <w:rsid w:val="00624CEB"/>
    <w:rsid w:val="00631324"/>
    <w:rsid w:val="00655881"/>
    <w:rsid w:val="00681CBD"/>
    <w:rsid w:val="006A1731"/>
    <w:rsid w:val="006B3241"/>
    <w:rsid w:val="006D7F1E"/>
    <w:rsid w:val="00811897"/>
    <w:rsid w:val="00860A56"/>
    <w:rsid w:val="008628C6"/>
    <w:rsid w:val="0088528E"/>
    <w:rsid w:val="008E0CA8"/>
    <w:rsid w:val="00903124"/>
    <w:rsid w:val="00904B88"/>
    <w:rsid w:val="00910D09"/>
    <w:rsid w:val="009517EA"/>
    <w:rsid w:val="009A4680"/>
    <w:rsid w:val="009B29D2"/>
    <w:rsid w:val="009B66F8"/>
    <w:rsid w:val="00A343AD"/>
    <w:rsid w:val="00A80E4E"/>
    <w:rsid w:val="00AA5A0C"/>
    <w:rsid w:val="00AA6DB9"/>
    <w:rsid w:val="00AD0867"/>
    <w:rsid w:val="00AE787A"/>
    <w:rsid w:val="00AF29F6"/>
    <w:rsid w:val="00B13E68"/>
    <w:rsid w:val="00B22B6B"/>
    <w:rsid w:val="00B70DE1"/>
    <w:rsid w:val="00B82E82"/>
    <w:rsid w:val="00B91A30"/>
    <w:rsid w:val="00BA7D42"/>
    <w:rsid w:val="00BB6A98"/>
    <w:rsid w:val="00C34A8D"/>
    <w:rsid w:val="00C40743"/>
    <w:rsid w:val="00C63319"/>
    <w:rsid w:val="00C743DD"/>
    <w:rsid w:val="00C97850"/>
    <w:rsid w:val="00D33947"/>
    <w:rsid w:val="00D36B9A"/>
    <w:rsid w:val="00D67767"/>
    <w:rsid w:val="00DA01F0"/>
    <w:rsid w:val="00DE33F7"/>
    <w:rsid w:val="00DE52E2"/>
    <w:rsid w:val="00DE65CD"/>
    <w:rsid w:val="00E15106"/>
    <w:rsid w:val="00E34AE0"/>
    <w:rsid w:val="00E63B55"/>
    <w:rsid w:val="00F065E0"/>
    <w:rsid w:val="00F15B6B"/>
    <w:rsid w:val="00F17B8E"/>
    <w:rsid w:val="00F37257"/>
    <w:rsid w:val="00F75F59"/>
    <w:rsid w:val="00F8342A"/>
    <w:rsid w:val="00F86942"/>
    <w:rsid w:val="00F93C35"/>
    <w:rsid w:val="00FB4499"/>
    <w:rsid w:val="00FD3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28398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804"/>
    <w:pPr>
      <w:spacing w:line="360" w:lineRule="auto"/>
      <w:jc w:val="both"/>
    </w:pPr>
    <w:rPr>
      <w:rFonts w:ascii="Times New Roman" w:hAnsi="Times New Roman"/>
      <w:kern w:val="0"/>
      <w:sz w:val="24"/>
      <w:szCs w:val="24"/>
      <w14:ligatures w14:val="none"/>
    </w:rPr>
  </w:style>
  <w:style w:type="paragraph" w:styleId="Heading1">
    <w:name w:val="heading 1"/>
    <w:basedOn w:val="Normal"/>
    <w:next w:val="Normal"/>
    <w:link w:val="Heading1Char"/>
    <w:autoRedefine/>
    <w:uiPriority w:val="9"/>
    <w:qFormat/>
    <w:rsid w:val="00416184"/>
    <w:pPr>
      <w:keepNext/>
      <w:keepLines/>
      <w:spacing w:before="120" w:after="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4816EC"/>
    <w:pPr>
      <w:keepNext/>
      <w:keepLines/>
      <w:spacing w:before="160" w:after="80"/>
      <w:outlineLvl w:val="1"/>
    </w:pPr>
    <w:rPr>
      <w:rFonts w:asciiTheme="majorHAnsi" w:eastAsiaTheme="majorEastAsia" w:hAnsiTheme="majorHAnsi" w:cstheme="majorBidi"/>
      <w:color w:val="0F4761" w:themeColor="accent1" w:themeShade="BF"/>
      <w:sz w:val="28"/>
      <w:szCs w:val="32"/>
    </w:rPr>
  </w:style>
  <w:style w:type="paragraph" w:styleId="Heading3">
    <w:name w:val="heading 3"/>
    <w:basedOn w:val="Normal"/>
    <w:next w:val="Normal"/>
    <w:link w:val="Heading3Char"/>
    <w:autoRedefine/>
    <w:uiPriority w:val="9"/>
    <w:unhideWhenUsed/>
    <w:qFormat/>
    <w:rsid w:val="004816EC"/>
    <w:pPr>
      <w:keepNext/>
      <w:keepLines/>
      <w:spacing w:before="160" w:after="80"/>
      <w:outlineLvl w:val="2"/>
    </w:pPr>
    <w:rPr>
      <w:rFonts w:eastAsiaTheme="majorEastAsia" w:cstheme="majorBidi"/>
      <w:i/>
      <w:color w:val="0F4761" w:themeColor="accent1" w:themeShade="BF"/>
      <w:szCs w:val="28"/>
    </w:rPr>
  </w:style>
  <w:style w:type="paragraph" w:styleId="Heading4">
    <w:name w:val="heading 4"/>
    <w:basedOn w:val="Normal"/>
    <w:next w:val="Normal"/>
    <w:link w:val="Heading4Char"/>
    <w:uiPriority w:val="9"/>
    <w:semiHidden/>
    <w:unhideWhenUsed/>
    <w:qFormat/>
    <w:rsid w:val="006B32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32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32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32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32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32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184"/>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4816EC"/>
    <w:rPr>
      <w:rFonts w:asciiTheme="majorHAnsi" w:eastAsiaTheme="majorEastAsia" w:hAnsiTheme="majorHAnsi" w:cstheme="majorBidi"/>
      <w:color w:val="0F4761" w:themeColor="accent1" w:themeShade="BF"/>
      <w:kern w:val="0"/>
      <w:sz w:val="28"/>
      <w:szCs w:val="32"/>
      <w14:ligatures w14:val="none"/>
    </w:rPr>
  </w:style>
  <w:style w:type="character" w:customStyle="1" w:styleId="Heading3Char">
    <w:name w:val="Heading 3 Char"/>
    <w:basedOn w:val="DefaultParagraphFont"/>
    <w:link w:val="Heading3"/>
    <w:uiPriority w:val="9"/>
    <w:rsid w:val="004816EC"/>
    <w:rPr>
      <w:rFonts w:ascii="Times New Roman" w:eastAsiaTheme="majorEastAsia" w:hAnsi="Times New Roman" w:cstheme="majorBidi"/>
      <w:i/>
      <w:color w:val="0F4761" w:themeColor="accent1" w:themeShade="BF"/>
      <w:kern w:val="0"/>
      <w:sz w:val="24"/>
      <w:szCs w:val="28"/>
      <w14:ligatures w14:val="none"/>
    </w:rPr>
  </w:style>
  <w:style w:type="character" w:customStyle="1" w:styleId="Heading4Char">
    <w:name w:val="Heading 4 Char"/>
    <w:basedOn w:val="DefaultParagraphFont"/>
    <w:link w:val="Heading4"/>
    <w:uiPriority w:val="9"/>
    <w:semiHidden/>
    <w:rsid w:val="006B32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32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32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32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32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3241"/>
    <w:rPr>
      <w:rFonts w:eastAsiaTheme="majorEastAsia" w:cstheme="majorBidi"/>
      <w:color w:val="272727" w:themeColor="text1" w:themeTint="D8"/>
    </w:rPr>
  </w:style>
  <w:style w:type="paragraph" w:styleId="Title">
    <w:name w:val="Title"/>
    <w:basedOn w:val="Normal"/>
    <w:next w:val="Normal"/>
    <w:link w:val="TitleChar"/>
    <w:uiPriority w:val="10"/>
    <w:qFormat/>
    <w:rsid w:val="006B32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32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32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32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3241"/>
    <w:pPr>
      <w:spacing w:before="160"/>
      <w:jc w:val="center"/>
    </w:pPr>
    <w:rPr>
      <w:i/>
      <w:iCs/>
      <w:color w:val="404040" w:themeColor="text1" w:themeTint="BF"/>
    </w:rPr>
  </w:style>
  <w:style w:type="character" w:customStyle="1" w:styleId="QuoteChar">
    <w:name w:val="Quote Char"/>
    <w:basedOn w:val="DefaultParagraphFont"/>
    <w:link w:val="Quote"/>
    <w:uiPriority w:val="29"/>
    <w:rsid w:val="006B3241"/>
    <w:rPr>
      <w:i/>
      <w:iCs/>
      <w:color w:val="404040" w:themeColor="text1" w:themeTint="BF"/>
    </w:rPr>
  </w:style>
  <w:style w:type="paragraph" w:styleId="ListParagraph">
    <w:name w:val="List Paragraph"/>
    <w:basedOn w:val="Normal"/>
    <w:link w:val="ListParagraphChar"/>
    <w:uiPriority w:val="34"/>
    <w:qFormat/>
    <w:rsid w:val="006B3241"/>
    <w:pPr>
      <w:ind w:left="720"/>
      <w:contextualSpacing/>
    </w:pPr>
  </w:style>
  <w:style w:type="character" w:styleId="IntenseEmphasis">
    <w:name w:val="Intense Emphasis"/>
    <w:basedOn w:val="DefaultParagraphFont"/>
    <w:uiPriority w:val="21"/>
    <w:qFormat/>
    <w:rsid w:val="006B3241"/>
    <w:rPr>
      <w:i/>
      <w:iCs/>
      <w:color w:val="0F4761" w:themeColor="accent1" w:themeShade="BF"/>
    </w:rPr>
  </w:style>
  <w:style w:type="paragraph" w:styleId="IntenseQuote">
    <w:name w:val="Intense Quote"/>
    <w:basedOn w:val="Normal"/>
    <w:next w:val="Normal"/>
    <w:link w:val="IntenseQuoteChar"/>
    <w:uiPriority w:val="30"/>
    <w:qFormat/>
    <w:rsid w:val="006B32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3241"/>
    <w:rPr>
      <w:i/>
      <w:iCs/>
      <w:color w:val="0F4761" w:themeColor="accent1" w:themeShade="BF"/>
    </w:rPr>
  </w:style>
  <w:style w:type="character" w:styleId="IntenseReference">
    <w:name w:val="Intense Reference"/>
    <w:basedOn w:val="DefaultParagraphFont"/>
    <w:uiPriority w:val="32"/>
    <w:qFormat/>
    <w:rsid w:val="006B3241"/>
    <w:rPr>
      <w:b/>
      <w:bCs/>
      <w:smallCaps/>
      <w:color w:val="0F4761" w:themeColor="accent1" w:themeShade="BF"/>
      <w:spacing w:val="5"/>
    </w:rPr>
  </w:style>
  <w:style w:type="table" w:styleId="TableGrid">
    <w:name w:val="Table Grid"/>
    <w:basedOn w:val="TableNormal"/>
    <w:uiPriority w:val="39"/>
    <w:rsid w:val="00191804"/>
    <w:pPr>
      <w:spacing w:after="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191804"/>
  </w:style>
  <w:style w:type="paragraph" w:styleId="Footer">
    <w:name w:val="footer"/>
    <w:basedOn w:val="Normal"/>
    <w:link w:val="FooterChar"/>
    <w:uiPriority w:val="99"/>
    <w:unhideWhenUsed/>
    <w:rsid w:val="001918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804"/>
    <w:rPr>
      <w:rFonts w:ascii="Times New Roman" w:hAnsi="Times New Roman"/>
      <w:kern w:val="0"/>
      <w:sz w:val="24"/>
      <w:szCs w:val="24"/>
      <w14:ligatures w14:val="none"/>
    </w:rPr>
  </w:style>
  <w:style w:type="paragraph" w:styleId="Header">
    <w:name w:val="header"/>
    <w:basedOn w:val="Normal"/>
    <w:link w:val="HeaderChar"/>
    <w:uiPriority w:val="99"/>
    <w:unhideWhenUsed/>
    <w:rsid w:val="001003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36E"/>
    <w:rPr>
      <w:rFonts w:ascii="Times New Roman" w:hAnsi="Times New Roman"/>
      <w:kern w:val="0"/>
      <w:sz w:val="24"/>
      <w:szCs w:val="24"/>
      <w14:ligatures w14:val="none"/>
    </w:rPr>
  </w:style>
  <w:style w:type="paragraph" w:styleId="TOCHeading">
    <w:name w:val="TOC Heading"/>
    <w:basedOn w:val="Heading1"/>
    <w:next w:val="Normal"/>
    <w:uiPriority w:val="39"/>
    <w:unhideWhenUsed/>
    <w:qFormat/>
    <w:rsid w:val="002042F2"/>
    <w:pPr>
      <w:spacing w:before="240" w:after="0" w:line="259" w:lineRule="auto"/>
      <w:jc w:val="left"/>
      <w:outlineLvl w:val="9"/>
    </w:pPr>
    <w:rPr>
      <w:rFonts w:asciiTheme="majorHAnsi" w:hAnsiTheme="majorHAnsi"/>
      <w:b w:val="0"/>
      <w:color w:val="0F4761" w:themeColor="accent1" w:themeShade="BF"/>
      <w:lang w:eastAsia="en-GB"/>
    </w:rPr>
  </w:style>
  <w:style w:type="paragraph" w:styleId="TOC1">
    <w:name w:val="toc 1"/>
    <w:basedOn w:val="Normal"/>
    <w:next w:val="Normal"/>
    <w:autoRedefine/>
    <w:uiPriority w:val="39"/>
    <w:unhideWhenUsed/>
    <w:rsid w:val="002042F2"/>
    <w:pPr>
      <w:spacing w:after="100"/>
    </w:pPr>
  </w:style>
  <w:style w:type="paragraph" w:styleId="TOC2">
    <w:name w:val="toc 2"/>
    <w:basedOn w:val="Normal"/>
    <w:next w:val="Normal"/>
    <w:autoRedefine/>
    <w:uiPriority w:val="39"/>
    <w:unhideWhenUsed/>
    <w:rsid w:val="002042F2"/>
    <w:pPr>
      <w:spacing w:after="100"/>
      <w:ind w:left="240"/>
    </w:pPr>
  </w:style>
  <w:style w:type="paragraph" w:styleId="TOC3">
    <w:name w:val="toc 3"/>
    <w:basedOn w:val="Normal"/>
    <w:next w:val="Normal"/>
    <w:autoRedefine/>
    <w:uiPriority w:val="39"/>
    <w:unhideWhenUsed/>
    <w:rsid w:val="002042F2"/>
    <w:pPr>
      <w:spacing w:after="100"/>
      <w:ind w:left="480"/>
    </w:pPr>
  </w:style>
  <w:style w:type="character" w:styleId="Hyperlink">
    <w:name w:val="Hyperlink"/>
    <w:basedOn w:val="DefaultParagraphFont"/>
    <w:uiPriority w:val="99"/>
    <w:unhideWhenUsed/>
    <w:rsid w:val="002042F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525520">
      <w:bodyDiv w:val="1"/>
      <w:marLeft w:val="0"/>
      <w:marRight w:val="0"/>
      <w:marTop w:val="0"/>
      <w:marBottom w:val="0"/>
      <w:divBdr>
        <w:top w:val="none" w:sz="0" w:space="0" w:color="auto"/>
        <w:left w:val="none" w:sz="0" w:space="0" w:color="auto"/>
        <w:bottom w:val="none" w:sz="0" w:space="0" w:color="auto"/>
        <w:right w:val="none" w:sz="0" w:space="0" w:color="auto"/>
      </w:divBdr>
      <w:divsChild>
        <w:div w:id="424226946">
          <w:marLeft w:val="0"/>
          <w:marRight w:val="0"/>
          <w:marTop w:val="0"/>
          <w:marBottom w:val="0"/>
          <w:divBdr>
            <w:top w:val="none" w:sz="0" w:space="0" w:color="auto"/>
            <w:left w:val="none" w:sz="0" w:space="0" w:color="auto"/>
            <w:bottom w:val="none" w:sz="0" w:space="0" w:color="auto"/>
            <w:right w:val="none" w:sz="0" w:space="0" w:color="auto"/>
          </w:divBdr>
        </w:div>
      </w:divsChild>
    </w:div>
    <w:div w:id="52586748">
      <w:bodyDiv w:val="1"/>
      <w:marLeft w:val="0"/>
      <w:marRight w:val="0"/>
      <w:marTop w:val="0"/>
      <w:marBottom w:val="0"/>
      <w:divBdr>
        <w:top w:val="none" w:sz="0" w:space="0" w:color="auto"/>
        <w:left w:val="none" w:sz="0" w:space="0" w:color="auto"/>
        <w:bottom w:val="none" w:sz="0" w:space="0" w:color="auto"/>
        <w:right w:val="none" w:sz="0" w:space="0" w:color="auto"/>
      </w:divBdr>
      <w:divsChild>
        <w:div w:id="1558740063">
          <w:marLeft w:val="0"/>
          <w:marRight w:val="0"/>
          <w:marTop w:val="0"/>
          <w:marBottom w:val="0"/>
          <w:divBdr>
            <w:top w:val="none" w:sz="0" w:space="0" w:color="auto"/>
            <w:left w:val="none" w:sz="0" w:space="0" w:color="auto"/>
            <w:bottom w:val="none" w:sz="0" w:space="0" w:color="auto"/>
            <w:right w:val="none" w:sz="0" w:space="0" w:color="auto"/>
          </w:divBdr>
        </w:div>
      </w:divsChild>
    </w:div>
    <w:div w:id="103110587">
      <w:bodyDiv w:val="1"/>
      <w:marLeft w:val="0"/>
      <w:marRight w:val="0"/>
      <w:marTop w:val="0"/>
      <w:marBottom w:val="0"/>
      <w:divBdr>
        <w:top w:val="none" w:sz="0" w:space="0" w:color="auto"/>
        <w:left w:val="none" w:sz="0" w:space="0" w:color="auto"/>
        <w:bottom w:val="none" w:sz="0" w:space="0" w:color="auto"/>
        <w:right w:val="none" w:sz="0" w:space="0" w:color="auto"/>
      </w:divBdr>
      <w:divsChild>
        <w:div w:id="2041467206">
          <w:marLeft w:val="0"/>
          <w:marRight w:val="0"/>
          <w:marTop w:val="0"/>
          <w:marBottom w:val="0"/>
          <w:divBdr>
            <w:top w:val="none" w:sz="0" w:space="0" w:color="auto"/>
            <w:left w:val="none" w:sz="0" w:space="0" w:color="auto"/>
            <w:bottom w:val="none" w:sz="0" w:space="0" w:color="auto"/>
            <w:right w:val="none" w:sz="0" w:space="0" w:color="auto"/>
          </w:divBdr>
        </w:div>
      </w:divsChild>
    </w:div>
    <w:div w:id="151603158">
      <w:bodyDiv w:val="1"/>
      <w:marLeft w:val="0"/>
      <w:marRight w:val="0"/>
      <w:marTop w:val="0"/>
      <w:marBottom w:val="0"/>
      <w:divBdr>
        <w:top w:val="none" w:sz="0" w:space="0" w:color="auto"/>
        <w:left w:val="none" w:sz="0" w:space="0" w:color="auto"/>
        <w:bottom w:val="none" w:sz="0" w:space="0" w:color="auto"/>
        <w:right w:val="none" w:sz="0" w:space="0" w:color="auto"/>
      </w:divBdr>
      <w:divsChild>
        <w:div w:id="52000937">
          <w:marLeft w:val="0"/>
          <w:marRight w:val="0"/>
          <w:marTop w:val="0"/>
          <w:marBottom w:val="0"/>
          <w:divBdr>
            <w:top w:val="none" w:sz="0" w:space="0" w:color="auto"/>
            <w:left w:val="none" w:sz="0" w:space="0" w:color="auto"/>
            <w:bottom w:val="none" w:sz="0" w:space="0" w:color="auto"/>
            <w:right w:val="none" w:sz="0" w:space="0" w:color="auto"/>
          </w:divBdr>
        </w:div>
      </w:divsChild>
    </w:div>
    <w:div w:id="158664792">
      <w:bodyDiv w:val="1"/>
      <w:marLeft w:val="0"/>
      <w:marRight w:val="0"/>
      <w:marTop w:val="0"/>
      <w:marBottom w:val="0"/>
      <w:divBdr>
        <w:top w:val="none" w:sz="0" w:space="0" w:color="auto"/>
        <w:left w:val="none" w:sz="0" w:space="0" w:color="auto"/>
        <w:bottom w:val="none" w:sz="0" w:space="0" w:color="auto"/>
        <w:right w:val="none" w:sz="0" w:space="0" w:color="auto"/>
      </w:divBdr>
      <w:divsChild>
        <w:div w:id="307167919">
          <w:marLeft w:val="0"/>
          <w:marRight w:val="0"/>
          <w:marTop w:val="0"/>
          <w:marBottom w:val="0"/>
          <w:divBdr>
            <w:top w:val="none" w:sz="0" w:space="0" w:color="auto"/>
            <w:left w:val="none" w:sz="0" w:space="0" w:color="auto"/>
            <w:bottom w:val="none" w:sz="0" w:space="0" w:color="auto"/>
            <w:right w:val="none" w:sz="0" w:space="0" w:color="auto"/>
          </w:divBdr>
        </w:div>
      </w:divsChild>
    </w:div>
    <w:div w:id="207421897">
      <w:bodyDiv w:val="1"/>
      <w:marLeft w:val="0"/>
      <w:marRight w:val="0"/>
      <w:marTop w:val="0"/>
      <w:marBottom w:val="0"/>
      <w:divBdr>
        <w:top w:val="none" w:sz="0" w:space="0" w:color="auto"/>
        <w:left w:val="none" w:sz="0" w:space="0" w:color="auto"/>
        <w:bottom w:val="none" w:sz="0" w:space="0" w:color="auto"/>
        <w:right w:val="none" w:sz="0" w:space="0" w:color="auto"/>
      </w:divBdr>
      <w:divsChild>
        <w:div w:id="1645231479">
          <w:marLeft w:val="0"/>
          <w:marRight w:val="0"/>
          <w:marTop w:val="0"/>
          <w:marBottom w:val="0"/>
          <w:divBdr>
            <w:top w:val="none" w:sz="0" w:space="0" w:color="auto"/>
            <w:left w:val="none" w:sz="0" w:space="0" w:color="auto"/>
            <w:bottom w:val="none" w:sz="0" w:space="0" w:color="auto"/>
            <w:right w:val="none" w:sz="0" w:space="0" w:color="auto"/>
          </w:divBdr>
        </w:div>
      </w:divsChild>
    </w:div>
    <w:div w:id="228074995">
      <w:bodyDiv w:val="1"/>
      <w:marLeft w:val="0"/>
      <w:marRight w:val="0"/>
      <w:marTop w:val="0"/>
      <w:marBottom w:val="0"/>
      <w:divBdr>
        <w:top w:val="none" w:sz="0" w:space="0" w:color="auto"/>
        <w:left w:val="none" w:sz="0" w:space="0" w:color="auto"/>
        <w:bottom w:val="none" w:sz="0" w:space="0" w:color="auto"/>
        <w:right w:val="none" w:sz="0" w:space="0" w:color="auto"/>
      </w:divBdr>
      <w:divsChild>
        <w:div w:id="832381434">
          <w:marLeft w:val="0"/>
          <w:marRight w:val="0"/>
          <w:marTop w:val="0"/>
          <w:marBottom w:val="0"/>
          <w:divBdr>
            <w:top w:val="none" w:sz="0" w:space="0" w:color="auto"/>
            <w:left w:val="none" w:sz="0" w:space="0" w:color="auto"/>
            <w:bottom w:val="none" w:sz="0" w:space="0" w:color="auto"/>
            <w:right w:val="none" w:sz="0" w:space="0" w:color="auto"/>
          </w:divBdr>
        </w:div>
      </w:divsChild>
    </w:div>
    <w:div w:id="310714450">
      <w:bodyDiv w:val="1"/>
      <w:marLeft w:val="0"/>
      <w:marRight w:val="0"/>
      <w:marTop w:val="0"/>
      <w:marBottom w:val="0"/>
      <w:divBdr>
        <w:top w:val="none" w:sz="0" w:space="0" w:color="auto"/>
        <w:left w:val="none" w:sz="0" w:space="0" w:color="auto"/>
        <w:bottom w:val="none" w:sz="0" w:space="0" w:color="auto"/>
        <w:right w:val="none" w:sz="0" w:space="0" w:color="auto"/>
      </w:divBdr>
      <w:divsChild>
        <w:div w:id="2015768186">
          <w:marLeft w:val="0"/>
          <w:marRight w:val="0"/>
          <w:marTop w:val="0"/>
          <w:marBottom w:val="0"/>
          <w:divBdr>
            <w:top w:val="none" w:sz="0" w:space="0" w:color="auto"/>
            <w:left w:val="none" w:sz="0" w:space="0" w:color="auto"/>
            <w:bottom w:val="none" w:sz="0" w:space="0" w:color="auto"/>
            <w:right w:val="none" w:sz="0" w:space="0" w:color="auto"/>
          </w:divBdr>
        </w:div>
      </w:divsChild>
    </w:div>
    <w:div w:id="399056072">
      <w:bodyDiv w:val="1"/>
      <w:marLeft w:val="0"/>
      <w:marRight w:val="0"/>
      <w:marTop w:val="0"/>
      <w:marBottom w:val="0"/>
      <w:divBdr>
        <w:top w:val="none" w:sz="0" w:space="0" w:color="auto"/>
        <w:left w:val="none" w:sz="0" w:space="0" w:color="auto"/>
        <w:bottom w:val="none" w:sz="0" w:space="0" w:color="auto"/>
        <w:right w:val="none" w:sz="0" w:space="0" w:color="auto"/>
      </w:divBdr>
      <w:divsChild>
        <w:div w:id="1765759683">
          <w:marLeft w:val="0"/>
          <w:marRight w:val="0"/>
          <w:marTop w:val="0"/>
          <w:marBottom w:val="0"/>
          <w:divBdr>
            <w:top w:val="none" w:sz="0" w:space="0" w:color="auto"/>
            <w:left w:val="none" w:sz="0" w:space="0" w:color="auto"/>
            <w:bottom w:val="none" w:sz="0" w:space="0" w:color="auto"/>
            <w:right w:val="none" w:sz="0" w:space="0" w:color="auto"/>
          </w:divBdr>
        </w:div>
      </w:divsChild>
    </w:div>
    <w:div w:id="553204351">
      <w:bodyDiv w:val="1"/>
      <w:marLeft w:val="0"/>
      <w:marRight w:val="0"/>
      <w:marTop w:val="0"/>
      <w:marBottom w:val="0"/>
      <w:divBdr>
        <w:top w:val="none" w:sz="0" w:space="0" w:color="auto"/>
        <w:left w:val="none" w:sz="0" w:space="0" w:color="auto"/>
        <w:bottom w:val="none" w:sz="0" w:space="0" w:color="auto"/>
        <w:right w:val="none" w:sz="0" w:space="0" w:color="auto"/>
      </w:divBdr>
      <w:divsChild>
        <w:div w:id="958874219">
          <w:marLeft w:val="0"/>
          <w:marRight w:val="0"/>
          <w:marTop w:val="0"/>
          <w:marBottom w:val="0"/>
          <w:divBdr>
            <w:top w:val="none" w:sz="0" w:space="0" w:color="auto"/>
            <w:left w:val="none" w:sz="0" w:space="0" w:color="auto"/>
            <w:bottom w:val="none" w:sz="0" w:space="0" w:color="auto"/>
            <w:right w:val="none" w:sz="0" w:space="0" w:color="auto"/>
          </w:divBdr>
        </w:div>
      </w:divsChild>
    </w:div>
    <w:div w:id="580723805">
      <w:bodyDiv w:val="1"/>
      <w:marLeft w:val="0"/>
      <w:marRight w:val="0"/>
      <w:marTop w:val="0"/>
      <w:marBottom w:val="0"/>
      <w:divBdr>
        <w:top w:val="none" w:sz="0" w:space="0" w:color="auto"/>
        <w:left w:val="none" w:sz="0" w:space="0" w:color="auto"/>
        <w:bottom w:val="none" w:sz="0" w:space="0" w:color="auto"/>
        <w:right w:val="none" w:sz="0" w:space="0" w:color="auto"/>
      </w:divBdr>
      <w:divsChild>
        <w:div w:id="193036134">
          <w:marLeft w:val="0"/>
          <w:marRight w:val="0"/>
          <w:marTop w:val="0"/>
          <w:marBottom w:val="0"/>
          <w:divBdr>
            <w:top w:val="none" w:sz="0" w:space="0" w:color="auto"/>
            <w:left w:val="none" w:sz="0" w:space="0" w:color="auto"/>
            <w:bottom w:val="none" w:sz="0" w:space="0" w:color="auto"/>
            <w:right w:val="none" w:sz="0" w:space="0" w:color="auto"/>
          </w:divBdr>
        </w:div>
      </w:divsChild>
    </w:div>
    <w:div w:id="619531547">
      <w:bodyDiv w:val="1"/>
      <w:marLeft w:val="0"/>
      <w:marRight w:val="0"/>
      <w:marTop w:val="0"/>
      <w:marBottom w:val="0"/>
      <w:divBdr>
        <w:top w:val="none" w:sz="0" w:space="0" w:color="auto"/>
        <w:left w:val="none" w:sz="0" w:space="0" w:color="auto"/>
        <w:bottom w:val="none" w:sz="0" w:space="0" w:color="auto"/>
        <w:right w:val="none" w:sz="0" w:space="0" w:color="auto"/>
      </w:divBdr>
      <w:divsChild>
        <w:div w:id="210069799">
          <w:marLeft w:val="0"/>
          <w:marRight w:val="0"/>
          <w:marTop w:val="0"/>
          <w:marBottom w:val="0"/>
          <w:divBdr>
            <w:top w:val="none" w:sz="0" w:space="0" w:color="auto"/>
            <w:left w:val="none" w:sz="0" w:space="0" w:color="auto"/>
            <w:bottom w:val="none" w:sz="0" w:space="0" w:color="auto"/>
            <w:right w:val="none" w:sz="0" w:space="0" w:color="auto"/>
          </w:divBdr>
        </w:div>
      </w:divsChild>
    </w:div>
    <w:div w:id="625039504">
      <w:bodyDiv w:val="1"/>
      <w:marLeft w:val="0"/>
      <w:marRight w:val="0"/>
      <w:marTop w:val="0"/>
      <w:marBottom w:val="0"/>
      <w:divBdr>
        <w:top w:val="none" w:sz="0" w:space="0" w:color="auto"/>
        <w:left w:val="none" w:sz="0" w:space="0" w:color="auto"/>
        <w:bottom w:val="none" w:sz="0" w:space="0" w:color="auto"/>
        <w:right w:val="none" w:sz="0" w:space="0" w:color="auto"/>
      </w:divBdr>
      <w:divsChild>
        <w:div w:id="1645161149">
          <w:marLeft w:val="0"/>
          <w:marRight w:val="0"/>
          <w:marTop w:val="0"/>
          <w:marBottom w:val="0"/>
          <w:divBdr>
            <w:top w:val="none" w:sz="0" w:space="0" w:color="auto"/>
            <w:left w:val="none" w:sz="0" w:space="0" w:color="auto"/>
            <w:bottom w:val="none" w:sz="0" w:space="0" w:color="auto"/>
            <w:right w:val="none" w:sz="0" w:space="0" w:color="auto"/>
          </w:divBdr>
        </w:div>
      </w:divsChild>
    </w:div>
    <w:div w:id="630284006">
      <w:bodyDiv w:val="1"/>
      <w:marLeft w:val="0"/>
      <w:marRight w:val="0"/>
      <w:marTop w:val="0"/>
      <w:marBottom w:val="0"/>
      <w:divBdr>
        <w:top w:val="none" w:sz="0" w:space="0" w:color="auto"/>
        <w:left w:val="none" w:sz="0" w:space="0" w:color="auto"/>
        <w:bottom w:val="none" w:sz="0" w:space="0" w:color="auto"/>
        <w:right w:val="none" w:sz="0" w:space="0" w:color="auto"/>
      </w:divBdr>
      <w:divsChild>
        <w:div w:id="48844630">
          <w:marLeft w:val="0"/>
          <w:marRight w:val="0"/>
          <w:marTop w:val="0"/>
          <w:marBottom w:val="0"/>
          <w:divBdr>
            <w:top w:val="none" w:sz="0" w:space="0" w:color="auto"/>
            <w:left w:val="none" w:sz="0" w:space="0" w:color="auto"/>
            <w:bottom w:val="none" w:sz="0" w:space="0" w:color="auto"/>
            <w:right w:val="none" w:sz="0" w:space="0" w:color="auto"/>
          </w:divBdr>
        </w:div>
      </w:divsChild>
    </w:div>
    <w:div w:id="681204090">
      <w:bodyDiv w:val="1"/>
      <w:marLeft w:val="0"/>
      <w:marRight w:val="0"/>
      <w:marTop w:val="0"/>
      <w:marBottom w:val="0"/>
      <w:divBdr>
        <w:top w:val="none" w:sz="0" w:space="0" w:color="auto"/>
        <w:left w:val="none" w:sz="0" w:space="0" w:color="auto"/>
        <w:bottom w:val="none" w:sz="0" w:space="0" w:color="auto"/>
        <w:right w:val="none" w:sz="0" w:space="0" w:color="auto"/>
      </w:divBdr>
      <w:divsChild>
        <w:div w:id="1040283224">
          <w:marLeft w:val="0"/>
          <w:marRight w:val="0"/>
          <w:marTop w:val="0"/>
          <w:marBottom w:val="0"/>
          <w:divBdr>
            <w:top w:val="none" w:sz="0" w:space="0" w:color="auto"/>
            <w:left w:val="none" w:sz="0" w:space="0" w:color="auto"/>
            <w:bottom w:val="none" w:sz="0" w:space="0" w:color="auto"/>
            <w:right w:val="none" w:sz="0" w:space="0" w:color="auto"/>
          </w:divBdr>
        </w:div>
      </w:divsChild>
    </w:div>
    <w:div w:id="725958060">
      <w:bodyDiv w:val="1"/>
      <w:marLeft w:val="0"/>
      <w:marRight w:val="0"/>
      <w:marTop w:val="0"/>
      <w:marBottom w:val="0"/>
      <w:divBdr>
        <w:top w:val="none" w:sz="0" w:space="0" w:color="auto"/>
        <w:left w:val="none" w:sz="0" w:space="0" w:color="auto"/>
        <w:bottom w:val="none" w:sz="0" w:space="0" w:color="auto"/>
        <w:right w:val="none" w:sz="0" w:space="0" w:color="auto"/>
      </w:divBdr>
      <w:divsChild>
        <w:div w:id="185219961">
          <w:marLeft w:val="0"/>
          <w:marRight w:val="0"/>
          <w:marTop w:val="0"/>
          <w:marBottom w:val="0"/>
          <w:divBdr>
            <w:top w:val="none" w:sz="0" w:space="0" w:color="auto"/>
            <w:left w:val="none" w:sz="0" w:space="0" w:color="auto"/>
            <w:bottom w:val="none" w:sz="0" w:space="0" w:color="auto"/>
            <w:right w:val="none" w:sz="0" w:space="0" w:color="auto"/>
          </w:divBdr>
        </w:div>
      </w:divsChild>
    </w:div>
    <w:div w:id="753863761">
      <w:bodyDiv w:val="1"/>
      <w:marLeft w:val="0"/>
      <w:marRight w:val="0"/>
      <w:marTop w:val="0"/>
      <w:marBottom w:val="0"/>
      <w:divBdr>
        <w:top w:val="none" w:sz="0" w:space="0" w:color="auto"/>
        <w:left w:val="none" w:sz="0" w:space="0" w:color="auto"/>
        <w:bottom w:val="none" w:sz="0" w:space="0" w:color="auto"/>
        <w:right w:val="none" w:sz="0" w:space="0" w:color="auto"/>
      </w:divBdr>
      <w:divsChild>
        <w:div w:id="1195773280">
          <w:marLeft w:val="0"/>
          <w:marRight w:val="0"/>
          <w:marTop w:val="0"/>
          <w:marBottom w:val="0"/>
          <w:divBdr>
            <w:top w:val="none" w:sz="0" w:space="0" w:color="auto"/>
            <w:left w:val="none" w:sz="0" w:space="0" w:color="auto"/>
            <w:bottom w:val="none" w:sz="0" w:space="0" w:color="auto"/>
            <w:right w:val="none" w:sz="0" w:space="0" w:color="auto"/>
          </w:divBdr>
        </w:div>
      </w:divsChild>
    </w:div>
    <w:div w:id="767889132">
      <w:bodyDiv w:val="1"/>
      <w:marLeft w:val="0"/>
      <w:marRight w:val="0"/>
      <w:marTop w:val="0"/>
      <w:marBottom w:val="0"/>
      <w:divBdr>
        <w:top w:val="none" w:sz="0" w:space="0" w:color="auto"/>
        <w:left w:val="none" w:sz="0" w:space="0" w:color="auto"/>
        <w:bottom w:val="none" w:sz="0" w:space="0" w:color="auto"/>
        <w:right w:val="none" w:sz="0" w:space="0" w:color="auto"/>
      </w:divBdr>
      <w:divsChild>
        <w:div w:id="883640853">
          <w:marLeft w:val="0"/>
          <w:marRight w:val="0"/>
          <w:marTop w:val="0"/>
          <w:marBottom w:val="0"/>
          <w:divBdr>
            <w:top w:val="none" w:sz="0" w:space="0" w:color="auto"/>
            <w:left w:val="none" w:sz="0" w:space="0" w:color="auto"/>
            <w:bottom w:val="none" w:sz="0" w:space="0" w:color="auto"/>
            <w:right w:val="none" w:sz="0" w:space="0" w:color="auto"/>
          </w:divBdr>
        </w:div>
      </w:divsChild>
    </w:div>
    <w:div w:id="776144381">
      <w:bodyDiv w:val="1"/>
      <w:marLeft w:val="0"/>
      <w:marRight w:val="0"/>
      <w:marTop w:val="0"/>
      <w:marBottom w:val="0"/>
      <w:divBdr>
        <w:top w:val="none" w:sz="0" w:space="0" w:color="auto"/>
        <w:left w:val="none" w:sz="0" w:space="0" w:color="auto"/>
        <w:bottom w:val="none" w:sz="0" w:space="0" w:color="auto"/>
        <w:right w:val="none" w:sz="0" w:space="0" w:color="auto"/>
      </w:divBdr>
      <w:divsChild>
        <w:div w:id="1076321601">
          <w:marLeft w:val="0"/>
          <w:marRight w:val="0"/>
          <w:marTop w:val="0"/>
          <w:marBottom w:val="0"/>
          <w:divBdr>
            <w:top w:val="none" w:sz="0" w:space="0" w:color="auto"/>
            <w:left w:val="none" w:sz="0" w:space="0" w:color="auto"/>
            <w:bottom w:val="none" w:sz="0" w:space="0" w:color="auto"/>
            <w:right w:val="none" w:sz="0" w:space="0" w:color="auto"/>
          </w:divBdr>
        </w:div>
      </w:divsChild>
    </w:div>
    <w:div w:id="946077919">
      <w:bodyDiv w:val="1"/>
      <w:marLeft w:val="0"/>
      <w:marRight w:val="0"/>
      <w:marTop w:val="0"/>
      <w:marBottom w:val="0"/>
      <w:divBdr>
        <w:top w:val="none" w:sz="0" w:space="0" w:color="auto"/>
        <w:left w:val="none" w:sz="0" w:space="0" w:color="auto"/>
        <w:bottom w:val="none" w:sz="0" w:space="0" w:color="auto"/>
        <w:right w:val="none" w:sz="0" w:space="0" w:color="auto"/>
      </w:divBdr>
      <w:divsChild>
        <w:div w:id="299457097">
          <w:marLeft w:val="0"/>
          <w:marRight w:val="0"/>
          <w:marTop w:val="0"/>
          <w:marBottom w:val="0"/>
          <w:divBdr>
            <w:top w:val="none" w:sz="0" w:space="0" w:color="auto"/>
            <w:left w:val="none" w:sz="0" w:space="0" w:color="auto"/>
            <w:bottom w:val="none" w:sz="0" w:space="0" w:color="auto"/>
            <w:right w:val="none" w:sz="0" w:space="0" w:color="auto"/>
          </w:divBdr>
        </w:div>
      </w:divsChild>
    </w:div>
    <w:div w:id="953755390">
      <w:bodyDiv w:val="1"/>
      <w:marLeft w:val="0"/>
      <w:marRight w:val="0"/>
      <w:marTop w:val="0"/>
      <w:marBottom w:val="0"/>
      <w:divBdr>
        <w:top w:val="none" w:sz="0" w:space="0" w:color="auto"/>
        <w:left w:val="none" w:sz="0" w:space="0" w:color="auto"/>
        <w:bottom w:val="none" w:sz="0" w:space="0" w:color="auto"/>
        <w:right w:val="none" w:sz="0" w:space="0" w:color="auto"/>
      </w:divBdr>
      <w:divsChild>
        <w:div w:id="491724240">
          <w:marLeft w:val="0"/>
          <w:marRight w:val="0"/>
          <w:marTop w:val="0"/>
          <w:marBottom w:val="0"/>
          <w:divBdr>
            <w:top w:val="none" w:sz="0" w:space="0" w:color="auto"/>
            <w:left w:val="none" w:sz="0" w:space="0" w:color="auto"/>
            <w:bottom w:val="none" w:sz="0" w:space="0" w:color="auto"/>
            <w:right w:val="none" w:sz="0" w:space="0" w:color="auto"/>
          </w:divBdr>
        </w:div>
      </w:divsChild>
    </w:div>
    <w:div w:id="968508668">
      <w:bodyDiv w:val="1"/>
      <w:marLeft w:val="0"/>
      <w:marRight w:val="0"/>
      <w:marTop w:val="0"/>
      <w:marBottom w:val="0"/>
      <w:divBdr>
        <w:top w:val="none" w:sz="0" w:space="0" w:color="auto"/>
        <w:left w:val="none" w:sz="0" w:space="0" w:color="auto"/>
        <w:bottom w:val="none" w:sz="0" w:space="0" w:color="auto"/>
        <w:right w:val="none" w:sz="0" w:space="0" w:color="auto"/>
      </w:divBdr>
      <w:divsChild>
        <w:div w:id="2078631077">
          <w:marLeft w:val="0"/>
          <w:marRight w:val="0"/>
          <w:marTop w:val="0"/>
          <w:marBottom w:val="0"/>
          <w:divBdr>
            <w:top w:val="none" w:sz="0" w:space="0" w:color="auto"/>
            <w:left w:val="none" w:sz="0" w:space="0" w:color="auto"/>
            <w:bottom w:val="none" w:sz="0" w:space="0" w:color="auto"/>
            <w:right w:val="none" w:sz="0" w:space="0" w:color="auto"/>
          </w:divBdr>
        </w:div>
      </w:divsChild>
    </w:div>
    <w:div w:id="985938081">
      <w:bodyDiv w:val="1"/>
      <w:marLeft w:val="0"/>
      <w:marRight w:val="0"/>
      <w:marTop w:val="0"/>
      <w:marBottom w:val="0"/>
      <w:divBdr>
        <w:top w:val="none" w:sz="0" w:space="0" w:color="auto"/>
        <w:left w:val="none" w:sz="0" w:space="0" w:color="auto"/>
        <w:bottom w:val="none" w:sz="0" w:space="0" w:color="auto"/>
        <w:right w:val="none" w:sz="0" w:space="0" w:color="auto"/>
      </w:divBdr>
      <w:divsChild>
        <w:div w:id="807160822">
          <w:marLeft w:val="0"/>
          <w:marRight w:val="0"/>
          <w:marTop w:val="0"/>
          <w:marBottom w:val="0"/>
          <w:divBdr>
            <w:top w:val="none" w:sz="0" w:space="0" w:color="auto"/>
            <w:left w:val="none" w:sz="0" w:space="0" w:color="auto"/>
            <w:bottom w:val="none" w:sz="0" w:space="0" w:color="auto"/>
            <w:right w:val="none" w:sz="0" w:space="0" w:color="auto"/>
          </w:divBdr>
        </w:div>
      </w:divsChild>
    </w:div>
    <w:div w:id="1068768588">
      <w:bodyDiv w:val="1"/>
      <w:marLeft w:val="0"/>
      <w:marRight w:val="0"/>
      <w:marTop w:val="0"/>
      <w:marBottom w:val="0"/>
      <w:divBdr>
        <w:top w:val="none" w:sz="0" w:space="0" w:color="auto"/>
        <w:left w:val="none" w:sz="0" w:space="0" w:color="auto"/>
        <w:bottom w:val="none" w:sz="0" w:space="0" w:color="auto"/>
        <w:right w:val="none" w:sz="0" w:space="0" w:color="auto"/>
      </w:divBdr>
      <w:divsChild>
        <w:div w:id="411124182">
          <w:marLeft w:val="0"/>
          <w:marRight w:val="0"/>
          <w:marTop w:val="0"/>
          <w:marBottom w:val="0"/>
          <w:divBdr>
            <w:top w:val="none" w:sz="0" w:space="0" w:color="auto"/>
            <w:left w:val="none" w:sz="0" w:space="0" w:color="auto"/>
            <w:bottom w:val="none" w:sz="0" w:space="0" w:color="auto"/>
            <w:right w:val="none" w:sz="0" w:space="0" w:color="auto"/>
          </w:divBdr>
        </w:div>
      </w:divsChild>
    </w:div>
    <w:div w:id="1099762380">
      <w:bodyDiv w:val="1"/>
      <w:marLeft w:val="0"/>
      <w:marRight w:val="0"/>
      <w:marTop w:val="0"/>
      <w:marBottom w:val="0"/>
      <w:divBdr>
        <w:top w:val="none" w:sz="0" w:space="0" w:color="auto"/>
        <w:left w:val="none" w:sz="0" w:space="0" w:color="auto"/>
        <w:bottom w:val="none" w:sz="0" w:space="0" w:color="auto"/>
        <w:right w:val="none" w:sz="0" w:space="0" w:color="auto"/>
      </w:divBdr>
      <w:divsChild>
        <w:div w:id="1574730258">
          <w:marLeft w:val="0"/>
          <w:marRight w:val="0"/>
          <w:marTop w:val="0"/>
          <w:marBottom w:val="0"/>
          <w:divBdr>
            <w:top w:val="none" w:sz="0" w:space="0" w:color="auto"/>
            <w:left w:val="none" w:sz="0" w:space="0" w:color="auto"/>
            <w:bottom w:val="none" w:sz="0" w:space="0" w:color="auto"/>
            <w:right w:val="none" w:sz="0" w:space="0" w:color="auto"/>
          </w:divBdr>
        </w:div>
      </w:divsChild>
    </w:div>
    <w:div w:id="1136067769">
      <w:bodyDiv w:val="1"/>
      <w:marLeft w:val="0"/>
      <w:marRight w:val="0"/>
      <w:marTop w:val="0"/>
      <w:marBottom w:val="0"/>
      <w:divBdr>
        <w:top w:val="none" w:sz="0" w:space="0" w:color="auto"/>
        <w:left w:val="none" w:sz="0" w:space="0" w:color="auto"/>
        <w:bottom w:val="none" w:sz="0" w:space="0" w:color="auto"/>
        <w:right w:val="none" w:sz="0" w:space="0" w:color="auto"/>
      </w:divBdr>
      <w:divsChild>
        <w:div w:id="132986545">
          <w:marLeft w:val="0"/>
          <w:marRight w:val="0"/>
          <w:marTop w:val="0"/>
          <w:marBottom w:val="0"/>
          <w:divBdr>
            <w:top w:val="none" w:sz="0" w:space="0" w:color="auto"/>
            <w:left w:val="none" w:sz="0" w:space="0" w:color="auto"/>
            <w:bottom w:val="none" w:sz="0" w:space="0" w:color="auto"/>
            <w:right w:val="none" w:sz="0" w:space="0" w:color="auto"/>
          </w:divBdr>
        </w:div>
      </w:divsChild>
    </w:div>
    <w:div w:id="1146162020">
      <w:bodyDiv w:val="1"/>
      <w:marLeft w:val="0"/>
      <w:marRight w:val="0"/>
      <w:marTop w:val="0"/>
      <w:marBottom w:val="0"/>
      <w:divBdr>
        <w:top w:val="none" w:sz="0" w:space="0" w:color="auto"/>
        <w:left w:val="none" w:sz="0" w:space="0" w:color="auto"/>
        <w:bottom w:val="none" w:sz="0" w:space="0" w:color="auto"/>
        <w:right w:val="none" w:sz="0" w:space="0" w:color="auto"/>
      </w:divBdr>
      <w:divsChild>
        <w:div w:id="1380209448">
          <w:marLeft w:val="0"/>
          <w:marRight w:val="0"/>
          <w:marTop w:val="0"/>
          <w:marBottom w:val="0"/>
          <w:divBdr>
            <w:top w:val="none" w:sz="0" w:space="0" w:color="auto"/>
            <w:left w:val="none" w:sz="0" w:space="0" w:color="auto"/>
            <w:bottom w:val="none" w:sz="0" w:space="0" w:color="auto"/>
            <w:right w:val="none" w:sz="0" w:space="0" w:color="auto"/>
          </w:divBdr>
        </w:div>
      </w:divsChild>
    </w:div>
    <w:div w:id="1229999368">
      <w:bodyDiv w:val="1"/>
      <w:marLeft w:val="0"/>
      <w:marRight w:val="0"/>
      <w:marTop w:val="0"/>
      <w:marBottom w:val="0"/>
      <w:divBdr>
        <w:top w:val="none" w:sz="0" w:space="0" w:color="auto"/>
        <w:left w:val="none" w:sz="0" w:space="0" w:color="auto"/>
        <w:bottom w:val="none" w:sz="0" w:space="0" w:color="auto"/>
        <w:right w:val="none" w:sz="0" w:space="0" w:color="auto"/>
      </w:divBdr>
      <w:divsChild>
        <w:div w:id="646714458">
          <w:marLeft w:val="0"/>
          <w:marRight w:val="0"/>
          <w:marTop w:val="0"/>
          <w:marBottom w:val="0"/>
          <w:divBdr>
            <w:top w:val="none" w:sz="0" w:space="0" w:color="auto"/>
            <w:left w:val="none" w:sz="0" w:space="0" w:color="auto"/>
            <w:bottom w:val="none" w:sz="0" w:space="0" w:color="auto"/>
            <w:right w:val="none" w:sz="0" w:space="0" w:color="auto"/>
          </w:divBdr>
        </w:div>
      </w:divsChild>
    </w:div>
    <w:div w:id="1235505962">
      <w:bodyDiv w:val="1"/>
      <w:marLeft w:val="0"/>
      <w:marRight w:val="0"/>
      <w:marTop w:val="0"/>
      <w:marBottom w:val="0"/>
      <w:divBdr>
        <w:top w:val="none" w:sz="0" w:space="0" w:color="auto"/>
        <w:left w:val="none" w:sz="0" w:space="0" w:color="auto"/>
        <w:bottom w:val="none" w:sz="0" w:space="0" w:color="auto"/>
        <w:right w:val="none" w:sz="0" w:space="0" w:color="auto"/>
      </w:divBdr>
      <w:divsChild>
        <w:div w:id="1515069994">
          <w:marLeft w:val="0"/>
          <w:marRight w:val="0"/>
          <w:marTop w:val="0"/>
          <w:marBottom w:val="0"/>
          <w:divBdr>
            <w:top w:val="none" w:sz="0" w:space="0" w:color="auto"/>
            <w:left w:val="none" w:sz="0" w:space="0" w:color="auto"/>
            <w:bottom w:val="none" w:sz="0" w:space="0" w:color="auto"/>
            <w:right w:val="none" w:sz="0" w:space="0" w:color="auto"/>
          </w:divBdr>
        </w:div>
      </w:divsChild>
    </w:div>
    <w:div w:id="1357390956">
      <w:bodyDiv w:val="1"/>
      <w:marLeft w:val="0"/>
      <w:marRight w:val="0"/>
      <w:marTop w:val="0"/>
      <w:marBottom w:val="0"/>
      <w:divBdr>
        <w:top w:val="none" w:sz="0" w:space="0" w:color="auto"/>
        <w:left w:val="none" w:sz="0" w:space="0" w:color="auto"/>
        <w:bottom w:val="none" w:sz="0" w:space="0" w:color="auto"/>
        <w:right w:val="none" w:sz="0" w:space="0" w:color="auto"/>
      </w:divBdr>
      <w:divsChild>
        <w:div w:id="1731885086">
          <w:marLeft w:val="0"/>
          <w:marRight w:val="0"/>
          <w:marTop w:val="0"/>
          <w:marBottom w:val="0"/>
          <w:divBdr>
            <w:top w:val="none" w:sz="0" w:space="0" w:color="auto"/>
            <w:left w:val="none" w:sz="0" w:space="0" w:color="auto"/>
            <w:bottom w:val="none" w:sz="0" w:space="0" w:color="auto"/>
            <w:right w:val="none" w:sz="0" w:space="0" w:color="auto"/>
          </w:divBdr>
        </w:div>
      </w:divsChild>
    </w:div>
    <w:div w:id="1361005416">
      <w:bodyDiv w:val="1"/>
      <w:marLeft w:val="0"/>
      <w:marRight w:val="0"/>
      <w:marTop w:val="0"/>
      <w:marBottom w:val="0"/>
      <w:divBdr>
        <w:top w:val="none" w:sz="0" w:space="0" w:color="auto"/>
        <w:left w:val="none" w:sz="0" w:space="0" w:color="auto"/>
        <w:bottom w:val="none" w:sz="0" w:space="0" w:color="auto"/>
        <w:right w:val="none" w:sz="0" w:space="0" w:color="auto"/>
      </w:divBdr>
      <w:divsChild>
        <w:div w:id="1161433241">
          <w:marLeft w:val="0"/>
          <w:marRight w:val="0"/>
          <w:marTop w:val="0"/>
          <w:marBottom w:val="0"/>
          <w:divBdr>
            <w:top w:val="none" w:sz="0" w:space="0" w:color="auto"/>
            <w:left w:val="none" w:sz="0" w:space="0" w:color="auto"/>
            <w:bottom w:val="none" w:sz="0" w:space="0" w:color="auto"/>
            <w:right w:val="none" w:sz="0" w:space="0" w:color="auto"/>
          </w:divBdr>
        </w:div>
      </w:divsChild>
    </w:div>
    <w:div w:id="1390962446">
      <w:bodyDiv w:val="1"/>
      <w:marLeft w:val="0"/>
      <w:marRight w:val="0"/>
      <w:marTop w:val="0"/>
      <w:marBottom w:val="0"/>
      <w:divBdr>
        <w:top w:val="none" w:sz="0" w:space="0" w:color="auto"/>
        <w:left w:val="none" w:sz="0" w:space="0" w:color="auto"/>
        <w:bottom w:val="none" w:sz="0" w:space="0" w:color="auto"/>
        <w:right w:val="none" w:sz="0" w:space="0" w:color="auto"/>
      </w:divBdr>
      <w:divsChild>
        <w:div w:id="1908684659">
          <w:marLeft w:val="0"/>
          <w:marRight w:val="0"/>
          <w:marTop w:val="0"/>
          <w:marBottom w:val="0"/>
          <w:divBdr>
            <w:top w:val="none" w:sz="0" w:space="0" w:color="auto"/>
            <w:left w:val="none" w:sz="0" w:space="0" w:color="auto"/>
            <w:bottom w:val="none" w:sz="0" w:space="0" w:color="auto"/>
            <w:right w:val="none" w:sz="0" w:space="0" w:color="auto"/>
          </w:divBdr>
        </w:div>
      </w:divsChild>
    </w:div>
    <w:div w:id="1403527391">
      <w:bodyDiv w:val="1"/>
      <w:marLeft w:val="0"/>
      <w:marRight w:val="0"/>
      <w:marTop w:val="0"/>
      <w:marBottom w:val="0"/>
      <w:divBdr>
        <w:top w:val="none" w:sz="0" w:space="0" w:color="auto"/>
        <w:left w:val="none" w:sz="0" w:space="0" w:color="auto"/>
        <w:bottom w:val="none" w:sz="0" w:space="0" w:color="auto"/>
        <w:right w:val="none" w:sz="0" w:space="0" w:color="auto"/>
      </w:divBdr>
      <w:divsChild>
        <w:div w:id="477772116">
          <w:marLeft w:val="0"/>
          <w:marRight w:val="0"/>
          <w:marTop w:val="0"/>
          <w:marBottom w:val="0"/>
          <w:divBdr>
            <w:top w:val="none" w:sz="0" w:space="0" w:color="auto"/>
            <w:left w:val="none" w:sz="0" w:space="0" w:color="auto"/>
            <w:bottom w:val="none" w:sz="0" w:space="0" w:color="auto"/>
            <w:right w:val="none" w:sz="0" w:space="0" w:color="auto"/>
          </w:divBdr>
        </w:div>
      </w:divsChild>
    </w:div>
    <w:div w:id="1455636664">
      <w:bodyDiv w:val="1"/>
      <w:marLeft w:val="0"/>
      <w:marRight w:val="0"/>
      <w:marTop w:val="0"/>
      <w:marBottom w:val="0"/>
      <w:divBdr>
        <w:top w:val="none" w:sz="0" w:space="0" w:color="auto"/>
        <w:left w:val="none" w:sz="0" w:space="0" w:color="auto"/>
        <w:bottom w:val="none" w:sz="0" w:space="0" w:color="auto"/>
        <w:right w:val="none" w:sz="0" w:space="0" w:color="auto"/>
      </w:divBdr>
      <w:divsChild>
        <w:div w:id="817192645">
          <w:marLeft w:val="0"/>
          <w:marRight w:val="0"/>
          <w:marTop w:val="0"/>
          <w:marBottom w:val="0"/>
          <w:divBdr>
            <w:top w:val="none" w:sz="0" w:space="0" w:color="auto"/>
            <w:left w:val="none" w:sz="0" w:space="0" w:color="auto"/>
            <w:bottom w:val="none" w:sz="0" w:space="0" w:color="auto"/>
            <w:right w:val="none" w:sz="0" w:space="0" w:color="auto"/>
          </w:divBdr>
        </w:div>
      </w:divsChild>
    </w:div>
    <w:div w:id="1462572226">
      <w:bodyDiv w:val="1"/>
      <w:marLeft w:val="0"/>
      <w:marRight w:val="0"/>
      <w:marTop w:val="0"/>
      <w:marBottom w:val="0"/>
      <w:divBdr>
        <w:top w:val="none" w:sz="0" w:space="0" w:color="auto"/>
        <w:left w:val="none" w:sz="0" w:space="0" w:color="auto"/>
        <w:bottom w:val="none" w:sz="0" w:space="0" w:color="auto"/>
        <w:right w:val="none" w:sz="0" w:space="0" w:color="auto"/>
      </w:divBdr>
      <w:divsChild>
        <w:div w:id="1715814737">
          <w:marLeft w:val="0"/>
          <w:marRight w:val="0"/>
          <w:marTop w:val="0"/>
          <w:marBottom w:val="0"/>
          <w:divBdr>
            <w:top w:val="none" w:sz="0" w:space="0" w:color="auto"/>
            <w:left w:val="none" w:sz="0" w:space="0" w:color="auto"/>
            <w:bottom w:val="none" w:sz="0" w:space="0" w:color="auto"/>
            <w:right w:val="none" w:sz="0" w:space="0" w:color="auto"/>
          </w:divBdr>
        </w:div>
      </w:divsChild>
    </w:div>
    <w:div w:id="1485704787">
      <w:bodyDiv w:val="1"/>
      <w:marLeft w:val="0"/>
      <w:marRight w:val="0"/>
      <w:marTop w:val="0"/>
      <w:marBottom w:val="0"/>
      <w:divBdr>
        <w:top w:val="none" w:sz="0" w:space="0" w:color="auto"/>
        <w:left w:val="none" w:sz="0" w:space="0" w:color="auto"/>
        <w:bottom w:val="none" w:sz="0" w:space="0" w:color="auto"/>
        <w:right w:val="none" w:sz="0" w:space="0" w:color="auto"/>
      </w:divBdr>
      <w:divsChild>
        <w:div w:id="627862031">
          <w:marLeft w:val="0"/>
          <w:marRight w:val="0"/>
          <w:marTop w:val="0"/>
          <w:marBottom w:val="0"/>
          <w:divBdr>
            <w:top w:val="none" w:sz="0" w:space="0" w:color="auto"/>
            <w:left w:val="none" w:sz="0" w:space="0" w:color="auto"/>
            <w:bottom w:val="none" w:sz="0" w:space="0" w:color="auto"/>
            <w:right w:val="none" w:sz="0" w:space="0" w:color="auto"/>
          </w:divBdr>
        </w:div>
      </w:divsChild>
    </w:div>
    <w:div w:id="1586187302">
      <w:bodyDiv w:val="1"/>
      <w:marLeft w:val="0"/>
      <w:marRight w:val="0"/>
      <w:marTop w:val="0"/>
      <w:marBottom w:val="0"/>
      <w:divBdr>
        <w:top w:val="none" w:sz="0" w:space="0" w:color="auto"/>
        <w:left w:val="none" w:sz="0" w:space="0" w:color="auto"/>
        <w:bottom w:val="none" w:sz="0" w:space="0" w:color="auto"/>
        <w:right w:val="none" w:sz="0" w:space="0" w:color="auto"/>
      </w:divBdr>
      <w:divsChild>
        <w:div w:id="867333838">
          <w:marLeft w:val="0"/>
          <w:marRight w:val="0"/>
          <w:marTop w:val="0"/>
          <w:marBottom w:val="0"/>
          <w:divBdr>
            <w:top w:val="none" w:sz="0" w:space="0" w:color="auto"/>
            <w:left w:val="none" w:sz="0" w:space="0" w:color="auto"/>
            <w:bottom w:val="none" w:sz="0" w:space="0" w:color="auto"/>
            <w:right w:val="none" w:sz="0" w:space="0" w:color="auto"/>
          </w:divBdr>
        </w:div>
      </w:divsChild>
    </w:div>
    <w:div w:id="1713000659">
      <w:bodyDiv w:val="1"/>
      <w:marLeft w:val="0"/>
      <w:marRight w:val="0"/>
      <w:marTop w:val="0"/>
      <w:marBottom w:val="0"/>
      <w:divBdr>
        <w:top w:val="none" w:sz="0" w:space="0" w:color="auto"/>
        <w:left w:val="none" w:sz="0" w:space="0" w:color="auto"/>
        <w:bottom w:val="none" w:sz="0" w:space="0" w:color="auto"/>
        <w:right w:val="none" w:sz="0" w:space="0" w:color="auto"/>
      </w:divBdr>
      <w:divsChild>
        <w:div w:id="1403527333">
          <w:marLeft w:val="0"/>
          <w:marRight w:val="0"/>
          <w:marTop w:val="0"/>
          <w:marBottom w:val="0"/>
          <w:divBdr>
            <w:top w:val="none" w:sz="0" w:space="0" w:color="auto"/>
            <w:left w:val="none" w:sz="0" w:space="0" w:color="auto"/>
            <w:bottom w:val="none" w:sz="0" w:space="0" w:color="auto"/>
            <w:right w:val="none" w:sz="0" w:space="0" w:color="auto"/>
          </w:divBdr>
        </w:div>
      </w:divsChild>
    </w:div>
    <w:div w:id="1720855206">
      <w:bodyDiv w:val="1"/>
      <w:marLeft w:val="0"/>
      <w:marRight w:val="0"/>
      <w:marTop w:val="0"/>
      <w:marBottom w:val="0"/>
      <w:divBdr>
        <w:top w:val="none" w:sz="0" w:space="0" w:color="auto"/>
        <w:left w:val="none" w:sz="0" w:space="0" w:color="auto"/>
        <w:bottom w:val="none" w:sz="0" w:space="0" w:color="auto"/>
        <w:right w:val="none" w:sz="0" w:space="0" w:color="auto"/>
      </w:divBdr>
      <w:divsChild>
        <w:div w:id="1981959536">
          <w:marLeft w:val="0"/>
          <w:marRight w:val="0"/>
          <w:marTop w:val="0"/>
          <w:marBottom w:val="0"/>
          <w:divBdr>
            <w:top w:val="none" w:sz="0" w:space="0" w:color="auto"/>
            <w:left w:val="none" w:sz="0" w:space="0" w:color="auto"/>
            <w:bottom w:val="none" w:sz="0" w:space="0" w:color="auto"/>
            <w:right w:val="none" w:sz="0" w:space="0" w:color="auto"/>
          </w:divBdr>
        </w:div>
      </w:divsChild>
    </w:div>
    <w:div w:id="1748766244">
      <w:bodyDiv w:val="1"/>
      <w:marLeft w:val="0"/>
      <w:marRight w:val="0"/>
      <w:marTop w:val="0"/>
      <w:marBottom w:val="0"/>
      <w:divBdr>
        <w:top w:val="none" w:sz="0" w:space="0" w:color="auto"/>
        <w:left w:val="none" w:sz="0" w:space="0" w:color="auto"/>
        <w:bottom w:val="none" w:sz="0" w:space="0" w:color="auto"/>
        <w:right w:val="none" w:sz="0" w:space="0" w:color="auto"/>
      </w:divBdr>
      <w:divsChild>
        <w:div w:id="2021544628">
          <w:marLeft w:val="0"/>
          <w:marRight w:val="0"/>
          <w:marTop w:val="0"/>
          <w:marBottom w:val="0"/>
          <w:divBdr>
            <w:top w:val="none" w:sz="0" w:space="0" w:color="auto"/>
            <w:left w:val="none" w:sz="0" w:space="0" w:color="auto"/>
            <w:bottom w:val="none" w:sz="0" w:space="0" w:color="auto"/>
            <w:right w:val="none" w:sz="0" w:space="0" w:color="auto"/>
          </w:divBdr>
        </w:div>
      </w:divsChild>
    </w:div>
    <w:div w:id="1765689998">
      <w:bodyDiv w:val="1"/>
      <w:marLeft w:val="0"/>
      <w:marRight w:val="0"/>
      <w:marTop w:val="0"/>
      <w:marBottom w:val="0"/>
      <w:divBdr>
        <w:top w:val="none" w:sz="0" w:space="0" w:color="auto"/>
        <w:left w:val="none" w:sz="0" w:space="0" w:color="auto"/>
        <w:bottom w:val="none" w:sz="0" w:space="0" w:color="auto"/>
        <w:right w:val="none" w:sz="0" w:space="0" w:color="auto"/>
      </w:divBdr>
      <w:divsChild>
        <w:div w:id="2086612354">
          <w:marLeft w:val="0"/>
          <w:marRight w:val="0"/>
          <w:marTop w:val="0"/>
          <w:marBottom w:val="0"/>
          <w:divBdr>
            <w:top w:val="none" w:sz="0" w:space="0" w:color="auto"/>
            <w:left w:val="none" w:sz="0" w:space="0" w:color="auto"/>
            <w:bottom w:val="none" w:sz="0" w:space="0" w:color="auto"/>
            <w:right w:val="none" w:sz="0" w:space="0" w:color="auto"/>
          </w:divBdr>
        </w:div>
      </w:divsChild>
    </w:div>
    <w:div w:id="1894581761">
      <w:bodyDiv w:val="1"/>
      <w:marLeft w:val="0"/>
      <w:marRight w:val="0"/>
      <w:marTop w:val="0"/>
      <w:marBottom w:val="0"/>
      <w:divBdr>
        <w:top w:val="none" w:sz="0" w:space="0" w:color="auto"/>
        <w:left w:val="none" w:sz="0" w:space="0" w:color="auto"/>
        <w:bottom w:val="none" w:sz="0" w:space="0" w:color="auto"/>
        <w:right w:val="none" w:sz="0" w:space="0" w:color="auto"/>
      </w:divBdr>
      <w:divsChild>
        <w:div w:id="129372818">
          <w:marLeft w:val="0"/>
          <w:marRight w:val="0"/>
          <w:marTop w:val="0"/>
          <w:marBottom w:val="0"/>
          <w:divBdr>
            <w:top w:val="none" w:sz="0" w:space="0" w:color="auto"/>
            <w:left w:val="none" w:sz="0" w:space="0" w:color="auto"/>
            <w:bottom w:val="none" w:sz="0" w:space="0" w:color="auto"/>
            <w:right w:val="none" w:sz="0" w:space="0" w:color="auto"/>
          </w:divBdr>
        </w:div>
      </w:divsChild>
    </w:div>
    <w:div w:id="1917978982">
      <w:bodyDiv w:val="1"/>
      <w:marLeft w:val="0"/>
      <w:marRight w:val="0"/>
      <w:marTop w:val="0"/>
      <w:marBottom w:val="0"/>
      <w:divBdr>
        <w:top w:val="none" w:sz="0" w:space="0" w:color="auto"/>
        <w:left w:val="none" w:sz="0" w:space="0" w:color="auto"/>
        <w:bottom w:val="none" w:sz="0" w:space="0" w:color="auto"/>
        <w:right w:val="none" w:sz="0" w:space="0" w:color="auto"/>
      </w:divBdr>
      <w:divsChild>
        <w:div w:id="869222671">
          <w:marLeft w:val="0"/>
          <w:marRight w:val="0"/>
          <w:marTop w:val="0"/>
          <w:marBottom w:val="0"/>
          <w:divBdr>
            <w:top w:val="none" w:sz="0" w:space="0" w:color="auto"/>
            <w:left w:val="none" w:sz="0" w:space="0" w:color="auto"/>
            <w:bottom w:val="none" w:sz="0" w:space="0" w:color="auto"/>
            <w:right w:val="none" w:sz="0" w:space="0" w:color="auto"/>
          </w:divBdr>
        </w:div>
      </w:divsChild>
    </w:div>
    <w:div w:id="1918978344">
      <w:bodyDiv w:val="1"/>
      <w:marLeft w:val="0"/>
      <w:marRight w:val="0"/>
      <w:marTop w:val="0"/>
      <w:marBottom w:val="0"/>
      <w:divBdr>
        <w:top w:val="none" w:sz="0" w:space="0" w:color="auto"/>
        <w:left w:val="none" w:sz="0" w:space="0" w:color="auto"/>
        <w:bottom w:val="none" w:sz="0" w:space="0" w:color="auto"/>
        <w:right w:val="none" w:sz="0" w:space="0" w:color="auto"/>
      </w:divBdr>
      <w:divsChild>
        <w:div w:id="113327795">
          <w:marLeft w:val="0"/>
          <w:marRight w:val="0"/>
          <w:marTop w:val="0"/>
          <w:marBottom w:val="0"/>
          <w:divBdr>
            <w:top w:val="none" w:sz="0" w:space="0" w:color="auto"/>
            <w:left w:val="none" w:sz="0" w:space="0" w:color="auto"/>
            <w:bottom w:val="none" w:sz="0" w:space="0" w:color="auto"/>
            <w:right w:val="none" w:sz="0" w:space="0" w:color="auto"/>
          </w:divBdr>
        </w:div>
      </w:divsChild>
    </w:div>
    <w:div w:id="1944874063">
      <w:bodyDiv w:val="1"/>
      <w:marLeft w:val="0"/>
      <w:marRight w:val="0"/>
      <w:marTop w:val="0"/>
      <w:marBottom w:val="0"/>
      <w:divBdr>
        <w:top w:val="none" w:sz="0" w:space="0" w:color="auto"/>
        <w:left w:val="none" w:sz="0" w:space="0" w:color="auto"/>
        <w:bottom w:val="none" w:sz="0" w:space="0" w:color="auto"/>
        <w:right w:val="none" w:sz="0" w:space="0" w:color="auto"/>
      </w:divBdr>
      <w:divsChild>
        <w:div w:id="1028524045">
          <w:marLeft w:val="0"/>
          <w:marRight w:val="0"/>
          <w:marTop w:val="0"/>
          <w:marBottom w:val="0"/>
          <w:divBdr>
            <w:top w:val="none" w:sz="0" w:space="0" w:color="auto"/>
            <w:left w:val="none" w:sz="0" w:space="0" w:color="auto"/>
            <w:bottom w:val="none" w:sz="0" w:space="0" w:color="auto"/>
            <w:right w:val="none" w:sz="0" w:space="0" w:color="auto"/>
          </w:divBdr>
        </w:div>
      </w:divsChild>
    </w:div>
    <w:div w:id="1953321804">
      <w:bodyDiv w:val="1"/>
      <w:marLeft w:val="0"/>
      <w:marRight w:val="0"/>
      <w:marTop w:val="0"/>
      <w:marBottom w:val="0"/>
      <w:divBdr>
        <w:top w:val="none" w:sz="0" w:space="0" w:color="auto"/>
        <w:left w:val="none" w:sz="0" w:space="0" w:color="auto"/>
        <w:bottom w:val="none" w:sz="0" w:space="0" w:color="auto"/>
        <w:right w:val="none" w:sz="0" w:space="0" w:color="auto"/>
      </w:divBdr>
      <w:divsChild>
        <w:div w:id="762871750">
          <w:marLeft w:val="0"/>
          <w:marRight w:val="0"/>
          <w:marTop w:val="0"/>
          <w:marBottom w:val="0"/>
          <w:divBdr>
            <w:top w:val="none" w:sz="0" w:space="0" w:color="auto"/>
            <w:left w:val="none" w:sz="0" w:space="0" w:color="auto"/>
            <w:bottom w:val="none" w:sz="0" w:space="0" w:color="auto"/>
            <w:right w:val="none" w:sz="0" w:space="0" w:color="auto"/>
          </w:divBdr>
        </w:div>
      </w:divsChild>
    </w:div>
    <w:div w:id="2023239323">
      <w:bodyDiv w:val="1"/>
      <w:marLeft w:val="0"/>
      <w:marRight w:val="0"/>
      <w:marTop w:val="0"/>
      <w:marBottom w:val="0"/>
      <w:divBdr>
        <w:top w:val="none" w:sz="0" w:space="0" w:color="auto"/>
        <w:left w:val="none" w:sz="0" w:space="0" w:color="auto"/>
        <w:bottom w:val="none" w:sz="0" w:space="0" w:color="auto"/>
        <w:right w:val="none" w:sz="0" w:space="0" w:color="auto"/>
      </w:divBdr>
      <w:divsChild>
        <w:div w:id="1550457547">
          <w:marLeft w:val="0"/>
          <w:marRight w:val="0"/>
          <w:marTop w:val="0"/>
          <w:marBottom w:val="0"/>
          <w:divBdr>
            <w:top w:val="none" w:sz="0" w:space="0" w:color="auto"/>
            <w:left w:val="none" w:sz="0" w:space="0" w:color="auto"/>
            <w:bottom w:val="none" w:sz="0" w:space="0" w:color="auto"/>
            <w:right w:val="none" w:sz="0" w:space="0" w:color="auto"/>
          </w:divBdr>
        </w:div>
      </w:divsChild>
    </w:div>
    <w:div w:id="2066055166">
      <w:bodyDiv w:val="1"/>
      <w:marLeft w:val="0"/>
      <w:marRight w:val="0"/>
      <w:marTop w:val="0"/>
      <w:marBottom w:val="0"/>
      <w:divBdr>
        <w:top w:val="none" w:sz="0" w:space="0" w:color="auto"/>
        <w:left w:val="none" w:sz="0" w:space="0" w:color="auto"/>
        <w:bottom w:val="none" w:sz="0" w:space="0" w:color="auto"/>
        <w:right w:val="none" w:sz="0" w:space="0" w:color="auto"/>
      </w:divBdr>
      <w:divsChild>
        <w:div w:id="12176678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8EBC28-415F-469A-A529-A130E2B41E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11176</Words>
  <Characters>63706</Characters>
  <Application>Microsoft Office Word</Application>
  <DocSecurity>0</DocSecurity>
  <Lines>530</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2025-06-01T14:10:00Z</dcterms:created>
  <dcterms:modified xsi:type="dcterms:W3CDTF">2025-06-10T11:31:00Z</dcterms:modified>
</cp:coreProperties>
</file>