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04C40" w14:textId="77777777" w:rsidR="00094084" w:rsidRPr="00673003" w:rsidRDefault="00094084" w:rsidP="00094084">
      <w:pPr>
        <w:spacing w:after="0"/>
        <w:jc w:val="center"/>
        <w:rPr>
          <w:rFonts w:asciiTheme="minorHAnsi" w:hAnsiTheme="minorHAnsi" w:cs="Arial"/>
          <w:b/>
          <w:bCs/>
          <w:color w:val="000000" w:themeColor="text1"/>
          <w:sz w:val="24"/>
          <w:szCs w:val="24"/>
        </w:rPr>
      </w:pPr>
      <w:r>
        <w:rPr>
          <w:rFonts w:asciiTheme="minorHAnsi" w:hAnsiTheme="minorHAnsi" w:cs="Arial"/>
          <w:b/>
          <w:bCs/>
          <w:color w:val="000000" w:themeColor="text1"/>
          <w:sz w:val="24"/>
          <w:szCs w:val="24"/>
        </w:rPr>
        <w:t>Contributing to</w:t>
      </w:r>
      <w:r w:rsidRPr="00673003">
        <w:rPr>
          <w:rFonts w:asciiTheme="minorHAnsi" w:hAnsiTheme="minorHAnsi" w:cs="Arial"/>
          <w:b/>
          <w:bCs/>
          <w:color w:val="000000" w:themeColor="text1"/>
          <w:sz w:val="24"/>
          <w:szCs w:val="24"/>
        </w:rPr>
        <w:t xml:space="preserve"> Employee Engagement</w:t>
      </w:r>
      <w:r>
        <w:rPr>
          <w:rFonts w:asciiTheme="minorHAnsi" w:hAnsiTheme="minorHAnsi" w:cs="Arial"/>
          <w:b/>
          <w:bCs/>
          <w:color w:val="000000" w:themeColor="text1"/>
          <w:sz w:val="24"/>
          <w:szCs w:val="24"/>
        </w:rPr>
        <w:t xml:space="preserve"> 5AEEG</w:t>
      </w:r>
    </w:p>
    <w:p w14:paraId="4EEA2C2D" w14:textId="77777777" w:rsidR="00094084" w:rsidRDefault="00094084" w:rsidP="00094084">
      <w:pPr>
        <w:spacing w:after="0"/>
        <w:rPr>
          <w:rFonts w:asciiTheme="minorHAnsi" w:hAnsiTheme="minorHAnsi" w:cs="Arial"/>
          <w:b/>
          <w:bCs/>
          <w:color w:val="FF0000"/>
          <w:sz w:val="24"/>
          <w:szCs w:val="24"/>
        </w:rPr>
      </w:pPr>
    </w:p>
    <w:p w14:paraId="08AD8B59" w14:textId="77777777" w:rsidR="00094084" w:rsidRDefault="00094084" w:rsidP="00094084">
      <w:pPr>
        <w:spacing w:after="0"/>
        <w:rPr>
          <w:rFonts w:ascii="Arial" w:hAnsi="Arial" w:cs="Arial"/>
          <w:color w:val="FF0000"/>
          <w:sz w:val="20"/>
          <w:szCs w:val="20"/>
        </w:rPr>
      </w:pPr>
    </w:p>
    <w:p w14:paraId="04C79660" w14:textId="77777777" w:rsidR="00094084" w:rsidRDefault="00094084" w:rsidP="00094084">
      <w:pPr>
        <w:rPr>
          <w:b/>
          <w:bCs/>
          <w:sz w:val="24"/>
          <w:szCs w:val="24"/>
        </w:rPr>
      </w:pPr>
    </w:p>
    <w:p w14:paraId="77E08776" w14:textId="77777777" w:rsidR="00094084" w:rsidRPr="007F0E27" w:rsidRDefault="00094084" w:rsidP="00094084">
      <w:pPr>
        <w:rPr>
          <w:sz w:val="24"/>
          <w:szCs w:val="24"/>
        </w:rPr>
      </w:pPr>
      <w:r w:rsidRPr="00CA0530">
        <w:rPr>
          <w:b/>
          <w:bCs/>
          <w:sz w:val="24"/>
          <w:szCs w:val="24"/>
        </w:rPr>
        <w:t>Name:</w:t>
      </w:r>
      <w:r w:rsidRPr="007F0E27">
        <w:rPr>
          <w:sz w:val="24"/>
          <w:szCs w:val="24"/>
        </w:rPr>
        <w:t xml:space="preserve"> Alys Owens</w:t>
      </w:r>
    </w:p>
    <w:p w14:paraId="7BB9A89C" w14:textId="77777777" w:rsidR="00094084" w:rsidRPr="004E3371" w:rsidRDefault="00094084" w:rsidP="00094084">
      <w:pPr>
        <w:spacing w:before="100" w:beforeAutospacing="1" w:after="100" w:afterAutospacing="1"/>
        <w:rPr>
          <w:rFonts w:eastAsia="Times New Roman" w:cstheme="minorHAnsi"/>
          <w:color w:val="000000"/>
          <w:sz w:val="24"/>
          <w:szCs w:val="24"/>
          <w:lang w:eastAsia="en-GB"/>
        </w:rPr>
      </w:pPr>
      <w:r w:rsidRPr="004E3371">
        <w:rPr>
          <w:rFonts w:eastAsia="Times New Roman" w:cstheme="minorHAnsi"/>
          <w:b/>
          <w:color w:val="000000"/>
          <w:sz w:val="24"/>
          <w:szCs w:val="24"/>
          <w:lang w:eastAsia="en-GB"/>
        </w:rPr>
        <w:t>Student Number:</w:t>
      </w:r>
      <w:r w:rsidRPr="004E3371">
        <w:rPr>
          <w:rFonts w:eastAsia="Times New Roman" w:cstheme="minorHAnsi"/>
          <w:color w:val="000000"/>
          <w:sz w:val="24"/>
          <w:szCs w:val="24"/>
          <w:lang w:eastAsia="en-GB"/>
        </w:rPr>
        <w:t xml:space="preserve"> 2005306</w:t>
      </w:r>
    </w:p>
    <w:p w14:paraId="1C86547F" w14:textId="77777777" w:rsidR="00094084" w:rsidRDefault="00094084" w:rsidP="00094084">
      <w:pPr>
        <w:spacing w:before="100" w:beforeAutospacing="1" w:after="100" w:afterAutospacing="1"/>
        <w:rPr>
          <w:rFonts w:eastAsia="Times New Roman" w:cstheme="minorHAnsi"/>
          <w:color w:val="000000"/>
          <w:sz w:val="24"/>
          <w:szCs w:val="24"/>
          <w:lang w:eastAsia="en-GB"/>
        </w:rPr>
      </w:pPr>
      <w:r w:rsidRPr="004E3371">
        <w:rPr>
          <w:rFonts w:eastAsia="Times New Roman" w:cstheme="minorHAnsi"/>
          <w:b/>
          <w:color w:val="000000"/>
          <w:sz w:val="24"/>
          <w:szCs w:val="24"/>
          <w:lang w:eastAsia="en-GB"/>
        </w:rPr>
        <w:t>CIPD Membership Number</w:t>
      </w:r>
      <w:r w:rsidRPr="004E3371">
        <w:rPr>
          <w:rFonts w:eastAsia="Times New Roman" w:cstheme="minorHAnsi"/>
          <w:color w:val="000000"/>
          <w:sz w:val="24"/>
          <w:szCs w:val="24"/>
          <w:lang w:eastAsia="en-GB"/>
        </w:rPr>
        <w:t>: 56652305</w:t>
      </w:r>
    </w:p>
    <w:p w14:paraId="68644E4C" w14:textId="77777777" w:rsidR="00094084" w:rsidRPr="00673003" w:rsidRDefault="00094084" w:rsidP="00094084">
      <w:pPr>
        <w:spacing w:before="100" w:beforeAutospacing="1" w:after="100" w:afterAutospacing="1"/>
        <w:rPr>
          <w:rFonts w:eastAsia="Times New Roman" w:cstheme="minorHAnsi"/>
          <w:b/>
          <w:bCs/>
          <w:color w:val="000000"/>
          <w:sz w:val="24"/>
          <w:szCs w:val="24"/>
          <w:lang w:eastAsia="en-GB"/>
        </w:rPr>
      </w:pPr>
      <w:r>
        <w:rPr>
          <w:rFonts w:eastAsia="Times New Roman" w:cstheme="minorHAnsi"/>
          <w:b/>
          <w:bCs/>
          <w:color w:val="000000"/>
          <w:sz w:val="24"/>
          <w:szCs w:val="24"/>
          <w:lang w:eastAsia="en-GB"/>
        </w:rPr>
        <w:t>Word Count: 2931</w:t>
      </w:r>
    </w:p>
    <w:p w14:paraId="6B1CA25B" w14:textId="77777777" w:rsidR="00094084" w:rsidRDefault="00094084" w:rsidP="00094084">
      <w:pPr>
        <w:spacing w:after="0"/>
        <w:rPr>
          <w:rFonts w:ascii="Arial" w:hAnsi="Arial" w:cs="Arial"/>
          <w:color w:val="FF0000"/>
          <w:sz w:val="20"/>
          <w:szCs w:val="20"/>
        </w:rPr>
      </w:pPr>
    </w:p>
    <w:p w14:paraId="448D7AB7" w14:textId="77777777" w:rsidR="00094084" w:rsidRPr="003D7973" w:rsidRDefault="00094084" w:rsidP="00094084">
      <w:pPr>
        <w:rPr>
          <w:rFonts w:eastAsiaTheme="minorHAnsi"/>
        </w:rPr>
      </w:pPr>
      <w:r w:rsidRPr="003D7973">
        <w:rPr>
          <w:rFonts w:eastAsiaTheme="minorHAnsi"/>
          <w:b/>
        </w:rPr>
        <w:t>Module Name</w:t>
      </w:r>
      <w:r>
        <w:rPr>
          <w:rFonts w:eastAsiaTheme="minorHAnsi"/>
        </w:rPr>
        <w:t>: Contributing to Employee Engagement in the Workplace</w:t>
      </w:r>
    </w:p>
    <w:p w14:paraId="02A9897D" w14:textId="77777777" w:rsidR="00094084" w:rsidRDefault="00094084" w:rsidP="00094084">
      <w:pPr>
        <w:rPr>
          <w:rFonts w:eastAsiaTheme="minorHAnsi"/>
        </w:rPr>
      </w:pPr>
    </w:p>
    <w:p w14:paraId="3D0C2D11" w14:textId="77777777" w:rsidR="00094084" w:rsidRPr="003D7973" w:rsidRDefault="00094084" w:rsidP="00094084">
      <w:pPr>
        <w:rPr>
          <w:rFonts w:eastAsiaTheme="minorHAnsi"/>
        </w:rPr>
      </w:pPr>
      <w:r w:rsidRPr="003D7973">
        <w:rPr>
          <w:rFonts w:eastAsiaTheme="minorHAnsi"/>
        </w:rPr>
        <w:t xml:space="preserve">By signing below, I confirm that the work/evidence presented is my own, unaided work. I understand the regulations pertaining to candidate malpractice and the action that may be taken as a result. </w:t>
      </w:r>
    </w:p>
    <w:p w14:paraId="1729C8E9" w14:textId="77777777" w:rsidR="00094084" w:rsidRPr="003D7973" w:rsidRDefault="00094084" w:rsidP="00094084">
      <w:pPr>
        <w:rPr>
          <w:rFonts w:eastAsiaTheme="minorHAnsi"/>
        </w:rPr>
      </w:pPr>
    </w:p>
    <w:p w14:paraId="390D540F" w14:textId="77777777" w:rsidR="00094084" w:rsidRPr="003D7973" w:rsidRDefault="00094084" w:rsidP="00094084">
      <w:pPr>
        <w:rPr>
          <w:rFonts w:eastAsiaTheme="minorHAnsi"/>
        </w:rPr>
      </w:pPr>
      <w:r w:rsidRPr="003D7973">
        <w:rPr>
          <w:rFonts w:eastAsiaTheme="minorHAnsi"/>
          <w:b/>
        </w:rPr>
        <w:t>Signed:</w:t>
      </w:r>
      <w:r w:rsidRPr="003D7973">
        <w:rPr>
          <w:rFonts w:eastAsiaTheme="minorHAnsi"/>
        </w:rPr>
        <w:t xml:space="preserve"> Alys Owens</w:t>
      </w:r>
    </w:p>
    <w:p w14:paraId="4F5E8CE1" w14:textId="77777777" w:rsidR="00094084" w:rsidRPr="003D7973" w:rsidRDefault="00094084" w:rsidP="00094084">
      <w:pPr>
        <w:rPr>
          <w:rFonts w:eastAsiaTheme="minorHAnsi"/>
          <w:b/>
        </w:rPr>
      </w:pPr>
      <w:r w:rsidRPr="003D7973">
        <w:rPr>
          <w:rFonts w:eastAsiaTheme="minorHAnsi"/>
          <w:b/>
        </w:rPr>
        <w:t xml:space="preserve">Dated: </w:t>
      </w:r>
      <w:r>
        <w:rPr>
          <w:rFonts w:eastAsiaTheme="minorHAnsi"/>
          <w:b/>
        </w:rPr>
        <w:t>14</w:t>
      </w:r>
      <w:r w:rsidRPr="00D75CB4">
        <w:rPr>
          <w:rFonts w:eastAsiaTheme="minorHAnsi"/>
          <w:b/>
          <w:vertAlign w:val="superscript"/>
        </w:rPr>
        <w:t>th</w:t>
      </w:r>
      <w:r>
        <w:rPr>
          <w:rFonts w:eastAsiaTheme="minorHAnsi"/>
          <w:b/>
        </w:rPr>
        <w:t xml:space="preserve"> March 2022</w:t>
      </w:r>
    </w:p>
    <w:p w14:paraId="794F6DE0" w14:textId="77777777" w:rsidR="00094084" w:rsidRDefault="00094084" w:rsidP="00094084">
      <w:pPr>
        <w:rPr>
          <w:rFonts w:eastAsiaTheme="minorHAnsi"/>
          <w:b/>
        </w:rPr>
      </w:pPr>
    </w:p>
    <w:p w14:paraId="773717EB" w14:textId="77777777" w:rsidR="00094084" w:rsidRDefault="00094084" w:rsidP="00094084">
      <w:pPr>
        <w:rPr>
          <w:rFonts w:eastAsiaTheme="minorHAnsi"/>
          <w:b/>
        </w:rPr>
      </w:pPr>
    </w:p>
    <w:p w14:paraId="179D81CB" w14:textId="77777777" w:rsidR="00094084" w:rsidRDefault="00094084" w:rsidP="00094084">
      <w:pPr>
        <w:rPr>
          <w:rFonts w:eastAsiaTheme="minorHAnsi"/>
          <w:b/>
        </w:rPr>
      </w:pPr>
    </w:p>
    <w:p w14:paraId="1089001F" w14:textId="77777777" w:rsidR="00094084" w:rsidRDefault="00094084" w:rsidP="00094084">
      <w:pPr>
        <w:rPr>
          <w:rFonts w:eastAsiaTheme="minorHAnsi"/>
          <w:b/>
        </w:rPr>
      </w:pPr>
    </w:p>
    <w:p w14:paraId="72D661A7" w14:textId="77777777" w:rsidR="00094084" w:rsidRDefault="00094084" w:rsidP="00094084">
      <w:pPr>
        <w:rPr>
          <w:rFonts w:eastAsiaTheme="minorHAnsi"/>
          <w:b/>
        </w:rPr>
      </w:pPr>
    </w:p>
    <w:p w14:paraId="256D2CF2" w14:textId="77777777" w:rsidR="00094084" w:rsidRDefault="00094084" w:rsidP="00094084">
      <w:pPr>
        <w:rPr>
          <w:rFonts w:eastAsiaTheme="minorHAnsi"/>
          <w:b/>
        </w:rPr>
      </w:pPr>
    </w:p>
    <w:p w14:paraId="6861FB54" w14:textId="77777777" w:rsidR="00094084" w:rsidRDefault="00094084" w:rsidP="00094084">
      <w:pPr>
        <w:rPr>
          <w:rFonts w:eastAsiaTheme="minorHAnsi"/>
          <w:b/>
        </w:rPr>
      </w:pPr>
    </w:p>
    <w:p w14:paraId="11F3C74B" w14:textId="77777777" w:rsidR="00094084" w:rsidRDefault="00094084" w:rsidP="00094084">
      <w:pPr>
        <w:rPr>
          <w:rFonts w:eastAsiaTheme="minorHAnsi"/>
          <w:b/>
        </w:rPr>
      </w:pPr>
    </w:p>
    <w:p w14:paraId="503152CD" w14:textId="77777777" w:rsidR="00094084" w:rsidRDefault="00094084" w:rsidP="00094084">
      <w:pPr>
        <w:rPr>
          <w:rFonts w:eastAsiaTheme="minorHAnsi"/>
          <w:b/>
        </w:rPr>
      </w:pPr>
    </w:p>
    <w:p w14:paraId="0F42520D" w14:textId="77777777" w:rsidR="00094084" w:rsidRDefault="00094084" w:rsidP="00094084">
      <w:pPr>
        <w:rPr>
          <w:rFonts w:eastAsiaTheme="minorHAnsi"/>
          <w:b/>
        </w:rPr>
      </w:pPr>
    </w:p>
    <w:p w14:paraId="7E526C73" w14:textId="77777777" w:rsidR="00094084" w:rsidRDefault="00094084" w:rsidP="00094084">
      <w:pPr>
        <w:rPr>
          <w:rFonts w:eastAsiaTheme="minorHAnsi"/>
          <w:b/>
        </w:rPr>
      </w:pPr>
    </w:p>
    <w:p w14:paraId="3B176CAB" w14:textId="77777777" w:rsidR="00094084" w:rsidRDefault="00094084" w:rsidP="00094084">
      <w:pPr>
        <w:rPr>
          <w:rFonts w:eastAsiaTheme="minorHAnsi"/>
          <w:b/>
        </w:rPr>
      </w:pPr>
    </w:p>
    <w:p w14:paraId="0CB09D63" w14:textId="77777777" w:rsidR="00094084" w:rsidRDefault="00094084" w:rsidP="00094084">
      <w:pPr>
        <w:rPr>
          <w:rFonts w:eastAsiaTheme="minorHAnsi"/>
          <w:b/>
        </w:rPr>
      </w:pPr>
    </w:p>
    <w:p w14:paraId="6E929A75" w14:textId="77777777" w:rsidR="00094084" w:rsidRDefault="00094084" w:rsidP="00094084">
      <w:pPr>
        <w:rPr>
          <w:rFonts w:eastAsiaTheme="minorHAnsi"/>
          <w:b/>
        </w:rPr>
      </w:pPr>
    </w:p>
    <w:p w14:paraId="093C5CE3" w14:textId="77777777" w:rsidR="00094084" w:rsidRDefault="00094084" w:rsidP="00094084">
      <w:pPr>
        <w:rPr>
          <w:rFonts w:ascii="Arial" w:hAnsi="Arial" w:cs="Arial"/>
          <w:b/>
          <w:sz w:val="20"/>
          <w:szCs w:val="20"/>
        </w:rPr>
      </w:pPr>
      <w:r>
        <w:rPr>
          <w:rFonts w:ascii="Arial" w:hAnsi="Arial" w:cs="Arial"/>
          <w:b/>
          <w:sz w:val="20"/>
          <w:szCs w:val="20"/>
        </w:rPr>
        <w:lastRenderedPageBreak/>
        <w:t>Learning Outcomes:</w:t>
      </w:r>
    </w:p>
    <w:p w14:paraId="6BC436F8" w14:textId="77777777" w:rsidR="00094084" w:rsidRDefault="00094084" w:rsidP="00094084">
      <w:pPr>
        <w:rPr>
          <w:rFonts w:ascii="Arial" w:hAnsi="Arial" w:cs="Arial"/>
          <w:b/>
          <w:sz w:val="20"/>
          <w:szCs w:val="20"/>
        </w:rPr>
      </w:pPr>
    </w:p>
    <w:p w14:paraId="617DC55F" w14:textId="77777777" w:rsidR="00094084" w:rsidRPr="003D7973" w:rsidRDefault="00094084" w:rsidP="00094084">
      <w:pPr>
        <w:rPr>
          <w:rFonts w:eastAsiaTheme="minorHAnsi"/>
        </w:rPr>
      </w:pPr>
      <w:r>
        <w:rPr>
          <w:rFonts w:ascii="Arial" w:hAnsi="Arial" w:cs="Arial"/>
          <w:b/>
          <w:sz w:val="20"/>
          <w:szCs w:val="20"/>
        </w:rPr>
        <w:t>LO1 – Be able to assess levels of employee engagement within the organisation.</w:t>
      </w:r>
    </w:p>
    <w:p w14:paraId="3109C253" w14:textId="77777777" w:rsidR="00094084" w:rsidRDefault="00094084" w:rsidP="00094084">
      <w:pPr>
        <w:rPr>
          <w:rFonts w:ascii="Arial" w:hAnsi="Arial" w:cs="Arial"/>
          <w:b/>
          <w:sz w:val="20"/>
          <w:szCs w:val="20"/>
        </w:rPr>
      </w:pPr>
      <w:r w:rsidRPr="00C37E44">
        <w:rPr>
          <w:rFonts w:ascii="Arial" w:hAnsi="Arial" w:cs="Arial"/>
          <w:b/>
          <w:sz w:val="20"/>
          <w:szCs w:val="20"/>
        </w:rPr>
        <w:t>LO2 –</w:t>
      </w:r>
      <w:r>
        <w:rPr>
          <w:rFonts w:ascii="Arial" w:hAnsi="Arial" w:cs="Arial"/>
          <w:b/>
          <w:sz w:val="20"/>
          <w:szCs w:val="20"/>
        </w:rPr>
        <w:t xml:space="preserve"> Be able to evaluate current organisational approaches to employee engagement.</w:t>
      </w:r>
    </w:p>
    <w:p w14:paraId="5E70CACF" w14:textId="77777777" w:rsidR="00094084" w:rsidRPr="003D7973" w:rsidRDefault="00094084" w:rsidP="00094084">
      <w:pPr>
        <w:rPr>
          <w:rFonts w:eastAsiaTheme="minorHAnsi"/>
        </w:rPr>
      </w:pPr>
      <w:r>
        <w:rPr>
          <w:rFonts w:ascii="Arial" w:hAnsi="Arial" w:cs="Arial"/>
          <w:b/>
          <w:sz w:val="20"/>
          <w:szCs w:val="20"/>
        </w:rPr>
        <w:t>LO3 – Be able to recommend and plan strategies to raise levels of employee engagement within an organisation.</w:t>
      </w:r>
    </w:p>
    <w:p w14:paraId="28214D2E" w14:textId="77777777" w:rsidR="00094084" w:rsidRDefault="00094084" w:rsidP="00094084">
      <w:pPr>
        <w:rPr>
          <w:rFonts w:eastAsiaTheme="minorHAnsi"/>
          <w:b/>
        </w:rPr>
      </w:pPr>
    </w:p>
    <w:p w14:paraId="209A995B" w14:textId="77777777" w:rsidR="00094084" w:rsidRPr="003D7973" w:rsidRDefault="00094084" w:rsidP="00094084">
      <w:pPr>
        <w:rPr>
          <w:rFonts w:eastAsiaTheme="minorHAnsi"/>
          <w:b/>
        </w:rPr>
      </w:pPr>
      <w:r w:rsidRPr="003D7973">
        <w:rPr>
          <w:rFonts w:eastAsiaTheme="minorHAnsi"/>
          <w:b/>
        </w:rPr>
        <w:t>Contents Page</w:t>
      </w:r>
    </w:p>
    <w:p w14:paraId="65FA0203" w14:textId="77777777" w:rsidR="00094084" w:rsidRPr="003D7973" w:rsidRDefault="00094084" w:rsidP="00094084">
      <w:pPr>
        <w:rPr>
          <w:rFonts w:eastAsiaTheme="minorHAnsi"/>
        </w:rPr>
      </w:pPr>
    </w:p>
    <w:tbl>
      <w:tblPr>
        <w:tblStyle w:val="TableGrid1"/>
        <w:tblW w:w="0" w:type="auto"/>
        <w:tblLook w:val="04A0" w:firstRow="1" w:lastRow="0" w:firstColumn="1" w:lastColumn="0" w:noHBand="0" w:noVBand="1"/>
      </w:tblPr>
      <w:tblGrid>
        <w:gridCol w:w="652"/>
        <w:gridCol w:w="7455"/>
        <w:gridCol w:w="903"/>
      </w:tblGrid>
      <w:tr w:rsidR="00094084" w:rsidRPr="003D7973" w14:paraId="413E1B3F" w14:textId="77777777" w:rsidTr="00CD2008">
        <w:tc>
          <w:tcPr>
            <w:tcW w:w="652" w:type="dxa"/>
          </w:tcPr>
          <w:p w14:paraId="432C11A5" w14:textId="77777777" w:rsidR="00094084" w:rsidRPr="003D7973" w:rsidRDefault="00094084" w:rsidP="00CD2008">
            <w:pPr>
              <w:rPr>
                <w:rFonts w:eastAsiaTheme="minorHAnsi"/>
                <w:b/>
              </w:rPr>
            </w:pPr>
            <w:r w:rsidRPr="003D7973">
              <w:rPr>
                <w:rFonts w:eastAsiaTheme="minorHAnsi"/>
                <w:b/>
              </w:rPr>
              <w:t>Item</w:t>
            </w:r>
          </w:p>
        </w:tc>
        <w:tc>
          <w:tcPr>
            <w:tcW w:w="7678" w:type="dxa"/>
          </w:tcPr>
          <w:p w14:paraId="0CADB7A5" w14:textId="77777777" w:rsidR="00094084" w:rsidRPr="003D7973" w:rsidRDefault="00094084" w:rsidP="00CD2008">
            <w:pPr>
              <w:rPr>
                <w:rFonts w:eastAsiaTheme="minorHAnsi"/>
                <w:b/>
              </w:rPr>
            </w:pPr>
            <w:r w:rsidRPr="003D7973">
              <w:rPr>
                <w:rFonts w:eastAsiaTheme="minorHAnsi"/>
                <w:b/>
              </w:rPr>
              <w:t>Content</w:t>
            </w:r>
          </w:p>
        </w:tc>
        <w:tc>
          <w:tcPr>
            <w:tcW w:w="912" w:type="dxa"/>
          </w:tcPr>
          <w:p w14:paraId="7F6ADA1A" w14:textId="77777777" w:rsidR="00094084" w:rsidRPr="003D7973" w:rsidRDefault="00094084" w:rsidP="00CD2008">
            <w:pPr>
              <w:rPr>
                <w:rFonts w:eastAsiaTheme="minorHAnsi"/>
                <w:b/>
              </w:rPr>
            </w:pPr>
            <w:r w:rsidRPr="003D7973">
              <w:rPr>
                <w:rFonts w:eastAsiaTheme="minorHAnsi"/>
                <w:b/>
              </w:rPr>
              <w:t>Page No</w:t>
            </w:r>
          </w:p>
        </w:tc>
      </w:tr>
      <w:tr w:rsidR="00094084" w:rsidRPr="003D7973" w14:paraId="78BE1935" w14:textId="77777777" w:rsidTr="00CD2008">
        <w:tc>
          <w:tcPr>
            <w:tcW w:w="652" w:type="dxa"/>
          </w:tcPr>
          <w:p w14:paraId="06A806D9" w14:textId="77777777" w:rsidR="00094084" w:rsidRPr="003D7973" w:rsidRDefault="00094084" w:rsidP="00CD2008">
            <w:pPr>
              <w:rPr>
                <w:rFonts w:eastAsiaTheme="minorHAnsi"/>
              </w:rPr>
            </w:pPr>
            <w:r w:rsidRPr="003D7973">
              <w:rPr>
                <w:rFonts w:eastAsiaTheme="minorHAnsi"/>
              </w:rPr>
              <w:t>1</w:t>
            </w:r>
          </w:p>
        </w:tc>
        <w:tc>
          <w:tcPr>
            <w:tcW w:w="7678" w:type="dxa"/>
          </w:tcPr>
          <w:p w14:paraId="771B66D4" w14:textId="77777777" w:rsidR="00094084" w:rsidRPr="003D7973" w:rsidRDefault="00094084" w:rsidP="00CD2008">
            <w:pPr>
              <w:rPr>
                <w:rFonts w:eastAsiaTheme="minorHAnsi"/>
              </w:rPr>
            </w:pPr>
            <w:r w:rsidRPr="003D7973">
              <w:rPr>
                <w:rFonts w:eastAsiaTheme="minorHAnsi"/>
              </w:rPr>
              <w:t>Evidence Matrix listing evidence for every assessment criteria (ACs)</w:t>
            </w:r>
          </w:p>
        </w:tc>
        <w:tc>
          <w:tcPr>
            <w:tcW w:w="912" w:type="dxa"/>
          </w:tcPr>
          <w:p w14:paraId="7144D577" w14:textId="77777777" w:rsidR="00094084" w:rsidRPr="003D7973" w:rsidRDefault="00094084" w:rsidP="00CD2008">
            <w:pPr>
              <w:rPr>
                <w:rFonts w:eastAsiaTheme="minorHAnsi"/>
              </w:rPr>
            </w:pPr>
            <w:r>
              <w:rPr>
                <w:rFonts w:eastAsiaTheme="minorHAnsi"/>
              </w:rPr>
              <w:t>3</w:t>
            </w:r>
          </w:p>
        </w:tc>
      </w:tr>
      <w:tr w:rsidR="00094084" w:rsidRPr="003D7973" w14:paraId="01700882" w14:textId="77777777" w:rsidTr="00CD2008">
        <w:tc>
          <w:tcPr>
            <w:tcW w:w="652" w:type="dxa"/>
          </w:tcPr>
          <w:p w14:paraId="2FDA0482" w14:textId="77777777" w:rsidR="00094084" w:rsidRPr="003D7973" w:rsidRDefault="00094084" w:rsidP="00CD2008">
            <w:pPr>
              <w:rPr>
                <w:rFonts w:eastAsiaTheme="minorHAnsi"/>
              </w:rPr>
            </w:pPr>
            <w:r w:rsidRPr="003D7973">
              <w:rPr>
                <w:rFonts w:eastAsiaTheme="minorHAnsi"/>
              </w:rPr>
              <w:t>2</w:t>
            </w:r>
          </w:p>
        </w:tc>
        <w:tc>
          <w:tcPr>
            <w:tcW w:w="7678" w:type="dxa"/>
          </w:tcPr>
          <w:p w14:paraId="59EBCB9D" w14:textId="77777777" w:rsidR="00094084" w:rsidRPr="003D7973" w:rsidRDefault="00094084" w:rsidP="00CD2008">
            <w:pPr>
              <w:rPr>
                <w:rFonts w:eastAsiaTheme="minorHAnsi"/>
              </w:rPr>
            </w:pPr>
            <w:r w:rsidRPr="003D7973">
              <w:rPr>
                <w:rFonts w:eastAsiaTheme="minorHAnsi"/>
              </w:rPr>
              <w:t xml:space="preserve">Personal Statement </w:t>
            </w:r>
            <w:r>
              <w:rPr>
                <w:rFonts w:eastAsiaTheme="minorHAnsi"/>
              </w:rPr>
              <w:t xml:space="preserve">for LO1 </w:t>
            </w:r>
          </w:p>
        </w:tc>
        <w:tc>
          <w:tcPr>
            <w:tcW w:w="912" w:type="dxa"/>
          </w:tcPr>
          <w:p w14:paraId="45EF1E73" w14:textId="77777777" w:rsidR="00094084" w:rsidRPr="003D7973" w:rsidRDefault="00094084" w:rsidP="00CD2008">
            <w:pPr>
              <w:rPr>
                <w:rFonts w:eastAsiaTheme="minorHAnsi"/>
              </w:rPr>
            </w:pPr>
            <w:r>
              <w:rPr>
                <w:rFonts w:eastAsiaTheme="minorHAnsi"/>
              </w:rPr>
              <w:t>4</w:t>
            </w:r>
          </w:p>
        </w:tc>
      </w:tr>
      <w:tr w:rsidR="00094084" w:rsidRPr="003D7973" w14:paraId="6385CC5E" w14:textId="77777777" w:rsidTr="00CD2008">
        <w:tc>
          <w:tcPr>
            <w:tcW w:w="652" w:type="dxa"/>
          </w:tcPr>
          <w:p w14:paraId="420317D4" w14:textId="77777777" w:rsidR="00094084" w:rsidRPr="003D7973" w:rsidRDefault="00094084" w:rsidP="00CD2008">
            <w:pPr>
              <w:rPr>
                <w:rFonts w:eastAsiaTheme="minorHAnsi"/>
              </w:rPr>
            </w:pPr>
            <w:r w:rsidRPr="003D7973">
              <w:rPr>
                <w:rFonts w:eastAsiaTheme="minorHAnsi"/>
              </w:rPr>
              <w:t>3</w:t>
            </w:r>
          </w:p>
        </w:tc>
        <w:tc>
          <w:tcPr>
            <w:tcW w:w="7678" w:type="dxa"/>
          </w:tcPr>
          <w:p w14:paraId="0BB5E721" w14:textId="77777777" w:rsidR="00094084" w:rsidRPr="003D7973" w:rsidRDefault="00094084" w:rsidP="00CD2008">
            <w:pPr>
              <w:rPr>
                <w:rFonts w:eastAsiaTheme="minorHAnsi"/>
              </w:rPr>
            </w:pPr>
            <w:r w:rsidRPr="003D7973">
              <w:rPr>
                <w:rFonts w:eastAsiaTheme="minorHAnsi"/>
              </w:rPr>
              <w:t>Evidence to support LO1</w:t>
            </w:r>
          </w:p>
        </w:tc>
        <w:tc>
          <w:tcPr>
            <w:tcW w:w="912" w:type="dxa"/>
          </w:tcPr>
          <w:p w14:paraId="5C708406" w14:textId="77777777" w:rsidR="00094084" w:rsidRPr="003D7973" w:rsidRDefault="00094084" w:rsidP="00CD2008">
            <w:pPr>
              <w:rPr>
                <w:rFonts w:eastAsiaTheme="minorHAnsi"/>
              </w:rPr>
            </w:pPr>
            <w:r>
              <w:rPr>
                <w:rFonts w:eastAsiaTheme="minorHAnsi"/>
              </w:rPr>
              <w:t>7</w:t>
            </w:r>
          </w:p>
        </w:tc>
      </w:tr>
      <w:tr w:rsidR="00094084" w:rsidRPr="003D7973" w14:paraId="113BB4B5" w14:textId="77777777" w:rsidTr="00CD2008">
        <w:tc>
          <w:tcPr>
            <w:tcW w:w="652" w:type="dxa"/>
          </w:tcPr>
          <w:p w14:paraId="1EFE2B76" w14:textId="77777777" w:rsidR="00094084" w:rsidRPr="003D7973" w:rsidRDefault="00094084" w:rsidP="00CD2008">
            <w:pPr>
              <w:rPr>
                <w:rFonts w:eastAsiaTheme="minorHAnsi"/>
              </w:rPr>
            </w:pPr>
            <w:r w:rsidRPr="003D7973">
              <w:rPr>
                <w:rFonts w:eastAsiaTheme="minorHAnsi"/>
              </w:rPr>
              <w:t>4</w:t>
            </w:r>
          </w:p>
        </w:tc>
        <w:tc>
          <w:tcPr>
            <w:tcW w:w="7678" w:type="dxa"/>
          </w:tcPr>
          <w:p w14:paraId="17D60445" w14:textId="77777777" w:rsidR="00094084" w:rsidRPr="003D7973" w:rsidRDefault="00094084" w:rsidP="00CD2008">
            <w:pPr>
              <w:rPr>
                <w:rFonts w:eastAsiaTheme="minorHAnsi"/>
              </w:rPr>
            </w:pPr>
            <w:r w:rsidRPr="003D7973">
              <w:rPr>
                <w:rFonts w:eastAsiaTheme="minorHAnsi"/>
              </w:rPr>
              <w:t xml:space="preserve">Personal Statement </w:t>
            </w:r>
            <w:r>
              <w:rPr>
                <w:rFonts w:eastAsiaTheme="minorHAnsi"/>
              </w:rPr>
              <w:t xml:space="preserve">for LO2 </w:t>
            </w:r>
          </w:p>
        </w:tc>
        <w:tc>
          <w:tcPr>
            <w:tcW w:w="912" w:type="dxa"/>
          </w:tcPr>
          <w:p w14:paraId="086E799A" w14:textId="77777777" w:rsidR="00094084" w:rsidRPr="003D7973" w:rsidRDefault="00094084" w:rsidP="00CD2008">
            <w:pPr>
              <w:rPr>
                <w:rFonts w:eastAsiaTheme="minorHAnsi"/>
              </w:rPr>
            </w:pPr>
            <w:r>
              <w:rPr>
                <w:rFonts w:eastAsiaTheme="minorHAnsi"/>
              </w:rPr>
              <w:t>18</w:t>
            </w:r>
          </w:p>
        </w:tc>
      </w:tr>
      <w:tr w:rsidR="00094084" w:rsidRPr="003D7973" w14:paraId="73B1EFDC" w14:textId="77777777" w:rsidTr="00CD2008">
        <w:tc>
          <w:tcPr>
            <w:tcW w:w="652" w:type="dxa"/>
          </w:tcPr>
          <w:p w14:paraId="3A903A3A" w14:textId="77777777" w:rsidR="00094084" w:rsidRPr="003D7973" w:rsidRDefault="00094084" w:rsidP="00CD2008">
            <w:pPr>
              <w:rPr>
                <w:rFonts w:eastAsiaTheme="minorHAnsi"/>
              </w:rPr>
            </w:pPr>
            <w:r w:rsidRPr="003D7973">
              <w:rPr>
                <w:rFonts w:eastAsiaTheme="minorHAnsi"/>
              </w:rPr>
              <w:t>5</w:t>
            </w:r>
          </w:p>
        </w:tc>
        <w:tc>
          <w:tcPr>
            <w:tcW w:w="7678" w:type="dxa"/>
          </w:tcPr>
          <w:p w14:paraId="4A169EEF" w14:textId="77777777" w:rsidR="00094084" w:rsidRPr="003D7973" w:rsidRDefault="00094084" w:rsidP="00CD2008">
            <w:pPr>
              <w:rPr>
                <w:rFonts w:eastAsiaTheme="minorHAnsi"/>
              </w:rPr>
            </w:pPr>
            <w:r w:rsidRPr="003D7973">
              <w:rPr>
                <w:rFonts w:eastAsiaTheme="minorHAnsi"/>
              </w:rPr>
              <w:t>Evidence to support LO2</w:t>
            </w:r>
          </w:p>
        </w:tc>
        <w:tc>
          <w:tcPr>
            <w:tcW w:w="912" w:type="dxa"/>
          </w:tcPr>
          <w:p w14:paraId="60DC04D3" w14:textId="77777777" w:rsidR="00094084" w:rsidRPr="003D7973" w:rsidRDefault="00094084" w:rsidP="00CD2008">
            <w:pPr>
              <w:rPr>
                <w:rFonts w:eastAsiaTheme="minorHAnsi"/>
              </w:rPr>
            </w:pPr>
            <w:r>
              <w:rPr>
                <w:rFonts w:eastAsiaTheme="minorHAnsi"/>
              </w:rPr>
              <w:t>20</w:t>
            </w:r>
          </w:p>
        </w:tc>
      </w:tr>
      <w:tr w:rsidR="00094084" w:rsidRPr="003D7973" w14:paraId="6209590F" w14:textId="77777777" w:rsidTr="00CD2008">
        <w:tc>
          <w:tcPr>
            <w:tcW w:w="652" w:type="dxa"/>
          </w:tcPr>
          <w:p w14:paraId="0C4BC9A1" w14:textId="77777777" w:rsidR="00094084" w:rsidRPr="003D7973" w:rsidRDefault="00094084" w:rsidP="00CD2008">
            <w:pPr>
              <w:rPr>
                <w:rFonts w:eastAsiaTheme="minorHAnsi"/>
              </w:rPr>
            </w:pPr>
            <w:r>
              <w:rPr>
                <w:rFonts w:eastAsiaTheme="minorHAnsi"/>
              </w:rPr>
              <w:t>6</w:t>
            </w:r>
          </w:p>
        </w:tc>
        <w:tc>
          <w:tcPr>
            <w:tcW w:w="7678" w:type="dxa"/>
          </w:tcPr>
          <w:p w14:paraId="5282DEF5" w14:textId="77777777" w:rsidR="00094084" w:rsidRPr="003D7973" w:rsidRDefault="00094084" w:rsidP="00CD2008">
            <w:pPr>
              <w:rPr>
                <w:rFonts w:eastAsiaTheme="minorHAnsi"/>
              </w:rPr>
            </w:pPr>
            <w:r>
              <w:rPr>
                <w:rFonts w:eastAsiaTheme="minorHAnsi"/>
              </w:rPr>
              <w:t>Personal Statement for LO3</w:t>
            </w:r>
          </w:p>
        </w:tc>
        <w:tc>
          <w:tcPr>
            <w:tcW w:w="912" w:type="dxa"/>
          </w:tcPr>
          <w:p w14:paraId="01B0430F" w14:textId="77777777" w:rsidR="00094084" w:rsidRDefault="00094084" w:rsidP="00CD2008">
            <w:pPr>
              <w:rPr>
                <w:rFonts w:eastAsiaTheme="minorHAnsi"/>
              </w:rPr>
            </w:pPr>
            <w:r>
              <w:rPr>
                <w:rFonts w:eastAsiaTheme="minorHAnsi"/>
              </w:rPr>
              <w:t>21</w:t>
            </w:r>
          </w:p>
        </w:tc>
      </w:tr>
      <w:tr w:rsidR="00094084" w:rsidRPr="003D7973" w14:paraId="4C22F13B" w14:textId="77777777" w:rsidTr="00CD2008">
        <w:tc>
          <w:tcPr>
            <w:tcW w:w="652" w:type="dxa"/>
          </w:tcPr>
          <w:p w14:paraId="1BAA80A7" w14:textId="77777777" w:rsidR="00094084" w:rsidRPr="003D7973" w:rsidRDefault="00094084" w:rsidP="00CD2008">
            <w:pPr>
              <w:rPr>
                <w:rFonts w:eastAsiaTheme="minorHAnsi"/>
              </w:rPr>
            </w:pPr>
            <w:r>
              <w:rPr>
                <w:rFonts w:eastAsiaTheme="minorHAnsi"/>
              </w:rPr>
              <w:t>7</w:t>
            </w:r>
          </w:p>
        </w:tc>
        <w:tc>
          <w:tcPr>
            <w:tcW w:w="7678" w:type="dxa"/>
          </w:tcPr>
          <w:p w14:paraId="771635DF" w14:textId="77777777" w:rsidR="00094084" w:rsidRDefault="00094084" w:rsidP="00CD2008">
            <w:pPr>
              <w:rPr>
                <w:rFonts w:eastAsiaTheme="minorHAnsi"/>
              </w:rPr>
            </w:pPr>
            <w:r>
              <w:rPr>
                <w:rFonts w:eastAsiaTheme="minorHAnsi"/>
              </w:rPr>
              <w:t>Evidence to support LO3</w:t>
            </w:r>
          </w:p>
        </w:tc>
        <w:tc>
          <w:tcPr>
            <w:tcW w:w="912" w:type="dxa"/>
          </w:tcPr>
          <w:p w14:paraId="2A1D967D" w14:textId="77777777" w:rsidR="00094084" w:rsidRDefault="00094084" w:rsidP="00CD2008">
            <w:pPr>
              <w:rPr>
                <w:rFonts w:eastAsiaTheme="minorHAnsi"/>
              </w:rPr>
            </w:pPr>
            <w:r>
              <w:rPr>
                <w:rFonts w:eastAsiaTheme="minorHAnsi"/>
              </w:rPr>
              <w:t>22</w:t>
            </w:r>
          </w:p>
        </w:tc>
      </w:tr>
      <w:tr w:rsidR="00094084" w:rsidRPr="003D7973" w14:paraId="2C7AB44C" w14:textId="77777777" w:rsidTr="00CD2008">
        <w:tc>
          <w:tcPr>
            <w:tcW w:w="652" w:type="dxa"/>
          </w:tcPr>
          <w:p w14:paraId="738D4AA2" w14:textId="77777777" w:rsidR="00094084" w:rsidRPr="003D7973" w:rsidRDefault="00094084" w:rsidP="00CD2008">
            <w:pPr>
              <w:rPr>
                <w:rFonts w:eastAsiaTheme="minorHAnsi"/>
              </w:rPr>
            </w:pPr>
          </w:p>
        </w:tc>
        <w:tc>
          <w:tcPr>
            <w:tcW w:w="7678" w:type="dxa"/>
          </w:tcPr>
          <w:p w14:paraId="0E751FC4" w14:textId="77777777" w:rsidR="00094084" w:rsidRPr="003D7973" w:rsidRDefault="00094084" w:rsidP="00CD2008">
            <w:pPr>
              <w:rPr>
                <w:rFonts w:eastAsiaTheme="minorHAnsi"/>
              </w:rPr>
            </w:pPr>
          </w:p>
        </w:tc>
        <w:tc>
          <w:tcPr>
            <w:tcW w:w="912" w:type="dxa"/>
          </w:tcPr>
          <w:p w14:paraId="3E505FDF" w14:textId="77777777" w:rsidR="00094084" w:rsidRPr="003D7973" w:rsidRDefault="00094084" w:rsidP="00CD2008">
            <w:pPr>
              <w:rPr>
                <w:rFonts w:eastAsiaTheme="minorHAnsi"/>
              </w:rPr>
            </w:pPr>
          </w:p>
        </w:tc>
      </w:tr>
    </w:tbl>
    <w:p w14:paraId="7A63899E" w14:textId="77777777" w:rsidR="00094084" w:rsidRPr="003D7973" w:rsidRDefault="00094084" w:rsidP="00094084">
      <w:pPr>
        <w:rPr>
          <w:rFonts w:eastAsiaTheme="minorHAnsi"/>
        </w:rPr>
      </w:pPr>
    </w:p>
    <w:p w14:paraId="57A37393" w14:textId="77777777" w:rsidR="00094084" w:rsidRDefault="00094084" w:rsidP="00094084">
      <w:pPr>
        <w:rPr>
          <w:rFonts w:eastAsiaTheme="minorHAnsi"/>
        </w:rPr>
      </w:pPr>
    </w:p>
    <w:p w14:paraId="3495ADF0" w14:textId="77777777" w:rsidR="00094084" w:rsidRDefault="00094084" w:rsidP="00094084">
      <w:pPr>
        <w:rPr>
          <w:rFonts w:eastAsiaTheme="minorHAnsi"/>
        </w:rPr>
      </w:pPr>
    </w:p>
    <w:p w14:paraId="6D3E9A5D" w14:textId="77777777" w:rsidR="00094084" w:rsidRDefault="00094084" w:rsidP="00094084">
      <w:pPr>
        <w:rPr>
          <w:rFonts w:eastAsiaTheme="minorHAnsi"/>
        </w:rPr>
      </w:pPr>
    </w:p>
    <w:p w14:paraId="15B4DB3F" w14:textId="77777777" w:rsidR="00094084" w:rsidRDefault="00094084" w:rsidP="00094084">
      <w:pPr>
        <w:rPr>
          <w:rFonts w:eastAsiaTheme="minorHAnsi"/>
        </w:rPr>
      </w:pPr>
    </w:p>
    <w:p w14:paraId="564BC44C" w14:textId="77777777" w:rsidR="00094084" w:rsidRDefault="00094084" w:rsidP="00094084">
      <w:pPr>
        <w:rPr>
          <w:rFonts w:eastAsiaTheme="minorHAnsi"/>
        </w:rPr>
      </w:pPr>
    </w:p>
    <w:p w14:paraId="33B66B3B" w14:textId="77777777" w:rsidR="00094084" w:rsidRDefault="00094084" w:rsidP="00094084">
      <w:pPr>
        <w:rPr>
          <w:rFonts w:eastAsiaTheme="minorHAnsi"/>
        </w:rPr>
      </w:pPr>
    </w:p>
    <w:p w14:paraId="783C852E" w14:textId="77777777" w:rsidR="00094084" w:rsidRDefault="00094084" w:rsidP="00094084">
      <w:pPr>
        <w:rPr>
          <w:rFonts w:eastAsiaTheme="minorHAnsi"/>
        </w:rPr>
      </w:pPr>
    </w:p>
    <w:p w14:paraId="44CE323E" w14:textId="77777777" w:rsidR="00094084" w:rsidRDefault="00094084" w:rsidP="00094084">
      <w:pPr>
        <w:rPr>
          <w:rFonts w:eastAsiaTheme="minorHAnsi"/>
        </w:rPr>
      </w:pPr>
    </w:p>
    <w:p w14:paraId="356A4A2B" w14:textId="77777777" w:rsidR="00094084" w:rsidRDefault="00094084" w:rsidP="00094084">
      <w:pPr>
        <w:rPr>
          <w:rFonts w:eastAsiaTheme="minorHAnsi"/>
        </w:rPr>
      </w:pPr>
    </w:p>
    <w:p w14:paraId="49AC1EB3" w14:textId="77777777" w:rsidR="00094084" w:rsidRDefault="00094084" w:rsidP="00094084">
      <w:pPr>
        <w:rPr>
          <w:rFonts w:eastAsiaTheme="minorHAnsi"/>
        </w:rPr>
      </w:pPr>
    </w:p>
    <w:p w14:paraId="6B229304" w14:textId="77777777" w:rsidR="00094084" w:rsidRDefault="00094084" w:rsidP="00094084">
      <w:pPr>
        <w:rPr>
          <w:rFonts w:eastAsiaTheme="minorHAnsi"/>
        </w:rPr>
      </w:pPr>
    </w:p>
    <w:p w14:paraId="286EE010" w14:textId="77777777" w:rsidR="00094084" w:rsidRPr="003D7973" w:rsidRDefault="00094084" w:rsidP="00094084">
      <w:pPr>
        <w:rPr>
          <w:rFonts w:eastAsiaTheme="minorHAnsi"/>
        </w:rPr>
      </w:pPr>
    </w:p>
    <w:tbl>
      <w:tblPr>
        <w:tblStyle w:val="TableGrid1"/>
        <w:tblW w:w="9242" w:type="dxa"/>
        <w:tblLayout w:type="fixed"/>
        <w:tblLook w:val="04A0" w:firstRow="1" w:lastRow="0" w:firstColumn="1" w:lastColumn="0" w:noHBand="0" w:noVBand="1"/>
      </w:tblPr>
      <w:tblGrid>
        <w:gridCol w:w="959"/>
        <w:gridCol w:w="1843"/>
        <w:gridCol w:w="1275"/>
        <w:gridCol w:w="544"/>
        <w:gridCol w:w="1441"/>
        <w:gridCol w:w="1134"/>
        <w:gridCol w:w="992"/>
        <w:gridCol w:w="1054"/>
      </w:tblGrid>
      <w:tr w:rsidR="00094084" w:rsidRPr="003D7973" w14:paraId="31E97A6B" w14:textId="77777777" w:rsidTr="00CD2008">
        <w:tc>
          <w:tcPr>
            <w:tcW w:w="4621" w:type="dxa"/>
            <w:gridSpan w:val="4"/>
          </w:tcPr>
          <w:p w14:paraId="409696F6" w14:textId="77777777" w:rsidR="00094084" w:rsidRPr="003D7973" w:rsidRDefault="00094084" w:rsidP="00CD2008">
            <w:pPr>
              <w:rPr>
                <w:rFonts w:eastAsiaTheme="minorHAnsi"/>
                <w:b/>
              </w:rPr>
            </w:pPr>
            <w:r w:rsidRPr="003D7973">
              <w:rPr>
                <w:rFonts w:eastAsiaTheme="minorHAnsi"/>
                <w:b/>
              </w:rPr>
              <w:t>Candidate name: ALYS OWENS</w:t>
            </w:r>
          </w:p>
        </w:tc>
        <w:tc>
          <w:tcPr>
            <w:tcW w:w="4621" w:type="dxa"/>
            <w:gridSpan w:val="4"/>
          </w:tcPr>
          <w:p w14:paraId="6C2A2A57" w14:textId="77777777" w:rsidR="00094084" w:rsidRPr="003D7973" w:rsidRDefault="00094084" w:rsidP="00CD2008">
            <w:pPr>
              <w:rPr>
                <w:rFonts w:eastAsiaTheme="minorHAnsi"/>
              </w:rPr>
            </w:pPr>
            <w:r w:rsidRPr="003D7973">
              <w:rPr>
                <w:rFonts w:eastAsiaTheme="minorHAnsi"/>
                <w:b/>
              </w:rPr>
              <w:t>CIPD membership No</w:t>
            </w:r>
            <w:r>
              <w:rPr>
                <w:rFonts w:eastAsiaTheme="minorHAnsi"/>
                <w:b/>
              </w:rPr>
              <w:t xml:space="preserve">: </w:t>
            </w:r>
            <w:r w:rsidRPr="003D7973">
              <w:rPr>
                <w:rFonts w:eastAsiaTheme="minorHAnsi"/>
              </w:rPr>
              <w:t>56652305</w:t>
            </w:r>
          </w:p>
          <w:p w14:paraId="28A736AE" w14:textId="77777777" w:rsidR="00094084" w:rsidRPr="003D7973" w:rsidRDefault="00094084" w:rsidP="00CD2008">
            <w:pPr>
              <w:rPr>
                <w:rFonts w:eastAsiaTheme="minorHAnsi"/>
                <w:b/>
              </w:rPr>
            </w:pPr>
          </w:p>
        </w:tc>
      </w:tr>
      <w:tr w:rsidR="00094084" w:rsidRPr="003D7973" w14:paraId="1FE88DD8" w14:textId="77777777" w:rsidTr="00CD2008">
        <w:tc>
          <w:tcPr>
            <w:tcW w:w="4621" w:type="dxa"/>
            <w:gridSpan w:val="4"/>
          </w:tcPr>
          <w:p w14:paraId="650A201A" w14:textId="77777777" w:rsidR="00094084" w:rsidRPr="003D7973" w:rsidRDefault="00094084" w:rsidP="00CD2008">
            <w:pPr>
              <w:rPr>
                <w:rFonts w:eastAsiaTheme="minorHAnsi"/>
                <w:b/>
              </w:rPr>
            </w:pPr>
            <w:r w:rsidRPr="003D7973">
              <w:rPr>
                <w:rFonts w:eastAsiaTheme="minorHAnsi"/>
                <w:b/>
              </w:rPr>
              <w:t>Qualification Title: CIPD Diploma in Applied Human Resources</w:t>
            </w:r>
          </w:p>
        </w:tc>
        <w:tc>
          <w:tcPr>
            <w:tcW w:w="4621" w:type="dxa"/>
            <w:gridSpan w:val="4"/>
          </w:tcPr>
          <w:p w14:paraId="507E7F5A" w14:textId="77777777" w:rsidR="00094084" w:rsidRPr="003D7973" w:rsidRDefault="00094084" w:rsidP="00CD2008">
            <w:pPr>
              <w:rPr>
                <w:rFonts w:eastAsiaTheme="minorHAnsi"/>
                <w:b/>
              </w:rPr>
            </w:pPr>
            <w:r w:rsidRPr="003D7973">
              <w:rPr>
                <w:rFonts w:eastAsiaTheme="minorHAnsi"/>
                <w:b/>
              </w:rPr>
              <w:t>ULN</w:t>
            </w:r>
          </w:p>
        </w:tc>
      </w:tr>
      <w:tr w:rsidR="00094084" w:rsidRPr="003D7973" w14:paraId="45524305" w14:textId="77777777" w:rsidTr="00CD2008">
        <w:tc>
          <w:tcPr>
            <w:tcW w:w="959" w:type="dxa"/>
            <w:shd w:val="clear" w:color="auto" w:fill="FFF2CC" w:themeFill="accent4" w:themeFillTint="33"/>
          </w:tcPr>
          <w:p w14:paraId="37964B65" w14:textId="77777777" w:rsidR="00094084" w:rsidRPr="003D7973" w:rsidRDefault="00094084" w:rsidP="00CD2008">
            <w:pPr>
              <w:rPr>
                <w:rFonts w:eastAsiaTheme="minorHAnsi"/>
                <w:b/>
                <w:sz w:val="20"/>
                <w:szCs w:val="20"/>
              </w:rPr>
            </w:pPr>
            <w:r w:rsidRPr="003D7973">
              <w:rPr>
                <w:rFonts w:eastAsiaTheme="minorHAnsi"/>
                <w:b/>
                <w:sz w:val="20"/>
                <w:szCs w:val="20"/>
              </w:rPr>
              <w:t>Unit</w:t>
            </w:r>
          </w:p>
          <w:p w14:paraId="1BD736D0" w14:textId="77777777" w:rsidR="00094084" w:rsidRPr="003D7973" w:rsidRDefault="00094084" w:rsidP="00CD2008">
            <w:pPr>
              <w:rPr>
                <w:rFonts w:eastAsiaTheme="minorHAnsi"/>
                <w:b/>
                <w:sz w:val="20"/>
                <w:szCs w:val="20"/>
              </w:rPr>
            </w:pPr>
            <w:r w:rsidRPr="003D7973">
              <w:rPr>
                <w:rFonts w:eastAsiaTheme="minorHAnsi"/>
                <w:b/>
                <w:sz w:val="20"/>
                <w:szCs w:val="20"/>
              </w:rPr>
              <w:t>Code</w:t>
            </w:r>
          </w:p>
        </w:tc>
        <w:tc>
          <w:tcPr>
            <w:tcW w:w="1843" w:type="dxa"/>
            <w:shd w:val="clear" w:color="auto" w:fill="FFF2CC" w:themeFill="accent4" w:themeFillTint="33"/>
          </w:tcPr>
          <w:p w14:paraId="2A5E8A3A" w14:textId="77777777" w:rsidR="00094084" w:rsidRPr="003D7973" w:rsidRDefault="00094084" w:rsidP="00CD2008">
            <w:pPr>
              <w:rPr>
                <w:rFonts w:eastAsiaTheme="minorHAnsi"/>
                <w:b/>
                <w:sz w:val="20"/>
                <w:szCs w:val="20"/>
              </w:rPr>
            </w:pPr>
            <w:r w:rsidRPr="003D7973">
              <w:rPr>
                <w:rFonts w:eastAsiaTheme="minorHAnsi"/>
                <w:b/>
                <w:sz w:val="20"/>
                <w:szCs w:val="20"/>
              </w:rPr>
              <w:t>Unit Title</w:t>
            </w:r>
          </w:p>
        </w:tc>
        <w:tc>
          <w:tcPr>
            <w:tcW w:w="1275" w:type="dxa"/>
            <w:shd w:val="clear" w:color="auto" w:fill="FFF2CC" w:themeFill="accent4" w:themeFillTint="33"/>
          </w:tcPr>
          <w:p w14:paraId="07E9A38C" w14:textId="77777777" w:rsidR="00094084" w:rsidRPr="003D7973" w:rsidRDefault="00094084" w:rsidP="00CD2008">
            <w:pPr>
              <w:rPr>
                <w:rFonts w:eastAsiaTheme="minorHAnsi"/>
                <w:b/>
                <w:sz w:val="20"/>
                <w:szCs w:val="20"/>
              </w:rPr>
            </w:pPr>
            <w:r w:rsidRPr="003D7973">
              <w:rPr>
                <w:rFonts w:eastAsiaTheme="minorHAnsi"/>
                <w:b/>
                <w:sz w:val="20"/>
                <w:szCs w:val="20"/>
              </w:rPr>
              <w:t>Assessment</w:t>
            </w:r>
          </w:p>
          <w:p w14:paraId="2933E87C" w14:textId="77777777" w:rsidR="00094084" w:rsidRPr="003D7973" w:rsidRDefault="00094084" w:rsidP="00CD2008">
            <w:pPr>
              <w:rPr>
                <w:rFonts w:eastAsiaTheme="minorHAnsi"/>
                <w:b/>
                <w:sz w:val="20"/>
                <w:szCs w:val="20"/>
              </w:rPr>
            </w:pPr>
            <w:r w:rsidRPr="003D7973">
              <w:rPr>
                <w:rFonts w:eastAsiaTheme="minorHAnsi"/>
                <w:b/>
                <w:sz w:val="20"/>
                <w:szCs w:val="20"/>
              </w:rPr>
              <w:t>Criteria No</w:t>
            </w:r>
          </w:p>
        </w:tc>
        <w:tc>
          <w:tcPr>
            <w:tcW w:w="1985" w:type="dxa"/>
            <w:gridSpan w:val="2"/>
            <w:shd w:val="clear" w:color="auto" w:fill="FFF2CC" w:themeFill="accent4" w:themeFillTint="33"/>
          </w:tcPr>
          <w:p w14:paraId="476AA07B" w14:textId="77777777" w:rsidR="00094084" w:rsidRPr="003D7973" w:rsidRDefault="00094084" w:rsidP="00CD2008">
            <w:pPr>
              <w:rPr>
                <w:rFonts w:eastAsiaTheme="minorHAnsi"/>
                <w:b/>
                <w:sz w:val="20"/>
                <w:szCs w:val="20"/>
              </w:rPr>
            </w:pPr>
            <w:r w:rsidRPr="003D7973">
              <w:rPr>
                <w:rFonts w:eastAsiaTheme="minorHAnsi"/>
                <w:b/>
                <w:sz w:val="20"/>
                <w:szCs w:val="20"/>
              </w:rPr>
              <w:t xml:space="preserve">Evidence </w:t>
            </w:r>
          </w:p>
          <w:p w14:paraId="609B7ACE" w14:textId="77777777" w:rsidR="00094084" w:rsidRPr="003D7973" w:rsidRDefault="00094084" w:rsidP="00CD2008">
            <w:pPr>
              <w:rPr>
                <w:rFonts w:eastAsiaTheme="minorHAnsi"/>
                <w:b/>
                <w:sz w:val="20"/>
                <w:szCs w:val="20"/>
              </w:rPr>
            </w:pPr>
            <w:r w:rsidRPr="003D7973">
              <w:rPr>
                <w:rFonts w:eastAsiaTheme="minorHAnsi"/>
                <w:b/>
                <w:sz w:val="20"/>
                <w:szCs w:val="20"/>
              </w:rPr>
              <w:t>Description</w:t>
            </w:r>
          </w:p>
        </w:tc>
        <w:tc>
          <w:tcPr>
            <w:tcW w:w="1134" w:type="dxa"/>
            <w:shd w:val="clear" w:color="auto" w:fill="FFF2CC" w:themeFill="accent4" w:themeFillTint="33"/>
          </w:tcPr>
          <w:p w14:paraId="47C30ECC" w14:textId="77777777" w:rsidR="00094084" w:rsidRPr="003D7973" w:rsidRDefault="00094084" w:rsidP="00CD2008">
            <w:pPr>
              <w:rPr>
                <w:rFonts w:eastAsiaTheme="minorHAnsi"/>
                <w:b/>
                <w:sz w:val="20"/>
                <w:szCs w:val="20"/>
              </w:rPr>
            </w:pPr>
            <w:r w:rsidRPr="003D7973">
              <w:rPr>
                <w:rFonts w:eastAsiaTheme="minorHAnsi"/>
                <w:b/>
                <w:sz w:val="20"/>
                <w:szCs w:val="20"/>
              </w:rPr>
              <w:t xml:space="preserve">Evidence </w:t>
            </w:r>
          </w:p>
          <w:p w14:paraId="211B7969" w14:textId="77777777" w:rsidR="00094084" w:rsidRPr="003D7973" w:rsidRDefault="00094084" w:rsidP="00CD2008">
            <w:pPr>
              <w:rPr>
                <w:rFonts w:eastAsiaTheme="minorHAnsi"/>
                <w:b/>
                <w:sz w:val="20"/>
                <w:szCs w:val="20"/>
              </w:rPr>
            </w:pPr>
            <w:r w:rsidRPr="003D7973">
              <w:rPr>
                <w:rFonts w:eastAsiaTheme="minorHAnsi"/>
                <w:b/>
                <w:sz w:val="20"/>
                <w:szCs w:val="20"/>
              </w:rPr>
              <w:t>Reference</w:t>
            </w:r>
          </w:p>
          <w:p w14:paraId="360D67B1" w14:textId="77777777" w:rsidR="00094084" w:rsidRPr="003D7973" w:rsidRDefault="00094084" w:rsidP="00CD2008">
            <w:pPr>
              <w:rPr>
                <w:rFonts w:eastAsiaTheme="minorHAnsi"/>
                <w:b/>
                <w:sz w:val="20"/>
                <w:szCs w:val="20"/>
              </w:rPr>
            </w:pPr>
            <w:r w:rsidRPr="003D7973">
              <w:rPr>
                <w:rFonts w:eastAsiaTheme="minorHAnsi"/>
                <w:b/>
                <w:sz w:val="20"/>
                <w:szCs w:val="20"/>
              </w:rPr>
              <w:t>No</w:t>
            </w:r>
          </w:p>
        </w:tc>
        <w:tc>
          <w:tcPr>
            <w:tcW w:w="992" w:type="dxa"/>
            <w:shd w:val="clear" w:color="auto" w:fill="FFF2CC" w:themeFill="accent4" w:themeFillTint="33"/>
          </w:tcPr>
          <w:p w14:paraId="3B4FD422" w14:textId="77777777" w:rsidR="00094084" w:rsidRPr="003D7973" w:rsidRDefault="00094084" w:rsidP="00CD2008">
            <w:pPr>
              <w:rPr>
                <w:rFonts w:eastAsiaTheme="minorHAnsi"/>
                <w:b/>
                <w:sz w:val="20"/>
                <w:szCs w:val="20"/>
              </w:rPr>
            </w:pPr>
            <w:r w:rsidRPr="003D7973">
              <w:rPr>
                <w:rFonts w:eastAsiaTheme="minorHAnsi"/>
                <w:b/>
                <w:sz w:val="20"/>
                <w:szCs w:val="20"/>
              </w:rPr>
              <w:t>Assessor initials</w:t>
            </w:r>
          </w:p>
        </w:tc>
        <w:tc>
          <w:tcPr>
            <w:tcW w:w="1054" w:type="dxa"/>
            <w:shd w:val="clear" w:color="auto" w:fill="FFF2CC" w:themeFill="accent4" w:themeFillTint="33"/>
          </w:tcPr>
          <w:p w14:paraId="0089E63C" w14:textId="77777777" w:rsidR="00094084" w:rsidRPr="003D7973" w:rsidRDefault="00094084" w:rsidP="00CD2008">
            <w:pPr>
              <w:rPr>
                <w:rFonts w:eastAsiaTheme="minorHAnsi"/>
                <w:b/>
                <w:sz w:val="20"/>
                <w:szCs w:val="20"/>
              </w:rPr>
            </w:pPr>
            <w:r w:rsidRPr="003D7973">
              <w:rPr>
                <w:rFonts w:eastAsiaTheme="minorHAnsi"/>
                <w:b/>
                <w:sz w:val="20"/>
                <w:szCs w:val="20"/>
              </w:rPr>
              <w:t>I/V initials if sampled</w:t>
            </w:r>
          </w:p>
        </w:tc>
      </w:tr>
      <w:tr w:rsidR="00094084" w:rsidRPr="003D7973" w14:paraId="3709590C" w14:textId="77777777" w:rsidTr="00CD2008">
        <w:tc>
          <w:tcPr>
            <w:tcW w:w="959" w:type="dxa"/>
          </w:tcPr>
          <w:p w14:paraId="7FE1EBA2" w14:textId="77777777" w:rsidR="00094084" w:rsidRPr="003D7973" w:rsidRDefault="00094084" w:rsidP="00CD2008">
            <w:pPr>
              <w:rPr>
                <w:rFonts w:eastAsiaTheme="minorHAnsi"/>
              </w:rPr>
            </w:pPr>
            <w:r>
              <w:rPr>
                <w:rFonts w:eastAsiaTheme="minorHAnsi"/>
              </w:rPr>
              <w:t>5AEEG</w:t>
            </w:r>
          </w:p>
        </w:tc>
        <w:tc>
          <w:tcPr>
            <w:tcW w:w="1843" w:type="dxa"/>
          </w:tcPr>
          <w:p w14:paraId="1919A2D6" w14:textId="77777777" w:rsidR="00094084" w:rsidRPr="003D7973" w:rsidRDefault="00094084" w:rsidP="00CD2008">
            <w:pPr>
              <w:rPr>
                <w:rFonts w:eastAsiaTheme="minorHAnsi"/>
              </w:rPr>
            </w:pPr>
            <w:r>
              <w:rPr>
                <w:rFonts w:eastAsiaTheme="minorHAnsi"/>
              </w:rPr>
              <w:t>Contributing to Employee Engagement in an Organisation</w:t>
            </w:r>
          </w:p>
        </w:tc>
        <w:tc>
          <w:tcPr>
            <w:tcW w:w="1275" w:type="dxa"/>
          </w:tcPr>
          <w:p w14:paraId="07889E53" w14:textId="77777777" w:rsidR="00094084" w:rsidRPr="003D7973" w:rsidRDefault="00094084" w:rsidP="00CD2008">
            <w:pPr>
              <w:rPr>
                <w:rFonts w:eastAsiaTheme="minorHAnsi"/>
              </w:rPr>
            </w:pPr>
            <w:r>
              <w:rPr>
                <w:rFonts w:eastAsiaTheme="minorHAnsi"/>
              </w:rPr>
              <w:t>1.1, 1.2, 1.3, 1.4</w:t>
            </w:r>
          </w:p>
        </w:tc>
        <w:tc>
          <w:tcPr>
            <w:tcW w:w="1985" w:type="dxa"/>
            <w:gridSpan w:val="2"/>
          </w:tcPr>
          <w:p w14:paraId="1F2E7A92" w14:textId="77777777" w:rsidR="00094084" w:rsidRPr="003D7973" w:rsidRDefault="00094084" w:rsidP="00CD2008">
            <w:pPr>
              <w:rPr>
                <w:rFonts w:eastAsiaTheme="minorHAnsi"/>
              </w:rPr>
            </w:pPr>
            <w:r>
              <w:rPr>
                <w:rFonts w:eastAsiaTheme="minorHAnsi"/>
              </w:rPr>
              <w:t>Personal Statement for LO1</w:t>
            </w:r>
          </w:p>
        </w:tc>
        <w:tc>
          <w:tcPr>
            <w:tcW w:w="1134" w:type="dxa"/>
          </w:tcPr>
          <w:p w14:paraId="5520F127" w14:textId="77777777" w:rsidR="00094084" w:rsidRPr="003D7973" w:rsidRDefault="00094084" w:rsidP="00CD2008">
            <w:pPr>
              <w:rPr>
                <w:rFonts w:eastAsiaTheme="minorHAnsi"/>
              </w:rPr>
            </w:pPr>
            <w:r w:rsidRPr="003D7973">
              <w:rPr>
                <w:rFonts w:eastAsiaTheme="minorHAnsi"/>
              </w:rPr>
              <w:t>EV1</w:t>
            </w:r>
          </w:p>
        </w:tc>
        <w:tc>
          <w:tcPr>
            <w:tcW w:w="992" w:type="dxa"/>
          </w:tcPr>
          <w:p w14:paraId="6BD05542" w14:textId="77777777" w:rsidR="00094084" w:rsidRPr="003D7973" w:rsidRDefault="00094084" w:rsidP="00CD2008">
            <w:pPr>
              <w:rPr>
                <w:rFonts w:eastAsiaTheme="minorHAnsi"/>
              </w:rPr>
            </w:pPr>
          </w:p>
        </w:tc>
        <w:tc>
          <w:tcPr>
            <w:tcW w:w="1054" w:type="dxa"/>
          </w:tcPr>
          <w:p w14:paraId="3263BAFD" w14:textId="77777777" w:rsidR="00094084" w:rsidRPr="003D7973" w:rsidRDefault="00094084" w:rsidP="00CD2008">
            <w:pPr>
              <w:rPr>
                <w:rFonts w:eastAsiaTheme="minorHAnsi"/>
              </w:rPr>
            </w:pPr>
          </w:p>
        </w:tc>
      </w:tr>
      <w:tr w:rsidR="00094084" w:rsidRPr="003D7973" w14:paraId="7361742F" w14:textId="77777777" w:rsidTr="00CD2008">
        <w:tc>
          <w:tcPr>
            <w:tcW w:w="959" w:type="dxa"/>
          </w:tcPr>
          <w:p w14:paraId="7CA9F2BA" w14:textId="77777777" w:rsidR="00094084" w:rsidRPr="003D7973" w:rsidRDefault="00094084" w:rsidP="00CD2008">
            <w:pPr>
              <w:rPr>
                <w:rFonts w:eastAsiaTheme="minorHAnsi"/>
              </w:rPr>
            </w:pPr>
            <w:r>
              <w:rPr>
                <w:rFonts w:eastAsiaTheme="minorHAnsi"/>
              </w:rPr>
              <w:t>“</w:t>
            </w:r>
          </w:p>
        </w:tc>
        <w:tc>
          <w:tcPr>
            <w:tcW w:w="1843" w:type="dxa"/>
          </w:tcPr>
          <w:p w14:paraId="1ED1D3D1" w14:textId="77777777" w:rsidR="00094084" w:rsidRPr="003D7973" w:rsidRDefault="00094084" w:rsidP="00CD2008">
            <w:pPr>
              <w:rPr>
                <w:rFonts w:eastAsiaTheme="minorHAnsi"/>
              </w:rPr>
            </w:pPr>
            <w:r>
              <w:rPr>
                <w:rFonts w:eastAsiaTheme="minorHAnsi"/>
              </w:rPr>
              <w:t>“</w:t>
            </w:r>
          </w:p>
        </w:tc>
        <w:tc>
          <w:tcPr>
            <w:tcW w:w="1275" w:type="dxa"/>
          </w:tcPr>
          <w:p w14:paraId="72B7B158" w14:textId="77777777" w:rsidR="00094084" w:rsidRPr="003D7973" w:rsidRDefault="00094084" w:rsidP="00CD2008">
            <w:pPr>
              <w:rPr>
                <w:rFonts w:eastAsiaTheme="minorHAnsi"/>
              </w:rPr>
            </w:pPr>
            <w:r>
              <w:rPr>
                <w:rFonts w:eastAsiaTheme="minorHAnsi"/>
              </w:rPr>
              <w:t>1.1, 1.2, 1.3, 1.4</w:t>
            </w:r>
          </w:p>
        </w:tc>
        <w:tc>
          <w:tcPr>
            <w:tcW w:w="1985" w:type="dxa"/>
            <w:gridSpan w:val="2"/>
          </w:tcPr>
          <w:p w14:paraId="0C1B748F" w14:textId="77777777" w:rsidR="00094084" w:rsidRPr="001D3398" w:rsidRDefault="00094084" w:rsidP="00CD2008">
            <w:pPr>
              <w:rPr>
                <w:rFonts w:eastAsiaTheme="minorHAnsi"/>
              </w:rPr>
            </w:pPr>
            <w:r>
              <w:rPr>
                <w:rFonts w:eastAsiaTheme="minorHAnsi"/>
              </w:rPr>
              <w:t>Witness statement from coach and mentor</w:t>
            </w:r>
          </w:p>
        </w:tc>
        <w:tc>
          <w:tcPr>
            <w:tcW w:w="1134" w:type="dxa"/>
          </w:tcPr>
          <w:p w14:paraId="14534188" w14:textId="77777777" w:rsidR="00094084" w:rsidRPr="003D7973" w:rsidRDefault="00094084" w:rsidP="00CD2008">
            <w:pPr>
              <w:rPr>
                <w:rFonts w:eastAsiaTheme="minorHAnsi"/>
                <w:color w:val="FF0000"/>
              </w:rPr>
            </w:pPr>
            <w:r w:rsidRPr="00057712">
              <w:rPr>
                <w:rFonts w:eastAsiaTheme="minorHAnsi"/>
              </w:rPr>
              <w:t>EV2</w:t>
            </w:r>
          </w:p>
        </w:tc>
        <w:tc>
          <w:tcPr>
            <w:tcW w:w="992" w:type="dxa"/>
          </w:tcPr>
          <w:p w14:paraId="5905BEFE" w14:textId="77777777" w:rsidR="00094084" w:rsidRPr="003D7973" w:rsidRDefault="00094084" w:rsidP="00CD2008">
            <w:pPr>
              <w:rPr>
                <w:rFonts w:eastAsiaTheme="minorHAnsi"/>
              </w:rPr>
            </w:pPr>
          </w:p>
        </w:tc>
        <w:tc>
          <w:tcPr>
            <w:tcW w:w="1054" w:type="dxa"/>
          </w:tcPr>
          <w:p w14:paraId="4C7D0624" w14:textId="77777777" w:rsidR="00094084" w:rsidRPr="003D7973" w:rsidRDefault="00094084" w:rsidP="00CD2008">
            <w:pPr>
              <w:rPr>
                <w:rFonts w:eastAsiaTheme="minorHAnsi"/>
              </w:rPr>
            </w:pPr>
          </w:p>
        </w:tc>
      </w:tr>
      <w:tr w:rsidR="00094084" w:rsidRPr="003D7973" w14:paraId="0A38790A" w14:textId="77777777" w:rsidTr="00CD2008">
        <w:tc>
          <w:tcPr>
            <w:tcW w:w="959" w:type="dxa"/>
          </w:tcPr>
          <w:p w14:paraId="7CB3187F" w14:textId="77777777" w:rsidR="00094084" w:rsidRPr="003D7973" w:rsidRDefault="00094084" w:rsidP="00CD2008">
            <w:pPr>
              <w:rPr>
                <w:rFonts w:eastAsiaTheme="minorHAnsi"/>
              </w:rPr>
            </w:pPr>
            <w:r>
              <w:rPr>
                <w:rFonts w:eastAsiaTheme="minorHAnsi"/>
              </w:rPr>
              <w:t>“</w:t>
            </w:r>
          </w:p>
        </w:tc>
        <w:tc>
          <w:tcPr>
            <w:tcW w:w="1843" w:type="dxa"/>
          </w:tcPr>
          <w:p w14:paraId="7DBFAFDA" w14:textId="77777777" w:rsidR="00094084" w:rsidRPr="003D7973" w:rsidRDefault="00094084" w:rsidP="00CD2008">
            <w:pPr>
              <w:rPr>
                <w:rFonts w:eastAsiaTheme="minorHAnsi"/>
              </w:rPr>
            </w:pPr>
            <w:r>
              <w:rPr>
                <w:rFonts w:eastAsiaTheme="minorHAnsi"/>
              </w:rPr>
              <w:t>“</w:t>
            </w:r>
          </w:p>
        </w:tc>
        <w:tc>
          <w:tcPr>
            <w:tcW w:w="1275" w:type="dxa"/>
          </w:tcPr>
          <w:p w14:paraId="3DCA37CE" w14:textId="77777777" w:rsidR="00094084" w:rsidRPr="003D7973" w:rsidRDefault="00094084" w:rsidP="00CD2008">
            <w:pPr>
              <w:rPr>
                <w:rFonts w:eastAsiaTheme="minorHAnsi"/>
              </w:rPr>
            </w:pPr>
            <w:r>
              <w:rPr>
                <w:rFonts w:eastAsiaTheme="minorHAnsi"/>
              </w:rPr>
              <w:t>1.2</w:t>
            </w:r>
          </w:p>
        </w:tc>
        <w:tc>
          <w:tcPr>
            <w:tcW w:w="1985" w:type="dxa"/>
            <w:gridSpan w:val="2"/>
          </w:tcPr>
          <w:p w14:paraId="11CBAC2F" w14:textId="77777777" w:rsidR="00094084" w:rsidRDefault="00094084" w:rsidP="00CD2008">
            <w:pPr>
              <w:rPr>
                <w:rFonts w:eastAsiaTheme="minorHAnsi"/>
              </w:rPr>
            </w:pPr>
            <w:r>
              <w:rPr>
                <w:rFonts w:eastAsiaTheme="minorHAnsi"/>
              </w:rPr>
              <w:t>Email exchange discussing plan</w:t>
            </w:r>
          </w:p>
        </w:tc>
        <w:tc>
          <w:tcPr>
            <w:tcW w:w="1134" w:type="dxa"/>
          </w:tcPr>
          <w:p w14:paraId="4D995274" w14:textId="77777777" w:rsidR="00094084" w:rsidRPr="003D7973" w:rsidRDefault="00094084" w:rsidP="00CD2008">
            <w:pPr>
              <w:rPr>
                <w:rFonts w:eastAsiaTheme="minorHAnsi"/>
                <w:color w:val="FF0000"/>
              </w:rPr>
            </w:pPr>
            <w:r w:rsidRPr="00057712">
              <w:rPr>
                <w:rFonts w:eastAsiaTheme="minorHAnsi"/>
              </w:rPr>
              <w:t>EV3</w:t>
            </w:r>
          </w:p>
        </w:tc>
        <w:tc>
          <w:tcPr>
            <w:tcW w:w="992" w:type="dxa"/>
          </w:tcPr>
          <w:p w14:paraId="0DFCFBA5" w14:textId="77777777" w:rsidR="00094084" w:rsidRPr="003D7973" w:rsidRDefault="00094084" w:rsidP="00CD2008">
            <w:pPr>
              <w:rPr>
                <w:rFonts w:eastAsiaTheme="minorHAnsi"/>
              </w:rPr>
            </w:pPr>
          </w:p>
        </w:tc>
        <w:tc>
          <w:tcPr>
            <w:tcW w:w="1054" w:type="dxa"/>
          </w:tcPr>
          <w:p w14:paraId="3D4E91B4" w14:textId="77777777" w:rsidR="00094084" w:rsidRPr="003D7973" w:rsidRDefault="00094084" w:rsidP="00CD2008">
            <w:pPr>
              <w:rPr>
                <w:rFonts w:eastAsiaTheme="minorHAnsi"/>
              </w:rPr>
            </w:pPr>
          </w:p>
        </w:tc>
      </w:tr>
      <w:tr w:rsidR="00094084" w:rsidRPr="003D7973" w14:paraId="1E7204F1" w14:textId="77777777" w:rsidTr="00CD2008">
        <w:tc>
          <w:tcPr>
            <w:tcW w:w="959" w:type="dxa"/>
          </w:tcPr>
          <w:p w14:paraId="33883586" w14:textId="77777777" w:rsidR="00094084" w:rsidRPr="003D7973" w:rsidRDefault="00094084" w:rsidP="00CD2008">
            <w:pPr>
              <w:rPr>
                <w:rFonts w:eastAsiaTheme="minorHAnsi"/>
              </w:rPr>
            </w:pPr>
            <w:r>
              <w:rPr>
                <w:rFonts w:eastAsiaTheme="minorHAnsi"/>
              </w:rPr>
              <w:t>“</w:t>
            </w:r>
          </w:p>
        </w:tc>
        <w:tc>
          <w:tcPr>
            <w:tcW w:w="1843" w:type="dxa"/>
          </w:tcPr>
          <w:p w14:paraId="0B7A14B3" w14:textId="77777777" w:rsidR="00094084" w:rsidRPr="003D7973" w:rsidRDefault="00094084" w:rsidP="00CD2008">
            <w:pPr>
              <w:rPr>
                <w:rFonts w:eastAsiaTheme="minorHAnsi"/>
              </w:rPr>
            </w:pPr>
            <w:r>
              <w:rPr>
                <w:rFonts w:eastAsiaTheme="minorHAnsi"/>
              </w:rPr>
              <w:t>“</w:t>
            </w:r>
          </w:p>
        </w:tc>
        <w:tc>
          <w:tcPr>
            <w:tcW w:w="1275" w:type="dxa"/>
          </w:tcPr>
          <w:p w14:paraId="6578C149" w14:textId="77777777" w:rsidR="00094084" w:rsidRPr="003D7973" w:rsidRDefault="00094084" w:rsidP="00CD2008">
            <w:pPr>
              <w:rPr>
                <w:rFonts w:eastAsiaTheme="minorHAnsi"/>
              </w:rPr>
            </w:pPr>
            <w:r>
              <w:rPr>
                <w:rFonts w:eastAsiaTheme="minorHAnsi"/>
              </w:rPr>
              <w:t>1.3</w:t>
            </w:r>
          </w:p>
        </w:tc>
        <w:tc>
          <w:tcPr>
            <w:tcW w:w="1985" w:type="dxa"/>
            <w:gridSpan w:val="2"/>
          </w:tcPr>
          <w:p w14:paraId="649BF871" w14:textId="77777777" w:rsidR="00094084" w:rsidRDefault="00094084" w:rsidP="00CD2008">
            <w:pPr>
              <w:rPr>
                <w:rFonts w:eastAsiaTheme="minorHAnsi"/>
              </w:rPr>
            </w:pPr>
            <w:r>
              <w:rPr>
                <w:rFonts w:eastAsiaTheme="minorHAnsi"/>
              </w:rPr>
              <w:t>Use of Gallup 12</w:t>
            </w:r>
          </w:p>
        </w:tc>
        <w:tc>
          <w:tcPr>
            <w:tcW w:w="1134" w:type="dxa"/>
          </w:tcPr>
          <w:p w14:paraId="4E96E89B" w14:textId="77777777" w:rsidR="00094084" w:rsidRPr="003D7973" w:rsidRDefault="00094084" w:rsidP="00CD2008">
            <w:pPr>
              <w:rPr>
                <w:rFonts w:eastAsiaTheme="minorHAnsi"/>
                <w:color w:val="FF0000"/>
              </w:rPr>
            </w:pPr>
            <w:r w:rsidRPr="00057712">
              <w:rPr>
                <w:rFonts w:eastAsiaTheme="minorHAnsi"/>
              </w:rPr>
              <w:t>EV4</w:t>
            </w:r>
          </w:p>
        </w:tc>
        <w:tc>
          <w:tcPr>
            <w:tcW w:w="992" w:type="dxa"/>
          </w:tcPr>
          <w:p w14:paraId="0E666F2F" w14:textId="77777777" w:rsidR="00094084" w:rsidRPr="003D7973" w:rsidRDefault="00094084" w:rsidP="00CD2008">
            <w:pPr>
              <w:rPr>
                <w:rFonts w:eastAsiaTheme="minorHAnsi"/>
              </w:rPr>
            </w:pPr>
          </w:p>
        </w:tc>
        <w:tc>
          <w:tcPr>
            <w:tcW w:w="1054" w:type="dxa"/>
          </w:tcPr>
          <w:p w14:paraId="0AC40EA2" w14:textId="77777777" w:rsidR="00094084" w:rsidRPr="003D7973" w:rsidRDefault="00094084" w:rsidP="00CD2008">
            <w:pPr>
              <w:rPr>
                <w:rFonts w:eastAsiaTheme="minorHAnsi"/>
              </w:rPr>
            </w:pPr>
          </w:p>
        </w:tc>
      </w:tr>
      <w:tr w:rsidR="00094084" w:rsidRPr="003D7973" w14:paraId="36E5C830" w14:textId="77777777" w:rsidTr="00CD2008">
        <w:tc>
          <w:tcPr>
            <w:tcW w:w="959" w:type="dxa"/>
          </w:tcPr>
          <w:p w14:paraId="17344BD9" w14:textId="77777777" w:rsidR="00094084" w:rsidRPr="003D7973" w:rsidRDefault="00094084" w:rsidP="00CD2008">
            <w:pPr>
              <w:rPr>
                <w:rFonts w:eastAsiaTheme="minorHAnsi"/>
              </w:rPr>
            </w:pPr>
            <w:r>
              <w:rPr>
                <w:rFonts w:eastAsiaTheme="minorHAnsi"/>
              </w:rPr>
              <w:t>“</w:t>
            </w:r>
          </w:p>
        </w:tc>
        <w:tc>
          <w:tcPr>
            <w:tcW w:w="1843" w:type="dxa"/>
          </w:tcPr>
          <w:p w14:paraId="4C4E8372" w14:textId="77777777" w:rsidR="00094084" w:rsidRPr="003D7973" w:rsidRDefault="00094084" w:rsidP="00CD2008">
            <w:pPr>
              <w:rPr>
                <w:rFonts w:eastAsiaTheme="minorHAnsi"/>
              </w:rPr>
            </w:pPr>
            <w:r>
              <w:rPr>
                <w:rFonts w:eastAsiaTheme="minorHAnsi"/>
              </w:rPr>
              <w:t>“</w:t>
            </w:r>
          </w:p>
        </w:tc>
        <w:tc>
          <w:tcPr>
            <w:tcW w:w="1275" w:type="dxa"/>
          </w:tcPr>
          <w:p w14:paraId="7B158E6B" w14:textId="77777777" w:rsidR="00094084" w:rsidRPr="003D7973" w:rsidRDefault="00094084" w:rsidP="00CD2008">
            <w:pPr>
              <w:rPr>
                <w:rFonts w:eastAsiaTheme="minorHAnsi"/>
              </w:rPr>
            </w:pPr>
            <w:r>
              <w:rPr>
                <w:rFonts w:eastAsiaTheme="minorHAnsi"/>
              </w:rPr>
              <w:t>1.3</w:t>
            </w:r>
          </w:p>
        </w:tc>
        <w:tc>
          <w:tcPr>
            <w:tcW w:w="1985" w:type="dxa"/>
            <w:gridSpan w:val="2"/>
          </w:tcPr>
          <w:p w14:paraId="05058F31" w14:textId="77777777" w:rsidR="00094084" w:rsidRDefault="00094084" w:rsidP="00CD2008">
            <w:pPr>
              <w:rPr>
                <w:rFonts w:eastAsiaTheme="minorHAnsi"/>
              </w:rPr>
            </w:pPr>
            <w:r>
              <w:rPr>
                <w:rFonts w:eastAsiaTheme="minorHAnsi"/>
              </w:rPr>
              <w:t>Staff uniform engagement</w:t>
            </w:r>
          </w:p>
        </w:tc>
        <w:tc>
          <w:tcPr>
            <w:tcW w:w="1134" w:type="dxa"/>
          </w:tcPr>
          <w:p w14:paraId="41530911" w14:textId="77777777" w:rsidR="00094084" w:rsidRPr="003D7973" w:rsidRDefault="00094084" w:rsidP="00CD2008">
            <w:pPr>
              <w:rPr>
                <w:rFonts w:eastAsiaTheme="minorHAnsi"/>
                <w:color w:val="FF0000"/>
              </w:rPr>
            </w:pPr>
            <w:r w:rsidRPr="00057712">
              <w:rPr>
                <w:rFonts w:eastAsiaTheme="minorHAnsi"/>
              </w:rPr>
              <w:t>EV5</w:t>
            </w:r>
          </w:p>
        </w:tc>
        <w:tc>
          <w:tcPr>
            <w:tcW w:w="992" w:type="dxa"/>
          </w:tcPr>
          <w:p w14:paraId="298FA8D8" w14:textId="77777777" w:rsidR="00094084" w:rsidRPr="003D7973" w:rsidRDefault="00094084" w:rsidP="00CD2008">
            <w:pPr>
              <w:rPr>
                <w:rFonts w:eastAsiaTheme="minorHAnsi"/>
              </w:rPr>
            </w:pPr>
          </w:p>
        </w:tc>
        <w:tc>
          <w:tcPr>
            <w:tcW w:w="1054" w:type="dxa"/>
          </w:tcPr>
          <w:p w14:paraId="074D2DE1" w14:textId="77777777" w:rsidR="00094084" w:rsidRPr="003D7973" w:rsidRDefault="00094084" w:rsidP="00CD2008">
            <w:pPr>
              <w:rPr>
                <w:rFonts w:eastAsiaTheme="minorHAnsi"/>
              </w:rPr>
            </w:pPr>
          </w:p>
        </w:tc>
      </w:tr>
      <w:tr w:rsidR="00094084" w:rsidRPr="003D7973" w14:paraId="3D742660" w14:textId="77777777" w:rsidTr="00CD2008">
        <w:tc>
          <w:tcPr>
            <w:tcW w:w="959" w:type="dxa"/>
          </w:tcPr>
          <w:p w14:paraId="283D9CCD" w14:textId="77777777" w:rsidR="00094084" w:rsidRDefault="00094084" w:rsidP="00CD2008">
            <w:pPr>
              <w:rPr>
                <w:rFonts w:eastAsiaTheme="minorHAnsi"/>
              </w:rPr>
            </w:pPr>
          </w:p>
        </w:tc>
        <w:tc>
          <w:tcPr>
            <w:tcW w:w="1843" w:type="dxa"/>
          </w:tcPr>
          <w:p w14:paraId="5EB52343" w14:textId="77777777" w:rsidR="00094084" w:rsidRDefault="00094084" w:rsidP="00CD2008">
            <w:pPr>
              <w:rPr>
                <w:rFonts w:eastAsiaTheme="minorHAnsi"/>
              </w:rPr>
            </w:pPr>
          </w:p>
        </w:tc>
        <w:tc>
          <w:tcPr>
            <w:tcW w:w="1275" w:type="dxa"/>
          </w:tcPr>
          <w:p w14:paraId="6616A36B" w14:textId="77777777" w:rsidR="00094084" w:rsidRPr="003D7973" w:rsidRDefault="00094084" w:rsidP="00CD2008">
            <w:pPr>
              <w:rPr>
                <w:rFonts w:eastAsiaTheme="minorHAnsi"/>
              </w:rPr>
            </w:pPr>
            <w:r>
              <w:rPr>
                <w:rFonts w:eastAsiaTheme="minorHAnsi"/>
              </w:rPr>
              <w:t>1.3</w:t>
            </w:r>
          </w:p>
        </w:tc>
        <w:tc>
          <w:tcPr>
            <w:tcW w:w="1985" w:type="dxa"/>
            <w:gridSpan w:val="2"/>
          </w:tcPr>
          <w:p w14:paraId="0D883729" w14:textId="77777777" w:rsidR="00094084" w:rsidRDefault="00094084" w:rsidP="00CD2008">
            <w:pPr>
              <w:rPr>
                <w:rFonts w:eastAsiaTheme="minorHAnsi"/>
              </w:rPr>
            </w:pPr>
            <w:r>
              <w:rPr>
                <w:rFonts w:eastAsiaTheme="minorHAnsi"/>
              </w:rPr>
              <w:t>Powerpoint on values</w:t>
            </w:r>
          </w:p>
        </w:tc>
        <w:tc>
          <w:tcPr>
            <w:tcW w:w="1134" w:type="dxa"/>
          </w:tcPr>
          <w:p w14:paraId="3DB8D9F7" w14:textId="77777777" w:rsidR="00094084" w:rsidRDefault="00094084" w:rsidP="00CD2008">
            <w:pPr>
              <w:rPr>
                <w:rFonts w:eastAsiaTheme="minorHAnsi"/>
                <w:color w:val="FF0000"/>
              </w:rPr>
            </w:pPr>
            <w:r w:rsidRPr="00057712">
              <w:rPr>
                <w:rFonts w:eastAsiaTheme="minorHAnsi"/>
              </w:rPr>
              <w:t>EV6</w:t>
            </w:r>
          </w:p>
        </w:tc>
        <w:tc>
          <w:tcPr>
            <w:tcW w:w="992" w:type="dxa"/>
          </w:tcPr>
          <w:p w14:paraId="778EA9CD" w14:textId="77777777" w:rsidR="00094084" w:rsidRPr="003D7973" w:rsidRDefault="00094084" w:rsidP="00CD2008">
            <w:pPr>
              <w:rPr>
                <w:rFonts w:eastAsiaTheme="minorHAnsi"/>
              </w:rPr>
            </w:pPr>
          </w:p>
        </w:tc>
        <w:tc>
          <w:tcPr>
            <w:tcW w:w="1054" w:type="dxa"/>
          </w:tcPr>
          <w:p w14:paraId="37150BD8" w14:textId="77777777" w:rsidR="00094084" w:rsidRPr="003D7973" w:rsidRDefault="00094084" w:rsidP="00CD2008">
            <w:pPr>
              <w:rPr>
                <w:rFonts w:eastAsiaTheme="minorHAnsi"/>
              </w:rPr>
            </w:pPr>
          </w:p>
        </w:tc>
      </w:tr>
      <w:tr w:rsidR="00094084" w:rsidRPr="003D7973" w14:paraId="6C4056CC" w14:textId="77777777" w:rsidTr="00CD2008">
        <w:tc>
          <w:tcPr>
            <w:tcW w:w="959" w:type="dxa"/>
          </w:tcPr>
          <w:p w14:paraId="2BF1009A" w14:textId="77777777" w:rsidR="00094084" w:rsidRPr="003D7973" w:rsidRDefault="00094084" w:rsidP="00CD2008">
            <w:pPr>
              <w:rPr>
                <w:rFonts w:eastAsiaTheme="minorHAnsi"/>
              </w:rPr>
            </w:pPr>
            <w:r>
              <w:rPr>
                <w:rFonts w:eastAsiaTheme="minorHAnsi"/>
              </w:rPr>
              <w:t>“</w:t>
            </w:r>
          </w:p>
        </w:tc>
        <w:tc>
          <w:tcPr>
            <w:tcW w:w="1843" w:type="dxa"/>
          </w:tcPr>
          <w:p w14:paraId="57B0D19C" w14:textId="77777777" w:rsidR="00094084" w:rsidRPr="003D7973" w:rsidRDefault="00094084" w:rsidP="00CD2008">
            <w:pPr>
              <w:rPr>
                <w:rFonts w:eastAsiaTheme="minorHAnsi"/>
              </w:rPr>
            </w:pPr>
            <w:r>
              <w:rPr>
                <w:rFonts w:eastAsiaTheme="minorHAnsi"/>
              </w:rPr>
              <w:t>“</w:t>
            </w:r>
          </w:p>
        </w:tc>
        <w:tc>
          <w:tcPr>
            <w:tcW w:w="1275" w:type="dxa"/>
          </w:tcPr>
          <w:p w14:paraId="35663A52" w14:textId="77777777" w:rsidR="00094084" w:rsidRPr="003D7973" w:rsidRDefault="00094084" w:rsidP="00CD2008">
            <w:pPr>
              <w:rPr>
                <w:rFonts w:eastAsiaTheme="minorHAnsi"/>
              </w:rPr>
            </w:pPr>
            <w:r>
              <w:rPr>
                <w:rFonts w:eastAsiaTheme="minorHAnsi"/>
              </w:rPr>
              <w:t>1.3</w:t>
            </w:r>
          </w:p>
        </w:tc>
        <w:tc>
          <w:tcPr>
            <w:tcW w:w="1985" w:type="dxa"/>
            <w:gridSpan w:val="2"/>
          </w:tcPr>
          <w:p w14:paraId="2DD81DCD" w14:textId="77777777" w:rsidR="00094084" w:rsidRPr="003D7973" w:rsidRDefault="00094084" w:rsidP="00CD2008">
            <w:pPr>
              <w:rPr>
                <w:rFonts w:eastAsiaTheme="minorHAnsi"/>
              </w:rPr>
            </w:pPr>
            <w:r>
              <w:rPr>
                <w:rFonts w:eastAsiaTheme="minorHAnsi"/>
              </w:rPr>
              <w:t>Engagement on absence</w:t>
            </w:r>
          </w:p>
        </w:tc>
        <w:tc>
          <w:tcPr>
            <w:tcW w:w="1134" w:type="dxa"/>
          </w:tcPr>
          <w:p w14:paraId="56FC1C49" w14:textId="77777777" w:rsidR="00094084" w:rsidRPr="003D7973" w:rsidRDefault="00094084" w:rsidP="00CD2008">
            <w:pPr>
              <w:rPr>
                <w:rFonts w:eastAsiaTheme="minorHAnsi"/>
              </w:rPr>
            </w:pPr>
            <w:r>
              <w:rPr>
                <w:rFonts w:eastAsiaTheme="minorHAnsi"/>
              </w:rPr>
              <w:t>EV7</w:t>
            </w:r>
          </w:p>
        </w:tc>
        <w:tc>
          <w:tcPr>
            <w:tcW w:w="992" w:type="dxa"/>
          </w:tcPr>
          <w:p w14:paraId="20D5FC0E" w14:textId="77777777" w:rsidR="00094084" w:rsidRPr="003D7973" w:rsidRDefault="00094084" w:rsidP="00CD2008">
            <w:pPr>
              <w:rPr>
                <w:rFonts w:eastAsiaTheme="minorHAnsi"/>
              </w:rPr>
            </w:pPr>
          </w:p>
        </w:tc>
        <w:tc>
          <w:tcPr>
            <w:tcW w:w="1054" w:type="dxa"/>
          </w:tcPr>
          <w:p w14:paraId="4C336F44" w14:textId="77777777" w:rsidR="00094084" w:rsidRPr="003D7973" w:rsidRDefault="00094084" w:rsidP="00CD2008">
            <w:pPr>
              <w:rPr>
                <w:rFonts w:eastAsiaTheme="minorHAnsi"/>
              </w:rPr>
            </w:pPr>
          </w:p>
        </w:tc>
      </w:tr>
      <w:tr w:rsidR="00094084" w:rsidRPr="003D7973" w14:paraId="638359F1" w14:textId="77777777" w:rsidTr="00CD2008">
        <w:trPr>
          <w:trHeight w:val="684"/>
        </w:trPr>
        <w:tc>
          <w:tcPr>
            <w:tcW w:w="959" w:type="dxa"/>
          </w:tcPr>
          <w:p w14:paraId="7B4EBACE" w14:textId="77777777" w:rsidR="00094084" w:rsidRPr="003D7973" w:rsidRDefault="00094084" w:rsidP="00CD2008">
            <w:pPr>
              <w:rPr>
                <w:rFonts w:eastAsiaTheme="minorHAnsi"/>
              </w:rPr>
            </w:pPr>
            <w:r>
              <w:rPr>
                <w:rFonts w:eastAsiaTheme="minorHAnsi"/>
              </w:rPr>
              <w:t>“</w:t>
            </w:r>
          </w:p>
        </w:tc>
        <w:tc>
          <w:tcPr>
            <w:tcW w:w="1843" w:type="dxa"/>
          </w:tcPr>
          <w:p w14:paraId="166163DB" w14:textId="77777777" w:rsidR="00094084" w:rsidRPr="003D7973" w:rsidRDefault="00094084" w:rsidP="00CD2008">
            <w:pPr>
              <w:rPr>
                <w:rFonts w:eastAsiaTheme="minorHAnsi"/>
              </w:rPr>
            </w:pPr>
            <w:r>
              <w:rPr>
                <w:rFonts w:eastAsiaTheme="minorHAnsi"/>
              </w:rPr>
              <w:t>“</w:t>
            </w:r>
          </w:p>
        </w:tc>
        <w:tc>
          <w:tcPr>
            <w:tcW w:w="1275" w:type="dxa"/>
          </w:tcPr>
          <w:p w14:paraId="31407524" w14:textId="77777777" w:rsidR="00094084" w:rsidRPr="003D7973" w:rsidRDefault="00094084" w:rsidP="00CD2008">
            <w:pPr>
              <w:rPr>
                <w:rFonts w:eastAsiaTheme="minorHAnsi"/>
              </w:rPr>
            </w:pPr>
            <w:r>
              <w:rPr>
                <w:rFonts w:eastAsiaTheme="minorHAnsi"/>
              </w:rPr>
              <w:t>1.3</w:t>
            </w:r>
          </w:p>
        </w:tc>
        <w:tc>
          <w:tcPr>
            <w:tcW w:w="1985" w:type="dxa"/>
            <w:gridSpan w:val="2"/>
          </w:tcPr>
          <w:p w14:paraId="10DAC2D8" w14:textId="77777777" w:rsidR="00094084" w:rsidRPr="003D7973" w:rsidRDefault="00094084" w:rsidP="00CD2008">
            <w:pPr>
              <w:rPr>
                <w:rFonts w:eastAsiaTheme="minorHAnsi"/>
              </w:rPr>
            </w:pPr>
            <w:r>
              <w:rPr>
                <w:rFonts w:eastAsiaTheme="minorHAnsi"/>
              </w:rPr>
              <w:t>St David’s day engagement</w:t>
            </w:r>
          </w:p>
        </w:tc>
        <w:tc>
          <w:tcPr>
            <w:tcW w:w="1134" w:type="dxa"/>
          </w:tcPr>
          <w:p w14:paraId="33718700" w14:textId="77777777" w:rsidR="00094084" w:rsidRPr="003D7973" w:rsidRDefault="00094084" w:rsidP="00CD2008">
            <w:pPr>
              <w:rPr>
                <w:rFonts w:eastAsiaTheme="minorHAnsi"/>
              </w:rPr>
            </w:pPr>
            <w:r>
              <w:rPr>
                <w:rFonts w:eastAsiaTheme="minorHAnsi"/>
              </w:rPr>
              <w:t>EV8</w:t>
            </w:r>
          </w:p>
        </w:tc>
        <w:tc>
          <w:tcPr>
            <w:tcW w:w="992" w:type="dxa"/>
          </w:tcPr>
          <w:p w14:paraId="2554DD20" w14:textId="77777777" w:rsidR="00094084" w:rsidRPr="003D7973" w:rsidRDefault="00094084" w:rsidP="00CD2008">
            <w:pPr>
              <w:rPr>
                <w:rFonts w:eastAsiaTheme="minorHAnsi"/>
              </w:rPr>
            </w:pPr>
          </w:p>
        </w:tc>
        <w:tc>
          <w:tcPr>
            <w:tcW w:w="1054" w:type="dxa"/>
          </w:tcPr>
          <w:p w14:paraId="43B3CB19" w14:textId="77777777" w:rsidR="00094084" w:rsidRPr="003D7973" w:rsidRDefault="00094084" w:rsidP="00CD2008">
            <w:pPr>
              <w:rPr>
                <w:rFonts w:eastAsiaTheme="minorHAnsi"/>
              </w:rPr>
            </w:pPr>
          </w:p>
        </w:tc>
      </w:tr>
      <w:tr w:rsidR="00094084" w:rsidRPr="003D7973" w14:paraId="7AF2D646" w14:textId="77777777" w:rsidTr="00CD2008">
        <w:tc>
          <w:tcPr>
            <w:tcW w:w="959" w:type="dxa"/>
          </w:tcPr>
          <w:p w14:paraId="411E66EA" w14:textId="77777777" w:rsidR="00094084" w:rsidRPr="003D7973" w:rsidRDefault="00094084" w:rsidP="00CD2008">
            <w:pPr>
              <w:rPr>
                <w:rFonts w:eastAsiaTheme="minorHAnsi"/>
              </w:rPr>
            </w:pPr>
            <w:r>
              <w:rPr>
                <w:rFonts w:eastAsiaTheme="minorHAnsi"/>
              </w:rPr>
              <w:t>“</w:t>
            </w:r>
          </w:p>
        </w:tc>
        <w:tc>
          <w:tcPr>
            <w:tcW w:w="1843" w:type="dxa"/>
          </w:tcPr>
          <w:p w14:paraId="465EFC38" w14:textId="77777777" w:rsidR="00094084" w:rsidRPr="003D7973" w:rsidRDefault="00094084" w:rsidP="00CD2008">
            <w:pPr>
              <w:rPr>
                <w:rFonts w:eastAsiaTheme="minorHAnsi"/>
              </w:rPr>
            </w:pPr>
            <w:r>
              <w:rPr>
                <w:rFonts w:eastAsiaTheme="minorHAnsi"/>
              </w:rPr>
              <w:t>“</w:t>
            </w:r>
          </w:p>
        </w:tc>
        <w:tc>
          <w:tcPr>
            <w:tcW w:w="1275" w:type="dxa"/>
          </w:tcPr>
          <w:p w14:paraId="44FEC8AF" w14:textId="77777777" w:rsidR="00094084" w:rsidRPr="003D7973" w:rsidRDefault="00094084" w:rsidP="00CD2008">
            <w:pPr>
              <w:rPr>
                <w:rFonts w:eastAsiaTheme="minorHAnsi"/>
              </w:rPr>
            </w:pPr>
            <w:r>
              <w:rPr>
                <w:rFonts w:eastAsiaTheme="minorHAnsi"/>
              </w:rPr>
              <w:t>1.3</w:t>
            </w:r>
          </w:p>
        </w:tc>
        <w:tc>
          <w:tcPr>
            <w:tcW w:w="1985" w:type="dxa"/>
            <w:gridSpan w:val="2"/>
          </w:tcPr>
          <w:p w14:paraId="7D65C154" w14:textId="77777777" w:rsidR="00094084" w:rsidRPr="003D7973" w:rsidRDefault="00094084" w:rsidP="00CD2008">
            <w:pPr>
              <w:rPr>
                <w:rFonts w:eastAsiaTheme="minorHAnsi"/>
              </w:rPr>
            </w:pPr>
            <w:r>
              <w:rPr>
                <w:rFonts w:eastAsiaTheme="minorHAnsi"/>
              </w:rPr>
              <w:t>Photos of Xmas and St David’s day</w:t>
            </w:r>
          </w:p>
        </w:tc>
        <w:tc>
          <w:tcPr>
            <w:tcW w:w="1134" w:type="dxa"/>
          </w:tcPr>
          <w:p w14:paraId="43B6B8F7" w14:textId="77777777" w:rsidR="00094084" w:rsidRPr="003D7973" w:rsidRDefault="00094084" w:rsidP="00CD2008">
            <w:pPr>
              <w:rPr>
                <w:rFonts w:eastAsiaTheme="minorHAnsi"/>
              </w:rPr>
            </w:pPr>
            <w:r>
              <w:rPr>
                <w:rFonts w:eastAsiaTheme="minorHAnsi"/>
              </w:rPr>
              <w:t>EV9</w:t>
            </w:r>
          </w:p>
        </w:tc>
        <w:tc>
          <w:tcPr>
            <w:tcW w:w="992" w:type="dxa"/>
          </w:tcPr>
          <w:p w14:paraId="53E2A289" w14:textId="77777777" w:rsidR="00094084" w:rsidRPr="003D7973" w:rsidRDefault="00094084" w:rsidP="00CD2008">
            <w:pPr>
              <w:rPr>
                <w:rFonts w:eastAsiaTheme="minorHAnsi"/>
              </w:rPr>
            </w:pPr>
          </w:p>
        </w:tc>
        <w:tc>
          <w:tcPr>
            <w:tcW w:w="1054" w:type="dxa"/>
          </w:tcPr>
          <w:p w14:paraId="3882548F" w14:textId="77777777" w:rsidR="00094084" w:rsidRPr="003D7973" w:rsidRDefault="00094084" w:rsidP="00CD2008">
            <w:pPr>
              <w:rPr>
                <w:rFonts w:eastAsiaTheme="minorHAnsi"/>
              </w:rPr>
            </w:pPr>
          </w:p>
        </w:tc>
      </w:tr>
      <w:tr w:rsidR="00094084" w:rsidRPr="003D7973" w14:paraId="1EAF0CFD" w14:textId="77777777" w:rsidTr="00CD2008">
        <w:tc>
          <w:tcPr>
            <w:tcW w:w="959" w:type="dxa"/>
          </w:tcPr>
          <w:p w14:paraId="511343F3" w14:textId="77777777" w:rsidR="00094084" w:rsidRPr="003D7973" w:rsidRDefault="00094084" w:rsidP="00CD2008">
            <w:pPr>
              <w:rPr>
                <w:rFonts w:eastAsiaTheme="minorHAnsi"/>
              </w:rPr>
            </w:pPr>
          </w:p>
        </w:tc>
        <w:tc>
          <w:tcPr>
            <w:tcW w:w="1843" w:type="dxa"/>
          </w:tcPr>
          <w:p w14:paraId="6B229951" w14:textId="77777777" w:rsidR="00094084" w:rsidRPr="003D7973" w:rsidRDefault="00094084" w:rsidP="00CD2008">
            <w:pPr>
              <w:rPr>
                <w:rFonts w:eastAsiaTheme="minorHAnsi"/>
              </w:rPr>
            </w:pPr>
          </w:p>
        </w:tc>
        <w:tc>
          <w:tcPr>
            <w:tcW w:w="1275" w:type="dxa"/>
          </w:tcPr>
          <w:p w14:paraId="2960A2AD" w14:textId="77777777" w:rsidR="00094084" w:rsidRPr="003D7973" w:rsidRDefault="00094084" w:rsidP="00CD2008">
            <w:pPr>
              <w:rPr>
                <w:rFonts w:eastAsiaTheme="minorHAnsi"/>
              </w:rPr>
            </w:pPr>
            <w:r>
              <w:rPr>
                <w:rFonts w:eastAsiaTheme="minorHAnsi"/>
              </w:rPr>
              <w:t>1.4, 2.1</w:t>
            </w:r>
          </w:p>
        </w:tc>
        <w:tc>
          <w:tcPr>
            <w:tcW w:w="1985" w:type="dxa"/>
            <w:gridSpan w:val="2"/>
          </w:tcPr>
          <w:p w14:paraId="7B4D9033" w14:textId="77777777" w:rsidR="00094084" w:rsidRPr="003D7973" w:rsidRDefault="00094084" w:rsidP="00CD2008">
            <w:pPr>
              <w:rPr>
                <w:rFonts w:eastAsiaTheme="minorHAnsi"/>
              </w:rPr>
            </w:pPr>
            <w:r>
              <w:rPr>
                <w:rFonts w:eastAsiaTheme="minorHAnsi"/>
              </w:rPr>
              <w:t>Personal Statement for LO2</w:t>
            </w:r>
          </w:p>
        </w:tc>
        <w:tc>
          <w:tcPr>
            <w:tcW w:w="1134" w:type="dxa"/>
          </w:tcPr>
          <w:p w14:paraId="69A1EE0F" w14:textId="77777777" w:rsidR="00094084" w:rsidRPr="003D7973" w:rsidRDefault="00094084" w:rsidP="00CD2008">
            <w:pPr>
              <w:rPr>
                <w:rFonts w:eastAsiaTheme="minorHAnsi"/>
              </w:rPr>
            </w:pPr>
            <w:r>
              <w:rPr>
                <w:rFonts w:eastAsiaTheme="minorHAnsi"/>
              </w:rPr>
              <w:t>EV10</w:t>
            </w:r>
          </w:p>
        </w:tc>
        <w:tc>
          <w:tcPr>
            <w:tcW w:w="992" w:type="dxa"/>
          </w:tcPr>
          <w:p w14:paraId="0436A745" w14:textId="77777777" w:rsidR="00094084" w:rsidRPr="003D7973" w:rsidRDefault="00094084" w:rsidP="00CD2008">
            <w:pPr>
              <w:rPr>
                <w:rFonts w:eastAsiaTheme="minorHAnsi"/>
              </w:rPr>
            </w:pPr>
          </w:p>
        </w:tc>
        <w:tc>
          <w:tcPr>
            <w:tcW w:w="1054" w:type="dxa"/>
          </w:tcPr>
          <w:p w14:paraId="3FBBB22C" w14:textId="77777777" w:rsidR="00094084" w:rsidRPr="003D7973" w:rsidRDefault="00094084" w:rsidP="00CD2008">
            <w:pPr>
              <w:rPr>
                <w:rFonts w:eastAsiaTheme="minorHAnsi"/>
              </w:rPr>
            </w:pPr>
          </w:p>
        </w:tc>
      </w:tr>
      <w:tr w:rsidR="00094084" w:rsidRPr="003D7973" w14:paraId="19978C97" w14:textId="77777777" w:rsidTr="00CD2008">
        <w:tc>
          <w:tcPr>
            <w:tcW w:w="959" w:type="dxa"/>
          </w:tcPr>
          <w:p w14:paraId="3C9218EE" w14:textId="77777777" w:rsidR="00094084" w:rsidRPr="003D7973" w:rsidRDefault="00094084" w:rsidP="00CD2008">
            <w:pPr>
              <w:rPr>
                <w:rFonts w:eastAsiaTheme="minorHAnsi"/>
              </w:rPr>
            </w:pPr>
          </w:p>
        </w:tc>
        <w:tc>
          <w:tcPr>
            <w:tcW w:w="1843" w:type="dxa"/>
          </w:tcPr>
          <w:p w14:paraId="4BD34631" w14:textId="77777777" w:rsidR="00094084" w:rsidRPr="003D7973" w:rsidRDefault="00094084" w:rsidP="00CD2008">
            <w:pPr>
              <w:rPr>
                <w:rFonts w:eastAsiaTheme="minorHAnsi"/>
              </w:rPr>
            </w:pPr>
          </w:p>
        </w:tc>
        <w:tc>
          <w:tcPr>
            <w:tcW w:w="1275" w:type="dxa"/>
          </w:tcPr>
          <w:p w14:paraId="03389694" w14:textId="77777777" w:rsidR="00094084" w:rsidRPr="003D7973" w:rsidRDefault="00094084" w:rsidP="00CD2008">
            <w:pPr>
              <w:rPr>
                <w:rFonts w:eastAsiaTheme="minorHAnsi"/>
              </w:rPr>
            </w:pPr>
            <w:r>
              <w:rPr>
                <w:rFonts w:eastAsiaTheme="minorHAnsi"/>
              </w:rPr>
              <w:t>2.1, 2.2</w:t>
            </w:r>
          </w:p>
        </w:tc>
        <w:tc>
          <w:tcPr>
            <w:tcW w:w="1985" w:type="dxa"/>
            <w:gridSpan w:val="2"/>
          </w:tcPr>
          <w:p w14:paraId="2CF557E6" w14:textId="77777777" w:rsidR="00094084" w:rsidRPr="003D7973" w:rsidRDefault="00094084" w:rsidP="00CD2008">
            <w:pPr>
              <w:rPr>
                <w:rFonts w:eastAsiaTheme="minorHAnsi"/>
              </w:rPr>
            </w:pPr>
            <w:r>
              <w:rPr>
                <w:rFonts w:eastAsiaTheme="minorHAnsi"/>
              </w:rPr>
              <w:t>Proof of enrolment on ILM L3 for manager</w:t>
            </w:r>
          </w:p>
        </w:tc>
        <w:tc>
          <w:tcPr>
            <w:tcW w:w="1134" w:type="dxa"/>
          </w:tcPr>
          <w:p w14:paraId="5B39EBDF" w14:textId="77777777" w:rsidR="00094084" w:rsidRPr="003D7973" w:rsidRDefault="00094084" w:rsidP="00CD2008">
            <w:pPr>
              <w:rPr>
                <w:rFonts w:eastAsiaTheme="minorHAnsi"/>
              </w:rPr>
            </w:pPr>
            <w:r>
              <w:rPr>
                <w:rFonts w:eastAsiaTheme="minorHAnsi"/>
              </w:rPr>
              <w:t>EV11</w:t>
            </w:r>
          </w:p>
        </w:tc>
        <w:tc>
          <w:tcPr>
            <w:tcW w:w="992" w:type="dxa"/>
          </w:tcPr>
          <w:p w14:paraId="581AA845" w14:textId="77777777" w:rsidR="00094084" w:rsidRPr="003D7973" w:rsidRDefault="00094084" w:rsidP="00CD2008">
            <w:pPr>
              <w:rPr>
                <w:rFonts w:eastAsiaTheme="minorHAnsi"/>
              </w:rPr>
            </w:pPr>
          </w:p>
        </w:tc>
        <w:tc>
          <w:tcPr>
            <w:tcW w:w="1054" w:type="dxa"/>
          </w:tcPr>
          <w:p w14:paraId="11B64C3D" w14:textId="77777777" w:rsidR="00094084" w:rsidRPr="003D7973" w:rsidRDefault="00094084" w:rsidP="00CD2008">
            <w:pPr>
              <w:rPr>
                <w:rFonts w:eastAsiaTheme="minorHAnsi"/>
              </w:rPr>
            </w:pPr>
          </w:p>
        </w:tc>
      </w:tr>
      <w:tr w:rsidR="00094084" w:rsidRPr="003D7973" w14:paraId="7163B05A" w14:textId="77777777" w:rsidTr="00CD2008">
        <w:tc>
          <w:tcPr>
            <w:tcW w:w="959" w:type="dxa"/>
          </w:tcPr>
          <w:p w14:paraId="65F93AD2" w14:textId="77777777" w:rsidR="00094084" w:rsidRPr="003D7973" w:rsidRDefault="00094084" w:rsidP="00CD2008">
            <w:pPr>
              <w:rPr>
                <w:rFonts w:eastAsiaTheme="minorHAnsi"/>
              </w:rPr>
            </w:pPr>
          </w:p>
        </w:tc>
        <w:tc>
          <w:tcPr>
            <w:tcW w:w="1843" w:type="dxa"/>
          </w:tcPr>
          <w:p w14:paraId="25526C72" w14:textId="77777777" w:rsidR="00094084" w:rsidRPr="003D7973" w:rsidRDefault="00094084" w:rsidP="00CD2008">
            <w:pPr>
              <w:rPr>
                <w:rFonts w:eastAsiaTheme="minorHAnsi"/>
              </w:rPr>
            </w:pPr>
          </w:p>
        </w:tc>
        <w:tc>
          <w:tcPr>
            <w:tcW w:w="1275" w:type="dxa"/>
          </w:tcPr>
          <w:p w14:paraId="6617294E" w14:textId="77777777" w:rsidR="00094084" w:rsidRPr="003D7973" w:rsidRDefault="00094084" w:rsidP="00CD2008">
            <w:pPr>
              <w:rPr>
                <w:rFonts w:eastAsiaTheme="minorHAnsi"/>
              </w:rPr>
            </w:pPr>
          </w:p>
        </w:tc>
        <w:tc>
          <w:tcPr>
            <w:tcW w:w="1985" w:type="dxa"/>
            <w:gridSpan w:val="2"/>
          </w:tcPr>
          <w:p w14:paraId="219871A6" w14:textId="77777777" w:rsidR="00094084" w:rsidRPr="00A21A2B" w:rsidRDefault="00094084" w:rsidP="00CD2008">
            <w:pPr>
              <w:rPr>
                <w:rFonts w:eastAsiaTheme="minorHAnsi"/>
                <w:color w:val="000000" w:themeColor="text1"/>
              </w:rPr>
            </w:pPr>
            <w:r>
              <w:rPr>
                <w:rFonts w:eastAsiaTheme="minorHAnsi"/>
                <w:color w:val="000000" w:themeColor="text1"/>
              </w:rPr>
              <w:t>Personal Statement to support LO3</w:t>
            </w:r>
          </w:p>
        </w:tc>
        <w:tc>
          <w:tcPr>
            <w:tcW w:w="1134" w:type="dxa"/>
          </w:tcPr>
          <w:p w14:paraId="704CBEC0" w14:textId="77777777" w:rsidR="00094084" w:rsidRPr="003D7973" w:rsidRDefault="00094084" w:rsidP="00CD2008">
            <w:pPr>
              <w:rPr>
                <w:rFonts w:eastAsiaTheme="minorHAnsi"/>
                <w:color w:val="FF0000"/>
              </w:rPr>
            </w:pPr>
            <w:r w:rsidRPr="004535B8">
              <w:rPr>
                <w:rFonts w:eastAsiaTheme="minorHAnsi"/>
              </w:rPr>
              <w:t>EV1</w:t>
            </w:r>
            <w:r>
              <w:rPr>
                <w:rFonts w:eastAsiaTheme="minorHAnsi"/>
              </w:rPr>
              <w:t>2</w:t>
            </w:r>
          </w:p>
        </w:tc>
        <w:tc>
          <w:tcPr>
            <w:tcW w:w="992" w:type="dxa"/>
          </w:tcPr>
          <w:p w14:paraId="4B3EB699" w14:textId="77777777" w:rsidR="00094084" w:rsidRPr="003D7973" w:rsidRDefault="00094084" w:rsidP="00CD2008">
            <w:pPr>
              <w:rPr>
                <w:rFonts w:eastAsiaTheme="minorHAnsi"/>
              </w:rPr>
            </w:pPr>
          </w:p>
        </w:tc>
        <w:tc>
          <w:tcPr>
            <w:tcW w:w="1054" w:type="dxa"/>
          </w:tcPr>
          <w:p w14:paraId="3FEFE652" w14:textId="77777777" w:rsidR="00094084" w:rsidRPr="003D7973" w:rsidRDefault="00094084" w:rsidP="00CD2008">
            <w:pPr>
              <w:rPr>
                <w:rFonts w:eastAsiaTheme="minorHAnsi"/>
              </w:rPr>
            </w:pPr>
          </w:p>
        </w:tc>
      </w:tr>
    </w:tbl>
    <w:p w14:paraId="1871615D" w14:textId="77777777" w:rsidR="00094084" w:rsidRDefault="00094084" w:rsidP="00094084">
      <w:pPr>
        <w:rPr>
          <w:rFonts w:eastAsiaTheme="minorHAnsi"/>
          <w:b/>
          <w:color w:val="FF0000"/>
        </w:rPr>
      </w:pPr>
    </w:p>
    <w:p w14:paraId="50B0D938" w14:textId="77777777" w:rsidR="00094084" w:rsidRDefault="00094084" w:rsidP="00094084">
      <w:pPr>
        <w:spacing w:before="100" w:beforeAutospacing="1" w:after="100" w:afterAutospacing="1"/>
        <w:outlineLvl w:val="2"/>
        <w:rPr>
          <w:rFonts w:eastAsia="Times New Roman" w:cstheme="minorHAnsi"/>
          <w:b/>
          <w:bCs/>
          <w:color w:val="FF0000"/>
          <w:lang w:eastAsia="en-GB"/>
        </w:rPr>
      </w:pPr>
      <w:r>
        <w:rPr>
          <w:rFonts w:eastAsia="Times New Roman" w:cstheme="minorHAnsi"/>
          <w:b/>
          <w:bCs/>
          <w:color w:val="FF0000"/>
          <w:lang w:eastAsia="en-GB"/>
        </w:rPr>
        <w:lastRenderedPageBreak/>
        <w:t xml:space="preserve">EV1 </w:t>
      </w:r>
    </w:p>
    <w:p w14:paraId="2B8A082B" w14:textId="77777777" w:rsidR="00094084" w:rsidRDefault="00094084" w:rsidP="00094084">
      <w:pPr>
        <w:spacing w:before="100" w:beforeAutospacing="1" w:after="100" w:afterAutospacing="1"/>
        <w:outlineLvl w:val="2"/>
        <w:rPr>
          <w:rFonts w:eastAsia="Times New Roman" w:cstheme="minorHAnsi"/>
          <w:b/>
          <w:bCs/>
          <w:color w:val="FF0000"/>
          <w:lang w:eastAsia="en-GB"/>
        </w:rPr>
      </w:pPr>
      <w:r>
        <w:rPr>
          <w:rFonts w:eastAsia="Times New Roman" w:cstheme="minorHAnsi"/>
          <w:b/>
          <w:bCs/>
          <w:color w:val="FF0000"/>
          <w:lang w:eastAsia="en-GB"/>
        </w:rPr>
        <w:t>Personal Statement for LO1</w:t>
      </w:r>
    </w:p>
    <w:p w14:paraId="696836C1" w14:textId="77777777" w:rsidR="00094084" w:rsidRPr="00F537FE" w:rsidRDefault="00094084" w:rsidP="00094084">
      <w:pPr>
        <w:spacing w:before="100" w:beforeAutospacing="1" w:after="100" w:afterAutospacing="1"/>
        <w:outlineLvl w:val="2"/>
        <w:rPr>
          <w:rFonts w:eastAsia="Times New Roman" w:cstheme="minorHAnsi"/>
          <w:b/>
          <w:bCs/>
          <w:color w:val="FF0000"/>
          <w:lang w:eastAsia="en-GB"/>
        </w:rPr>
      </w:pPr>
      <w:r>
        <w:rPr>
          <w:rFonts w:eastAsia="Times New Roman" w:cstheme="minorHAnsi"/>
          <w:b/>
          <w:bCs/>
          <w:color w:val="FF0000"/>
          <w:lang w:eastAsia="en-GB"/>
        </w:rPr>
        <w:t>1.1</w:t>
      </w:r>
    </w:p>
    <w:p w14:paraId="5E0981D9" w14:textId="77777777" w:rsidR="00094084" w:rsidRDefault="00094084" w:rsidP="00094084">
      <w:pPr>
        <w:spacing w:before="100" w:beforeAutospacing="1" w:after="100" w:afterAutospacing="1"/>
        <w:rPr>
          <w:rFonts w:eastAsia="Times New Roman" w:cstheme="minorHAnsi"/>
          <w:color w:val="000000" w:themeColor="text1"/>
          <w:lang w:eastAsia="en-GB"/>
        </w:rPr>
      </w:pPr>
      <w:r>
        <w:rPr>
          <w:rFonts w:eastAsia="Times New Roman" w:cstheme="minorHAnsi"/>
          <w:color w:val="000000" w:themeColor="text1"/>
          <w:lang w:eastAsia="en-GB"/>
        </w:rPr>
        <w:t xml:space="preserve">There are several ways of measuring employee engagement and I can identify first the simplest means of asking a sample group of employees what they feel about working for our organisation. I have done this many times in team meetings and also within appraisals. </w:t>
      </w:r>
      <w:r w:rsidRPr="00C8694B">
        <w:rPr>
          <w:rFonts w:eastAsia="Times New Roman" w:cstheme="minorHAnsi"/>
          <w:color w:val="FF0000"/>
          <w:lang w:eastAsia="en-GB"/>
        </w:rPr>
        <w:t xml:space="preserve">1.3 </w:t>
      </w:r>
      <w:r>
        <w:rPr>
          <w:rFonts w:eastAsia="Times New Roman" w:cstheme="minorHAnsi"/>
          <w:color w:val="000000" w:themeColor="text1"/>
          <w:lang w:eastAsia="en-GB"/>
        </w:rPr>
        <w:t xml:space="preserve">I have made sure that a spectrum of employees are questioned but through conversation rather than targeted questions, ensuring that all roles and all functions are sampled. I have asked planned questions within general catch ups and I have also given the opportunity for employees to free talk. Sometimes this has led to unexpected conversations that has provided very useful insight into how employees feel. An example of this is that I discovered that the employee’s downstairs on the factory floor perceived that management and office staff on the upper floor had privileges, didn’t not work as hard and were often seen drinking cups of tea and coffee. The “upstairs downstairs” social class divide promoting inequality perception. This fostered sadly a culture that the opinions of the employee’s downstairs did not matter. I can justify using this tool as we are a family run business with many employees that have been there a long time and have no issue being open and honest about what’s going on. They talk freely and do not fear repercussion for being perceived as outspoken. 100% of employees have had appraisals and 91% responded to questions within discussion about engagement. </w:t>
      </w:r>
      <w:r w:rsidRPr="00C8694B">
        <w:rPr>
          <w:rFonts w:eastAsia="Times New Roman" w:cstheme="minorHAnsi"/>
          <w:color w:val="FF0000"/>
          <w:lang w:eastAsia="en-GB"/>
        </w:rPr>
        <w:t>1.4</w:t>
      </w:r>
    </w:p>
    <w:p w14:paraId="2DC745B6" w14:textId="77777777" w:rsidR="00094084" w:rsidRDefault="00094084" w:rsidP="00094084">
      <w:pPr>
        <w:spacing w:before="100" w:beforeAutospacing="1" w:after="100" w:afterAutospacing="1"/>
        <w:rPr>
          <w:rFonts w:eastAsia="Times New Roman" w:cstheme="minorHAnsi"/>
          <w:color w:val="000000" w:themeColor="text1"/>
          <w:lang w:eastAsia="en-GB"/>
        </w:rPr>
      </w:pPr>
      <w:r>
        <w:rPr>
          <w:rFonts w:eastAsia="Times New Roman" w:cstheme="minorHAnsi"/>
          <w:color w:val="000000" w:themeColor="text1"/>
          <w:lang w:eastAsia="en-GB"/>
        </w:rPr>
        <w:t>Another diagnostic tool is to send out requests for thoughts on ideas and uptake of initiatives. The easiest means is by email or through mediums such as WhatsApp for Facebook messenger. An example of this that I facilitated was to engage employees on what their thoughts were about having staff uniform.</w:t>
      </w:r>
      <w:r w:rsidRPr="00C8694B">
        <w:rPr>
          <w:rFonts w:eastAsia="Times New Roman" w:cstheme="minorHAnsi"/>
          <w:color w:val="FF0000"/>
          <w:lang w:eastAsia="en-GB"/>
        </w:rPr>
        <w:t xml:space="preserve">1.3 </w:t>
      </w:r>
      <w:r>
        <w:rPr>
          <w:rFonts w:eastAsia="Times New Roman" w:cstheme="minorHAnsi"/>
          <w:color w:val="000000" w:themeColor="text1"/>
          <w:lang w:eastAsia="en-GB"/>
        </w:rPr>
        <w:t xml:space="preserve">I already had all employee’s emails for payslips so I posed the question and waited for responses. The engagement was high to the extent where I had to collate a Q&amp;A response to send out prior to the uniform launch as so many questions were raised and large volumes of feedback given. </w:t>
      </w:r>
      <w:r w:rsidRPr="00502854">
        <w:rPr>
          <w:rFonts w:eastAsia="Times New Roman" w:cstheme="minorHAnsi"/>
          <w:color w:val="FF0000"/>
          <w:lang w:eastAsia="en-GB"/>
        </w:rPr>
        <w:t>EV5</w:t>
      </w:r>
      <w:r>
        <w:rPr>
          <w:rFonts w:eastAsia="Times New Roman" w:cstheme="minorHAnsi"/>
          <w:color w:val="000000" w:themeColor="text1"/>
          <w:lang w:eastAsia="en-GB"/>
        </w:rPr>
        <w:t xml:space="preserve"> I can justify this tool as many employees enjoy engaging through email more than face to face. This also is due to shift work, ease of use and the fact that two depots are remote from the central site. Every employee was positive about wearing uniforms. 63% interacted/engaged in discussion. </w:t>
      </w:r>
      <w:r w:rsidRPr="00C8694B">
        <w:rPr>
          <w:rFonts w:eastAsia="Times New Roman" w:cstheme="minorHAnsi"/>
          <w:color w:val="FF0000"/>
          <w:lang w:eastAsia="en-GB"/>
        </w:rPr>
        <w:t>1.4</w:t>
      </w:r>
    </w:p>
    <w:p w14:paraId="50CA35D3" w14:textId="77777777" w:rsidR="00094084" w:rsidRDefault="00094084" w:rsidP="00094084">
      <w:pPr>
        <w:spacing w:before="100" w:beforeAutospacing="1" w:after="100" w:afterAutospacing="1"/>
        <w:rPr>
          <w:rFonts w:eastAsia="Times New Roman" w:cstheme="minorHAnsi"/>
          <w:color w:val="000000" w:themeColor="text1"/>
          <w:lang w:eastAsia="en-GB"/>
        </w:rPr>
      </w:pPr>
      <w:r>
        <w:rPr>
          <w:rFonts w:eastAsia="Times New Roman" w:cstheme="minorHAnsi"/>
          <w:color w:val="000000" w:themeColor="text1"/>
          <w:lang w:eastAsia="en-GB"/>
        </w:rPr>
        <w:t>I also measured engagement by employee activity and participation. For example, at Christmas time and on St David’s day how engage were employees in taking part in wearing for example Christmas jumpers and then Welsh tops, daffodils. Again, this was high with much enthusiasm across the company.</w:t>
      </w:r>
      <w:r w:rsidRPr="00C8694B">
        <w:rPr>
          <w:rFonts w:eastAsia="Times New Roman" w:cstheme="minorHAnsi"/>
          <w:color w:val="FF0000"/>
          <w:lang w:eastAsia="en-GB"/>
        </w:rPr>
        <w:t xml:space="preserve">1.3 </w:t>
      </w:r>
      <w:r>
        <w:rPr>
          <w:rFonts w:eastAsia="Times New Roman" w:cstheme="minorHAnsi"/>
          <w:color w:val="000000" w:themeColor="text1"/>
          <w:lang w:eastAsia="en-GB"/>
        </w:rPr>
        <w:t xml:space="preserve">I can justify this tool as we have not done any activities of this nature in the history of the business so it is interesting to see how many people actively take part and explore the reason some did not. Christmas jumpers were worn by 41% of staff </w:t>
      </w:r>
      <w:r w:rsidRPr="00C8694B">
        <w:rPr>
          <w:rFonts w:eastAsia="Times New Roman" w:cstheme="minorHAnsi"/>
          <w:color w:val="FF0000"/>
          <w:lang w:eastAsia="en-GB"/>
        </w:rPr>
        <w:t xml:space="preserve">1.4 </w:t>
      </w:r>
      <w:r>
        <w:rPr>
          <w:rFonts w:eastAsia="Times New Roman" w:cstheme="minorHAnsi"/>
          <w:color w:val="000000" w:themeColor="text1"/>
          <w:lang w:eastAsia="en-GB"/>
        </w:rPr>
        <w:t xml:space="preserve">and St. David’s day saw just 19% of red jerseys </w:t>
      </w:r>
      <w:r w:rsidRPr="00C8694B">
        <w:rPr>
          <w:rFonts w:eastAsia="Times New Roman" w:cstheme="minorHAnsi"/>
          <w:color w:val="FF0000"/>
          <w:lang w:eastAsia="en-GB"/>
        </w:rPr>
        <w:t xml:space="preserve">1.4 </w:t>
      </w:r>
      <w:r>
        <w:rPr>
          <w:rFonts w:eastAsia="Times New Roman" w:cstheme="minorHAnsi"/>
          <w:color w:val="000000" w:themeColor="text1"/>
          <w:lang w:eastAsia="en-GB"/>
        </w:rPr>
        <w:t xml:space="preserve">but all the cawl and welsh cakes were eaten! </w:t>
      </w:r>
      <w:r w:rsidRPr="00502854">
        <w:rPr>
          <w:rFonts w:eastAsia="Times New Roman" w:cstheme="minorHAnsi"/>
          <w:color w:val="FF0000"/>
          <w:lang w:eastAsia="en-GB"/>
        </w:rPr>
        <w:t>EV8</w:t>
      </w:r>
      <w:r>
        <w:rPr>
          <w:rFonts w:eastAsia="Times New Roman" w:cstheme="minorHAnsi"/>
          <w:color w:val="FF0000"/>
          <w:lang w:eastAsia="en-GB"/>
        </w:rPr>
        <w:t xml:space="preserve"> &amp; EV9</w:t>
      </w:r>
    </w:p>
    <w:p w14:paraId="787FD044" w14:textId="77777777" w:rsidR="00094084" w:rsidRDefault="00094084" w:rsidP="00094084">
      <w:pPr>
        <w:spacing w:before="100" w:beforeAutospacing="1" w:after="100" w:afterAutospacing="1"/>
        <w:rPr>
          <w:rFonts w:eastAsia="Times New Roman" w:cstheme="minorHAnsi"/>
          <w:color w:val="000000" w:themeColor="text1"/>
          <w:lang w:eastAsia="en-GB"/>
        </w:rPr>
      </w:pPr>
      <w:r>
        <w:rPr>
          <w:rFonts w:eastAsia="Times New Roman" w:cstheme="minorHAnsi"/>
          <w:color w:val="000000" w:themeColor="text1"/>
          <w:lang w:eastAsia="en-GB"/>
        </w:rPr>
        <w:t xml:space="preserve">Other diagnostic tools can be employee reactive indicators such as sickness levels, unauthorised absences, safety incidences and refusal to carry out reasonable requests. I measure sickness levels as part of my KPI’s and we do well as a company, well under the national average. </w:t>
      </w:r>
      <w:r w:rsidRPr="00C8694B">
        <w:rPr>
          <w:rFonts w:eastAsia="Times New Roman" w:cstheme="minorHAnsi"/>
          <w:color w:val="FF0000"/>
          <w:lang w:eastAsia="en-GB"/>
        </w:rPr>
        <w:t xml:space="preserve">1.3 </w:t>
      </w:r>
      <w:r>
        <w:rPr>
          <w:rFonts w:eastAsia="Times New Roman" w:cstheme="minorHAnsi"/>
          <w:color w:val="000000" w:themeColor="text1"/>
          <w:lang w:eastAsia="en-GB"/>
        </w:rPr>
        <w:t>In 2020 – 2022 we had 2 x unauthorised absences and 2 x disciplinary for refusal to carry out a reasonable request (same employee)</w:t>
      </w:r>
      <w:r w:rsidRPr="00502854">
        <w:rPr>
          <w:rFonts w:eastAsia="Times New Roman" w:cstheme="minorHAnsi"/>
          <w:color w:val="FF0000"/>
          <w:lang w:eastAsia="en-GB"/>
        </w:rPr>
        <w:t xml:space="preserve"> EV7</w:t>
      </w:r>
    </w:p>
    <w:p w14:paraId="5A65C121" w14:textId="77777777" w:rsidR="00094084" w:rsidRDefault="00094084" w:rsidP="00094084">
      <w:pPr>
        <w:spacing w:before="100" w:beforeAutospacing="1" w:after="100" w:afterAutospacing="1"/>
        <w:rPr>
          <w:rFonts w:eastAsia="Times New Roman" w:cstheme="minorHAnsi"/>
          <w:color w:val="000000" w:themeColor="text1"/>
          <w:lang w:eastAsia="en-GB"/>
        </w:rPr>
      </w:pPr>
      <w:r>
        <w:rPr>
          <w:rFonts w:eastAsia="Times New Roman" w:cstheme="minorHAnsi"/>
          <w:color w:val="000000" w:themeColor="text1"/>
          <w:lang w:eastAsia="en-GB"/>
        </w:rPr>
        <w:t xml:space="preserve">Employee proactive indicators fed back by supervisors and managers such as evident negativity, cynicism, criticism and complacency can all indicate lack of engagement. There is also the diagnostic tool of carrying out exit interviews to establish any trends as to why employees leave. This can </w:t>
      </w:r>
      <w:r>
        <w:rPr>
          <w:rFonts w:eastAsia="Times New Roman" w:cstheme="minorHAnsi"/>
          <w:color w:val="000000" w:themeColor="text1"/>
          <w:lang w:eastAsia="en-GB"/>
        </w:rPr>
        <w:lastRenderedPageBreak/>
        <w:t xml:space="preserve">enable actions to be taken on increasing employee engagement and any actions that may be needed to make the organisation one of choice. </w:t>
      </w:r>
    </w:p>
    <w:p w14:paraId="0CAEF5B8" w14:textId="77777777" w:rsidR="00094084" w:rsidRDefault="00094084" w:rsidP="00094084">
      <w:pPr>
        <w:spacing w:before="100" w:beforeAutospacing="1" w:after="100" w:afterAutospacing="1"/>
        <w:rPr>
          <w:rFonts w:eastAsia="Times New Roman" w:cstheme="minorHAnsi"/>
          <w:color w:val="000000" w:themeColor="text1"/>
          <w:lang w:eastAsia="en-GB"/>
        </w:rPr>
      </w:pPr>
      <w:r>
        <w:rPr>
          <w:rFonts w:eastAsia="Times New Roman" w:cstheme="minorHAnsi"/>
          <w:color w:val="000000" w:themeColor="text1"/>
          <w:lang w:eastAsia="en-GB"/>
        </w:rPr>
        <w:t xml:space="preserve">Another diagnostic tool that I utilised within my organisation was a “bring a friend to work scheme” This was a reward incentive for employees to encourage friends or family to apply for roles within the organisation. I measured engagement through it as I did not believe that employees would encourage others to work at a place that they did not like themselves. The uptake on this scheme was good in that 5 employees at our Haverfordwest site took this up. </w:t>
      </w:r>
      <w:r w:rsidRPr="00C8694B">
        <w:rPr>
          <w:rFonts w:eastAsia="Times New Roman" w:cstheme="minorHAnsi"/>
          <w:color w:val="FF0000"/>
          <w:lang w:eastAsia="en-GB"/>
        </w:rPr>
        <w:t>1.3</w:t>
      </w:r>
      <w:r>
        <w:rPr>
          <w:rFonts w:eastAsia="Times New Roman" w:cstheme="minorHAnsi"/>
          <w:color w:val="FF0000"/>
          <w:lang w:eastAsia="en-GB"/>
        </w:rPr>
        <w:t>, 1.4</w:t>
      </w:r>
      <w:r w:rsidRPr="00C8694B">
        <w:rPr>
          <w:rFonts w:eastAsia="Times New Roman" w:cstheme="minorHAnsi"/>
          <w:color w:val="FF0000"/>
          <w:lang w:eastAsia="en-GB"/>
        </w:rPr>
        <w:t xml:space="preserve"> </w:t>
      </w:r>
      <w:r>
        <w:rPr>
          <w:rFonts w:eastAsia="Times New Roman" w:cstheme="minorHAnsi"/>
          <w:color w:val="000000" w:themeColor="text1"/>
          <w:lang w:eastAsia="en-GB"/>
        </w:rPr>
        <w:t xml:space="preserve">There was also the added bonus leading to more engagement in that friends worked well together and increased workplace happiness. </w:t>
      </w:r>
    </w:p>
    <w:p w14:paraId="2F154872" w14:textId="77777777" w:rsidR="00094084" w:rsidRPr="00395A43" w:rsidRDefault="00094084" w:rsidP="00094084">
      <w:pPr>
        <w:spacing w:before="100" w:beforeAutospacing="1" w:after="100" w:afterAutospacing="1"/>
        <w:rPr>
          <w:rFonts w:eastAsia="Times New Roman" w:cstheme="minorHAnsi"/>
          <w:b/>
          <w:bCs/>
          <w:color w:val="FF0000"/>
          <w:lang w:eastAsia="en-GB"/>
        </w:rPr>
      </w:pPr>
      <w:r w:rsidRPr="00395A43">
        <w:rPr>
          <w:rFonts w:eastAsia="Times New Roman" w:cstheme="minorHAnsi"/>
          <w:b/>
          <w:bCs/>
          <w:color w:val="FF0000"/>
          <w:lang w:eastAsia="en-GB"/>
        </w:rPr>
        <w:t>1.3</w:t>
      </w:r>
    </w:p>
    <w:p w14:paraId="5E890485" w14:textId="77777777" w:rsidR="00094084" w:rsidRDefault="00094084" w:rsidP="00094084">
      <w:pPr>
        <w:spacing w:before="100" w:beforeAutospacing="1" w:after="100" w:afterAutospacing="1"/>
        <w:rPr>
          <w:rFonts w:eastAsia="Times New Roman" w:cstheme="minorHAnsi"/>
          <w:color w:val="000000" w:themeColor="text1"/>
          <w:lang w:eastAsia="en-GB"/>
        </w:rPr>
      </w:pPr>
      <w:r>
        <w:rPr>
          <w:rFonts w:eastAsia="Times New Roman" w:cstheme="minorHAnsi"/>
          <w:color w:val="000000" w:themeColor="text1"/>
          <w:lang w:eastAsia="en-GB"/>
        </w:rPr>
        <w:t>Lastly, I rolled out the Gallup 12 engagement survey to all employees within the organisation.</w:t>
      </w:r>
      <w:r w:rsidRPr="00502854">
        <w:rPr>
          <w:rFonts w:eastAsia="Times New Roman" w:cstheme="minorHAnsi"/>
          <w:color w:val="FF0000"/>
          <w:lang w:eastAsia="en-GB"/>
        </w:rPr>
        <w:t>EV4</w:t>
      </w:r>
      <w:r>
        <w:rPr>
          <w:rFonts w:eastAsia="Times New Roman" w:cstheme="minorHAnsi"/>
          <w:color w:val="000000" w:themeColor="text1"/>
          <w:lang w:eastAsia="en-GB"/>
        </w:rPr>
        <w:t xml:space="preserve"> I chose this as it is well known in industry and I could facilitate it through the web-based platform Survey Monkey. 70% of employees engaged in the survey and the results were as follows: </w:t>
      </w:r>
    </w:p>
    <w:p w14:paraId="497F4A9E" w14:textId="77777777" w:rsidR="00094084" w:rsidRPr="00430E07" w:rsidRDefault="00094084" w:rsidP="00094084">
      <w:pPr>
        <w:pStyle w:val="u-text--16"/>
        <w:numPr>
          <w:ilvl w:val="0"/>
          <w:numId w:val="2"/>
        </w:numPr>
        <w:rPr>
          <w:rFonts w:asciiTheme="minorHAnsi" w:hAnsiTheme="minorHAnsi" w:cstheme="minorHAnsi"/>
          <w:color w:val="000000"/>
          <w:sz w:val="22"/>
          <w:szCs w:val="22"/>
        </w:rPr>
      </w:pPr>
      <w:r w:rsidRPr="00430E07">
        <w:rPr>
          <w:rFonts w:asciiTheme="minorHAnsi" w:hAnsiTheme="minorHAnsi" w:cstheme="minorHAnsi"/>
          <w:color w:val="000000"/>
          <w:sz w:val="22"/>
          <w:szCs w:val="22"/>
        </w:rPr>
        <w:t>I know what is expected of me at work.</w:t>
      </w:r>
      <w:r>
        <w:rPr>
          <w:rFonts w:asciiTheme="minorHAnsi" w:hAnsiTheme="minorHAnsi" w:cstheme="minorHAnsi"/>
          <w:color w:val="000000"/>
          <w:sz w:val="22"/>
          <w:szCs w:val="22"/>
        </w:rPr>
        <w:t xml:space="preserve"> 80%</w:t>
      </w:r>
    </w:p>
    <w:p w14:paraId="335E633F" w14:textId="77777777" w:rsidR="00094084" w:rsidRPr="00FF31FB" w:rsidRDefault="00094084" w:rsidP="00094084">
      <w:pPr>
        <w:pStyle w:val="u-text--16"/>
        <w:numPr>
          <w:ilvl w:val="0"/>
          <w:numId w:val="2"/>
        </w:numPr>
        <w:rPr>
          <w:rFonts w:asciiTheme="minorHAnsi" w:hAnsiTheme="minorHAnsi" w:cstheme="minorHAnsi"/>
          <w:color w:val="000000"/>
          <w:sz w:val="22"/>
          <w:szCs w:val="22"/>
        </w:rPr>
      </w:pPr>
      <w:r w:rsidRPr="00FF31FB">
        <w:rPr>
          <w:rFonts w:asciiTheme="minorHAnsi" w:hAnsiTheme="minorHAnsi" w:cstheme="minorHAnsi"/>
          <w:color w:val="000000"/>
          <w:sz w:val="22"/>
          <w:szCs w:val="22"/>
        </w:rPr>
        <w:t xml:space="preserve">I have the materials and equipment I need to do my work right. </w:t>
      </w:r>
      <w:r>
        <w:rPr>
          <w:rFonts w:asciiTheme="minorHAnsi" w:hAnsiTheme="minorHAnsi" w:cstheme="minorHAnsi"/>
          <w:color w:val="000000"/>
          <w:sz w:val="22"/>
          <w:szCs w:val="22"/>
        </w:rPr>
        <w:t>100%</w:t>
      </w:r>
    </w:p>
    <w:p w14:paraId="4712252E" w14:textId="77777777" w:rsidR="00094084" w:rsidRPr="00430E07" w:rsidRDefault="00094084" w:rsidP="00094084">
      <w:pPr>
        <w:pStyle w:val="u-text--16"/>
        <w:numPr>
          <w:ilvl w:val="0"/>
          <w:numId w:val="2"/>
        </w:numPr>
        <w:rPr>
          <w:rFonts w:asciiTheme="minorHAnsi" w:hAnsiTheme="minorHAnsi" w:cstheme="minorHAnsi"/>
          <w:color w:val="000000"/>
          <w:sz w:val="22"/>
          <w:szCs w:val="22"/>
        </w:rPr>
      </w:pPr>
      <w:r w:rsidRPr="00430E07">
        <w:rPr>
          <w:rFonts w:asciiTheme="minorHAnsi" w:hAnsiTheme="minorHAnsi" w:cstheme="minorHAnsi"/>
          <w:color w:val="000000"/>
          <w:sz w:val="22"/>
          <w:szCs w:val="22"/>
        </w:rPr>
        <w:t>At work, I have the opportunity to do what I do best every day.</w:t>
      </w:r>
      <w:r>
        <w:rPr>
          <w:rFonts w:asciiTheme="minorHAnsi" w:hAnsiTheme="minorHAnsi" w:cstheme="minorHAnsi"/>
          <w:color w:val="000000"/>
          <w:sz w:val="22"/>
          <w:szCs w:val="22"/>
        </w:rPr>
        <w:t xml:space="preserve"> 100%</w:t>
      </w:r>
    </w:p>
    <w:p w14:paraId="1E291F85" w14:textId="77777777" w:rsidR="00094084" w:rsidRPr="00430E07" w:rsidRDefault="00094084" w:rsidP="00094084">
      <w:pPr>
        <w:pStyle w:val="u-text--16"/>
        <w:numPr>
          <w:ilvl w:val="0"/>
          <w:numId w:val="2"/>
        </w:numPr>
        <w:rPr>
          <w:rFonts w:asciiTheme="minorHAnsi" w:hAnsiTheme="minorHAnsi" w:cstheme="minorHAnsi"/>
          <w:color w:val="000000"/>
          <w:sz w:val="22"/>
          <w:szCs w:val="22"/>
        </w:rPr>
      </w:pPr>
      <w:r w:rsidRPr="00430E07">
        <w:rPr>
          <w:rFonts w:asciiTheme="minorHAnsi" w:hAnsiTheme="minorHAnsi" w:cstheme="minorHAnsi"/>
          <w:color w:val="000000"/>
          <w:sz w:val="22"/>
          <w:szCs w:val="22"/>
        </w:rPr>
        <w:t>In the last seven days, I have received recognition or praise for doing good work.</w:t>
      </w:r>
      <w:r>
        <w:rPr>
          <w:rFonts w:asciiTheme="minorHAnsi" w:hAnsiTheme="minorHAnsi" w:cstheme="minorHAnsi"/>
          <w:color w:val="000000"/>
          <w:sz w:val="22"/>
          <w:szCs w:val="22"/>
        </w:rPr>
        <w:t xml:space="preserve"> 80%</w:t>
      </w:r>
    </w:p>
    <w:p w14:paraId="2AAAE192" w14:textId="77777777" w:rsidR="00094084" w:rsidRPr="00430E07" w:rsidRDefault="00094084" w:rsidP="00094084">
      <w:pPr>
        <w:pStyle w:val="u-text--16"/>
        <w:numPr>
          <w:ilvl w:val="0"/>
          <w:numId w:val="2"/>
        </w:numPr>
        <w:rPr>
          <w:rFonts w:asciiTheme="minorHAnsi" w:hAnsiTheme="minorHAnsi" w:cstheme="minorHAnsi"/>
          <w:color w:val="000000"/>
          <w:sz w:val="22"/>
          <w:szCs w:val="22"/>
        </w:rPr>
      </w:pPr>
      <w:r w:rsidRPr="00430E07">
        <w:rPr>
          <w:rFonts w:asciiTheme="minorHAnsi" w:hAnsiTheme="minorHAnsi" w:cstheme="minorHAnsi"/>
          <w:color w:val="000000"/>
          <w:sz w:val="22"/>
          <w:szCs w:val="22"/>
        </w:rPr>
        <w:t>My supervisor, or someone at work, seems to care about me as a person.</w:t>
      </w:r>
      <w:r>
        <w:rPr>
          <w:rFonts w:asciiTheme="minorHAnsi" w:hAnsiTheme="minorHAnsi" w:cstheme="minorHAnsi"/>
          <w:color w:val="000000"/>
          <w:sz w:val="22"/>
          <w:szCs w:val="22"/>
        </w:rPr>
        <w:t xml:space="preserve"> 80%</w:t>
      </w:r>
    </w:p>
    <w:p w14:paraId="789C76FA" w14:textId="77777777" w:rsidR="00094084" w:rsidRPr="00430E07" w:rsidRDefault="00094084" w:rsidP="00094084">
      <w:pPr>
        <w:pStyle w:val="u-text--16"/>
        <w:numPr>
          <w:ilvl w:val="0"/>
          <w:numId w:val="2"/>
        </w:numPr>
        <w:rPr>
          <w:rFonts w:asciiTheme="minorHAnsi" w:hAnsiTheme="minorHAnsi" w:cstheme="minorHAnsi"/>
          <w:color w:val="000000"/>
          <w:sz w:val="22"/>
          <w:szCs w:val="22"/>
        </w:rPr>
      </w:pPr>
      <w:r w:rsidRPr="00430E07">
        <w:rPr>
          <w:rFonts w:asciiTheme="minorHAnsi" w:hAnsiTheme="minorHAnsi" w:cstheme="minorHAnsi"/>
          <w:color w:val="000000"/>
          <w:sz w:val="22"/>
          <w:szCs w:val="22"/>
        </w:rPr>
        <w:t>There is someone at work who encourages my development.</w:t>
      </w:r>
      <w:r>
        <w:rPr>
          <w:rFonts w:asciiTheme="minorHAnsi" w:hAnsiTheme="minorHAnsi" w:cstheme="minorHAnsi"/>
          <w:color w:val="000000"/>
          <w:sz w:val="22"/>
          <w:szCs w:val="22"/>
        </w:rPr>
        <w:t>60%</w:t>
      </w:r>
    </w:p>
    <w:p w14:paraId="258D45F7" w14:textId="77777777" w:rsidR="00094084" w:rsidRPr="00430E07" w:rsidRDefault="00094084" w:rsidP="00094084">
      <w:pPr>
        <w:pStyle w:val="u-text--16"/>
        <w:numPr>
          <w:ilvl w:val="0"/>
          <w:numId w:val="2"/>
        </w:numPr>
        <w:rPr>
          <w:rFonts w:asciiTheme="minorHAnsi" w:hAnsiTheme="minorHAnsi" w:cstheme="minorHAnsi"/>
          <w:color w:val="000000"/>
          <w:sz w:val="22"/>
          <w:szCs w:val="22"/>
        </w:rPr>
      </w:pPr>
      <w:r w:rsidRPr="00430E07">
        <w:rPr>
          <w:rFonts w:asciiTheme="minorHAnsi" w:hAnsiTheme="minorHAnsi" w:cstheme="minorHAnsi"/>
          <w:color w:val="000000"/>
          <w:sz w:val="22"/>
          <w:szCs w:val="22"/>
        </w:rPr>
        <w:t>At work, my opinions seem to count.</w:t>
      </w:r>
      <w:r>
        <w:rPr>
          <w:rFonts w:asciiTheme="minorHAnsi" w:hAnsiTheme="minorHAnsi" w:cstheme="minorHAnsi"/>
          <w:color w:val="000000"/>
          <w:sz w:val="22"/>
          <w:szCs w:val="22"/>
        </w:rPr>
        <w:t xml:space="preserve"> 60%</w:t>
      </w:r>
    </w:p>
    <w:p w14:paraId="37C1D2FF" w14:textId="77777777" w:rsidR="00094084" w:rsidRPr="00430E07" w:rsidRDefault="00094084" w:rsidP="00094084">
      <w:pPr>
        <w:pStyle w:val="u-text--16"/>
        <w:numPr>
          <w:ilvl w:val="0"/>
          <w:numId w:val="2"/>
        </w:numPr>
        <w:rPr>
          <w:rFonts w:asciiTheme="minorHAnsi" w:hAnsiTheme="minorHAnsi" w:cstheme="minorHAnsi"/>
          <w:color w:val="000000"/>
          <w:sz w:val="22"/>
          <w:szCs w:val="22"/>
        </w:rPr>
      </w:pPr>
      <w:r w:rsidRPr="00430E07">
        <w:rPr>
          <w:rFonts w:asciiTheme="minorHAnsi" w:hAnsiTheme="minorHAnsi" w:cstheme="minorHAnsi"/>
          <w:color w:val="000000"/>
          <w:sz w:val="22"/>
          <w:szCs w:val="22"/>
        </w:rPr>
        <w:t>The mission or purpose of my company makes me feel my job is important.</w:t>
      </w:r>
      <w:r>
        <w:rPr>
          <w:rFonts w:asciiTheme="minorHAnsi" w:hAnsiTheme="minorHAnsi" w:cstheme="minorHAnsi"/>
          <w:color w:val="000000"/>
          <w:sz w:val="22"/>
          <w:szCs w:val="22"/>
        </w:rPr>
        <w:t xml:space="preserve"> 90%</w:t>
      </w:r>
    </w:p>
    <w:p w14:paraId="21C8584E" w14:textId="77777777" w:rsidR="00094084" w:rsidRPr="00430E07" w:rsidRDefault="00094084" w:rsidP="00094084">
      <w:pPr>
        <w:pStyle w:val="u-text--16"/>
        <w:numPr>
          <w:ilvl w:val="0"/>
          <w:numId w:val="2"/>
        </w:numPr>
        <w:rPr>
          <w:rFonts w:asciiTheme="minorHAnsi" w:hAnsiTheme="minorHAnsi" w:cstheme="minorHAnsi"/>
          <w:color w:val="000000"/>
          <w:sz w:val="22"/>
          <w:szCs w:val="22"/>
        </w:rPr>
      </w:pPr>
      <w:r w:rsidRPr="00430E07">
        <w:rPr>
          <w:rFonts w:asciiTheme="minorHAnsi" w:hAnsiTheme="minorHAnsi" w:cstheme="minorHAnsi"/>
          <w:color w:val="000000"/>
          <w:sz w:val="22"/>
          <w:szCs w:val="22"/>
        </w:rPr>
        <w:t>My associates or fellow employees are committed to doing quality work.</w:t>
      </w:r>
      <w:r>
        <w:rPr>
          <w:rFonts w:asciiTheme="minorHAnsi" w:hAnsiTheme="minorHAnsi" w:cstheme="minorHAnsi"/>
          <w:color w:val="000000"/>
          <w:sz w:val="22"/>
          <w:szCs w:val="22"/>
        </w:rPr>
        <w:t xml:space="preserve"> 80%</w:t>
      </w:r>
    </w:p>
    <w:p w14:paraId="1DF06FBF" w14:textId="77777777" w:rsidR="00094084" w:rsidRPr="00FF31FB" w:rsidRDefault="00094084" w:rsidP="00094084">
      <w:pPr>
        <w:pStyle w:val="u-text--16"/>
        <w:numPr>
          <w:ilvl w:val="0"/>
          <w:numId w:val="2"/>
        </w:numPr>
        <w:rPr>
          <w:rFonts w:asciiTheme="minorHAnsi" w:hAnsiTheme="minorHAnsi" w:cstheme="minorHAnsi"/>
          <w:color w:val="000000"/>
          <w:sz w:val="22"/>
          <w:szCs w:val="22"/>
        </w:rPr>
      </w:pPr>
      <w:r w:rsidRPr="00FF31FB">
        <w:rPr>
          <w:rFonts w:asciiTheme="minorHAnsi" w:hAnsiTheme="minorHAnsi" w:cstheme="minorHAnsi"/>
          <w:color w:val="000000"/>
          <w:sz w:val="22"/>
          <w:szCs w:val="22"/>
        </w:rPr>
        <w:t>I have a best friend at work.</w:t>
      </w:r>
      <w:r>
        <w:rPr>
          <w:rFonts w:asciiTheme="minorHAnsi" w:hAnsiTheme="minorHAnsi" w:cstheme="minorHAnsi"/>
          <w:color w:val="000000"/>
          <w:sz w:val="22"/>
          <w:szCs w:val="22"/>
        </w:rPr>
        <w:t xml:space="preserve"> 30%</w:t>
      </w:r>
    </w:p>
    <w:p w14:paraId="2BFBA9D6" w14:textId="77777777" w:rsidR="00094084" w:rsidRPr="00430E07" w:rsidRDefault="00094084" w:rsidP="00094084">
      <w:pPr>
        <w:pStyle w:val="u-text--16"/>
        <w:numPr>
          <w:ilvl w:val="0"/>
          <w:numId w:val="2"/>
        </w:numPr>
        <w:rPr>
          <w:rFonts w:asciiTheme="minorHAnsi" w:hAnsiTheme="minorHAnsi" w:cstheme="minorHAnsi"/>
          <w:color w:val="000000"/>
          <w:sz w:val="22"/>
          <w:szCs w:val="22"/>
        </w:rPr>
      </w:pPr>
      <w:r w:rsidRPr="00430E07">
        <w:rPr>
          <w:rFonts w:asciiTheme="minorHAnsi" w:hAnsiTheme="minorHAnsi" w:cstheme="minorHAnsi"/>
          <w:color w:val="000000"/>
          <w:sz w:val="22"/>
          <w:szCs w:val="22"/>
        </w:rPr>
        <w:t>In the last six months, someone at work has talked to me about my progress.</w:t>
      </w:r>
      <w:r>
        <w:rPr>
          <w:rFonts w:asciiTheme="minorHAnsi" w:hAnsiTheme="minorHAnsi" w:cstheme="minorHAnsi"/>
          <w:color w:val="000000"/>
          <w:sz w:val="22"/>
          <w:szCs w:val="22"/>
        </w:rPr>
        <w:t>70%</w:t>
      </w:r>
    </w:p>
    <w:p w14:paraId="70AF3A1A" w14:textId="77777777" w:rsidR="00094084" w:rsidRPr="00430E07" w:rsidRDefault="00094084" w:rsidP="00094084">
      <w:pPr>
        <w:pStyle w:val="u-text--16"/>
        <w:numPr>
          <w:ilvl w:val="0"/>
          <w:numId w:val="2"/>
        </w:numPr>
        <w:rPr>
          <w:rFonts w:asciiTheme="minorHAnsi" w:hAnsiTheme="minorHAnsi" w:cstheme="minorHAnsi"/>
          <w:color w:val="000000"/>
          <w:sz w:val="22"/>
          <w:szCs w:val="22"/>
        </w:rPr>
      </w:pPr>
      <w:r w:rsidRPr="00430E07">
        <w:rPr>
          <w:rFonts w:asciiTheme="minorHAnsi" w:hAnsiTheme="minorHAnsi" w:cstheme="minorHAnsi"/>
          <w:color w:val="000000"/>
          <w:sz w:val="22"/>
          <w:szCs w:val="22"/>
        </w:rPr>
        <w:t>This last year, I have had opportunities at work to learn and grow.</w:t>
      </w:r>
      <w:r>
        <w:rPr>
          <w:rFonts w:asciiTheme="minorHAnsi" w:hAnsiTheme="minorHAnsi" w:cstheme="minorHAnsi"/>
          <w:color w:val="000000"/>
          <w:sz w:val="22"/>
          <w:szCs w:val="22"/>
        </w:rPr>
        <w:t>80%</w:t>
      </w:r>
    </w:p>
    <w:p w14:paraId="0D54DC9A" w14:textId="77777777" w:rsidR="00094084" w:rsidRPr="00395A43" w:rsidRDefault="00094084" w:rsidP="00094084">
      <w:pPr>
        <w:spacing w:before="100" w:beforeAutospacing="1" w:after="100" w:afterAutospacing="1"/>
        <w:rPr>
          <w:rFonts w:eastAsia="Times New Roman" w:cstheme="minorHAnsi"/>
          <w:b/>
          <w:bCs/>
          <w:color w:val="FF0000"/>
          <w:lang w:eastAsia="en-GB"/>
        </w:rPr>
      </w:pPr>
      <w:r w:rsidRPr="00395A43">
        <w:rPr>
          <w:rFonts w:eastAsia="Times New Roman" w:cstheme="minorHAnsi"/>
          <w:b/>
          <w:bCs/>
          <w:color w:val="FF0000"/>
          <w:lang w:eastAsia="en-GB"/>
        </w:rPr>
        <w:t>1.4</w:t>
      </w:r>
    </w:p>
    <w:p w14:paraId="0B9FBBD1" w14:textId="77777777" w:rsidR="00094084" w:rsidRPr="00FF31FB" w:rsidRDefault="00094084" w:rsidP="00094084">
      <w:pPr>
        <w:spacing w:before="100" w:beforeAutospacing="1" w:after="100" w:afterAutospacing="1"/>
        <w:rPr>
          <w:rFonts w:eastAsia="Times New Roman" w:cstheme="minorHAnsi"/>
          <w:color w:val="000000" w:themeColor="text1"/>
          <w:lang w:eastAsia="en-GB"/>
        </w:rPr>
      </w:pPr>
      <w:r w:rsidRPr="00FF31FB">
        <w:rPr>
          <w:rFonts w:eastAsia="Times New Roman" w:cstheme="minorHAnsi"/>
          <w:color w:val="000000" w:themeColor="text1"/>
          <w:lang w:eastAsia="en-GB"/>
        </w:rPr>
        <w:t>On analysing all of my data from diagnostic tools there is evidence of positive engagement and areas where we could improve. The results of the Gallup do correspond with the content of one to one discussions in that we do need to encourage staff more to reach their full potential. We need to take staff opinions more seriously and give them the avenues to be able to voice their opinions which I know is absent. We need staff forums and suggestion boxes. We also need to encourage the development of friendships and rapport so colleagues work well together. The social side of working life needs to be promoted through maybe evenings and days that do not surround alcohol</w:t>
      </w:r>
    </w:p>
    <w:p w14:paraId="09F4F96D" w14:textId="77777777" w:rsidR="00094084" w:rsidRDefault="00094084" w:rsidP="00094084">
      <w:pPr>
        <w:spacing w:before="100" w:beforeAutospacing="1" w:after="100" w:afterAutospacing="1"/>
        <w:rPr>
          <w:rFonts w:eastAsia="Times New Roman" w:cstheme="minorHAnsi"/>
          <w:color w:val="000000" w:themeColor="text1"/>
          <w:lang w:eastAsia="en-GB"/>
        </w:rPr>
      </w:pPr>
    </w:p>
    <w:p w14:paraId="16117C6E" w14:textId="77777777" w:rsidR="00094084" w:rsidRDefault="00094084" w:rsidP="00094084">
      <w:pPr>
        <w:spacing w:before="100" w:beforeAutospacing="1" w:after="100" w:afterAutospacing="1"/>
        <w:rPr>
          <w:rFonts w:eastAsia="Times New Roman" w:cstheme="minorHAnsi"/>
          <w:color w:val="000000" w:themeColor="text1"/>
          <w:lang w:eastAsia="en-GB"/>
        </w:rPr>
      </w:pPr>
      <w:r>
        <w:rPr>
          <w:rFonts w:eastAsia="Times New Roman" w:cstheme="minorHAnsi"/>
          <w:color w:val="000000" w:themeColor="text1"/>
          <w:lang w:eastAsia="en-GB"/>
        </w:rPr>
        <w:t xml:space="preserve">Another tool that I could use but have not as yet is a pulse survey. I do feel that this would be good for 2022 and I am making it one of my development goals. We are about to introduce a new processing method, take on a national supermarket and go through a period of growth. I feel a regular pulse survey would tell me how employees are feeling and coping through periods of change and challenges. This may show us trends and triggers that cause engagement or disengagement. We can then intervene appropriately. </w:t>
      </w:r>
    </w:p>
    <w:p w14:paraId="37DF336C" w14:textId="77777777" w:rsidR="00094084" w:rsidRDefault="00094084" w:rsidP="00094084">
      <w:pPr>
        <w:spacing w:before="100" w:beforeAutospacing="1" w:after="100" w:afterAutospacing="1"/>
        <w:rPr>
          <w:rFonts w:eastAsia="Times New Roman" w:cstheme="minorHAnsi"/>
          <w:b/>
          <w:bCs/>
          <w:color w:val="FF0000"/>
          <w:lang w:eastAsia="en-GB"/>
        </w:rPr>
      </w:pPr>
    </w:p>
    <w:p w14:paraId="08C47733" w14:textId="77777777" w:rsidR="00094084" w:rsidRPr="00395A43" w:rsidRDefault="00094084" w:rsidP="00094084">
      <w:pPr>
        <w:spacing w:before="100" w:beforeAutospacing="1" w:after="100" w:afterAutospacing="1"/>
        <w:rPr>
          <w:rFonts w:eastAsia="Times New Roman" w:cstheme="minorHAnsi"/>
          <w:b/>
          <w:bCs/>
          <w:color w:val="FF0000"/>
          <w:lang w:eastAsia="en-GB"/>
        </w:rPr>
      </w:pPr>
      <w:r w:rsidRPr="00395A43">
        <w:rPr>
          <w:rFonts w:eastAsia="Times New Roman" w:cstheme="minorHAnsi"/>
          <w:b/>
          <w:bCs/>
          <w:color w:val="FF0000"/>
          <w:lang w:eastAsia="en-GB"/>
        </w:rPr>
        <w:lastRenderedPageBreak/>
        <w:t>1.2</w:t>
      </w:r>
    </w:p>
    <w:p w14:paraId="741DA582" w14:textId="77777777" w:rsidR="00094084" w:rsidRDefault="00094084" w:rsidP="00094084">
      <w:pPr>
        <w:rPr>
          <w:rFonts w:cstheme="minorHAnsi"/>
          <w:color w:val="000000" w:themeColor="text1"/>
        </w:rPr>
      </w:pPr>
      <w:r>
        <w:rPr>
          <w:rFonts w:cstheme="minorHAnsi"/>
          <w:color w:val="000000" w:themeColor="text1"/>
        </w:rPr>
        <w:t>The key people I liaise with to plan and agree the application of diagnostic tools is the Business Owner (MH) The Factory Manager (JH) and my coach and mentor (SJ) I discussed with them how I would use discussion and appraisals to establish levels of engagement.</w:t>
      </w:r>
      <w:r w:rsidRPr="00502854">
        <w:rPr>
          <w:rFonts w:cstheme="minorHAnsi"/>
          <w:color w:val="FF0000"/>
        </w:rPr>
        <w:t xml:space="preserve">EV3 </w:t>
      </w:r>
      <w:r>
        <w:rPr>
          <w:rFonts w:cstheme="minorHAnsi"/>
          <w:color w:val="000000" w:themeColor="text1"/>
        </w:rPr>
        <w:t xml:space="preserve">Bringing in employee uniform was a large piece of work and I had to liaise with the business owner, finance manager, function managers and all employees. With the Gallup 12 survey for example I needed permission from the business owner and both he and the factory manager wanted to see the questions that were being asked. </w:t>
      </w:r>
    </w:p>
    <w:p w14:paraId="30635F18" w14:textId="77777777" w:rsidR="00094084" w:rsidRDefault="00094084" w:rsidP="00094084">
      <w:pPr>
        <w:rPr>
          <w:rFonts w:cstheme="minorHAnsi"/>
          <w:color w:val="000000" w:themeColor="text1"/>
        </w:rPr>
      </w:pPr>
      <w:r>
        <w:rPr>
          <w:rFonts w:cstheme="minorHAnsi"/>
          <w:color w:val="000000" w:themeColor="text1"/>
        </w:rPr>
        <w:t xml:space="preserve">With tools such as sending emails for input from employees I liaised with the management team over what I wanted to do and why and did they want anything in particular discussed. With proactive and reactive indicators from employment relations I liaised with my coach and mentor. We agreed on the areas we would look at to measure levels. </w:t>
      </w:r>
    </w:p>
    <w:p w14:paraId="6F43E0BA" w14:textId="77777777" w:rsidR="00094084" w:rsidRDefault="00094084" w:rsidP="00094084">
      <w:pPr>
        <w:rPr>
          <w:rFonts w:cstheme="minorHAnsi"/>
          <w:color w:val="000000" w:themeColor="text1"/>
        </w:rPr>
      </w:pPr>
    </w:p>
    <w:p w14:paraId="1A112494" w14:textId="77777777" w:rsidR="00094084" w:rsidRDefault="00094084" w:rsidP="00094084">
      <w:pPr>
        <w:rPr>
          <w:rFonts w:cstheme="minorHAnsi"/>
          <w:color w:val="000000" w:themeColor="text1"/>
        </w:rPr>
      </w:pPr>
    </w:p>
    <w:p w14:paraId="1EB4EF8D" w14:textId="77777777" w:rsidR="00094084" w:rsidRDefault="00094084" w:rsidP="00094084">
      <w:pPr>
        <w:rPr>
          <w:rFonts w:cstheme="minorHAnsi"/>
          <w:b/>
          <w:bCs/>
          <w:color w:val="FF0000"/>
        </w:rPr>
      </w:pPr>
    </w:p>
    <w:p w14:paraId="1E56A707" w14:textId="77777777" w:rsidR="00094084" w:rsidRDefault="00094084" w:rsidP="00094084">
      <w:pPr>
        <w:rPr>
          <w:rFonts w:cstheme="minorHAnsi"/>
          <w:b/>
          <w:bCs/>
          <w:color w:val="FF0000"/>
        </w:rPr>
      </w:pPr>
    </w:p>
    <w:p w14:paraId="7D5270DC" w14:textId="77777777" w:rsidR="00094084" w:rsidRDefault="00094084" w:rsidP="00094084">
      <w:pPr>
        <w:rPr>
          <w:rFonts w:cstheme="minorHAnsi"/>
          <w:b/>
          <w:bCs/>
          <w:color w:val="FF0000"/>
        </w:rPr>
      </w:pPr>
    </w:p>
    <w:p w14:paraId="5EC0A666" w14:textId="77777777" w:rsidR="00094084" w:rsidRDefault="00094084" w:rsidP="00094084">
      <w:pPr>
        <w:rPr>
          <w:rFonts w:cstheme="minorHAnsi"/>
          <w:b/>
          <w:bCs/>
          <w:color w:val="FF0000"/>
        </w:rPr>
      </w:pPr>
    </w:p>
    <w:p w14:paraId="1FBC8846" w14:textId="77777777" w:rsidR="00094084" w:rsidRDefault="00094084" w:rsidP="00094084">
      <w:pPr>
        <w:rPr>
          <w:rFonts w:cstheme="minorHAnsi"/>
          <w:b/>
          <w:bCs/>
          <w:color w:val="FF0000"/>
        </w:rPr>
      </w:pPr>
    </w:p>
    <w:p w14:paraId="1EC4AA84" w14:textId="77777777" w:rsidR="00094084" w:rsidRDefault="00094084" w:rsidP="00094084">
      <w:pPr>
        <w:rPr>
          <w:rFonts w:cstheme="minorHAnsi"/>
          <w:b/>
          <w:bCs/>
          <w:color w:val="FF0000"/>
        </w:rPr>
      </w:pPr>
    </w:p>
    <w:p w14:paraId="79CE4F8F" w14:textId="77777777" w:rsidR="00094084" w:rsidRDefault="00094084" w:rsidP="00094084">
      <w:pPr>
        <w:rPr>
          <w:rFonts w:cstheme="minorHAnsi"/>
          <w:b/>
          <w:bCs/>
          <w:color w:val="FF0000"/>
        </w:rPr>
      </w:pPr>
    </w:p>
    <w:p w14:paraId="7ACF1755" w14:textId="77777777" w:rsidR="00094084" w:rsidRDefault="00094084" w:rsidP="00094084">
      <w:pPr>
        <w:rPr>
          <w:rFonts w:cstheme="minorHAnsi"/>
          <w:b/>
          <w:bCs/>
          <w:color w:val="FF0000"/>
        </w:rPr>
      </w:pPr>
    </w:p>
    <w:p w14:paraId="75BF17C7" w14:textId="77777777" w:rsidR="00094084" w:rsidRDefault="00094084" w:rsidP="00094084">
      <w:pPr>
        <w:rPr>
          <w:rFonts w:cstheme="minorHAnsi"/>
          <w:b/>
          <w:bCs/>
          <w:color w:val="FF0000"/>
        </w:rPr>
      </w:pPr>
    </w:p>
    <w:p w14:paraId="3F002FE5" w14:textId="77777777" w:rsidR="00094084" w:rsidRDefault="00094084" w:rsidP="00094084">
      <w:pPr>
        <w:rPr>
          <w:rFonts w:cstheme="minorHAnsi"/>
          <w:b/>
          <w:bCs/>
          <w:color w:val="FF0000"/>
        </w:rPr>
      </w:pPr>
    </w:p>
    <w:p w14:paraId="053A2EC0" w14:textId="77777777" w:rsidR="00094084" w:rsidRDefault="00094084" w:rsidP="00094084">
      <w:pPr>
        <w:rPr>
          <w:rFonts w:cstheme="minorHAnsi"/>
          <w:b/>
          <w:bCs/>
          <w:color w:val="FF0000"/>
        </w:rPr>
      </w:pPr>
    </w:p>
    <w:p w14:paraId="242024F6" w14:textId="77777777" w:rsidR="00094084" w:rsidRDefault="00094084" w:rsidP="00094084">
      <w:pPr>
        <w:rPr>
          <w:rFonts w:cstheme="minorHAnsi"/>
          <w:b/>
          <w:bCs/>
          <w:color w:val="FF0000"/>
        </w:rPr>
      </w:pPr>
    </w:p>
    <w:p w14:paraId="0036C777" w14:textId="77777777" w:rsidR="00094084" w:rsidRDefault="00094084" w:rsidP="00094084">
      <w:pPr>
        <w:rPr>
          <w:rFonts w:cstheme="minorHAnsi"/>
          <w:b/>
          <w:bCs/>
          <w:color w:val="FF0000"/>
        </w:rPr>
      </w:pPr>
    </w:p>
    <w:p w14:paraId="508EC864" w14:textId="77777777" w:rsidR="00094084" w:rsidRDefault="00094084" w:rsidP="00094084">
      <w:pPr>
        <w:rPr>
          <w:rFonts w:cstheme="minorHAnsi"/>
          <w:b/>
          <w:bCs/>
          <w:color w:val="FF0000"/>
        </w:rPr>
      </w:pPr>
    </w:p>
    <w:p w14:paraId="10AA8BF5" w14:textId="77777777" w:rsidR="00094084" w:rsidRDefault="00094084" w:rsidP="00094084">
      <w:pPr>
        <w:rPr>
          <w:rFonts w:cstheme="minorHAnsi"/>
          <w:b/>
          <w:bCs/>
          <w:color w:val="FF0000"/>
        </w:rPr>
      </w:pPr>
    </w:p>
    <w:p w14:paraId="79C7FFE1" w14:textId="77777777" w:rsidR="00094084" w:rsidRDefault="00094084" w:rsidP="00094084">
      <w:pPr>
        <w:rPr>
          <w:rFonts w:cstheme="minorHAnsi"/>
          <w:b/>
          <w:bCs/>
          <w:color w:val="FF0000"/>
        </w:rPr>
      </w:pPr>
    </w:p>
    <w:p w14:paraId="08B05EB1" w14:textId="77777777" w:rsidR="00094084" w:rsidRDefault="00094084" w:rsidP="00094084">
      <w:pPr>
        <w:rPr>
          <w:rFonts w:cstheme="minorHAnsi"/>
          <w:b/>
          <w:bCs/>
          <w:color w:val="FF0000"/>
        </w:rPr>
      </w:pPr>
    </w:p>
    <w:p w14:paraId="712D5AD4" w14:textId="77777777" w:rsidR="00094084" w:rsidRDefault="00094084" w:rsidP="00094084">
      <w:pPr>
        <w:rPr>
          <w:rFonts w:cstheme="minorHAnsi"/>
          <w:b/>
          <w:bCs/>
          <w:color w:val="FF0000"/>
        </w:rPr>
      </w:pPr>
    </w:p>
    <w:p w14:paraId="74026F7F" w14:textId="77777777" w:rsidR="00094084" w:rsidRDefault="00094084" w:rsidP="00094084">
      <w:pPr>
        <w:rPr>
          <w:rFonts w:cstheme="minorHAnsi"/>
          <w:b/>
          <w:bCs/>
          <w:color w:val="FF0000"/>
        </w:rPr>
      </w:pPr>
    </w:p>
    <w:p w14:paraId="1C7C5E57" w14:textId="77777777" w:rsidR="00094084" w:rsidRDefault="00094084" w:rsidP="00094084">
      <w:pPr>
        <w:rPr>
          <w:rFonts w:cstheme="minorHAnsi"/>
          <w:b/>
          <w:bCs/>
          <w:color w:val="FF0000"/>
        </w:rPr>
      </w:pPr>
    </w:p>
    <w:p w14:paraId="6A3BE52D" w14:textId="77777777" w:rsidR="00094084" w:rsidRDefault="00094084" w:rsidP="00094084">
      <w:pPr>
        <w:rPr>
          <w:rFonts w:cstheme="minorHAnsi"/>
          <w:b/>
          <w:bCs/>
          <w:color w:val="FF0000"/>
        </w:rPr>
      </w:pPr>
    </w:p>
    <w:p w14:paraId="16D3EAAF" w14:textId="77777777" w:rsidR="00094084" w:rsidRDefault="00094084" w:rsidP="00094084">
      <w:pPr>
        <w:rPr>
          <w:rFonts w:cstheme="minorHAnsi"/>
          <w:b/>
          <w:bCs/>
          <w:color w:val="FF0000"/>
        </w:rPr>
      </w:pPr>
      <w:r w:rsidRPr="00395A43">
        <w:rPr>
          <w:rFonts w:cstheme="minorHAnsi"/>
          <w:b/>
          <w:bCs/>
          <w:color w:val="FF0000"/>
        </w:rPr>
        <w:t>Evidence to support LO1</w:t>
      </w:r>
    </w:p>
    <w:p w14:paraId="5ADEEE4D" w14:textId="77777777" w:rsidR="00094084" w:rsidRPr="00395A43" w:rsidRDefault="00094084" w:rsidP="00094084">
      <w:pPr>
        <w:rPr>
          <w:rFonts w:cstheme="minorHAnsi"/>
          <w:b/>
          <w:bCs/>
          <w:color w:val="FF0000"/>
        </w:rPr>
      </w:pPr>
      <w:r>
        <w:rPr>
          <w:rFonts w:cstheme="minorHAnsi"/>
          <w:b/>
          <w:bCs/>
          <w:color w:val="FF0000"/>
        </w:rPr>
        <w:t>EV2</w:t>
      </w:r>
    </w:p>
    <w:p w14:paraId="3568D8B0" w14:textId="77777777" w:rsidR="00094084" w:rsidRPr="00D75CB4" w:rsidRDefault="00094084" w:rsidP="00094084">
      <w:pPr>
        <w:rPr>
          <w:rFonts w:cstheme="minorHAnsi"/>
          <w:color w:val="FF0000"/>
        </w:rPr>
      </w:pPr>
      <w:r>
        <w:rPr>
          <w:rFonts w:cstheme="minorHAnsi"/>
          <w:noProof/>
          <w:color w:val="FF0000"/>
        </w:rPr>
        <w:drawing>
          <wp:inline distT="0" distB="0" distL="0" distR="0" wp14:anchorId="15C22C63" wp14:editId="552D7CF9">
            <wp:extent cx="5727700" cy="7412355"/>
            <wp:effectExtent l="0" t="0" r="0" b="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27700" cy="7412355"/>
                    </a:xfrm>
                    <a:prstGeom prst="rect">
                      <a:avLst/>
                    </a:prstGeom>
                  </pic:spPr>
                </pic:pic>
              </a:graphicData>
            </a:graphic>
          </wp:inline>
        </w:drawing>
      </w:r>
    </w:p>
    <w:p w14:paraId="124DB42D" w14:textId="77777777" w:rsidR="00094084" w:rsidRDefault="00094084" w:rsidP="00094084">
      <w:pPr>
        <w:rPr>
          <w:rFonts w:asciiTheme="minorHAnsi" w:hAnsiTheme="minorHAnsi" w:cs="Arial"/>
          <w:b/>
          <w:bCs/>
          <w:color w:val="FF0000"/>
          <w:sz w:val="24"/>
          <w:szCs w:val="24"/>
        </w:rPr>
      </w:pPr>
    </w:p>
    <w:p w14:paraId="4A05ECD3" w14:textId="77777777" w:rsidR="00094084" w:rsidRDefault="00094084" w:rsidP="00094084">
      <w:pPr>
        <w:rPr>
          <w:rFonts w:asciiTheme="minorHAnsi" w:hAnsiTheme="minorHAnsi" w:cs="Arial"/>
          <w:b/>
          <w:bCs/>
          <w:color w:val="FF0000"/>
          <w:sz w:val="24"/>
          <w:szCs w:val="24"/>
        </w:rPr>
      </w:pPr>
      <w:r>
        <w:rPr>
          <w:rFonts w:asciiTheme="minorHAnsi" w:hAnsiTheme="minorHAnsi" w:cs="Arial"/>
          <w:b/>
          <w:bCs/>
          <w:color w:val="FF0000"/>
          <w:sz w:val="24"/>
          <w:szCs w:val="24"/>
        </w:rPr>
        <w:t>EV3</w:t>
      </w:r>
    </w:p>
    <w:p w14:paraId="605B499F" w14:textId="77777777" w:rsidR="00094084" w:rsidRDefault="00094084" w:rsidP="00094084">
      <w:pPr>
        <w:rPr>
          <w:rFonts w:asciiTheme="minorHAnsi" w:hAnsiTheme="minorHAnsi" w:cs="Arial"/>
          <w:b/>
          <w:bCs/>
          <w:color w:val="FF0000"/>
          <w:sz w:val="24"/>
          <w:szCs w:val="24"/>
        </w:rPr>
      </w:pPr>
    </w:p>
    <w:p w14:paraId="292432FA" w14:textId="77777777" w:rsidR="00094084" w:rsidRPr="00472B17" w:rsidRDefault="00094084" w:rsidP="00094084">
      <w:pPr>
        <w:spacing w:after="0"/>
        <w:rPr>
          <w:rFonts w:ascii="Times New Roman" w:eastAsia="Times New Roman" w:hAnsi="Times New Roman"/>
          <w:sz w:val="24"/>
          <w:szCs w:val="24"/>
          <w:lang w:eastAsia="en-GB"/>
        </w:rPr>
      </w:pPr>
      <w:r w:rsidRPr="00472B17">
        <w:rPr>
          <w:rFonts w:ascii="Helvetica" w:eastAsia="Times New Roman" w:hAnsi="Helvetica"/>
          <w:color w:val="000000"/>
          <w:sz w:val="18"/>
          <w:szCs w:val="18"/>
          <w:lang w:eastAsia="en-GB"/>
        </w:rPr>
        <w:t>Hi Sara, </w:t>
      </w:r>
      <w:r w:rsidRPr="00472B17">
        <w:rPr>
          <w:rFonts w:ascii="Helvetica" w:eastAsia="Times New Roman" w:hAnsi="Helvetica"/>
          <w:color w:val="000000"/>
          <w:sz w:val="18"/>
          <w:szCs w:val="18"/>
          <w:lang w:eastAsia="en-GB"/>
        </w:rPr>
        <w:br/>
      </w:r>
      <w:r w:rsidRPr="00472B17">
        <w:rPr>
          <w:rFonts w:ascii="Helvetica" w:eastAsia="Times New Roman" w:hAnsi="Helvetica"/>
          <w:color w:val="000000"/>
          <w:sz w:val="18"/>
          <w:szCs w:val="18"/>
          <w:lang w:eastAsia="en-GB"/>
        </w:rPr>
        <w:br/>
        <w:t>Thank you - I have created the employee engagement on survey monkey, it was the best platform for myself. I aim to send the survey out before Wednesday. </w:t>
      </w:r>
      <w:r w:rsidRPr="00472B17">
        <w:rPr>
          <w:rFonts w:ascii="Helvetica" w:eastAsia="Times New Roman" w:hAnsi="Helvetica"/>
          <w:color w:val="000000"/>
          <w:sz w:val="18"/>
          <w:szCs w:val="18"/>
          <w:lang w:eastAsia="en-GB"/>
        </w:rPr>
        <w:br/>
      </w:r>
      <w:r w:rsidRPr="00472B17">
        <w:rPr>
          <w:rFonts w:ascii="Helvetica" w:eastAsia="Times New Roman" w:hAnsi="Helvetica"/>
          <w:color w:val="000000"/>
          <w:sz w:val="18"/>
          <w:szCs w:val="18"/>
          <w:lang w:eastAsia="en-GB"/>
        </w:rPr>
        <w:br/>
        <w:t>I will track the results and will be able to populate data into an excel spreadsheet, I will also ask everyone if they would take the time to complete it for myself as well.</w:t>
      </w:r>
      <w:r w:rsidRPr="00472B17">
        <w:rPr>
          <w:rFonts w:ascii="Helvetica" w:eastAsia="Times New Roman" w:hAnsi="Helvetica"/>
          <w:color w:val="000000"/>
          <w:sz w:val="18"/>
          <w:szCs w:val="18"/>
          <w:lang w:eastAsia="en-GB"/>
        </w:rPr>
        <w:br/>
      </w:r>
      <w:r w:rsidRPr="00472B17">
        <w:rPr>
          <w:rFonts w:ascii="Helvetica" w:eastAsia="Times New Roman" w:hAnsi="Helvetica"/>
          <w:color w:val="000000"/>
          <w:sz w:val="18"/>
          <w:szCs w:val="18"/>
          <w:lang w:eastAsia="en-GB"/>
        </w:rPr>
        <w:br/>
        <w:t>Many thanks</w:t>
      </w:r>
      <w:r w:rsidRPr="00472B17">
        <w:rPr>
          <w:rFonts w:ascii="Helvetica" w:eastAsia="Times New Roman" w:hAnsi="Helvetica"/>
          <w:color w:val="000000"/>
          <w:sz w:val="18"/>
          <w:szCs w:val="18"/>
          <w:lang w:eastAsia="en-GB"/>
        </w:rPr>
        <w:br/>
        <w:t>Alys Owens</w:t>
      </w:r>
      <w:r w:rsidRPr="00472B17">
        <w:rPr>
          <w:rFonts w:ascii="Helvetica" w:eastAsia="Times New Roman" w:hAnsi="Helvetica"/>
          <w:color w:val="000000"/>
          <w:sz w:val="18"/>
          <w:szCs w:val="18"/>
          <w:lang w:eastAsia="en-GB"/>
        </w:rPr>
        <w:br/>
        <w:t>HR &amp; Safety Advisor</w:t>
      </w:r>
      <w:r w:rsidRPr="00472B17">
        <w:rPr>
          <w:rFonts w:ascii="Helvetica" w:eastAsia="Times New Roman" w:hAnsi="Helvetica"/>
          <w:color w:val="000000"/>
          <w:sz w:val="18"/>
          <w:szCs w:val="18"/>
          <w:lang w:eastAsia="en-GB"/>
        </w:rPr>
        <w:br/>
      </w:r>
      <w:r w:rsidRPr="00472B17">
        <w:rPr>
          <w:rFonts w:ascii="Helvetica" w:eastAsia="Times New Roman" w:hAnsi="Helvetica"/>
          <w:color w:val="000000"/>
          <w:sz w:val="18"/>
          <w:szCs w:val="18"/>
          <w:lang w:eastAsia="en-GB"/>
        </w:rPr>
        <w:br/>
        <w:t>T: 01437 760166</w:t>
      </w:r>
      <w:r w:rsidRPr="00472B17">
        <w:rPr>
          <w:rFonts w:ascii="Helvetica" w:eastAsia="Times New Roman" w:hAnsi="Helvetica"/>
          <w:color w:val="000000"/>
          <w:sz w:val="18"/>
          <w:szCs w:val="18"/>
          <w:lang w:eastAsia="en-GB"/>
        </w:rPr>
        <w:br/>
        <w:t>M: 07484 013997</w:t>
      </w:r>
      <w:r w:rsidRPr="00472B17">
        <w:rPr>
          <w:rFonts w:ascii="Helvetica" w:eastAsia="Times New Roman" w:hAnsi="Helvetica"/>
          <w:color w:val="000000"/>
          <w:sz w:val="18"/>
          <w:szCs w:val="18"/>
          <w:lang w:eastAsia="en-GB"/>
        </w:rPr>
        <w:br/>
        <w:t>E: </w:t>
      </w:r>
      <w:hyperlink r:id="rId7" w:history="1">
        <w:r w:rsidRPr="00472B17">
          <w:rPr>
            <w:rFonts w:ascii="Helvetica" w:eastAsia="Times New Roman" w:hAnsi="Helvetica"/>
            <w:color w:val="0000FF"/>
            <w:sz w:val="18"/>
            <w:szCs w:val="18"/>
            <w:u w:val="single"/>
            <w:lang w:eastAsia="en-GB"/>
          </w:rPr>
          <w:t>alys@totallywelsh.co.uk</w:t>
        </w:r>
      </w:hyperlink>
      <w:r w:rsidRPr="00472B17">
        <w:rPr>
          <w:rFonts w:ascii="Helvetica" w:eastAsia="Times New Roman" w:hAnsi="Helvetica"/>
          <w:color w:val="000000"/>
          <w:sz w:val="18"/>
          <w:szCs w:val="18"/>
          <w:lang w:eastAsia="en-GB"/>
        </w:rPr>
        <w:br/>
        <w:t>A: The Fresh Produce Centre, East Estate, Withybush Business Park,</w:t>
      </w:r>
      <w:r w:rsidRPr="00472B17">
        <w:rPr>
          <w:rFonts w:ascii="Helvetica" w:eastAsia="Times New Roman" w:hAnsi="Helvetica"/>
          <w:color w:val="000000"/>
          <w:sz w:val="18"/>
          <w:szCs w:val="18"/>
          <w:lang w:eastAsia="en-GB"/>
        </w:rPr>
        <w:br/>
        <w:t>    Haverfordwest, Pembrokeshire, SA62 4BW</w:t>
      </w:r>
      <w:r w:rsidRPr="00472B17">
        <w:rPr>
          <w:rFonts w:ascii="Helvetica" w:eastAsia="Times New Roman" w:hAnsi="Helvetica"/>
          <w:color w:val="000000"/>
          <w:sz w:val="18"/>
          <w:szCs w:val="18"/>
          <w:lang w:eastAsia="en-GB"/>
        </w:rPr>
        <w:br/>
      </w:r>
      <w:r w:rsidRPr="00472B17">
        <w:rPr>
          <w:rFonts w:ascii="Helvetica" w:eastAsia="Times New Roman" w:hAnsi="Helvetica"/>
          <w:color w:val="000000"/>
          <w:sz w:val="18"/>
          <w:szCs w:val="18"/>
          <w:lang w:eastAsia="en-GB"/>
        </w:rPr>
        <w:br/>
        <w:t>If you have received this email in error, please notify us by telephone on 01437 760166 and delete it from your computer immediately. Os ydych chi wedi derbyn yr e-bost hwn trwy gamgymeriad, byddwch cystal a rhoi gwybod inni trwy ffonio 01437 760166. Wedyn dylech ddileu’r e-bost ar unwaith oddi ar eich cyfifadur</w:t>
      </w:r>
      <w:r w:rsidRPr="00472B17">
        <w:rPr>
          <w:rFonts w:ascii="Helvetica" w:eastAsia="Times New Roman" w:hAnsi="Helvetica"/>
          <w:color w:val="000000"/>
          <w:sz w:val="18"/>
          <w:szCs w:val="18"/>
          <w:lang w:eastAsia="en-GB"/>
        </w:rPr>
        <w:br/>
      </w:r>
      <w:r w:rsidRPr="00472B17">
        <w:rPr>
          <w:rFonts w:ascii="Helvetica" w:eastAsia="Times New Roman" w:hAnsi="Helvetica"/>
          <w:color w:val="000000"/>
          <w:sz w:val="18"/>
          <w:szCs w:val="18"/>
          <w:lang w:eastAsia="en-GB"/>
        </w:rPr>
        <w:br/>
        <w:t>-----Original Message-----</w:t>
      </w:r>
      <w:r w:rsidRPr="00472B17">
        <w:rPr>
          <w:rFonts w:ascii="Helvetica" w:eastAsia="Times New Roman" w:hAnsi="Helvetica"/>
          <w:color w:val="000000"/>
          <w:sz w:val="18"/>
          <w:szCs w:val="18"/>
          <w:lang w:eastAsia="en-GB"/>
        </w:rPr>
        <w:br/>
        <w:t>From: Sara Jones </w:t>
      </w:r>
      <w:r w:rsidRPr="00472B17">
        <w:rPr>
          <w:rFonts w:ascii="Helvetica" w:eastAsia="Times New Roman" w:hAnsi="Helvetica"/>
          <w:color w:val="000000"/>
          <w:sz w:val="18"/>
          <w:szCs w:val="18"/>
          <w:lang w:eastAsia="en-GB"/>
        </w:rPr>
        <w:br/>
        <w:t>Sent: 21 February 2022 08:22</w:t>
      </w:r>
      <w:r w:rsidRPr="00472B17">
        <w:rPr>
          <w:rFonts w:ascii="Helvetica" w:eastAsia="Times New Roman" w:hAnsi="Helvetica"/>
          <w:color w:val="000000"/>
          <w:sz w:val="18"/>
          <w:szCs w:val="18"/>
          <w:lang w:eastAsia="en-GB"/>
        </w:rPr>
        <w:br/>
        <w:t>To: Alys Owens &lt;</w:t>
      </w:r>
      <w:hyperlink r:id="rId8" w:history="1">
        <w:r w:rsidRPr="00472B17">
          <w:rPr>
            <w:rFonts w:ascii="Helvetica" w:eastAsia="Times New Roman" w:hAnsi="Helvetica"/>
            <w:color w:val="0000FF"/>
            <w:sz w:val="18"/>
            <w:szCs w:val="18"/>
            <w:u w:val="single"/>
            <w:lang w:eastAsia="en-GB"/>
          </w:rPr>
          <w:t>alys@totallywelsh.co.uk</w:t>
        </w:r>
      </w:hyperlink>
      <w:r w:rsidRPr="00472B17">
        <w:rPr>
          <w:rFonts w:ascii="Helvetica" w:eastAsia="Times New Roman" w:hAnsi="Helvetica"/>
          <w:color w:val="000000"/>
          <w:sz w:val="18"/>
          <w:szCs w:val="18"/>
          <w:lang w:eastAsia="en-GB"/>
        </w:rPr>
        <w:t>&gt;</w:t>
      </w:r>
      <w:r w:rsidRPr="00472B17">
        <w:rPr>
          <w:rFonts w:ascii="Helvetica" w:eastAsia="Times New Roman" w:hAnsi="Helvetica"/>
          <w:color w:val="000000"/>
          <w:sz w:val="18"/>
          <w:szCs w:val="18"/>
          <w:lang w:eastAsia="en-GB"/>
        </w:rPr>
        <w:br/>
        <w:t>Subject: Employee Engagement</w:t>
      </w:r>
      <w:r w:rsidRPr="00472B17">
        <w:rPr>
          <w:rFonts w:ascii="Helvetica" w:eastAsia="Times New Roman" w:hAnsi="Helvetica"/>
          <w:color w:val="000000"/>
          <w:sz w:val="18"/>
          <w:szCs w:val="18"/>
          <w:lang w:eastAsia="en-GB"/>
        </w:rPr>
        <w:br/>
      </w:r>
      <w:r w:rsidRPr="00472B17">
        <w:rPr>
          <w:rFonts w:ascii="Helvetica" w:eastAsia="Times New Roman" w:hAnsi="Helvetica"/>
          <w:color w:val="000000"/>
          <w:sz w:val="18"/>
          <w:szCs w:val="18"/>
          <w:lang w:eastAsia="en-GB"/>
        </w:rPr>
        <w:br/>
        <w:t>Hi Alys, </w:t>
      </w:r>
      <w:r w:rsidRPr="00472B17">
        <w:rPr>
          <w:rFonts w:ascii="Helvetica" w:eastAsia="Times New Roman" w:hAnsi="Helvetica"/>
          <w:color w:val="000000"/>
          <w:sz w:val="18"/>
          <w:szCs w:val="18"/>
          <w:lang w:eastAsia="en-GB"/>
        </w:rPr>
        <w:br/>
      </w:r>
      <w:r w:rsidRPr="00472B17">
        <w:rPr>
          <w:rFonts w:ascii="Helvetica" w:eastAsia="Times New Roman" w:hAnsi="Helvetica"/>
          <w:color w:val="000000"/>
          <w:sz w:val="18"/>
          <w:szCs w:val="18"/>
          <w:lang w:eastAsia="en-GB"/>
        </w:rPr>
        <w:br/>
        <w:t>I’m just confirming our meeting last Tuesday and the outcomes we discussed. </w:t>
      </w:r>
      <w:r w:rsidRPr="00472B17">
        <w:rPr>
          <w:rFonts w:ascii="Helvetica" w:eastAsia="Times New Roman" w:hAnsi="Helvetica"/>
          <w:color w:val="000000"/>
          <w:sz w:val="18"/>
          <w:szCs w:val="18"/>
          <w:lang w:eastAsia="en-GB"/>
        </w:rPr>
        <w:br/>
      </w:r>
      <w:r w:rsidRPr="00472B17">
        <w:rPr>
          <w:rFonts w:ascii="Helvetica" w:eastAsia="Times New Roman" w:hAnsi="Helvetica"/>
          <w:color w:val="000000"/>
          <w:sz w:val="18"/>
          <w:szCs w:val="18"/>
          <w:lang w:eastAsia="en-GB"/>
        </w:rPr>
        <w:br/>
        <w:t>We have agreed to send out an employee engagement survey and you have agreed to facilitate that. You also need to seek permission from Mark and potentially John to do so. They may want to see the questions as well. </w:t>
      </w:r>
      <w:r w:rsidRPr="00472B17">
        <w:rPr>
          <w:rFonts w:ascii="Helvetica" w:eastAsia="Times New Roman" w:hAnsi="Helvetica"/>
          <w:color w:val="000000"/>
          <w:sz w:val="18"/>
          <w:szCs w:val="18"/>
          <w:lang w:eastAsia="en-GB"/>
        </w:rPr>
        <w:br/>
      </w:r>
      <w:r w:rsidRPr="00472B17">
        <w:rPr>
          <w:rFonts w:ascii="Helvetica" w:eastAsia="Times New Roman" w:hAnsi="Helvetica"/>
          <w:color w:val="000000"/>
          <w:sz w:val="18"/>
          <w:szCs w:val="18"/>
          <w:lang w:eastAsia="en-GB"/>
        </w:rPr>
        <w:br/>
        <w:t>I agree with you in that the Gallup Q12 will be a good set of questions to ask. I think SurveyMonkey is a great platform.</w:t>
      </w:r>
      <w:r w:rsidRPr="00472B17">
        <w:rPr>
          <w:rFonts w:ascii="Helvetica" w:eastAsia="Times New Roman" w:hAnsi="Helvetica"/>
          <w:color w:val="000000"/>
          <w:sz w:val="18"/>
          <w:szCs w:val="18"/>
          <w:lang w:eastAsia="en-GB"/>
        </w:rPr>
        <w:br/>
      </w:r>
      <w:r w:rsidRPr="00472B17">
        <w:rPr>
          <w:rFonts w:ascii="Helvetica" w:eastAsia="Times New Roman" w:hAnsi="Helvetica"/>
          <w:color w:val="000000"/>
          <w:sz w:val="18"/>
          <w:szCs w:val="18"/>
          <w:lang w:eastAsia="en-GB"/>
        </w:rPr>
        <w:br/>
        <w:t>Lets hope that we get a good return rate for some good data to be achieved. </w:t>
      </w:r>
      <w:r w:rsidRPr="00472B17">
        <w:rPr>
          <w:rFonts w:ascii="Helvetica" w:eastAsia="Times New Roman" w:hAnsi="Helvetica"/>
          <w:color w:val="000000"/>
          <w:sz w:val="18"/>
          <w:szCs w:val="18"/>
          <w:lang w:eastAsia="en-GB"/>
        </w:rPr>
        <w:br/>
      </w:r>
      <w:r w:rsidRPr="00472B17">
        <w:rPr>
          <w:rFonts w:ascii="Helvetica" w:eastAsia="Times New Roman" w:hAnsi="Helvetica"/>
          <w:color w:val="000000"/>
          <w:sz w:val="18"/>
          <w:szCs w:val="18"/>
          <w:lang w:eastAsia="en-GB"/>
        </w:rPr>
        <w:br/>
        <w:t>Can you let me know how you are progressing and especially how you are going to try and get a good return rate? </w:t>
      </w:r>
      <w:r w:rsidRPr="00472B17">
        <w:rPr>
          <w:rFonts w:ascii="Helvetica" w:eastAsia="Times New Roman" w:hAnsi="Helvetica"/>
          <w:color w:val="000000"/>
          <w:sz w:val="18"/>
          <w:szCs w:val="18"/>
          <w:lang w:eastAsia="en-GB"/>
        </w:rPr>
        <w:br/>
      </w:r>
      <w:r w:rsidRPr="00472B17">
        <w:rPr>
          <w:rFonts w:ascii="Helvetica" w:eastAsia="Times New Roman" w:hAnsi="Helvetica"/>
          <w:color w:val="000000"/>
          <w:sz w:val="18"/>
          <w:szCs w:val="18"/>
          <w:lang w:eastAsia="en-GB"/>
        </w:rPr>
        <w:br/>
        <w:t>Thanks</w:t>
      </w:r>
      <w:r w:rsidRPr="00472B17">
        <w:rPr>
          <w:rFonts w:ascii="Helvetica" w:eastAsia="Times New Roman" w:hAnsi="Helvetica"/>
          <w:color w:val="000000"/>
          <w:sz w:val="18"/>
          <w:szCs w:val="18"/>
          <w:lang w:eastAsia="en-GB"/>
        </w:rPr>
        <w:br/>
      </w:r>
      <w:r w:rsidRPr="00472B17">
        <w:rPr>
          <w:rFonts w:ascii="Helvetica" w:eastAsia="Times New Roman" w:hAnsi="Helvetica"/>
          <w:color w:val="000000"/>
          <w:sz w:val="18"/>
          <w:szCs w:val="18"/>
          <w:lang w:eastAsia="en-GB"/>
        </w:rPr>
        <w:br/>
        <w:t>Sara.</w:t>
      </w:r>
    </w:p>
    <w:p w14:paraId="6CC46EF8" w14:textId="77777777" w:rsidR="00094084" w:rsidRDefault="00094084" w:rsidP="00094084">
      <w:pPr>
        <w:rPr>
          <w:rFonts w:asciiTheme="minorHAnsi" w:hAnsiTheme="minorHAnsi" w:cs="Arial"/>
          <w:b/>
          <w:bCs/>
          <w:color w:val="FF0000"/>
          <w:sz w:val="24"/>
          <w:szCs w:val="24"/>
        </w:rPr>
      </w:pPr>
    </w:p>
    <w:p w14:paraId="46E20B3E" w14:textId="77777777" w:rsidR="00094084" w:rsidRDefault="00094084" w:rsidP="00094084">
      <w:pPr>
        <w:rPr>
          <w:rFonts w:asciiTheme="minorHAnsi" w:hAnsiTheme="minorHAnsi" w:cs="Arial"/>
          <w:b/>
          <w:bCs/>
          <w:color w:val="FF0000"/>
          <w:sz w:val="24"/>
          <w:szCs w:val="24"/>
        </w:rPr>
      </w:pPr>
    </w:p>
    <w:p w14:paraId="68D619C5" w14:textId="77777777" w:rsidR="00094084" w:rsidRDefault="00094084" w:rsidP="00094084">
      <w:pPr>
        <w:rPr>
          <w:rFonts w:asciiTheme="minorHAnsi" w:hAnsiTheme="minorHAnsi" w:cs="Arial"/>
          <w:b/>
          <w:bCs/>
          <w:color w:val="FF0000"/>
          <w:sz w:val="24"/>
          <w:szCs w:val="24"/>
        </w:rPr>
      </w:pPr>
    </w:p>
    <w:p w14:paraId="78A78902" w14:textId="77777777" w:rsidR="00094084" w:rsidRDefault="00094084" w:rsidP="00094084">
      <w:pPr>
        <w:rPr>
          <w:rFonts w:asciiTheme="minorHAnsi" w:hAnsiTheme="minorHAnsi" w:cs="Arial"/>
          <w:b/>
          <w:bCs/>
          <w:color w:val="FF0000"/>
          <w:sz w:val="24"/>
          <w:szCs w:val="24"/>
        </w:rPr>
      </w:pPr>
    </w:p>
    <w:p w14:paraId="4E4007E3" w14:textId="77777777" w:rsidR="00094084" w:rsidRDefault="00094084" w:rsidP="00094084">
      <w:pPr>
        <w:rPr>
          <w:rFonts w:asciiTheme="minorHAnsi" w:hAnsiTheme="minorHAnsi" w:cs="Arial"/>
          <w:b/>
          <w:bCs/>
          <w:color w:val="FF0000"/>
          <w:sz w:val="24"/>
          <w:szCs w:val="24"/>
        </w:rPr>
      </w:pPr>
    </w:p>
    <w:p w14:paraId="097B7A8B" w14:textId="77777777" w:rsidR="00094084" w:rsidRDefault="00094084" w:rsidP="00094084">
      <w:pPr>
        <w:rPr>
          <w:rFonts w:asciiTheme="minorHAnsi" w:hAnsiTheme="minorHAnsi" w:cs="Arial"/>
          <w:b/>
          <w:bCs/>
          <w:color w:val="FF0000"/>
          <w:sz w:val="24"/>
          <w:szCs w:val="24"/>
        </w:rPr>
      </w:pPr>
    </w:p>
    <w:p w14:paraId="6118C943" w14:textId="77777777" w:rsidR="00094084" w:rsidRDefault="00094084" w:rsidP="00094084">
      <w:pPr>
        <w:rPr>
          <w:rFonts w:asciiTheme="minorHAnsi" w:hAnsiTheme="minorHAnsi" w:cs="Arial"/>
          <w:b/>
          <w:bCs/>
          <w:color w:val="FF0000"/>
          <w:sz w:val="24"/>
          <w:szCs w:val="24"/>
        </w:rPr>
      </w:pPr>
      <w:r>
        <w:rPr>
          <w:rFonts w:asciiTheme="minorHAnsi" w:hAnsiTheme="minorHAnsi" w:cs="Arial"/>
          <w:b/>
          <w:bCs/>
          <w:color w:val="FF0000"/>
          <w:sz w:val="24"/>
          <w:szCs w:val="24"/>
        </w:rPr>
        <w:t>EV4</w:t>
      </w:r>
    </w:p>
    <w:p w14:paraId="0EEDF3F9" w14:textId="77777777" w:rsidR="00094084" w:rsidRDefault="00094084" w:rsidP="00094084">
      <w:pPr>
        <w:rPr>
          <w:rFonts w:asciiTheme="minorHAnsi" w:hAnsiTheme="minorHAnsi" w:cs="Arial"/>
          <w:b/>
          <w:bCs/>
          <w:color w:val="FF0000"/>
          <w:sz w:val="24"/>
          <w:szCs w:val="24"/>
        </w:rPr>
      </w:pPr>
      <w:r>
        <w:rPr>
          <w:rFonts w:asciiTheme="minorHAnsi" w:hAnsiTheme="minorHAnsi" w:cs="Arial"/>
          <w:b/>
          <w:bCs/>
          <w:noProof/>
          <w:color w:val="FF0000"/>
          <w:sz w:val="24"/>
          <w:szCs w:val="24"/>
        </w:rPr>
        <w:drawing>
          <wp:inline distT="0" distB="0" distL="0" distR="0" wp14:anchorId="4D204056" wp14:editId="695101F3">
            <wp:extent cx="5727700" cy="7412355"/>
            <wp:effectExtent l="0" t="0" r="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27700" cy="7412355"/>
                    </a:xfrm>
                    <a:prstGeom prst="rect">
                      <a:avLst/>
                    </a:prstGeom>
                  </pic:spPr>
                </pic:pic>
              </a:graphicData>
            </a:graphic>
          </wp:inline>
        </w:drawing>
      </w:r>
    </w:p>
    <w:p w14:paraId="59B548C2" w14:textId="77777777" w:rsidR="00094084" w:rsidRDefault="00094084" w:rsidP="00094084">
      <w:pPr>
        <w:rPr>
          <w:rFonts w:asciiTheme="minorHAnsi" w:hAnsiTheme="minorHAnsi" w:cs="Arial"/>
          <w:b/>
          <w:bCs/>
          <w:noProof/>
          <w:color w:val="FF0000"/>
          <w:sz w:val="24"/>
          <w:szCs w:val="24"/>
        </w:rPr>
      </w:pPr>
      <w:r>
        <w:rPr>
          <w:rFonts w:asciiTheme="minorHAnsi" w:hAnsiTheme="minorHAnsi" w:cs="Arial"/>
          <w:b/>
          <w:bCs/>
          <w:noProof/>
          <w:color w:val="FF0000"/>
          <w:sz w:val="24"/>
          <w:szCs w:val="24"/>
        </w:rPr>
        <w:lastRenderedPageBreak/>
        <w:drawing>
          <wp:inline distT="0" distB="0" distL="0" distR="0" wp14:anchorId="63C4B7E5" wp14:editId="0CCFA642">
            <wp:extent cx="5727700" cy="7412355"/>
            <wp:effectExtent l="0" t="0" r="0"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27700" cy="7412355"/>
                    </a:xfrm>
                    <a:prstGeom prst="rect">
                      <a:avLst/>
                    </a:prstGeom>
                  </pic:spPr>
                </pic:pic>
              </a:graphicData>
            </a:graphic>
          </wp:inline>
        </w:drawing>
      </w:r>
    </w:p>
    <w:p w14:paraId="1AB52840" w14:textId="77777777" w:rsidR="00094084" w:rsidRDefault="00094084" w:rsidP="00094084">
      <w:pPr>
        <w:rPr>
          <w:rFonts w:asciiTheme="minorHAnsi" w:hAnsiTheme="minorHAnsi" w:cs="Arial"/>
          <w:b/>
          <w:bCs/>
          <w:noProof/>
          <w:color w:val="FF0000"/>
          <w:sz w:val="24"/>
          <w:szCs w:val="24"/>
        </w:rPr>
      </w:pPr>
    </w:p>
    <w:p w14:paraId="32D5D6B3" w14:textId="77777777" w:rsidR="00094084" w:rsidRDefault="00094084" w:rsidP="00094084">
      <w:pPr>
        <w:tabs>
          <w:tab w:val="left" w:pos="984"/>
        </w:tabs>
        <w:rPr>
          <w:rFonts w:asciiTheme="minorHAnsi" w:hAnsiTheme="minorHAnsi" w:cs="Arial"/>
          <w:sz w:val="24"/>
          <w:szCs w:val="24"/>
        </w:rPr>
      </w:pPr>
      <w:r>
        <w:rPr>
          <w:rFonts w:asciiTheme="minorHAnsi" w:hAnsiTheme="minorHAnsi" w:cs="Arial"/>
          <w:sz w:val="24"/>
          <w:szCs w:val="24"/>
        </w:rPr>
        <w:tab/>
      </w:r>
    </w:p>
    <w:p w14:paraId="509A5463" w14:textId="77777777" w:rsidR="00094084" w:rsidRDefault="00094084" w:rsidP="00094084">
      <w:pPr>
        <w:tabs>
          <w:tab w:val="left" w:pos="984"/>
        </w:tabs>
        <w:rPr>
          <w:rFonts w:asciiTheme="minorHAnsi" w:hAnsiTheme="minorHAnsi" w:cs="Arial"/>
          <w:sz w:val="24"/>
          <w:szCs w:val="24"/>
        </w:rPr>
      </w:pPr>
    </w:p>
    <w:p w14:paraId="4BA43F1E" w14:textId="77777777" w:rsidR="00094084" w:rsidRDefault="00094084" w:rsidP="00094084">
      <w:pPr>
        <w:tabs>
          <w:tab w:val="left" w:pos="984"/>
        </w:tabs>
        <w:rPr>
          <w:rFonts w:asciiTheme="minorHAnsi" w:hAnsiTheme="minorHAnsi" w:cs="Arial"/>
          <w:sz w:val="24"/>
          <w:szCs w:val="24"/>
        </w:rPr>
      </w:pPr>
    </w:p>
    <w:p w14:paraId="771643FA" w14:textId="77777777" w:rsidR="00094084" w:rsidRPr="00395A43" w:rsidRDefault="00094084" w:rsidP="00094084">
      <w:pPr>
        <w:tabs>
          <w:tab w:val="left" w:pos="984"/>
        </w:tabs>
        <w:rPr>
          <w:rFonts w:asciiTheme="minorHAnsi" w:hAnsiTheme="minorHAnsi" w:cs="Arial"/>
          <w:b/>
          <w:bCs/>
          <w:color w:val="FF0000"/>
          <w:sz w:val="24"/>
          <w:szCs w:val="24"/>
        </w:rPr>
      </w:pPr>
      <w:r w:rsidRPr="00395A43">
        <w:rPr>
          <w:rFonts w:asciiTheme="minorHAnsi" w:hAnsiTheme="minorHAnsi" w:cs="Arial"/>
          <w:b/>
          <w:bCs/>
          <w:color w:val="FF0000"/>
          <w:sz w:val="24"/>
          <w:szCs w:val="24"/>
        </w:rPr>
        <w:lastRenderedPageBreak/>
        <w:t>EV</w:t>
      </w:r>
      <w:r>
        <w:rPr>
          <w:rFonts w:asciiTheme="minorHAnsi" w:hAnsiTheme="minorHAnsi" w:cs="Arial"/>
          <w:b/>
          <w:bCs/>
          <w:color w:val="FF0000"/>
          <w:sz w:val="24"/>
          <w:szCs w:val="24"/>
        </w:rPr>
        <w:t>5</w:t>
      </w:r>
    </w:p>
    <w:p w14:paraId="2C3AC51C" w14:textId="77777777" w:rsidR="00094084" w:rsidRDefault="00094084" w:rsidP="00094084">
      <w:pPr>
        <w:rPr>
          <w:rFonts w:asciiTheme="minorHAnsi" w:hAnsiTheme="minorHAnsi" w:cs="Arial"/>
          <w:b/>
          <w:bCs/>
          <w:noProof/>
          <w:color w:val="FF0000"/>
          <w:sz w:val="24"/>
          <w:szCs w:val="24"/>
        </w:rPr>
      </w:pPr>
      <w:r>
        <w:rPr>
          <w:rFonts w:asciiTheme="minorHAnsi" w:hAnsiTheme="minorHAnsi" w:cs="Arial"/>
          <w:b/>
          <w:bCs/>
          <w:noProof/>
          <w:color w:val="FF0000"/>
          <w:sz w:val="24"/>
          <w:szCs w:val="24"/>
        </w:rPr>
        <w:drawing>
          <wp:inline distT="0" distB="0" distL="0" distR="0" wp14:anchorId="1529F231" wp14:editId="053D0ED5">
            <wp:extent cx="5727700" cy="7412355"/>
            <wp:effectExtent l="0" t="0" r="0" b="0"/>
            <wp:docPr id="8"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727700" cy="7412355"/>
                    </a:xfrm>
                    <a:prstGeom prst="rect">
                      <a:avLst/>
                    </a:prstGeom>
                  </pic:spPr>
                </pic:pic>
              </a:graphicData>
            </a:graphic>
          </wp:inline>
        </w:drawing>
      </w:r>
    </w:p>
    <w:p w14:paraId="65A87D3D" w14:textId="77777777" w:rsidR="00094084" w:rsidRDefault="00094084" w:rsidP="00094084">
      <w:pPr>
        <w:tabs>
          <w:tab w:val="left" w:pos="1026"/>
        </w:tabs>
        <w:rPr>
          <w:rFonts w:asciiTheme="minorHAnsi" w:hAnsiTheme="minorHAnsi" w:cs="Arial"/>
          <w:sz w:val="24"/>
          <w:szCs w:val="24"/>
        </w:rPr>
      </w:pPr>
      <w:r>
        <w:rPr>
          <w:rFonts w:asciiTheme="minorHAnsi" w:hAnsiTheme="minorHAnsi" w:cs="Arial"/>
          <w:sz w:val="24"/>
          <w:szCs w:val="24"/>
        </w:rPr>
        <w:tab/>
      </w:r>
    </w:p>
    <w:p w14:paraId="0BD98499" w14:textId="77777777" w:rsidR="00094084" w:rsidRDefault="00094084" w:rsidP="00094084">
      <w:pPr>
        <w:tabs>
          <w:tab w:val="left" w:pos="1026"/>
        </w:tabs>
        <w:rPr>
          <w:rFonts w:asciiTheme="minorHAnsi" w:hAnsiTheme="minorHAnsi" w:cs="Arial"/>
          <w:sz w:val="24"/>
          <w:szCs w:val="24"/>
        </w:rPr>
      </w:pPr>
    </w:p>
    <w:p w14:paraId="32C0A997" w14:textId="77777777" w:rsidR="00094084" w:rsidRDefault="00094084" w:rsidP="00094084">
      <w:pPr>
        <w:tabs>
          <w:tab w:val="left" w:pos="1026"/>
        </w:tabs>
        <w:rPr>
          <w:rFonts w:asciiTheme="minorHAnsi" w:hAnsiTheme="minorHAnsi" w:cs="Arial"/>
          <w:sz w:val="24"/>
          <w:szCs w:val="24"/>
        </w:rPr>
      </w:pPr>
    </w:p>
    <w:p w14:paraId="2436CEB0" w14:textId="77777777" w:rsidR="00094084" w:rsidRPr="00395A43" w:rsidRDefault="00094084" w:rsidP="00094084">
      <w:pPr>
        <w:tabs>
          <w:tab w:val="left" w:pos="1026"/>
        </w:tabs>
        <w:rPr>
          <w:rFonts w:asciiTheme="minorHAnsi" w:hAnsiTheme="minorHAnsi" w:cs="Arial"/>
          <w:b/>
          <w:bCs/>
          <w:color w:val="FF0000"/>
          <w:sz w:val="24"/>
          <w:szCs w:val="24"/>
        </w:rPr>
      </w:pPr>
      <w:r w:rsidRPr="00395A43">
        <w:rPr>
          <w:rFonts w:asciiTheme="minorHAnsi" w:hAnsiTheme="minorHAnsi" w:cs="Arial"/>
          <w:b/>
          <w:bCs/>
          <w:color w:val="FF0000"/>
          <w:sz w:val="24"/>
          <w:szCs w:val="24"/>
        </w:rPr>
        <w:lastRenderedPageBreak/>
        <w:t>EV</w:t>
      </w:r>
      <w:r>
        <w:rPr>
          <w:rFonts w:asciiTheme="minorHAnsi" w:hAnsiTheme="minorHAnsi" w:cs="Arial"/>
          <w:b/>
          <w:bCs/>
          <w:color w:val="FF0000"/>
          <w:sz w:val="24"/>
          <w:szCs w:val="24"/>
        </w:rPr>
        <w:t>6</w:t>
      </w:r>
    </w:p>
    <w:p w14:paraId="65A3FEB1" w14:textId="77777777" w:rsidR="00094084" w:rsidRDefault="00094084" w:rsidP="00094084">
      <w:pPr>
        <w:rPr>
          <w:rFonts w:asciiTheme="minorHAnsi" w:hAnsiTheme="minorHAnsi" w:cs="Arial"/>
          <w:b/>
          <w:bCs/>
          <w:color w:val="FF0000"/>
          <w:sz w:val="24"/>
          <w:szCs w:val="24"/>
        </w:rPr>
      </w:pPr>
      <w:r>
        <w:rPr>
          <w:rFonts w:asciiTheme="minorHAnsi" w:hAnsiTheme="minorHAnsi" w:cs="Arial"/>
          <w:b/>
          <w:bCs/>
          <w:noProof/>
          <w:color w:val="FF0000"/>
          <w:sz w:val="24"/>
          <w:szCs w:val="24"/>
        </w:rPr>
        <w:drawing>
          <wp:inline distT="0" distB="0" distL="0" distR="0" wp14:anchorId="126EAA5E" wp14:editId="3A8A9956">
            <wp:extent cx="5727700" cy="7412355"/>
            <wp:effectExtent l="0" t="0" r="0" b="0"/>
            <wp:docPr id="9"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let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27700" cy="7412355"/>
                    </a:xfrm>
                    <a:prstGeom prst="rect">
                      <a:avLst/>
                    </a:prstGeom>
                  </pic:spPr>
                </pic:pic>
              </a:graphicData>
            </a:graphic>
          </wp:inline>
        </w:drawing>
      </w:r>
    </w:p>
    <w:p w14:paraId="5F6EB473" w14:textId="77777777" w:rsidR="00094084" w:rsidRPr="00121541" w:rsidRDefault="00094084" w:rsidP="00094084">
      <w:pPr>
        <w:rPr>
          <w:rFonts w:asciiTheme="minorHAnsi" w:hAnsiTheme="minorHAnsi" w:cs="Arial"/>
          <w:b/>
          <w:bCs/>
          <w:color w:val="FF0000"/>
          <w:sz w:val="24"/>
          <w:szCs w:val="24"/>
        </w:rPr>
      </w:pPr>
    </w:p>
    <w:p w14:paraId="350D8C0D" w14:textId="77777777" w:rsidR="00094084" w:rsidRDefault="00094084" w:rsidP="00094084">
      <w:pPr>
        <w:rPr>
          <w:rFonts w:asciiTheme="minorHAnsi" w:hAnsiTheme="minorHAnsi" w:cs="Arial"/>
          <w:b/>
          <w:bCs/>
          <w:color w:val="FF0000"/>
          <w:sz w:val="24"/>
          <w:szCs w:val="24"/>
        </w:rPr>
      </w:pPr>
    </w:p>
    <w:p w14:paraId="63C29441" w14:textId="77777777" w:rsidR="00094084" w:rsidRDefault="00094084" w:rsidP="00094084">
      <w:pPr>
        <w:rPr>
          <w:rFonts w:asciiTheme="minorHAnsi" w:hAnsiTheme="minorHAnsi" w:cs="Arial"/>
          <w:b/>
          <w:bCs/>
          <w:color w:val="FF0000"/>
          <w:sz w:val="24"/>
          <w:szCs w:val="24"/>
        </w:rPr>
      </w:pPr>
    </w:p>
    <w:p w14:paraId="3ABE7108" w14:textId="77777777" w:rsidR="00094084" w:rsidRDefault="00094084" w:rsidP="00094084">
      <w:pPr>
        <w:rPr>
          <w:rFonts w:asciiTheme="minorHAnsi" w:hAnsiTheme="minorHAnsi" w:cs="Arial"/>
          <w:b/>
          <w:bCs/>
          <w:color w:val="FF0000"/>
          <w:sz w:val="24"/>
          <w:szCs w:val="24"/>
        </w:rPr>
      </w:pPr>
      <w:r>
        <w:rPr>
          <w:rFonts w:asciiTheme="minorHAnsi" w:hAnsiTheme="minorHAnsi" w:cs="Arial"/>
          <w:b/>
          <w:bCs/>
          <w:color w:val="FF0000"/>
          <w:sz w:val="24"/>
          <w:szCs w:val="24"/>
        </w:rPr>
        <w:lastRenderedPageBreak/>
        <w:t>EV7</w:t>
      </w:r>
    </w:p>
    <w:p w14:paraId="37031D91" w14:textId="77777777" w:rsidR="00094084" w:rsidRPr="000C024C" w:rsidRDefault="00094084" w:rsidP="00094084">
      <w:pPr>
        <w:jc w:val="center"/>
        <w:rPr>
          <w:b/>
          <w:bCs/>
          <w:sz w:val="28"/>
          <w:szCs w:val="28"/>
        </w:rPr>
      </w:pPr>
      <w:r w:rsidRPr="000C024C">
        <w:rPr>
          <w:b/>
          <w:bCs/>
          <w:sz w:val="28"/>
          <w:szCs w:val="28"/>
        </w:rPr>
        <w:t>Questionnaire on means of reporting</w:t>
      </w:r>
    </w:p>
    <w:p w14:paraId="0D921F77" w14:textId="77777777" w:rsidR="00094084" w:rsidRDefault="00094084" w:rsidP="00094084">
      <w:pPr>
        <w:jc w:val="center"/>
        <w:rPr>
          <w:b/>
          <w:bCs/>
        </w:rPr>
      </w:pPr>
    </w:p>
    <w:p w14:paraId="39CDDF43" w14:textId="77777777" w:rsidR="00094084" w:rsidRPr="000C024C" w:rsidRDefault="00094084" w:rsidP="00094084">
      <w:pPr>
        <w:rPr>
          <w:b/>
          <w:bCs/>
        </w:rPr>
      </w:pPr>
      <w:r w:rsidRPr="000C024C">
        <w:rPr>
          <w:b/>
          <w:bCs/>
        </w:rPr>
        <w:t>When you joined the company, was the means of reporting to you explained your first day?</w:t>
      </w:r>
    </w:p>
    <w:p w14:paraId="29FAEEAC" w14:textId="77777777" w:rsidR="00094084" w:rsidRDefault="00094084" w:rsidP="00094084">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A31474" w14:textId="77777777" w:rsidR="00094084" w:rsidRDefault="00094084" w:rsidP="00094084"/>
    <w:p w14:paraId="7D54630E" w14:textId="77777777" w:rsidR="00094084" w:rsidRDefault="00094084" w:rsidP="00094084">
      <w:pPr>
        <w:rPr>
          <w:b/>
          <w:bCs/>
        </w:rPr>
      </w:pPr>
      <w:r w:rsidRPr="000C024C">
        <w:rPr>
          <w:b/>
          <w:bCs/>
        </w:rPr>
        <w:t xml:space="preserve">When you are ill, do you know </w:t>
      </w:r>
      <w:r>
        <w:rPr>
          <w:b/>
          <w:bCs/>
        </w:rPr>
        <w:t>the correct way to report?</w:t>
      </w:r>
    </w:p>
    <w:p w14:paraId="296903C7" w14:textId="77777777" w:rsidR="00094084" w:rsidRPr="000C024C" w:rsidRDefault="00094084" w:rsidP="00094084">
      <w:pPr>
        <w:rPr>
          <w:b/>
          <w:bCs/>
        </w:rPr>
      </w:pPr>
    </w:p>
    <w:p w14:paraId="3CC2AE27" w14:textId="77777777" w:rsidR="00094084" w:rsidRDefault="00094084" w:rsidP="00094084">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39FE53D" w14:textId="77777777" w:rsidR="00094084" w:rsidRDefault="00094084" w:rsidP="00094084"/>
    <w:p w14:paraId="782A0B2E" w14:textId="77777777" w:rsidR="00094084" w:rsidRPr="000C024C" w:rsidRDefault="00094084" w:rsidP="00094084">
      <w:pPr>
        <w:rPr>
          <w:b/>
          <w:bCs/>
        </w:rPr>
      </w:pPr>
      <w:r w:rsidRPr="000C024C">
        <w:rPr>
          <w:b/>
          <w:bCs/>
        </w:rPr>
        <w:t>If answered no, please explain how you think you should report your illness to the company</w:t>
      </w:r>
    </w:p>
    <w:p w14:paraId="7FFBE27C" w14:textId="77777777" w:rsidR="00094084" w:rsidRDefault="00094084" w:rsidP="00094084">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2CBC22" w14:textId="77777777" w:rsidR="00094084" w:rsidRDefault="00094084" w:rsidP="00094084"/>
    <w:p w14:paraId="383A65C1" w14:textId="77777777" w:rsidR="00094084" w:rsidRDefault="00094084" w:rsidP="00094084">
      <w:pPr>
        <w:rPr>
          <w:b/>
          <w:bCs/>
        </w:rPr>
      </w:pPr>
      <w:r w:rsidRPr="000C024C">
        <w:rPr>
          <w:b/>
          <w:bCs/>
        </w:rPr>
        <w:t>Was it outlined to yourself that the company monitors sickness?</w:t>
      </w:r>
    </w:p>
    <w:p w14:paraId="335E6B44" w14:textId="77777777" w:rsidR="00094084" w:rsidRDefault="00094084" w:rsidP="00094084">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845D47D" w14:textId="77777777" w:rsidR="00094084" w:rsidRDefault="00094084" w:rsidP="00094084">
      <w:pPr>
        <w:rPr>
          <w:b/>
          <w:bCs/>
        </w:rPr>
      </w:pPr>
    </w:p>
    <w:p w14:paraId="39F58F82" w14:textId="77777777" w:rsidR="00094084" w:rsidRDefault="00094084" w:rsidP="00094084">
      <w:pPr>
        <w:rPr>
          <w:b/>
          <w:bCs/>
        </w:rPr>
      </w:pPr>
      <w:r>
        <w:rPr>
          <w:b/>
          <w:bCs/>
        </w:rPr>
        <w:t>How do you feel when phoning in sick?</w:t>
      </w:r>
    </w:p>
    <w:p w14:paraId="1C8F4EBD" w14:textId="77777777" w:rsidR="00094084" w:rsidRDefault="00094084" w:rsidP="00094084">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CC5A57" w14:textId="77777777" w:rsidR="00094084" w:rsidRDefault="00094084" w:rsidP="00094084">
      <w:pPr>
        <w:rPr>
          <w:b/>
          <w:bCs/>
        </w:rPr>
      </w:pPr>
    </w:p>
    <w:p w14:paraId="7AB27F7D" w14:textId="77777777" w:rsidR="00094084" w:rsidRDefault="00094084" w:rsidP="00094084">
      <w:pPr>
        <w:rPr>
          <w:b/>
          <w:bCs/>
        </w:rPr>
      </w:pPr>
      <w:r>
        <w:rPr>
          <w:b/>
          <w:bCs/>
        </w:rPr>
        <w:t>When you return to work after being off on the sick, how do you feel?</w:t>
      </w:r>
    </w:p>
    <w:p w14:paraId="2CD1CDFB" w14:textId="77777777" w:rsidR="00094084" w:rsidRDefault="00094084" w:rsidP="00094084">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7D7DB7F" w14:textId="77777777" w:rsidR="00094084" w:rsidRDefault="00094084" w:rsidP="00094084">
      <w:pPr>
        <w:rPr>
          <w:b/>
          <w:bCs/>
        </w:rPr>
      </w:pPr>
    </w:p>
    <w:p w14:paraId="7F0C4B49" w14:textId="77777777" w:rsidR="00094084" w:rsidRDefault="00094084" w:rsidP="00094084">
      <w:pPr>
        <w:rPr>
          <w:b/>
          <w:bCs/>
        </w:rPr>
      </w:pPr>
    </w:p>
    <w:p w14:paraId="15B1198C" w14:textId="77777777" w:rsidR="00094084" w:rsidRDefault="00094084" w:rsidP="00094084">
      <w:pPr>
        <w:rPr>
          <w:b/>
          <w:bCs/>
        </w:rPr>
      </w:pPr>
      <w:r>
        <w:rPr>
          <w:b/>
          <w:bCs/>
        </w:rPr>
        <w:t>Does your manage conduct a RTW with yourself?</w:t>
      </w:r>
    </w:p>
    <w:p w14:paraId="462DC43C" w14:textId="77777777" w:rsidR="00094084" w:rsidRDefault="00094084" w:rsidP="00094084">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4CE0A5C" w14:textId="77777777" w:rsidR="00094084" w:rsidRDefault="00094084" w:rsidP="00094084">
      <w:pPr>
        <w:rPr>
          <w:b/>
          <w:bCs/>
        </w:rPr>
      </w:pPr>
    </w:p>
    <w:p w14:paraId="4F706016" w14:textId="77777777" w:rsidR="00094084" w:rsidRDefault="00094084" w:rsidP="00094084">
      <w:pPr>
        <w:rPr>
          <w:b/>
          <w:bCs/>
        </w:rPr>
      </w:pPr>
      <w:r>
        <w:rPr>
          <w:b/>
          <w:bCs/>
        </w:rPr>
        <w:t>Do you feel the company would support you with long term sickness?</w:t>
      </w:r>
    </w:p>
    <w:p w14:paraId="2522FEB7" w14:textId="77777777" w:rsidR="00094084" w:rsidRDefault="00094084" w:rsidP="00094084">
      <w:pPr>
        <w:rPr>
          <w:b/>
          <w:bCs/>
        </w:rPr>
      </w:pPr>
    </w:p>
    <w:p w14:paraId="4A927A56" w14:textId="77777777" w:rsidR="00094084" w:rsidRDefault="00094084" w:rsidP="00094084">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6C167F" w14:textId="77777777" w:rsidR="00094084" w:rsidRDefault="00094084" w:rsidP="00094084">
      <w:pPr>
        <w:rPr>
          <w:rFonts w:asciiTheme="minorHAnsi" w:hAnsiTheme="minorHAnsi" w:cs="Arial"/>
          <w:b/>
          <w:bCs/>
          <w:color w:val="FF0000"/>
          <w:sz w:val="24"/>
          <w:szCs w:val="24"/>
        </w:rPr>
      </w:pPr>
    </w:p>
    <w:p w14:paraId="7DA7FD7E" w14:textId="77777777" w:rsidR="00094084" w:rsidRDefault="00094084" w:rsidP="00094084">
      <w:pPr>
        <w:rPr>
          <w:rFonts w:asciiTheme="minorHAnsi" w:hAnsiTheme="minorHAnsi" w:cs="Arial"/>
          <w:b/>
          <w:bCs/>
          <w:color w:val="FF0000"/>
          <w:sz w:val="24"/>
          <w:szCs w:val="24"/>
        </w:rPr>
      </w:pPr>
    </w:p>
    <w:p w14:paraId="30B4D89D" w14:textId="77777777" w:rsidR="00094084" w:rsidRDefault="00094084" w:rsidP="00094084">
      <w:pPr>
        <w:rPr>
          <w:rFonts w:asciiTheme="minorHAnsi" w:hAnsiTheme="minorHAnsi" w:cs="Arial"/>
          <w:b/>
          <w:bCs/>
          <w:color w:val="FF0000"/>
          <w:sz w:val="24"/>
          <w:szCs w:val="24"/>
        </w:rPr>
      </w:pPr>
    </w:p>
    <w:p w14:paraId="24E6D308" w14:textId="77777777" w:rsidR="00094084" w:rsidRDefault="00094084" w:rsidP="00094084">
      <w:pPr>
        <w:rPr>
          <w:rFonts w:asciiTheme="minorHAnsi" w:hAnsiTheme="minorHAnsi" w:cs="Arial"/>
          <w:b/>
          <w:bCs/>
          <w:color w:val="FF0000"/>
          <w:sz w:val="24"/>
          <w:szCs w:val="24"/>
        </w:rPr>
      </w:pPr>
    </w:p>
    <w:p w14:paraId="463AA522" w14:textId="77777777" w:rsidR="00094084" w:rsidRDefault="00094084" w:rsidP="00094084">
      <w:pPr>
        <w:rPr>
          <w:rFonts w:asciiTheme="minorHAnsi" w:hAnsiTheme="minorHAnsi" w:cs="Arial"/>
          <w:b/>
          <w:bCs/>
          <w:color w:val="FF0000"/>
          <w:sz w:val="24"/>
          <w:szCs w:val="24"/>
        </w:rPr>
      </w:pPr>
    </w:p>
    <w:p w14:paraId="52DDF147" w14:textId="77777777" w:rsidR="00094084" w:rsidRDefault="00094084" w:rsidP="00094084">
      <w:pPr>
        <w:rPr>
          <w:rFonts w:asciiTheme="minorHAnsi" w:hAnsiTheme="minorHAnsi" w:cs="Arial"/>
          <w:b/>
          <w:bCs/>
          <w:color w:val="FF0000"/>
          <w:sz w:val="24"/>
          <w:szCs w:val="24"/>
        </w:rPr>
      </w:pPr>
    </w:p>
    <w:p w14:paraId="277E0829" w14:textId="77777777" w:rsidR="00094084" w:rsidRDefault="00094084" w:rsidP="00094084">
      <w:pPr>
        <w:rPr>
          <w:rFonts w:asciiTheme="minorHAnsi" w:hAnsiTheme="minorHAnsi" w:cs="Arial"/>
          <w:b/>
          <w:bCs/>
          <w:color w:val="FF0000"/>
          <w:sz w:val="24"/>
          <w:szCs w:val="24"/>
        </w:rPr>
      </w:pPr>
    </w:p>
    <w:p w14:paraId="290BDECB" w14:textId="77777777" w:rsidR="00094084" w:rsidRDefault="00094084" w:rsidP="00094084">
      <w:pPr>
        <w:rPr>
          <w:rFonts w:asciiTheme="minorHAnsi" w:hAnsiTheme="minorHAnsi" w:cs="Arial"/>
          <w:b/>
          <w:bCs/>
          <w:color w:val="FF0000"/>
          <w:sz w:val="24"/>
          <w:szCs w:val="24"/>
        </w:rPr>
      </w:pPr>
    </w:p>
    <w:p w14:paraId="476ED9AD" w14:textId="77777777" w:rsidR="00094084" w:rsidRDefault="00094084" w:rsidP="00094084">
      <w:pPr>
        <w:rPr>
          <w:rFonts w:asciiTheme="minorHAnsi" w:hAnsiTheme="minorHAnsi" w:cs="Arial"/>
          <w:b/>
          <w:bCs/>
          <w:color w:val="FF0000"/>
          <w:sz w:val="24"/>
          <w:szCs w:val="24"/>
        </w:rPr>
      </w:pPr>
    </w:p>
    <w:p w14:paraId="02A1AA14" w14:textId="77777777" w:rsidR="00094084" w:rsidRDefault="00094084" w:rsidP="00094084">
      <w:pPr>
        <w:rPr>
          <w:rFonts w:asciiTheme="minorHAnsi" w:hAnsiTheme="minorHAnsi" w:cs="Arial"/>
          <w:b/>
          <w:bCs/>
          <w:color w:val="FF0000"/>
          <w:sz w:val="24"/>
          <w:szCs w:val="24"/>
        </w:rPr>
      </w:pPr>
    </w:p>
    <w:p w14:paraId="0F0667C8" w14:textId="77777777" w:rsidR="00094084" w:rsidRDefault="00094084" w:rsidP="00094084">
      <w:pPr>
        <w:rPr>
          <w:rFonts w:asciiTheme="minorHAnsi" w:hAnsiTheme="minorHAnsi" w:cs="Arial"/>
          <w:b/>
          <w:bCs/>
          <w:color w:val="FF0000"/>
          <w:sz w:val="24"/>
          <w:szCs w:val="24"/>
        </w:rPr>
      </w:pPr>
    </w:p>
    <w:p w14:paraId="03C82513" w14:textId="77777777" w:rsidR="00094084" w:rsidRDefault="00094084" w:rsidP="00094084">
      <w:pPr>
        <w:rPr>
          <w:rFonts w:asciiTheme="minorHAnsi" w:hAnsiTheme="minorHAnsi" w:cs="Arial"/>
          <w:b/>
          <w:bCs/>
          <w:color w:val="FF0000"/>
          <w:sz w:val="24"/>
          <w:szCs w:val="24"/>
        </w:rPr>
      </w:pPr>
      <w:r>
        <w:rPr>
          <w:rFonts w:asciiTheme="minorHAnsi" w:hAnsiTheme="minorHAnsi" w:cs="Arial"/>
          <w:b/>
          <w:bCs/>
          <w:color w:val="FF0000"/>
          <w:sz w:val="24"/>
          <w:szCs w:val="24"/>
        </w:rPr>
        <w:lastRenderedPageBreak/>
        <w:t>EV8</w:t>
      </w:r>
    </w:p>
    <w:p w14:paraId="304303F9" w14:textId="77777777" w:rsidR="00094084" w:rsidRPr="001558D4" w:rsidRDefault="00094084" w:rsidP="00094084">
      <w:pPr>
        <w:spacing w:before="100" w:beforeAutospacing="1" w:after="100" w:afterAutospacing="1"/>
        <w:rPr>
          <w:rFonts w:ascii="Times New Roman" w:eastAsia="Times New Roman" w:hAnsi="Times New Roman"/>
          <w:sz w:val="24"/>
          <w:szCs w:val="24"/>
          <w:lang w:eastAsia="en-GB"/>
        </w:rPr>
      </w:pPr>
      <w:r w:rsidRPr="001558D4">
        <w:rPr>
          <w:rFonts w:eastAsia="Times New Roman" w:cs="Calibri"/>
          <w:sz w:val="28"/>
          <w:szCs w:val="28"/>
          <w:lang w:eastAsia="en-GB"/>
        </w:rPr>
        <w:t xml:space="preserve">Dear All, </w:t>
      </w:r>
    </w:p>
    <w:p w14:paraId="15FC3888" w14:textId="77777777" w:rsidR="00094084" w:rsidRPr="001558D4" w:rsidRDefault="00094084" w:rsidP="00094084">
      <w:pPr>
        <w:spacing w:before="100" w:beforeAutospacing="1" w:after="100" w:afterAutospacing="1"/>
        <w:rPr>
          <w:rFonts w:ascii="Times New Roman" w:eastAsia="Times New Roman" w:hAnsi="Times New Roman"/>
          <w:sz w:val="24"/>
          <w:szCs w:val="24"/>
          <w:lang w:eastAsia="en-GB"/>
        </w:rPr>
      </w:pPr>
      <w:r w:rsidRPr="001558D4">
        <w:rPr>
          <w:rFonts w:eastAsia="Times New Roman" w:cs="Calibri"/>
          <w:b/>
          <w:bCs/>
          <w:sz w:val="28"/>
          <w:szCs w:val="28"/>
          <w:lang w:eastAsia="en-GB"/>
        </w:rPr>
        <w:t xml:space="preserve">RE: St Davids Day </w:t>
      </w:r>
    </w:p>
    <w:p w14:paraId="0811816B" w14:textId="77777777" w:rsidR="00094084" w:rsidRPr="001558D4" w:rsidRDefault="00094084" w:rsidP="00094084">
      <w:pPr>
        <w:spacing w:before="100" w:beforeAutospacing="1" w:after="100" w:afterAutospacing="1"/>
        <w:rPr>
          <w:rFonts w:ascii="Times New Roman" w:eastAsia="Times New Roman" w:hAnsi="Times New Roman"/>
          <w:sz w:val="24"/>
          <w:szCs w:val="24"/>
          <w:lang w:eastAsia="en-GB"/>
        </w:rPr>
      </w:pPr>
      <w:r w:rsidRPr="001558D4">
        <w:rPr>
          <w:rFonts w:ascii="ArialMT" w:eastAsia="Times New Roman" w:hAnsi="ArialMT"/>
          <w:color w:val="111621"/>
          <w:sz w:val="20"/>
          <w:szCs w:val="20"/>
          <w:lang w:eastAsia="en-GB"/>
        </w:rPr>
        <w:t>Welsh milk, from Welsh cows, bottled in Wales</w:t>
      </w:r>
      <w:r w:rsidRPr="001558D4">
        <w:rPr>
          <w:rFonts w:ascii="ArialMT" w:eastAsia="Times New Roman" w:hAnsi="ArialMT"/>
          <w:color w:val="111621"/>
          <w:sz w:val="20"/>
          <w:szCs w:val="20"/>
          <w:lang w:eastAsia="en-GB"/>
        </w:rPr>
        <w:br/>
        <w:t xml:space="preserve">Llaeth Cymreig, o wartheg Cymreig, wedi'i boteli yng Nghymru </w:t>
      </w:r>
    </w:p>
    <w:p w14:paraId="229E8857" w14:textId="77777777" w:rsidR="00094084" w:rsidRPr="001558D4" w:rsidRDefault="00094084" w:rsidP="00094084">
      <w:pPr>
        <w:spacing w:before="100" w:beforeAutospacing="1" w:after="100" w:afterAutospacing="1"/>
        <w:rPr>
          <w:rFonts w:ascii="Times New Roman" w:eastAsia="Times New Roman" w:hAnsi="Times New Roman"/>
          <w:sz w:val="24"/>
          <w:szCs w:val="24"/>
          <w:lang w:eastAsia="en-GB"/>
        </w:rPr>
      </w:pPr>
      <w:r w:rsidRPr="001558D4">
        <w:rPr>
          <w:rFonts w:eastAsia="Times New Roman" w:cs="Calibri"/>
          <w:b/>
          <w:bCs/>
          <w:sz w:val="28"/>
          <w:szCs w:val="28"/>
          <w:lang w:eastAsia="en-GB"/>
        </w:rPr>
        <w:t xml:space="preserve">Staff Communications </w:t>
      </w:r>
    </w:p>
    <w:p w14:paraId="36E13A5D" w14:textId="77777777" w:rsidR="00094084" w:rsidRPr="001558D4" w:rsidRDefault="00094084" w:rsidP="00094084">
      <w:pPr>
        <w:spacing w:before="100" w:beforeAutospacing="1" w:after="100" w:afterAutospacing="1"/>
        <w:rPr>
          <w:rFonts w:ascii="Times New Roman" w:eastAsia="Times New Roman" w:hAnsi="Times New Roman"/>
          <w:sz w:val="24"/>
          <w:szCs w:val="24"/>
          <w:lang w:eastAsia="en-GB"/>
        </w:rPr>
      </w:pPr>
      <w:r w:rsidRPr="001558D4">
        <w:rPr>
          <w:rFonts w:eastAsia="Times New Roman" w:cs="Calibri"/>
          <w:sz w:val="28"/>
          <w:szCs w:val="28"/>
          <w:lang w:eastAsia="en-GB"/>
        </w:rPr>
        <w:t xml:space="preserve">St Davids day is fast approaching and Totally Welsh really want to celebrate it this year as a proud Welsh business selling Welsh Milk and other products. It’s a big day for us and we hope you will join in. </w:t>
      </w:r>
    </w:p>
    <w:p w14:paraId="7988C392" w14:textId="77777777" w:rsidR="00094084" w:rsidRPr="001558D4" w:rsidRDefault="00094084" w:rsidP="00094084">
      <w:pPr>
        <w:spacing w:before="100" w:beforeAutospacing="1" w:after="100" w:afterAutospacing="1"/>
        <w:rPr>
          <w:rFonts w:ascii="Times New Roman" w:eastAsia="Times New Roman" w:hAnsi="Times New Roman"/>
          <w:sz w:val="24"/>
          <w:szCs w:val="24"/>
          <w:lang w:eastAsia="en-GB"/>
        </w:rPr>
      </w:pPr>
      <w:r w:rsidRPr="001558D4">
        <w:rPr>
          <w:rFonts w:eastAsia="Times New Roman" w:cs="Calibri"/>
          <w:sz w:val="28"/>
          <w:szCs w:val="28"/>
          <w:lang w:eastAsia="en-GB"/>
        </w:rPr>
        <w:t>We’d love it if you get into the theme of the day on the 1</w:t>
      </w:r>
      <w:r w:rsidRPr="001558D4">
        <w:rPr>
          <w:rFonts w:eastAsia="Times New Roman" w:cs="Calibri"/>
          <w:position w:val="10"/>
          <w:sz w:val="18"/>
          <w:szCs w:val="18"/>
          <w:lang w:eastAsia="en-GB"/>
        </w:rPr>
        <w:t xml:space="preserve">st </w:t>
      </w:r>
      <w:r w:rsidRPr="001558D4">
        <w:rPr>
          <w:rFonts w:eastAsia="Times New Roman" w:cs="Calibri"/>
          <w:sz w:val="28"/>
          <w:szCs w:val="28"/>
          <w:lang w:eastAsia="en-GB"/>
        </w:rPr>
        <w:t xml:space="preserve">and wear a daffodil, leek or even traditional Welsh costume. Football or rugby shirts are great too (as long as it is our team!!) </w:t>
      </w:r>
    </w:p>
    <w:p w14:paraId="0EC3A450" w14:textId="77777777" w:rsidR="00094084" w:rsidRPr="001558D4" w:rsidRDefault="00094084" w:rsidP="00094084">
      <w:pPr>
        <w:spacing w:before="100" w:beforeAutospacing="1" w:after="100" w:afterAutospacing="1"/>
        <w:rPr>
          <w:rFonts w:ascii="Times New Roman" w:eastAsia="Times New Roman" w:hAnsi="Times New Roman"/>
          <w:sz w:val="24"/>
          <w:szCs w:val="24"/>
          <w:lang w:eastAsia="en-GB"/>
        </w:rPr>
      </w:pPr>
      <w:r w:rsidRPr="001558D4">
        <w:rPr>
          <w:rFonts w:eastAsia="Times New Roman" w:cs="Calibri"/>
          <w:sz w:val="28"/>
          <w:szCs w:val="28"/>
          <w:lang w:eastAsia="en-GB"/>
        </w:rPr>
        <w:t xml:space="preserve">We’re hoping that we may be able to get some of the lorries decorated to the theme before they set off for the day and that we may be able to put some photos up on social media. </w:t>
      </w:r>
    </w:p>
    <w:p w14:paraId="028356AD" w14:textId="77777777" w:rsidR="00094084" w:rsidRPr="001558D4" w:rsidRDefault="00094084" w:rsidP="00094084">
      <w:pPr>
        <w:spacing w:before="100" w:beforeAutospacing="1" w:after="100" w:afterAutospacing="1"/>
        <w:rPr>
          <w:rFonts w:ascii="Times New Roman" w:eastAsia="Times New Roman" w:hAnsi="Times New Roman"/>
          <w:sz w:val="24"/>
          <w:szCs w:val="24"/>
          <w:lang w:eastAsia="en-GB"/>
        </w:rPr>
      </w:pPr>
      <w:r w:rsidRPr="001558D4">
        <w:rPr>
          <w:rFonts w:eastAsia="Times New Roman" w:cs="Calibri"/>
          <w:sz w:val="28"/>
          <w:szCs w:val="28"/>
          <w:lang w:eastAsia="en-GB"/>
        </w:rPr>
        <w:t xml:space="preserve">There will also be Welsh Cakes and other traditional food in the canteen on this day so please enjoy these at break time. </w:t>
      </w:r>
    </w:p>
    <w:p w14:paraId="03A0D483" w14:textId="77777777" w:rsidR="00094084" w:rsidRPr="001558D4" w:rsidRDefault="00094084" w:rsidP="00094084">
      <w:pPr>
        <w:spacing w:before="100" w:beforeAutospacing="1" w:after="100" w:afterAutospacing="1"/>
        <w:rPr>
          <w:rFonts w:ascii="Times New Roman" w:eastAsia="Times New Roman" w:hAnsi="Times New Roman"/>
          <w:sz w:val="24"/>
          <w:szCs w:val="24"/>
          <w:lang w:eastAsia="en-GB"/>
        </w:rPr>
      </w:pPr>
      <w:r w:rsidRPr="001558D4">
        <w:rPr>
          <w:rFonts w:eastAsia="Times New Roman" w:cs="Calibri"/>
          <w:sz w:val="28"/>
          <w:szCs w:val="28"/>
          <w:lang w:eastAsia="en-GB"/>
        </w:rPr>
        <w:t xml:space="preserve">We are also supporting two charities this year so if you feel you can give there will be a collection that day for them as well. </w:t>
      </w:r>
    </w:p>
    <w:p w14:paraId="4C0558C5" w14:textId="77777777" w:rsidR="00094084" w:rsidRPr="001558D4" w:rsidRDefault="00094084" w:rsidP="00094084">
      <w:pPr>
        <w:spacing w:before="100" w:beforeAutospacing="1" w:after="100" w:afterAutospacing="1"/>
        <w:rPr>
          <w:rFonts w:ascii="Times New Roman" w:eastAsia="Times New Roman" w:hAnsi="Times New Roman"/>
          <w:sz w:val="24"/>
          <w:szCs w:val="24"/>
          <w:lang w:eastAsia="en-GB"/>
        </w:rPr>
      </w:pPr>
      <w:r w:rsidRPr="001558D4">
        <w:rPr>
          <w:rFonts w:eastAsia="Times New Roman" w:cs="Calibri"/>
          <w:b/>
          <w:bCs/>
          <w:i/>
          <w:iCs/>
          <w:sz w:val="28"/>
          <w:szCs w:val="28"/>
          <w:lang w:eastAsia="en-GB"/>
        </w:rPr>
        <w:t>Many Thanks</w:t>
      </w:r>
      <w:r w:rsidRPr="001558D4">
        <w:rPr>
          <w:rFonts w:eastAsia="Times New Roman" w:cs="Calibri"/>
          <w:b/>
          <w:bCs/>
          <w:i/>
          <w:iCs/>
          <w:sz w:val="28"/>
          <w:szCs w:val="28"/>
          <w:lang w:eastAsia="en-GB"/>
        </w:rPr>
        <w:br/>
        <w:t>Alys Owens</w:t>
      </w:r>
      <w:r w:rsidRPr="001558D4">
        <w:rPr>
          <w:rFonts w:eastAsia="Times New Roman" w:cs="Calibri"/>
          <w:b/>
          <w:bCs/>
          <w:i/>
          <w:iCs/>
          <w:sz w:val="28"/>
          <w:szCs w:val="28"/>
          <w:lang w:eastAsia="en-GB"/>
        </w:rPr>
        <w:br/>
        <w:t xml:space="preserve">HR &amp; Safety Advisor Totally Welsh </w:t>
      </w:r>
    </w:p>
    <w:p w14:paraId="042B4A5D" w14:textId="77777777" w:rsidR="00094084" w:rsidRPr="001558D4" w:rsidRDefault="00094084" w:rsidP="00094084">
      <w:pPr>
        <w:spacing w:before="100" w:beforeAutospacing="1" w:after="100" w:afterAutospacing="1"/>
        <w:rPr>
          <w:rFonts w:ascii="Times New Roman" w:eastAsia="Times New Roman" w:hAnsi="Times New Roman"/>
          <w:sz w:val="24"/>
          <w:szCs w:val="24"/>
          <w:lang w:eastAsia="en-GB"/>
        </w:rPr>
      </w:pPr>
      <w:r w:rsidRPr="001558D4">
        <w:rPr>
          <w:rFonts w:eastAsia="Times New Roman" w:cs="Calibri"/>
          <w:sz w:val="28"/>
          <w:szCs w:val="28"/>
          <w:lang w:eastAsia="en-GB"/>
        </w:rPr>
        <w:t xml:space="preserve">22/02/2022 </w:t>
      </w:r>
    </w:p>
    <w:p w14:paraId="0BD07CF3" w14:textId="77777777" w:rsidR="00094084" w:rsidRDefault="00094084" w:rsidP="00094084">
      <w:pPr>
        <w:rPr>
          <w:rFonts w:asciiTheme="minorHAnsi" w:hAnsiTheme="minorHAnsi" w:cs="Arial"/>
          <w:b/>
          <w:bCs/>
          <w:color w:val="FF0000"/>
          <w:sz w:val="24"/>
          <w:szCs w:val="24"/>
        </w:rPr>
      </w:pPr>
    </w:p>
    <w:p w14:paraId="58561B5E" w14:textId="77777777" w:rsidR="00094084" w:rsidRDefault="00094084" w:rsidP="00094084">
      <w:pPr>
        <w:rPr>
          <w:rFonts w:asciiTheme="minorHAnsi" w:hAnsiTheme="minorHAnsi" w:cs="Arial"/>
          <w:b/>
          <w:bCs/>
          <w:color w:val="FF0000"/>
          <w:sz w:val="24"/>
          <w:szCs w:val="24"/>
        </w:rPr>
      </w:pPr>
    </w:p>
    <w:p w14:paraId="7A64BB9D" w14:textId="77777777" w:rsidR="00094084" w:rsidRDefault="00094084" w:rsidP="00094084">
      <w:pPr>
        <w:rPr>
          <w:rFonts w:asciiTheme="minorHAnsi" w:hAnsiTheme="minorHAnsi" w:cs="Arial"/>
          <w:b/>
          <w:bCs/>
          <w:color w:val="FF0000"/>
          <w:sz w:val="24"/>
          <w:szCs w:val="24"/>
        </w:rPr>
      </w:pPr>
    </w:p>
    <w:p w14:paraId="057E6768" w14:textId="77777777" w:rsidR="00094084" w:rsidRDefault="00094084" w:rsidP="00094084">
      <w:pPr>
        <w:rPr>
          <w:rFonts w:asciiTheme="minorHAnsi" w:hAnsiTheme="minorHAnsi" w:cs="Arial"/>
          <w:b/>
          <w:bCs/>
          <w:color w:val="FF0000"/>
          <w:sz w:val="24"/>
          <w:szCs w:val="24"/>
        </w:rPr>
      </w:pPr>
    </w:p>
    <w:p w14:paraId="5D51AD83" w14:textId="77777777" w:rsidR="00094084" w:rsidRDefault="00094084" w:rsidP="00094084">
      <w:pPr>
        <w:rPr>
          <w:rFonts w:asciiTheme="minorHAnsi" w:hAnsiTheme="minorHAnsi" w:cs="Arial"/>
          <w:b/>
          <w:bCs/>
          <w:color w:val="FF0000"/>
          <w:sz w:val="24"/>
          <w:szCs w:val="24"/>
        </w:rPr>
      </w:pPr>
    </w:p>
    <w:p w14:paraId="217A654A" w14:textId="77777777" w:rsidR="00094084" w:rsidRDefault="00094084" w:rsidP="00094084">
      <w:pPr>
        <w:rPr>
          <w:rFonts w:asciiTheme="minorHAnsi" w:hAnsiTheme="minorHAnsi" w:cs="Arial"/>
          <w:b/>
          <w:bCs/>
          <w:color w:val="FF0000"/>
          <w:sz w:val="24"/>
          <w:szCs w:val="24"/>
        </w:rPr>
      </w:pPr>
    </w:p>
    <w:p w14:paraId="6F8C9488" w14:textId="77777777" w:rsidR="00094084" w:rsidRDefault="00094084" w:rsidP="00094084">
      <w:pPr>
        <w:rPr>
          <w:rFonts w:asciiTheme="minorHAnsi" w:hAnsiTheme="minorHAnsi" w:cs="Arial"/>
          <w:b/>
          <w:bCs/>
          <w:color w:val="FF0000"/>
          <w:sz w:val="24"/>
          <w:szCs w:val="24"/>
        </w:rPr>
      </w:pPr>
      <w:r>
        <w:rPr>
          <w:rFonts w:asciiTheme="minorHAnsi" w:hAnsiTheme="minorHAnsi" w:cs="Arial"/>
          <w:b/>
          <w:bCs/>
          <w:color w:val="FF0000"/>
          <w:sz w:val="24"/>
          <w:szCs w:val="24"/>
        </w:rPr>
        <w:lastRenderedPageBreak/>
        <w:t>EV9</w:t>
      </w:r>
    </w:p>
    <w:p w14:paraId="7F2B1EA3" w14:textId="77777777" w:rsidR="00094084" w:rsidRDefault="00094084" w:rsidP="00094084">
      <w:pPr>
        <w:rPr>
          <w:rFonts w:asciiTheme="minorHAnsi" w:hAnsiTheme="minorHAnsi" w:cs="Arial"/>
          <w:b/>
          <w:bCs/>
          <w:color w:val="FF0000"/>
          <w:sz w:val="24"/>
          <w:szCs w:val="24"/>
        </w:rPr>
      </w:pPr>
      <w:r>
        <w:rPr>
          <w:rFonts w:asciiTheme="minorHAnsi" w:hAnsiTheme="minorHAnsi" w:cs="Arial"/>
          <w:b/>
          <w:bCs/>
          <w:noProof/>
          <w:color w:val="FF0000"/>
          <w:sz w:val="24"/>
          <w:szCs w:val="24"/>
        </w:rPr>
        <w:drawing>
          <wp:inline distT="0" distB="0" distL="0" distR="0" wp14:anchorId="72295321" wp14:editId="3666FF7E">
            <wp:extent cx="3483739" cy="7542338"/>
            <wp:effectExtent l="0" t="0" r="0" b="1905"/>
            <wp:docPr id="12" name="Picture 12"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screensho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490103" cy="7556117"/>
                    </a:xfrm>
                    <a:prstGeom prst="rect">
                      <a:avLst/>
                    </a:prstGeom>
                  </pic:spPr>
                </pic:pic>
              </a:graphicData>
            </a:graphic>
          </wp:inline>
        </w:drawing>
      </w:r>
    </w:p>
    <w:p w14:paraId="34434F86" w14:textId="77777777" w:rsidR="00094084" w:rsidRDefault="00094084" w:rsidP="00094084">
      <w:pPr>
        <w:rPr>
          <w:rFonts w:asciiTheme="minorHAnsi" w:hAnsiTheme="minorHAnsi" w:cs="Arial"/>
          <w:b/>
          <w:bCs/>
          <w:color w:val="FF0000"/>
          <w:sz w:val="24"/>
          <w:szCs w:val="24"/>
        </w:rPr>
      </w:pPr>
      <w:r>
        <w:rPr>
          <w:rFonts w:asciiTheme="minorHAnsi" w:hAnsiTheme="minorHAnsi" w:cs="Arial"/>
          <w:b/>
          <w:bCs/>
          <w:noProof/>
          <w:color w:val="FF0000"/>
          <w:sz w:val="24"/>
          <w:szCs w:val="24"/>
        </w:rPr>
        <w:lastRenderedPageBreak/>
        <w:drawing>
          <wp:inline distT="0" distB="0" distL="0" distR="0" wp14:anchorId="28644AD5" wp14:editId="2A97A0DA">
            <wp:extent cx="4094480" cy="8864600"/>
            <wp:effectExtent l="0" t="0" r="0" b="0"/>
            <wp:docPr id="13" name="Picture 13" descr="A picture containing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am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094480" cy="8864600"/>
                    </a:xfrm>
                    <a:prstGeom prst="rect">
                      <a:avLst/>
                    </a:prstGeom>
                  </pic:spPr>
                </pic:pic>
              </a:graphicData>
            </a:graphic>
          </wp:inline>
        </w:drawing>
      </w:r>
    </w:p>
    <w:p w14:paraId="154E8859" w14:textId="77777777" w:rsidR="00094084" w:rsidRDefault="00094084" w:rsidP="00094084">
      <w:pPr>
        <w:rPr>
          <w:rFonts w:cstheme="minorHAnsi"/>
          <w:b/>
          <w:bCs/>
          <w:color w:val="FF0000"/>
        </w:rPr>
      </w:pPr>
      <w:r>
        <w:rPr>
          <w:rFonts w:cstheme="minorHAnsi"/>
          <w:b/>
          <w:bCs/>
          <w:color w:val="FF0000"/>
        </w:rPr>
        <w:lastRenderedPageBreak/>
        <w:t xml:space="preserve">EV 10 </w:t>
      </w:r>
    </w:p>
    <w:p w14:paraId="00D16872" w14:textId="77777777" w:rsidR="00094084" w:rsidRDefault="00094084" w:rsidP="00094084">
      <w:pPr>
        <w:rPr>
          <w:rFonts w:cstheme="minorHAnsi"/>
          <w:b/>
          <w:bCs/>
          <w:color w:val="FF0000"/>
        </w:rPr>
      </w:pPr>
      <w:r>
        <w:rPr>
          <w:rFonts w:cstheme="minorHAnsi"/>
          <w:b/>
          <w:bCs/>
          <w:color w:val="FF0000"/>
        </w:rPr>
        <w:t xml:space="preserve">Personal Statement for </w:t>
      </w:r>
      <w:r w:rsidRPr="00DA11BA">
        <w:rPr>
          <w:rFonts w:cstheme="minorHAnsi"/>
          <w:b/>
          <w:bCs/>
          <w:color w:val="FF0000"/>
        </w:rPr>
        <w:t>LO2</w:t>
      </w:r>
    </w:p>
    <w:p w14:paraId="7CA09409" w14:textId="77777777" w:rsidR="00094084" w:rsidRDefault="00094084" w:rsidP="00094084">
      <w:pPr>
        <w:rPr>
          <w:rFonts w:cstheme="minorHAnsi"/>
          <w:b/>
          <w:bCs/>
          <w:color w:val="FF0000"/>
        </w:rPr>
      </w:pPr>
    </w:p>
    <w:p w14:paraId="375C0712" w14:textId="77777777" w:rsidR="00094084" w:rsidRDefault="00094084" w:rsidP="00094084">
      <w:pPr>
        <w:rPr>
          <w:rFonts w:cstheme="minorHAnsi"/>
          <w:color w:val="000000" w:themeColor="text1"/>
        </w:rPr>
      </w:pPr>
      <w:r>
        <w:rPr>
          <w:rFonts w:cstheme="minorHAnsi"/>
          <w:color w:val="000000" w:themeColor="text1"/>
        </w:rPr>
        <w:t xml:space="preserve">The approach to employee engagement historically has been minimal as there have been no issues recruiting and retaining staff. However, over the last 5 years this has changed due to competition in the area. </w:t>
      </w:r>
    </w:p>
    <w:p w14:paraId="60880ED6" w14:textId="77777777" w:rsidR="00094084" w:rsidRPr="00395A43" w:rsidRDefault="00094084" w:rsidP="00094084">
      <w:pPr>
        <w:rPr>
          <w:rFonts w:cstheme="minorHAnsi"/>
          <w:b/>
          <w:bCs/>
          <w:color w:val="FF0000"/>
        </w:rPr>
      </w:pPr>
      <w:r w:rsidRPr="00395A43">
        <w:rPr>
          <w:rFonts w:cstheme="minorHAnsi"/>
          <w:b/>
          <w:bCs/>
          <w:color w:val="FF0000"/>
        </w:rPr>
        <w:t>2.1</w:t>
      </w:r>
    </w:p>
    <w:p w14:paraId="5EAE04A7" w14:textId="77777777" w:rsidR="00094084" w:rsidRDefault="00094084" w:rsidP="00094084">
      <w:pPr>
        <w:rPr>
          <w:rFonts w:cstheme="minorHAnsi"/>
          <w:color w:val="000000" w:themeColor="text1"/>
        </w:rPr>
      </w:pPr>
      <w:r>
        <w:rPr>
          <w:rFonts w:cstheme="minorHAnsi"/>
          <w:color w:val="000000" w:themeColor="text1"/>
        </w:rPr>
        <w:t xml:space="preserve">On analysis, the principal drivers for employee engagement in my organisation now is that we wish to retain staff, particularly in the more manual worker groups and also senior management. Recruitment and retention is hard at the moment as on analysis we do have barriers to employment such as being remote from public transport, repetitive work involving manual handling, shift work and early starts. </w:t>
      </w:r>
      <w:sdt>
        <w:sdtPr>
          <w:rPr>
            <w:rFonts w:cstheme="minorHAnsi"/>
            <w:color w:val="000000" w:themeColor="text1"/>
          </w:rPr>
          <w:id w:val="1069919350"/>
          <w:citation/>
        </w:sdtPr>
        <w:sdtContent>
          <w:r>
            <w:rPr>
              <w:rFonts w:cstheme="minorHAnsi"/>
              <w:color w:val="000000" w:themeColor="text1"/>
            </w:rPr>
            <w:fldChar w:fldCharType="begin"/>
          </w:r>
          <w:r>
            <w:rPr>
              <w:rFonts w:cstheme="minorHAnsi"/>
              <w:color w:val="000000" w:themeColor="text1"/>
            </w:rPr>
            <w:instrText xml:space="preserve"> CITATION HSE22 \l 2057 </w:instrText>
          </w:r>
          <w:r>
            <w:rPr>
              <w:rFonts w:cstheme="minorHAnsi"/>
              <w:color w:val="000000" w:themeColor="text1"/>
            </w:rPr>
            <w:fldChar w:fldCharType="separate"/>
          </w:r>
          <w:r w:rsidRPr="00B718BD">
            <w:rPr>
              <w:rFonts w:cstheme="minorHAnsi"/>
              <w:noProof/>
              <w:color w:val="000000" w:themeColor="text1"/>
            </w:rPr>
            <w:t>(HSE, 2022)</w:t>
          </w:r>
          <w:r>
            <w:rPr>
              <w:rFonts w:cstheme="minorHAnsi"/>
              <w:color w:val="000000" w:themeColor="text1"/>
            </w:rPr>
            <w:fldChar w:fldCharType="end"/>
          </w:r>
        </w:sdtContent>
      </w:sdt>
      <w:sdt>
        <w:sdtPr>
          <w:rPr>
            <w:rFonts w:cstheme="minorHAnsi"/>
            <w:color w:val="000000" w:themeColor="text1"/>
          </w:rPr>
          <w:id w:val="71018184"/>
          <w:citation/>
        </w:sdtPr>
        <w:sdtContent>
          <w:r>
            <w:rPr>
              <w:rFonts w:cstheme="minorHAnsi"/>
              <w:color w:val="000000" w:themeColor="text1"/>
            </w:rPr>
            <w:fldChar w:fldCharType="begin"/>
          </w:r>
          <w:r>
            <w:rPr>
              <w:rFonts w:cstheme="minorHAnsi"/>
              <w:color w:val="000000" w:themeColor="text1"/>
            </w:rPr>
            <w:instrText xml:space="preserve"> CITATION Ric20 \l 2057 </w:instrText>
          </w:r>
          <w:r>
            <w:rPr>
              <w:rFonts w:cstheme="minorHAnsi"/>
              <w:color w:val="000000" w:themeColor="text1"/>
            </w:rPr>
            <w:fldChar w:fldCharType="separate"/>
          </w:r>
          <w:r>
            <w:rPr>
              <w:rFonts w:cstheme="minorHAnsi"/>
              <w:noProof/>
              <w:color w:val="000000" w:themeColor="text1"/>
            </w:rPr>
            <w:t xml:space="preserve"> </w:t>
          </w:r>
          <w:r w:rsidRPr="00B718BD">
            <w:rPr>
              <w:rFonts w:cstheme="minorHAnsi"/>
              <w:noProof/>
              <w:color w:val="000000" w:themeColor="text1"/>
            </w:rPr>
            <w:t>(Richards, 2020)</w:t>
          </w:r>
          <w:r>
            <w:rPr>
              <w:rFonts w:cstheme="minorHAnsi"/>
              <w:color w:val="000000" w:themeColor="text1"/>
            </w:rPr>
            <w:fldChar w:fldCharType="end"/>
          </w:r>
        </w:sdtContent>
      </w:sdt>
      <w:sdt>
        <w:sdtPr>
          <w:rPr>
            <w:rFonts w:cstheme="minorHAnsi"/>
            <w:color w:val="000000" w:themeColor="text1"/>
          </w:rPr>
          <w:id w:val="-1983068532"/>
          <w:citation/>
        </w:sdtPr>
        <w:sdtContent>
          <w:r>
            <w:rPr>
              <w:rFonts w:cstheme="minorHAnsi"/>
              <w:color w:val="000000" w:themeColor="text1"/>
            </w:rPr>
            <w:fldChar w:fldCharType="begin"/>
          </w:r>
          <w:r>
            <w:rPr>
              <w:rFonts w:cstheme="minorHAnsi"/>
              <w:color w:val="000000" w:themeColor="text1"/>
            </w:rPr>
            <w:instrText xml:space="preserve"> CITATION SHR06 \l 2057 </w:instrText>
          </w:r>
          <w:r>
            <w:rPr>
              <w:rFonts w:cstheme="minorHAnsi"/>
              <w:color w:val="000000" w:themeColor="text1"/>
            </w:rPr>
            <w:fldChar w:fldCharType="separate"/>
          </w:r>
          <w:r>
            <w:rPr>
              <w:rFonts w:cstheme="minorHAnsi"/>
              <w:noProof/>
              <w:color w:val="000000" w:themeColor="text1"/>
            </w:rPr>
            <w:t xml:space="preserve"> </w:t>
          </w:r>
          <w:r w:rsidRPr="00B718BD">
            <w:rPr>
              <w:rFonts w:cstheme="minorHAnsi"/>
              <w:noProof/>
              <w:color w:val="000000" w:themeColor="text1"/>
            </w:rPr>
            <w:t>(SHRM, 2006)</w:t>
          </w:r>
          <w:r>
            <w:rPr>
              <w:rFonts w:cstheme="minorHAnsi"/>
              <w:color w:val="000000" w:themeColor="text1"/>
            </w:rPr>
            <w:fldChar w:fldCharType="end"/>
          </w:r>
        </w:sdtContent>
      </w:sdt>
      <w:sdt>
        <w:sdtPr>
          <w:rPr>
            <w:rFonts w:cstheme="minorHAnsi"/>
            <w:color w:val="000000" w:themeColor="text1"/>
          </w:rPr>
          <w:id w:val="-1099795869"/>
          <w:citation/>
        </w:sdtPr>
        <w:sdtContent>
          <w:r>
            <w:rPr>
              <w:rFonts w:cstheme="minorHAnsi"/>
              <w:color w:val="000000" w:themeColor="text1"/>
            </w:rPr>
            <w:fldChar w:fldCharType="begin"/>
          </w:r>
          <w:r>
            <w:rPr>
              <w:rFonts w:cstheme="minorHAnsi"/>
              <w:color w:val="000000" w:themeColor="text1"/>
            </w:rPr>
            <w:instrText xml:space="preserve"> CITATION SHR06 \l 2057 </w:instrText>
          </w:r>
          <w:r>
            <w:rPr>
              <w:rFonts w:cstheme="minorHAnsi"/>
              <w:color w:val="000000" w:themeColor="text1"/>
            </w:rPr>
            <w:fldChar w:fldCharType="separate"/>
          </w:r>
          <w:r>
            <w:rPr>
              <w:rFonts w:cstheme="minorHAnsi"/>
              <w:noProof/>
              <w:color w:val="000000" w:themeColor="text1"/>
            </w:rPr>
            <w:t xml:space="preserve"> </w:t>
          </w:r>
          <w:r w:rsidRPr="00B718BD">
            <w:rPr>
              <w:rFonts w:cstheme="minorHAnsi"/>
              <w:noProof/>
              <w:color w:val="000000" w:themeColor="text1"/>
            </w:rPr>
            <w:t>(SHRM, 2006)</w:t>
          </w:r>
          <w:r>
            <w:rPr>
              <w:rFonts w:cstheme="minorHAnsi"/>
              <w:color w:val="000000" w:themeColor="text1"/>
            </w:rPr>
            <w:fldChar w:fldCharType="end"/>
          </w:r>
        </w:sdtContent>
      </w:sdt>
    </w:p>
    <w:p w14:paraId="54F55D7F" w14:textId="77777777" w:rsidR="00094084" w:rsidRDefault="00094084" w:rsidP="00094084">
      <w:pPr>
        <w:rPr>
          <w:rFonts w:cstheme="minorHAnsi"/>
          <w:color w:val="000000" w:themeColor="text1"/>
        </w:rPr>
      </w:pPr>
      <w:r>
        <w:rPr>
          <w:rFonts w:cstheme="minorHAnsi"/>
          <w:color w:val="000000" w:themeColor="text1"/>
        </w:rPr>
        <w:t xml:space="preserve">We also do not want to management staff that we like and have invested in to any competitors. We have similar businesses in the area and a potential competitor setting up in 2023. We have core management staff that have been with us many years and we recognise that people are reassessing all areas of their life after the pandemic and we do not want to lose them. </w:t>
      </w:r>
      <w:sdt>
        <w:sdtPr>
          <w:rPr>
            <w:rFonts w:cstheme="minorHAnsi"/>
            <w:color w:val="000000" w:themeColor="text1"/>
          </w:rPr>
          <w:id w:val="-517088921"/>
          <w:citation/>
        </w:sdtPr>
        <w:sdtContent>
          <w:r>
            <w:rPr>
              <w:rFonts w:cstheme="minorHAnsi"/>
              <w:color w:val="000000" w:themeColor="text1"/>
            </w:rPr>
            <w:fldChar w:fldCharType="begin"/>
          </w:r>
          <w:r>
            <w:rPr>
              <w:rFonts w:cstheme="minorHAnsi"/>
              <w:color w:val="000000" w:themeColor="text1"/>
            </w:rPr>
            <w:instrText xml:space="preserve"> CITATION Kah90 \l 2057 </w:instrText>
          </w:r>
          <w:r>
            <w:rPr>
              <w:rFonts w:cstheme="minorHAnsi"/>
              <w:color w:val="000000" w:themeColor="text1"/>
            </w:rPr>
            <w:fldChar w:fldCharType="separate"/>
          </w:r>
          <w:r w:rsidRPr="00B718BD">
            <w:rPr>
              <w:rFonts w:cstheme="minorHAnsi"/>
              <w:noProof/>
              <w:color w:val="000000" w:themeColor="text1"/>
            </w:rPr>
            <w:t>(Kahn, 1990)</w:t>
          </w:r>
          <w:r>
            <w:rPr>
              <w:rFonts w:cstheme="minorHAnsi"/>
              <w:color w:val="000000" w:themeColor="text1"/>
            </w:rPr>
            <w:fldChar w:fldCharType="end"/>
          </w:r>
        </w:sdtContent>
      </w:sdt>
    </w:p>
    <w:p w14:paraId="6410C161" w14:textId="77777777" w:rsidR="00094084" w:rsidRDefault="00094084" w:rsidP="00094084">
      <w:pPr>
        <w:rPr>
          <w:rFonts w:cstheme="minorHAnsi"/>
          <w:color w:val="000000" w:themeColor="text1"/>
        </w:rPr>
      </w:pPr>
      <w:r>
        <w:rPr>
          <w:rFonts w:cstheme="minorHAnsi"/>
          <w:color w:val="000000" w:themeColor="text1"/>
        </w:rPr>
        <w:t xml:space="preserve">There is also the need for staff to be content in work so that they are not only productive but that they add value with ideas and innovation. </w:t>
      </w:r>
      <w:sdt>
        <w:sdtPr>
          <w:rPr>
            <w:rFonts w:cstheme="minorHAnsi"/>
            <w:color w:val="000000" w:themeColor="text1"/>
          </w:rPr>
          <w:id w:val="1248764045"/>
          <w:citation/>
        </w:sdtPr>
        <w:sdtContent>
          <w:r>
            <w:rPr>
              <w:rFonts w:cstheme="minorHAnsi"/>
              <w:color w:val="000000" w:themeColor="text1"/>
            </w:rPr>
            <w:fldChar w:fldCharType="begin"/>
          </w:r>
          <w:r>
            <w:rPr>
              <w:rFonts w:cstheme="minorHAnsi"/>
              <w:color w:val="000000" w:themeColor="text1"/>
            </w:rPr>
            <w:instrText xml:space="preserve"> CITATION Olu20 \l 2057 </w:instrText>
          </w:r>
          <w:r>
            <w:rPr>
              <w:rFonts w:cstheme="minorHAnsi"/>
              <w:color w:val="000000" w:themeColor="text1"/>
            </w:rPr>
            <w:fldChar w:fldCharType="separate"/>
          </w:r>
          <w:r w:rsidRPr="00B718BD">
            <w:rPr>
              <w:rFonts w:cstheme="minorHAnsi"/>
              <w:noProof/>
              <w:color w:val="000000" w:themeColor="text1"/>
            </w:rPr>
            <w:t>(Oluwatayo, 2020)</w:t>
          </w:r>
          <w:r>
            <w:rPr>
              <w:rFonts w:cstheme="minorHAnsi"/>
              <w:color w:val="000000" w:themeColor="text1"/>
            </w:rPr>
            <w:fldChar w:fldCharType="end"/>
          </w:r>
        </w:sdtContent>
      </w:sdt>
    </w:p>
    <w:p w14:paraId="71D783D2" w14:textId="77777777" w:rsidR="00094084" w:rsidRDefault="00094084" w:rsidP="00094084">
      <w:pPr>
        <w:rPr>
          <w:rFonts w:cstheme="minorHAnsi"/>
          <w:color w:val="000000" w:themeColor="text1"/>
        </w:rPr>
      </w:pPr>
      <w:r>
        <w:rPr>
          <w:rFonts w:cstheme="minorHAnsi"/>
          <w:color w:val="000000" w:themeColor="text1"/>
        </w:rPr>
        <w:t xml:space="preserve">Pre-pandemic we were facing a period of significant growth which went off track due to the pandemic. This is now back on track and we need our current management team to be with us all the way. </w:t>
      </w:r>
    </w:p>
    <w:p w14:paraId="73E90A78" w14:textId="77777777" w:rsidR="00094084" w:rsidRPr="00395A43" w:rsidRDefault="00094084" w:rsidP="00094084">
      <w:pPr>
        <w:rPr>
          <w:rFonts w:cstheme="minorHAnsi"/>
          <w:b/>
          <w:bCs/>
          <w:color w:val="FF0000"/>
        </w:rPr>
      </w:pPr>
      <w:r w:rsidRPr="00395A43">
        <w:rPr>
          <w:rFonts w:cstheme="minorHAnsi"/>
          <w:b/>
          <w:bCs/>
          <w:color w:val="FF0000"/>
        </w:rPr>
        <w:t>2.2</w:t>
      </w:r>
    </w:p>
    <w:p w14:paraId="4E438F1C" w14:textId="77777777" w:rsidR="00094084" w:rsidRPr="003819A0" w:rsidRDefault="00094084" w:rsidP="00094084">
      <w:pPr>
        <w:rPr>
          <w:rFonts w:asciiTheme="minorHAnsi" w:hAnsiTheme="minorHAnsi" w:cs="Arial"/>
          <w:color w:val="000000" w:themeColor="text1"/>
        </w:rPr>
      </w:pPr>
      <w:r w:rsidRPr="003819A0">
        <w:rPr>
          <w:rFonts w:asciiTheme="minorHAnsi" w:hAnsiTheme="minorHAnsi" w:cs="Arial"/>
          <w:color w:val="000000" w:themeColor="text1"/>
        </w:rPr>
        <w:t>With respect to</w:t>
      </w:r>
      <w:r>
        <w:rPr>
          <w:rFonts w:asciiTheme="minorHAnsi" w:hAnsiTheme="minorHAnsi" w:cs="Arial"/>
          <w:color w:val="000000" w:themeColor="text1"/>
        </w:rPr>
        <w:t xml:space="preserve"> assessing</w:t>
      </w:r>
      <w:r w:rsidRPr="003819A0">
        <w:rPr>
          <w:rFonts w:asciiTheme="minorHAnsi" w:hAnsiTheme="minorHAnsi" w:cs="Arial"/>
          <w:color w:val="000000" w:themeColor="text1"/>
        </w:rPr>
        <w:t xml:space="preserve"> behaviour that may hinder engagement I refer to the findings of the CIPD’s Discussion Report published in January 2021 entitled, “Employee Engagement: Definitions, measures and outcomes” </w:t>
      </w:r>
      <w:sdt>
        <w:sdtPr>
          <w:rPr>
            <w:rFonts w:asciiTheme="minorHAnsi" w:hAnsiTheme="minorHAnsi" w:cs="Arial"/>
            <w:color w:val="000000" w:themeColor="text1"/>
          </w:rPr>
          <w:id w:val="-495570248"/>
          <w:citation/>
        </w:sdtPr>
        <w:sdtContent>
          <w:r w:rsidRPr="003819A0">
            <w:rPr>
              <w:rFonts w:asciiTheme="minorHAnsi" w:hAnsiTheme="minorHAnsi" w:cs="Arial"/>
              <w:color w:val="000000" w:themeColor="text1"/>
            </w:rPr>
            <w:fldChar w:fldCharType="begin"/>
          </w:r>
          <w:r w:rsidRPr="003819A0">
            <w:rPr>
              <w:rFonts w:asciiTheme="minorHAnsi" w:hAnsiTheme="minorHAnsi" w:cs="Arial"/>
              <w:color w:val="000000" w:themeColor="text1"/>
            </w:rPr>
            <w:instrText xml:space="preserve"> CITATION CIP213 \l 2057 </w:instrText>
          </w:r>
          <w:r w:rsidRPr="003819A0">
            <w:rPr>
              <w:rFonts w:asciiTheme="minorHAnsi" w:hAnsiTheme="minorHAnsi" w:cs="Arial"/>
              <w:color w:val="000000" w:themeColor="text1"/>
            </w:rPr>
            <w:fldChar w:fldCharType="separate"/>
          </w:r>
          <w:r w:rsidRPr="003819A0">
            <w:rPr>
              <w:rFonts w:asciiTheme="minorHAnsi" w:hAnsiTheme="minorHAnsi" w:cs="Arial"/>
              <w:noProof/>
              <w:color w:val="000000" w:themeColor="text1"/>
            </w:rPr>
            <w:t>(CIPD, Employee Engagement: Definitions, measures and outcomes, 2021)</w:t>
          </w:r>
          <w:r w:rsidRPr="003819A0">
            <w:rPr>
              <w:rFonts w:asciiTheme="minorHAnsi" w:hAnsiTheme="minorHAnsi" w:cs="Arial"/>
              <w:color w:val="000000" w:themeColor="text1"/>
            </w:rPr>
            <w:fldChar w:fldCharType="end"/>
          </w:r>
        </w:sdtContent>
      </w:sdt>
      <w:r w:rsidRPr="003819A0">
        <w:rPr>
          <w:rFonts w:asciiTheme="minorHAnsi" w:hAnsiTheme="minorHAnsi" w:cs="Arial"/>
          <w:color w:val="000000" w:themeColor="text1"/>
        </w:rPr>
        <w:t xml:space="preserve"> The study leading to the report finds some of these influence levels of engagement: </w:t>
      </w:r>
    </w:p>
    <w:p w14:paraId="10D60635" w14:textId="77777777" w:rsidR="00094084" w:rsidRPr="003819A0" w:rsidRDefault="00094084" w:rsidP="00094084">
      <w:pPr>
        <w:pStyle w:val="ListParagraph"/>
        <w:numPr>
          <w:ilvl w:val="0"/>
          <w:numId w:val="1"/>
        </w:numPr>
        <w:rPr>
          <w:rFonts w:asciiTheme="minorHAnsi" w:hAnsiTheme="minorHAnsi" w:cs="Arial"/>
          <w:color w:val="000000" w:themeColor="text1"/>
        </w:rPr>
      </w:pPr>
      <w:r w:rsidRPr="003819A0">
        <w:rPr>
          <w:rFonts w:asciiTheme="minorHAnsi" w:hAnsiTheme="minorHAnsi" w:cs="Arial"/>
          <w:color w:val="000000" w:themeColor="text1"/>
        </w:rPr>
        <w:t>The individual’s psychological state</w:t>
      </w:r>
    </w:p>
    <w:p w14:paraId="7DB8DB58" w14:textId="77777777" w:rsidR="00094084" w:rsidRPr="003819A0" w:rsidRDefault="00094084" w:rsidP="00094084">
      <w:pPr>
        <w:pStyle w:val="ListParagraph"/>
        <w:numPr>
          <w:ilvl w:val="0"/>
          <w:numId w:val="1"/>
        </w:numPr>
        <w:rPr>
          <w:rFonts w:asciiTheme="minorHAnsi" w:hAnsiTheme="minorHAnsi" w:cs="Arial"/>
          <w:color w:val="000000" w:themeColor="text1"/>
        </w:rPr>
      </w:pPr>
      <w:r w:rsidRPr="003819A0">
        <w:rPr>
          <w:rFonts w:asciiTheme="minorHAnsi" w:hAnsiTheme="minorHAnsi" w:cs="Arial"/>
          <w:color w:val="000000" w:themeColor="text1"/>
        </w:rPr>
        <w:t>Job Design</w:t>
      </w:r>
    </w:p>
    <w:p w14:paraId="37C3B2BC" w14:textId="77777777" w:rsidR="00094084" w:rsidRPr="003819A0" w:rsidRDefault="00094084" w:rsidP="00094084">
      <w:pPr>
        <w:pStyle w:val="ListParagraph"/>
        <w:numPr>
          <w:ilvl w:val="0"/>
          <w:numId w:val="1"/>
        </w:numPr>
        <w:rPr>
          <w:rFonts w:asciiTheme="minorHAnsi" w:hAnsiTheme="minorHAnsi" w:cs="Arial"/>
          <w:color w:val="000000" w:themeColor="text1"/>
        </w:rPr>
      </w:pPr>
      <w:r w:rsidRPr="003819A0">
        <w:rPr>
          <w:rFonts w:asciiTheme="minorHAnsi" w:hAnsiTheme="minorHAnsi" w:cs="Arial"/>
          <w:color w:val="000000" w:themeColor="text1"/>
        </w:rPr>
        <w:t>People Management</w:t>
      </w:r>
    </w:p>
    <w:p w14:paraId="69ACA232" w14:textId="77777777" w:rsidR="00094084" w:rsidRPr="003819A0" w:rsidRDefault="00094084" w:rsidP="00094084">
      <w:pPr>
        <w:pStyle w:val="ListParagraph"/>
        <w:numPr>
          <w:ilvl w:val="0"/>
          <w:numId w:val="1"/>
        </w:numPr>
        <w:rPr>
          <w:rFonts w:asciiTheme="minorHAnsi" w:hAnsiTheme="minorHAnsi" w:cs="Arial"/>
          <w:color w:val="000000" w:themeColor="text1"/>
        </w:rPr>
      </w:pPr>
      <w:r w:rsidRPr="003819A0">
        <w:rPr>
          <w:rFonts w:asciiTheme="minorHAnsi" w:hAnsiTheme="minorHAnsi" w:cs="Arial"/>
          <w:color w:val="000000" w:themeColor="text1"/>
        </w:rPr>
        <w:t>Perceptions of organisational and team factors</w:t>
      </w:r>
    </w:p>
    <w:p w14:paraId="1ED75872" w14:textId="77777777" w:rsidR="00094084" w:rsidRPr="003819A0" w:rsidRDefault="00094084" w:rsidP="00094084">
      <w:pPr>
        <w:pStyle w:val="ListParagraph"/>
        <w:numPr>
          <w:ilvl w:val="0"/>
          <w:numId w:val="1"/>
        </w:numPr>
        <w:rPr>
          <w:rFonts w:asciiTheme="minorHAnsi" w:hAnsiTheme="minorHAnsi" w:cs="Arial"/>
          <w:color w:val="000000" w:themeColor="text1"/>
        </w:rPr>
      </w:pPr>
      <w:r w:rsidRPr="003819A0">
        <w:rPr>
          <w:rFonts w:asciiTheme="minorHAnsi" w:hAnsiTheme="minorHAnsi" w:cs="Arial"/>
          <w:color w:val="000000" w:themeColor="text1"/>
        </w:rPr>
        <w:t>Organisational interventions</w:t>
      </w:r>
    </w:p>
    <w:p w14:paraId="4668BFB1" w14:textId="77777777" w:rsidR="00094084" w:rsidRPr="003819A0" w:rsidRDefault="00094084" w:rsidP="00094084">
      <w:pPr>
        <w:pStyle w:val="ListParagraph"/>
        <w:numPr>
          <w:ilvl w:val="0"/>
          <w:numId w:val="1"/>
        </w:numPr>
        <w:rPr>
          <w:rFonts w:asciiTheme="minorHAnsi" w:hAnsiTheme="minorHAnsi" w:cs="Arial"/>
          <w:color w:val="000000" w:themeColor="text1"/>
        </w:rPr>
      </w:pPr>
      <w:r w:rsidRPr="003819A0">
        <w:rPr>
          <w:rFonts w:asciiTheme="minorHAnsi" w:hAnsiTheme="minorHAnsi" w:cs="Arial"/>
          <w:color w:val="000000" w:themeColor="text1"/>
        </w:rPr>
        <w:t>Social support</w:t>
      </w:r>
    </w:p>
    <w:p w14:paraId="3B8EBE92" w14:textId="77777777" w:rsidR="00094084" w:rsidRPr="003819A0" w:rsidRDefault="00094084" w:rsidP="00094084">
      <w:pPr>
        <w:pStyle w:val="ListParagraph"/>
        <w:numPr>
          <w:ilvl w:val="0"/>
          <w:numId w:val="1"/>
        </w:numPr>
        <w:rPr>
          <w:rFonts w:asciiTheme="minorHAnsi" w:hAnsiTheme="minorHAnsi" w:cs="Arial"/>
          <w:color w:val="000000" w:themeColor="text1"/>
        </w:rPr>
      </w:pPr>
      <w:r w:rsidRPr="003819A0">
        <w:rPr>
          <w:rFonts w:asciiTheme="minorHAnsi" w:hAnsiTheme="minorHAnsi" w:cs="Arial"/>
          <w:color w:val="000000" w:themeColor="text1"/>
        </w:rPr>
        <w:t>Empowerment</w:t>
      </w:r>
    </w:p>
    <w:p w14:paraId="6E31B5A3" w14:textId="77777777" w:rsidR="00094084" w:rsidRPr="003819A0" w:rsidRDefault="00094084" w:rsidP="00094084">
      <w:pPr>
        <w:pStyle w:val="ListParagraph"/>
        <w:numPr>
          <w:ilvl w:val="0"/>
          <w:numId w:val="1"/>
        </w:numPr>
        <w:rPr>
          <w:rFonts w:asciiTheme="minorHAnsi" w:hAnsiTheme="minorHAnsi" w:cs="Arial"/>
          <w:color w:val="000000" w:themeColor="text1"/>
        </w:rPr>
      </w:pPr>
      <w:r w:rsidRPr="003819A0">
        <w:rPr>
          <w:rFonts w:asciiTheme="minorHAnsi" w:hAnsiTheme="minorHAnsi" w:cs="Arial"/>
          <w:color w:val="000000" w:themeColor="text1"/>
        </w:rPr>
        <w:t>Job characteristics</w:t>
      </w:r>
    </w:p>
    <w:p w14:paraId="04121CD0" w14:textId="77777777" w:rsidR="00094084" w:rsidRPr="003819A0" w:rsidRDefault="00094084" w:rsidP="00094084">
      <w:pPr>
        <w:pStyle w:val="ListParagraph"/>
        <w:numPr>
          <w:ilvl w:val="0"/>
          <w:numId w:val="1"/>
        </w:numPr>
        <w:rPr>
          <w:rFonts w:asciiTheme="minorHAnsi" w:hAnsiTheme="minorHAnsi" w:cs="Arial"/>
          <w:color w:val="000000" w:themeColor="text1"/>
        </w:rPr>
      </w:pPr>
      <w:r w:rsidRPr="003819A0">
        <w:rPr>
          <w:rFonts w:asciiTheme="minorHAnsi" w:hAnsiTheme="minorHAnsi" w:cs="Arial"/>
          <w:color w:val="000000" w:themeColor="text1"/>
        </w:rPr>
        <w:t>Organisational justice</w:t>
      </w:r>
    </w:p>
    <w:p w14:paraId="45E80EEF" w14:textId="77777777" w:rsidR="00094084" w:rsidRPr="003819A0" w:rsidRDefault="00094084" w:rsidP="00094084">
      <w:pPr>
        <w:pStyle w:val="ListParagraph"/>
        <w:numPr>
          <w:ilvl w:val="0"/>
          <w:numId w:val="1"/>
        </w:numPr>
        <w:rPr>
          <w:rFonts w:asciiTheme="minorHAnsi" w:hAnsiTheme="minorHAnsi" w:cs="Arial"/>
          <w:color w:val="000000" w:themeColor="text1"/>
        </w:rPr>
      </w:pPr>
      <w:r w:rsidRPr="003819A0">
        <w:rPr>
          <w:rFonts w:asciiTheme="minorHAnsi" w:hAnsiTheme="minorHAnsi" w:cs="Arial"/>
          <w:color w:val="000000" w:themeColor="text1"/>
        </w:rPr>
        <w:t>Recognition and Rewards</w:t>
      </w:r>
    </w:p>
    <w:p w14:paraId="7291C994" w14:textId="77777777" w:rsidR="00094084" w:rsidRPr="003819A0" w:rsidRDefault="00094084" w:rsidP="00094084">
      <w:pPr>
        <w:pStyle w:val="ListParagraph"/>
        <w:numPr>
          <w:ilvl w:val="0"/>
          <w:numId w:val="1"/>
        </w:numPr>
        <w:rPr>
          <w:rFonts w:asciiTheme="minorHAnsi" w:hAnsiTheme="minorHAnsi" w:cs="Arial"/>
          <w:color w:val="000000" w:themeColor="text1"/>
        </w:rPr>
      </w:pPr>
      <w:r w:rsidRPr="003819A0">
        <w:rPr>
          <w:rFonts w:asciiTheme="minorHAnsi" w:hAnsiTheme="minorHAnsi" w:cs="Arial"/>
          <w:color w:val="000000" w:themeColor="text1"/>
        </w:rPr>
        <w:t xml:space="preserve">Leadership </w:t>
      </w:r>
    </w:p>
    <w:p w14:paraId="5DEF1C0A" w14:textId="77777777" w:rsidR="00094084" w:rsidRPr="003819A0" w:rsidRDefault="00094084" w:rsidP="00094084">
      <w:pPr>
        <w:rPr>
          <w:rFonts w:cstheme="minorHAnsi"/>
          <w:color w:val="000000" w:themeColor="text1"/>
        </w:rPr>
      </w:pPr>
    </w:p>
    <w:p w14:paraId="39138D6A" w14:textId="77777777" w:rsidR="00094084" w:rsidRDefault="00094084" w:rsidP="00094084">
      <w:pPr>
        <w:rPr>
          <w:rFonts w:cstheme="minorHAnsi"/>
          <w:color w:val="000000" w:themeColor="text1"/>
        </w:rPr>
      </w:pPr>
      <w:r>
        <w:rPr>
          <w:rFonts w:cstheme="minorHAnsi"/>
          <w:color w:val="000000" w:themeColor="text1"/>
        </w:rPr>
        <w:t xml:space="preserve">Aspects of our organisational behaviour that link to the above and is likely to hinder engagement is our approach to pay. We do not have a transparent pay system and this leads to employees making assumptions over who is paid what. This lack of transparency has been fed back to me through appraisals but the business owner does not wish to publicise pay. </w:t>
      </w:r>
      <w:sdt>
        <w:sdtPr>
          <w:rPr>
            <w:rFonts w:cstheme="minorHAnsi"/>
            <w:color w:val="000000" w:themeColor="text1"/>
          </w:rPr>
          <w:id w:val="-1490705678"/>
          <w:citation/>
        </w:sdtPr>
        <w:sdtContent>
          <w:r>
            <w:rPr>
              <w:rFonts w:cstheme="minorHAnsi"/>
              <w:color w:val="000000" w:themeColor="text1"/>
            </w:rPr>
            <w:fldChar w:fldCharType="begin"/>
          </w:r>
          <w:r>
            <w:rPr>
              <w:rFonts w:cstheme="minorHAnsi"/>
              <w:color w:val="000000" w:themeColor="text1"/>
            </w:rPr>
            <w:instrText xml:space="preserve"> CITATION SHR06 \l 2057 </w:instrText>
          </w:r>
          <w:r>
            <w:rPr>
              <w:rFonts w:cstheme="minorHAnsi"/>
              <w:color w:val="000000" w:themeColor="text1"/>
            </w:rPr>
            <w:fldChar w:fldCharType="separate"/>
          </w:r>
          <w:r w:rsidRPr="00B718BD">
            <w:rPr>
              <w:rFonts w:cstheme="minorHAnsi"/>
              <w:noProof/>
              <w:color w:val="000000" w:themeColor="text1"/>
            </w:rPr>
            <w:t>(SHRM, 2006)</w:t>
          </w:r>
          <w:r>
            <w:rPr>
              <w:rFonts w:cstheme="minorHAnsi"/>
              <w:color w:val="000000" w:themeColor="text1"/>
            </w:rPr>
            <w:fldChar w:fldCharType="end"/>
          </w:r>
        </w:sdtContent>
      </w:sdt>
    </w:p>
    <w:p w14:paraId="3E24F6EC" w14:textId="77777777" w:rsidR="00094084" w:rsidRPr="0089551D" w:rsidRDefault="00094084" w:rsidP="00094084">
      <w:pPr>
        <w:rPr>
          <w:rFonts w:cstheme="minorHAnsi"/>
          <w:color w:val="000000" w:themeColor="text1"/>
        </w:rPr>
      </w:pPr>
      <w:r w:rsidRPr="00C75D43">
        <w:rPr>
          <w:rFonts w:cstheme="minorHAnsi"/>
          <w:color w:val="000000" w:themeColor="text1"/>
        </w:rPr>
        <w:lastRenderedPageBreak/>
        <w:t xml:space="preserve">Language barriers </w:t>
      </w:r>
      <w:r>
        <w:rPr>
          <w:rFonts w:cstheme="minorHAnsi"/>
          <w:color w:val="000000" w:themeColor="text1"/>
        </w:rPr>
        <w:t xml:space="preserve">can hinder engagement in our organisation especially when it comes to facilitating training and communicating about organisational events. Many employees are from Lithuania, Poland or Romania. Literacy can also be a barrier in that some of our employees cannot read or write very well. </w:t>
      </w:r>
      <w:sdt>
        <w:sdtPr>
          <w:rPr>
            <w:rFonts w:cstheme="minorHAnsi"/>
            <w:color w:val="000000" w:themeColor="text1"/>
          </w:rPr>
          <w:id w:val="-683214908"/>
          <w:citation/>
        </w:sdtPr>
        <w:sdtContent>
          <w:r>
            <w:rPr>
              <w:rFonts w:cstheme="minorHAnsi"/>
              <w:color w:val="000000" w:themeColor="text1"/>
            </w:rPr>
            <w:fldChar w:fldCharType="begin"/>
          </w:r>
          <w:r>
            <w:rPr>
              <w:rFonts w:cstheme="minorHAnsi"/>
              <w:color w:val="000000" w:themeColor="text1"/>
            </w:rPr>
            <w:instrText xml:space="preserve"> CITATION CIP212 \l 2057 </w:instrText>
          </w:r>
          <w:r>
            <w:rPr>
              <w:rFonts w:cstheme="minorHAnsi"/>
              <w:color w:val="000000" w:themeColor="text1"/>
            </w:rPr>
            <w:fldChar w:fldCharType="separate"/>
          </w:r>
          <w:r w:rsidRPr="00B718BD">
            <w:rPr>
              <w:rFonts w:cstheme="minorHAnsi"/>
              <w:noProof/>
              <w:color w:val="000000" w:themeColor="text1"/>
            </w:rPr>
            <w:t>(CIPD, Employee Communication, 2021)</w:t>
          </w:r>
          <w:r>
            <w:rPr>
              <w:rFonts w:cstheme="minorHAnsi"/>
              <w:color w:val="000000" w:themeColor="text1"/>
            </w:rPr>
            <w:fldChar w:fldCharType="end"/>
          </w:r>
        </w:sdtContent>
      </w:sdt>
    </w:p>
    <w:p w14:paraId="2B21864A" w14:textId="77777777" w:rsidR="00094084" w:rsidRPr="00461814" w:rsidRDefault="00094084" w:rsidP="00094084">
      <w:pPr>
        <w:rPr>
          <w:rFonts w:cstheme="minorHAnsi"/>
          <w:color w:val="000000" w:themeColor="text1"/>
        </w:rPr>
      </w:pPr>
      <w:r w:rsidRPr="00461814">
        <w:rPr>
          <w:rFonts w:cstheme="minorHAnsi"/>
          <w:color w:val="000000" w:themeColor="text1"/>
        </w:rPr>
        <w:t>A lack of respect for some new managers has been evident from feedback from some employees and this has led these employees becoming disengaged. This resulted in these managers being put on the ILM L3 Management course and some improvement plans being issued</w:t>
      </w:r>
      <w:r w:rsidRPr="00695C75">
        <w:rPr>
          <w:rFonts w:cstheme="minorHAnsi"/>
          <w:b/>
          <w:bCs/>
          <w:color w:val="FF0000"/>
        </w:rPr>
        <w:t>. EV10.</w:t>
      </w:r>
      <w:r w:rsidRPr="00695C75">
        <w:rPr>
          <w:rFonts w:cstheme="minorHAnsi"/>
          <w:color w:val="FF0000"/>
        </w:rPr>
        <w:t xml:space="preserve"> </w:t>
      </w:r>
      <w:r w:rsidRPr="00461814">
        <w:rPr>
          <w:rFonts w:cstheme="minorHAnsi"/>
          <w:color w:val="000000" w:themeColor="text1"/>
        </w:rPr>
        <w:t xml:space="preserve">One manager was exited. </w:t>
      </w:r>
    </w:p>
    <w:p w14:paraId="40299475" w14:textId="77777777" w:rsidR="00094084" w:rsidRPr="00461814" w:rsidRDefault="00094084" w:rsidP="00094084">
      <w:pPr>
        <w:rPr>
          <w:rFonts w:cstheme="minorHAnsi"/>
          <w:color w:val="000000" w:themeColor="text1"/>
        </w:rPr>
      </w:pPr>
      <w:r w:rsidRPr="00461814">
        <w:rPr>
          <w:rFonts w:cstheme="minorHAnsi"/>
          <w:color w:val="000000" w:themeColor="text1"/>
        </w:rPr>
        <w:t xml:space="preserve">Tiredness from shift work and long days is a barrier. Some employees just want to come in, do their job and go home. </w:t>
      </w:r>
    </w:p>
    <w:p w14:paraId="16312299" w14:textId="77777777" w:rsidR="00094084" w:rsidRPr="00461814" w:rsidRDefault="00094084" w:rsidP="00094084">
      <w:pPr>
        <w:rPr>
          <w:rFonts w:cstheme="minorHAnsi"/>
          <w:color w:val="000000" w:themeColor="text1"/>
        </w:rPr>
      </w:pPr>
      <w:r w:rsidRPr="00461814">
        <w:rPr>
          <w:rFonts w:cstheme="minorHAnsi"/>
          <w:color w:val="000000" w:themeColor="text1"/>
        </w:rPr>
        <w:t xml:space="preserve">Ability to use technology has also been a barrier as many employees own a phone but not a laptop. This can link with a lower level of IT literacy. Also, some phones owned by staff do not support all mediums. </w:t>
      </w:r>
      <w:sdt>
        <w:sdtPr>
          <w:rPr>
            <w:rFonts w:cstheme="minorHAnsi"/>
            <w:color w:val="000000" w:themeColor="text1"/>
          </w:rPr>
          <w:id w:val="1737897068"/>
          <w:citation/>
        </w:sdtPr>
        <w:sdtContent>
          <w:r>
            <w:rPr>
              <w:rFonts w:cstheme="minorHAnsi"/>
              <w:color w:val="000000" w:themeColor="text1"/>
            </w:rPr>
            <w:fldChar w:fldCharType="begin"/>
          </w:r>
          <w:r>
            <w:rPr>
              <w:rFonts w:cstheme="minorHAnsi"/>
              <w:color w:val="000000" w:themeColor="text1"/>
            </w:rPr>
            <w:instrText xml:space="preserve"> CITATION CIP21 \l 2057 </w:instrText>
          </w:r>
          <w:r>
            <w:rPr>
              <w:rFonts w:cstheme="minorHAnsi"/>
              <w:color w:val="000000" w:themeColor="text1"/>
            </w:rPr>
            <w:fldChar w:fldCharType="separate"/>
          </w:r>
          <w:r w:rsidRPr="00B718BD">
            <w:rPr>
              <w:rFonts w:cstheme="minorHAnsi"/>
              <w:noProof/>
              <w:color w:val="000000" w:themeColor="text1"/>
            </w:rPr>
            <w:t>(CIPD, Employee Engagement and Motivation, 2021)</w:t>
          </w:r>
          <w:r>
            <w:rPr>
              <w:rFonts w:cstheme="minorHAnsi"/>
              <w:color w:val="000000" w:themeColor="text1"/>
            </w:rPr>
            <w:fldChar w:fldCharType="end"/>
          </w:r>
        </w:sdtContent>
      </w:sdt>
    </w:p>
    <w:p w14:paraId="7609161B" w14:textId="77777777" w:rsidR="00094084" w:rsidRPr="00461814" w:rsidRDefault="00094084" w:rsidP="00094084">
      <w:pPr>
        <w:rPr>
          <w:rFonts w:cstheme="minorHAnsi"/>
          <w:color w:val="000000" w:themeColor="text1"/>
        </w:rPr>
      </w:pPr>
      <w:r w:rsidRPr="00461814">
        <w:rPr>
          <w:rFonts w:cstheme="minorHAnsi"/>
          <w:color w:val="000000" w:themeColor="text1"/>
        </w:rPr>
        <w:t>There has also been evidence of social barriers in employee engagement. Historically when staff parties have been organised, differing perceptions of a “great night out” has caused problems. Due to this staff parties only exist within certain factions and are not publicised.</w:t>
      </w:r>
    </w:p>
    <w:p w14:paraId="55A1F16F" w14:textId="77777777" w:rsidR="00094084" w:rsidRDefault="00094084" w:rsidP="00094084">
      <w:pPr>
        <w:rPr>
          <w:rFonts w:cstheme="minorHAnsi"/>
          <w:color w:val="FF0000"/>
        </w:rPr>
      </w:pPr>
    </w:p>
    <w:p w14:paraId="40B81141" w14:textId="77777777" w:rsidR="00094084" w:rsidRDefault="00094084" w:rsidP="00094084">
      <w:pPr>
        <w:rPr>
          <w:rFonts w:asciiTheme="minorHAnsi" w:hAnsiTheme="minorHAnsi" w:cs="Arial"/>
          <w:b/>
          <w:bCs/>
          <w:color w:val="FF0000"/>
          <w:sz w:val="24"/>
          <w:szCs w:val="24"/>
        </w:rPr>
      </w:pPr>
    </w:p>
    <w:p w14:paraId="707AD3F6" w14:textId="77777777" w:rsidR="00094084" w:rsidRDefault="00094084" w:rsidP="00094084">
      <w:pPr>
        <w:rPr>
          <w:rFonts w:asciiTheme="minorHAnsi" w:hAnsiTheme="minorHAnsi" w:cs="Arial"/>
          <w:b/>
          <w:bCs/>
          <w:color w:val="FF0000"/>
          <w:sz w:val="24"/>
          <w:szCs w:val="24"/>
        </w:rPr>
      </w:pPr>
    </w:p>
    <w:p w14:paraId="33226D0B" w14:textId="77777777" w:rsidR="00094084" w:rsidRDefault="00094084" w:rsidP="00094084">
      <w:pPr>
        <w:rPr>
          <w:rFonts w:asciiTheme="minorHAnsi" w:hAnsiTheme="minorHAnsi" w:cs="Arial"/>
          <w:b/>
          <w:bCs/>
          <w:color w:val="FF0000"/>
          <w:sz w:val="24"/>
          <w:szCs w:val="24"/>
        </w:rPr>
      </w:pPr>
    </w:p>
    <w:p w14:paraId="4ABE0F65" w14:textId="77777777" w:rsidR="00094084" w:rsidRDefault="00094084" w:rsidP="00094084">
      <w:pPr>
        <w:rPr>
          <w:rFonts w:asciiTheme="minorHAnsi" w:hAnsiTheme="minorHAnsi" w:cs="Arial"/>
          <w:b/>
          <w:bCs/>
          <w:color w:val="FF0000"/>
          <w:sz w:val="24"/>
          <w:szCs w:val="24"/>
        </w:rPr>
      </w:pPr>
    </w:p>
    <w:p w14:paraId="78616BB5" w14:textId="77777777" w:rsidR="00094084" w:rsidRDefault="00094084" w:rsidP="00094084">
      <w:pPr>
        <w:rPr>
          <w:rFonts w:asciiTheme="minorHAnsi" w:hAnsiTheme="minorHAnsi" w:cs="Arial"/>
          <w:b/>
          <w:bCs/>
          <w:color w:val="FF0000"/>
          <w:sz w:val="24"/>
          <w:szCs w:val="24"/>
        </w:rPr>
      </w:pPr>
    </w:p>
    <w:p w14:paraId="4C6DECAC" w14:textId="77777777" w:rsidR="00094084" w:rsidRDefault="00094084" w:rsidP="00094084">
      <w:pPr>
        <w:rPr>
          <w:rFonts w:asciiTheme="minorHAnsi" w:hAnsiTheme="minorHAnsi" w:cs="Arial"/>
          <w:b/>
          <w:bCs/>
          <w:color w:val="FF0000"/>
          <w:sz w:val="24"/>
          <w:szCs w:val="24"/>
        </w:rPr>
      </w:pPr>
    </w:p>
    <w:p w14:paraId="301D6E4F" w14:textId="77777777" w:rsidR="00094084" w:rsidRDefault="00094084" w:rsidP="00094084">
      <w:pPr>
        <w:rPr>
          <w:rFonts w:asciiTheme="minorHAnsi" w:hAnsiTheme="minorHAnsi" w:cs="Arial"/>
          <w:b/>
          <w:bCs/>
          <w:color w:val="FF0000"/>
          <w:sz w:val="24"/>
          <w:szCs w:val="24"/>
        </w:rPr>
      </w:pPr>
    </w:p>
    <w:p w14:paraId="741D8EC8" w14:textId="77777777" w:rsidR="00094084" w:rsidRDefault="00094084" w:rsidP="00094084">
      <w:pPr>
        <w:rPr>
          <w:rFonts w:asciiTheme="minorHAnsi" w:hAnsiTheme="minorHAnsi" w:cs="Arial"/>
          <w:b/>
          <w:bCs/>
          <w:color w:val="FF0000"/>
          <w:sz w:val="24"/>
          <w:szCs w:val="24"/>
        </w:rPr>
      </w:pPr>
    </w:p>
    <w:p w14:paraId="2CFB96CD" w14:textId="77777777" w:rsidR="00094084" w:rsidRDefault="00094084" w:rsidP="00094084">
      <w:pPr>
        <w:rPr>
          <w:rFonts w:asciiTheme="minorHAnsi" w:hAnsiTheme="minorHAnsi" w:cs="Arial"/>
          <w:b/>
          <w:bCs/>
          <w:color w:val="FF0000"/>
          <w:sz w:val="24"/>
          <w:szCs w:val="24"/>
        </w:rPr>
      </w:pPr>
    </w:p>
    <w:p w14:paraId="4AD511F6" w14:textId="77777777" w:rsidR="00094084" w:rsidRDefault="00094084" w:rsidP="00094084">
      <w:pPr>
        <w:rPr>
          <w:rFonts w:asciiTheme="minorHAnsi" w:hAnsiTheme="minorHAnsi" w:cs="Arial"/>
          <w:b/>
          <w:bCs/>
          <w:color w:val="FF0000"/>
          <w:sz w:val="24"/>
          <w:szCs w:val="24"/>
        </w:rPr>
      </w:pPr>
    </w:p>
    <w:p w14:paraId="6B1EDBE3" w14:textId="77777777" w:rsidR="00094084" w:rsidRDefault="00094084" w:rsidP="00094084">
      <w:pPr>
        <w:rPr>
          <w:rFonts w:asciiTheme="minorHAnsi" w:hAnsiTheme="minorHAnsi" w:cs="Arial"/>
          <w:b/>
          <w:bCs/>
          <w:color w:val="FF0000"/>
          <w:sz w:val="24"/>
          <w:szCs w:val="24"/>
        </w:rPr>
      </w:pPr>
    </w:p>
    <w:p w14:paraId="19E68549" w14:textId="77777777" w:rsidR="00094084" w:rsidRDefault="00094084" w:rsidP="00094084">
      <w:pPr>
        <w:rPr>
          <w:rFonts w:asciiTheme="minorHAnsi" w:hAnsiTheme="minorHAnsi" w:cs="Arial"/>
          <w:b/>
          <w:bCs/>
          <w:color w:val="FF0000"/>
          <w:sz w:val="24"/>
          <w:szCs w:val="24"/>
        </w:rPr>
      </w:pPr>
    </w:p>
    <w:p w14:paraId="3B93F1B3" w14:textId="77777777" w:rsidR="00094084" w:rsidRDefault="00094084" w:rsidP="00094084">
      <w:pPr>
        <w:rPr>
          <w:rFonts w:asciiTheme="minorHAnsi" w:hAnsiTheme="minorHAnsi" w:cs="Arial"/>
          <w:b/>
          <w:bCs/>
          <w:color w:val="FF0000"/>
          <w:sz w:val="24"/>
          <w:szCs w:val="24"/>
        </w:rPr>
      </w:pPr>
    </w:p>
    <w:p w14:paraId="35AC3200" w14:textId="77777777" w:rsidR="00094084" w:rsidRDefault="00094084" w:rsidP="00094084">
      <w:pPr>
        <w:rPr>
          <w:rFonts w:asciiTheme="minorHAnsi" w:hAnsiTheme="minorHAnsi" w:cs="Arial"/>
          <w:b/>
          <w:bCs/>
          <w:color w:val="FF0000"/>
          <w:sz w:val="24"/>
          <w:szCs w:val="24"/>
        </w:rPr>
      </w:pPr>
    </w:p>
    <w:p w14:paraId="2A06F8E7" w14:textId="77777777" w:rsidR="00094084" w:rsidRDefault="00094084" w:rsidP="00094084">
      <w:pPr>
        <w:rPr>
          <w:rFonts w:asciiTheme="minorHAnsi" w:hAnsiTheme="minorHAnsi" w:cs="Arial"/>
          <w:b/>
          <w:bCs/>
          <w:color w:val="FF0000"/>
          <w:sz w:val="24"/>
          <w:szCs w:val="24"/>
        </w:rPr>
      </w:pPr>
    </w:p>
    <w:p w14:paraId="688773A8" w14:textId="77777777" w:rsidR="00094084" w:rsidRDefault="00094084" w:rsidP="00094084">
      <w:pPr>
        <w:rPr>
          <w:rFonts w:asciiTheme="minorHAnsi" w:hAnsiTheme="minorHAnsi" w:cs="Arial"/>
          <w:b/>
          <w:bCs/>
          <w:color w:val="FF0000"/>
          <w:sz w:val="24"/>
          <w:szCs w:val="24"/>
        </w:rPr>
      </w:pPr>
    </w:p>
    <w:p w14:paraId="2F6CE7A6" w14:textId="77777777" w:rsidR="00094084" w:rsidRDefault="00094084" w:rsidP="00094084">
      <w:pPr>
        <w:rPr>
          <w:rFonts w:asciiTheme="minorHAnsi" w:hAnsiTheme="minorHAnsi" w:cs="Arial"/>
          <w:b/>
          <w:bCs/>
          <w:color w:val="FF0000"/>
          <w:sz w:val="24"/>
          <w:szCs w:val="24"/>
        </w:rPr>
      </w:pPr>
    </w:p>
    <w:p w14:paraId="7FFF8931" w14:textId="77777777" w:rsidR="00094084" w:rsidRDefault="00094084" w:rsidP="00094084">
      <w:pPr>
        <w:spacing w:after="0"/>
        <w:rPr>
          <w:rFonts w:ascii="Century Gothic" w:eastAsia="Times New Roman" w:hAnsi="Century Gothic" w:cs="Calibri"/>
          <w:b/>
          <w:bCs/>
          <w:color w:val="FF0000"/>
          <w:sz w:val="20"/>
          <w:szCs w:val="20"/>
          <w:lang w:eastAsia="en-GB"/>
        </w:rPr>
      </w:pPr>
      <w:r>
        <w:rPr>
          <w:rFonts w:ascii="Century Gothic" w:eastAsia="Times New Roman" w:hAnsi="Century Gothic" w:cs="Calibri"/>
          <w:b/>
          <w:bCs/>
          <w:color w:val="FF0000"/>
          <w:sz w:val="20"/>
          <w:szCs w:val="20"/>
          <w:lang w:eastAsia="en-GB"/>
        </w:rPr>
        <w:lastRenderedPageBreak/>
        <w:t>Evidence to support LO2</w:t>
      </w:r>
    </w:p>
    <w:p w14:paraId="093F1E5B" w14:textId="77777777" w:rsidR="00094084" w:rsidRDefault="00094084" w:rsidP="00094084">
      <w:pPr>
        <w:spacing w:after="0"/>
        <w:rPr>
          <w:rFonts w:ascii="Century Gothic" w:eastAsia="Times New Roman" w:hAnsi="Century Gothic" w:cs="Calibri"/>
          <w:b/>
          <w:bCs/>
          <w:color w:val="FF0000"/>
          <w:sz w:val="20"/>
          <w:szCs w:val="20"/>
          <w:lang w:eastAsia="en-GB"/>
        </w:rPr>
      </w:pPr>
    </w:p>
    <w:p w14:paraId="557C3EC8" w14:textId="77777777" w:rsidR="00094084" w:rsidRDefault="00094084" w:rsidP="00094084">
      <w:pPr>
        <w:spacing w:after="0"/>
        <w:rPr>
          <w:rFonts w:ascii="Century Gothic" w:eastAsia="Times New Roman" w:hAnsi="Century Gothic" w:cs="Calibri"/>
          <w:b/>
          <w:bCs/>
          <w:color w:val="FF0000"/>
          <w:sz w:val="20"/>
          <w:szCs w:val="20"/>
          <w:lang w:eastAsia="en-GB"/>
        </w:rPr>
      </w:pPr>
    </w:p>
    <w:p w14:paraId="1A816190" w14:textId="77777777" w:rsidR="00094084" w:rsidRPr="00695C75" w:rsidRDefault="00094084" w:rsidP="00094084">
      <w:pPr>
        <w:spacing w:after="0"/>
        <w:rPr>
          <w:rFonts w:ascii="Century Gothic" w:eastAsia="Times New Roman" w:hAnsi="Century Gothic" w:cs="Calibri"/>
          <w:b/>
          <w:bCs/>
          <w:color w:val="FF0000"/>
          <w:sz w:val="20"/>
          <w:szCs w:val="20"/>
          <w:lang w:eastAsia="en-GB"/>
        </w:rPr>
      </w:pPr>
      <w:r w:rsidRPr="00695C75">
        <w:rPr>
          <w:rFonts w:ascii="Century Gothic" w:eastAsia="Times New Roman" w:hAnsi="Century Gothic" w:cs="Calibri"/>
          <w:b/>
          <w:bCs/>
          <w:color w:val="FF0000"/>
          <w:sz w:val="20"/>
          <w:szCs w:val="20"/>
          <w:lang w:eastAsia="en-GB"/>
        </w:rPr>
        <w:t>EV1</w:t>
      </w:r>
      <w:r>
        <w:rPr>
          <w:rFonts w:ascii="Century Gothic" w:eastAsia="Times New Roman" w:hAnsi="Century Gothic" w:cs="Calibri"/>
          <w:b/>
          <w:bCs/>
          <w:color w:val="FF0000"/>
          <w:sz w:val="20"/>
          <w:szCs w:val="20"/>
          <w:lang w:eastAsia="en-GB"/>
        </w:rPr>
        <w:t>1</w:t>
      </w:r>
    </w:p>
    <w:p w14:paraId="7088A228" w14:textId="77777777" w:rsidR="00094084" w:rsidRDefault="00094084" w:rsidP="00094084">
      <w:pPr>
        <w:spacing w:after="0"/>
        <w:rPr>
          <w:rFonts w:ascii="Century Gothic" w:eastAsia="Times New Roman" w:hAnsi="Century Gothic" w:cs="Calibri"/>
          <w:color w:val="000000"/>
          <w:sz w:val="20"/>
          <w:szCs w:val="20"/>
          <w:lang w:eastAsia="en-GB"/>
        </w:rPr>
      </w:pPr>
    </w:p>
    <w:p w14:paraId="44C1D85C" w14:textId="77777777" w:rsidR="00094084" w:rsidRDefault="00094084" w:rsidP="00094084">
      <w:pPr>
        <w:spacing w:after="0"/>
        <w:rPr>
          <w:rFonts w:ascii="Century Gothic" w:eastAsia="Times New Roman" w:hAnsi="Century Gothic" w:cs="Calibri"/>
          <w:color w:val="000000"/>
          <w:sz w:val="20"/>
          <w:szCs w:val="20"/>
          <w:lang w:eastAsia="en-GB"/>
        </w:rPr>
      </w:pPr>
    </w:p>
    <w:p w14:paraId="5B9616C4" w14:textId="77777777" w:rsidR="00094084" w:rsidRPr="00695C75" w:rsidRDefault="00094084" w:rsidP="00094084">
      <w:pPr>
        <w:spacing w:after="0"/>
        <w:rPr>
          <w:rFonts w:eastAsia="Times New Roman" w:cs="Calibri"/>
          <w:color w:val="000000"/>
          <w:lang w:eastAsia="en-GB"/>
        </w:rPr>
      </w:pPr>
      <w:r w:rsidRPr="00695C75">
        <w:rPr>
          <w:rFonts w:ascii="Century Gothic" w:eastAsia="Times New Roman" w:hAnsi="Century Gothic" w:cs="Calibri"/>
          <w:color w:val="000000"/>
          <w:sz w:val="20"/>
          <w:szCs w:val="20"/>
          <w:lang w:eastAsia="en-GB"/>
        </w:rPr>
        <w:t xml:space="preserve">Hi </w:t>
      </w:r>
      <w:r w:rsidRPr="00695C75">
        <w:rPr>
          <w:rFonts w:ascii="Century Gothic" w:eastAsia="Times New Roman" w:hAnsi="Century Gothic" w:cs="Calibri"/>
          <w:color w:val="000000"/>
          <w:sz w:val="20"/>
          <w:szCs w:val="20"/>
          <w:highlight w:val="darkBlue"/>
          <w:lang w:eastAsia="en-GB"/>
        </w:rPr>
        <w:t>Marija,</w:t>
      </w:r>
      <w:r w:rsidRPr="00695C75">
        <w:rPr>
          <w:rFonts w:ascii="Century Gothic" w:eastAsia="Times New Roman" w:hAnsi="Century Gothic" w:cs="Calibri"/>
          <w:color w:val="000000"/>
          <w:sz w:val="20"/>
          <w:szCs w:val="20"/>
          <w:lang w:eastAsia="en-GB"/>
        </w:rPr>
        <w:t xml:space="preserve"> There will be a new trainer coach allocated to you next week. I am not sure if they will be able to meet the date we have agreed, so I have primarily changed the date to the 16</w:t>
      </w:r>
      <w:r w:rsidRPr="00695C75">
        <w:rPr>
          <w:rFonts w:ascii="Century Gothic" w:eastAsia="Times New Roman" w:hAnsi="Century Gothic" w:cs="Calibri"/>
          <w:color w:val="000000"/>
          <w:sz w:val="20"/>
          <w:szCs w:val="20"/>
          <w:vertAlign w:val="superscript"/>
          <w:lang w:eastAsia="en-GB"/>
        </w:rPr>
        <w:t>th of</w:t>
      </w:r>
      <w:r w:rsidRPr="00695C75">
        <w:rPr>
          <w:rFonts w:ascii="Century Gothic" w:eastAsia="Times New Roman" w:hAnsi="Century Gothic" w:cs="Calibri"/>
          <w:color w:val="000000"/>
          <w:sz w:val="20"/>
          <w:szCs w:val="20"/>
          <w:lang w:eastAsia="en-GB"/>
        </w:rPr>
        <w:t> March. You will be able to reschedule this with them when they contact you.</w:t>
      </w:r>
    </w:p>
    <w:p w14:paraId="27F432C6" w14:textId="77777777" w:rsidR="00094084" w:rsidRPr="00695C75" w:rsidRDefault="00094084" w:rsidP="00094084">
      <w:pPr>
        <w:spacing w:after="0"/>
        <w:rPr>
          <w:rFonts w:eastAsia="Times New Roman" w:cs="Calibri"/>
          <w:color w:val="000000"/>
          <w:lang w:eastAsia="en-GB"/>
        </w:rPr>
      </w:pPr>
      <w:r w:rsidRPr="00695C75">
        <w:rPr>
          <w:rFonts w:ascii="Century Gothic" w:eastAsia="Times New Roman" w:hAnsi="Century Gothic" w:cs="Calibri"/>
          <w:color w:val="000000"/>
          <w:sz w:val="20"/>
          <w:szCs w:val="20"/>
          <w:lang w:eastAsia="en-GB"/>
        </w:rPr>
        <w:t> </w:t>
      </w:r>
    </w:p>
    <w:p w14:paraId="5E4C9A0A" w14:textId="77777777" w:rsidR="00094084" w:rsidRPr="00695C75" w:rsidRDefault="00094084" w:rsidP="00094084">
      <w:pPr>
        <w:spacing w:after="0"/>
        <w:rPr>
          <w:rFonts w:eastAsia="Times New Roman" w:cs="Calibri"/>
          <w:color w:val="000000"/>
          <w:lang w:eastAsia="en-GB"/>
        </w:rPr>
      </w:pPr>
      <w:r w:rsidRPr="00695C75">
        <w:rPr>
          <w:rFonts w:ascii="Century Gothic" w:eastAsia="Times New Roman" w:hAnsi="Century Gothic" w:cs="Calibri"/>
          <w:color w:val="000000"/>
          <w:sz w:val="20"/>
          <w:szCs w:val="20"/>
          <w:lang w:eastAsia="en-GB"/>
        </w:rPr>
        <w:t>I have also completed another review that I would like you sign off; the link has been sent to both you and your employer. This is to ensure that when the next trainer coach is allocated, they don’t have the worry of rushing in another review without reviewing your file.</w:t>
      </w:r>
    </w:p>
    <w:p w14:paraId="3BBE4FBE" w14:textId="77777777" w:rsidR="00094084" w:rsidRPr="00695C75" w:rsidRDefault="00094084" w:rsidP="00094084">
      <w:pPr>
        <w:spacing w:after="0"/>
        <w:rPr>
          <w:rFonts w:eastAsia="Times New Roman" w:cs="Calibri"/>
          <w:color w:val="000000"/>
          <w:lang w:eastAsia="en-GB"/>
        </w:rPr>
      </w:pPr>
      <w:r w:rsidRPr="00695C75">
        <w:rPr>
          <w:rFonts w:ascii="Century Gothic" w:eastAsia="Times New Roman" w:hAnsi="Century Gothic" w:cs="Calibri"/>
          <w:color w:val="000000"/>
          <w:sz w:val="20"/>
          <w:szCs w:val="20"/>
          <w:lang w:eastAsia="en-GB"/>
        </w:rPr>
        <w:t> </w:t>
      </w:r>
    </w:p>
    <w:p w14:paraId="0F060B43" w14:textId="77777777" w:rsidR="00094084" w:rsidRPr="00695C75" w:rsidRDefault="00094084" w:rsidP="00094084">
      <w:pPr>
        <w:spacing w:after="0"/>
        <w:rPr>
          <w:rFonts w:eastAsia="Times New Roman" w:cs="Calibri"/>
          <w:color w:val="000000"/>
          <w:lang w:eastAsia="en-GB"/>
        </w:rPr>
      </w:pPr>
      <w:r w:rsidRPr="00695C75">
        <w:rPr>
          <w:rFonts w:ascii="Century Gothic" w:eastAsia="Times New Roman" w:hAnsi="Century Gothic" w:cs="Calibri"/>
          <w:color w:val="000000"/>
          <w:sz w:val="20"/>
          <w:szCs w:val="20"/>
          <w:lang w:eastAsia="en-GB"/>
        </w:rPr>
        <w:t>Good luck with your study.</w:t>
      </w:r>
    </w:p>
    <w:p w14:paraId="75EAB7A4" w14:textId="77777777" w:rsidR="00094084" w:rsidRPr="00695C75" w:rsidRDefault="00094084" w:rsidP="00094084">
      <w:pPr>
        <w:spacing w:after="0"/>
        <w:rPr>
          <w:rFonts w:eastAsia="Times New Roman" w:cs="Calibri"/>
          <w:color w:val="000000"/>
          <w:lang w:eastAsia="en-GB"/>
        </w:rPr>
      </w:pPr>
      <w:r w:rsidRPr="00695C75">
        <w:rPr>
          <w:rFonts w:ascii="Century Gothic" w:eastAsia="Times New Roman" w:hAnsi="Century Gothic" w:cs="Calibri"/>
          <w:color w:val="000000"/>
          <w:sz w:val="20"/>
          <w:szCs w:val="20"/>
          <w:lang w:eastAsia="en-GB"/>
        </w:rPr>
        <w:t> </w:t>
      </w:r>
    </w:p>
    <w:p w14:paraId="48941885" w14:textId="77777777" w:rsidR="00094084" w:rsidRPr="00695C75" w:rsidRDefault="00094084" w:rsidP="00094084">
      <w:pPr>
        <w:spacing w:after="0"/>
        <w:rPr>
          <w:rFonts w:eastAsia="Times New Roman" w:cs="Calibri"/>
          <w:color w:val="000000"/>
          <w:lang w:eastAsia="en-GB"/>
        </w:rPr>
      </w:pPr>
      <w:r w:rsidRPr="00695C75">
        <w:rPr>
          <w:rFonts w:ascii="Century Gothic" w:eastAsia="Times New Roman" w:hAnsi="Century Gothic" w:cs="Calibri"/>
          <w:color w:val="000000"/>
          <w:sz w:val="20"/>
          <w:szCs w:val="20"/>
          <w:lang w:eastAsia="en-GB"/>
        </w:rPr>
        <w:t>Kind regards</w:t>
      </w:r>
    </w:p>
    <w:p w14:paraId="747D8F96" w14:textId="77777777" w:rsidR="00094084" w:rsidRPr="00695C75" w:rsidRDefault="00094084" w:rsidP="00094084">
      <w:pPr>
        <w:spacing w:after="0"/>
        <w:rPr>
          <w:rFonts w:eastAsia="Times New Roman" w:cs="Calibri"/>
          <w:color w:val="000000"/>
          <w:lang w:eastAsia="en-GB"/>
        </w:rPr>
      </w:pPr>
      <w:r w:rsidRPr="00695C75">
        <w:rPr>
          <w:rFonts w:ascii="Century Gothic" w:eastAsia="Times New Roman" w:hAnsi="Century Gothic" w:cs="Calibri"/>
          <w:color w:val="000000"/>
          <w:sz w:val="20"/>
          <w:szCs w:val="20"/>
          <w:lang w:eastAsia="en-GB"/>
        </w:rPr>
        <w:t> </w:t>
      </w:r>
    </w:p>
    <w:tbl>
      <w:tblPr>
        <w:tblW w:w="13275" w:type="dxa"/>
        <w:tblCellSpacing w:w="0" w:type="dxa"/>
        <w:tblCellMar>
          <w:left w:w="0" w:type="dxa"/>
          <w:right w:w="0" w:type="dxa"/>
        </w:tblCellMar>
        <w:tblLook w:val="04A0" w:firstRow="1" w:lastRow="0" w:firstColumn="1" w:lastColumn="0" w:noHBand="0" w:noVBand="1"/>
      </w:tblPr>
      <w:tblGrid>
        <w:gridCol w:w="13275"/>
      </w:tblGrid>
      <w:tr w:rsidR="00094084" w:rsidRPr="00695C75" w14:paraId="522DEDF5" w14:textId="77777777" w:rsidTr="00CD2008">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9735"/>
            </w:tblGrid>
            <w:tr w:rsidR="00094084" w:rsidRPr="00695C75" w14:paraId="0ED0D522" w14:textId="77777777" w:rsidTr="00CD2008">
              <w:trPr>
                <w:tblCellSpacing w:w="0" w:type="dxa"/>
              </w:trPr>
              <w:tc>
                <w:tcPr>
                  <w:tcW w:w="0" w:type="auto"/>
                  <w:tcMar>
                    <w:top w:w="360" w:type="dxa"/>
                    <w:left w:w="0" w:type="dxa"/>
                    <w:bottom w:w="300" w:type="dxa"/>
                    <w:right w:w="0" w:type="dxa"/>
                  </w:tcMar>
                  <w:hideMark/>
                </w:tcPr>
                <w:tbl>
                  <w:tblPr>
                    <w:tblW w:w="0" w:type="auto"/>
                    <w:tblCellSpacing w:w="0" w:type="dxa"/>
                    <w:tblCellMar>
                      <w:left w:w="0" w:type="dxa"/>
                      <w:right w:w="0" w:type="dxa"/>
                    </w:tblCellMar>
                    <w:tblLook w:val="04A0" w:firstRow="1" w:lastRow="0" w:firstColumn="1" w:lastColumn="0" w:noHBand="0" w:noVBand="1"/>
                  </w:tblPr>
                  <w:tblGrid>
                    <w:gridCol w:w="4244"/>
                    <w:gridCol w:w="5491"/>
                  </w:tblGrid>
                  <w:tr w:rsidR="00094084" w:rsidRPr="00695C75" w14:paraId="5AA478EB" w14:textId="77777777" w:rsidTr="00CD2008">
                    <w:trPr>
                      <w:tblCellSpacing w:w="0" w:type="dxa"/>
                    </w:trPr>
                    <w:tc>
                      <w:tcPr>
                        <w:tcW w:w="0" w:type="auto"/>
                        <w:tcMar>
                          <w:top w:w="0" w:type="dxa"/>
                          <w:left w:w="150" w:type="dxa"/>
                          <w:bottom w:w="210" w:type="dxa"/>
                          <w:right w:w="0" w:type="dxa"/>
                        </w:tcMar>
                        <w:hideMark/>
                      </w:tcPr>
                      <w:tbl>
                        <w:tblPr>
                          <w:tblW w:w="0" w:type="auto"/>
                          <w:tblCellSpacing w:w="0" w:type="dxa"/>
                          <w:tblCellMar>
                            <w:left w:w="0" w:type="dxa"/>
                            <w:right w:w="0" w:type="dxa"/>
                          </w:tblCellMar>
                          <w:tblLook w:val="04A0" w:firstRow="1" w:lastRow="0" w:firstColumn="1" w:lastColumn="0" w:noHBand="0" w:noVBand="1"/>
                        </w:tblPr>
                        <w:tblGrid>
                          <w:gridCol w:w="3194"/>
                        </w:tblGrid>
                        <w:tr w:rsidR="00094084" w:rsidRPr="00695C75" w14:paraId="15C307F0" w14:textId="77777777" w:rsidTr="00CD2008">
                          <w:trPr>
                            <w:tblCellSpacing w:w="0" w:type="dxa"/>
                          </w:trPr>
                          <w:tc>
                            <w:tcPr>
                              <w:tcW w:w="0" w:type="auto"/>
                              <w:vAlign w:val="bottom"/>
                              <w:hideMark/>
                            </w:tcPr>
                            <w:tbl>
                              <w:tblPr>
                                <w:tblW w:w="2762" w:type="dxa"/>
                                <w:tblCellSpacing w:w="0" w:type="dxa"/>
                                <w:tblCellMar>
                                  <w:left w:w="0" w:type="dxa"/>
                                  <w:right w:w="0" w:type="dxa"/>
                                </w:tblCellMar>
                                <w:tblLook w:val="04A0" w:firstRow="1" w:lastRow="0" w:firstColumn="1" w:lastColumn="0" w:noHBand="0" w:noVBand="1"/>
                              </w:tblPr>
                              <w:tblGrid>
                                <w:gridCol w:w="2762"/>
                              </w:tblGrid>
                              <w:tr w:rsidR="00094084" w:rsidRPr="00695C75" w14:paraId="03AFABF9" w14:textId="77777777" w:rsidTr="00CD2008">
                                <w:trPr>
                                  <w:tblCellSpacing w:w="0" w:type="dxa"/>
                                </w:trPr>
                                <w:tc>
                                  <w:tcPr>
                                    <w:tcW w:w="0" w:type="auto"/>
                                    <w:tcMar>
                                      <w:top w:w="0" w:type="dxa"/>
                                      <w:left w:w="0" w:type="dxa"/>
                                      <w:bottom w:w="90" w:type="dxa"/>
                                      <w:right w:w="0" w:type="dxa"/>
                                    </w:tcMar>
                                    <w:vAlign w:val="bottom"/>
                                    <w:hideMark/>
                                  </w:tcPr>
                                  <w:tbl>
                                    <w:tblPr>
                                      <w:tblW w:w="2762" w:type="dxa"/>
                                      <w:tblCellSpacing w:w="0" w:type="dxa"/>
                                      <w:tblCellMar>
                                        <w:left w:w="0" w:type="dxa"/>
                                        <w:right w:w="0" w:type="dxa"/>
                                      </w:tblCellMar>
                                      <w:tblLook w:val="04A0" w:firstRow="1" w:lastRow="0" w:firstColumn="1" w:lastColumn="0" w:noHBand="0" w:noVBand="1"/>
                                    </w:tblPr>
                                    <w:tblGrid>
                                      <w:gridCol w:w="2762"/>
                                    </w:tblGrid>
                                    <w:tr w:rsidR="00094084" w:rsidRPr="00695C75" w14:paraId="67C7555D" w14:textId="77777777" w:rsidTr="00CD2008">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1416"/>
                                          </w:tblGrid>
                                          <w:tr w:rsidR="00094084" w:rsidRPr="00695C75" w14:paraId="167CE9C2" w14:textId="77777777" w:rsidTr="00CD2008">
                                            <w:trPr>
                                              <w:tblCellSpacing w:w="0" w:type="dxa"/>
                                            </w:trPr>
                                            <w:tc>
                                              <w:tcPr>
                                                <w:tcW w:w="0" w:type="auto"/>
                                                <w:hideMark/>
                                              </w:tcPr>
                                              <w:p w14:paraId="0FFA7591" w14:textId="77777777" w:rsidR="00094084" w:rsidRPr="00695C75" w:rsidRDefault="00094084" w:rsidP="00CD2008">
                                                <w:pPr>
                                                  <w:spacing w:after="0"/>
                                                  <w:rPr>
                                                    <w:rFonts w:ascii="Century Gothic" w:eastAsia="Times New Roman" w:hAnsi="Century Gothic"/>
                                                    <w:b/>
                                                    <w:bCs/>
                                                    <w:color w:val="231F20"/>
                                                    <w:sz w:val="24"/>
                                                    <w:szCs w:val="24"/>
                                                    <w:lang w:eastAsia="en-GB"/>
                                                  </w:rPr>
                                                </w:pPr>
                                                <w:r w:rsidRPr="00695C75">
                                                  <w:rPr>
                                                    <w:rFonts w:ascii="Century Gothic" w:eastAsia="Times New Roman" w:hAnsi="Century Gothic"/>
                                                    <w:b/>
                                                    <w:bCs/>
                                                    <w:color w:val="231F20"/>
                                                    <w:sz w:val="24"/>
                                                    <w:szCs w:val="24"/>
                                                    <w:lang w:eastAsia="en-GB"/>
                                                  </w:rPr>
                                                  <w:t>Lee Williams</w:t>
                                                </w:r>
                                                <w:r w:rsidRPr="00695C75">
                                                  <w:rPr>
                                                    <w:rFonts w:ascii="remialcxesans" w:eastAsia="Times New Roman" w:hAnsi="remialcxesans"/>
                                                    <w:b/>
                                                    <w:bCs/>
                                                    <w:color w:val="FFFFFF"/>
                                                    <w:sz w:val="2"/>
                                                    <w:szCs w:val="2"/>
                                                    <w:lang w:eastAsia="en-GB"/>
                                                  </w:rPr>
                                                  <w:t>​</w:t>
                                                </w:r>
                                              </w:p>
                                            </w:tc>
                                          </w:tr>
                                        </w:tbl>
                                        <w:p w14:paraId="51208627" w14:textId="77777777" w:rsidR="00094084" w:rsidRPr="00695C75" w:rsidRDefault="00094084" w:rsidP="00CD2008">
                                          <w:pPr>
                                            <w:spacing w:after="0"/>
                                            <w:rPr>
                                              <w:rFonts w:ascii="Times New Roman" w:eastAsia="Times New Roman" w:hAnsi="Times New Roman"/>
                                              <w:sz w:val="2"/>
                                              <w:szCs w:val="2"/>
                                              <w:lang w:eastAsia="en-GB"/>
                                            </w:rPr>
                                          </w:pPr>
                                        </w:p>
                                      </w:tc>
                                    </w:tr>
                                  </w:tbl>
                                  <w:p w14:paraId="6522D0C3" w14:textId="77777777" w:rsidR="00094084" w:rsidRPr="00695C75" w:rsidRDefault="00094084" w:rsidP="00CD2008">
                                    <w:pPr>
                                      <w:spacing w:after="0"/>
                                      <w:rPr>
                                        <w:rFonts w:ascii="Times New Roman" w:eastAsia="Times New Roman" w:hAnsi="Times New Roman"/>
                                        <w:sz w:val="2"/>
                                        <w:szCs w:val="2"/>
                                        <w:lang w:eastAsia="en-GB"/>
                                      </w:rPr>
                                    </w:pPr>
                                  </w:p>
                                </w:tc>
                              </w:tr>
                            </w:tbl>
                            <w:p w14:paraId="05652EDA" w14:textId="77777777" w:rsidR="00094084" w:rsidRPr="00695C75" w:rsidRDefault="00094084" w:rsidP="00CD2008">
                              <w:pPr>
                                <w:spacing w:after="0"/>
                                <w:rPr>
                                  <w:rFonts w:ascii="Times New Roman" w:eastAsia="Times New Roman" w:hAnsi="Times New Roman"/>
                                  <w:sz w:val="2"/>
                                  <w:szCs w:val="2"/>
                                  <w:lang w:eastAsia="en-GB"/>
                                </w:rPr>
                              </w:pPr>
                            </w:p>
                          </w:tc>
                        </w:tr>
                        <w:tr w:rsidR="00094084" w:rsidRPr="00695C75" w14:paraId="596D43E7" w14:textId="77777777" w:rsidTr="00CD2008">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1061"/>
                                <w:gridCol w:w="112"/>
                              </w:tblGrid>
                              <w:tr w:rsidR="00094084" w:rsidRPr="00695C75" w14:paraId="1439C091" w14:textId="77777777" w:rsidTr="00CD2008">
                                <w:trPr>
                                  <w:tblCellSpacing w:w="0" w:type="dxa"/>
                                </w:trPr>
                                <w:tc>
                                  <w:tcPr>
                                    <w:tcW w:w="0" w:type="auto"/>
                                    <w:hideMark/>
                                  </w:tcPr>
                                  <w:p w14:paraId="76143223" w14:textId="77777777" w:rsidR="00094084" w:rsidRPr="00695C75" w:rsidRDefault="00094084" w:rsidP="00CD2008">
                                    <w:pPr>
                                      <w:spacing w:after="0"/>
                                      <w:rPr>
                                        <w:rFonts w:ascii="Century Gothic" w:eastAsia="Times New Roman" w:hAnsi="Century Gothic"/>
                                        <w:i/>
                                        <w:iCs/>
                                        <w:color w:val="231F20"/>
                                        <w:sz w:val="20"/>
                                        <w:szCs w:val="20"/>
                                        <w:lang w:eastAsia="en-GB"/>
                                      </w:rPr>
                                    </w:pPr>
                                    <w:r w:rsidRPr="00695C75">
                                      <w:rPr>
                                        <w:rFonts w:ascii="Century Gothic" w:eastAsia="Times New Roman" w:hAnsi="Century Gothic"/>
                                        <w:i/>
                                        <w:iCs/>
                                        <w:color w:val="231F20"/>
                                        <w:sz w:val="20"/>
                                        <w:szCs w:val="20"/>
                                        <w:lang w:eastAsia="en-GB"/>
                                      </w:rPr>
                                      <w:t>Hyfforddwr</w:t>
                                    </w:r>
                                  </w:p>
                                </w:tc>
                                <w:tc>
                                  <w:tcPr>
                                    <w:tcW w:w="0" w:type="auto"/>
                                    <w:hideMark/>
                                  </w:tcPr>
                                  <w:p w14:paraId="7FD47281" w14:textId="77777777" w:rsidR="00094084" w:rsidRPr="00695C75" w:rsidRDefault="00094084" w:rsidP="00CD2008">
                                    <w:pPr>
                                      <w:spacing w:after="0"/>
                                      <w:rPr>
                                        <w:rFonts w:ascii="Century Gothic" w:eastAsia="Times New Roman" w:hAnsi="Century Gothic"/>
                                        <w:b/>
                                        <w:bCs/>
                                        <w:color w:val="231F20"/>
                                        <w:sz w:val="20"/>
                                        <w:szCs w:val="20"/>
                                        <w:lang w:eastAsia="en-GB"/>
                                      </w:rPr>
                                    </w:pPr>
                                    <w:r w:rsidRPr="00695C75">
                                      <w:rPr>
                                        <w:rFonts w:ascii="Century Gothic" w:eastAsia="Times New Roman" w:hAnsi="Century Gothic"/>
                                        <w:b/>
                                        <w:bCs/>
                                        <w:color w:val="231F20"/>
                                        <w:sz w:val="20"/>
                                        <w:szCs w:val="20"/>
                                        <w:lang w:eastAsia="en-GB"/>
                                      </w:rPr>
                                      <w:t>, </w:t>
                                    </w:r>
                                  </w:p>
                                </w:tc>
                              </w:tr>
                            </w:tbl>
                            <w:p w14:paraId="069D3E57" w14:textId="77777777" w:rsidR="00094084" w:rsidRPr="00695C75" w:rsidRDefault="00094084" w:rsidP="00CD2008">
                              <w:pPr>
                                <w:spacing w:after="0"/>
                                <w:rPr>
                                  <w:rFonts w:ascii="Times New Roman" w:eastAsia="Times New Roman" w:hAnsi="Times New Roman"/>
                                  <w:sz w:val="2"/>
                                  <w:szCs w:val="2"/>
                                  <w:lang w:eastAsia="en-GB"/>
                                </w:rPr>
                              </w:pPr>
                            </w:p>
                          </w:tc>
                        </w:tr>
                        <w:tr w:rsidR="00094084" w:rsidRPr="00695C75" w14:paraId="69D64628" w14:textId="77777777" w:rsidTr="00CD2008">
                          <w:trPr>
                            <w:tblCellSpacing w:w="0" w:type="dxa"/>
                          </w:trPr>
                          <w:tc>
                            <w:tcPr>
                              <w:tcW w:w="0" w:type="auto"/>
                              <w:hideMark/>
                            </w:tcPr>
                            <w:p w14:paraId="4FD2ECE1" w14:textId="77777777" w:rsidR="00094084" w:rsidRPr="00695C75" w:rsidRDefault="00094084" w:rsidP="00CD2008">
                              <w:pPr>
                                <w:spacing w:after="0"/>
                                <w:rPr>
                                  <w:rFonts w:ascii="Century Gothic" w:eastAsia="Times New Roman" w:hAnsi="Century Gothic"/>
                                  <w:i/>
                                  <w:iCs/>
                                  <w:color w:val="231F20"/>
                                  <w:sz w:val="20"/>
                                  <w:szCs w:val="20"/>
                                  <w:lang w:eastAsia="en-GB"/>
                                </w:rPr>
                              </w:pPr>
                              <w:r w:rsidRPr="00695C75">
                                <w:rPr>
                                  <w:rFonts w:ascii="Century Gothic" w:eastAsia="Times New Roman" w:hAnsi="Century Gothic"/>
                                  <w:i/>
                                  <w:iCs/>
                                  <w:color w:val="231F20"/>
                                  <w:sz w:val="20"/>
                                  <w:szCs w:val="20"/>
                                  <w:lang w:eastAsia="en-GB"/>
                                </w:rPr>
                                <w:t>Trainer/Coach</w:t>
                              </w:r>
                            </w:p>
                          </w:tc>
                        </w:tr>
                        <w:tr w:rsidR="00094084" w:rsidRPr="00695C75" w14:paraId="7E41FACB" w14:textId="77777777" w:rsidTr="00CD2008">
                          <w:trPr>
                            <w:tblCellSpacing w:w="0" w:type="dxa"/>
                          </w:trPr>
                          <w:tc>
                            <w:tcPr>
                              <w:tcW w:w="0" w:type="auto"/>
                              <w:hideMark/>
                            </w:tcPr>
                            <w:tbl>
                              <w:tblPr>
                                <w:tblW w:w="2762" w:type="dxa"/>
                                <w:tblCellSpacing w:w="0" w:type="dxa"/>
                                <w:tblCellMar>
                                  <w:left w:w="0" w:type="dxa"/>
                                  <w:right w:w="0" w:type="dxa"/>
                                </w:tblCellMar>
                                <w:tblLook w:val="04A0" w:firstRow="1" w:lastRow="0" w:firstColumn="1" w:lastColumn="0" w:noHBand="0" w:noVBand="1"/>
                              </w:tblPr>
                              <w:tblGrid>
                                <w:gridCol w:w="3194"/>
                              </w:tblGrid>
                              <w:tr w:rsidR="00094084" w:rsidRPr="00695C75" w14:paraId="64312CEE" w14:textId="77777777" w:rsidTr="00CD2008">
                                <w:trPr>
                                  <w:tblCellSpacing w:w="0" w:type="dxa"/>
                                </w:trPr>
                                <w:tc>
                                  <w:tcPr>
                                    <w:tcW w:w="0" w:type="auto"/>
                                    <w:tcMar>
                                      <w:top w:w="240" w:type="dxa"/>
                                      <w:left w:w="0" w:type="dxa"/>
                                      <w:bottom w:w="0" w:type="dxa"/>
                                      <w:right w:w="0" w:type="dxa"/>
                                    </w:tcMar>
                                    <w:hideMark/>
                                  </w:tcPr>
                                  <w:tbl>
                                    <w:tblPr>
                                      <w:tblW w:w="2762" w:type="dxa"/>
                                      <w:tblCellSpacing w:w="0" w:type="dxa"/>
                                      <w:tblCellMar>
                                        <w:left w:w="0" w:type="dxa"/>
                                        <w:right w:w="0" w:type="dxa"/>
                                      </w:tblCellMar>
                                      <w:tblLook w:val="04A0" w:firstRow="1" w:lastRow="0" w:firstColumn="1" w:lastColumn="0" w:noHBand="0" w:noVBand="1"/>
                                    </w:tblPr>
                                    <w:tblGrid>
                                      <w:gridCol w:w="3194"/>
                                    </w:tblGrid>
                                    <w:tr w:rsidR="00094084" w:rsidRPr="00695C75" w14:paraId="47CD9084" w14:textId="77777777" w:rsidTr="00CD2008">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194"/>
                                          </w:tblGrid>
                                          <w:tr w:rsidR="00094084" w:rsidRPr="00695C75" w14:paraId="468EC6E7" w14:textId="77777777" w:rsidTr="00CD2008">
                                            <w:trPr>
                                              <w:tblCellSpacing w:w="0" w:type="dxa"/>
                                            </w:trPr>
                                            <w:tc>
                                              <w:tcPr>
                                                <w:tcW w:w="0" w:type="auto"/>
                                                <w:hideMark/>
                                              </w:tcPr>
                                              <w:p w14:paraId="5C4E653D" w14:textId="77777777" w:rsidR="00094084" w:rsidRPr="00695C75" w:rsidRDefault="00094084" w:rsidP="00CD2008">
                                                <w:pPr>
                                                  <w:spacing w:after="0"/>
                                                  <w:rPr>
                                                    <w:rFonts w:ascii="Century Gothic" w:eastAsia="Times New Roman" w:hAnsi="Century Gothic"/>
                                                    <w:color w:val="231F20"/>
                                                    <w:lang w:eastAsia="en-GB"/>
                                                  </w:rPr>
                                                </w:pPr>
                                                <w:r w:rsidRPr="00695C75">
                                                  <w:rPr>
                                                    <w:rFonts w:ascii="Century Gothic" w:eastAsia="Times New Roman" w:hAnsi="Century Gothic"/>
                                                    <w:color w:val="231F20"/>
                                                    <w:lang w:eastAsia="en-GB"/>
                                                  </w:rPr>
                                                  <w:t>M: </w:t>
                                                </w:r>
                                                <w:hyperlink r:id="rId14" w:tgtFrame="_blank" w:history="1">
                                                  <w:r w:rsidRPr="00695C75">
                                                    <w:rPr>
                                                      <w:rFonts w:ascii="Century Gothic" w:eastAsia="Times New Roman" w:hAnsi="Century Gothic"/>
                                                      <w:color w:val="231F20"/>
                                                      <w:lang w:eastAsia="en-GB"/>
                                                    </w:rPr>
                                                    <w:t>07542025239</w:t>
                                                  </w:r>
                                                </w:hyperlink>
                                              </w:p>
                                            </w:tc>
                                          </w:tr>
                                          <w:tr w:rsidR="00094084" w:rsidRPr="00695C75" w14:paraId="0DCCE700" w14:textId="77777777" w:rsidTr="00CD2008">
                                            <w:trPr>
                                              <w:tblCellSpacing w:w="0" w:type="dxa"/>
                                            </w:trPr>
                                            <w:tc>
                                              <w:tcPr>
                                                <w:tcW w:w="0" w:type="auto"/>
                                                <w:hideMark/>
                                              </w:tcPr>
                                              <w:p w14:paraId="6E715B6A" w14:textId="77777777" w:rsidR="00094084" w:rsidRPr="00695C75" w:rsidRDefault="00094084" w:rsidP="00CD2008">
                                                <w:pPr>
                                                  <w:spacing w:after="0"/>
                                                  <w:rPr>
                                                    <w:rFonts w:ascii="Century Gothic" w:eastAsia="Times New Roman" w:hAnsi="Century Gothic"/>
                                                    <w:color w:val="231F20"/>
                                                    <w:lang w:eastAsia="en-GB"/>
                                                  </w:rPr>
                                                </w:pPr>
                                                <w:r w:rsidRPr="00695C75">
                                                  <w:rPr>
                                                    <w:rFonts w:ascii="Century Gothic" w:eastAsia="Times New Roman" w:hAnsi="Century Gothic"/>
                                                    <w:color w:val="231F20"/>
                                                    <w:lang w:eastAsia="en-GB"/>
                                                  </w:rPr>
                                                  <w:t>T: 01443 749 000</w:t>
                                                </w:r>
                                              </w:p>
                                            </w:tc>
                                          </w:tr>
                                          <w:tr w:rsidR="00094084" w:rsidRPr="00695C75" w14:paraId="45A68C68" w14:textId="77777777" w:rsidTr="00CD2008">
                                            <w:trPr>
                                              <w:tblCellSpacing w:w="0" w:type="dxa"/>
                                            </w:trPr>
                                            <w:tc>
                                              <w:tcPr>
                                                <w:tcW w:w="0" w:type="auto"/>
                                                <w:hideMark/>
                                              </w:tcPr>
                                              <w:p w14:paraId="08C69749" w14:textId="77777777" w:rsidR="00094084" w:rsidRPr="00695C75" w:rsidRDefault="00094084" w:rsidP="00CD2008">
                                                <w:pPr>
                                                  <w:spacing w:after="0"/>
                                                  <w:rPr>
                                                    <w:rFonts w:ascii="Century Gothic" w:eastAsia="Times New Roman" w:hAnsi="Century Gothic"/>
                                                    <w:color w:val="231F20"/>
                                                    <w:lang w:eastAsia="en-GB"/>
                                                  </w:rPr>
                                                </w:pPr>
                                                <w:r w:rsidRPr="00695C75">
                                                  <w:rPr>
                                                    <w:rFonts w:ascii="Century Gothic" w:eastAsia="Times New Roman" w:hAnsi="Century Gothic"/>
                                                    <w:color w:val="231F20"/>
                                                    <w:lang w:eastAsia="en-GB"/>
                                                  </w:rPr>
                                                  <w:t>e: </w:t>
                                                </w:r>
                                                <w:hyperlink r:id="rId15" w:tgtFrame="_blank" w:history="1">
                                                  <w:r w:rsidRPr="00695C75">
                                                    <w:rPr>
                                                      <w:rFonts w:ascii="Century Gothic" w:eastAsia="Times New Roman" w:hAnsi="Century Gothic"/>
                                                      <w:color w:val="231F20"/>
                                                      <w:lang w:eastAsia="en-GB"/>
                                                    </w:rPr>
                                                    <w:t>LeeW@educ8training.co.uk</w:t>
                                                  </w:r>
                                                </w:hyperlink>
                                              </w:p>
                                            </w:tc>
                                          </w:tr>
                                        </w:tbl>
                                        <w:p w14:paraId="21655729" w14:textId="77777777" w:rsidR="00094084" w:rsidRPr="00695C75" w:rsidRDefault="00094084" w:rsidP="00CD2008">
                                          <w:pPr>
                                            <w:spacing w:after="0"/>
                                            <w:rPr>
                                              <w:rFonts w:ascii="Times New Roman" w:eastAsia="Times New Roman" w:hAnsi="Times New Roman"/>
                                              <w:sz w:val="2"/>
                                              <w:szCs w:val="2"/>
                                              <w:lang w:eastAsia="en-GB"/>
                                            </w:rPr>
                                          </w:pPr>
                                        </w:p>
                                      </w:tc>
                                    </w:tr>
                                  </w:tbl>
                                  <w:p w14:paraId="342E02E0" w14:textId="77777777" w:rsidR="00094084" w:rsidRPr="00695C75" w:rsidRDefault="00094084" w:rsidP="00CD2008">
                                    <w:pPr>
                                      <w:spacing w:after="0"/>
                                      <w:rPr>
                                        <w:rFonts w:ascii="Times New Roman" w:eastAsia="Times New Roman" w:hAnsi="Times New Roman"/>
                                        <w:sz w:val="2"/>
                                        <w:szCs w:val="2"/>
                                        <w:lang w:eastAsia="en-GB"/>
                                      </w:rPr>
                                    </w:pPr>
                                  </w:p>
                                </w:tc>
                              </w:tr>
                            </w:tbl>
                            <w:p w14:paraId="4D959355" w14:textId="77777777" w:rsidR="00094084" w:rsidRPr="00695C75" w:rsidRDefault="00094084" w:rsidP="00CD2008">
                              <w:pPr>
                                <w:spacing w:after="0"/>
                                <w:rPr>
                                  <w:rFonts w:ascii="Times New Roman" w:eastAsia="Times New Roman" w:hAnsi="Times New Roman"/>
                                  <w:sz w:val="2"/>
                                  <w:szCs w:val="2"/>
                                  <w:lang w:eastAsia="en-GB"/>
                                </w:rPr>
                              </w:pPr>
                            </w:p>
                          </w:tc>
                        </w:tr>
                      </w:tbl>
                      <w:p w14:paraId="443F328F" w14:textId="77777777" w:rsidR="00094084" w:rsidRPr="00695C75" w:rsidRDefault="00094084" w:rsidP="00CD2008">
                        <w:pPr>
                          <w:spacing w:after="0"/>
                          <w:rPr>
                            <w:rFonts w:ascii="Times New Roman" w:eastAsia="Times New Roman" w:hAnsi="Times New Roman"/>
                            <w:sz w:val="2"/>
                            <w:szCs w:val="2"/>
                            <w:lang w:eastAsia="en-GB"/>
                          </w:rPr>
                        </w:pPr>
                      </w:p>
                    </w:tc>
                    <w:tc>
                      <w:tcPr>
                        <w:tcW w:w="0" w:type="auto"/>
                        <w:tcMar>
                          <w:top w:w="0" w:type="dxa"/>
                          <w:left w:w="0" w:type="dxa"/>
                          <w:bottom w:w="330" w:type="dxa"/>
                          <w:right w:w="0" w:type="dxa"/>
                        </w:tcMar>
                        <w:hideMark/>
                      </w:tcPr>
                      <w:tbl>
                        <w:tblPr>
                          <w:tblW w:w="4635" w:type="dxa"/>
                          <w:tblCellSpacing w:w="0" w:type="dxa"/>
                          <w:tblCellMar>
                            <w:left w:w="0" w:type="dxa"/>
                            <w:right w:w="0" w:type="dxa"/>
                          </w:tblCellMar>
                          <w:tblLook w:val="04A0" w:firstRow="1" w:lastRow="0" w:firstColumn="1" w:lastColumn="0" w:noHBand="0" w:noVBand="1"/>
                        </w:tblPr>
                        <w:tblGrid>
                          <w:gridCol w:w="4635"/>
                        </w:tblGrid>
                        <w:tr w:rsidR="00094084" w:rsidRPr="00695C75" w14:paraId="73616D33" w14:textId="77777777" w:rsidTr="00CD2008">
                          <w:trPr>
                            <w:tblCellSpacing w:w="0" w:type="dxa"/>
                          </w:trPr>
                          <w:tc>
                            <w:tcPr>
                              <w:tcW w:w="0" w:type="auto"/>
                              <w:hideMark/>
                            </w:tcPr>
                            <w:tbl>
                              <w:tblPr>
                                <w:tblW w:w="4635" w:type="dxa"/>
                                <w:tblCellSpacing w:w="0" w:type="dxa"/>
                                <w:tblCellMar>
                                  <w:left w:w="0" w:type="dxa"/>
                                  <w:right w:w="0" w:type="dxa"/>
                                </w:tblCellMar>
                                <w:tblLook w:val="04A0" w:firstRow="1" w:lastRow="0" w:firstColumn="1" w:lastColumn="0" w:noHBand="0" w:noVBand="1"/>
                              </w:tblPr>
                              <w:tblGrid>
                                <w:gridCol w:w="4635"/>
                              </w:tblGrid>
                              <w:tr w:rsidR="00094084" w:rsidRPr="00695C75" w14:paraId="19B99829" w14:textId="77777777" w:rsidTr="00CD2008">
                                <w:trPr>
                                  <w:tblCellSpacing w:w="0" w:type="dxa"/>
                                </w:trPr>
                                <w:tc>
                                  <w:tcPr>
                                    <w:tcW w:w="0" w:type="auto"/>
                                    <w:vAlign w:val="center"/>
                                    <w:hideMark/>
                                  </w:tcPr>
                                  <w:p w14:paraId="478378AE" w14:textId="77777777" w:rsidR="00094084" w:rsidRPr="00695C75" w:rsidRDefault="00094084" w:rsidP="00CD2008">
                                    <w:pPr>
                                      <w:spacing w:after="0"/>
                                      <w:jc w:val="center"/>
                                      <w:rPr>
                                        <w:rFonts w:ascii="Times New Roman" w:eastAsia="Times New Roman" w:hAnsi="Times New Roman"/>
                                        <w:sz w:val="2"/>
                                        <w:szCs w:val="2"/>
                                        <w:lang w:eastAsia="en-GB"/>
                                      </w:rPr>
                                    </w:pPr>
                                    <w:r w:rsidRPr="00695C75">
                                      <w:rPr>
                                        <w:rFonts w:ascii="Times New Roman" w:eastAsia="Times New Roman" w:hAnsi="Times New Roman"/>
                                        <w:noProof/>
                                        <w:color w:val="0000FF"/>
                                        <w:sz w:val="2"/>
                                        <w:szCs w:val="2"/>
                                        <w:lang w:eastAsia="en-GB"/>
                                      </w:rPr>
                                      <mc:AlternateContent>
                                        <mc:Choice Requires="wps">
                                          <w:drawing>
                                            <wp:inline distT="0" distB="0" distL="0" distR="0" wp14:anchorId="16028C03" wp14:editId="7AC20722">
                                              <wp:extent cx="302895" cy="302895"/>
                                              <wp:effectExtent l="0" t="0" r="0" b="0"/>
                                              <wp:docPr id="25" name="Rectangle 25">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F52F8F" id="Rectangle 25" o:spid="_x0000_s1026" href="https://www.educ8training.co.uk/" target="&quot;_blank&quot;"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" o:button="t" filled="f" stroked="f">
                                              <v:fill o:detectmouseclick="t"/>
                                              <o:lock v:ext="edit" aspectratio="t"/>
                                              <w10:anchorlock/>
                                            </v:rect>
                                          </w:pict>
                                        </mc:Fallback>
                                      </mc:AlternateContent>
                                    </w:r>
                                  </w:p>
                                </w:tc>
                              </w:tr>
                              <w:tr w:rsidR="00094084" w:rsidRPr="00695C75" w14:paraId="66874600" w14:textId="77777777" w:rsidTr="00CD2008">
                                <w:trPr>
                                  <w:tblCellSpacing w:w="0" w:type="dxa"/>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3230"/>
                                    </w:tblGrid>
                                    <w:tr w:rsidR="00094084" w:rsidRPr="00695C75" w14:paraId="3FA8BE0B" w14:textId="77777777" w:rsidTr="00CD2008">
                                      <w:trPr>
                                        <w:tblCellSpacing w:w="0" w:type="dxa"/>
                                        <w:jc w:val="center"/>
                                      </w:trPr>
                                      <w:tc>
                                        <w:tcPr>
                                          <w:tcW w:w="0" w:type="auto"/>
                                          <w:tcMar>
                                            <w:top w:w="180" w:type="dxa"/>
                                            <w:left w:w="0" w:type="dxa"/>
                                            <w:bottom w:w="0" w:type="dxa"/>
                                            <w:right w:w="0" w:type="dxa"/>
                                          </w:tcMar>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3230"/>
                                          </w:tblGrid>
                                          <w:tr w:rsidR="00094084" w:rsidRPr="00695C75" w14:paraId="5D8F1733" w14:textId="77777777" w:rsidTr="00CD2008">
                                            <w:trPr>
                                              <w:tblCellSpacing w:w="0" w:type="dxa"/>
                                              <w:jc w:val="center"/>
                                            </w:trPr>
                                            <w:tc>
                                              <w:tcPr>
                                                <w:tcW w:w="0" w:type="auto"/>
                                                <w:vAlign w:val="center"/>
                                                <w:hideMark/>
                                              </w:tcPr>
                                              <w:p w14:paraId="000F146C" w14:textId="77777777" w:rsidR="00094084" w:rsidRPr="00695C75" w:rsidRDefault="00094084" w:rsidP="00CD2008">
                                                <w:pPr>
                                                  <w:spacing w:after="0"/>
                                                  <w:rPr>
                                                    <w:rFonts w:ascii="Century Gothic" w:eastAsia="Times New Roman" w:hAnsi="Century Gothic"/>
                                                    <w:b/>
                                                    <w:bCs/>
                                                    <w:color w:val="6D6F71"/>
                                                    <w:sz w:val="26"/>
                                                    <w:szCs w:val="26"/>
                                                    <w:lang w:eastAsia="en-GB"/>
                                                  </w:rPr>
                                                </w:pPr>
                                                <w:hyperlink r:id="rId17" w:tgtFrame="_blank" w:tooltip="Educ8 Training website" w:history="1">
                                                  <w:r w:rsidRPr="00695C75">
                                                    <w:rPr>
                                                      <w:rFonts w:ascii="Century Gothic" w:eastAsia="Times New Roman" w:hAnsi="Century Gothic"/>
                                                      <w:b/>
                                                      <w:bCs/>
                                                      <w:color w:val="6D6F71"/>
                                                      <w:sz w:val="26"/>
                                                      <w:szCs w:val="26"/>
                                                      <w:lang w:eastAsia="en-GB"/>
                                                    </w:rPr>
                                                    <w:t>www.educ8training.co.uk</w:t>
                                                  </w:r>
                                                </w:hyperlink>
                                              </w:p>
                                            </w:tc>
                                          </w:tr>
                                        </w:tbl>
                                        <w:p w14:paraId="5579E08F" w14:textId="77777777" w:rsidR="00094084" w:rsidRPr="00695C75" w:rsidRDefault="00094084" w:rsidP="00CD2008">
                                          <w:pPr>
                                            <w:spacing w:after="0"/>
                                            <w:jc w:val="center"/>
                                            <w:rPr>
                                              <w:rFonts w:ascii="Times New Roman" w:eastAsia="Times New Roman" w:hAnsi="Times New Roman"/>
                                              <w:sz w:val="2"/>
                                              <w:szCs w:val="2"/>
                                              <w:lang w:eastAsia="en-GB"/>
                                            </w:rPr>
                                          </w:pPr>
                                        </w:p>
                                      </w:tc>
                                    </w:tr>
                                  </w:tbl>
                                  <w:p w14:paraId="478F7BA5" w14:textId="77777777" w:rsidR="00094084" w:rsidRPr="00695C75" w:rsidRDefault="00094084" w:rsidP="00CD2008">
                                    <w:pPr>
                                      <w:spacing w:after="0"/>
                                      <w:jc w:val="center"/>
                                      <w:rPr>
                                        <w:rFonts w:ascii="Times New Roman" w:eastAsia="Times New Roman" w:hAnsi="Times New Roman"/>
                                        <w:sz w:val="2"/>
                                        <w:szCs w:val="2"/>
                                        <w:lang w:eastAsia="en-GB"/>
                                      </w:rPr>
                                    </w:pPr>
                                  </w:p>
                                </w:tc>
                              </w:tr>
                            </w:tbl>
                            <w:p w14:paraId="6E955EC4" w14:textId="77777777" w:rsidR="00094084" w:rsidRPr="00695C75" w:rsidRDefault="00094084" w:rsidP="00CD2008">
                              <w:pPr>
                                <w:spacing w:after="0"/>
                                <w:rPr>
                                  <w:rFonts w:ascii="Times New Roman" w:eastAsia="Times New Roman" w:hAnsi="Times New Roman"/>
                                  <w:sz w:val="2"/>
                                  <w:szCs w:val="2"/>
                                  <w:lang w:eastAsia="en-GB"/>
                                </w:rPr>
                              </w:pPr>
                            </w:p>
                          </w:tc>
                        </w:tr>
                      </w:tbl>
                      <w:p w14:paraId="7BA74239" w14:textId="77777777" w:rsidR="00094084" w:rsidRPr="00695C75" w:rsidRDefault="00094084" w:rsidP="00CD2008">
                        <w:pPr>
                          <w:spacing w:after="0"/>
                          <w:rPr>
                            <w:rFonts w:ascii="Times New Roman" w:eastAsia="Times New Roman" w:hAnsi="Times New Roman"/>
                            <w:sz w:val="2"/>
                            <w:szCs w:val="2"/>
                            <w:lang w:eastAsia="en-GB"/>
                          </w:rPr>
                        </w:pPr>
                      </w:p>
                    </w:tc>
                  </w:tr>
                  <w:tr w:rsidR="00094084" w:rsidRPr="00695C75" w14:paraId="540D2673" w14:textId="77777777" w:rsidTr="00CD2008">
                    <w:trPr>
                      <w:tblCellSpacing w:w="0" w:type="dxa"/>
                    </w:trPr>
                    <w:tc>
                      <w:tcPr>
                        <w:tcW w:w="0" w:type="auto"/>
                        <w:gridSpan w:val="2"/>
                        <w:tcMar>
                          <w:top w:w="225" w:type="dxa"/>
                          <w:left w:w="225" w:type="dxa"/>
                          <w:bottom w:w="225" w:type="dxa"/>
                          <w:right w:w="225" w:type="dxa"/>
                        </w:tcMar>
                        <w:hideMark/>
                      </w:tcPr>
                      <w:tbl>
                        <w:tblPr>
                          <w:tblW w:w="9285" w:type="dxa"/>
                          <w:tblCellSpacing w:w="0" w:type="dxa"/>
                          <w:tblCellMar>
                            <w:left w:w="0" w:type="dxa"/>
                            <w:right w:w="0" w:type="dxa"/>
                          </w:tblCellMar>
                          <w:tblLook w:val="04A0" w:firstRow="1" w:lastRow="0" w:firstColumn="1" w:lastColumn="0" w:noHBand="0" w:noVBand="1"/>
                        </w:tblPr>
                        <w:tblGrid>
                          <w:gridCol w:w="9285"/>
                        </w:tblGrid>
                        <w:tr w:rsidR="00094084" w:rsidRPr="00695C75" w14:paraId="4CFADD57" w14:textId="77777777" w:rsidTr="00CD2008">
                          <w:trPr>
                            <w:tblCellSpacing w:w="0" w:type="dxa"/>
                          </w:trPr>
                          <w:tc>
                            <w:tcPr>
                              <w:tcW w:w="0" w:type="auto"/>
                              <w:hideMark/>
                            </w:tcPr>
                            <w:tbl>
                              <w:tblPr>
                                <w:tblW w:w="0" w:type="auto"/>
                                <w:jc w:val="center"/>
                                <w:tblCellSpacing w:w="0" w:type="dxa"/>
                                <w:tblCellMar>
                                  <w:left w:w="0" w:type="dxa"/>
                                  <w:right w:w="0" w:type="dxa"/>
                                </w:tblCellMar>
                                <w:tblLook w:val="04A0" w:firstRow="1" w:lastRow="0" w:firstColumn="1" w:lastColumn="0" w:noHBand="0" w:noVBand="1"/>
                              </w:tblPr>
                              <w:tblGrid>
                                <w:gridCol w:w="9180"/>
                              </w:tblGrid>
                              <w:tr w:rsidR="00094084" w:rsidRPr="00695C75" w14:paraId="1A8A04D4" w14:textId="77777777" w:rsidTr="00CD2008">
                                <w:trPr>
                                  <w:tblCellSpacing w:w="0" w:type="dxa"/>
                                  <w:jc w:val="center"/>
                                </w:trPr>
                                <w:tc>
                                  <w:tcPr>
                                    <w:tcW w:w="0" w:type="auto"/>
                                    <w:tcBorders>
                                      <w:top w:val="single" w:sz="12" w:space="0" w:color="DDDD22"/>
                                      <w:left w:val="single" w:sz="12" w:space="0" w:color="DDDD22"/>
                                      <w:bottom w:val="single" w:sz="12" w:space="0" w:color="DDDD22"/>
                                      <w:right w:val="single" w:sz="12" w:space="0" w:color="DDDD22"/>
                                    </w:tcBorders>
                                    <w:tcMar>
                                      <w:top w:w="60" w:type="dxa"/>
                                      <w:left w:w="60" w:type="dxa"/>
                                      <w:bottom w:w="60" w:type="dxa"/>
                                      <w:right w:w="60" w:type="dxa"/>
                                    </w:tcMa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094084" w:rsidRPr="00695C75" w14:paraId="41F89E2E" w14:textId="77777777" w:rsidTr="00CD2008">
                                      <w:trPr>
                                        <w:tblCellSpacing w:w="0" w:type="dxa"/>
                                        <w:jc w:val="center"/>
                                      </w:trPr>
                                      <w:tc>
                                        <w:tcPr>
                                          <w:tcW w:w="0" w:type="auto"/>
                                          <w:vAlign w:val="center"/>
                                          <w:hideMark/>
                                        </w:tcPr>
                                        <w:p w14:paraId="72BFC515" w14:textId="77777777" w:rsidR="00094084" w:rsidRPr="00695C75" w:rsidRDefault="00094084" w:rsidP="00CD2008">
                                          <w:pPr>
                                            <w:spacing w:after="0"/>
                                            <w:jc w:val="center"/>
                                            <w:rPr>
                                              <w:rFonts w:ascii="Century Gothic" w:eastAsia="Times New Roman" w:hAnsi="Century Gothic"/>
                                              <w:color w:val="231F20"/>
                                              <w:sz w:val="15"/>
                                              <w:szCs w:val="15"/>
                                              <w:lang w:eastAsia="en-GB"/>
                                            </w:rPr>
                                          </w:pPr>
                                          <w:r w:rsidRPr="00695C75">
                                            <w:rPr>
                                              <w:rFonts w:ascii="Century Gothic" w:eastAsia="Times New Roman" w:hAnsi="Century Gothic"/>
                                              <w:color w:val="231F20"/>
                                              <w:sz w:val="15"/>
                                              <w:szCs w:val="15"/>
                                              <w:lang w:eastAsia="en-GB"/>
                                            </w:rPr>
                                            <w:t>We work flexibly – so whilst it suits me to email now, </w:t>
                                          </w:r>
                                          <w:r w:rsidRPr="00695C75">
                                            <w:rPr>
                                              <w:rFonts w:ascii="Arial" w:eastAsia="Times New Roman" w:hAnsi="Arial" w:cs="Arial"/>
                                              <w:color w:val="231F20"/>
                                              <w:sz w:val="15"/>
                                              <w:szCs w:val="15"/>
                                              <w:lang w:eastAsia="en-GB"/>
                                            </w:rPr>
                                            <w:t>​</w:t>
                                          </w:r>
                                          <w:r w:rsidRPr="00695C75">
                                            <w:rPr>
                                              <w:rFonts w:ascii="Century Gothic" w:eastAsia="Times New Roman" w:hAnsi="Century Gothic"/>
                                              <w:color w:val="231F20"/>
                                              <w:sz w:val="15"/>
                                              <w:szCs w:val="15"/>
                                              <w:lang w:eastAsia="en-GB"/>
                                            </w:rPr>
                                            <w:t>I do not expect a response outside of your own working hours.</w:t>
                                          </w:r>
                                        </w:p>
                                      </w:tc>
                                    </w:tr>
                                  </w:tbl>
                                  <w:p w14:paraId="79D925BF" w14:textId="77777777" w:rsidR="00094084" w:rsidRPr="00695C75" w:rsidRDefault="00094084" w:rsidP="00CD2008">
                                    <w:pPr>
                                      <w:spacing w:after="0"/>
                                      <w:jc w:val="center"/>
                                      <w:rPr>
                                        <w:rFonts w:ascii="Times New Roman" w:eastAsia="Times New Roman" w:hAnsi="Times New Roman"/>
                                        <w:sz w:val="2"/>
                                        <w:szCs w:val="2"/>
                                        <w:lang w:eastAsia="en-GB"/>
                                      </w:rPr>
                                    </w:pPr>
                                  </w:p>
                                </w:tc>
                              </w:tr>
                            </w:tbl>
                            <w:p w14:paraId="3BE7F6FB" w14:textId="77777777" w:rsidR="00094084" w:rsidRPr="00695C75" w:rsidRDefault="00094084" w:rsidP="00CD2008">
                              <w:pPr>
                                <w:spacing w:after="0"/>
                                <w:jc w:val="center"/>
                                <w:rPr>
                                  <w:rFonts w:ascii="Times New Roman" w:eastAsia="Times New Roman" w:hAnsi="Times New Roman"/>
                                  <w:sz w:val="2"/>
                                  <w:szCs w:val="2"/>
                                  <w:lang w:eastAsia="en-GB"/>
                                </w:rPr>
                              </w:pPr>
                            </w:p>
                          </w:tc>
                        </w:tr>
                      </w:tbl>
                      <w:p w14:paraId="4F0A2A7F" w14:textId="77777777" w:rsidR="00094084" w:rsidRPr="00695C75" w:rsidRDefault="00094084" w:rsidP="00CD2008">
                        <w:pPr>
                          <w:spacing w:after="0"/>
                          <w:rPr>
                            <w:rFonts w:ascii="Times New Roman" w:eastAsia="Times New Roman" w:hAnsi="Times New Roman"/>
                            <w:sz w:val="2"/>
                            <w:szCs w:val="2"/>
                            <w:lang w:eastAsia="en-GB"/>
                          </w:rPr>
                        </w:pPr>
                      </w:p>
                    </w:tc>
                  </w:tr>
                  <w:tr w:rsidR="00094084" w:rsidRPr="00695C75" w14:paraId="0A7D15A3" w14:textId="77777777" w:rsidTr="00CD2008">
                    <w:trPr>
                      <w:tblCellSpacing w:w="0" w:type="dxa"/>
                    </w:trPr>
                    <w:tc>
                      <w:tcPr>
                        <w:tcW w:w="0" w:type="auto"/>
                        <w:tcBorders>
                          <w:top w:val="single" w:sz="12" w:space="0" w:color="808285"/>
                          <w:left w:val="nil"/>
                          <w:bottom w:val="single" w:sz="12" w:space="0" w:color="808285"/>
                          <w:right w:val="nil"/>
                        </w:tcBorders>
                        <w:tcMar>
                          <w:top w:w="255" w:type="dxa"/>
                          <w:left w:w="150" w:type="dxa"/>
                          <w:bottom w:w="255" w:type="dxa"/>
                          <w:right w:w="0"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3433"/>
                        </w:tblGrid>
                        <w:tr w:rsidR="00094084" w:rsidRPr="00695C75" w14:paraId="432BDAA6" w14:textId="77777777" w:rsidTr="00CD2008">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353"/>
                              </w:tblGrid>
                              <w:tr w:rsidR="00094084" w:rsidRPr="00695C75" w14:paraId="4F84070D" w14:textId="77777777" w:rsidTr="00CD2008">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353"/>
                                    </w:tblGrid>
                                    <w:tr w:rsidR="00094084" w:rsidRPr="00695C75" w14:paraId="784F048D" w14:textId="77777777" w:rsidTr="00CD2008">
                                      <w:trPr>
                                        <w:tblCellSpacing w:w="0" w:type="dxa"/>
                                      </w:trPr>
                                      <w:tc>
                                        <w:tcPr>
                                          <w:tcW w:w="0" w:type="auto"/>
                                          <w:tcMar>
                                            <w:top w:w="0" w:type="dxa"/>
                                            <w:left w:w="0" w:type="dxa"/>
                                            <w:bottom w:w="30" w:type="dxa"/>
                                            <w:right w:w="0" w:type="dxa"/>
                                          </w:tcMar>
                                          <w:hideMark/>
                                        </w:tcPr>
                                        <w:p w14:paraId="1788DB3A" w14:textId="77777777" w:rsidR="00094084" w:rsidRPr="00695C75" w:rsidRDefault="00094084" w:rsidP="00CD2008">
                                          <w:pPr>
                                            <w:spacing w:after="0"/>
                                            <w:rPr>
                                              <w:rFonts w:ascii="Century Gothic" w:eastAsia="Times New Roman" w:hAnsi="Century Gothic"/>
                                              <w:color w:val="6D6E71"/>
                                              <w:sz w:val="20"/>
                                              <w:szCs w:val="20"/>
                                              <w:lang w:eastAsia="en-GB"/>
                                            </w:rPr>
                                          </w:pPr>
                                          <w:r w:rsidRPr="00695C75">
                                            <w:rPr>
                                              <w:rFonts w:ascii="Century Gothic" w:eastAsia="Times New Roman" w:hAnsi="Century Gothic"/>
                                              <w:color w:val="6D6E71"/>
                                              <w:sz w:val="20"/>
                                              <w:szCs w:val="20"/>
                                              <w:lang w:eastAsia="en-GB"/>
                                            </w:rPr>
                                            <w:t>Educ8 Group, Tredomen Gateway</w:t>
                                          </w:r>
                                        </w:p>
                                      </w:tc>
                                    </w:tr>
                                  </w:tbl>
                                  <w:p w14:paraId="0A6E962E" w14:textId="77777777" w:rsidR="00094084" w:rsidRPr="00695C75" w:rsidRDefault="00094084" w:rsidP="00CD2008">
                                    <w:pPr>
                                      <w:spacing w:after="0"/>
                                      <w:rPr>
                                        <w:rFonts w:ascii="Times New Roman" w:eastAsia="Times New Roman" w:hAnsi="Times New Roman"/>
                                        <w:sz w:val="2"/>
                                        <w:szCs w:val="2"/>
                                        <w:lang w:eastAsia="en-GB"/>
                                      </w:rPr>
                                    </w:pPr>
                                  </w:p>
                                </w:tc>
                              </w:tr>
                            </w:tbl>
                            <w:p w14:paraId="170F5B3C" w14:textId="77777777" w:rsidR="00094084" w:rsidRPr="00695C75" w:rsidRDefault="00094084" w:rsidP="00CD2008">
                              <w:pPr>
                                <w:spacing w:after="0"/>
                                <w:rPr>
                                  <w:rFonts w:ascii="Times New Roman" w:eastAsia="Times New Roman" w:hAnsi="Times New Roman"/>
                                  <w:sz w:val="2"/>
                                  <w:szCs w:val="2"/>
                                  <w:lang w:eastAsia="en-GB"/>
                                </w:rPr>
                              </w:pPr>
                            </w:p>
                          </w:tc>
                        </w:tr>
                        <w:tr w:rsidR="00094084" w:rsidRPr="00695C75" w14:paraId="3037E574" w14:textId="77777777" w:rsidTr="00CD2008">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433"/>
                              </w:tblGrid>
                              <w:tr w:rsidR="00094084" w:rsidRPr="00695C75" w14:paraId="6A5093BB" w14:textId="77777777" w:rsidTr="00CD2008">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433"/>
                                    </w:tblGrid>
                                    <w:tr w:rsidR="00094084" w:rsidRPr="00695C75" w14:paraId="532DCB59" w14:textId="77777777" w:rsidTr="00CD2008">
                                      <w:trPr>
                                        <w:tblCellSpacing w:w="0" w:type="dxa"/>
                                      </w:trPr>
                                      <w:tc>
                                        <w:tcPr>
                                          <w:tcW w:w="0" w:type="auto"/>
                                          <w:tcMar>
                                            <w:top w:w="0" w:type="dxa"/>
                                            <w:left w:w="0" w:type="dxa"/>
                                            <w:bottom w:w="30" w:type="dxa"/>
                                            <w:right w:w="0" w:type="dxa"/>
                                          </w:tcMar>
                                          <w:hideMark/>
                                        </w:tcPr>
                                        <w:p w14:paraId="046FE195" w14:textId="77777777" w:rsidR="00094084" w:rsidRPr="00695C75" w:rsidRDefault="00094084" w:rsidP="00CD2008">
                                          <w:pPr>
                                            <w:spacing w:after="0"/>
                                            <w:rPr>
                                              <w:rFonts w:ascii="Century Gothic" w:eastAsia="Times New Roman" w:hAnsi="Century Gothic"/>
                                              <w:color w:val="6D6E71"/>
                                              <w:sz w:val="20"/>
                                              <w:szCs w:val="20"/>
                                              <w:lang w:eastAsia="en-GB"/>
                                            </w:rPr>
                                          </w:pPr>
                                          <w:r w:rsidRPr="00695C75">
                                            <w:rPr>
                                              <w:rFonts w:ascii="Century Gothic" w:eastAsia="Times New Roman" w:hAnsi="Century Gothic"/>
                                              <w:color w:val="6D6E71"/>
                                              <w:sz w:val="20"/>
                                              <w:szCs w:val="20"/>
                                              <w:lang w:eastAsia="en-GB"/>
                                            </w:rPr>
                                            <w:t>Ystrad Mynach, Hengoed CF82 7EH</w:t>
                                          </w:r>
                                        </w:p>
                                      </w:tc>
                                    </w:tr>
                                  </w:tbl>
                                  <w:p w14:paraId="1EDEF458" w14:textId="77777777" w:rsidR="00094084" w:rsidRPr="00695C75" w:rsidRDefault="00094084" w:rsidP="00CD2008">
                                    <w:pPr>
                                      <w:spacing w:after="0"/>
                                      <w:rPr>
                                        <w:rFonts w:ascii="Times New Roman" w:eastAsia="Times New Roman" w:hAnsi="Times New Roman"/>
                                        <w:sz w:val="2"/>
                                        <w:szCs w:val="2"/>
                                        <w:lang w:eastAsia="en-GB"/>
                                      </w:rPr>
                                    </w:pPr>
                                  </w:p>
                                </w:tc>
                              </w:tr>
                            </w:tbl>
                            <w:p w14:paraId="30405CE1" w14:textId="77777777" w:rsidR="00094084" w:rsidRPr="00695C75" w:rsidRDefault="00094084" w:rsidP="00CD2008">
                              <w:pPr>
                                <w:spacing w:after="0"/>
                                <w:rPr>
                                  <w:rFonts w:ascii="Times New Roman" w:eastAsia="Times New Roman" w:hAnsi="Times New Roman"/>
                                  <w:sz w:val="2"/>
                                  <w:szCs w:val="2"/>
                                  <w:lang w:eastAsia="en-GB"/>
                                </w:rPr>
                              </w:pPr>
                            </w:p>
                          </w:tc>
                        </w:tr>
                      </w:tbl>
                      <w:p w14:paraId="6B6A5214" w14:textId="77777777" w:rsidR="00094084" w:rsidRPr="00695C75" w:rsidRDefault="00094084" w:rsidP="00CD2008">
                        <w:pPr>
                          <w:spacing w:after="0"/>
                          <w:rPr>
                            <w:rFonts w:ascii="Times New Roman" w:eastAsia="Times New Roman" w:hAnsi="Times New Roman"/>
                            <w:sz w:val="2"/>
                            <w:szCs w:val="2"/>
                            <w:lang w:eastAsia="en-GB"/>
                          </w:rPr>
                        </w:pPr>
                      </w:p>
                    </w:tc>
                    <w:tc>
                      <w:tcPr>
                        <w:tcW w:w="0" w:type="auto"/>
                        <w:tcBorders>
                          <w:top w:val="single" w:sz="12" w:space="0" w:color="808285"/>
                          <w:left w:val="nil"/>
                          <w:bottom w:val="single" w:sz="12" w:space="0" w:color="808285"/>
                          <w:right w:val="nil"/>
                        </w:tcBorders>
                        <w:tcMar>
                          <w:top w:w="255" w:type="dxa"/>
                          <w:left w:w="0" w:type="dxa"/>
                          <w:bottom w:w="255" w:type="dxa"/>
                          <w:right w:w="0" w:type="dxa"/>
                        </w:tcMar>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2835"/>
                        </w:tblGrid>
                        <w:tr w:rsidR="00094084" w:rsidRPr="00695C75" w14:paraId="0DFCE43F" w14:textId="77777777" w:rsidTr="00CD2008">
                          <w:trPr>
                            <w:tblCellSpacing w:w="0" w:type="dxa"/>
                            <w:jc w:val="center"/>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567"/>
                                <w:gridCol w:w="567"/>
                                <w:gridCol w:w="567"/>
                                <w:gridCol w:w="567"/>
                                <w:gridCol w:w="567"/>
                              </w:tblGrid>
                              <w:tr w:rsidR="00094084" w:rsidRPr="00695C75" w14:paraId="5526AAF4" w14:textId="77777777" w:rsidTr="00CD2008">
                                <w:trPr>
                                  <w:tblCellSpacing w:w="0" w:type="dxa"/>
                                  <w:jc w:val="center"/>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567"/>
                                    </w:tblGrid>
                                    <w:tr w:rsidR="00094084" w:rsidRPr="00695C75" w14:paraId="505FEE46" w14:textId="77777777" w:rsidTr="00CD2008">
                                      <w:trPr>
                                        <w:tblCellSpacing w:w="0" w:type="dxa"/>
                                        <w:jc w:val="center"/>
                                      </w:trPr>
                                      <w:tc>
                                        <w:tcPr>
                                          <w:tcW w:w="0" w:type="auto"/>
                                          <w:tcMar>
                                            <w:top w:w="45" w:type="dxa"/>
                                            <w:left w:w="45" w:type="dxa"/>
                                            <w:bottom w:w="45" w:type="dxa"/>
                                            <w:right w:w="45" w:type="dxa"/>
                                          </w:tcMar>
                                          <w:vAlign w:val="center"/>
                                          <w:hideMark/>
                                        </w:tcPr>
                                        <w:p w14:paraId="68DBB948" w14:textId="77777777" w:rsidR="00094084" w:rsidRPr="00695C75" w:rsidRDefault="00094084" w:rsidP="00CD2008">
                                          <w:pPr>
                                            <w:spacing w:after="0"/>
                                            <w:jc w:val="center"/>
                                            <w:rPr>
                                              <w:rFonts w:ascii="Times New Roman" w:eastAsia="Times New Roman" w:hAnsi="Times New Roman"/>
                                              <w:sz w:val="2"/>
                                              <w:szCs w:val="2"/>
                                              <w:lang w:eastAsia="en-GB"/>
                                            </w:rPr>
                                          </w:pPr>
                                          <w:r w:rsidRPr="00695C75">
                                            <w:rPr>
                                              <w:rFonts w:ascii="Times New Roman" w:eastAsia="Times New Roman" w:hAnsi="Times New Roman"/>
                                              <w:noProof/>
                                              <w:color w:val="0000FF"/>
                                              <w:sz w:val="2"/>
                                              <w:szCs w:val="2"/>
                                              <w:lang w:eastAsia="en-GB"/>
                                            </w:rPr>
                                            <mc:AlternateContent>
                                              <mc:Choice Requires="wps">
                                                <w:drawing>
                                                  <wp:inline distT="0" distB="0" distL="0" distR="0" wp14:anchorId="00989E77" wp14:editId="7A03D920">
                                                    <wp:extent cx="302895" cy="302895"/>
                                                    <wp:effectExtent l="0" t="0" r="0" b="0"/>
                                                    <wp:docPr id="24" name="Rectangle 24" descr="Facebook">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854D01" id="Rectangle 24" o:spid="_x0000_s1026" alt="Facebook" href="https://www.facebook.com/Educ8-Training-141045709262086/timeline/?ref=hl" target="&quot;_blank&quot;"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" o:button="t" filled="f" stroked="f">
                                                    <v:fill o:detectmouseclick="t"/>
                                                    <o:lock v:ext="edit" aspectratio="t"/>
                                                    <w10:anchorlock/>
                                                  </v:rect>
                                                </w:pict>
                                              </mc:Fallback>
                                            </mc:AlternateContent>
                                          </w:r>
                                        </w:p>
                                      </w:tc>
                                    </w:tr>
                                  </w:tbl>
                                  <w:p w14:paraId="0B44DB95" w14:textId="77777777" w:rsidR="00094084" w:rsidRPr="00695C75" w:rsidRDefault="00094084" w:rsidP="00CD2008">
                                    <w:pPr>
                                      <w:spacing w:after="0"/>
                                      <w:jc w:val="center"/>
                                      <w:rPr>
                                        <w:rFonts w:ascii="Times New Roman" w:eastAsia="Times New Roman" w:hAnsi="Times New Roman"/>
                                        <w:sz w:val="2"/>
                                        <w:szCs w:val="2"/>
                                        <w:lang w:eastAsia="en-GB"/>
                                      </w:rPr>
                                    </w:pPr>
                                  </w:p>
                                </w:tc>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567"/>
                                    </w:tblGrid>
                                    <w:tr w:rsidR="00094084" w:rsidRPr="00695C75" w14:paraId="4069AA2B" w14:textId="77777777" w:rsidTr="00CD2008">
                                      <w:trPr>
                                        <w:tblCellSpacing w:w="0" w:type="dxa"/>
                                        <w:jc w:val="center"/>
                                      </w:trPr>
                                      <w:tc>
                                        <w:tcPr>
                                          <w:tcW w:w="0" w:type="auto"/>
                                          <w:tcMar>
                                            <w:top w:w="45" w:type="dxa"/>
                                            <w:left w:w="45" w:type="dxa"/>
                                            <w:bottom w:w="45" w:type="dxa"/>
                                            <w:right w:w="45" w:type="dxa"/>
                                          </w:tcMar>
                                          <w:vAlign w:val="center"/>
                                          <w:hideMark/>
                                        </w:tcPr>
                                        <w:p w14:paraId="6BA8A909" w14:textId="77777777" w:rsidR="00094084" w:rsidRPr="00695C75" w:rsidRDefault="00094084" w:rsidP="00CD2008">
                                          <w:pPr>
                                            <w:spacing w:after="0"/>
                                            <w:jc w:val="center"/>
                                            <w:rPr>
                                              <w:rFonts w:ascii="Times New Roman" w:eastAsia="Times New Roman" w:hAnsi="Times New Roman"/>
                                              <w:sz w:val="2"/>
                                              <w:szCs w:val="2"/>
                                              <w:lang w:eastAsia="en-GB"/>
                                            </w:rPr>
                                          </w:pPr>
                                          <w:r w:rsidRPr="00695C75">
                                            <w:rPr>
                                              <w:rFonts w:ascii="Times New Roman" w:eastAsia="Times New Roman" w:hAnsi="Times New Roman"/>
                                              <w:noProof/>
                                              <w:color w:val="0000FF"/>
                                              <w:sz w:val="2"/>
                                              <w:szCs w:val="2"/>
                                              <w:lang w:eastAsia="en-GB"/>
                                            </w:rPr>
                                            <mc:AlternateContent>
                                              <mc:Choice Requires="wps">
                                                <w:drawing>
                                                  <wp:inline distT="0" distB="0" distL="0" distR="0" wp14:anchorId="00AD8CAD" wp14:editId="1CFA8504">
                                                    <wp:extent cx="302895" cy="302895"/>
                                                    <wp:effectExtent l="0" t="0" r="0" b="0"/>
                                                    <wp:docPr id="23" name="Rectangle 23" descr="Instagram">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7C00CF" id="Rectangle 23" o:spid="_x0000_s1026" alt="Instagram" href="https://www.instagram.com/educ8training/" target="&quot;_blank&quot;"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" o:button="t" filled="f" stroked="f">
                                                    <v:fill o:detectmouseclick="t"/>
                                                    <o:lock v:ext="edit" aspectratio="t"/>
                                                    <w10:anchorlock/>
                                                  </v:rect>
                                                </w:pict>
                                              </mc:Fallback>
                                            </mc:AlternateContent>
                                          </w:r>
                                        </w:p>
                                      </w:tc>
                                    </w:tr>
                                  </w:tbl>
                                  <w:p w14:paraId="30B1FCAD" w14:textId="77777777" w:rsidR="00094084" w:rsidRPr="00695C75" w:rsidRDefault="00094084" w:rsidP="00CD2008">
                                    <w:pPr>
                                      <w:spacing w:after="0"/>
                                      <w:jc w:val="center"/>
                                      <w:rPr>
                                        <w:rFonts w:ascii="Times New Roman" w:eastAsia="Times New Roman" w:hAnsi="Times New Roman"/>
                                        <w:sz w:val="2"/>
                                        <w:szCs w:val="2"/>
                                        <w:lang w:eastAsia="en-GB"/>
                                      </w:rPr>
                                    </w:pPr>
                                  </w:p>
                                </w:tc>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567"/>
                                    </w:tblGrid>
                                    <w:tr w:rsidR="00094084" w:rsidRPr="00695C75" w14:paraId="60FE9503" w14:textId="77777777" w:rsidTr="00CD2008">
                                      <w:trPr>
                                        <w:tblCellSpacing w:w="0" w:type="dxa"/>
                                        <w:jc w:val="center"/>
                                      </w:trPr>
                                      <w:tc>
                                        <w:tcPr>
                                          <w:tcW w:w="0" w:type="auto"/>
                                          <w:tcMar>
                                            <w:top w:w="45" w:type="dxa"/>
                                            <w:left w:w="45" w:type="dxa"/>
                                            <w:bottom w:w="45" w:type="dxa"/>
                                            <w:right w:w="45" w:type="dxa"/>
                                          </w:tcMar>
                                          <w:vAlign w:val="center"/>
                                          <w:hideMark/>
                                        </w:tcPr>
                                        <w:p w14:paraId="37375682" w14:textId="77777777" w:rsidR="00094084" w:rsidRPr="00695C75" w:rsidRDefault="00094084" w:rsidP="00CD2008">
                                          <w:pPr>
                                            <w:spacing w:after="0"/>
                                            <w:jc w:val="center"/>
                                            <w:rPr>
                                              <w:rFonts w:ascii="Times New Roman" w:eastAsia="Times New Roman" w:hAnsi="Times New Roman"/>
                                              <w:sz w:val="2"/>
                                              <w:szCs w:val="2"/>
                                              <w:lang w:eastAsia="en-GB"/>
                                            </w:rPr>
                                          </w:pPr>
                                          <w:r w:rsidRPr="00695C75">
                                            <w:rPr>
                                              <w:rFonts w:ascii="Times New Roman" w:eastAsia="Times New Roman" w:hAnsi="Times New Roman"/>
                                              <w:noProof/>
                                              <w:color w:val="0000FF"/>
                                              <w:sz w:val="2"/>
                                              <w:szCs w:val="2"/>
                                              <w:lang w:eastAsia="en-GB"/>
                                            </w:rPr>
                                            <mc:AlternateContent>
                                              <mc:Choice Requires="wps">
                                                <w:drawing>
                                                  <wp:inline distT="0" distB="0" distL="0" distR="0" wp14:anchorId="51CDBED3" wp14:editId="5D1E77DC">
                                                    <wp:extent cx="302895" cy="302895"/>
                                                    <wp:effectExtent l="0" t="0" r="0" b="0"/>
                                                    <wp:docPr id="22" name="Rectangle 22" descr="Twitter">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49644F" id="Rectangle 22" o:spid="_x0000_s1026" alt="Twitter" href="https://twitter.com/Educ8_Wales" target="&quot;_blank&quot;"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" o:button="t" filled="f" stroked="f">
                                                    <v:fill o:detectmouseclick="t"/>
                                                    <o:lock v:ext="edit" aspectratio="t"/>
                                                    <w10:anchorlock/>
                                                  </v:rect>
                                                </w:pict>
                                              </mc:Fallback>
                                            </mc:AlternateContent>
                                          </w:r>
                                        </w:p>
                                      </w:tc>
                                    </w:tr>
                                  </w:tbl>
                                  <w:p w14:paraId="21A7817D" w14:textId="77777777" w:rsidR="00094084" w:rsidRPr="00695C75" w:rsidRDefault="00094084" w:rsidP="00CD2008">
                                    <w:pPr>
                                      <w:spacing w:after="0"/>
                                      <w:jc w:val="center"/>
                                      <w:rPr>
                                        <w:rFonts w:ascii="Times New Roman" w:eastAsia="Times New Roman" w:hAnsi="Times New Roman"/>
                                        <w:sz w:val="2"/>
                                        <w:szCs w:val="2"/>
                                        <w:lang w:eastAsia="en-GB"/>
                                      </w:rPr>
                                    </w:pPr>
                                  </w:p>
                                </w:tc>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567"/>
                                    </w:tblGrid>
                                    <w:tr w:rsidR="00094084" w:rsidRPr="00695C75" w14:paraId="76CE8833" w14:textId="77777777" w:rsidTr="00CD2008">
                                      <w:trPr>
                                        <w:tblCellSpacing w:w="0" w:type="dxa"/>
                                        <w:jc w:val="center"/>
                                      </w:trPr>
                                      <w:tc>
                                        <w:tcPr>
                                          <w:tcW w:w="0" w:type="auto"/>
                                          <w:tcMar>
                                            <w:top w:w="45" w:type="dxa"/>
                                            <w:left w:w="45" w:type="dxa"/>
                                            <w:bottom w:w="45" w:type="dxa"/>
                                            <w:right w:w="45" w:type="dxa"/>
                                          </w:tcMar>
                                          <w:vAlign w:val="center"/>
                                          <w:hideMark/>
                                        </w:tcPr>
                                        <w:p w14:paraId="321F5361" w14:textId="77777777" w:rsidR="00094084" w:rsidRPr="00695C75" w:rsidRDefault="00094084" w:rsidP="00CD2008">
                                          <w:pPr>
                                            <w:spacing w:after="0"/>
                                            <w:jc w:val="center"/>
                                            <w:rPr>
                                              <w:rFonts w:ascii="Times New Roman" w:eastAsia="Times New Roman" w:hAnsi="Times New Roman"/>
                                              <w:sz w:val="2"/>
                                              <w:szCs w:val="2"/>
                                              <w:lang w:eastAsia="en-GB"/>
                                            </w:rPr>
                                          </w:pPr>
                                          <w:r w:rsidRPr="00695C75">
                                            <w:rPr>
                                              <w:rFonts w:ascii="Times New Roman" w:eastAsia="Times New Roman" w:hAnsi="Times New Roman"/>
                                              <w:noProof/>
                                              <w:color w:val="0000FF"/>
                                              <w:sz w:val="2"/>
                                              <w:szCs w:val="2"/>
                                              <w:lang w:eastAsia="en-GB"/>
                                            </w:rPr>
                                            <mc:AlternateContent>
                                              <mc:Choice Requires="wps">
                                                <w:drawing>
                                                  <wp:inline distT="0" distB="0" distL="0" distR="0" wp14:anchorId="74E914ED" wp14:editId="2CD4B86B">
                                                    <wp:extent cx="302895" cy="302895"/>
                                                    <wp:effectExtent l="0" t="0" r="0" b="0"/>
                                                    <wp:docPr id="21" name="Rectangle 21" descr="YouTube">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0D71B2" id="Rectangle 21" o:spid="_x0000_s1026" alt="YouTube" href="https://www.youtube.com/user/educ8training/videos" target="&quot;_blank&quot;"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" o:button="t" filled="f" stroked="f">
                                                    <v:fill o:detectmouseclick="t"/>
                                                    <o:lock v:ext="edit" aspectratio="t"/>
                                                    <w10:anchorlock/>
                                                  </v:rect>
                                                </w:pict>
                                              </mc:Fallback>
                                            </mc:AlternateContent>
                                          </w:r>
                                        </w:p>
                                      </w:tc>
                                    </w:tr>
                                  </w:tbl>
                                  <w:p w14:paraId="6C4C162B" w14:textId="77777777" w:rsidR="00094084" w:rsidRPr="00695C75" w:rsidRDefault="00094084" w:rsidP="00CD2008">
                                    <w:pPr>
                                      <w:spacing w:after="0"/>
                                      <w:jc w:val="center"/>
                                      <w:rPr>
                                        <w:rFonts w:ascii="Times New Roman" w:eastAsia="Times New Roman" w:hAnsi="Times New Roman"/>
                                        <w:sz w:val="2"/>
                                        <w:szCs w:val="2"/>
                                        <w:lang w:eastAsia="en-GB"/>
                                      </w:rPr>
                                    </w:pPr>
                                  </w:p>
                                </w:tc>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567"/>
                                    </w:tblGrid>
                                    <w:tr w:rsidR="00094084" w:rsidRPr="00695C75" w14:paraId="702098DD" w14:textId="77777777" w:rsidTr="00CD2008">
                                      <w:trPr>
                                        <w:tblCellSpacing w:w="0" w:type="dxa"/>
                                        <w:jc w:val="center"/>
                                      </w:trPr>
                                      <w:tc>
                                        <w:tcPr>
                                          <w:tcW w:w="0" w:type="auto"/>
                                          <w:tcMar>
                                            <w:top w:w="45" w:type="dxa"/>
                                            <w:left w:w="45" w:type="dxa"/>
                                            <w:bottom w:w="45" w:type="dxa"/>
                                            <w:right w:w="45" w:type="dxa"/>
                                          </w:tcMar>
                                          <w:vAlign w:val="center"/>
                                          <w:hideMark/>
                                        </w:tcPr>
                                        <w:p w14:paraId="3DFB6363" w14:textId="77777777" w:rsidR="00094084" w:rsidRPr="00695C75" w:rsidRDefault="00094084" w:rsidP="00CD2008">
                                          <w:pPr>
                                            <w:spacing w:after="0"/>
                                            <w:jc w:val="center"/>
                                            <w:rPr>
                                              <w:rFonts w:ascii="Times New Roman" w:eastAsia="Times New Roman" w:hAnsi="Times New Roman"/>
                                              <w:sz w:val="2"/>
                                              <w:szCs w:val="2"/>
                                              <w:lang w:eastAsia="en-GB"/>
                                            </w:rPr>
                                          </w:pPr>
                                          <w:r w:rsidRPr="00695C75">
                                            <w:rPr>
                                              <w:rFonts w:ascii="Times New Roman" w:eastAsia="Times New Roman" w:hAnsi="Times New Roman"/>
                                              <w:noProof/>
                                              <w:color w:val="0000FF"/>
                                              <w:sz w:val="2"/>
                                              <w:szCs w:val="2"/>
                                              <w:lang w:eastAsia="en-GB"/>
                                            </w:rPr>
                                            <mc:AlternateContent>
                                              <mc:Choice Requires="wps">
                                                <w:drawing>
                                                  <wp:inline distT="0" distB="0" distL="0" distR="0" wp14:anchorId="77B39F22" wp14:editId="40ECD962">
                                                    <wp:extent cx="302895" cy="302895"/>
                                                    <wp:effectExtent l="0" t="0" r="0" b="0"/>
                                                    <wp:docPr id="20" name="Rectangle 20" descr="LinkedIn">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E8F21B" id="Rectangle 20" o:spid="_x0000_s1026" alt="LinkedIn" href="https://www.linkedin.com/company/educ8-ltd" target="&quot;_blank&quot;"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" o:button="t" filled="f" stroked="f">
                                                    <v:fill o:detectmouseclick="t"/>
                                                    <o:lock v:ext="edit" aspectratio="t"/>
                                                    <w10:anchorlock/>
                                                  </v:rect>
                                                </w:pict>
                                              </mc:Fallback>
                                            </mc:AlternateContent>
                                          </w:r>
                                        </w:p>
                                      </w:tc>
                                    </w:tr>
                                  </w:tbl>
                                  <w:p w14:paraId="2D955690" w14:textId="77777777" w:rsidR="00094084" w:rsidRPr="00695C75" w:rsidRDefault="00094084" w:rsidP="00CD2008">
                                    <w:pPr>
                                      <w:spacing w:after="0"/>
                                      <w:jc w:val="center"/>
                                      <w:rPr>
                                        <w:rFonts w:ascii="Times New Roman" w:eastAsia="Times New Roman" w:hAnsi="Times New Roman"/>
                                        <w:sz w:val="2"/>
                                        <w:szCs w:val="2"/>
                                        <w:lang w:eastAsia="en-GB"/>
                                      </w:rPr>
                                    </w:pPr>
                                  </w:p>
                                </w:tc>
                              </w:tr>
                            </w:tbl>
                            <w:p w14:paraId="477927E9" w14:textId="77777777" w:rsidR="00094084" w:rsidRPr="00695C75" w:rsidRDefault="00094084" w:rsidP="00CD2008">
                              <w:pPr>
                                <w:spacing w:after="0"/>
                                <w:jc w:val="center"/>
                                <w:rPr>
                                  <w:rFonts w:ascii="Times New Roman" w:eastAsia="Times New Roman" w:hAnsi="Times New Roman"/>
                                  <w:sz w:val="2"/>
                                  <w:szCs w:val="2"/>
                                  <w:lang w:eastAsia="en-GB"/>
                                </w:rPr>
                              </w:pPr>
                            </w:p>
                          </w:tc>
                        </w:tr>
                      </w:tbl>
                      <w:p w14:paraId="39CD0D1E" w14:textId="77777777" w:rsidR="00094084" w:rsidRPr="00695C75" w:rsidRDefault="00094084" w:rsidP="00CD2008">
                        <w:pPr>
                          <w:spacing w:after="0"/>
                          <w:jc w:val="center"/>
                          <w:rPr>
                            <w:rFonts w:ascii="Times New Roman" w:eastAsia="Times New Roman" w:hAnsi="Times New Roman"/>
                            <w:sz w:val="2"/>
                            <w:szCs w:val="2"/>
                            <w:lang w:eastAsia="en-GB"/>
                          </w:rPr>
                        </w:pPr>
                      </w:p>
                    </w:tc>
                  </w:tr>
                  <w:tr w:rsidR="00094084" w:rsidRPr="00695C75" w14:paraId="52B6F53E" w14:textId="77777777" w:rsidTr="00CD2008">
                    <w:trPr>
                      <w:tblCellSpacing w:w="0" w:type="dxa"/>
                    </w:trPr>
                    <w:tc>
                      <w:tcPr>
                        <w:tcW w:w="0" w:type="auto"/>
                        <w:gridSpan w:val="2"/>
                        <w:tcMar>
                          <w:top w:w="255" w:type="dxa"/>
                          <w:left w:w="150" w:type="dxa"/>
                          <w:bottom w:w="150" w:type="dxa"/>
                          <w:right w:w="0" w:type="dxa"/>
                        </w:tcMar>
                        <w:hideMark/>
                      </w:tcPr>
                      <w:tbl>
                        <w:tblPr>
                          <w:tblW w:w="9585" w:type="dxa"/>
                          <w:tblCellSpacing w:w="0" w:type="dxa"/>
                          <w:tblCellMar>
                            <w:left w:w="0" w:type="dxa"/>
                            <w:right w:w="0" w:type="dxa"/>
                          </w:tblCellMar>
                          <w:tblLook w:val="04A0" w:firstRow="1" w:lastRow="0" w:firstColumn="1" w:lastColumn="0" w:noHBand="0" w:noVBand="1"/>
                        </w:tblPr>
                        <w:tblGrid>
                          <w:gridCol w:w="9585"/>
                        </w:tblGrid>
                        <w:tr w:rsidR="00094084" w:rsidRPr="00695C75" w14:paraId="627D6920" w14:textId="77777777" w:rsidTr="00CD2008">
                          <w:trPr>
                            <w:tblCellSpacing w:w="0" w:type="dxa"/>
                          </w:trPr>
                          <w:tc>
                            <w:tcPr>
                              <w:tcW w:w="0" w:type="auto"/>
                              <w:vAlign w:val="center"/>
                              <w:hideMark/>
                            </w:tcPr>
                            <w:tbl>
                              <w:tblPr>
                                <w:tblW w:w="0" w:type="auto"/>
                                <w:jc w:val="right"/>
                                <w:tblCellSpacing w:w="0" w:type="dxa"/>
                                <w:tblCellMar>
                                  <w:left w:w="0" w:type="dxa"/>
                                  <w:right w:w="0" w:type="dxa"/>
                                </w:tblCellMar>
                                <w:tblLook w:val="04A0" w:firstRow="1" w:lastRow="0" w:firstColumn="1" w:lastColumn="0" w:noHBand="0" w:noVBand="1"/>
                              </w:tblPr>
                              <w:tblGrid>
                                <w:gridCol w:w="627"/>
                                <w:gridCol w:w="777"/>
                                <w:gridCol w:w="777"/>
                                <w:gridCol w:w="777"/>
                                <w:gridCol w:w="777"/>
                                <w:gridCol w:w="627"/>
                              </w:tblGrid>
                              <w:tr w:rsidR="00094084" w:rsidRPr="00695C75" w14:paraId="04BDBF0B" w14:textId="77777777" w:rsidTr="00CD2008">
                                <w:trPr>
                                  <w:tblCellSpacing w:w="0" w:type="dxa"/>
                                  <w:jc w:val="right"/>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627"/>
                                    </w:tblGrid>
                                    <w:tr w:rsidR="00094084" w:rsidRPr="00695C75" w14:paraId="3B708595" w14:textId="77777777" w:rsidTr="00CD2008">
                                      <w:trPr>
                                        <w:tblCellSpacing w:w="0" w:type="dxa"/>
                                      </w:trPr>
                                      <w:tc>
                                        <w:tcPr>
                                          <w:tcW w:w="0" w:type="auto"/>
                                          <w:tcMar>
                                            <w:top w:w="0" w:type="dxa"/>
                                            <w:left w:w="0" w:type="dxa"/>
                                            <w:bottom w:w="0" w:type="dxa"/>
                                            <w:right w:w="150" w:type="dxa"/>
                                          </w:tcMar>
                                          <w:hideMark/>
                                        </w:tcPr>
                                        <w:p w14:paraId="7BB3CA9B" w14:textId="77777777" w:rsidR="00094084" w:rsidRPr="00695C75" w:rsidRDefault="00094084" w:rsidP="00CD2008">
                                          <w:pPr>
                                            <w:spacing w:after="0"/>
                                            <w:rPr>
                                              <w:rFonts w:ascii="Times New Roman" w:eastAsia="Times New Roman" w:hAnsi="Times New Roman"/>
                                              <w:sz w:val="2"/>
                                              <w:szCs w:val="2"/>
                                              <w:lang w:eastAsia="en-GB"/>
                                            </w:rPr>
                                          </w:pPr>
                                          <w:r w:rsidRPr="00695C75">
                                            <w:rPr>
                                              <w:rFonts w:ascii="Times New Roman" w:eastAsia="Times New Roman" w:hAnsi="Times New Roman"/>
                                              <w:sz w:val="2"/>
                                              <w:szCs w:val="2"/>
                                              <w:lang w:eastAsia="en-GB"/>
                                            </w:rPr>
                                            <w:fldChar w:fldCharType="begin"/>
                                          </w:r>
                                          <w:r w:rsidRPr="00695C75">
                                            <w:rPr>
                                              <w:rFonts w:ascii="Times New Roman" w:eastAsia="Times New Roman" w:hAnsi="Times New Roman"/>
                                              <w:sz w:val="2"/>
                                              <w:szCs w:val="2"/>
                                              <w:lang w:eastAsia="en-GB"/>
                                            </w:rPr>
                                            <w:instrText xml:space="preserve"> INCLUDEPICTURE "cid:image213157.jpg@B32A8B48.40A3595E" \* MERGEFORMATINET </w:instrText>
                                          </w:r>
                                          <w:r w:rsidRPr="00695C75">
                                            <w:rPr>
                                              <w:rFonts w:ascii="Times New Roman" w:eastAsia="Times New Roman" w:hAnsi="Times New Roman"/>
                                              <w:sz w:val="2"/>
                                              <w:szCs w:val="2"/>
                                              <w:lang w:eastAsia="en-GB"/>
                                            </w:rPr>
                                            <w:fldChar w:fldCharType="separate"/>
                                          </w:r>
                                          <w:r w:rsidRPr="00695C75">
                                            <w:rPr>
                                              <w:rFonts w:ascii="Times New Roman" w:eastAsia="Times New Roman" w:hAnsi="Times New Roman"/>
                                              <w:noProof/>
                                              <w:sz w:val="2"/>
                                              <w:szCs w:val="2"/>
                                              <w:lang w:eastAsia="en-GB"/>
                                            </w:rPr>
                                            <mc:AlternateContent>
                                              <mc:Choice Requires="wps">
                                                <w:drawing>
                                                  <wp:inline distT="0" distB="0" distL="0" distR="0" wp14:anchorId="595C4C28" wp14:editId="44E28647">
                                                    <wp:extent cx="302895" cy="302895"/>
                                                    <wp:effectExtent l="0" t="0" r="0" b="0"/>
                                                    <wp:docPr id="19" name="Rectangle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0F4337" id="Rectangle 19"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" filled="f" stroked="f">
                                                    <o:lock v:ext="edit" aspectratio="t"/>
                                                    <w10:anchorlock/>
                                                  </v:rect>
                                                </w:pict>
                                              </mc:Fallback>
                                            </mc:AlternateContent>
                                          </w:r>
                                          <w:r w:rsidRPr="00695C75">
                                            <w:rPr>
                                              <w:rFonts w:ascii="Times New Roman" w:eastAsia="Times New Roman" w:hAnsi="Times New Roman"/>
                                              <w:sz w:val="2"/>
                                              <w:szCs w:val="2"/>
                                              <w:lang w:eastAsia="en-GB"/>
                                            </w:rPr>
                                            <w:fldChar w:fldCharType="end"/>
                                          </w:r>
                                        </w:p>
                                      </w:tc>
                                    </w:tr>
                                  </w:tbl>
                                  <w:p w14:paraId="66C186E9" w14:textId="77777777" w:rsidR="00094084" w:rsidRPr="00695C75" w:rsidRDefault="00094084" w:rsidP="00CD2008">
                                    <w:pPr>
                                      <w:spacing w:after="0"/>
                                      <w:rPr>
                                        <w:rFonts w:ascii="Times New Roman" w:eastAsia="Times New Roman" w:hAnsi="Times New Roman"/>
                                        <w:sz w:val="2"/>
                                        <w:szCs w:val="2"/>
                                        <w:lang w:eastAsia="en-GB"/>
                                      </w:rPr>
                                    </w:pPr>
                                  </w:p>
                                </w:tc>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777"/>
                                    </w:tblGrid>
                                    <w:tr w:rsidR="00094084" w:rsidRPr="00695C75" w14:paraId="1AAE2E01" w14:textId="77777777" w:rsidTr="00CD2008">
                                      <w:trPr>
                                        <w:tblCellSpacing w:w="0" w:type="dxa"/>
                                      </w:trPr>
                                      <w:tc>
                                        <w:tcPr>
                                          <w:tcW w:w="0" w:type="auto"/>
                                          <w:tcMar>
                                            <w:top w:w="0" w:type="dxa"/>
                                            <w:left w:w="150" w:type="dxa"/>
                                            <w:bottom w:w="0" w:type="dxa"/>
                                            <w:right w:w="150" w:type="dxa"/>
                                          </w:tcMar>
                                          <w:hideMark/>
                                        </w:tcPr>
                                        <w:p w14:paraId="2961740F" w14:textId="77777777" w:rsidR="00094084" w:rsidRPr="00695C75" w:rsidRDefault="00094084" w:rsidP="00CD2008">
                                          <w:pPr>
                                            <w:spacing w:after="0"/>
                                            <w:rPr>
                                              <w:rFonts w:ascii="Times New Roman" w:eastAsia="Times New Roman" w:hAnsi="Times New Roman"/>
                                              <w:sz w:val="2"/>
                                              <w:szCs w:val="2"/>
                                              <w:lang w:eastAsia="en-GB"/>
                                            </w:rPr>
                                          </w:pPr>
                                          <w:r w:rsidRPr="00695C75">
                                            <w:rPr>
                                              <w:rFonts w:ascii="Times New Roman" w:eastAsia="Times New Roman" w:hAnsi="Times New Roman"/>
                                              <w:sz w:val="2"/>
                                              <w:szCs w:val="2"/>
                                              <w:lang w:eastAsia="en-GB"/>
                                            </w:rPr>
                                            <w:fldChar w:fldCharType="begin"/>
                                          </w:r>
                                          <w:r w:rsidRPr="00695C75">
                                            <w:rPr>
                                              <w:rFonts w:ascii="Times New Roman" w:eastAsia="Times New Roman" w:hAnsi="Times New Roman"/>
                                              <w:sz w:val="2"/>
                                              <w:szCs w:val="2"/>
                                              <w:lang w:eastAsia="en-GB"/>
                                            </w:rPr>
                                            <w:instrText xml:space="preserve"> INCLUDEPICTURE "cid:image428372.png@358089FD.0B401F86" \* MERGEFORMATINET </w:instrText>
                                          </w:r>
                                          <w:r w:rsidRPr="00695C75">
                                            <w:rPr>
                                              <w:rFonts w:ascii="Times New Roman" w:eastAsia="Times New Roman" w:hAnsi="Times New Roman"/>
                                              <w:sz w:val="2"/>
                                              <w:szCs w:val="2"/>
                                              <w:lang w:eastAsia="en-GB"/>
                                            </w:rPr>
                                            <w:fldChar w:fldCharType="separate"/>
                                          </w:r>
                                          <w:r w:rsidRPr="00695C75">
                                            <w:rPr>
                                              <w:rFonts w:ascii="Times New Roman" w:eastAsia="Times New Roman" w:hAnsi="Times New Roman"/>
                                              <w:noProof/>
                                              <w:sz w:val="2"/>
                                              <w:szCs w:val="2"/>
                                              <w:lang w:eastAsia="en-GB"/>
                                            </w:rPr>
                                            <mc:AlternateContent>
                                              <mc:Choice Requires="wps">
                                                <w:drawing>
                                                  <wp:inline distT="0" distB="0" distL="0" distR="0" wp14:anchorId="41463346" wp14:editId="3D29EA55">
                                                    <wp:extent cx="302895" cy="302895"/>
                                                    <wp:effectExtent l="0" t="0" r="0" b="0"/>
                                                    <wp:docPr id="18" name="Rectangle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D8690E" id="Rectangle 18"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" filled="f" stroked="f">
                                                    <o:lock v:ext="edit" aspectratio="t"/>
                                                    <w10:anchorlock/>
                                                  </v:rect>
                                                </w:pict>
                                              </mc:Fallback>
                                            </mc:AlternateContent>
                                          </w:r>
                                          <w:r w:rsidRPr="00695C75">
                                            <w:rPr>
                                              <w:rFonts w:ascii="Times New Roman" w:eastAsia="Times New Roman" w:hAnsi="Times New Roman"/>
                                              <w:sz w:val="2"/>
                                              <w:szCs w:val="2"/>
                                              <w:lang w:eastAsia="en-GB"/>
                                            </w:rPr>
                                            <w:fldChar w:fldCharType="end"/>
                                          </w:r>
                                        </w:p>
                                      </w:tc>
                                    </w:tr>
                                  </w:tbl>
                                  <w:p w14:paraId="2727ABF0" w14:textId="77777777" w:rsidR="00094084" w:rsidRPr="00695C75" w:rsidRDefault="00094084" w:rsidP="00CD2008">
                                    <w:pPr>
                                      <w:spacing w:after="0"/>
                                      <w:rPr>
                                        <w:rFonts w:ascii="Times New Roman" w:eastAsia="Times New Roman" w:hAnsi="Times New Roman"/>
                                        <w:sz w:val="2"/>
                                        <w:szCs w:val="2"/>
                                        <w:lang w:eastAsia="en-GB"/>
                                      </w:rPr>
                                    </w:pPr>
                                  </w:p>
                                </w:tc>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777"/>
                                    </w:tblGrid>
                                    <w:tr w:rsidR="00094084" w:rsidRPr="00695C75" w14:paraId="56A454AE" w14:textId="77777777" w:rsidTr="00CD2008">
                                      <w:trPr>
                                        <w:tblCellSpacing w:w="0" w:type="dxa"/>
                                      </w:trPr>
                                      <w:tc>
                                        <w:tcPr>
                                          <w:tcW w:w="0" w:type="auto"/>
                                          <w:tcMar>
                                            <w:top w:w="0" w:type="dxa"/>
                                            <w:left w:w="150" w:type="dxa"/>
                                            <w:bottom w:w="0" w:type="dxa"/>
                                            <w:right w:w="150" w:type="dxa"/>
                                          </w:tcMar>
                                          <w:hideMark/>
                                        </w:tcPr>
                                        <w:p w14:paraId="37FBEC48" w14:textId="77777777" w:rsidR="00094084" w:rsidRPr="00695C75" w:rsidRDefault="00094084" w:rsidP="00CD2008">
                                          <w:pPr>
                                            <w:spacing w:after="0"/>
                                            <w:rPr>
                                              <w:rFonts w:ascii="Times New Roman" w:eastAsia="Times New Roman" w:hAnsi="Times New Roman"/>
                                              <w:sz w:val="2"/>
                                              <w:szCs w:val="2"/>
                                              <w:lang w:eastAsia="en-GB"/>
                                            </w:rPr>
                                          </w:pPr>
                                          <w:r w:rsidRPr="00695C75">
                                            <w:rPr>
                                              <w:rFonts w:ascii="Times New Roman" w:eastAsia="Times New Roman" w:hAnsi="Times New Roman"/>
                                              <w:sz w:val="2"/>
                                              <w:szCs w:val="2"/>
                                              <w:lang w:eastAsia="en-GB"/>
                                            </w:rPr>
                                            <w:fldChar w:fldCharType="begin"/>
                                          </w:r>
                                          <w:r w:rsidRPr="00695C75">
                                            <w:rPr>
                                              <w:rFonts w:ascii="Times New Roman" w:eastAsia="Times New Roman" w:hAnsi="Times New Roman"/>
                                              <w:sz w:val="2"/>
                                              <w:szCs w:val="2"/>
                                              <w:lang w:eastAsia="en-GB"/>
                                            </w:rPr>
                                            <w:instrText xml:space="preserve"> INCLUDEPICTURE "cid:image459766.png@A25C6AAD.BCEFC625" \* MERGEFORMATINET </w:instrText>
                                          </w:r>
                                          <w:r w:rsidRPr="00695C75">
                                            <w:rPr>
                                              <w:rFonts w:ascii="Times New Roman" w:eastAsia="Times New Roman" w:hAnsi="Times New Roman"/>
                                              <w:sz w:val="2"/>
                                              <w:szCs w:val="2"/>
                                              <w:lang w:eastAsia="en-GB"/>
                                            </w:rPr>
                                            <w:fldChar w:fldCharType="separate"/>
                                          </w:r>
                                          <w:r w:rsidRPr="00695C75">
                                            <w:rPr>
                                              <w:rFonts w:ascii="Times New Roman" w:eastAsia="Times New Roman" w:hAnsi="Times New Roman"/>
                                              <w:noProof/>
                                              <w:sz w:val="2"/>
                                              <w:szCs w:val="2"/>
                                              <w:lang w:eastAsia="en-GB"/>
                                            </w:rPr>
                                            <mc:AlternateContent>
                                              <mc:Choice Requires="wps">
                                                <w:drawing>
                                                  <wp:inline distT="0" distB="0" distL="0" distR="0" wp14:anchorId="0C0F99EC" wp14:editId="4D909A72">
                                                    <wp:extent cx="302895" cy="302895"/>
                                                    <wp:effectExtent l="0" t="0" r="0" b="0"/>
                                                    <wp:docPr id="17" name="Rectangle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A55AE7" id="Rectangle 17"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" filled="f" stroked="f">
                                                    <o:lock v:ext="edit" aspectratio="t"/>
                                                    <w10:anchorlock/>
                                                  </v:rect>
                                                </w:pict>
                                              </mc:Fallback>
                                            </mc:AlternateContent>
                                          </w:r>
                                          <w:r w:rsidRPr="00695C75">
                                            <w:rPr>
                                              <w:rFonts w:ascii="Times New Roman" w:eastAsia="Times New Roman" w:hAnsi="Times New Roman"/>
                                              <w:sz w:val="2"/>
                                              <w:szCs w:val="2"/>
                                              <w:lang w:eastAsia="en-GB"/>
                                            </w:rPr>
                                            <w:fldChar w:fldCharType="end"/>
                                          </w:r>
                                        </w:p>
                                      </w:tc>
                                    </w:tr>
                                  </w:tbl>
                                  <w:p w14:paraId="79517ED5" w14:textId="77777777" w:rsidR="00094084" w:rsidRPr="00695C75" w:rsidRDefault="00094084" w:rsidP="00CD2008">
                                    <w:pPr>
                                      <w:spacing w:after="0"/>
                                      <w:rPr>
                                        <w:rFonts w:ascii="Times New Roman" w:eastAsia="Times New Roman" w:hAnsi="Times New Roman"/>
                                        <w:sz w:val="2"/>
                                        <w:szCs w:val="2"/>
                                        <w:lang w:eastAsia="en-GB"/>
                                      </w:rPr>
                                    </w:pPr>
                                  </w:p>
                                </w:tc>
                                <w:tc>
                                  <w:tcPr>
                                    <w:tcW w:w="0" w:type="auto"/>
                                    <w:vAlign w:val="center"/>
                                    <w:hideMark/>
                                  </w:tcPr>
                                  <w:tbl>
                                    <w:tblPr>
                                      <w:tblW w:w="0" w:type="auto"/>
                                      <w:jc w:val="right"/>
                                      <w:tblCellSpacing w:w="0" w:type="dxa"/>
                                      <w:tblCellMar>
                                        <w:left w:w="0" w:type="dxa"/>
                                        <w:right w:w="0" w:type="dxa"/>
                                      </w:tblCellMar>
                                      <w:tblLook w:val="04A0" w:firstRow="1" w:lastRow="0" w:firstColumn="1" w:lastColumn="0" w:noHBand="0" w:noVBand="1"/>
                                    </w:tblPr>
                                    <w:tblGrid>
                                      <w:gridCol w:w="777"/>
                                    </w:tblGrid>
                                    <w:tr w:rsidR="00094084" w:rsidRPr="00695C75" w14:paraId="138C051E" w14:textId="77777777" w:rsidTr="00CD2008">
                                      <w:trPr>
                                        <w:tblCellSpacing w:w="0" w:type="dxa"/>
                                        <w:jc w:val="right"/>
                                      </w:trPr>
                                      <w:tc>
                                        <w:tcPr>
                                          <w:tcW w:w="0" w:type="auto"/>
                                          <w:tcMar>
                                            <w:top w:w="0" w:type="dxa"/>
                                            <w:left w:w="150" w:type="dxa"/>
                                            <w:bottom w:w="0" w:type="dxa"/>
                                            <w:right w:w="150" w:type="dxa"/>
                                          </w:tcMar>
                                          <w:vAlign w:val="center"/>
                                          <w:hideMark/>
                                        </w:tcPr>
                                        <w:p w14:paraId="467BB999" w14:textId="77777777" w:rsidR="00094084" w:rsidRPr="00695C75" w:rsidRDefault="00094084" w:rsidP="00CD2008">
                                          <w:pPr>
                                            <w:spacing w:after="0"/>
                                            <w:jc w:val="right"/>
                                            <w:rPr>
                                              <w:rFonts w:ascii="Times New Roman" w:eastAsia="Times New Roman" w:hAnsi="Times New Roman"/>
                                              <w:sz w:val="2"/>
                                              <w:szCs w:val="2"/>
                                              <w:lang w:eastAsia="en-GB"/>
                                            </w:rPr>
                                          </w:pPr>
                                          <w:r w:rsidRPr="00695C75">
                                            <w:rPr>
                                              <w:rFonts w:ascii="Times New Roman" w:eastAsia="Times New Roman" w:hAnsi="Times New Roman"/>
                                              <w:sz w:val="2"/>
                                              <w:szCs w:val="2"/>
                                              <w:lang w:eastAsia="en-GB"/>
                                            </w:rPr>
                                            <w:fldChar w:fldCharType="begin"/>
                                          </w:r>
                                          <w:r w:rsidRPr="00695C75">
                                            <w:rPr>
                                              <w:rFonts w:ascii="Times New Roman" w:eastAsia="Times New Roman" w:hAnsi="Times New Roman"/>
                                              <w:sz w:val="2"/>
                                              <w:szCs w:val="2"/>
                                              <w:lang w:eastAsia="en-GB"/>
                                            </w:rPr>
                                            <w:instrText xml:space="preserve"> INCLUDEPICTURE "cid:image649669.png@EDA7381C.8CFA83CF" \* MERGEFORMATINET </w:instrText>
                                          </w:r>
                                          <w:r w:rsidRPr="00695C75">
                                            <w:rPr>
                                              <w:rFonts w:ascii="Times New Roman" w:eastAsia="Times New Roman" w:hAnsi="Times New Roman"/>
                                              <w:sz w:val="2"/>
                                              <w:szCs w:val="2"/>
                                              <w:lang w:eastAsia="en-GB"/>
                                            </w:rPr>
                                            <w:fldChar w:fldCharType="separate"/>
                                          </w:r>
                                          <w:r w:rsidRPr="00695C75">
                                            <w:rPr>
                                              <w:rFonts w:ascii="Times New Roman" w:eastAsia="Times New Roman" w:hAnsi="Times New Roman"/>
                                              <w:noProof/>
                                              <w:sz w:val="2"/>
                                              <w:szCs w:val="2"/>
                                              <w:lang w:eastAsia="en-GB"/>
                                            </w:rPr>
                                            <mc:AlternateContent>
                                              <mc:Choice Requires="wps">
                                                <w:drawing>
                                                  <wp:inline distT="0" distB="0" distL="0" distR="0" wp14:anchorId="3F81EB98" wp14:editId="7637FA6F">
                                                    <wp:extent cx="302895" cy="302895"/>
                                                    <wp:effectExtent l="0" t="0" r="0" b="0"/>
                                                    <wp:docPr id="16" name="Rectangl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F73C77" id="Rectangle 16"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" filled="f" stroked="f">
                                                    <o:lock v:ext="edit" aspectratio="t"/>
                                                    <w10:anchorlock/>
                                                  </v:rect>
                                                </w:pict>
                                              </mc:Fallback>
                                            </mc:AlternateContent>
                                          </w:r>
                                          <w:r w:rsidRPr="00695C75">
                                            <w:rPr>
                                              <w:rFonts w:ascii="Times New Roman" w:eastAsia="Times New Roman" w:hAnsi="Times New Roman"/>
                                              <w:sz w:val="2"/>
                                              <w:szCs w:val="2"/>
                                              <w:lang w:eastAsia="en-GB"/>
                                            </w:rPr>
                                            <w:fldChar w:fldCharType="end"/>
                                          </w:r>
                                        </w:p>
                                      </w:tc>
                                    </w:tr>
                                  </w:tbl>
                                  <w:p w14:paraId="7DACFDE7" w14:textId="77777777" w:rsidR="00094084" w:rsidRPr="00695C75" w:rsidRDefault="00094084" w:rsidP="00CD2008">
                                    <w:pPr>
                                      <w:spacing w:after="0"/>
                                      <w:jc w:val="right"/>
                                      <w:rPr>
                                        <w:rFonts w:ascii="Times New Roman" w:eastAsia="Times New Roman" w:hAnsi="Times New Roman"/>
                                        <w:sz w:val="2"/>
                                        <w:szCs w:val="2"/>
                                        <w:lang w:eastAsia="en-GB"/>
                                      </w:rPr>
                                    </w:pPr>
                                  </w:p>
                                </w:tc>
                                <w:tc>
                                  <w:tcPr>
                                    <w:tcW w:w="0" w:type="auto"/>
                                    <w:vAlign w:val="center"/>
                                    <w:hideMark/>
                                  </w:tcPr>
                                  <w:tbl>
                                    <w:tblPr>
                                      <w:tblW w:w="0" w:type="auto"/>
                                      <w:jc w:val="right"/>
                                      <w:tblCellSpacing w:w="0" w:type="dxa"/>
                                      <w:tblCellMar>
                                        <w:left w:w="0" w:type="dxa"/>
                                        <w:right w:w="0" w:type="dxa"/>
                                      </w:tblCellMar>
                                      <w:tblLook w:val="04A0" w:firstRow="1" w:lastRow="0" w:firstColumn="1" w:lastColumn="0" w:noHBand="0" w:noVBand="1"/>
                                    </w:tblPr>
                                    <w:tblGrid>
                                      <w:gridCol w:w="777"/>
                                    </w:tblGrid>
                                    <w:tr w:rsidR="00094084" w:rsidRPr="00695C75" w14:paraId="30B5E14E" w14:textId="77777777" w:rsidTr="00CD2008">
                                      <w:trPr>
                                        <w:tblCellSpacing w:w="0" w:type="dxa"/>
                                        <w:jc w:val="right"/>
                                      </w:trPr>
                                      <w:tc>
                                        <w:tcPr>
                                          <w:tcW w:w="0" w:type="auto"/>
                                          <w:tcMar>
                                            <w:top w:w="0" w:type="dxa"/>
                                            <w:left w:w="150" w:type="dxa"/>
                                            <w:bottom w:w="0" w:type="dxa"/>
                                            <w:right w:w="150" w:type="dxa"/>
                                          </w:tcMar>
                                          <w:vAlign w:val="center"/>
                                          <w:hideMark/>
                                        </w:tcPr>
                                        <w:p w14:paraId="709574FC" w14:textId="77777777" w:rsidR="00094084" w:rsidRPr="00695C75" w:rsidRDefault="00094084" w:rsidP="00CD2008">
                                          <w:pPr>
                                            <w:spacing w:after="0"/>
                                            <w:jc w:val="right"/>
                                            <w:rPr>
                                              <w:rFonts w:ascii="Times New Roman" w:eastAsia="Times New Roman" w:hAnsi="Times New Roman"/>
                                              <w:sz w:val="2"/>
                                              <w:szCs w:val="2"/>
                                              <w:lang w:eastAsia="en-GB"/>
                                            </w:rPr>
                                          </w:pPr>
                                          <w:r w:rsidRPr="00695C75">
                                            <w:rPr>
                                              <w:rFonts w:ascii="Times New Roman" w:eastAsia="Times New Roman" w:hAnsi="Times New Roman"/>
                                              <w:sz w:val="2"/>
                                              <w:szCs w:val="2"/>
                                              <w:lang w:eastAsia="en-GB"/>
                                            </w:rPr>
                                            <w:fldChar w:fldCharType="begin"/>
                                          </w:r>
                                          <w:r w:rsidRPr="00695C75">
                                            <w:rPr>
                                              <w:rFonts w:ascii="Times New Roman" w:eastAsia="Times New Roman" w:hAnsi="Times New Roman"/>
                                              <w:sz w:val="2"/>
                                              <w:szCs w:val="2"/>
                                              <w:lang w:eastAsia="en-GB"/>
                                            </w:rPr>
                                            <w:instrText xml:space="preserve"> INCLUDEPICTURE "cid:image586415.png@BBEDAD3E.85179B71" \* MERGEFORMATINET </w:instrText>
                                          </w:r>
                                          <w:r w:rsidRPr="00695C75">
                                            <w:rPr>
                                              <w:rFonts w:ascii="Times New Roman" w:eastAsia="Times New Roman" w:hAnsi="Times New Roman"/>
                                              <w:sz w:val="2"/>
                                              <w:szCs w:val="2"/>
                                              <w:lang w:eastAsia="en-GB"/>
                                            </w:rPr>
                                            <w:fldChar w:fldCharType="separate"/>
                                          </w:r>
                                          <w:r w:rsidRPr="00695C75">
                                            <w:rPr>
                                              <w:rFonts w:ascii="Times New Roman" w:eastAsia="Times New Roman" w:hAnsi="Times New Roman"/>
                                              <w:noProof/>
                                              <w:sz w:val="2"/>
                                              <w:szCs w:val="2"/>
                                              <w:lang w:eastAsia="en-GB"/>
                                            </w:rPr>
                                            <mc:AlternateContent>
                                              <mc:Choice Requires="wps">
                                                <w:drawing>
                                                  <wp:inline distT="0" distB="0" distL="0" distR="0" wp14:anchorId="5C8F7AD2" wp14:editId="0767A5EE">
                                                    <wp:extent cx="302895" cy="302895"/>
                                                    <wp:effectExtent l="0" t="0" r="0" b="0"/>
                                                    <wp:docPr id="15" name="Rectangle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D1A7C4" id="Rectangle 15"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" filled="f" stroked="f">
                                                    <o:lock v:ext="edit" aspectratio="t"/>
                                                    <w10:anchorlock/>
                                                  </v:rect>
                                                </w:pict>
                                              </mc:Fallback>
                                            </mc:AlternateContent>
                                          </w:r>
                                          <w:r w:rsidRPr="00695C75">
                                            <w:rPr>
                                              <w:rFonts w:ascii="Times New Roman" w:eastAsia="Times New Roman" w:hAnsi="Times New Roman"/>
                                              <w:sz w:val="2"/>
                                              <w:szCs w:val="2"/>
                                              <w:lang w:eastAsia="en-GB"/>
                                            </w:rPr>
                                            <w:fldChar w:fldCharType="end"/>
                                          </w:r>
                                        </w:p>
                                      </w:tc>
                                    </w:tr>
                                  </w:tbl>
                                  <w:p w14:paraId="4C914D9E" w14:textId="77777777" w:rsidR="00094084" w:rsidRPr="00695C75" w:rsidRDefault="00094084" w:rsidP="00CD2008">
                                    <w:pPr>
                                      <w:spacing w:after="0"/>
                                      <w:jc w:val="right"/>
                                      <w:rPr>
                                        <w:rFonts w:ascii="Times New Roman" w:eastAsia="Times New Roman" w:hAnsi="Times New Roman"/>
                                        <w:sz w:val="2"/>
                                        <w:szCs w:val="2"/>
                                        <w:lang w:eastAsia="en-GB"/>
                                      </w:rPr>
                                    </w:pPr>
                                  </w:p>
                                </w:tc>
                                <w:tc>
                                  <w:tcPr>
                                    <w:tcW w:w="0" w:type="auto"/>
                                    <w:vAlign w:val="center"/>
                                    <w:hideMark/>
                                  </w:tcPr>
                                  <w:tbl>
                                    <w:tblPr>
                                      <w:tblW w:w="0" w:type="auto"/>
                                      <w:jc w:val="right"/>
                                      <w:tblCellSpacing w:w="0" w:type="dxa"/>
                                      <w:tblCellMar>
                                        <w:left w:w="0" w:type="dxa"/>
                                        <w:right w:w="0" w:type="dxa"/>
                                      </w:tblCellMar>
                                      <w:tblLook w:val="04A0" w:firstRow="1" w:lastRow="0" w:firstColumn="1" w:lastColumn="0" w:noHBand="0" w:noVBand="1"/>
                                    </w:tblPr>
                                    <w:tblGrid>
                                      <w:gridCol w:w="627"/>
                                    </w:tblGrid>
                                    <w:tr w:rsidR="00094084" w:rsidRPr="00695C75" w14:paraId="3CAC3ACE" w14:textId="77777777" w:rsidTr="00CD2008">
                                      <w:trPr>
                                        <w:tblCellSpacing w:w="0" w:type="dxa"/>
                                        <w:jc w:val="right"/>
                                      </w:trPr>
                                      <w:tc>
                                        <w:tcPr>
                                          <w:tcW w:w="0" w:type="auto"/>
                                          <w:tcMar>
                                            <w:top w:w="0" w:type="dxa"/>
                                            <w:left w:w="150" w:type="dxa"/>
                                            <w:bottom w:w="0" w:type="dxa"/>
                                            <w:right w:w="0" w:type="dxa"/>
                                          </w:tcMar>
                                          <w:vAlign w:val="center"/>
                                          <w:hideMark/>
                                        </w:tcPr>
                                        <w:p w14:paraId="7D5B8FE5" w14:textId="77777777" w:rsidR="00094084" w:rsidRPr="00695C75" w:rsidRDefault="00094084" w:rsidP="00CD2008">
                                          <w:pPr>
                                            <w:spacing w:after="0"/>
                                            <w:jc w:val="right"/>
                                            <w:rPr>
                                              <w:rFonts w:ascii="Times New Roman" w:eastAsia="Times New Roman" w:hAnsi="Times New Roman"/>
                                              <w:sz w:val="2"/>
                                              <w:szCs w:val="2"/>
                                              <w:lang w:eastAsia="en-GB"/>
                                            </w:rPr>
                                          </w:pPr>
                                          <w:r w:rsidRPr="00695C75">
                                            <w:rPr>
                                              <w:rFonts w:ascii="Times New Roman" w:eastAsia="Times New Roman" w:hAnsi="Times New Roman"/>
                                              <w:sz w:val="2"/>
                                              <w:szCs w:val="2"/>
                                              <w:lang w:eastAsia="en-GB"/>
                                            </w:rPr>
                                            <w:fldChar w:fldCharType="begin"/>
                                          </w:r>
                                          <w:r w:rsidRPr="00695C75">
                                            <w:rPr>
                                              <w:rFonts w:ascii="Times New Roman" w:eastAsia="Times New Roman" w:hAnsi="Times New Roman"/>
                                              <w:sz w:val="2"/>
                                              <w:szCs w:val="2"/>
                                              <w:lang w:eastAsia="en-GB"/>
                                            </w:rPr>
                                            <w:instrText xml:space="preserve"> INCLUDEPICTURE "cid:image800945.png@C05845CA.4777D8CC" \* MERGEFORMATINET </w:instrText>
                                          </w:r>
                                          <w:r w:rsidRPr="00695C75">
                                            <w:rPr>
                                              <w:rFonts w:ascii="Times New Roman" w:eastAsia="Times New Roman" w:hAnsi="Times New Roman"/>
                                              <w:sz w:val="2"/>
                                              <w:szCs w:val="2"/>
                                              <w:lang w:eastAsia="en-GB"/>
                                            </w:rPr>
                                            <w:fldChar w:fldCharType="separate"/>
                                          </w:r>
                                          <w:r w:rsidRPr="00695C75">
                                            <w:rPr>
                                              <w:rFonts w:ascii="Times New Roman" w:eastAsia="Times New Roman" w:hAnsi="Times New Roman"/>
                                              <w:noProof/>
                                              <w:sz w:val="2"/>
                                              <w:szCs w:val="2"/>
                                              <w:lang w:eastAsia="en-GB"/>
                                            </w:rPr>
                                            <mc:AlternateContent>
                                              <mc:Choice Requires="wps">
                                                <w:drawing>
                                                  <wp:inline distT="0" distB="0" distL="0" distR="0" wp14:anchorId="2E55548F" wp14:editId="1A99B52A">
                                                    <wp:extent cx="302895" cy="302895"/>
                                                    <wp:effectExtent l="0" t="0" r="0" b="0"/>
                                                    <wp:docPr id="14" name="Rectangle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4CDAD5" id="Rectangle 14"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" filled="f" stroked="f">
                                                    <o:lock v:ext="edit" aspectratio="t"/>
                                                    <w10:anchorlock/>
                                                  </v:rect>
                                                </w:pict>
                                              </mc:Fallback>
                                            </mc:AlternateContent>
                                          </w:r>
                                          <w:r w:rsidRPr="00695C75">
                                            <w:rPr>
                                              <w:rFonts w:ascii="Times New Roman" w:eastAsia="Times New Roman" w:hAnsi="Times New Roman"/>
                                              <w:sz w:val="2"/>
                                              <w:szCs w:val="2"/>
                                              <w:lang w:eastAsia="en-GB"/>
                                            </w:rPr>
                                            <w:fldChar w:fldCharType="end"/>
                                          </w:r>
                                        </w:p>
                                      </w:tc>
                                    </w:tr>
                                  </w:tbl>
                                  <w:p w14:paraId="3658B8FE" w14:textId="77777777" w:rsidR="00094084" w:rsidRPr="00695C75" w:rsidRDefault="00094084" w:rsidP="00CD2008">
                                    <w:pPr>
                                      <w:spacing w:after="0"/>
                                      <w:jc w:val="right"/>
                                      <w:rPr>
                                        <w:rFonts w:ascii="Times New Roman" w:eastAsia="Times New Roman" w:hAnsi="Times New Roman"/>
                                        <w:sz w:val="2"/>
                                        <w:szCs w:val="2"/>
                                        <w:lang w:eastAsia="en-GB"/>
                                      </w:rPr>
                                    </w:pPr>
                                  </w:p>
                                </w:tc>
                              </w:tr>
                            </w:tbl>
                            <w:p w14:paraId="7E56C982" w14:textId="77777777" w:rsidR="00094084" w:rsidRPr="00695C75" w:rsidRDefault="00094084" w:rsidP="00CD2008">
                              <w:pPr>
                                <w:spacing w:after="0"/>
                                <w:jc w:val="right"/>
                                <w:rPr>
                                  <w:rFonts w:ascii="Times New Roman" w:eastAsia="Times New Roman" w:hAnsi="Times New Roman"/>
                                  <w:sz w:val="2"/>
                                  <w:szCs w:val="2"/>
                                  <w:lang w:eastAsia="en-GB"/>
                                </w:rPr>
                              </w:pPr>
                            </w:p>
                          </w:tc>
                        </w:tr>
                      </w:tbl>
                      <w:p w14:paraId="0036D5DB" w14:textId="77777777" w:rsidR="00094084" w:rsidRPr="00695C75" w:rsidRDefault="00094084" w:rsidP="00CD2008">
                        <w:pPr>
                          <w:spacing w:after="0"/>
                          <w:rPr>
                            <w:rFonts w:ascii="Times New Roman" w:eastAsia="Times New Roman" w:hAnsi="Times New Roman"/>
                            <w:sz w:val="2"/>
                            <w:szCs w:val="2"/>
                            <w:lang w:eastAsia="en-GB"/>
                          </w:rPr>
                        </w:pPr>
                      </w:p>
                    </w:tc>
                  </w:tr>
                </w:tbl>
                <w:p w14:paraId="4FEB3EB0" w14:textId="77777777" w:rsidR="00094084" w:rsidRPr="00695C75" w:rsidRDefault="00094084" w:rsidP="00CD2008">
                  <w:pPr>
                    <w:spacing w:after="0"/>
                    <w:rPr>
                      <w:rFonts w:ascii="Times New Roman" w:eastAsia="Times New Roman" w:hAnsi="Times New Roman"/>
                      <w:sz w:val="2"/>
                      <w:szCs w:val="2"/>
                      <w:lang w:eastAsia="en-GB"/>
                    </w:rPr>
                  </w:pPr>
                </w:p>
              </w:tc>
            </w:tr>
          </w:tbl>
          <w:p w14:paraId="7C8D421B" w14:textId="77777777" w:rsidR="00094084" w:rsidRPr="00695C75" w:rsidRDefault="00094084" w:rsidP="00CD2008">
            <w:pPr>
              <w:spacing w:after="0"/>
              <w:rPr>
                <w:rFonts w:ascii="Times New Roman" w:eastAsia="Times New Roman" w:hAnsi="Times New Roman"/>
                <w:sz w:val="2"/>
                <w:szCs w:val="2"/>
                <w:lang w:eastAsia="en-GB"/>
              </w:rPr>
            </w:pPr>
          </w:p>
        </w:tc>
      </w:tr>
    </w:tbl>
    <w:p w14:paraId="470EBC6D" w14:textId="77777777" w:rsidR="00094084" w:rsidRDefault="00094084" w:rsidP="00094084">
      <w:pPr>
        <w:rPr>
          <w:rFonts w:asciiTheme="minorHAnsi" w:hAnsiTheme="minorHAnsi" w:cs="Arial"/>
          <w:b/>
          <w:bCs/>
          <w:color w:val="FF0000"/>
          <w:sz w:val="24"/>
          <w:szCs w:val="24"/>
        </w:rPr>
      </w:pPr>
    </w:p>
    <w:p w14:paraId="1B5F7512" w14:textId="77777777" w:rsidR="00094084" w:rsidRDefault="00094084" w:rsidP="00094084">
      <w:pPr>
        <w:rPr>
          <w:rFonts w:asciiTheme="minorHAnsi" w:hAnsiTheme="minorHAnsi" w:cs="Arial"/>
          <w:b/>
          <w:bCs/>
          <w:color w:val="FF0000"/>
          <w:sz w:val="24"/>
          <w:szCs w:val="24"/>
        </w:rPr>
      </w:pPr>
    </w:p>
    <w:p w14:paraId="381AF45A" w14:textId="77777777" w:rsidR="00094084" w:rsidRDefault="00094084" w:rsidP="00094084">
      <w:pPr>
        <w:rPr>
          <w:rFonts w:asciiTheme="minorHAnsi" w:hAnsiTheme="minorHAnsi" w:cs="Arial"/>
          <w:b/>
          <w:bCs/>
          <w:color w:val="FF0000"/>
          <w:sz w:val="24"/>
          <w:szCs w:val="24"/>
        </w:rPr>
      </w:pPr>
    </w:p>
    <w:p w14:paraId="7D1CFF1A" w14:textId="77777777" w:rsidR="00094084" w:rsidRDefault="00094084" w:rsidP="00094084">
      <w:pPr>
        <w:rPr>
          <w:rFonts w:asciiTheme="minorHAnsi" w:hAnsiTheme="minorHAnsi" w:cs="Arial"/>
          <w:b/>
          <w:bCs/>
          <w:color w:val="FF0000"/>
          <w:sz w:val="24"/>
          <w:szCs w:val="24"/>
        </w:rPr>
      </w:pPr>
    </w:p>
    <w:p w14:paraId="5C73838D" w14:textId="77777777" w:rsidR="00094084" w:rsidRDefault="00094084" w:rsidP="00094084">
      <w:pPr>
        <w:rPr>
          <w:rFonts w:asciiTheme="minorHAnsi" w:hAnsiTheme="minorHAnsi" w:cs="Arial"/>
          <w:b/>
          <w:bCs/>
          <w:color w:val="FF0000"/>
          <w:sz w:val="24"/>
          <w:szCs w:val="24"/>
        </w:rPr>
      </w:pPr>
    </w:p>
    <w:p w14:paraId="568AA2D8" w14:textId="77777777" w:rsidR="00094084" w:rsidRDefault="00094084" w:rsidP="00094084">
      <w:pPr>
        <w:rPr>
          <w:rFonts w:asciiTheme="minorHAnsi" w:hAnsiTheme="minorHAnsi" w:cs="Arial"/>
          <w:b/>
          <w:bCs/>
          <w:color w:val="FF0000"/>
          <w:sz w:val="24"/>
          <w:szCs w:val="24"/>
        </w:rPr>
      </w:pPr>
    </w:p>
    <w:p w14:paraId="1F962485" w14:textId="77777777" w:rsidR="00094084" w:rsidRDefault="00094084" w:rsidP="00094084">
      <w:pPr>
        <w:rPr>
          <w:rFonts w:asciiTheme="minorHAnsi" w:hAnsiTheme="minorHAnsi" w:cs="Arial"/>
          <w:b/>
          <w:bCs/>
          <w:color w:val="FF0000"/>
          <w:sz w:val="24"/>
          <w:szCs w:val="24"/>
        </w:rPr>
      </w:pPr>
    </w:p>
    <w:p w14:paraId="5E03B2F2" w14:textId="77777777" w:rsidR="00094084" w:rsidRDefault="00094084" w:rsidP="00094084">
      <w:pPr>
        <w:rPr>
          <w:rFonts w:asciiTheme="minorHAnsi" w:hAnsiTheme="minorHAnsi" w:cs="Arial"/>
          <w:b/>
          <w:bCs/>
          <w:color w:val="FF0000"/>
          <w:sz w:val="24"/>
          <w:szCs w:val="24"/>
        </w:rPr>
      </w:pPr>
    </w:p>
    <w:p w14:paraId="4EF4C355" w14:textId="77777777" w:rsidR="00094084" w:rsidRDefault="00094084" w:rsidP="00094084">
      <w:pPr>
        <w:rPr>
          <w:rFonts w:asciiTheme="minorHAnsi" w:hAnsiTheme="minorHAnsi" w:cs="Arial"/>
          <w:b/>
          <w:bCs/>
          <w:color w:val="FF0000"/>
          <w:sz w:val="24"/>
          <w:szCs w:val="24"/>
        </w:rPr>
      </w:pPr>
      <w:r>
        <w:rPr>
          <w:rFonts w:asciiTheme="minorHAnsi" w:hAnsiTheme="minorHAnsi" w:cs="Arial"/>
          <w:b/>
          <w:bCs/>
          <w:color w:val="FF0000"/>
          <w:sz w:val="24"/>
          <w:szCs w:val="24"/>
        </w:rPr>
        <w:lastRenderedPageBreak/>
        <w:t>EV12</w:t>
      </w:r>
    </w:p>
    <w:p w14:paraId="1EF6706B" w14:textId="77777777" w:rsidR="00094084" w:rsidRPr="00EA407C" w:rsidRDefault="00094084" w:rsidP="00094084">
      <w:pPr>
        <w:rPr>
          <w:rFonts w:asciiTheme="minorHAnsi" w:hAnsiTheme="minorHAnsi" w:cs="Arial"/>
          <w:color w:val="FF0000"/>
          <w:sz w:val="24"/>
          <w:szCs w:val="24"/>
        </w:rPr>
      </w:pPr>
      <w:r>
        <w:rPr>
          <w:rFonts w:asciiTheme="minorHAnsi" w:hAnsiTheme="minorHAnsi" w:cs="Arial"/>
          <w:b/>
          <w:bCs/>
          <w:color w:val="FF0000"/>
          <w:sz w:val="24"/>
          <w:szCs w:val="24"/>
        </w:rPr>
        <w:t>Personal Statement to support LO</w:t>
      </w:r>
      <w:r w:rsidRPr="00EA407C">
        <w:rPr>
          <w:rFonts w:asciiTheme="minorHAnsi" w:hAnsiTheme="minorHAnsi" w:cs="Arial"/>
          <w:b/>
          <w:bCs/>
          <w:color w:val="FF0000"/>
          <w:sz w:val="24"/>
          <w:szCs w:val="24"/>
        </w:rPr>
        <w:t>3.</w:t>
      </w:r>
      <w:r w:rsidRPr="00EA407C">
        <w:rPr>
          <w:rFonts w:asciiTheme="minorHAnsi" w:hAnsiTheme="minorHAnsi" w:cs="Arial"/>
          <w:color w:val="FF0000"/>
          <w:sz w:val="24"/>
          <w:szCs w:val="24"/>
        </w:rPr>
        <w:t xml:space="preserve"> </w:t>
      </w:r>
    </w:p>
    <w:p w14:paraId="6F4378DB" w14:textId="77777777" w:rsidR="00094084" w:rsidRPr="00EA407C" w:rsidRDefault="00094084" w:rsidP="00094084">
      <w:pPr>
        <w:rPr>
          <w:rFonts w:asciiTheme="minorHAnsi" w:hAnsiTheme="minorHAnsi" w:cs="Arial"/>
          <w:color w:val="FF0000"/>
          <w:sz w:val="24"/>
          <w:szCs w:val="24"/>
        </w:rPr>
      </w:pPr>
      <w:r>
        <w:rPr>
          <w:rFonts w:asciiTheme="minorHAnsi" w:hAnsiTheme="minorHAnsi" w:cs="Arial"/>
          <w:color w:val="FF0000"/>
          <w:sz w:val="24"/>
          <w:szCs w:val="24"/>
        </w:rPr>
        <w:t>3.1</w:t>
      </w:r>
    </w:p>
    <w:p w14:paraId="0A806E69" w14:textId="77777777" w:rsidR="00094084" w:rsidRPr="00917FF4" w:rsidRDefault="00094084" w:rsidP="00094084">
      <w:pPr>
        <w:rPr>
          <w:rFonts w:asciiTheme="minorHAnsi" w:hAnsiTheme="minorHAnsi" w:cs="Arial"/>
          <w:color w:val="000000" w:themeColor="text1"/>
          <w:sz w:val="24"/>
          <w:szCs w:val="24"/>
        </w:rPr>
      </w:pPr>
      <w:r w:rsidRPr="00917FF4">
        <w:rPr>
          <w:rFonts w:asciiTheme="minorHAnsi" w:hAnsiTheme="minorHAnsi" w:cs="Arial"/>
          <w:color w:val="000000" w:themeColor="text1"/>
          <w:sz w:val="24"/>
          <w:szCs w:val="24"/>
        </w:rPr>
        <w:t xml:space="preserve">I have discovered that historic external studies have encouraged the concept and evolvement of employee engagement from being potentially one dimensional of just “doing your job well” to being more holistic with evident benefits to everyone. </w:t>
      </w:r>
      <w:sdt>
        <w:sdtPr>
          <w:rPr>
            <w:rFonts w:asciiTheme="minorHAnsi" w:hAnsiTheme="minorHAnsi" w:cs="Arial"/>
            <w:color w:val="000000" w:themeColor="text1"/>
            <w:sz w:val="24"/>
            <w:szCs w:val="24"/>
          </w:rPr>
          <w:id w:val="-1654829910"/>
          <w:citation/>
        </w:sdtPr>
        <w:sdtContent>
          <w:r>
            <w:rPr>
              <w:rFonts w:asciiTheme="minorHAnsi" w:hAnsiTheme="minorHAnsi" w:cs="Arial"/>
              <w:color w:val="000000" w:themeColor="text1"/>
              <w:sz w:val="24"/>
              <w:szCs w:val="24"/>
            </w:rPr>
            <w:fldChar w:fldCharType="begin"/>
          </w:r>
          <w:r>
            <w:rPr>
              <w:rFonts w:asciiTheme="minorHAnsi" w:hAnsiTheme="minorHAnsi" w:cs="Arial"/>
              <w:color w:val="000000" w:themeColor="text1"/>
              <w:sz w:val="24"/>
              <w:szCs w:val="24"/>
            </w:rPr>
            <w:instrText xml:space="preserve"> CITATION Gal17 \l 2057 </w:instrText>
          </w:r>
          <w:r>
            <w:rPr>
              <w:rFonts w:asciiTheme="minorHAnsi" w:hAnsiTheme="minorHAnsi" w:cs="Arial"/>
              <w:color w:val="000000" w:themeColor="text1"/>
              <w:sz w:val="24"/>
              <w:szCs w:val="24"/>
            </w:rPr>
            <w:fldChar w:fldCharType="separate"/>
          </w:r>
          <w:r w:rsidRPr="00F26DE9">
            <w:rPr>
              <w:rFonts w:asciiTheme="minorHAnsi" w:hAnsiTheme="minorHAnsi" w:cs="Arial"/>
              <w:noProof/>
              <w:color w:val="000000" w:themeColor="text1"/>
              <w:sz w:val="24"/>
              <w:szCs w:val="24"/>
            </w:rPr>
            <w:t>(Gallup, 2017)</w:t>
          </w:r>
          <w:r>
            <w:rPr>
              <w:rFonts w:asciiTheme="minorHAnsi" w:hAnsiTheme="minorHAnsi" w:cs="Arial"/>
              <w:color w:val="000000" w:themeColor="text1"/>
              <w:sz w:val="24"/>
              <w:szCs w:val="24"/>
            </w:rPr>
            <w:fldChar w:fldCharType="end"/>
          </w:r>
        </w:sdtContent>
      </w:sdt>
      <w:sdt>
        <w:sdtPr>
          <w:rPr>
            <w:rFonts w:asciiTheme="minorHAnsi" w:hAnsiTheme="minorHAnsi" w:cs="Arial"/>
            <w:color w:val="000000" w:themeColor="text1"/>
            <w:sz w:val="24"/>
            <w:szCs w:val="24"/>
          </w:rPr>
          <w:id w:val="-286208471"/>
          <w:citation/>
        </w:sdtPr>
        <w:sdtContent>
          <w:r>
            <w:rPr>
              <w:rFonts w:asciiTheme="minorHAnsi" w:hAnsiTheme="minorHAnsi" w:cs="Arial"/>
              <w:color w:val="000000" w:themeColor="text1"/>
              <w:sz w:val="24"/>
              <w:szCs w:val="24"/>
            </w:rPr>
            <w:fldChar w:fldCharType="begin"/>
          </w:r>
          <w:r>
            <w:rPr>
              <w:rFonts w:asciiTheme="minorHAnsi" w:hAnsiTheme="minorHAnsi" w:cs="Arial"/>
              <w:color w:val="000000" w:themeColor="text1"/>
              <w:sz w:val="24"/>
              <w:szCs w:val="24"/>
            </w:rPr>
            <w:instrText xml:space="preserve"> CITATION Wor21 \l 2057 </w:instrText>
          </w:r>
          <w:r>
            <w:rPr>
              <w:rFonts w:asciiTheme="minorHAnsi" w:hAnsiTheme="minorHAnsi" w:cs="Arial"/>
              <w:color w:val="000000" w:themeColor="text1"/>
              <w:sz w:val="24"/>
              <w:szCs w:val="24"/>
            </w:rPr>
            <w:fldChar w:fldCharType="separate"/>
          </w:r>
          <w:r>
            <w:rPr>
              <w:rFonts w:asciiTheme="minorHAnsi" w:hAnsiTheme="minorHAnsi" w:cs="Arial"/>
              <w:noProof/>
              <w:color w:val="000000" w:themeColor="text1"/>
              <w:sz w:val="24"/>
              <w:szCs w:val="24"/>
            </w:rPr>
            <w:t xml:space="preserve"> </w:t>
          </w:r>
          <w:r w:rsidRPr="00F26DE9">
            <w:rPr>
              <w:rFonts w:asciiTheme="minorHAnsi" w:hAnsiTheme="minorHAnsi" w:cs="Arial"/>
              <w:noProof/>
              <w:color w:val="000000" w:themeColor="text1"/>
              <w:sz w:val="24"/>
              <w:szCs w:val="24"/>
            </w:rPr>
            <w:t>(Zone, 2021)</w:t>
          </w:r>
          <w:r>
            <w:rPr>
              <w:rFonts w:asciiTheme="minorHAnsi" w:hAnsiTheme="minorHAnsi" w:cs="Arial"/>
              <w:color w:val="000000" w:themeColor="text1"/>
              <w:sz w:val="24"/>
              <w:szCs w:val="24"/>
            </w:rPr>
            <w:fldChar w:fldCharType="end"/>
          </w:r>
        </w:sdtContent>
      </w:sdt>
    </w:p>
    <w:p w14:paraId="7C186791" w14:textId="77777777" w:rsidR="00094084" w:rsidRPr="00917FF4" w:rsidRDefault="00094084" w:rsidP="00094084">
      <w:pPr>
        <w:rPr>
          <w:rFonts w:asciiTheme="minorHAnsi" w:hAnsiTheme="minorHAnsi" w:cs="Arial"/>
          <w:color w:val="000000" w:themeColor="text1"/>
          <w:sz w:val="24"/>
          <w:szCs w:val="24"/>
        </w:rPr>
      </w:pPr>
      <w:r w:rsidRPr="00917FF4">
        <w:rPr>
          <w:rFonts w:asciiTheme="minorHAnsi" w:hAnsiTheme="minorHAnsi" w:cs="Arial"/>
          <w:color w:val="000000" w:themeColor="text1"/>
          <w:sz w:val="24"/>
          <w:szCs w:val="24"/>
        </w:rPr>
        <w:t>We have to be careful to a degree at my organisation as some employees</w:t>
      </w:r>
      <w:r>
        <w:rPr>
          <w:rFonts w:asciiTheme="minorHAnsi" w:hAnsiTheme="minorHAnsi" w:cs="Arial"/>
          <w:color w:val="000000" w:themeColor="text1"/>
          <w:sz w:val="24"/>
          <w:szCs w:val="24"/>
        </w:rPr>
        <w:t>, managers in particular</w:t>
      </w:r>
      <w:r w:rsidRPr="00917FF4">
        <w:rPr>
          <w:rFonts w:asciiTheme="minorHAnsi" w:hAnsiTheme="minorHAnsi" w:cs="Arial"/>
          <w:color w:val="000000" w:themeColor="text1"/>
          <w:sz w:val="24"/>
          <w:szCs w:val="24"/>
        </w:rPr>
        <w:t xml:space="preserve"> are very engaged to the extent where it may unbalance their work and home life which could lead us to longer term problems with them like stress and absence. </w:t>
      </w:r>
      <w:sdt>
        <w:sdtPr>
          <w:rPr>
            <w:rFonts w:asciiTheme="minorHAnsi" w:hAnsiTheme="minorHAnsi" w:cs="Arial"/>
            <w:color w:val="000000" w:themeColor="text1"/>
            <w:sz w:val="24"/>
            <w:szCs w:val="24"/>
          </w:rPr>
          <w:id w:val="1695885391"/>
          <w:citation/>
        </w:sdtPr>
        <w:sdtContent>
          <w:r>
            <w:rPr>
              <w:rFonts w:asciiTheme="minorHAnsi" w:hAnsiTheme="minorHAnsi" w:cs="Arial"/>
              <w:color w:val="000000" w:themeColor="text1"/>
              <w:sz w:val="24"/>
              <w:szCs w:val="24"/>
            </w:rPr>
            <w:fldChar w:fldCharType="begin"/>
          </w:r>
          <w:r>
            <w:rPr>
              <w:rFonts w:asciiTheme="minorHAnsi" w:hAnsiTheme="minorHAnsi" w:cs="Arial"/>
              <w:color w:val="000000" w:themeColor="text1"/>
              <w:sz w:val="24"/>
              <w:szCs w:val="24"/>
            </w:rPr>
            <w:instrText xml:space="preserve"> CITATION Wil10 \l 2057 </w:instrText>
          </w:r>
          <w:r>
            <w:rPr>
              <w:rFonts w:asciiTheme="minorHAnsi" w:hAnsiTheme="minorHAnsi" w:cs="Arial"/>
              <w:color w:val="000000" w:themeColor="text1"/>
              <w:sz w:val="24"/>
              <w:szCs w:val="24"/>
            </w:rPr>
            <w:fldChar w:fldCharType="separate"/>
          </w:r>
          <w:r w:rsidRPr="00F26DE9">
            <w:rPr>
              <w:rFonts w:asciiTheme="minorHAnsi" w:hAnsiTheme="minorHAnsi" w:cs="Arial"/>
              <w:noProof/>
              <w:color w:val="000000" w:themeColor="text1"/>
              <w:sz w:val="24"/>
              <w:szCs w:val="24"/>
            </w:rPr>
            <w:t>(Wiley, 2010)</w:t>
          </w:r>
          <w:r>
            <w:rPr>
              <w:rFonts w:asciiTheme="minorHAnsi" w:hAnsiTheme="minorHAnsi" w:cs="Arial"/>
              <w:color w:val="000000" w:themeColor="text1"/>
              <w:sz w:val="24"/>
              <w:szCs w:val="24"/>
            </w:rPr>
            <w:fldChar w:fldCharType="end"/>
          </w:r>
        </w:sdtContent>
      </w:sdt>
    </w:p>
    <w:p w14:paraId="4F4A1312" w14:textId="77777777" w:rsidR="00094084" w:rsidRPr="00917FF4" w:rsidRDefault="00094084" w:rsidP="00094084">
      <w:pPr>
        <w:rPr>
          <w:rFonts w:asciiTheme="minorHAnsi" w:hAnsiTheme="minorHAnsi" w:cs="Arial"/>
          <w:color w:val="000000" w:themeColor="text1"/>
          <w:sz w:val="24"/>
          <w:szCs w:val="24"/>
        </w:rPr>
      </w:pPr>
      <w:r w:rsidRPr="00917FF4">
        <w:rPr>
          <w:rFonts w:asciiTheme="minorHAnsi" w:hAnsiTheme="minorHAnsi" w:cs="Arial"/>
          <w:color w:val="000000" w:themeColor="text1"/>
          <w:sz w:val="24"/>
          <w:szCs w:val="24"/>
        </w:rPr>
        <w:t>Current external studies from the last two years show a decline in employee engagement unfortunately with the pandemic being the main cause. We have not seen this, infact the pandemic has brought us together more as a team due to pride in being key workers.</w:t>
      </w:r>
      <w:sdt>
        <w:sdtPr>
          <w:rPr>
            <w:rFonts w:asciiTheme="minorHAnsi" w:hAnsiTheme="minorHAnsi" w:cs="Arial"/>
            <w:color w:val="000000" w:themeColor="text1"/>
            <w:sz w:val="24"/>
            <w:szCs w:val="24"/>
          </w:rPr>
          <w:id w:val="-1383705441"/>
          <w:citation/>
        </w:sdtPr>
        <w:sdtContent>
          <w:r>
            <w:rPr>
              <w:rFonts w:asciiTheme="minorHAnsi" w:hAnsiTheme="minorHAnsi" w:cs="Arial"/>
              <w:color w:val="000000" w:themeColor="text1"/>
              <w:sz w:val="24"/>
              <w:szCs w:val="24"/>
            </w:rPr>
            <w:fldChar w:fldCharType="begin"/>
          </w:r>
          <w:r>
            <w:rPr>
              <w:rFonts w:asciiTheme="minorHAnsi" w:hAnsiTheme="minorHAnsi" w:cs="Arial"/>
              <w:color w:val="000000" w:themeColor="text1"/>
              <w:sz w:val="24"/>
              <w:szCs w:val="24"/>
            </w:rPr>
            <w:instrText xml:space="preserve"> CITATION CIP212 \l 2057 </w:instrText>
          </w:r>
          <w:r>
            <w:rPr>
              <w:rFonts w:asciiTheme="minorHAnsi" w:hAnsiTheme="minorHAnsi" w:cs="Arial"/>
              <w:color w:val="000000" w:themeColor="text1"/>
              <w:sz w:val="24"/>
              <w:szCs w:val="24"/>
            </w:rPr>
            <w:fldChar w:fldCharType="separate"/>
          </w:r>
          <w:r>
            <w:rPr>
              <w:rFonts w:asciiTheme="minorHAnsi" w:hAnsiTheme="minorHAnsi" w:cs="Arial"/>
              <w:noProof/>
              <w:color w:val="000000" w:themeColor="text1"/>
              <w:sz w:val="24"/>
              <w:szCs w:val="24"/>
            </w:rPr>
            <w:t xml:space="preserve"> </w:t>
          </w:r>
          <w:r w:rsidRPr="00F26DE9">
            <w:rPr>
              <w:rFonts w:asciiTheme="minorHAnsi" w:hAnsiTheme="minorHAnsi" w:cs="Arial"/>
              <w:noProof/>
              <w:color w:val="000000" w:themeColor="text1"/>
              <w:sz w:val="24"/>
              <w:szCs w:val="24"/>
            </w:rPr>
            <w:t>(CIPD, Employee Communication, 2021)</w:t>
          </w:r>
          <w:r>
            <w:rPr>
              <w:rFonts w:asciiTheme="minorHAnsi" w:hAnsiTheme="minorHAnsi" w:cs="Arial"/>
              <w:color w:val="000000" w:themeColor="text1"/>
              <w:sz w:val="24"/>
              <w:szCs w:val="24"/>
            </w:rPr>
            <w:fldChar w:fldCharType="end"/>
          </w:r>
        </w:sdtContent>
      </w:sdt>
    </w:p>
    <w:p w14:paraId="67CA7ADE" w14:textId="77777777" w:rsidR="00094084" w:rsidRDefault="00094084" w:rsidP="00094084">
      <w:pPr>
        <w:rPr>
          <w:rFonts w:asciiTheme="minorHAnsi" w:hAnsiTheme="minorHAnsi" w:cs="Arial"/>
          <w:color w:val="000000" w:themeColor="text1"/>
          <w:sz w:val="24"/>
          <w:szCs w:val="24"/>
        </w:rPr>
      </w:pPr>
      <w:r w:rsidRPr="00917FF4">
        <w:rPr>
          <w:rFonts w:asciiTheme="minorHAnsi" w:hAnsiTheme="minorHAnsi" w:cs="Arial"/>
          <w:color w:val="000000" w:themeColor="text1"/>
          <w:sz w:val="24"/>
          <w:szCs w:val="24"/>
        </w:rPr>
        <w:t>External studies indicated that as the UK and global economy gains strength and recover, employee engagement strategies are likely to be high priorities for leaders and HR functions. It is difficult to say at this stage what the impact of the war against the Ukraine will be.</w:t>
      </w:r>
    </w:p>
    <w:p w14:paraId="5DD894FA" w14:textId="77777777" w:rsidR="00094084" w:rsidRPr="00F72F2B" w:rsidRDefault="00094084" w:rsidP="00094084">
      <w:pPr>
        <w:rPr>
          <w:rFonts w:asciiTheme="minorHAnsi" w:hAnsiTheme="minorHAnsi" w:cs="Arial"/>
          <w:color w:val="FF0000"/>
          <w:sz w:val="24"/>
          <w:szCs w:val="24"/>
        </w:rPr>
      </w:pPr>
      <w:r w:rsidRPr="00F72F2B">
        <w:rPr>
          <w:rFonts w:asciiTheme="minorHAnsi" w:hAnsiTheme="minorHAnsi" w:cs="Arial"/>
          <w:color w:val="FF0000"/>
          <w:sz w:val="24"/>
          <w:szCs w:val="24"/>
        </w:rPr>
        <w:t>3.2</w:t>
      </w:r>
    </w:p>
    <w:p w14:paraId="58D81E19" w14:textId="77777777" w:rsidR="00094084" w:rsidRDefault="00094084" w:rsidP="00094084">
      <w:pPr>
        <w:rPr>
          <w:rFonts w:asciiTheme="minorHAnsi" w:hAnsiTheme="minorHAnsi" w:cs="Arial"/>
          <w:color w:val="000000" w:themeColor="text1"/>
          <w:sz w:val="24"/>
          <w:szCs w:val="24"/>
        </w:rPr>
      </w:pPr>
      <w:r>
        <w:rPr>
          <w:rFonts w:asciiTheme="minorHAnsi" w:hAnsiTheme="minorHAnsi" w:cs="Arial"/>
          <w:color w:val="000000" w:themeColor="text1"/>
          <w:sz w:val="24"/>
          <w:szCs w:val="24"/>
        </w:rPr>
        <w:t xml:space="preserve">Barriers to acceptance of engagement strategies for us will be: </w:t>
      </w:r>
    </w:p>
    <w:p w14:paraId="760798C5" w14:textId="77777777" w:rsidR="00094084" w:rsidRDefault="00094084" w:rsidP="00094084">
      <w:pPr>
        <w:pStyle w:val="ListParagraph"/>
        <w:numPr>
          <w:ilvl w:val="0"/>
          <w:numId w:val="4"/>
        </w:numPr>
        <w:rPr>
          <w:rFonts w:asciiTheme="minorHAnsi" w:hAnsiTheme="minorHAnsi" w:cs="Arial"/>
          <w:color w:val="000000" w:themeColor="text1"/>
          <w:sz w:val="24"/>
          <w:szCs w:val="24"/>
        </w:rPr>
      </w:pPr>
      <w:r>
        <w:rPr>
          <w:rFonts w:asciiTheme="minorHAnsi" w:hAnsiTheme="minorHAnsi" w:cs="Arial"/>
          <w:color w:val="000000" w:themeColor="text1"/>
          <w:sz w:val="24"/>
          <w:szCs w:val="24"/>
        </w:rPr>
        <w:t>Employees memories of previous social activities</w:t>
      </w:r>
    </w:p>
    <w:p w14:paraId="1C7CA8CB" w14:textId="77777777" w:rsidR="00094084" w:rsidRDefault="00094084" w:rsidP="00094084">
      <w:pPr>
        <w:pStyle w:val="ListParagraph"/>
        <w:numPr>
          <w:ilvl w:val="0"/>
          <w:numId w:val="4"/>
        </w:numPr>
        <w:rPr>
          <w:rFonts w:asciiTheme="minorHAnsi" w:hAnsiTheme="minorHAnsi" w:cs="Arial"/>
          <w:color w:val="000000" w:themeColor="text1"/>
          <w:sz w:val="24"/>
          <w:szCs w:val="24"/>
        </w:rPr>
      </w:pPr>
      <w:r>
        <w:rPr>
          <w:rFonts w:asciiTheme="minorHAnsi" w:hAnsiTheme="minorHAnsi" w:cs="Arial"/>
          <w:color w:val="000000" w:themeColor="text1"/>
          <w:sz w:val="24"/>
          <w:szCs w:val="24"/>
        </w:rPr>
        <w:t>Costs that they may have to find connected to social activities</w:t>
      </w:r>
    </w:p>
    <w:p w14:paraId="75642485" w14:textId="77777777" w:rsidR="00094084" w:rsidRDefault="00094084" w:rsidP="00094084">
      <w:pPr>
        <w:pStyle w:val="ListParagraph"/>
        <w:numPr>
          <w:ilvl w:val="0"/>
          <w:numId w:val="4"/>
        </w:numPr>
        <w:rPr>
          <w:rFonts w:asciiTheme="minorHAnsi" w:hAnsiTheme="minorHAnsi" w:cs="Arial"/>
          <w:color w:val="000000" w:themeColor="text1"/>
          <w:sz w:val="24"/>
          <w:szCs w:val="24"/>
        </w:rPr>
      </w:pPr>
      <w:r>
        <w:rPr>
          <w:rFonts w:asciiTheme="minorHAnsi" w:hAnsiTheme="minorHAnsi" w:cs="Arial"/>
          <w:color w:val="000000" w:themeColor="text1"/>
          <w:sz w:val="24"/>
          <w:szCs w:val="24"/>
        </w:rPr>
        <w:t>Time and tiredness of taking part</w:t>
      </w:r>
    </w:p>
    <w:p w14:paraId="1DDA0C09" w14:textId="77777777" w:rsidR="00094084" w:rsidRDefault="00094084" w:rsidP="00094084">
      <w:pPr>
        <w:pStyle w:val="ListParagraph"/>
        <w:numPr>
          <w:ilvl w:val="0"/>
          <w:numId w:val="4"/>
        </w:numPr>
        <w:rPr>
          <w:rFonts w:asciiTheme="minorHAnsi" w:hAnsiTheme="minorHAnsi" w:cs="Arial"/>
          <w:color w:val="000000" w:themeColor="text1"/>
          <w:sz w:val="24"/>
          <w:szCs w:val="24"/>
        </w:rPr>
      </w:pPr>
      <w:r>
        <w:rPr>
          <w:rFonts w:asciiTheme="minorHAnsi" w:hAnsiTheme="minorHAnsi" w:cs="Arial"/>
          <w:color w:val="000000" w:themeColor="text1"/>
          <w:sz w:val="24"/>
          <w:szCs w:val="24"/>
        </w:rPr>
        <w:t>Image about taking part and socialising with managers they may not trust</w:t>
      </w:r>
    </w:p>
    <w:p w14:paraId="510C89B7" w14:textId="77777777" w:rsidR="00094084" w:rsidRDefault="00094084" w:rsidP="00094084">
      <w:pPr>
        <w:pStyle w:val="ListParagraph"/>
        <w:numPr>
          <w:ilvl w:val="0"/>
          <w:numId w:val="4"/>
        </w:numPr>
        <w:rPr>
          <w:rFonts w:asciiTheme="minorHAnsi" w:hAnsiTheme="minorHAnsi" w:cs="Arial"/>
          <w:color w:val="000000" w:themeColor="text1"/>
          <w:sz w:val="24"/>
          <w:szCs w:val="24"/>
        </w:rPr>
      </w:pPr>
      <w:r>
        <w:rPr>
          <w:rFonts w:asciiTheme="minorHAnsi" w:hAnsiTheme="minorHAnsi" w:cs="Arial"/>
          <w:color w:val="000000" w:themeColor="text1"/>
          <w:sz w:val="24"/>
          <w:szCs w:val="24"/>
        </w:rPr>
        <w:t xml:space="preserve">Convincing employees that their views will be taken into account and that we will not just pay them “lip service” </w:t>
      </w:r>
    </w:p>
    <w:p w14:paraId="690C0027" w14:textId="77777777" w:rsidR="00094084" w:rsidRDefault="00094084" w:rsidP="00094084">
      <w:pPr>
        <w:rPr>
          <w:rFonts w:asciiTheme="minorHAnsi" w:hAnsiTheme="minorHAnsi" w:cs="Arial"/>
          <w:color w:val="000000" w:themeColor="text1"/>
          <w:sz w:val="24"/>
          <w:szCs w:val="24"/>
        </w:rPr>
      </w:pPr>
    </w:p>
    <w:p w14:paraId="0C6ECDBC" w14:textId="77777777" w:rsidR="00094084" w:rsidRPr="00F72F2B" w:rsidRDefault="00094084" w:rsidP="00094084">
      <w:pPr>
        <w:rPr>
          <w:rFonts w:asciiTheme="minorHAnsi" w:hAnsiTheme="minorHAnsi" w:cs="Arial"/>
          <w:color w:val="000000" w:themeColor="text1"/>
          <w:sz w:val="24"/>
          <w:szCs w:val="24"/>
        </w:rPr>
      </w:pPr>
      <w:r>
        <w:rPr>
          <w:rFonts w:asciiTheme="minorHAnsi" w:hAnsiTheme="minorHAnsi" w:cs="Arial"/>
          <w:color w:val="000000" w:themeColor="text1"/>
          <w:sz w:val="24"/>
          <w:szCs w:val="24"/>
        </w:rPr>
        <w:t>These will be hard to address but they need to be made to happen, a positive experience given and then this communicated widely to maybe those who did not attend or participate. The company will have to pay or subsidise events and most importantly try a variety of events to see which one’s staff engage in more. The business owner has no barriers to encouraging employee engagement. Training and development needs to be advertised more to staff and encouraged and most of all achievements recognised. The same goes for staff recognition of good work. An employee of the month scheme would be worth trialling.</w:t>
      </w:r>
    </w:p>
    <w:p w14:paraId="11D7588D" w14:textId="77777777" w:rsidR="00094084" w:rsidRDefault="00094084" w:rsidP="00094084">
      <w:pPr>
        <w:rPr>
          <w:rFonts w:asciiTheme="minorHAnsi" w:hAnsiTheme="minorHAnsi" w:cs="Arial"/>
          <w:color w:val="000000" w:themeColor="text1"/>
          <w:sz w:val="24"/>
          <w:szCs w:val="24"/>
        </w:rPr>
      </w:pPr>
    </w:p>
    <w:p w14:paraId="0D6CD5FE" w14:textId="77777777" w:rsidR="00094084" w:rsidRPr="00F72F2B" w:rsidRDefault="00094084" w:rsidP="00094084">
      <w:pPr>
        <w:rPr>
          <w:rFonts w:asciiTheme="minorHAnsi" w:hAnsiTheme="minorHAnsi" w:cs="Arial"/>
          <w:color w:val="FF0000"/>
          <w:sz w:val="24"/>
          <w:szCs w:val="24"/>
        </w:rPr>
      </w:pPr>
      <w:r w:rsidRPr="00F72F2B">
        <w:rPr>
          <w:rFonts w:asciiTheme="minorHAnsi" w:hAnsiTheme="minorHAnsi" w:cs="Arial"/>
          <w:color w:val="FF0000"/>
          <w:sz w:val="24"/>
          <w:szCs w:val="24"/>
        </w:rPr>
        <w:t>3.1 &amp; 3.3</w:t>
      </w:r>
    </w:p>
    <w:p w14:paraId="235A30AA" w14:textId="77777777" w:rsidR="00094084" w:rsidRDefault="00094084" w:rsidP="00094084">
      <w:pPr>
        <w:rPr>
          <w:rFonts w:asciiTheme="minorHAnsi" w:hAnsiTheme="minorHAnsi" w:cs="Arial"/>
          <w:color w:val="000000" w:themeColor="text1"/>
          <w:sz w:val="24"/>
          <w:szCs w:val="24"/>
        </w:rPr>
      </w:pPr>
      <w:r>
        <w:rPr>
          <w:rFonts w:asciiTheme="minorHAnsi" w:hAnsiTheme="minorHAnsi" w:cs="Arial"/>
          <w:color w:val="000000" w:themeColor="text1"/>
          <w:sz w:val="24"/>
          <w:szCs w:val="24"/>
        </w:rPr>
        <w:lastRenderedPageBreak/>
        <w:t xml:space="preserve">Relevant best practice on employee engagement for us is those promoted by the Chartered Management Institute. </w:t>
      </w:r>
      <w:sdt>
        <w:sdtPr>
          <w:rPr>
            <w:rFonts w:asciiTheme="minorHAnsi" w:hAnsiTheme="minorHAnsi" w:cs="Arial"/>
            <w:color w:val="000000" w:themeColor="text1"/>
            <w:sz w:val="24"/>
            <w:szCs w:val="24"/>
          </w:rPr>
          <w:id w:val="1379209423"/>
          <w:citation/>
        </w:sdtPr>
        <w:sdtContent>
          <w:r>
            <w:rPr>
              <w:rFonts w:asciiTheme="minorHAnsi" w:hAnsiTheme="minorHAnsi" w:cs="Arial"/>
              <w:color w:val="000000" w:themeColor="text1"/>
              <w:sz w:val="24"/>
              <w:szCs w:val="24"/>
            </w:rPr>
            <w:fldChar w:fldCharType="begin"/>
          </w:r>
          <w:r>
            <w:rPr>
              <w:rFonts w:asciiTheme="minorHAnsi" w:hAnsiTheme="minorHAnsi" w:cs="Arial"/>
              <w:color w:val="000000" w:themeColor="text1"/>
              <w:sz w:val="24"/>
              <w:szCs w:val="24"/>
            </w:rPr>
            <w:instrText xml:space="preserve"> CITATION CMI22 \l 2057 </w:instrText>
          </w:r>
          <w:r>
            <w:rPr>
              <w:rFonts w:asciiTheme="minorHAnsi" w:hAnsiTheme="minorHAnsi" w:cs="Arial"/>
              <w:color w:val="000000" w:themeColor="text1"/>
              <w:sz w:val="24"/>
              <w:szCs w:val="24"/>
            </w:rPr>
            <w:fldChar w:fldCharType="separate"/>
          </w:r>
          <w:r w:rsidRPr="00761B8E">
            <w:rPr>
              <w:rFonts w:asciiTheme="minorHAnsi" w:hAnsiTheme="minorHAnsi" w:cs="Arial"/>
              <w:noProof/>
              <w:color w:val="000000" w:themeColor="text1"/>
              <w:sz w:val="24"/>
              <w:szCs w:val="24"/>
            </w:rPr>
            <w:t>(CMI, 2022)</w:t>
          </w:r>
          <w:r>
            <w:rPr>
              <w:rFonts w:asciiTheme="minorHAnsi" w:hAnsiTheme="minorHAnsi" w:cs="Arial"/>
              <w:color w:val="000000" w:themeColor="text1"/>
              <w:sz w:val="24"/>
              <w:szCs w:val="24"/>
            </w:rPr>
            <w:fldChar w:fldCharType="end"/>
          </w:r>
        </w:sdtContent>
      </w:sdt>
      <w:r>
        <w:rPr>
          <w:rFonts w:asciiTheme="minorHAnsi" w:hAnsiTheme="minorHAnsi" w:cs="Arial"/>
          <w:color w:val="000000" w:themeColor="text1"/>
          <w:sz w:val="24"/>
          <w:szCs w:val="24"/>
        </w:rPr>
        <w:t>They promote 10 pointers which I have used for my strategic action plan in increasing employee engagement.</w:t>
      </w:r>
    </w:p>
    <w:p w14:paraId="5609B6DC" w14:textId="77777777" w:rsidR="00094084" w:rsidRDefault="00094084" w:rsidP="00094084">
      <w:pPr>
        <w:rPr>
          <w:rFonts w:asciiTheme="minorHAnsi" w:hAnsiTheme="minorHAnsi" w:cs="Arial"/>
          <w:color w:val="000000" w:themeColor="text1"/>
          <w:sz w:val="24"/>
          <w:szCs w:val="24"/>
        </w:rPr>
      </w:pPr>
    </w:p>
    <w:tbl>
      <w:tblPr>
        <w:tblStyle w:val="TableGrid"/>
        <w:tblW w:w="0" w:type="auto"/>
        <w:tblLook w:val="04A0" w:firstRow="1" w:lastRow="0" w:firstColumn="1" w:lastColumn="0" w:noHBand="0" w:noVBand="1"/>
      </w:tblPr>
      <w:tblGrid>
        <w:gridCol w:w="2972"/>
        <w:gridCol w:w="992"/>
        <w:gridCol w:w="3686"/>
        <w:gridCol w:w="992"/>
      </w:tblGrid>
      <w:tr w:rsidR="00094084" w14:paraId="671FF78D" w14:textId="77777777" w:rsidTr="00CD2008">
        <w:tc>
          <w:tcPr>
            <w:tcW w:w="2972" w:type="dxa"/>
          </w:tcPr>
          <w:p w14:paraId="4DB8EC3D"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ACTION</w:t>
            </w:r>
          </w:p>
        </w:tc>
        <w:tc>
          <w:tcPr>
            <w:tcW w:w="992" w:type="dxa"/>
          </w:tcPr>
          <w:p w14:paraId="4A4BC397"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Priority</w:t>
            </w:r>
          </w:p>
        </w:tc>
        <w:tc>
          <w:tcPr>
            <w:tcW w:w="3686" w:type="dxa"/>
          </w:tcPr>
          <w:p w14:paraId="579B531E"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What’s needed</w:t>
            </w:r>
          </w:p>
        </w:tc>
        <w:tc>
          <w:tcPr>
            <w:tcW w:w="992" w:type="dxa"/>
          </w:tcPr>
          <w:p w14:paraId="7CD088E0"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By when</w:t>
            </w:r>
          </w:p>
        </w:tc>
      </w:tr>
      <w:tr w:rsidR="00094084" w14:paraId="650DA48B" w14:textId="77777777" w:rsidTr="00CD2008">
        <w:tc>
          <w:tcPr>
            <w:tcW w:w="2972" w:type="dxa"/>
          </w:tcPr>
          <w:p w14:paraId="5068D7EE" w14:textId="77777777" w:rsidR="00094084" w:rsidRPr="00653BFC" w:rsidRDefault="00094084" w:rsidP="00094084">
            <w:pPr>
              <w:pStyle w:val="ListParagraph"/>
              <w:numPr>
                <w:ilvl w:val="0"/>
                <w:numId w:val="3"/>
              </w:numPr>
              <w:rPr>
                <w:rFonts w:asciiTheme="minorHAnsi" w:hAnsiTheme="minorHAnsi" w:cs="Arial"/>
                <w:color w:val="000000" w:themeColor="text1"/>
                <w:sz w:val="24"/>
                <w:szCs w:val="24"/>
              </w:rPr>
            </w:pPr>
            <w:r>
              <w:rPr>
                <w:rFonts w:asciiTheme="minorHAnsi" w:hAnsiTheme="minorHAnsi" w:cs="Arial"/>
                <w:color w:val="000000" w:themeColor="text1"/>
                <w:sz w:val="24"/>
                <w:szCs w:val="24"/>
              </w:rPr>
              <w:t>Getting to know your team</w:t>
            </w:r>
          </w:p>
        </w:tc>
        <w:tc>
          <w:tcPr>
            <w:tcW w:w="992" w:type="dxa"/>
          </w:tcPr>
          <w:p w14:paraId="61309B07"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RED</w:t>
            </w:r>
          </w:p>
        </w:tc>
        <w:tc>
          <w:tcPr>
            <w:tcW w:w="3686" w:type="dxa"/>
          </w:tcPr>
          <w:p w14:paraId="20B84605"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We need to bring in more social events and team building exercises to enable employees to get to know each other better. Ideas such as 10 pin bowling, Sunday football match, workplace buddy scheme.</w:t>
            </w:r>
          </w:p>
        </w:tc>
        <w:tc>
          <w:tcPr>
            <w:tcW w:w="992" w:type="dxa"/>
          </w:tcPr>
          <w:p w14:paraId="5862E590"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June 22</w:t>
            </w:r>
          </w:p>
        </w:tc>
      </w:tr>
      <w:tr w:rsidR="00094084" w14:paraId="5C1DC15F" w14:textId="77777777" w:rsidTr="00CD2008">
        <w:tc>
          <w:tcPr>
            <w:tcW w:w="2972" w:type="dxa"/>
          </w:tcPr>
          <w:p w14:paraId="576E6387" w14:textId="77777777" w:rsidR="00094084" w:rsidRPr="00653BFC" w:rsidRDefault="00094084" w:rsidP="00094084">
            <w:pPr>
              <w:pStyle w:val="ListParagraph"/>
              <w:numPr>
                <w:ilvl w:val="0"/>
                <w:numId w:val="3"/>
              </w:numPr>
              <w:rPr>
                <w:rFonts w:asciiTheme="minorHAnsi" w:hAnsiTheme="minorHAnsi" w:cs="Arial"/>
                <w:color w:val="000000" w:themeColor="text1"/>
                <w:sz w:val="24"/>
                <w:szCs w:val="24"/>
              </w:rPr>
            </w:pPr>
            <w:r>
              <w:rPr>
                <w:rFonts w:asciiTheme="minorHAnsi" w:hAnsiTheme="minorHAnsi" w:cs="Arial"/>
                <w:color w:val="000000" w:themeColor="text1"/>
                <w:sz w:val="24"/>
                <w:szCs w:val="24"/>
              </w:rPr>
              <w:t>Set clear expectations</w:t>
            </w:r>
          </w:p>
        </w:tc>
        <w:tc>
          <w:tcPr>
            <w:tcW w:w="992" w:type="dxa"/>
          </w:tcPr>
          <w:p w14:paraId="40ED159F"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GREEN</w:t>
            </w:r>
          </w:p>
        </w:tc>
        <w:tc>
          <w:tcPr>
            <w:tcW w:w="3686" w:type="dxa"/>
          </w:tcPr>
          <w:p w14:paraId="62635DF6"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We do well on this through promotion of core values from recruitment into working life but we need to maintain it and make more use of work and improvement plans for employees. We have seen the benefits of these in employees but have not used them enough.</w:t>
            </w:r>
          </w:p>
        </w:tc>
        <w:tc>
          <w:tcPr>
            <w:tcW w:w="992" w:type="dxa"/>
          </w:tcPr>
          <w:p w14:paraId="1918811C"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On going plus end of year</w:t>
            </w:r>
          </w:p>
        </w:tc>
      </w:tr>
      <w:tr w:rsidR="00094084" w14:paraId="23E49F47" w14:textId="77777777" w:rsidTr="00CD2008">
        <w:tc>
          <w:tcPr>
            <w:tcW w:w="2972" w:type="dxa"/>
          </w:tcPr>
          <w:p w14:paraId="7C904E2C" w14:textId="77777777" w:rsidR="00094084" w:rsidRPr="00653BFC" w:rsidRDefault="00094084" w:rsidP="00094084">
            <w:pPr>
              <w:pStyle w:val="ListParagraph"/>
              <w:numPr>
                <w:ilvl w:val="0"/>
                <w:numId w:val="3"/>
              </w:numPr>
              <w:rPr>
                <w:rFonts w:asciiTheme="minorHAnsi" w:hAnsiTheme="minorHAnsi" w:cs="Arial"/>
                <w:color w:val="000000" w:themeColor="text1"/>
                <w:sz w:val="24"/>
                <w:szCs w:val="24"/>
              </w:rPr>
            </w:pPr>
            <w:r>
              <w:rPr>
                <w:rFonts w:asciiTheme="minorHAnsi" w:hAnsiTheme="minorHAnsi" w:cs="Arial"/>
                <w:color w:val="000000" w:themeColor="text1"/>
                <w:sz w:val="24"/>
                <w:szCs w:val="24"/>
              </w:rPr>
              <w:t>Keep team members in the loop</w:t>
            </w:r>
          </w:p>
        </w:tc>
        <w:tc>
          <w:tcPr>
            <w:tcW w:w="992" w:type="dxa"/>
          </w:tcPr>
          <w:p w14:paraId="4713E712"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RED</w:t>
            </w:r>
          </w:p>
        </w:tc>
        <w:tc>
          <w:tcPr>
            <w:tcW w:w="3686" w:type="dxa"/>
          </w:tcPr>
          <w:p w14:paraId="61946565"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 xml:space="preserve">We need to improve communication between upstairs and downstairs to remove the them and us perception and the perception that managers aren’t doing much work. Managers need to share workplans with their team and their job descriptions so they can see what their role entails. </w:t>
            </w:r>
          </w:p>
        </w:tc>
        <w:tc>
          <w:tcPr>
            <w:tcW w:w="992" w:type="dxa"/>
          </w:tcPr>
          <w:p w14:paraId="1502B4F4"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June 22</w:t>
            </w:r>
          </w:p>
        </w:tc>
      </w:tr>
      <w:tr w:rsidR="00094084" w14:paraId="06C2C9D2" w14:textId="77777777" w:rsidTr="00CD2008">
        <w:tc>
          <w:tcPr>
            <w:tcW w:w="2972" w:type="dxa"/>
          </w:tcPr>
          <w:p w14:paraId="14BF27D5" w14:textId="77777777" w:rsidR="00094084" w:rsidRPr="00653BFC" w:rsidRDefault="00094084" w:rsidP="00094084">
            <w:pPr>
              <w:pStyle w:val="ListParagraph"/>
              <w:numPr>
                <w:ilvl w:val="0"/>
                <w:numId w:val="3"/>
              </w:numPr>
              <w:rPr>
                <w:rFonts w:asciiTheme="minorHAnsi" w:hAnsiTheme="minorHAnsi" w:cs="Arial"/>
                <w:color w:val="000000" w:themeColor="text1"/>
                <w:sz w:val="24"/>
                <w:szCs w:val="24"/>
              </w:rPr>
            </w:pPr>
            <w:r>
              <w:rPr>
                <w:rFonts w:asciiTheme="minorHAnsi" w:hAnsiTheme="minorHAnsi" w:cs="Arial"/>
                <w:color w:val="000000" w:themeColor="text1"/>
                <w:sz w:val="24"/>
                <w:szCs w:val="24"/>
              </w:rPr>
              <w:t>Build relationships of trust</w:t>
            </w:r>
          </w:p>
        </w:tc>
        <w:tc>
          <w:tcPr>
            <w:tcW w:w="992" w:type="dxa"/>
          </w:tcPr>
          <w:p w14:paraId="0467E356"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AMBER</w:t>
            </w:r>
          </w:p>
        </w:tc>
        <w:tc>
          <w:tcPr>
            <w:tcW w:w="3686" w:type="dxa"/>
          </w:tcPr>
          <w:p w14:paraId="2088FC43"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 xml:space="preserve">As above we need to build more trust between managers and employees and also managers to managers. A new senior manager can be pivotal in helping this happen as soon as possible through team building. </w:t>
            </w:r>
          </w:p>
        </w:tc>
        <w:tc>
          <w:tcPr>
            <w:tcW w:w="992" w:type="dxa"/>
          </w:tcPr>
          <w:p w14:paraId="42425BA6"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End of year</w:t>
            </w:r>
          </w:p>
        </w:tc>
      </w:tr>
      <w:tr w:rsidR="00094084" w14:paraId="2FB28633" w14:textId="77777777" w:rsidTr="00CD2008">
        <w:tc>
          <w:tcPr>
            <w:tcW w:w="2972" w:type="dxa"/>
          </w:tcPr>
          <w:p w14:paraId="79C540F2" w14:textId="77777777" w:rsidR="00094084" w:rsidRPr="00653BFC" w:rsidRDefault="00094084" w:rsidP="00094084">
            <w:pPr>
              <w:pStyle w:val="ListParagraph"/>
              <w:numPr>
                <w:ilvl w:val="0"/>
                <w:numId w:val="3"/>
              </w:numPr>
              <w:rPr>
                <w:rFonts w:asciiTheme="minorHAnsi" w:hAnsiTheme="minorHAnsi" w:cs="Arial"/>
                <w:color w:val="000000" w:themeColor="text1"/>
                <w:sz w:val="24"/>
                <w:szCs w:val="24"/>
              </w:rPr>
            </w:pPr>
            <w:r>
              <w:rPr>
                <w:rFonts w:asciiTheme="minorHAnsi" w:hAnsiTheme="minorHAnsi" w:cs="Arial"/>
                <w:color w:val="000000" w:themeColor="text1"/>
                <w:sz w:val="24"/>
                <w:szCs w:val="24"/>
              </w:rPr>
              <w:t>Encourage open discussion and debate</w:t>
            </w:r>
          </w:p>
        </w:tc>
        <w:tc>
          <w:tcPr>
            <w:tcW w:w="992" w:type="dxa"/>
          </w:tcPr>
          <w:p w14:paraId="1F5984F1"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GREEN</w:t>
            </w:r>
          </w:p>
        </w:tc>
        <w:tc>
          <w:tcPr>
            <w:tcW w:w="3686" w:type="dxa"/>
          </w:tcPr>
          <w:p w14:paraId="484DE34C"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We need to continue with our staff appraisal programme</w:t>
            </w:r>
          </w:p>
        </w:tc>
        <w:tc>
          <w:tcPr>
            <w:tcW w:w="992" w:type="dxa"/>
          </w:tcPr>
          <w:p w14:paraId="6F15BAF7"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On going</w:t>
            </w:r>
          </w:p>
        </w:tc>
      </w:tr>
      <w:tr w:rsidR="00094084" w14:paraId="65FC3C48" w14:textId="77777777" w:rsidTr="00CD2008">
        <w:tc>
          <w:tcPr>
            <w:tcW w:w="2972" w:type="dxa"/>
          </w:tcPr>
          <w:p w14:paraId="6ED31EBA" w14:textId="77777777" w:rsidR="00094084" w:rsidRPr="00653BFC" w:rsidRDefault="00094084" w:rsidP="00094084">
            <w:pPr>
              <w:pStyle w:val="ListParagraph"/>
              <w:numPr>
                <w:ilvl w:val="0"/>
                <w:numId w:val="3"/>
              </w:numPr>
              <w:rPr>
                <w:rFonts w:asciiTheme="minorHAnsi" w:hAnsiTheme="minorHAnsi" w:cs="Arial"/>
                <w:color w:val="000000" w:themeColor="text1"/>
                <w:sz w:val="24"/>
                <w:szCs w:val="24"/>
              </w:rPr>
            </w:pPr>
            <w:r>
              <w:rPr>
                <w:rFonts w:asciiTheme="minorHAnsi" w:hAnsiTheme="minorHAnsi" w:cs="Arial"/>
                <w:color w:val="000000" w:themeColor="text1"/>
                <w:sz w:val="24"/>
                <w:szCs w:val="24"/>
              </w:rPr>
              <w:lastRenderedPageBreak/>
              <w:t>Empower your team</w:t>
            </w:r>
          </w:p>
        </w:tc>
        <w:tc>
          <w:tcPr>
            <w:tcW w:w="992" w:type="dxa"/>
          </w:tcPr>
          <w:p w14:paraId="344EBB5C"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RED</w:t>
            </w:r>
          </w:p>
        </w:tc>
        <w:tc>
          <w:tcPr>
            <w:tcW w:w="3686" w:type="dxa"/>
          </w:tcPr>
          <w:p w14:paraId="4B768094"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 xml:space="preserve">We need to take feedback from colleagues and act on it. </w:t>
            </w:r>
          </w:p>
        </w:tc>
        <w:tc>
          <w:tcPr>
            <w:tcW w:w="992" w:type="dxa"/>
          </w:tcPr>
          <w:p w14:paraId="1C2F8489"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June 22</w:t>
            </w:r>
          </w:p>
        </w:tc>
      </w:tr>
      <w:tr w:rsidR="00094084" w14:paraId="4BD97020" w14:textId="77777777" w:rsidTr="00CD2008">
        <w:tc>
          <w:tcPr>
            <w:tcW w:w="2972" w:type="dxa"/>
          </w:tcPr>
          <w:p w14:paraId="18A17F0F" w14:textId="77777777" w:rsidR="00094084" w:rsidRPr="00653BFC" w:rsidRDefault="00094084" w:rsidP="00094084">
            <w:pPr>
              <w:pStyle w:val="ListParagraph"/>
              <w:numPr>
                <w:ilvl w:val="0"/>
                <w:numId w:val="3"/>
              </w:numPr>
              <w:rPr>
                <w:rFonts w:asciiTheme="minorHAnsi" w:hAnsiTheme="minorHAnsi" w:cs="Arial"/>
                <w:color w:val="000000" w:themeColor="text1"/>
                <w:sz w:val="24"/>
                <w:szCs w:val="24"/>
              </w:rPr>
            </w:pPr>
            <w:r>
              <w:rPr>
                <w:rFonts w:asciiTheme="minorHAnsi" w:hAnsiTheme="minorHAnsi" w:cs="Arial"/>
                <w:color w:val="000000" w:themeColor="text1"/>
                <w:sz w:val="24"/>
                <w:szCs w:val="24"/>
              </w:rPr>
              <w:t>Give feedback</w:t>
            </w:r>
          </w:p>
        </w:tc>
        <w:tc>
          <w:tcPr>
            <w:tcW w:w="992" w:type="dxa"/>
          </w:tcPr>
          <w:p w14:paraId="06942151"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GREEN</w:t>
            </w:r>
          </w:p>
        </w:tc>
        <w:tc>
          <w:tcPr>
            <w:tcW w:w="3686" w:type="dxa"/>
          </w:tcPr>
          <w:p w14:paraId="7BCEE31C"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We need to continue with our staff appraisal scheme</w:t>
            </w:r>
          </w:p>
        </w:tc>
        <w:tc>
          <w:tcPr>
            <w:tcW w:w="992" w:type="dxa"/>
          </w:tcPr>
          <w:p w14:paraId="4AEB9C56"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On going</w:t>
            </w:r>
          </w:p>
        </w:tc>
      </w:tr>
      <w:tr w:rsidR="00094084" w14:paraId="03E6A4B2" w14:textId="77777777" w:rsidTr="00CD2008">
        <w:tc>
          <w:tcPr>
            <w:tcW w:w="2972" w:type="dxa"/>
          </w:tcPr>
          <w:p w14:paraId="6FAF5024" w14:textId="77777777" w:rsidR="00094084" w:rsidRPr="00653BFC" w:rsidRDefault="00094084" w:rsidP="00094084">
            <w:pPr>
              <w:pStyle w:val="ListParagraph"/>
              <w:numPr>
                <w:ilvl w:val="0"/>
                <w:numId w:val="3"/>
              </w:numPr>
              <w:rPr>
                <w:rFonts w:asciiTheme="minorHAnsi" w:hAnsiTheme="minorHAnsi" w:cs="Arial"/>
                <w:color w:val="000000" w:themeColor="text1"/>
                <w:sz w:val="24"/>
                <w:szCs w:val="24"/>
              </w:rPr>
            </w:pPr>
            <w:r>
              <w:rPr>
                <w:rFonts w:asciiTheme="minorHAnsi" w:hAnsiTheme="minorHAnsi" w:cs="Arial"/>
                <w:color w:val="000000" w:themeColor="text1"/>
                <w:sz w:val="24"/>
                <w:szCs w:val="24"/>
              </w:rPr>
              <w:t>Take the aspirations of team members seriously</w:t>
            </w:r>
          </w:p>
        </w:tc>
        <w:tc>
          <w:tcPr>
            <w:tcW w:w="992" w:type="dxa"/>
          </w:tcPr>
          <w:p w14:paraId="33A27116"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RED</w:t>
            </w:r>
          </w:p>
        </w:tc>
        <w:tc>
          <w:tcPr>
            <w:tcW w:w="3686" w:type="dxa"/>
          </w:tcPr>
          <w:p w14:paraId="79D92424"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We need to work more on the learning and development of staff by maintaining our training matrix and identifying further opportunities that may be available to us through grants and schemes</w:t>
            </w:r>
          </w:p>
        </w:tc>
        <w:tc>
          <w:tcPr>
            <w:tcW w:w="992" w:type="dxa"/>
          </w:tcPr>
          <w:p w14:paraId="1A4C8067"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asap</w:t>
            </w:r>
          </w:p>
        </w:tc>
      </w:tr>
      <w:tr w:rsidR="00094084" w14:paraId="7FBD34C2" w14:textId="77777777" w:rsidTr="00CD2008">
        <w:tc>
          <w:tcPr>
            <w:tcW w:w="2972" w:type="dxa"/>
          </w:tcPr>
          <w:p w14:paraId="4248F9C2" w14:textId="77777777" w:rsidR="00094084" w:rsidRPr="00653BFC" w:rsidRDefault="00094084" w:rsidP="00094084">
            <w:pPr>
              <w:pStyle w:val="ListParagraph"/>
              <w:numPr>
                <w:ilvl w:val="0"/>
                <w:numId w:val="3"/>
              </w:numPr>
              <w:rPr>
                <w:rFonts w:asciiTheme="minorHAnsi" w:hAnsiTheme="minorHAnsi" w:cs="Arial"/>
                <w:color w:val="000000" w:themeColor="text1"/>
                <w:sz w:val="24"/>
                <w:szCs w:val="24"/>
              </w:rPr>
            </w:pPr>
            <w:r>
              <w:rPr>
                <w:rFonts w:asciiTheme="minorHAnsi" w:hAnsiTheme="minorHAnsi" w:cs="Arial"/>
                <w:color w:val="000000" w:themeColor="text1"/>
                <w:sz w:val="24"/>
                <w:szCs w:val="24"/>
              </w:rPr>
              <w:t>Deal promptly with performance issues</w:t>
            </w:r>
          </w:p>
        </w:tc>
        <w:tc>
          <w:tcPr>
            <w:tcW w:w="992" w:type="dxa"/>
          </w:tcPr>
          <w:p w14:paraId="04A2710E"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GREEN</w:t>
            </w:r>
          </w:p>
        </w:tc>
        <w:tc>
          <w:tcPr>
            <w:tcW w:w="3686" w:type="dxa"/>
          </w:tcPr>
          <w:p w14:paraId="66D7D6F0"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We need to continue with our robust disciplinary policy</w:t>
            </w:r>
          </w:p>
        </w:tc>
        <w:tc>
          <w:tcPr>
            <w:tcW w:w="992" w:type="dxa"/>
          </w:tcPr>
          <w:p w14:paraId="015D9F84"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On going</w:t>
            </w:r>
          </w:p>
        </w:tc>
      </w:tr>
      <w:tr w:rsidR="00094084" w14:paraId="79D86CD6" w14:textId="77777777" w:rsidTr="00CD2008">
        <w:tc>
          <w:tcPr>
            <w:tcW w:w="2972" w:type="dxa"/>
          </w:tcPr>
          <w:p w14:paraId="189E0452" w14:textId="77777777" w:rsidR="00094084" w:rsidRPr="00653BFC" w:rsidRDefault="00094084" w:rsidP="00094084">
            <w:pPr>
              <w:pStyle w:val="ListParagraph"/>
              <w:numPr>
                <w:ilvl w:val="0"/>
                <w:numId w:val="3"/>
              </w:numPr>
              <w:rPr>
                <w:rFonts w:asciiTheme="minorHAnsi" w:hAnsiTheme="minorHAnsi" w:cs="Arial"/>
                <w:color w:val="000000" w:themeColor="text1"/>
                <w:sz w:val="24"/>
                <w:szCs w:val="24"/>
              </w:rPr>
            </w:pPr>
            <w:r>
              <w:rPr>
                <w:rFonts w:asciiTheme="minorHAnsi" w:hAnsiTheme="minorHAnsi" w:cs="Arial"/>
                <w:color w:val="000000" w:themeColor="text1"/>
                <w:sz w:val="24"/>
                <w:szCs w:val="24"/>
              </w:rPr>
              <w:t>Tackle conflicts at an early stage</w:t>
            </w:r>
          </w:p>
        </w:tc>
        <w:tc>
          <w:tcPr>
            <w:tcW w:w="992" w:type="dxa"/>
          </w:tcPr>
          <w:p w14:paraId="011876F7"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GREEN</w:t>
            </w:r>
          </w:p>
        </w:tc>
        <w:tc>
          <w:tcPr>
            <w:tcW w:w="3686" w:type="dxa"/>
          </w:tcPr>
          <w:p w14:paraId="2298858C"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As above</w:t>
            </w:r>
          </w:p>
        </w:tc>
        <w:tc>
          <w:tcPr>
            <w:tcW w:w="992" w:type="dxa"/>
          </w:tcPr>
          <w:p w14:paraId="50481EF5" w14:textId="77777777" w:rsidR="00094084" w:rsidRDefault="00094084" w:rsidP="00CD2008">
            <w:pPr>
              <w:rPr>
                <w:rFonts w:asciiTheme="minorHAnsi" w:hAnsiTheme="minorHAnsi" w:cs="Arial"/>
                <w:color w:val="000000" w:themeColor="text1"/>
                <w:sz w:val="24"/>
                <w:szCs w:val="24"/>
              </w:rPr>
            </w:pPr>
            <w:r>
              <w:rPr>
                <w:rFonts w:asciiTheme="minorHAnsi" w:hAnsiTheme="minorHAnsi" w:cs="Arial"/>
                <w:color w:val="000000" w:themeColor="text1"/>
                <w:sz w:val="24"/>
                <w:szCs w:val="24"/>
              </w:rPr>
              <w:t>On going</w:t>
            </w:r>
          </w:p>
        </w:tc>
      </w:tr>
    </w:tbl>
    <w:p w14:paraId="7ED44F5D" w14:textId="77777777" w:rsidR="00094084" w:rsidRPr="00917FF4" w:rsidRDefault="00094084" w:rsidP="00094084">
      <w:pPr>
        <w:rPr>
          <w:rFonts w:asciiTheme="minorHAnsi" w:hAnsiTheme="minorHAnsi" w:cs="Arial"/>
          <w:color w:val="000000" w:themeColor="text1"/>
          <w:sz w:val="24"/>
          <w:szCs w:val="24"/>
        </w:rPr>
      </w:pPr>
    </w:p>
    <w:p w14:paraId="31F5AC48" w14:textId="77777777" w:rsidR="00094084" w:rsidRDefault="00094084" w:rsidP="00094084">
      <w:pPr>
        <w:rPr>
          <w:rFonts w:asciiTheme="minorHAnsi" w:hAnsiTheme="minorHAnsi" w:cs="Arial"/>
          <w:color w:val="FF0000"/>
          <w:sz w:val="24"/>
          <w:szCs w:val="24"/>
        </w:rPr>
      </w:pPr>
    </w:p>
    <w:p w14:paraId="38DF059F" w14:textId="77777777" w:rsidR="00094084" w:rsidRDefault="00094084" w:rsidP="00094084">
      <w:pPr>
        <w:rPr>
          <w:rFonts w:asciiTheme="minorHAnsi" w:hAnsiTheme="minorHAnsi" w:cs="Arial"/>
          <w:color w:val="FF0000"/>
          <w:sz w:val="24"/>
          <w:szCs w:val="24"/>
        </w:rPr>
      </w:pPr>
    </w:p>
    <w:p w14:paraId="5EE778D4" w14:textId="77777777" w:rsidR="00094084" w:rsidRPr="000C024C" w:rsidRDefault="00094084" w:rsidP="00094084">
      <w:pPr>
        <w:rPr>
          <w:b/>
          <w:bCs/>
        </w:rPr>
      </w:pPr>
    </w:p>
    <w:p w14:paraId="71135593" w14:textId="77777777" w:rsidR="00094084" w:rsidRPr="001558D4" w:rsidRDefault="00094084" w:rsidP="00094084">
      <w:pPr>
        <w:spacing w:after="0"/>
        <w:jc w:val="center"/>
        <w:rPr>
          <w:rFonts w:ascii="Times New Roman" w:eastAsia="Times New Roman" w:hAnsi="Times New Roman"/>
          <w:sz w:val="24"/>
          <w:szCs w:val="24"/>
          <w:lang w:eastAsia="en-GB"/>
        </w:rPr>
      </w:pPr>
      <w:r w:rsidRPr="001558D4">
        <w:rPr>
          <w:rFonts w:ascii="Times New Roman" w:eastAsia="Times New Roman" w:hAnsi="Times New Roman"/>
          <w:sz w:val="24"/>
          <w:szCs w:val="24"/>
          <w:lang w:eastAsia="en-GB"/>
        </w:rPr>
        <w:fldChar w:fldCharType="begin"/>
      </w:r>
      <w:r w:rsidRPr="001558D4">
        <w:rPr>
          <w:rFonts w:ascii="Times New Roman" w:eastAsia="Times New Roman" w:hAnsi="Times New Roman"/>
          <w:sz w:val="24"/>
          <w:szCs w:val="24"/>
          <w:lang w:eastAsia="en-GB"/>
        </w:rPr>
        <w:instrText xml:space="preserve"> INCLUDEPICTURE "/var/folders/h2/6xx1f0r9535d4lvc91rczfqr0000gn/T/com.microsoft.Word/WebArchiveCopyPasteTempFiles/page1image3770272" \* MERGEFORMATINET </w:instrText>
      </w:r>
      <w:r w:rsidRPr="001558D4">
        <w:rPr>
          <w:rFonts w:ascii="Times New Roman" w:eastAsia="Times New Roman" w:hAnsi="Times New Roman"/>
          <w:sz w:val="24"/>
          <w:szCs w:val="24"/>
          <w:lang w:eastAsia="en-GB"/>
        </w:rPr>
        <w:fldChar w:fldCharType="separate"/>
      </w:r>
      <w:r w:rsidRPr="001558D4">
        <w:rPr>
          <w:rFonts w:ascii="Times New Roman" w:eastAsia="Times New Roman" w:hAnsi="Times New Roman"/>
          <w:noProof/>
          <w:sz w:val="24"/>
          <w:szCs w:val="24"/>
          <w:lang w:eastAsia="en-GB"/>
        </w:rPr>
        <w:drawing>
          <wp:inline distT="0" distB="0" distL="0" distR="0" wp14:anchorId="15C7BD1D" wp14:editId="2AAEC57F">
            <wp:extent cx="5727700" cy="417830"/>
            <wp:effectExtent l="0" t="0" r="0" b="0"/>
            <wp:docPr id="1" name="Picture 1" descr="page1image3770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377027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7700" cy="417830"/>
                    </a:xfrm>
                    <a:prstGeom prst="rect">
                      <a:avLst/>
                    </a:prstGeom>
                    <a:noFill/>
                    <a:ln>
                      <a:noFill/>
                    </a:ln>
                  </pic:spPr>
                </pic:pic>
              </a:graphicData>
            </a:graphic>
          </wp:inline>
        </w:drawing>
      </w:r>
      <w:r w:rsidRPr="001558D4">
        <w:rPr>
          <w:rFonts w:ascii="Times New Roman" w:eastAsia="Times New Roman" w:hAnsi="Times New Roman"/>
          <w:sz w:val="24"/>
          <w:szCs w:val="24"/>
          <w:lang w:eastAsia="en-GB"/>
        </w:rPr>
        <w:fldChar w:fldCharType="end"/>
      </w:r>
    </w:p>
    <w:p w14:paraId="0DC6CC36" w14:textId="77777777" w:rsidR="00094084" w:rsidRDefault="00094084" w:rsidP="00094084">
      <w:pPr>
        <w:rPr>
          <w:rFonts w:asciiTheme="minorHAnsi" w:hAnsiTheme="minorHAnsi" w:cs="Arial"/>
          <w:color w:val="FF0000"/>
          <w:sz w:val="24"/>
          <w:szCs w:val="24"/>
        </w:rPr>
      </w:pPr>
    </w:p>
    <w:p w14:paraId="1E94E4FF" w14:textId="77777777" w:rsidR="00094084" w:rsidRDefault="00094084" w:rsidP="00094084">
      <w:pPr>
        <w:rPr>
          <w:rFonts w:asciiTheme="minorHAnsi" w:hAnsiTheme="minorHAnsi" w:cs="Arial"/>
          <w:color w:val="FF0000"/>
          <w:sz w:val="24"/>
          <w:szCs w:val="24"/>
        </w:rPr>
      </w:pPr>
    </w:p>
    <w:p w14:paraId="5121D903" w14:textId="77777777" w:rsidR="00094084" w:rsidRDefault="00094084" w:rsidP="00094084">
      <w:pPr>
        <w:rPr>
          <w:rFonts w:asciiTheme="minorHAnsi" w:hAnsiTheme="minorHAnsi" w:cs="Arial"/>
          <w:color w:val="FF0000"/>
          <w:sz w:val="24"/>
          <w:szCs w:val="24"/>
        </w:rPr>
      </w:pPr>
    </w:p>
    <w:p w14:paraId="1A8F21C8" w14:textId="77777777" w:rsidR="00094084" w:rsidRDefault="00094084" w:rsidP="00094084">
      <w:pPr>
        <w:rPr>
          <w:rFonts w:asciiTheme="minorHAnsi" w:hAnsiTheme="minorHAnsi" w:cs="Arial"/>
          <w:color w:val="FF0000"/>
          <w:sz w:val="24"/>
          <w:szCs w:val="24"/>
        </w:rPr>
      </w:pPr>
    </w:p>
    <w:p w14:paraId="000FB965" w14:textId="77777777" w:rsidR="00094084" w:rsidRDefault="00094084" w:rsidP="00094084">
      <w:pPr>
        <w:rPr>
          <w:rFonts w:asciiTheme="minorHAnsi" w:hAnsiTheme="minorHAnsi" w:cs="Arial"/>
          <w:color w:val="FF0000"/>
          <w:sz w:val="24"/>
          <w:szCs w:val="24"/>
        </w:rPr>
      </w:pPr>
    </w:p>
    <w:p w14:paraId="764812F5" w14:textId="77777777" w:rsidR="00094084" w:rsidRDefault="00094084" w:rsidP="00094084">
      <w:pPr>
        <w:rPr>
          <w:rFonts w:asciiTheme="minorHAnsi" w:hAnsiTheme="minorHAnsi" w:cs="Arial"/>
          <w:color w:val="FF0000"/>
          <w:sz w:val="24"/>
          <w:szCs w:val="24"/>
        </w:rPr>
      </w:pPr>
    </w:p>
    <w:p w14:paraId="460C34D8" w14:textId="77777777" w:rsidR="00094084" w:rsidRDefault="00094084" w:rsidP="00094084">
      <w:pPr>
        <w:rPr>
          <w:rFonts w:asciiTheme="minorHAnsi" w:hAnsiTheme="minorHAnsi" w:cs="Arial"/>
          <w:color w:val="FF0000"/>
          <w:sz w:val="24"/>
          <w:szCs w:val="24"/>
        </w:rPr>
      </w:pPr>
    </w:p>
    <w:p w14:paraId="5D54230D" w14:textId="77777777" w:rsidR="00094084" w:rsidRDefault="00094084" w:rsidP="00094084">
      <w:pPr>
        <w:rPr>
          <w:rFonts w:asciiTheme="minorHAnsi" w:hAnsiTheme="minorHAnsi" w:cs="Arial"/>
          <w:color w:val="FF0000"/>
          <w:sz w:val="24"/>
          <w:szCs w:val="24"/>
        </w:rPr>
      </w:pPr>
    </w:p>
    <w:p w14:paraId="7FD188BA" w14:textId="77777777" w:rsidR="00094084" w:rsidRDefault="00094084" w:rsidP="00094084">
      <w:pPr>
        <w:rPr>
          <w:rFonts w:asciiTheme="minorHAnsi" w:hAnsiTheme="minorHAnsi" w:cs="Arial"/>
          <w:color w:val="FF0000"/>
          <w:sz w:val="24"/>
          <w:szCs w:val="24"/>
        </w:rPr>
      </w:pPr>
    </w:p>
    <w:p w14:paraId="24775410" w14:textId="77777777" w:rsidR="00094084" w:rsidRDefault="00094084" w:rsidP="00094084">
      <w:pPr>
        <w:rPr>
          <w:rFonts w:asciiTheme="minorHAnsi" w:hAnsiTheme="minorHAnsi" w:cs="Arial"/>
          <w:color w:val="FF0000"/>
          <w:sz w:val="24"/>
          <w:szCs w:val="24"/>
        </w:rPr>
      </w:pPr>
    </w:p>
    <w:p w14:paraId="10E0B378" w14:textId="77777777" w:rsidR="00094084" w:rsidRDefault="00094084" w:rsidP="00094084">
      <w:pPr>
        <w:rPr>
          <w:rFonts w:asciiTheme="minorHAnsi" w:hAnsiTheme="minorHAnsi" w:cs="Arial"/>
          <w:color w:val="FF0000"/>
          <w:sz w:val="24"/>
          <w:szCs w:val="24"/>
        </w:rPr>
      </w:pPr>
    </w:p>
    <w:sdt>
      <w:sdtPr>
        <w:rPr>
          <w:rFonts w:ascii="Calibri" w:eastAsia="Calibri" w:hAnsi="Calibri" w:cs="Times New Roman"/>
          <w:b w:val="0"/>
          <w:bCs w:val="0"/>
          <w:color w:val="auto"/>
          <w:sz w:val="22"/>
          <w:szCs w:val="22"/>
          <w:lang w:val="en-GB" w:bidi="ar-SA"/>
        </w:rPr>
        <w:id w:val="803197326"/>
        <w:docPartObj>
          <w:docPartGallery w:val="Bibliographies"/>
          <w:docPartUnique/>
        </w:docPartObj>
      </w:sdtPr>
      <w:sdtContent>
        <w:p w14:paraId="1751CB47" w14:textId="77777777" w:rsidR="00094084" w:rsidRDefault="00094084" w:rsidP="00094084">
          <w:pPr>
            <w:pStyle w:val="Heading1"/>
          </w:pPr>
          <w:r>
            <w:t>Bibliography &amp; background reference</w:t>
          </w:r>
        </w:p>
        <w:p w14:paraId="37F01D9D" w14:textId="77777777" w:rsidR="00094084" w:rsidRPr="002F3BC5" w:rsidRDefault="00094084" w:rsidP="00094084">
          <w:pPr>
            <w:rPr>
              <w:lang w:val="en-US" w:bidi="en-US"/>
            </w:rPr>
          </w:pPr>
        </w:p>
        <w:sdt>
          <w:sdtPr>
            <w:id w:val="1629363078"/>
            <w:bibliography/>
          </w:sdtPr>
          <w:sdtContent>
            <w:p w14:paraId="11ACDA11" w14:textId="77777777" w:rsidR="00094084" w:rsidRDefault="00094084" w:rsidP="00094084">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ACAS. (2022, February). </w:t>
              </w:r>
              <w:r>
                <w:rPr>
                  <w:i/>
                  <w:iCs/>
                  <w:noProof/>
                  <w:lang w:val="en-US"/>
                </w:rPr>
                <w:t>ACAS Working for Everyone</w:t>
              </w:r>
              <w:r>
                <w:rPr>
                  <w:noProof/>
                  <w:lang w:val="en-US"/>
                </w:rPr>
                <w:t>. Retrieved from ACAS: acas.org.uk/productivity and management</w:t>
              </w:r>
            </w:p>
            <w:p w14:paraId="2F368356" w14:textId="77777777" w:rsidR="00094084" w:rsidRDefault="00094084" w:rsidP="00094084">
              <w:pPr>
                <w:pStyle w:val="Bibliography"/>
                <w:ind w:left="720" w:hanging="720"/>
                <w:rPr>
                  <w:noProof/>
                  <w:lang w:val="en-US"/>
                </w:rPr>
              </w:pPr>
              <w:r>
                <w:rPr>
                  <w:noProof/>
                  <w:lang w:val="en-US"/>
                </w:rPr>
                <w:t xml:space="preserve">CIPD. (2021). </w:t>
              </w:r>
              <w:r>
                <w:rPr>
                  <w:i/>
                  <w:iCs/>
                  <w:noProof/>
                  <w:lang w:val="en-US"/>
                </w:rPr>
                <w:t>Employee Communication.</w:t>
              </w:r>
              <w:r>
                <w:rPr>
                  <w:noProof/>
                  <w:lang w:val="en-US"/>
                </w:rPr>
                <w:t xml:space="preserve"> London: CIPD.</w:t>
              </w:r>
            </w:p>
            <w:p w14:paraId="595946D1" w14:textId="77777777" w:rsidR="00094084" w:rsidRDefault="00094084" w:rsidP="00094084">
              <w:pPr>
                <w:pStyle w:val="Bibliography"/>
                <w:ind w:left="720" w:hanging="720"/>
                <w:rPr>
                  <w:noProof/>
                  <w:lang w:val="en-US"/>
                </w:rPr>
              </w:pPr>
              <w:r>
                <w:rPr>
                  <w:noProof/>
                  <w:lang w:val="en-US"/>
                </w:rPr>
                <w:t xml:space="preserve">CIPD. (2021). </w:t>
              </w:r>
              <w:r>
                <w:rPr>
                  <w:i/>
                  <w:iCs/>
                  <w:noProof/>
                  <w:lang w:val="en-US"/>
                </w:rPr>
                <w:t>Employee Engagement and Motivation.</w:t>
              </w:r>
              <w:r>
                <w:rPr>
                  <w:noProof/>
                  <w:lang w:val="en-US"/>
                </w:rPr>
                <w:t xml:space="preserve"> London: CIPD.</w:t>
              </w:r>
            </w:p>
            <w:p w14:paraId="50FEB231" w14:textId="77777777" w:rsidR="00094084" w:rsidRDefault="00094084" w:rsidP="00094084">
              <w:pPr>
                <w:pStyle w:val="Bibliography"/>
                <w:ind w:left="720" w:hanging="720"/>
                <w:rPr>
                  <w:noProof/>
                  <w:lang w:val="en-US"/>
                </w:rPr>
              </w:pPr>
              <w:r>
                <w:rPr>
                  <w:noProof/>
                  <w:lang w:val="en-US"/>
                </w:rPr>
                <w:t xml:space="preserve">CIPD. (2021). </w:t>
              </w:r>
              <w:r>
                <w:rPr>
                  <w:i/>
                  <w:iCs/>
                  <w:noProof/>
                  <w:lang w:val="en-US"/>
                </w:rPr>
                <w:t>Employee Engagement: Definitions, measures and outcomes.</w:t>
              </w:r>
              <w:r>
                <w:rPr>
                  <w:noProof/>
                  <w:lang w:val="en-US"/>
                </w:rPr>
                <w:t xml:space="preserve"> London: CIPD.</w:t>
              </w:r>
            </w:p>
            <w:p w14:paraId="5606DBB7" w14:textId="77777777" w:rsidR="00094084" w:rsidRDefault="00094084" w:rsidP="00094084">
              <w:pPr>
                <w:pStyle w:val="Bibliography"/>
                <w:ind w:left="720" w:hanging="720"/>
                <w:rPr>
                  <w:noProof/>
                  <w:lang w:val="en-US"/>
                </w:rPr>
              </w:pPr>
              <w:r>
                <w:rPr>
                  <w:noProof/>
                  <w:lang w:val="en-US"/>
                </w:rPr>
                <w:t xml:space="preserve">CIPD. (2021). </w:t>
              </w:r>
              <w:r>
                <w:rPr>
                  <w:i/>
                  <w:iCs/>
                  <w:noProof/>
                  <w:lang w:val="en-US"/>
                </w:rPr>
                <w:t>Evaluating Learning and Development.</w:t>
              </w:r>
              <w:r>
                <w:rPr>
                  <w:noProof/>
                  <w:lang w:val="en-US"/>
                </w:rPr>
                <w:t xml:space="preserve"> London: CIPD.</w:t>
              </w:r>
            </w:p>
            <w:p w14:paraId="6027D41E" w14:textId="77777777" w:rsidR="00094084" w:rsidRDefault="00094084" w:rsidP="00094084">
              <w:pPr>
                <w:pStyle w:val="Bibliography"/>
                <w:ind w:left="720" w:hanging="720"/>
                <w:rPr>
                  <w:noProof/>
                  <w:lang w:val="en-US"/>
                </w:rPr>
              </w:pPr>
              <w:r>
                <w:rPr>
                  <w:noProof/>
                  <w:lang w:val="en-US"/>
                </w:rPr>
                <w:t xml:space="preserve">CMI. (2022, March 13th). </w:t>
              </w:r>
              <w:r>
                <w:rPr>
                  <w:i/>
                  <w:iCs/>
                  <w:noProof/>
                  <w:lang w:val="en-US"/>
                </w:rPr>
                <w:t>CMI</w:t>
              </w:r>
              <w:r>
                <w:rPr>
                  <w:noProof/>
                  <w:lang w:val="en-US"/>
                </w:rPr>
                <w:t>. Retrieved from CMI: managers.org.uk</w:t>
              </w:r>
            </w:p>
            <w:p w14:paraId="73017E87" w14:textId="77777777" w:rsidR="00094084" w:rsidRDefault="00094084" w:rsidP="00094084">
              <w:pPr>
                <w:pStyle w:val="Bibliography"/>
                <w:ind w:left="720" w:hanging="720"/>
                <w:rPr>
                  <w:noProof/>
                  <w:lang w:val="en-US"/>
                </w:rPr>
              </w:pPr>
              <w:r>
                <w:rPr>
                  <w:noProof/>
                  <w:lang w:val="en-US"/>
                </w:rPr>
                <w:t xml:space="preserve">Edwards, W. (2021). </w:t>
              </w:r>
              <w:r>
                <w:rPr>
                  <w:i/>
                  <w:iCs/>
                  <w:noProof/>
                  <w:lang w:val="en-US"/>
                </w:rPr>
                <w:t>The Deming Institute</w:t>
              </w:r>
              <w:r>
                <w:rPr>
                  <w:noProof/>
                  <w:lang w:val="en-US"/>
                </w:rPr>
                <w:t>. Retrieved from deming.org: deming.org/explore/pdsa/</w:t>
              </w:r>
            </w:p>
            <w:p w14:paraId="1B5FF602" w14:textId="77777777" w:rsidR="00094084" w:rsidRDefault="00094084" w:rsidP="00094084">
              <w:pPr>
                <w:pStyle w:val="Bibliography"/>
                <w:ind w:left="720" w:hanging="720"/>
                <w:rPr>
                  <w:noProof/>
                  <w:lang w:val="en-US"/>
                </w:rPr>
              </w:pPr>
              <w:r>
                <w:rPr>
                  <w:noProof/>
                  <w:lang w:val="en-US"/>
                </w:rPr>
                <w:t xml:space="preserve">Gallup. (2017). </w:t>
              </w:r>
              <w:r>
                <w:rPr>
                  <w:i/>
                  <w:iCs/>
                  <w:noProof/>
                  <w:lang w:val="en-US"/>
                </w:rPr>
                <w:t>State of the Global Workplace.</w:t>
              </w:r>
              <w:r>
                <w:rPr>
                  <w:noProof/>
                  <w:lang w:val="en-US"/>
                </w:rPr>
                <w:t xml:space="preserve"> New York: Gallup.</w:t>
              </w:r>
            </w:p>
            <w:p w14:paraId="4B6D7308" w14:textId="77777777" w:rsidR="00094084" w:rsidRDefault="00094084" w:rsidP="00094084">
              <w:pPr>
                <w:pStyle w:val="Bibliography"/>
                <w:ind w:left="720" w:hanging="720"/>
                <w:rPr>
                  <w:noProof/>
                  <w:lang w:val="en-US"/>
                </w:rPr>
              </w:pPr>
              <w:r>
                <w:rPr>
                  <w:noProof/>
                  <w:lang w:val="en-US"/>
                </w:rPr>
                <w:t xml:space="preserve">HSE. (2022). </w:t>
              </w:r>
              <w:r>
                <w:rPr>
                  <w:i/>
                  <w:iCs/>
                  <w:noProof/>
                  <w:lang w:val="en-US"/>
                </w:rPr>
                <w:t>HSE Health and Safety Executive</w:t>
              </w:r>
              <w:r>
                <w:rPr>
                  <w:noProof/>
                  <w:lang w:val="en-US"/>
                </w:rPr>
                <w:t>. Retrieved from HSE: hse.gov.uk/invlovement/</w:t>
              </w:r>
            </w:p>
            <w:p w14:paraId="40E2DE9C" w14:textId="77777777" w:rsidR="00094084" w:rsidRDefault="00094084" w:rsidP="00094084">
              <w:pPr>
                <w:pStyle w:val="Bibliography"/>
                <w:ind w:left="720" w:hanging="720"/>
                <w:rPr>
                  <w:noProof/>
                  <w:lang w:val="en-US"/>
                </w:rPr>
              </w:pPr>
              <w:r>
                <w:rPr>
                  <w:noProof/>
                  <w:lang w:val="en-US"/>
                </w:rPr>
                <w:t xml:space="preserve">Kahn, W. (1990). Psychological conditions of personal engagement and disengagement at work. </w:t>
              </w:r>
              <w:r>
                <w:rPr>
                  <w:i/>
                  <w:iCs/>
                  <w:noProof/>
                  <w:lang w:val="en-US"/>
                </w:rPr>
                <w:t>Academy of Management</w:t>
              </w:r>
              <w:r>
                <w:rPr>
                  <w:noProof/>
                  <w:lang w:val="en-US"/>
                </w:rPr>
                <w:t>, 692.</w:t>
              </w:r>
            </w:p>
            <w:p w14:paraId="5A82E54E" w14:textId="77777777" w:rsidR="00094084" w:rsidRDefault="00094084" w:rsidP="00094084">
              <w:pPr>
                <w:pStyle w:val="Bibliography"/>
                <w:ind w:left="720" w:hanging="720"/>
                <w:rPr>
                  <w:noProof/>
                  <w:lang w:val="en-US"/>
                </w:rPr>
              </w:pPr>
              <w:r>
                <w:rPr>
                  <w:noProof/>
                  <w:lang w:val="en-US"/>
                </w:rPr>
                <w:t xml:space="preserve">Oluwatayo, A. A. (2020). Influence of Employee Attributes, Work Context and Human Resource Management Prctices on Employee Job Engagement. </w:t>
              </w:r>
              <w:r>
                <w:rPr>
                  <w:i/>
                  <w:iCs/>
                  <w:noProof/>
                  <w:lang w:val="en-US"/>
                </w:rPr>
                <w:t>Global Institute of Flexible Management Systems</w:t>
              </w:r>
              <w:r>
                <w:rPr>
                  <w:noProof/>
                  <w:lang w:val="en-US"/>
                </w:rPr>
                <w:t>, 295-308.</w:t>
              </w:r>
            </w:p>
            <w:p w14:paraId="6AA3CAFC" w14:textId="77777777" w:rsidR="00094084" w:rsidRDefault="00094084" w:rsidP="00094084">
              <w:pPr>
                <w:pStyle w:val="Bibliography"/>
                <w:ind w:left="720" w:hanging="720"/>
                <w:rPr>
                  <w:noProof/>
                  <w:lang w:val="en-US"/>
                </w:rPr>
              </w:pPr>
              <w:r>
                <w:rPr>
                  <w:noProof/>
                  <w:lang w:val="en-US"/>
                </w:rPr>
                <w:t xml:space="preserve">Richards, J. G. (2020). The Four Aspects of Culture that Drive Engagement. </w:t>
              </w:r>
              <w:r>
                <w:rPr>
                  <w:i/>
                  <w:iCs/>
                  <w:noProof/>
                  <w:lang w:val="en-US"/>
                </w:rPr>
                <w:t>Industry Week</w:t>
              </w:r>
              <w:r>
                <w:rPr>
                  <w:noProof/>
                  <w:lang w:val="en-US"/>
                </w:rPr>
                <w:t>.</w:t>
              </w:r>
            </w:p>
            <w:p w14:paraId="28AF03BC" w14:textId="77777777" w:rsidR="00094084" w:rsidRDefault="00094084" w:rsidP="00094084">
              <w:pPr>
                <w:pStyle w:val="Bibliography"/>
                <w:ind w:left="720" w:hanging="720"/>
                <w:rPr>
                  <w:noProof/>
                  <w:lang w:val="en-US"/>
                </w:rPr>
              </w:pPr>
              <w:r>
                <w:rPr>
                  <w:noProof/>
                  <w:lang w:val="en-US"/>
                </w:rPr>
                <w:t xml:space="preserve">Schaufeli, W. B. (2006). </w:t>
              </w:r>
              <w:r>
                <w:rPr>
                  <w:i/>
                  <w:iCs/>
                  <w:noProof/>
                  <w:lang w:val="en-US"/>
                </w:rPr>
                <w:t>The Measurement of Work Engagement.</w:t>
              </w:r>
              <w:r>
                <w:rPr>
                  <w:noProof/>
                  <w:lang w:val="en-US"/>
                </w:rPr>
                <w:t xml:space="preserve"> Utrecht Univeristy.</w:t>
              </w:r>
            </w:p>
            <w:p w14:paraId="5D2F0322" w14:textId="77777777" w:rsidR="00094084" w:rsidRDefault="00094084" w:rsidP="00094084">
              <w:pPr>
                <w:pStyle w:val="Bibliography"/>
                <w:ind w:left="720" w:hanging="720"/>
                <w:rPr>
                  <w:noProof/>
                  <w:lang w:val="en-US"/>
                </w:rPr>
              </w:pPr>
              <w:r>
                <w:rPr>
                  <w:noProof/>
                  <w:lang w:val="en-US"/>
                </w:rPr>
                <w:t xml:space="preserve">Service, T. I. (2020). </w:t>
              </w:r>
              <w:r>
                <w:rPr>
                  <w:i/>
                  <w:iCs/>
                  <w:noProof/>
                  <w:lang w:val="en-US"/>
                </w:rPr>
                <w:t>The Customer Knows: How employee engagement leads to a greater customer satsfaction and loyalty.</w:t>
              </w:r>
              <w:r>
                <w:rPr>
                  <w:noProof/>
                  <w:lang w:val="en-US"/>
                </w:rPr>
                <w:t xml:space="preserve"> London: The Institute of Customer Service.</w:t>
              </w:r>
            </w:p>
            <w:p w14:paraId="6F982643" w14:textId="77777777" w:rsidR="00094084" w:rsidRDefault="00094084" w:rsidP="00094084">
              <w:pPr>
                <w:pStyle w:val="Bibliography"/>
                <w:ind w:left="720" w:hanging="720"/>
                <w:rPr>
                  <w:noProof/>
                  <w:lang w:val="en-US"/>
                </w:rPr>
              </w:pPr>
              <w:r>
                <w:rPr>
                  <w:noProof/>
                  <w:lang w:val="en-US"/>
                </w:rPr>
                <w:t xml:space="preserve">SHRM. (2006). Employee Engagement and Committment. </w:t>
              </w:r>
              <w:r>
                <w:rPr>
                  <w:i/>
                  <w:iCs/>
                  <w:noProof/>
                  <w:lang w:val="en-US"/>
                </w:rPr>
                <w:t>A guide to understanding measuring and increasing engagement in your organisation</w:t>
              </w:r>
              <w:r>
                <w:rPr>
                  <w:noProof/>
                  <w:lang w:val="en-US"/>
                </w:rPr>
                <w:t>.</w:t>
              </w:r>
            </w:p>
            <w:p w14:paraId="3B00BC4B" w14:textId="77777777" w:rsidR="00094084" w:rsidRDefault="00094084" w:rsidP="00094084">
              <w:pPr>
                <w:pStyle w:val="Bibliography"/>
                <w:ind w:left="720" w:hanging="720"/>
                <w:rPr>
                  <w:noProof/>
                  <w:lang w:val="en-US"/>
                </w:rPr>
              </w:pPr>
              <w:r>
                <w:rPr>
                  <w:noProof/>
                  <w:lang w:val="en-US"/>
                </w:rPr>
                <w:t xml:space="preserve">Zone, W. B. (2021). </w:t>
              </w:r>
              <w:r>
                <w:rPr>
                  <w:i/>
                  <w:iCs/>
                  <w:noProof/>
                  <w:lang w:val="en-US"/>
                </w:rPr>
                <w:t>The State of Employee Engagement 2021.</w:t>
              </w:r>
              <w:r>
                <w:rPr>
                  <w:noProof/>
                  <w:lang w:val="en-US"/>
                </w:rPr>
                <w:t xml:space="preserve"> Milton Keynes: Work Buzz.</w:t>
              </w:r>
            </w:p>
            <w:p w14:paraId="26446F13" w14:textId="77777777" w:rsidR="00094084" w:rsidRDefault="00094084" w:rsidP="00094084">
              <w:r>
                <w:rPr>
                  <w:b/>
                  <w:bCs/>
                  <w:noProof/>
                </w:rPr>
                <w:fldChar w:fldCharType="end"/>
              </w:r>
            </w:p>
          </w:sdtContent>
        </w:sdt>
      </w:sdtContent>
    </w:sdt>
    <w:p w14:paraId="2A65FFF9" w14:textId="77777777" w:rsidR="00094084" w:rsidRPr="00EA407C" w:rsidRDefault="00094084" w:rsidP="00094084">
      <w:pPr>
        <w:rPr>
          <w:rFonts w:asciiTheme="minorHAnsi" w:hAnsiTheme="minorHAnsi" w:cs="Arial"/>
          <w:color w:val="FF0000"/>
          <w:sz w:val="24"/>
          <w:szCs w:val="24"/>
        </w:rPr>
      </w:pPr>
    </w:p>
    <w:p w14:paraId="2619C5A8" w14:textId="77777777" w:rsidR="00094084" w:rsidRPr="008B291B" w:rsidRDefault="00094084" w:rsidP="00094084">
      <w:pPr>
        <w:rPr>
          <w:rFonts w:asciiTheme="minorHAnsi" w:hAnsiTheme="minorHAnsi" w:cs="Arial"/>
          <w:color w:val="000000" w:themeColor="text1"/>
          <w:sz w:val="24"/>
          <w:szCs w:val="24"/>
        </w:rPr>
      </w:pPr>
    </w:p>
    <w:sdt>
      <w:sdtPr>
        <w:rPr>
          <w:rFonts w:ascii="Calibri" w:eastAsia="Calibri" w:hAnsi="Calibri" w:cs="Times New Roman"/>
          <w:b w:val="0"/>
          <w:bCs w:val="0"/>
          <w:color w:val="auto"/>
          <w:sz w:val="22"/>
          <w:szCs w:val="22"/>
          <w:lang w:val="en-GB" w:bidi="ar-SA"/>
        </w:rPr>
        <w:id w:val="1786541069"/>
        <w:docPartObj>
          <w:docPartGallery w:val="Bibliographies"/>
          <w:docPartUnique/>
        </w:docPartObj>
      </w:sdtPr>
      <w:sdtContent>
        <w:p w14:paraId="45C07B79" w14:textId="77777777" w:rsidR="00094084" w:rsidRDefault="00094084" w:rsidP="00094084">
          <w:pPr>
            <w:pStyle w:val="Heading1"/>
          </w:pPr>
        </w:p>
        <w:p w14:paraId="044DA8B4" w14:textId="77777777" w:rsidR="00094084" w:rsidRDefault="00094084" w:rsidP="00094084"/>
      </w:sdtContent>
    </w:sdt>
    <w:p w14:paraId="324DA967" w14:textId="77777777" w:rsidR="00094084" w:rsidRPr="002B49DD" w:rsidRDefault="00094084" w:rsidP="00094084">
      <w:pPr>
        <w:rPr>
          <w:rFonts w:asciiTheme="minorHAnsi" w:hAnsiTheme="minorHAnsi" w:cs="Arial"/>
          <w:color w:val="FF0000"/>
          <w:sz w:val="24"/>
          <w:szCs w:val="24"/>
        </w:rPr>
      </w:pPr>
    </w:p>
    <w:p w14:paraId="6868AE1B" w14:textId="77777777" w:rsidR="00094084" w:rsidRPr="002B49DD" w:rsidRDefault="00094084" w:rsidP="00094084">
      <w:pPr>
        <w:rPr>
          <w:rFonts w:asciiTheme="minorHAnsi" w:hAnsiTheme="minorHAnsi" w:cs="Arial"/>
          <w:sz w:val="24"/>
          <w:szCs w:val="24"/>
        </w:rPr>
      </w:pPr>
    </w:p>
    <w:p w14:paraId="12EC2BE9" w14:textId="77777777" w:rsidR="00094084" w:rsidRPr="002B49DD" w:rsidRDefault="00094084" w:rsidP="00094084">
      <w:pPr>
        <w:rPr>
          <w:rFonts w:asciiTheme="minorHAnsi" w:hAnsiTheme="minorHAnsi" w:cs="Arial"/>
          <w:sz w:val="24"/>
          <w:szCs w:val="24"/>
        </w:rPr>
      </w:pPr>
    </w:p>
    <w:p w14:paraId="095D44EB" w14:textId="77777777" w:rsidR="00094084" w:rsidRPr="002B49DD" w:rsidRDefault="00094084" w:rsidP="00094084">
      <w:pPr>
        <w:rPr>
          <w:rFonts w:asciiTheme="minorHAnsi" w:hAnsiTheme="minorHAnsi"/>
          <w:sz w:val="24"/>
          <w:szCs w:val="24"/>
        </w:rPr>
      </w:pPr>
    </w:p>
    <w:p w14:paraId="5A29927B" w14:textId="77777777" w:rsidR="00094084" w:rsidRPr="002B49DD" w:rsidRDefault="00094084" w:rsidP="00094084">
      <w:pPr>
        <w:rPr>
          <w:rFonts w:asciiTheme="minorHAnsi" w:hAnsiTheme="minorHAnsi"/>
          <w:sz w:val="24"/>
          <w:szCs w:val="24"/>
        </w:rPr>
      </w:pPr>
    </w:p>
    <w:p w14:paraId="07E571D9" w14:textId="77777777" w:rsidR="00094084" w:rsidRPr="002B49DD" w:rsidRDefault="00094084" w:rsidP="00094084">
      <w:pPr>
        <w:rPr>
          <w:rFonts w:asciiTheme="minorHAnsi" w:hAnsiTheme="minorHAnsi"/>
          <w:sz w:val="24"/>
          <w:szCs w:val="24"/>
        </w:rPr>
      </w:pPr>
    </w:p>
    <w:p w14:paraId="084D3A4C" w14:textId="77777777" w:rsidR="00094084" w:rsidRPr="002B49DD" w:rsidRDefault="00094084" w:rsidP="00094084">
      <w:pPr>
        <w:rPr>
          <w:rFonts w:asciiTheme="minorHAnsi" w:hAnsiTheme="minorHAnsi"/>
          <w:sz w:val="24"/>
          <w:szCs w:val="24"/>
        </w:rPr>
      </w:pPr>
    </w:p>
    <w:p w14:paraId="591E1729" w14:textId="77777777" w:rsidR="00C74619" w:rsidRDefault="00C74619"/>
    <w:sectPr w:rsidR="00C74619" w:rsidSect="002324D3">
      <w:footerReference w:type="even" r:id="rId24"/>
      <w:footerReference w:type="default" r:id="rId2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MT">
    <w:altName w:val="Arial"/>
    <w:panose1 w:val="020B0604020202020204"/>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remialcxesans">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62019052"/>
      <w:docPartObj>
        <w:docPartGallery w:val="Page Numbers (Bottom of Page)"/>
        <w:docPartUnique/>
      </w:docPartObj>
    </w:sdtPr>
    <w:sdtEndPr>
      <w:rPr>
        <w:rStyle w:val="PageNumber"/>
      </w:rPr>
    </w:sdtEndPr>
    <w:sdtContent>
      <w:p w14:paraId="0DDB6950" w14:textId="77777777" w:rsidR="0042330E" w:rsidRDefault="00094084" w:rsidP="004233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63E32D" w14:textId="77777777" w:rsidR="0042330E" w:rsidRDefault="00094084" w:rsidP="005152E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5214746"/>
      <w:docPartObj>
        <w:docPartGallery w:val="Page Numbers (Bottom of Page)"/>
        <w:docPartUnique/>
      </w:docPartObj>
    </w:sdtPr>
    <w:sdtEndPr>
      <w:rPr>
        <w:rStyle w:val="PageNumber"/>
      </w:rPr>
    </w:sdtEndPr>
    <w:sdtContent>
      <w:p w14:paraId="5FE36053" w14:textId="77777777" w:rsidR="0042330E" w:rsidRDefault="00094084" w:rsidP="004233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F33C33" w14:textId="77777777" w:rsidR="0042330E" w:rsidRDefault="00094084" w:rsidP="005152EC">
    <w:pPr>
      <w:pStyle w:val="Footer"/>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56CA8"/>
    <w:multiLevelType w:val="hybridMultilevel"/>
    <w:tmpl w:val="AD60AFC6"/>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BE2D71"/>
    <w:multiLevelType w:val="hybridMultilevel"/>
    <w:tmpl w:val="D5CEC224"/>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9B7EDA"/>
    <w:multiLevelType w:val="multilevel"/>
    <w:tmpl w:val="75F0D690"/>
    <w:lvl w:ilvl="0">
      <w:start w:val="1"/>
      <w:numFmt w:val="decimal"/>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1A05778"/>
    <w:multiLevelType w:val="hybridMultilevel"/>
    <w:tmpl w:val="9C20E256"/>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084"/>
    <w:rsid w:val="00094084"/>
    <w:rsid w:val="00C74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108AF4"/>
  <w15:chartTrackingRefBased/>
  <w15:docId w15:val="{3B3E87A4-7710-EA49-B959-40344BCE6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084"/>
    <w:pPr>
      <w:spacing w:after="200"/>
    </w:pPr>
    <w:rPr>
      <w:rFonts w:ascii="Calibri" w:eastAsia="Calibri" w:hAnsi="Calibri" w:cs="Times New Roman"/>
      <w:sz w:val="22"/>
      <w:szCs w:val="22"/>
    </w:rPr>
  </w:style>
  <w:style w:type="paragraph" w:styleId="Heading1">
    <w:name w:val="heading 1"/>
    <w:basedOn w:val="Normal"/>
    <w:next w:val="Normal"/>
    <w:link w:val="Heading1Char"/>
    <w:uiPriority w:val="9"/>
    <w:qFormat/>
    <w:rsid w:val="00094084"/>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4084"/>
    <w:rPr>
      <w:rFonts w:asciiTheme="majorHAnsi" w:eastAsiaTheme="majorEastAsia" w:hAnsiTheme="majorHAnsi" w:cstheme="majorBidi"/>
      <w:b/>
      <w:bCs/>
      <w:color w:val="2F5496" w:themeColor="accent1" w:themeShade="BF"/>
      <w:sz w:val="28"/>
      <w:szCs w:val="28"/>
      <w:lang w:val="en-US" w:bidi="en-US"/>
    </w:rPr>
  </w:style>
  <w:style w:type="paragraph" w:styleId="ListParagraph">
    <w:name w:val="List Paragraph"/>
    <w:basedOn w:val="Normal"/>
    <w:uiPriority w:val="34"/>
    <w:qFormat/>
    <w:rsid w:val="00094084"/>
    <w:pPr>
      <w:spacing w:after="0"/>
      <w:ind w:left="720"/>
      <w:contextualSpacing/>
    </w:pPr>
    <w:rPr>
      <w:rFonts w:ascii="Arial" w:hAnsi="Arial"/>
    </w:rPr>
  </w:style>
  <w:style w:type="paragraph" w:styleId="Bibliography">
    <w:name w:val="Bibliography"/>
    <w:basedOn w:val="Normal"/>
    <w:next w:val="Normal"/>
    <w:uiPriority w:val="37"/>
    <w:unhideWhenUsed/>
    <w:rsid w:val="00094084"/>
  </w:style>
  <w:style w:type="paragraph" w:styleId="Footer">
    <w:name w:val="footer"/>
    <w:basedOn w:val="Normal"/>
    <w:link w:val="FooterChar"/>
    <w:uiPriority w:val="99"/>
    <w:unhideWhenUsed/>
    <w:rsid w:val="00094084"/>
    <w:pPr>
      <w:tabs>
        <w:tab w:val="center" w:pos="4680"/>
        <w:tab w:val="right" w:pos="9360"/>
      </w:tabs>
      <w:spacing w:after="0"/>
    </w:pPr>
  </w:style>
  <w:style w:type="character" w:customStyle="1" w:styleId="FooterChar">
    <w:name w:val="Footer Char"/>
    <w:basedOn w:val="DefaultParagraphFont"/>
    <w:link w:val="Footer"/>
    <w:uiPriority w:val="99"/>
    <w:rsid w:val="00094084"/>
    <w:rPr>
      <w:rFonts w:ascii="Calibri" w:eastAsia="Calibri" w:hAnsi="Calibri" w:cs="Times New Roman"/>
      <w:sz w:val="22"/>
      <w:szCs w:val="22"/>
    </w:rPr>
  </w:style>
  <w:style w:type="table" w:customStyle="1" w:styleId="TableGrid1">
    <w:name w:val="Table Grid1"/>
    <w:basedOn w:val="TableNormal"/>
    <w:next w:val="TableGrid"/>
    <w:uiPriority w:val="39"/>
    <w:rsid w:val="0009408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9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text--16">
    <w:name w:val="u-text--16"/>
    <w:basedOn w:val="Normal"/>
    <w:rsid w:val="00094084"/>
    <w:pPr>
      <w:spacing w:before="100" w:beforeAutospacing="1" w:after="100" w:afterAutospacing="1"/>
    </w:pPr>
    <w:rPr>
      <w:rFonts w:ascii="Times New Roman" w:eastAsia="Times New Roman" w:hAnsi="Times New Roman"/>
      <w:sz w:val="24"/>
      <w:szCs w:val="24"/>
      <w:lang w:eastAsia="en-GB"/>
    </w:rPr>
  </w:style>
  <w:style w:type="character" w:styleId="PageNumber">
    <w:name w:val="page number"/>
    <w:basedOn w:val="DefaultParagraphFont"/>
    <w:uiPriority w:val="99"/>
    <w:semiHidden/>
    <w:unhideWhenUsed/>
    <w:rsid w:val="000940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ys@totallywelsh.co.uk" TargetMode="External"/><Relationship Id="rId13" Type="http://schemas.openxmlformats.org/officeDocument/2006/relationships/image" Target="media/image6.jpg"/><Relationship Id="rId18" Type="http://schemas.openxmlformats.org/officeDocument/2006/relationships/hyperlink" Target="https://www.facebook.com/Educ8-Training-141045709262086/timeline/?ref=h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youtube.com/user/educ8training/videos" TargetMode="External"/><Relationship Id="rId7" Type="http://schemas.openxmlformats.org/officeDocument/2006/relationships/hyperlink" Target="mailto:alys@totallywelsh.co.uk" TargetMode="External"/><Relationship Id="rId12" Type="http://schemas.openxmlformats.org/officeDocument/2006/relationships/image" Target="media/image5.jpg"/><Relationship Id="rId17" Type="http://schemas.openxmlformats.org/officeDocument/2006/relationships/hyperlink" Target="https://www.educ8training.co.uk/"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educ8training.co.uk/" TargetMode="External"/><Relationship Id="rId20" Type="http://schemas.openxmlformats.org/officeDocument/2006/relationships/hyperlink" Target="https://twitter.com/Educ8_Wales"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LeeW@educ8training.co.uk" TargetMode="External"/><Relationship Id="rId23" Type="http://schemas.openxmlformats.org/officeDocument/2006/relationships/image" Target="media/image7.png"/><Relationship Id="rId10" Type="http://schemas.openxmlformats.org/officeDocument/2006/relationships/image" Target="media/image3.jpeg"/><Relationship Id="rId19" Type="http://schemas.openxmlformats.org/officeDocument/2006/relationships/hyperlink" Target="https://www.instagram.com/educ8trainin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tel:07542025239" TargetMode="External"/><Relationship Id="rId22" Type="http://schemas.openxmlformats.org/officeDocument/2006/relationships/hyperlink" Target="https://www.linkedin.com/company/educ8-ltd"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HSE22</b:Tag>
    <b:SourceType>InternetSite</b:SourceType>
    <b:Guid>{D032D7CB-2904-344D-A6A6-091FF3A166B4}</b:Guid>
    <b:Title>HSE Health and Safety Executive</b:Title>
    <b:Year>2022</b:Year>
    <b:Author>
      <b:Author>
        <b:NameList>
          <b:Person>
            <b:Last>HSE</b:Last>
          </b:Person>
        </b:NameList>
      </b:Author>
    </b:Author>
    <b:InternetSiteTitle>HSE</b:InternetSiteTitle>
    <b:URL>hse.gov.uk/invlovement/</b:URL>
    <b:RefOrder>1</b:RefOrder>
  </b:Source>
  <b:Source>
    <b:Tag>Ric20</b:Tag>
    <b:SourceType>JournalArticle</b:SourceType>
    <b:Guid>{964F0E9C-9932-E748-9BAA-A0DF0FA036E0}</b:Guid>
    <b:Author>
      <b:Author>
        <b:NameList>
          <b:Person>
            <b:Last>Richards</b:Last>
            <b:First>J.</b:First>
            <b:Middle>Grzyb, M</b:Middle>
          </b:Person>
        </b:NameList>
      </b:Author>
    </b:Author>
    <b:Title>The Four Aspects of Culture that Drive Engagement</b:Title>
    <b:JournalName>Industry Week</b:JournalName>
    <b:Year>2020</b:Year>
    <b:RefOrder>2</b:RefOrder>
  </b:Source>
  <b:Source>
    <b:Tag>SHR06</b:Tag>
    <b:SourceType>ArticleInAPeriodical</b:SourceType>
    <b:Guid>{5F11D05E-5359-164D-8830-CA2B4980DC47}</b:Guid>
    <b:Title>Employee Engagement and Committment</b:Title>
    <b:Year>2006</b:Year>
    <b:Author>
      <b:Author>
        <b:NameList>
          <b:Person>
            <b:Last>SHRM</b:Last>
          </b:Person>
        </b:NameList>
      </b:Author>
    </b:Author>
    <b:PeriodicalTitle>A guide to understanding measuring and increasing engagement in your organisation</b:PeriodicalTitle>
    <b:RefOrder>3</b:RefOrder>
  </b:Source>
  <b:Source>
    <b:Tag>Kah90</b:Tag>
    <b:SourceType>JournalArticle</b:SourceType>
    <b:Guid>{C3D4A4B1-60F9-ED48-8CF5-9A2723BC933E}</b:Guid>
    <b:Author>
      <b:Author>
        <b:NameList>
          <b:Person>
            <b:Last>Kahn</b:Last>
            <b:First>W.A</b:First>
          </b:Person>
        </b:NameList>
      </b:Author>
    </b:Author>
    <b:Title>Psychological conditions of personal engagement and disengagement at work</b:Title>
    <b:Year>1990</b:Year>
    <b:JournalName>Academy of Management</b:JournalName>
    <b:Pages>692</b:Pages>
    <b:RefOrder>4</b:RefOrder>
  </b:Source>
  <b:Source>
    <b:Tag>Olu20</b:Tag>
    <b:SourceType>JournalArticle</b:SourceType>
    <b:Guid>{1647D152-B1F3-F346-A868-92A7F74EE3C1}</b:Guid>
    <b:Title>Influence of Employee Attributes, Work Context and Human Resource Management Prctices on Employee Job Engagement</b:Title>
    <b:Year>2020</b:Year>
    <b:Author>
      <b:Author>
        <b:NameList>
          <b:Person>
            <b:Last>Oluwatayo</b:Last>
            <b:First>A.A.</b:First>
            <b:Middle>Adetoro, O.</b:Middle>
          </b:Person>
        </b:NameList>
      </b:Author>
    </b:Author>
    <b:JournalName>Global Institute of Flexible Management Systems</b:JournalName>
    <b:Pages>295-308</b:Pages>
    <b:RefOrder>5</b:RefOrder>
  </b:Source>
  <b:Source>
    <b:Tag>CIP213</b:Tag>
    <b:SourceType>Report</b:SourceType>
    <b:Guid>{11A27669-41FF-6C41-9888-D2815743E8E0}</b:Guid>
    <b:Title>Employee Engagement: Definitions, measures and outcomes</b:Title>
    <b:Year>2021</b:Year>
    <b:Author>
      <b:Author>
        <b:NameList>
          <b:Person>
            <b:Last>CIPD</b:Last>
          </b:Person>
        </b:NameList>
      </b:Author>
    </b:Author>
    <b:Publisher>CIPD</b:Publisher>
    <b:City>London</b:City>
    <b:RefOrder>6</b:RefOrder>
  </b:Source>
  <b:Source>
    <b:Tag>CIP212</b:Tag>
    <b:SourceType>Report</b:SourceType>
    <b:Guid>{E49D846E-2591-4D4C-B979-9EEE634370B7}</b:Guid>
    <b:Title>Employee Communication</b:Title>
    <b:Year>2021</b:Year>
    <b:Author>
      <b:Author>
        <b:NameList>
          <b:Person>
            <b:Last>CIPD</b:Last>
          </b:Person>
        </b:NameList>
      </b:Author>
    </b:Author>
    <b:Publisher>CIPD</b:Publisher>
    <b:City>London</b:City>
    <b:RefOrder>7</b:RefOrder>
  </b:Source>
  <b:Source>
    <b:Tag>CIP21</b:Tag>
    <b:SourceType>Report</b:SourceType>
    <b:Guid>{2EA29B59-AFD6-D24E-B11C-FB0E5B1D0B4D}</b:Guid>
    <b:Title>Employee Engagement and Motivation</b:Title>
    <b:Year>2021</b:Year>
    <b:Author>
      <b:Author>
        <b:NameList>
          <b:Person>
            <b:Last>CIPD</b:Last>
          </b:Person>
        </b:NameList>
      </b:Author>
    </b:Author>
    <b:Publisher>CIPD</b:Publisher>
    <b:City>London</b:City>
    <b:RefOrder>8</b:RefOrder>
  </b:Source>
  <b:Source>
    <b:Tag>Gal17</b:Tag>
    <b:SourceType>Report</b:SourceType>
    <b:Guid>{643B637A-53B8-B44E-BE5D-A084DD532CC3}</b:Guid>
    <b:Author>
      <b:Author>
        <b:NameList>
          <b:Person>
            <b:Last>Gallup</b:Last>
          </b:Person>
        </b:NameList>
      </b:Author>
    </b:Author>
    <b:Title>State of the Global Workplace</b:Title>
    <b:Publisher>Gallup</b:Publisher>
    <b:City>New York</b:City>
    <b:Year>2017</b:Year>
    <b:RefOrder>9</b:RefOrder>
  </b:Source>
  <b:Source>
    <b:Tag>Wor21</b:Tag>
    <b:SourceType>Report</b:SourceType>
    <b:Guid>{22BDF7BA-E470-BB48-90CB-CC5CD3A1CF41}</b:Guid>
    <b:Title>The State of Employee Engagement 2021</b:Title>
    <b:Year>2021</b:Year>
    <b:Author>
      <b:Author>
        <b:NameList>
          <b:Person>
            <b:Last>Zone</b:Last>
            <b:First>Work</b:First>
            <b:Middle>Buzz and HR</b:Middle>
          </b:Person>
        </b:NameList>
      </b:Author>
    </b:Author>
    <b:Publisher>Work Buzz</b:Publisher>
    <b:City>Milton Keynes</b:City>
    <b:RefOrder>10</b:RefOrder>
  </b:Source>
  <b:Source>
    <b:Tag>Wil10</b:Tag>
    <b:SourceType>JournalArticle</b:SourceType>
    <b:Guid>{A1AB6D31-A724-0F4D-9B3C-69D818D9807C}</b:Guid>
    <b:Author>
      <b:Author>
        <b:NameList>
          <b:Person>
            <b:Last>Wiley</b:Last>
            <b:First>JW</b:First>
          </b:Person>
        </b:NameList>
      </b:Author>
    </b:Author>
    <b:Title>The Impact of Effective Leadership on Employee Engagement</b:Title>
    <b:JournalName>Employment Relations</b:JournalName>
    <b:Year>2010</b:Year>
    <b:RefOrder>11</b:RefOrder>
  </b:Source>
  <b:Source>
    <b:Tag>CMI22</b:Tag>
    <b:SourceType>InternetSite</b:SourceType>
    <b:Guid>{C4941250-317A-9549-B580-8388D98E4370}</b:Guid>
    <b:Title>CMI</b:Title>
    <b:Year>2022</b:Year>
    <b:Author>
      <b:Author>
        <b:NameList>
          <b:Person>
            <b:Last>CMI</b:Last>
          </b:Person>
        </b:NameList>
      </b:Author>
    </b:Author>
    <b:InternetSiteTitle>CMI</b:InternetSiteTitle>
    <b:URL>managers.org.uk</b:URL>
    <b:Month>March</b:Month>
    <b:Day>13th</b:Day>
    <b:RefOrder>12</b:RefOrder>
  </b:Source>
  <b:Source>
    <b:Tag>Shu15</b:Tag>
    <b:SourceType>JournalArticle</b:SourceType>
    <b:Guid>{4D7EA41F-2A62-2940-8BFF-D8C440508887}</b:Guid>
    <b:Author>
      <b:Author>
        <b:NameList>
          <b:Person>
            <b:Last>Shuck</b:Last>
            <b:First>B.</b:First>
            <b:Middle>Alagaraja, M</b:Middle>
          </b:Person>
        </b:NameList>
      </b:Author>
    </b:Author>
    <b:Title>Exploring Organisationsal Alignment. Employee Engagement Linkages and Impact on Individual Performance</b:Title>
    <b:JournalName>Human Resource Development Review</b:JournalName>
    <b:Year>2015</b:Year>
    <b:RefOrder>13</b:RefOrder>
  </b:Source>
  <b:Source>
    <b:Tag>WEd21</b:Tag>
    <b:SourceType>InternetSite</b:SourceType>
    <b:Guid>{E37E125D-5125-1D45-8C86-6B0C3B5BF37A}</b:Guid>
    <b:Title>The Deming Institute</b:Title>
    <b:Year>2021</b:Year>
    <b:Author>
      <b:Author>
        <b:NameList>
          <b:Person>
            <b:Last>Edwards</b:Last>
            <b:First>W.</b:First>
          </b:Person>
        </b:NameList>
      </b:Author>
    </b:Author>
    <b:InternetSiteTitle>deming.org</b:InternetSiteTitle>
    <b:URL>deming.org/explore/pdsa/</b:URL>
    <b:RefOrder>14</b:RefOrder>
  </b:Source>
  <b:Source>
    <b:Tag>Sch06</b:Tag>
    <b:SourceType>Report</b:SourceType>
    <b:Guid>{06440BA8-F2FC-6C4A-8A48-2F48110B5F36}</b:Guid>
    <b:Author>
      <b:Author>
        <b:NameList>
          <b:Person>
            <b:Last>Schaufeli</b:Last>
            <b:First>W.</b:First>
            <b:Middle>Bakker, A. Salanova, M.</b:Middle>
          </b:Person>
        </b:NameList>
      </b:Author>
    </b:Author>
    <b:Title>The Measurement of Work Engagement</b:Title>
    <b:Publisher>Utrecht Univeristy</b:Publisher>
    <b:Year>2006</b:Year>
    <b:RefOrder>15</b:RefOrder>
  </b:Source>
  <b:Source>
    <b:Tag>CIP211</b:Tag>
    <b:SourceType>Report</b:SourceType>
    <b:Guid>{299A3EE1-2C5A-A441-B890-399C3453B2F1}</b:Guid>
    <b:Title>Evaluating Learning and Development</b:Title>
    <b:Year>2021</b:Year>
    <b:Author>
      <b:Author>
        <b:NameList>
          <b:Person>
            <b:Last>CIPD</b:Last>
          </b:Person>
        </b:NameList>
      </b:Author>
    </b:Author>
    <b:Publisher>CIPD</b:Publisher>
    <b:City>London</b:City>
    <b:RefOrder>16</b:RefOrder>
  </b:Source>
  <b:Source>
    <b:Tag>Wig21</b:Tag>
    <b:SourceType>JournalArticle</b:SourceType>
    <b:Guid>{CB17977A-CD77-F449-B4E5-B6CD3C673B9A}</b:Guid>
    <b:Title>The Wellbeing Paradix of 2020</b:Title>
    <b:Year>2021</b:Year>
    <b:Author>
      <b:Author>
        <b:NameList>
          <b:Person>
            <b:Last>Wigert</b:Last>
            <b:First>B.</b:First>
            <b:Middle>Agrawal,S.</b:Middle>
          </b:Person>
        </b:NameList>
      </b:Author>
    </b:Author>
    <b:JournalName>Workplace</b:JournalName>
    <b:RefOrder>17</b:RefOrder>
  </b:Source>
  <b:Source>
    <b:Tag>The20</b:Tag>
    <b:SourceType>Report</b:SourceType>
    <b:Guid>{1FC023DC-B1D3-9849-9DE7-28D10C320B34}</b:Guid>
    <b:Author>
      <b:Author>
        <b:NameList>
          <b:Person>
            <b:Last>Service</b:Last>
            <b:First>The</b:First>
            <b:Middle>Institute of Customer</b:Middle>
          </b:Person>
        </b:NameList>
      </b:Author>
    </b:Author>
    <b:Title>The Customer Knows: How employee engagement leads to a greater customer satsfaction and loyalty</b:Title>
    <b:Year>2020</b:Year>
    <b:Publisher>The Institute of Customer Service</b:Publisher>
    <b:City>London</b:City>
    <b:RefOrder>18</b:RefOrder>
  </b:Source>
  <b:Source>
    <b:Tag>ACA22</b:Tag>
    <b:SourceType>InternetSite</b:SourceType>
    <b:Guid>{3A2FCB07-4222-5040-A449-79A57255E681}</b:Guid>
    <b:Title>ACAS Working for Everyone</b:Title>
    <b:Year>2022</b:Year>
    <b:Author>
      <b:Author>
        <b:NameList>
          <b:Person>
            <b:Last>ACAS</b:Last>
          </b:Person>
        </b:NameList>
      </b:Author>
    </b:Author>
    <b:InternetSiteTitle>ACAS</b:InternetSiteTitle>
    <b:URL>acas.org.uk/productivity and management</b:URL>
    <b:Month>February</b:Month>
    <b:RefOrder>19</b:RefOrder>
  </b:Source>
  <b:Source>
    <b:Tag>Zoe21</b:Tag>
    <b:SourceType>DocumentFromInternetSite</b:SourceType>
    <b:Guid>{F8D3643E-8F23-D040-9898-C2A71CFB18AA}</b:Guid>
    <b:Title>Employee Benefits</b:Title>
    <b:Year>2021</b:Year>
    <b:Author>
      <b:Author>
        <b:NameList>
          <b:Person>
            <b:Last>Wickens</b:Last>
            <b:First>Zoe</b:First>
          </b:Person>
        </b:NameList>
      </b:Author>
    </b:Author>
    <b:InternetSiteTitle>Employee Benefits</b:InternetSiteTitle>
    <b:URL>employeebenefits.co.uk</b:URL>
    <b:Month>August</b:Month>
    <b:RefOrder>20</b:RefOrder>
  </b:Source>
</b:Sources>
</file>

<file path=customXml/itemProps1.xml><?xml version="1.0" encoding="utf-8"?>
<ds:datastoreItem xmlns:ds="http://schemas.openxmlformats.org/officeDocument/2006/customXml" ds:itemID="{24550698-B15D-F443-81BC-D6977A029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3980</Words>
  <Characters>22397</Characters>
  <Application>Microsoft Office Word</Application>
  <DocSecurity>0</DocSecurity>
  <Lines>859</Lines>
  <Paragraphs>294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26156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Owens</dc:creator>
  <cp:keywords/>
  <dc:description/>
  <cp:lastModifiedBy>Alys Owens</cp:lastModifiedBy>
  <cp:revision>1</cp:revision>
  <dcterms:created xsi:type="dcterms:W3CDTF">2022-03-16T15:57:00Z</dcterms:created>
  <dcterms:modified xsi:type="dcterms:W3CDTF">2022-03-16T15:58:00Z</dcterms:modified>
  <cp:category/>
</cp:coreProperties>
</file>