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2E6729" w14:textId="230F0269" w:rsidR="00D36F63" w:rsidRPr="006A3C01" w:rsidRDefault="00D36F63" w:rsidP="00D36F63">
      <w:pPr>
        <w:jc w:val="center"/>
        <w:rPr>
          <w:rFonts w:ascii="Calibri" w:hAnsi="Calibri" w:cs="Calibri"/>
          <w:sz w:val="24"/>
          <w:szCs w:val="24"/>
        </w:rPr>
      </w:pPr>
      <w:r w:rsidRPr="006A3C01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3EB09F0B" wp14:editId="18D249E2">
            <wp:extent cx="2438400" cy="1035050"/>
            <wp:effectExtent l="0" t="0" r="0" b="0"/>
            <wp:docPr id="126160798" name="Picture 1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black text on a white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103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389E2F" w14:textId="77777777" w:rsidR="00D36F63" w:rsidRPr="006A3C01" w:rsidRDefault="00D36F63" w:rsidP="00D36F63">
      <w:pPr>
        <w:rPr>
          <w:rFonts w:ascii="Calibri" w:hAnsi="Calibri" w:cs="Calibri"/>
          <w:sz w:val="24"/>
          <w:szCs w:val="24"/>
        </w:rPr>
      </w:pPr>
    </w:p>
    <w:p w14:paraId="01FFC8D2" w14:textId="4E5C9EAA" w:rsidR="00D36F63" w:rsidRDefault="00D36F63" w:rsidP="00D36F63">
      <w:pPr>
        <w:rPr>
          <w:rFonts w:ascii="Calibri" w:hAnsi="Calibri" w:cs="Calibri"/>
          <w:b/>
          <w:bCs/>
          <w:sz w:val="28"/>
          <w:szCs w:val="28"/>
        </w:rPr>
      </w:pPr>
      <w:r w:rsidRPr="006A3C01">
        <w:rPr>
          <w:rFonts w:ascii="Calibri" w:hAnsi="Calibri" w:cs="Calibri"/>
          <w:b/>
          <w:bCs/>
          <w:sz w:val="28"/>
          <w:szCs w:val="28"/>
        </w:rPr>
        <w:t>HARRY BEER</w:t>
      </w:r>
      <w:r w:rsidR="00BA558C">
        <w:rPr>
          <w:rFonts w:ascii="Calibri" w:hAnsi="Calibri" w:cs="Calibri"/>
          <w:b/>
          <w:bCs/>
          <w:sz w:val="28"/>
          <w:szCs w:val="28"/>
        </w:rPr>
        <w:t xml:space="preserve"> / </w:t>
      </w:r>
      <w:r w:rsidRPr="006A3C01">
        <w:rPr>
          <w:rFonts w:ascii="Calibri" w:hAnsi="Calibri" w:cs="Calibri"/>
          <w:b/>
          <w:bCs/>
          <w:sz w:val="28"/>
          <w:szCs w:val="28"/>
        </w:rPr>
        <w:t>2307835</w:t>
      </w:r>
    </w:p>
    <w:p w14:paraId="3863A74F" w14:textId="77777777" w:rsidR="00BA558C" w:rsidRDefault="00BA558C" w:rsidP="00BA558C">
      <w:pPr>
        <w:spacing w:after="0"/>
        <w:rPr>
          <w:rFonts w:ascii="Calibri" w:hAnsi="Calibri" w:cs="Calibri"/>
          <w:b/>
          <w:bCs/>
          <w:sz w:val="24"/>
          <w:szCs w:val="24"/>
        </w:rPr>
      </w:pPr>
    </w:p>
    <w:p w14:paraId="47162C30" w14:textId="77777777" w:rsidR="004972F1" w:rsidRPr="00071BE0" w:rsidRDefault="004972F1" w:rsidP="004972F1">
      <w:pPr>
        <w:spacing w:after="0"/>
        <w:jc w:val="center"/>
        <w:rPr>
          <w:rFonts w:ascii="Calibri" w:hAnsi="Calibri" w:cs="Calibri"/>
          <w:sz w:val="40"/>
          <w:szCs w:val="40"/>
        </w:rPr>
      </w:pPr>
      <w:r w:rsidRPr="00071BE0">
        <w:rPr>
          <w:rFonts w:ascii="Calibri" w:hAnsi="Calibri" w:cs="Calibri"/>
          <w:sz w:val="40"/>
          <w:szCs w:val="40"/>
        </w:rPr>
        <w:t>“Scared of the emptiness”</w:t>
      </w:r>
    </w:p>
    <w:p w14:paraId="38AA0D46" w14:textId="77777777" w:rsidR="004972F1" w:rsidRPr="00071BE0" w:rsidRDefault="004972F1" w:rsidP="004972F1">
      <w:pPr>
        <w:spacing w:after="0"/>
        <w:jc w:val="center"/>
        <w:rPr>
          <w:rFonts w:ascii="Calibri" w:hAnsi="Calibri" w:cs="Calibri"/>
          <w:sz w:val="40"/>
          <w:szCs w:val="40"/>
        </w:rPr>
      </w:pPr>
      <w:r w:rsidRPr="00071BE0">
        <w:rPr>
          <w:rFonts w:ascii="Calibri" w:hAnsi="Calibri" w:cs="Calibri"/>
          <w:sz w:val="40"/>
          <w:szCs w:val="40"/>
        </w:rPr>
        <w:t xml:space="preserve">Exploring the therapeutic experiences </w:t>
      </w:r>
    </w:p>
    <w:p w14:paraId="6ECBF61E" w14:textId="77777777" w:rsidR="004972F1" w:rsidRPr="00071BE0" w:rsidRDefault="004972F1" w:rsidP="004972F1">
      <w:pPr>
        <w:spacing w:after="0"/>
        <w:jc w:val="center"/>
        <w:rPr>
          <w:rFonts w:ascii="Calibri" w:hAnsi="Calibri" w:cs="Calibri"/>
          <w:sz w:val="40"/>
          <w:szCs w:val="40"/>
        </w:rPr>
      </w:pPr>
      <w:r w:rsidRPr="00071BE0">
        <w:rPr>
          <w:rFonts w:ascii="Calibri" w:hAnsi="Calibri" w:cs="Calibri"/>
          <w:sz w:val="40"/>
          <w:szCs w:val="40"/>
        </w:rPr>
        <w:t>of people with hoarding disorder:</w:t>
      </w:r>
    </w:p>
    <w:p w14:paraId="21ADC5E0" w14:textId="77777777" w:rsidR="004972F1" w:rsidRPr="00071BE0" w:rsidRDefault="004972F1" w:rsidP="004972F1">
      <w:pPr>
        <w:spacing w:after="0"/>
        <w:jc w:val="center"/>
        <w:rPr>
          <w:rFonts w:ascii="Calibri" w:hAnsi="Calibri" w:cs="Calibri"/>
          <w:sz w:val="40"/>
          <w:szCs w:val="40"/>
        </w:rPr>
      </w:pPr>
      <w:r w:rsidRPr="00071BE0">
        <w:rPr>
          <w:rFonts w:ascii="Calibri" w:hAnsi="Calibri" w:cs="Calibri"/>
          <w:sz w:val="40"/>
          <w:szCs w:val="40"/>
        </w:rPr>
        <w:t>an interpretative phenomenological study.</w:t>
      </w:r>
    </w:p>
    <w:p w14:paraId="438D27F6" w14:textId="77777777" w:rsidR="00BA558C" w:rsidRPr="006A3C01" w:rsidRDefault="00BA558C" w:rsidP="00D36F63">
      <w:pPr>
        <w:rPr>
          <w:rFonts w:ascii="Calibri" w:hAnsi="Calibri" w:cs="Calibri"/>
          <w:b/>
          <w:bCs/>
          <w:sz w:val="28"/>
          <w:szCs w:val="28"/>
        </w:rPr>
      </w:pPr>
    </w:p>
    <w:p w14:paraId="6143C8EE" w14:textId="77777777" w:rsidR="00D36F63" w:rsidRPr="006A3C01" w:rsidRDefault="00D36F63" w:rsidP="00D36F63">
      <w:pPr>
        <w:spacing w:after="0" w:line="240" w:lineRule="auto"/>
        <w:rPr>
          <w:rFonts w:ascii="Calibri" w:hAnsi="Calibri" w:cs="Calibri"/>
          <w:b/>
          <w:bCs/>
          <w:sz w:val="28"/>
          <w:szCs w:val="28"/>
        </w:rPr>
      </w:pPr>
      <w:r w:rsidRPr="006A3C01">
        <w:rPr>
          <w:rFonts w:ascii="Calibri" w:hAnsi="Calibri" w:cs="Calibri"/>
          <w:b/>
          <w:bCs/>
          <w:sz w:val="28"/>
          <w:szCs w:val="28"/>
        </w:rPr>
        <w:t xml:space="preserve">MA: </w:t>
      </w:r>
      <w:r w:rsidRPr="006A3C01">
        <w:rPr>
          <w:rFonts w:ascii="Calibri" w:hAnsi="Calibri" w:cs="Calibri"/>
          <w:b/>
          <w:bCs/>
          <w:sz w:val="28"/>
          <w:szCs w:val="28"/>
        </w:rPr>
        <w:tab/>
      </w:r>
      <w:r w:rsidRPr="006A3C01">
        <w:rPr>
          <w:rFonts w:ascii="Calibri" w:hAnsi="Calibri" w:cs="Calibri"/>
          <w:b/>
          <w:bCs/>
          <w:sz w:val="28"/>
          <w:szCs w:val="28"/>
        </w:rPr>
        <w:tab/>
      </w:r>
      <w:r w:rsidRPr="006A3C01">
        <w:rPr>
          <w:rFonts w:ascii="Calibri" w:hAnsi="Calibri" w:cs="Calibri"/>
          <w:b/>
          <w:bCs/>
          <w:sz w:val="28"/>
          <w:szCs w:val="28"/>
        </w:rPr>
        <w:tab/>
        <w:t xml:space="preserve">Advanced Counselling Theory and Research </w:t>
      </w:r>
    </w:p>
    <w:p w14:paraId="6153BB0C" w14:textId="77777777" w:rsidR="00AB3E87" w:rsidRDefault="00AB3E87" w:rsidP="00D36F63">
      <w:pPr>
        <w:spacing w:after="0" w:line="240" w:lineRule="auto"/>
        <w:rPr>
          <w:rFonts w:ascii="Calibri" w:hAnsi="Calibri" w:cs="Calibri"/>
          <w:b/>
          <w:bCs/>
          <w:sz w:val="28"/>
          <w:szCs w:val="28"/>
        </w:rPr>
      </w:pPr>
    </w:p>
    <w:p w14:paraId="008042EF" w14:textId="218E0B49" w:rsidR="00D36F63" w:rsidRPr="006A3C01" w:rsidRDefault="00D36F63" w:rsidP="00D36F63">
      <w:pPr>
        <w:spacing w:after="0" w:line="240" w:lineRule="auto"/>
        <w:rPr>
          <w:rFonts w:ascii="Calibri" w:hAnsi="Calibri" w:cs="Calibri"/>
          <w:b/>
          <w:bCs/>
          <w:sz w:val="28"/>
          <w:szCs w:val="28"/>
        </w:rPr>
      </w:pPr>
      <w:r w:rsidRPr="006A3C01">
        <w:rPr>
          <w:rFonts w:ascii="Calibri" w:hAnsi="Calibri" w:cs="Calibri"/>
          <w:b/>
          <w:bCs/>
          <w:sz w:val="28"/>
          <w:szCs w:val="28"/>
        </w:rPr>
        <w:t xml:space="preserve">PART 2: </w:t>
      </w:r>
      <w:r w:rsidRPr="006A3C01">
        <w:rPr>
          <w:rFonts w:ascii="Calibri" w:hAnsi="Calibri" w:cs="Calibri"/>
          <w:b/>
          <w:bCs/>
          <w:sz w:val="28"/>
          <w:szCs w:val="28"/>
        </w:rPr>
        <w:tab/>
      </w:r>
      <w:r w:rsidRPr="006A3C01">
        <w:rPr>
          <w:rFonts w:ascii="Calibri" w:hAnsi="Calibri" w:cs="Calibri"/>
          <w:b/>
          <w:bCs/>
          <w:sz w:val="28"/>
          <w:szCs w:val="28"/>
        </w:rPr>
        <w:tab/>
        <w:t xml:space="preserve">ECAS7007 Applied Research Dissertation </w:t>
      </w:r>
    </w:p>
    <w:p w14:paraId="5D6190FD" w14:textId="77777777" w:rsidR="00AB3E87" w:rsidRDefault="00AB3E87" w:rsidP="00D36F63">
      <w:pPr>
        <w:spacing w:after="0" w:line="240" w:lineRule="auto"/>
        <w:rPr>
          <w:rFonts w:ascii="Calibri" w:hAnsi="Calibri" w:cs="Calibri"/>
          <w:b/>
          <w:bCs/>
          <w:sz w:val="28"/>
          <w:szCs w:val="28"/>
        </w:rPr>
      </w:pPr>
    </w:p>
    <w:p w14:paraId="3124472D" w14:textId="643B98CB" w:rsidR="002D043C" w:rsidRPr="006A3C01" w:rsidRDefault="00D36F63" w:rsidP="00D36F63">
      <w:pPr>
        <w:spacing w:after="0" w:line="240" w:lineRule="auto"/>
        <w:rPr>
          <w:rFonts w:ascii="Calibri" w:hAnsi="Calibri" w:cs="Calibri"/>
          <w:b/>
          <w:bCs/>
          <w:sz w:val="28"/>
          <w:szCs w:val="28"/>
        </w:rPr>
      </w:pPr>
      <w:r w:rsidRPr="006A3C01">
        <w:rPr>
          <w:rFonts w:ascii="Calibri" w:hAnsi="Calibri" w:cs="Calibri"/>
          <w:b/>
          <w:bCs/>
          <w:sz w:val="28"/>
          <w:szCs w:val="28"/>
        </w:rPr>
        <w:t xml:space="preserve">Chapter </w:t>
      </w:r>
      <w:r w:rsidR="00D30878" w:rsidRPr="006A3C01">
        <w:rPr>
          <w:rFonts w:ascii="Calibri" w:hAnsi="Calibri" w:cs="Calibri"/>
          <w:b/>
          <w:bCs/>
          <w:sz w:val="28"/>
          <w:szCs w:val="28"/>
        </w:rPr>
        <w:t>2</w:t>
      </w:r>
      <w:r w:rsidRPr="006A3C01">
        <w:rPr>
          <w:rFonts w:ascii="Calibri" w:hAnsi="Calibri" w:cs="Calibri"/>
          <w:b/>
          <w:bCs/>
          <w:sz w:val="28"/>
          <w:szCs w:val="28"/>
        </w:rPr>
        <w:t xml:space="preserve">: </w:t>
      </w:r>
      <w:r w:rsidRPr="006A3C01">
        <w:rPr>
          <w:rFonts w:ascii="Calibri" w:hAnsi="Calibri" w:cs="Calibri"/>
          <w:b/>
          <w:bCs/>
          <w:sz w:val="28"/>
          <w:szCs w:val="28"/>
        </w:rPr>
        <w:tab/>
      </w:r>
      <w:r w:rsidRPr="006A3C01">
        <w:rPr>
          <w:rFonts w:ascii="Calibri" w:hAnsi="Calibri" w:cs="Calibri"/>
          <w:b/>
          <w:bCs/>
          <w:sz w:val="28"/>
          <w:szCs w:val="28"/>
        </w:rPr>
        <w:tab/>
      </w:r>
      <w:r w:rsidR="002D043C" w:rsidRPr="006A3C01">
        <w:rPr>
          <w:rFonts w:ascii="Calibri" w:hAnsi="Calibri" w:cs="Calibri"/>
          <w:b/>
          <w:bCs/>
          <w:sz w:val="28"/>
          <w:szCs w:val="28"/>
        </w:rPr>
        <w:t>Plain English Summary</w:t>
      </w:r>
    </w:p>
    <w:p w14:paraId="00B01951" w14:textId="77777777" w:rsidR="00D36F63" w:rsidRPr="006A3C01" w:rsidRDefault="00D36F63" w:rsidP="00D36F63">
      <w:pPr>
        <w:rPr>
          <w:rFonts w:ascii="Calibri" w:hAnsi="Calibri" w:cs="Calibri"/>
          <w:b/>
          <w:bCs/>
          <w:sz w:val="28"/>
          <w:szCs w:val="28"/>
        </w:rPr>
      </w:pPr>
    </w:p>
    <w:p w14:paraId="569344DD" w14:textId="77777777" w:rsidR="00D36F63" w:rsidRPr="006A3C01" w:rsidRDefault="00D36F63" w:rsidP="00D36F63">
      <w:pPr>
        <w:rPr>
          <w:rFonts w:ascii="Calibri" w:hAnsi="Calibri" w:cs="Calibri"/>
          <w:sz w:val="24"/>
          <w:szCs w:val="24"/>
        </w:rPr>
      </w:pPr>
    </w:p>
    <w:p w14:paraId="4ACF23FC" w14:textId="6AC5BB55" w:rsidR="00FD08E1" w:rsidRPr="006A3C01" w:rsidRDefault="00FD08E1">
      <w:pPr>
        <w:rPr>
          <w:rFonts w:ascii="Calibri" w:hAnsi="Calibri" w:cs="Calibri"/>
          <w:sz w:val="24"/>
          <w:szCs w:val="24"/>
        </w:rPr>
      </w:pPr>
    </w:p>
    <w:p w14:paraId="6FF8D186" w14:textId="77777777" w:rsidR="00107447" w:rsidRDefault="00107447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br w:type="page"/>
      </w:r>
    </w:p>
    <w:p w14:paraId="76840FB8" w14:textId="0B7378F4" w:rsidR="0091719A" w:rsidRDefault="0091719A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lastRenderedPageBreak/>
        <w:t>Hoarding disorder</w:t>
      </w:r>
      <w:r w:rsidR="008D7472">
        <w:rPr>
          <w:rFonts w:ascii="Calibri" w:hAnsi="Calibri" w:cs="Calibri"/>
          <w:sz w:val="24"/>
          <w:szCs w:val="24"/>
        </w:rPr>
        <w:t xml:space="preserve"> (HD)</w:t>
      </w:r>
      <w:r>
        <w:rPr>
          <w:rFonts w:ascii="Calibri" w:hAnsi="Calibri" w:cs="Calibri"/>
          <w:sz w:val="24"/>
          <w:szCs w:val="24"/>
        </w:rPr>
        <w:t xml:space="preserve"> involves a compulsion to </w:t>
      </w:r>
      <w:r w:rsidR="00345379">
        <w:rPr>
          <w:rFonts w:ascii="Calibri" w:hAnsi="Calibri" w:cs="Calibri"/>
          <w:sz w:val="24"/>
          <w:szCs w:val="24"/>
        </w:rPr>
        <w:t>acquire things</w:t>
      </w:r>
      <w:r w:rsidR="001B268C">
        <w:rPr>
          <w:rFonts w:ascii="Calibri" w:hAnsi="Calibri" w:cs="Calibri"/>
          <w:sz w:val="24"/>
          <w:szCs w:val="24"/>
        </w:rPr>
        <w:t>, regardless of value,</w:t>
      </w:r>
      <w:r w:rsidR="00345379">
        <w:rPr>
          <w:rFonts w:ascii="Calibri" w:hAnsi="Calibri" w:cs="Calibri"/>
          <w:sz w:val="24"/>
          <w:szCs w:val="24"/>
        </w:rPr>
        <w:t xml:space="preserve"> </w:t>
      </w:r>
      <w:r w:rsidR="002C6A92">
        <w:rPr>
          <w:rFonts w:ascii="Calibri" w:hAnsi="Calibri" w:cs="Calibri"/>
          <w:sz w:val="24"/>
          <w:szCs w:val="24"/>
        </w:rPr>
        <w:t xml:space="preserve">along with </w:t>
      </w:r>
      <w:r w:rsidR="00345379">
        <w:rPr>
          <w:rFonts w:ascii="Calibri" w:hAnsi="Calibri" w:cs="Calibri"/>
          <w:sz w:val="24"/>
          <w:szCs w:val="24"/>
        </w:rPr>
        <w:t xml:space="preserve">the inability to get rid of them. </w:t>
      </w:r>
      <w:r w:rsidR="0036353D">
        <w:rPr>
          <w:rFonts w:ascii="Calibri" w:hAnsi="Calibri" w:cs="Calibri"/>
          <w:sz w:val="24"/>
          <w:szCs w:val="24"/>
        </w:rPr>
        <w:t>T</w:t>
      </w:r>
      <w:r w:rsidR="00345379">
        <w:rPr>
          <w:rFonts w:ascii="Calibri" w:hAnsi="Calibri" w:cs="Calibri"/>
          <w:sz w:val="24"/>
          <w:szCs w:val="24"/>
        </w:rPr>
        <w:t>h</w:t>
      </w:r>
      <w:r w:rsidR="002C6A92">
        <w:rPr>
          <w:rFonts w:ascii="Calibri" w:hAnsi="Calibri" w:cs="Calibri"/>
          <w:sz w:val="24"/>
          <w:szCs w:val="24"/>
        </w:rPr>
        <w:t xml:space="preserve">is </w:t>
      </w:r>
      <w:r w:rsidR="00E83499">
        <w:rPr>
          <w:rFonts w:ascii="Calibri" w:hAnsi="Calibri" w:cs="Calibri"/>
          <w:sz w:val="24"/>
          <w:szCs w:val="24"/>
        </w:rPr>
        <w:t>cause</w:t>
      </w:r>
      <w:r w:rsidR="002C6A92">
        <w:rPr>
          <w:rFonts w:ascii="Calibri" w:hAnsi="Calibri" w:cs="Calibri"/>
          <w:sz w:val="24"/>
          <w:szCs w:val="24"/>
        </w:rPr>
        <w:t>s</w:t>
      </w:r>
      <w:r w:rsidR="00E83499">
        <w:rPr>
          <w:rFonts w:ascii="Calibri" w:hAnsi="Calibri" w:cs="Calibri"/>
          <w:sz w:val="24"/>
          <w:szCs w:val="24"/>
        </w:rPr>
        <w:t xml:space="preserve"> distress and ha</w:t>
      </w:r>
      <w:r w:rsidR="002C6A92">
        <w:rPr>
          <w:rFonts w:ascii="Calibri" w:hAnsi="Calibri" w:cs="Calibri"/>
          <w:sz w:val="24"/>
          <w:szCs w:val="24"/>
        </w:rPr>
        <w:t>s</w:t>
      </w:r>
      <w:r w:rsidR="00E83499">
        <w:rPr>
          <w:rFonts w:ascii="Calibri" w:hAnsi="Calibri" w:cs="Calibri"/>
          <w:sz w:val="24"/>
          <w:szCs w:val="24"/>
        </w:rPr>
        <w:t xml:space="preserve"> a negative effect on daily life</w:t>
      </w:r>
      <w:r w:rsidR="008D7472">
        <w:rPr>
          <w:rFonts w:ascii="Calibri" w:hAnsi="Calibri" w:cs="Calibri"/>
          <w:sz w:val="24"/>
          <w:szCs w:val="24"/>
        </w:rPr>
        <w:t>.</w:t>
      </w:r>
      <w:r w:rsidR="001B268C">
        <w:rPr>
          <w:rFonts w:ascii="Calibri" w:hAnsi="Calibri" w:cs="Calibri"/>
          <w:sz w:val="24"/>
          <w:szCs w:val="24"/>
        </w:rPr>
        <w:t xml:space="preserve"> </w:t>
      </w:r>
      <w:r w:rsidR="00867AC6">
        <w:rPr>
          <w:rFonts w:ascii="Calibri" w:hAnsi="Calibri" w:cs="Calibri"/>
          <w:sz w:val="24"/>
          <w:szCs w:val="24"/>
        </w:rPr>
        <w:t>R</w:t>
      </w:r>
      <w:r w:rsidR="001B268C">
        <w:rPr>
          <w:rFonts w:ascii="Calibri" w:hAnsi="Calibri" w:cs="Calibri"/>
          <w:sz w:val="24"/>
          <w:szCs w:val="24"/>
        </w:rPr>
        <w:t xml:space="preserve">ooms become unusable and </w:t>
      </w:r>
      <w:r w:rsidR="002C348B">
        <w:rPr>
          <w:rFonts w:ascii="Calibri" w:hAnsi="Calibri" w:cs="Calibri"/>
          <w:sz w:val="24"/>
          <w:szCs w:val="24"/>
        </w:rPr>
        <w:t>t</w:t>
      </w:r>
      <w:r w:rsidR="00A628A5">
        <w:rPr>
          <w:rFonts w:ascii="Calibri" w:hAnsi="Calibri" w:cs="Calibri"/>
          <w:sz w:val="24"/>
          <w:szCs w:val="24"/>
        </w:rPr>
        <w:t>hings like cooking and washing become difficult or impossible.</w:t>
      </w:r>
    </w:p>
    <w:p w14:paraId="43AB97FB" w14:textId="6C1FEDD6" w:rsidR="00345379" w:rsidRDefault="008D7472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There is a lack of research </w:t>
      </w:r>
      <w:r w:rsidR="00E465E3">
        <w:rPr>
          <w:rFonts w:ascii="Calibri" w:hAnsi="Calibri" w:cs="Calibri"/>
          <w:sz w:val="24"/>
          <w:szCs w:val="24"/>
        </w:rPr>
        <w:t>into</w:t>
      </w:r>
      <w:r w:rsidR="005D3787">
        <w:rPr>
          <w:rFonts w:ascii="Calibri" w:hAnsi="Calibri" w:cs="Calibri"/>
          <w:sz w:val="24"/>
          <w:szCs w:val="24"/>
        </w:rPr>
        <w:t xml:space="preserve"> the experiences of people with HD, especially when it comes to </w:t>
      </w:r>
      <w:r w:rsidR="00371A43">
        <w:rPr>
          <w:rFonts w:ascii="Calibri" w:hAnsi="Calibri" w:cs="Calibri"/>
          <w:sz w:val="24"/>
          <w:szCs w:val="24"/>
        </w:rPr>
        <w:t xml:space="preserve">the </w:t>
      </w:r>
      <w:r w:rsidR="002C348B">
        <w:rPr>
          <w:rFonts w:ascii="Calibri" w:hAnsi="Calibri" w:cs="Calibri"/>
          <w:sz w:val="24"/>
          <w:szCs w:val="24"/>
        </w:rPr>
        <w:t xml:space="preserve">outcomes </w:t>
      </w:r>
      <w:r w:rsidR="00371A43">
        <w:rPr>
          <w:rFonts w:ascii="Calibri" w:hAnsi="Calibri" w:cs="Calibri"/>
          <w:sz w:val="24"/>
          <w:szCs w:val="24"/>
        </w:rPr>
        <w:t>of therapeutic interventions.</w:t>
      </w:r>
    </w:p>
    <w:p w14:paraId="11760053" w14:textId="12E8EC1B" w:rsidR="00371A43" w:rsidRDefault="006C40DB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While </w:t>
      </w:r>
      <w:r w:rsidR="0005751F">
        <w:rPr>
          <w:rFonts w:ascii="Calibri" w:hAnsi="Calibri" w:cs="Calibri"/>
          <w:sz w:val="24"/>
          <w:szCs w:val="24"/>
        </w:rPr>
        <w:t xml:space="preserve">many studies </w:t>
      </w:r>
      <w:r w:rsidR="0025202B">
        <w:rPr>
          <w:rFonts w:ascii="Calibri" w:hAnsi="Calibri" w:cs="Calibri"/>
          <w:sz w:val="24"/>
          <w:szCs w:val="24"/>
        </w:rPr>
        <w:t>report that cognitive behavioural therapy (CBT) is effective for HD</w:t>
      </w:r>
      <w:r w:rsidR="00CC33B3">
        <w:rPr>
          <w:rFonts w:ascii="Calibri" w:hAnsi="Calibri" w:cs="Calibri"/>
          <w:sz w:val="24"/>
          <w:szCs w:val="24"/>
        </w:rPr>
        <w:t xml:space="preserve">, question marks remain, especially in terms of how suitable it is for this group and </w:t>
      </w:r>
      <w:r w:rsidR="002A5AF7">
        <w:rPr>
          <w:rFonts w:ascii="Calibri" w:hAnsi="Calibri" w:cs="Calibri"/>
          <w:sz w:val="24"/>
          <w:szCs w:val="24"/>
        </w:rPr>
        <w:t>whether it brings any long-term success.</w:t>
      </w:r>
    </w:p>
    <w:p w14:paraId="72627F5C" w14:textId="703D30A0" w:rsidR="00F8329B" w:rsidRDefault="00F8329B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This research study</w:t>
      </w:r>
      <w:r w:rsidR="00641C3E">
        <w:rPr>
          <w:rFonts w:ascii="Calibri" w:hAnsi="Calibri" w:cs="Calibri"/>
          <w:sz w:val="24"/>
          <w:szCs w:val="24"/>
        </w:rPr>
        <w:t xml:space="preserve"> set out to answer this simple question:</w:t>
      </w:r>
    </w:p>
    <w:p w14:paraId="11BD033A" w14:textId="1DB6F505" w:rsidR="00641C3E" w:rsidRPr="0087215E" w:rsidRDefault="00641C3E" w:rsidP="005E4D78">
      <w:pPr>
        <w:rPr>
          <w:rFonts w:ascii="Calibri" w:hAnsi="Calibri" w:cs="Calibri"/>
          <w:i/>
          <w:iCs/>
          <w:sz w:val="24"/>
          <w:szCs w:val="24"/>
        </w:rPr>
      </w:pPr>
      <w:r w:rsidRPr="0087215E">
        <w:rPr>
          <w:rFonts w:ascii="Calibri" w:hAnsi="Calibri" w:cs="Calibri"/>
          <w:i/>
          <w:iCs/>
          <w:sz w:val="24"/>
          <w:szCs w:val="24"/>
        </w:rPr>
        <w:t xml:space="preserve">What are the </w:t>
      </w:r>
      <w:r w:rsidR="005F51C4">
        <w:rPr>
          <w:rFonts w:ascii="Calibri" w:hAnsi="Calibri" w:cs="Calibri"/>
          <w:i/>
          <w:iCs/>
          <w:sz w:val="24"/>
          <w:szCs w:val="24"/>
        </w:rPr>
        <w:t>experiences and effect</w:t>
      </w:r>
      <w:r w:rsidR="001E48E6">
        <w:rPr>
          <w:rFonts w:ascii="Calibri" w:hAnsi="Calibri" w:cs="Calibri"/>
          <w:i/>
          <w:iCs/>
          <w:sz w:val="24"/>
          <w:szCs w:val="24"/>
        </w:rPr>
        <w:t>s</w:t>
      </w:r>
      <w:r w:rsidR="005F51C4">
        <w:rPr>
          <w:rFonts w:ascii="Calibri" w:hAnsi="Calibri" w:cs="Calibri"/>
          <w:i/>
          <w:iCs/>
          <w:sz w:val="24"/>
          <w:szCs w:val="24"/>
        </w:rPr>
        <w:t xml:space="preserve"> of talking ther</w:t>
      </w:r>
      <w:r w:rsidR="001E48E6">
        <w:rPr>
          <w:rFonts w:ascii="Calibri" w:hAnsi="Calibri" w:cs="Calibri"/>
          <w:i/>
          <w:iCs/>
          <w:sz w:val="24"/>
          <w:szCs w:val="24"/>
        </w:rPr>
        <w:t xml:space="preserve">apy on </w:t>
      </w:r>
      <w:r w:rsidR="00234922" w:rsidRPr="0087215E">
        <w:rPr>
          <w:rFonts w:ascii="Calibri" w:hAnsi="Calibri" w:cs="Calibri"/>
          <w:i/>
          <w:iCs/>
          <w:sz w:val="24"/>
          <w:szCs w:val="24"/>
        </w:rPr>
        <w:t>people who have hoarding disorder?</w:t>
      </w:r>
    </w:p>
    <w:p w14:paraId="39E5B0A4" w14:textId="16A3FB84" w:rsidR="00234922" w:rsidRDefault="00234922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This was answered </w:t>
      </w:r>
      <w:r w:rsidR="00467BEE">
        <w:rPr>
          <w:rFonts w:ascii="Calibri" w:hAnsi="Calibri" w:cs="Calibri"/>
          <w:sz w:val="24"/>
          <w:szCs w:val="24"/>
        </w:rPr>
        <w:t>by</w:t>
      </w:r>
      <w:r w:rsidR="00907F54">
        <w:rPr>
          <w:rFonts w:ascii="Calibri" w:hAnsi="Calibri" w:cs="Calibri"/>
          <w:sz w:val="24"/>
          <w:szCs w:val="24"/>
        </w:rPr>
        <w:t xml:space="preserve"> recruiting and interviewing </w:t>
      </w:r>
      <w:r w:rsidR="00821150">
        <w:rPr>
          <w:rFonts w:ascii="Calibri" w:hAnsi="Calibri" w:cs="Calibri"/>
          <w:sz w:val="24"/>
          <w:szCs w:val="24"/>
        </w:rPr>
        <w:t xml:space="preserve">four </w:t>
      </w:r>
      <w:r w:rsidR="00907F54">
        <w:rPr>
          <w:rFonts w:ascii="Calibri" w:hAnsi="Calibri" w:cs="Calibri"/>
          <w:sz w:val="24"/>
          <w:szCs w:val="24"/>
        </w:rPr>
        <w:t xml:space="preserve">people, </w:t>
      </w:r>
      <w:r w:rsidR="00821150">
        <w:rPr>
          <w:rFonts w:ascii="Calibri" w:hAnsi="Calibri" w:cs="Calibri"/>
          <w:sz w:val="24"/>
          <w:szCs w:val="24"/>
        </w:rPr>
        <w:t>two</w:t>
      </w:r>
      <w:r w:rsidR="00907F54">
        <w:rPr>
          <w:rFonts w:ascii="Calibri" w:hAnsi="Calibri" w:cs="Calibri"/>
          <w:sz w:val="24"/>
          <w:szCs w:val="24"/>
        </w:rPr>
        <w:t xml:space="preserve"> men and</w:t>
      </w:r>
      <w:r w:rsidR="00821150">
        <w:rPr>
          <w:rFonts w:ascii="Calibri" w:hAnsi="Calibri" w:cs="Calibri"/>
          <w:sz w:val="24"/>
          <w:szCs w:val="24"/>
        </w:rPr>
        <w:t xml:space="preserve"> two</w:t>
      </w:r>
      <w:r w:rsidR="00907F54">
        <w:rPr>
          <w:rFonts w:ascii="Calibri" w:hAnsi="Calibri" w:cs="Calibri"/>
          <w:sz w:val="24"/>
          <w:szCs w:val="24"/>
        </w:rPr>
        <w:t xml:space="preserve"> women</w:t>
      </w:r>
      <w:r w:rsidR="001E48E6">
        <w:rPr>
          <w:rFonts w:ascii="Calibri" w:hAnsi="Calibri" w:cs="Calibri"/>
          <w:sz w:val="24"/>
          <w:szCs w:val="24"/>
        </w:rPr>
        <w:t>,</w:t>
      </w:r>
      <w:r w:rsidR="00467BEE">
        <w:rPr>
          <w:rFonts w:ascii="Calibri" w:hAnsi="Calibri" w:cs="Calibri"/>
          <w:sz w:val="24"/>
          <w:szCs w:val="24"/>
        </w:rPr>
        <w:t xml:space="preserve"> who have this disorder</w:t>
      </w:r>
      <w:r w:rsidR="00907F54">
        <w:rPr>
          <w:rFonts w:ascii="Calibri" w:hAnsi="Calibri" w:cs="Calibri"/>
          <w:sz w:val="24"/>
          <w:szCs w:val="24"/>
        </w:rPr>
        <w:t xml:space="preserve">. These were found through the two largest UK hoarding organisations and </w:t>
      </w:r>
      <w:r w:rsidR="0087215E">
        <w:rPr>
          <w:rFonts w:ascii="Calibri" w:hAnsi="Calibri" w:cs="Calibri"/>
          <w:sz w:val="24"/>
          <w:szCs w:val="24"/>
        </w:rPr>
        <w:t>by emailing people who run support groups.</w:t>
      </w:r>
    </w:p>
    <w:p w14:paraId="062C351D" w14:textId="11A7C82B" w:rsidR="00F7690A" w:rsidRDefault="0087215E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interviews lasted around an hour and </w:t>
      </w:r>
      <w:r w:rsidR="00702B4B">
        <w:rPr>
          <w:rFonts w:ascii="Calibri" w:hAnsi="Calibri" w:cs="Calibri"/>
          <w:sz w:val="24"/>
          <w:szCs w:val="24"/>
        </w:rPr>
        <w:t xml:space="preserve">totalled close to forty thousand words. Each interview was </w:t>
      </w:r>
      <w:r w:rsidR="009660C4">
        <w:rPr>
          <w:rFonts w:ascii="Calibri" w:hAnsi="Calibri" w:cs="Calibri"/>
          <w:sz w:val="24"/>
          <w:szCs w:val="24"/>
        </w:rPr>
        <w:t xml:space="preserve">closely </w:t>
      </w:r>
      <w:r w:rsidR="00702B4B">
        <w:rPr>
          <w:rFonts w:ascii="Calibri" w:hAnsi="Calibri" w:cs="Calibri"/>
          <w:sz w:val="24"/>
          <w:szCs w:val="24"/>
        </w:rPr>
        <w:t>analysed using an established method</w:t>
      </w:r>
      <w:r w:rsidR="00D0735A">
        <w:rPr>
          <w:rFonts w:ascii="Calibri" w:hAnsi="Calibri" w:cs="Calibri"/>
          <w:sz w:val="24"/>
          <w:szCs w:val="24"/>
        </w:rPr>
        <w:t xml:space="preserve"> to find themes which were </w:t>
      </w:r>
      <w:r w:rsidR="001E7BBB">
        <w:rPr>
          <w:rFonts w:ascii="Calibri" w:hAnsi="Calibri" w:cs="Calibri"/>
          <w:sz w:val="24"/>
          <w:szCs w:val="24"/>
        </w:rPr>
        <w:t>backed up</w:t>
      </w:r>
      <w:r w:rsidR="00D0735A">
        <w:rPr>
          <w:rFonts w:ascii="Calibri" w:hAnsi="Calibri" w:cs="Calibri"/>
          <w:sz w:val="24"/>
          <w:szCs w:val="24"/>
        </w:rPr>
        <w:t xml:space="preserve"> by quotes. These themes were then considered as a whole</w:t>
      </w:r>
      <w:r w:rsidR="00574DBE">
        <w:rPr>
          <w:rFonts w:ascii="Calibri" w:hAnsi="Calibri" w:cs="Calibri"/>
          <w:sz w:val="24"/>
          <w:szCs w:val="24"/>
        </w:rPr>
        <w:t xml:space="preserve"> in order to find results which reflected the group experience.</w:t>
      </w:r>
      <w:r w:rsidR="00F7690A" w:rsidRPr="00F7690A">
        <w:rPr>
          <w:rFonts w:ascii="Calibri" w:hAnsi="Calibri" w:cs="Calibri"/>
          <w:sz w:val="24"/>
          <w:szCs w:val="24"/>
        </w:rPr>
        <w:t xml:space="preserve"> </w:t>
      </w:r>
    </w:p>
    <w:p w14:paraId="321B23F5" w14:textId="64A52DAF" w:rsidR="0087215E" w:rsidRDefault="00F7690A" w:rsidP="00961F1C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People with HD are stuck and feel unable to change; they avoid</w:t>
      </w:r>
      <w:r w:rsidR="000177D3">
        <w:rPr>
          <w:rFonts w:ascii="Calibri" w:hAnsi="Calibri" w:cs="Calibri"/>
          <w:sz w:val="24"/>
          <w:szCs w:val="24"/>
        </w:rPr>
        <w:t xml:space="preserve"> making</w:t>
      </w:r>
      <w:r>
        <w:rPr>
          <w:rFonts w:ascii="Calibri" w:hAnsi="Calibri" w:cs="Calibri"/>
          <w:sz w:val="24"/>
          <w:szCs w:val="24"/>
        </w:rPr>
        <w:t xml:space="preserve"> decisions because they are scared of getting things wrong.</w:t>
      </w:r>
      <w:r w:rsidR="00EA2A80">
        <w:rPr>
          <w:rFonts w:ascii="Calibri" w:hAnsi="Calibri" w:cs="Calibri"/>
          <w:sz w:val="24"/>
          <w:szCs w:val="24"/>
        </w:rPr>
        <w:t xml:space="preserve"> </w:t>
      </w:r>
      <w:r w:rsidR="00961F1C">
        <w:rPr>
          <w:rFonts w:ascii="Calibri" w:hAnsi="Calibri" w:cs="Calibri"/>
          <w:sz w:val="24"/>
          <w:szCs w:val="24"/>
        </w:rPr>
        <w:t xml:space="preserve">The hoard </w:t>
      </w:r>
      <w:r w:rsidR="008761FF">
        <w:rPr>
          <w:rFonts w:ascii="Calibri" w:hAnsi="Calibri" w:cs="Calibri"/>
          <w:sz w:val="24"/>
          <w:szCs w:val="24"/>
        </w:rPr>
        <w:t>is connected to their</w:t>
      </w:r>
      <w:r w:rsidR="00961F1C">
        <w:rPr>
          <w:rFonts w:ascii="Calibri" w:hAnsi="Calibri" w:cs="Calibri"/>
          <w:sz w:val="24"/>
          <w:szCs w:val="24"/>
        </w:rPr>
        <w:t xml:space="preserve"> sense of</w:t>
      </w:r>
      <w:r w:rsidR="008761FF">
        <w:rPr>
          <w:rFonts w:ascii="Calibri" w:hAnsi="Calibri" w:cs="Calibri"/>
          <w:sz w:val="24"/>
          <w:szCs w:val="24"/>
        </w:rPr>
        <w:t xml:space="preserve"> identity so letting things go can feel</w:t>
      </w:r>
      <w:r w:rsidR="005F074D">
        <w:rPr>
          <w:rFonts w:ascii="Calibri" w:hAnsi="Calibri" w:cs="Calibri"/>
          <w:sz w:val="24"/>
          <w:szCs w:val="24"/>
        </w:rPr>
        <w:t xml:space="preserve"> unbearable.</w:t>
      </w:r>
    </w:p>
    <w:p w14:paraId="3F6D5B20" w14:textId="2BA95366" w:rsidR="00F419CD" w:rsidRDefault="00F37F95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</w:t>
      </w:r>
      <w:r w:rsidR="00914DB4">
        <w:rPr>
          <w:rFonts w:ascii="Calibri" w:hAnsi="Calibri" w:cs="Calibri"/>
          <w:sz w:val="24"/>
          <w:szCs w:val="24"/>
        </w:rPr>
        <w:t xml:space="preserve">research found common themes in HD relating to loss, bereavement and the need for safety and control. </w:t>
      </w:r>
      <w:r w:rsidR="00855594">
        <w:rPr>
          <w:rFonts w:ascii="Calibri" w:hAnsi="Calibri" w:cs="Calibri"/>
          <w:sz w:val="24"/>
          <w:szCs w:val="24"/>
        </w:rPr>
        <w:t>The participants were all positive about the idea of therapy and had re</w:t>
      </w:r>
      <w:r w:rsidR="009C2F25">
        <w:rPr>
          <w:rFonts w:ascii="Calibri" w:hAnsi="Calibri" w:cs="Calibri"/>
          <w:sz w:val="24"/>
          <w:szCs w:val="24"/>
        </w:rPr>
        <w:t xml:space="preserve">ceived many different kinds. </w:t>
      </w:r>
      <w:r w:rsidR="005A2721">
        <w:rPr>
          <w:rFonts w:ascii="Calibri" w:hAnsi="Calibri" w:cs="Calibri"/>
          <w:sz w:val="24"/>
          <w:szCs w:val="24"/>
        </w:rPr>
        <w:t>The benefits in</w:t>
      </w:r>
      <w:r w:rsidR="00403CF6">
        <w:rPr>
          <w:rFonts w:ascii="Calibri" w:hAnsi="Calibri" w:cs="Calibri"/>
          <w:sz w:val="24"/>
          <w:szCs w:val="24"/>
        </w:rPr>
        <w:t>clude being seen and understood</w:t>
      </w:r>
      <w:r w:rsidR="00FE4F0C">
        <w:rPr>
          <w:rFonts w:ascii="Calibri" w:hAnsi="Calibri" w:cs="Calibri"/>
          <w:sz w:val="24"/>
          <w:szCs w:val="24"/>
        </w:rPr>
        <w:t xml:space="preserve"> and feeling less isolated.</w:t>
      </w:r>
      <w:r w:rsidR="00F419CD">
        <w:rPr>
          <w:rFonts w:ascii="Calibri" w:hAnsi="Calibri" w:cs="Calibri"/>
          <w:sz w:val="24"/>
          <w:szCs w:val="24"/>
        </w:rPr>
        <w:t xml:space="preserve"> </w:t>
      </w:r>
      <w:r w:rsidR="009C2F25">
        <w:rPr>
          <w:rFonts w:ascii="Calibri" w:hAnsi="Calibri" w:cs="Calibri"/>
          <w:sz w:val="24"/>
          <w:szCs w:val="24"/>
        </w:rPr>
        <w:t xml:space="preserve">Despite this, the research </w:t>
      </w:r>
      <w:r w:rsidR="00021213">
        <w:rPr>
          <w:rFonts w:ascii="Calibri" w:hAnsi="Calibri" w:cs="Calibri"/>
          <w:sz w:val="24"/>
          <w:szCs w:val="24"/>
        </w:rPr>
        <w:t xml:space="preserve">found no </w:t>
      </w:r>
      <w:r w:rsidR="009C2F25">
        <w:rPr>
          <w:rFonts w:ascii="Calibri" w:hAnsi="Calibri" w:cs="Calibri"/>
          <w:sz w:val="24"/>
          <w:szCs w:val="24"/>
        </w:rPr>
        <w:t>long-term positive outcomes</w:t>
      </w:r>
      <w:r w:rsidR="00821150">
        <w:rPr>
          <w:rFonts w:ascii="Calibri" w:hAnsi="Calibri" w:cs="Calibri"/>
          <w:sz w:val="24"/>
          <w:szCs w:val="24"/>
        </w:rPr>
        <w:t>. One</w:t>
      </w:r>
      <w:r w:rsidR="008D4440">
        <w:rPr>
          <w:rFonts w:ascii="Calibri" w:hAnsi="Calibri" w:cs="Calibri"/>
          <w:sz w:val="24"/>
          <w:szCs w:val="24"/>
        </w:rPr>
        <w:t xml:space="preserve"> participant had seen </w:t>
      </w:r>
      <w:r w:rsidR="00821150">
        <w:rPr>
          <w:rFonts w:ascii="Calibri" w:hAnsi="Calibri" w:cs="Calibri"/>
          <w:sz w:val="24"/>
          <w:szCs w:val="24"/>
        </w:rPr>
        <w:t>23</w:t>
      </w:r>
      <w:r w:rsidR="00392713">
        <w:rPr>
          <w:rFonts w:ascii="Calibri" w:hAnsi="Calibri" w:cs="Calibri"/>
          <w:sz w:val="24"/>
          <w:szCs w:val="24"/>
        </w:rPr>
        <w:t xml:space="preserve"> </w:t>
      </w:r>
      <w:r w:rsidR="008D4440">
        <w:rPr>
          <w:rFonts w:ascii="Calibri" w:hAnsi="Calibri" w:cs="Calibri"/>
          <w:sz w:val="24"/>
          <w:szCs w:val="24"/>
        </w:rPr>
        <w:t xml:space="preserve">professionals and </w:t>
      </w:r>
      <w:r w:rsidR="00966AEB">
        <w:rPr>
          <w:rFonts w:ascii="Calibri" w:hAnsi="Calibri" w:cs="Calibri"/>
          <w:sz w:val="24"/>
          <w:szCs w:val="24"/>
        </w:rPr>
        <w:t xml:space="preserve">did not feel </w:t>
      </w:r>
      <w:r w:rsidR="00021213">
        <w:rPr>
          <w:rFonts w:ascii="Calibri" w:hAnsi="Calibri" w:cs="Calibri"/>
          <w:sz w:val="24"/>
          <w:szCs w:val="24"/>
        </w:rPr>
        <w:t xml:space="preserve">any </w:t>
      </w:r>
      <w:r w:rsidR="00966AEB">
        <w:rPr>
          <w:rFonts w:ascii="Calibri" w:hAnsi="Calibri" w:cs="Calibri"/>
          <w:sz w:val="24"/>
          <w:szCs w:val="24"/>
        </w:rPr>
        <w:t>had helped.</w:t>
      </w:r>
      <w:r w:rsidR="005F074D">
        <w:rPr>
          <w:rFonts w:ascii="Calibri" w:hAnsi="Calibri" w:cs="Calibri"/>
          <w:sz w:val="24"/>
          <w:szCs w:val="24"/>
        </w:rPr>
        <w:t xml:space="preserve"> </w:t>
      </w:r>
    </w:p>
    <w:p w14:paraId="5507DD21" w14:textId="1364DEB8" w:rsidR="00574DBE" w:rsidRDefault="009C2F25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CBT </w:t>
      </w:r>
      <w:r w:rsidR="000177D3">
        <w:rPr>
          <w:rFonts w:ascii="Calibri" w:hAnsi="Calibri" w:cs="Calibri"/>
          <w:sz w:val="24"/>
          <w:szCs w:val="24"/>
        </w:rPr>
        <w:t>has</w:t>
      </w:r>
      <w:r w:rsidR="00930A51">
        <w:rPr>
          <w:rFonts w:ascii="Calibri" w:hAnsi="Calibri" w:cs="Calibri"/>
          <w:sz w:val="24"/>
          <w:szCs w:val="24"/>
        </w:rPr>
        <w:t xml:space="preserve"> </w:t>
      </w:r>
      <w:r w:rsidR="002F3308">
        <w:rPr>
          <w:rFonts w:ascii="Calibri" w:hAnsi="Calibri" w:cs="Calibri"/>
          <w:sz w:val="24"/>
          <w:szCs w:val="24"/>
        </w:rPr>
        <w:t>benefits in terms of</w:t>
      </w:r>
      <w:r w:rsidR="00DD0AA1">
        <w:rPr>
          <w:rFonts w:ascii="Calibri" w:hAnsi="Calibri" w:cs="Calibri"/>
          <w:sz w:val="24"/>
          <w:szCs w:val="24"/>
        </w:rPr>
        <w:t xml:space="preserve"> </w:t>
      </w:r>
      <w:r w:rsidR="002F3308">
        <w:rPr>
          <w:rFonts w:ascii="Calibri" w:hAnsi="Calibri" w:cs="Calibri"/>
          <w:sz w:val="24"/>
          <w:szCs w:val="24"/>
        </w:rPr>
        <w:t>feeling normal and understood, but</w:t>
      </w:r>
      <w:r w:rsidR="00DD0AA1">
        <w:rPr>
          <w:rFonts w:ascii="Calibri" w:hAnsi="Calibri" w:cs="Calibri"/>
          <w:sz w:val="24"/>
          <w:szCs w:val="24"/>
        </w:rPr>
        <w:t xml:space="preserve"> not </w:t>
      </w:r>
      <w:r w:rsidR="000B4427">
        <w:rPr>
          <w:rFonts w:ascii="Calibri" w:hAnsi="Calibri" w:cs="Calibri"/>
          <w:sz w:val="24"/>
          <w:szCs w:val="24"/>
        </w:rPr>
        <w:t>when it comes to the hoarding</w:t>
      </w:r>
      <w:r w:rsidR="00930A51">
        <w:rPr>
          <w:rFonts w:ascii="Calibri" w:hAnsi="Calibri" w:cs="Calibri"/>
          <w:sz w:val="24"/>
          <w:szCs w:val="24"/>
        </w:rPr>
        <w:t xml:space="preserve"> itself</w:t>
      </w:r>
      <w:r w:rsidR="000B4427">
        <w:rPr>
          <w:rFonts w:ascii="Calibri" w:hAnsi="Calibri" w:cs="Calibri"/>
          <w:sz w:val="24"/>
          <w:szCs w:val="24"/>
        </w:rPr>
        <w:t xml:space="preserve"> or the distress that</w:t>
      </w:r>
      <w:r w:rsidR="00930A51">
        <w:rPr>
          <w:rFonts w:ascii="Calibri" w:hAnsi="Calibri" w:cs="Calibri"/>
          <w:sz w:val="24"/>
          <w:szCs w:val="24"/>
        </w:rPr>
        <w:t xml:space="preserve"> it causes.</w:t>
      </w:r>
      <w:r w:rsidR="00AA5BFC">
        <w:rPr>
          <w:rFonts w:ascii="Calibri" w:hAnsi="Calibri" w:cs="Calibri"/>
          <w:sz w:val="24"/>
          <w:szCs w:val="24"/>
        </w:rPr>
        <w:t xml:space="preserve"> </w:t>
      </w:r>
      <w:r w:rsidR="00DC7525">
        <w:rPr>
          <w:rFonts w:ascii="Calibri" w:hAnsi="Calibri" w:cs="Calibri"/>
          <w:sz w:val="24"/>
          <w:szCs w:val="24"/>
        </w:rPr>
        <w:t>Three</w:t>
      </w:r>
      <w:r w:rsidR="000B0A2F">
        <w:rPr>
          <w:rFonts w:ascii="Calibri" w:hAnsi="Calibri" w:cs="Calibri"/>
          <w:sz w:val="24"/>
          <w:szCs w:val="24"/>
        </w:rPr>
        <w:t xml:space="preserve"> </w:t>
      </w:r>
      <w:r w:rsidR="00AA5BFC">
        <w:rPr>
          <w:rFonts w:ascii="Calibri" w:hAnsi="Calibri" w:cs="Calibri"/>
          <w:sz w:val="24"/>
          <w:szCs w:val="24"/>
        </w:rPr>
        <w:t xml:space="preserve">participants </w:t>
      </w:r>
      <w:r w:rsidR="004A74A0">
        <w:rPr>
          <w:rFonts w:ascii="Calibri" w:hAnsi="Calibri" w:cs="Calibri"/>
          <w:sz w:val="24"/>
          <w:szCs w:val="24"/>
        </w:rPr>
        <w:t>reported having disorganised</w:t>
      </w:r>
      <w:r w:rsidR="000B0A2F">
        <w:rPr>
          <w:rFonts w:ascii="Calibri" w:hAnsi="Calibri" w:cs="Calibri"/>
          <w:sz w:val="24"/>
          <w:szCs w:val="24"/>
        </w:rPr>
        <w:t xml:space="preserve"> minds</w:t>
      </w:r>
      <w:r w:rsidR="00867CDF">
        <w:rPr>
          <w:rFonts w:ascii="Calibri" w:hAnsi="Calibri" w:cs="Calibri"/>
          <w:sz w:val="24"/>
          <w:szCs w:val="24"/>
        </w:rPr>
        <w:t xml:space="preserve">, </w:t>
      </w:r>
      <w:r w:rsidR="004A74A0">
        <w:rPr>
          <w:rFonts w:ascii="Calibri" w:hAnsi="Calibri" w:cs="Calibri"/>
          <w:sz w:val="24"/>
          <w:szCs w:val="24"/>
        </w:rPr>
        <w:t xml:space="preserve">not </w:t>
      </w:r>
      <w:r w:rsidR="00C72232">
        <w:rPr>
          <w:rFonts w:ascii="Calibri" w:hAnsi="Calibri" w:cs="Calibri"/>
          <w:sz w:val="24"/>
          <w:szCs w:val="24"/>
        </w:rPr>
        <w:t xml:space="preserve">suited to the tasks and homework which are part of CBT. This is partially </w:t>
      </w:r>
      <w:r w:rsidR="00DE19D5">
        <w:rPr>
          <w:rFonts w:ascii="Calibri" w:hAnsi="Calibri" w:cs="Calibri"/>
          <w:sz w:val="24"/>
          <w:szCs w:val="24"/>
        </w:rPr>
        <w:t>backed up</w:t>
      </w:r>
      <w:r w:rsidR="00C72232">
        <w:rPr>
          <w:rFonts w:ascii="Calibri" w:hAnsi="Calibri" w:cs="Calibri"/>
          <w:sz w:val="24"/>
          <w:szCs w:val="24"/>
        </w:rPr>
        <w:t xml:space="preserve"> by </w:t>
      </w:r>
      <w:r w:rsidR="00B01A0A">
        <w:rPr>
          <w:rFonts w:ascii="Calibri" w:hAnsi="Calibri" w:cs="Calibri"/>
          <w:sz w:val="24"/>
          <w:szCs w:val="24"/>
        </w:rPr>
        <w:t xml:space="preserve">other research but more work is needed to find the best way to </w:t>
      </w:r>
      <w:r w:rsidR="00A02C57">
        <w:rPr>
          <w:rFonts w:ascii="Calibri" w:hAnsi="Calibri" w:cs="Calibri"/>
          <w:sz w:val="24"/>
          <w:szCs w:val="24"/>
        </w:rPr>
        <w:t>help people overcome hoarding.</w:t>
      </w:r>
    </w:p>
    <w:p w14:paraId="44F47DF2" w14:textId="3D97C98F" w:rsidR="00E6670B" w:rsidRDefault="00E6670B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wrong kind of help can </w:t>
      </w:r>
      <w:r w:rsidR="00DE2B92">
        <w:rPr>
          <w:rFonts w:ascii="Calibri" w:hAnsi="Calibri" w:cs="Calibri"/>
          <w:sz w:val="24"/>
          <w:szCs w:val="24"/>
        </w:rPr>
        <w:t>be damaging. One participant reported feeling bullied by a psychologist and also by someone delivering CBT.</w:t>
      </w:r>
      <w:r w:rsidR="005B18A6">
        <w:rPr>
          <w:rFonts w:ascii="Calibri" w:hAnsi="Calibri" w:cs="Calibri"/>
          <w:sz w:val="24"/>
          <w:szCs w:val="24"/>
        </w:rPr>
        <w:t xml:space="preserve"> </w:t>
      </w:r>
      <w:r w:rsidR="005F074D">
        <w:rPr>
          <w:rFonts w:ascii="Calibri" w:hAnsi="Calibri" w:cs="Calibri"/>
          <w:sz w:val="24"/>
          <w:szCs w:val="24"/>
        </w:rPr>
        <w:t xml:space="preserve">If a person with HD is made to feel stressed or upset, they may cling to </w:t>
      </w:r>
      <w:r w:rsidR="00FD7241">
        <w:rPr>
          <w:rFonts w:ascii="Calibri" w:hAnsi="Calibri" w:cs="Calibri"/>
          <w:sz w:val="24"/>
          <w:szCs w:val="24"/>
        </w:rPr>
        <w:t>behaviours which they find soothing</w:t>
      </w:r>
      <w:r w:rsidR="00B1109F">
        <w:rPr>
          <w:rFonts w:ascii="Calibri" w:hAnsi="Calibri" w:cs="Calibri"/>
          <w:sz w:val="24"/>
          <w:szCs w:val="24"/>
        </w:rPr>
        <w:t>,</w:t>
      </w:r>
      <w:r w:rsidR="00FD7241">
        <w:rPr>
          <w:rFonts w:ascii="Calibri" w:hAnsi="Calibri" w:cs="Calibri"/>
          <w:sz w:val="24"/>
          <w:szCs w:val="24"/>
        </w:rPr>
        <w:t xml:space="preserve"> so bad help for hoarding can in fact make the problem worse.</w:t>
      </w:r>
    </w:p>
    <w:p w14:paraId="49EFCFC8" w14:textId="5A9FCB63" w:rsidR="00914DB4" w:rsidRDefault="00885D41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To summarise the findings:</w:t>
      </w:r>
    </w:p>
    <w:p w14:paraId="1200F29D" w14:textId="77777777" w:rsidR="006332B0" w:rsidRDefault="00885D41" w:rsidP="006332B0">
      <w:pPr>
        <w:pStyle w:val="ListParagraph"/>
        <w:numPr>
          <w:ilvl w:val="0"/>
          <w:numId w:val="32"/>
        </w:numPr>
        <w:rPr>
          <w:rFonts w:ascii="Calibri" w:hAnsi="Calibri" w:cs="Calibri"/>
          <w:sz w:val="24"/>
          <w:szCs w:val="24"/>
        </w:rPr>
      </w:pPr>
      <w:r w:rsidRPr="006332B0">
        <w:rPr>
          <w:rFonts w:ascii="Calibri" w:hAnsi="Calibri" w:cs="Calibri"/>
          <w:sz w:val="24"/>
          <w:szCs w:val="24"/>
        </w:rPr>
        <w:t xml:space="preserve">Therapy is considered a good thing by people with HD. </w:t>
      </w:r>
    </w:p>
    <w:p w14:paraId="4A715F9C" w14:textId="4FCD4C9D" w:rsidR="00885D41" w:rsidRDefault="00885D41" w:rsidP="006332B0">
      <w:pPr>
        <w:pStyle w:val="ListParagraph"/>
        <w:numPr>
          <w:ilvl w:val="0"/>
          <w:numId w:val="32"/>
        </w:numPr>
        <w:rPr>
          <w:rFonts w:ascii="Calibri" w:hAnsi="Calibri" w:cs="Calibri"/>
          <w:sz w:val="24"/>
          <w:szCs w:val="24"/>
        </w:rPr>
      </w:pPr>
      <w:r w:rsidRPr="006332B0">
        <w:rPr>
          <w:rFonts w:ascii="Calibri" w:hAnsi="Calibri" w:cs="Calibri"/>
          <w:sz w:val="24"/>
          <w:szCs w:val="24"/>
        </w:rPr>
        <w:lastRenderedPageBreak/>
        <w:t>It has positiv</w:t>
      </w:r>
      <w:r w:rsidR="006332B0" w:rsidRPr="006332B0">
        <w:rPr>
          <w:rFonts w:ascii="Calibri" w:hAnsi="Calibri" w:cs="Calibri"/>
          <w:sz w:val="24"/>
          <w:szCs w:val="24"/>
        </w:rPr>
        <w:t>e impacts on well-being but does not reduce hoarding.</w:t>
      </w:r>
    </w:p>
    <w:p w14:paraId="3ABDCDBB" w14:textId="31B62B5E" w:rsidR="006332B0" w:rsidRDefault="00115BB7" w:rsidP="006332B0">
      <w:pPr>
        <w:pStyle w:val="ListParagraph"/>
        <w:numPr>
          <w:ilvl w:val="0"/>
          <w:numId w:val="32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 wrong kind of help can make things worse.</w:t>
      </w:r>
    </w:p>
    <w:p w14:paraId="4A7D4DB5" w14:textId="1B7FD5F3" w:rsidR="0015586F" w:rsidRPr="0015586F" w:rsidRDefault="00115BB7" w:rsidP="0015586F">
      <w:pPr>
        <w:pStyle w:val="ListParagraph"/>
        <w:numPr>
          <w:ilvl w:val="0"/>
          <w:numId w:val="32"/>
        </w:num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Good help</w:t>
      </w:r>
      <w:r w:rsidR="003B795F">
        <w:rPr>
          <w:rFonts w:ascii="Calibri" w:hAnsi="Calibri" w:cs="Calibri"/>
          <w:sz w:val="24"/>
          <w:szCs w:val="24"/>
        </w:rPr>
        <w:t xml:space="preserve"> involves therapists who have empathy but also expertise.</w:t>
      </w:r>
    </w:p>
    <w:p w14:paraId="6EB4206B" w14:textId="0857A3D8" w:rsidR="002A5AF7" w:rsidRDefault="00FE3177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More studies like this are needed</w:t>
      </w:r>
      <w:r w:rsidR="008B3211">
        <w:rPr>
          <w:rFonts w:ascii="Calibri" w:hAnsi="Calibri" w:cs="Calibri"/>
          <w:sz w:val="24"/>
          <w:szCs w:val="24"/>
        </w:rPr>
        <w:t xml:space="preserve"> so that help for </w:t>
      </w:r>
      <w:r w:rsidR="00C358A6">
        <w:rPr>
          <w:rFonts w:ascii="Calibri" w:hAnsi="Calibri" w:cs="Calibri"/>
          <w:sz w:val="24"/>
          <w:szCs w:val="24"/>
        </w:rPr>
        <w:t>people with HD</w:t>
      </w:r>
      <w:r w:rsidR="008B3211">
        <w:rPr>
          <w:rFonts w:ascii="Calibri" w:hAnsi="Calibri" w:cs="Calibri"/>
          <w:sz w:val="24"/>
          <w:szCs w:val="24"/>
        </w:rPr>
        <w:t xml:space="preserve"> can be as appropriate</w:t>
      </w:r>
      <w:r w:rsidR="00F03764">
        <w:rPr>
          <w:rFonts w:ascii="Calibri" w:hAnsi="Calibri" w:cs="Calibri"/>
          <w:sz w:val="24"/>
          <w:szCs w:val="24"/>
        </w:rPr>
        <w:t xml:space="preserve"> and effective as possible by leading to long term change.</w:t>
      </w:r>
    </w:p>
    <w:p w14:paraId="630A1A32" w14:textId="77777777" w:rsidR="00F03764" w:rsidRDefault="00F03764">
      <w:pPr>
        <w:rPr>
          <w:rFonts w:ascii="Calibri" w:hAnsi="Calibri" w:cs="Calibri"/>
          <w:sz w:val="24"/>
          <w:szCs w:val="24"/>
        </w:rPr>
      </w:pPr>
    </w:p>
    <w:p w14:paraId="168FC3CB" w14:textId="3029E8C7" w:rsidR="00F03764" w:rsidRPr="009953D7" w:rsidRDefault="00F03764">
      <w:pPr>
        <w:rPr>
          <w:rFonts w:ascii="Calibri" w:hAnsi="Calibri" w:cs="Calibri"/>
          <w:i/>
          <w:iCs/>
          <w:sz w:val="24"/>
          <w:szCs w:val="24"/>
        </w:rPr>
      </w:pPr>
      <w:r w:rsidRPr="009953D7">
        <w:rPr>
          <w:rFonts w:ascii="Calibri" w:hAnsi="Calibri" w:cs="Calibri"/>
          <w:i/>
          <w:iCs/>
          <w:sz w:val="24"/>
          <w:szCs w:val="24"/>
        </w:rPr>
        <w:t>Word count: 5</w:t>
      </w:r>
      <w:r w:rsidR="009F4D1C">
        <w:rPr>
          <w:rFonts w:ascii="Calibri" w:hAnsi="Calibri" w:cs="Calibri"/>
          <w:i/>
          <w:iCs/>
          <w:sz w:val="24"/>
          <w:szCs w:val="24"/>
        </w:rPr>
        <w:t>09</w:t>
      </w:r>
    </w:p>
    <w:p w14:paraId="28AC66C3" w14:textId="77777777" w:rsidR="0015586F" w:rsidRDefault="0015586F">
      <w:pPr>
        <w:rPr>
          <w:rFonts w:ascii="Calibri" w:hAnsi="Calibri" w:cs="Calibri"/>
          <w:sz w:val="24"/>
          <w:szCs w:val="24"/>
        </w:rPr>
      </w:pPr>
    </w:p>
    <w:p w14:paraId="652CEF1C" w14:textId="77777777" w:rsidR="008D7472" w:rsidRDefault="008D7472">
      <w:pPr>
        <w:rPr>
          <w:rFonts w:ascii="Calibri" w:hAnsi="Calibri" w:cs="Calibri"/>
          <w:sz w:val="24"/>
          <w:szCs w:val="24"/>
        </w:rPr>
      </w:pPr>
    </w:p>
    <w:p w14:paraId="370DE171" w14:textId="093D02B3" w:rsidR="005666B3" w:rsidRPr="006A3C01" w:rsidRDefault="005666B3">
      <w:pPr>
        <w:rPr>
          <w:rFonts w:ascii="Calibri" w:hAnsi="Calibri" w:cs="Calibri"/>
          <w:sz w:val="24"/>
          <w:szCs w:val="24"/>
        </w:rPr>
      </w:pPr>
    </w:p>
    <w:sectPr w:rsidR="005666B3" w:rsidRPr="006A3C01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9B2A73" w14:textId="77777777" w:rsidR="00A150E9" w:rsidRDefault="00A150E9" w:rsidP="00BA7314">
      <w:pPr>
        <w:spacing w:after="0" w:line="240" w:lineRule="auto"/>
      </w:pPr>
      <w:r>
        <w:separator/>
      </w:r>
    </w:p>
  </w:endnote>
  <w:endnote w:type="continuationSeparator" w:id="0">
    <w:p w14:paraId="1B4F2769" w14:textId="77777777" w:rsidR="00A150E9" w:rsidRDefault="00A150E9" w:rsidP="00BA73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623353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79A57C" w14:textId="2922BBA8" w:rsidR="006A3C01" w:rsidRDefault="006A3C0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70B995" w14:textId="77777777" w:rsidR="006A3C01" w:rsidRDefault="006A3C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06A2C2" w14:textId="77777777" w:rsidR="00A150E9" w:rsidRDefault="00A150E9" w:rsidP="00BA7314">
      <w:pPr>
        <w:spacing w:after="0" w:line="240" w:lineRule="auto"/>
      </w:pPr>
      <w:r>
        <w:separator/>
      </w:r>
    </w:p>
  </w:footnote>
  <w:footnote w:type="continuationSeparator" w:id="0">
    <w:p w14:paraId="3ACC32E0" w14:textId="77777777" w:rsidR="00A150E9" w:rsidRDefault="00A150E9" w:rsidP="00BA73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D51F11" w14:textId="4B8D22F2" w:rsidR="00BA7314" w:rsidRDefault="00BA7314">
    <w:pPr>
      <w:pStyle w:val="Header"/>
    </w:pPr>
    <w:r w:rsidRPr="00EF2F1D">
      <w:rPr>
        <w:rFonts w:ascii="Calibri" w:hAnsi="Calibri" w:cs="Calibri"/>
      </w:rPr>
      <w:t xml:space="preserve">2307835 </w:t>
    </w:r>
    <w:r>
      <w:rPr>
        <w:rFonts w:ascii="Calibri" w:hAnsi="Calibri" w:cs="Calibri"/>
      </w:rPr>
      <w:t>Chapter 1: Plain English Summary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2B5309"/>
    <w:multiLevelType w:val="multilevel"/>
    <w:tmpl w:val="C3A2983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5E346A"/>
    <w:multiLevelType w:val="hybridMultilevel"/>
    <w:tmpl w:val="2E1E998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D1D3BCB"/>
    <w:multiLevelType w:val="hybridMultilevel"/>
    <w:tmpl w:val="26922CBA"/>
    <w:lvl w:ilvl="0" w:tplc="3DAAFC0C">
      <w:start w:val="1"/>
      <w:numFmt w:val="decimal"/>
      <w:lvlText w:val="%1)"/>
      <w:lvlJc w:val="left"/>
      <w:pPr>
        <w:ind w:left="360" w:hanging="360"/>
      </w:pPr>
      <w:rPr>
        <w:rFonts w:asciiTheme="minorHAnsi" w:hAnsiTheme="minorHAnsi" w:cstheme="minorBidi" w:hint="default"/>
        <w:b w:val="0"/>
        <w:color w:val="auto"/>
        <w:sz w:val="22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42C19CF"/>
    <w:multiLevelType w:val="multilevel"/>
    <w:tmpl w:val="D1C2A61E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hint="default"/>
        <w:sz w:val="24"/>
        <w:szCs w:val="24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DC367E0"/>
    <w:multiLevelType w:val="multilevel"/>
    <w:tmpl w:val="974EF27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i/>
      </w:rPr>
    </w:lvl>
    <w:lvl w:ilvl="1">
      <w:start w:val="2"/>
      <w:numFmt w:val="decimal"/>
      <w:lvlText w:val="%1.%2."/>
      <w:lvlJc w:val="left"/>
      <w:pPr>
        <w:ind w:left="360" w:hanging="360"/>
      </w:pPr>
      <w:rPr>
        <w:rFonts w:hint="default"/>
        <w:i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  <w:i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  <w:i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  <w:i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  <w:i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  <w:i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  <w:i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  <w:i/>
      </w:rPr>
    </w:lvl>
  </w:abstractNum>
  <w:abstractNum w:abstractNumId="5" w15:restartNumberingAfterBreak="0">
    <w:nsid w:val="20790BDC"/>
    <w:multiLevelType w:val="hybridMultilevel"/>
    <w:tmpl w:val="30ACC2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4E7630B"/>
    <w:multiLevelType w:val="multilevel"/>
    <w:tmpl w:val="99D894F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AE83388"/>
    <w:multiLevelType w:val="hybridMultilevel"/>
    <w:tmpl w:val="A8B81E80"/>
    <w:lvl w:ilvl="0" w:tplc="CEDA187C">
      <w:start w:val="2"/>
      <w:numFmt w:val="bullet"/>
      <w:lvlText w:val=""/>
      <w:lvlJc w:val="left"/>
      <w:pPr>
        <w:ind w:left="360" w:hanging="360"/>
      </w:pPr>
      <w:rPr>
        <w:rFonts w:ascii="Symbol" w:eastAsiaTheme="minorHAnsi" w:hAnsi="Symbol" w:cstheme="minorBidi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CBF4827"/>
    <w:multiLevelType w:val="multilevel"/>
    <w:tmpl w:val="83AA75C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  <w:i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  <w:i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i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i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i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i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i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i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i/>
      </w:rPr>
    </w:lvl>
  </w:abstractNum>
  <w:abstractNum w:abstractNumId="9" w15:restartNumberingAfterBreak="0">
    <w:nsid w:val="2CD80344"/>
    <w:multiLevelType w:val="multilevel"/>
    <w:tmpl w:val="CD4A3BC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D1E1ECE"/>
    <w:multiLevelType w:val="multilevel"/>
    <w:tmpl w:val="CD7C989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1" w15:restartNumberingAfterBreak="0">
    <w:nsid w:val="2F260CBE"/>
    <w:multiLevelType w:val="hybridMultilevel"/>
    <w:tmpl w:val="128A99B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2FC841B3"/>
    <w:multiLevelType w:val="multilevel"/>
    <w:tmpl w:val="5B369A9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3" w15:restartNumberingAfterBreak="0">
    <w:nsid w:val="329378F0"/>
    <w:multiLevelType w:val="multilevel"/>
    <w:tmpl w:val="A58A077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4" w15:restartNumberingAfterBreak="0">
    <w:nsid w:val="336C06B4"/>
    <w:multiLevelType w:val="hybridMultilevel"/>
    <w:tmpl w:val="0D8C38A2"/>
    <w:lvl w:ilvl="0" w:tplc="FC9ECA6C">
      <w:start w:val="2"/>
      <w:numFmt w:val="bullet"/>
      <w:lvlText w:val=""/>
      <w:lvlJc w:val="left"/>
      <w:pPr>
        <w:ind w:left="360" w:hanging="360"/>
      </w:pPr>
      <w:rPr>
        <w:rFonts w:ascii="Symbol" w:eastAsiaTheme="minorHAnsi" w:hAnsi="Symbol" w:cs="Calibr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3A0811CA"/>
    <w:multiLevelType w:val="multilevel"/>
    <w:tmpl w:val="66E6125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6" w15:restartNumberingAfterBreak="0">
    <w:nsid w:val="3BC712CF"/>
    <w:multiLevelType w:val="hybridMultilevel"/>
    <w:tmpl w:val="EB408F38"/>
    <w:lvl w:ilvl="0" w:tplc="918AF030">
      <w:start w:val="1"/>
      <w:numFmt w:val="decimal"/>
      <w:lvlText w:val="%1)"/>
      <w:lvlJc w:val="left"/>
      <w:pPr>
        <w:ind w:left="36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3E3949E6"/>
    <w:multiLevelType w:val="hybridMultilevel"/>
    <w:tmpl w:val="6C685AD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3EAF766F"/>
    <w:multiLevelType w:val="hybridMultilevel"/>
    <w:tmpl w:val="57AE07C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2480F65"/>
    <w:multiLevelType w:val="hybridMultilevel"/>
    <w:tmpl w:val="A53A0EB2"/>
    <w:lvl w:ilvl="0" w:tplc="17E87736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CE7C12F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1390D098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E4DC8426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2B2818DC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FDBA6AD8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6406B2A0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552E610C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A8A6787C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20" w15:restartNumberingAfterBreak="0">
    <w:nsid w:val="431116DF"/>
    <w:multiLevelType w:val="hybridMultilevel"/>
    <w:tmpl w:val="11900A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41A629F"/>
    <w:multiLevelType w:val="multilevel"/>
    <w:tmpl w:val="7B5C12C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67838F2"/>
    <w:multiLevelType w:val="hybridMultilevel"/>
    <w:tmpl w:val="B65C5F3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51980A30"/>
    <w:multiLevelType w:val="hybridMultilevel"/>
    <w:tmpl w:val="9AAADE94"/>
    <w:lvl w:ilvl="0" w:tplc="0228F200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2A42577"/>
    <w:multiLevelType w:val="hybridMultilevel"/>
    <w:tmpl w:val="1BBC4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58D11738"/>
    <w:multiLevelType w:val="multilevel"/>
    <w:tmpl w:val="EA068AB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  <w:i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  <w:i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i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i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i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i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i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i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i/>
      </w:rPr>
    </w:lvl>
  </w:abstractNum>
  <w:abstractNum w:abstractNumId="26" w15:restartNumberingAfterBreak="0">
    <w:nsid w:val="688F0784"/>
    <w:multiLevelType w:val="hybridMultilevel"/>
    <w:tmpl w:val="2366675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75342368"/>
    <w:multiLevelType w:val="hybridMultilevel"/>
    <w:tmpl w:val="30B87FC2"/>
    <w:lvl w:ilvl="0" w:tplc="08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77BF1BC4"/>
    <w:multiLevelType w:val="hybridMultilevel"/>
    <w:tmpl w:val="E368BE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756EDD"/>
    <w:multiLevelType w:val="hybridMultilevel"/>
    <w:tmpl w:val="E55A2AB8"/>
    <w:lvl w:ilvl="0" w:tplc="08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7C022D24"/>
    <w:multiLevelType w:val="hybridMultilevel"/>
    <w:tmpl w:val="F2D8FE9A"/>
    <w:lvl w:ilvl="0" w:tplc="EA848D5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D84EA804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F989ACE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811EE0C4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55366F9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43AED878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00C4B7CE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028CEDF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90A2A34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31" w15:restartNumberingAfterBreak="0">
    <w:nsid w:val="7F217910"/>
    <w:multiLevelType w:val="hybridMultilevel"/>
    <w:tmpl w:val="7CCAF286"/>
    <w:lvl w:ilvl="0" w:tplc="ED127DCC">
      <w:numFmt w:val="bullet"/>
      <w:lvlText w:val=""/>
      <w:lvlJc w:val="left"/>
      <w:pPr>
        <w:ind w:left="360" w:hanging="360"/>
      </w:pPr>
      <w:rPr>
        <w:rFonts w:ascii="Symbol" w:eastAsiaTheme="minorHAnsi" w:hAnsi="Symbol" w:cs="Calibr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2101174163">
    <w:abstractNumId w:val="9"/>
  </w:num>
  <w:num w:numId="2" w16cid:durableId="2080056740">
    <w:abstractNumId w:val="21"/>
  </w:num>
  <w:num w:numId="3" w16cid:durableId="1658990997">
    <w:abstractNumId w:val="19"/>
  </w:num>
  <w:num w:numId="4" w16cid:durableId="1166437044">
    <w:abstractNumId w:val="30"/>
  </w:num>
  <w:num w:numId="5" w16cid:durableId="1564293502">
    <w:abstractNumId w:val="12"/>
  </w:num>
  <w:num w:numId="6" w16cid:durableId="734085764">
    <w:abstractNumId w:val="13"/>
  </w:num>
  <w:num w:numId="7" w16cid:durableId="835000425">
    <w:abstractNumId w:val="8"/>
  </w:num>
  <w:num w:numId="8" w16cid:durableId="1572539457">
    <w:abstractNumId w:val="15"/>
  </w:num>
  <w:num w:numId="9" w16cid:durableId="1488746937">
    <w:abstractNumId w:val="4"/>
  </w:num>
  <w:num w:numId="10" w16cid:durableId="1055664336">
    <w:abstractNumId w:val="0"/>
  </w:num>
  <w:num w:numId="11" w16cid:durableId="638459157">
    <w:abstractNumId w:val="24"/>
  </w:num>
  <w:num w:numId="12" w16cid:durableId="1297570408">
    <w:abstractNumId w:val="1"/>
  </w:num>
  <w:num w:numId="13" w16cid:durableId="1824157998">
    <w:abstractNumId w:val="11"/>
  </w:num>
  <w:num w:numId="14" w16cid:durableId="905187873">
    <w:abstractNumId w:val="17"/>
  </w:num>
  <w:num w:numId="15" w16cid:durableId="415711749">
    <w:abstractNumId w:val="20"/>
  </w:num>
  <w:num w:numId="16" w16cid:durableId="675545801">
    <w:abstractNumId w:val="23"/>
  </w:num>
  <w:num w:numId="17" w16cid:durableId="1668512737">
    <w:abstractNumId w:val="18"/>
  </w:num>
  <w:num w:numId="18" w16cid:durableId="147749881">
    <w:abstractNumId w:val="10"/>
  </w:num>
  <w:num w:numId="19" w16cid:durableId="220093424">
    <w:abstractNumId w:val="25"/>
  </w:num>
  <w:num w:numId="20" w16cid:durableId="2059432345">
    <w:abstractNumId w:val="6"/>
  </w:num>
  <w:num w:numId="21" w16cid:durableId="1302226442">
    <w:abstractNumId w:val="7"/>
  </w:num>
  <w:num w:numId="22" w16cid:durableId="2097245557">
    <w:abstractNumId w:val="28"/>
  </w:num>
  <w:num w:numId="23" w16cid:durableId="1809087439">
    <w:abstractNumId w:val="31"/>
  </w:num>
  <w:num w:numId="24" w16cid:durableId="1508060971">
    <w:abstractNumId w:val="3"/>
  </w:num>
  <w:num w:numId="25" w16cid:durableId="1746410700">
    <w:abstractNumId w:val="29"/>
  </w:num>
  <w:num w:numId="26" w16cid:durableId="1984113293">
    <w:abstractNumId w:val="5"/>
  </w:num>
  <w:num w:numId="27" w16cid:durableId="1406804984">
    <w:abstractNumId w:val="2"/>
  </w:num>
  <w:num w:numId="28" w16cid:durableId="1811362457">
    <w:abstractNumId w:val="22"/>
  </w:num>
  <w:num w:numId="29" w16cid:durableId="2083286941">
    <w:abstractNumId w:val="27"/>
  </w:num>
  <w:num w:numId="30" w16cid:durableId="2145927705">
    <w:abstractNumId w:val="26"/>
  </w:num>
  <w:num w:numId="31" w16cid:durableId="1085341757">
    <w:abstractNumId w:val="16"/>
  </w:num>
  <w:num w:numId="32" w16cid:durableId="1808011401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5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39D2"/>
    <w:rsid w:val="000177D3"/>
    <w:rsid w:val="00021213"/>
    <w:rsid w:val="0005751F"/>
    <w:rsid w:val="000B0A2F"/>
    <w:rsid w:val="000B4427"/>
    <w:rsid w:val="00105E6F"/>
    <w:rsid w:val="00107447"/>
    <w:rsid w:val="00115BB7"/>
    <w:rsid w:val="00146801"/>
    <w:rsid w:val="0015586F"/>
    <w:rsid w:val="001B268C"/>
    <w:rsid w:val="001E48E6"/>
    <w:rsid w:val="001E7BBB"/>
    <w:rsid w:val="00204E53"/>
    <w:rsid w:val="00234922"/>
    <w:rsid w:val="0025202B"/>
    <w:rsid w:val="002A5AF7"/>
    <w:rsid w:val="002C348B"/>
    <w:rsid w:val="002C6A92"/>
    <w:rsid w:val="002D043C"/>
    <w:rsid w:val="002F3308"/>
    <w:rsid w:val="00345379"/>
    <w:rsid w:val="0036353D"/>
    <w:rsid w:val="00371A43"/>
    <w:rsid w:val="00390695"/>
    <w:rsid w:val="00392713"/>
    <w:rsid w:val="003B692D"/>
    <w:rsid w:val="003B795F"/>
    <w:rsid w:val="00403CF6"/>
    <w:rsid w:val="0041348B"/>
    <w:rsid w:val="00435481"/>
    <w:rsid w:val="00467BEE"/>
    <w:rsid w:val="00481E08"/>
    <w:rsid w:val="004972F1"/>
    <w:rsid w:val="004A74A0"/>
    <w:rsid w:val="004B4DE3"/>
    <w:rsid w:val="004D4B1B"/>
    <w:rsid w:val="005666B3"/>
    <w:rsid w:val="00574DBE"/>
    <w:rsid w:val="005A2721"/>
    <w:rsid w:val="005B18A6"/>
    <w:rsid w:val="005D3787"/>
    <w:rsid w:val="005E4D78"/>
    <w:rsid w:val="005F074D"/>
    <w:rsid w:val="005F51C4"/>
    <w:rsid w:val="006332B0"/>
    <w:rsid w:val="00641C3E"/>
    <w:rsid w:val="00643369"/>
    <w:rsid w:val="006674D8"/>
    <w:rsid w:val="006A3C01"/>
    <w:rsid w:val="006C40DB"/>
    <w:rsid w:val="00702B4B"/>
    <w:rsid w:val="00770C2E"/>
    <w:rsid w:val="00791326"/>
    <w:rsid w:val="007D4B16"/>
    <w:rsid w:val="00821150"/>
    <w:rsid w:val="00855594"/>
    <w:rsid w:val="00867AC6"/>
    <w:rsid w:val="00867CDF"/>
    <w:rsid w:val="0087215E"/>
    <w:rsid w:val="008761FF"/>
    <w:rsid w:val="00885D41"/>
    <w:rsid w:val="008B3211"/>
    <w:rsid w:val="008D4440"/>
    <w:rsid w:val="008D7472"/>
    <w:rsid w:val="008E39D2"/>
    <w:rsid w:val="00907F54"/>
    <w:rsid w:val="00914DB4"/>
    <w:rsid w:val="0091719A"/>
    <w:rsid w:val="00930A51"/>
    <w:rsid w:val="00947ACA"/>
    <w:rsid w:val="00961F1C"/>
    <w:rsid w:val="009660C4"/>
    <w:rsid w:val="00966AEB"/>
    <w:rsid w:val="00981652"/>
    <w:rsid w:val="009953D7"/>
    <w:rsid w:val="009C2F25"/>
    <w:rsid w:val="009F4D1C"/>
    <w:rsid w:val="00A02C57"/>
    <w:rsid w:val="00A150E9"/>
    <w:rsid w:val="00A416BC"/>
    <w:rsid w:val="00A628A5"/>
    <w:rsid w:val="00A94391"/>
    <w:rsid w:val="00AA0C72"/>
    <w:rsid w:val="00AA4B56"/>
    <w:rsid w:val="00AA5BFC"/>
    <w:rsid w:val="00AB3E87"/>
    <w:rsid w:val="00B01A0A"/>
    <w:rsid w:val="00B1109F"/>
    <w:rsid w:val="00B26795"/>
    <w:rsid w:val="00BA558C"/>
    <w:rsid w:val="00BA7314"/>
    <w:rsid w:val="00C358A6"/>
    <w:rsid w:val="00C72232"/>
    <w:rsid w:val="00CB524B"/>
    <w:rsid w:val="00CC33B3"/>
    <w:rsid w:val="00CD3B73"/>
    <w:rsid w:val="00D0735A"/>
    <w:rsid w:val="00D121F3"/>
    <w:rsid w:val="00D15F0D"/>
    <w:rsid w:val="00D257C7"/>
    <w:rsid w:val="00D30878"/>
    <w:rsid w:val="00D36F63"/>
    <w:rsid w:val="00DC7525"/>
    <w:rsid w:val="00DD0AA1"/>
    <w:rsid w:val="00DE19D5"/>
    <w:rsid w:val="00DE2B92"/>
    <w:rsid w:val="00E116B2"/>
    <w:rsid w:val="00E465E3"/>
    <w:rsid w:val="00E6670B"/>
    <w:rsid w:val="00E73FBC"/>
    <w:rsid w:val="00E83499"/>
    <w:rsid w:val="00EA2A80"/>
    <w:rsid w:val="00F03764"/>
    <w:rsid w:val="00F06A07"/>
    <w:rsid w:val="00F1059F"/>
    <w:rsid w:val="00F37F95"/>
    <w:rsid w:val="00F419CD"/>
    <w:rsid w:val="00F633A6"/>
    <w:rsid w:val="00F7690A"/>
    <w:rsid w:val="00F8329B"/>
    <w:rsid w:val="00F86A75"/>
    <w:rsid w:val="00FD08E1"/>
    <w:rsid w:val="00FD7241"/>
    <w:rsid w:val="00FE3177"/>
    <w:rsid w:val="00FE4F0C"/>
    <w:rsid w:val="00FE51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66A8FD"/>
  <w15:chartTrackingRefBased/>
  <w15:docId w15:val="{05E66762-1921-4F88-90CD-F36613596C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39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39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39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39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39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39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39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39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39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39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39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39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39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39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39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39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39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39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39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39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39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39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39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39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39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39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39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39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39D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36F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D36F63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36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6F63"/>
  </w:style>
  <w:style w:type="paragraph" w:styleId="Footer">
    <w:name w:val="footer"/>
    <w:basedOn w:val="Normal"/>
    <w:link w:val="FooterChar"/>
    <w:uiPriority w:val="99"/>
    <w:unhideWhenUsed/>
    <w:rsid w:val="00D36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6F63"/>
  </w:style>
  <w:style w:type="character" w:customStyle="1" w:styleId="fm-role">
    <w:name w:val="fm-role"/>
    <w:basedOn w:val="DefaultParagraphFont"/>
    <w:rsid w:val="00D36F63"/>
  </w:style>
  <w:style w:type="character" w:styleId="Strong">
    <w:name w:val="Strong"/>
    <w:basedOn w:val="DefaultParagraphFont"/>
    <w:uiPriority w:val="22"/>
    <w:qFormat/>
    <w:rsid w:val="00D36F63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D36F63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D36F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D36F6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3</Pages>
  <Words>503</Words>
  <Characters>2871</Characters>
  <Application>Microsoft Office Word</Application>
  <DocSecurity>0</DocSecurity>
  <Lines>23</Lines>
  <Paragraphs>6</Paragraphs>
  <ScaleCrop>false</ScaleCrop>
  <Company/>
  <LinksUpToDate>false</LinksUpToDate>
  <CharactersWithSpaces>3368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Beer</dc:creator>
  <cp:keywords/>
  <dc:description/>
  <cp:lastModifiedBy>Harry Beer</cp:lastModifiedBy>
  <cp:revision>127</cp:revision>
  <dcterms:created xsi:type="dcterms:W3CDTF">2024-08-02T08:27:00Z</dcterms:created>
  <dcterms:modified xsi:type="dcterms:W3CDTF">2025-02-04T06:59:00Z</dcterms:modified>
</cp:coreProperties>
</file>