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0C1333" w14:textId="4D784A1E" w:rsidR="00D130EA" w:rsidRDefault="00D130EA" w:rsidP="00AA5C98">
      <w:pPr>
        <w:pStyle w:val="Title"/>
        <w:jc w:val="center"/>
      </w:pPr>
      <w:r w:rsidRPr="00E10E66">
        <w:t xml:space="preserve">INTERNATIONAL FINANCIAL </w:t>
      </w:r>
      <w:r w:rsidRPr="0093174C">
        <w:t>MANAGEMENT</w:t>
      </w:r>
    </w:p>
    <w:p w14:paraId="1AC02D67" w14:textId="2A95EFCA" w:rsidR="00AA5C98" w:rsidRPr="00AA5C98" w:rsidRDefault="00AA5C98" w:rsidP="00AA5C98">
      <w:pPr>
        <w:jc w:val="center"/>
      </w:pPr>
      <w:r w:rsidRPr="00E234E1">
        <w:rPr>
          <w:b/>
          <w:bCs/>
          <w:sz w:val="36"/>
          <w:szCs w:val="36"/>
        </w:rPr>
        <w:t xml:space="preserve">Assignment </w:t>
      </w:r>
      <w:r w:rsidR="002D53F7">
        <w:rPr>
          <w:b/>
          <w:bCs/>
          <w:sz w:val="36"/>
          <w:szCs w:val="36"/>
        </w:rPr>
        <w:t>1</w:t>
      </w:r>
    </w:p>
    <w:p w14:paraId="1BFF076C" w14:textId="21CC74E8" w:rsidR="00AA5C98" w:rsidRDefault="00AA5C98" w:rsidP="00AA5C98"/>
    <w:p w14:paraId="3BADA460" w14:textId="0F87C447" w:rsidR="00AA5C98" w:rsidRDefault="00AA5C98" w:rsidP="00AA5C98"/>
    <w:p w14:paraId="6681A39E" w14:textId="166EDDB6" w:rsidR="00AA5C98" w:rsidRDefault="00AA5C98" w:rsidP="00AA5C98"/>
    <w:p w14:paraId="363C4584" w14:textId="4143ADD9" w:rsidR="00AA5C98" w:rsidRDefault="00AA5C98" w:rsidP="00AA5C98"/>
    <w:p w14:paraId="5C712FF4" w14:textId="7D498079" w:rsidR="00AA5C98" w:rsidRDefault="00AA5C98" w:rsidP="00AA5C98"/>
    <w:p w14:paraId="07D2A430" w14:textId="36F16D3A" w:rsidR="00AA5C98" w:rsidRDefault="00AA5C98" w:rsidP="00AA5C98"/>
    <w:p w14:paraId="66F80EDA" w14:textId="555EB7A8" w:rsidR="00AA5C98" w:rsidRDefault="00AA5C98" w:rsidP="00AA5C98"/>
    <w:p w14:paraId="2DB8888A" w14:textId="1B5AEE2D" w:rsidR="00AA5C98" w:rsidRDefault="00AA5C98" w:rsidP="00AA5C98"/>
    <w:p w14:paraId="0A6FF83C" w14:textId="0492DF01" w:rsidR="00AA5C98" w:rsidRDefault="00AA5C98" w:rsidP="00AA5C98"/>
    <w:p w14:paraId="1181EE9A" w14:textId="568BEA94" w:rsidR="00AA5C98" w:rsidRDefault="00AA5C98" w:rsidP="00AA5C98">
      <w:r>
        <w:t xml:space="preserve">Module </w:t>
      </w:r>
      <w:proofErr w:type="gramStart"/>
      <w:r>
        <w:t>Lector :</w:t>
      </w:r>
      <w:proofErr w:type="gramEnd"/>
      <w:r>
        <w:t xml:space="preserve"> Dr. Konstantina Mari</w:t>
      </w:r>
    </w:p>
    <w:p w14:paraId="50B31F42" w14:textId="53F162E3" w:rsidR="00AA5C98" w:rsidRDefault="00AA5C98" w:rsidP="00AA5C98">
      <w:r>
        <w:t xml:space="preserve">Module </w:t>
      </w:r>
      <w:proofErr w:type="gramStart"/>
      <w:r>
        <w:t>id :</w:t>
      </w:r>
      <w:proofErr w:type="gramEnd"/>
      <w:r>
        <w:t xml:space="preserve"> LCBB6002</w:t>
      </w:r>
    </w:p>
    <w:p w14:paraId="6B5189A8" w14:textId="4A5FC16A" w:rsidR="00AA5C98" w:rsidRDefault="00AA5C98" w:rsidP="00AA5C98">
      <w:proofErr w:type="gramStart"/>
      <w:r>
        <w:t>Student :</w:t>
      </w:r>
      <w:proofErr w:type="gramEnd"/>
      <w:r>
        <w:t xml:space="preserve"> Alexandru Sebastian Melinte – 1907706</w:t>
      </w:r>
    </w:p>
    <w:p w14:paraId="33F6CC0B" w14:textId="77777777" w:rsidR="00AA5C98" w:rsidRPr="00AA5C98" w:rsidRDefault="00AA5C98" w:rsidP="00AA5C98"/>
    <w:p w14:paraId="5649666A" w14:textId="77777777" w:rsidR="005B7E9C" w:rsidRPr="00E10E66" w:rsidRDefault="005B7E9C" w:rsidP="00E10E66">
      <w:pPr>
        <w:jc w:val="both"/>
        <w:rPr>
          <w:rFonts w:cs="Times New Roman"/>
          <w:szCs w:val="24"/>
        </w:rPr>
      </w:pPr>
    </w:p>
    <w:p w14:paraId="58EAD702" w14:textId="77777777" w:rsidR="00662962" w:rsidRPr="00E10E66" w:rsidRDefault="00662962" w:rsidP="00E10E66">
      <w:pPr>
        <w:jc w:val="both"/>
        <w:rPr>
          <w:rFonts w:cs="Times New Roman"/>
          <w:szCs w:val="24"/>
        </w:rPr>
      </w:pPr>
    </w:p>
    <w:p w14:paraId="44475426" w14:textId="77777777" w:rsidR="00662962" w:rsidRPr="00E10E66" w:rsidRDefault="00662962" w:rsidP="00E10E66">
      <w:pPr>
        <w:jc w:val="both"/>
        <w:rPr>
          <w:rFonts w:cs="Times New Roman"/>
          <w:szCs w:val="24"/>
        </w:rPr>
      </w:pPr>
    </w:p>
    <w:p w14:paraId="7F740945" w14:textId="77777777" w:rsidR="00662962" w:rsidRPr="00E10E66" w:rsidRDefault="00662962" w:rsidP="00E10E66">
      <w:pPr>
        <w:jc w:val="both"/>
        <w:rPr>
          <w:rFonts w:cs="Times New Roman"/>
          <w:szCs w:val="24"/>
        </w:rPr>
      </w:pPr>
    </w:p>
    <w:p w14:paraId="2194A99C" w14:textId="77777777" w:rsidR="00662962" w:rsidRPr="00E10E66" w:rsidRDefault="00662962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62874817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F3B7DCB" w14:textId="77777777" w:rsidR="00563035" w:rsidRPr="00563035" w:rsidRDefault="00563035">
          <w:pPr>
            <w:pStyle w:val="TOCHeading"/>
            <w:rPr>
              <w:rStyle w:val="Heading1Char"/>
              <w:color w:val="auto"/>
            </w:rPr>
          </w:pPr>
          <w:r w:rsidRPr="00563035">
            <w:rPr>
              <w:rStyle w:val="Heading1Char"/>
              <w:color w:val="auto"/>
            </w:rPr>
            <w:t>Table of Contents</w:t>
          </w:r>
        </w:p>
        <w:p w14:paraId="0855B076" w14:textId="77777777" w:rsidR="00563035" w:rsidRDefault="00563035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121058350" w:history="1">
            <w:r w:rsidRPr="007B233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_Toc121058350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5F5EEE" w14:textId="77777777" w:rsidR="00563035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1058351" w:history="1">
            <w:r w:rsidR="00563035" w:rsidRPr="007B2335">
              <w:rPr>
                <w:rStyle w:val="Hyperlink"/>
                <w:noProof/>
              </w:rPr>
              <w:t>Significance of international financial management</w:t>
            </w:r>
            <w:r w:rsidR="00563035">
              <w:rPr>
                <w:noProof/>
                <w:webHidden/>
              </w:rPr>
              <w:tab/>
            </w:r>
            <w:r w:rsidR="00563035">
              <w:rPr>
                <w:noProof/>
                <w:webHidden/>
              </w:rPr>
              <w:fldChar w:fldCharType="begin"/>
            </w:r>
            <w:r w:rsidR="00563035">
              <w:rPr>
                <w:noProof/>
                <w:webHidden/>
              </w:rPr>
              <w:instrText xml:space="preserve"> PAGEREF _Toc121058351 \h </w:instrText>
            </w:r>
            <w:r w:rsidR="00563035">
              <w:rPr>
                <w:noProof/>
                <w:webHidden/>
              </w:rPr>
            </w:r>
            <w:r w:rsidR="00563035">
              <w:rPr>
                <w:noProof/>
                <w:webHidden/>
              </w:rPr>
              <w:fldChar w:fldCharType="separate"/>
            </w:r>
            <w:r w:rsidR="00563035">
              <w:rPr>
                <w:noProof/>
                <w:webHidden/>
              </w:rPr>
              <w:t>4</w:t>
            </w:r>
            <w:r w:rsidR="00563035">
              <w:rPr>
                <w:noProof/>
                <w:webHidden/>
              </w:rPr>
              <w:fldChar w:fldCharType="end"/>
            </w:r>
          </w:hyperlink>
        </w:p>
        <w:p w14:paraId="17C9B5EB" w14:textId="77777777" w:rsidR="00563035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1058352" w:history="1">
            <w:r w:rsidR="00563035" w:rsidRPr="007B2335">
              <w:rPr>
                <w:rStyle w:val="Hyperlink"/>
                <w:noProof/>
              </w:rPr>
              <w:t>Challenges of international financial markets</w:t>
            </w:r>
            <w:r w:rsidR="00563035">
              <w:rPr>
                <w:noProof/>
                <w:webHidden/>
              </w:rPr>
              <w:tab/>
            </w:r>
            <w:r w:rsidR="00563035">
              <w:rPr>
                <w:noProof/>
                <w:webHidden/>
              </w:rPr>
              <w:fldChar w:fldCharType="begin"/>
            </w:r>
            <w:r w:rsidR="00563035">
              <w:rPr>
                <w:noProof/>
                <w:webHidden/>
              </w:rPr>
              <w:instrText xml:space="preserve"> PAGEREF _Toc121058352 \h </w:instrText>
            </w:r>
            <w:r w:rsidR="00563035">
              <w:rPr>
                <w:noProof/>
                <w:webHidden/>
              </w:rPr>
            </w:r>
            <w:r w:rsidR="00563035">
              <w:rPr>
                <w:noProof/>
                <w:webHidden/>
              </w:rPr>
              <w:fldChar w:fldCharType="separate"/>
            </w:r>
            <w:r w:rsidR="00563035">
              <w:rPr>
                <w:noProof/>
                <w:webHidden/>
              </w:rPr>
              <w:t>5</w:t>
            </w:r>
            <w:r w:rsidR="00563035">
              <w:rPr>
                <w:noProof/>
                <w:webHidden/>
              </w:rPr>
              <w:fldChar w:fldCharType="end"/>
            </w:r>
          </w:hyperlink>
        </w:p>
        <w:p w14:paraId="3054A99A" w14:textId="77777777" w:rsidR="00563035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1058353" w:history="1">
            <w:r w:rsidR="00563035" w:rsidRPr="007B2335">
              <w:rPr>
                <w:rStyle w:val="Hyperlink"/>
                <w:noProof/>
              </w:rPr>
              <w:t>Dividend Distribution Policy of Unilever</w:t>
            </w:r>
            <w:r w:rsidR="00563035">
              <w:rPr>
                <w:noProof/>
                <w:webHidden/>
              </w:rPr>
              <w:tab/>
            </w:r>
            <w:r w:rsidR="00563035">
              <w:rPr>
                <w:noProof/>
                <w:webHidden/>
              </w:rPr>
              <w:fldChar w:fldCharType="begin"/>
            </w:r>
            <w:r w:rsidR="00563035">
              <w:rPr>
                <w:noProof/>
                <w:webHidden/>
              </w:rPr>
              <w:instrText xml:space="preserve"> PAGEREF _Toc121058353 \h </w:instrText>
            </w:r>
            <w:r w:rsidR="00563035">
              <w:rPr>
                <w:noProof/>
                <w:webHidden/>
              </w:rPr>
            </w:r>
            <w:r w:rsidR="00563035">
              <w:rPr>
                <w:noProof/>
                <w:webHidden/>
              </w:rPr>
              <w:fldChar w:fldCharType="separate"/>
            </w:r>
            <w:r w:rsidR="00563035">
              <w:rPr>
                <w:noProof/>
                <w:webHidden/>
              </w:rPr>
              <w:t>6</w:t>
            </w:r>
            <w:r w:rsidR="00563035">
              <w:rPr>
                <w:noProof/>
                <w:webHidden/>
              </w:rPr>
              <w:fldChar w:fldCharType="end"/>
            </w:r>
          </w:hyperlink>
        </w:p>
        <w:p w14:paraId="3AFB3962" w14:textId="77777777" w:rsidR="00563035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1058354" w:history="1">
            <w:r w:rsidR="00563035" w:rsidRPr="007B2335">
              <w:rPr>
                <w:rStyle w:val="Hyperlink"/>
                <w:noProof/>
              </w:rPr>
              <w:t>Efficient market hypothesis theory</w:t>
            </w:r>
            <w:r w:rsidR="00563035">
              <w:rPr>
                <w:noProof/>
                <w:webHidden/>
              </w:rPr>
              <w:tab/>
            </w:r>
            <w:r w:rsidR="00563035">
              <w:rPr>
                <w:noProof/>
                <w:webHidden/>
              </w:rPr>
              <w:fldChar w:fldCharType="begin"/>
            </w:r>
            <w:r w:rsidR="00563035">
              <w:rPr>
                <w:noProof/>
                <w:webHidden/>
              </w:rPr>
              <w:instrText xml:space="preserve"> PAGEREF _Toc121058354 \h </w:instrText>
            </w:r>
            <w:r w:rsidR="00563035">
              <w:rPr>
                <w:noProof/>
                <w:webHidden/>
              </w:rPr>
            </w:r>
            <w:r w:rsidR="00563035">
              <w:rPr>
                <w:noProof/>
                <w:webHidden/>
              </w:rPr>
              <w:fldChar w:fldCharType="separate"/>
            </w:r>
            <w:r w:rsidR="00563035">
              <w:rPr>
                <w:noProof/>
                <w:webHidden/>
              </w:rPr>
              <w:t>8</w:t>
            </w:r>
            <w:r w:rsidR="00563035">
              <w:rPr>
                <w:noProof/>
                <w:webHidden/>
              </w:rPr>
              <w:fldChar w:fldCharType="end"/>
            </w:r>
          </w:hyperlink>
        </w:p>
        <w:p w14:paraId="52D54688" w14:textId="77777777" w:rsidR="00563035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1058355" w:history="1">
            <w:r w:rsidR="00563035" w:rsidRPr="007B2335">
              <w:rPr>
                <w:rStyle w:val="Hyperlink"/>
                <w:noProof/>
              </w:rPr>
              <w:t>Project appraisal</w:t>
            </w:r>
            <w:r w:rsidR="00563035">
              <w:rPr>
                <w:noProof/>
                <w:webHidden/>
              </w:rPr>
              <w:tab/>
            </w:r>
            <w:r w:rsidR="00563035">
              <w:rPr>
                <w:noProof/>
                <w:webHidden/>
              </w:rPr>
              <w:fldChar w:fldCharType="begin"/>
            </w:r>
            <w:r w:rsidR="00563035">
              <w:rPr>
                <w:noProof/>
                <w:webHidden/>
              </w:rPr>
              <w:instrText xml:space="preserve"> PAGEREF _Toc121058355 \h </w:instrText>
            </w:r>
            <w:r w:rsidR="00563035">
              <w:rPr>
                <w:noProof/>
                <w:webHidden/>
              </w:rPr>
            </w:r>
            <w:r w:rsidR="00563035">
              <w:rPr>
                <w:noProof/>
                <w:webHidden/>
              </w:rPr>
              <w:fldChar w:fldCharType="separate"/>
            </w:r>
            <w:r w:rsidR="00563035">
              <w:rPr>
                <w:noProof/>
                <w:webHidden/>
              </w:rPr>
              <w:t>10</w:t>
            </w:r>
            <w:r w:rsidR="00563035">
              <w:rPr>
                <w:noProof/>
                <w:webHidden/>
              </w:rPr>
              <w:fldChar w:fldCharType="end"/>
            </w:r>
          </w:hyperlink>
        </w:p>
        <w:p w14:paraId="5AFFB8C1" w14:textId="77777777" w:rsidR="00563035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1058356" w:history="1">
            <w:r w:rsidR="00563035" w:rsidRPr="007B2335">
              <w:rPr>
                <w:rStyle w:val="Hyperlink"/>
                <w:noProof/>
              </w:rPr>
              <w:t>Conclusion</w:t>
            </w:r>
            <w:r w:rsidR="00563035">
              <w:rPr>
                <w:noProof/>
                <w:webHidden/>
              </w:rPr>
              <w:tab/>
            </w:r>
            <w:r w:rsidR="00563035">
              <w:rPr>
                <w:noProof/>
                <w:webHidden/>
              </w:rPr>
              <w:fldChar w:fldCharType="begin"/>
            </w:r>
            <w:r w:rsidR="00563035">
              <w:rPr>
                <w:noProof/>
                <w:webHidden/>
              </w:rPr>
              <w:instrText xml:space="preserve"> PAGEREF _Toc121058356 \h </w:instrText>
            </w:r>
            <w:r w:rsidR="00563035">
              <w:rPr>
                <w:noProof/>
                <w:webHidden/>
              </w:rPr>
            </w:r>
            <w:r w:rsidR="00563035">
              <w:rPr>
                <w:noProof/>
                <w:webHidden/>
              </w:rPr>
              <w:fldChar w:fldCharType="separate"/>
            </w:r>
            <w:r w:rsidR="00563035">
              <w:rPr>
                <w:noProof/>
                <w:webHidden/>
              </w:rPr>
              <w:t>12</w:t>
            </w:r>
            <w:r w:rsidR="00563035">
              <w:rPr>
                <w:noProof/>
                <w:webHidden/>
              </w:rPr>
              <w:fldChar w:fldCharType="end"/>
            </w:r>
          </w:hyperlink>
        </w:p>
        <w:p w14:paraId="1F5FACCA" w14:textId="77777777" w:rsidR="00563035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21058357" w:history="1">
            <w:r w:rsidR="00563035" w:rsidRPr="007B2335">
              <w:rPr>
                <w:rStyle w:val="Hyperlink"/>
                <w:noProof/>
              </w:rPr>
              <w:t>References</w:t>
            </w:r>
            <w:r w:rsidR="00563035">
              <w:rPr>
                <w:noProof/>
                <w:webHidden/>
              </w:rPr>
              <w:tab/>
            </w:r>
            <w:r w:rsidR="00563035">
              <w:rPr>
                <w:noProof/>
                <w:webHidden/>
              </w:rPr>
              <w:fldChar w:fldCharType="begin"/>
            </w:r>
            <w:r w:rsidR="00563035">
              <w:rPr>
                <w:noProof/>
                <w:webHidden/>
              </w:rPr>
              <w:instrText xml:space="preserve"> PAGEREF _Toc121058357 \h </w:instrText>
            </w:r>
            <w:r w:rsidR="00563035">
              <w:rPr>
                <w:noProof/>
                <w:webHidden/>
              </w:rPr>
            </w:r>
            <w:r w:rsidR="00563035">
              <w:rPr>
                <w:noProof/>
                <w:webHidden/>
              </w:rPr>
              <w:fldChar w:fldCharType="separate"/>
            </w:r>
            <w:r w:rsidR="00563035">
              <w:rPr>
                <w:noProof/>
                <w:webHidden/>
              </w:rPr>
              <w:t>13</w:t>
            </w:r>
            <w:r w:rsidR="00563035">
              <w:rPr>
                <w:noProof/>
                <w:webHidden/>
              </w:rPr>
              <w:fldChar w:fldCharType="end"/>
            </w:r>
          </w:hyperlink>
        </w:p>
        <w:p w14:paraId="347491B5" w14:textId="77777777" w:rsidR="00563035" w:rsidRDefault="00563035">
          <w:r>
            <w:rPr>
              <w:b/>
              <w:bCs/>
              <w:noProof/>
            </w:rPr>
            <w:fldChar w:fldCharType="end"/>
          </w:r>
        </w:p>
      </w:sdtContent>
    </w:sdt>
    <w:p w14:paraId="77069BCD" w14:textId="77777777" w:rsidR="00563035" w:rsidRDefault="00563035">
      <w:pPr>
        <w:spacing w:line="259" w:lineRule="auto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14:paraId="5393F983" w14:textId="77777777" w:rsidR="00662962" w:rsidRPr="00E10E66" w:rsidRDefault="00662962" w:rsidP="0093174C">
      <w:pPr>
        <w:pStyle w:val="Heading1"/>
      </w:pPr>
      <w:bookmarkStart w:id="0" w:name="_Toc121058350"/>
      <w:r w:rsidRPr="0093174C">
        <w:lastRenderedPageBreak/>
        <w:t>Introduction</w:t>
      </w:r>
      <w:bookmarkEnd w:id="0"/>
    </w:p>
    <w:p w14:paraId="6ED8021C" w14:textId="77777777" w:rsidR="00E46F35" w:rsidRPr="00E10E66" w:rsidRDefault="00E46F35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 xml:space="preserve">The report covers the meaning of international financial management and </w:t>
      </w:r>
      <w:r w:rsidR="005B0CC4" w:rsidRPr="00E10E66">
        <w:rPr>
          <w:rFonts w:cs="Times New Roman"/>
          <w:szCs w:val="24"/>
        </w:rPr>
        <w:t>its</w:t>
      </w:r>
      <w:r w:rsidRPr="00E10E66">
        <w:rPr>
          <w:rFonts w:cs="Times New Roman"/>
          <w:szCs w:val="24"/>
        </w:rPr>
        <w:t xml:space="preserve"> importance in the Unilever </w:t>
      </w:r>
      <w:r w:rsidR="005B0CC4" w:rsidRPr="00E10E66">
        <w:rPr>
          <w:rFonts w:cs="Times New Roman"/>
          <w:szCs w:val="24"/>
        </w:rPr>
        <w:t>Company</w:t>
      </w:r>
      <w:r w:rsidRPr="00E10E66">
        <w:rPr>
          <w:rFonts w:cs="Times New Roman"/>
          <w:szCs w:val="24"/>
        </w:rPr>
        <w:t xml:space="preserve">. </w:t>
      </w:r>
      <w:r w:rsidR="00A3583C" w:rsidRPr="00E10E66">
        <w:rPr>
          <w:rFonts w:cs="Times New Roman"/>
          <w:szCs w:val="24"/>
        </w:rPr>
        <w:t xml:space="preserve">It also discusses the problems which are faced by Unilever </w:t>
      </w:r>
      <w:r w:rsidR="00B9281B" w:rsidRPr="00E10E66">
        <w:rPr>
          <w:rFonts w:cs="Times New Roman"/>
          <w:szCs w:val="24"/>
        </w:rPr>
        <w:t xml:space="preserve">in the financial </w:t>
      </w:r>
      <w:r w:rsidR="009D3138" w:rsidRPr="00E10E66">
        <w:rPr>
          <w:rFonts w:cs="Times New Roman"/>
          <w:szCs w:val="24"/>
        </w:rPr>
        <w:t xml:space="preserve">market. </w:t>
      </w:r>
      <w:r w:rsidR="008126F3" w:rsidRPr="00E10E66">
        <w:rPr>
          <w:rFonts w:cs="Times New Roman"/>
          <w:szCs w:val="24"/>
        </w:rPr>
        <w:t xml:space="preserve">The report critically </w:t>
      </w:r>
      <w:r w:rsidR="0022443F" w:rsidRPr="00E10E66">
        <w:rPr>
          <w:rFonts w:cs="Times New Roman"/>
          <w:szCs w:val="24"/>
        </w:rPr>
        <w:t>analyzes</w:t>
      </w:r>
      <w:r w:rsidR="008126F3" w:rsidRPr="00E10E66">
        <w:rPr>
          <w:rFonts w:cs="Times New Roman"/>
          <w:szCs w:val="24"/>
        </w:rPr>
        <w:t xml:space="preserve"> and evaluate</w:t>
      </w:r>
      <w:r w:rsidR="0022443F" w:rsidRPr="00E10E66">
        <w:rPr>
          <w:rFonts w:cs="Times New Roman"/>
          <w:szCs w:val="24"/>
        </w:rPr>
        <w:t>s</w:t>
      </w:r>
      <w:r w:rsidR="008126F3" w:rsidRPr="00E10E66">
        <w:rPr>
          <w:rFonts w:cs="Times New Roman"/>
          <w:szCs w:val="24"/>
        </w:rPr>
        <w:t xml:space="preserve"> the dividend distribution polic</w:t>
      </w:r>
      <w:r w:rsidR="00487B6A" w:rsidRPr="00E10E66">
        <w:rPr>
          <w:rFonts w:cs="Times New Roman"/>
          <w:szCs w:val="24"/>
        </w:rPr>
        <w:t>y</w:t>
      </w:r>
      <w:r w:rsidR="005A39B8">
        <w:rPr>
          <w:rFonts w:cs="Times New Roman"/>
          <w:szCs w:val="24"/>
        </w:rPr>
        <w:t xml:space="preserve"> of the company</w:t>
      </w:r>
      <w:r w:rsidR="00487B6A" w:rsidRPr="00E10E66">
        <w:rPr>
          <w:rFonts w:cs="Times New Roman"/>
          <w:szCs w:val="24"/>
        </w:rPr>
        <w:t xml:space="preserve">. </w:t>
      </w:r>
      <w:r w:rsidR="0022443F" w:rsidRPr="00E10E66">
        <w:rPr>
          <w:rFonts w:cs="Times New Roman"/>
          <w:szCs w:val="24"/>
        </w:rPr>
        <w:t xml:space="preserve">It includes the </w:t>
      </w:r>
      <w:r w:rsidR="0082463B" w:rsidRPr="00E10E66">
        <w:rPr>
          <w:rFonts w:cs="Times New Roman"/>
          <w:szCs w:val="24"/>
        </w:rPr>
        <w:t xml:space="preserve">theory </w:t>
      </w:r>
      <w:r w:rsidR="00EB52CD" w:rsidRPr="00E10E66">
        <w:rPr>
          <w:rFonts w:cs="Times New Roman"/>
          <w:szCs w:val="24"/>
        </w:rPr>
        <w:t xml:space="preserve">of efficient market hypothesis and the methods of project appraisal </w:t>
      </w:r>
      <w:r w:rsidR="004116A6" w:rsidRPr="00E10E66">
        <w:rPr>
          <w:rFonts w:cs="Times New Roman"/>
          <w:szCs w:val="24"/>
        </w:rPr>
        <w:t>used</w:t>
      </w:r>
      <w:r w:rsidR="00EB52CD" w:rsidRPr="00E10E66">
        <w:rPr>
          <w:rFonts w:cs="Times New Roman"/>
          <w:szCs w:val="24"/>
        </w:rPr>
        <w:t xml:space="preserve"> by </w:t>
      </w:r>
      <w:r w:rsidR="004116A6" w:rsidRPr="00E10E66">
        <w:rPr>
          <w:rFonts w:cs="Times New Roman"/>
          <w:szCs w:val="24"/>
        </w:rPr>
        <w:t>Unil</w:t>
      </w:r>
      <w:r w:rsidR="00F34023" w:rsidRPr="00E10E66">
        <w:rPr>
          <w:rFonts w:cs="Times New Roman"/>
          <w:szCs w:val="24"/>
        </w:rPr>
        <w:t xml:space="preserve">ever for choosing any projects. In addition, it shows the graphs for </w:t>
      </w:r>
      <w:r w:rsidR="001A3CDD" w:rsidRPr="00E10E66">
        <w:rPr>
          <w:rFonts w:cs="Times New Roman"/>
          <w:szCs w:val="24"/>
        </w:rPr>
        <w:t xml:space="preserve">a </w:t>
      </w:r>
      <w:r w:rsidR="00F34023" w:rsidRPr="00E10E66">
        <w:rPr>
          <w:rFonts w:cs="Times New Roman"/>
          <w:szCs w:val="24"/>
        </w:rPr>
        <w:t xml:space="preserve">clear understanding of the </w:t>
      </w:r>
      <w:r w:rsidR="001A3CDD" w:rsidRPr="00E10E66">
        <w:rPr>
          <w:rFonts w:cs="Times New Roman"/>
          <w:szCs w:val="24"/>
        </w:rPr>
        <w:t xml:space="preserve">users and the business for taking important </w:t>
      </w:r>
      <w:r w:rsidR="002A50BC" w:rsidRPr="00E10E66">
        <w:rPr>
          <w:rFonts w:cs="Times New Roman"/>
          <w:szCs w:val="24"/>
        </w:rPr>
        <w:t>decisions</w:t>
      </w:r>
      <w:r w:rsidR="001A3CDD" w:rsidRPr="00E10E66">
        <w:rPr>
          <w:rFonts w:cs="Times New Roman"/>
          <w:szCs w:val="24"/>
        </w:rPr>
        <w:t xml:space="preserve">. </w:t>
      </w:r>
      <w:r w:rsidRPr="00E10E66">
        <w:rPr>
          <w:rFonts w:cs="Times New Roman"/>
          <w:szCs w:val="24"/>
        </w:rPr>
        <w:br w:type="page"/>
      </w:r>
    </w:p>
    <w:p w14:paraId="6FD5DF1C" w14:textId="77777777" w:rsidR="0068177F" w:rsidRPr="00E10E66" w:rsidRDefault="0068177F" w:rsidP="0093174C">
      <w:pPr>
        <w:pStyle w:val="Heading1"/>
      </w:pPr>
      <w:bookmarkStart w:id="1" w:name="_Toc121058351"/>
      <w:r w:rsidRPr="00E10E66">
        <w:lastRenderedPageBreak/>
        <w:t>Significance of international financial management</w:t>
      </w:r>
      <w:bookmarkEnd w:id="1"/>
    </w:p>
    <w:p w14:paraId="7ADD2796" w14:textId="77777777" w:rsidR="0099573C" w:rsidRPr="00E10E66" w:rsidRDefault="00C2643D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>International finance</w:t>
      </w:r>
      <w:r w:rsidR="00AE1CBF" w:rsidRPr="00E10E66">
        <w:rPr>
          <w:rFonts w:cs="Times New Roman"/>
          <w:szCs w:val="24"/>
        </w:rPr>
        <w:t xml:space="preserve"> management</w:t>
      </w:r>
      <w:r w:rsidRPr="00E10E66">
        <w:rPr>
          <w:rFonts w:cs="Times New Roman"/>
          <w:szCs w:val="24"/>
        </w:rPr>
        <w:t xml:space="preserve"> means that the financial management plan, organize, and control the business finance</w:t>
      </w:r>
      <w:r w:rsidR="00ED60ED" w:rsidRPr="00E10E66">
        <w:rPr>
          <w:rFonts w:cs="Times New Roman"/>
          <w:szCs w:val="24"/>
        </w:rPr>
        <w:t xml:space="preserve"> </w:t>
      </w:r>
      <w:r w:rsidR="00BE061E" w:rsidRPr="00E10E66">
        <w:rPr>
          <w:rFonts w:cs="Times New Roman"/>
          <w:szCs w:val="24"/>
        </w:rPr>
        <w:t xml:space="preserve">in the global market </w:t>
      </w:r>
      <w:r w:rsidR="00ED03B5">
        <w:rPr>
          <w:rFonts w:cs="Times New Roman"/>
          <w:szCs w:val="24"/>
        </w:rPr>
        <w:t>as</w:t>
      </w:r>
      <w:r w:rsidR="00ED60ED" w:rsidRPr="00E10E66">
        <w:rPr>
          <w:rFonts w:cs="Times New Roman"/>
          <w:szCs w:val="24"/>
        </w:rPr>
        <w:t xml:space="preserve"> such it allocates the financial resources </w:t>
      </w:r>
      <w:r w:rsidR="00BE061E" w:rsidRPr="00E10E66">
        <w:rPr>
          <w:rFonts w:cs="Times New Roman"/>
          <w:szCs w:val="24"/>
        </w:rPr>
        <w:t xml:space="preserve">and </w:t>
      </w:r>
      <w:r w:rsidR="00ED60ED" w:rsidRPr="00E10E66">
        <w:rPr>
          <w:rFonts w:cs="Times New Roman"/>
          <w:szCs w:val="24"/>
        </w:rPr>
        <w:t>thus it will earn maximum profits and return on investment.</w:t>
      </w:r>
      <w:r w:rsidR="00C94E12" w:rsidRPr="00E10E66">
        <w:rPr>
          <w:rFonts w:cs="Times New Roman"/>
          <w:szCs w:val="24"/>
        </w:rPr>
        <w:t xml:space="preserve"> It </w:t>
      </w:r>
      <w:r w:rsidR="00BE061E" w:rsidRPr="00E10E66">
        <w:rPr>
          <w:rFonts w:cs="Times New Roman"/>
          <w:szCs w:val="24"/>
        </w:rPr>
        <w:t>refers</w:t>
      </w:r>
      <w:r w:rsidR="00C94E12" w:rsidRPr="00E10E66">
        <w:rPr>
          <w:rFonts w:cs="Times New Roman"/>
          <w:szCs w:val="24"/>
        </w:rPr>
        <w:t xml:space="preserve"> </w:t>
      </w:r>
      <w:r w:rsidR="00BE061E" w:rsidRPr="00E10E66">
        <w:rPr>
          <w:rFonts w:cs="Times New Roman"/>
          <w:szCs w:val="24"/>
        </w:rPr>
        <w:t xml:space="preserve">to </w:t>
      </w:r>
      <w:r w:rsidR="00C94E12" w:rsidRPr="00E10E66">
        <w:rPr>
          <w:rFonts w:cs="Times New Roman"/>
          <w:szCs w:val="24"/>
        </w:rPr>
        <w:t xml:space="preserve">the </w:t>
      </w:r>
      <w:r w:rsidR="00BE061E" w:rsidRPr="00E10E66">
        <w:rPr>
          <w:rFonts w:cs="Times New Roman"/>
          <w:szCs w:val="24"/>
        </w:rPr>
        <w:t>managing</w:t>
      </w:r>
      <w:r w:rsidR="00C94E12" w:rsidRPr="00E10E66">
        <w:rPr>
          <w:rFonts w:cs="Times New Roman"/>
          <w:szCs w:val="24"/>
        </w:rPr>
        <w:t xml:space="preserve"> </w:t>
      </w:r>
      <w:r w:rsidR="00BE061E" w:rsidRPr="00E10E66">
        <w:rPr>
          <w:rFonts w:cs="Times New Roman"/>
          <w:szCs w:val="24"/>
        </w:rPr>
        <w:t xml:space="preserve">of </w:t>
      </w:r>
      <w:r w:rsidR="00C94E12" w:rsidRPr="00E10E66">
        <w:rPr>
          <w:rFonts w:cs="Times New Roman"/>
          <w:szCs w:val="24"/>
        </w:rPr>
        <w:t xml:space="preserve">funds in the </w:t>
      </w:r>
      <w:r w:rsidR="00BE061E" w:rsidRPr="00E10E66">
        <w:rPr>
          <w:rFonts w:cs="Times New Roman"/>
          <w:szCs w:val="24"/>
        </w:rPr>
        <w:t>international</w:t>
      </w:r>
      <w:r w:rsidR="00C94E12" w:rsidRPr="00E10E66">
        <w:rPr>
          <w:rFonts w:cs="Times New Roman"/>
          <w:szCs w:val="24"/>
        </w:rPr>
        <w:t xml:space="preserve"> </w:t>
      </w:r>
      <w:r w:rsidR="00BE061E" w:rsidRPr="00E10E66">
        <w:rPr>
          <w:rFonts w:cs="Times New Roman"/>
          <w:szCs w:val="24"/>
        </w:rPr>
        <w:t xml:space="preserve">business </w:t>
      </w:r>
      <w:r w:rsidR="00737FFD" w:rsidRPr="00E10E66">
        <w:rPr>
          <w:rFonts w:cs="Times New Roman"/>
          <w:szCs w:val="24"/>
        </w:rPr>
        <w:t xml:space="preserve">market or environment. </w:t>
      </w:r>
      <w:r w:rsidR="002327D9" w:rsidRPr="00E10E66">
        <w:rPr>
          <w:rFonts w:cs="Times New Roman"/>
          <w:szCs w:val="24"/>
        </w:rPr>
        <w:t xml:space="preserve">Here, the company </w:t>
      </w:r>
      <w:r w:rsidR="00570EE4" w:rsidRPr="00E10E66">
        <w:rPr>
          <w:rFonts w:cs="Times New Roman"/>
          <w:szCs w:val="24"/>
        </w:rPr>
        <w:t>exchanges</w:t>
      </w:r>
      <w:r w:rsidR="002327D9" w:rsidRPr="00E10E66">
        <w:rPr>
          <w:rFonts w:cs="Times New Roman"/>
          <w:szCs w:val="24"/>
        </w:rPr>
        <w:t xml:space="preserve"> its goods and services in </w:t>
      </w:r>
      <w:r w:rsidR="00570EE4" w:rsidRPr="00E10E66">
        <w:rPr>
          <w:rFonts w:cs="Times New Roman"/>
          <w:szCs w:val="24"/>
        </w:rPr>
        <w:t>the</w:t>
      </w:r>
      <w:r w:rsidR="002327D9" w:rsidRPr="00E10E66">
        <w:rPr>
          <w:rFonts w:cs="Times New Roman"/>
          <w:szCs w:val="24"/>
        </w:rPr>
        <w:t xml:space="preserve"> in</w:t>
      </w:r>
      <w:r w:rsidR="00570EE4" w:rsidRPr="00E10E66">
        <w:rPr>
          <w:rFonts w:cs="Times New Roman"/>
          <w:szCs w:val="24"/>
        </w:rPr>
        <w:t xml:space="preserve">ternational market and makes the money by </w:t>
      </w:r>
      <w:r w:rsidR="00837C93" w:rsidRPr="00E10E66">
        <w:rPr>
          <w:rFonts w:cs="Times New Roman"/>
          <w:szCs w:val="24"/>
        </w:rPr>
        <w:t xml:space="preserve">the </w:t>
      </w:r>
      <w:r w:rsidR="00570EE4" w:rsidRPr="00E10E66">
        <w:rPr>
          <w:rFonts w:cs="Times New Roman"/>
          <w:szCs w:val="24"/>
        </w:rPr>
        <w:t xml:space="preserve">medium of exchange of </w:t>
      </w:r>
      <w:r w:rsidR="00837C93" w:rsidRPr="00E10E66">
        <w:rPr>
          <w:rFonts w:cs="Times New Roman"/>
          <w:szCs w:val="24"/>
        </w:rPr>
        <w:t xml:space="preserve">currency. </w:t>
      </w:r>
      <w:r w:rsidR="00280439" w:rsidRPr="00E10E66">
        <w:rPr>
          <w:rFonts w:cs="Times New Roman"/>
          <w:szCs w:val="24"/>
        </w:rPr>
        <w:t xml:space="preserve">This helps Unilever increase </w:t>
      </w:r>
      <w:r w:rsidR="006F5803" w:rsidRPr="00E10E66">
        <w:rPr>
          <w:rFonts w:cs="Times New Roman"/>
          <w:szCs w:val="24"/>
        </w:rPr>
        <w:t>its</w:t>
      </w:r>
      <w:r w:rsidR="00280439" w:rsidRPr="00E10E66">
        <w:rPr>
          <w:rFonts w:cs="Times New Roman"/>
          <w:szCs w:val="24"/>
        </w:rPr>
        <w:t xml:space="preserve"> international activities and </w:t>
      </w:r>
      <w:r w:rsidR="006F5803" w:rsidRPr="00E10E66">
        <w:rPr>
          <w:rFonts w:cs="Times New Roman"/>
          <w:szCs w:val="24"/>
        </w:rPr>
        <w:t xml:space="preserve">to build relationships </w:t>
      </w:r>
      <w:r w:rsidR="00280439" w:rsidRPr="00E10E66">
        <w:rPr>
          <w:rFonts w:cs="Times New Roman"/>
          <w:szCs w:val="24"/>
        </w:rPr>
        <w:t>with international partners, customers, suppliers, and lenders</w:t>
      </w:r>
      <w:r w:rsidR="006F5803" w:rsidRPr="00E10E66">
        <w:rPr>
          <w:rFonts w:cs="Times New Roman"/>
          <w:szCs w:val="24"/>
        </w:rPr>
        <w:t>.</w:t>
      </w:r>
      <w:r w:rsidR="00C51786" w:rsidRPr="00E10E66">
        <w:rPr>
          <w:rFonts w:cs="Times New Roman"/>
          <w:szCs w:val="24"/>
        </w:rPr>
        <w:t xml:space="preserve"> </w:t>
      </w:r>
      <w:r w:rsidR="00280439" w:rsidRPr="00E10E66">
        <w:rPr>
          <w:rFonts w:cs="Times New Roman"/>
          <w:szCs w:val="24"/>
        </w:rPr>
        <w:t xml:space="preserve"> </w:t>
      </w:r>
      <w:r w:rsidR="003F15A4" w:rsidRPr="00E10E66">
        <w:rPr>
          <w:rFonts w:cs="Times New Roman"/>
          <w:szCs w:val="24"/>
        </w:rPr>
        <w:t xml:space="preserve">This will help the company </w:t>
      </w:r>
      <w:r w:rsidR="00A7068E" w:rsidRPr="00E10E66">
        <w:rPr>
          <w:rFonts w:cs="Times New Roman"/>
          <w:szCs w:val="24"/>
        </w:rPr>
        <w:t>to</w:t>
      </w:r>
      <w:r w:rsidR="003F15A4" w:rsidRPr="00E10E66">
        <w:rPr>
          <w:rFonts w:cs="Times New Roman"/>
          <w:szCs w:val="24"/>
        </w:rPr>
        <w:t xml:space="preserve"> </w:t>
      </w:r>
      <w:r w:rsidR="00A7068E" w:rsidRPr="00E10E66">
        <w:rPr>
          <w:rFonts w:cs="Times New Roman"/>
          <w:szCs w:val="24"/>
        </w:rPr>
        <w:t>efficiently</w:t>
      </w:r>
      <w:r w:rsidR="003F15A4" w:rsidRPr="00E10E66">
        <w:rPr>
          <w:rFonts w:cs="Times New Roman"/>
          <w:szCs w:val="24"/>
        </w:rPr>
        <w:t xml:space="preserve"> produce the goods in the global markets than </w:t>
      </w:r>
      <w:r w:rsidR="00A7068E" w:rsidRPr="00E10E66">
        <w:rPr>
          <w:rFonts w:cs="Times New Roman"/>
          <w:szCs w:val="24"/>
        </w:rPr>
        <w:t xml:space="preserve">in </w:t>
      </w:r>
      <w:r w:rsidR="00257A7F">
        <w:rPr>
          <w:rFonts w:cs="Times New Roman"/>
          <w:szCs w:val="24"/>
        </w:rPr>
        <w:t xml:space="preserve">the local market </w:t>
      </w:r>
      <w:r w:rsidR="00257A7F">
        <w:rPr>
          <w:rFonts w:cs="Times New Roman"/>
          <w:szCs w:val="24"/>
          <w:shd w:val="clear" w:color="auto" w:fill="FFFFFF"/>
        </w:rPr>
        <w:t>(</w:t>
      </w:r>
      <w:proofErr w:type="spellStart"/>
      <w:r w:rsidR="00257A7F">
        <w:rPr>
          <w:rFonts w:cs="Times New Roman"/>
          <w:szCs w:val="24"/>
          <w:shd w:val="clear" w:color="auto" w:fill="FFFFFF"/>
        </w:rPr>
        <w:t>Abdusalomova</w:t>
      </w:r>
      <w:proofErr w:type="spellEnd"/>
      <w:r w:rsidR="00257A7F">
        <w:rPr>
          <w:rFonts w:cs="Times New Roman"/>
          <w:szCs w:val="24"/>
          <w:shd w:val="clear" w:color="auto" w:fill="FFFFFF"/>
        </w:rPr>
        <w:t xml:space="preserve"> </w:t>
      </w:r>
      <w:r w:rsidR="00257A7F" w:rsidRPr="00257A7F">
        <w:rPr>
          <w:rFonts w:cs="Times New Roman"/>
          <w:szCs w:val="24"/>
          <w:shd w:val="clear" w:color="auto" w:fill="FFFFFF"/>
        </w:rPr>
        <w:t>2019</w:t>
      </w:r>
      <w:r w:rsidR="00257A7F">
        <w:rPr>
          <w:rFonts w:cs="Times New Roman"/>
          <w:szCs w:val="24"/>
          <w:shd w:val="clear" w:color="auto" w:fill="FFFFFF"/>
        </w:rPr>
        <w:t>)</w:t>
      </w:r>
      <w:r w:rsidR="00257A7F" w:rsidRPr="00257A7F">
        <w:rPr>
          <w:rFonts w:cs="Times New Roman"/>
          <w:szCs w:val="24"/>
          <w:shd w:val="clear" w:color="auto" w:fill="FFFFFF"/>
        </w:rPr>
        <w:t xml:space="preserve">. </w:t>
      </w:r>
      <w:r w:rsidR="003F15A4" w:rsidRPr="00E10E66">
        <w:rPr>
          <w:rFonts w:cs="Times New Roman"/>
          <w:szCs w:val="24"/>
        </w:rPr>
        <w:t xml:space="preserve"> </w:t>
      </w:r>
      <w:r w:rsidR="000773D0" w:rsidRPr="00E10E66">
        <w:rPr>
          <w:rFonts w:cs="Times New Roman"/>
          <w:szCs w:val="24"/>
        </w:rPr>
        <w:t xml:space="preserve">The IFM facilitates </w:t>
      </w:r>
      <w:r w:rsidR="00AB21D4" w:rsidRPr="00E10E66">
        <w:rPr>
          <w:rFonts w:cs="Times New Roman"/>
          <w:szCs w:val="24"/>
        </w:rPr>
        <w:t xml:space="preserve">Unilever Company’s become </w:t>
      </w:r>
      <w:r w:rsidR="000773D0" w:rsidRPr="00E10E66">
        <w:rPr>
          <w:rFonts w:cs="Times New Roman"/>
          <w:szCs w:val="24"/>
        </w:rPr>
        <w:t>effectiv</w:t>
      </w:r>
      <w:r w:rsidR="009C7B40" w:rsidRPr="00E10E66">
        <w:rPr>
          <w:rFonts w:cs="Times New Roman"/>
          <w:szCs w:val="24"/>
        </w:rPr>
        <w:t xml:space="preserve">eness and efficiency </w:t>
      </w:r>
      <w:r w:rsidR="00A33D69" w:rsidRPr="00E10E66">
        <w:rPr>
          <w:rFonts w:cs="Times New Roman"/>
          <w:szCs w:val="24"/>
        </w:rPr>
        <w:t xml:space="preserve">in international trade and </w:t>
      </w:r>
      <w:r w:rsidR="00AB21D4" w:rsidRPr="00E10E66">
        <w:rPr>
          <w:rFonts w:cs="Times New Roman"/>
          <w:szCs w:val="24"/>
        </w:rPr>
        <w:t>markets</w:t>
      </w:r>
      <w:r w:rsidR="000773D0" w:rsidRPr="00E10E66">
        <w:rPr>
          <w:rFonts w:cs="Times New Roman"/>
          <w:szCs w:val="24"/>
        </w:rPr>
        <w:t xml:space="preserve">. </w:t>
      </w:r>
      <w:r w:rsidR="00C40205" w:rsidRPr="00E10E66">
        <w:rPr>
          <w:rFonts w:cs="Times New Roman"/>
          <w:szCs w:val="24"/>
        </w:rPr>
        <w:t xml:space="preserve">It will help the </w:t>
      </w:r>
      <w:r w:rsidR="00622AFA" w:rsidRPr="00E10E66">
        <w:rPr>
          <w:rFonts w:cs="Times New Roman"/>
          <w:szCs w:val="24"/>
        </w:rPr>
        <w:t xml:space="preserve">business </w:t>
      </w:r>
      <w:r w:rsidR="00E364A5" w:rsidRPr="00E10E66">
        <w:rPr>
          <w:rFonts w:cs="Times New Roman"/>
          <w:szCs w:val="24"/>
        </w:rPr>
        <w:t xml:space="preserve">diversify and broaden the </w:t>
      </w:r>
      <w:r w:rsidR="00936ED6" w:rsidRPr="00E10E66">
        <w:rPr>
          <w:rFonts w:cs="Times New Roman"/>
          <w:szCs w:val="24"/>
        </w:rPr>
        <w:t xml:space="preserve">existing market of the Company. Unilever </w:t>
      </w:r>
      <w:r w:rsidR="00FA3E43" w:rsidRPr="00E10E66">
        <w:rPr>
          <w:rFonts w:cs="Times New Roman"/>
          <w:szCs w:val="24"/>
        </w:rPr>
        <w:t xml:space="preserve">earns high returns and profits when it efficiently </w:t>
      </w:r>
      <w:r w:rsidR="000508C5" w:rsidRPr="00E10E66">
        <w:rPr>
          <w:rFonts w:cs="Times New Roman"/>
          <w:szCs w:val="24"/>
        </w:rPr>
        <w:t>manages</w:t>
      </w:r>
      <w:r w:rsidR="00C520E6" w:rsidRPr="00E10E66">
        <w:rPr>
          <w:rFonts w:cs="Times New Roman"/>
          <w:szCs w:val="24"/>
        </w:rPr>
        <w:t xml:space="preserve"> its finance. </w:t>
      </w:r>
      <w:r w:rsidR="00610AAB" w:rsidRPr="00E10E66">
        <w:rPr>
          <w:rFonts w:cs="Times New Roman"/>
          <w:szCs w:val="24"/>
        </w:rPr>
        <w:t xml:space="preserve">It </w:t>
      </w:r>
      <w:r w:rsidR="00F35B25" w:rsidRPr="00E10E66">
        <w:rPr>
          <w:rFonts w:cs="Times New Roman"/>
          <w:szCs w:val="24"/>
        </w:rPr>
        <w:t>motivates</w:t>
      </w:r>
      <w:r w:rsidR="00C15DF5" w:rsidRPr="00E10E66">
        <w:rPr>
          <w:rFonts w:cs="Times New Roman"/>
          <w:szCs w:val="24"/>
        </w:rPr>
        <w:t xml:space="preserve"> the company to invest its money and exchange </w:t>
      </w:r>
      <w:r w:rsidR="00F35B25" w:rsidRPr="00E10E66">
        <w:rPr>
          <w:rFonts w:cs="Times New Roman"/>
          <w:szCs w:val="24"/>
        </w:rPr>
        <w:t>its</w:t>
      </w:r>
      <w:r w:rsidR="00C15DF5" w:rsidRPr="00E10E66">
        <w:rPr>
          <w:rFonts w:cs="Times New Roman"/>
          <w:szCs w:val="24"/>
        </w:rPr>
        <w:t xml:space="preserve"> goods and service</w:t>
      </w:r>
      <w:r w:rsidR="00F35B25" w:rsidRPr="00E10E66">
        <w:rPr>
          <w:rFonts w:cs="Times New Roman"/>
          <w:szCs w:val="24"/>
        </w:rPr>
        <w:t xml:space="preserve">s in the international market. </w:t>
      </w:r>
    </w:p>
    <w:p w14:paraId="11448D6C" w14:textId="77777777" w:rsidR="0099573C" w:rsidRPr="00E10E66" w:rsidRDefault="0099573C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br w:type="page"/>
      </w:r>
    </w:p>
    <w:p w14:paraId="0DF21951" w14:textId="77777777" w:rsidR="00662962" w:rsidRPr="00E10E66" w:rsidRDefault="0099573C" w:rsidP="0093174C">
      <w:pPr>
        <w:pStyle w:val="Heading1"/>
      </w:pPr>
      <w:bookmarkStart w:id="2" w:name="_Toc121058352"/>
      <w:r w:rsidRPr="00E10E66">
        <w:lastRenderedPageBreak/>
        <w:t>Challenges of international financial markets</w:t>
      </w:r>
      <w:bookmarkEnd w:id="2"/>
    </w:p>
    <w:p w14:paraId="1BC1EAEE" w14:textId="77777777" w:rsidR="00C8343B" w:rsidRPr="00E10E66" w:rsidRDefault="00067518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>The financial market is the platform or place where the buyer and sellers exchange financial wealth, derivatives</w:t>
      </w:r>
      <w:r w:rsidR="007F2FB4" w:rsidRPr="00E10E66">
        <w:rPr>
          <w:rFonts w:cs="Times New Roman"/>
          <w:szCs w:val="24"/>
        </w:rPr>
        <w:t>,</w:t>
      </w:r>
      <w:r w:rsidRPr="00E10E66">
        <w:rPr>
          <w:rFonts w:cs="Times New Roman"/>
          <w:szCs w:val="24"/>
        </w:rPr>
        <w:t xml:space="preserve"> and instruments such as equities, </w:t>
      </w:r>
      <w:r w:rsidR="007F2FB4" w:rsidRPr="00E10E66">
        <w:rPr>
          <w:rFonts w:cs="Times New Roman"/>
          <w:szCs w:val="24"/>
        </w:rPr>
        <w:t>preferences</w:t>
      </w:r>
      <w:r w:rsidRPr="00E10E66">
        <w:rPr>
          <w:rFonts w:cs="Times New Roman"/>
          <w:szCs w:val="24"/>
        </w:rPr>
        <w:t xml:space="preserve">, </w:t>
      </w:r>
      <w:r w:rsidR="00420829" w:rsidRPr="00E10E66">
        <w:rPr>
          <w:rFonts w:cs="Times New Roman"/>
          <w:szCs w:val="24"/>
        </w:rPr>
        <w:t xml:space="preserve">and </w:t>
      </w:r>
      <w:r w:rsidR="007F2FB4" w:rsidRPr="00E10E66">
        <w:rPr>
          <w:rFonts w:cs="Times New Roman"/>
          <w:szCs w:val="24"/>
        </w:rPr>
        <w:t>bonds</w:t>
      </w:r>
      <w:r w:rsidRPr="00E10E66">
        <w:rPr>
          <w:rFonts w:cs="Times New Roman"/>
          <w:szCs w:val="24"/>
        </w:rPr>
        <w:t xml:space="preserve">. </w:t>
      </w:r>
      <w:r w:rsidR="00DB47C4" w:rsidRPr="00E10E66">
        <w:rPr>
          <w:rFonts w:cs="Times New Roman"/>
          <w:szCs w:val="24"/>
        </w:rPr>
        <w:t xml:space="preserve">It is a place where two parties involve </w:t>
      </w:r>
      <w:r w:rsidR="0065132F" w:rsidRPr="00E10E66">
        <w:rPr>
          <w:rFonts w:cs="Times New Roman"/>
          <w:szCs w:val="24"/>
        </w:rPr>
        <w:t xml:space="preserve">the </w:t>
      </w:r>
      <w:r w:rsidR="00DB47C4" w:rsidRPr="00E10E66">
        <w:rPr>
          <w:rFonts w:cs="Times New Roman"/>
          <w:szCs w:val="24"/>
        </w:rPr>
        <w:t xml:space="preserve">first one </w:t>
      </w:r>
      <w:r w:rsidR="0065132F" w:rsidRPr="00E10E66">
        <w:rPr>
          <w:rFonts w:cs="Times New Roman"/>
          <w:szCs w:val="24"/>
        </w:rPr>
        <w:t xml:space="preserve">is </w:t>
      </w:r>
      <w:r w:rsidR="00DB47C4" w:rsidRPr="00E10E66">
        <w:rPr>
          <w:rFonts w:cs="Times New Roman"/>
          <w:szCs w:val="24"/>
        </w:rPr>
        <w:t xml:space="preserve">that </w:t>
      </w:r>
      <w:r w:rsidR="0065132F" w:rsidRPr="00E10E66">
        <w:rPr>
          <w:rFonts w:cs="Times New Roman"/>
          <w:szCs w:val="24"/>
        </w:rPr>
        <w:t>individuals</w:t>
      </w:r>
      <w:r w:rsidR="00DB47C4" w:rsidRPr="00E10E66">
        <w:rPr>
          <w:rFonts w:cs="Times New Roman"/>
          <w:szCs w:val="24"/>
        </w:rPr>
        <w:t xml:space="preserve"> invest their money for earning some extra revenue and </w:t>
      </w:r>
      <w:r w:rsidR="0065132F" w:rsidRPr="00E10E66">
        <w:rPr>
          <w:rFonts w:cs="Times New Roman"/>
          <w:szCs w:val="24"/>
        </w:rPr>
        <w:t xml:space="preserve">the </w:t>
      </w:r>
      <w:r w:rsidR="00DB47C4" w:rsidRPr="00E10E66">
        <w:rPr>
          <w:rFonts w:cs="Times New Roman"/>
          <w:szCs w:val="24"/>
        </w:rPr>
        <w:t xml:space="preserve">second want to raise capital </w:t>
      </w:r>
      <w:r w:rsidR="0065132F" w:rsidRPr="00E10E66">
        <w:rPr>
          <w:rFonts w:cs="Times New Roman"/>
          <w:szCs w:val="24"/>
        </w:rPr>
        <w:t>for running their</w:t>
      </w:r>
      <w:r w:rsidR="001E1F84" w:rsidRPr="00E10E66">
        <w:rPr>
          <w:rFonts w:cs="Times New Roman"/>
          <w:szCs w:val="24"/>
        </w:rPr>
        <w:t xml:space="preserve"> business. Unilever </w:t>
      </w:r>
      <w:r w:rsidR="00D11451" w:rsidRPr="00E10E66">
        <w:rPr>
          <w:rFonts w:cs="Times New Roman"/>
          <w:szCs w:val="24"/>
        </w:rPr>
        <w:t>faces</w:t>
      </w:r>
      <w:r w:rsidR="001E1F84" w:rsidRPr="00E10E66">
        <w:rPr>
          <w:rFonts w:cs="Times New Roman"/>
          <w:szCs w:val="24"/>
        </w:rPr>
        <w:t xml:space="preserve"> various </w:t>
      </w:r>
      <w:r w:rsidR="00D11451" w:rsidRPr="00E10E66">
        <w:rPr>
          <w:rFonts w:cs="Times New Roman"/>
          <w:szCs w:val="24"/>
        </w:rPr>
        <w:t>difficulties such as affecting natural resources, terrorism, culture, political policies</w:t>
      </w:r>
      <w:r w:rsidR="004F4FAD" w:rsidRPr="00E10E66">
        <w:rPr>
          <w:rFonts w:cs="Times New Roman"/>
          <w:szCs w:val="24"/>
        </w:rPr>
        <w:t>,</w:t>
      </w:r>
      <w:r w:rsidR="00B851C9">
        <w:rPr>
          <w:rFonts w:cs="Times New Roman"/>
          <w:szCs w:val="24"/>
        </w:rPr>
        <w:t xml:space="preserve"> and foreign exchange rate (</w:t>
      </w:r>
      <w:proofErr w:type="spellStart"/>
      <w:r w:rsidR="00B851C9" w:rsidRPr="00257A7F">
        <w:rPr>
          <w:rFonts w:cs="Times New Roman"/>
          <w:szCs w:val="24"/>
          <w:shd w:val="clear" w:color="auto" w:fill="FFFFFF"/>
        </w:rPr>
        <w:t>Jurakulovna</w:t>
      </w:r>
      <w:proofErr w:type="spellEnd"/>
      <w:r w:rsidR="00B851C9">
        <w:rPr>
          <w:rFonts w:cs="Times New Roman"/>
          <w:szCs w:val="24"/>
          <w:shd w:val="clear" w:color="auto" w:fill="FFFFFF"/>
        </w:rPr>
        <w:t xml:space="preserve"> </w:t>
      </w:r>
      <w:r w:rsidR="00B851C9" w:rsidRPr="00257A7F">
        <w:rPr>
          <w:rFonts w:cs="Times New Roman"/>
          <w:szCs w:val="24"/>
          <w:shd w:val="clear" w:color="auto" w:fill="FFFFFF"/>
        </w:rPr>
        <w:t>2021</w:t>
      </w:r>
      <w:r w:rsidR="00B851C9">
        <w:rPr>
          <w:rFonts w:cs="Times New Roman"/>
          <w:szCs w:val="24"/>
          <w:shd w:val="clear" w:color="auto" w:fill="FFFFFF"/>
        </w:rPr>
        <w:t>).</w:t>
      </w:r>
      <w:r w:rsidR="00D11451" w:rsidRPr="00E10E66">
        <w:rPr>
          <w:rFonts w:cs="Times New Roman"/>
          <w:szCs w:val="24"/>
        </w:rPr>
        <w:t xml:space="preserve"> </w:t>
      </w:r>
      <w:r w:rsidR="0061698A" w:rsidRPr="00E10E66">
        <w:rPr>
          <w:rFonts w:cs="Times New Roman"/>
          <w:szCs w:val="24"/>
        </w:rPr>
        <w:t>T</w:t>
      </w:r>
      <w:r w:rsidR="00E46CEC" w:rsidRPr="00E10E66">
        <w:rPr>
          <w:rFonts w:cs="Times New Roman"/>
          <w:szCs w:val="24"/>
        </w:rPr>
        <w:t xml:space="preserve">he change of currency value after the </w:t>
      </w:r>
      <w:r w:rsidR="00627504" w:rsidRPr="00E10E66">
        <w:rPr>
          <w:rFonts w:cs="Times New Roman"/>
          <w:szCs w:val="24"/>
        </w:rPr>
        <w:t>trade con</w:t>
      </w:r>
      <w:r w:rsidR="0061698A" w:rsidRPr="00E10E66">
        <w:rPr>
          <w:rFonts w:cs="Times New Roman"/>
          <w:szCs w:val="24"/>
        </w:rPr>
        <w:t xml:space="preserve">tract </w:t>
      </w:r>
      <w:r w:rsidR="00627504" w:rsidRPr="00E10E66">
        <w:rPr>
          <w:rFonts w:cs="Times New Roman"/>
          <w:szCs w:val="24"/>
        </w:rPr>
        <w:t xml:space="preserve">may be </w:t>
      </w:r>
      <w:r w:rsidR="0061698A" w:rsidRPr="00E10E66">
        <w:rPr>
          <w:rFonts w:cs="Times New Roman"/>
          <w:szCs w:val="24"/>
        </w:rPr>
        <w:t>beneficial</w:t>
      </w:r>
      <w:r w:rsidR="00627504" w:rsidRPr="00E10E66">
        <w:rPr>
          <w:rFonts w:cs="Times New Roman"/>
          <w:szCs w:val="24"/>
        </w:rPr>
        <w:t xml:space="preserve"> and </w:t>
      </w:r>
      <w:r w:rsidR="007C48CB" w:rsidRPr="00E10E66">
        <w:rPr>
          <w:rFonts w:cs="Times New Roman"/>
          <w:szCs w:val="24"/>
        </w:rPr>
        <w:t>disadvantageous</w:t>
      </w:r>
      <w:r w:rsidR="00627504" w:rsidRPr="00E10E66">
        <w:rPr>
          <w:rFonts w:cs="Times New Roman"/>
          <w:szCs w:val="24"/>
        </w:rPr>
        <w:t xml:space="preserve"> for Unilever. </w:t>
      </w:r>
      <w:r w:rsidR="007C48CB" w:rsidRPr="00E10E66">
        <w:rPr>
          <w:rFonts w:cs="Times New Roman"/>
          <w:szCs w:val="24"/>
        </w:rPr>
        <w:t>When the exchange rate is decreasing</w:t>
      </w:r>
      <w:r w:rsidR="00BF51AB" w:rsidRPr="00E10E66">
        <w:rPr>
          <w:rFonts w:cs="Times New Roman"/>
          <w:szCs w:val="24"/>
        </w:rPr>
        <w:t xml:space="preserve"> in the UK it</w:t>
      </w:r>
      <w:r w:rsidR="007C48CB" w:rsidRPr="00E10E66">
        <w:rPr>
          <w:rFonts w:cs="Times New Roman"/>
          <w:szCs w:val="24"/>
        </w:rPr>
        <w:t xml:space="preserve"> means that </w:t>
      </w:r>
      <w:r w:rsidR="00BF51AB" w:rsidRPr="00E10E66">
        <w:rPr>
          <w:rFonts w:cs="Times New Roman"/>
          <w:szCs w:val="24"/>
        </w:rPr>
        <w:t xml:space="preserve">the other country </w:t>
      </w:r>
      <w:r w:rsidR="008B2758" w:rsidRPr="00E10E66">
        <w:rPr>
          <w:rFonts w:cs="Times New Roman"/>
          <w:szCs w:val="24"/>
        </w:rPr>
        <w:t>pays</w:t>
      </w:r>
      <w:r w:rsidR="00BF51AB" w:rsidRPr="00E10E66">
        <w:rPr>
          <w:rFonts w:cs="Times New Roman"/>
          <w:szCs w:val="24"/>
        </w:rPr>
        <w:t xml:space="preserve"> less for any financial instruments and services. </w:t>
      </w:r>
      <w:r w:rsidR="00052A56" w:rsidRPr="00E10E66">
        <w:rPr>
          <w:rFonts w:cs="Times New Roman"/>
          <w:szCs w:val="24"/>
        </w:rPr>
        <w:t>Political</w:t>
      </w:r>
      <w:r w:rsidR="00EB50D1" w:rsidRPr="00E10E66">
        <w:rPr>
          <w:rFonts w:cs="Times New Roman"/>
          <w:szCs w:val="24"/>
        </w:rPr>
        <w:t xml:space="preserve"> uncertainty </w:t>
      </w:r>
      <w:r w:rsidR="00052A56" w:rsidRPr="00E10E66">
        <w:rPr>
          <w:rFonts w:cs="Times New Roman"/>
          <w:szCs w:val="24"/>
        </w:rPr>
        <w:t xml:space="preserve">is </w:t>
      </w:r>
      <w:r w:rsidR="007934D9" w:rsidRPr="00E10E66">
        <w:rPr>
          <w:rFonts w:cs="Times New Roman"/>
          <w:szCs w:val="24"/>
        </w:rPr>
        <w:t>also</w:t>
      </w:r>
      <w:r w:rsidR="00052A56" w:rsidRPr="00E10E66">
        <w:rPr>
          <w:rFonts w:cs="Times New Roman"/>
          <w:szCs w:val="24"/>
        </w:rPr>
        <w:t xml:space="preserve"> a big issue when the </w:t>
      </w:r>
      <w:r w:rsidR="00A85CA2" w:rsidRPr="00E10E66">
        <w:rPr>
          <w:rFonts w:cs="Times New Roman"/>
          <w:szCs w:val="24"/>
        </w:rPr>
        <w:t xml:space="preserve">government </w:t>
      </w:r>
      <w:r w:rsidR="00FA6E8D" w:rsidRPr="00E10E66">
        <w:rPr>
          <w:rFonts w:cs="Times New Roman"/>
          <w:szCs w:val="24"/>
        </w:rPr>
        <w:t>changes</w:t>
      </w:r>
      <w:r w:rsidR="00A85CA2" w:rsidRPr="00E10E66">
        <w:rPr>
          <w:rFonts w:cs="Times New Roman"/>
          <w:szCs w:val="24"/>
        </w:rPr>
        <w:t xml:space="preserve"> in one country then it should also change some rules and</w:t>
      </w:r>
      <w:r w:rsidR="00D86ECF" w:rsidRPr="00E10E66">
        <w:rPr>
          <w:rFonts w:cs="Times New Roman"/>
          <w:szCs w:val="24"/>
        </w:rPr>
        <w:t xml:space="preserve"> regulations of trade which impact </w:t>
      </w:r>
      <w:r w:rsidR="00491381" w:rsidRPr="00E10E66">
        <w:rPr>
          <w:rFonts w:cs="Times New Roman"/>
          <w:szCs w:val="24"/>
        </w:rPr>
        <w:t>Unilever’s</w:t>
      </w:r>
      <w:r w:rsidR="00D86ECF" w:rsidRPr="00E10E66">
        <w:rPr>
          <w:rFonts w:cs="Times New Roman"/>
          <w:szCs w:val="24"/>
        </w:rPr>
        <w:t xml:space="preserve"> growth and </w:t>
      </w:r>
      <w:r w:rsidR="00153A69" w:rsidRPr="00E10E66">
        <w:rPr>
          <w:rFonts w:cs="Times New Roman"/>
          <w:szCs w:val="24"/>
        </w:rPr>
        <w:t>expansion.</w:t>
      </w:r>
      <w:r w:rsidR="00197A8A" w:rsidRPr="00E10E66">
        <w:rPr>
          <w:rFonts w:cs="Times New Roman"/>
          <w:szCs w:val="24"/>
        </w:rPr>
        <w:t xml:space="preserve"> Two </w:t>
      </w:r>
      <w:r w:rsidR="008757D5" w:rsidRPr="00E10E66">
        <w:rPr>
          <w:rFonts w:cs="Times New Roman"/>
          <w:szCs w:val="24"/>
        </w:rPr>
        <w:t>countries’</w:t>
      </w:r>
      <w:r w:rsidR="00197A8A" w:rsidRPr="00E10E66">
        <w:rPr>
          <w:rFonts w:cs="Times New Roman"/>
          <w:szCs w:val="24"/>
        </w:rPr>
        <w:t xml:space="preserve"> </w:t>
      </w:r>
      <w:r w:rsidR="00084F8D" w:rsidRPr="00E10E66">
        <w:rPr>
          <w:rFonts w:cs="Times New Roman"/>
          <w:szCs w:val="24"/>
        </w:rPr>
        <w:t>relationships</w:t>
      </w:r>
      <w:r w:rsidR="00197A8A" w:rsidRPr="00E10E66">
        <w:rPr>
          <w:rFonts w:cs="Times New Roman"/>
          <w:szCs w:val="24"/>
        </w:rPr>
        <w:t xml:space="preserve"> are not good that automatically </w:t>
      </w:r>
      <w:r w:rsidR="00AD7701" w:rsidRPr="00E10E66">
        <w:rPr>
          <w:rFonts w:cs="Times New Roman"/>
          <w:szCs w:val="24"/>
        </w:rPr>
        <w:t>affects</w:t>
      </w:r>
      <w:r w:rsidR="00197A8A" w:rsidRPr="00E10E66">
        <w:rPr>
          <w:rFonts w:cs="Times New Roman"/>
          <w:szCs w:val="24"/>
        </w:rPr>
        <w:t xml:space="preserve"> the profits of the firm.</w:t>
      </w:r>
      <w:r w:rsidR="00AD7701" w:rsidRPr="00E10E66">
        <w:rPr>
          <w:rFonts w:cs="Times New Roman"/>
          <w:szCs w:val="24"/>
        </w:rPr>
        <w:t xml:space="preserve"> </w:t>
      </w:r>
      <w:r w:rsidR="00C529F6" w:rsidRPr="00E10E66">
        <w:rPr>
          <w:rFonts w:cs="Times New Roman"/>
          <w:szCs w:val="24"/>
        </w:rPr>
        <w:t xml:space="preserve">A new competitor is arising and it offers the products and services and </w:t>
      </w:r>
      <w:r w:rsidR="00E9396A" w:rsidRPr="00E10E66">
        <w:rPr>
          <w:rFonts w:cs="Times New Roman"/>
          <w:szCs w:val="24"/>
        </w:rPr>
        <w:t>its</w:t>
      </w:r>
      <w:r w:rsidR="00C529F6" w:rsidRPr="00E10E66">
        <w:rPr>
          <w:rFonts w:cs="Times New Roman"/>
          <w:szCs w:val="24"/>
        </w:rPr>
        <w:t xml:space="preserve"> share value </w:t>
      </w:r>
      <w:r w:rsidR="00E9396A" w:rsidRPr="00E10E66">
        <w:rPr>
          <w:rFonts w:cs="Times New Roman"/>
          <w:szCs w:val="24"/>
        </w:rPr>
        <w:t>increases</w:t>
      </w:r>
      <w:r w:rsidR="00C529F6" w:rsidRPr="00E10E66">
        <w:rPr>
          <w:rFonts w:cs="Times New Roman"/>
          <w:szCs w:val="24"/>
        </w:rPr>
        <w:t xml:space="preserve"> due to </w:t>
      </w:r>
      <w:r w:rsidR="00E9396A" w:rsidRPr="00E10E66">
        <w:rPr>
          <w:rFonts w:cs="Times New Roman"/>
          <w:szCs w:val="24"/>
        </w:rPr>
        <w:t>providing</w:t>
      </w:r>
      <w:r w:rsidR="00C529F6" w:rsidRPr="00E10E66">
        <w:rPr>
          <w:rFonts w:cs="Times New Roman"/>
          <w:szCs w:val="24"/>
        </w:rPr>
        <w:t xml:space="preserve"> superior quality of services then the customer and investor attract that particular firm. </w:t>
      </w:r>
      <w:r w:rsidR="00045CBC" w:rsidRPr="00E10E66">
        <w:rPr>
          <w:rFonts w:cs="Times New Roman"/>
          <w:szCs w:val="24"/>
        </w:rPr>
        <w:t xml:space="preserve">Unilever company demand for products increases </w:t>
      </w:r>
      <w:r w:rsidR="00A17B3A" w:rsidRPr="00E10E66">
        <w:rPr>
          <w:rFonts w:cs="Times New Roman"/>
          <w:szCs w:val="24"/>
        </w:rPr>
        <w:t>which means</w:t>
      </w:r>
      <w:r w:rsidR="00045CBC" w:rsidRPr="00E10E66">
        <w:rPr>
          <w:rFonts w:cs="Times New Roman"/>
          <w:szCs w:val="24"/>
        </w:rPr>
        <w:t xml:space="preserve"> that the </w:t>
      </w:r>
      <w:r w:rsidR="00130320" w:rsidRPr="00E10E66">
        <w:rPr>
          <w:rFonts w:cs="Times New Roman"/>
          <w:szCs w:val="24"/>
        </w:rPr>
        <w:t>company’s</w:t>
      </w:r>
      <w:r w:rsidR="00045CBC" w:rsidRPr="00E10E66">
        <w:rPr>
          <w:rFonts w:cs="Times New Roman"/>
          <w:szCs w:val="24"/>
        </w:rPr>
        <w:t xml:space="preserve"> production</w:t>
      </w:r>
      <w:r w:rsidR="00130320" w:rsidRPr="00E10E66">
        <w:rPr>
          <w:rFonts w:cs="Times New Roman"/>
          <w:szCs w:val="24"/>
        </w:rPr>
        <w:t xml:space="preserve"> is increases and</w:t>
      </w:r>
      <w:r w:rsidR="00C8343B" w:rsidRPr="00E10E66">
        <w:rPr>
          <w:rFonts w:cs="Times New Roman"/>
          <w:szCs w:val="24"/>
        </w:rPr>
        <w:t xml:space="preserve"> </w:t>
      </w:r>
      <w:r w:rsidR="00A17B3A" w:rsidRPr="00E10E66">
        <w:rPr>
          <w:rFonts w:cs="Times New Roman"/>
          <w:szCs w:val="24"/>
        </w:rPr>
        <w:t>it will impact the natural resources of the country.</w:t>
      </w:r>
    </w:p>
    <w:p w14:paraId="795E7045" w14:textId="77777777" w:rsidR="00C8343B" w:rsidRPr="00E10E66" w:rsidRDefault="00C8343B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br w:type="page"/>
      </w:r>
    </w:p>
    <w:p w14:paraId="3705EFAB" w14:textId="77777777" w:rsidR="008757D5" w:rsidRPr="00E10E66" w:rsidRDefault="003A2364" w:rsidP="0093174C">
      <w:pPr>
        <w:pStyle w:val="Heading1"/>
      </w:pPr>
      <w:bookmarkStart w:id="3" w:name="_Toc121058353"/>
      <w:r w:rsidRPr="00E10E66">
        <w:lastRenderedPageBreak/>
        <w:t xml:space="preserve">Dividend Distribution </w:t>
      </w:r>
      <w:r w:rsidR="003303DF" w:rsidRPr="00E10E66">
        <w:t>Policy</w:t>
      </w:r>
      <w:r w:rsidR="003B3FFC" w:rsidRPr="00E10E66">
        <w:t xml:space="preserve"> of Unilever</w:t>
      </w:r>
      <w:bookmarkEnd w:id="3"/>
      <w:r w:rsidR="003B3FFC" w:rsidRPr="00E10E66">
        <w:t xml:space="preserve"> </w:t>
      </w:r>
    </w:p>
    <w:p w14:paraId="79C83C79" w14:textId="77777777" w:rsidR="00895171" w:rsidRPr="00E10E66" w:rsidRDefault="00C17396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>Unilever used the regular dividend policy technique for distributing the divided share to its investors.</w:t>
      </w:r>
      <w:r w:rsidR="009D5F03" w:rsidRPr="00E10E66">
        <w:rPr>
          <w:rFonts w:cs="Times New Roman"/>
          <w:szCs w:val="24"/>
        </w:rPr>
        <w:t xml:space="preserve"> This policy state that the company </w:t>
      </w:r>
      <w:r w:rsidR="002F16D0" w:rsidRPr="00E10E66">
        <w:rPr>
          <w:rFonts w:cs="Times New Roman"/>
          <w:szCs w:val="24"/>
        </w:rPr>
        <w:t>pays</w:t>
      </w:r>
      <w:r w:rsidR="009D5F03" w:rsidRPr="00E10E66">
        <w:rPr>
          <w:rFonts w:cs="Times New Roman"/>
          <w:szCs w:val="24"/>
        </w:rPr>
        <w:t xml:space="preserve"> a dividend to its stakeholders whether it is profit </w:t>
      </w:r>
      <w:r w:rsidR="00A9005F">
        <w:rPr>
          <w:rFonts w:cs="Times New Roman"/>
          <w:szCs w:val="24"/>
        </w:rPr>
        <w:t>or</w:t>
      </w:r>
      <w:r w:rsidR="009D5F03" w:rsidRPr="00E10E66">
        <w:rPr>
          <w:rFonts w:cs="Times New Roman"/>
          <w:szCs w:val="24"/>
        </w:rPr>
        <w:t xml:space="preserve"> loss</w:t>
      </w:r>
      <w:r w:rsidR="00135FF9" w:rsidRPr="00E10E66">
        <w:rPr>
          <w:rFonts w:cs="Times New Roman"/>
          <w:szCs w:val="24"/>
        </w:rPr>
        <w:t>.</w:t>
      </w:r>
      <w:r w:rsidR="00663D50" w:rsidRPr="00E10E66">
        <w:rPr>
          <w:rFonts w:cs="Times New Roman"/>
          <w:szCs w:val="24"/>
        </w:rPr>
        <w:t xml:space="preserve"> The company earn</w:t>
      </w:r>
      <w:r w:rsidR="00A9005F">
        <w:rPr>
          <w:rFonts w:cs="Times New Roman"/>
          <w:szCs w:val="24"/>
        </w:rPr>
        <w:t>s</w:t>
      </w:r>
      <w:r w:rsidR="00663D50" w:rsidRPr="00E10E66">
        <w:rPr>
          <w:rFonts w:cs="Times New Roman"/>
          <w:szCs w:val="24"/>
        </w:rPr>
        <w:t xml:space="preserve"> high profits during the financial year th</w:t>
      </w:r>
      <w:r w:rsidR="00A9005F">
        <w:rPr>
          <w:rFonts w:cs="Times New Roman"/>
          <w:szCs w:val="24"/>
        </w:rPr>
        <w:t>e</w:t>
      </w:r>
      <w:r w:rsidR="00663D50" w:rsidRPr="00E10E66">
        <w:rPr>
          <w:rFonts w:cs="Times New Roman"/>
          <w:szCs w:val="24"/>
        </w:rPr>
        <w:t xml:space="preserve">n it will pay </w:t>
      </w:r>
      <w:r w:rsidR="00A9005F">
        <w:rPr>
          <w:rFonts w:cs="Times New Roman"/>
          <w:szCs w:val="24"/>
        </w:rPr>
        <w:t xml:space="preserve">a </w:t>
      </w:r>
      <w:r w:rsidR="00663D50" w:rsidRPr="00E10E66">
        <w:rPr>
          <w:rFonts w:cs="Times New Roman"/>
          <w:szCs w:val="24"/>
        </w:rPr>
        <w:t>high dividend and in time low profits it pay</w:t>
      </w:r>
      <w:r w:rsidR="00A9005F">
        <w:rPr>
          <w:rFonts w:cs="Times New Roman"/>
          <w:szCs w:val="24"/>
        </w:rPr>
        <w:t>s</w:t>
      </w:r>
      <w:r w:rsidR="00663D50" w:rsidRPr="00E10E66">
        <w:rPr>
          <w:rFonts w:cs="Times New Roman"/>
          <w:szCs w:val="24"/>
        </w:rPr>
        <w:t xml:space="preserve"> </w:t>
      </w:r>
      <w:r w:rsidR="00A9005F">
        <w:rPr>
          <w:rFonts w:cs="Times New Roman"/>
          <w:szCs w:val="24"/>
        </w:rPr>
        <w:t xml:space="preserve">a </w:t>
      </w:r>
      <w:r w:rsidR="00663D50" w:rsidRPr="00E10E66">
        <w:rPr>
          <w:rFonts w:cs="Times New Roman"/>
          <w:szCs w:val="24"/>
        </w:rPr>
        <w:t xml:space="preserve">low amount of dividend to the shareholders. </w:t>
      </w:r>
      <w:r w:rsidR="00D66BCA" w:rsidRPr="00E10E66">
        <w:rPr>
          <w:rFonts w:cs="Times New Roman"/>
          <w:szCs w:val="24"/>
        </w:rPr>
        <w:t>This policy of the company attract</w:t>
      </w:r>
      <w:r w:rsidR="00A9005F">
        <w:rPr>
          <w:rFonts w:cs="Times New Roman"/>
          <w:szCs w:val="24"/>
        </w:rPr>
        <w:t>s</w:t>
      </w:r>
      <w:r w:rsidR="00D66BCA" w:rsidRPr="00E10E66">
        <w:rPr>
          <w:rFonts w:cs="Times New Roman"/>
          <w:szCs w:val="24"/>
        </w:rPr>
        <w:t xml:space="preserve"> more investor</w:t>
      </w:r>
      <w:r w:rsidR="00A9005F">
        <w:rPr>
          <w:rFonts w:cs="Times New Roman"/>
          <w:szCs w:val="24"/>
        </w:rPr>
        <w:t>s</w:t>
      </w:r>
      <w:r w:rsidR="00D66BCA" w:rsidRPr="00E10E66">
        <w:rPr>
          <w:rFonts w:cs="Times New Roman"/>
          <w:szCs w:val="24"/>
        </w:rPr>
        <w:t xml:space="preserve"> to invest </w:t>
      </w:r>
      <w:r w:rsidR="00A9005F">
        <w:rPr>
          <w:rFonts w:cs="Times New Roman"/>
          <w:szCs w:val="24"/>
        </w:rPr>
        <w:t xml:space="preserve">in </w:t>
      </w:r>
      <w:r w:rsidR="00D66BCA" w:rsidRPr="00E10E66">
        <w:rPr>
          <w:rFonts w:cs="Times New Roman"/>
          <w:szCs w:val="24"/>
        </w:rPr>
        <w:t xml:space="preserve">it </w:t>
      </w:r>
      <w:r w:rsidR="00AC3845" w:rsidRPr="00E10E66">
        <w:rPr>
          <w:rFonts w:cs="Times New Roman"/>
          <w:szCs w:val="24"/>
        </w:rPr>
        <w:t>because Unilever pay</w:t>
      </w:r>
      <w:r w:rsidR="00A9005F">
        <w:rPr>
          <w:rFonts w:cs="Times New Roman"/>
          <w:szCs w:val="24"/>
        </w:rPr>
        <w:t>s</w:t>
      </w:r>
      <w:r w:rsidR="00AC3845" w:rsidRPr="00E10E66">
        <w:rPr>
          <w:rFonts w:cs="Times New Roman"/>
          <w:szCs w:val="24"/>
        </w:rPr>
        <w:t xml:space="preserve"> the dividend in both loss </w:t>
      </w:r>
      <w:r w:rsidR="00D80D82" w:rsidRPr="00E10E66">
        <w:rPr>
          <w:rFonts w:cs="Times New Roman"/>
          <w:szCs w:val="24"/>
        </w:rPr>
        <w:t xml:space="preserve">and profit states. It will increase the risk of </w:t>
      </w:r>
      <w:r w:rsidR="00A9005F">
        <w:rPr>
          <w:rFonts w:cs="Times New Roman"/>
          <w:szCs w:val="24"/>
        </w:rPr>
        <w:t xml:space="preserve">the </w:t>
      </w:r>
      <w:r w:rsidR="00D80D82" w:rsidRPr="00E10E66">
        <w:rPr>
          <w:rFonts w:cs="Times New Roman"/>
          <w:szCs w:val="24"/>
        </w:rPr>
        <w:t>firm because it pay</w:t>
      </w:r>
      <w:r w:rsidR="00A9005F">
        <w:rPr>
          <w:rFonts w:cs="Times New Roman"/>
          <w:szCs w:val="24"/>
        </w:rPr>
        <w:t>s</w:t>
      </w:r>
      <w:r w:rsidR="00D80D82" w:rsidRPr="00E10E66">
        <w:rPr>
          <w:rFonts w:cs="Times New Roman"/>
          <w:szCs w:val="24"/>
        </w:rPr>
        <w:t xml:space="preserve"> the dividend sum from its retained earnings.</w:t>
      </w:r>
      <w:r w:rsidR="00A24082" w:rsidRPr="00E10E66">
        <w:rPr>
          <w:rFonts w:cs="Times New Roman"/>
          <w:szCs w:val="24"/>
        </w:rPr>
        <w:t xml:space="preserve"> </w:t>
      </w:r>
    </w:p>
    <w:p w14:paraId="11C4E77E" w14:textId="77777777" w:rsidR="003303DF" w:rsidRPr="00E10E66" w:rsidRDefault="007C64A0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b/>
          <w:szCs w:val="24"/>
        </w:rPr>
        <w:t xml:space="preserve">Dividend per share </w:t>
      </w:r>
    </w:p>
    <w:p w14:paraId="49F1983A" w14:textId="77777777" w:rsidR="008757D5" w:rsidRPr="00E10E66" w:rsidRDefault="00E762C2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noProof/>
          <w:szCs w:val="24"/>
          <w:lang w:val="en-IN" w:eastAsia="en-IN"/>
        </w:rPr>
        <w:drawing>
          <wp:inline distT="0" distB="0" distL="0" distR="0" wp14:anchorId="717B9156" wp14:editId="2C837ACB">
            <wp:extent cx="4572000" cy="2743200"/>
            <wp:effectExtent l="0" t="0" r="0" b="0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5469BF89" w14:textId="77777777" w:rsidR="005A6AC1" w:rsidRPr="00E10E66" w:rsidRDefault="00515B1B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b/>
          <w:szCs w:val="24"/>
        </w:rPr>
        <w:t>Dividend Growth in Percentage</w:t>
      </w:r>
    </w:p>
    <w:p w14:paraId="77E5DC22" w14:textId="77777777" w:rsidR="00264D8F" w:rsidRPr="00E10E66" w:rsidRDefault="00264D8F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noProof/>
          <w:szCs w:val="24"/>
          <w:lang w:val="en-IN" w:eastAsia="en-IN"/>
        </w:rPr>
        <w:drawing>
          <wp:inline distT="0" distB="0" distL="0" distR="0" wp14:anchorId="4B0A7C9C" wp14:editId="6C5B55B8">
            <wp:extent cx="4352925" cy="1543050"/>
            <wp:effectExtent l="0" t="0" r="9525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483AFDBC" w14:textId="77777777" w:rsidR="00062B0F" w:rsidRPr="00E10E66" w:rsidRDefault="00062B0F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b/>
          <w:szCs w:val="24"/>
        </w:rPr>
        <w:br w:type="page"/>
      </w:r>
    </w:p>
    <w:p w14:paraId="1A24F907" w14:textId="77777777" w:rsidR="0023663D" w:rsidRPr="00E10E66" w:rsidRDefault="0023663D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b/>
          <w:szCs w:val="24"/>
        </w:rPr>
        <w:lastRenderedPageBreak/>
        <w:t>Buyback Yield in Percentage</w:t>
      </w:r>
    </w:p>
    <w:p w14:paraId="17725252" w14:textId="77777777" w:rsidR="0023663D" w:rsidRPr="00E10E66" w:rsidRDefault="004354BB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noProof/>
          <w:szCs w:val="24"/>
          <w:lang w:val="en-IN" w:eastAsia="en-IN"/>
        </w:rPr>
        <w:drawing>
          <wp:inline distT="0" distB="0" distL="0" distR="0" wp14:anchorId="06F46703" wp14:editId="6920989B">
            <wp:extent cx="4124325" cy="1590675"/>
            <wp:effectExtent l="0" t="0" r="9525" b="9525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</w:p>
    <w:p w14:paraId="17CCBFED" w14:textId="77777777" w:rsidR="00420829" w:rsidRPr="00E10E66" w:rsidRDefault="00420829" w:rsidP="00E10E66">
      <w:pPr>
        <w:jc w:val="both"/>
        <w:rPr>
          <w:rFonts w:cs="Times New Roman"/>
          <w:szCs w:val="24"/>
        </w:rPr>
      </w:pPr>
    </w:p>
    <w:p w14:paraId="24EB9A0D" w14:textId="77777777" w:rsidR="00420829" w:rsidRPr="00E10E66" w:rsidRDefault="002514E3" w:rsidP="00761C8C">
      <w:pPr>
        <w:spacing w:before="240"/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 xml:space="preserve">The above bar and line graph </w:t>
      </w:r>
      <w:r w:rsidR="004E43F9" w:rsidRPr="00E10E66">
        <w:rPr>
          <w:rFonts w:cs="Times New Roman"/>
          <w:szCs w:val="24"/>
        </w:rPr>
        <w:t>show</w:t>
      </w:r>
      <w:r w:rsidRPr="00E10E66">
        <w:rPr>
          <w:rFonts w:cs="Times New Roman"/>
          <w:szCs w:val="24"/>
        </w:rPr>
        <w:t xml:space="preserve"> the</w:t>
      </w:r>
      <w:r w:rsidR="00A57B1D" w:rsidRPr="00E10E66">
        <w:rPr>
          <w:rFonts w:cs="Times New Roman"/>
          <w:szCs w:val="24"/>
        </w:rPr>
        <w:t xml:space="preserve"> Unilever</w:t>
      </w:r>
      <w:r w:rsidRPr="00E10E66">
        <w:rPr>
          <w:rFonts w:cs="Times New Roman"/>
          <w:szCs w:val="24"/>
        </w:rPr>
        <w:t xml:space="preserve"> </w:t>
      </w:r>
      <w:r w:rsidR="00A57B1D" w:rsidRPr="00E10E66">
        <w:rPr>
          <w:rFonts w:cs="Times New Roman"/>
          <w:szCs w:val="24"/>
        </w:rPr>
        <w:t>dividend per share, dividend growth</w:t>
      </w:r>
      <w:r w:rsidR="00475B4E" w:rsidRPr="00E10E66">
        <w:rPr>
          <w:rFonts w:cs="Times New Roman"/>
          <w:szCs w:val="24"/>
        </w:rPr>
        <w:t>,</w:t>
      </w:r>
      <w:r w:rsidR="00A57B1D" w:rsidRPr="00E10E66">
        <w:rPr>
          <w:rFonts w:cs="Times New Roman"/>
          <w:szCs w:val="24"/>
        </w:rPr>
        <w:t xml:space="preserve"> and buyback of </w:t>
      </w:r>
      <w:r w:rsidR="004E43F9" w:rsidRPr="00E10E66">
        <w:rPr>
          <w:rFonts w:cs="Times New Roman"/>
          <w:szCs w:val="24"/>
        </w:rPr>
        <w:t>shares</w:t>
      </w:r>
      <w:r w:rsidR="00A57B1D" w:rsidRPr="00E10E66">
        <w:rPr>
          <w:rFonts w:cs="Times New Roman"/>
          <w:szCs w:val="24"/>
        </w:rPr>
        <w:t>.</w:t>
      </w:r>
      <w:r w:rsidR="004E43F9" w:rsidRPr="00E10E66">
        <w:rPr>
          <w:rFonts w:cs="Times New Roman"/>
          <w:szCs w:val="24"/>
        </w:rPr>
        <w:t xml:space="preserve"> The company </w:t>
      </w:r>
      <w:r w:rsidR="00571145" w:rsidRPr="00E10E66">
        <w:rPr>
          <w:rFonts w:cs="Times New Roman"/>
          <w:szCs w:val="24"/>
        </w:rPr>
        <w:t xml:space="preserve">per share dividend are </w:t>
      </w:r>
      <w:r w:rsidR="005323F0" w:rsidRPr="00E10E66">
        <w:rPr>
          <w:rFonts w:cs="Times New Roman"/>
          <w:szCs w:val="24"/>
        </w:rPr>
        <w:t>increased</w:t>
      </w:r>
      <w:r w:rsidR="00571145" w:rsidRPr="00E10E66">
        <w:rPr>
          <w:rFonts w:cs="Times New Roman"/>
          <w:szCs w:val="24"/>
        </w:rPr>
        <w:t xml:space="preserve"> from 2017 to 2022.</w:t>
      </w:r>
      <w:r w:rsidR="0028095B" w:rsidRPr="00E10E66">
        <w:rPr>
          <w:rFonts w:cs="Times New Roman"/>
          <w:szCs w:val="24"/>
        </w:rPr>
        <w:t xml:space="preserve"> In the year 2017 to 2018, the dividend growth was 0.11% and 0.07% but the company </w:t>
      </w:r>
      <w:r w:rsidR="00713505" w:rsidRPr="00E10E66">
        <w:rPr>
          <w:rFonts w:cs="Times New Roman"/>
          <w:szCs w:val="24"/>
        </w:rPr>
        <w:t>paid</w:t>
      </w:r>
      <w:r w:rsidR="0028095B" w:rsidRPr="00E10E66">
        <w:rPr>
          <w:rFonts w:cs="Times New Roman"/>
          <w:szCs w:val="24"/>
        </w:rPr>
        <w:t xml:space="preserve"> </w:t>
      </w:r>
      <w:r w:rsidR="001132E0" w:rsidRPr="00E10E66">
        <w:rPr>
          <w:rFonts w:cs="Times New Roman"/>
          <w:szCs w:val="24"/>
        </w:rPr>
        <w:t xml:space="preserve">a </w:t>
      </w:r>
      <w:r w:rsidR="0028095B" w:rsidRPr="00E10E66">
        <w:rPr>
          <w:rFonts w:cs="Times New Roman"/>
          <w:szCs w:val="24"/>
        </w:rPr>
        <w:t xml:space="preserve">high amount on its one share </w:t>
      </w:r>
      <w:r w:rsidR="00713505" w:rsidRPr="00E10E66">
        <w:rPr>
          <w:rFonts w:cs="Times New Roman"/>
          <w:szCs w:val="24"/>
        </w:rPr>
        <w:t>an increase it was 1.2171 (2017) and 1.3324 (2018).</w:t>
      </w:r>
      <w:r w:rsidR="0070314B" w:rsidRPr="00E10E66">
        <w:rPr>
          <w:rFonts w:cs="Times New Roman"/>
          <w:szCs w:val="24"/>
        </w:rPr>
        <w:t xml:space="preserve"> </w:t>
      </w:r>
      <w:r w:rsidR="000C20E3" w:rsidRPr="00E10E66">
        <w:rPr>
          <w:rFonts w:cs="Times New Roman"/>
          <w:szCs w:val="24"/>
        </w:rPr>
        <w:t>Unilever purchased its shares from the</w:t>
      </w:r>
      <w:r w:rsidR="0070314B" w:rsidRPr="00E10E66">
        <w:rPr>
          <w:rFonts w:cs="Times New Roman"/>
          <w:szCs w:val="24"/>
        </w:rPr>
        <w:t xml:space="preserve"> open market in the month of 2018 was 12.13% because of Brexit.</w:t>
      </w:r>
      <w:r w:rsidR="007415BB" w:rsidRPr="00E10E66">
        <w:rPr>
          <w:rFonts w:cs="Times New Roman"/>
          <w:szCs w:val="24"/>
        </w:rPr>
        <w:t xml:space="preserve"> The reason </w:t>
      </w:r>
      <w:r w:rsidR="006D3F76" w:rsidRPr="00E10E66">
        <w:rPr>
          <w:rFonts w:cs="Times New Roman"/>
          <w:szCs w:val="24"/>
        </w:rPr>
        <w:t>for</w:t>
      </w:r>
      <w:r w:rsidR="007415BB" w:rsidRPr="00E10E66">
        <w:rPr>
          <w:rFonts w:cs="Times New Roman"/>
          <w:szCs w:val="24"/>
        </w:rPr>
        <w:t xml:space="preserve"> changing all the legal legislation between the UK and Europe </w:t>
      </w:r>
      <w:r w:rsidR="006D3F76" w:rsidRPr="00E10E66">
        <w:rPr>
          <w:rFonts w:cs="Times New Roman"/>
          <w:szCs w:val="24"/>
        </w:rPr>
        <w:t>countries</w:t>
      </w:r>
      <w:r w:rsidR="00761C8C">
        <w:rPr>
          <w:rFonts w:cs="Times New Roman"/>
          <w:szCs w:val="24"/>
        </w:rPr>
        <w:t xml:space="preserve"> (</w:t>
      </w:r>
      <w:r w:rsidR="005B4BD5">
        <w:rPr>
          <w:rFonts w:cs="Times New Roman"/>
          <w:szCs w:val="24"/>
        </w:rPr>
        <w:t>Fidelity 2022)</w:t>
      </w:r>
      <w:r w:rsidR="002F048D">
        <w:rPr>
          <w:rFonts w:cs="Times New Roman"/>
          <w:szCs w:val="24"/>
        </w:rPr>
        <w:t>.</w:t>
      </w:r>
      <w:r w:rsidR="00636A23">
        <w:rPr>
          <w:rFonts w:cs="Times New Roman"/>
          <w:szCs w:val="24"/>
        </w:rPr>
        <w:t xml:space="preserve"> </w:t>
      </w:r>
      <w:r w:rsidR="00DC7CA7" w:rsidRPr="00E10E66">
        <w:rPr>
          <w:rFonts w:cs="Times New Roman"/>
          <w:szCs w:val="24"/>
        </w:rPr>
        <w:t>In the</w:t>
      </w:r>
      <w:r w:rsidR="0037608D" w:rsidRPr="00E10E66">
        <w:rPr>
          <w:rFonts w:cs="Times New Roman"/>
          <w:szCs w:val="24"/>
        </w:rPr>
        <w:t xml:space="preserve"> last 10 years</w:t>
      </w:r>
      <w:r w:rsidR="00DC7CA7" w:rsidRPr="00E10E66">
        <w:rPr>
          <w:rFonts w:cs="Times New Roman"/>
          <w:szCs w:val="24"/>
        </w:rPr>
        <w:t>,</w:t>
      </w:r>
      <w:r w:rsidR="0037608D" w:rsidRPr="00E10E66">
        <w:rPr>
          <w:rFonts w:cs="Times New Roman"/>
          <w:szCs w:val="24"/>
        </w:rPr>
        <w:t xml:space="preserve"> the </w:t>
      </w:r>
      <w:r w:rsidR="00063775" w:rsidRPr="00E10E66">
        <w:rPr>
          <w:rFonts w:cs="Times New Roman"/>
          <w:szCs w:val="24"/>
        </w:rPr>
        <w:t>company’s</w:t>
      </w:r>
      <w:r w:rsidR="0037608D" w:rsidRPr="00E10E66">
        <w:rPr>
          <w:rFonts w:cs="Times New Roman"/>
          <w:szCs w:val="24"/>
        </w:rPr>
        <w:t xml:space="preserve"> buyback share increased percentages in 2018. </w:t>
      </w:r>
      <w:r w:rsidR="00162578" w:rsidRPr="00E10E66">
        <w:rPr>
          <w:rFonts w:cs="Times New Roman"/>
          <w:szCs w:val="24"/>
        </w:rPr>
        <w:t xml:space="preserve">When Unilever </w:t>
      </w:r>
      <w:r w:rsidR="008030E2" w:rsidRPr="00E10E66">
        <w:rPr>
          <w:rFonts w:cs="Times New Roman"/>
          <w:szCs w:val="24"/>
        </w:rPr>
        <w:t xml:space="preserve">purchases its own shares </w:t>
      </w:r>
      <w:r w:rsidR="00F94B73" w:rsidRPr="00E10E66">
        <w:rPr>
          <w:rFonts w:cs="Times New Roman"/>
          <w:szCs w:val="24"/>
        </w:rPr>
        <w:t>the</w:t>
      </w:r>
      <w:r w:rsidR="008030E2" w:rsidRPr="00E10E66">
        <w:rPr>
          <w:rFonts w:cs="Times New Roman"/>
          <w:szCs w:val="24"/>
        </w:rPr>
        <w:t xml:space="preserve"> dividend per share </w:t>
      </w:r>
      <w:r w:rsidR="00F94B73" w:rsidRPr="00E10E66">
        <w:rPr>
          <w:rFonts w:cs="Times New Roman"/>
          <w:szCs w:val="24"/>
        </w:rPr>
        <w:t xml:space="preserve">increases but </w:t>
      </w:r>
      <w:r w:rsidR="00143EBD" w:rsidRPr="00E10E66">
        <w:rPr>
          <w:rFonts w:cs="Times New Roman"/>
          <w:szCs w:val="24"/>
        </w:rPr>
        <w:t>there</w:t>
      </w:r>
      <w:r w:rsidR="00F94B73" w:rsidRPr="00E10E66">
        <w:rPr>
          <w:rFonts w:cs="Times New Roman"/>
          <w:szCs w:val="24"/>
        </w:rPr>
        <w:t xml:space="preserve"> is no impact on </w:t>
      </w:r>
      <w:r w:rsidR="00143EBD" w:rsidRPr="00E10E66">
        <w:rPr>
          <w:rFonts w:cs="Times New Roman"/>
          <w:szCs w:val="24"/>
        </w:rPr>
        <w:t xml:space="preserve">the </w:t>
      </w:r>
      <w:r w:rsidR="00F94B73" w:rsidRPr="00E10E66">
        <w:rPr>
          <w:rFonts w:cs="Times New Roman"/>
          <w:szCs w:val="24"/>
        </w:rPr>
        <w:t xml:space="preserve">dividend growth rate. </w:t>
      </w:r>
      <w:r w:rsidR="00DA0E81" w:rsidRPr="00E10E66">
        <w:rPr>
          <w:rFonts w:cs="Times New Roman"/>
          <w:szCs w:val="24"/>
        </w:rPr>
        <w:t>In 2020 the growth rate and buyback share are zero percentage but still</w:t>
      </w:r>
      <w:r w:rsidR="00346413" w:rsidRPr="00E10E66">
        <w:rPr>
          <w:rFonts w:cs="Times New Roman"/>
          <w:szCs w:val="24"/>
        </w:rPr>
        <w:t>,</w:t>
      </w:r>
      <w:r w:rsidR="00DA0E81" w:rsidRPr="00E10E66">
        <w:rPr>
          <w:rFonts w:cs="Times New Roman"/>
          <w:szCs w:val="24"/>
        </w:rPr>
        <w:t xml:space="preserve"> the </w:t>
      </w:r>
      <w:r w:rsidR="00346413" w:rsidRPr="00E10E66">
        <w:rPr>
          <w:rFonts w:cs="Times New Roman"/>
          <w:szCs w:val="24"/>
        </w:rPr>
        <w:t>dividend per share</w:t>
      </w:r>
      <w:r w:rsidR="009E7F2E" w:rsidRPr="00E10E66">
        <w:rPr>
          <w:rFonts w:cs="Times New Roman"/>
          <w:szCs w:val="24"/>
        </w:rPr>
        <w:t xml:space="preserve"> </w:t>
      </w:r>
      <w:r w:rsidR="00346413" w:rsidRPr="00E10E66">
        <w:rPr>
          <w:rFonts w:cs="Times New Roman"/>
          <w:szCs w:val="24"/>
        </w:rPr>
        <w:t xml:space="preserve">increased by </w:t>
      </w:r>
      <w:r w:rsidR="009E7F2E" w:rsidRPr="00E10E66">
        <w:rPr>
          <w:rFonts w:cs="Times New Roman"/>
          <w:szCs w:val="24"/>
        </w:rPr>
        <w:t>0.1153</w:t>
      </w:r>
      <w:r w:rsidR="00421453" w:rsidRPr="00E10E66">
        <w:rPr>
          <w:rFonts w:cs="Times New Roman"/>
          <w:szCs w:val="24"/>
        </w:rPr>
        <w:t xml:space="preserve"> due to the </w:t>
      </w:r>
      <w:r w:rsidR="004C7B5A" w:rsidRPr="00E10E66">
        <w:rPr>
          <w:rFonts w:cs="Times New Roman"/>
          <w:szCs w:val="24"/>
        </w:rPr>
        <w:t xml:space="preserve">Covid-19 impact </w:t>
      </w:r>
      <w:r w:rsidR="006377FA" w:rsidRPr="00E10E66">
        <w:rPr>
          <w:rFonts w:cs="Times New Roman"/>
          <w:szCs w:val="24"/>
        </w:rPr>
        <w:t xml:space="preserve">on </w:t>
      </w:r>
      <w:r w:rsidR="004C7B5A" w:rsidRPr="00E10E66">
        <w:rPr>
          <w:rFonts w:cs="Times New Roman"/>
          <w:szCs w:val="24"/>
        </w:rPr>
        <w:t xml:space="preserve">the profitability of the </w:t>
      </w:r>
      <w:r w:rsidR="00873F7A" w:rsidRPr="00E10E66">
        <w:rPr>
          <w:rFonts w:cs="Times New Roman"/>
          <w:szCs w:val="24"/>
        </w:rPr>
        <w:t>company.</w:t>
      </w:r>
    </w:p>
    <w:p w14:paraId="7D81ABFA" w14:textId="77777777" w:rsidR="001427AC" w:rsidRPr="00E10E66" w:rsidRDefault="001427AC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br w:type="page"/>
      </w:r>
    </w:p>
    <w:p w14:paraId="72AF8C0E" w14:textId="77777777" w:rsidR="0008169C" w:rsidRPr="00E10E66" w:rsidRDefault="00DE65A2" w:rsidP="008E43C8">
      <w:pPr>
        <w:pStyle w:val="Heading1"/>
      </w:pPr>
      <w:bookmarkStart w:id="4" w:name="_Toc121058354"/>
      <w:r w:rsidRPr="00E10E66">
        <w:lastRenderedPageBreak/>
        <w:t>Efficient market hypothesis theory</w:t>
      </w:r>
      <w:bookmarkEnd w:id="4"/>
    </w:p>
    <w:p w14:paraId="539CE733" w14:textId="77777777" w:rsidR="003A445C" w:rsidRPr="00E10E66" w:rsidRDefault="006B0327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 xml:space="preserve">It </w:t>
      </w:r>
      <w:r w:rsidR="00E27CDC" w:rsidRPr="00E10E66">
        <w:rPr>
          <w:rFonts w:cs="Times New Roman"/>
          <w:szCs w:val="24"/>
        </w:rPr>
        <w:t xml:space="preserve">explains that the company shares value </w:t>
      </w:r>
      <w:r w:rsidR="00346BFC" w:rsidRPr="00E10E66">
        <w:rPr>
          <w:rFonts w:cs="Times New Roman"/>
          <w:szCs w:val="24"/>
        </w:rPr>
        <w:t>indicates</w:t>
      </w:r>
      <w:r w:rsidR="00E27CDC" w:rsidRPr="00E10E66">
        <w:rPr>
          <w:rFonts w:cs="Times New Roman"/>
          <w:szCs w:val="24"/>
        </w:rPr>
        <w:t xml:space="preserve"> all the </w:t>
      </w:r>
      <w:r w:rsidR="00D86BFF" w:rsidRPr="00E10E66">
        <w:rPr>
          <w:rFonts w:cs="Times New Roman"/>
          <w:szCs w:val="24"/>
        </w:rPr>
        <w:t xml:space="preserve">relevant and available </w:t>
      </w:r>
      <w:r w:rsidR="00E27CDC" w:rsidRPr="00E10E66">
        <w:rPr>
          <w:rFonts w:cs="Times New Roman"/>
          <w:szCs w:val="24"/>
        </w:rPr>
        <w:t xml:space="preserve">information about the </w:t>
      </w:r>
      <w:r w:rsidR="00346BFC" w:rsidRPr="00E10E66">
        <w:rPr>
          <w:rFonts w:cs="Times New Roman"/>
          <w:szCs w:val="24"/>
        </w:rPr>
        <w:t>company’s</w:t>
      </w:r>
      <w:r w:rsidR="00E27CDC" w:rsidRPr="00E10E66">
        <w:rPr>
          <w:rFonts w:cs="Times New Roman"/>
          <w:szCs w:val="24"/>
        </w:rPr>
        <w:t xml:space="preserve"> growth. </w:t>
      </w:r>
      <w:r w:rsidRPr="00E10E66">
        <w:rPr>
          <w:rFonts w:cs="Times New Roman"/>
          <w:szCs w:val="24"/>
        </w:rPr>
        <w:t xml:space="preserve"> </w:t>
      </w:r>
      <w:r w:rsidR="00346BFC" w:rsidRPr="00E10E66">
        <w:rPr>
          <w:rFonts w:cs="Times New Roman"/>
          <w:szCs w:val="24"/>
        </w:rPr>
        <w:t xml:space="preserve">It </w:t>
      </w:r>
      <w:r w:rsidR="00E67EDE" w:rsidRPr="00E10E66">
        <w:rPr>
          <w:rFonts w:cs="Times New Roman"/>
          <w:szCs w:val="24"/>
        </w:rPr>
        <w:t>is assumed</w:t>
      </w:r>
      <w:r w:rsidR="00346BFC" w:rsidRPr="00E10E66">
        <w:rPr>
          <w:rFonts w:cs="Times New Roman"/>
          <w:szCs w:val="24"/>
        </w:rPr>
        <w:t xml:space="preserve"> that the business </w:t>
      </w:r>
      <w:r w:rsidR="00E67EDE" w:rsidRPr="00E10E66">
        <w:rPr>
          <w:rFonts w:cs="Times New Roman"/>
          <w:szCs w:val="24"/>
        </w:rPr>
        <w:t>exchanges</w:t>
      </w:r>
      <w:r w:rsidR="00346BFC" w:rsidRPr="00E10E66">
        <w:rPr>
          <w:rFonts w:cs="Times New Roman"/>
          <w:szCs w:val="24"/>
        </w:rPr>
        <w:t xml:space="preserve"> its shares at the </w:t>
      </w:r>
      <w:r w:rsidR="00E67EDE" w:rsidRPr="00E10E66">
        <w:rPr>
          <w:rFonts w:cs="Times New Roman"/>
          <w:szCs w:val="24"/>
        </w:rPr>
        <w:t xml:space="preserve">fair or original value in the international market. </w:t>
      </w:r>
      <w:r w:rsidR="00FF37C3" w:rsidRPr="00E10E66">
        <w:rPr>
          <w:rFonts w:cs="Times New Roman"/>
          <w:szCs w:val="24"/>
        </w:rPr>
        <w:t xml:space="preserve">The shareholders invest only </w:t>
      </w:r>
      <w:r w:rsidR="00814B7C" w:rsidRPr="00E10E66">
        <w:rPr>
          <w:rFonts w:cs="Times New Roman"/>
          <w:szCs w:val="24"/>
        </w:rPr>
        <w:t>that portfolio</w:t>
      </w:r>
      <w:r w:rsidR="00FF37C3" w:rsidRPr="00E10E66">
        <w:rPr>
          <w:rFonts w:cs="Times New Roman"/>
          <w:szCs w:val="24"/>
        </w:rPr>
        <w:t xml:space="preserve"> or shares that are low in cost. </w:t>
      </w:r>
      <w:r w:rsidR="009C7F0C" w:rsidRPr="00E10E66">
        <w:rPr>
          <w:rFonts w:cs="Times New Roman"/>
          <w:szCs w:val="24"/>
        </w:rPr>
        <w:t>The market is efficient when no undervalued and overvalued shares are present in the current market. The shares are only traded at their fair value.</w:t>
      </w:r>
      <w:r w:rsidR="00281782" w:rsidRPr="00E10E66">
        <w:rPr>
          <w:rFonts w:cs="Times New Roman"/>
          <w:szCs w:val="24"/>
        </w:rPr>
        <w:t xml:space="preserve"> </w:t>
      </w:r>
      <w:r w:rsidR="00E00332" w:rsidRPr="00E10E66">
        <w:rPr>
          <w:rFonts w:cs="Times New Roman"/>
          <w:szCs w:val="24"/>
        </w:rPr>
        <w:t>Today’s financial model</w:t>
      </w:r>
      <w:r w:rsidR="00281782" w:rsidRPr="00E10E66">
        <w:rPr>
          <w:rFonts w:cs="Times New Roman"/>
          <w:szCs w:val="24"/>
        </w:rPr>
        <w:t xml:space="preserve"> </w:t>
      </w:r>
      <w:r w:rsidR="00E00332" w:rsidRPr="00E10E66">
        <w:rPr>
          <w:rFonts w:cs="Times New Roman"/>
          <w:szCs w:val="24"/>
        </w:rPr>
        <w:t xml:space="preserve">indicates that it is disputed and controversial. </w:t>
      </w:r>
      <w:r w:rsidR="003F67A1" w:rsidRPr="00E10E66">
        <w:rPr>
          <w:rFonts w:cs="Times New Roman"/>
          <w:szCs w:val="24"/>
        </w:rPr>
        <w:t xml:space="preserve">It is impossible </w:t>
      </w:r>
      <w:r w:rsidR="00F56E94" w:rsidRPr="00E10E66">
        <w:rPr>
          <w:rFonts w:cs="Times New Roman"/>
          <w:szCs w:val="24"/>
        </w:rPr>
        <w:t xml:space="preserve">for </w:t>
      </w:r>
      <w:r w:rsidR="003F67A1" w:rsidRPr="00E10E66">
        <w:rPr>
          <w:rFonts w:cs="Times New Roman"/>
          <w:szCs w:val="24"/>
        </w:rPr>
        <w:t xml:space="preserve">the company shares price always </w:t>
      </w:r>
      <w:r w:rsidR="00F56E94" w:rsidRPr="00E10E66">
        <w:rPr>
          <w:rFonts w:cs="Times New Roman"/>
          <w:szCs w:val="24"/>
        </w:rPr>
        <w:t xml:space="preserve">be </w:t>
      </w:r>
      <w:r w:rsidR="003F67A1" w:rsidRPr="00E10E66">
        <w:rPr>
          <w:rFonts w:cs="Times New Roman"/>
          <w:szCs w:val="24"/>
        </w:rPr>
        <w:t xml:space="preserve">static. </w:t>
      </w:r>
      <w:r w:rsidR="00FE3D86" w:rsidRPr="00E10E66">
        <w:rPr>
          <w:rFonts w:cs="Times New Roman"/>
          <w:szCs w:val="24"/>
        </w:rPr>
        <w:t xml:space="preserve">It is </w:t>
      </w:r>
      <w:r w:rsidR="0012360D" w:rsidRPr="00E10E66">
        <w:rPr>
          <w:rFonts w:cs="Times New Roman"/>
          <w:szCs w:val="24"/>
        </w:rPr>
        <w:t xml:space="preserve">a </w:t>
      </w:r>
      <w:r w:rsidR="00FE3D86" w:rsidRPr="00E10E66">
        <w:rPr>
          <w:rFonts w:cs="Times New Roman"/>
          <w:szCs w:val="24"/>
        </w:rPr>
        <w:t xml:space="preserve">situation </w:t>
      </w:r>
      <w:r w:rsidR="0012360D" w:rsidRPr="00E10E66">
        <w:rPr>
          <w:rFonts w:cs="Times New Roman"/>
          <w:szCs w:val="24"/>
        </w:rPr>
        <w:t xml:space="preserve">that </w:t>
      </w:r>
      <w:r w:rsidR="00FE3D86" w:rsidRPr="00E10E66">
        <w:rPr>
          <w:rFonts w:cs="Times New Roman"/>
          <w:szCs w:val="24"/>
        </w:rPr>
        <w:t xml:space="preserve">arises when the shares </w:t>
      </w:r>
      <w:r w:rsidR="0012360D" w:rsidRPr="00E10E66">
        <w:rPr>
          <w:rFonts w:cs="Times New Roman"/>
          <w:szCs w:val="24"/>
        </w:rPr>
        <w:t>are</w:t>
      </w:r>
      <w:r w:rsidR="00FE3D86" w:rsidRPr="00E10E66">
        <w:rPr>
          <w:rFonts w:cs="Times New Roman"/>
          <w:szCs w:val="24"/>
        </w:rPr>
        <w:t xml:space="preserve"> undervalued and overvalued</w:t>
      </w:r>
      <w:r w:rsidR="003F65E1" w:rsidRPr="00E10E66">
        <w:rPr>
          <w:rFonts w:cs="Times New Roman"/>
          <w:szCs w:val="24"/>
        </w:rPr>
        <w:t xml:space="preserve"> and it is difficult to find out the </w:t>
      </w:r>
      <w:r w:rsidR="0012360D" w:rsidRPr="00E10E66">
        <w:rPr>
          <w:rFonts w:cs="Times New Roman"/>
          <w:szCs w:val="24"/>
        </w:rPr>
        <w:t>risk-adjusted</w:t>
      </w:r>
      <w:r w:rsidR="003F65E1" w:rsidRPr="00E10E66">
        <w:rPr>
          <w:rFonts w:cs="Times New Roman"/>
          <w:szCs w:val="24"/>
        </w:rPr>
        <w:t xml:space="preserve"> return by using fundamental and technical </w:t>
      </w:r>
      <w:r w:rsidR="0012360D" w:rsidRPr="00E10E66">
        <w:rPr>
          <w:rFonts w:cs="Times New Roman"/>
          <w:szCs w:val="24"/>
        </w:rPr>
        <w:t>analysis</w:t>
      </w:r>
      <w:r w:rsidR="003F65E1" w:rsidRPr="00E10E66">
        <w:rPr>
          <w:rFonts w:cs="Times New Roman"/>
          <w:szCs w:val="24"/>
        </w:rPr>
        <w:t>.</w:t>
      </w:r>
      <w:r w:rsidR="002B636E" w:rsidRPr="00E10E66">
        <w:rPr>
          <w:rFonts w:cs="Times New Roman"/>
          <w:szCs w:val="24"/>
        </w:rPr>
        <w:t xml:space="preserve"> </w:t>
      </w:r>
      <w:r w:rsidR="009577EA" w:rsidRPr="00E10E66">
        <w:rPr>
          <w:rFonts w:cs="Times New Roman"/>
          <w:szCs w:val="24"/>
        </w:rPr>
        <w:t xml:space="preserve">The internal employees of Unilever </w:t>
      </w:r>
      <w:r w:rsidR="004D4329" w:rsidRPr="00E10E66">
        <w:rPr>
          <w:rFonts w:cs="Times New Roman"/>
          <w:szCs w:val="24"/>
        </w:rPr>
        <w:t>know</w:t>
      </w:r>
      <w:r w:rsidR="009577EA" w:rsidRPr="00E10E66">
        <w:rPr>
          <w:rFonts w:cs="Times New Roman"/>
          <w:szCs w:val="24"/>
        </w:rPr>
        <w:t xml:space="preserve"> when the price of </w:t>
      </w:r>
      <w:r w:rsidR="004D4329" w:rsidRPr="00E10E66">
        <w:rPr>
          <w:rFonts w:cs="Times New Roman"/>
          <w:szCs w:val="24"/>
        </w:rPr>
        <w:t>shares</w:t>
      </w:r>
      <w:r w:rsidR="009577EA" w:rsidRPr="00E10E66">
        <w:rPr>
          <w:rFonts w:cs="Times New Roman"/>
          <w:szCs w:val="24"/>
        </w:rPr>
        <w:t xml:space="preserve"> </w:t>
      </w:r>
      <w:r w:rsidR="00DD36CE" w:rsidRPr="00E10E66">
        <w:rPr>
          <w:rFonts w:cs="Times New Roman"/>
          <w:szCs w:val="24"/>
        </w:rPr>
        <w:t xml:space="preserve">is fluctuating and huge </w:t>
      </w:r>
      <w:r w:rsidR="00C85C9B" w:rsidRPr="00E10E66">
        <w:rPr>
          <w:rFonts w:cs="Times New Roman"/>
          <w:szCs w:val="24"/>
        </w:rPr>
        <w:t>risk-adjusted</w:t>
      </w:r>
      <w:r w:rsidR="00DD36CE" w:rsidRPr="00E10E66">
        <w:rPr>
          <w:rFonts w:cs="Times New Roman"/>
          <w:szCs w:val="24"/>
        </w:rPr>
        <w:t xml:space="preserve"> interests. </w:t>
      </w:r>
      <w:r w:rsidR="009577EA" w:rsidRPr="00E10E66">
        <w:rPr>
          <w:rFonts w:cs="Times New Roman"/>
          <w:szCs w:val="24"/>
        </w:rPr>
        <w:t xml:space="preserve"> </w:t>
      </w:r>
    </w:p>
    <w:p w14:paraId="455E81F1" w14:textId="77777777" w:rsidR="00006AB7" w:rsidRPr="00E10E66" w:rsidRDefault="005443B5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b/>
          <w:szCs w:val="24"/>
        </w:rPr>
        <w:t>Market capital shares</w:t>
      </w:r>
      <w:r w:rsidR="005159AC" w:rsidRPr="00E10E66">
        <w:rPr>
          <w:rFonts w:cs="Times New Roman"/>
          <w:b/>
          <w:szCs w:val="24"/>
        </w:rPr>
        <w:t xml:space="preserve"> in </w:t>
      </w:r>
      <w:r w:rsidR="00146047" w:rsidRPr="00E10E66">
        <w:rPr>
          <w:rFonts w:cs="Times New Roman"/>
          <w:b/>
          <w:szCs w:val="24"/>
        </w:rPr>
        <w:t>dollars</w:t>
      </w:r>
      <w:r w:rsidR="005159AC" w:rsidRPr="00E10E66">
        <w:rPr>
          <w:rFonts w:cs="Times New Roman"/>
          <w:b/>
          <w:szCs w:val="24"/>
        </w:rPr>
        <w:t xml:space="preserve"> Billion</w:t>
      </w:r>
    </w:p>
    <w:p w14:paraId="55ABE267" w14:textId="77777777" w:rsidR="00962DF9" w:rsidRPr="00E10E66" w:rsidRDefault="002C0D31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noProof/>
          <w:szCs w:val="24"/>
          <w:lang w:val="en-IN" w:eastAsia="en-IN"/>
        </w:rPr>
        <w:drawing>
          <wp:inline distT="0" distB="0" distL="0" distR="0" wp14:anchorId="228B6D31" wp14:editId="59E8C671">
            <wp:extent cx="4495800" cy="2400300"/>
            <wp:effectExtent l="0" t="0" r="0" b="0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3E1959D1" w14:textId="77777777" w:rsidR="00584BF2" w:rsidRPr="00E10E66" w:rsidRDefault="00571079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b/>
          <w:szCs w:val="24"/>
        </w:rPr>
        <w:t>Market Cap Change in percentage</w:t>
      </w:r>
    </w:p>
    <w:p w14:paraId="6D977CF1" w14:textId="77777777" w:rsidR="00571079" w:rsidRPr="00E10E66" w:rsidRDefault="00A52D82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noProof/>
          <w:szCs w:val="24"/>
          <w:lang w:val="en-IN" w:eastAsia="en-IN"/>
        </w:rPr>
        <w:lastRenderedPageBreak/>
        <w:drawing>
          <wp:inline distT="0" distB="0" distL="0" distR="0" wp14:anchorId="5211CE7E" wp14:editId="102B91C4">
            <wp:extent cx="4086225" cy="2524125"/>
            <wp:effectExtent l="0" t="0" r="9525" b="9525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67A11778" w14:textId="77777777" w:rsidR="00C44AEE" w:rsidRPr="00E10E66" w:rsidRDefault="00040CB5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>T</w:t>
      </w:r>
      <w:r w:rsidR="00B07415" w:rsidRPr="00E10E66">
        <w:rPr>
          <w:rFonts w:cs="Times New Roman"/>
          <w:szCs w:val="24"/>
        </w:rPr>
        <w:t xml:space="preserve">he above graph shows </w:t>
      </w:r>
      <w:r w:rsidR="004B145E" w:rsidRPr="00E10E66">
        <w:rPr>
          <w:rFonts w:cs="Times New Roman"/>
          <w:szCs w:val="24"/>
        </w:rPr>
        <w:t>the</w:t>
      </w:r>
      <w:r w:rsidR="00B07415" w:rsidRPr="00E10E66">
        <w:rPr>
          <w:rFonts w:cs="Times New Roman"/>
          <w:szCs w:val="24"/>
        </w:rPr>
        <w:t xml:space="preserve"> </w:t>
      </w:r>
      <w:r w:rsidR="00B27C76" w:rsidRPr="00E10E66">
        <w:rPr>
          <w:rFonts w:cs="Times New Roman"/>
          <w:szCs w:val="24"/>
        </w:rPr>
        <w:t xml:space="preserve">market </w:t>
      </w:r>
      <w:r w:rsidRPr="00E10E66">
        <w:rPr>
          <w:rFonts w:cs="Times New Roman"/>
          <w:szCs w:val="24"/>
        </w:rPr>
        <w:t xml:space="preserve">capitalization of Unilever for the </w:t>
      </w:r>
      <w:r w:rsidR="009F3CFD" w:rsidRPr="00E10E66">
        <w:rPr>
          <w:rFonts w:cs="Times New Roman"/>
          <w:szCs w:val="24"/>
        </w:rPr>
        <w:t xml:space="preserve">years </w:t>
      </w:r>
      <w:r w:rsidRPr="00E10E66">
        <w:rPr>
          <w:rFonts w:cs="Times New Roman"/>
          <w:szCs w:val="24"/>
        </w:rPr>
        <w:t xml:space="preserve">2017 to 2021. </w:t>
      </w:r>
      <w:r w:rsidR="004B145E" w:rsidRPr="00E10E66">
        <w:rPr>
          <w:rFonts w:cs="Times New Roman"/>
          <w:szCs w:val="24"/>
        </w:rPr>
        <w:t xml:space="preserve">It </w:t>
      </w:r>
      <w:r w:rsidR="00A00080" w:rsidRPr="00E10E66">
        <w:rPr>
          <w:rFonts w:cs="Times New Roman"/>
          <w:szCs w:val="24"/>
        </w:rPr>
        <w:t xml:space="preserve">is determined </w:t>
      </w:r>
      <w:r w:rsidR="00833B01" w:rsidRPr="00E10E66">
        <w:rPr>
          <w:rFonts w:cs="Times New Roman"/>
          <w:szCs w:val="24"/>
        </w:rPr>
        <w:t xml:space="preserve">by </w:t>
      </w:r>
      <w:r w:rsidR="00A00080" w:rsidRPr="00E10E66">
        <w:rPr>
          <w:rFonts w:cs="Times New Roman"/>
          <w:szCs w:val="24"/>
        </w:rPr>
        <w:t xml:space="preserve">the company size and the total number </w:t>
      </w:r>
      <w:r w:rsidR="00833B01" w:rsidRPr="00E10E66">
        <w:rPr>
          <w:rFonts w:cs="Times New Roman"/>
          <w:szCs w:val="24"/>
        </w:rPr>
        <w:t>of</w:t>
      </w:r>
      <w:r w:rsidR="00A00080" w:rsidRPr="00E10E66">
        <w:rPr>
          <w:rFonts w:cs="Times New Roman"/>
          <w:szCs w:val="24"/>
        </w:rPr>
        <w:t xml:space="preserve"> </w:t>
      </w:r>
      <w:r w:rsidR="00DA2851" w:rsidRPr="00E10E66">
        <w:rPr>
          <w:rFonts w:cs="Times New Roman"/>
          <w:szCs w:val="24"/>
        </w:rPr>
        <w:t>shares</w:t>
      </w:r>
      <w:r w:rsidR="00A00080" w:rsidRPr="00E10E66">
        <w:rPr>
          <w:rFonts w:cs="Times New Roman"/>
          <w:szCs w:val="24"/>
        </w:rPr>
        <w:t xml:space="preserve"> </w:t>
      </w:r>
      <w:r w:rsidR="00833B01" w:rsidRPr="00E10E66">
        <w:rPr>
          <w:rFonts w:cs="Times New Roman"/>
          <w:szCs w:val="24"/>
        </w:rPr>
        <w:t>outstanding</w:t>
      </w:r>
      <w:r w:rsidR="00A00080" w:rsidRPr="00E10E66">
        <w:rPr>
          <w:rFonts w:cs="Times New Roman"/>
          <w:szCs w:val="24"/>
        </w:rPr>
        <w:t xml:space="preserve">. </w:t>
      </w:r>
      <w:r w:rsidR="008305F2" w:rsidRPr="00E10E66">
        <w:rPr>
          <w:rFonts w:cs="Times New Roman"/>
          <w:szCs w:val="24"/>
        </w:rPr>
        <w:t>In the year 2017</w:t>
      </w:r>
      <w:r w:rsidR="00202487" w:rsidRPr="00E10E66">
        <w:rPr>
          <w:rFonts w:cs="Times New Roman"/>
          <w:szCs w:val="24"/>
        </w:rPr>
        <w:t xml:space="preserve">, the market share increased by 34.59 % which means that the company total number of shares increased and in the year 2018 the total number of </w:t>
      </w:r>
      <w:r w:rsidR="00086DD2" w:rsidRPr="00E10E66">
        <w:rPr>
          <w:rFonts w:cs="Times New Roman"/>
          <w:szCs w:val="24"/>
        </w:rPr>
        <w:t>shares</w:t>
      </w:r>
      <w:r w:rsidR="00202487" w:rsidRPr="00E10E66">
        <w:rPr>
          <w:rFonts w:cs="Times New Roman"/>
          <w:szCs w:val="24"/>
        </w:rPr>
        <w:t xml:space="preserve"> decreased due to Brexit and</w:t>
      </w:r>
      <w:r w:rsidR="00086DD2" w:rsidRPr="00E10E66">
        <w:rPr>
          <w:rFonts w:cs="Times New Roman"/>
          <w:szCs w:val="24"/>
        </w:rPr>
        <w:t xml:space="preserve"> the buyback of shares by the company. </w:t>
      </w:r>
      <w:r w:rsidR="00A7383B" w:rsidRPr="00E10E66">
        <w:rPr>
          <w:rFonts w:cs="Times New Roman"/>
          <w:szCs w:val="24"/>
        </w:rPr>
        <w:t>I</w:t>
      </w:r>
      <w:r w:rsidR="00F55996" w:rsidRPr="00E10E66">
        <w:rPr>
          <w:rFonts w:cs="Times New Roman"/>
          <w:szCs w:val="24"/>
        </w:rPr>
        <w:t xml:space="preserve">n the </w:t>
      </w:r>
      <w:r w:rsidR="00A7383B" w:rsidRPr="00E10E66">
        <w:rPr>
          <w:rFonts w:cs="Times New Roman"/>
          <w:szCs w:val="24"/>
        </w:rPr>
        <w:t>years</w:t>
      </w:r>
      <w:r w:rsidR="00F55996" w:rsidRPr="00E10E66">
        <w:rPr>
          <w:rFonts w:cs="Times New Roman"/>
          <w:szCs w:val="24"/>
        </w:rPr>
        <w:t xml:space="preserve"> 2017 and 2018</w:t>
      </w:r>
      <w:r w:rsidR="00A7383B" w:rsidRPr="00E10E66">
        <w:rPr>
          <w:rFonts w:cs="Times New Roman"/>
          <w:szCs w:val="24"/>
        </w:rPr>
        <w:t>,</w:t>
      </w:r>
      <w:r w:rsidR="00F55996" w:rsidRPr="00E10E66">
        <w:rPr>
          <w:rFonts w:cs="Times New Roman"/>
          <w:szCs w:val="24"/>
        </w:rPr>
        <w:t xml:space="preserve"> the market </w:t>
      </w:r>
      <w:r w:rsidR="00EC70E0" w:rsidRPr="00E10E66">
        <w:rPr>
          <w:rFonts w:cs="Times New Roman"/>
          <w:szCs w:val="24"/>
        </w:rPr>
        <w:t>capitalization</w:t>
      </w:r>
      <w:r w:rsidR="00F55996" w:rsidRPr="00E10E66">
        <w:rPr>
          <w:rFonts w:cs="Times New Roman"/>
          <w:szCs w:val="24"/>
        </w:rPr>
        <w:t xml:space="preserve"> was $155.51 billion a</w:t>
      </w:r>
      <w:r w:rsidR="00A465C7">
        <w:rPr>
          <w:rFonts w:cs="Times New Roman"/>
          <w:szCs w:val="24"/>
        </w:rPr>
        <w:t xml:space="preserve">nd $137.06 billion respectively (Unilever 2022). </w:t>
      </w:r>
      <w:r w:rsidR="00F55996" w:rsidRPr="00E10E66">
        <w:rPr>
          <w:rFonts w:cs="Times New Roman"/>
          <w:szCs w:val="24"/>
        </w:rPr>
        <w:t xml:space="preserve"> </w:t>
      </w:r>
      <w:r w:rsidR="00E37799" w:rsidRPr="00E10E66">
        <w:rPr>
          <w:rFonts w:cs="Times New Roman"/>
          <w:szCs w:val="24"/>
        </w:rPr>
        <w:t xml:space="preserve">It increased in the year </w:t>
      </w:r>
      <w:r w:rsidR="00612588" w:rsidRPr="00E10E66">
        <w:rPr>
          <w:rFonts w:cs="Times New Roman"/>
          <w:szCs w:val="24"/>
        </w:rPr>
        <w:t>2019 by $149.27 billion</w:t>
      </w:r>
      <w:r w:rsidR="00932A4B" w:rsidRPr="00E10E66">
        <w:rPr>
          <w:rFonts w:cs="Times New Roman"/>
          <w:szCs w:val="24"/>
        </w:rPr>
        <w:t xml:space="preserve"> a</w:t>
      </w:r>
      <w:r w:rsidR="00612588" w:rsidRPr="00E10E66">
        <w:rPr>
          <w:rFonts w:cs="Times New Roman"/>
          <w:szCs w:val="24"/>
        </w:rPr>
        <w:t>nd $156.63 billion in the year 2020.</w:t>
      </w:r>
      <w:r w:rsidR="00253276" w:rsidRPr="00E10E66">
        <w:rPr>
          <w:rFonts w:cs="Times New Roman"/>
          <w:szCs w:val="24"/>
        </w:rPr>
        <w:t xml:space="preserve"> The share value increased in the year 2017, 2019</w:t>
      </w:r>
      <w:r w:rsidR="00A225AF" w:rsidRPr="00E10E66">
        <w:rPr>
          <w:rFonts w:cs="Times New Roman"/>
          <w:szCs w:val="24"/>
        </w:rPr>
        <w:t>,</w:t>
      </w:r>
      <w:r w:rsidR="00253276" w:rsidRPr="00E10E66">
        <w:rPr>
          <w:rFonts w:cs="Times New Roman"/>
          <w:szCs w:val="24"/>
        </w:rPr>
        <w:t xml:space="preserve"> and 2020 which means the share of </w:t>
      </w:r>
      <w:r w:rsidR="00A225AF" w:rsidRPr="00E10E66">
        <w:rPr>
          <w:rFonts w:cs="Times New Roman"/>
          <w:szCs w:val="24"/>
        </w:rPr>
        <w:t xml:space="preserve">the </w:t>
      </w:r>
      <w:r w:rsidR="00253276" w:rsidRPr="00E10E66">
        <w:rPr>
          <w:rFonts w:cs="Times New Roman"/>
          <w:szCs w:val="24"/>
        </w:rPr>
        <w:t xml:space="preserve">company increased </w:t>
      </w:r>
      <w:proofErr w:type="spellStart"/>
      <w:r w:rsidR="00253276" w:rsidRPr="00E10E66">
        <w:rPr>
          <w:rFonts w:cs="Times New Roman"/>
          <w:szCs w:val="24"/>
        </w:rPr>
        <w:t>simentenously</w:t>
      </w:r>
      <w:proofErr w:type="spellEnd"/>
      <w:r w:rsidR="00253276" w:rsidRPr="00E10E66">
        <w:rPr>
          <w:rFonts w:cs="Times New Roman"/>
          <w:szCs w:val="24"/>
        </w:rPr>
        <w:t xml:space="preserve">. </w:t>
      </w:r>
      <w:r w:rsidR="00F109E5" w:rsidRPr="00E10E66">
        <w:rPr>
          <w:rFonts w:cs="Times New Roman"/>
          <w:szCs w:val="24"/>
        </w:rPr>
        <w:t>In the year 2021</w:t>
      </w:r>
      <w:r w:rsidR="00F24206" w:rsidRPr="00E10E66">
        <w:rPr>
          <w:rFonts w:cs="Times New Roman"/>
          <w:szCs w:val="24"/>
        </w:rPr>
        <w:t>,</w:t>
      </w:r>
      <w:r w:rsidR="00F109E5" w:rsidRPr="00E10E66">
        <w:rPr>
          <w:rFonts w:cs="Times New Roman"/>
          <w:szCs w:val="24"/>
        </w:rPr>
        <w:t xml:space="preserve"> the market cap </w:t>
      </w:r>
      <w:r w:rsidR="001D1EBC" w:rsidRPr="00E10E66">
        <w:rPr>
          <w:rFonts w:cs="Times New Roman"/>
          <w:szCs w:val="24"/>
        </w:rPr>
        <w:t>decreases</w:t>
      </w:r>
      <w:r w:rsidR="006D43D4" w:rsidRPr="00E10E66">
        <w:rPr>
          <w:rFonts w:cs="Times New Roman"/>
          <w:szCs w:val="24"/>
        </w:rPr>
        <w:t xml:space="preserve"> due to the Ukraine war and the market cap was $136.65 billion.</w:t>
      </w:r>
    </w:p>
    <w:p w14:paraId="2A0E426B" w14:textId="77777777" w:rsidR="00C44AEE" w:rsidRPr="00E10E66" w:rsidRDefault="00C44AEE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br w:type="page"/>
      </w:r>
    </w:p>
    <w:p w14:paraId="0016C4F6" w14:textId="77777777" w:rsidR="000E65DF" w:rsidRPr="00E10E66" w:rsidRDefault="000E65DF" w:rsidP="007B18D3">
      <w:pPr>
        <w:pStyle w:val="Heading1"/>
      </w:pPr>
      <w:bookmarkStart w:id="5" w:name="_Toc121058355"/>
      <w:r w:rsidRPr="00E10E66">
        <w:lastRenderedPageBreak/>
        <w:t>Project appraisal</w:t>
      </w:r>
      <w:bookmarkEnd w:id="5"/>
    </w:p>
    <w:p w14:paraId="048ECCCA" w14:textId="77777777" w:rsidR="002A4997" w:rsidRPr="00E10E66" w:rsidRDefault="003A7AC9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>It is determined the project in the terms of technical, economic, social</w:t>
      </w:r>
      <w:r w:rsidR="006D5514" w:rsidRPr="00E10E66">
        <w:rPr>
          <w:rFonts w:cs="Times New Roman"/>
          <w:szCs w:val="24"/>
        </w:rPr>
        <w:t>,</w:t>
      </w:r>
      <w:r w:rsidRPr="00E10E66">
        <w:rPr>
          <w:rFonts w:cs="Times New Roman"/>
          <w:szCs w:val="24"/>
        </w:rPr>
        <w:t xml:space="preserve"> and financial viability.</w:t>
      </w:r>
      <w:r w:rsidR="006D5514" w:rsidRPr="00E10E66">
        <w:rPr>
          <w:rFonts w:cs="Times New Roman"/>
          <w:szCs w:val="24"/>
        </w:rPr>
        <w:t xml:space="preserve"> It is </w:t>
      </w:r>
      <w:r w:rsidR="0091321A" w:rsidRPr="00E10E66">
        <w:rPr>
          <w:rFonts w:cs="Times New Roman"/>
          <w:szCs w:val="24"/>
        </w:rPr>
        <w:t xml:space="preserve">the </w:t>
      </w:r>
      <w:r w:rsidR="00771766" w:rsidRPr="00E10E66">
        <w:rPr>
          <w:rFonts w:cs="Times New Roman"/>
          <w:szCs w:val="24"/>
        </w:rPr>
        <w:t xml:space="preserve">process of </w:t>
      </w:r>
      <w:r w:rsidR="006D446A" w:rsidRPr="00E10E66">
        <w:rPr>
          <w:rFonts w:cs="Times New Roman"/>
          <w:szCs w:val="24"/>
        </w:rPr>
        <w:t>analyzing</w:t>
      </w:r>
      <w:r w:rsidR="00771766" w:rsidRPr="00E10E66">
        <w:rPr>
          <w:rFonts w:cs="Times New Roman"/>
          <w:szCs w:val="24"/>
        </w:rPr>
        <w:t xml:space="preserve"> the </w:t>
      </w:r>
      <w:r w:rsidR="006D446A" w:rsidRPr="00E10E66">
        <w:rPr>
          <w:rFonts w:cs="Times New Roman"/>
          <w:szCs w:val="24"/>
        </w:rPr>
        <w:t xml:space="preserve">whole project and it is used for </w:t>
      </w:r>
      <w:r w:rsidR="00C24FF6" w:rsidRPr="00E10E66">
        <w:rPr>
          <w:rFonts w:cs="Times New Roman"/>
          <w:szCs w:val="24"/>
        </w:rPr>
        <w:t xml:space="preserve">the </w:t>
      </w:r>
      <w:r w:rsidR="006D446A" w:rsidRPr="00E10E66">
        <w:rPr>
          <w:rFonts w:cs="Times New Roman"/>
          <w:szCs w:val="24"/>
        </w:rPr>
        <w:t xml:space="preserve">best utilization of </w:t>
      </w:r>
      <w:r w:rsidR="00A74C7C" w:rsidRPr="00E10E66">
        <w:rPr>
          <w:rFonts w:cs="Times New Roman"/>
          <w:szCs w:val="24"/>
        </w:rPr>
        <w:t>scarce</w:t>
      </w:r>
      <w:r w:rsidR="006D446A" w:rsidRPr="00E10E66">
        <w:rPr>
          <w:rFonts w:cs="Times New Roman"/>
          <w:szCs w:val="24"/>
        </w:rPr>
        <w:t xml:space="preserve"> </w:t>
      </w:r>
      <w:r w:rsidR="00C24FF6" w:rsidRPr="00E10E66">
        <w:rPr>
          <w:rFonts w:cs="Times New Roman"/>
          <w:szCs w:val="24"/>
        </w:rPr>
        <w:t xml:space="preserve">resources in the best manner so that </w:t>
      </w:r>
      <w:r w:rsidR="00DC5DBA" w:rsidRPr="00E10E66">
        <w:rPr>
          <w:rFonts w:cs="Times New Roman"/>
          <w:szCs w:val="24"/>
        </w:rPr>
        <w:t xml:space="preserve">the </w:t>
      </w:r>
      <w:r w:rsidR="00C24FF6" w:rsidRPr="00E10E66">
        <w:rPr>
          <w:rFonts w:cs="Times New Roman"/>
          <w:szCs w:val="24"/>
        </w:rPr>
        <w:t xml:space="preserve">company </w:t>
      </w:r>
      <w:r w:rsidR="00A74C7C" w:rsidRPr="00E10E66">
        <w:rPr>
          <w:rFonts w:cs="Times New Roman"/>
          <w:szCs w:val="24"/>
        </w:rPr>
        <w:t>earns</w:t>
      </w:r>
      <w:r w:rsidR="00C24FF6" w:rsidRPr="00E10E66">
        <w:rPr>
          <w:rFonts w:cs="Times New Roman"/>
          <w:szCs w:val="24"/>
        </w:rPr>
        <w:t xml:space="preserve"> </w:t>
      </w:r>
      <w:r w:rsidR="008E30F6" w:rsidRPr="00E10E66">
        <w:rPr>
          <w:rFonts w:cs="Times New Roman"/>
          <w:szCs w:val="24"/>
        </w:rPr>
        <w:t xml:space="preserve">a </w:t>
      </w:r>
      <w:r w:rsidR="00C24FF6" w:rsidRPr="00E10E66">
        <w:rPr>
          <w:rFonts w:cs="Times New Roman"/>
          <w:szCs w:val="24"/>
        </w:rPr>
        <w:t xml:space="preserve">profit and </w:t>
      </w:r>
      <w:r w:rsidR="00A74C7C" w:rsidRPr="00E10E66">
        <w:rPr>
          <w:rFonts w:cs="Times New Roman"/>
          <w:szCs w:val="24"/>
        </w:rPr>
        <w:t>return on investment.</w:t>
      </w:r>
      <w:r w:rsidR="008E30F6" w:rsidRPr="00E10E66">
        <w:rPr>
          <w:rFonts w:cs="Times New Roman"/>
          <w:szCs w:val="24"/>
        </w:rPr>
        <w:t xml:space="preserve"> </w:t>
      </w:r>
      <w:r w:rsidR="009C66A7" w:rsidRPr="00E10E66">
        <w:rPr>
          <w:rFonts w:cs="Times New Roman"/>
          <w:szCs w:val="24"/>
        </w:rPr>
        <w:t xml:space="preserve">It is important for choosing the best </w:t>
      </w:r>
      <w:r w:rsidR="008A7673" w:rsidRPr="00E10E66">
        <w:rPr>
          <w:rFonts w:cs="Times New Roman"/>
          <w:szCs w:val="24"/>
        </w:rPr>
        <w:t xml:space="preserve">venture from the potential projects available. </w:t>
      </w:r>
      <w:r w:rsidR="00BB1D42" w:rsidRPr="00E10E66">
        <w:rPr>
          <w:rFonts w:cs="Times New Roman"/>
          <w:szCs w:val="24"/>
        </w:rPr>
        <w:t xml:space="preserve">The </w:t>
      </w:r>
      <w:r w:rsidR="00C047B8" w:rsidRPr="00E10E66">
        <w:rPr>
          <w:rFonts w:cs="Times New Roman"/>
          <w:szCs w:val="24"/>
        </w:rPr>
        <w:t>decision-making</w:t>
      </w:r>
      <w:r w:rsidR="00BB1D42" w:rsidRPr="00E10E66">
        <w:rPr>
          <w:rFonts w:cs="Times New Roman"/>
          <w:szCs w:val="24"/>
        </w:rPr>
        <w:t xml:space="preserve"> bodies critically </w:t>
      </w:r>
      <w:r w:rsidR="00C047B8" w:rsidRPr="00E10E66">
        <w:rPr>
          <w:rFonts w:cs="Times New Roman"/>
          <w:szCs w:val="24"/>
        </w:rPr>
        <w:t>analyze</w:t>
      </w:r>
      <w:r w:rsidR="00BB1D42" w:rsidRPr="00E10E66">
        <w:rPr>
          <w:rFonts w:cs="Times New Roman"/>
          <w:szCs w:val="24"/>
        </w:rPr>
        <w:t xml:space="preserve"> the </w:t>
      </w:r>
      <w:r w:rsidR="00C047B8" w:rsidRPr="00E10E66">
        <w:rPr>
          <w:rFonts w:cs="Times New Roman"/>
          <w:szCs w:val="24"/>
        </w:rPr>
        <w:t xml:space="preserve">particular project before the allocation of resources and funds and it </w:t>
      </w:r>
      <w:r w:rsidR="003D42FC" w:rsidRPr="00E10E66">
        <w:rPr>
          <w:rFonts w:cs="Times New Roman"/>
          <w:szCs w:val="24"/>
        </w:rPr>
        <w:t>is ensured</w:t>
      </w:r>
      <w:r w:rsidR="00C047B8" w:rsidRPr="00E10E66">
        <w:rPr>
          <w:rFonts w:cs="Times New Roman"/>
          <w:szCs w:val="24"/>
        </w:rPr>
        <w:t xml:space="preserve"> that the company objectives </w:t>
      </w:r>
      <w:r w:rsidR="007552FC" w:rsidRPr="00E10E66">
        <w:rPr>
          <w:rFonts w:cs="Times New Roman"/>
          <w:szCs w:val="24"/>
        </w:rPr>
        <w:t>are fulfilled</w:t>
      </w:r>
      <w:r w:rsidR="009837FC" w:rsidRPr="00E10E66">
        <w:rPr>
          <w:rFonts w:cs="Times New Roman"/>
          <w:szCs w:val="24"/>
        </w:rPr>
        <w:t xml:space="preserve"> by choosing that proposed project.</w:t>
      </w:r>
      <w:r w:rsidR="000467A6" w:rsidRPr="00E10E66">
        <w:rPr>
          <w:rFonts w:cs="Times New Roman"/>
          <w:szCs w:val="24"/>
        </w:rPr>
        <w:t xml:space="preserve"> It is evaluating all the relevant factors that affect the projects such as economic desirability, technical and market feasibility, </w:t>
      </w:r>
      <w:r w:rsidR="0080507B" w:rsidRPr="00E10E66">
        <w:rPr>
          <w:rFonts w:cs="Times New Roman"/>
          <w:szCs w:val="24"/>
        </w:rPr>
        <w:t xml:space="preserve">and </w:t>
      </w:r>
      <w:r w:rsidR="0032718D" w:rsidRPr="00E10E66">
        <w:rPr>
          <w:rFonts w:cs="Times New Roman"/>
          <w:szCs w:val="24"/>
        </w:rPr>
        <w:t>financially</w:t>
      </w:r>
      <w:r w:rsidR="000467A6" w:rsidRPr="00E10E66">
        <w:rPr>
          <w:rFonts w:cs="Times New Roman"/>
          <w:szCs w:val="24"/>
        </w:rPr>
        <w:t xml:space="preserve"> stable</w:t>
      </w:r>
      <w:r w:rsidR="0080507B" w:rsidRPr="00E10E66">
        <w:rPr>
          <w:rFonts w:cs="Times New Roman"/>
          <w:szCs w:val="24"/>
        </w:rPr>
        <w:t>,</w:t>
      </w:r>
      <w:r w:rsidR="000467A6" w:rsidRPr="00E10E66">
        <w:rPr>
          <w:rFonts w:cs="Times New Roman"/>
          <w:szCs w:val="24"/>
        </w:rPr>
        <w:t xml:space="preserve"> and in the end</w:t>
      </w:r>
      <w:r w:rsidR="0080507B" w:rsidRPr="00E10E66">
        <w:rPr>
          <w:rFonts w:cs="Times New Roman"/>
          <w:szCs w:val="24"/>
        </w:rPr>
        <w:t>,</w:t>
      </w:r>
      <w:r w:rsidR="000467A6" w:rsidRPr="00E10E66">
        <w:rPr>
          <w:rFonts w:cs="Times New Roman"/>
          <w:szCs w:val="24"/>
        </w:rPr>
        <w:t xml:space="preserve"> </w:t>
      </w:r>
      <w:r w:rsidR="0080507B" w:rsidRPr="00E10E66">
        <w:rPr>
          <w:rFonts w:cs="Times New Roman"/>
          <w:szCs w:val="24"/>
        </w:rPr>
        <w:t>determines</w:t>
      </w:r>
      <w:r w:rsidR="000467A6" w:rsidRPr="00E10E66">
        <w:rPr>
          <w:rFonts w:cs="Times New Roman"/>
          <w:szCs w:val="24"/>
        </w:rPr>
        <w:t xml:space="preserve"> the actual cost invested by the firm. </w:t>
      </w:r>
      <w:r w:rsidR="0032718D" w:rsidRPr="00E10E66">
        <w:rPr>
          <w:rFonts w:cs="Times New Roman"/>
          <w:szCs w:val="24"/>
        </w:rPr>
        <w:t>T</w:t>
      </w:r>
      <w:r w:rsidR="00B5321D" w:rsidRPr="00E10E66">
        <w:rPr>
          <w:rFonts w:cs="Times New Roman"/>
          <w:szCs w:val="24"/>
        </w:rPr>
        <w:t xml:space="preserve">here are so many methods present to </w:t>
      </w:r>
      <w:r w:rsidR="0032718D" w:rsidRPr="00E10E66">
        <w:rPr>
          <w:rFonts w:cs="Times New Roman"/>
          <w:szCs w:val="24"/>
        </w:rPr>
        <w:t>evaluate</w:t>
      </w:r>
      <w:r w:rsidR="00B5321D" w:rsidRPr="00E10E66">
        <w:rPr>
          <w:rFonts w:cs="Times New Roman"/>
          <w:szCs w:val="24"/>
        </w:rPr>
        <w:t xml:space="preserve"> the proposed ventures which are net present value, </w:t>
      </w:r>
      <w:r w:rsidR="0032718D" w:rsidRPr="00E10E66">
        <w:rPr>
          <w:rFonts w:cs="Times New Roman"/>
          <w:szCs w:val="24"/>
        </w:rPr>
        <w:t xml:space="preserve">the </w:t>
      </w:r>
      <w:r w:rsidR="00B5321D" w:rsidRPr="00E10E66">
        <w:rPr>
          <w:rFonts w:cs="Times New Roman"/>
          <w:szCs w:val="24"/>
        </w:rPr>
        <w:t xml:space="preserve">average rate of return, </w:t>
      </w:r>
      <w:r w:rsidR="0032718D" w:rsidRPr="00E10E66">
        <w:rPr>
          <w:rFonts w:cs="Times New Roman"/>
          <w:szCs w:val="24"/>
        </w:rPr>
        <w:t xml:space="preserve">the </w:t>
      </w:r>
      <w:r w:rsidR="00B5321D" w:rsidRPr="00E10E66">
        <w:rPr>
          <w:rFonts w:cs="Times New Roman"/>
          <w:szCs w:val="24"/>
        </w:rPr>
        <w:t xml:space="preserve">profitability index, </w:t>
      </w:r>
      <w:r w:rsidR="0032718D" w:rsidRPr="00E10E66">
        <w:rPr>
          <w:rFonts w:cs="Times New Roman"/>
          <w:szCs w:val="24"/>
        </w:rPr>
        <w:t xml:space="preserve">the </w:t>
      </w:r>
      <w:r w:rsidR="00B5321D" w:rsidRPr="00E10E66">
        <w:rPr>
          <w:rFonts w:cs="Times New Roman"/>
          <w:szCs w:val="24"/>
        </w:rPr>
        <w:t>interest rate of return</w:t>
      </w:r>
      <w:r w:rsidR="0032718D" w:rsidRPr="00E10E66">
        <w:rPr>
          <w:rFonts w:cs="Times New Roman"/>
          <w:szCs w:val="24"/>
        </w:rPr>
        <w:t>,</w:t>
      </w:r>
      <w:r w:rsidR="00B5321D" w:rsidRPr="00E10E66">
        <w:rPr>
          <w:rFonts w:cs="Times New Roman"/>
          <w:szCs w:val="24"/>
        </w:rPr>
        <w:t xml:space="preserve"> and </w:t>
      </w:r>
      <w:r w:rsidR="0032718D" w:rsidRPr="00E10E66">
        <w:rPr>
          <w:rFonts w:cs="Times New Roman"/>
          <w:szCs w:val="24"/>
        </w:rPr>
        <w:t xml:space="preserve">the </w:t>
      </w:r>
      <w:r w:rsidR="00B5321D" w:rsidRPr="00E10E66">
        <w:rPr>
          <w:rFonts w:cs="Times New Roman"/>
          <w:szCs w:val="24"/>
        </w:rPr>
        <w:t>payback period.</w:t>
      </w:r>
      <w:r w:rsidR="00B07549" w:rsidRPr="00E10E66">
        <w:rPr>
          <w:rFonts w:cs="Times New Roman"/>
          <w:szCs w:val="24"/>
        </w:rPr>
        <w:t xml:space="preserve"> </w:t>
      </w:r>
      <w:r w:rsidR="00982AA1" w:rsidRPr="00E10E66">
        <w:rPr>
          <w:rFonts w:cs="Times New Roman"/>
          <w:szCs w:val="24"/>
        </w:rPr>
        <w:t xml:space="preserve">Unilever </w:t>
      </w:r>
      <w:r w:rsidR="00B07549" w:rsidRPr="00E10E66">
        <w:rPr>
          <w:rFonts w:cs="Times New Roman"/>
          <w:szCs w:val="24"/>
        </w:rPr>
        <w:t>uses</w:t>
      </w:r>
      <w:r w:rsidR="00982AA1" w:rsidRPr="00E10E66">
        <w:rPr>
          <w:rFonts w:cs="Times New Roman"/>
          <w:szCs w:val="24"/>
        </w:rPr>
        <w:t xml:space="preserve"> the net present value and accounting rate of return. </w:t>
      </w:r>
    </w:p>
    <w:p w14:paraId="7553166E" w14:textId="77777777" w:rsidR="009E4372" w:rsidRPr="00924DFE" w:rsidRDefault="003653C3" w:rsidP="00924DFE">
      <w:pPr>
        <w:rPr>
          <w:b/>
        </w:rPr>
      </w:pPr>
      <w:r w:rsidRPr="00924DFE">
        <w:rPr>
          <w:b/>
        </w:rPr>
        <w:t>Net present value</w:t>
      </w:r>
    </w:p>
    <w:p w14:paraId="0F907889" w14:textId="77777777" w:rsidR="00AE1CBF" w:rsidRPr="00E10E66" w:rsidRDefault="00747E0F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 xml:space="preserve">It is the financial </w:t>
      </w:r>
      <w:proofErr w:type="spellStart"/>
      <w:r w:rsidRPr="00E10E66">
        <w:rPr>
          <w:rFonts w:cs="Times New Roman"/>
          <w:szCs w:val="24"/>
        </w:rPr>
        <w:t>meter</w:t>
      </w:r>
      <w:r w:rsidR="00ED03B5">
        <w:rPr>
          <w:rFonts w:cs="Times New Roman"/>
          <w:szCs w:val="24"/>
        </w:rPr>
        <w:t>ic</w:t>
      </w:r>
      <w:proofErr w:type="spellEnd"/>
      <w:r w:rsidRPr="00E10E66">
        <w:rPr>
          <w:rFonts w:cs="Times New Roman"/>
          <w:szCs w:val="24"/>
        </w:rPr>
        <w:t xml:space="preserve"> tha</w:t>
      </w:r>
      <w:r w:rsidR="00416BB3" w:rsidRPr="00E10E66">
        <w:rPr>
          <w:rFonts w:cs="Times New Roman"/>
          <w:szCs w:val="24"/>
        </w:rPr>
        <w:t>t indicates the</w:t>
      </w:r>
      <w:r w:rsidR="00A05B6B" w:rsidRPr="00E10E66">
        <w:rPr>
          <w:rFonts w:cs="Times New Roman"/>
          <w:szCs w:val="24"/>
        </w:rPr>
        <w:t xml:space="preserve"> total </w:t>
      </w:r>
      <w:r w:rsidR="002A27E6" w:rsidRPr="00E10E66">
        <w:rPr>
          <w:rFonts w:cs="Times New Roman"/>
          <w:szCs w:val="24"/>
        </w:rPr>
        <w:t xml:space="preserve">cash inflow and outflow </w:t>
      </w:r>
      <w:r w:rsidR="00F5196D" w:rsidRPr="00E10E66">
        <w:rPr>
          <w:rFonts w:cs="Times New Roman"/>
          <w:szCs w:val="24"/>
        </w:rPr>
        <w:t>through</w:t>
      </w:r>
      <w:r w:rsidR="002A27E6" w:rsidRPr="00E10E66">
        <w:rPr>
          <w:rFonts w:cs="Times New Roman"/>
          <w:szCs w:val="24"/>
        </w:rPr>
        <w:t xml:space="preserve">out the years. </w:t>
      </w:r>
      <w:r w:rsidR="00F5196D" w:rsidRPr="00E10E66">
        <w:rPr>
          <w:rFonts w:cs="Times New Roman"/>
          <w:szCs w:val="24"/>
        </w:rPr>
        <w:t xml:space="preserve">The net present value concept helps </w:t>
      </w:r>
      <w:r w:rsidR="00A05B6B" w:rsidRPr="00E10E66">
        <w:rPr>
          <w:rFonts w:cs="Times New Roman"/>
          <w:szCs w:val="24"/>
        </w:rPr>
        <w:t xml:space="preserve">business executives should choose only </w:t>
      </w:r>
      <w:r w:rsidR="00F5196D" w:rsidRPr="00E10E66">
        <w:rPr>
          <w:rFonts w:cs="Times New Roman"/>
          <w:szCs w:val="24"/>
        </w:rPr>
        <w:t xml:space="preserve">those projects </w:t>
      </w:r>
      <w:r w:rsidR="00A05B6B" w:rsidRPr="00E10E66">
        <w:rPr>
          <w:rFonts w:cs="Times New Roman"/>
          <w:szCs w:val="24"/>
        </w:rPr>
        <w:t>or</w:t>
      </w:r>
      <w:r w:rsidR="000E367D" w:rsidRPr="00E10E66">
        <w:rPr>
          <w:rFonts w:cs="Times New Roman"/>
          <w:szCs w:val="24"/>
        </w:rPr>
        <w:t xml:space="preserve"> ventures</w:t>
      </w:r>
      <w:r w:rsidR="00A05B6B" w:rsidRPr="00E10E66">
        <w:rPr>
          <w:rFonts w:cs="Times New Roman"/>
          <w:szCs w:val="24"/>
        </w:rPr>
        <w:t xml:space="preserve"> where they would generate profits.</w:t>
      </w:r>
      <w:r w:rsidR="00706921" w:rsidRPr="00E10E66">
        <w:rPr>
          <w:rFonts w:cs="Times New Roman"/>
          <w:szCs w:val="24"/>
        </w:rPr>
        <w:t xml:space="preserve"> I</w:t>
      </w:r>
      <w:r w:rsidR="00A23DEF" w:rsidRPr="00E10E66">
        <w:rPr>
          <w:rFonts w:cs="Times New Roman"/>
          <w:szCs w:val="24"/>
        </w:rPr>
        <w:t xml:space="preserve">t is calculated by total cash flow subtracting the initial investment on ventures. </w:t>
      </w:r>
      <w:r w:rsidR="008A00E3" w:rsidRPr="00E10E66">
        <w:rPr>
          <w:rFonts w:cs="Times New Roman"/>
          <w:szCs w:val="24"/>
        </w:rPr>
        <w:t xml:space="preserve">It </w:t>
      </w:r>
      <w:r w:rsidR="000F5B24" w:rsidRPr="00E10E66">
        <w:rPr>
          <w:rFonts w:cs="Times New Roman"/>
          <w:szCs w:val="24"/>
        </w:rPr>
        <w:t xml:space="preserve">considers all the factors such as the </w:t>
      </w:r>
      <w:r w:rsidR="008A00E3" w:rsidRPr="00E10E66">
        <w:rPr>
          <w:rFonts w:cs="Times New Roman"/>
          <w:szCs w:val="24"/>
        </w:rPr>
        <w:t>value of capital, risk tolerance</w:t>
      </w:r>
      <w:r w:rsidR="007E106D" w:rsidRPr="00E10E66">
        <w:rPr>
          <w:rFonts w:cs="Times New Roman"/>
          <w:szCs w:val="24"/>
        </w:rPr>
        <w:t>,</w:t>
      </w:r>
      <w:r w:rsidR="008A00E3" w:rsidRPr="00E10E66">
        <w:rPr>
          <w:rFonts w:cs="Times New Roman"/>
          <w:szCs w:val="24"/>
        </w:rPr>
        <w:t xml:space="preserve"> and opportunity </w:t>
      </w:r>
      <w:r w:rsidR="000534A7">
        <w:rPr>
          <w:rFonts w:cs="Times New Roman"/>
          <w:szCs w:val="24"/>
        </w:rPr>
        <w:t>cost by using the discount rate (</w:t>
      </w:r>
      <w:r w:rsidR="000534A7">
        <w:rPr>
          <w:rFonts w:cs="Times New Roman"/>
          <w:szCs w:val="24"/>
          <w:shd w:val="clear" w:color="auto" w:fill="FFFFFF"/>
        </w:rPr>
        <w:t>Ma et al., 2022).</w:t>
      </w:r>
      <w:r w:rsidR="00620474" w:rsidRPr="00E10E66">
        <w:rPr>
          <w:rFonts w:cs="Times New Roman"/>
          <w:szCs w:val="24"/>
        </w:rPr>
        <w:t xml:space="preserve"> I</w:t>
      </w:r>
      <w:r w:rsidR="000F5B24" w:rsidRPr="00E10E66">
        <w:rPr>
          <w:rFonts w:cs="Times New Roman"/>
          <w:szCs w:val="24"/>
        </w:rPr>
        <w:t>t is taken time value of money.</w:t>
      </w:r>
      <w:r w:rsidR="00B76516" w:rsidRPr="00E10E66">
        <w:rPr>
          <w:rFonts w:cs="Times New Roman"/>
          <w:szCs w:val="24"/>
        </w:rPr>
        <w:t xml:space="preserve"> The NPV consider good when </w:t>
      </w:r>
      <w:r w:rsidR="004C2F61" w:rsidRPr="00E10E66">
        <w:rPr>
          <w:rFonts w:cs="Times New Roman"/>
          <w:szCs w:val="24"/>
        </w:rPr>
        <w:t xml:space="preserve">it is </w:t>
      </w:r>
      <w:r w:rsidR="005A62B7" w:rsidRPr="00E10E66">
        <w:rPr>
          <w:rFonts w:cs="Times New Roman"/>
          <w:szCs w:val="24"/>
        </w:rPr>
        <w:t>more than zero or one it</w:t>
      </w:r>
      <w:r w:rsidR="002126D4" w:rsidRPr="00E10E66">
        <w:rPr>
          <w:rFonts w:cs="Times New Roman"/>
          <w:szCs w:val="24"/>
        </w:rPr>
        <w:t xml:space="preserve"> suggests</w:t>
      </w:r>
      <w:r w:rsidR="005A62B7" w:rsidRPr="00E10E66">
        <w:rPr>
          <w:rFonts w:cs="Times New Roman"/>
          <w:szCs w:val="24"/>
        </w:rPr>
        <w:t xml:space="preserve"> that the project is beneficial.</w:t>
      </w:r>
      <w:r w:rsidR="007E106D" w:rsidRPr="00E10E66">
        <w:rPr>
          <w:rFonts w:cs="Times New Roman"/>
          <w:szCs w:val="24"/>
        </w:rPr>
        <w:t xml:space="preserve"> Suppose Unilever wants to invest its money in future projects then it calculates the total initial investment </w:t>
      </w:r>
      <w:r w:rsidR="00881332" w:rsidRPr="00E10E66">
        <w:rPr>
          <w:rFonts w:cs="Times New Roman"/>
          <w:szCs w:val="24"/>
        </w:rPr>
        <w:t>as</w:t>
      </w:r>
      <w:r w:rsidR="007E106D" w:rsidRPr="00E10E66">
        <w:rPr>
          <w:rFonts w:cs="Times New Roman"/>
          <w:szCs w:val="24"/>
        </w:rPr>
        <w:t xml:space="preserve"> </w:t>
      </w:r>
      <w:r w:rsidR="00A47C4F" w:rsidRPr="00E10E66">
        <w:rPr>
          <w:rFonts w:cs="Times New Roman"/>
          <w:szCs w:val="24"/>
        </w:rPr>
        <w:t>$</w:t>
      </w:r>
      <w:r w:rsidR="007E106D" w:rsidRPr="00E10E66">
        <w:rPr>
          <w:rFonts w:cs="Times New Roman"/>
          <w:szCs w:val="24"/>
        </w:rPr>
        <w:t xml:space="preserve">5 million and </w:t>
      </w:r>
      <w:r w:rsidR="00A47C4F" w:rsidRPr="00E10E66">
        <w:rPr>
          <w:rFonts w:cs="Times New Roman"/>
          <w:szCs w:val="24"/>
        </w:rPr>
        <w:t>$</w:t>
      </w:r>
      <w:r w:rsidR="007E106D" w:rsidRPr="00E10E66">
        <w:rPr>
          <w:rFonts w:cs="Times New Roman"/>
          <w:szCs w:val="24"/>
        </w:rPr>
        <w:t xml:space="preserve">10 million in </w:t>
      </w:r>
      <w:r w:rsidR="00881332" w:rsidRPr="00E10E66">
        <w:rPr>
          <w:rFonts w:cs="Times New Roman"/>
          <w:szCs w:val="24"/>
        </w:rPr>
        <w:t>projects</w:t>
      </w:r>
      <w:r w:rsidR="007E106D" w:rsidRPr="00E10E66">
        <w:rPr>
          <w:rFonts w:cs="Times New Roman"/>
          <w:szCs w:val="24"/>
        </w:rPr>
        <w:t xml:space="preserve"> A and B respectively. </w:t>
      </w:r>
      <w:r w:rsidR="00C530F3" w:rsidRPr="00E10E66">
        <w:rPr>
          <w:rFonts w:cs="Times New Roman"/>
          <w:szCs w:val="24"/>
        </w:rPr>
        <w:t>Now the financial manager evaluates the total cash flow and the total amount it earns from this project</w:t>
      </w:r>
      <w:r w:rsidR="00E67C1A" w:rsidRPr="00E10E66">
        <w:rPr>
          <w:rFonts w:cs="Times New Roman"/>
          <w:szCs w:val="24"/>
        </w:rPr>
        <w:t xml:space="preserve"> for the particular periods</w:t>
      </w:r>
      <w:r w:rsidR="00C530F3" w:rsidRPr="00E10E66">
        <w:rPr>
          <w:rFonts w:cs="Times New Roman"/>
          <w:szCs w:val="24"/>
        </w:rPr>
        <w:t xml:space="preserve"> by using the net present value.</w:t>
      </w:r>
      <w:r w:rsidR="00E67C1A" w:rsidRPr="00E10E66">
        <w:rPr>
          <w:rFonts w:cs="Times New Roman"/>
          <w:szCs w:val="24"/>
        </w:rPr>
        <w:t xml:space="preserve"> </w:t>
      </w:r>
      <w:r w:rsidR="000A068C" w:rsidRPr="00E10E66">
        <w:rPr>
          <w:rFonts w:cs="Times New Roman"/>
          <w:szCs w:val="24"/>
        </w:rPr>
        <w:t>T</w:t>
      </w:r>
      <w:r w:rsidR="0040728A" w:rsidRPr="00E10E66">
        <w:rPr>
          <w:rFonts w:cs="Times New Roman"/>
          <w:szCs w:val="24"/>
        </w:rPr>
        <w:t xml:space="preserve">he </w:t>
      </w:r>
      <w:r w:rsidR="000A068C" w:rsidRPr="00E10E66">
        <w:rPr>
          <w:rFonts w:cs="Times New Roman"/>
          <w:szCs w:val="24"/>
        </w:rPr>
        <w:t>resulting</w:t>
      </w:r>
      <w:r w:rsidR="0040728A" w:rsidRPr="00E10E66">
        <w:rPr>
          <w:rFonts w:cs="Times New Roman"/>
          <w:szCs w:val="24"/>
        </w:rPr>
        <w:t xml:space="preserve"> amount is </w:t>
      </w:r>
      <w:r w:rsidR="00172162" w:rsidRPr="00E10E66">
        <w:rPr>
          <w:rFonts w:cs="Times New Roman"/>
          <w:szCs w:val="24"/>
        </w:rPr>
        <w:t>$</w:t>
      </w:r>
      <w:r w:rsidR="0040728A" w:rsidRPr="00E10E66">
        <w:rPr>
          <w:rFonts w:cs="Times New Roman"/>
          <w:szCs w:val="24"/>
        </w:rPr>
        <w:t xml:space="preserve">8 million and </w:t>
      </w:r>
      <w:r w:rsidR="00172162" w:rsidRPr="00E10E66">
        <w:rPr>
          <w:rFonts w:cs="Times New Roman"/>
          <w:szCs w:val="24"/>
        </w:rPr>
        <w:t>$</w:t>
      </w:r>
      <w:r w:rsidR="0040728A" w:rsidRPr="00E10E66">
        <w:rPr>
          <w:rFonts w:cs="Times New Roman"/>
          <w:szCs w:val="24"/>
        </w:rPr>
        <w:t xml:space="preserve">12 million respectively for </w:t>
      </w:r>
      <w:r w:rsidR="000A068C" w:rsidRPr="00E10E66">
        <w:rPr>
          <w:rFonts w:cs="Times New Roman"/>
          <w:szCs w:val="24"/>
        </w:rPr>
        <w:t>projects</w:t>
      </w:r>
      <w:r w:rsidR="0040728A" w:rsidRPr="00E10E66">
        <w:rPr>
          <w:rFonts w:cs="Times New Roman"/>
          <w:szCs w:val="24"/>
        </w:rPr>
        <w:t xml:space="preserve"> A</w:t>
      </w:r>
      <w:r w:rsidR="000A068C" w:rsidRPr="00E10E66">
        <w:rPr>
          <w:rFonts w:cs="Times New Roman"/>
          <w:szCs w:val="24"/>
        </w:rPr>
        <w:t xml:space="preserve"> </w:t>
      </w:r>
      <w:r w:rsidR="0040728A" w:rsidRPr="00E10E66">
        <w:rPr>
          <w:rFonts w:cs="Times New Roman"/>
          <w:szCs w:val="24"/>
        </w:rPr>
        <w:t xml:space="preserve">and B. </w:t>
      </w:r>
      <w:r w:rsidR="000A068C" w:rsidRPr="00E10E66">
        <w:rPr>
          <w:rFonts w:cs="Times New Roman"/>
          <w:szCs w:val="24"/>
        </w:rPr>
        <w:t xml:space="preserve">in this situation company </w:t>
      </w:r>
      <w:r w:rsidR="00F76228" w:rsidRPr="00E10E66">
        <w:rPr>
          <w:rFonts w:cs="Times New Roman"/>
          <w:szCs w:val="24"/>
        </w:rPr>
        <w:t>chose</w:t>
      </w:r>
      <w:r w:rsidR="000A068C" w:rsidRPr="00E10E66">
        <w:rPr>
          <w:rFonts w:cs="Times New Roman"/>
          <w:szCs w:val="24"/>
        </w:rPr>
        <w:t xml:space="preserve"> project A because in which it </w:t>
      </w:r>
      <w:r w:rsidR="00A47C4F" w:rsidRPr="00E10E66">
        <w:rPr>
          <w:rFonts w:cs="Times New Roman"/>
          <w:szCs w:val="24"/>
        </w:rPr>
        <w:t>earns</w:t>
      </w:r>
      <w:r w:rsidR="000A068C" w:rsidRPr="00E10E66">
        <w:rPr>
          <w:rFonts w:cs="Times New Roman"/>
          <w:szCs w:val="24"/>
        </w:rPr>
        <w:t xml:space="preserve"> </w:t>
      </w:r>
      <w:r w:rsidR="00A47C4F" w:rsidRPr="00E10E66">
        <w:rPr>
          <w:rFonts w:cs="Times New Roman"/>
          <w:szCs w:val="24"/>
        </w:rPr>
        <w:t>$</w:t>
      </w:r>
      <w:r w:rsidR="000A068C" w:rsidRPr="00E10E66">
        <w:rPr>
          <w:rFonts w:cs="Times New Roman"/>
          <w:szCs w:val="24"/>
        </w:rPr>
        <w:t xml:space="preserve">1 million extra as </w:t>
      </w:r>
      <w:r w:rsidR="00A47C4F" w:rsidRPr="00E10E66">
        <w:rPr>
          <w:rFonts w:cs="Times New Roman"/>
          <w:szCs w:val="24"/>
        </w:rPr>
        <w:t>compared</w:t>
      </w:r>
      <w:r w:rsidR="000A068C" w:rsidRPr="00E10E66">
        <w:rPr>
          <w:rFonts w:cs="Times New Roman"/>
          <w:szCs w:val="24"/>
        </w:rPr>
        <w:t xml:space="preserve"> to the anther project. </w:t>
      </w:r>
    </w:p>
    <w:p w14:paraId="346CE9E0" w14:textId="77777777" w:rsidR="0075722F" w:rsidRPr="00E10E66" w:rsidRDefault="00BB0B98" w:rsidP="00E10E66">
      <w:pPr>
        <w:jc w:val="both"/>
        <w:rPr>
          <w:rFonts w:cs="Times New Roman"/>
          <w:b/>
          <w:szCs w:val="24"/>
        </w:rPr>
      </w:pPr>
      <w:r w:rsidRPr="00E10E66">
        <w:rPr>
          <w:rFonts w:cs="Times New Roman"/>
          <w:b/>
          <w:szCs w:val="24"/>
        </w:rPr>
        <w:t>Accounting rate of return</w:t>
      </w:r>
    </w:p>
    <w:p w14:paraId="51550280" w14:textId="77777777" w:rsidR="000A12CB" w:rsidRPr="00E10E66" w:rsidRDefault="006D7646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 xml:space="preserve">This method of investment appraisal </w:t>
      </w:r>
      <w:proofErr w:type="gramStart"/>
      <w:r w:rsidR="00021DD9" w:rsidRPr="00E10E66">
        <w:rPr>
          <w:rFonts w:cs="Times New Roman"/>
          <w:szCs w:val="24"/>
        </w:rPr>
        <w:t>uses</w:t>
      </w:r>
      <w:proofErr w:type="gramEnd"/>
      <w:r w:rsidR="00021DD9" w:rsidRPr="00E10E66">
        <w:rPr>
          <w:rFonts w:cs="Times New Roman"/>
          <w:szCs w:val="24"/>
        </w:rPr>
        <w:t xml:space="preserve"> </w:t>
      </w:r>
      <w:r w:rsidRPr="00E10E66">
        <w:rPr>
          <w:rFonts w:cs="Times New Roman"/>
          <w:szCs w:val="24"/>
        </w:rPr>
        <w:t xml:space="preserve">by Unilever for taking </w:t>
      </w:r>
      <w:r w:rsidR="00A23E03" w:rsidRPr="00E10E66">
        <w:rPr>
          <w:rFonts w:cs="Times New Roman"/>
          <w:szCs w:val="24"/>
        </w:rPr>
        <w:t>decisions</w:t>
      </w:r>
      <w:r w:rsidRPr="00E10E66">
        <w:rPr>
          <w:rFonts w:cs="Times New Roman"/>
          <w:szCs w:val="24"/>
        </w:rPr>
        <w:t xml:space="preserve"> about which </w:t>
      </w:r>
      <w:r w:rsidR="00A23E03" w:rsidRPr="00E10E66">
        <w:rPr>
          <w:rFonts w:cs="Times New Roman"/>
          <w:szCs w:val="24"/>
        </w:rPr>
        <w:t>investments</w:t>
      </w:r>
      <w:r w:rsidRPr="00E10E66">
        <w:rPr>
          <w:rFonts w:cs="Times New Roman"/>
          <w:szCs w:val="24"/>
        </w:rPr>
        <w:t xml:space="preserve"> </w:t>
      </w:r>
      <w:r w:rsidR="00A23E03" w:rsidRPr="00E10E66">
        <w:rPr>
          <w:rFonts w:cs="Times New Roman"/>
          <w:szCs w:val="24"/>
        </w:rPr>
        <w:t>are making</w:t>
      </w:r>
      <w:r w:rsidRPr="00E10E66">
        <w:rPr>
          <w:rFonts w:cs="Times New Roman"/>
          <w:szCs w:val="24"/>
        </w:rPr>
        <w:t xml:space="preserve"> more profit.</w:t>
      </w:r>
      <w:r w:rsidR="00CC7F19" w:rsidRPr="00E10E66">
        <w:rPr>
          <w:rFonts w:cs="Times New Roman"/>
          <w:szCs w:val="24"/>
        </w:rPr>
        <w:t xml:space="preserve"> </w:t>
      </w:r>
      <w:r w:rsidR="004D1EC0" w:rsidRPr="00E10E66">
        <w:rPr>
          <w:rFonts w:cs="Times New Roman"/>
          <w:szCs w:val="24"/>
        </w:rPr>
        <w:t xml:space="preserve"> Like NPV, it is evaluate the total cash inflow</w:t>
      </w:r>
      <w:r w:rsidR="00466B3C" w:rsidRPr="00E10E66">
        <w:rPr>
          <w:rFonts w:cs="Times New Roman"/>
          <w:szCs w:val="24"/>
        </w:rPr>
        <w:t xml:space="preserve"> and outflow </w:t>
      </w:r>
      <w:r w:rsidR="00466B3C" w:rsidRPr="00E10E66">
        <w:rPr>
          <w:rFonts w:cs="Times New Roman"/>
          <w:szCs w:val="24"/>
        </w:rPr>
        <w:lastRenderedPageBreak/>
        <w:t>but it</w:t>
      </w:r>
      <w:r w:rsidR="004D1EC0" w:rsidRPr="00E10E66">
        <w:rPr>
          <w:rFonts w:cs="Times New Roman"/>
          <w:szCs w:val="24"/>
        </w:rPr>
        <w:t xml:space="preserve"> consider</w:t>
      </w:r>
      <w:r w:rsidR="00466B3C" w:rsidRPr="00E10E66">
        <w:rPr>
          <w:rFonts w:cs="Times New Roman"/>
          <w:szCs w:val="24"/>
        </w:rPr>
        <w:t>s</w:t>
      </w:r>
      <w:r w:rsidR="004D1EC0" w:rsidRPr="00E10E66">
        <w:rPr>
          <w:rFonts w:cs="Times New Roman"/>
          <w:szCs w:val="24"/>
        </w:rPr>
        <w:t xml:space="preserve"> only the profit factor. </w:t>
      </w:r>
      <w:r w:rsidR="00E95E84" w:rsidRPr="00E10E66">
        <w:rPr>
          <w:rFonts w:cs="Times New Roman"/>
          <w:szCs w:val="24"/>
        </w:rPr>
        <w:t>T</w:t>
      </w:r>
      <w:r w:rsidR="00320FB5" w:rsidRPr="00E10E66">
        <w:rPr>
          <w:rFonts w:cs="Times New Roman"/>
          <w:szCs w:val="24"/>
        </w:rPr>
        <w:t xml:space="preserve">he formula of ARR is annual profit divided by initial investment and then multiply by </w:t>
      </w:r>
      <w:r w:rsidR="00E95E84" w:rsidRPr="00E10E66">
        <w:rPr>
          <w:rFonts w:cs="Times New Roman"/>
          <w:szCs w:val="24"/>
        </w:rPr>
        <w:t xml:space="preserve">a </w:t>
      </w:r>
      <w:r w:rsidR="00320FB5" w:rsidRPr="00E10E66">
        <w:rPr>
          <w:rFonts w:cs="Times New Roman"/>
          <w:szCs w:val="24"/>
        </w:rPr>
        <w:t xml:space="preserve">hundred. </w:t>
      </w:r>
      <w:r w:rsidR="009C5036" w:rsidRPr="00E10E66">
        <w:rPr>
          <w:rFonts w:cs="Times New Roman"/>
          <w:szCs w:val="24"/>
        </w:rPr>
        <w:t>It ignores the cash flows and time value of money.</w:t>
      </w:r>
      <w:r w:rsidR="00021DD9" w:rsidRPr="00E10E66">
        <w:rPr>
          <w:rFonts w:cs="Times New Roman"/>
          <w:szCs w:val="24"/>
        </w:rPr>
        <w:t xml:space="preserve"> It determines the anticipated rate of return from the projects. </w:t>
      </w:r>
      <w:r w:rsidR="00232252" w:rsidRPr="00E10E66">
        <w:rPr>
          <w:rFonts w:cs="Times New Roman"/>
          <w:szCs w:val="24"/>
        </w:rPr>
        <w:t>S</w:t>
      </w:r>
      <w:r w:rsidR="006B4411" w:rsidRPr="00E10E66">
        <w:rPr>
          <w:rFonts w:cs="Times New Roman"/>
          <w:szCs w:val="24"/>
        </w:rPr>
        <w:t xml:space="preserve">uppose the </w:t>
      </w:r>
      <w:r w:rsidR="00232252" w:rsidRPr="00E10E66">
        <w:rPr>
          <w:rFonts w:cs="Times New Roman"/>
          <w:szCs w:val="24"/>
        </w:rPr>
        <w:t>company’s</w:t>
      </w:r>
      <w:r w:rsidR="006B4411" w:rsidRPr="00E10E66">
        <w:rPr>
          <w:rFonts w:cs="Times New Roman"/>
          <w:szCs w:val="24"/>
        </w:rPr>
        <w:t xml:space="preserve"> initial investment is $150000, </w:t>
      </w:r>
      <w:r w:rsidR="00573426" w:rsidRPr="00E10E66">
        <w:rPr>
          <w:rFonts w:cs="Times New Roman"/>
          <w:szCs w:val="24"/>
        </w:rPr>
        <w:t xml:space="preserve">the </w:t>
      </w:r>
      <w:r w:rsidR="006B4411" w:rsidRPr="00E10E66">
        <w:rPr>
          <w:rFonts w:cs="Times New Roman"/>
          <w:szCs w:val="24"/>
        </w:rPr>
        <w:t xml:space="preserve">expected rate of return is </w:t>
      </w:r>
      <w:r w:rsidR="00232252" w:rsidRPr="00E10E66">
        <w:rPr>
          <w:rFonts w:cs="Times New Roman"/>
          <w:szCs w:val="24"/>
        </w:rPr>
        <w:t>$ 60000 and the time period is 5 years now the finance team calculate</w:t>
      </w:r>
      <w:r w:rsidR="00573426" w:rsidRPr="00E10E66">
        <w:rPr>
          <w:rFonts w:cs="Times New Roman"/>
          <w:szCs w:val="24"/>
        </w:rPr>
        <w:t>s</w:t>
      </w:r>
      <w:r w:rsidR="00232252" w:rsidRPr="00E10E66">
        <w:rPr>
          <w:rFonts w:cs="Times New Roman"/>
          <w:szCs w:val="24"/>
        </w:rPr>
        <w:t xml:space="preserve"> the ARR is 40%. </w:t>
      </w:r>
      <w:r w:rsidR="00261C1C" w:rsidRPr="00E10E66">
        <w:rPr>
          <w:rFonts w:cs="Times New Roman"/>
          <w:szCs w:val="24"/>
        </w:rPr>
        <w:t xml:space="preserve"> It is easy </w:t>
      </w:r>
      <w:r w:rsidR="00573426" w:rsidRPr="00E10E66">
        <w:rPr>
          <w:rFonts w:cs="Times New Roman"/>
          <w:szCs w:val="24"/>
        </w:rPr>
        <w:t>for</w:t>
      </w:r>
      <w:r w:rsidR="00261C1C" w:rsidRPr="00E10E66">
        <w:rPr>
          <w:rFonts w:cs="Times New Roman"/>
          <w:szCs w:val="24"/>
        </w:rPr>
        <w:t xml:space="preserve"> </w:t>
      </w:r>
      <w:r w:rsidR="00573426" w:rsidRPr="00E10E66">
        <w:rPr>
          <w:rFonts w:cs="Times New Roman"/>
          <w:szCs w:val="24"/>
        </w:rPr>
        <w:t xml:space="preserve">the </w:t>
      </w:r>
      <w:r w:rsidR="00261C1C" w:rsidRPr="00E10E66">
        <w:rPr>
          <w:rFonts w:cs="Times New Roman"/>
          <w:szCs w:val="24"/>
        </w:rPr>
        <w:t xml:space="preserve">manager to choose </w:t>
      </w:r>
      <w:r w:rsidR="00573426" w:rsidRPr="00E10E66">
        <w:rPr>
          <w:rFonts w:cs="Times New Roman"/>
          <w:szCs w:val="24"/>
        </w:rPr>
        <w:t xml:space="preserve">a </w:t>
      </w:r>
      <w:r w:rsidR="00261C1C" w:rsidRPr="00E10E66">
        <w:rPr>
          <w:rFonts w:cs="Times New Roman"/>
          <w:szCs w:val="24"/>
        </w:rPr>
        <w:t xml:space="preserve">project by </w:t>
      </w:r>
      <w:r w:rsidR="00573426" w:rsidRPr="00E10E66">
        <w:rPr>
          <w:rFonts w:cs="Times New Roman"/>
          <w:szCs w:val="24"/>
        </w:rPr>
        <w:t>comparing</w:t>
      </w:r>
      <w:r w:rsidR="00261C1C" w:rsidRPr="00E10E66">
        <w:rPr>
          <w:rFonts w:cs="Times New Roman"/>
          <w:szCs w:val="24"/>
        </w:rPr>
        <w:t xml:space="preserve"> the minimum expected return t</w:t>
      </w:r>
      <w:r w:rsidR="00F87CDE">
        <w:rPr>
          <w:rFonts w:cs="Times New Roman"/>
          <w:szCs w:val="24"/>
        </w:rPr>
        <w:t>o the accounting rate of return (Bragg</w:t>
      </w:r>
      <w:r w:rsidR="0081219F">
        <w:rPr>
          <w:rFonts w:cs="Times New Roman"/>
          <w:szCs w:val="24"/>
        </w:rPr>
        <w:t xml:space="preserve"> </w:t>
      </w:r>
      <w:r w:rsidR="00F87CDE">
        <w:rPr>
          <w:rFonts w:cs="Times New Roman"/>
          <w:szCs w:val="24"/>
        </w:rPr>
        <w:t>2022).</w:t>
      </w:r>
      <w:r w:rsidR="00261C1C" w:rsidRPr="00E10E66">
        <w:rPr>
          <w:rFonts w:cs="Times New Roman"/>
          <w:szCs w:val="24"/>
        </w:rPr>
        <w:t xml:space="preserve"> If</w:t>
      </w:r>
      <w:r w:rsidR="00573426" w:rsidRPr="00E10E66">
        <w:rPr>
          <w:rFonts w:cs="Times New Roman"/>
          <w:szCs w:val="24"/>
        </w:rPr>
        <w:t xml:space="preserve"> </w:t>
      </w:r>
      <w:r w:rsidR="00261C1C" w:rsidRPr="00E10E66">
        <w:rPr>
          <w:rFonts w:cs="Times New Roman"/>
          <w:szCs w:val="24"/>
        </w:rPr>
        <w:t xml:space="preserve">the ARR percentage is higher than the anticipated return </w:t>
      </w:r>
      <w:r w:rsidR="00573426" w:rsidRPr="00E10E66">
        <w:rPr>
          <w:rFonts w:cs="Times New Roman"/>
          <w:szCs w:val="24"/>
        </w:rPr>
        <w:t>then</w:t>
      </w:r>
      <w:r w:rsidR="00261C1C" w:rsidRPr="00E10E66">
        <w:rPr>
          <w:rFonts w:cs="Times New Roman"/>
          <w:szCs w:val="24"/>
        </w:rPr>
        <w:t xml:space="preserve"> the company </w:t>
      </w:r>
      <w:r w:rsidR="00573426" w:rsidRPr="00E10E66">
        <w:rPr>
          <w:rFonts w:cs="Times New Roman"/>
          <w:szCs w:val="24"/>
        </w:rPr>
        <w:t>chooses</w:t>
      </w:r>
      <w:r w:rsidR="00261C1C" w:rsidRPr="00E10E66">
        <w:rPr>
          <w:rFonts w:cs="Times New Roman"/>
          <w:szCs w:val="24"/>
        </w:rPr>
        <w:t xml:space="preserve"> that particular </w:t>
      </w:r>
      <w:r w:rsidR="00573426" w:rsidRPr="00E10E66">
        <w:rPr>
          <w:rFonts w:cs="Times New Roman"/>
          <w:szCs w:val="24"/>
        </w:rPr>
        <w:t>project</w:t>
      </w:r>
      <w:r w:rsidR="00261C1C" w:rsidRPr="00E10E66">
        <w:rPr>
          <w:rFonts w:cs="Times New Roman"/>
          <w:szCs w:val="24"/>
        </w:rPr>
        <w:t>.</w:t>
      </w:r>
    </w:p>
    <w:p w14:paraId="454DD752" w14:textId="77777777" w:rsidR="000A12CB" w:rsidRPr="00E10E66" w:rsidRDefault="000A12CB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br w:type="page"/>
      </w:r>
    </w:p>
    <w:p w14:paraId="564A3111" w14:textId="77777777" w:rsidR="00AA7904" w:rsidRPr="00E10E66" w:rsidRDefault="0036725F" w:rsidP="007B18D3">
      <w:pPr>
        <w:pStyle w:val="Heading1"/>
      </w:pPr>
      <w:bookmarkStart w:id="6" w:name="_Toc121058356"/>
      <w:r w:rsidRPr="00E10E66">
        <w:lastRenderedPageBreak/>
        <w:t>Conclusion</w:t>
      </w:r>
      <w:bookmarkEnd w:id="6"/>
    </w:p>
    <w:p w14:paraId="77492F91" w14:textId="77777777" w:rsidR="00E775DF" w:rsidRDefault="008A0B65" w:rsidP="00E10E66">
      <w:pPr>
        <w:jc w:val="both"/>
        <w:rPr>
          <w:rFonts w:cs="Times New Roman"/>
          <w:szCs w:val="24"/>
        </w:rPr>
      </w:pPr>
      <w:r w:rsidRPr="00E10E66">
        <w:rPr>
          <w:rFonts w:cs="Times New Roman"/>
          <w:szCs w:val="24"/>
        </w:rPr>
        <w:t xml:space="preserve">Unilever </w:t>
      </w:r>
      <w:r w:rsidR="00E6074C" w:rsidRPr="00E10E66">
        <w:rPr>
          <w:rFonts w:cs="Times New Roman"/>
          <w:szCs w:val="24"/>
        </w:rPr>
        <w:t>C</w:t>
      </w:r>
      <w:r w:rsidRPr="00E10E66">
        <w:rPr>
          <w:rFonts w:cs="Times New Roman"/>
          <w:szCs w:val="24"/>
        </w:rPr>
        <w:t xml:space="preserve">ompany uses the ARR and net present value for choosing </w:t>
      </w:r>
      <w:r w:rsidR="0052081B" w:rsidRPr="00E10E66">
        <w:rPr>
          <w:rFonts w:cs="Times New Roman"/>
          <w:szCs w:val="24"/>
        </w:rPr>
        <w:t>beneficial</w:t>
      </w:r>
      <w:r w:rsidRPr="00E10E66">
        <w:rPr>
          <w:rFonts w:cs="Times New Roman"/>
          <w:szCs w:val="24"/>
        </w:rPr>
        <w:t xml:space="preserve"> projects. </w:t>
      </w:r>
      <w:r w:rsidR="00F74988" w:rsidRPr="00E10E66">
        <w:rPr>
          <w:rFonts w:cs="Times New Roman"/>
          <w:szCs w:val="24"/>
        </w:rPr>
        <w:t xml:space="preserve">It would </w:t>
      </w:r>
      <w:r w:rsidR="00BF3B99" w:rsidRPr="00E10E66">
        <w:rPr>
          <w:rFonts w:cs="Times New Roman"/>
          <w:szCs w:val="24"/>
        </w:rPr>
        <w:t>help</w:t>
      </w:r>
      <w:r w:rsidR="00F74988" w:rsidRPr="00E10E66">
        <w:rPr>
          <w:rFonts w:cs="Times New Roman"/>
          <w:szCs w:val="24"/>
        </w:rPr>
        <w:t xml:space="preserve"> the busin</w:t>
      </w:r>
      <w:r w:rsidR="00BF3B99" w:rsidRPr="00E10E66">
        <w:rPr>
          <w:rFonts w:cs="Times New Roman"/>
          <w:szCs w:val="24"/>
        </w:rPr>
        <w:t xml:space="preserve">ess to earn </w:t>
      </w:r>
      <w:r w:rsidR="00F74988" w:rsidRPr="00E10E66">
        <w:rPr>
          <w:rFonts w:cs="Times New Roman"/>
          <w:szCs w:val="24"/>
        </w:rPr>
        <w:t>more profits and growth.</w:t>
      </w:r>
      <w:r w:rsidR="00E6074C" w:rsidRPr="00E10E66">
        <w:rPr>
          <w:rFonts w:cs="Times New Roman"/>
          <w:szCs w:val="24"/>
        </w:rPr>
        <w:t xml:space="preserve"> </w:t>
      </w:r>
      <w:r w:rsidR="00B35904" w:rsidRPr="00E10E66">
        <w:rPr>
          <w:rFonts w:cs="Times New Roman"/>
          <w:szCs w:val="24"/>
        </w:rPr>
        <w:t xml:space="preserve">It uses a regular dividend policy for distributing the annual dividend. </w:t>
      </w:r>
      <w:r w:rsidR="00E01D99" w:rsidRPr="00E10E66">
        <w:rPr>
          <w:rFonts w:cs="Times New Roman"/>
          <w:szCs w:val="24"/>
        </w:rPr>
        <w:t xml:space="preserve">International financial management is also known as international finance. </w:t>
      </w:r>
      <w:r w:rsidR="007C7A6B" w:rsidRPr="00E10E66">
        <w:rPr>
          <w:rFonts w:cs="Times New Roman"/>
          <w:szCs w:val="24"/>
        </w:rPr>
        <w:t>The company trade</w:t>
      </w:r>
      <w:r w:rsidR="00801D82" w:rsidRPr="00E10E66">
        <w:rPr>
          <w:rFonts w:cs="Times New Roman"/>
          <w:szCs w:val="24"/>
        </w:rPr>
        <w:t xml:space="preserve"> or invests from</w:t>
      </w:r>
      <w:r w:rsidR="007C7A6B" w:rsidRPr="00E10E66">
        <w:rPr>
          <w:rFonts w:cs="Times New Roman"/>
          <w:szCs w:val="24"/>
        </w:rPr>
        <w:t xml:space="preserve"> different countries for earning and expansion of the firm.</w:t>
      </w:r>
      <w:r w:rsidR="00801D82" w:rsidRPr="00E10E66">
        <w:rPr>
          <w:rFonts w:cs="Times New Roman"/>
          <w:szCs w:val="24"/>
        </w:rPr>
        <w:t xml:space="preserve"> It is the </w:t>
      </w:r>
      <w:r w:rsidR="007C7A6B" w:rsidRPr="00E10E66">
        <w:rPr>
          <w:rFonts w:cs="Times New Roman"/>
          <w:szCs w:val="24"/>
        </w:rPr>
        <w:t xml:space="preserve">primary motive to increase </w:t>
      </w:r>
      <w:r w:rsidR="00801D82" w:rsidRPr="00E10E66">
        <w:rPr>
          <w:rFonts w:cs="Times New Roman"/>
          <w:szCs w:val="24"/>
        </w:rPr>
        <w:t xml:space="preserve">the </w:t>
      </w:r>
      <w:r w:rsidR="007C7A6B" w:rsidRPr="00E10E66">
        <w:rPr>
          <w:rFonts w:cs="Times New Roman"/>
          <w:szCs w:val="24"/>
        </w:rPr>
        <w:t>wealth of shareholders.</w:t>
      </w:r>
      <w:r w:rsidR="00D22DDA" w:rsidRPr="00E10E66">
        <w:rPr>
          <w:rFonts w:cs="Times New Roman"/>
          <w:szCs w:val="24"/>
        </w:rPr>
        <w:t xml:space="preserve"> Scare resources, </w:t>
      </w:r>
      <w:r w:rsidR="00020AB7" w:rsidRPr="00E10E66">
        <w:rPr>
          <w:rFonts w:cs="Times New Roman"/>
          <w:szCs w:val="24"/>
        </w:rPr>
        <w:t>economic</w:t>
      </w:r>
      <w:r w:rsidR="00D22DDA" w:rsidRPr="00E10E66">
        <w:rPr>
          <w:rFonts w:cs="Times New Roman"/>
          <w:szCs w:val="24"/>
        </w:rPr>
        <w:t xml:space="preserve"> flaws,</w:t>
      </w:r>
      <w:r w:rsidR="00020AB7" w:rsidRPr="00E10E66">
        <w:rPr>
          <w:rFonts w:cs="Times New Roman"/>
          <w:szCs w:val="24"/>
        </w:rPr>
        <w:t xml:space="preserve"> </w:t>
      </w:r>
      <w:r w:rsidR="00D505AD" w:rsidRPr="00E10E66">
        <w:rPr>
          <w:rFonts w:cs="Times New Roman"/>
          <w:szCs w:val="24"/>
        </w:rPr>
        <w:t xml:space="preserve">and the </w:t>
      </w:r>
      <w:r w:rsidR="00D22DDA" w:rsidRPr="00E10E66">
        <w:rPr>
          <w:rFonts w:cs="Times New Roman"/>
          <w:szCs w:val="24"/>
        </w:rPr>
        <w:t xml:space="preserve">unstable government are the factors </w:t>
      </w:r>
      <w:r w:rsidR="00D505AD" w:rsidRPr="00E10E66">
        <w:rPr>
          <w:rFonts w:cs="Times New Roman"/>
          <w:szCs w:val="24"/>
        </w:rPr>
        <w:t>in</w:t>
      </w:r>
      <w:r w:rsidR="00D22DDA" w:rsidRPr="00E10E66">
        <w:rPr>
          <w:rFonts w:cs="Times New Roman"/>
          <w:szCs w:val="24"/>
        </w:rPr>
        <w:t xml:space="preserve"> </w:t>
      </w:r>
      <w:r w:rsidR="00D505AD" w:rsidRPr="00E10E66">
        <w:rPr>
          <w:rFonts w:cs="Times New Roman"/>
          <w:szCs w:val="24"/>
        </w:rPr>
        <w:t xml:space="preserve">the </w:t>
      </w:r>
      <w:r w:rsidR="00D22DDA" w:rsidRPr="00E10E66">
        <w:rPr>
          <w:rFonts w:cs="Times New Roman"/>
          <w:szCs w:val="24"/>
        </w:rPr>
        <w:t xml:space="preserve">international financial market </w:t>
      </w:r>
      <w:r w:rsidR="00020AB7" w:rsidRPr="00E10E66">
        <w:rPr>
          <w:rFonts w:cs="Times New Roman"/>
          <w:szCs w:val="24"/>
        </w:rPr>
        <w:t>that</w:t>
      </w:r>
      <w:r w:rsidR="00D22DDA" w:rsidRPr="00E10E66">
        <w:rPr>
          <w:rFonts w:cs="Times New Roman"/>
          <w:szCs w:val="24"/>
        </w:rPr>
        <w:t xml:space="preserve"> </w:t>
      </w:r>
      <w:r w:rsidR="00D505AD" w:rsidRPr="00E10E66">
        <w:rPr>
          <w:rFonts w:cs="Times New Roman"/>
          <w:szCs w:val="24"/>
        </w:rPr>
        <w:t>affect</w:t>
      </w:r>
      <w:r w:rsidR="00D22DDA" w:rsidRPr="00E10E66">
        <w:rPr>
          <w:rFonts w:cs="Times New Roman"/>
          <w:szCs w:val="24"/>
        </w:rPr>
        <w:t xml:space="preserve"> the international inflow of Unilever.</w:t>
      </w:r>
    </w:p>
    <w:p w14:paraId="4DB2B813" w14:textId="77777777" w:rsidR="00E775DF" w:rsidRDefault="00E775DF" w:rsidP="00E775DF">
      <w:r>
        <w:br w:type="page"/>
      </w:r>
    </w:p>
    <w:p w14:paraId="5C4C880B" w14:textId="77777777" w:rsidR="00952BB8" w:rsidRPr="007A6DF8" w:rsidRDefault="000453D8" w:rsidP="007B18D3">
      <w:pPr>
        <w:pStyle w:val="Heading1"/>
      </w:pPr>
      <w:bookmarkStart w:id="7" w:name="_Toc121058357"/>
      <w:r w:rsidRPr="007A6DF8">
        <w:lastRenderedPageBreak/>
        <w:t>References</w:t>
      </w:r>
      <w:bookmarkEnd w:id="7"/>
    </w:p>
    <w:p w14:paraId="7F0BF159" w14:textId="77777777" w:rsidR="007B18D3" w:rsidRPr="007B18D3" w:rsidRDefault="007B18D3" w:rsidP="007B18D3">
      <w:pPr>
        <w:pStyle w:val="ListParagraph"/>
        <w:numPr>
          <w:ilvl w:val="0"/>
          <w:numId w:val="1"/>
        </w:numPr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7B18D3">
        <w:rPr>
          <w:rFonts w:cs="Times New Roman"/>
          <w:szCs w:val="24"/>
          <w:shd w:val="clear" w:color="auto" w:fill="FFFFFF"/>
        </w:rPr>
        <w:t>Abdusalomova</w:t>
      </w:r>
      <w:proofErr w:type="spellEnd"/>
      <w:r w:rsidRPr="007B18D3">
        <w:rPr>
          <w:rFonts w:cs="Times New Roman"/>
          <w:szCs w:val="24"/>
          <w:shd w:val="clear" w:color="auto" w:fill="FFFFFF"/>
        </w:rPr>
        <w:t>, N., 2019. Problems of management accounting and ways to solve them. </w:t>
      </w:r>
      <w:r w:rsidRPr="007B18D3">
        <w:rPr>
          <w:rFonts w:cs="Times New Roman"/>
          <w:i/>
          <w:iCs/>
          <w:szCs w:val="24"/>
          <w:shd w:val="clear" w:color="auto" w:fill="FFFFFF"/>
        </w:rPr>
        <w:t>International Finance and Accounting</w:t>
      </w:r>
      <w:r w:rsidRPr="007B18D3">
        <w:rPr>
          <w:rFonts w:cs="Times New Roman"/>
          <w:szCs w:val="24"/>
          <w:shd w:val="clear" w:color="auto" w:fill="FFFFFF"/>
        </w:rPr>
        <w:t>, </w:t>
      </w:r>
      <w:r w:rsidRPr="007B18D3">
        <w:rPr>
          <w:rFonts w:cs="Times New Roman"/>
          <w:i/>
          <w:iCs/>
          <w:szCs w:val="24"/>
          <w:shd w:val="clear" w:color="auto" w:fill="FFFFFF"/>
        </w:rPr>
        <w:t>2019</w:t>
      </w:r>
      <w:r w:rsidRPr="007B18D3">
        <w:rPr>
          <w:rFonts w:cs="Times New Roman"/>
          <w:szCs w:val="24"/>
          <w:shd w:val="clear" w:color="auto" w:fill="FFFFFF"/>
        </w:rPr>
        <w:t>(3), p.2.</w:t>
      </w:r>
    </w:p>
    <w:p w14:paraId="0836DDFE" w14:textId="77777777" w:rsidR="007B18D3" w:rsidRPr="00257A7F" w:rsidRDefault="007B18D3" w:rsidP="00257A7F">
      <w:pPr>
        <w:pStyle w:val="ListParagraph"/>
        <w:numPr>
          <w:ilvl w:val="0"/>
          <w:numId w:val="1"/>
        </w:numPr>
        <w:jc w:val="both"/>
        <w:rPr>
          <w:rFonts w:cs="Times New Roman"/>
          <w:szCs w:val="24"/>
        </w:rPr>
      </w:pPr>
      <w:r w:rsidRPr="00257A7F">
        <w:rPr>
          <w:rFonts w:cs="Times New Roman"/>
          <w:szCs w:val="24"/>
        </w:rPr>
        <w:t xml:space="preserve">Bragg, S. 2022. Accounting rate of return definition. Available at: </w:t>
      </w:r>
      <w:hyperlink r:id="rId13" w:history="1">
        <w:r w:rsidRPr="00257A7F">
          <w:rPr>
            <w:rStyle w:val="Hyperlink"/>
            <w:rFonts w:cs="Times New Roman"/>
            <w:color w:val="auto"/>
            <w:szCs w:val="24"/>
            <w:u w:val="none"/>
          </w:rPr>
          <w:t>https://www.accountingtools.com/articles/what-is-the-accounting-rate-of-return.html</w:t>
        </w:r>
      </w:hyperlink>
      <w:r w:rsidRPr="00257A7F">
        <w:rPr>
          <w:rFonts w:cs="Times New Roman"/>
          <w:szCs w:val="24"/>
        </w:rPr>
        <w:t xml:space="preserve"> [Online] (Accessed: 4 December 2022)</w:t>
      </w:r>
    </w:p>
    <w:p w14:paraId="3BEF1A16" w14:textId="77777777" w:rsidR="007B18D3" w:rsidRPr="00257A7F" w:rsidRDefault="007B18D3" w:rsidP="00257A7F">
      <w:pPr>
        <w:pStyle w:val="ListParagraph"/>
        <w:numPr>
          <w:ilvl w:val="0"/>
          <w:numId w:val="1"/>
        </w:numPr>
        <w:jc w:val="both"/>
        <w:rPr>
          <w:rFonts w:cs="Times New Roman"/>
          <w:szCs w:val="24"/>
        </w:rPr>
      </w:pPr>
      <w:r w:rsidRPr="00257A7F">
        <w:rPr>
          <w:rFonts w:cs="Times New Roman"/>
          <w:szCs w:val="24"/>
        </w:rPr>
        <w:t xml:space="preserve">Fidelity 2022. Unilever PLC (ULVR). Available at: </w:t>
      </w:r>
      <w:hyperlink r:id="rId14" w:history="1">
        <w:r w:rsidRPr="00257A7F">
          <w:rPr>
            <w:rStyle w:val="Hyperlink"/>
            <w:rFonts w:cs="Times New Roman"/>
            <w:color w:val="auto"/>
            <w:szCs w:val="24"/>
            <w:u w:val="none"/>
          </w:rPr>
          <w:t>https://www.fidelity.co.uk/factsheet-data/factsheet/GB00B10RZP78-unilever-plc/dividends</w:t>
        </w:r>
      </w:hyperlink>
      <w:r w:rsidRPr="00257A7F">
        <w:rPr>
          <w:rFonts w:cs="Times New Roman"/>
          <w:szCs w:val="24"/>
        </w:rPr>
        <w:t xml:space="preserve"> [Online] (Accessed: 4 December 2022)</w:t>
      </w:r>
    </w:p>
    <w:p w14:paraId="5EC89C66" w14:textId="77777777" w:rsidR="007B18D3" w:rsidRPr="00257A7F" w:rsidRDefault="007B18D3" w:rsidP="00257A7F">
      <w:pPr>
        <w:pStyle w:val="ListParagraph"/>
        <w:numPr>
          <w:ilvl w:val="0"/>
          <w:numId w:val="1"/>
        </w:numPr>
        <w:jc w:val="both"/>
        <w:rPr>
          <w:rFonts w:cs="Times New Roman"/>
          <w:szCs w:val="24"/>
          <w:shd w:val="clear" w:color="auto" w:fill="FFFFFF"/>
        </w:rPr>
      </w:pPr>
      <w:proofErr w:type="spellStart"/>
      <w:r w:rsidRPr="00257A7F">
        <w:rPr>
          <w:rFonts w:cs="Times New Roman"/>
          <w:szCs w:val="24"/>
          <w:shd w:val="clear" w:color="auto" w:fill="FFFFFF"/>
        </w:rPr>
        <w:t>Jurakulovna</w:t>
      </w:r>
      <w:proofErr w:type="spellEnd"/>
      <w:r w:rsidRPr="00257A7F">
        <w:rPr>
          <w:rFonts w:cs="Times New Roman"/>
          <w:szCs w:val="24"/>
          <w:shd w:val="clear" w:color="auto" w:fill="FFFFFF"/>
        </w:rPr>
        <w:t>, J.G., 2021. The Necessity and Theoretical Basis of Financial Statement Analysis in Modern Management. </w:t>
      </w:r>
      <w:r w:rsidRPr="00257A7F">
        <w:rPr>
          <w:rFonts w:cs="Times New Roman"/>
          <w:i/>
          <w:iCs/>
          <w:szCs w:val="24"/>
          <w:shd w:val="clear" w:color="auto" w:fill="FFFFFF"/>
        </w:rPr>
        <w:t>Academic Journal of Digital Economics and Stability</w:t>
      </w:r>
      <w:r w:rsidRPr="00257A7F">
        <w:rPr>
          <w:rFonts w:cs="Times New Roman"/>
          <w:szCs w:val="24"/>
          <w:shd w:val="clear" w:color="auto" w:fill="FFFFFF"/>
        </w:rPr>
        <w:t>, </w:t>
      </w:r>
      <w:r w:rsidRPr="00257A7F">
        <w:rPr>
          <w:rFonts w:cs="Times New Roman"/>
          <w:i/>
          <w:iCs/>
          <w:szCs w:val="24"/>
          <w:shd w:val="clear" w:color="auto" w:fill="FFFFFF"/>
        </w:rPr>
        <w:t>7</w:t>
      </w:r>
      <w:r w:rsidRPr="00257A7F">
        <w:rPr>
          <w:rFonts w:cs="Times New Roman"/>
          <w:szCs w:val="24"/>
          <w:shd w:val="clear" w:color="auto" w:fill="FFFFFF"/>
        </w:rPr>
        <w:t>, pp.89-95.</w:t>
      </w:r>
    </w:p>
    <w:p w14:paraId="5124F029" w14:textId="77777777" w:rsidR="007B18D3" w:rsidRPr="00257A7F" w:rsidRDefault="007B18D3" w:rsidP="00257A7F">
      <w:pPr>
        <w:pStyle w:val="ListParagraph"/>
        <w:numPr>
          <w:ilvl w:val="0"/>
          <w:numId w:val="1"/>
        </w:numPr>
        <w:jc w:val="both"/>
        <w:rPr>
          <w:rFonts w:cs="Times New Roman"/>
          <w:szCs w:val="24"/>
        </w:rPr>
      </w:pPr>
      <w:r w:rsidRPr="00257A7F">
        <w:rPr>
          <w:rFonts w:cs="Times New Roman"/>
          <w:szCs w:val="24"/>
          <w:shd w:val="clear" w:color="auto" w:fill="FFFFFF"/>
        </w:rPr>
        <w:t xml:space="preserve">Ma, X., Li, J., Zhao, K., Wu, T. and Zhang, P., 2022. Simulation of Spatial Service Range and Value of Carbon Sink Based on Intelligent Urban Ecosystem Management System and Net Present Value Models—An Example from the </w:t>
      </w:r>
      <w:proofErr w:type="spellStart"/>
      <w:r w:rsidRPr="00257A7F">
        <w:rPr>
          <w:rFonts w:cs="Times New Roman"/>
          <w:szCs w:val="24"/>
          <w:shd w:val="clear" w:color="auto" w:fill="FFFFFF"/>
        </w:rPr>
        <w:t>Qinling</w:t>
      </w:r>
      <w:proofErr w:type="spellEnd"/>
      <w:r w:rsidRPr="00257A7F">
        <w:rPr>
          <w:rFonts w:cs="Times New Roman"/>
          <w:szCs w:val="24"/>
          <w:shd w:val="clear" w:color="auto" w:fill="FFFFFF"/>
        </w:rPr>
        <w:t xml:space="preserve"> Mountains. </w:t>
      </w:r>
      <w:r w:rsidRPr="00257A7F">
        <w:rPr>
          <w:rFonts w:cs="Times New Roman"/>
          <w:i/>
          <w:iCs/>
          <w:szCs w:val="24"/>
          <w:shd w:val="clear" w:color="auto" w:fill="FFFFFF"/>
        </w:rPr>
        <w:t>Forests</w:t>
      </w:r>
      <w:r w:rsidRPr="00257A7F">
        <w:rPr>
          <w:rFonts w:cs="Times New Roman"/>
          <w:szCs w:val="24"/>
          <w:shd w:val="clear" w:color="auto" w:fill="FFFFFF"/>
        </w:rPr>
        <w:t>, </w:t>
      </w:r>
      <w:r w:rsidRPr="00257A7F">
        <w:rPr>
          <w:rFonts w:cs="Times New Roman"/>
          <w:i/>
          <w:iCs/>
          <w:szCs w:val="24"/>
          <w:shd w:val="clear" w:color="auto" w:fill="FFFFFF"/>
        </w:rPr>
        <w:t>13</w:t>
      </w:r>
      <w:r w:rsidRPr="00257A7F">
        <w:rPr>
          <w:rFonts w:cs="Times New Roman"/>
          <w:szCs w:val="24"/>
          <w:shd w:val="clear" w:color="auto" w:fill="FFFFFF"/>
        </w:rPr>
        <w:t>(3), p.407.</w:t>
      </w:r>
    </w:p>
    <w:p w14:paraId="111E3F72" w14:textId="77777777" w:rsidR="007B18D3" w:rsidRPr="00257A7F" w:rsidRDefault="007B18D3" w:rsidP="00257A7F">
      <w:pPr>
        <w:pStyle w:val="ListParagraph"/>
        <w:numPr>
          <w:ilvl w:val="0"/>
          <w:numId w:val="1"/>
        </w:numPr>
        <w:jc w:val="both"/>
        <w:rPr>
          <w:rFonts w:cs="Times New Roman"/>
          <w:szCs w:val="24"/>
        </w:rPr>
      </w:pPr>
      <w:r w:rsidRPr="00257A7F">
        <w:rPr>
          <w:rFonts w:cs="Times New Roman"/>
          <w:szCs w:val="24"/>
        </w:rPr>
        <w:t xml:space="preserve">Unilever 2022. Market capitalization of Unilever (UL). Available at: </w:t>
      </w:r>
      <w:hyperlink r:id="rId15" w:history="1">
        <w:r w:rsidRPr="00257A7F">
          <w:rPr>
            <w:rStyle w:val="Hyperlink"/>
            <w:rFonts w:cs="Times New Roman"/>
            <w:color w:val="auto"/>
            <w:szCs w:val="24"/>
            <w:u w:val="none"/>
          </w:rPr>
          <w:t>https://companiesmarketcap.com/unilever/marketcap/</w:t>
        </w:r>
      </w:hyperlink>
      <w:r w:rsidRPr="00257A7F">
        <w:rPr>
          <w:rFonts w:cs="Times New Roman"/>
          <w:szCs w:val="24"/>
        </w:rPr>
        <w:t xml:space="preserve"> [Online] (Accessed: 4 December 2022)</w:t>
      </w:r>
    </w:p>
    <w:p w14:paraId="5074B721" w14:textId="77777777" w:rsidR="000A12CB" w:rsidRPr="00E10E66" w:rsidRDefault="000A12CB" w:rsidP="00E10E66">
      <w:pPr>
        <w:jc w:val="both"/>
        <w:rPr>
          <w:rFonts w:cs="Times New Roman"/>
          <w:szCs w:val="24"/>
        </w:rPr>
      </w:pPr>
    </w:p>
    <w:p w14:paraId="28A2481A" w14:textId="77777777" w:rsidR="00AE1CBF" w:rsidRPr="00E10E66" w:rsidRDefault="00AE1CBF" w:rsidP="00E10E66">
      <w:pPr>
        <w:jc w:val="both"/>
        <w:rPr>
          <w:rFonts w:cs="Times New Roman"/>
          <w:szCs w:val="24"/>
        </w:rPr>
      </w:pPr>
    </w:p>
    <w:p w14:paraId="74B4E27C" w14:textId="77777777" w:rsidR="00AE1CBF" w:rsidRPr="00E10E66" w:rsidRDefault="00AE1CBF" w:rsidP="00E10E66">
      <w:pPr>
        <w:jc w:val="both"/>
        <w:rPr>
          <w:rFonts w:cs="Times New Roman"/>
          <w:szCs w:val="24"/>
        </w:rPr>
      </w:pPr>
    </w:p>
    <w:p w14:paraId="5A61B578" w14:textId="77777777" w:rsidR="00AE1CBF" w:rsidRPr="00E10E66" w:rsidRDefault="00AE1CBF" w:rsidP="00E10E66">
      <w:pPr>
        <w:jc w:val="both"/>
        <w:rPr>
          <w:rFonts w:cs="Times New Roman"/>
          <w:szCs w:val="24"/>
        </w:rPr>
      </w:pPr>
    </w:p>
    <w:sectPr w:rsidR="00AE1CBF" w:rsidRPr="00E10E66"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AE7843" w14:textId="77777777" w:rsidR="00C03DB8" w:rsidRDefault="00C03DB8" w:rsidP="0042164E">
      <w:pPr>
        <w:spacing w:after="0" w:line="240" w:lineRule="auto"/>
      </w:pPr>
      <w:r>
        <w:separator/>
      </w:r>
    </w:p>
  </w:endnote>
  <w:endnote w:type="continuationSeparator" w:id="0">
    <w:p w14:paraId="42F16605" w14:textId="77777777" w:rsidR="00C03DB8" w:rsidRDefault="00C03DB8" w:rsidP="004216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8747704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24FF72" w14:textId="77777777" w:rsidR="0042164E" w:rsidRDefault="0042164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E0C91">
          <w:rPr>
            <w:noProof/>
          </w:rPr>
          <w:t>9</w:t>
        </w:r>
        <w:r>
          <w:rPr>
            <w:noProof/>
          </w:rPr>
          <w:fldChar w:fldCharType="end"/>
        </w:r>
      </w:p>
    </w:sdtContent>
  </w:sdt>
  <w:p w14:paraId="23686A3E" w14:textId="77777777" w:rsidR="0042164E" w:rsidRDefault="004216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6D53F6" w14:textId="77777777" w:rsidR="00C03DB8" w:rsidRDefault="00C03DB8" w:rsidP="0042164E">
      <w:pPr>
        <w:spacing w:after="0" w:line="240" w:lineRule="auto"/>
      </w:pPr>
      <w:r>
        <w:separator/>
      </w:r>
    </w:p>
  </w:footnote>
  <w:footnote w:type="continuationSeparator" w:id="0">
    <w:p w14:paraId="34F22BD4" w14:textId="77777777" w:rsidR="00C03DB8" w:rsidRDefault="00C03DB8" w:rsidP="0042164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DC6250"/>
    <w:multiLevelType w:val="hybridMultilevel"/>
    <w:tmpl w:val="BDE449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24850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E1NLcwN7S0NDEzNDFS0lEKTi0uzszPAykwqgUAfgqIuCwAAAA="/>
  </w:docVars>
  <w:rsids>
    <w:rsidRoot w:val="007C005B"/>
    <w:rsid w:val="00006AB7"/>
    <w:rsid w:val="00020AB7"/>
    <w:rsid w:val="00021DD9"/>
    <w:rsid w:val="00023856"/>
    <w:rsid w:val="00040CB5"/>
    <w:rsid w:val="000453D8"/>
    <w:rsid w:val="00045CBC"/>
    <w:rsid w:val="000467A6"/>
    <w:rsid w:val="000508C5"/>
    <w:rsid w:val="00052A56"/>
    <w:rsid w:val="000534A7"/>
    <w:rsid w:val="00062B0F"/>
    <w:rsid w:val="00063775"/>
    <w:rsid w:val="00067518"/>
    <w:rsid w:val="000773D0"/>
    <w:rsid w:val="0008169C"/>
    <w:rsid w:val="00084F8D"/>
    <w:rsid w:val="00086DD2"/>
    <w:rsid w:val="000A068C"/>
    <w:rsid w:val="000A12CB"/>
    <w:rsid w:val="000C20E3"/>
    <w:rsid w:val="000E367D"/>
    <w:rsid w:val="000E65DF"/>
    <w:rsid w:val="000F5B24"/>
    <w:rsid w:val="001132E0"/>
    <w:rsid w:val="0012360D"/>
    <w:rsid w:val="00130320"/>
    <w:rsid w:val="0013286F"/>
    <w:rsid w:val="00135FF9"/>
    <w:rsid w:val="001427AC"/>
    <w:rsid w:val="00143EBD"/>
    <w:rsid w:val="00146047"/>
    <w:rsid w:val="00153A69"/>
    <w:rsid w:val="00162578"/>
    <w:rsid w:val="00172162"/>
    <w:rsid w:val="00193280"/>
    <w:rsid w:val="00197A8A"/>
    <w:rsid w:val="001A3CDD"/>
    <w:rsid w:val="001A5853"/>
    <w:rsid w:val="001D1EBC"/>
    <w:rsid w:val="001E1F84"/>
    <w:rsid w:val="00202487"/>
    <w:rsid w:val="002126D4"/>
    <w:rsid w:val="0022443F"/>
    <w:rsid w:val="00227C26"/>
    <w:rsid w:val="00232252"/>
    <w:rsid w:val="002327D9"/>
    <w:rsid w:val="00235871"/>
    <w:rsid w:val="0023663D"/>
    <w:rsid w:val="002514E3"/>
    <w:rsid w:val="00253276"/>
    <w:rsid w:val="00257A7F"/>
    <w:rsid w:val="00261C1C"/>
    <w:rsid w:val="00264D8F"/>
    <w:rsid w:val="00280439"/>
    <w:rsid w:val="0028095B"/>
    <w:rsid w:val="00281782"/>
    <w:rsid w:val="00284ECD"/>
    <w:rsid w:val="002929A6"/>
    <w:rsid w:val="002A27E6"/>
    <w:rsid w:val="002A4997"/>
    <w:rsid w:val="002A50BC"/>
    <w:rsid w:val="002B636E"/>
    <w:rsid w:val="002C0D31"/>
    <w:rsid w:val="002D53F7"/>
    <w:rsid w:val="002F048D"/>
    <w:rsid w:val="002F16D0"/>
    <w:rsid w:val="00305FA8"/>
    <w:rsid w:val="00320FB5"/>
    <w:rsid w:val="0032718D"/>
    <w:rsid w:val="003303DF"/>
    <w:rsid w:val="00334EB3"/>
    <w:rsid w:val="00346413"/>
    <w:rsid w:val="00346BFC"/>
    <w:rsid w:val="003653C3"/>
    <w:rsid w:val="0036725F"/>
    <w:rsid w:val="0037608D"/>
    <w:rsid w:val="003A2364"/>
    <w:rsid w:val="003A445C"/>
    <w:rsid w:val="003A7AC9"/>
    <w:rsid w:val="003B3FFC"/>
    <w:rsid w:val="003C5CF0"/>
    <w:rsid w:val="003D42FC"/>
    <w:rsid w:val="003E29FA"/>
    <w:rsid w:val="003F15A4"/>
    <w:rsid w:val="003F65E1"/>
    <w:rsid w:val="003F67A1"/>
    <w:rsid w:val="0040728A"/>
    <w:rsid w:val="004116A6"/>
    <w:rsid w:val="00416BB3"/>
    <w:rsid w:val="00420829"/>
    <w:rsid w:val="00421453"/>
    <w:rsid w:val="0042164E"/>
    <w:rsid w:val="004354BB"/>
    <w:rsid w:val="004668E6"/>
    <w:rsid w:val="00466B3C"/>
    <w:rsid w:val="00473DE0"/>
    <w:rsid w:val="00475B4E"/>
    <w:rsid w:val="00487B6A"/>
    <w:rsid w:val="00491381"/>
    <w:rsid w:val="00491FCA"/>
    <w:rsid w:val="004964A1"/>
    <w:rsid w:val="004A03AC"/>
    <w:rsid w:val="004B145E"/>
    <w:rsid w:val="004C2F61"/>
    <w:rsid w:val="004C7B5A"/>
    <w:rsid w:val="004D1EC0"/>
    <w:rsid w:val="004D4329"/>
    <w:rsid w:val="004E43F9"/>
    <w:rsid w:val="004F4FAD"/>
    <w:rsid w:val="005159AC"/>
    <w:rsid w:val="00515B1B"/>
    <w:rsid w:val="0052081B"/>
    <w:rsid w:val="005323F0"/>
    <w:rsid w:val="005356EC"/>
    <w:rsid w:val="005443B5"/>
    <w:rsid w:val="00563035"/>
    <w:rsid w:val="00570EE4"/>
    <w:rsid w:val="00571079"/>
    <w:rsid w:val="00571145"/>
    <w:rsid w:val="00573426"/>
    <w:rsid w:val="00584BF2"/>
    <w:rsid w:val="005A39B8"/>
    <w:rsid w:val="005A62B7"/>
    <w:rsid w:val="005A6AC1"/>
    <w:rsid w:val="005B0CC4"/>
    <w:rsid w:val="005B28E3"/>
    <w:rsid w:val="005B4BD5"/>
    <w:rsid w:val="005B7E9C"/>
    <w:rsid w:val="00610AAB"/>
    <w:rsid w:val="00612588"/>
    <w:rsid w:val="0061698A"/>
    <w:rsid w:val="00620474"/>
    <w:rsid w:val="006229BC"/>
    <w:rsid w:val="00622AFA"/>
    <w:rsid w:val="00627504"/>
    <w:rsid w:val="00633BD0"/>
    <w:rsid w:val="0063689D"/>
    <w:rsid w:val="00636A23"/>
    <w:rsid w:val="006377FA"/>
    <w:rsid w:val="0065132F"/>
    <w:rsid w:val="00662962"/>
    <w:rsid w:val="00663D50"/>
    <w:rsid w:val="0068177F"/>
    <w:rsid w:val="006820D9"/>
    <w:rsid w:val="006B0327"/>
    <w:rsid w:val="006B4411"/>
    <w:rsid w:val="006C107F"/>
    <w:rsid w:val="006D3F76"/>
    <w:rsid w:val="006D43D4"/>
    <w:rsid w:val="006D446A"/>
    <w:rsid w:val="006D5514"/>
    <w:rsid w:val="006D7646"/>
    <w:rsid w:val="006E3CDC"/>
    <w:rsid w:val="006F5803"/>
    <w:rsid w:val="0070314B"/>
    <w:rsid w:val="00706921"/>
    <w:rsid w:val="00713505"/>
    <w:rsid w:val="007250C2"/>
    <w:rsid w:val="00737FFD"/>
    <w:rsid w:val="007415BB"/>
    <w:rsid w:val="00747E0F"/>
    <w:rsid w:val="007552FC"/>
    <w:rsid w:val="0075722F"/>
    <w:rsid w:val="00761C8C"/>
    <w:rsid w:val="00771766"/>
    <w:rsid w:val="00771EC5"/>
    <w:rsid w:val="007934D9"/>
    <w:rsid w:val="007A45CF"/>
    <w:rsid w:val="007A6DF8"/>
    <w:rsid w:val="007B18D3"/>
    <w:rsid w:val="007C005B"/>
    <w:rsid w:val="007C48CB"/>
    <w:rsid w:val="007C64A0"/>
    <w:rsid w:val="007C7A6B"/>
    <w:rsid w:val="007D4131"/>
    <w:rsid w:val="007E106D"/>
    <w:rsid w:val="007F2FB4"/>
    <w:rsid w:val="00801D82"/>
    <w:rsid w:val="008030E2"/>
    <w:rsid w:val="008031C8"/>
    <w:rsid w:val="0080507B"/>
    <w:rsid w:val="00807B8A"/>
    <w:rsid w:val="0081219F"/>
    <w:rsid w:val="008126F3"/>
    <w:rsid w:val="00814B7C"/>
    <w:rsid w:val="0082463B"/>
    <w:rsid w:val="008305F2"/>
    <w:rsid w:val="00833B01"/>
    <w:rsid w:val="00837C93"/>
    <w:rsid w:val="00842987"/>
    <w:rsid w:val="00873F7A"/>
    <w:rsid w:val="008757D5"/>
    <w:rsid w:val="00881332"/>
    <w:rsid w:val="00895171"/>
    <w:rsid w:val="0089733B"/>
    <w:rsid w:val="008A00E3"/>
    <w:rsid w:val="008A0B65"/>
    <w:rsid w:val="008A1A16"/>
    <w:rsid w:val="008A7673"/>
    <w:rsid w:val="008B2758"/>
    <w:rsid w:val="008B6ED6"/>
    <w:rsid w:val="008E0C91"/>
    <w:rsid w:val="008E30F6"/>
    <w:rsid w:val="008E43C8"/>
    <w:rsid w:val="00912CA0"/>
    <w:rsid w:val="0091321A"/>
    <w:rsid w:val="00920FC6"/>
    <w:rsid w:val="00924DFE"/>
    <w:rsid w:val="0093174C"/>
    <w:rsid w:val="00932A4B"/>
    <w:rsid w:val="00936ED6"/>
    <w:rsid w:val="0094001E"/>
    <w:rsid w:val="00952BB8"/>
    <w:rsid w:val="009577EA"/>
    <w:rsid w:val="00962DF9"/>
    <w:rsid w:val="00982AA1"/>
    <w:rsid w:val="009837FC"/>
    <w:rsid w:val="0099573C"/>
    <w:rsid w:val="00995DDE"/>
    <w:rsid w:val="009C5036"/>
    <w:rsid w:val="009C66A7"/>
    <w:rsid w:val="009C7B40"/>
    <w:rsid w:val="009C7F0C"/>
    <w:rsid w:val="009D3138"/>
    <w:rsid w:val="009D5F03"/>
    <w:rsid w:val="009E2B9A"/>
    <w:rsid w:val="009E4372"/>
    <w:rsid w:val="009E7F2E"/>
    <w:rsid w:val="009F3CFD"/>
    <w:rsid w:val="00A00080"/>
    <w:rsid w:val="00A05B6B"/>
    <w:rsid w:val="00A14B7B"/>
    <w:rsid w:val="00A15DA0"/>
    <w:rsid w:val="00A17B3A"/>
    <w:rsid w:val="00A225AF"/>
    <w:rsid w:val="00A23DEF"/>
    <w:rsid w:val="00A23E03"/>
    <w:rsid w:val="00A24082"/>
    <w:rsid w:val="00A33D69"/>
    <w:rsid w:val="00A3583C"/>
    <w:rsid w:val="00A465C7"/>
    <w:rsid w:val="00A47C4F"/>
    <w:rsid w:val="00A52D82"/>
    <w:rsid w:val="00A57B1D"/>
    <w:rsid w:val="00A619F6"/>
    <w:rsid w:val="00A7068E"/>
    <w:rsid w:val="00A7383B"/>
    <w:rsid w:val="00A74C7C"/>
    <w:rsid w:val="00A76291"/>
    <w:rsid w:val="00A85CA2"/>
    <w:rsid w:val="00A9005F"/>
    <w:rsid w:val="00A93679"/>
    <w:rsid w:val="00A95633"/>
    <w:rsid w:val="00AA5C98"/>
    <w:rsid w:val="00AA7904"/>
    <w:rsid w:val="00AB21D4"/>
    <w:rsid w:val="00AC3845"/>
    <w:rsid w:val="00AD0415"/>
    <w:rsid w:val="00AD7701"/>
    <w:rsid w:val="00AE1CBF"/>
    <w:rsid w:val="00B03027"/>
    <w:rsid w:val="00B07415"/>
    <w:rsid w:val="00B07549"/>
    <w:rsid w:val="00B27C76"/>
    <w:rsid w:val="00B35904"/>
    <w:rsid w:val="00B5321D"/>
    <w:rsid w:val="00B551DC"/>
    <w:rsid w:val="00B61F1D"/>
    <w:rsid w:val="00B7418E"/>
    <w:rsid w:val="00B76516"/>
    <w:rsid w:val="00B851C9"/>
    <w:rsid w:val="00B9281B"/>
    <w:rsid w:val="00B930FA"/>
    <w:rsid w:val="00BB0B98"/>
    <w:rsid w:val="00BB1D42"/>
    <w:rsid w:val="00BB51AE"/>
    <w:rsid w:val="00BE02C8"/>
    <w:rsid w:val="00BE061E"/>
    <w:rsid w:val="00BE086D"/>
    <w:rsid w:val="00BE2C80"/>
    <w:rsid w:val="00BF3B99"/>
    <w:rsid w:val="00BF51AB"/>
    <w:rsid w:val="00BF53B0"/>
    <w:rsid w:val="00C03DB8"/>
    <w:rsid w:val="00C047B8"/>
    <w:rsid w:val="00C12771"/>
    <w:rsid w:val="00C15DF5"/>
    <w:rsid w:val="00C17396"/>
    <w:rsid w:val="00C24FF6"/>
    <w:rsid w:val="00C2643D"/>
    <w:rsid w:val="00C40205"/>
    <w:rsid w:val="00C44AEE"/>
    <w:rsid w:val="00C51786"/>
    <w:rsid w:val="00C520E6"/>
    <w:rsid w:val="00C529F6"/>
    <w:rsid w:val="00C530F3"/>
    <w:rsid w:val="00C8343B"/>
    <w:rsid w:val="00C8516B"/>
    <w:rsid w:val="00C85C9B"/>
    <w:rsid w:val="00C94E12"/>
    <w:rsid w:val="00CC23B7"/>
    <w:rsid w:val="00CC315B"/>
    <w:rsid w:val="00CC7F19"/>
    <w:rsid w:val="00CE1A7B"/>
    <w:rsid w:val="00D11451"/>
    <w:rsid w:val="00D130EA"/>
    <w:rsid w:val="00D21B04"/>
    <w:rsid w:val="00D22DDA"/>
    <w:rsid w:val="00D36043"/>
    <w:rsid w:val="00D505AD"/>
    <w:rsid w:val="00D554CE"/>
    <w:rsid w:val="00D66BCA"/>
    <w:rsid w:val="00D709A4"/>
    <w:rsid w:val="00D80D82"/>
    <w:rsid w:val="00D86BFF"/>
    <w:rsid w:val="00D86ECF"/>
    <w:rsid w:val="00DA0E81"/>
    <w:rsid w:val="00DA2851"/>
    <w:rsid w:val="00DB47C4"/>
    <w:rsid w:val="00DC5DBA"/>
    <w:rsid w:val="00DC7CA7"/>
    <w:rsid w:val="00DD1E9A"/>
    <w:rsid w:val="00DD36CE"/>
    <w:rsid w:val="00DE65A2"/>
    <w:rsid w:val="00E00332"/>
    <w:rsid w:val="00E01D99"/>
    <w:rsid w:val="00E10E66"/>
    <w:rsid w:val="00E27CDC"/>
    <w:rsid w:val="00E3346D"/>
    <w:rsid w:val="00E364A5"/>
    <w:rsid w:val="00E37799"/>
    <w:rsid w:val="00E46CEC"/>
    <w:rsid w:val="00E46F35"/>
    <w:rsid w:val="00E6074C"/>
    <w:rsid w:val="00E61D89"/>
    <w:rsid w:val="00E67C1A"/>
    <w:rsid w:val="00E67EDE"/>
    <w:rsid w:val="00E762C2"/>
    <w:rsid w:val="00E76DDA"/>
    <w:rsid w:val="00E775DF"/>
    <w:rsid w:val="00E9396A"/>
    <w:rsid w:val="00E95E84"/>
    <w:rsid w:val="00EA4C2A"/>
    <w:rsid w:val="00EB0BBC"/>
    <w:rsid w:val="00EB50D1"/>
    <w:rsid w:val="00EB52CD"/>
    <w:rsid w:val="00EC70E0"/>
    <w:rsid w:val="00ED03B5"/>
    <w:rsid w:val="00ED60ED"/>
    <w:rsid w:val="00F109E5"/>
    <w:rsid w:val="00F1332F"/>
    <w:rsid w:val="00F24206"/>
    <w:rsid w:val="00F34023"/>
    <w:rsid w:val="00F35B25"/>
    <w:rsid w:val="00F41A74"/>
    <w:rsid w:val="00F5196D"/>
    <w:rsid w:val="00F55996"/>
    <w:rsid w:val="00F56E94"/>
    <w:rsid w:val="00F74988"/>
    <w:rsid w:val="00F76228"/>
    <w:rsid w:val="00F87CDE"/>
    <w:rsid w:val="00F94B73"/>
    <w:rsid w:val="00FA3E43"/>
    <w:rsid w:val="00FA6E8D"/>
    <w:rsid w:val="00FC24A4"/>
    <w:rsid w:val="00FD0CA2"/>
    <w:rsid w:val="00FE3D86"/>
    <w:rsid w:val="00FF37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47FF2F"/>
  <w15:docId w15:val="{04DF5CD6-B204-44AA-94C6-8859B4A78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1E9A"/>
    <w:pPr>
      <w:spacing w:line="36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1E9A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1E9A"/>
    <w:rPr>
      <w:rFonts w:ascii="Times New Roman" w:eastAsiaTheme="majorEastAsia" w:hAnsi="Times New Roman" w:cstheme="majorBidi"/>
      <w:b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B551DC"/>
    <w:pPr>
      <w:spacing w:after="0"/>
      <w:contextualSpacing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51DC"/>
    <w:rPr>
      <w:rFonts w:ascii="Times New Roman" w:eastAsiaTheme="majorEastAsia" w:hAnsi="Times New Roman" w:cstheme="majorBidi"/>
      <w:b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BF53B0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257A7F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563035"/>
    <w:pPr>
      <w:spacing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563035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5A39B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39B8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421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164E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4216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164E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hyperlink" Target="https://www.accountingtools.com/articles/what-is-the-accounting-rate-of-return.html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hyperlink" Target="https://companiesmarketcap.com/unilever/marketcap/" TargetMode="External"/><Relationship Id="rId10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hyperlink" Target="https://www.fidelity.co.uk/factsheet-data/factsheet/GB00B10RZP78-unilever-plc/dividends" TargetMode="Externa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MY%20PC\Documents\dividend%202.xlsx" TargetMode="Externa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MY%20PC\Documents\dividend%202.xlsx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MY%20PC\Documents\dividend%202.xlsx" TargetMode="External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MY%20PC\Documents\dividend%202.xlsx" TargetMode="External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MY%20PC\Documents\dividend%202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0" i="0" u="none" strike="noStrike" kern="1200" cap="none" spc="5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US"/>
              <a:t>Dividend</a:t>
            </a:r>
            <a:r>
              <a:rPr lang="en-US" baseline="0"/>
              <a:t> per share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Sheet1!$A$4:$A$8</c:f>
              <c:numCache>
                <c:formatCode>General</c:formatCode>
                <c:ptCount val="5"/>
                <c:pt idx="0">
                  <c:v>2017</c:v>
                </c:pt>
                <c:pt idx="1">
                  <c:v>2018</c:v>
                </c:pt>
                <c:pt idx="2">
                  <c:v>2019</c:v>
                </c:pt>
                <c:pt idx="3">
                  <c:v>2020</c:v>
                </c:pt>
                <c:pt idx="4">
                  <c:v>2021</c:v>
                </c:pt>
              </c:numCache>
            </c:numRef>
          </c:cat>
          <c:val>
            <c:numRef>
              <c:f>Sheet1!$B$4:$B$8</c:f>
              <c:numCache>
                <c:formatCode>General</c:formatCode>
                <c:ptCount val="5"/>
                <c:pt idx="0">
                  <c:v>1.2171000000000001</c:v>
                </c:pt>
                <c:pt idx="1">
                  <c:v>1.3324</c:v>
                </c:pt>
                <c:pt idx="2">
                  <c:v>1.4165000000000001</c:v>
                </c:pt>
                <c:pt idx="3">
                  <c:v>1.4530000000000001</c:v>
                </c:pt>
                <c:pt idx="4">
                  <c:v>1.4761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C99-459F-98EC-A379104F2F34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80"/>
        <c:overlap val="25"/>
        <c:axId val="278465536"/>
        <c:axId val="278468480"/>
      </c:barChart>
      <c:catAx>
        <c:axId val="27846553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587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8468480"/>
        <c:crosses val="autoZero"/>
        <c:auto val="1"/>
        <c:lblAlgn val="ctr"/>
        <c:lblOffset val="100"/>
        <c:noMultiLvlLbl val="0"/>
      </c:catAx>
      <c:valAx>
        <c:axId val="2784684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spc="2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846553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Dividend</a:t>
            </a:r>
            <a:r>
              <a:rPr lang="en-US" baseline="0"/>
              <a:t> Growth (%)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2225" cap="rnd">
              <a:solidFill>
                <a:schemeClr val="accent1"/>
              </a:solidFill>
            </a:ln>
            <a:effectLst>
              <a:glow rad="139700">
                <a:schemeClr val="accent1">
                  <a:satMod val="175000"/>
                  <a:alpha val="14000"/>
                </a:schemeClr>
              </a:glow>
            </a:effectLst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Sheet1!$A$4:$A$8</c:f>
              <c:numCache>
                <c:formatCode>General</c:formatCode>
                <c:ptCount val="5"/>
                <c:pt idx="0">
                  <c:v>2017</c:v>
                </c:pt>
                <c:pt idx="1">
                  <c:v>2018</c:v>
                </c:pt>
                <c:pt idx="2">
                  <c:v>2019</c:v>
                </c:pt>
                <c:pt idx="3">
                  <c:v>2020</c:v>
                </c:pt>
                <c:pt idx="4">
                  <c:v>2021</c:v>
                </c:pt>
              </c:numCache>
            </c:numRef>
          </c:cat>
          <c:val>
            <c:numRef>
              <c:f>Sheet1!$C$4:$C$8</c:f>
              <c:numCache>
                <c:formatCode>General</c:formatCode>
                <c:ptCount val="5"/>
                <c:pt idx="0">
                  <c:v>0.11</c:v>
                </c:pt>
                <c:pt idx="1">
                  <c:v>7.0000000000000007E-2</c:v>
                </c:pt>
                <c:pt idx="2">
                  <c:v>0.08</c:v>
                </c:pt>
                <c:pt idx="3">
                  <c:v>0</c:v>
                </c:pt>
                <c:pt idx="4">
                  <c:v>0.06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E3E-46A3-A284-B773D1856F79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278479616"/>
        <c:axId val="278482304"/>
      </c:lineChart>
      <c:catAx>
        <c:axId val="278479616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75000"/>
                      <a:lumOff val="25000"/>
                    </a:schemeClr>
                  </a:gs>
                  <a:gs pos="0">
                    <a:schemeClr val="dk1">
                      <a:lumMod val="65000"/>
                      <a:lumOff val="3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8482304"/>
        <c:crosses val="autoZero"/>
        <c:auto val="1"/>
        <c:lblAlgn val="ctr"/>
        <c:lblOffset val="100"/>
        <c:noMultiLvlLbl val="0"/>
      </c:catAx>
      <c:valAx>
        <c:axId val="278482304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75000"/>
                      <a:lumOff val="25000"/>
                    </a:schemeClr>
                  </a:gs>
                  <a:gs pos="0">
                    <a:schemeClr val="dk1">
                      <a:lumMod val="65000"/>
                      <a:lumOff val="3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847961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none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Buyback</a:t>
            </a:r>
            <a:r>
              <a:rPr lang="en-US" baseline="0"/>
              <a:t> Yield (%)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2225" cap="rnd">
              <a:solidFill>
                <a:schemeClr val="accent1"/>
              </a:solidFill>
            </a:ln>
            <a:effectLst>
              <a:glow rad="139700">
                <a:schemeClr val="accent1">
                  <a:satMod val="175000"/>
                  <a:alpha val="14000"/>
                </a:schemeClr>
              </a:glow>
            </a:effectLst>
          </c:spPr>
          <c:marker>
            <c:symbol val="none"/>
          </c:marker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Sheet1!$A$4:$A$8</c:f>
              <c:numCache>
                <c:formatCode>General</c:formatCode>
                <c:ptCount val="5"/>
                <c:pt idx="0">
                  <c:v>2017</c:v>
                </c:pt>
                <c:pt idx="1">
                  <c:v>2018</c:v>
                </c:pt>
                <c:pt idx="2">
                  <c:v>2019</c:v>
                </c:pt>
                <c:pt idx="3">
                  <c:v>2020</c:v>
                </c:pt>
                <c:pt idx="4">
                  <c:v>2021</c:v>
                </c:pt>
              </c:numCache>
            </c:numRef>
          </c:cat>
          <c:val>
            <c:numRef>
              <c:f>Sheet1!$D$4:$D$8</c:f>
              <c:numCache>
                <c:formatCode>General</c:formatCode>
                <c:ptCount val="5"/>
                <c:pt idx="0">
                  <c:v>2.21</c:v>
                </c:pt>
                <c:pt idx="1">
                  <c:v>12.13</c:v>
                </c:pt>
                <c:pt idx="2">
                  <c:v>6.7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5DEC-4FDC-A8C6-157A01AD3F9B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smooth val="0"/>
        <c:axId val="278497536"/>
        <c:axId val="278500480"/>
      </c:lineChart>
      <c:catAx>
        <c:axId val="278497536"/>
        <c:scaling>
          <c:orientation val="minMax"/>
        </c:scaling>
        <c:delete val="0"/>
        <c:axPos val="b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75000"/>
                      <a:lumOff val="25000"/>
                    </a:schemeClr>
                  </a:gs>
                  <a:gs pos="0">
                    <a:schemeClr val="dk1">
                      <a:lumMod val="65000"/>
                      <a:lumOff val="3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8500480"/>
        <c:crosses val="autoZero"/>
        <c:auto val="1"/>
        <c:lblAlgn val="ctr"/>
        <c:lblOffset val="100"/>
        <c:noMultiLvlLbl val="0"/>
      </c:catAx>
      <c:valAx>
        <c:axId val="278500480"/>
        <c:scaling>
          <c:orientation val="minMax"/>
        </c:scaling>
        <c:delete val="0"/>
        <c:axPos val="l"/>
        <c:majorGridlines>
          <c:spPr>
            <a:ln w="9525" cap="flat" cmpd="sng" algn="ctr">
              <a:gradFill>
                <a:gsLst>
                  <a:gs pos="100000">
                    <a:schemeClr val="dk1">
                      <a:lumMod val="75000"/>
                      <a:lumOff val="25000"/>
                    </a:schemeClr>
                  </a:gs>
                  <a:gs pos="0">
                    <a:schemeClr val="dk1">
                      <a:lumMod val="65000"/>
                      <a:lumOff val="35000"/>
                    </a:schemeClr>
                  </a:gs>
                </a:gsLst>
                <a:lin ang="5400000" scaled="0"/>
              </a:gra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849753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dk1">
        <a:lumMod val="75000"/>
        <a:lumOff val="25000"/>
      </a:schemeClr>
    </a:solid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0" i="0" u="none" strike="noStrike" kern="1200" cap="none" spc="5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US"/>
              <a:t>Market</a:t>
            </a:r>
            <a:r>
              <a:rPr lang="en-US" baseline="0"/>
              <a:t> Cap Data ($B)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1">
                <a:alpha val="70000"/>
              </a:schemeClr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inEnd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cat>
            <c:numRef>
              <c:f>Sheet2!$A$4:$A$8</c:f>
              <c:numCache>
                <c:formatCode>General</c:formatCode>
                <c:ptCount val="5"/>
                <c:pt idx="0">
                  <c:v>2017</c:v>
                </c:pt>
                <c:pt idx="1">
                  <c:v>2018</c:v>
                </c:pt>
                <c:pt idx="2">
                  <c:v>2019</c:v>
                </c:pt>
                <c:pt idx="3">
                  <c:v>2020</c:v>
                </c:pt>
                <c:pt idx="4">
                  <c:v>2021</c:v>
                </c:pt>
              </c:numCache>
            </c:numRef>
          </c:cat>
          <c:val>
            <c:numRef>
              <c:f>Sheet2!$B$4:$B$8</c:f>
              <c:numCache>
                <c:formatCode>General</c:formatCode>
                <c:ptCount val="5"/>
                <c:pt idx="0">
                  <c:v>155.51</c:v>
                </c:pt>
                <c:pt idx="1">
                  <c:v>137.06</c:v>
                </c:pt>
                <c:pt idx="2">
                  <c:v>149.27000000000001</c:v>
                </c:pt>
                <c:pt idx="3">
                  <c:v>156.63</c:v>
                </c:pt>
                <c:pt idx="4">
                  <c:v>136.65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440-4E0A-9795-005103E51B3B}"/>
            </c:ext>
          </c:extLst>
        </c:ser>
        <c:dLbls>
          <c:dLblPos val="inEnd"/>
          <c:showLegendKey val="0"/>
          <c:showVal val="1"/>
          <c:showCatName val="0"/>
          <c:showSerName val="0"/>
          <c:showPercent val="0"/>
          <c:showBubbleSize val="0"/>
        </c:dLbls>
        <c:gapWidth val="80"/>
        <c:overlap val="25"/>
        <c:axId val="279285760"/>
        <c:axId val="279288448"/>
      </c:barChart>
      <c:catAx>
        <c:axId val="279285760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587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2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9288448"/>
        <c:crosses val="autoZero"/>
        <c:auto val="1"/>
        <c:lblAlgn val="ctr"/>
        <c:lblOffset val="100"/>
        <c:noMultiLvlLbl val="0"/>
      </c:catAx>
      <c:valAx>
        <c:axId val="2792884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spc="2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928576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lt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IN"/>
              <a:t>% change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dLbls>
            <c:dLbl>
              <c:idx val="2"/>
              <c:tx>
                <c:rich>
                  <a:bodyPr/>
                  <a:lstStyle/>
                  <a:p>
                    <a:r>
                      <a:rPr lang="en-US"/>
                      <a:t>8.9</a:t>
                    </a:r>
                  </a:p>
                </c:rich>
              </c:tx>
              <c:dLblPos val="t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0-5DC5-44B7-8881-C74F40CE2617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t"/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Sheet2!$A$4:$A$8</c:f>
              <c:numCache>
                <c:formatCode>General</c:formatCode>
                <c:ptCount val="5"/>
                <c:pt idx="0">
                  <c:v>2017</c:v>
                </c:pt>
                <c:pt idx="1">
                  <c:v>2018</c:v>
                </c:pt>
                <c:pt idx="2">
                  <c:v>2019</c:v>
                </c:pt>
                <c:pt idx="3">
                  <c:v>2020</c:v>
                </c:pt>
                <c:pt idx="4">
                  <c:v>2021</c:v>
                </c:pt>
              </c:numCache>
            </c:numRef>
          </c:cat>
          <c:val>
            <c:numRef>
              <c:f>Sheet2!$C$4:$C$8</c:f>
              <c:numCache>
                <c:formatCode>General</c:formatCode>
                <c:ptCount val="5"/>
                <c:pt idx="0">
                  <c:v>34.590000000000003</c:v>
                </c:pt>
                <c:pt idx="1">
                  <c:v>-11.86</c:v>
                </c:pt>
                <c:pt idx="2" formatCode="0.00%">
                  <c:v>8.8999999999999996E-2</c:v>
                </c:pt>
                <c:pt idx="3">
                  <c:v>4.49</c:v>
                </c:pt>
                <c:pt idx="4">
                  <c:v>-12.75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5DC5-44B7-8881-C74F40CE2617}"/>
            </c:ext>
          </c:extLst>
        </c:ser>
        <c:dLbls>
          <c:dLblPos val="t"/>
          <c:showLegendKey val="0"/>
          <c:showVal val="1"/>
          <c:showCatName val="0"/>
          <c:showSerName val="0"/>
          <c:showPercent val="0"/>
          <c:showBubbleSize val="0"/>
        </c:dLbls>
        <c:marker val="1"/>
        <c:smooth val="0"/>
        <c:axId val="279352832"/>
        <c:axId val="289948032"/>
      </c:lineChart>
      <c:catAx>
        <c:axId val="27935283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89948032"/>
        <c:crosses val="autoZero"/>
        <c:auto val="1"/>
        <c:lblAlgn val="ctr"/>
        <c:lblOffset val="100"/>
        <c:noMultiLvlLbl val="0"/>
      </c:catAx>
      <c:valAx>
        <c:axId val="2899480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7935283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3C59CE-0959-4B07-82AB-1C73495D2B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1550</TotalTime>
  <Pages>1</Pages>
  <Words>1914</Words>
  <Characters>10914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Alexandru Melinte (1907706)</cp:lastModifiedBy>
  <cp:revision>386</cp:revision>
  <dcterms:created xsi:type="dcterms:W3CDTF">2022-12-03T05:11:00Z</dcterms:created>
  <dcterms:modified xsi:type="dcterms:W3CDTF">2023-01-01T13:58:00Z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cd845a0d-6095-4e09-91f1-67075a7117d6</vt:lpwstr>
  </property>
</Properties>
</file>