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word/footer5.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187B" w:rsidRDefault="00D2187B" w:rsidP="00D2187B">
      <w:pPr>
        <w:spacing w:after="160" w:line="259" w:lineRule="auto"/>
        <w:jc w:val="center"/>
        <w:rPr>
          <w:rFonts w:ascii="Verdana" w:hAnsi="Verdana"/>
          <w:b/>
          <w:i/>
          <w:sz w:val="44"/>
        </w:rPr>
      </w:pPr>
    </w:p>
    <w:p w:rsidR="00D2187B" w:rsidRDefault="00D2187B" w:rsidP="00D2187B">
      <w:pPr>
        <w:spacing w:after="160" w:line="259" w:lineRule="auto"/>
        <w:jc w:val="center"/>
        <w:rPr>
          <w:rFonts w:ascii="Verdana" w:hAnsi="Verdana"/>
          <w:b/>
          <w:i/>
          <w:sz w:val="44"/>
        </w:rPr>
      </w:pPr>
    </w:p>
    <w:p w:rsidR="00D2187B" w:rsidRDefault="000A10AA" w:rsidP="007F73AB">
      <w:pPr>
        <w:spacing w:after="160" w:line="259" w:lineRule="auto"/>
        <w:jc w:val="center"/>
        <w:rPr>
          <w:rFonts w:ascii="Verdana" w:hAnsi="Verdana"/>
          <w:b/>
          <w:caps/>
          <w:sz w:val="18"/>
          <w:szCs w:val="18"/>
        </w:rPr>
      </w:pPr>
      <w:r>
        <w:rPr>
          <w:rFonts w:ascii="Verdana" w:hAnsi="Verdana"/>
          <w:b/>
          <w:i/>
          <w:sz w:val="44"/>
        </w:rPr>
        <w:t xml:space="preserve">Report for </w:t>
      </w:r>
      <w:r w:rsidR="00BA2442">
        <w:rPr>
          <w:rFonts w:ascii="Verdana" w:hAnsi="Verdana"/>
          <w:b/>
          <w:i/>
          <w:sz w:val="44"/>
        </w:rPr>
        <w:t>Strategic Management</w:t>
      </w:r>
      <w:r>
        <w:rPr>
          <w:rFonts w:ascii="Verdana" w:hAnsi="Verdana"/>
          <w:b/>
          <w:i/>
          <w:sz w:val="44"/>
        </w:rPr>
        <w:t xml:space="preserve"> Assignment 1 2017 – </w:t>
      </w:r>
      <w:r w:rsidR="007F73AB" w:rsidRPr="007F73AB">
        <w:rPr>
          <w:rFonts w:ascii="Verdana" w:hAnsi="Verdana"/>
          <w:b/>
          <w:i/>
          <w:color w:val="000000" w:themeColor="text1"/>
          <w:sz w:val="44"/>
        </w:rPr>
        <w:t>Starbucks - premier roaster and retailer of specialty coffee</w:t>
      </w:r>
    </w:p>
    <w:p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2860040" cy="3172460"/>
                    </a:xfrm>
                    <a:prstGeom prst="rect">
                      <a:avLst/>
                    </a:prstGeom>
                    <a:noFill/>
                    <a:ln>
                      <a:noFill/>
                    </a:ln>
                  </pic:spPr>
                </pic:pic>
              </a:graphicData>
            </a:graphic>
          </wp:inline>
        </w:drawing>
      </w:r>
    </w:p>
    <w:p w:rsidR="00D2187B" w:rsidRDefault="00D2187B">
      <w:pPr>
        <w:spacing w:after="160" w:line="259" w:lineRule="auto"/>
        <w:rPr>
          <w:rFonts w:ascii="Verdana" w:hAnsi="Verdana"/>
          <w:b/>
          <w:caps/>
          <w:sz w:val="18"/>
          <w:szCs w:val="18"/>
        </w:rPr>
      </w:pPr>
    </w:p>
    <w:p w:rsidR="00D2187B" w:rsidRPr="002A1AD3" w:rsidRDefault="004B0C91" w:rsidP="002A1AD3">
      <w:pPr>
        <w:spacing w:after="160" w:line="259" w:lineRule="auto"/>
        <w:jc w:val="center"/>
        <w:rPr>
          <w:rFonts w:ascii="Verdana" w:hAnsi="Verdana"/>
          <w:b/>
          <w:sz w:val="44"/>
        </w:rPr>
      </w:pPr>
      <w:r>
        <w:rPr>
          <w:rFonts w:ascii="Verdana" w:hAnsi="Verdana"/>
          <w:b/>
          <w:sz w:val="44"/>
        </w:rPr>
        <w:t>16th November</w:t>
      </w:r>
      <w:r w:rsidR="000A10AA">
        <w:rPr>
          <w:rFonts w:ascii="Verdana" w:hAnsi="Verdana"/>
          <w:b/>
          <w:sz w:val="44"/>
        </w:rPr>
        <w:t xml:space="preserve"> 2017</w:t>
      </w:r>
    </w:p>
    <w:p w:rsidR="00D2187B" w:rsidRDefault="00D2187B">
      <w:pPr>
        <w:spacing w:after="160" w:line="259" w:lineRule="auto"/>
        <w:rPr>
          <w:rFonts w:ascii="Verdana" w:hAnsi="Verdana"/>
          <w:b/>
          <w:caps/>
          <w:sz w:val="18"/>
          <w:szCs w:val="18"/>
        </w:rPr>
      </w:pPr>
    </w:p>
    <w:p w:rsidR="00D2187B" w:rsidRPr="00EC3A7F" w:rsidRDefault="000A10AA" w:rsidP="00EC3A7F">
      <w:pPr>
        <w:spacing w:after="160" w:line="259" w:lineRule="auto"/>
        <w:rPr>
          <w:rFonts w:ascii="Verdana" w:hAnsi="Verdana"/>
          <w:b/>
          <w:caps/>
          <w:color w:val="000000" w:themeColor="text1"/>
          <w:sz w:val="18"/>
          <w:szCs w:val="18"/>
        </w:rPr>
      </w:pPr>
      <w:r>
        <w:rPr>
          <w:rFonts w:ascii="Verdana" w:hAnsi="Verdana"/>
          <w:b/>
          <w:caps/>
          <w:sz w:val="18"/>
          <w:szCs w:val="18"/>
        </w:rPr>
        <w:t>MODULE NAME:</w:t>
      </w:r>
      <w:r w:rsidR="004B0C91">
        <w:rPr>
          <w:rFonts w:ascii="Verdana" w:hAnsi="Verdana"/>
          <w:b/>
          <w:caps/>
          <w:sz w:val="18"/>
          <w:szCs w:val="18"/>
        </w:rPr>
        <w:t xml:space="preserve"> </w:t>
      </w:r>
      <w:r w:rsidR="004B0C91" w:rsidRPr="007F73AB">
        <w:rPr>
          <w:rFonts w:ascii="Verdana" w:hAnsi="Verdana"/>
          <w:b/>
          <w:caps/>
          <w:color w:val="000000" w:themeColor="text1"/>
          <w:sz w:val="18"/>
          <w:szCs w:val="18"/>
        </w:rPr>
        <w:t>Strategic Management and Sustainability</w:t>
      </w:r>
      <w:r w:rsidR="00EC3A7F">
        <w:rPr>
          <w:rFonts w:ascii="Verdana" w:hAnsi="Verdana"/>
          <w:b/>
          <w:caps/>
          <w:color w:val="000000" w:themeColor="text1"/>
          <w:sz w:val="18"/>
          <w:szCs w:val="18"/>
        </w:rPr>
        <w:t xml:space="preserve"> /</w:t>
      </w:r>
      <w:r w:rsidR="004B0C91" w:rsidRPr="007F73AB">
        <w:rPr>
          <w:rFonts w:ascii="Verdana" w:hAnsi="Verdana"/>
          <w:b/>
          <w:caps/>
          <w:color w:val="000000" w:themeColor="text1"/>
          <w:sz w:val="18"/>
          <w:szCs w:val="18"/>
        </w:rPr>
        <w:t>M3X9111</w:t>
      </w:r>
    </w:p>
    <w:p w:rsidR="00D2187B" w:rsidRDefault="00EC3A7F" w:rsidP="00EC3A7F">
      <w:pPr>
        <w:spacing w:after="160" w:line="259" w:lineRule="auto"/>
        <w:rPr>
          <w:rFonts w:ascii="Verdana" w:hAnsi="Verdana"/>
          <w:b/>
          <w:caps/>
          <w:sz w:val="18"/>
          <w:szCs w:val="18"/>
        </w:rPr>
      </w:pPr>
      <w:r>
        <w:rPr>
          <w:rFonts w:ascii="Verdana" w:hAnsi="Verdana"/>
          <w:b/>
          <w:caps/>
          <w:sz w:val="18"/>
          <w:szCs w:val="18"/>
        </w:rPr>
        <w:t>Project Name: STARBU</w:t>
      </w:r>
      <w:r w:rsidR="00E76CF2">
        <w:rPr>
          <w:rFonts w:ascii="Verdana" w:hAnsi="Verdana"/>
          <w:b/>
          <w:caps/>
          <w:sz w:val="18"/>
          <w:szCs w:val="18"/>
        </w:rPr>
        <w:t>c</w:t>
      </w:r>
      <w:r>
        <w:rPr>
          <w:rFonts w:ascii="Verdana" w:hAnsi="Verdana"/>
          <w:b/>
          <w:caps/>
          <w:sz w:val="18"/>
          <w:szCs w:val="18"/>
        </w:rPr>
        <w:t xml:space="preserve">KS – PREMIER ROSASTER AND RETAILER OF SPECIALTY COFFEE </w:t>
      </w:r>
    </w:p>
    <w:p w:rsidR="00D2187B" w:rsidRPr="007F73AB" w:rsidRDefault="00D2187B" w:rsidP="004B0C91">
      <w:pPr>
        <w:spacing w:after="160" w:line="259" w:lineRule="auto"/>
        <w:rPr>
          <w:rFonts w:ascii="Verdana" w:hAnsi="Verdana"/>
          <w:b/>
          <w:caps/>
          <w:color w:val="000000" w:themeColor="text1"/>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4B0C91" w:rsidRPr="007F73AB">
        <w:rPr>
          <w:rFonts w:ascii="Verdana" w:hAnsi="Verdana"/>
          <w:b/>
          <w:caps/>
          <w:color w:val="000000" w:themeColor="text1"/>
          <w:sz w:val="18"/>
          <w:szCs w:val="18"/>
        </w:rPr>
        <w:t>Nouf Alotaibi</w:t>
      </w:r>
    </w:p>
    <w:p w:rsidR="001D1483" w:rsidRPr="007F73AB" w:rsidRDefault="00D2187B" w:rsidP="004B0C91">
      <w:pPr>
        <w:spacing w:after="160" w:line="259" w:lineRule="auto"/>
        <w:rPr>
          <w:rFonts w:ascii="Verdana" w:hAnsi="Verdana"/>
          <w:b/>
          <w:caps/>
          <w:color w:val="000000" w:themeColor="text1"/>
          <w:sz w:val="18"/>
          <w:szCs w:val="18"/>
        </w:rPr>
      </w:pPr>
      <w:r w:rsidRPr="007F73AB">
        <w:rPr>
          <w:rFonts w:ascii="Verdana" w:hAnsi="Verdana"/>
          <w:b/>
          <w:caps/>
          <w:color w:val="000000" w:themeColor="text1"/>
          <w:sz w:val="18"/>
          <w:szCs w:val="18"/>
        </w:rPr>
        <w:t>Student Number:</w:t>
      </w:r>
      <w:r w:rsidRPr="007F73AB">
        <w:rPr>
          <w:rFonts w:ascii="Verdana" w:hAnsi="Verdana"/>
          <w:b/>
          <w:caps/>
          <w:color w:val="000000" w:themeColor="text1"/>
          <w:sz w:val="18"/>
          <w:szCs w:val="18"/>
        </w:rPr>
        <w:tab/>
      </w:r>
      <w:r w:rsidRPr="007F73AB">
        <w:rPr>
          <w:rFonts w:ascii="Verdana" w:hAnsi="Verdana"/>
          <w:b/>
          <w:caps/>
          <w:color w:val="000000" w:themeColor="text1"/>
          <w:sz w:val="18"/>
          <w:szCs w:val="18"/>
        </w:rPr>
        <w:tab/>
      </w:r>
      <w:r w:rsidR="004B0C91" w:rsidRPr="007F73AB">
        <w:rPr>
          <w:rFonts w:ascii="Verdana" w:hAnsi="Verdana"/>
          <w:b/>
          <w:caps/>
          <w:color w:val="000000" w:themeColor="text1"/>
          <w:sz w:val="18"/>
          <w:szCs w:val="18"/>
        </w:rPr>
        <w:t>P142767</w:t>
      </w:r>
    </w:p>
    <w:p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rsidR="009B20F4" w:rsidRPr="00515A61" w:rsidRDefault="009B20F4" w:rsidP="00277E0A">
      <w:pPr>
        <w:spacing w:line="480" w:lineRule="auto"/>
        <w:jc w:val="both"/>
        <w:rPr>
          <w:rFonts w:ascii="Verdana" w:hAnsi="Verdana"/>
          <w:b/>
          <w:caps/>
          <w:color w:val="000000" w:themeColor="text1"/>
          <w:sz w:val="16"/>
          <w:szCs w:val="18"/>
        </w:rPr>
      </w:pPr>
    </w:p>
    <w:p w:rsidR="00515A61" w:rsidRPr="00515A61" w:rsidRDefault="00C645F1">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2"/>
          <w:szCs w:val="22"/>
          <w:lang w:eastAsia="en-GB"/>
        </w:rPr>
      </w:pPr>
      <w:r w:rsidRPr="00515A61">
        <w:rPr>
          <w:rStyle w:val="Hyperlink"/>
          <w:rFonts w:cstheme="minorHAnsi"/>
          <w:bCs w:val="0"/>
          <w:caps w:val="0"/>
          <w:smallCaps/>
          <w:noProof/>
          <w:color w:val="000000" w:themeColor="text1"/>
          <w:sz w:val="24"/>
          <w:szCs w:val="24"/>
        </w:rPr>
        <w:fldChar w:fldCharType="begin"/>
      </w:r>
      <w:r w:rsidR="008B0864" w:rsidRPr="00515A61">
        <w:rPr>
          <w:rStyle w:val="Hyperlink"/>
          <w:rFonts w:cstheme="minorHAnsi"/>
          <w:bCs w:val="0"/>
          <w:caps w:val="0"/>
          <w:smallCaps/>
          <w:noProof/>
          <w:color w:val="000000" w:themeColor="text1"/>
          <w:sz w:val="24"/>
          <w:szCs w:val="24"/>
        </w:rPr>
        <w:instrText xml:space="preserve"> TOC \o "1-3" \u </w:instrText>
      </w:r>
      <w:r w:rsidRPr="00515A61">
        <w:rPr>
          <w:rStyle w:val="Hyperlink"/>
          <w:rFonts w:cstheme="minorHAnsi"/>
          <w:bCs w:val="0"/>
          <w:caps w:val="0"/>
          <w:smallCaps/>
          <w:noProof/>
          <w:color w:val="000000" w:themeColor="text1"/>
          <w:sz w:val="24"/>
          <w:szCs w:val="24"/>
        </w:rPr>
        <w:fldChar w:fldCharType="separate"/>
      </w:r>
      <w:r w:rsidR="00515A61" w:rsidRPr="00515A61">
        <w:rPr>
          <w:rFonts w:eastAsia="Times New Roman" w:cs="Arial"/>
          <w:noProof/>
          <w:color w:val="000000" w:themeColor="text1"/>
        </w:rPr>
        <w:t>1.</w:t>
      </w:r>
      <w:r w:rsidR="00515A61" w:rsidRPr="00515A61">
        <w:rPr>
          <w:rFonts w:asciiTheme="minorHAnsi" w:eastAsiaTheme="minorEastAsia" w:hAnsiTheme="minorHAnsi" w:cstheme="minorBidi"/>
          <w:b w:val="0"/>
          <w:bCs w:val="0"/>
          <w:caps w:val="0"/>
          <w:noProof/>
          <w:color w:val="000000" w:themeColor="text1"/>
          <w:sz w:val="22"/>
          <w:szCs w:val="22"/>
          <w:lang w:eastAsia="en-GB"/>
        </w:rPr>
        <w:tab/>
      </w:r>
      <w:r w:rsidR="00515A61" w:rsidRPr="00515A61">
        <w:rPr>
          <w:rFonts w:eastAsia="Times New Roman" w:cs="Arial"/>
          <w:noProof/>
          <w:color w:val="000000" w:themeColor="text1"/>
        </w:rPr>
        <w:t>eXECUTIVE sUMMARY</w:t>
      </w:r>
      <w:r w:rsidR="00515A61" w:rsidRPr="00515A61">
        <w:rPr>
          <w:noProof/>
          <w:color w:val="000000" w:themeColor="text1"/>
        </w:rPr>
        <w:tab/>
      </w:r>
      <w:r w:rsidR="00515A61" w:rsidRPr="00515A61">
        <w:rPr>
          <w:noProof/>
          <w:color w:val="000000" w:themeColor="text1"/>
        </w:rPr>
        <w:fldChar w:fldCharType="begin"/>
      </w:r>
      <w:r w:rsidR="00515A61" w:rsidRPr="00515A61">
        <w:rPr>
          <w:noProof/>
          <w:color w:val="000000" w:themeColor="text1"/>
        </w:rPr>
        <w:instrText xml:space="preserve"> PAGEREF _Toc498631564 \h </w:instrText>
      </w:r>
      <w:r w:rsidR="00515A61" w:rsidRPr="00515A61">
        <w:rPr>
          <w:noProof/>
          <w:color w:val="000000" w:themeColor="text1"/>
        </w:rPr>
      </w:r>
      <w:r w:rsidR="00515A61" w:rsidRPr="00515A61">
        <w:rPr>
          <w:noProof/>
          <w:color w:val="000000" w:themeColor="text1"/>
        </w:rPr>
        <w:fldChar w:fldCharType="separate"/>
      </w:r>
      <w:r w:rsidR="00515A61" w:rsidRPr="00515A61">
        <w:rPr>
          <w:noProof/>
          <w:color w:val="000000" w:themeColor="text1"/>
        </w:rPr>
        <w:t>1</w:t>
      </w:r>
      <w:r w:rsidR="00515A61" w:rsidRPr="00515A61">
        <w:rPr>
          <w:noProof/>
          <w:color w:val="000000" w:themeColor="text1"/>
        </w:rPr>
        <w:fldChar w:fldCharType="end"/>
      </w:r>
    </w:p>
    <w:p w:rsidR="00515A61" w:rsidRPr="00515A61" w:rsidRDefault="00515A61">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2"/>
          <w:szCs w:val="22"/>
          <w:lang w:eastAsia="en-GB"/>
        </w:rPr>
      </w:pPr>
      <w:r w:rsidRPr="00515A61">
        <w:rPr>
          <w:rFonts w:eastAsia="Times New Roman" w:cs="Arial"/>
          <w:noProof/>
          <w:color w:val="000000" w:themeColor="text1"/>
        </w:rPr>
        <w:t>2.</w:t>
      </w:r>
      <w:r w:rsidRPr="00515A61">
        <w:rPr>
          <w:rFonts w:asciiTheme="minorHAnsi" w:eastAsiaTheme="minorEastAsia" w:hAnsiTheme="minorHAnsi" w:cstheme="minorBidi"/>
          <w:b w:val="0"/>
          <w:bCs w:val="0"/>
          <w:caps w:val="0"/>
          <w:noProof/>
          <w:color w:val="000000" w:themeColor="text1"/>
          <w:sz w:val="22"/>
          <w:szCs w:val="22"/>
          <w:lang w:eastAsia="en-GB"/>
        </w:rPr>
        <w:tab/>
      </w:r>
      <w:r w:rsidRPr="00515A61">
        <w:rPr>
          <w:rFonts w:eastAsia="Times New Roman" w:cs="Arial"/>
          <w:noProof/>
          <w:color w:val="000000" w:themeColor="text1"/>
        </w:rPr>
        <w:t>Introduction</w:t>
      </w:r>
      <w:r w:rsidRPr="00515A61">
        <w:rPr>
          <w:noProof/>
          <w:color w:val="000000" w:themeColor="text1"/>
        </w:rPr>
        <w:tab/>
      </w:r>
      <w:r w:rsidRPr="00515A61">
        <w:rPr>
          <w:noProof/>
          <w:color w:val="000000" w:themeColor="text1"/>
        </w:rPr>
        <w:fldChar w:fldCharType="begin"/>
      </w:r>
      <w:r w:rsidRPr="00515A61">
        <w:rPr>
          <w:noProof/>
          <w:color w:val="000000" w:themeColor="text1"/>
        </w:rPr>
        <w:instrText xml:space="preserve"> PAGEREF _Toc498631565 \h </w:instrText>
      </w:r>
      <w:r w:rsidRPr="00515A61">
        <w:rPr>
          <w:noProof/>
          <w:color w:val="000000" w:themeColor="text1"/>
        </w:rPr>
      </w:r>
      <w:r w:rsidRPr="00515A61">
        <w:rPr>
          <w:noProof/>
          <w:color w:val="000000" w:themeColor="text1"/>
        </w:rPr>
        <w:fldChar w:fldCharType="separate"/>
      </w:r>
      <w:r w:rsidRPr="00515A61">
        <w:rPr>
          <w:noProof/>
          <w:color w:val="000000" w:themeColor="text1"/>
        </w:rPr>
        <w:t>2</w:t>
      </w:r>
      <w:r w:rsidRPr="00515A61">
        <w:rPr>
          <w:noProof/>
          <w:color w:val="000000" w:themeColor="text1"/>
        </w:rPr>
        <w:fldChar w:fldCharType="end"/>
      </w:r>
    </w:p>
    <w:p w:rsidR="00515A61" w:rsidRPr="00515A61" w:rsidRDefault="00515A61" w:rsidP="00515A61">
      <w:pPr>
        <w:pStyle w:val="TOC2"/>
        <w:rPr>
          <w:rFonts w:eastAsiaTheme="minorEastAsia" w:cstheme="minorBidi"/>
          <w:lang w:eastAsia="en-GB"/>
        </w:rPr>
      </w:pPr>
      <w:r w:rsidRPr="00515A61">
        <w:t>2.1</w:t>
      </w:r>
      <w:r w:rsidRPr="00515A61">
        <w:rPr>
          <w:rFonts w:eastAsiaTheme="minorEastAsia" w:cstheme="minorBidi"/>
          <w:lang w:eastAsia="en-GB"/>
        </w:rPr>
        <w:tab/>
      </w:r>
      <w:r w:rsidRPr="00515A61">
        <w:t>Report Remit</w:t>
      </w:r>
      <w:r w:rsidRPr="00515A61">
        <w:tab/>
      </w:r>
      <w:r w:rsidRPr="00515A61">
        <w:fldChar w:fldCharType="begin"/>
      </w:r>
      <w:r w:rsidRPr="00515A61">
        <w:instrText xml:space="preserve"> PAGEREF _Toc498631566 \h </w:instrText>
      </w:r>
      <w:r w:rsidRPr="00515A61">
        <w:fldChar w:fldCharType="separate"/>
      </w:r>
      <w:r w:rsidRPr="00515A61">
        <w:t>2</w:t>
      </w:r>
      <w:r w:rsidRPr="00515A61">
        <w:fldChar w:fldCharType="end"/>
      </w:r>
    </w:p>
    <w:p w:rsidR="00515A61" w:rsidRPr="00515A61" w:rsidRDefault="00515A61" w:rsidP="00515A61">
      <w:pPr>
        <w:pStyle w:val="TOC2"/>
        <w:rPr>
          <w:rFonts w:eastAsiaTheme="minorEastAsia" w:cstheme="minorBidi"/>
          <w:lang w:eastAsia="en-GB"/>
        </w:rPr>
      </w:pPr>
      <w:r w:rsidRPr="00515A61">
        <w:t>2.2</w:t>
      </w:r>
      <w:r w:rsidRPr="00515A61">
        <w:rPr>
          <w:rFonts w:eastAsiaTheme="minorEastAsia" w:cstheme="minorBidi"/>
          <w:lang w:eastAsia="en-GB"/>
        </w:rPr>
        <w:tab/>
      </w:r>
      <w:r w:rsidRPr="00515A61">
        <w:t>Background of the organisation</w:t>
      </w:r>
      <w:r w:rsidRPr="00515A61">
        <w:tab/>
      </w:r>
      <w:r w:rsidRPr="00515A61">
        <w:fldChar w:fldCharType="begin"/>
      </w:r>
      <w:r w:rsidRPr="00515A61">
        <w:instrText xml:space="preserve"> PAGEREF _Toc498631567 \h </w:instrText>
      </w:r>
      <w:r w:rsidRPr="00515A61">
        <w:fldChar w:fldCharType="separate"/>
      </w:r>
      <w:r w:rsidRPr="00515A61">
        <w:t>2</w:t>
      </w:r>
      <w:r w:rsidRPr="00515A61">
        <w:fldChar w:fldCharType="end"/>
      </w:r>
    </w:p>
    <w:p w:rsidR="00515A61" w:rsidRPr="00515A61" w:rsidRDefault="00515A61">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2"/>
          <w:szCs w:val="22"/>
          <w:lang w:eastAsia="en-GB"/>
        </w:rPr>
      </w:pPr>
      <w:r w:rsidRPr="00515A61">
        <w:rPr>
          <w:rFonts w:eastAsia="Times New Roman" w:cs="Arial"/>
          <w:noProof/>
          <w:color w:val="000000" w:themeColor="text1"/>
        </w:rPr>
        <w:t>3.</w:t>
      </w:r>
      <w:r w:rsidRPr="00515A61">
        <w:rPr>
          <w:rFonts w:asciiTheme="minorHAnsi" w:eastAsiaTheme="minorEastAsia" w:hAnsiTheme="minorHAnsi" w:cstheme="minorBidi"/>
          <w:b w:val="0"/>
          <w:bCs w:val="0"/>
          <w:caps w:val="0"/>
          <w:noProof/>
          <w:color w:val="000000" w:themeColor="text1"/>
          <w:sz w:val="22"/>
          <w:szCs w:val="22"/>
          <w:lang w:eastAsia="en-GB"/>
        </w:rPr>
        <w:tab/>
      </w:r>
      <w:r w:rsidRPr="00515A61">
        <w:rPr>
          <w:rFonts w:eastAsia="Times New Roman" w:cs="Arial"/>
          <w:noProof/>
          <w:color w:val="000000" w:themeColor="text1"/>
        </w:rPr>
        <w:t>Competitive Strategies</w:t>
      </w:r>
      <w:r w:rsidRPr="00515A61">
        <w:rPr>
          <w:noProof/>
          <w:color w:val="000000" w:themeColor="text1"/>
        </w:rPr>
        <w:tab/>
      </w:r>
      <w:r w:rsidRPr="00515A61">
        <w:rPr>
          <w:noProof/>
          <w:color w:val="000000" w:themeColor="text1"/>
        </w:rPr>
        <w:fldChar w:fldCharType="begin"/>
      </w:r>
      <w:r w:rsidRPr="00515A61">
        <w:rPr>
          <w:noProof/>
          <w:color w:val="000000" w:themeColor="text1"/>
        </w:rPr>
        <w:instrText xml:space="preserve"> PAGEREF _Toc498631568 \h </w:instrText>
      </w:r>
      <w:r w:rsidRPr="00515A61">
        <w:rPr>
          <w:noProof/>
          <w:color w:val="000000" w:themeColor="text1"/>
        </w:rPr>
      </w:r>
      <w:r w:rsidRPr="00515A61">
        <w:rPr>
          <w:noProof/>
          <w:color w:val="000000" w:themeColor="text1"/>
        </w:rPr>
        <w:fldChar w:fldCharType="separate"/>
      </w:r>
      <w:r w:rsidRPr="00515A61">
        <w:rPr>
          <w:noProof/>
          <w:color w:val="000000" w:themeColor="text1"/>
        </w:rPr>
        <w:t>3</w:t>
      </w:r>
      <w:r w:rsidRPr="00515A61">
        <w:rPr>
          <w:noProof/>
          <w:color w:val="000000" w:themeColor="text1"/>
        </w:rPr>
        <w:fldChar w:fldCharType="end"/>
      </w:r>
    </w:p>
    <w:p w:rsidR="00515A61" w:rsidRPr="00515A61" w:rsidRDefault="00515A61" w:rsidP="00515A61">
      <w:pPr>
        <w:pStyle w:val="TOC2"/>
        <w:rPr>
          <w:rFonts w:eastAsiaTheme="minorEastAsia" w:cstheme="minorBidi"/>
          <w:lang w:eastAsia="en-GB"/>
        </w:rPr>
      </w:pPr>
      <w:r w:rsidRPr="00515A61">
        <w:t>3.1</w:t>
      </w:r>
      <w:r w:rsidRPr="00515A61">
        <w:rPr>
          <w:rFonts w:eastAsiaTheme="minorEastAsia" w:cstheme="minorBidi"/>
          <w:lang w:eastAsia="en-GB"/>
        </w:rPr>
        <w:tab/>
      </w:r>
      <w:r w:rsidRPr="00515A61">
        <w:t>IMplementation of the strategy</w:t>
      </w:r>
      <w:r w:rsidRPr="00515A61">
        <w:tab/>
      </w:r>
      <w:r w:rsidRPr="00515A61">
        <w:fldChar w:fldCharType="begin"/>
      </w:r>
      <w:r w:rsidRPr="00515A61">
        <w:instrText xml:space="preserve"> PAGEREF _Toc498631569 \h </w:instrText>
      </w:r>
      <w:r w:rsidRPr="00515A61">
        <w:fldChar w:fldCharType="separate"/>
      </w:r>
      <w:r w:rsidRPr="00515A61">
        <w:t>4</w:t>
      </w:r>
      <w:r w:rsidRPr="00515A61">
        <w:fldChar w:fldCharType="end"/>
      </w:r>
    </w:p>
    <w:p w:rsidR="00515A61" w:rsidRPr="00515A61" w:rsidRDefault="00515A61" w:rsidP="00515A61">
      <w:pPr>
        <w:pStyle w:val="TOC2"/>
        <w:rPr>
          <w:rFonts w:eastAsiaTheme="minorEastAsia" w:cstheme="minorBidi"/>
          <w:lang w:eastAsia="en-GB"/>
        </w:rPr>
      </w:pPr>
      <w:r w:rsidRPr="00515A61">
        <w:t>3.2</w:t>
      </w:r>
      <w:r w:rsidRPr="00515A61">
        <w:rPr>
          <w:rFonts w:eastAsiaTheme="minorEastAsia" w:cstheme="minorBidi"/>
          <w:lang w:eastAsia="en-GB"/>
        </w:rPr>
        <w:tab/>
      </w:r>
      <w:r w:rsidRPr="00515A61">
        <w:t>Advantages &amp; Disadvantages of the strategy</w:t>
      </w:r>
      <w:r w:rsidRPr="00515A61">
        <w:tab/>
      </w:r>
      <w:r w:rsidRPr="00515A61">
        <w:fldChar w:fldCharType="begin"/>
      </w:r>
      <w:r w:rsidRPr="00515A61">
        <w:instrText xml:space="preserve"> PAGEREF _Toc498631570 \h </w:instrText>
      </w:r>
      <w:r w:rsidRPr="00515A61">
        <w:fldChar w:fldCharType="separate"/>
      </w:r>
      <w:r w:rsidRPr="00515A61">
        <w:t>4</w:t>
      </w:r>
      <w:r w:rsidRPr="00515A61">
        <w:fldChar w:fldCharType="end"/>
      </w:r>
    </w:p>
    <w:p w:rsidR="00515A61" w:rsidRPr="00515A61" w:rsidRDefault="00515A61">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2"/>
          <w:szCs w:val="22"/>
          <w:lang w:eastAsia="en-GB"/>
        </w:rPr>
      </w:pPr>
      <w:r w:rsidRPr="00515A61">
        <w:rPr>
          <w:rFonts w:eastAsia="Times New Roman" w:cs="Arial"/>
          <w:noProof/>
          <w:color w:val="000000" w:themeColor="text1"/>
        </w:rPr>
        <w:t>4</w:t>
      </w:r>
      <w:r w:rsidRPr="00515A61">
        <w:rPr>
          <w:rFonts w:asciiTheme="minorHAnsi" w:eastAsiaTheme="minorEastAsia" w:hAnsiTheme="minorHAnsi" w:cstheme="minorBidi"/>
          <w:b w:val="0"/>
          <w:bCs w:val="0"/>
          <w:caps w:val="0"/>
          <w:noProof/>
          <w:color w:val="000000" w:themeColor="text1"/>
          <w:sz w:val="22"/>
          <w:szCs w:val="22"/>
          <w:lang w:eastAsia="en-GB"/>
        </w:rPr>
        <w:tab/>
      </w:r>
      <w:r w:rsidRPr="00515A61">
        <w:rPr>
          <w:rFonts w:eastAsia="Times New Roman" w:cs="Arial"/>
          <w:noProof/>
          <w:color w:val="000000" w:themeColor="text1"/>
        </w:rPr>
        <w:t>Conclusion</w:t>
      </w:r>
      <w:r w:rsidRPr="00515A61">
        <w:rPr>
          <w:noProof/>
          <w:color w:val="000000" w:themeColor="text1"/>
        </w:rPr>
        <w:tab/>
      </w:r>
      <w:r w:rsidRPr="00515A61">
        <w:rPr>
          <w:noProof/>
          <w:color w:val="000000" w:themeColor="text1"/>
        </w:rPr>
        <w:fldChar w:fldCharType="begin"/>
      </w:r>
      <w:r w:rsidRPr="00515A61">
        <w:rPr>
          <w:noProof/>
          <w:color w:val="000000" w:themeColor="text1"/>
        </w:rPr>
        <w:instrText xml:space="preserve"> PAGEREF _Toc498631571 \h </w:instrText>
      </w:r>
      <w:r w:rsidRPr="00515A61">
        <w:rPr>
          <w:noProof/>
          <w:color w:val="000000" w:themeColor="text1"/>
        </w:rPr>
      </w:r>
      <w:r w:rsidRPr="00515A61">
        <w:rPr>
          <w:noProof/>
          <w:color w:val="000000" w:themeColor="text1"/>
        </w:rPr>
        <w:fldChar w:fldCharType="separate"/>
      </w:r>
      <w:r w:rsidRPr="00515A61">
        <w:rPr>
          <w:noProof/>
          <w:color w:val="000000" w:themeColor="text1"/>
        </w:rPr>
        <w:t>7</w:t>
      </w:r>
      <w:r w:rsidRPr="00515A61">
        <w:rPr>
          <w:noProof/>
          <w:color w:val="000000" w:themeColor="text1"/>
        </w:rPr>
        <w:fldChar w:fldCharType="end"/>
      </w:r>
    </w:p>
    <w:p w:rsidR="00515A61" w:rsidRPr="00515A61" w:rsidRDefault="00515A61" w:rsidP="00515A61">
      <w:pPr>
        <w:pStyle w:val="TOC2"/>
        <w:rPr>
          <w:rFonts w:eastAsiaTheme="minorEastAsia" w:cstheme="minorBidi"/>
          <w:lang w:eastAsia="en-GB"/>
        </w:rPr>
      </w:pPr>
      <w:r w:rsidRPr="00515A61">
        <w:t>4.1</w:t>
      </w:r>
      <w:r w:rsidRPr="00515A61">
        <w:rPr>
          <w:rFonts w:eastAsiaTheme="minorEastAsia" w:cstheme="minorBidi"/>
          <w:lang w:eastAsia="en-GB"/>
        </w:rPr>
        <w:tab/>
      </w:r>
      <w:r w:rsidRPr="00515A61">
        <w:t>Recommendations</w:t>
      </w:r>
      <w:r w:rsidRPr="00515A61">
        <w:tab/>
      </w:r>
      <w:r w:rsidRPr="00515A61">
        <w:fldChar w:fldCharType="begin"/>
      </w:r>
      <w:r w:rsidRPr="00515A61">
        <w:instrText xml:space="preserve"> PAGEREF _Toc498631572 \h </w:instrText>
      </w:r>
      <w:r w:rsidRPr="00515A61">
        <w:fldChar w:fldCharType="separate"/>
      </w:r>
      <w:r w:rsidRPr="00515A61">
        <w:t>7</w:t>
      </w:r>
      <w:r w:rsidRPr="00515A61">
        <w:fldChar w:fldCharType="end"/>
      </w:r>
    </w:p>
    <w:p w:rsidR="00515A61" w:rsidRPr="00515A61" w:rsidRDefault="00515A61">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2"/>
          <w:szCs w:val="22"/>
          <w:lang w:eastAsia="en-GB"/>
        </w:rPr>
      </w:pPr>
      <w:r w:rsidRPr="00515A61">
        <w:rPr>
          <w:rFonts w:eastAsia="Times New Roman" w:cs="Arial"/>
          <w:noProof/>
          <w:color w:val="000000" w:themeColor="text1"/>
        </w:rPr>
        <w:t>5</w:t>
      </w:r>
      <w:r w:rsidRPr="00515A61">
        <w:rPr>
          <w:rFonts w:asciiTheme="minorHAnsi" w:eastAsiaTheme="minorEastAsia" w:hAnsiTheme="minorHAnsi" w:cstheme="minorBidi"/>
          <w:b w:val="0"/>
          <w:bCs w:val="0"/>
          <w:caps w:val="0"/>
          <w:noProof/>
          <w:color w:val="000000" w:themeColor="text1"/>
          <w:sz w:val="22"/>
          <w:szCs w:val="22"/>
          <w:lang w:eastAsia="en-GB"/>
        </w:rPr>
        <w:tab/>
      </w:r>
      <w:r w:rsidRPr="00515A61">
        <w:rPr>
          <w:rFonts w:eastAsia="Times New Roman" w:cs="Arial"/>
          <w:noProof/>
          <w:color w:val="000000" w:themeColor="text1"/>
        </w:rPr>
        <w:t>References</w:t>
      </w:r>
      <w:r w:rsidRPr="00515A61">
        <w:rPr>
          <w:noProof/>
          <w:color w:val="000000" w:themeColor="text1"/>
        </w:rPr>
        <w:tab/>
      </w:r>
      <w:r w:rsidRPr="00515A61">
        <w:rPr>
          <w:noProof/>
          <w:color w:val="000000" w:themeColor="text1"/>
        </w:rPr>
        <w:fldChar w:fldCharType="begin"/>
      </w:r>
      <w:r w:rsidRPr="00515A61">
        <w:rPr>
          <w:noProof/>
          <w:color w:val="000000" w:themeColor="text1"/>
        </w:rPr>
        <w:instrText xml:space="preserve"> PAGEREF _Toc498631573 \h </w:instrText>
      </w:r>
      <w:r w:rsidRPr="00515A61">
        <w:rPr>
          <w:noProof/>
          <w:color w:val="000000" w:themeColor="text1"/>
        </w:rPr>
      </w:r>
      <w:r w:rsidRPr="00515A61">
        <w:rPr>
          <w:noProof/>
          <w:color w:val="000000" w:themeColor="text1"/>
        </w:rPr>
        <w:fldChar w:fldCharType="separate"/>
      </w:r>
      <w:r w:rsidRPr="00515A61">
        <w:rPr>
          <w:noProof/>
          <w:color w:val="000000" w:themeColor="text1"/>
        </w:rPr>
        <w:t>8</w:t>
      </w:r>
      <w:r w:rsidRPr="00515A61">
        <w:rPr>
          <w:noProof/>
          <w:color w:val="000000" w:themeColor="text1"/>
        </w:rPr>
        <w:fldChar w:fldCharType="end"/>
      </w:r>
    </w:p>
    <w:p w:rsidR="009B20F4" w:rsidRPr="007F73AB" w:rsidRDefault="00C645F1" w:rsidP="008B0864">
      <w:pPr>
        <w:pStyle w:val="TableofFigures"/>
        <w:tabs>
          <w:tab w:val="right" w:leader="dot" w:pos="9016"/>
        </w:tabs>
        <w:spacing w:line="480" w:lineRule="auto"/>
        <w:rPr>
          <w:rFonts w:ascii="Verdana" w:hAnsi="Verdana"/>
          <w:color w:val="000000" w:themeColor="text1"/>
          <w:sz w:val="24"/>
          <w:szCs w:val="24"/>
        </w:rPr>
      </w:pPr>
      <w:r w:rsidRPr="00515A61">
        <w:rPr>
          <w:rStyle w:val="Hyperlink"/>
          <w:rFonts w:ascii="Verdana" w:hAnsi="Verdana" w:cstheme="minorHAnsi"/>
          <w:bCs/>
          <w:caps/>
          <w:smallCaps w:val="0"/>
          <w:noProof/>
          <w:color w:val="000000" w:themeColor="text1"/>
          <w:sz w:val="24"/>
          <w:szCs w:val="24"/>
        </w:rPr>
        <w:fldChar w:fldCharType="end"/>
      </w:r>
    </w:p>
    <w:p w:rsidR="00D91BDF" w:rsidRPr="00D91BDF" w:rsidRDefault="00D91BDF" w:rsidP="00D91BDF">
      <w:pPr>
        <w:autoSpaceDE/>
        <w:autoSpaceDN/>
        <w:adjustRightInd/>
        <w:spacing w:after="160" w:line="259" w:lineRule="auto"/>
        <w:rPr>
          <w:rFonts w:ascii="Verdana" w:hAnsi="Verdana"/>
          <w:b/>
          <w:caps/>
          <w:sz w:val="16"/>
          <w:szCs w:val="18"/>
        </w:rPr>
      </w:pPr>
      <w:bookmarkStart w:id="0" w:name="_Toc419303684"/>
      <w:r>
        <w:rPr>
          <w:sz w:val="18"/>
        </w:rPr>
        <w:tab/>
      </w:r>
    </w:p>
    <w:p w:rsidR="0007275A" w:rsidRPr="00D91BDF" w:rsidRDefault="0007275A" w:rsidP="00D91BDF">
      <w:pPr>
        <w:rPr>
          <w:sz w:val="18"/>
        </w:rPr>
        <w:sectPr w:rsidR="0007275A" w:rsidRPr="00D91BDF" w:rsidSect="00BA2442">
          <w:footerReference w:type="first" r:id="rId12"/>
          <w:pgSz w:w="11906" w:h="16838"/>
          <w:pgMar w:top="1440" w:right="1440" w:bottom="1440" w:left="1440" w:header="708" w:footer="708" w:gutter="0"/>
          <w:cols w:space="708"/>
          <w:docGrid w:linePitch="360"/>
        </w:sectPr>
      </w:pPr>
    </w:p>
    <w:p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8631564"/>
      <w:r>
        <w:rPr>
          <w:rFonts w:eastAsia="Times New Roman" w:cs="Arial"/>
          <w:bCs/>
          <w:szCs w:val="20"/>
        </w:rPr>
        <w:lastRenderedPageBreak/>
        <w:t>eXECUTIVE sUMMARY</w:t>
      </w:r>
      <w:bookmarkEnd w:id="1"/>
    </w:p>
    <w:p w:rsidR="00CD7085" w:rsidRDefault="00CD7085" w:rsidP="002C6734">
      <w:pPr>
        <w:pStyle w:val="NormalIndent"/>
        <w:spacing w:line="480" w:lineRule="auto"/>
      </w:pPr>
    </w:p>
    <w:p w:rsidR="00086E3D" w:rsidRPr="007F73AB" w:rsidRDefault="00086E3D" w:rsidP="00086E3D">
      <w:pPr>
        <w:pStyle w:val="NormalIndent"/>
        <w:spacing w:line="480" w:lineRule="auto"/>
        <w:rPr>
          <w:b/>
          <w:color w:val="000000" w:themeColor="text1"/>
        </w:rPr>
      </w:pPr>
      <w:r w:rsidRPr="007F73AB">
        <w:rPr>
          <w:b/>
          <w:color w:val="000000" w:themeColor="text1"/>
        </w:rPr>
        <w:t xml:space="preserve">Starbucks is an industry leader in the premium coffee and tea beverage industry. The company has used a number of different strategies to remain competitive in the marketplace. These strategies are the focus of this report. Some of these strategies have included product differentiation, product diversification, global expansion, and strategic partnerships. All of these strategies come with a number of potential benefits and risk which need to be carefully navigated in order to ensure Starbuck’s success. In addition, Starbucks needs to continue to be innovative to be able to maintain or grow their current standing in the market. </w:t>
      </w:r>
    </w:p>
    <w:p w:rsidR="006C4E5C" w:rsidRPr="00086E3D" w:rsidRDefault="006C4E5C">
      <w:pPr>
        <w:autoSpaceDE/>
        <w:autoSpaceDN/>
        <w:adjustRightInd/>
        <w:spacing w:after="160" w:line="259" w:lineRule="auto"/>
        <w:rPr>
          <w:rFonts w:ascii="Verdana" w:eastAsia="Times New Roman" w:hAnsi="Verdana" w:cs="Arial"/>
          <w:b/>
          <w:bCs/>
          <w:caps/>
          <w:sz w:val="18"/>
          <w:szCs w:val="20"/>
          <w:lang/>
        </w:rPr>
        <w:sectPr w:rsidR="006C4E5C" w:rsidRPr="00086E3D"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498631565"/>
      <w:r w:rsidRPr="0043085E">
        <w:rPr>
          <w:rFonts w:eastAsia="Times New Roman" w:cs="Arial"/>
          <w:bCs/>
          <w:szCs w:val="20"/>
        </w:rPr>
        <w:lastRenderedPageBreak/>
        <w:t>Introduction</w:t>
      </w:r>
      <w:bookmarkEnd w:id="0"/>
      <w:bookmarkEnd w:id="2"/>
    </w:p>
    <w:p w:rsidR="00086E3D" w:rsidRPr="007F73AB" w:rsidRDefault="00086E3D" w:rsidP="005D0BCB">
      <w:pPr>
        <w:pStyle w:val="NormalIndent"/>
        <w:spacing w:line="480" w:lineRule="auto"/>
        <w:rPr>
          <w:b/>
          <w:color w:val="000000" w:themeColor="text1"/>
        </w:rPr>
      </w:pPr>
      <w:r w:rsidRPr="007F73AB">
        <w:rPr>
          <w:b/>
          <w:color w:val="000000" w:themeColor="text1"/>
        </w:rPr>
        <w:t>The use of different competitive strategies makes it possible for a company to gain an edge over other companies in the same industry. In other words, “a competitive advantage allows a company to produce or sell goods more effectively than another business” (</w:t>
      </w:r>
      <w:proofErr w:type="spellStart"/>
      <w:r w:rsidRPr="007F73AB">
        <w:rPr>
          <w:b/>
          <w:color w:val="000000" w:themeColor="text1"/>
        </w:rPr>
        <w:t>Vitez</w:t>
      </w:r>
      <w:proofErr w:type="spellEnd"/>
      <w:r w:rsidRPr="007F73AB">
        <w:rPr>
          <w:b/>
          <w:color w:val="000000" w:themeColor="text1"/>
        </w:rPr>
        <w:t>, 2017). These strategies are used in different businesses depending on their industry and business goals. Some companies choose to use more standardized strategies, while others choose to create their own strategies to meet their business’s needs. Like with many things in business, there is not a single strategy that is better in every situation, and as a result, it important for businesses to remain flexible in the types of strategies they choose to use (</w:t>
      </w:r>
      <w:proofErr w:type="spellStart"/>
      <w:r w:rsidRPr="007F73AB">
        <w:rPr>
          <w:b/>
          <w:color w:val="000000" w:themeColor="text1"/>
        </w:rPr>
        <w:t>Vitez</w:t>
      </w:r>
      <w:proofErr w:type="spellEnd"/>
      <w:r w:rsidRPr="007F73AB">
        <w:rPr>
          <w:b/>
          <w:color w:val="000000" w:themeColor="text1"/>
        </w:rPr>
        <w:t>, 2017).</w:t>
      </w:r>
    </w:p>
    <w:p w:rsidR="00704FEC" w:rsidRPr="00086E3D" w:rsidRDefault="00704FEC" w:rsidP="009B20F4">
      <w:pPr>
        <w:pStyle w:val="NormalIndent"/>
        <w:spacing w:line="480" w:lineRule="auto"/>
        <w:rPr>
          <w:lang/>
        </w:rPr>
      </w:pPr>
    </w:p>
    <w:p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498631566"/>
      <w:r>
        <w:rPr>
          <w:rFonts w:eastAsia="Times New Roman" w:cs="Arial"/>
          <w:bCs/>
          <w:iCs/>
          <w:szCs w:val="28"/>
        </w:rPr>
        <w:t>Report Remit</w:t>
      </w:r>
      <w:bookmarkEnd w:id="3"/>
    </w:p>
    <w:p w:rsidR="0099626F" w:rsidRPr="007F73AB" w:rsidRDefault="0099626F" w:rsidP="009B20F4">
      <w:pPr>
        <w:pStyle w:val="NormalIndent"/>
        <w:spacing w:line="480" w:lineRule="auto"/>
        <w:rPr>
          <w:color w:val="000000" w:themeColor="text1"/>
        </w:rPr>
      </w:pPr>
    </w:p>
    <w:p w:rsidR="005346E4" w:rsidRPr="007F73AB" w:rsidRDefault="003B4956" w:rsidP="00415F49">
      <w:pPr>
        <w:pStyle w:val="NormalIndent"/>
        <w:spacing w:line="480" w:lineRule="auto"/>
        <w:rPr>
          <w:b/>
          <w:color w:val="000000" w:themeColor="text1"/>
        </w:rPr>
      </w:pPr>
      <w:r w:rsidRPr="007F73AB">
        <w:rPr>
          <w:b/>
          <w:color w:val="000000" w:themeColor="text1"/>
        </w:rPr>
        <w:t xml:space="preserve">In this report we aim to </w:t>
      </w:r>
      <w:r w:rsidR="00D91BDF" w:rsidRPr="007F73AB">
        <w:rPr>
          <w:b/>
          <w:color w:val="000000" w:themeColor="text1"/>
        </w:rPr>
        <w:t>analyse</w:t>
      </w:r>
      <w:r w:rsidRPr="007F73AB">
        <w:rPr>
          <w:b/>
          <w:color w:val="000000" w:themeColor="text1"/>
        </w:rPr>
        <w:t xml:space="preserve"> the </w:t>
      </w:r>
      <w:r w:rsidR="00415F49" w:rsidRPr="007F73AB">
        <w:rPr>
          <w:b/>
          <w:color w:val="000000" w:themeColor="text1"/>
        </w:rPr>
        <w:t>strategic</w:t>
      </w:r>
      <w:r w:rsidRPr="007F73AB">
        <w:rPr>
          <w:b/>
          <w:color w:val="000000" w:themeColor="text1"/>
        </w:rPr>
        <w:t xml:space="preserve"> </w:t>
      </w:r>
      <w:r w:rsidR="00415F49" w:rsidRPr="007F73AB">
        <w:rPr>
          <w:b/>
          <w:color w:val="000000" w:themeColor="text1"/>
        </w:rPr>
        <w:t>management</w:t>
      </w:r>
      <w:r w:rsidRPr="007F73AB">
        <w:rPr>
          <w:b/>
          <w:color w:val="000000" w:themeColor="text1"/>
        </w:rPr>
        <w:t xml:space="preserve"> to </w:t>
      </w:r>
      <w:r w:rsidR="00415F49" w:rsidRPr="007F73AB">
        <w:rPr>
          <w:b/>
          <w:color w:val="000000" w:themeColor="text1"/>
        </w:rPr>
        <w:t xml:space="preserve">the </w:t>
      </w:r>
      <w:r w:rsidRPr="007F73AB">
        <w:rPr>
          <w:b/>
          <w:color w:val="000000" w:themeColor="text1"/>
        </w:rPr>
        <w:t xml:space="preserve">one of the </w:t>
      </w:r>
      <w:r w:rsidR="00D91BDF" w:rsidRPr="007F73AB">
        <w:rPr>
          <w:b/>
          <w:color w:val="000000" w:themeColor="text1"/>
        </w:rPr>
        <w:t>biggest</w:t>
      </w:r>
      <w:r w:rsidRPr="007F73AB">
        <w:rPr>
          <w:b/>
          <w:color w:val="000000" w:themeColor="text1"/>
        </w:rPr>
        <w:t xml:space="preserve"> companies in the </w:t>
      </w:r>
      <w:r w:rsidR="00415F49" w:rsidRPr="007F73AB">
        <w:rPr>
          <w:b/>
          <w:color w:val="000000" w:themeColor="text1"/>
        </w:rPr>
        <w:t>coffee</w:t>
      </w:r>
      <w:r w:rsidRPr="007F73AB">
        <w:rPr>
          <w:b/>
          <w:color w:val="000000" w:themeColor="text1"/>
        </w:rPr>
        <w:t xml:space="preserve"> </w:t>
      </w:r>
      <w:r w:rsidR="00415F49" w:rsidRPr="007F73AB">
        <w:rPr>
          <w:b/>
          <w:color w:val="000000" w:themeColor="text1"/>
        </w:rPr>
        <w:t>retailer</w:t>
      </w:r>
      <w:r w:rsidRPr="007F73AB">
        <w:rPr>
          <w:b/>
          <w:color w:val="000000" w:themeColor="text1"/>
        </w:rPr>
        <w:t xml:space="preserve"> </w:t>
      </w:r>
      <w:r w:rsidR="00415F49" w:rsidRPr="007F73AB">
        <w:rPr>
          <w:b/>
          <w:color w:val="000000" w:themeColor="text1"/>
        </w:rPr>
        <w:t>market,</w:t>
      </w:r>
      <w:r w:rsidRPr="007F73AB">
        <w:rPr>
          <w:b/>
          <w:color w:val="000000" w:themeColor="text1"/>
        </w:rPr>
        <w:t xml:space="preserve"> </w:t>
      </w:r>
      <w:r w:rsidR="00415F49" w:rsidRPr="007F73AB">
        <w:rPr>
          <w:b/>
          <w:color w:val="000000" w:themeColor="text1"/>
        </w:rPr>
        <w:t xml:space="preserve">Starbucks. </w:t>
      </w:r>
      <w:r w:rsidR="007348E7" w:rsidRPr="007F73AB">
        <w:rPr>
          <w:b/>
          <w:color w:val="000000" w:themeColor="text1"/>
        </w:rPr>
        <w:t>Moreover</w:t>
      </w:r>
      <w:r w:rsidR="00415F49" w:rsidRPr="007F73AB">
        <w:rPr>
          <w:b/>
          <w:color w:val="000000" w:themeColor="text1"/>
        </w:rPr>
        <w:t>,</w:t>
      </w:r>
      <w:r w:rsidR="007348E7" w:rsidRPr="007F73AB">
        <w:rPr>
          <w:b/>
          <w:color w:val="000000" w:themeColor="text1"/>
        </w:rPr>
        <w:t xml:space="preserve"> the report</w:t>
      </w:r>
      <w:r w:rsidR="00415F49" w:rsidRPr="007F73AB">
        <w:rPr>
          <w:b/>
          <w:color w:val="000000" w:themeColor="text1"/>
        </w:rPr>
        <w:t xml:space="preserve"> seeking to study</w:t>
      </w:r>
      <w:r w:rsidR="007348E7" w:rsidRPr="007F73AB">
        <w:rPr>
          <w:b/>
          <w:color w:val="000000" w:themeColor="text1"/>
        </w:rPr>
        <w:t xml:space="preserve"> competitive strategy that Starbucks have utilised in order to develop their current competitive position</w:t>
      </w:r>
      <w:r w:rsidR="00415F49" w:rsidRPr="007F73AB">
        <w:rPr>
          <w:b/>
          <w:color w:val="000000" w:themeColor="text1"/>
        </w:rPr>
        <w:t>.</w:t>
      </w:r>
    </w:p>
    <w:p w:rsidR="007348E7" w:rsidRPr="0043085E" w:rsidRDefault="007348E7" w:rsidP="007348E7">
      <w:pPr>
        <w:pStyle w:val="NormalIndent"/>
        <w:spacing w:line="480" w:lineRule="auto"/>
      </w:pPr>
    </w:p>
    <w:p w:rsidR="009B20F4" w:rsidRPr="0043085E" w:rsidRDefault="00704FEC"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498631567"/>
      <w:r>
        <w:rPr>
          <w:rFonts w:eastAsia="Times New Roman" w:cs="Arial"/>
          <w:bCs/>
          <w:iCs/>
          <w:szCs w:val="28"/>
        </w:rPr>
        <w:t>Background of the organisation</w:t>
      </w:r>
      <w:bookmarkEnd w:id="4"/>
    </w:p>
    <w:p w:rsidR="009B20F4" w:rsidRPr="0043085E" w:rsidRDefault="009B20F4" w:rsidP="009B20F4">
      <w:pPr>
        <w:pStyle w:val="NormalIndent"/>
        <w:spacing w:line="480" w:lineRule="auto"/>
      </w:pPr>
    </w:p>
    <w:p w:rsidR="009B20F4" w:rsidRPr="007F73AB" w:rsidRDefault="00DA3086" w:rsidP="00DA3086">
      <w:pPr>
        <w:pStyle w:val="NormalIndent"/>
        <w:spacing w:line="480" w:lineRule="auto"/>
        <w:rPr>
          <w:b/>
          <w:color w:val="000000" w:themeColor="text1"/>
        </w:rPr>
      </w:pPr>
      <w:r w:rsidRPr="00DA3086">
        <w:rPr>
          <w:b/>
          <w:color w:val="FF0000"/>
          <w:lang w:val="en-US"/>
        </w:rPr>
        <w:t xml:space="preserve"> </w:t>
      </w:r>
      <w:r w:rsidRPr="007F73AB">
        <w:rPr>
          <w:b/>
          <w:color w:val="000000" w:themeColor="text1"/>
          <w:lang w:val="en-US"/>
        </w:rPr>
        <w:t xml:space="preserve">Established in 1971, </w:t>
      </w:r>
      <w:r w:rsidRPr="007F73AB">
        <w:rPr>
          <w:b/>
          <w:color w:val="000000" w:themeColor="text1"/>
        </w:rPr>
        <w:t xml:space="preserve">Starbucks is a major American corporation </w:t>
      </w:r>
      <w:r w:rsidRPr="007F73AB">
        <w:rPr>
          <w:b/>
          <w:color w:val="000000" w:themeColor="text1"/>
          <w:lang w:val="en-US"/>
        </w:rPr>
        <w:t>Starbucks Coffee Company is located in Seattle, Washington, USA. Currently, the company is considered as the world’s largest coffeehouse chain. Upon its launch, the company experienced significant challenges as it had a difficult time penetrating the American market (</w:t>
      </w:r>
      <w:proofErr w:type="spellStart"/>
      <w:proofErr w:type="gramStart"/>
      <w:r w:rsidRPr="007F73AB">
        <w:rPr>
          <w:b/>
          <w:color w:val="000000" w:themeColor="text1"/>
          <w:lang w:val="en-US"/>
        </w:rPr>
        <w:t>Geereddy</w:t>
      </w:r>
      <w:proofErr w:type="spellEnd"/>
      <w:r w:rsidRPr="007F73AB">
        <w:rPr>
          <w:b/>
          <w:color w:val="000000" w:themeColor="text1"/>
          <w:lang w:val="en-US"/>
        </w:rPr>
        <w:t xml:space="preserve"> ,2017</w:t>
      </w:r>
      <w:proofErr w:type="gramEnd"/>
      <w:r w:rsidRPr="007F73AB">
        <w:rPr>
          <w:b/>
          <w:color w:val="000000" w:themeColor="text1"/>
          <w:lang w:val="en-US"/>
        </w:rPr>
        <w:t>)</w:t>
      </w:r>
      <w:r w:rsidR="003F2BD5" w:rsidRPr="007F73AB">
        <w:rPr>
          <w:b/>
          <w:color w:val="000000" w:themeColor="text1"/>
        </w:rPr>
        <w:t xml:space="preserve"> </w:t>
      </w:r>
    </w:p>
    <w:p w:rsidR="009B20F4" w:rsidRDefault="009B20F4" w:rsidP="009B20F4">
      <w:pPr>
        <w:pStyle w:val="NormalIndent"/>
        <w:spacing w:line="480" w:lineRule="auto"/>
      </w:pPr>
    </w:p>
    <w:p w:rsidR="003F2BD5" w:rsidRDefault="003F2BD5" w:rsidP="003F2BD5">
      <w:pPr>
        <w:pStyle w:val="NormalIndent"/>
        <w:spacing w:line="480" w:lineRule="auto"/>
        <w:ind w:left="0"/>
      </w:pPr>
    </w:p>
    <w:p w:rsidR="00DB00D9" w:rsidRDefault="00DB00D9" w:rsidP="00DB00D9">
      <w:pPr>
        <w:pStyle w:val="NormalIndent"/>
        <w:keepNext/>
        <w:spacing w:line="480" w:lineRule="auto"/>
        <w:jc w:val="center"/>
      </w:pPr>
    </w:p>
    <w:p w:rsidR="00E06E84" w:rsidRDefault="00E06E84" w:rsidP="009B20F4">
      <w:pPr>
        <w:pStyle w:val="NormalIndent"/>
        <w:spacing w:line="480" w:lineRule="auto"/>
      </w:pPr>
    </w:p>
    <w:p w:rsidR="00F1581B" w:rsidRDefault="00F1581B" w:rsidP="009B20F4">
      <w:pPr>
        <w:pStyle w:val="NormalIndent"/>
        <w:spacing w:line="480" w:lineRule="auto"/>
        <w:rPr>
          <w:b/>
          <w:color w:val="FF0000"/>
        </w:rPr>
        <w:sectPr w:rsidR="00F1581B" w:rsidSect="00BD2D16">
          <w:headerReference w:type="default" r:id="rId17"/>
          <w:headerReference w:type="first" r:id="rId18"/>
          <w:pgSz w:w="11906" w:h="16838"/>
          <w:pgMar w:top="1440" w:right="1440" w:bottom="1440" w:left="1440" w:header="567" w:footer="567" w:gutter="0"/>
          <w:cols w:space="708"/>
          <w:titlePg/>
          <w:docGrid w:linePitch="360"/>
        </w:sectPr>
      </w:pPr>
    </w:p>
    <w:p w:rsidR="006D725C" w:rsidRPr="00515A61" w:rsidRDefault="006D725C" w:rsidP="00515A61">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5" w:name="_Toc498631568"/>
      <w:r w:rsidRPr="00515A61">
        <w:rPr>
          <w:rFonts w:eastAsia="Times New Roman" w:cs="Arial"/>
          <w:bCs/>
          <w:szCs w:val="20"/>
        </w:rPr>
        <w:lastRenderedPageBreak/>
        <w:t>Competitive Strategies</w:t>
      </w:r>
      <w:bookmarkEnd w:id="5"/>
    </w:p>
    <w:p w:rsidR="00F1581B" w:rsidRDefault="00F1581B" w:rsidP="00F1581B">
      <w:pPr>
        <w:pStyle w:val="NormalIndent"/>
        <w:spacing w:line="480" w:lineRule="auto"/>
        <w:rPr>
          <w:b/>
          <w:color w:val="FF0000"/>
        </w:rPr>
      </w:pPr>
    </w:p>
    <w:p w:rsidR="006D725C" w:rsidRPr="007F73AB" w:rsidRDefault="006D725C" w:rsidP="006D725C">
      <w:pPr>
        <w:pStyle w:val="NormalIndent"/>
        <w:spacing w:line="480" w:lineRule="auto"/>
        <w:rPr>
          <w:b/>
          <w:color w:val="000000" w:themeColor="text1"/>
          <w:lang w:val="en-US"/>
        </w:rPr>
      </w:pPr>
      <w:r w:rsidRPr="007F73AB">
        <w:rPr>
          <w:b/>
          <w:color w:val="000000" w:themeColor="text1"/>
          <w:lang w:val="en-US"/>
        </w:rPr>
        <w:t>Starbucks has been a highly competitive and successful company in the beverage industry (Starbucks, 2017d). This has been largely a result of using specific competitive strategies to develop and maintain their current position within the market. One of these strategies has been to set their product apart from that of competitors, like Dunkin Donuts, McDonald’s, or Pete’s Coffee and Tea. This strategy of product differentiation was not only applied to the coffee and tea it offers, but also other areas of the company, including its stores, level of customer service, snacks and sandwiches, the use of technology, and coffee machines and accessories sold in the stores (</w:t>
      </w:r>
      <w:proofErr w:type="spellStart"/>
      <w:r w:rsidRPr="007F73AB">
        <w:rPr>
          <w:b/>
          <w:color w:val="000000" w:themeColor="text1"/>
          <w:lang w:val="en-US"/>
        </w:rPr>
        <w:t>Dudovskiy</w:t>
      </w:r>
      <w:proofErr w:type="spellEnd"/>
      <w:r w:rsidRPr="007F73AB">
        <w:rPr>
          <w:b/>
          <w:color w:val="000000" w:themeColor="text1"/>
          <w:lang w:val="en-US"/>
        </w:rPr>
        <w:t xml:space="preserve">, 2017). The result is many competitors have found it difficult to meet the high standard set by Starbucks; however, they have had to continue to find new ways to continue to meet </w:t>
      </w:r>
      <w:proofErr w:type="gramStart"/>
      <w:r w:rsidRPr="007F73AB">
        <w:rPr>
          <w:b/>
          <w:color w:val="000000" w:themeColor="text1"/>
          <w:lang w:val="en-US"/>
        </w:rPr>
        <w:t>this high standards</w:t>
      </w:r>
      <w:proofErr w:type="gramEnd"/>
      <w:r w:rsidRPr="007F73AB">
        <w:rPr>
          <w:b/>
          <w:color w:val="000000" w:themeColor="text1"/>
          <w:lang w:val="en-US"/>
        </w:rPr>
        <w:t xml:space="preserve"> despite changes in different economic factors.</w:t>
      </w:r>
    </w:p>
    <w:p w:rsidR="006D725C" w:rsidRPr="007F73AB" w:rsidRDefault="006D725C" w:rsidP="006D725C">
      <w:pPr>
        <w:pStyle w:val="NormalIndent"/>
        <w:spacing w:line="480" w:lineRule="auto"/>
        <w:rPr>
          <w:b/>
          <w:color w:val="000000" w:themeColor="text1"/>
          <w:lang w:val="en-US"/>
        </w:rPr>
      </w:pPr>
      <w:r w:rsidRPr="007F73AB">
        <w:rPr>
          <w:b/>
          <w:color w:val="000000" w:themeColor="text1"/>
          <w:lang w:val="en-US"/>
        </w:rPr>
        <w:t xml:space="preserve">Another competitive strategy Starbucks has used has been through partnerships with other companies and acquisitions. Some of these have been more visible, like the acquisition of such companies like </w:t>
      </w:r>
      <w:proofErr w:type="spellStart"/>
      <w:r w:rsidRPr="007F73AB">
        <w:rPr>
          <w:b/>
          <w:color w:val="000000" w:themeColor="text1"/>
          <w:lang w:val="en-US"/>
        </w:rPr>
        <w:t>Teavana</w:t>
      </w:r>
      <w:proofErr w:type="spellEnd"/>
      <w:r w:rsidRPr="007F73AB">
        <w:rPr>
          <w:b/>
          <w:color w:val="000000" w:themeColor="text1"/>
          <w:lang w:val="en-US"/>
        </w:rPr>
        <w:t xml:space="preserve"> and Seattle’s Best Coffee. These acquisitions were part of the strategy to ensure Starbucks was able to provide premium brands of coffee and tea, which could not be compared to or met by their competitors (Starbucks, 2017g). Some others may not have been as obvious, but have created a positive impact on the customer experience and goods offered in stores. Like the high quality bakery and sandwich items, including seasonal items which can only be found at Starbucks (Starbucks, 2017c). These have been a result of a partnership with a premium bread company to match the high quality of coffee and tea they offer. This also helped in developing a product diversification strategy, making them more than simply a provider of premium beverages (</w:t>
      </w:r>
      <w:proofErr w:type="spellStart"/>
      <w:r w:rsidRPr="007F73AB">
        <w:rPr>
          <w:b/>
          <w:color w:val="000000" w:themeColor="text1"/>
          <w:lang w:val="en-US"/>
        </w:rPr>
        <w:t>Geereddy</w:t>
      </w:r>
      <w:proofErr w:type="spellEnd"/>
      <w:r w:rsidRPr="007F73AB">
        <w:rPr>
          <w:b/>
          <w:color w:val="000000" w:themeColor="text1"/>
          <w:lang w:val="en-US"/>
        </w:rPr>
        <w:t>, 2017).</w:t>
      </w:r>
    </w:p>
    <w:p w:rsidR="006D725C" w:rsidRPr="007F73AB" w:rsidRDefault="006D725C" w:rsidP="006D725C">
      <w:pPr>
        <w:pStyle w:val="NormalIndent"/>
        <w:spacing w:line="480" w:lineRule="auto"/>
        <w:rPr>
          <w:b/>
          <w:color w:val="000000" w:themeColor="text1"/>
          <w:lang w:val="en-US"/>
        </w:rPr>
      </w:pPr>
      <w:r w:rsidRPr="007F73AB">
        <w:rPr>
          <w:b/>
          <w:color w:val="000000" w:themeColor="text1"/>
          <w:lang w:val="en-US"/>
        </w:rPr>
        <w:t xml:space="preserve">Lastly, Starbucks has implemented a strategy for expansion in the United State as well as international expansion. As part of this strategy, Starbucks has made it possible for more stores to be open throughout the US by franchisees who agree to pay royalties to Starbucks for the use of selling their high premium goods. This opportunity has not been made available outside of the United </w:t>
      </w:r>
      <w:r w:rsidRPr="007F73AB">
        <w:rPr>
          <w:b/>
          <w:color w:val="000000" w:themeColor="text1"/>
          <w:lang w:val="en-US"/>
        </w:rPr>
        <w:lastRenderedPageBreak/>
        <w:t>States, but corporate owned stores have strategically opened in already developed and developing markets worldwide. The result of these strategies has made it particularly difficult for the competition to overcome the advantage Starbucks has in the market.</w:t>
      </w:r>
    </w:p>
    <w:p w:rsidR="0003454B" w:rsidRPr="006D725C" w:rsidRDefault="0003454B" w:rsidP="00F1581B">
      <w:pPr>
        <w:pStyle w:val="NormalIndent"/>
        <w:spacing w:line="480" w:lineRule="auto"/>
        <w:rPr>
          <w:b/>
          <w:color w:val="FF0000"/>
          <w:lang w:val="en-US"/>
        </w:rPr>
      </w:pPr>
    </w:p>
    <w:p w:rsidR="0003454B" w:rsidRPr="0011351A" w:rsidRDefault="0003454B" w:rsidP="00515A61">
      <w:pPr>
        <w:pStyle w:val="Heading2"/>
        <w:keepNext/>
        <w:numPr>
          <w:ilvl w:val="1"/>
          <w:numId w:val="36"/>
        </w:numPr>
        <w:tabs>
          <w:tab w:val="left" w:pos="851"/>
        </w:tabs>
        <w:spacing w:after="0" w:line="480" w:lineRule="auto"/>
        <w:contextualSpacing w:val="0"/>
        <w:rPr>
          <w:rFonts w:eastAsia="Times New Roman" w:cs="Arial"/>
          <w:bCs/>
          <w:iCs/>
          <w:szCs w:val="28"/>
        </w:rPr>
      </w:pPr>
      <w:bookmarkStart w:id="6" w:name="_Toc498631569"/>
      <w:r>
        <w:rPr>
          <w:rFonts w:eastAsia="Times New Roman" w:cs="Arial"/>
          <w:bCs/>
          <w:iCs/>
          <w:szCs w:val="28"/>
        </w:rPr>
        <w:t>IMplementation of the strategy</w:t>
      </w:r>
      <w:bookmarkEnd w:id="6"/>
    </w:p>
    <w:p w:rsidR="0003454B" w:rsidRDefault="0003454B" w:rsidP="00F1581B">
      <w:pPr>
        <w:pStyle w:val="NormalIndent"/>
        <w:spacing w:line="480" w:lineRule="auto"/>
        <w:rPr>
          <w:b/>
          <w:color w:val="FF0000"/>
        </w:rPr>
      </w:pPr>
    </w:p>
    <w:p w:rsidR="00C25B55" w:rsidRPr="007F73AB" w:rsidRDefault="006D725C" w:rsidP="006D725C">
      <w:pPr>
        <w:pStyle w:val="NormalIndent"/>
        <w:spacing w:line="480" w:lineRule="auto"/>
        <w:rPr>
          <w:b/>
          <w:color w:val="000000" w:themeColor="text1"/>
          <w:lang w:val="en-US"/>
        </w:rPr>
      </w:pPr>
      <w:r w:rsidRPr="007F73AB">
        <w:rPr>
          <w:b/>
          <w:color w:val="000000" w:themeColor="text1"/>
          <w:lang w:val="en-US"/>
        </w:rPr>
        <w:t>Starbucks has implemented a strategy for expansion in the United State as well as international expansion. As part of this strategy, Starbucks has made it possible for more stores to be open throughout the US by franchisees who agree to pay royalties to Starbucks for the use of selling their high premium goods. This opportunity has not been made available outside of the United States, but corporate owned stores have strategically opened in already developed and developing markets worldwide. The result of these strategies has made it particularly difficult for the competition to overcome the advantage Starbucks has in the market</w:t>
      </w:r>
    </w:p>
    <w:p w:rsidR="006D725C" w:rsidRDefault="006D725C" w:rsidP="006D725C">
      <w:pPr>
        <w:pStyle w:val="NormalIndent"/>
        <w:spacing w:line="480" w:lineRule="auto"/>
        <w:rPr>
          <w:b/>
          <w:color w:val="FF0000"/>
        </w:rPr>
      </w:pPr>
    </w:p>
    <w:p w:rsidR="00C25B55" w:rsidRDefault="00C25B55" w:rsidP="00515A61">
      <w:pPr>
        <w:pStyle w:val="Heading2"/>
        <w:keepNext/>
        <w:numPr>
          <w:ilvl w:val="1"/>
          <w:numId w:val="36"/>
        </w:numPr>
        <w:tabs>
          <w:tab w:val="left" w:pos="851"/>
        </w:tabs>
        <w:spacing w:after="0" w:line="480" w:lineRule="auto"/>
        <w:contextualSpacing w:val="0"/>
        <w:rPr>
          <w:rFonts w:eastAsia="Times New Roman" w:cs="Arial"/>
          <w:bCs/>
          <w:iCs/>
          <w:szCs w:val="28"/>
        </w:rPr>
      </w:pPr>
      <w:bookmarkStart w:id="7" w:name="_Toc498631570"/>
      <w:r w:rsidRPr="00C25B55">
        <w:rPr>
          <w:rFonts w:eastAsia="Times New Roman" w:cs="Arial"/>
          <w:bCs/>
          <w:iCs/>
          <w:szCs w:val="28"/>
        </w:rPr>
        <w:t>Advantages</w:t>
      </w:r>
      <w:r>
        <w:rPr>
          <w:rFonts w:eastAsia="Times New Roman" w:cs="Arial"/>
          <w:bCs/>
          <w:iCs/>
          <w:szCs w:val="28"/>
        </w:rPr>
        <w:t xml:space="preserve"> &amp; Disadvantages of the strategy</w:t>
      </w:r>
      <w:bookmarkEnd w:id="7"/>
    </w:p>
    <w:p w:rsidR="00C25B55" w:rsidRPr="00C25B55" w:rsidRDefault="00C25B55" w:rsidP="00C25B55">
      <w:pPr>
        <w:pStyle w:val="NormalIndent"/>
        <w:spacing w:line="480" w:lineRule="auto"/>
        <w:rPr>
          <w:b/>
          <w:color w:val="FF0000"/>
        </w:rPr>
      </w:pPr>
    </w:p>
    <w:p w:rsidR="0089761D" w:rsidRPr="007F73AB" w:rsidRDefault="0089761D" w:rsidP="0089761D">
      <w:pPr>
        <w:pStyle w:val="NormalIndent"/>
        <w:spacing w:line="480" w:lineRule="auto"/>
        <w:rPr>
          <w:b/>
          <w:color w:val="000000" w:themeColor="text1"/>
          <w:lang w:val="en-US"/>
        </w:rPr>
      </w:pPr>
      <w:r w:rsidRPr="007F73AB">
        <w:rPr>
          <w:b/>
          <w:color w:val="000000" w:themeColor="text1"/>
          <w:lang w:val="en-US"/>
        </w:rPr>
        <w:t>There are a number of advantages and disadvantages of the strategies used by Starbucks to maintain their competitive edge over other companies in the industry, and as already mentioned, there is not a single strategy that is right for every situation. For instance, Starbucks has chosen to use a product differentiation strategy to set themselves apart from their competitors. This is a strategy used by a company to make their product distinguishable from another company’s (</w:t>
      </w:r>
      <w:proofErr w:type="spellStart"/>
      <w:r w:rsidRPr="007F73AB">
        <w:rPr>
          <w:b/>
          <w:color w:val="000000" w:themeColor="text1"/>
          <w:lang w:val="en-US"/>
        </w:rPr>
        <w:t>Kelchner</w:t>
      </w:r>
      <w:proofErr w:type="spellEnd"/>
      <w:r w:rsidRPr="007F73AB">
        <w:rPr>
          <w:b/>
          <w:color w:val="000000" w:themeColor="text1"/>
          <w:lang w:val="en-US"/>
        </w:rPr>
        <w:t xml:space="preserve">, 2017). An example of this might be the Starbuck’s </w:t>
      </w:r>
      <w:proofErr w:type="spellStart"/>
      <w:r w:rsidRPr="007F73AB">
        <w:rPr>
          <w:b/>
          <w:color w:val="000000" w:themeColor="text1"/>
          <w:lang w:val="en-US"/>
        </w:rPr>
        <w:t>Frappuccino</w:t>
      </w:r>
      <w:proofErr w:type="spellEnd"/>
      <w:r w:rsidRPr="007F73AB">
        <w:rPr>
          <w:b/>
          <w:color w:val="000000" w:themeColor="text1"/>
          <w:lang w:val="en-US"/>
        </w:rPr>
        <w:t xml:space="preserve">. Other companies have smoothies and frappes, but Starbucks has set the bar for this specific type of drink. Many of the seasonal drink offerings from Starbucks also set them apart from other companies, with new drinks being introduced strategically throughout the year (Starbucks, 2017f). There are a number of benefits of this type of a strategy. For instance, it helps to create value for the products offered. It also has resulted in customers being </w:t>
      </w:r>
      <w:r w:rsidRPr="007F73AB">
        <w:rPr>
          <w:b/>
          <w:color w:val="000000" w:themeColor="text1"/>
          <w:lang w:val="en-US"/>
        </w:rPr>
        <w:lastRenderedPageBreak/>
        <w:t>loyal to the brand as they can easily distinguish the types of drinks sold by Starbucks from other companies. Because of this distinction, it also makes it possible for the company to sell drinks at a higher price point because customers do not view the competitor's’ product as the same quality, and thus remain loyal.</w:t>
      </w:r>
    </w:p>
    <w:p w:rsidR="0089761D" w:rsidRPr="007F73AB" w:rsidRDefault="0089761D" w:rsidP="0089761D">
      <w:pPr>
        <w:pStyle w:val="NormalIndent"/>
        <w:spacing w:line="480" w:lineRule="auto"/>
        <w:rPr>
          <w:b/>
          <w:color w:val="000000" w:themeColor="text1"/>
          <w:lang w:val="en-US"/>
        </w:rPr>
      </w:pPr>
      <w:r w:rsidRPr="007F73AB">
        <w:rPr>
          <w:b/>
          <w:color w:val="000000" w:themeColor="text1"/>
          <w:lang w:val="en-US"/>
        </w:rPr>
        <w:t xml:space="preserve">Unfortunately though there are a number of disadvantages to this strategy as well. One of the biggest disadvantages is that for Starbucks to keep customers loyal, they have to continue to refresh the goods and products they offer customers (Williams, 2017). There are some regular seasonal items which </w:t>
      </w:r>
      <w:proofErr w:type="gramStart"/>
      <w:r w:rsidRPr="007F73AB">
        <w:rPr>
          <w:b/>
          <w:color w:val="000000" w:themeColor="text1"/>
          <w:lang w:val="en-US"/>
        </w:rPr>
        <w:t>has</w:t>
      </w:r>
      <w:proofErr w:type="gramEnd"/>
      <w:r w:rsidRPr="007F73AB">
        <w:rPr>
          <w:b/>
          <w:color w:val="000000" w:themeColor="text1"/>
          <w:lang w:val="en-US"/>
        </w:rPr>
        <w:t xml:space="preserve"> helped to accomplish this, and have become annual favorites of loyal customers. But there is still a need for more updates to the product line offered by the company for them to continue to appear “fresh” to the current market and to meet changes in the market. The cost of researching and developing new products can not only be time consuming, but can also be costly for the company to undertake (Williams, 2017). If the product is not adequately researched and market tested before being rolled out, it has the potential to have a negative impact instead of boosting the image of Starbucks.</w:t>
      </w:r>
    </w:p>
    <w:p w:rsidR="0089761D" w:rsidRPr="007F73AB" w:rsidRDefault="0089761D" w:rsidP="0089761D">
      <w:pPr>
        <w:pStyle w:val="NormalIndent"/>
        <w:spacing w:line="480" w:lineRule="auto"/>
        <w:rPr>
          <w:b/>
          <w:color w:val="000000" w:themeColor="text1"/>
          <w:lang w:val="en-US"/>
        </w:rPr>
      </w:pPr>
      <w:r w:rsidRPr="007F73AB">
        <w:rPr>
          <w:b/>
          <w:color w:val="000000" w:themeColor="text1"/>
          <w:lang w:val="en-US"/>
        </w:rPr>
        <w:t>Regarding the decision to utilize product diversification as a strategy, there are also a number of advantages and disadvantages that need to be taken into consideration for Starbucks. Some of the ways Starbucks increased their diversification was through the use of acquisitions and partnerships, while others were through offering new products to the consumer (Ashe-Edmunds, 2017). One of the most obvious reasons a company would look to diversify is the potential to increase their revenue dollars. Because Starbucks hold a significant portion of the market, the potential for gaining new customers is often limited; however, by introducing a new product helps to increase the potential of creating new customers and gaining new sales (Ashe-Edmunds, 2017).</w:t>
      </w:r>
    </w:p>
    <w:p w:rsidR="0089761D" w:rsidRPr="007F73AB" w:rsidRDefault="0089761D" w:rsidP="0089761D">
      <w:pPr>
        <w:pStyle w:val="NormalIndent"/>
        <w:spacing w:line="480" w:lineRule="auto"/>
        <w:rPr>
          <w:b/>
          <w:color w:val="000000" w:themeColor="text1"/>
          <w:lang w:val="en-US"/>
        </w:rPr>
      </w:pPr>
      <w:r w:rsidRPr="007F73AB">
        <w:rPr>
          <w:b/>
          <w:color w:val="000000" w:themeColor="text1"/>
          <w:lang w:val="en-US"/>
        </w:rPr>
        <w:t xml:space="preserve">Despite the potential of increasing revenue through diversification, there is also a large amount of risk associated with product diversification. For instance, if a new product is not received well by consumers, instead of increasing sales, it might detract from them. Not to mention, if new products being introduced are </w:t>
      </w:r>
      <w:r w:rsidRPr="007F73AB">
        <w:rPr>
          <w:b/>
          <w:color w:val="000000" w:themeColor="text1"/>
          <w:lang w:val="en-US"/>
        </w:rPr>
        <w:lastRenderedPageBreak/>
        <w:t>not easily connected to the existing brand name and company image, it is possible to create confusion for customers which may leave a sour taste in their mouth (Ashe-Edmunds, 2017). In addition, it is possible that new product offerings can create some additional stress on the company and employees which need to be also considered when implementing them. As a result, it is important for Starbucks to weigh the pros and cons of product diversification before introducing new products to the market.</w:t>
      </w:r>
    </w:p>
    <w:p w:rsidR="0089761D" w:rsidRPr="007F73AB" w:rsidRDefault="0089761D" w:rsidP="0089761D">
      <w:pPr>
        <w:pStyle w:val="NormalIndent"/>
        <w:spacing w:line="480" w:lineRule="auto"/>
        <w:rPr>
          <w:b/>
          <w:color w:val="000000" w:themeColor="text1"/>
          <w:lang w:val="en-US"/>
        </w:rPr>
      </w:pPr>
      <w:r w:rsidRPr="007F73AB">
        <w:rPr>
          <w:b/>
          <w:color w:val="000000" w:themeColor="text1"/>
          <w:lang w:val="en-US"/>
        </w:rPr>
        <w:t>Lastly, one of the strategies used by Starbucks was the decision to expand their stores both in the United States as well as internationally. Similar to product diversification, there is a significant amount of potential with expanding in the area of increased revenues. In addition, it is possible to spread the amount of potential risks across multiple locations. This way if there is a single location or product that does not fare well, there are other locations and products that can help to absorb the negative impact of a particular decision (</w:t>
      </w:r>
      <w:proofErr w:type="spellStart"/>
      <w:r w:rsidRPr="007F73AB">
        <w:rPr>
          <w:b/>
          <w:color w:val="000000" w:themeColor="text1"/>
          <w:lang w:val="en-US"/>
        </w:rPr>
        <w:t>Kokemuller</w:t>
      </w:r>
      <w:proofErr w:type="spellEnd"/>
      <w:r w:rsidRPr="007F73AB">
        <w:rPr>
          <w:b/>
          <w:color w:val="000000" w:themeColor="text1"/>
          <w:lang w:val="en-US"/>
        </w:rPr>
        <w:t xml:space="preserve">, 2017). However, there is also equally more risk associated with expanding locations. For instance, company resources are often tied up in the expansion projects and not readily available if needed elsewhere. The result is </w:t>
      </w:r>
      <w:proofErr w:type="gramStart"/>
      <w:r w:rsidRPr="007F73AB">
        <w:rPr>
          <w:b/>
          <w:color w:val="000000" w:themeColor="text1"/>
          <w:lang w:val="en-US"/>
        </w:rPr>
        <w:t>resources,</w:t>
      </w:r>
      <w:proofErr w:type="gramEnd"/>
      <w:r w:rsidRPr="007F73AB">
        <w:rPr>
          <w:b/>
          <w:color w:val="000000" w:themeColor="text1"/>
          <w:lang w:val="en-US"/>
        </w:rPr>
        <w:t xml:space="preserve"> including finances can be spread thin throughout the company (</w:t>
      </w:r>
      <w:proofErr w:type="spellStart"/>
      <w:r w:rsidRPr="007F73AB">
        <w:rPr>
          <w:b/>
          <w:color w:val="000000" w:themeColor="text1"/>
          <w:lang w:val="en-US"/>
        </w:rPr>
        <w:t>Kokemuller</w:t>
      </w:r>
      <w:proofErr w:type="spellEnd"/>
      <w:r w:rsidRPr="007F73AB">
        <w:rPr>
          <w:b/>
          <w:color w:val="000000" w:themeColor="text1"/>
          <w:lang w:val="en-US"/>
        </w:rPr>
        <w:t>, 2017).</w:t>
      </w:r>
    </w:p>
    <w:p w:rsidR="0089761D" w:rsidRPr="007F73AB" w:rsidRDefault="0089761D" w:rsidP="0089761D">
      <w:pPr>
        <w:pStyle w:val="NormalIndent"/>
        <w:spacing w:line="480" w:lineRule="auto"/>
        <w:rPr>
          <w:b/>
          <w:color w:val="000000" w:themeColor="text1"/>
          <w:lang w:val="en-US"/>
        </w:rPr>
      </w:pPr>
      <w:r w:rsidRPr="007F73AB">
        <w:rPr>
          <w:b/>
          <w:color w:val="000000" w:themeColor="text1"/>
          <w:lang w:val="en-US"/>
        </w:rPr>
        <w:t>In many ways, these strategies have helped Starbucks make several strategic moves over the years to not only be the leader in the coffee industry, but also to help them keep their place in the market. With that being said, there are still a number of risks that the company has had to take which could have potentially been detrimental to the company and its ability to meet its goals. Failing to take anyone of these into consideration has the potential for a misstep to happen resulting in the company losing their current standing in the market to their competitors.</w:t>
      </w:r>
    </w:p>
    <w:p w:rsidR="00C25B55" w:rsidRPr="0089761D" w:rsidRDefault="00C25B55" w:rsidP="00C25B55">
      <w:pPr>
        <w:pStyle w:val="NormalIndent"/>
        <w:spacing w:line="480" w:lineRule="auto"/>
        <w:rPr>
          <w:b/>
          <w:color w:val="FF0000"/>
          <w:lang w:val="en-US"/>
        </w:rPr>
      </w:pPr>
    </w:p>
    <w:p w:rsidR="00F1581B" w:rsidRDefault="00F1581B" w:rsidP="00F1581B">
      <w:pPr>
        <w:pStyle w:val="NormalIndent"/>
        <w:spacing w:line="480" w:lineRule="auto"/>
        <w:rPr>
          <w:b/>
          <w:color w:val="FF0000"/>
        </w:rPr>
      </w:pPr>
    </w:p>
    <w:p w:rsidR="00F1581B" w:rsidRDefault="00F1581B">
      <w:pPr>
        <w:autoSpaceDE/>
        <w:autoSpaceDN/>
        <w:adjustRightInd/>
        <w:spacing w:after="160" w:line="259" w:lineRule="auto"/>
        <w:rPr>
          <w:rFonts w:ascii="Verdana" w:eastAsia="Times New Roman" w:hAnsi="Verdana" w:cs="Times New Roman"/>
          <w:b/>
          <w:color w:val="FF0000"/>
          <w:sz w:val="18"/>
          <w:szCs w:val="24"/>
        </w:rPr>
      </w:pPr>
      <w:r>
        <w:rPr>
          <w:b/>
          <w:color w:val="FF0000"/>
        </w:rPr>
        <w:br w:type="page"/>
      </w:r>
    </w:p>
    <w:p w:rsidR="006A168F" w:rsidRPr="00A4337D" w:rsidRDefault="006A168F" w:rsidP="00515A61">
      <w:pPr>
        <w:pStyle w:val="Heading1"/>
        <w:keepNext/>
        <w:numPr>
          <w:ilvl w:val="0"/>
          <w:numId w:val="36"/>
        </w:numPr>
        <w:tabs>
          <w:tab w:val="num" w:pos="851"/>
        </w:tabs>
        <w:spacing w:after="0" w:line="480" w:lineRule="auto"/>
        <w:ind w:left="851" w:hanging="851"/>
        <w:contextualSpacing w:val="0"/>
        <w:rPr>
          <w:rFonts w:eastAsia="Times New Roman" w:cs="Arial"/>
          <w:bCs/>
          <w:szCs w:val="20"/>
        </w:rPr>
      </w:pPr>
      <w:bookmarkStart w:id="8" w:name="_Toc498631571"/>
      <w:r w:rsidRPr="00A4337D">
        <w:rPr>
          <w:rFonts w:eastAsia="Times New Roman" w:cs="Arial"/>
          <w:bCs/>
          <w:szCs w:val="20"/>
        </w:rPr>
        <w:lastRenderedPageBreak/>
        <w:t>Conclusion</w:t>
      </w:r>
      <w:bookmarkEnd w:id="8"/>
    </w:p>
    <w:p w:rsidR="006A168F" w:rsidRDefault="006A168F" w:rsidP="009B20F4">
      <w:pPr>
        <w:pStyle w:val="NormalIndent"/>
        <w:spacing w:line="480" w:lineRule="auto"/>
        <w:rPr>
          <w:b/>
          <w:color w:val="FF0000"/>
        </w:rPr>
      </w:pPr>
    </w:p>
    <w:p w:rsidR="0089761D" w:rsidRPr="007F73AB" w:rsidRDefault="0089761D" w:rsidP="0089761D">
      <w:pPr>
        <w:pStyle w:val="NormalIndent"/>
        <w:spacing w:line="480" w:lineRule="auto"/>
        <w:rPr>
          <w:b/>
          <w:color w:val="000000" w:themeColor="text1"/>
          <w:lang w:val="en-US"/>
        </w:rPr>
      </w:pPr>
      <w:r w:rsidRPr="007F73AB">
        <w:rPr>
          <w:b/>
          <w:color w:val="000000" w:themeColor="text1"/>
          <w:lang w:val="en-US"/>
        </w:rPr>
        <w:t xml:space="preserve">While there are a number of strategies Starbucks </w:t>
      </w:r>
      <w:proofErr w:type="gramStart"/>
      <w:r w:rsidRPr="007F73AB">
        <w:rPr>
          <w:b/>
          <w:color w:val="000000" w:themeColor="text1"/>
          <w:lang w:val="en-US"/>
        </w:rPr>
        <w:t>has</w:t>
      </w:r>
      <w:proofErr w:type="gramEnd"/>
      <w:r w:rsidRPr="007F73AB">
        <w:rPr>
          <w:b/>
          <w:color w:val="000000" w:themeColor="text1"/>
          <w:lang w:val="en-US"/>
        </w:rPr>
        <w:t xml:space="preserve"> been able to implement successfully over the years, it has not come without a significant amount of potential risk. However, with their strategic plan in place, and careful planning on their part, they have been able to make a name for themselves in the coffee industry. In order to continue to see the same results though, Starbucks will have to think of ways to continue to maintain their brand name, keep loyal customers, and increase the number of new customers they have.</w:t>
      </w:r>
    </w:p>
    <w:p w:rsidR="00846CC3" w:rsidRPr="0089761D" w:rsidRDefault="00846CC3" w:rsidP="009B20F4">
      <w:pPr>
        <w:pStyle w:val="NormalIndent"/>
        <w:spacing w:line="480" w:lineRule="auto"/>
        <w:rPr>
          <w:b/>
          <w:color w:val="FF0000"/>
          <w:lang w:val="en-US"/>
        </w:rPr>
      </w:pPr>
    </w:p>
    <w:p w:rsidR="00A4337D" w:rsidRPr="00A4337D" w:rsidRDefault="00A4337D" w:rsidP="00515A61">
      <w:pPr>
        <w:pStyle w:val="Heading2"/>
        <w:keepNext/>
        <w:numPr>
          <w:ilvl w:val="1"/>
          <w:numId w:val="36"/>
        </w:numPr>
        <w:tabs>
          <w:tab w:val="left" w:pos="851"/>
        </w:tabs>
        <w:spacing w:after="0" w:line="480" w:lineRule="auto"/>
        <w:ind w:left="0" w:firstLine="0"/>
        <w:contextualSpacing w:val="0"/>
        <w:rPr>
          <w:rFonts w:eastAsia="Times New Roman" w:cs="Arial"/>
          <w:bCs/>
          <w:iCs/>
          <w:szCs w:val="28"/>
        </w:rPr>
      </w:pPr>
      <w:bookmarkStart w:id="9" w:name="_Toc498631572"/>
      <w:r w:rsidRPr="00A4337D">
        <w:rPr>
          <w:rFonts w:eastAsia="Times New Roman" w:cs="Arial"/>
          <w:bCs/>
          <w:iCs/>
          <w:szCs w:val="28"/>
        </w:rPr>
        <w:t>Recommendations</w:t>
      </w:r>
      <w:bookmarkEnd w:id="9"/>
    </w:p>
    <w:p w:rsidR="00A4337D" w:rsidRDefault="00A4337D" w:rsidP="009B20F4">
      <w:pPr>
        <w:pStyle w:val="NormalIndent"/>
        <w:spacing w:line="480" w:lineRule="auto"/>
        <w:rPr>
          <w:b/>
          <w:color w:val="FF0000"/>
        </w:rPr>
      </w:pPr>
    </w:p>
    <w:p w:rsidR="0089761D" w:rsidRPr="007F73AB" w:rsidRDefault="0089761D" w:rsidP="0089761D">
      <w:pPr>
        <w:pStyle w:val="NormalIndent"/>
        <w:spacing w:line="480" w:lineRule="auto"/>
        <w:rPr>
          <w:b/>
          <w:color w:val="000000" w:themeColor="text1"/>
          <w:lang w:val="en-US"/>
        </w:rPr>
      </w:pPr>
      <w:r w:rsidRPr="007F73AB">
        <w:rPr>
          <w:b/>
          <w:color w:val="000000" w:themeColor="text1"/>
          <w:lang w:val="en-US"/>
        </w:rPr>
        <w:t xml:space="preserve">Despite some economic uncertainties in the past ten years, according to Starbucks, they have had great success entering into the coffee market worldwide, and have experienced a significant amount of growth (Starbucks, 2017a). They have already made headway in many of the countries in Europe, the Asia Pacific region, and South America (Starbucks, 2017a; Starbucks, 2017b). However, there is also some emerging markets in China, Mexico, Brazil, India, and South Africa that Starbucks has the potential to expand their presence in even further (Kelly, 2017; Starbucks, 2017e). With the changing </w:t>
      </w:r>
      <w:proofErr w:type="spellStart"/>
      <w:r w:rsidRPr="007F73AB">
        <w:rPr>
          <w:b/>
          <w:color w:val="000000" w:themeColor="text1"/>
          <w:lang w:val="en-US"/>
        </w:rPr>
        <w:t>demographic</w:t>
      </w:r>
      <w:proofErr w:type="spellEnd"/>
      <w:r w:rsidRPr="007F73AB">
        <w:rPr>
          <w:b/>
          <w:color w:val="000000" w:themeColor="text1"/>
          <w:lang w:val="en-US"/>
        </w:rPr>
        <w:t xml:space="preserve"> and an increase in a middle class in these regions, there is a potential to increase the number of customers in these regions specifically (</w:t>
      </w:r>
      <w:proofErr w:type="spellStart"/>
      <w:r w:rsidRPr="007F73AB">
        <w:rPr>
          <w:b/>
          <w:color w:val="000000" w:themeColor="text1"/>
          <w:lang w:val="en-US"/>
        </w:rPr>
        <w:t>Geereddy</w:t>
      </w:r>
      <w:proofErr w:type="spellEnd"/>
      <w:r w:rsidRPr="007F73AB">
        <w:rPr>
          <w:b/>
          <w:color w:val="000000" w:themeColor="text1"/>
          <w:lang w:val="en-US"/>
        </w:rPr>
        <w:t>, 2017). With that being said though, it is important for Starbucks to remain in touch with the local market to cater to the population and cultures of each of these countries. This might mean adjusting their store layout, product offerings, adjust flavors to the local community’s preferences, and reflect the local economy in the price point they select to remain competitive and to be successful. All of this should be done while seeking to utilize different strategies that are relevant to the host country in order to help retail stores succeed.</w:t>
      </w:r>
    </w:p>
    <w:p w:rsidR="00846CC3" w:rsidRPr="007F73AB" w:rsidRDefault="00846CC3" w:rsidP="009B20F4">
      <w:pPr>
        <w:pStyle w:val="NormalIndent"/>
        <w:spacing w:line="480" w:lineRule="auto"/>
        <w:rPr>
          <w:b/>
          <w:color w:val="000000" w:themeColor="text1"/>
        </w:rPr>
      </w:pPr>
    </w:p>
    <w:p w:rsidR="00846CC3" w:rsidRPr="007F73AB" w:rsidRDefault="00846CC3" w:rsidP="009B20F4">
      <w:pPr>
        <w:pStyle w:val="NormalIndent"/>
        <w:spacing w:line="480" w:lineRule="auto"/>
        <w:rPr>
          <w:b/>
          <w:color w:val="000000" w:themeColor="text1"/>
        </w:rPr>
      </w:pPr>
    </w:p>
    <w:p w:rsidR="009B20F4" w:rsidRPr="007F73AB" w:rsidRDefault="009B20F4" w:rsidP="009B20F4">
      <w:pPr>
        <w:rPr>
          <w:color w:val="000000" w:themeColor="text1"/>
        </w:rPr>
      </w:pPr>
    </w:p>
    <w:p w:rsidR="00944684" w:rsidRPr="007F73AB" w:rsidRDefault="00944684" w:rsidP="00515A61">
      <w:pPr>
        <w:pStyle w:val="Heading1"/>
        <w:keepNext/>
        <w:numPr>
          <w:ilvl w:val="0"/>
          <w:numId w:val="36"/>
        </w:numPr>
        <w:tabs>
          <w:tab w:val="num" w:pos="851"/>
        </w:tabs>
        <w:spacing w:after="0" w:line="480" w:lineRule="auto"/>
        <w:ind w:left="851" w:hanging="851"/>
        <w:contextualSpacing w:val="0"/>
        <w:rPr>
          <w:rFonts w:eastAsia="Times New Roman" w:cs="Arial"/>
          <w:bCs/>
          <w:color w:val="000000" w:themeColor="text1"/>
          <w:szCs w:val="20"/>
        </w:rPr>
        <w:sectPr w:rsidR="00944684" w:rsidRPr="007F73AB" w:rsidSect="00BD2D16">
          <w:pgSz w:w="11906" w:h="16838"/>
          <w:pgMar w:top="1440" w:right="1440" w:bottom="1440" w:left="1440" w:header="567" w:footer="567" w:gutter="0"/>
          <w:cols w:space="708"/>
          <w:titlePg/>
          <w:docGrid w:linePitch="360"/>
        </w:sectPr>
      </w:pPr>
      <w:bookmarkStart w:id="10" w:name="_Toc305165507"/>
    </w:p>
    <w:p w:rsidR="009B20F4" w:rsidRPr="007F73AB" w:rsidRDefault="009B20F4" w:rsidP="00515A61">
      <w:pPr>
        <w:pStyle w:val="Heading1"/>
        <w:keepNext/>
        <w:numPr>
          <w:ilvl w:val="0"/>
          <w:numId w:val="36"/>
        </w:numPr>
        <w:tabs>
          <w:tab w:val="num" w:pos="851"/>
        </w:tabs>
        <w:spacing w:after="0" w:line="480" w:lineRule="auto"/>
        <w:ind w:left="851" w:hanging="851"/>
        <w:contextualSpacing w:val="0"/>
        <w:rPr>
          <w:rFonts w:eastAsia="Times New Roman" w:cs="Arial"/>
          <w:bCs/>
          <w:color w:val="000000" w:themeColor="text1"/>
          <w:szCs w:val="20"/>
        </w:rPr>
      </w:pPr>
      <w:bookmarkStart w:id="11" w:name="_Toc498631573"/>
      <w:r w:rsidRPr="007F73AB">
        <w:rPr>
          <w:rFonts w:eastAsia="Times New Roman" w:cs="Arial"/>
          <w:bCs/>
          <w:color w:val="000000" w:themeColor="text1"/>
          <w:szCs w:val="20"/>
        </w:rPr>
        <w:lastRenderedPageBreak/>
        <w:t>References</w:t>
      </w:r>
      <w:bookmarkEnd w:id="10"/>
      <w:bookmarkEnd w:id="11"/>
    </w:p>
    <w:p w:rsidR="006A740F" w:rsidRPr="007F73AB" w:rsidRDefault="006A740F" w:rsidP="009B20F4">
      <w:pPr>
        <w:pStyle w:val="Style1"/>
        <w:spacing w:line="480" w:lineRule="auto"/>
        <w:rPr>
          <w:color w:val="000000" w:themeColor="text1"/>
        </w:rPr>
      </w:pPr>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r w:rsidRPr="009457E0">
        <w:rPr>
          <w:rFonts w:ascii="Verdana" w:eastAsia="Times New Roman" w:hAnsi="Verdana" w:cs="Times New Roman"/>
          <w:b/>
          <w:color w:val="000000" w:themeColor="text1"/>
          <w:sz w:val="18"/>
          <w:szCs w:val="24"/>
          <w:lang w:val="en-US"/>
        </w:rPr>
        <w:t xml:space="preserve">Ashe-Edmunds, S. (2017). </w:t>
      </w:r>
      <w:proofErr w:type="gramStart"/>
      <w:r w:rsidRPr="009457E0">
        <w:rPr>
          <w:rFonts w:ascii="Verdana" w:eastAsia="Times New Roman" w:hAnsi="Verdana" w:cs="Times New Roman"/>
          <w:b/>
          <w:color w:val="000000" w:themeColor="text1"/>
          <w:sz w:val="18"/>
          <w:szCs w:val="24"/>
          <w:lang w:val="en-US"/>
        </w:rPr>
        <w:t>Benefits &amp; Risks of Diversification.</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Chron. Available at: http://smallbusiness.chron.com/benefits-risks-diversification-66224.html [Accessed 1</w:t>
      </w:r>
      <w:r w:rsidR="00F3141B" w:rsidRPr="007F73AB">
        <w:rPr>
          <w:rFonts w:ascii="Verdana" w:eastAsia="Times New Roman" w:hAnsi="Verdana" w:cs="Times New Roman"/>
          <w:b/>
          <w:color w:val="000000" w:themeColor="text1"/>
          <w:sz w:val="18"/>
          <w:szCs w:val="24"/>
          <w:lang w:val="en-US"/>
        </w:rPr>
        <w:t>1</w:t>
      </w:r>
      <w:r w:rsidRPr="009457E0">
        <w:rPr>
          <w:rFonts w:ascii="Verdana" w:eastAsia="Times New Roman" w:hAnsi="Verdana" w:cs="Times New Roman"/>
          <w:b/>
          <w:color w:val="000000" w:themeColor="text1"/>
          <w:sz w:val="18"/>
          <w:szCs w:val="24"/>
          <w:lang w:val="en-US"/>
        </w:rPr>
        <w:t xml:space="preserve"> Nov. 2017].</w:t>
      </w:r>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spellStart"/>
      <w:r w:rsidRPr="009457E0">
        <w:rPr>
          <w:rFonts w:ascii="Verdana" w:eastAsia="Times New Roman" w:hAnsi="Verdana" w:cs="Times New Roman"/>
          <w:b/>
          <w:color w:val="000000" w:themeColor="text1"/>
          <w:sz w:val="18"/>
          <w:szCs w:val="24"/>
          <w:lang w:val="en-US"/>
        </w:rPr>
        <w:t>Dudovskiy</w:t>
      </w:r>
      <w:proofErr w:type="spellEnd"/>
      <w:r w:rsidRPr="009457E0">
        <w:rPr>
          <w:rFonts w:ascii="Verdana" w:eastAsia="Times New Roman" w:hAnsi="Verdana" w:cs="Times New Roman"/>
          <w:b/>
          <w:color w:val="000000" w:themeColor="text1"/>
          <w:sz w:val="18"/>
          <w:szCs w:val="24"/>
          <w:lang w:val="en-US"/>
        </w:rPr>
        <w:t>, J. (2017). Starbucks Business Strategy and Competitive Advantage - Research Methodology</w:t>
      </w:r>
      <w:proofErr w:type="gramStart"/>
      <w:r w:rsidRPr="007F73AB">
        <w:rPr>
          <w:rFonts w:ascii="Verdana" w:eastAsia="Times New Roman" w:hAnsi="Verdana" w:cs="Times New Roman"/>
          <w:b/>
          <w:color w:val="000000" w:themeColor="text1"/>
          <w:sz w:val="18"/>
          <w:szCs w:val="24"/>
          <w:lang w:val="en-US"/>
        </w:rPr>
        <w:t>.[</w:t>
      </w:r>
      <w:proofErr w:type="gramEnd"/>
      <w:r w:rsidRPr="007F73AB">
        <w:rPr>
          <w:rFonts w:ascii="Verdana" w:eastAsia="Times New Roman" w:hAnsi="Verdana" w:cs="Times New Roman"/>
          <w:b/>
          <w:color w:val="000000" w:themeColor="text1"/>
          <w:sz w:val="18"/>
          <w:szCs w:val="24"/>
          <w:lang w:val="en-US"/>
        </w:rPr>
        <w:t xml:space="preserve">online] Research Methodology. </w:t>
      </w:r>
      <w:r w:rsidRPr="009457E0">
        <w:rPr>
          <w:rFonts w:ascii="Verdana" w:eastAsia="Times New Roman" w:hAnsi="Verdana" w:cs="Times New Roman"/>
          <w:b/>
          <w:color w:val="000000" w:themeColor="text1"/>
          <w:sz w:val="18"/>
          <w:szCs w:val="24"/>
          <w:lang w:val="en-US"/>
        </w:rPr>
        <w:t>Av</w:t>
      </w:r>
      <w:r w:rsidRPr="007F73AB">
        <w:rPr>
          <w:rFonts w:ascii="Verdana" w:eastAsia="Times New Roman" w:hAnsi="Verdana" w:cs="Times New Roman"/>
          <w:b/>
          <w:color w:val="000000" w:themeColor="text1"/>
          <w:sz w:val="18"/>
          <w:szCs w:val="24"/>
          <w:lang w:val="en-US"/>
        </w:rPr>
        <w:t>ailable at:</w:t>
      </w:r>
      <w:r w:rsidRPr="009457E0">
        <w:rPr>
          <w:rFonts w:ascii="Verdana" w:eastAsia="Times New Roman" w:hAnsi="Verdana" w:cs="Times New Roman"/>
          <w:b/>
          <w:color w:val="000000" w:themeColor="text1"/>
          <w:sz w:val="18"/>
          <w:szCs w:val="24"/>
          <w:lang w:val="en-US"/>
        </w:rPr>
        <w:t>https://research-methodology.net/starbucks-coffee-business-strategy-2/ [Accessed 1</w:t>
      </w:r>
      <w:r w:rsidR="00F3141B" w:rsidRPr="007F73AB">
        <w:rPr>
          <w:rFonts w:ascii="Verdana" w:eastAsia="Times New Roman" w:hAnsi="Verdana" w:cs="Times New Roman"/>
          <w:b/>
          <w:color w:val="000000" w:themeColor="text1"/>
          <w:sz w:val="18"/>
          <w:szCs w:val="24"/>
          <w:lang w:val="en-US"/>
        </w:rPr>
        <w:t>1</w:t>
      </w:r>
      <w:r w:rsidRPr="009457E0">
        <w:rPr>
          <w:rFonts w:ascii="Verdana" w:eastAsia="Times New Roman" w:hAnsi="Verdana" w:cs="Times New Roman"/>
          <w:b/>
          <w:color w:val="000000" w:themeColor="text1"/>
          <w:sz w:val="18"/>
          <w:szCs w:val="24"/>
          <w:lang w:val="en-US"/>
        </w:rPr>
        <w:t xml:space="preserve"> Nov. 2017].</w:t>
      </w:r>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spellStart"/>
      <w:r w:rsidRPr="009457E0">
        <w:rPr>
          <w:rFonts w:ascii="Verdana" w:eastAsia="Times New Roman" w:hAnsi="Verdana" w:cs="Times New Roman"/>
          <w:b/>
          <w:color w:val="000000" w:themeColor="text1"/>
          <w:sz w:val="18"/>
          <w:szCs w:val="24"/>
          <w:lang w:val="en-US"/>
        </w:rPr>
        <w:t>Geereddy</w:t>
      </w:r>
      <w:proofErr w:type="spellEnd"/>
      <w:r w:rsidRPr="009457E0">
        <w:rPr>
          <w:rFonts w:ascii="Verdana" w:eastAsia="Times New Roman" w:hAnsi="Verdana" w:cs="Times New Roman"/>
          <w:b/>
          <w:color w:val="000000" w:themeColor="text1"/>
          <w:sz w:val="18"/>
          <w:szCs w:val="24"/>
          <w:lang w:val="en-US"/>
        </w:rPr>
        <w:t>, N. (2017). Starbucks Analysis.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Harvard. Available at: https://scholar.harvard.edu/files/nithingeereddy/files/starbucks_case_an</w:t>
      </w:r>
      <w:r w:rsidR="007C77F3" w:rsidRPr="007F73AB">
        <w:rPr>
          <w:rFonts w:ascii="Verdana" w:eastAsia="Times New Roman" w:hAnsi="Verdana" w:cs="Times New Roman"/>
          <w:b/>
          <w:color w:val="000000" w:themeColor="text1"/>
          <w:sz w:val="18"/>
          <w:szCs w:val="24"/>
          <w:lang w:val="en-US"/>
        </w:rPr>
        <w:t xml:space="preserve">alysis.pdf [Accessed </w:t>
      </w:r>
      <w:r w:rsidRPr="009457E0">
        <w:rPr>
          <w:rFonts w:ascii="Verdana" w:eastAsia="Times New Roman" w:hAnsi="Verdana" w:cs="Times New Roman"/>
          <w:b/>
          <w:color w:val="000000" w:themeColor="text1"/>
          <w:sz w:val="18"/>
          <w:szCs w:val="24"/>
          <w:lang w:val="en-US"/>
        </w:rPr>
        <w:t>1</w:t>
      </w:r>
      <w:r w:rsidR="00F3141B" w:rsidRPr="007F73AB">
        <w:rPr>
          <w:rFonts w:ascii="Verdana" w:eastAsia="Times New Roman" w:hAnsi="Verdana" w:cs="Times New Roman"/>
          <w:b/>
          <w:color w:val="000000" w:themeColor="text1"/>
          <w:sz w:val="18"/>
          <w:szCs w:val="24"/>
          <w:lang w:val="en-US"/>
        </w:rPr>
        <w:t>0</w:t>
      </w:r>
      <w:r w:rsidRPr="009457E0">
        <w:rPr>
          <w:rFonts w:ascii="Verdana" w:eastAsia="Times New Roman" w:hAnsi="Verdana" w:cs="Times New Roman"/>
          <w:b/>
          <w:color w:val="000000" w:themeColor="text1"/>
          <w:sz w:val="18"/>
          <w:szCs w:val="24"/>
          <w:lang w:val="en-US"/>
        </w:rPr>
        <w:t xml:space="preserve"> Nov. 2017].</w:t>
      </w:r>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spellStart"/>
      <w:r w:rsidRPr="009457E0">
        <w:rPr>
          <w:rFonts w:ascii="Verdana" w:eastAsia="Times New Roman" w:hAnsi="Verdana" w:cs="Times New Roman"/>
          <w:b/>
          <w:color w:val="000000" w:themeColor="text1"/>
          <w:sz w:val="18"/>
          <w:szCs w:val="24"/>
          <w:lang w:val="en-US"/>
        </w:rPr>
        <w:t>Kelchner</w:t>
      </w:r>
      <w:proofErr w:type="spellEnd"/>
      <w:r w:rsidRPr="009457E0">
        <w:rPr>
          <w:rFonts w:ascii="Verdana" w:eastAsia="Times New Roman" w:hAnsi="Verdana" w:cs="Times New Roman"/>
          <w:b/>
          <w:color w:val="000000" w:themeColor="text1"/>
          <w:sz w:val="18"/>
          <w:szCs w:val="24"/>
          <w:lang w:val="en-US"/>
        </w:rPr>
        <w:t xml:space="preserve">, L. (2017). </w:t>
      </w:r>
      <w:proofErr w:type="gramStart"/>
      <w:r w:rsidRPr="009457E0">
        <w:rPr>
          <w:rFonts w:ascii="Verdana" w:eastAsia="Times New Roman" w:hAnsi="Verdana" w:cs="Times New Roman"/>
          <w:b/>
          <w:color w:val="000000" w:themeColor="text1"/>
          <w:sz w:val="18"/>
          <w:szCs w:val="24"/>
          <w:lang w:val="en-US"/>
        </w:rPr>
        <w:t>The Advantages of a Product Differentiation Strategy.</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Chron. Available at: http://smallbusiness.chron.com/advantages-p</w:t>
      </w:r>
      <w:r w:rsidRPr="007F73AB">
        <w:rPr>
          <w:rFonts w:ascii="Verdana" w:eastAsia="Times New Roman" w:hAnsi="Verdana" w:cs="Times New Roman"/>
          <w:b/>
          <w:color w:val="000000" w:themeColor="text1"/>
          <w:sz w:val="18"/>
          <w:szCs w:val="24"/>
          <w:lang w:val="en-US"/>
        </w:rPr>
        <w:t>roduct-differentiation-strategy</w:t>
      </w:r>
      <w:r w:rsidRPr="009457E0">
        <w:rPr>
          <w:rFonts w:ascii="Verdana" w:eastAsia="Times New Roman" w:hAnsi="Verdana" w:cs="Times New Roman"/>
          <w:b/>
          <w:color w:val="000000" w:themeColor="text1"/>
          <w:sz w:val="18"/>
          <w:szCs w:val="24"/>
          <w:lang w:val="en-US"/>
        </w:rPr>
        <w:t>17691.html [Accessed 1</w:t>
      </w:r>
      <w:r w:rsidR="00F3141B" w:rsidRPr="007F73AB">
        <w:rPr>
          <w:rFonts w:ascii="Verdana" w:eastAsia="Times New Roman" w:hAnsi="Verdana" w:cs="Times New Roman"/>
          <w:b/>
          <w:color w:val="000000" w:themeColor="text1"/>
          <w:sz w:val="18"/>
          <w:szCs w:val="24"/>
          <w:lang w:val="en-US"/>
        </w:rPr>
        <w:t>2</w:t>
      </w:r>
      <w:r w:rsidRPr="009457E0">
        <w:rPr>
          <w:rFonts w:ascii="Verdana" w:eastAsia="Times New Roman" w:hAnsi="Verdana" w:cs="Times New Roman"/>
          <w:b/>
          <w:color w:val="000000" w:themeColor="text1"/>
          <w:sz w:val="18"/>
          <w:szCs w:val="24"/>
          <w:lang w:val="en-US"/>
        </w:rPr>
        <w:t xml:space="preserve"> Nov. 2017].</w:t>
      </w:r>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r w:rsidRPr="009457E0">
        <w:rPr>
          <w:rFonts w:ascii="Verdana" w:eastAsia="Times New Roman" w:hAnsi="Verdana" w:cs="Times New Roman"/>
          <w:b/>
          <w:color w:val="000000" w:themeColor="text1"/>
          <w:sz w:val="18"/>
          <w:szCs w:val="24"/>
          <w:lang w:val="en-US"/>
        </w:rPr>
        <w:t xml:space="preserve">Kelly, L. (2017). </w:t>
      </w:r>
      <w:proofErr w:type="gramStart"/>
      <w:r w:rsidRPr="009457E0">
        <w:rPr>
          <w:rFonts w:ascii="Verdana" w:eastAsia="Times New Roman" w:hAnsi="Verdana" w:cs="Times New Roman"/>
          <w:b/>
          <w:color w:val="000000" w:themeColor="text1"/>
          <w:sz w:val="18"/>
          <w:szCs w:val="24"/>
          <w:lang w:val="en-US"/>
        </w:rPr>
        <w:t>Starbucks Doubles Down in China.</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xml:space="preserve">] Forbes. Available </w:t>
      </w:r>
      <w:proofErr w:type="gramStart"/>
      <w:r w:rsidRPr="009457E0">
        <w:rPr>
          <w:rFonts w:ascii="Verdana" w:eastAsia="Times New Roman" w:hAnsi="Verdana" w:cs="Times New Roman"/>
          <w:b/>
          <w:color w:val="000000" w:themeColor="text1"/>
          <w:sz w:val="18"/>
          <w:szCs w:val="24"/>
          <w:lang w:val="en-US"/>
        </w:rPr>
        <w:t xml:space="preserve">at </w:t>
      </w:r>
      <w:r w:rsidR="007C77F3" w:rsidRPr="007F73AB">
        <w:rPr>
          <w:rFonts w:ascii="Verdana" w:eastAsia="Times New Roman" w:hAnsi="Verdana" w:cs="Times New Roman"/>
          <w:b/>
          <w:color w:val="000000" w:themeColor="text1"/>
          <w:sz w:val="18"/>
          <w:szCs w:val="24"/>
          <w:lang w:val="en-US"/>
        </w:rPr>
        <w:t xml:space="preserve"> </w:t>
      </w:r>
      <w:r w:rsidRPr="009457E0">
        <w:rPr>
          <w:rFonts w:ascii="Verdana" w:eastAsia="Times New Roman" w:hAnsi="Verdana" w:cs="Times New Roman"/>
          <w:b/>
          <w:color w:val="000000" w:themeColor="text1"/>
          <w:sz w:val="18"/>
          <w:szCs w:val="24"/>
          <w:lang w:val="en-US"/>
        </w:rPr>
        <w:t>https</w:t>
      </w:r>
      <w:proofErr w:type="gramEnd"/>
      <w:r w:rsidRPr="009457E0">
        <w:rPr>
          <w:rFonts w:ascii="Verdana" w:eastAsia="Times New Roman" w:hAnsi="Verdana" w:cs="Times New Roman"/>
          <w:b/>
          <w:color w:val="000000" w:themeColor="text1"/>
          <w:sz w:val="18"/>
          <w:szCs w:val="24"/>
          <w:lang w:val="en-US"/>
        </w:rPr>
        <w:t>://www.forbes.com/sites/ljkelly/2017/07/28/starbucks-doubles-down-on-china-targets-5000-stores-by-2021/#4bb4ddbc7a00 [Accessed 14 Nov. 2017]</w:t>
      </w:r>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spellStart"/>
      <w:r w:rsidRPr="009457E0">
        <w:rPr>
          <w:rFonts w:ascii="Verdana" w:eastAsia="Times New Roman" w:hAnsi="Verdana" w:cs="Times New Roman"/>
          <w:b/>
          <w:color w:val="000000" w:themeColor="text1"/>
          <w:sz w:val="18"/>
          <w:szCs w:val="24"/>
          <w:lang w:val="en-US"/>
        </w:rPr>
        <w:t>Kokemuller</w:t>
      </w:r>
      <w:proofErr w:type="spellEnd"/>
      <w:r w:rsidRPr="009457E0">
        <w:rPr>
          <w:rFonts w:ascii="Verdana" w:eastAsia="Times New Roman" w:hAnsi="Verdana" w:cs="Times New Roman"/>
          <w:b/>
          <w:color w:val="000000" w:themeColor="text1"/>
          <w:sz w:val="18"/>
          <w:szCs w:val="24"/>
          <w:lang w:val="en-US"/>
        </w:rPr>
        <w:t xml:space="preserve">, N. (2017). </w:t>
      </w:r>
      <w:proofErr w:type="spellStart"/>
      <w:proofErr w:type="gramStart"/>
      <w:r w:rsidRPr="009457E0">
        <w:rPr>
          <w:rFonts w:ascii="Verdana" w:eastAsia="Times New Roman" w:hAnsi="Verdana" w:cs="Times New Roman"/>
          <w:b/>
          <w:color w:val="000000" w:themeColor="text1"/>
          <w:sz w:val="18"/>
          <w:szCs w:val="24"/>
          <w:lang w:val="en-US"/>
        </w:rPr>
        <w:t>ADvantages</w:t>
      </w:r>
      <w:proofErr w:type="spellEnd"/>
      <w:r w:rsidRPr="009457E0">
        <w:rPr>
          <w:rFonts w:ascii="Verdana" w:eastAsia="Times New Roman" w:hAnsi="Verdana" w:cs="Times New Roman"/>
          <w:b/>
          <w:color w:val="000000" w:themeColor="text1"/>
          <w:sz w:val="18"/>
          <w:szCs w:val="24"/>
          <w:lang w:val="en-US"/>
        </w:rPr>
        <w:t xml:space="preserve"> and Disadvantages of Expanding Your Business.</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Chron. Available at: http://smallbusiness.chron.com/advantages-disadvantages-expanding-business-21684.html [Accessed 1</w:t>
      </w:r>
      <w:r w:rsidR="00F3141B" w:rsidRPr="007F73AB">
        <w:rPr>
          <w:rFonts w:ascii="Verdana" w:eastAsia="Times New Roman" w:hAnsi="Verdana" w:cs="Times New Roman"/>
          <w:b/>
          <w:color w:val="000000" w:themeColor="text1"/>
          <w:sz w:val="18"/>
          <w:szCs w:val="24"/>
          <w:lang w:val="en-US"/>
        </w:rPr>
        <w:t>3</w:t>
      </w:r>
      <w:r w:rsidRPr="009457E0">
        <w:rPr>
          <w:rFonts w:ascii="Verdana" w:eastAsia="Times New Roman" w:hAnsi="Verdana" w:cs="Times New Roman"/>
          <w:b/>
          <w:color w:val="000000" w:themeColor="text1"/>
          <w:sz w:val="18"/>
          <w:szCs w:val="24"/>
          <w:lang w:val="en-US"/>
        </w:rPr>
        <w:t xml:space="preserve"> Nov. 2017].</w:t>
      </w:r>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(2017a). Public Policy and Internal Standards.</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Available at: </w:t>
      </w:r>
      <w:r w:rsidR="007C77F3" w:rsidRPr="007F73AB">
        <w:rPr>
          <w:rFonts w:ascii="Verdana" w:eastAsia="Times New Roman" w:hAnsi="Verdana" w:cs="Times New Roman"/>
          <w:b/>
          <w:color w:val="000000" w:themeColor="text1"/>
          <w:sz w:val="18"/>
          <w:szCs w:val="24"/>
          <w:lang w:val="en-US"/>
        </w:rPr>
        <w:t xml:space="preserve"> </w:t>
      </w:r>
      <w:r w:rsidRPr="009457E0">
        <w:rPr>
          <w:rFonts w:ascii="Verdana" w:eastAsia="Times New Roman" w:hAnsi="Verdana" w:cs="Times New Roman"/>
          <w:b/>
          <w:color w:val="000000" w:themeColor="text1"/>
          <w:sz w:val="18"/>
          <w:szCs w:val="24"/>
          <w:lang w:val="en-US"/>
        </w:rPr>
        <w:t>https://www.starbucks.com/responsibility/learn-more/policies [Accessed Nov. 1</w:t>
      </w:r>
      <w:r w:rsidR="00F3141B" w:rsidRPr="007F73AB">
        <w:rPr>
          <w:rFonts w:ascii="Verdana" w:eastAsia="Times New Roman" w:hAnsi="Verdana" w:cs="Times New Roman"/>
          <w:b/>
          <w:color w:val="000000" w:themeColor="text1"/>
          <w:sz w:val="18"/>
          <w:szCs w:val="24"/>
          <w:lang w:val="en-US"/>
        </w:rPr>
        <w:t>0</w:t>
      </w:r>
      <w:r w:rsidRPr="009457E0">
        <w:rPr>
          <w:rFonts w:ascii="Verdana" w:eastAsia="Times New Roman" w:hAnsi="Verdana" w:cs="Times New Roman"/>
          <w:b/>
          <w:color w:val="000000" w:themeColor="text1"/>
          <w:sz w:val="18"/>
          <w:szCs w:val="24"/>
          <w:lang w:val="en-US"/>
        </w:rPr>
        <w:t>, 2017].</w:t>
      </w:r>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(2017b). Fact Sheet: Latin America.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xml:space="preserve">]. Available </w:t>
      </w:r>
      <w:proofErr w:type="gramStart"/>
      <w:r w:rsidRPr="009457E0">
        <w:rPr>
          <w:rFonts w:ascii="Verdana" w:eastAsia="Times New Roman" w:hAnsi="Verdana" w:cs="Times New Roman"/>
          <w:b/>
          <w:color w:val="000000" w:themeColor="text1"/>
          <w:sz w:val="18"/>
          <w:szCs w:val="24"/>
          <w:lang w:val="en-US"/>
        </w:rPr>
        <w:t xml:space="preserve">at </w:t>
      </w:r>
      <w:r w:rsidR="007C77F3" w:rsidRPr="007F73AB">
        <w:rPr>
          <w:rFonts w:ascii="Verdana" w:eastAsia="Times New Roman" w:hAnsi="Verdana" w:cs="Times New Roman"/>
          <w:b/>
          <w:color w:val="000000" w:themeColor="text1"/>
          <w:sz w:val="18"/>
          <w:szCs w:val="24"/>
          <w:lang w:val="en-US"/>
        </w:rPr>
        <w:t xml:space="preserve"> </w:t>
      </w:r>
      <w:r w:rsidRPr="009457E0">
        <w:rPr>
          <w:rFonts w:ascii="Verdana" w:eastAsia="Times New Roman" w:hAnsi="Verdana" w:cs="Times New Roman"/>
          <w:b/>
          <w:color w:val="000000" w:themeColor="text1"/>
          <w:sz w:val="18"/>
          <w:szCs w:val="24"/>
          <w:lang w:val="en-US"/>
        </w:rPr>
        <w:t>https</w:t>
      </w:r>
      <w:proofErr w:type="gramEnd"/>
      <w:r w:rsidRPr="009457E0">
        <w:rPr>
          <w:rFonts w:ascii="Verdana" w:eastAsia="Times New Roman" w:hAnsi="Verdana" w:cs="Times New Roman"/>
          <w:b/>
          <w:color w:val="000000" w:themeColor="text1"/>
          <w:sz w:val="18"/>
          <w:szCs w:val="24"/>
          <w:lang w:val="en-US"/>
        </w:rPr>
        <w:t>://news.starbucks.com/facts/fact-sheet-starbucks-latin-america [Accessed 1</w:t>
      </w:r>
      <w:r w:rsidR="00F3141B" w:rsidRPr="007F73AB">
        <w:rPr>
          <w:rFonts w:ascii="Verdana" w:eastAsia="Times New Roman" w:hAnsi="Verdana" w:cs="Times New Roman"/>
          <w:b/>
          <w:color w:val="000000" w:themeColor="text1"/>
          <w:sz w:val="18"/>
          <w:szCs w:val="24"/>
          <w:lang w:val="en-US"/>
        </w:rPr>
        <w:t>0</w:t>
      </w:r>
      <w:r w:rsidRPr="009457E0">
        <w:rPr>
          <w:rFonts w:ascii="Verdana" w:eastAsia="Times New Roman" w:hAnsi="Verdana" w:cs="Times New Roman"/>
          <w:b/>
          <w:color w:val="000000" w:themeColor="text1"/>
          <w:sz w:val="18"/>
          <w:szCs w:val="24"/>
          <w:lang w:val="en-US"/>
        </w:rPr>
        <w:t xml:space="preserve"> Nov.</w:t>
      </w:r>
      <w:r w:rsidR="007C77F3" w:rsidRPr="007F73AB">
        <w:rPr>
          <w:rFonts w:ascii="Verdana" w:eastAsia="Times New Roman" w:hAnsi="Verdana" w:cs="Times New Roman"/>
          <w:b/>
          <w:color w:val="000000" w:themeColor="text1"/>
          <w:sz w:val="18"/>
          <w:szCs w:val="24"/>
          <w:lang w:val="en-US"/>
        </w:rPr>
        <w:t>2</w:t>
      </w:r>
      <w:r w:rsidRPr="009457E0">
        <w:rPr>
          <w:rFonts w:ascii="Verdana" w:eastAsia="Times New Roman" w:hAnsi="Verdana" w:cs="Times New Roman"/>
          <w:b/>
          <w:color w:val="000000" w:themeColor="text1"/>
          <w:sz w:val="18"/>
          <w:szCs w:val="24"/>
          <w:lang w:val="en-US"/>
        </w:rPr>
        <w:t>017].</w:t>
      </w:r>
    </w:p>
    <w:p w:rsidR="00087607" w:rsidRPr="007F73AB"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(2017c). Fact Sheet: Savor the First Sip of the Holidays.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 xml:space="preserve">Available </w:t>
      </w:r>
      <w:r w:rsidR="00087607" w:rsidRPr="007F73AB">
        <w:rPr>
          <w:rFonts w:ascii="Verdana" w:eastAsia="Times New Roman" w:hAnsi="Verdana" w:cs="Times New Roman"/>
          <w:b/>
          <w:color w:val="000000" w:themeColor="text1"/>
          <w:sz w:val="18"/>
          <w:szCs w:val="24"/>
          <w:lang w:val="en-US"/>
        </w:rPr>
        <w:t xml:space="preserve"> </w:t>
      </w:r>
      <w:r w:rsidRPr="009457E0">
        <w:rPr>
          <w:rFonts w:ascii="Verdana" w:eastAsia="Times New Roman" w:hAnsi="Verdana" w:cs="Times New Roman"/>
          <w:b/>
          <w:color w:val="000000" w:themeColor="text1"/>
          <w:sz w:val="18"/>
          <w:szCs w:val="24"/>
          <w:lang w:val="en-US"/>
        </w:rPr>
        <w:t>at</w:t>
      </w:r>
      <w:proofErr w:type="gramEnd"/>
      <w:r w:rsidRPr="009457E0">
        <w:rPr>
          <w:rFonts w:ascii="Verdana" w:eastAsia="Times New Roman" w:hAnsi="Verdana" w:cs="Times New Roman"/>
          <w:b/>
          <w:color w:val="000000" w:themeColor="text1"/>
          <w:sz w:val="18"/>
          <w:szCs w:val="24"/>
          <w:lang w:val="en-US"/>
        </w:rPr>
        <w:t xml:space="preserve"> https://news.starbucks.com/facts/2017-holiday-season-at-starbucks [Accessed on 1</w:t>
      </w:r>
      <w:r w:rsidR="00F3141B" w:rsidRPr="007F73AB">
        <w:rPr>
          <w:rFonts w:ascii="Verdana" w:eastAsia="Times New Roman" w:hAnsi="Verdana" w:cs="Times New Roman"/>
          <w:b/>
          <w:color w:val="000000" w:themeColor="text1"/>
          <w:sz w:val="18"/>
          <w:szCs w:val="24"/>
          <w:lang w:val="en-US"/>
        </w:rPr>
        <w:t>1</w:t>
      </w:r>
      <w:r w:rsidRPr="009457E0">
        <w:rPr>
          <w:rFonts w:ascii="Verdana" w:eastAsia="Times New Roman" w:hAnsi="Verdana" w:cs="Times New Roman"/>
          <w:b/>
          <w:color w:val="000000" w:themeColor="text1"/>
          <w:sz w:val="18"/>
          <w:szCs w:val="24"/>
          <w:lang w:val="en-US"/>
        </w:rPr>
        <w:t xml:space="preserve">, Nov. 2017].  </w:t>
      </w:r>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(2017d). Fact Sheet: Company Profile.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Available at https://news.starbucks.com/facts/company-profile [Accessed on 1</w:t>
      </w:r>
      <w:r w:rsidR="00F3141B" w:rsidRPr="007F73AB">
        <w:rPr>
          <w:rFonts w:ascii="Verdana" w:eastAsia="Times New Roman" w:hAnsi="Verdana" w:cs="Times New Roman"/>
          <w:b/>
          <w:color w:val="000000" w:themeColor="text1"/>
          <w:sz w:val="18"/>
          <w:szCs w:val="24"/>
          <w:lang w:val="en-US"/>
        </w:rPr>
        <w:t>1</w:t>
      </w:r>
      <w:r w:rsidRPr="009457E0">
        <w:rPr>
          <w:rFonts w:ascii="Verdana" w:eastAsia="Times New Roman" w:hAnsi="Verdana" w:cs="Times New Roman"/>
          <w:b/>
          <w:color w:val="000000" w:themeColor="text1"/>
          <w:sz w:val="18"/>
          <w:szCs w:val="24"/>
          <w:lang w:val="en-US"/>
        </w:rPr>
        <w:t xml:space="preserve"> Nov. 2017].</w:t>
      </w:r>
      <w:proofErr w:type="gramEnd"/>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(2017e). Fact Sheet: </w:t>
      </w:r>
      <w:proofErr w:type="spellStart"/>
      <w:r w:rsidRPr="009457E0">
        <w:rPr>
          <w:rFonts w:ascii="Verdana" w:eastAsia="Times New Roman" w:hAnsi="Verdana" w:cs="Times New Roman"/>
          <w:b/>
          <w:color w:val="000000" w:themeColor="text1"/>
          <w:sz w:val="18"/>
          <w:szCs w:val="24"/>
          <w:lang w:val="en-US"/>
        </w:rPr>
        <w:t>Infographic</w:t>
      </w:r>
      <w:proofErr w:type="spellEnd"/>
      <w:r w:rsidRPr="009457E0">
        <w:rPr>
          <w:rFonts w:ascii="Verdana" w:eastAsia="Times New Roman" w:hAnsi="Verdana" w:cs="Times New Roman"/>
          <w:b/>
          <w:color w:val="000000" w:themeColor="text1"/>
          <w:sz w:val="18"/>
          <w:szCs w:val="24"/>
          <w:lang w:val="en-US"/>
        </w:rPr>
        <w:t xml:space="preserve"> - Realizing our Growth Ambitions in China.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Available </w:t>
      </w:r>
      <w:proofErr w:type="gramStart"/>
      <w:r w:rsidRPr="009457E0">
        <w:rPr>
          <w:rFonts w:ascii="Verdana" w:eastAsia="Times New Roman" w:hAnsi="Verdana" w:cs="Times New Roman"/>
          <w:b/>
          <w:color w:val="000000" w:themeColor="text1"/>
          <w:sz w:val="18"/>
          <w:szCs w:val="24"/>
          <w:lang w:val="en-US"/>
        </w:rPr>
        <w:t xml:space="preserve">from </w:t>
      </w:r>
      <w:r w:rsidR="00087607" w:rsidRPr="007F73AB">
        <w:rPr>
          <w:rFonts w:ascii="Verdana" w:eastAsia="Times New Roman" w:hAnsi="Verdana" w:cs="Times New Roman"/>
          <w:b/>
          <w:color w:val="000000" w:themeColor="text1"/>
          <w:sz w:val="18"/>
          <w:szCs w:val="24"/>
          <w:lang w:val="en-US"/>
        </w:rPr>
        <w:t xml:space="preserve"> </w:t>
      </w:r>
      <w:r w:rsidRPr="009457E0">
        <w:rPr>
          <w:rFonts w:ascii="Verdana" w:eastAsia="Times New Roman" w:hAnsi="Verdana" w:cs="Times New Roman"/>
          <w:b/>
          <w:color w:val="000000" w:themeColor="text1"/>
          <w:sz w:val="18"/>
          <w:szCs w:val="24"/>
          <w:lang w:val="en-US"/>
        </w:rPr>
        <w:t>https</w:t>
      </w:r>
      <w:proofErr w:type="gramEnd"/>
      <w:r w:rsidRPr="009457E0">
        <w:rPr>
          <w:rFonts w:ascii="Verdana" w:eastAsia="Times New Roman" w:hAnsi="Verdana" w:cs="Times New Roman"/>
          <w:b/>
          <w:color w:val="000000" w:themeColor="text1"/>
          <w:sz w:val="18"/>
          <w:szCs w:val="24"/>
          <w:lang w:val="en-US"/>
        </w:rPr>
        <w:t xml:space="preserve">://news.starbucks.com/facts/infographic-starbucks-growth-in-china [Accessed </w:t>
      </w:r>
      <w:r w:rsidR="00F3141B" w:rsidRPr="007F73AB">
        <w:rPr>
          <w:rFonts w:ascii="Verdana" w:eastAsia="Times New Roman" w:hAnsi="Verdana" w:cs="Times New Roman"/>
          <w:b/>
          <w:color w:val="000000" w:themeColor="text1"/>
          <w:sz w:val="18"/>
          <w:szCs w:val="24"/>
          <w:lang w:val="en-US"/>
        </w:rPr>
        <w:t>08</w:t>
      </w:r>
      <w:r w:rsidRPr="009457E0">
        <w:rPr>
          <w:rFonts w:ascii="Verdana" w:eastAsia="Times New Roman" w:hAnsi="Verdana" w:cs="Times New Roman"/>
          <w:b/>
          <w:color w:val="000000" w:themeColor="text1"/>
          <w:sz w:val="18"/>
          <w:szCs w:val="24"/>
          <w:lang w:val="en-US"/>
        </w:rPr>
        <w:t xml:space="preserve"> Nov. 2017]. </w:t>
      </w:r>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(2017f). Fact Sheet: What’s New at Starbucks.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Available </w:t>
      </w:r>
      <w:proofErr w:type="gramStart"/>
      <w:r w:rsidRPr="009457E0">
        <w:rPr>
          <w:rFonts w:ascii="Verdana" w:eastAsia="Times New Roman" w:hAnsi="Verdana" w:cs="Times New Roman"/>
          <w:b/>
          <w:color w:val="000000" w:themeColor="text1"/>
          <w:sz w:val="18"/>
          <w:szCs w:val="24"/>
          <w:lang w:val="en-US"/>
        </w:rPr>
        <w:t xml:space="preserve">at </w:t>
      </w:r>
      <w:r w:rsidR="00087607" w:rsidRPr="007F73AB">
        <w:rPr>
          <w:rFonts w:ascii="Verdana" w:eastAsia="Times New Roman" w:hAnsi="Verdana" w:cs="Times New Roman"/>
          <w:b/>
          <w:color w:val="000000" w:themeColor="text1"/>
          <w:sz w:val="18"/>
          <w:szCs w:val="24"/>
          <w:lang w:val="en-US"/>
        </w:rPr>
        <w:t xml:space="preserve"> </w:t>
      </w:r>
      <w:r w:rsidRPr="009457E0">
        <w:rPr>
          <w:rFonts w:ascii="Verdana" w:eastAsia="Times New Roman" w:hAnsi="Verdana" w:cs="Times New Roman"/>
          <w:b/>
          <w:color w:val="000000" w:themeColor="text1"/>
          <w:sz w:val="18"/>
          <w:szCs w:val="24"/>
          <w:lang w:val="en-US"/>
        </w:rPr>
        <w:t>https</w:t>
      </w:r>
      <w:proofErr w:type="gramEnd"/>
      <w:r w:rsidRPr="009457E0">
        <w:rPr>
          <w:rFonts w:ascii="Verdana" w:eastAsia="Times New Roman" w:hAnsi="Verdana" w:cs="Times New Roman"/>
          <w:b/>
          <w:color w:val="000000" w:themeColor="text1"/>
          <w:sz w:val="18"/>
          <w:szCs w:val="24"/>
          <w:lang w:val="en-US"/>
        </w:rPr>
        <w:t xml:space="preserve">://news.starbucks.com/facts/whats-new-at-starbucks-fall-2017 [Accessed on </w:t>
      </w:r>
      <w:r w:rsidR="00F3141B" w:rsidRPr="007F73AB">
        <w:rPr>
          <w:rFonts w:ascii="Verdana" w:eastAsia="Times New Roman" w:hAnsi="Verdana" w:cs="Times New Roman"/>
          <w:b/>
          <w:color w:val="000000" w:themeColor="text1"/>
          <w:sz w:val="18"/>
          <w:szCs w:val="24"/>
          <w:lang w:val="en-US"/>
        </w:rPr>
        <w:t>08</w:t>
      </w:r>
      <w:r w:rsidRPr="009457E0">
        <w:rPr>
          <w:rFonts w:ascii="Verdana" w:eastAsia="Times New Roman" w:hAnsi="Verdana" w:cs="Times New Roman"/>
          <w:b/>
          <w:color w:val="000000" w:themeColor="text1"/>
          <w:sz w:val="18"/>
          <w:szCs w:val="24"/>
          <w:lang w:val="en-US"/>
        </w:rPr>
        <w:t xml:space="preserve"> Nov. 2017].</w:t>
      </w:r>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gramStart"/>
      <w:r w:rsidRPr="009457E0">
        <w:rPr>
          <w:rFonts w:ascii="Verdana" w:eastAsia="Times New Roman" w:hAnsi="Verdana" w:cs="Times New Roman"/>
          <w:b/>
          <w:color w:val="000000" w:themeColor="text1"/>
          <w:sz w:val="18"/>
          <w:szCs w:val="24"/>
          <w:lang w:val="en-US"/>
        </w:rPr>
        <w:lastRenderedPageBreak/>
        <w:t>Starbucks.</w:t>
      </w:r>
      <w:proofErr w:type="gramEnd"/>
      <w:r w:rsidRPr="009457E0">
        <w:rPr>
          <w:rFonts w:ascii="Verdana" w:eastAsia="Times New Roman" w:hAnsi="Verdana" w:cs="Times New Roman"/>
          <w:b/>
          <w:color w:val="000000" w:themeColor="text1"/>
          <w:sz w:val="18"/>
          <w:szCs w:val="24"/>
          <w:lang w:val="en-US"/>
        </w:rPr>
        <w:t xml:space="preserve"> (2017g). Fact Sheet: </w:t>
      </w:r>
      <w:proofErr w:type="spellStart"/>
      <w:r w:rsidRPr="009457E0">
        <w:rPr>
          <w:rFonts w:ascii="Verdana" w:eastAsia="Times New Roman" w:hAnsi="Verdana" w:cs="Times New Roman"/>
          <w:b/>
          <w:color w:val="000000" w:themeColor="text1"/>
          <w:sz w:val="18"/>
          <w:szCs w:val="24"/>
          <w:lang w:val="en-US"/>
        </w:rPr>
        <w:t>Infographic</w:t>
      </w:r>
      <w:proofErr w:type="spellEnd"/>
      <w:r w:rsidRPr="009457E0">
        <w:rPr>
          <w:rFonts w:ascii="Verdana" w:eastAsia="Times New Roman" w:hAnsi="Verdana" w:cs="Times New Roman"/>
          <w:b/>
          <w:color w:val="000000" w:themeColor="text1"/>
          <w:sz w:val="18"/>
          <w:szCs w:val="24"/>
          <w:lang w:val="en-US"/>
        </w:rPr>
        <w:t xml:space="preserve"> - Starbucks Growth and Commitment to Tea.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Available at: https://news.starbucks.com/facts/infographic-starbucks-growth-commitment-to-tea [Accessed </w:t>
      </w:r>
      <w:r w:rsidR="00F3141B" w:rsidRPr="007F73AB">
        <w:rPr>
          <w:rFonts w:ascii="Verdana" w:eastAsia="Times New Roman" w:hAnsi="Verdana" w:cs="Times New Roman"/>
          <w:b/>
          <w:color w:val="000000" w:themeColor="text1"/>
          <w:sz w:val="18"/>
          <w:szCs w:val="24"/>
          <w:lang w:val="en-US"/>
        </w:rPr>
        <w:t>08</w:t>
      </w:r>
      <w:r w:rsidRPr="009457E0">
        <w:rPr>
          <w:rFonts w:ascii="Verdana" w:eastAsia="Times New Roman" w:hAnsi="Verdana" w:cs="Times New Roman"/>
          <w:b/>
          <w:color w:val="000000" w:themeColor="text1"/>
          <w:sz w:val="18"/>
          <w:szCs w:val="24"/>
          <w:lang w:val="en-US"/>
        </w:rPr>
        <w:t xml:space="preserve"> Nov. 2017].</w:t>
      </w:r>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(2017h). Fact Sheet: Starbucks Unveils 2018 Ready to Drink Portfolio.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xml:space="preserve">] </w:t>
      </w:r>
      <w:r w:rsidR="00087607" w:rsidRPr="007F73AB">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 xml:space="preserve">Available at https://news.starbucks.com/facts/starbucks-unveils-2018-ready-to-drink-portfolio [Accessed </w:t>
      </w:r>
      <w:r w:rsidR="00F3141B" w:rsidRPr="007F73AB">
        <w:rPr>
          <w:rFonts w:ascii="Verdana" w:eastAsia="Times New Roman" w:hAnsi="Verdana" w:cs="Times New Roman"/>
          <w:b/>
          <w:color w:val="000000" w:themeColor="text1"/>
          <w:sz w:val="18"/>
          <w:szCs w:val="24"/>
          <w:lang w:val="en-US"/>
        </w:rPr>
        <w:t>08</w:t>
      </w:r>
      <w:r w:rsidRPr="009457E0">
        <w:rPr>
          <w:rFonts w:ascii="Verdana" w:eastAsia="Times New Roman" w:hAnsi="Verdana" w:cs="Times New Roman"/>
          <w:b/>
          <w:color w:val="000000" w:themeColor="text1"/>
          <w:sz w:val="18"/>
          <w:szCs w:val="24"/>
          <w:lang w:val="en-US"/>
        </w:rPr>
        <w:t xml:space="preserve"> Nov. 2017].</w:t>
      </w:r>
      <w:proofErr w:type="gramEnd"/>
      <w:r w:rsidRPr="009457E0">
        <w:rPr>
          <w:rFonts w:ascii="Verdana" w:eastAsia="Times New Roman" w:hAnsi="Verdana" w:cs="Times New Roman"/>
          <w:b/>
          <w:color w:val="000000" w:themeColor="text1"/>
          <w:sz w:val="18"/>
          <w:szCs w:val="24"/>
          <w:lang w:val="en-US"/>
        </w:rPr>
        <w:t xml:space="preserve"> </w:t>
      </w:r>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gramStart"/>
      <w:r w:rsidRPr="009457E0">
        <w:rPr>
          <w:rFonts w:ascii="Verdana" w:eastAsia="Times New Roman" w:hAnsi="Verdana" w:cs="Times New Roman"/>
          <w:b/>
          <w:color w:val="000000" w:themeColor="text1"/>
          <w:sz w:val="18"/>
          <w:szCs w:val="24"/>
          <w:lang w:val="en-US"/>
        </w:rPr>
        <w:t>Starbuck.</w:t>
      </w:r>
      <w:proofErr w:type="gramEnd"/>
      <w:r w:rsidRPr="009457E0">
        <w:rPr>
          <w:rFonts w:ascii="Verdana" w:eastAsia="Times New Roman" w:hAnsi="Verdana" w:cs="Times New Roman"/>
          <w:b/>
          <w:color w:val="000000" w:themeColor="text1"/>
          <w:sz w:val="18"/>
          <w:szCs w:val="24"/>
          <w:lang w:val="en-US"/>
        </w:rPr>
        <w:t xml:space="preserve"> (2017i). Fact Sheet: Starbucks 2017 Holiday Coffees in Grocery Stores.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xml:space="preserve">] </w:t>
      </w:r>
      <w:r w:rsidR="00087607" w:rsidRPr="007F73AB">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 xml:space="preserve">Available at https://news.starbucks.com/facts/starbucks-2017-holiday-coffees-in-grocery [Accessed </w:t>
      </w:r>
      <w:r w:rsidR="00F3141B" w:rsidRPr="007F73AB">
        <w:rPr>
          <w:rFonts w:ascii="Verdana" w:eastAsia="Times New Roman" w:hAnsi="Verdana" w:cs="Times New Roman"/>
          <w:b/>
          <w:color w:val="000000" w:themeColor="text1"/>
          <w:sz w:val="18"/>
          <w:szCs w:val="24"/>
          <w:lang w:val="en-US"/>
        </w:rPr>
        <w:t>10</w:t>
      </w:r>
      <w:r w:rsidRPr="009457E0">
        <w:rPr>
          <w:rFonts w:ascii="Verdana" w:eastAsia="Times New Roman" w:hAnsi="Verdana" w:cs="Times New Roman"/>
          <w:b/>
          <w:color w:val="000000" w:themeColor="text1"/>
          <w:sz w:val="18"/>
          <w:szCs w:val="24"/>
          <w:lang w:val="en-US"/>
        </w:rPr>
        <w:t xml:space="preserve"> Nov. 2017].</w:t>
      </w:r>
      <w:proofErr w:type="gramEnd"/>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gramStart"/>
      <w:r w:rsidRPr="009457E0">
        <w:rPr>
          <w:rFonts w:ascii="Verdana" w:eastAsia="Times New Roman" w:hAnsi="Verdana" w:cs="Times New Roman"/>
          <w:b/>
          <w:color w:val="000000" w:themeColor="text1"/>
          <w:sz w:val="18"/>
          <w:szCs w:val="24"/>
          <w:lang w:val="en-US"/>
        </w:rPr>
        <w:t>Starbucks.</w:t>
      </w:r>
      <w:proofErr w:type="gramEnd"/>
      <w:r w:rsidRPr="009457E0">
        <w:rPr>
          <w:rFonts w:ascii="Verdana" w:eastAsia="Times New Roman" w:hAnsi="Verdana" w:cs="Times New Roman"/>
          <w:b/>
          <w:color w:val="000000" w:themeColor="text1"/>
          <w:sz w:val="18"/>
          <w:szCs w:val="24"/>
          <w:lang w:val="en-US"/>
        </w:rPr>
        <w:t xml:space="preserve"> (2016). Fact Sheet: Starbucks 2016 Global Social Impact Goals.</w:t>
      </w:r>
      <w:r w:rsidR="00087607" w:rsidRPr="007F73AB">
        <w:rPr>
          <w:rFonts w:ascii="Verdana" w:eastAsia="Times New Roman" w:hAnsi="Verdana" w:cs="Times New Roman"/>
          <w:b/>
          <w:color w:val="000000" w:themeColor="text1"/>
          <w:sz w:val="18"/>
          <w:szCs w:val="24"/>
          <w:lang w:val="en-US"/>
        </w:rPr>
        <w:t xml:space="preserve"> [</w:t>
      </w:r>
      <w:proofErr w:type="gramStart"/>
      <w:r w:rsidR="00087607" w:rsidRPr="007F73AB">
        <w:rPr>
          <w:rFonts w:ascii="Verdana" w:eastAsia="Times New Roman" w:hAnsi="Verdana" w:cs="Times New Roman"/>
          <w:b/>
          <w:color w:val="000000" w:themeColor="text1"/>
          <w:sz w:val="18"/>
          <w:szCs w:val="24"/>
          <w:lang w:val="en-US"/>
        </w:rPr>
        <w:t>online</w:t>
      </w:r>
      <w:proofErr w:type="gramEnd"/>
      <w:r w:rsidR="00087607" w:rsidRPr="007F73AB">
        <w:rPr>
          <w:rFonts w:ascii="Verdana" w:eastAsia="Times New Roman" w:hAnsi="Verdana" w:cs="Times New Roman"/>
          <w:b/>
          <w:color w:val="000000" w:themeColor="text1"/>
          <w:sz w:val="18"/>
          <w:szCs w:val="24"/>
          <w:lang w:val="en-US"/>
        </w:rPr>
        <w:t xml:space="preserve">] </w:t>
      </w:r>
      <w:proofErr w:type="gramStart"/>
      <w:r w:rsidR="00087607" w:rsidRPr="007F73AB">
        <w:rPr>
          <w:rFonts w:ascii="Verdana" w:eastAsia="Times New Roman" w:hAnsi="Verdana" w:cs="Times New Roman"/>
          <w:b/>
          <w:color w:val="000000" w:themeColor="text1"/>
          <w:sz w:val="18"/>
          <w:szCs w:val="24"/>
          <w:lang w:val="en-US"/>
        </w:rPr>
        <w:t>Starbucks.</w:t>
      </w:r>
      <w:proofErr w:type="gramEnd"/>
      <w:r w:rsidR="00087607" w:rsidRPr="007F73AB">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Available at https://news.starbucks.com/facts/starbucks-2016-global-social-impact-goals-mapped-to-un-sdgs [Accessed 14 Nov. 2017].</w:t>
      </w:r>
      <w:proofErr w:type="gramEnd"/>
    </w:p>
    <w:p w:rsidR="009457E0" w:rsidRPr="009457E0"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proofErr w:type="spellStart"/>
      <w:r w:rsidRPr="009457E0">
        <w:rPr>
          <w:rFonts w:ascii="Verdana" w:eastAsia="Times New Roman" w:hAnsi="Verdana" w:cs="Times New Roman"/>
          <w:b/>
          <w:color w:val="000000" w:themeColor="text1"/>
          <w:sz w:val="18"/>
          <w:szCs w:val="24"/>
          <w:lang w:val="en-US"/>
        </w:rPr>
        <w:t>Vitez</w:t>
      </w:r>
      <w:proofErr w:type="spellEnd"/>
      <w:r w:rsidRPr="009457E0">
        <w:rPr>
          <w:rFonts w:ascii="Verdana" w:eastAsia="Times New Roman" w:hAnsi="Verdana" w:cs="Times New Roman"/>
          <w:b/>
          <w:color w:val="000000" w:themeColor="text1"/>
          <w:sz w:val="18"/>
          <w:szCs w:val="24"/>
          <w:lang w:val="en-US"/>
        </w:rPr>
        <w:t xml:space="preserve">, O. (2017). </w:t>
      </w:r>
      <w:proofErr w:type="gramStart"/>
      <w:r w:rsidRPr="009457E0">
        <w:rPr>
          <w:rFonts w:ascii="Verdana" w:eastAsia="Times New Roman" w:hAnsi="Verdana" w:cs="Times New Roman"/>
          <w:b/>
          <w:color w:val="000000" w:themeColor="text1"/>
          <w:sz w:val="18"/>
          <w:szCs w:val="24"/>
          <w:lang w:val="en-US"/>
        </w:rPr>
        <w:t>Competitive Business Strategies.</w:t>
      </w:r>
      <w:proofErr w:type="gramEnd"/>
      <w:r w:rsidRPr="009457E0">
        <w:rPr>
          <w:rFonts w:ascii="Verdana" w:eastAsia="Times New Roman" w:hAnsi="Verdana" w:cs="Times New Roman"/>
          <w:b/>
          <w:color w:val="000000" w:themeColor="text1"/>
          <w:sz w:val="18"/>
          <w:szCs w:val="24"/>
          <w:lang w:val="en-US"/>
        </w:rPr>
        <w:t xml:space="preserve"> [</w:t>
      </w:r>
      <w:proofErr w:type="gramStart"/>
      <w:r w:rsidRPr="009457E0">
        <w:rPr>
          <w:rFonts w:ascii="Verdana" w:eastAsia="Times New Roman" w:hAnsi="Verdana" w:cs="Times New Roman"/>
          <w:b/>
          <w:color w:val="000000" w:themeColor="text1"/>
          <w:sz w:val="18"/>
          <w:szCs w:val="24"/>
          <w:lang w:val="en-US"/>
        </w:rPr>
        <w:t>online</w:t>
      </w:r>
      <w:proofErr w:type="gramEnd"/>
      <w:r w:rsidRPr="009457E0">
        <w:rPr>
          <w:rFonts w:ascii="Verdana" w:eastAsia="Times New Roman" w:hAnsi="Verdana" w:cs="Times New Roman"/>
          <w:b/>
          <w:color w:val="000000" w:themeColor="text1"/>
          <w:sz w:val="18"/>
          <w:szCs w:val="24"/>
          <w:lang w:val="en-US"/>
        </w:rPr>
        <w:t xml:space="preserve">] Chron. Available at: </w:t>
      </w:r>
      <w:r w:rsidR="00087607" w:rsidRPr="007F73AB">
        <w:rPr>
          <w:rFonts w:ascii="Verdana" w:eastAsia="Times New Roman" w:hAnsi="Verdana" w:cs="Times New Roman"/>
          <w:b/>
          <w:color w:val="000000" w:themeColor="text1"/>
          <w:sz w:val="18"/>
          <w:szCs w:val="24"/>
          <w:lang w:val="en-US"/>
        </w:rPr>
        <w:t xml:space="preserve"> </w:t>
      </w:r>
      <w:r w:rsidRPr="009457E0">
        <w:rPr>
          <w:rFonts w:ascii="Verdana" w:eastAsia="Times New Roman" w:hAnsi="Verdana" w:cs="Times New Roman"/>
          <w:b/>
          <w:color w:val="000000" w:themeColor="text1"/>
          <w:sz w:val="18"/>
          <w:szCs w:val="24"/>
          <w:lang w:val="en-US"/>
        </w:rPr>
        <w:t>http://smallbusiness.chron.com/competitive-business-strategies-4623.html [Accessed 1</w:t>
      </w:r>
      <w:r w:rsidR="00F3141B" w:rsidRPr="007F73AB">
        <w:rPr>
          <w:rFonts w:ascii="Verdana" w:eastAsia="Times New Roman" w:hAnsi="Verdana" w:cs="Times New Roman"/>
          <w:b/>
          <w:color w:val="000000" w:themeColor="text1"/>
          <w:sz w:val="18"/>
          <w:szCs w:val="24"/>
          <w:lang w:val="en-US"/>
        </w:rPr>
        <w:t>1</w:t>
      </w:r>
      <w:r w:rsidRPr="009457E0">
        <w:rPr>
          <w:rFonts w:ascii="Verdana" w:eastAsia="Times New Roman" w:hAnsi="Verdana" w:cs="Times New Roman"/>
          <w:b/>
          <w:color w:val="000000" w:themeColor="text1"/>
          <w:sz w:val="18"/>
          <w:szCs w:val="24"/>
          <w:lang w:val="en-US"/>
        </w:rPr>
        <w:t xml:space="preserve"> Nov. 2017].</w:t>
      </w:r>
    </w:p>
    <w:p w:rsidR="00FD6C15" w:rsidRPr="007F73AB" w:rsidRDefault="009457E0" w:rsidP="008C16B9">
      <w:pPr>
        <w:pBdr>
          <w:top w:val="nil"/>
          <w:left w:val="nil"/>
          <w:bottom w:val="nil"/>
          <w:right w:val="nil"/>
          <w:between w:val="nil"/>
        </w:pBdr>
        <w:tabs>
          <w:tab w:val="right" w:pos="9360"/>
        </w:tabs>
        <w:autoSpaceDE/>
        <w:autoSpaceDN/>
        <w:adjustRightInd/>
        <w:spacing w:after="0" w:line="360" w:lineRule="auto"/>
        <w:ind w:left="851"/>
        <w:jc w:val="both"/>
        <w:rPr>
          <w:rFonts w:ascii="Verdana" w:eastAsia="Times New Roman" w:hAnsi="Verdana" w:cs="Times New Roman"/>
          <w:b/>
          <w:color w:val="000000" w:themeColor="text1"/>
          <w:sz w:val="18"/>
          <w:szCs w:val="24"/>
          <w:lang w:val="en-US"/>
        </w:rPr>
      </w:pPr>
      <w:r w:rsidRPr="009457E0">
        <w:rPr>
          <w:rFonts w:ascii="Verdana" w:eastAsia="Times New Roman" w:hAnsi="Verdana" w:cs="Times New Roman"/>
          <w:b/>
          <w:color w:val="000000" w:themeColor="text1"/>
          <w:sz w:val="18"/>
          <w:szCs w:val="24"/>
          <w:lang w:val="en-US"/>
        </w:rPr>
        <w:t xml:space="preserve">Williams, J. (2017). </w:t>
      </w:r>
      <w:proofErr w:type="gramStart"/>
      <w:r w:rsidRPr="009457E0">
        <w:rPr>
          <w:rFonts w:ascii="Verdana" w:eastAsia="Times New Roman" w:hAnsi="Verdana" w:cs="Times New Roman"/>
          <w:b/>
          <w:color w:val="000000" w:themeColor="text1"/>
          <w:sz w:val="18"/>
          <w:szCs w:val="24"/>
          <w:lang w:val="en-US"/>
        </w:rPr>
        <w:t>Advantages and Disadvantages of Product Differentiation.</w:t>
      </w:r>
      <w:proofErr w:type="gramEnd"/>
      <w:r w:rsidRPr="009457E0">
        <w:rPr>
          <w:rFonts w:ascii="Verdana" w:eastAsia="Times New Roman" w:hAnsi="Verdana" w:cs="Times New Roman"/>
          <w:b/>
          <w:color w:val="000000" w:themeColor="text1"/>
          <w:sz w:val="18"/>
          <w:szCs w:val="24"/>
          <w:lang w:val="en-US"/>
        </w:rPr>
        <w:t xml:space="preserve"> Available at: http://smallbusiness.chron.com/advantages-disadvantages-product-differentiation-66126.ht</w:t>
      </w:r>
      <w:r w:rsidRPr="007F73AB">
        <w:rPr>
          <w:rFonts w:ascii="Verdana" w:eastAsia="Times New Roman" w:hAnsi="Verdana" w:cs="Times New Roman"/>
          <w:b/>
          <w:color w:val="000000" w:themeColor="text1"/>
          <w:sz w:val="18"/>
          <w:szCs w:val="24"/>
          <w:lang w:val="en-US"/>
        </w:rPr>
        <w:t>ml [Accessed 1</w:t>
      </w:r>
      <w:r w:rsidR="00F3141B" w:rsidRPr="007F73AB">
        <w:rPr>
          <w:rFonts w:ascii="Verdana" w:eastAsia="Times New Roman" w:hAnsi="Verdana" w:cs="Times New Roman"/>
          <w:b/>
          <w:color w:val="000000" w:themeColor="text1"/>
          <w:sz w:val="18"/>
          <w:szCs w:val="24"/>
          <w:lang w:val="en-US"/>
        </w:rPr>
        <w:t>1</w:t>
      </w:r>
      <w:r w:rsidRPr="007F73AB">
        <w:rPr>
          <w:rFonts w:ascii="Verdana" w:eastAsia="Times New Roman" w:hAnsi="Verdana" w:cs="Times New Roman"/>
          <w:b/>
          <w:color w:val="000000" w:themeColor="text1"/>
          <w:sz w:val="18"/>
          <w:szCs w:val="24"/>
          <w:lang w:val="en-US"/>
        </w:rPr>
        <w:t xml:space="preserve"> Nov. 2017].</w:t>
      </w:r>
    </w:p>
    <w:sectPr w:rsidR="00FD6C15" w:rsidRPr="007F73AB" w:rsidSect="00BD2D16">
      <w:headerReference w:type="default" r:id="rId19"/>
      <w:headerReference w:type="first" r:id="rId20"/>
      <w:pgSz w:w="11906" w:h="16838"/>
      <w:pgMar w:top="1440" w:right="1440" w:bottom="1440" w:left="1440" w:header="567" w:footer="567"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733AC" w:rsidRDefault="008733AC" w:rsidP="009B20F4">
      <w:pPr>
        <w:spacing w:after="0" w:line="240" w:lineRule="auto"/>
      </w:pPr>
      <w:r>
        <w:separator/>
      </w:r>
    </w:p>
  </w:endnote>
  <w:endnote w:type="continuationSeparator" w:id="0">
    <w:p w:rsidR="008733AC" w:rsidRDefault="008733AC" w:rsidP="009B20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73290000"/>
      <w:docPartObj>
        <w:docPartGallery w:val="Page Numbers (Bottom of Page)"/>
        <w:docPartUnique/>
      </w:docPartObj>
    </w:sdtPr>
    <w:sdtEndPr>
      <w:rPr>
        <w:noProof/>
      </w:rPr>
    </w:sdtEndPr>
    <w:sdtContent>
      <w:p w:rsidR="00846CC3" w:rsidRDefault="00C645F1">
        <w:pPr>
          <w:pStyle w:val="Footer"/>
          <w:jc w:val="center"/>
        </w:pPr>
      </w:p>
    </w:sdtContent>
  </w:sdt>
  <w:p w:rsidR="00846CC3" w:rsidRDefault="00846CC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6CC3" w:rsidRDefault="00846CC3">
    <w:pPr>
      <w:pStyle w:val="Footer"/>
      <w:jc w:val="center"/>
    </w:pPr>
  </w:p>
  <w:p w:rsidR="00846CC3" w:rsidRDefault="00846CC3">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890252"/>
      <w:docPartObj>
        <w:docPartGallery w:val="Page Numbers (Bottom of Page)"/>
        <w:docPartUnique/>
      </w:docPartObj>
    </w:sdtPr>
    <w:sdtEndPr>
      <w:rPr>
        <w:noProof/>
      </w:rPr>
    </w:sdtEndPr>
    <w:sdtContent>
      <w:p w:rsidR="00846CC3" w:rsidRDefault="00C645F1">
        <w:pPr>
          <w:pStyle w:val="Footer"/>
          <w:jc w:val="center"/>
        </w:pPr>
      </w:p>
    </w:sdtContent>
  </w:sdt>
  <w:p w:rsidR="00846CC3" w:rsidRDefault="00846CC3">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890253"/>
      <w:docPartObj>
        <w:docPartGallery w:val="Page Numbers (Bottom of Page)"/>
        <w:docPartUnique/>
      </w:docPartObj>
    </w:sdtPr>
    <w:sdtEndPr>
      <w:rPr>
        <w:noProof/>
      </w:rPr>
    </w:sdtEndPr>
    <w:sdtContent>
      <w:p w:rsidR="00846CC3" w:rsidRDefault="00C645F1">
        <w:pPr>
          <w:pStyle w:val="Footer"/>
          <w:jc w:val="center"/>
        </w:pPr>
        <w:r>
          <w:fldChar w:fldCharType="begin"/>
        </w:r>
        <w:r w:rsidR="00846CC3">
          <w:instrText xml:space="preserve"> PAGE   \* MERGEFORMAT </w:instrText>
        </w:r>
        <w:r>
          <w:fldChar w:fldCharType="separate"/>
        </w:r>
        <w:r w:rsidR="00D429F3">
          <w:rPr>
            <w:noProof/>
          </w:rPr>
          <w:t>9</w:t>
        </w:r>
        <w:r>
          <w:rPr>
            <w:noProof/>
          </w:rPr>
          <w:fldChar w:fldCharType="end"/>
        </w:r>
      </w:p>
    </w:sdtContent>
  </w:sdt>
  <w:p w:rsidR="00846CC3" w:rsidRDefault="00846CC3">
    <w:pPr>
      <w:pStyle w:val="Footer"/>
    </w:pPr>
  </w:p>
</w:ftr>
</file>

<file path=word/footer5.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890254"/>
      <w:docPartObj>
        <w:docPartGallery w:val="Page Numbers (Bottom of Page)"/>
        <w:docPartUnique/>
      </w:docPartObj>
    </w:sdtPr>
    <w:sdtEndPr>
      <w:rPr>
        <w:noProof/>
      </w:rPr>
    </w:sdtEndPr>
    <w:sdtContent>
      <w:p w:rsidR="00846CC3" w:rsidRDefault="00C645F1">
        <w:pPr>
          <w:pStyle w:val="Footer"/>
          <w:jc w:val="center"/>
        </w:pPr>
        <w:r>
          <w:fldChar w:fldCharType="begin"/>
        </w:r>
        <w:r w:rsidR="00846CC3">
          <w:instrText xml:space="preserve"> PAGE   \* MERGEFORMAT </w:instrText>
        </w:r>
        <w:r>
          <w:fldChar w:fldCharType="separate"/>
        </w:r>
        <w:r w:rsidR="00D429F3">
          <w:rPr>
            <w:noProof/>
          </w:rPr>
          <w:t>8</w:t>
        </w:r>
        <w:r>
          <w:rPr>
            <w:noProof/>
          </w:rPr>
          <w:fldChar w:fldCharType="end"/>
        </w:r>
      </w:p>
    </w:sdtContent>
  </w:sdt>
  <w:p w:rsidR="00846CC3" w:rsidRDefault="00846CC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733AC" w:rsidRDefault="008733AC" w:rsidP="009B20F4">
      <w:pPr>
        <w:spacing w:after="0" w:line="240" w:lineRule="auto"/>
      </w:pPr>
      <w:r>
        <w:separator/>
      </w:r>
    </w:p>
  </w:footnote>
  <w:footnote w:type="continuationSeparator" w:id="0">
    <w:p w:rsidR="008733AC" w:rsidRDefault="008733AC" w:rsidP="009B20F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rsidR="00846CC3" w:rsidRPr="00586DC0" w:rsidRDefault="00846CC3" w:rsidP="0007275A">
    <w:pPr>
      <w:pStyle w:val="Header"/>
      <w:pBdr>
        <w:bottom w:val="single" w:sz="4" w:space="1" w:color="auto"/>
      </w:pBdr>
      <w:jc w:val="center"/>
      <w:rPr>
        <w:b/>
        <w:caps/>
        <w:szCs w:val="18"/>
      </w:rPr>
    </w:pPr>
  </w:p>
  <w:p w:rsidR="00846CC3" w:rsidRPr="0007275A" w:rsidRDefault="00846CC3" w:rsidP="0007275A">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rsidR="00846CC3" w:rsidRPr="00586DC0" w:rsidRDefault="00846CC3" w:rsidP="0007275A">
    <w:pPr>
      <w:pStyle w:val="Header"/>
      <w:pBdr>
        <w:bottom w:val="single" w:sz="4" w:space="1" w:color="auto"/>
      </w:pBdr>
      <w:jc w:val="center"/>
      <w:rPr>
        <w:b/>
        <w:caps/>
        <w:szCs w:val="18"/>
      </w:rPr>
    </w:pPr>
  </w:p>
  <w:p w:rsidR="00846CC3" w:rsidRPr="0007275A" w:rsidRDefault="00846CC3" w:rsidP="0007275A">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6CC3" w:rsidRPr="007F73AB" w:rsidRDefault="00846CC3" w:rsidP="006C4E5C">
    <w:pPr>
      <w:pStyle w:val="Header"/>
      <w:pBdr>
        <w:bottom w:val="single" w:sz="4" w:space="1" w:color="auto"/>
      </w:pBdr>
      <w:jc w:val="center"/>
      <w:rPr>
        <w:rFonts w:ascii="Verdana" w:hAnsi="Verdana"/>
        <w:b/>
        <w:caps/>
        <w:color w:val="000000" w:themeColor="text1"/>
        <w:sz w:val="18"/>
        <w:szCs w:val="18"/>
      </w:rPr>
    </w:pPr>
    <w:r w:rsidRPr="007F73AB">
      <w:rPr>
        <w:rFonts w:ascii="Verdana" w:hAnsi="Verdana"/>
        <w:b/>
        <w:caps/>
        <w:color w:val="000000" w:themeColor="text1"/>
        <w:sz w:val="18"/>
        <w:szCs w:val="18"/>
      </w:rPr>
      <w:t>eXEC</w:t>
    </w:r>
    <w:r w:rsidR="00354BDC" w:rsidRPr="007F73AB">
      <w:rPr>
        <w:rFonts w:ascii="Verdana" w:hAnsi="Verdana"/>
        <w:b/>
        <w:caps/>
        <w:color w:val="000000" w:themeColor="text1"/>
        <w:sz w:val="18"/>
        <w:szCs w:val="18"/>
      </w:rPr>
      <w:t>utive</w:t>
    </w:r>
    <w:r w:rsidRPr="007F73AB">
      <w:rPr>
        <w:rFonts w:ascii="Verdana" w:hAnsi="Verdana"/>
        <w:b/>
        <w:caps/>
        <w:color w:val="000000" w:themeColor="text1"/>
        <w:sz w:val="18"/>
        <w:szCs w:val="18"/>
      </w:rPr>
      <w:t xml:space="preserve"> sUMMARY</w:t>
    </w:r>
  </w:p>
  <w:p w:rsidR="00846CC3" w:rsidRPr="00586DC0" w:rsidRDefault="00846CC3" w:rsidP="0007275A">
    <w:pPr>
      <w:pStyle w:val="Header"/>
      <w:pBdr>
        <w:bottom w:val="single" w:sz="4" w:space="1" w:color="auto"/>
      </w:pBdr>
      <w:jc w:val="center"/>
      <w:rPr>
        <w:b/>
        <w:caps/>
        <w:szCs w:val="18"/>
      </w:rPr>
    </w:pPr>
  </w:p>
  <w:p w:rsidR="00846CC3" w:rsidRDefault="00846CC3" w:rsidP="0007275A">
    <w:pPr>
      <w:pStyle w:val="Header"/>
    </w:pP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2BD5" w:rsidRDefault="00A4337D" w:rsidP="003F2BD5">
    <w:pPr>
      <w:pStyle w:val="Header"/>
      <w:pBdr>
        <w:bottom w:val="single" w:sz="4" w:space="1" w:color="auto"/>
      </w:pBdr>
      <w:jc w:val="center"/>
      <w:rPr>
        <w:rFonts w:ascii="Verdana" w:hAnsi="Verdana"/>
        <w:b/>
        <w:caps/>
        <w:sz w:val="18"/>
        <w:szCs w:val="18"/>
      </w:rPr>
    </w:pPr>
    <w:r>
      <w:rPr>
        <w:rFonts w:ascii="Verdana" w:hAnsi="Verdana"/>
        <w:b/>
        <w:caps/>
        <w:sz w:val="18"/>
        <w:szCs w:val="18"/>
      </w:rPr>
      <w:t>Conclusion</w:t>
    </w:r>
  </w:p>
  <w:p w:rsidR="003F2BD5" w:rsidRPr="00586DC0" w:rsidRDefault="003F2BD5" w:rsidP="003F2BD5">
    <w:pPr>
      <w:pStyle w:val="Header"/>
      <w:pBdr>
        <w:bottom w:val="single" w:sz="4" w:space="1" w:color="auto"/>
      </w:pBdr>
      <w:jc w:val="center"/>
      <w:rPr>
        <w:b/>
        <w:caps/>
        <w:szCs w:val="18"/>
      </w:rPr>
    </w:pPr>
  </w:p>
  <w:p w:rsidR="003F2BD5" w:rsidRDefault="003F2BD5" w:rsidP="003F2BD5">
    <w:pPr>
      <w:pStyle w:val="Header"/>
    </w:pPr>
  </w:p>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6CC3" w:rsidRDefault="00F1581B" w:rsidP="0007275A">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rsidR="00F1581B" w:rsidRPr="00586DC0" w:rsidRDefault="00F1581B" w:rsidP="0007275A">
    <w:pPr>
      <w:pStyle w:val="Header"/>
      <w:pBdr>
        <w:bottom w:val="single" w:sz="4" w:space="1" w:color="auto"/>
      </w:pBdr>
      <w:jc w:val="center"/>
      <w:rPr>
        <w:b/>
        <w:caps/>
        <w:szCs w:val="18"/>
      </w:rPr>
    </w:pPr>
  </w:p>
  <w:p w:rsidR="00846CC3" w:rsidRDefault="00846CC3" w:rsidP="0007275A">
    <w:pPr>
      <w:pStyle w:val="Header"/>
    </w:pPr>
  </w:p>
</w:hdr>
</file>

<file path=word/header6.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rsidR="00846CC3" w:rsidRDefault="00846CC3" w:rsidP="00C3584F">
    <w:pPr>
      <w:pStyle w:val="Header"/>
      <w:pBdr>
        <w:bottom w:val="single" w:sz="4" w:space="1" w:color="auto"/>
      </w:pBdr>
      <w:jc w:val="center"/>
      <w:rPr>
        <w:rFonts w:ascii="Verdana" w:hAnsi="Verdana"/>
        <w:b/>
        <w:caps/>
        <w:sz w:val="18"/>
        <w:szCs w:val="18"/>
      </w:rPr>
    </w:pPr>
  </w:p>
  <w:p w:rsidR="00846CC3" w:rsidRPr="0007275A" w:rsidRDefault="00846CC3" w:rsidP="0007275A">
    <w:pPr>
      <w:pStyle w:val="Header"/>
    </w:pPr>
  </w:p>
</w:hdr>
</file>

<file path=word/header7.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rsidR="00846CC3" w:rsidRPr="00586DC0" w:rsidRDefault="00846CC3" w:rsidP="0007275A">
    <w:pPr>
      <w:pStyle w:val="Header"/>
      <w:pBdr>
        <w:bottom w:val="single" w:sz="4" w:space="1" w:color="auto"/>
      </w:pBdr>
      <w:jc w:val="center"/>
      <w:rPr>
        <w:b/>
        <w:caps/>
        <w:szCs w:val="18"/>
      </w:rPr>
    </w:pPr>
  </w:p>
  <w:p w:rsidR="00846CC3" w:rsidRDefault="00846CC3" w:rsidP="0007275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nsid w:val="290268A9"/>
    <w:multiLevelType w:val="hybridMultilevel"/>
    <w:tmpl w:val="B9CEB26C"/>
    <w:lvl w:ilvl="0" w:tplc="A84E66A8">
      <w:start w:val="3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1">
    <w:nsid w:val="7DB97DCE"/>
    <w:multiLevelType w:val="multilevel"/>
    <w:tmpl w:val="9022EB7A"/>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31"/>
  </w:num>
  <w:num w:numId="37">
    <w:abstractNumId w:val="14"/>
  </w:num>
  <w:num w:numId="38">
    <w:abstractNumId w:val="17"/>
  </w:num>
  <w:numIdMacAtCleanup w:val="24"/>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3FD4"/>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E3D"/>
    <w:rsid w:val="00086F4F"/>
    <w:rsid w:val="0008723D"/>
    <w:rsid w:val="00087607"/>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37EB"/>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4BDC"/>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4956"/>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5F49"/>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86A13"/>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0C91"/>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0ABA"/>
    <w:rsid w:val="0051103B"/>
    <w:rsid w:val="00511348"/>
    <w:rsid w:val="00511C77"/>
    <w:rsid w:val="00511CED"/>
    <w:rsid w:val="00512145"/>
    <w:rsid w:val="005122CE"/>
    <w:rsid w:val="0051303F"/>
    <w:rsid w:val="00513E8B"/>
    <w:rsid w:val="0051505F"/>
    <w:rsid w:val="00515077"/>
    <w:rsid w:val="0051549F"/>
    <w:rsid w:val="00515A61"/>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0BCB"/>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25C"/>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8E7"/>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C77F3"/>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7F73AB"/>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33AC"/>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1DB"/>
    <w:rsid w:val="008963F5"/>
    <w:rsid w:val="00896579"/>
    <w:rsid w:val="0089761D"/>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16B9"/>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7E0"/>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73E"/>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5F1"/>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9F3"/>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5E9B"/>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1BDF"/>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086"/>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6CF2"/>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A7F"/>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3BB3"/>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41B"/>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2C0"/>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off"/>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515A61"/>
    <w:pPr>
      <w:tabs>
        <w:tab w:val="left" w:pos="880"/>
        <w:tab w:val="right" w:leader="dot" w:pos="9016"/>
      </w:tabs>
      <w:spacing w:after="0" w:line="480" w:lineRule="auto"/>
      <w:ind w:left="220"/>
    </w:pPr>
    <w:rPr>
      <w:rFonts w:asciiTheme="minorHAnsi" w:eastAsia="Times New Roman" w:hAnsiTheme="minorHAnsi" w:cs="Arial"/>
      <w:bCs/>
      <w:iCs/>
      <w:smallCaps/>
      <w:noProof/>
      <w:color w:val="000000" w:themeColor="text1"/>
      <w:sz w:val="24"/>
      <w:szCs w:val="24"/>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customStyle="1" w:styleId="normal1">
    <w:name w:val="normal"/>
    <w:rsid w:val="00086E3D"/>
    <w:pPr>
      <w:pBdr>
        <w:top w:val="nil"/>
        <w:left w:val="nil"/>
        <w:bottom w:val="nil"/>
        <w:right w:val="nil"/>
        <w:between w:val="nil"/>
      </w:pBdr>
      <w:tabs>
        <w:tab w:val="right" w:pos="9360"/>
      </w:tabs>
      <w:spacing w:before="80" w:after="0" w:line="240" w:lineRule="auto"/>
    </w:pPr>
    <w:rPr>
      <w:rFonts w:ascii="Times New Roman" w:eastAsia="Times New Roman" w:hAnsi="Times New Roman" w:cs="Times New Roman"/>
      <w:color w:val="000000"/>
      <w:sz w:val="24"/>
      <w:szCs w:val="24"/>
      <w:lang w:eastAsia="en-GB"/>
    </w:rPr>
  </w:style>
</w:styles>
</file>

<file path=word/webSettings.xml><?xml version="1.0" encoding="utf-8"?>
<w:webSettings xmlns:r="http://schemas.openxmlformats.org/officeDocument/2006/relationships" xmlns:w="http://schemas.openxmlformats.org/wordprocessingml/2006/main">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footer" Target="footer1.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F3B722CD-3A84-46A0-9772-A2F699869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2551</Words>
  <Characters>14547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cp:lastPrinted>2017-10-18T08:13:00Z</cp:lastPrinted>
  <dcterms:created xsi:type="dcterms:W3CDTF">2017-11-16T18:48:00Z</dcterms:created>
  <dcterms:modified xsi:type="dcterms:W3CDTF">2017-11-16T18:48:00Z</dcterms:modified>
</cp:coreProperties>
</file>