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F1D68" w14:textId="77777777" w:rsidR="00CD484F" w:rsidRDefault="00CD484F"/>
    <w:p w14:paraId="2FEE994C" w14:textId="77777777" w:rsidR="00CD484F" w:rsidRDefault="00CD484F"/>
    <w:p w14:paraId="75EE6C5E" w14:textId="77777777" w:rsidR="00EE7721" w:rsidRDefault="00EE7721"/>
    <w:p w14:paraId="78D397A8" w14:textId="77777777" w:rsidR="00735705" w:rsidRDefault="00735705"/>
    <w:p w14:paraId="60B1B25E" w14:textId="77777777" w:rsidR="00735705" w:rsidRDefault="00735705"/>
    <w:p w14:paraId="626936C6" w14:textId="77777777" w:rsidR="00735705" w:rsidRDefault="00735705"/>
    <w:p w14:paraId="04A8F02F" w14:textId="77777777" w:rsidR="00735705" w:rsidRDefault="00735705"/>
    <w:p w14:paraId="4F0C0347" w14:textId="77777777" w:rsidR="00735705" w:rsidRDefault="00735705"/>
    <w:p w14:paraId="1A5122FE" w14:textId="77777777" w:rsidR="00735705" w:rsidRDefault="00735705"/>
    <w:p w14:paraId="756B089F" w14:textId="77777777" w:rsidR="00735705" w:rsidRDefault="00735705"/>
    <w:p w14:paraId="1E1D75BD" w14:textId="77777777" w:rsidR="00735705" w:rsidRDefault="00735705"/>
    <w:p w14:paraId="3EEF006E" w14:textId="77777777" w:rsidR="00735705" w:rsidRDefault="00735705"/>
    <w:p w14:paraId="2D20DF3F" w14:textId="77777777" w:rsidR="00735705" w:rsidRDefault="00735705"/>
    <w:tbl>
      <w:tblPr>
        <w:tblStyle w:val="TableGrid"/>
        <w:tblpPr w:leftFromText="180" w:rightFromText="180" w:vertAnchor="text" w:horzAnchor="margin" w:tblpXSpec="center" w:tblpY="1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2738"/>
      </w:tblGrid>
      <w:tr w:rsidR="00735705" w:rsidRPr="00F448E1" w14:paraId="7CAF59BC" w14:textId="77777777" w:rsidTr="00735705">
        <w:trPr>
          <w:trHeight w:val="385"/>
        </w:trPr>
        <w:tc>
          <w:tcPr>
            <w:tcW w:w="4651" w:type="dxa"/>
            <w:gridSpan w:val="2"/>
          </w:tcPr>
          <w:p w14:paraId="6C6513A4" w14:textId="372DD139" w:rsidR="00735705" w:rsidRPr="00F448E1" w:rsidRDefault="00735705" w:rsidP="00735705">
            <w:pPr>
              <w:jc w:val="center"/>
              <w:rPr>
                <w:b/>
                <w:bCs/>
                <w:sz w:val="28"/>
                <w:szCs w:val="28"/>
              </w:rPr>
            </w:pPr>
            <w:r>
              <w:rPr>
                <w:b/>
                <w:bCs/>
                <w:sz w:val="28"/>
                <w:szCs w:val="28"/>
              </w:rPr>
              <w:t>Theatre Laboratory</w:t>
            </w:r>
          </w:p>
        </w:tc>
      </w:tr>
      <w:tr w:rsidR="00735705" w14:paraId="18474B32" w14:textId="77777777" w:rsidTr="00735705">
        <w:trPr>
          <w:trHeight w:val="385"/>
        </w:trPr>
        <w:tc>
          <w:tcPr>
            <w:tcW w:w="1913" w:type="dxa"/>
          </w:tcPr>
          <w:p w14:paraId="6E1280E6" w14:textId="77777777" w:rsidR="00735705" w:rsidRDefault="00735705" w:rsidP="00735705">
            <w:r>
              <w:t>Student Name:</w:t>
            </w:r>
          </w:p>
        </w:tc>
        <w:tc>
          <w:tcPr>
            <w:tcW w:w="2738" w:type="dxa"/>
          </w:tcPr>
          <w:p w14:paraId="56E7DE48" w14:textId="77777777" w:rsidR="00735705" w:rsidRDefault="00735705" w:rsidP="00735705">
            <w:pPr>
              <w:jc w:val="right"/>
            </w:pPr>
            <w:r>
              <w:t>David Lloyd Williams</w:t>
            </w:r>
          </w:p>
        </w:tc>
      </w:tr>
      <w:tr w:rsidR="00735705" w14:paraId="2752E8D4" w14:textId="77777777" w:rsidTr="00735705">
        <w:trPr>
          <w:trHeight w:val="399"/>
        </w:trPr>
        <w:tc>
          <w:tcPr>
            <w:tcW w:w="1913" w:type="dxa"/>
          </w:tcPr>
          <w:p w14:paraId="021C8B3E" w14:textId="77777777" w:rsidR="00735705" w:rsidRDefault="00735705" w:rsidP="00735705">
            <w:r>
              <w:t>Student Number:</w:t>
            </w:r>
          </w:p>
        </w:tc>
        <w:tc>
          <w:tcPr>
            <w:tcW w:w="2738" w:type="dxa"/>
          </w:tcPr>
          <w:p w14:paraId="1C168758" w14:textId="77777777" w:rsidR="00735705" w:rsidRDefault="00735705" w:rsidP="00735705">
            <w:pPr>
              <w:jc w:val="right"/>
            </w:pPr>
            <w:r>
              <w:t>2203950</w:t>
            </w:r>
          </w:p>
        </w:tc>
      </w:tr>
      <w:tr w:rsidR="00735705" w14:paraId="0C20710E" w14:textId="77777777" w:rsidTr="00735705">
        <w:trPr>
          <w:trHeight w:val="399"/>
        </w:trPr>
        <w:tc>
          <w:tcPr>
            <w:tcW w:w="1913" w:type="dxa"/>
          </w:tcPr>
          <w:p w14:paraId="32BADDCA" w14:textId="77777777" w:rsidR="00735705" w:rsidRDefault="00735705" w:rsidP="00735705">
            <w:r>
              <w:t>Course Name:</w:t>
            </w:r>
          </w:p>
        </w:tc>
        <w:tc>
          <w:tcPr>
            <w:tcW w:w="2738" w:type="dxa"/>
          </w:tcPr>
          <w:p w14:paraId="45DB60E1" w14:textId="77777777" w:rsidR="00735705" w:rsidRDefault="00735705" w:rsidP="00735705">
            <w:pPr>
              <w:jc w:val="right"/>
            </w:pPr>
            <w:r>
              <w:t>BA Musical Theatre</w:t>
            </w:r>
          </w:p>
        </w:tc>
      </w:tr>
      <w:tr w:rsidR="00735705" w14:paraId="6170E212" w14:textId="77777777" w:rsidTr="00735705">
        <w:trPr>
          <w:trHeight w:val="385"/>
        </w:trPr>
        <w:tc>
          <w:tcPr>
            <w:tcW w:w="1913" w:type="dxa"/>
          </w:tcPr>
          <w:p w14:paraId="539DED58" w14:textId="77777777" w:rsidR="00735705" w:rsidRDefault="00735705" w:rsidP="00735705">
            <w:r>
              <w:t>Module Name:</w:t>
            </w:r>
          </w:p>
        </w:tc>
        <w:tc>
          <w:tcPr>
            <w:tcW w:w="2738" w:type="dxa"/>
          </w:tcPr>
          <w:p w14:paraId="6CA718D7" w14:textId="3BF9A056" w:rsidR="00735705" w:rsidRDefault="00735705" w:rsidP="00735705">
            <w:pPr>
              <w:jc w:val="right"/>
            </w:pPr>
            <w:r>
              <w:t>Theatre Laboratory</w:t>
            </w:r>
          </w:p>
        </w:tc>
      </w:tr>
      <w:tr w:rsidR="00735705" w14:paraId="39DF8882" w14:textId="77777777" w:rsidTr="00735705">
        <w:trPr>
          <w:trHeight w:val="399"/>
        </w:trPr>
        <w:tc>
          <w:tcPr>
            <w:tcW w:w="1913" w:type="dxa"/>
          </w:tcPr>
          <w:p w14:paraId="429DB105" w14:textId="77777777" w:rsidR="00735705" w:rsidRDefault="00735705" w:rsidP="00735705">
            <w:r>
              <w:t>Module Number:</w:t>
            </w:r>
          </w:p>
        </w:tc>
        <w:tc>
          <w:tcPr>
            <w:tcW w:w="2738" w:type="dxa"/>
          </w:tcPr>
          <w:p w14:paraId="369CD68C" w14:textId="27042B35" w:rsidR="00735705" w:rsidRDefault="00735705" w:rsidP="00735705">
            <w:pPr>
              <w:jc w:val="right"/>
            </w:pPr>
            <w:r>
              <w:t>ADP</w:t>
            </w:r>
            <w:r>
              <w:t>B4007</w:t>
            </w:r>
          </w:p>
        </w:tc>
      </w:tr>
      <w:tr w:rsidR="00735705" w14:paraId="2F255585" w14:textId="77777777" w:rsidTr="00735705">
        <w:trPr>
          <w:trHeight w:val="385"/>
        </w:trPr>
        <w:tc>
          <w:tcPr>
            <w:tcW w:w="1913" w:type="dxa"/>
          </w:tcPr>
          <w:p w14:paraId="4F84C049" w14:textId="77777777" w:rsidR="00735705" w:rsidRDefault="00735705" w:rsidP="00735705">
            <w:r>
              <w:t>Due Date:</w:t>
            </w:r>
          </w:p>
        </w:tc>
        <w:tc>
          <w:tcPr>
            <w:tcW w:w="2738" w:type="dxa"/>
          </w:tcPr>
          <w:p w14:paraId="32D1A14A" w14:textId="5C17CF38" w:rsidR="00735705" w:rsidRDefault="00735705" w:rsidP="00735705">
            <w:pPr>
              <w:jc w:val="right"/>
            </w:pPr>
            <w:r>
              <w:t>30</w:t>
            </w:r>
            <w:r>
              <w:t>|03|2023</w:t>
            </w:r>
          </w:p>
        </w:tc>
      </w:tr>
      <w:tr w:rsidR="00735705" w14:paraId="71D2B6B8" w14:textId="77777777" w:rsidTr="00735705">
        <w:trPr>
          <w:trHeight w:val="385"/>
        </w:trPr>
        <w:tc>
          <w:tcPr>
            <w:tcW w:w="1913" w:type="dxa"/>
          </w:tcPr>
          <w:p w14:paraId="464EADA7" w14:textId="77777777" w:rsidR="00735705" w:rsidRDefault="00735705" w:rsidP="00735705"/>
        </w:tc>
        <w:tc>
          <w:tcPr>
            <w:tcW w:w="2738" w:type="dxa"/>
          </w:tcPr>
          <w:p w14:paraId="5368AD71" w14:textId="77777777" w:rsidR="00735705" w:rsidRDefault="00735705" w:rsidP="00735705">
            <w:pPr>
              <w:jc w:val="center"/>
            </w:pPr>
          </w:p>
        </w:tc>
      </w:tr>
    </w:tbl>
    <w:p w14:paraId="5650A300" w14:textId="77777777" w:rsidR="00735705" w:rsidRDefault="00735705"/>
    <w:p w14:paraId="418C9B97" w14:textId="77777777" w:rsidR="00735705" w:rsidRDefault="00735705"/>
    <w:p w14:paraId="231024F6" w14:textId="77777777" w:rsidR="00735705" w:rsidRDefault="00735705"/>
    <w:p w14:paraId="2B15C75C" w14:textId="77777777" w:rsidR="00735705" w:rsidRDefault="00735705"/>
    <w:p w14:paraId="461A731E" w14:textId="77777777" w:rsidR="00735705" w:rsidRDefault="00735705"/>
    <w:p w14:paraId="6505C6BD" w14:textId="77777777" w:rsidR="00735705" w:rsidRDefault="00735705"/>
    <w:p w14:paraId="69A03521" w14:textId="77777777" w:rsidR="00735705" w:rsidRDefault="00735705"/>
    <w:p w14:paraId="57539FCE" w14:textId="77777777" w:rsidR="00735705" w:rsidRDefault="00735705"/>
    <w:p w14:paraId="6723D958" w14:textId="77777777" w:rsidR="00735705" w:rsidRDefault="00735705"/>
    <w:p w14:paraId="2BA4AD9D" w14:textId="77777777" w:rsidR="00735705" w:rsidRDefault="00735705"/>
    <w:p w14:paraId="44B64592" w14:textId="77777777" w:rsidR="00735705" w:rsidRDefault="00735705"/>
    <w:p w14:paraId="1C50159B" w14:textId="77777777" w:rsidR="00735705" w:rsidRDefault="00735705"/>
    <w:p w14:paraId="51770A50" w14:textId="77777777" w:rsidR="00735705" w:rsidRDefault="00735705"/>
    <w:p w14:paraId="71CC47D9" w14:textId="77777777" w:rsidR="00735705" w:rsidRDefault="00735705"/>
    <w:p w14:paraId="5A8F6FC8" w14:textId="77777777" w:rsidR="00735705" w:rsidRDefault="00735705"/>
    <w:p w14:paraId="25686AF1" w14:textId="77777777" w:rsidR="00735705" w:rsidRDefault="00735705"/>
    <w:p w14:paraId="4699DEE1" w14:textId="77777777" w:rsidR="00735705" w:rsidRDefault="00735705"/>
    <w:p w14:paraId="0CB3ACAD" w14:textId="77777777" w:rsidR="00735705" w:rsidRDefault="00735705"/>
    <w:p w14:paraId="27B5C4E7" w14:textId="77777777" w:rsidR="00735705" w:rsidRDefault="00735705"/>
    <w:p w14:paraId="200D3F37" w14:textId="77777777" w:rsidR="00735705" w:rsidRDefault="00735705"/>
    <w:p w14:paraId="02214165" w14:textId="77777777" w:rsidR="00735705" w:rsidRDefault="00735705"/>
    <w:p w14:paraId="4FDEB558" w14:textId="77777777" w:rsidR="00735705" w:rsidRDefault="00735705"/>
    <w:p w14:paraId="7E854C95" w14:textId="77777777" w:rsidR="00735705" w:rsidRDefault="00735705"/>
    <w:p w14:paraId="27ECACE8" w14:textId="77777777" w:rsidR="00735705" w:rsidRDefault="00735705"/>
    <w:p w14:paraId="741F8EC0" w14:textId="77777777" w:rsidR="00735705" w:rsidRDefault="00735705"/>
    <w:p w14:paraId="1632DD16" w14:textId="77777777" w:rsidR="00735705" w:rsidRDefault="00735705"/>
    <w:p w14:paraId="2C8804C9" w14:textId="77777777" w:rsidR="00735705" w:rsidRDefault="00735705"/>
    <w:p w14:paraId="37A6CD9D" w14:textId="77777777" w:rsidR="00735705" w:rsidRDefault="00735705"/>
    <w:p w14:paraId="25EFCF54" w14:textId="77777777" w:rsidR="00735705" w:rsidRDefault="00735705"/>
    <w:p w14:paraId="7C321879" w14:textId="77777777" w:rsidR="00735705" w:rsidRDefault="00735705"/>
    <w:p w14:paraId="7C611E4B" w14:textId="77777777" w:rsidR="00735705" w:rsidRDefault="00735705"/>
    <w:p w14:paraId="09863283" w14:textId="77777777" w:rsidR="00735705" w:rsidRDefault="00735705"/>
    <w:p w14:paraId="20AA5EB5" w14:textId="77777777" w:rsidR="00735705" w:rsidRDefault="00735705"/>
    <w:p w14:paraId="74AC7433" w14:textId="77777777" w:rsidR="00735705" w:rsidRDefault="00735705"/>
    <w:p w14:paraId="41B5EAB4" w14:textId="7BB6574E" w:rsidR="00917257" w:rsidRDefault="00EE7721">
      <w:r>
        <w:lastRenderedPageBreak/>
        <w:t xml:space="preserve">Since the beginning of the </w:t>
      </w:r>
      <w:r w:rsidR="006D500B">
        <w:t>course,</w:t>
      </w:r>
      <w:r>
        <w:t xml:space="preserve"> I have participated in two practical Theatre Laboratory assessments, and the preparations of such. </w:t>
      </w:r>
      <w:r w:rsidR="006D500B">
        <w:t xml:space="preserve">The sessions were led by David George Harrington, for the majority of the module, though we had extra direction work from Angharad Lee during our second assessment week. Prior to the beginning of the module, I was hoping to improve on skills such as sight reading and my all-round knowledge of music in general also. </w:t>
      </w:r>
    </w:p>
    <w:p w14:paraId="1CBF2DFF" w14:textId="77777777" w:rsidR="006D500B" w:rsidRDefault="006D500B"/>
    <w:p w14:paraId="58E0F031" w14:textId="67B0A109" w:rsidR="006D500B" w:rsidRDefault="006D500B">
      <w:r>
        <w:t xml:space="preserve">Our first assessment’s </w:t>
      </w:r>
      <w:r w:rsidR="00EF774E">
        <w:t>early rehearsals</w:t>
      </w:r>
      <w:r>
        <w:t xml:space="preserve"> began in the first term,</w:t>
      </w:r>
      <w:r w:rsidR="00917257">
        <w:t xml:space="preserve"> focusing on Golden Age musicals and also Jukebox musicals. I found it very intriguing to see how the two could be combined.</w:t>
      </w:r>
      <w:r>
        <w:t xml:space="preserve"> </w:t>
      </w:r>
      <w:r w:rsidR="00917257">
        <w:t>W</w:t>
      </w:r>
      <w:r>
        <w:t xml:space="preserve">e began by learning </w:t>
      </w:r>
      <w:r w:rsidR="00EF774E">
        <w:t>the title song from Rogers and Hammerstein’s ‘</w:t>
      </w:r>
      <w:r>
        <w:t>Oklahoma</w:t>
      </w:r>
      <w:r w:rsidR="00EF774E">
        <w:t>’</w:t>
      </w:r>
      <w:r w:rsidR="001F00F9">
        <w:t>, arranged by David George Harrington</w:t>
      </w:r>
      <w:r w:rsidR="00131479">
        <w:t>. My course mate Caleb and I were the only two boys on the course</w:t>
      </w:r>
      <w:r w:rsidR="005E215E">
        <w:t>, we</w:t>
      </w:r>
      <w:r w:rsidR="00131479">
        <w:t xml:space="preserve"> were put on </w:t>
      </w:r>
      <w:r w:rsidR="00CD484F">
        <w:t>the baritone harmonies</w:t>
      </w:r>
      <w:r w:rsidR="00DE530A">
        <w:t>, whic</w:t>
      </w:r>
      <w:r w:rsidR="001F00F9">
        <w:t>h mostly doubled the sopranos, but an octave apart. However, in the middle section of the song, I had to switch to the alto’s harmony. This was quite the challenge during rehearsals as I was never sat near enough to the altos to hear them so I had to know the harmonies confidently so that I wouldn’t confuse</w:t>
      </w:r>
      <w:r w:rsidR="005E215E">
        <w:t xml:space="preserve"> them</w:t>
      </w:r>
      <w:r w:rsidR="001F00F9">
        <w:t xml:space="preserve">. I enjoyed and succeeded- I felt- in the change of dynamics within the music, where we would diminuendo into the quiet excitable parts of the song, and later crescendo into the loud celebratory parts of the song. </w:t>
      </w:r>
      <w:r w:rsidR="00C47AC7">
        <w:t xml:space="preserve">The song tested my range as it extended right to the top of it, it proved difficult at first, but with personal work on placement I was able to reach these notes. </w:t>
      </w:r>
      <w:r w:rsidR="00754EED">
        <w:t>In the performance of the song during Lab week 1, I felt that the harmonies were impacted after movement was added, though I quite enjoyed the challenge of staying in tune while dancing at the same time.</w:t>
      </w:r>
    </w:p>
    <w:p w14:paraId="7A79C104" w14:textId="77777777" w:rsidR="001F00F9" w:rsidRDefault="001F00F9"/>
    <w:p w14:paraId="01A84859" w14:textId="7F9B72BD" w:rsidR="001F00F9" w:rsidRDefault="001F00F9">
      <w:pPr>
        <w:rPr>
          <w:rFonts w:cstheme="minorHAnsi"/>
        </w:rPr>
      </w:pPr>
      <w:r>
        <w:t xml:space="preserve">The second song we began to earn was ‘Make them hear you’ from Ahrens and Flaherty’s Ragtime, harmonies arranged by DGH. </w:t>
      </w:r>
      <w:r w:rsidR="00C47AC7">
        <w:t xml:space="preserve">The song </w:t>
      </w:r>
      <w:r w:rsidR="005E215E">
        <w:t>had</w:t>
      </w:r>
      <w:r w:rsidR="00C47AC7">
        <w:t xml:space="preserve"> a comfortable range for </w:t>
      </w:r>
      <w:r w:rsidR="005E215E">
        <w:t>me</w:t>
      </w:r>
      <w:r w:rsidR="00754EED">
        <w:t>, so the song proved easier to perfect.</w:t>
      </w:r>
      <w:r w:rsidR="00917257">
        <w:t xml:space="preserve"> I was placed on the baritone harmony, where I feel I thrive. </w:t>
      </w:r>
      <w:r w:rsidR="00754EED">
        <w:t xml:space="preserve"> The song had a very strong feel to it, so I matched my vocal quality with this throughout. Although the harmonies were rather simple, it gave room for detail work to shine. Such as emphasis on notes that fall on impactful words. The final note </w:t>
      </w:r>
      <w:r w:rsidR="00C76902">
        <w:t>was</w:t>
      </w:r>
      <w:r w:rsidR="00754EED">
        <w:t xml:space="preserve"> central within my </w:t>
      </w:r>
      <w:r w:rsidR="00C76902">
        <w:t>range,</w:t>
      </w:r>
      <w:r w:rsidR="00754EED">
        <w:t xml:space="preserve"> </w:t>
      </w:r>
      <w:r w:rsidR="00C76902">
        <w:t>thus</w:t>
      </w:r>
      <w:r w:rsidR="00754EED">
        <w:t xml:space="preserve"> able to project accordingly to the sheet music </w:t>
      </w:r>
      <w:r w:rsidR="00C76902">
        <w:t>stating</w:t>
      </w:r>
      <w:r w:rsidR="00754EED">
        <w:t xml:space="preserve"> ‘</w:t>
      </w:r>
      <w:r w:rsidR="00C76902" w:rsidRPr="00C76902">
        <w:rPr>
          <w:rFonts w:ascii="Times New Roman" w:hAnsi="Times New Roman" w:cs="Times New Roman"/>
          <w:b/>
          <w:bCs/>
          <w:i/>
          <w:iCs/>
        </w:rPr>
        <w:t>fff</w:t>
      </w:r>
      <w:r w:rsidR="00C76902">
        <w:rPr>
          <w:rFonts w:ascii="Times New Roman" w:hAnsi="Times New Roman" w:cs="Times New Roman"/>
          <w:i/>
          <w:iCs/>
        </w:rPr>
        <w:t>’</w:t>
      </w:r>
      <w:r w:rsidR="00C76902">
        <w:rPr>
          <w:rFonts w:cstheme="minorHAnsi"/>
        </w:rPr>
        <w:t>, meaning powerful in dynamic. The performance of the song began in a bleak setting where society has lost the power to fight, Caleb opened the song, and everyone joined and stood for the final chorus. Contrary to the first number, I felt the movement added</w:t>
      </w:r>
      <w:r w:rsidR="005E215E">
        <w:rPr>
          <w:rFonts w:cstheme="minorHAnsi"/>
        </w:rPr>
        <w:t>,</w:t>
      </w:r>
      <w:r w:rsidR="00C76902">
        <w:rPr>
          <w:rFonts w:cstheme="minorHAnsi"/>
        </w:rPr>
        <w:t xml:space="preserve"> helped my vocal quality</w:t>
      </w:r>
      <w:r w:rsidR="00917257">
        <w:rPr>
          <w:rFonts w:cstheme="minorHAnsi"/>
        </w:rPr>
        <w:t xml:space="preserve">. Standing in a strong formation helped me visualise and feel what my character would, pushing me to project and sing with passion, further creating a strong militant feel within the song. </w:t>
      </w:r>
    </w:p>
    <w:p w14:paraId="166C0057" w14:textId="77777777" w:rsidR="00917257" w:rsidRDefault="00917257">
      <w:pPr>
        <w:rPr>
          <w:rFonts w:cstheme="minorHAnsi"/>
        </w:rPr>
      </w:pPr>
    </w:p>
    <w:p w14:paraId="1D4C1468" w14:textId="513F90C2" w:rsidR="00917257" w:rsidRDefault="00917257">
      <w:pPr>
        <w:rPr>
          <w:rFonts w:cstheme="minorHAnsi"/>
        </w:rPr>
      </w:pPr>
      <w:r>
        <w:rPr>
          <w:rFonts w:cstheme="minorHAnsi"/>
        </w:rPr>
        <w:t xml:space="preserve">The next song was the ‘Mamma Mia! Mega Medley’ with music by ABBA and arranged by DGH. The harmony I was on was the </w:t>
      </w:r>
      <w:r w:rsidR="00EF7895">
        <w:rPr>
          <w:rFonts w:cstheme="minorHAnsi"/>
        </w:rPr>
        <w:t>top</w:t>
      </w:r>
      <w:r>
        <w:rPr>
          <w:rFonts w:cstheme="minorHAnsi"/>
        </w:rPr>
        <w:t xml:space="preserve"> harmony where I sang an octave lower</w:t>
      </w:r>
      <w:r w:rsidR="00EF7895">
        <w:rPr>
          <w:rFonts w:cstheme="minorHAnsi"/>
        </w:rPr>
        <w:t xml:space="preserve"> than the sopranos</w:t>
      </w:r>
      <w:r>
        <w:rPr>
          <w:rFonts w:cstheme="minorHAnsi"/>
        </w:rPr>
        <w:t xml:space="preserve">. The number opened with a melodramatic tone, </w:t>
      </w:r>
      <w:r w:rsidR="004F6B63">
        <w:rPr>
          <w:rFonts w:cstheme="minorHAnsi"/>
        </w:rPr>
        <w:t xml:space="preserve">at forte, I matched this with my vocal quality using sob-quality almost. Essentially it was the song ‘Mamma Mia’, which is originally sang with a pop quality using twang. </w:t>
      </w:r>
      <w:r w:rsidR="006E1843">
        <w:rPr>
          <w:rFonts w:cstheme="minorHAnsi"/>
        </w:rPr>
        <w:t>The song accelerated into the melody</w:t>
      </w:r>
      <w:r w:rsidR="00B3730C">
        <w:rPr>
          <w:rFonts w:cstheme="minorHAnsi"/>
        </w:rPr>
        <w:t>, I found it interesting to sing something that I had been so familiar with</w:t>
      </w:r>
      <w:r w:rsidR="005E215E">
        <w:rPr>
          <w:rFonts w:cstheme="minorHAnsi"/>
        </w:rPr>
        <w:t>, but</w:t>
      </w:r>
      <w:r w:rsidR="00B3730C">
        <w:rPr>
          <w:rFonts w:cstheme="minorHAnsi"/>
        </w:rPr>
        <w:t xml:space="preserve"> in a different way, I felt that I was almost unlearning, the melody so that I could relearn the harmonies. The song then transitioned into ‘Gimme Gimme Gimme!’</w:t>
      </w:r>
      <w:r w:rsidR="005E215E">
        <w:rPr>
          <w:rFonts w:cstheme="minorHAnsi"/>
        </w:rPr>
        <w:t>,</w:t>
      </w:r>
      <w:r w:rsidR="00B3730C">
        <w:rPr>
          <w:rFonts w:cstheme="minorHAnsi"/>
        </w:rPr>
        <w:t xml:space="preserve"> </w:t>
      </w:r>
      <w:r w:rsidR="00EF7895">
        <w:rPr>
          <w:rFonts w:cstheme="minorHAnsi"/>
        </w:rPr>
        <w:t xml:space="preserve">towards the end of this section were some very long 4 bar notes, I initially ran out of breath singing this but with the correct preparations I was able to hold and sustain the note. This overall, improved my breathing techniques and also my sight-reading capabilities as I knew from now what a note that long </w:t>
      </w:r>
      <w:r w:rsidR="00EF7895">
        <w:rPr>
          <w:rFonts w:cstheme="minorHAnsi"/>
        </w:rPr>
        <w:lastRenderedPageBreak/>
        <w:t xml:space="preserve">looks like thus making me aware that I need to prepare for those moments. After adding the dance, I had to take extra care not to let this affect me vocally, I did this successfully as I knew how to work with it through the first song Oklahoma, and this is a skill I can take with me through my future within the industry. </w:t>
      </w:r>
    </w:p>
    <w:p w14:paraId="2A692A6D" w14:textId="77777777" w:rsidR="00EF39CE" w:rsidRDefault="00EF39CE">
      <w:pPr>
        <w:rPr>
          <w:rFonts w:cstheme="minorHAnsi"/>
        </w:rPr>
      </w:pPr>
    </w:p>
    <w:p w14:paraId="378C5ED9" w14:textId="05CBF0B4" w:rsidR="00EF39CE" w:rsidRDefault="00EF39CE">
      <w:pPr>
        <w:rPr>
          <w:rFonts w:cstheme="minorHAnsi"/>
        </w:rPr>
      </w:pPr>
      <w:r>
        <w:rPr>
          <w:rFonts w:cstheme="minorHAnsi"/>
        </w:rPr>
        <w:t xml:space="preserve">The fourth ensemble number was the ‘Epic Queen Medley’ Inspired by the musical ‘We Will Rock You’ by Queen and Ben Elton. Similar to the Mamma Mia Mega Medley, this was a mashup of Queen songs. </w:t>
      </w:r>
      <w:r w:rsidR="00CD4490">
        <w:rPr>
          <w:rFonts w:cstheme="minorHAnsi"/>
        </w:rPr>
        <w:t xml:space="preserve">I again was placed at the top harmony, doubling the sopranos at a lower octave. I was given the opportunity to have a solo in this song, during the ‘Bohemian Rhapsody’ segment, </w:t>
      </w:r>
      <w:r w:rsidR="00E1516D">
        <w:rPr>
          <w:rFonts w:cstheme="minorHAnsi"/>
        </w:rPr>
        <w:t>the song wasn’t in the original key, so I had to work out where to place my notes accordingly, I felt I struggled with this at first but eventually I had grown accustomed to the change in key. There was no vocal enhancement equipment to make me lounder than the rest of the class, as a result, I had to project my voice ensuring that the audience could hear the melody beneath the harmonies. I enjoyed my solo as it gave me somewhere that I could show my vocal ability instead of singing within a sea of other voices. The movements within the song were fairly simple and therefore didn’t hinder any of my vocals. The final song we prepared for Lab week as ‘Ascot Gavotte’ from Learner and Loewe’s My Fair Lady. I quite enjoyed this song as it allowed me to play around with accent as we were asked to do a heightened British RP accent</w:t>
      </w:r>
      <w:r w:rsidR="006002D6">
        <w:rPr>
          <w:rFonts w:cstheme="minorHAnsi"/>
        </w:rPr>
        <w:t xml:space="preserve">. </w:t>
      </w:r>
    </w:p>
    <w:p w14:paraId="3C84CC43" w14:textId="77777777" w:rsidR="006002D6" w:rsidRDefault="006002D6">
      <w:pPr>
        <w:rPr>
          <w:rFonts w:cstheme="minorHAnsi"/>
        </w:rPr>
      </w:pPr>
    </w:p>
    <w:p w14:paraId="132832C7" w14:textId="62F50B24" w:rsidR="007275B6" w:rsidRDefault="006002D6">
      <w:pPr>
        <w:rPr>
          <w:rFonts w:cstheme="minorHAnsi"/>
        </w:rPr>
      </w:pPr>
      <w:r>
        <w:rPr>
          <w:rFonts w:cstheme="minorHAnsi"/>
        </w:rPr>
        <w:t>After the Christmas holidays we jumped straight into our second Theatre Laboratory assessment</w:t>
      </w:r>
      <w:r w:rsidR="00191967">
        <w:rPr>
          <w:rFonts w:cstheme="minorHAnsi"/>
        </w:rPr>
        <w:t xml:space="preserve"> rehearsals</w:t>
      </w:r>
      <w:r>
        <w:rPr>
          <w:rFonts w:cstheme="minorHAnsi"/>
        </w:rPr>
        <w:t>, where we looked at Sondheim musicals and Musicals inspired by Shakespeare, I missed the initial rehearsal of ‘Wait’ from Sondheim’s Sween</w:t>
      </w:r>
      <w:r w:rsidR="00AC4C4A">
        <w:rPr>
          <w:rFonts w:cstheme="minorHAnsi"/>
        </w:rPr>
        <w:t>e</w:t>
      </w:r>
      <w:r>
        <w:rPr>
          <w:rFonts w:cstheme="minorHAnsi"/>
        </w:rPr>
        <w:t xml:space="preserve">y Todd, but I made sure that I was caught up by the next lesson by listening to recordings and learning my harmony which was doubling the Altos. </w:t>
      </w:r>
      <w:r w:rsidR="00191967">
        <w:rPr>
          <w:rFonts w:cstheme="minorHAnsi"/>
        </w:rPr>
        <w:t>This song was musically challenging as it is by Sondheim, and with DGH’s arrangement’s 5-part harmonies. I ensured I knew my harmonies th</w:t>
      </w:r>
      <w:r w:rsidR="00735705">
        <w:rPr>
          <w:rFonts w:cstheme="minorHAnsi"/>
        </w:rPr>
        <w:t>oroughly</w:t>
      </w:r>
      <w:r w:rsidR="00191967">
        <w:rPr>
          <w:rFonts w:cstheme="minorHAnsi"/>
        </w:rPr>
        <w:t xml:space="preserve"> by the assessment as </w:t>
      </w:r>
      <w:r w:rsidR="00735705">
        <w:rPr>
          <w:rFonts w:cstheme="minorHAnsi"/>
        </w:rPr>
        <w:t>the harmonies are so close to each other</w:t>
      </w:r>
      <w:r w:rsidR="00191967">
        <w:rPr>
          <w:rFonts w:cstheme="minorHAnsi"/>
        </w:rPr>
        <w:t xml:space="preserve">. The next Sondheim song learnt was </w:t>
      </w:r>
      <w:r w:rsidR="00AC4C4A">
        <w:rPr>
          <w:rFonts w:cstheme="minorHAnsi"/>
        </w:rPr>
        <w:t xml:space="preserve">The Ballad of Sweeney Todd, again as it’s a Sondheim piece, its musically challenging, with different cut offs and vocal qualities needed. Especially between the normal rhythms and the hemiolas within. I was on my own harmony for this piece as Caleb is no longer enrolled in the university. I knew I had to take it upon myself to make up for the missing number and had to work twice as hard to ensure that my harmony was loud enough. I felt especially challenged in the middle section, where I start the cannon of echoing voices, I had to ensure to annunciate and project so the audience could hear me. At the end of the number, I was given the role of Sweeney Todd, I found it quite challenging at first to remember how many beats were between my lines, but I grew used to this and was able to do it perfectly in the week of the assessment. Angharad Lee was the director for the </w:t>
      </w:r>
      <w:r w:rsidR="007275B6">
        <w:rPr>
          <w:rFonts w:cstheme="minorHAnsi"/>
        </w:rPr>
        <w:t>assessment</w:t>
      </w:r>
      <w:r w:rsidR="00735705">
        <w:rPr>
          <w:rFonts w:cstheme="minorHAnsi"/>
        </w:rPr>
        <w:t>, I</w:t>
      </w:r>
      <w:r w:rsidR="007275B6">
        <w:rPr>
          <w:rFonts w:cstheme="minorHAnsi"/>
        </w:rPr>
        <w:t xml:space="preserve"> felt that the movements we were given weren’t taking the vocals of the piece into consideration. Though I tried my best to make up for this I felt that it could have been improved given a different direction. I especially noticed a fault in the vocals within ‘Wait</w:t>
      </w:r>
      <w:r w:rsidR="00735705">
        <w:rPr>
          <w:rFonts w:cstheme="minorHAnsi"/>
        </w:rPr>
        <w:t>’</w:t>
      </w:r>
      <w:r w:rsidR="007275B6">
        <w:rPr>
          <w:rFonts w:cstheme="minorHAnsi"/>
        </w:rPr>
        <w:t xml:space="preserve">. Not just on my part but everyone’s in the class. </w:t>
      </w:r>
    </w:p>
    <w:p w14:paraId="525F6B04" w14:textId="77777777" w:rsidR="007275B6" w:rsidRDefault="007275B6">
      <w:pPr>
        <w:rPr>
          <w:rFonts w:cstheme="minorHAnsi"/>
        </w:rPr>
      </w:pPr>
    </w:p>
    <w:p w14:paraId="0C7A55FE" w14:textId="15ADF230" w:rsidR="007275B6" w:rsidRDefault="007275B6">
      <w:pPr>
        <w:rPr>
          <w:rFonts w:cstheme="minorHAnsi"/>
        </w:rPr>
      </w:pPr>
      <w:r>
        <w:rPr>
          <w:rFonts w:cstheme="minorHAnsi"/>
        </w:rPr>
        <w:t xml:space="preserve">The next song was ‘Another Op’nin, Another Show’ from Kiss Me, Kate with music by Cole Porter. This song is an upbeat song about people preparing for an opening number, where they are almost tired of the work that they’re producing. This song also </w:t>
      </w:r>
      <w:r w:rsidR="00C1101D">
        <w:rPr>
          <w:rFonts w:cstheme="minorHAnsi"/>
        </w:rPr>
        <w:t xml:space="preserve">uses different rhythms depending on which verse or chorus were on. The ending of the song fell out of my range as I was doubled up with the sopranos, I was able to switch harmonies to the second </w:t>
      </w:r>
      <w:r w:rsidR="00C1101D">
        <w:rPr>
          <w:rFonts w:cstheme="minorHAnsi"/>
        </w:rPr>
        <w:lastRenderedPageBreak/>
        <w:t xml:space="preserve">sopranos where the final note was in my range. Though I had to stay aware and focus on when to switch harmonies which challenged me and improved my musical awareness. In situation, some of the vocals proved difficult so sing as the director had us sat on the floor for most of the piece but I worked around this and tried to ground myself and use Estill’s anchoring technique on the final note where I was actually stood. </w:t>
      </w:r>
    </w:p>
    <w:p w14:paraId="5EC2CAD1" w14:textId="77777777" w:rsidR="00C1101D" w:rsidRDefault="00C1101D">
      <w:pPr>
        <w:rPr>
          <w:rFonts w:cstheme="minorHAnsi"/>
        </w:rPr>
      </w:pPr>
    </w:p>
    <w:p w14:paraId="769E935F" w14:textId="2CB1E177" w:rsidR="00C1101D" w:rsidRDefault="00C1101D">
      <w:pPr>
        <w:rPr>
          <w:rFonts w:cstheme="minorHAnsi"/>
        </w:rPr>
      </w:pPr>
      <w:r>
        <w:rPr>
          <w:rFonts w:cstheme="minorHAnsi"/>
        </w:rPr>
        <w:t>The final ensemble number was ‘Still I Will Love’ by Shaina Taub. This was a celebratory gospel number with rather simple harmonies. I was put on the lower harmony, where I was able to access my true baritone sound. As a class we tried sight-reading as an excursive and I found that I could keep up accordingly, this shows my improvement since the beginning of the module as I know I wouldn’t have been able to achieve this back in September.</w:t>
      </w:r>
    </w:p>
    <w:p w14:paraId="4BED4C1C" w14:textId="77777777" w:rsidR="00C1101D" w:rsidRDefault="00C1101D">
      <w:pPr>
        <w:rPr>
          <w:rFonts w:cstheme="minorHAnsi"/>
        </w:rPr>
      </w:pPr>
    </w:p>
    <w:p w14:paraId="79B5954B" w14:textId="21FBD7D1" w:rsidR="00C1101D" w:rsidRDefault="00C1101D">
      <w:pPr>
        <w:rPr>
          <w:rFonts w:cstheme="minorHAnsi"/>
        </w:rPr>
      </w:pPr>
      <w:r>
        <w:rPr>
          <w:rFonts w:cstheme="minorHAnsi"/>
        </w:rPr>
        <w:t>My classmate Anna and I were given a duet to perform, ‘Unworthy of Your Love’ from Sondheim’s Assassins</w:t>
      </w:r>
      <w:r w:rsidR="00735705">
        <w:rPr>
          <w:rFonts w:cstheme="minorHAnsi"/>
        </w:rPr>
        <w:t>.</w:t>
      </w:r>
      <w:r>
        <w:rPr>
          <w:rFonts w:cstheme="minorHAnsi"/>
        </w:rPr>
        <w:t xml:space="preserve"> I felt that the harmonies I had learnt prior to the first rehearsal of the song were different to what I had been given to learn so I took it upon myself to </w:t>
      </w:r>
      <w:r w:rsidR="00735705">
        <w:rPr>
          <w:rFonts w:cstheme="minorHAnsi"/>
        </w:rPr>
        <w:t>learn</w:t>
      </w:r>
      <w:r>
        <w:rPr>
          <w:rFonts w:cstheme="minorHAnsi"/>
        </w:rPr>
        <w:t xml:space="preserve"> the new harmony. I struggled to project my voice in situation as I was directed to be facing the back of the stage for most of the number, meaning the audience couldn’t hear me, I </w:t>
      </w:r>
      <w:r w:rsidR="005E215E">
        <w:rPr>
          <w:rFonts w:cstheme="minorHAnsi"/>
        </w:rPr>
        <w:t xml:space="preserve">pushed my voice to its limit and I believe that this made up for the lack in projection, thus allowing the audience to hear my voice. </w:t>
      </w:r>
    </w:p>
    <w:p w14:paraId="4E91DCC2" w14:textId="77777777" w:rsidR="00735705" w:rsidRDefault="00735705">
      <w:pPr>
        <w:rPr>
          <w:rFonts w:cstheme="minorHAnsi"/>
        </w:rPr>
      </w:pPr>
    </w:p>
    <w:p w14:paraId="373EE23C" w14:textId="77777777" w:rsidR="00735705" w:rsidRDefault="00735705">
      <w:pPr>
        <w:rPr>
          <w:rFonts w:cstheme="minorHAnsi"/>
        </w:rPr>
      </w:pPr>
    </w:p>
    <w:p w14:paraId="1B040E38" w14:textId="77777777" w:rsidR="00735705" w:rsidRDefault="00735705">
      <w:pPr>
        <w:rPr>
          <w:rFonts w:cstheme="minorHAnsi"/>
        </w:rPr>
      </w:pPr>
    </w:p>
    <w:p w14:paraId="4AFB292F" w14:textId="77777777" w:rsidR="00735705" w:rsidRDefault="00735705" w:rsidP="00735705">
      <w:pPr>
        <w:pStyle w:val="NormalWeb"/>
        <w:spacing w:before="0" w:beforeAutospacing="0" w:after="240" w:afterAutospacing="0" w:line="360" w:lineRule="auto"/>
        <w:rPr>
          <w:sz w:val="36"/>
          <w:szCs w:val="36"/>
        </w:rPr>
      </w:pPr>
      <w:r>
        <w:rPr>
          <w:sz w:val="36"/>
          <w:szCs w:val="36"/>
        </w:rPr>
        <w:t>Reference list</w:t>
      </w:r>
    </w:p>
    <w:p w14:paraId="2067C233" w14:textId="77777777" w:rsidR="00735705" w:rsidRDefault="00735705" w:rsidP="00735705">
      <w:pPr>
        <w:pStyle w:val="NormalWeb"/>
        <w:spacing w:before="0" w:beforeAutospacing="0" w:after="240" w:afterAutospacing="0" w:line="360" w:lineRule="auto"/>
      </w:pPr>
      <w:r>
        <w:t xml:space="preserve">Atkinson, B. (1948). </w:t>
      </w:r>
      <w:r>
        <w:rPr>
          <w:i/>
          <w:iCs/>
        </w:rPr>
        <w:t>At the Theatre: ‘Kiss Me, Kate’</w:t>
      </w:r>
      <w:r>
        <w:t>. [online] archive.nytimes.com. Available at: https://archive.nytimes.com/www.nytimes.com/books/98/11/29/specials/porter-kate.html.</w:t>
      </w:r>
    </w:p>
    <w:p w14:paraId="4791D500" w14:textId="77777777" w:rsidR="00735705" w:rsidRDefault="00735705" w:rsidP="00735705">
      <w:pPr>
        <w:pStyle w:val="NormalWeb"/>
        <w:spacing w:before="0" w:beforeAutospacing="0" w:after="240" w:afterAutospacing="0" w:line="360" w:lineRule="auto"/>
      </w:pPr>
      <w:r>
        <w:t xml:space="preserve">Chapman, J.L. (2017). </w:t>
      </w:r>
      <w:r>
        <w:rPr>
          <w:i/>
          <w:iCs/>
        </w:rPr>
        <w:t>Singing and teaching singing : a holistic approach to classical voice</w:t>
      </w:r>
      <w:r>
        <w:t>. San Diego, Ca: Plural Publishing.</w:t>
      </w:r>
    </w:p>
    <w:p w14:paraId="40A53CDD" w14:textId="77777777" w:rsidR="00735705" w:rsidRDefault="00735705" w:rsidP="00735705">
      <w:pPr>
        <w:pStyle w:val="NormalWeb"/>
        <w:spacing w:before="0" w:beforeAutospacing="0" w:after="240" w:afterAutospacing="0" w:line="360" w:lineRule="auto"/>
      </w:pPr>
      <w:r>
        <w:t xml:space="preserve">Encyclopedia Britannica. (n.d.). </w:t>
      </w:r>
      <w:r>
        <w:rPr>
          <w:i/>
          <w:iCs/>
        </w:rPr>
        <w:t>My Fair Lady | musical by Lerner and Loewe</w:t>
      </w:r>
      <w:r>
        <w:t>. [online] Available at: https://www.britannica.com/topic/My-Fair-Lady-musical-by-Lerner-and-Loewe [Accessed 27 Mar. 2023].</w:t>
      </w:r>
    </w:p>
    <w:p w14:paraId="1E1CB84A" w14:textId="77777777" w:rsidR="00735705" w:rsidRDefault="00735705" w:rsidP="00735705">
      <w:pPr>
        <w:pStyle w:val="NormalWeb"/>
        <w:spacing w:before="0" w:beforeAutospacing="0" w:after="240" w:afterAutospacing="0" w:line="360" w:lineRule="auto"/>
      </w:pPr>
      <w:r>
        <w:t xml:space="preserve">Hernandez, C. (2018). </w:t>
      </w:r>
      <w:r>
        <w:rPr>
          <w:i/>
          <w:iCs/>
        </w:rPr>
        <w:t>‘Support’ in singing - Anchoring</w:t>
      </w:r>
      <w:r>
        <w:t>. [online] Deviation Acoustic. Available at: https://deviationacoustic.com/support-singing-anchoring/.</w:t>
      </w:r>
    </w:p>
    <w:p w14:paraId="3951BF23" w14:textId="77777777" w:rsidR="00735705" w:rsidRDefault="00735705">
      <w:pPr>
        <w:rPr>
          <w:rFonts w:cstheme="minorHAnsi"/>
        </w:rPr>
      </w:pPr>
    </w:p>
    <w:p w14:paraId="32872B45" w14:textId="5593342E" w:rsidR="005E215E" w:rsidRPr="00C76902" w:rsidRDefault="005E215E">
      <w:pPr>
        <w:rPr>
          <w:rFonts w:cstheme="minorHAnsi"/>
        </w:rPr>
      </w:pPr>
    </w:p>
    <w:sectPr w:rsidR="005E215E" w:rsidRPr="00C76902" w:rsidSect="00917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721"/>
    <w:rsid w:val="00116139"/>
    <w:rsid w:val="00131479"/>
    <w:rsid w:val="00191967"/>
    <w:rsid w:val="001F00F9"/>
    <w:rsid w:val="004F6B63"/>
    <w:rsid w:val="00591FB4"/>
    <w:rsid w:val="005E215E"/>
    <w:rsid w:val="006002D6"/>
    <w:rsid w:val="006D1EAD"/>
    <w:rsid w:val="006D500B"/>
    <w:rsid w:val="006E1843"/>
    <w:rsid w:val="007275B6"/>
    <w:rsid w:val="00735705"/>
    <w:rsid w:val="00754EED"/>
    <w:rsid w:val="00917257"/>
    <w:rsid w:val="00AC4C4A"/>
    <w:rsid w:val="00B3730C"/>
    <w:rsid w:val="00C1101D"/>
    <w:rsid w:val="00C47AC7"/>
    <w:rsid w:val="00C76902"/>
    <w:rsid w:val="00CD4490"/>
    <w:rsid w:val="00CD484F"/>
    <w:rsid w:val="00DE530A"/>
    <w:rsid w:val="00E1516D"/>
    <w:rsid w:val="00EE7721"/>
    <w:rsid w:val="00EF39CE"/>
    <w:rsid w:val="00EF774E"/>
    <w:rsid w:val="00EF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B6C1F"/>
  <w15:chartTrackingRefBased/>
  <w15:docId w15:val="{2D485B65-C155-3F42-B127-5AE3B84A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57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570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615006">
      <w:bodyDiv w:val="1"/>
      <w:marLeft w:val="0"/>
      <w:marRight w:val="0"/>
      <w:marTop w:val="0"/>
      <w:marBottom w:val="0"/>
      <w:divBdr>
        <w:top w:val="none" w:sz="0" w:space="0" w:color="auto"/>
        <w:left w:val="none" w:sz="0" w:space="0" w:color="auto"/>
        <w:bottom w:val="none" w:sz="0" w:space="0" w:color="auto"/>
        <w:right w:val="none" w:sz="0" w:space="0" w:color="auto"/>
      </w:divBdr>
      <w:divsChild>
        <w:div w:id="952977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4</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Williams (2203950)</dc:creator>
  <cp:keywords/>
  <dc:description/>
  <cp:lastModifiedBy>Lloyd Williams (2203950)</cp:lastModifiedBy>
  <cp:revision>2</cp:revision>
  <dcterms:created xsi:type="dcterms:W3CDTF">2023-03-29T14:05:00Z</dcterms:created>
  <dcterms:modified xsi:type="dcterms:W3CDTF">2023-03-30T22:53:00Z</dcterms:modified>
</cp:coreProperties>
</file>