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518E2B95" w:rsidR="005E6C44" w:rsidRPr="004C3A0B" w:rsidRDefault="001C799F" w:rsidP="008C4441">
            <w:pPr>
              <w:rPr>
                <w:rFonts w:ascii="Arial" w:hAnsi="Arial" w:cs="Arial"/>
                <w:sz w:val="22"/>
                <w:szCs w:val="22"/>
              </w:rPr>
            </w:pPr>
            <w:r>
              <w:rPr>
                <w:rFonts w:ascii="Arial" w:hAnsi="Arial" w:cs="Arial"/>
                <w:sz w:val="22"/>
                <w:szCs w:val="22"/>
              </w:rPr>
              <w:t>Mary Angeline Bishop</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4C96376" w:rsidR="005E6C44" w:rsidRDefault="001C799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45955CD8" w:rsidR="005E6C44" w:rsidRPr="004C3A0B" w:rsidRDefault="001C799F" w:rsidP="008C4441">
            <w:pPr>
              <w:rPr>
                <w:rFonts w:ascii="Arial" w:hAnsi="Arial" w:cs="Arial"/>
                <w:sz w:val="22"/>
                <w:szCs w:val="22"/>
              </w:rPr>
            </w:pPr>
            <w:r>
              <w:rPr>
                <w:rFonts w:ascii="Arial" w:hAnsi="Arial" w:cs="Arial"/>
                <w:sz w:val="22"/>
                <w:szCs w:val="22"/>
              </w:rPr>
              <w:t>Institute of Health Management</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5D2CEBA6" w:rsidR="005E6C44" w:rsidRPr="004C3A0B" w:rsidRDefault="001C799F" w:rsidP="008C4441">
            <w:pPr>
              <w:rPr>
                <w:rFonts w:ascii="Arial" w:hAnsi="Arial" w:cs="Arial"/>
                <w:sz w:val="22"/>
                <w:szCs w:val="22"/>
              </w:rPr>
            </w:pPr>
            <w:r>
              <w:rPr>
                <w:rFonts w:ascii="Arial" w:hAnsi="Arial" w:cs="Arial"/>
                <w:sz w:val="22"/>
                <w:szCs w:val="22"/>
              </w:rPr>
              <w:t>Carmarthen</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AE1EB6A" w:rsidR="005E6C44" w:rsidRDefault="001C799F" w:rsidP="008C4441">
            <w:pPr>
              <w:rPr>
                <w:rFonts w:ascii="Arial" w:hAnsi="Arial" w:cs="Arial"/>
                <w:sz w:val="22"/>
                <w:szCs w:val="22"/>
              </w:rPr>
            </w:pPr>
            <w:r>
              <w:rPr>
                <w:rFonts w:ascii="Arial" w:hAnsi="Arial" w:cs="Arial"/>
                <w:sz w:val="22"/>
                <w:szCs w:val="22"/>
              </w:rPr>
              <w:t>2105194@student.uwtsd.ac.uk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480A5259" w:rsidR="005E6C44" w:rsidRDefault="001C799F" w:rsidP="008C4441">
            <w:pPr>
              <w:rPr>
                <w:rFonts w:ascii="Arial" w:hAnsi="Arial" w:cs="Arial"/>
                <w:sz w:val="22"/>
                <w:szCs w:val="22"/>
              </w:rPr>
            </w:pPr>
            <w:r>
              <w:rPr>
                <w:rFonts w:ascii="Arial" w:hAnsi="Arial" w:cs="Arial"/>
                <w:sz w:val="22"/>
                <w:szCs w:val="22"/>
              </w:rPr>
              <w:t>07838279798</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213629E" w:rsidR="005E6C44" w:rsidRPr="004C3A0B" w:rsidRDefault="001C799F" w:rsidP="00090CF7">
            <w:pPr>
              <w:rPr>
                <w:rFonts w:ascii="Arial" w:hAnsi="Arial" w:cs="Arial"/>
                <w:sz w:val="22"/>
                <w:szCs w:val="22"/>
              </w:rPr>
            </w:pPr>
            <w:r>
              <w:rPr>
                <w:rFonts w:ascii="Arial" w:hAnsi="Arial" w:cs="Arial"/>
                <w:sz w:val="22"/>
                <w:szCs w:val="22"/>
              </w:rPr>
              <w:t>2105194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1A8AECB" w:rsidR="005E6C44" w:rsidRPr="004C3A0B" w:rsidRDefault="001C799F" w:rsidP="00090CF7">
            <w:pPr>
              <w:rPr>
                <w:rFonts w:ascii="Arial" w:hAnsi="Arial" w:cs="Arial"/>
                <w:sz w:val="22"/>
                <w:szCs w:val="22"/>
              </w:rPr>
            </w:pPr>
            <w:r>
              <w:rPr>
                <w:rFonts w:ascii="Arial" w:hAnsi="Arial" w:cs="Arial"/>
                <w:sz w:val="22"/>
                <w:szCs w:val="22"/>
              </w:rPr>
              <w:t>Sports and Exercise Therapy</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2FAE2D6" w:rsidR="005E6C44" w:rsidRPr="004C3A0B" w:rsidRDefault="001C799F" w:rsidP="00090CF7">
            <w:pPr>
              <w:rPr>
                <w:rFonts w:ascii="Arial" w:hAnsi="Arial" w:cs="Arial"/>
                <w:sz w:val="22"/>
                <w:szCs w:val="22"/>
              </w:rPr>
            </w:pPr>
            <w:r>
              <w:rPr>
                <w:rFonts w:ascii="Arial" w:hAnsi="Arial" w:cs="Arial"/>
                <w:sz w:val="22"/>
                <w:szCs w:val="22"/>
              </w:rPr>
              <w:t>Alison Connaughton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F074685" w:rsidR="005E6C44" w:rsidRPr="00065801" w:rsidRDefault="001C799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2CAA24B1" w:rsidR="005E6C44" w:rsidRPr="004C3A0B" w:rsidRDefault="001C799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57F31B78" w:rsidR="005E6C44" w:rsidRPr="00DD0929" w:rsidRDefault="001C799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37B25D01" w:rsidR="005E6C44" w:rsidRPr="00065801" w:rsidRDefault="001C799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5CF68CF0" w:rsidR="005E6C44" w:rsidRPr="004C3A0B" w:rsidRDefault="001C799F"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8412A84" w:rsidR="005E6C44" w:rsidRPr="004C3A0B" w:rsidRDefault="001C799F"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5058291F" w:rsidR="005E6C44" w:rsidRDefault="001C799F"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7C83CD3" w14:textId="28AFCB01" w:rsidR="005E6C44" w:rsidRPr="004C3A0B" w:rsidRDefault="001C799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BB8EAD1" w:rsidR="005E6C44" w:rsidRPr="004C3A0B" w:rsidRDefault="001C799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4311CA">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4311C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4311C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4311C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4311C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AAC37A9" w:rsidR="005E6C44" w:rsidRPr="004C3A0B" w:rsidRDefault="001C799F" w:rsidP="004311C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6BC4E717" w:rsidR="005E6C44" w:rsidRDefault="001C799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8BD6F48" w:rsidR="005E6C44" w:rsidRPr="003257BD" w:rsidRDefault="001C799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1759702" w:rsidR="005E6C44" w:rsidRPr="003257BD" w:rsidRDefault="001C799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19E0660" w:rsidR="005E6C44" w:rsidRPr="00CE6A02" w:rsidRDefault="001C799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E511ECF" w:rsidR="005E6C44" w:rsidRPr="00CE6A02" w:rsidRDefault="001C799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3E8A7257" w:rsidR="004C3D85" w:rsidRPr="004C3A0B" w:rsidRDefault="001C799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FF91F6B" w:rsidR="004C3D85" w:rsidRPr="004C3A0B" w:rsidRDefault="001C799F" w:rsidP="003C07E3">
            <w:pPr>
              <w:rPr>
                <w:rFonts w:ascii="Arial" w:hAnsi="Arial" w:cs="Arial"/>
                <w:sz w:val="22"/>
                <w:szCs w:val="22"/>
              </w:rPr>
            </w:pPr>
            <w:r>
              <w:rPr>
                <w:rFonts w:ascii="Arial" w:hAnsi="Arial" w:cs="Arial"/>
                <w:sz w:val="22"/>
                <w:szCs w:val="22"/>
              </w:rPr>
              <w:t>The Effects of Soft Tissue Massage/Myofascial Release on Hip ROM</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5C6A714" w:rsidR="004C3D85" w:rsidRPr="00D839CD" w:rsidRDefault="001C799F" w:rsidP="003C07E3">
            <w:pPr>
              <w:rPr>
                <w:rFonts w:ascii="Arial" w:hAnsi="Arial" w:cs="Arial"/>
                <w:sz w:val="22"/>
                <w:szCs w:val="22"/>
              </w:rPr>
            </w:pPr>
            <w:r>
              <w:rPr>
                <w:rFonts w:ascii="Arial" w:hAnsi="Arial" w:cs="Arial"/>
                <w:sz w:val="22"/>
                <w:szCs w:val="22"/>
              </w:rPr>
              <w:t>13 March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6EEA165" w:rsidR="004C3D85" w:rsidRPr="004C3A0B" w:rsidRDefault="001C799F" w:rsidP="003C07E3">
            <w:pPr>
              <w:rPr>
                <w:rFonts w:ascii="Arial" w:hAnsi="Arial" w:cs="Arial"/>
                <w:sz w:val="22"/>
                <w:szCs w:val="22"/>
              </w:rPr>
            </w:pPr>
            <w:r>
              <w:rPr>
                <w:rFonts w:ascii="Arial" w:hAnsi="Arial" w:cs="Arial"/>
                <w:sz w:val="22"/>
                <w:szCs w:val="22"/>
              </w:rPr>
              <w:t>27 March 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3BC3A89E" w:rsidR="00F96C3F" w:rsidRPr="00EE7B75" w:rsidRDefault="00EE7B75" w:rsidP="00F96C3F">
            <w:pPr>
              <w:rPr>
                <w:rFonts w:ascii="Arial" w:hAnsi="Arial" w:cs="Arial"/>
                <w:sz w:val="22"/>
                <w:szCs w:val="22"/>
              </w:rPr>
            </w:pPr>
            <w:r>
              <w:rPr>
                <w:rFonts w:ascii="Arial" w:hAnsi="Arial" w:cs="Arial"/>
                <w:sz w:val="22"/>
                <w:szCs w:val="22"/>
              </w:rPr>
              <w:t xml:space="preserve">Myofascial release is a type of manual therapy treatment that </w:t>
            </w:r>
            <w:r>
              <w:rPr>
                <w:rFonts w:ascii="Arial" w:hAnsi="Arial" w:cs="Arial"/>
                <w:sz w:val="22"/>
                <w:szCs w:val="22"/>
              </w:rPr>
              <w:t>restores</w:t>
            </w:r>
            <w:r>
              <w:rPr>
                <w:rFonts w:ascii="Arial" w:hAnsi="Arial" w:cs="Arial"/>
                <w:sz w:val="22"/>
                <w:szCs w:val="22"/>
              </w:rPr>
              <w:t xml:space="preserve"> </w:t>
            </w:r>
            <w:r>
              <w:rPr>
                <w:rFonts w:ascii="Arial" w:hAnsi="Arial" w:cs="Arial"/>
                <w:sz w:val="22"/>
                <w:szCs w:val="22"/>
              </w:rPr>
              <w:t xml:space="preserve">the </w:t>
            </w:r>
            <w:r>
              <w:rPr>
                <w:rFonts w:ascii="Arial" w:hAnsi="Arial" w:cs="Arial"/>
                <w:sz w:val="22"/>
                <w:szCs w:val="22"/>
              </w:rPr>
              <w:t xml:space="preserve">optimal length of the fascia, </w:t>
            </w:r>
            <w:r>
              <w:rPr>
                <w:rFonts w:ascii="Arial" w:hAnsi="Arial" w:cs="Arial"/>
                <w:sz w:val="22"/>
                <w:szCs w:val="22"/>
              </w:rPr>
              <w:t>improves</w:t>
            </w:r>
            <w:r>
              <w:rPr>
                <w:rFonts w:ascii="Arial" w:hAnsi="Arial" w:cs="Arial"/>
                <w:sz w:val="22"/>
                <w:szCs w:val="22"/>
              </w:rPr>
              <w:t xml:space="preserve"> </w:t>
            </w:r>
            <w:r>
              <w:rPr>
                <w:rFonts w:ascii="Arial" w:hAnsi="Arial" w:cs="Arial"/>
                <w:sz w:val="22"/>
                <w:szCs w:val="22"/>
              </w:rPr>
              <w:t xml:space="preserve">the </w:t>
            </w:r>
            <w:r>
              <w:rPr>
                <w:rFonts w:ascii="Arial" w:hAnsi="Arial" w:cs="Arial"/>
                <w:sz w:val="22"/>
                <w:szCs w:val="22"/>
              </w:rPr>
              <w:t xml:space="preserve">range of motion, </w:t>
            </w:r>
            <w:r>
              <w:rPr>
                <w:rFonts w:ascii="Arial" w:hAnsi="Arial" w:cs="Arial"/>
                <w:sz w:val="22"/>
                <w:szCs w:val="22"/>
              </w:rPr>
              <w:t>decreases</w:t>
            </w:r>
            <w:r>
              <w:rPr>
                <w:rFonts w:ascii="Arial" w:hAnsi="Arial" w:cs="Arial"/>
                <w:sz w:val="22"/>
                <w:szCs w:val="22"/>
              </w:rPr>
              <w:t xml:space="preserve"> </w:t>
            </w:r>
            <w:proofErr w:type="gramStart"/>
            <w:r>
              <w:rPr>
                <w:rFonts w:ascii="Arial" w:hAnsi="Arial" w:cs="Arial"/>
                <w:sz w:val="22"/>
                <w:szCs w:val="22"/>
              </w:rPr>
              <w:t>pain</w:t>
            </w:r>
            <w:proofErr w:type="gramEnd"/>
            <w:r>
              <w:rPr>
                <w:rFonts w:ascii="Arial" w:hAnsi="Arial" w:cs="Arial"/>
                <w:sz w:val="22"/>
                <w:szCs w:val="22"/>
              </w:rPr>
              <w:t xml:space="preserve"> and </w:t>
            </w:r>
            <w:r>
              <w:rPr>
                <w:rFonts w:ascii="Arial" w:hAnsi="Arial" w:cs="Arial"/>
                <w:sz w:val="22"/>
                <w:szCs w:val="22"/>
              </w:rPr>
              <w:t>improves</w:t>
            </w:r>
            <w:r>
              <w:rPr>
                <w:rFonts w:ascii="Arial" w:hAnsi="Arial" w:cs="Arial"/>
                <w:sz w:val="22"/>
                <w:szCs w:val="22"/>
              </w:rPr>
              <w:t xml:space="preserve"> bodily function. It is applied for a long duration and firm pressure with mechanical forces to manipulate the </w:t>
            </w:r>
            <w:r>
              <w:rPr>
                <w:rFonts w:ascii="Arial" w:hAnsi="Arial" w:cs="Arial"/>
                <w:sz w:val="22"/>
                <w:szCs w:val="22"/>
              </w:rPr>
              <w:t>fascia.</w:t>
            </w:r>
            <w:r>
              <w:rPr>
                <w:rFonts w:ascii="Arial" w:hAnsi="Arial" w:cs="Arial"/>
              </w:rPr>
              <w:t xml:space="preserve"> The</w:t>
            </w:r>
            <w:r w:rsidR="001C799F">
              <w:rPr>
                <w:rFonts w:ascii="Arial" w:hAnsi="Arial" w:cs="Arial"/>
              </w:rPr>
              <w:t xml:space="preserve"> purpose of this research is to assess participants' range of movement and compare the before and aftereffects of the </w:t>
            </w:r>
            <w:r w:rsidR="00142DB8">
              <w:rPr>
                <w:rFonts w:ascii="Arial" w:hAnsi="Arial" w:cs="Arial"/>
              </w:rPr>
              <w:t>3</w:t>
            </w:r>
            <w:r w:rsidR="005F4A07">
              <w:rPr>
                <w:rFonts w:ascii="Arial" w:hAnsi="Arial" w:cs="Arial"/>
              </w:rPr>
              <w:t xml:space="preserve"> to</w:t>
            </w:r>
            <w:r w:rsidR="00443314">
              <w:rPr>
                <w:rFonts w:ascii="Arial" w:hAnsi="Arial" w:cs="Arial"/>
              </w:rPr>
              <w:t xml:space="preserve"> </w:t>
            </w:r>
            <w:r w:rsidR="001C799F">
              <w:rPr>
                <w:rFonts w:ascii="Arial" w:hAnsi="Arial" w:cs="Arial"/>
              </w:rPr>
              <w:t xml:space="preserve">5-minute application of soft tissue technique/ myofascial release as well as answer the question: Does the soft tissue manipulation or myofascial release improve hip ROM?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675851D" w:rsidR="00F96C3F" w:rsidRDefault="00F96C3F" w:rsidP="00F96C3F">
            <w:pPr>
              <w:rPr>
                <w:rFonts w:ascii="Arial" w:hAnsi="Arial" w:cs="Arial"/>
              </w:rPr>
            </w:pPr>
          </w:p>
          <w:p w14:paraId="0C91EF16" w14:textId="4AC6FAB3" w:rsidR="00C153D2" w:rsidRDefault="00FB544A" w:rsidP="00C153D2">
            <w:pPr>
              <w:rPr>
                <w:rFonts w:ascii="Arial" w:hAnsi="Arial" w:cs="Arial"/>
              </w:rPr>
            </w:pPr>
            <w:r>
              <w:rPr>
                <w:rFonts w:ascii="Arial" w:hAnsi="Arial" w:cs="Arial"/>
              </w:rPr>
              <w:t>Myofascial release is a massage technique that focuses on the soft tissue’s tightness and spasms</w:t>
            </w:r>
            <w:r w:rsidR="00D65245">
              <w:rPr>
                <w:rFonts w:ascii="Arial" w:hAnsi="Arial" w:cs="Arial"/>
              </w:rPr>
              <w:t>. This technique is usually administered for 20-90 seconds or longer and then gradually release</w:t>
            </w:r>
            <w:r w:rsidR="00661BDE">
              <w:rPr>
                <w:rFonts w:ascii="Arial" w:hAnsi="Arial" w:cs="Arial"/>
              </w:rPr>
              <w:t>d</w:t>
            </w:r>
            <w:r w:rsidR="008C7BB3">
              <w:rPr>
                <w:rFonts w:ascii="Arial" w:hAnsi="Arial" w:cs="Arial"/>
              </w:rPr>
              <w:t xml:space="preserve">. So, the research question is: Does </w:t>
            </w:r>
            <w:r w:rsidR="00BC746A">
              <w:rPr>
                <w:rFonts w:ascii="Arial" w:hAnsi="Arial" w:cs="Arial"/>
              </w:rPr>
              <w:t xml:space="preserve">the </w:t>
            </w:r>
            <w:r w:rsidR="008C7BB3">
              <w:rPr>
                <w:rFonts w:ascii="Arial" w:hAnsi="Arial" w:cs="Arial"/>
              </w:rPr>
              <w:t xml:space="preserve">myofascial release technique </w:t>
            </w:r>
            <w:r w:rsidR="00BC746A">
              <w:rPr>
                <w:rFonts w:ascii="Arial" w:hAnsi="Arial" w:cs="Arial"/>
              </w:rPr>
              <w:t>relieve hamstring tightness and improve hip flexion (ROM)?</w:t>
            </w:r>
          </w:p>
          <w:p w14:paraId="558DC475" w14:textId="77777777" w:rsidR="00C153D2" w:rsidRDefault="00C153D2" w:rsidP="00C153D2">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11966596" w:rsidR="00F96C3F" w:rsidRDefault="00F96C3F" w:rsidP="00F96C3F">
            <w:pPr>
              <w:rPr>
                <w:rFonts w:ascii="Arial" w:hAnsi="Arial" w:cs="Arial"/>
              </w:rPr>
            </w:pPr>
          </w:p>
          <w:p w14:paraId="113453EF" w14:textId="29CFFCDC" w:rsidR="000D6676" w:rsidRDefault="008B3061" w:rsidP="000D6676">
            <w:pPr>
              <w:rPr>
                <w:rFonts w:ascii="Arial" w:hAnsi="Arial" w:cs="Arial"/>
              </w:rPr>
            </w:pPr>
            <w:r>
              <w:rPr>
                <w:rFonts w:ascii="Arial" w:hAnsi="Arial" w:cs="Arial"/>
              </w:rPr>
              <w:t>The study aims to provide evidence to determine whether the</w:t>
            </w:r>
            <w:r w:rsidR="00356BE7">
              <w:rPr>
                <w:rFonts w:ascii="Arial" w:hAnsi="Arial" w:cs="Arial"/>
              </w:rPr>
              <w:t xml:space="preserve"> </w:t>
            </w:r>
            <w:r w:rsidR="000D6676">
              <w:rPr>
                <w:rFonts w:ascii="Arial" w:hAnsi="Arial" w:cs="Arial"/>
              </w:rPr>
              <w:t>myofascial release technique</w:t>
            </w:r>
            <w:r w:rsidR="00AD0C58">
              <w:rPr>
                <w:rFonts w:ascii="Arial" w:hAnsi="Arial" w:cs="Arial"/>
              </w:rPr>
              <w:t xml:space="preserve"> </w:t>
            </w:r>
            <w:r w:rsidR="00211C27">
              <w:rPr>
                <w:rFonts w:ascii="Arial" w:hAnsi="Arial" w:cs="Arial"/>
              </w:rPr>
              <w:t>relieves</w:t>
            </w:r>
            <w:r w:rsidR="00AD0C58">
              <w:rPr>
                <w:rFonts w:ascii="Arial" w:hAnsi="Arial" w:cs="Arial"/>
              </w:rPr>
              <w:t xml:space="preserve"> hamstring tightness and </w:t>
            </w:r>
            <w:r w:rsidR="007C6CE9">
              <w:rPr>
                <w:rFonts w:ascii="Arial" w:hAnsi="Arial" w:cs="Arial"/>
              </w:rPr>
              <w:t>improves</w:t>
            </w:r>
            <w:r w:rsidR="00AD0C58">
              <w:rPr>
                <w:rFonts w:ascii="Arial" w:hAnsi="Arial" w:cs="Arial"/>
              </w:rPr>
              <w:t xml:space="preserve"> hi</w:t>
            </w:r>
            <w:r w:rsidR="007C6CE9">
              <w:rPr>
                <w:rFonts w:ascii="Arial" w:hAnsi="Arial" w:cs="Arial"/>
              </w:rPr>
              <w:t>p f</w:t>
            </w:r>
            <w:r w:rsidR="00AD0C58">
              <w:rPr>
                <w:rFonts w:ascii="Arial" w:hAnsi="Arial" w:cs="Arial"/>
              </w:rPr>
              <w:t>lexibility</w:t>
            </w:r>
            <w:r w:rsidR="00211C27">
              <w:rPr>
                <w:rFonts w:ascii="Arial" w:hAnsi="Arial" w:cs="Arial"/>
              </w:rPr>
              <w:t xml:space="preserve"> and range of movement. </w:t>
            </w:r>
          </w:p>
          <w:p w14:paraId="657E0EF6" w14:textId="77777777" w:rsidR="000D6676" w:rsidRDefault="000D6676" w:rsidP="000D6676">
            <w:pPr>
              <w:rPr>
                <w:rFonts w:ascii="Arial" w:hAnsi="Arial" w:cs="Arial"/>
                <w:color w:val="808080"/>
                <w:sz w:val="18"/>
                <w:szCs w:val="18"/>
              </w:rPr>
            </w:pPr>
          </w:p>
          <w:p w14:paraId="1174A6B8" w14:textId="77777777" w:rsidR="000D6676" w:rsidRDefault="000D6676" w:rsidP="000D6676">
            <w:pPr>
              <w:rPr>
                <w:rFonts w:ascii="Arial" w:hAnsi="Arial" w:cs="Arial"/>
                <w:color w:val="808080"/>
                <w:sz w:val="18"/>
                <w:szCs w:val="18"/>
              </w:rPr>
            </w:pPr>
          </w:p>
          <w:p w14:paraId="574A3C8C" w14:textId="3010D97F" w:rsidR="00F96C3F" w:rsidRPr="000D6676" w:rsidRDefault="000D6676" w:rsidP="000D6676">
            <w:pPr>
              <w:rPr>
                <w:rFonts w:ascii="Arial" w:hAnsi="Arial" w:cs="Arial"/>
                <w:color w:val="808080"/>
                <w:sz w:val="18"/>
                <w:szCs w:val="18"/>
              </w:rPr>
            </w:pPr>
            <w:r>
              <w:rPr>
                <w:rFonts w:ascii="Arial" w:hAnsi="Arial" w:cs="Arial"/>
                <w:color w:val="808080"/>
                <w:sz w:val="18"/>
                <w:szCs w:val="18"/>
              </w:rPr>
              <w:t>(</w:t>
            </w:r>
            <w:proofErr w:type="gramStart"/>
            <w:r w:rsidR="00F96C3F" w:rsidRPr="004C3A0B">
              <w:rPr>
                <w:rFonts w:ascii="Arial" w:hAnsi="Arial" w:cs="Arial"/>
                <w:color w:val="808080"/>
                <w:sz w:val="18"/>
                <w:szCs w:val="18"/>
              </w:rPr>
              <w:t>box</w:t>
            </w:r>
            <w:proofErr w:type="gramEnd"/>
            <w:r w:rsidR="00F96C3F" w:rsidRPr="004C3A0B">
              <w:rPr>
                <w:rFonts w:ascii="Arial" w:hAnsi="Arial" w:cs="Arial"/>
                <w:color w:val="808080"/>
                <w:sz w:val="18"/>
                <w:szCs w:val="18"/>
              </w:rPr>
              <w:t xml:space="preserve">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1292756C" w:rsidR="00F96C3F" w:rsidRDefault="002F5FF4" w:rsidP="00F96C3F">
            <w:pPr>
              <w:rPr>
                <w:rFonts w:ascii="Arial" w:hAnsi="Arial" w:cs="Arial"/>
              </w:rPr>
            </w:pPr>
            <w:r>
              <w:rPr>
                <w:rFonts w:ascii="Arial" w:hAnsi="Arial" w:cs="Arial"/>
              </w:rPr>
              <w:t>The main objective of this research activity is</w:t>
            </w:r>
            <w:r w:rsidR="00361A34">
              <w:rPr>
                <w:rFonts w:ascii="Arial" w:hAnsi="Arial" w:cs="Arial"/>
              </w:rPr>
              <w:t xml:space="preserve"> to test the effectiveness of myofascial release</w:t>
            </w:r>
            <w:r w:rsidR="00714F36">
              <w:rPr>
                <w:rFonts w:ascii="Arial" w:hAnsi="Arial" w:cs="Arial"/>
              </w:rPr>
              <w:t xml:space="preserve"> and its quality and results in hamstring tightness and range of motion.</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B2C1321"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r w:rsidR="00DF71D7">
              <w:rPr>
                <w:rFonts w:ascii="Arial" w:hAnsi="Arial" w:cs="Arial"/>
                <w:color w:val="808080"/>
                <w:sz w:val="18"/>
                <w:szCs w:val="18"/>
              </w:rPr>
              <w:t>)</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7FAEE3FA" w14:textId="254E7642" w:rsidR="00BC7B22" w:rsidRDefault="003F117E" w:rsidP="00BC7B22">
            <w:pPr>
              <w:rPr>
                <w:rFonts w:ascii="Arial" w:hAnsi="Arial" w:cs="Arial"/>
                <w:sz w:val="22"/>
                <w:szCs w:val="22"/>
              </w:rPr>
            </w:pPr>
            <w:r>
              <w:rPr>
                <w:rFonts w:ascii="Arial" w:hAnsi="Arial" w:cs="Arial"/>
                <w:sz w:val="22"/>
                <w:szCs w:val="22"/>
              </w:rPr>
              <w:t>Data collected were from 12 participants,</w:t>
            </w:r>
            <w:r w:rsidR="00597C3C">
              <w:rPr>
                <w:rFonts w:ascii="Arial" w:hAnsi="Arial" w:cs="Arial"/>
                <w:sz w:val="22"/>
                <w:szCs w:val="22"/>
              </w:rPr>
              <w:t xml:space="preserve"> bilateral hip flexion were measured before </w:t>
            </w:r>
            <w:r w:rsidR="00BC7B22">
              <w:rPr>
                <w:rFonts w:ascii="Arial" w:hAnsi="Arial" w:cs="Arial"/>
                <w:sz w:val="22"/>
                <w:szCs w:val="22"/>
              </w:rPr>
              <w:t xml:space="preserve">the treatment, followed by the </w:t>
            </w:r>
            <w:r w:rsidR="007A6AB7">
              <w:rPr>
                <w:rFonts w:ascii="Arial" w:hAnsi="Arial" w:cs="Arial"/>
                <w:sz w:val="22"/>
                <w:szCs w:val="22"/>
              </w:rPr>
              <w:t>3–5-minute</w:t>
            </w:r>
            <w:r w:rsidR="00BC7B22">
              <w:rPr>
                <w:rFonts w:ascii="Arial" w:hAnsi="Arial" w:cs="Arial"/>
                <w:sz w:val="22"/>
                <w:szCs w:val="22"/>
              </w:rPr>
              <w:t xml:space="preserve"> soft tissue massage and </w:t>
            </w:r>
            <w:r w:rsidR="00FC1249">
              <w:rPr>
                <w:rFonts w:ascii="Arial" w:hAnsi="Arial" w:cs="Arial"/>
                <w:sz w:val="22"/>
                <w:szCs w:val="22"/>
              </w:rPr>
              <w:t>myofascial release</w:t>
            </w:r>
            <w:r w:rsidR="00B86129">
              <w:rPr>
                <w:rFonts w:ascii="Arial" w:hAnsi="Arial" w:cs="Arial"/>
                <w:sz w:val="22"/>
                <w:szCs w:val="22"/>
              </w:rPr>
              <w:t xml:space="preserve"> on to </w:t>
            </w:r>
            <w:r w:rsidR="00CC569D">
              <w:rPr>
                <w:rFonts w:ascii="Arial" w:hAnsi="Arial" w:cs="Arial"/>
                <w:sz w:val="22"/>
                <w:szCs w:val="22"/>
              </w:rPr>
              <w:t>the right or left hamstrings, re-measure</w:t>
            </w:r>
            <w:r w:rsidR="00F445C5">
              <w:rPr>
                <w:rFonts w:ascii="Arial" w:hAnsi="Arial" w:cs="Arial"/>
                <w:sz w:val="22"/>
                <w:szCs w:val="22"/>
              </w:rPr>
              <w:t>d</w:t>
            </w:r>
            <w:r w:rsidR="00CC569D">
              <w:rPr>
                <w:rFonts w:ascii="Arial" w:hAnsi="Arial" w:cs="Arial"/>
                <w:sz w:val="22"/>
                <w:szCs w:val="22"/>
              </w:rPr>
              <w:t xml:space="preserve"> after the massage and record</w:t>
            </w:r>
            <w:r w:rsidR="00F445C5">
              <w:rPr>
                <w:rFonts w:ascii="Arial" w:hAnsi="Arial" w:cs="Arial"/>
                <w:sz w:val="22"/>
                <w:szCs w:val="22"/>
              </w:rPr>
              <w:t xml:space="preserve">ed </w:t>
            </w:r>
            <w:r w:rsidR="00CC569D">
              <w:rPr>
                <w:rFonts w:ascii="Arial" w:hAnsi="Arial" w:cs="Arial"/>
                <w:sz w:val="22"/>
                <w:szCs w:val="22"/>
              </w:rPr>
              <w:t>the resul</w:t>
            </w:r>
            <w:r w:rsidR="00F445C5">
              <w:rPr>
                <w:rFonts w:ascii="Arial" w:hAnsi="Arial" w:cs="Arial"/>
                <w:sz w:val="22"/>
                <w:szCs w:val="22"/>
              </w:rPr>
              <w:t xml:space="preserve">ts. Repeat the process on to the other </w:t>
            </w:r>
            <w:r w:rsidR="007A6AB7">
              <w:rPr>
                <w:rFonts w:ascii="Arial" w:hAnsi="Arial" w:cs="Arial"/>
                <w:sz w:val="22"/>
                <w:szCs w:val="22"/>
              </w:rPr>
              <w:t>hamstring.</w:t>
            </w:r>
            <w:r w:rsidR="00943372">
              <w:rPr>
                <w:rFonts w:ascii="Arial" w:hAnsi="Arial" w:cs="Arial"/>
                <w:sz w:val="22"/>
                <w:szCs w:val="22"/>
              </w:rPr>
              <w:t xml:space="preserve"> The re</w:t>
            </w:r>
            <w:r w:rsidR="00F26866">
              <w:rPr>
                <w:rFonts w:ascii="Arial" w:hAnsi="Arial" w:cs="Arial"/>
                <w:sz w:val="22"/>
                <w:szCs w:val="22"/>
              </w:rPr>
              <w:t xml:space="preserve">sults </w:t>
            </w:r>
            <w:r w:rsidR="00CF12C4">
              <w:rPr>
                <w:rFonts w:ascii="Arial" w:hAnsi="Arial" w:cs="Arial"/>
                <w:sz w:val="22"/>
                <w:szCs w:val="22"/>
              </w:rPr>
              <w:t>are analysed using SPSS paired t-test</w:t>
            </w:r>
            <w:r w:rsidR="00D40D3A">
              <w:rPr>
                <w:rFonts w:ascii="Arial" w:hAnsi="Arial" w:cs="Arial"/>
                <w:sz w:val="22"/>
                <w:szCs w:val="22"/>
              </w:rPr>
              <w:t xml:space="preserve"> to compare the before and after results of the </w:t>
            </w:r>
            <w:r w:rsidR="00022085">
              <w:rPr>
                <w:rFonts w:ascii="Arial" w:hAnsi="Arial" w:cs="Arial"/>
                <w:sz w:val="22"/>
                <w:szCs w:val="22"/>
              </w:rPr>
              <w:t>treatment.</w:t>
            </w:r>
          </w:p>
          <w:p w14:paraId="0FF9C35B" w14:textId="77777777" w:rsidR="00022085" w:rsidRDefault="00022085" w:rsidP="00BC7B22">
            <w:pPr>
              <w:rPr>
                <w:rFonts w:ascii="Arial" w:hAnsi="Arial" w:cs="Arial"/>
                <w:sz w:val="22"/>
                <w:szCs w:val="22"/>
              </w:rPr>
            </w:pPr>
          </w:p>
          <w:p w14:paraId="108EF2F7" w14:textId="02513019" w:rsidR="00F96C3F" w:rsidRPr="004C3A0B" w:rsidRDefault="00F96C3F" w:rsidP="00BC7B22">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32CF876" w:rsidR="00B23BFF" w:rsidRPr="004C3A0B" w:rsidRDefault="001C799F" w:rsidP="003C07E3">
            <w:pPr>
              <w:rPr>
                <w:rFonts w:ascii="Arial" w:hAnsi="Arial" w:cs="Arial"/>
                <w:sz w:val="22"/>
                <w:szCs w:val="22"/>
              </w:rPr>
            </w:pPr>
            <w:r>
              <w:rPr>
                <w:rFonts w:ascii="Arial" w:hAnsi="Arial" w:cs="Arial"/>
                <w:sz w:val="22"/>
                <w:szCs w:val="22"/>
              </w:rPr>
              <w:t>UWTSD-Carmarthen: Parry Sports Clinic</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2C16A77A" w:rsidR="00B23BFF" w:rsidRPr="004C3A0B" w:rsidRDefault="00710ECC" w:rsidP="003C07E3">
            <w:pPr>
              <w:rPr>
                <w:rFonts w:ascii="Arial" w:hAnsi="Arial" w:cs="Arial"/>
                <w:sz w:val="22"/>
                <w:szCs w:val="22"/>
              </w:rPr>
            </w:pPr>
            <w:r>
              <w:rPr>
                <w:rFonts w:ascii="Arial" w:hAnsi="Arial" w:cs="Arial"/>
                <w:sz w:val="22"/>
                <w:szCs w:val="22"/>
              </w:rPr>
              <w:t>N/A</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4311CA">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1780F3F" w:rsidR="004942B0" w:rsidRPr="00090CF7" w:rsidRDefault="001C799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4311CA">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C385E61" w:rsidR="00C11423" w:rsidRPr="004C3A0B" w:rsidRDefault="001C79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ECF39D2" w:rsidR="00C11423" w:rsidRPr="004C3A0B" w:rsidRDefault="001C79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1B33F15" w:rsidR="00C11423" w:rsidRPr="004C3A0B" w:rsidRDefault="001C79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5FA85D7E" w:rsidR="00C11423" w:rsidRPr="004C3A0B" w:rsidRDefault="001C79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F3996F" w:rsidR="00C11423" w:rsidRPr="004C3A0B" w:rsidRDefault="001C79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80F2908" w:rsidR="00C11423" w:rsidRPr="004C3A0B" w:rsidRDefault="001C79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D4CCB32" w:rsidR="00C11423" w:rsidRPr="004C3A0B" w:rsidRDefault="001C79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1E5DECD0" w:rsidR="00C11423" w:rsidRPr="004C3A0B" w:rsidRDefault="001C79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80AE53C" w:rsidR="00C11423" w:rsidRPr="004C3A0B" w:rsidRDefault="001C79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7EDD07C" w:rsidR="00C11423" w:rsidRPr="004C3A0B" w:rsidRDefault="001C799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74834EA" w:rsidR="00C11423" w:rsidRPr="004C3A0B" w:rsidRDefault="001C799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57E0506" w:rsidR="00C11423" w:rsidRPr="004C3A0B" w:rsidRDefault="001C799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2CD20E1" w:rsidR="00C11423" w:rsidRPr="004C3A0B" w:rsidRDefault="001C799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7983412" w:rsidR="00C11423" w:rsidRPr="004C3A0B" w:rsidRDefault="001C799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7B8E5786" w:rsidR="00ED0C59" w:rsidRPr="004C3A0B" w:rsidRDefault="001C79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61701F8A" w:rsidR="00ED0C59" w:rsidRPr="004C3A0B" w:rsidRDefault="001C79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B131015" w:rsidR="00ED0C59" w:rsidRPr="004C3A0B" w:rsidRDefault="001C79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654F5DE9" w:rsidR="00ED0C59" w:rsidRPr="004C3A0B" w:rsidRDefault="001C79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C2B15F3" w:rsidR="00ED0C59" w:rsidRPr="004C3A0B" w:rsidRDefault="001C79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F501084" w:rsidR="00ED0C59" w:rsidRPr="004C3A0B" w:rsidRDefault="001C79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F7E6B95" w:rsidR="00ED0C59" w:rsidRPr="004C3A0B" w:rsidRDefault="001C79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3A63ABE" w:rsidR="00ED0C59" w:rsidRPr="004C3A0B" w:rsidRDefault="001C799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49607C9" w:rsidR="00ED0C59" w:rsidRPr="004C3A0B" w:rsidRDefault="001C799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95813BF" w:rsidR="00ED0C59" w:rsidRPr="004C3A0B" w:rsidRDefault="001C799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0633CAC" w:rsidR="00025F69" w:rsidRPr="004C3A0B" w:rsidRDefault="001C79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3775E9E" w:rsidR="00025F69" w:rsidRPr="004C3A0B" w:rsidRDefault="001C79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A0B55F6" w:rsidR="00025F69" w:rsidRPr="004C3A0B" w:rsidRDefault="001C79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7A11552F" w:rsidR="00025F69" w:rsidRPr="004C3A0B" w:rsidRDefault="001C799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4076FF46" w:rsidR="00025F69" w:rsidRPr="004C3A0B" w:rsidRDefault="001C79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240D0525" w:rsidR="00025F69" w:rsidRPr="004C3A0B" w:rsidRDefault="001C799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4C3658CF" w:rsidR="00025F69" w:rsidRPr="004C3A0B" w:rsidRDefault="001C79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C78F843" w:rsidR="00025F69" w:rsidRPr="004C3A0B" w:rsidRDefault="001C79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680CE3A" w:rsidR="00025F69" w:rsidRPr="004C3A0B" w:rsidRDefault="001C79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649E3C4" w:rsidR="00025F69" w:rsidRPr="004C3A0B" w:rsidRDefault="001C79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0489A4F" w:rsidR="00025F69" w:rsidRPr="004C3A0B" w:rsidRDefault="001C79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325746E8" w:rsidR="00025F69" w:rsidRDefault="001C799F" w:rsidP="003257BD">
            <w:pPr>
              <w:rPr>
                <w:rFonts w:ascii="Arial" w:hAnsi="Arial" w:cs="Arial"/>
                <w:sz w:val="22"/>
                <w:szCs w:val="22"/>
              </w:rPr>
            </w:pPr>
            <w:r>
              <w:rPr>
                <w:rFonts w:ascii="Arial" w:hAnsi="Arial" w:cs="Arial"/>
                <w:sz w:val="22"/>
                <w:szCs w:val="22"/>
              </w:rPr>
              <w:t>Participants involved agreed verbally and voluntarily, so informed consent was not taken as they can withdraw anytime they wish from the research.</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D254600" w:rsidR="00382031" w:rsidRPr="004C3A0B" w:rsidRDefault="001C79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96A047C" w:rsidR="00382031" w:rsidRPr="004C3A0B" w:rsidRDefault="001C79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1FA1459" w:rsidR="00382031" w:rsidRPr="004C3A0B" w:rsidRDefault="001C79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1364942" w:rsidR="00382031" w:rsidRPr="004C3A0B" w:rsidRDefault="001C799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44C026E"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C799F">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4A70089C" w14:textId="063DF56A" w:rsidR="00003E64" w:rsidRDefault="00003E64" w:rsidP="001C799F">
            <w:pPr>
              <w:autoSpaceDE w:val="0"/>
              <w:autoSpaceDN w:val="0"/>
              <w:adjustRightInd w:val="0"/>
              <w:rPr>
                <w:rFonts w:ascii="Arial" w:hAnsi="Arial" w:cs="Arial"/>
                <w:sz w:val="22"/>
                <w:szCs w:val="22"/>
              </w:rPr>
            </w:pPr>
            <w:r>
              <w:rPr>
                <w:rFonts w:ascii="Arial" w:hAnsi="Arial" w:cs="Arial"/>
                <w:sz w:val="22"/>
                <w:szCs w:val="22"/>
              </w:rPr>
              <w:t>Risk to Participant:</w:t>
            </w:r>
          </w:p>
          <w:p w14:paraId="77BB44A6" w14:textId="3062B30A" w:rsidR="00003E64" w:rsidRPr="004C3A0B" w:rsidRDefault="001C799F"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0EA5B5D9" w:rsidR="00003E64" w:rsidRDefault="001C799F"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64C58799" w:rsidR="00003E64" w:rsidRDefault="001C799F"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1C4488EE" w:rsidR="00003E64" w:rsidRDefault="001C799F" w:rsidP="003257BD">
            <w:pPr>
              <w:rPr>
                <w:rFonts w:ascii="Arial" w:hAnsi="Arial" w:cs="Arial"/>
                <w:sz w:val="22"/>
                <w:szCs w:val="22"/>
              </w:rPr>
            </w:pPr>
            <w:r>
              <w:rPr>
                <w:rFonts w:ascii="Arial" w:hAnsi="Arial" w:cs="Arial"/>
                <w:sz w:val="22"/>
                <w:szCs w:val="22"/>
              </w:rPr>
              <w:t>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058A74A" w14:textId="74ADD96B" w:rsidR="00003E64" w:rsidRPr="004C3A0B" w:rsidRDefault="001C799F" w:rsidP="003257BD">
            <w:pPr>
              <w:rPr>
                <w:rFonts w:ascii="Arial" w:hAnsi="Arial" w:cs="Arial"/>
                <w:sz w:val="22"/>
                <w:szCs w:val="22"/>
              </w:rPr>
            </w:pPr>
            <w:r>
              <w:rPr>
                <w:rFonts w:ascii="Arial" w:hAnsi="Arial" w:cs="Arial"/>
                <w:sz w:val="22"/>
                <w:szCs w:val="22"/>
              </w:rPr>
              <w:t>n/a</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0CCBD838" w14:textId="241F7CF7" w:rsidR="00003E64" w:rsidRPr="004C3A0B" w:rsidRDefault="001C799F" w:rsidP="003257BD">
            <w:pPr>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41635964" w14:textId="404B7186" w:rsidR="00003E64" w:rsidRDefault="001C799F"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72DDCD5"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CA29EB">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157B839A" w14:textId="688FD15B" w:rsidR="006930C2" w:rsidRPr="004C3A0B" w:rsidRDefault="001C799F" w:rsidP="003257BD">
            <w:pPr>
              <w:rPr>
                <w:rFonts w:ascii="Arial" w:hAnsi="Arial" w:cs="Arial"/>
                <w:sz w:val="22"/>
                <w:szCs w:val="22"/>
              </w:rPr>
            </w:pPr>
            <w:r>
              <w:rPr>
                <w:rFonts w:ascii="Arial" w:hAnsi="Arial" w:cs="Arial"/>
                <w:sz w:val="22"/>
                <w:szCs w:val="22"/>
              </w:rPr>
              <w:t>The participants were informed about the procedure of the treatment: This includes the right and left hip flexion measurement before the treatment followed by the 1 to 2-minute soft tissue massage in preparation for the 2-minute application of the myofascial release.</w:t>
            </w:r>
            <w:r w:rsidR="000D0303">
              <w:rPr>
                <w:rFonts w:ascii="Arial" w:hAnsi="Arial" w:cs="Arial"/>
                <w:sz w:val="22"/>
                <w:szCs w:val="22"/>
              </w:rPr>
              <w:t xml:space="preserve"> Then, re-assess and re-measure the right and left hip flexion</w:t>
            </w:r>
            <w:r w:rsidR="000E243A">
              <w:rPr>
                <w:rFonts w:ascii="Arial" w:hAnsi="Arial" w:cs="Arial"/>
                <w:sz w:val="22"/>
                <w:szCs w:val="22"/>
              </w:rPr>
              <w:t xml:space="preserve"> after the treatment to get </w:t>
            </w:r>
            <w:r w:rsidR="00E90D08">
              <w:rPr>
                <w:rFonts w:ascii="Arial" w:hAnsi="Arial" w:cs="Arial"/>
                <w:sz w:val="22"/>
                <w:szCs w:val="22"/>
              </w:rPr>
              <w:t xml:space="preserve">the result. The results acquired will be then </w:t>
            </w:r>
            <w:r w:rsidR="008E2BC9">
              <w:rPr>
                <w:rFonts w:ascii="Arial" w:hAnsi="Arial" w:cs="Arial"/>
                <w:sz w:val="22"/>
                <w:szCs w:val="22"/>
              </w:rPr>
              <w:t>compared.</w:t>
            </w:r>
          </w:p>
          <w:p w14:paraId="3E747859" w14:textId="084D10C0"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62A2798A" w:rsidR="006930C2" w:rsidRDefault="00A33ABF" w:rsidP="003257BD">
            <w:pPr>
              <w:rPr>
                <w:rFonts w:ascii="Arial" w:hAnsi="Arial" w:cs="Arial"/>
                <w:sz w:val="22"/>
                <w:szCs w:val="22"/>
              </w:rPr>
            </w:pPr>
            <w:r>
              <w:rPr>
                <w:rFonts w:ascii="Arial" w:hAnsi="Arial" w:cs="Arial"/>
                <w:sz w:val="22"/>
                <w:szCs w:val="22"/>
              </w:rPr>
              <w:t xml:space="preserve">The consent </w:t>
            </w:r>
            <w:r w:rsidR="00DC17BD">
              <w:rPr>
                <w:rFonts w:ascii="Arial" w:hAnsi="Arial" w:cs="Arial"/>
                <w:sz w:val="22"/>
                <w:szCs w:val="22"/>
              </w:rPr>
              <w:t>was</w:t>
            </w:r>
            <w:r>
              <w:rPr>
                <w:rFonts w:ascii="Arial" w:hAnsi="Arial" w:cs="Arial"/>
                <w:sz w:val="22"/>
                <w:szCs w:val="22"/>
              </w:rPr>
              <w:t xml:space="preserve"> gained through verbal consent since there will be </w:t>
            </w:r>
            <w:r w:rsidR="00DC17BD">
              <w:rPr>
                <w:rFonts w:ascii="Arial" w:hAnsi="Arial" w:cs="Arial"/>
                <w:sz w:val="22"/>
                <w:szCs w:val="22"/>
              </w:rPr>
              <w:t xml:space="preserve">no obvious </w:t>
            </w:r>
            <w:r w:rsidR="0071454B">
              <w:rPr>
                <w:rFonts w:ascii="Arial" w:hAnsi="Arial" w:cs="Arial"/>
                <w:sz w:val="22"/>
                <w:szCs w:val="22"/>
              </w:rPr>
              <w:t xml:space="preserve">risky procedures involved in the </w:t>
            </w:r>
            <w:r w:rsidR="00CA29EB">
              <w:rPr>
                <w:rFonts w:ascii="Arial" w:hAnsi="Arial" w:cs="Arial"/>
                <w:sz w:val="22"/>
                <w:szCs w:val="22"/>
              </w:rPr>
              <w:t>treatment and the entire research.</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067F387B" w14:textId="77777777" w:rsidR="004311CA" w:rsidRDefault="004311CA" w:rsidP="00065801">
      <w:pPr>
        <w:rPr>
          <w:rFonts w:ascii="Arial" w:hAnsi="Arial" w:cs="Arial"/>
          <w:b/>
          <w:sz w:val="22"/>
          <w:szCs w:val="22"/>
        </w:rPr>
      </w:pPr>
    </w:p>
    <w:p w14:paraId="1672E27D" w14:textId="36982990"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95E9060"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CA29EB">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666B8D5A" w:rsidR="006930C2" w:rsidRDefault="008B118A" w:rsidP="003257BD">
            <w:pPr>
              <w:rPr>
                <w:rFonts w:ascii="Arial" w:hAnsi="Arial" w:cs="Arial"/>
                <w:sz w:val="22"/>
                <w:szCs w:val="22"/>
              </w:rPr>
            </w:pPr>
            <w:r>
              <w:rPr>
                <w:rFonts w:ascii="Arial" w:hAnsi="Arial" w:cs="Arial"/>
                <w:sz w:val="22"/>
                <w:szCs w:val="22"/>
              </w:rPr>
              <w:t>n/a</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471AB393"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8B118A">
              <w:rPr>
                <w:rFonts w:ascii="MS Gothic" w:eastAsia="MS Gothic" w:hAnsi="MS Gothic" w:cs="Arial" w:hint="eastAsia"/>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323466EB" w:rsidR="006930C2" w:rsidRDefault="008B118A" w:rsidP="003257BD">
            <w:pPr>
              <w:rPr>
                <w:rFonts w:ascii="Arial" w:hAnsi="Arial" w:cs="Arial"/>
                <w:sz w:val="22"/>
                <w:szCs w:val="22"/>
              </w:rPr>
            </w:pPr>
            <w:r>
              <w:rPr>
                <w:rFonts w:ascii="Arial" w:hAnsi="Arial" w:cs="Arial"/>
                <w:sz w:val="22"/>
                <w:szCs w:val="22"/>
              </w:rPr>
              <w:t>n/a</w:t>
            </w:r>
          </w:p>
          <w:p w14:paraId="1F5D22A9" w14:textId="77777777" w:rsidR="008B118A" w:rsidRPr="004C3A0B" w:rsidRDefault="008B118A"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DEDF33E" w:rsidR="004D0161" w:rsidRPr="004C3A0B" w:rsidRDefault="008B11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1AFFC60" w:rsidR="004D0161" w:rsidRPr="004C3A0B" w:rsidRDefault="00B833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8160DA4" w:rsidR="004D0161" w:rsidRPr="004C3A0B" w:rsidRDefault="00B833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744F07C8" w:rsidR="004D0161" w:rsidRPr="004C3A0B" w:rsidRDefault="00B833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3B0E407C" w:rsidR="004D0161" w:rsidRPr="004C3A0B" w:rsidRDefault="00B833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10B06E8" w:rsidR="004D0161" w:rsidRPr="004C3A0B" w:rsidRDefault="00B833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2F9F36D7" w:rsidR="004D0161" w:rsidRPr="004C3A0B" w:rsidRDefault="00B833CC" w:rsidP="00C1657B">
            <w:pPr>
              <w:autoSpaceDE w:val="0"/>
              <w:autoSpaceDN w:val="0"/>
              <w:adjustRightInd w:val="0"/>
              <w:rPr>
                <w:rFonts w:ascii="Arial" w:hAnsi="Arial" w:cs="Arial"/>
                <w:sz w:val="22"/>
                <w:szCs w:val="22"/>
              </w:rPr>
            </w:pPr>
            <w:r>
              <w:rPr>
                <w:rFonts w:ascii="Arial" w:hAnsi="Arial" w:cs="Arial"/>
                <w:sz w:val="22"/>
                <w:szCs w:val="22"/>
              </w:rPr>
              <w:t xml:space="preserve">Data gathered </w:t>
            </w:r>
            <w:r w:rsidR="00BB152A">
              <w:rPr>
                <w:rFonts w:ascii="Arial" w:hAnsi="Arial" w:cs="Arial"/>
                <w:sz w:val="22"/>
                <w:szCs w:val="22"/>
              </w:rPr>
              <w:t>and stored in a notebook</w:t>
            </w: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2CB886C" w14:textId="64A220D3" w:rsidR="004D0161" w:rsidRPr="004C3A0B" w:rsidRDefault="00BB15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21B86255" w:rsidR="004D0161" w:rsidRPr="004C3A0B" w:rsidRDefault="00487092" w:rsidP="003257BD">
            <w:pPr>
              <w:rPr>
                <w:rFonts w:ascii="Arial" w:hAnsi="Arial" w:cs="Arial"/>
                <w:sz w:val="22"/>
                <w:szCs w:val="22"/>
              </w:rPr>
            </w:pPr>
            <w:r>
              <w:rPr>
                <w:rFonts w:ascii="Arial" w:hAnsi="Arial" w:cs="Arial"/>
                <w:sz w:val="22"/>
                <w:szCs w:val="22"/>
              </w:rPr>
              <w:t>The data collected were not named, identities of the participants were completely anonymous and only labelled as their gender: (male or female)</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9273BA2" w:rsidR="004D0161" w:rsidRPr="004C3A0B" w:rsidRDefault="006112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8C2A851" w:rsidR="004D0161" w:rsidRPr="004C3A0B" w:rsidRDefault="006112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2FC4867" w:rsidR="004D0161" w:rsidRPr="004C3A0B" w:rsidRDefault="006112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2DE02CC" w:rsidR="004D0161" w:rsidRPr="004C3A0B" w:rsidRDefault="006112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D755D10" w:rsidR="004D0161" w:rsidRPr="004C3A0B" w:rsidRDefault="006112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A40BE37" w:rsidR="004D0161" w:rsidRPr="004C3A0B" w:rsidRDefault="006112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6D388005" w:rsidR="004D0161" w:rsidRPr="004C3A0B" w:rsidRDefault="006112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07A3C38" w:rsidR="004D0161" w:rsidRPr="004C3A0B" w:rsidRDefault="006112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2F1E81E5" w:rsidR="004D0161" w:rsidRDefault="006112DA" w:rsidP="003257BD">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6C6BD37B" w14:textId="0ABD5D46" w:rsidR="004D0161" w:rsidRPr="00354F34" w:rsidRDefault="00E1565C" w:rsidP="003257BD">
            <w:pPr>
              <w:autoSpaceDE w:val="0"/>
              <w:autoSpaceDN w:val="0"/>
              <w:adjustRightInd w:val="0"/>
              <w:rPr>
                <w:rFonts w:ascii="Arial" w:hAnsi="Arial" w:cs="Arial"/>
                <w:sz w:val="22"/>
                <w:szCs w:val="22"/>
              </w:rPr>
            </w:pPr>
            <w:r>
              <w:rPr>
                <w:rFonts w:ascii="Arial" w:hAnsi="Arial" w:cs="Arial"/>
                <w:sz w:val="22"/>
                <w:szCs w:val="22"/>
              </w:rPr>
              <w:t>Only the researcher.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4D24B048" w:rsidR="004D0161" w:rsidRDefault="00E1565C" w:rsidP="003257BD">
            <w:pPr>
              <w:autoSpaceDE w:val="0"/>
              <w:autoSpaceDN w:val="0"/>
              <w:adjustRightInd w:val="0"/>
              <w:rPr>
                <w:rFonts w:ascii="Arial" w:hAnsi="Arial" w:cs="Arial"/>
                <w:sz w:val="22"/>
                <w:szCs w:val="22"/>
              </w:rPr>
            </w:pPr>
            <w:r>
              <w:rPr>
                <w:rFonts w:ascii="Arial" w:hAnsi="Arial" w:cs="Arial"/>
                <w:sz w:val="22"/>
                <w:szCs w:val="22"/>
              </w:rPr>
              <w:t>Only the researcher</w:t>
            </w:r>
            <w:r w:rsidR="00DA64AF">
              <w:rPr>
                <w:rFonts w:ascii="Arial" w:hAnsi="Arial" w:cs="Arial"/>
                <w:sz w:val="22"/>
                <w:szCs w:val="22"/>
              </w:rPr>
              <w:t>.</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9B575B9" w:rsidR="004D0161" w:rsidRDefault="003F0837" w:rsidP="003257BD">
            <w:pPr>
              <w:autoSpaceDE w:val="0"/>
              <w:autoSpaceDN w:val="0"/>
              <w:adjustRightInd w:val="0"/>
              <w:rPr>
                <w:rFonts w:ascii="Arial" w:hAnsi="Arial" w:cs="Arial"/>
                <w:sz w:val="22"/>
                <w:szCs w:val="22"/>
              </w:rPr>
            </w:pPr>
            <w:r>
              <w:rPr>
                <w:rFonts w:ascii="Arial" w:hAnsi="Arial" w:cs="Arial"/>
                <w:sz w:val="22"/>
                <w:szCs w:val="22"/>
              </w:rPr>
              <w:t xml:space="preserve">The data gathered and </w:t>
            </w:r>
            <w:r w:rsidR="00DB6129">
              <w:rPr>
                <w:rFonts w:ascii="Arial" w:hAnsi="Arial" w:cs="Arial"/>
                <w:sz w:val="22"/>
                <w:szCs w:val="22"/>
              </w:rPr>
              <w:t>stored in the researcher’s notebook with the participants</w:t>
            </w:r>
            <w:r w:rsidR="00B637A6">
              <w:rPr>
                <w:rFonts w:ascii="Arial" w:hAnsi="Arial" w:cs="Arial"/>
                <w:sz w:val="22"/>
                <w:szCs w:val="22"/>
              </w:rPr>
              <w:t xml:space="preserve"> treatment results. </w:t>
            </w:r>
          </w:p>
          <w:p w14:paraId="65D862D2" w14:textId="77777777" w:rsidR="003F0837" w:rsidRPr="004C3A0B" w:rsidRDefault="003F0837" w:rsidP="003F0837">
            <w:pPr>
              <w:rPr>
                <w:rFonts w:ascii="Arial" w:hAnsi="Arial" w:cs="Arial"/>
                <w:sz w:val="22"/>
                <w:szCs w:val="22"/>
              </w:rPr>
            </w:pPr>
            <w:r>
              <w:rPr>
                <w:rFonts w:ascii="Arial" w:hAnsi="Arial" w:cs="Arial"/>
                <w:sz w:val="22"/>
                <w:szCs w:val="22"/>
              </w:rPr>
              <w:t>The data collected were not named, identities of the participants were completely anonymous and only labelled as their gender: (male or female)</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3A023FAB" w:rsidR="004D0161" w:rsidRDefault="00B637A6"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2D581A2"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637A6">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5F25910"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637A6">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7954A40" w:rsidR="004D0161" w:rsidRPr="004C3A0B" w:rsidRDefault="00B637A6" w:rsidP="00694EA8">
            <w:pPr>
              <w:spacing w:before="100" w:beforeAutospacing="1" w:after="100" w:afterAutospacing="1"/>
              <w:rPr>
                <w:rFonts w:ascii="Arial" w:hAnsi="Arial" w:cs="Arial"/>
                <w:sz w:val="22"/>
                <w:szCs w:val="22"/>
              </w:rPr>
            </w:pPr>
            <w:r>
              <w:rPr>
                <w:rFonts w:ascii="Arial" w:hAnsi="Arial" w:cs="Arial"/>
                <w:sz w:val="22"/>
                <w:szCs w:val="22"/>
              </w:rPr>
              <w:t>MARY ANGELINE CALOLO BISHOP</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FE6890C" w:rsidR="004D0161" w:rsidRPr="004C3A0B" w:rsidRDefault="00942E83" w:rsidP="00694EA8">
            <w:pPr>
              <w:spacing w:before="100" w:beforeAutospacing="1" w:after="100" w:afterAutospacing="1"/>
              <w:rPr>
                <w:rFonts w:ascii="Arial" w:hAnsi="Arial" w:cs="Arial"/>
                <w:sz w:val="22"/>
                <w:szCs w:val="22"/>
              </w:rPr>
            </w:pPr>
            <w:r>
              <w:rPr>
                <w:rFonts w:ascii="Arial" w:hAnsi="Arial" w:cs="Arial"/>
                <w:sz w:val="22"/>
                <w:szCs w:val="22"/>
              </w:rPr>
              <w:t>11 MARCH 2023</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39910B1" w:rsidR="00AA7E42" w:rsidRPr="004C3A0B" w:rsidRDefault="0033441F" w:rsidP="00CA7241">
            <w:pPr>
              <w:pStyle w:val="ListParagraph"/>
              <w:ind w:left="0"/>
              <w:rPr>
                <w:rFonts w:ascii="Arial" w:hAnsi="Arial" w:cs="Arial"/>
              </w:rPr>
            </w:pPr>
            <w:r>
              <w:rPr>
                <w:rFonts w:ascii="Arial" w:hAnsi="Arial" w:cs="Arial"/>
              </w:rPr>
              <w:t>ALISON CONNAUGHTON</w:t>
            </w: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0E960C34" w:rsidR="00CC2661" w:rsidRPr="004C3A0B" w:rsidRDefault="003344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290C0F6B" w:rsidR="00CC2661" w:rsidRPr="004C3A0B" w:rsidRDefault="003344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0529D94" w:rsidR="00CC2661" w:rsidRPr="004C3A0B" w:rsidRDefault="0033441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15B780A8" w:rsidR="00CC2661" w:rsidRPr="004C3A0B" w:rsidRDefault="0033441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5F91B0F4" w:rsidR="00743859" w:rsidRDefault="0033441F"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39A657EB" w:rsidR="00743859" w:rsidRPr="004C3A0B" w:rsidRDefault="0033441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16A77F28" w:rsidR="00743859" w:rsidRPr="004C3A0B" w:rsidRDefault="0033441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01899" w14:textId="77777777" w:rsidR="00421346" w:rsidRDefault="00421346" w:rsidP="00390251">
      <w:r>
        <w:separator/>
      </w:r>
    </w:p>
    <w:p w14:paraId="771C973F" w14:textId="77777777" w:rsidR="00421346" w:rsidRDefault="00421346"/>
  </w:endnote>
  <w:endnote w:type="continuationSeparator" w:id="0">
    <w:p w14:paraId="0E55BDDA" w14:textId="77777777" w:rsidR="00421346" w:rsidRDefault="00421346" w:rsidP="00390251">
      <w:r>
        <w:continuationSeparator/>
      </w:r>
    </w:p>
    <w:p w14:paraId="0A6102F4" w14:textId="77777777" w:rsidR="00421346" w:rsidRDefault="004213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4311CA" w:rsidRDefault="004311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55B522C" w:rsidR="004311CA" w:rsidRDefault="004311CA"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D0EE8">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4311CA" w:rsidRDefault="00431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B08A1" w14:textId="77777777" w:rsidR="00421346" w:rsidRDefault="00421346" w:rsidP="00390251">
      <w:r>
        <w:separator/>
      </w:r>
    </w:p>
    <w:p w14:paraId="3606DCDC" w14:textId="77777777" w:rsidR="00421346" w:rsidRDefault="00421346"/>
  </w:footnote>
  <w:footnote w:type="continuationSeparator" w:id="0">
    <w:p w14:paraId="64EC12CE" w14:textId="77777777" w:rsidR="00421346" w:rsidRDefault="00421346" w:rsidP="00390251">
      <w:r>
        <w:continuationSeparator/>
      </w:r>
    </w:p>
    <w:p w14:paraId="4F9A6870" w14:textId="77777777" w:rsidR="00421346" w:rsidRDefault="004213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4311CA" w:rsidRDefault="004311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4311CA" w:rsidRPr="00965F27" w:rsidRDefault="004311C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4311CA" w:rsidRDefault="004311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681015">
    <w:abstractNumId w:val="10"/>
  </w:num>
  <w:num w:numId="2" w16cid:durableId="2119832216">
    <w:abstractNumId w:val="19"/>
  </w:num>
  <w:num w:numId="3" w16cid:durableId="602764578">
    <w:abstractNumId w:val="2"/>
  </w:num>
  <w:num w:numId="4" w16cid:durableId="1956792295">
    <w:abstractNumId w:val="24"/>
  </w:num>
  <w:num w:numId="5" w16cid:durableId="1966233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16528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523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5967569">
    <w:abstractNumId w:val="3"/>
  </w:num>
  <w:num w:numId="9" w16cid:durableId="1629890673">
    <w:abstractNumId w:val="7"/>
  </w:num>
  <w:num w:numId="10" w16cid:durableId="1264680343">
    <w:abstractNumId w:val="8"/>
  </w:num>
  <w:num w:numId="11" w16cid:durableId="2067143033">
    <w:abstractNumId w:val="22"/>
  </w:num>
  <w:num w:numId="12" w16cid:durableId="1616592585">
    <w:abstractNumId w:val="20"/>
  </w:num>
  <w:num w:numId="13" w16cid:durableId="283312895">
    <w:abstractNumId w:val="21"/>
  </w:num>
  <w:num w:numId="14" w16cid:durableId="126363136">
    <w:abstractNumId w:val="0"/>
  </w:num>
  <w:num w:numId="15" w16cid:durableId="742679798">
    <w:abstractNumId w:val="5"/>
  </w:num>
  <w:num w:numId="16" w16cid:durableId="2061324392">
    <w:abstractNumId w:val="6"/>
  </w:num>
  <w:num w:numId="17" w16cid:durableId="337848557">
    <w:abstractNumId w:val="11"/>
  </w:num>
  <w:num w:numId="18" w16cid:durableId="783504892">
    <w:abstractNumId w:val="13"/>
  </w:num>
  <w:num w:numId="19" w16cid:durableId="1110125602">
    <w:abstractNumId w:val="23"/>
  </w:num>
  <w:num w:numId="20" w16cid:durableId="1132556983">
    <w:abstractNumId w:val="4"/>
  </w:num>
  <w:num w:numId="21" w16cid:durableId="1892379108">
    <w:abstractNumId w:val="14"/>
  </w:num>
  <w:num w:numId="22" w16cid:durableId="1880123112">
    <w:abstractNumId w:val="18"/>
  </w:num>
  <w:num w:numId="23" w16cid:durableId="583228241">
    <w:abstractNumId w:val="1"/>
  </w:num>
  <w:num w:numId="24" w16cid:durableId="406653078">
    <w:abstractNumId w:val="9"/>
  </w:num>
  <w:num w:numId="25" w16cid:durableId="1652565645">
    <w:abstractNumId w:val="12"/>
  </w:num>
  <w:num w:numId="26" w16cid:durableId="870922048">
    <w:abstractNumId w:val="25"/>
  </w:num>
  <w:num w:numId="27" w16cid:durableId="498925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47A"/>
    <w:rsid w:val="00010542"/>
    <w:rsid w:val="000142F0"/>
    <w:rsid w:val="00021B2B"/>
    <w:rsid w:val="00022085"/>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303"/>
    <w:rsid w:val="000D067B"/>
    <w:rsid w:val="000D23C8"/>
    <w:rsid w:val="000D6676"/>
    <w:rsid w:val="000E243A"/>
    <w:rsid w:val="000E2AD0"/>
    <w:rsid w:val="000F1514"/>
    <w:rsid w:val="000F2470"/>
    <w:rsid w:val="000F4AE0"/>
    <w:rsid w:val="000F7C83"/>
    <w:rsid w:val="00102B85"/>
    <w:rsid w:val="0010484B"/>
    <w:rsid w:val="00113E57"/>
    <w:rsid w:val="00122E21"/>
    <w:rsid w:val="00124438"/>
    <w:rsid w:val="00126B4D"/>
    <w:rsid w:val="001312E4"/>
    <w:rsid w:val="00142DB8"/>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99F"/>
    <w:rsid w:val="001C7C72"/>
    <w:rsid w:val="001D1817"/>
    <w:rsid w:val="001D3BD1"/>
    <w:rsid w:val="001E4066"/>
    <w:rsid w:val="001F6460"/>
    <w:rsid w:val="001F79E2"/>
    <w:rsid w:val="001F7E2C"/>
    <w:rsid w:val="00200104"/>
    <w:rsid w:val="00204E14"/>
    <w:rsid w:val="00211C27"/>
    <w:rsid w:val="002132F9"/>
    <w:rsid w:val="00213F52"/>
    <w:rsid w:val="00216448"/>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5FF4"/>
    <w:rsid w:val="00303350"/>
    <w:rsid w:val="003171A8"/>
    <w:rsid w:val="003257BD"/>
    <w:rsid w:val="003264AE"/>
    <w:rsid w:val="003268ED"/>
    <w:rsid w:val="003302A1"/>
    <w:rsid w:val="00331A88"/>
    <w:rsid w:val="00332956"/>
    <w:rsid w:val="0033441F"/>
    <w:rsid w:val="003505BC"/>
    <w:rsid w:val="00354F34"/>
    <w:rsid w:val="00356BE7"/>
    <w:rsid w:val="00361382"/>
    <w:rsid w:val="00361A34"/>
    <w:rsid w:val="003656A9"/>
    <w:rsid w:val="00382031"/>
    <w:rsid w:val="00390251"/>
    <w:rsid w:val="00392D9A"/>
    <w:rsid w:val="00397B49"/>
    <w:rsid w:val="003A09CB"/>
    <w:rsid w:val="003A282C"/>
    <w:rsid w:val="003A5C91"/>
    <w:rsid w:val="003B4D13"/>
    <w:rsid w:val="003B7AA2"/>
    <w:rsid w:val="003C07E3"/>
    <w:rsid w:val="003C31F5"/>
    <w:rsid w:val="003C5BF3"/>
    <w:rsid w:val="003C7018"/>
    <w:rsid w:val="003C76B6"/>
    <w:rsid w:val="003D2A20"/>
    <w:rsid w:val="003D6F95"/>
    <w:rsid w:val="003F0837"/>
    <w:rsid w:val="003F088B"/>
    <w:rsid w:val="003F117E"/>
    <w:rsid w:val="003F73A5"/>
    <w:rsid w:val="00413863"/>
    <w:rsid w:val="00413EEB"/>
    <w:rsid w:val="0041408E"/>
    <w:rsid w:val="0041420E"/>
    <w:rsid w:val="00421346"/>
    <w:rsid w:val="00424773"/>
    <w:rsid w:val="00425DA7"/>
    <w:rsid w:val="0042679B"/>
    <w:rsid w:val="00430FA4"/>
    <w:rsid w:val="004311CA"/>
    <w:rsid w:val="00442053"/>
    <w:rsid w:val="00442954"/>
    <w:rsid w:val="00443314"/>
    <w:rsid w:val="0045485F"/>
    <w:rsid w:val="00462069"/>
    <w:rsid w:val="004632AA"/>
    <w:rsid w:val="00476398"/>
    <w:rsid w:val="0047697E"/>
    <w:rsid w:val="0048134A"/>
    <w:rsid w:val="00482054"/>
    <w:rsid w:val="0048583B"/>
    <w:rsid w:val="00486107"/>
    <w:rsid w:val="00487092"/>
    <w:rsid w:val="00487E4B"/>
    <w:rsid w:val="004942B0"/>
    <w:rsid w:val="00494691"/>
    <w:rsid w:val="004A20A7"/>
    <w:rsid w:val="004A78C9"/>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97C3C"/>
    <w:rsid w:val="005A6FC5"/>
    <w:rsid w:val="005A76DA"/>
    <w:rsid w:val="005B52AE"/>
    <w:rsid w:val="005D0C38"/>
    <w:rsid w:val="005D6613"/>
    <w:rsid w:val="005E25AC"/>
    <w:rsid w:val="005E44E9"/>
    <w:rsid w:val="005E4987"/>
    <w:rsid w:val="005E6C44"/>
    <w:rsid w:val="005F4A07"/>
    <w:rsid w:val="005F4E36"/>
    <w:rsid w:val="005F677A"/>
    <w:rsid w:val="00600A16"/>
    <w:rsid w:val="00601BEA"/>
    <w:rsid w:val="00601C36"/>
    <w:rsid w:val="00604C9F"/>
    <w:rsid w:val="00606331"/>
    <w:rsid w:val="006073C6"/>
    <w:rsid w:val="006112DA"/>
    <w:rsid w:val="006154A7"/>
    <w:rsid w:val="0062188A"/>
    <w:rsid w:val="00627E84"/>
    <w:rsid w:val="00631440"/>
    <w:rsid w:val="00632C47"/>
    <w:rsid w:val="00633574"/>
    <w:rsid w:val="0064128A"/>
    <w:rsid w:val="006423B9"/>
    <w:rsid w:val="00644C5C"/>
    <w:rsid w:val="00655EC5"/>
    <w:rsid w:val="006578CB"/>
    <w:rsid w:val="00661BDE"/>
    <w:rsid w:val="00661EDA"/>
    <w:rsid w:val="006730D2"/>
    <w:rsid w:val="0067329C"/>
    <w:rsid w:val="00673714"/>
    <w:rsid w:val="00674DD6"/>
    <w:rsid w:val="00680981"/>
    <w:rsid w:val="00680CF3"/>
    <w:rsid w:val="00681B91"/>
    <w:rsid w:val="00682C6A"/>
    <w:rsid w:val="00683497"/>
    <w:rsid w:val="00683FAF"/>
    <w:rsid w:val="006930C2"/>
    <w:rsid w:val="00694EA8"/>
    <w:rsid w:val="006A3612"/>
    <w:rsid w:val="006B1685"/>
    <w:rsid w:val="006C1FDD"/>
    <w:rsid w:val="006D29FD"/>
    <w:rsid w:val="006D3C97"/>
    <w:rsid w:val="006D4BBB"/>
    <w:rsid w:val="006D4EFD"/>
    <w:rsid w:val="006E0AB0"/>
    <w:rsid w:val="006E1992"/>
    <w:rsid w:val="006F307C"/>
    <w:rsid w:val="006F4828"/>
    <w:rsid w:val="00700361"/>
    <w:rsid w:val="007055BC"/>
    <w:rsid w:val="00710ECC"/>
    <w:rsid w:val="0071454B"/>
    <w:rsid w:val="00714F36"/>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4787"/>
    <w:rsid w:val="00776145"/>
    <w:rsid w:val="007816BA"/>
    <w:rsid w:val="0078273B"/>
    <w:rsid w:val="007849BE"/>
    <w:rsid w:val="00784D14"/>
    <w:rsid w:val="007902A2"/>
    <w:rsid w:val="0079264D"/>
    <w:rsid w:val="00792842"/>
    <w:rsid w:val="007A4607"/>
    <w:rsid w:val="007A6AB7"/>
    <w:rsid w:val="007B1754"/>
    <w:rsid w:val="007C044B"/>
    <w:rsid w:val="007C1498"/>
    <w:rsid w:val="007C17B4"/>
    <w:rsid w:val="007C3AC1"/>
    <w:rsid w:val="007C6CE9"/>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6EAC"/>
    <w:rsid w:val="008372C0"/>
    <w:rsid w:val="0084005C"/>
    <w:rsid w:val="00841BE3"/>
    <w:rsid w:val="00842FC0"/>
    <w:rsid w:val="00844C9E"/>
    <w:rsid w:val="008461DD"/>
    <w:rsid w:val="008732E0"/>
    <w:rsid w:val="008B118A"/>
    <w:rsid w:val="008B3061"/>
    <w:rsid w:val="008B346A"/>
    <w:rsid w:val="008B67D3"/>
    <w:rsid w:val="008C1A38"/>
    <w:rsid w:val="008C4441"/>
    <w:rsid w:val="008C7BB3"/>
    <w:rsid w:val="008D0BC1"/>
    <w:rsid w:val="008E0B2C"/>
    <w:rsid w:val="008E2BC9"/>
    <w:rsid w:val="008F29DD"/>
    <w:rsid w:val="008F5747"/>
    <w:rsid w:val="008F6555"/>
    <w:rsid w:val="009003C5"/>
    <w:rsid w:val="00903B3C"/>
    <w:rsid w:val="00903C1A"/>
    <w:rsid w:val="009043CA"/>
    <w:rsid w:val="00905E68"/>
    <w:rsid w:val="0090725E"/>
    <w:rsid w:val="00910B57"/>
    <w:rsid w:val="00913C80"/>
    <w:rsid w:val="0092487B"/>
    <w:rsid w:val="009300F7"/>
    <w:rsid w:val="00942E83"/>
    <w:rsid w:val="00943372"/>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3ABF"/>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037F"/>
    <w:rsid w:val="00AC189C"/>
    <w:rsid w:val="00AD0C58"/>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7A6"/>
    <w:rsid w:val="00B640BB"/>
    <w:rsid w:val="00B65EC6"/>
    <w:rsid w:val="00B70B72"/>
    <w:rsid w:val="00B71FC2"/>
    <w:rsid w:val="00B72775"/>
    <w:rsid w:val="00B7789F"/>
    <w:rsid w:val="00B833CC"/>
    <w:rsid w:val="00B86129"/>
    <w:rsid w:val="00B90B2A"/>
    <w:rsid w:val="00B91DEA"/>
    <w:rsid w:val="00B93605"/>
    <w:rsid w:val="00BA1A32"/>
    <w:rsid w:val="00BA346E"/>
    <w:rsid w:val="00BB152A"/>
    <w:rsid w:val="00BB1B85"/>
    <w:rsid w:val="00BB26B7"/>
    <w:rsid w:val="00BB3142"/>
    <w:rsid w:val="00BC746A"/>
    <w:rsid w:val="00BC7B22"/>
    <w:rsid w:val="00BD4150"/>
    <w:rsid w:val="00BE08D7"/>
    <w:rsid w:val="00BE117A"/>
    <w:rsid w:val="00BE2189"/>
    <w:rsid w:val="00BF0733"/>
    <w:rsid w:val="00BF3F4A"/>
    <w:rsid w:val="00C11423"/>
    <w:rsid w:val="00C153D2"/>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29EB"/>
    <w:rsid w:val="00CA510C"/>
    <w:rsid w:val="00CA7241"/>
    <w:rsid w:val="00CA7D5E"/>
    <w:rsid w:val="00CB0731"/>
    <w:rsid w:val="00CB4DA5"/>
    <w:rsid w:val="00CB7118"/>
    <w:rsid w:val="00CC1528"/>
    <w:rsid w:val="00CC1835"/>
    <w:rsid w:val="00CC2661"/>
    <w:rsid w:val="00CC569D"/>
    <w:rsid w:val="00CD0EE8"/>
    <w:rsid w:val="00CD5765"/>
    <w:rsid w:val="00CE0890"/>
    <w:rsid w:val="00CE0C76"/>
    <w:rsid w:val="00CE1636"/>
    <w:rsid w:val="00CE6A00"/>
    <w:rsid w:val="00CE6A02"/>
    <w:rsid w:val="00CE6A0D"/>
    <w:rsid w:val="00CF12C4"/>
    <w:rsid w:val="00CF4E46"/>
    <w:rsid w:val="00D07385"/>
    <w:rsid w:val="00D07C1B"/>
    <w:rsid w:val="00D155C0"/>
    <w:rsid w:val="00D174E2"/>
    <w:rsid w:val="00D22CB6"/>
    <w:rsid w:val="00D267DA"/>
    <w:rsid w:val="00D36746"/>
    <w:rsid w:val="00D369B5"/>
    <w:rsid w:val="00D37985"/>
    <w:rsid w:val="00D37BF1"/>
    <w:rsid w:val="00D40D3A"/>
    <w:rsid w:val="00D452E9"/>
    <w:rsid w:val="00D47308"/>
    <w:rsid w:val="00D50372"/>
    <w:rsid w:val="00D6035B"/>
    <w:rsid w:val="00D61E87"/>
    <w:rsid w:val="00D651BE"/>
    <w:rsid w:val="00D65245"/>
    <w:rsid w:val="00D661EC"/>
    <w:rsid w:val="00D66471"/>
    <w:rsid w:val="00D71982"/>
    <w:rsid w:val="00D77DFD"/>
    <w:rsid w:val="00D81803"/>
    <w:rsid w:val="00D839CD"/>
    <w:rsid w:val="00D84363"/>
    <w:rsid w:val="00D90204"/>
    <w:rsid w:val="00D929F1"/>
    <w:rsid w:val="00D97FF7"/>
    <w:rsid w:val="00DA64AF"/>
    <w:rsid w:val="00DB1935"/>
    <w:rsid w:val="00DB45E4"/>
    <w:rsid w:val="00DB6129"/>
    <w:rsid w:val="00DC17BD"/>
    <w:rsid w:val="00DC3DDC"/>
    <w:rsid w:val="00DC4DFB"/>
    <w:rsid w:val="00DD0529"/>
    <w:rsid w:val="00DD05AB"/>
    <w:rsid w:val="00DD0929"/>
    <w:rsid w:val="00DD1665"/>
    <w:rsid w:val="00DD4D69"/>
    <w:rsid w:val="00DE6682"/>
    <w:rsid w:val="00DF26D2"/>
    <w:rsid w:val="00DF71D7"/>
    <w:rsid w:val="00E0333A"/>
    <w:rsid w:val="00E060A0"/>
    <w:rsid w:val="00E1565C"/>
    <w:rsid w:val="00E16786"/>
    <w:rsid w:val="00E17AFC"/>
    <w:rsid w:val="00E239F4"/>
    <w:rsid w:val="00E32138"/>
    <w:rsid w:val="00E43EC5"/>
    <w:rsid w:val="00E45AB0"/>
    <w:rsid w:val="00E57EF4"/>
    <w:rsid w:val="00E65973"/>
    <w:rsid w:val="00E6714D"/>
    <w:rsid w:val="00E73456"/>
    <w:rsid w:val="00E84BC8"/>
    <w:rsid w:val="00E90D0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B75"/>
    <w:rsid w:val="00EF0051"/>
    <w:rsid w:val="00EF6306"/>
    <w:rsid w:val="00F039C7"/>
    <w:rsid w:val="00F12CDD"/>
    <w:rsid w:val="00F230F0"/>
    <w:rsid w:val="00F26866"/>
    <w:rsid w:val="00F33A1A"/>
    <w:rsid w:val="00F445C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44A"/>
    <w:rsid w:val="00FB58A3"/>
    <w:rsid w:val="00FB6B35"/>
    <w:rsid w:val="00FC1249"/>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B246DF6-8246-46F2-8890-5E5416A81AE9}">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15</Pages>
  <Words>5438</Words>
  <Characters>30998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36364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Mary Bishop (2105194)</cp:lastModifiedBy>
  <cp:revision>74</cp:revision>
  <cp:lastPrinted>2016-10-24T12:21:00Z</cp:lastPrinted>
  <dcterms:created xsi:type="dcterms:W3CDTF">2023-03-13T12:25:00Z</dcterms:created>
  <dcterms:modified xsi:type="dcterms:W3CDTF">2023-03-20T18:07:00Z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