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EB26" w14:textId="02228F23" w:rsidR="54F21E65" w:rsidRDefault="54F21E65" w:rsidP="6F35EBC4">
      <w:r>
        <w:t>A REPORT ON   COMMUNIC</w:t>
      </w:r>
      <w:r w:rsidR="25CBEAC0">
        <w:t>ATION</w:t>
      </w:r>
      <w:r w:rsidR="3C6B8DC2">
        <w:t xml:space="preserve"> AND DIFFRENT TYPES MODELS</w:t>
      </w:r>
    </w:p>
    <w:p w14:paraId="092AF622" w14:textId="2DCCAE47" w:rsidR="25CBEAC0" w:rsidRDefault="25CBEAC0" w:rsidP="6F35EBC4">
      <w:pPr>
        <w:rPr>
          <w:rFonts w:ascii="Calibri" w:eastAsia="Calibri" w:hAnsi="Calibri" w:cs="Calibri"/>
          <w:color w:val="000000" w:themeColor="text1"/>
        </w:rPr>
      </w:pPr>
      <w:r w:rsidRPr="6F35EBC4">
        <w:rPr>
          <w:rFonts w:ascii="Calibri" w:eastAsia="Calibri" w:hAnsi="Calibri" w:cs="Calibri"/>
          <w:b/>
          <w:bCs/>
          <w:color w:val="000000" w:themeColor="text1"/>
        </w:rPr>
        <w:t>2026171 DHIRENDRA JADHAV</w:t>
      </w:r>
    </w:p>
    <w:p w14:paraId="4302DEAF" w14:textId="0C7017D5" w:rsidR="25CBEAC0" w:rsidRDefault="25CBEAC0"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MODULE TEACHER MR SAQUIB / RESIT</w:t>
      </w:r>
      <w:r w:rsidR="2D05A953" w:rsidRPr="31819FE8">
        <w:rPr>
          <w:rFonts w:ascii="Calibri" w:eastAsia="Calibri" w:hAnsi="Calibri" w:cs="Calibri"/>
          <w:b/>
          <w:bCs/>
          <w:color w:val="000000" w:themeColor="text1"/>
        </w:rPr>
        <w:t xml:space="preserve"> </w:t>
      </w:r>
      <w:r w:rsidRPr="31819FE8">
        <w:rPr>
          <w:rFonts w:ascii="Calibri" w:eastAsia="Calibri" w:hAnsi="Calibri" w:cs="Calibri"/>
          <w:b/>
          <w:bCs/>
          <w:color w:val="000000" w:themeColor="text1"/>
        </w:rPr>
        <w:t>MENTOR LIZETA</w:t>
      </w:r>
      <w:r w:rsidR="21B2D0ED" w:rsidRPr="31819FE8">
        <w:rPr>
          <w:rFonts w:ascii="Calibri" w:eastAsia="Calibri" w:hAnsi="Calibri" w:cs="Calibri"/>
          <w:b/>
          <w:bCs/>
          <w:color w:val="000000" w:themeColor="text1"/>
        </w:rPr>
        <w:t xml:space="preserve"> Dimitrov</w:t>
      </w:r>
    </w:p>
    <w:p w14:paraId="72DC2F47" w14:textId="7C13D7D8" w:rsidR="6F35EBC4" w:rsidRDefault="6F35EBC4" w:rsidP="6F35EBC4">
      <w:pPr>
        <w:rPr>
          <w:rFonts w:ascii="Calibri" w:eastAsia="Calibri" w:hAnsi="Calibri" w:cs="Calibri"/>
          <w:b/>
          <w:bCs/>
          <w:color w:val="000000" w:themeColor="text1"/>
        </w:rPr>
      </w:pPr>
    </w:p>
    <w:p w14:paraId="5C6F73DF" w14:textId="731ED7DF" w:rsidR="54ED6D8C" w:rsidRDefault="54ED6D8C" w:rsidP="6F35EBC4">
      <w:pPr>
        <w:rPr>
          <w:rFonts w:ascii="Calibri" w:eastAsia="Calibri" w:hAnsi="Calibri" w:cs="Calibri"/>
          <w:b/>
          <w:bCs/>
          <w:color w:val="000000" w:themeColor="text1"/>
        </w:rPr>
      </w:pPr>
      <w:r w:rsidRPr="31819FE8">
        <w:rPr>
          <w:rFonts w:ascii="Calibri" w:eastAsia="Calibri" w:hAnsi="Calibri" w:cs="Calibri"/>
          <w:b/>
          <w:bCs/>
          <w:color w:val="000000" w:themeColor="text1"/>
        </w:rPr>
        <w:t>CONTENTS- 1} INTRODUCTION</w:t>
      </w:r>
    </w:p>
    <w:p w14:paraId="7140F963" w14:textId="080B140C" w:rsidR="726A9ACB" w:rsidRDefault="726A9ACB"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 xml:space="preserve">                      2}</w:t>
      </w:r>
      <w:r w:rsidR="4F06D7C7" w:rsidRPr="31819FE8">
        <w:rPr>
          <w:rFonts w:ascii="Calibri" w:eastAsia="Calibri" w:hAnsi="Calibri" w:cs="Calibri"/>
          <w:b/>
          <w:bCs/>
          <w:color w:val="000000" w:themeColor="text1"/>
        </w:rPr>
        <w:t>Shannon</w:t>
      </w:r>
      <w:r w:rsidRPr="31819FE8">
        <w:rPr>
          <w:rFonts w:ascii="Calibri" w:eastAsia="Calibri" w:hAnsi="Calibri" w:cs="Calibri"/>
          <w:b/>
          <w:bCs/>
          <w:color w:val="000000" w:themeColor="text1"/>
        </w:rPr>
        <w:t xml:space="preserve"> and weaver </w:t>
      </w:r>
      <w:r w:rsidR="2E594A60" w:rsidRPr="31819FE8">
        <w:rPr>
          <w:rFonts w:ascii="Calibri" w:eastAsia="Calibri" w:hAnsi="Calibri" w:cs="Calibri"/>
          <w:b/>
          <w:bCs/>
          <w:color w:val="000000" w:themeColor="text1"/>
        </w:rPr>
        <w:t>communication</w:t>
      </w:r>
      <w:r w:rsidRPr="31819FE8">
        <w:rPr>
          <w:rFonts w:ascii="Calibri" w:eastAsia="Calibri" w:hAnsi="Calibri" w:cs="Calibri"/>
          <w:b/>
          <w:bCs/>
          <w:color w:val="000000" w:themeColor="text1"/>
        </w:rPr>
        <w:t xml:space="preserve"> mo</w:t>
      </w:r>
      <w:r w:rsidR="18F10297" w:rsidRPr="31819FE8">
        <w:rPr>
          <w:rFonts w:ascii="Calibri" w:eastAsia="Calibri" w:hAnsi="Calibri" w:cs="Calibri"/>
          <w:b/>
          <w:bCs/>
          <w:color w:val="000000" w:themeColor="text1"/>
        </w:rPr>
        <w:t>del.</w:t>
      </w:r>
    </w:p>
    <w:p w14:paraId="1F56CA82" w14:textId="54E20649" w:rsidR="726A9ACB" w:rsidRDefault="726A9ACB"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 xml:space="preserve">                      3}</w:t>
      </w:r>
      <w:r w:rsidR="263DB245" w:rsidRPr="31819FE8">
        <w:rPr>
          <w:rFonts w:ascii="Calibri" w:eastAsia="Calibri" w:hAnsi="Calibri" w:cs="Calibri"/>
        </w:rPr>
        <w:t xml:space="preserve"> Schramm’s Model of Communication:</w:t>
      </w:r>
    </w:p>
    <w:p w14:paraId="38DA74B2" w14:textId="50DF0EE7" w:rsidR="726A9ACB" w:rsidRDefault="726A9ACB"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 xml:space="preserve">                      4}</w:t>
      </w:r>
      <w:proofErr w:type="spellStart"/>
      <w:r w:rsidR="4921F3F3" w:rsidRPr="31819FE8">
        <w:rPr>
          <w:rFonts w:ascii="Calibri" w:eastAsia="Calibri" w:hAnsi="Calibri" w:cs="Calibri"/>
          <w:b/>
          <w:bCs/>
          <w:color w:val="000000" w:themeColor="text1"/>
        </w:rPr>
        <w:t>Berlows</w:t>
      </w:r>
      <w:proofErr w:type="spellEnd"/>
      <w:r w:rsidR="4921F3F3" w:rsidRPr="31819FE8">
        <w:rPr>
          <w:rFonts w:ascii="Calibri" w:eastAsia="Calibri" w:hAnsi="Calibri" w:cs="Calibri"/>
          <w:b/>
          <w:bCs/>
          <w:color w:val="000000" w:themeColor="text1"/>
        </w:rPr>
        <w:t xml:space="preserve"> model of communication</w:t>
      </w:r>
    </w:p>
    <w:p w14:paraId="3DBDBBF9" w14:textId="54B77200" w:rsidR="726A9ACB" w:rsidRDefault="726A9ACB"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 xml:space="preserve">                      5}</w:t>
      </w:r>
      <w:r w:rsidR="7FADC09B" w:rsidRPr="31819FE8">
        <w:rPr>
          <w:rFonts w:ascii="Calibri" w:eastAsia="Calibri" w:hAnsi="Calibri" w:cs="Calibri"/>
          <w:b/>
          <w:bCs/>
          <w:color w:val="000000" w:themeColor="text1"/>
        </w:rPr>
        <w:t>disadvantages of technology in communication</w:t>
      </w:r>
    </w:p>
    <w:p w14:paraId="20642ED1" w14:textId="0FD15A4E" w:rsidR="726A9ACB" w:rsidRDefault="726A9ACB"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 xml:space="preserve">                       6}</w:t>
      </w:r>
      <w:r w:rsidR="57A1C50D" w:rsidRPr="31819FE8">
        <w:rPr>
          <w:rFonts w:ascii="Calibri" w:eastAsia="Calibri" w:hAnsi="Calibri" w:cs="Calibri"/>
          <w:b/>
          <w:bCs/>
          <w:color w:val="000000" w:themeColor="text1"/>
        </w:rPr>
        <w:t>conclusion</w:t>
      </w:r>
    </w:p>
    <w:p w14:paraId="20030D69" w14:textId="5407536F" w:rsidR="726A9ACB" w:rsidRDefault="726A9ACB"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 xml:space="preserve">                        7}</w:t>
      </w:r>
      <w:r w:rsidR="46E824D4" w:rsidRPr="31819FE8">
        <w:rPr>
          <w:rFonts w:ascii="Calibri" w:eastAsia="Calibri" w:hAnsi="Calibri" w:cs="Calibri"/>
          <w:b/>
          <w:bCs/>
          <w:color w:val="000000" w:themeColor="text1"/>
        </w:rPr>
        <w:t xml:space="preserve"> </w:t>
      </w:r>
      <w:r w:rsidR="17BCDED2" w:rsidRPr="31819FE8">
        <w:rPr>
          <w:rFonts w:ascii="Calibri" w:eastAsia="Calibri" w:hAnsi="Calibri" w:cs="Calibri"/>
          <w:b/>
          <w:bCs/>
          <w:color w:val="000000" w:themeColor="text1"/>
        </w:rPr>
        <w:t>reference</w:t>
      </w:r>
      <w:r w:rsidR="46E824D4" w:rsidRPr="31819FE8">
        <w:rPr>
          <w:rFonts w:ascii="Calibri" w:eastAsia="Calibri" w:hAnsi="Calibri" w:cs="Calibri"/>
          <w:b/>
          <w:bCs/>
          <w:color w:val="000000" w:themeColor="text1"/>
        </w:rPr>
        <w:t xml:space="preserve"> list</w:t>
      </w:r>
    </w:p>
    <w:p w14:paraId="1DF26121" w14:textId="17ED80C4" w:rsidR="726A9ACB" w:rsidRDefault="726A9ACB" w:rsidP="31819FE8">
      <w:pPr>
        <w:rPr>
          <w:rFonts w:ascii="Calibri" w:eastAsia="Calibri" w:hAnsi="Calibri" w:cs="Calibri"/>
          <w:b/>
          <w:bCs/>
          <w:color w:val="000000" w:themeColor="text1"/>
        </w:rPr>
      </w:pPr>
      <w:r w:rsidRPr="31819FE8">
        <w:rPr>
          <w:rFonts w:ascii="Calibri" w:eastAsia="Calibri" w:hAnsi="Calibri" w:cs="Calibri"/>
          <w:b/>
          <w:bCs/>
          <w:color w:val="000000" w:themeColor="text1"/>
        </w:rPr>
        <w:t xml:space="preserve">                         </w:t>
      </w:r>
    </w:p>
    <w:p w14:paraId="0C59285D" w14:textId="2EB9AEAE" w:rsidR="6F35EBC4" w:rsidRDefault="6F35EBC4" w:rsidP="6F35EBC4">
      <w:pPr>
        <w:rPr>
          <w:rFonts w:ascii="Calibri" w:eastAsia="Calibri" w:hAnsi="Calibri" w:cs="Calibri"/>
          <w:b/>
          <w:bCs/>
          <w:color w:val="000000" w:themeColor="text1"/>
        </w:rPr>
      </w:pPr>
    </w:p>
    <w:p w14:paraId="1EFBBDED" w14:textId="16393313" w:rsidR="6F35EBC4" w:rsidRDefault="6F35EBC4" w:rsidP="6F35EBC4">
      <w:pPr>
        <w:rPr>
          <w:rFonts w:ascii="Calibri" w:eastAsia="Calibri" w:hAnsi="Calibri" w:cs="Calibri"/>
          <w:b/>
          <w:bCs/>
          <w:color w:val="000000" w:themeColor="text1"/>
        </w:rPr>
      </w:pPr>
    </w:p>
    <w:p w14:paraId="681A1FEF" w14:textId="3666AA2F" w:rsidR="6F35EBC4" w:rsidRDefault="6F35EBC4" w:rsidP="6F35EBC4">
      <w:pPr>
        <w:rPr>
          <w:rFonts w:ascii="Calibri" w:eastAsia="Calibri" w:hAnsi="Calibri" w:cs="Calibri"/>
          <w:b/>
          <w:bCs/>
          <w:color w:val="000000" w:themeColor="text1"/>
        </w:rPr>
      </w:pPr>
    </w:p>
    <w:p w14:paraId="0AF88124" w14:textId="29CF77C0" w:rsidR="6F35EBC4" w:rsidRDefault="6F35EBC4" w:rsidP="6F35EBC4">
      <w:pPr>
        <w:rPr>
          <w:rFonts w:ascii="Calibri" w:eastAsia="Calibri" w:hAnsi="Calibri" w:cs="Calibri"/>
          <w:b/>
          <w:bCs/>
          <w:color w:val="000000" w:themeColor="text1"/>
        </w:rPr>
      </w:pPr>
    </w:p>
    <w:p w14:paraId="34537776" w14:textId="5ADD2DD0" w:rsidR="6F35EBC4" w:rsidRDefault="6F35EBC4" w:rsidP="6F35EBC4">
      <w:pPr>
        <w:rPr>
          <w:rFonts w:ascii="Calibri" w:eastAsia="Calibri" w:hAnsi="Calibri" w:cs="Calibri"/>
          <w:b/>
          <w:bCs/>
          <w:color w:val="000000" w:themeColor="text1"/>
        </w:rPr>
      </w:pPr>
    </w:p>
    <w:p w14:paraId="5C6DFA55" w14:textId="38659BCC" w:rsidR="6F35EBC4" w:rsidRDefault="6F35EBC4" w:rsidP="6F35EBC4">
      <w:pPr>
        <w:rPr>
          <w:rFonts w:ascii="Calibri" w:eastAsia="Calibri" w:hAnsi="Calibri" w:cs="Calibri"/>
          <w:b/>
          <w:bCs/>
          <w:color w:val="000000" w:themeColor="text1"/>
        </w:rPr>
      </w:pPr>
    </w:p>
    <w:p w14:paraId="32E979E9" w14:textId="3E62057B" w:rsidR="6F35EBC4" w:rsidRDefault="6F35EBC4" w:rsidP="6F35EBC4">
      <w:pPr>
        <w:rPr>
          <w:rFonts w:ascii="Calibri" w:eastAsia="Calibri" w:hAnsi="Calibri" w:cs="Calibri"/>
          <w:b/>
          <w:bCs/>
          <w:color w:val="000000" w:themeColor="text1"/>
        </w:rPr>
      </w:pPr>
    </w:p>
    <w:p w14:paraId="0AB32BC8" w14:textId="00ABF7B4" w:rsidR="6F35EBC4" w:rsidRDefault="6F35EBC4" w:rsidP="6F35EBC4">
      <w:pPr>
        <w:rPr>
          <w:rFonts w:ascii="Calibri" w:eastAsia="Calibri" w:hAnsi="Calibri" w:cs="Calibri"/>
          <w:b/>
          <w:bCs/>
          <w:color w:val="000000" w:themeColor="text1"/>
        </w:rPr>
      </w:pPr>
    </w:p>
    <w:p w14:paraId="267A0472" w14:textId="79116E87" w:rsidR="6F35EBC4" w:rsidRDefault="6F35EBC4" w:rsidP="6F35EBC4">
      <w:pPr>
        <w:rPr>
          <w:rFonts w:ascii="Calibri" w:eastAsia="Calibri" w:hAnsi="Calibri" w:cs="Calibri"/>
          <w:b/>
          <w:bCs/>
          <w:color w:val="000000" w:themeColor="text1"/>
        </w:rPr>
      </w:pPr>
    </w:p>
    <w:p w14:paraId="119BC305" w14:textId="0123EB73" w:rsidR="6F35EBC4" w:rsidRDefault="6F35EBC4" w:rsidP="6F35EBC4">
      <w:pPr>
        <w:rPr>
          <w:rFonts w:ascii="Calibri" w:eastAsia="Calibri" w:hAnsi="Calibri" w:cs="Calibri"/>
          <w:b/>
          <w:bCs/>
          <w:color w:val="000000" w:themeColor="text1"/>
        </w:rPr>
      </w:pPr>
    </w:p>
    <w:p w14:paraId="7F63712C" w14:textId="2D41928C" w:rsidR="6F35EBC4" w:rsidRDefault="6F35EBC4" w:rsidP="6F35EBC4">
      <w:pPr>
        <w:rPr>
          <w:rFonts w:ascii="Calibri" w:eastAsia="Calibri" w:hAnsi="Calibri" w:cs="Calibri"/>
          <w:b/>
          <w:bCs/>
          <w:color w:val="000000" w:themeColor="text1"/>
        </w:rPr>
      </w:pPr>
    </w:p>
    <w:p w14:paraId="325E9D75" w14:textId="675C1A4D" w:rsidR="6F35EBC4" w:rsidRDefault="6F35EBC4" w:rsidP="6F35EBC4">
      <w:pPr>
        <w:rPr>
          <w:rFonts w:ascii="Calibri" w:eastAsia="Calibri" w:hAnsi="Calibri" w:cs="Calibri"/>
          <w:b/>
          <w:bCs/>
          <w:color w:val="000000" w:themeColor="text1"/>
        </w:rPr>
      </w:pPr>
    </w:p>
    <w:p w14:paraId="7A0702C4" w14:textId="71379512" w:rsidR="6F35EBC4" w:rsidRDefault="6F35EBC4" w:rsidP="6F35EBC4">
      <w:pPr>
        <w:rPr>
          <w:rFonts w:ascii="Calibri" w:eastAsia="Calibri" w:hAnsi="Calibri" w:cs="Calibri"/>
          <w:b/>
          <w:bCs/>
          <w:color w:val="000000" w:themeColor="text1"/>
        </w:rPr>
      </w:pPr>
    </w:p>
    <w:p w14:paraId="55C63A90" w14:textId="7F6C71EB" w:rsidR="6F35EBC4" w:rsidRDefault="6F35EBC4" w:rsidP="6F35EBC4">
      <w:pPr>
        <w:rPr>
          <w:rFonts w:ascii="Calibri" w:eastAsia="Calibri" w:hAnsi="Calibri" w:cs="Calibri"/>
          <w:b/>
          <w:bCs/>
          <w:color w:val="000000" w:themeColor="text1"/>
        </w:rPr>
      </w:pPr>
    </w:p>
    <w:p w14:paraId="7FE5E330" w14:textId="3FEB8A00" w:rsidR="6F35EBC4" w:rsidRDefault="6F35EBC4" w:rsidP="6F35EBC4">
      <w:pPr>
        <w:rPr>
          <w:rFonts w:ascii="Calibri" w:eastAsia="Calibri" w:hAnsi="Calibri" w:cs="Calibri"/>
          <w:b/>
          <w:bCs/>
          <w:color w:val="000000" w:themeColor="text1"/>
        </w:rPr>
      </w:pPr>
    </w:p>
    <w:p w14:paraId="62B53697" w14:textId="2358F723" w:rsidR="6F35EBC4" w:rsidRDefault="6F35EBC4" w:rsidP="6F35EBC4">
      <w:pPr>
        <w:rPr>
          <w:rFonts w:ascii="Calibri" w:eastAsia="Calibri" w:hAnsi="Calibri" w:cs="Calibri"/>
          <w:b/>
          <w:bCs/>
          <w:color w:val="000000" w:themeColor="text1"/>
        </w:rPr>
      </w:pPr>
    </w:p>
    <w:p w14:paraId="41FF5304" w14:textId="63B3A49A" w:rsidR="6F35EBC4" w:rsidRDefault="6F35EBC4" w:rsidP="6F35EBC4">
      <w:pPr>
        <w:rPr>
          <w:rFonts w:ascii="Calibri" w:eastAsia="Calibri" w:hAnsi="Calibri" w:cs="Calibri"/>
          <w:b/>
          <w:bCs/>
          <w:color w:val="000000" w:themeColor="text1"/>
        </w:rPr>
      </w:pPr>
    </w:p>
    <w:p w14:paraId="56A74594" w14:textId="62E96D65" w:rsidR="6F35EBC4" w:rsidRDefault="6F35EBC4" w:rsidP="6F35EBC4">
      <w:pPr>
        <w:rPr>
          <w:rFonts w:ascii="Calibri" w:eastAsia="Calibri" w:hAnsi="Calibri" w:cs="Calibri"/>
          <w:b/>
          <w:bCs/>
          <w:color w:val="000000" w:themeColor="text1"/>
        </w:rPr>
      </w:pPr>
    </w:p>
    <w:p w14:paraId="3DE39F8D" w14:textId="5EDD6C7F" w:rsidR="6F35EBC4" w:rsidRDefault="6F35EBC4" w:rsidP="6F35EBC4">
      <w:pPr>
        <w:rPr>
          <w:rFonts w:ascii="Calibri" w:eastAsia="Calibri" w:hAnsi="Calibri" w:cs="Calibri"/>
          <w:b/>
          <w:bCs/>
          <w:color w:val="000000" w:themeColor="text1"/>
        </w:rPr>
      </w:pPr>
    </w:p>
    <w:p w14:paraId="4C934331" w14:textId="589CE5FF" w:rsidR="6F35EBC4" w:rsidRDefault="6F35EBC4" w:rsidP="31819FE8">
      <w:pPr>
        <w:rPr>
          <w:rFonts w:ascii="Calibri" w:eastAsia="Calibri" w:hAnsi="Calibri" w:cs="Calibri"/>
          <w:b/>
          <w:bCs/>
          <w:color w:val="000000" w:themeColor="text1"/>
        </w:rPr>
      </w:pPr>
    </w:p>
    <w:p w14:paraId="58B0C600" w14:textId="526AC8F8" w:rsidR="6F35EBC4" w:rsidRDefault="6F35EBC4" w:rsidP="31819FE8">
      <w:pPr>
        <w:rPr>
          <w:rFonts w:ascii="Calibri" w:eastAsia="Calibri" w:hAnsi="Calibri" w:cs="Calibri"/>
          <w:b/>
          <w:bCs/>
          <w:color w:val="000000" w:themeColor="text1"/>
        </w:rPr>
      </w:pPr>
    </w:p>
    <w:p w14:paraId="430C7528" w14:textId="4010E9B1" w:rsidR="31819FE8" w:rsidRDefault="31819FE8" w:rsidP="31819FE8">
      <w:pPr>
        <w:rPr>
          <w:rFonts w:ascii="Calibri" w:eastAsia="Calibri" w:hAnsi="Calibri" w:cs="Calibri"/>
          <w:b/>
          <w:bCs/>
          <w:color w:val="000000" w:themeColor="text1"/>
        </w:rPr>
      </w:pPr>
    </w:p>
    <w:p w14:paraId="59BDDF03" w14:textId="7C82F106" w:rsidR="54ED6D8C" w:rsidRDefault="54ED6D8C" w:rsidP="6F35EBC4">
      <w:pPr>
        <w:rPr>
          <w:rFonts w:ascii="Calibri" w:eastAsia="Calibri" w:hAnsi="Calibri" w:cs="Calibri"/>
          <w:b/>
          <w:bCs/>
          <w:color w:val="000000" w:themeColor="text1"/>
        </w:rPr>
      </w:pPr>
      <w:r w:rsidRPr="31819FE8">
        <w:rPr>
          <w:rFonts w:ascii="Calibri" w:eastAsia="Calibri" w:hAnsi="Calibri" w:cs="Calibri"/>
          <w:b/>
          <w:bCs/>
          <w:color w:val="000000" w:themeColor="text1"/>
        </w:rPr>
        <w:t>INTRODUCTION</w:t>
      </w:r>
    </w:p>
    <w:p w14:paraId="7D7FA275" w14:textId="3C85758B" w:rsidR="2D83ECA6" w:rsidRDefault="23670954" w:rsidP="6F35EBC4">
      <w:pPr>
        <w:rPr>
          <w:rFonts w:ascii="Calibri" w:eastAsia="Calibri" w:hAnsi="Calibri" w:cs="Calibri"/>
        </w:rPr>
      </w:pPr>
      <w:r w:rsidRPr="31819FE8">
        <w:rPr>
          <w:rFonts w:ascii="Calibri" w:eastAsia="Calibri" w:hAnsi="Calibri" w:cs="Calibri"/>
        </w:rPr>
        <w:t xml:space="preserve"> </w:t>
      </w:r>
      <w:r w:rsidR="55822520" w:rsidRPr="31819FE8">
        <w:rPr>
          <w:rFonts w:ascii="Calibri" w:eastAsia="Calibri" w:hAnsi="Calibri" w:cs="Calibri"/>
        </w:rPr>
        <w:t>Communication is a vital process that is essential in human interactions. It is a process of imparting information, ideas, thoughts, and emotions from one person to another through various channels. Effective communication is critical in building relationships, promoting cooperation, and achieving common goals. This report examines communication and its various forms, as well as the barriers that hinder effective communication.</w:t>
      </w:r>
      <w:r w:rsidR="2D83ECA6">
        <w:br/>
      </w:r>
      <w:r w:rsidR="55822520" w:rsidRPr="31819FE8">
        <w:rPr>
          <w:rFonts w:ascii="Calibri" w:eastAsia="Calibri" w:hAnsi="Calibri" w:cs="Calibri"/>
        </w:rPr>
        <w:t xml:space="preserve"> </w:t>
      </w:r>
      <w:r w:rsidR="2D83ECA6">
        <w:br/>
      </w:r>
      <w:r w:rsidR="55822520" w:rsidRPr="31819FE8">
        <w:rPr>
          <w:rFonts w:ascii="Calibri" w:eastAsia="Calibri" w:hAnsi="Calibri" w:cs="Calibri"/>
        </w:rPr>
        <w:t>There are different types of communication, including verbal, nonverbal, written, and visual. Verbal communication involves using spoken or written words to convey a message. It is the most common and direct way of expressing thoughts and ideas. Nonverbal communication involves the use of body language, tone of voice, touch, and facial expressions. It is a powerful way of conveying emotions and can be more persuasive than words. Written communication involves the use of written materials, including emails, letters, memos, and reports. It is an essential form of communication in the business world. Visual communication involves the use of pictures, illustrations, and diagrams, and is especially helpful in conveying complex data.</w:t>
      </w:r>
      <w:r w:rsidR="2D83ECA6">
        <w:br/>
      </w:r>
      <w:r w:rsidR="2D83ECA6">
        <w:br/>
      </w:r>
      <w:r w:rsidR="2D83ECA6">
        <w:br/>
      </w:r>
    </w:p>
    <w:p w14:paraId="37B4E716" w14:textId="410E5F1D" w:rsidR="6F35EBC4" w:rsidRDefault="6F35EBC4" w:rsidP="6F35EBC4">
      <w:pPr>
        <w:rPr>
          <w:rFonts w:ascii="Calibri" w:eastAsia="Calibri" w:hAnsi="Calibri" w:cs="Calibri"/>
          <w:b/>
          <w:bCs/>
          <w:color w:val="000000" w:themeColor="text1"/>
        </w:rPr>
      </w:pPr>
    </w:p>
    <w:p w14:paraId="12EA9C57" w14:textId="690D9CDB" w:rsidR="6F35EBC4" w:rsidRDefault="6F35EBC4" w:rsidP="6F35EBC4">
      <w:pPr>
        <w:rPr>
          <w:rFonts w:ascii="Calibri" w:eastAsia="Calibri" w:hAnsi="Calibri" w:cs="Calibri"/>
          <w:b/>
          <w:bCs/>
          <w:color w:val="000000" w:themeColor="text1"/>
        </w:rPr>
      </w:pPr>
    </w:p>
    <w:p w14:paraId="41753B35" w14:textId="02B44C79" w:rsidR="6F35EBC4" w:rsidRDefault="6F35EBC4" w:rsidP="6F35EBC4">
      <w:pPr>
        <w:rPr>
          <w:rFonts w:ascii="Calibri" w:eastAsia="Calibri" w:hAnsi="Calibri" w:cs="Calibri"/>
          <w:b/>
          <w:bCs/>
          <w:color w:val="000000" w:themeColor="text1"/>
        </w:rPr>
      </w:pPr>
    </w:p>
    <w:p w14:paraId="3F59DDE8" w14:textId="119F1C8B" w:rsidR="6F35EBC4" w:rsidRDefault="6F35EBC4" w:rsidP="6F35EBC4">
      <w:pPr>
        <w:rPr>
          <w:rFonts w:ascii="Calibri" w:eastAsia="Calibri" w:hAnsi="Calibri" w:cs="Calibri"/>
          <w:b/>
          <w:bCs/>
          <w:color w:val="000000" w:themeColor="text1"/>
        </w:rPr>
      </w:pPr>
    </w:p>
    <w:p w14:paraId="2E1638DD" w14:textId="53F6F5A2" w:rsidR="6F35EBC4" w:rsidRDefault="6F35EBC4" w:rsidP="6F35EBC4">
      <w:pPr>
        <w:rPr>
          <w:rFonts w:ascii="Calibri" w:eastAsia="Calibri" w:hAnsi="Calibri" w:cs="Calibri"/>
          <w:b/>
          <w:bCs/>
          <w:color w:val="000000" w:themeColor="text1"/>
        </w:rPr>
      </w:pPr>
    </w:p>
    <w:p w14:paraId="2916877E" w14:textId="7D059E19" w:rsidR="6F35EBC4" w:rsidRDefault="6F35EBC4" w:rsidP="6F35EBC4">
      <w:pPr>
        <w:rPr>
          <w:rFonts w:ascii="Calibri" w:eastAsia="Calibri" w:hAnsi="Calibri" w:cs="Calibri"/>
          <w:b/>
          <w:bCs/>
          <w:color w:val="000000" w:themeColor="text1"/>
        </w:rPr>
      </w:pPr>
    </w:p>
    <w:p w14:paraId="54F79A19" w14:textId="06F4AA73" w:rsidR="6F35EBC4" w:rsidRDefault="6F35EBC4" w:rsidP="6F35EBC4">
      <w:pPr>
        <w:rPr>
          <w:rFonts w:ascii="Calibri" w:eastAsia="Calibri" w:hAnsi="Calibri" w:cs="Calibri"/>
          <w:b/>
          <w:bCs/>
          <w:color w:val="000000" w:themeColor="text1"/>
        </w:rPr>
      </w:pPr>
    </w:p>
    <w:p w14:paraId="15D4F4B1" w14:textId="193CE49B" w:rsidR="6F35EBC4" w:rsidRDefault="6F35EBC4" w:rsidP="6F35EBC4">
      <w:pPr>
        <w:rPr>
          <w:rFonts w:ascii="Calibri" w:eastAsia="Calibri" w:hAnsi="Calibri" w:cs="Calibri"/>
          <w:b/>
          <w:bCs/>
          <w:color w:val="000000" w:themeColor="text1"/>
        </w:rPr>
      </w:pPr>
    </w:p>
    <w:p w14:paraId="1C081EEC" w14:textId="280B808F" w:rsidR="6F35EBC4" w:rsidRDefault="6F35EBC4" w:rsidP="6F35EBC4">
      <w:pPr>
        <w:rPr>
          <w:rFonts w:ascii="Calibri" w:eastAsia="Calibri" w:hAnsi="Calibri" w:cs="Calibri"/>
          <w:b/>
          <w:bCs/>
          <w:color w:val="000000" w:themeColor="text1"/>
        </w:rPr>
      </w:pPr>
    </w:p>
    <w:p w14:paraId="7B8D0305" w14:textId="4678ACB6" w:rsidR="6F35EBC4" w:rsidRDefault="6F35EBC4" w:rsidP="6F35EBC4">
      <w:pPr>
        <w:rPr>
          <w:rFonts w:ascii="Calibri" w:eastAsia="Calibri" w:hAnsi="Calibri" w:cs="Calibri"/>
          <w:b/>
          <w:bCs/>
          <w:color w:val="000000" w:themeColor="text1"/>
        </w:rPr>
      </w:pPr>
    </w:p>
    <w:p w14:paraId="01C3BDB4" w14:textId="7E713EA7" w:rsidR="6F35EBC4" w:rsidRDefault="6F35EBC4" w:rsidP="6F35EBC4">
      <w:pPr>
        <w:rPr>
          <w:rFonts w:ascii="Calibri" w:eastAsia="Calibri" w:hAnsi="Calibri" w:cs="Calibri"/>
          <w:b/>
          <w:bCs/>
          <w:color w:val="000000" w:themeColor="text1"/>
        </w:rPr>
      </w:pPr>
    </w:p>
    <w:p w14:paraId="5615AC90" w14:textId="5E72C8D2" w:rsidR="6F35EBC4" w:rsidRDefault="6F35EBC4" w:rsidP="6F35EBC4">
      <w:pPr>
        <w:rPr>
          <w:rFonts w:ascii="Calibri" w:eastAsia="Calibri" w:hAnsi="Calibri" w:cs="Calibri"/>
          <w:b/>
          <w:bCs/>
          <w:color w:val="000000" w:themeColor="text1"/>
        </w:rPr>
      </w:pPr>
    </w:p>
    <w:p w14:paraId="1D979B8A" w14:textId="2E29D1E2" w:rsidR="0DA6D40E" w:rsidRDefault="0DA6D40E" w:rsidP="6F35EBC4">
      <w:pPr>
        <w:rPr>
          <w:rFonts w:ascii="Calibri" w:eastAsia="Calibri" w:hAnsi="Calibri" w:cs="Calibri"/>
        </w:rPr>
      </w:pPr>
      <w:r w:rsidRPr="31819FE8">
        <w:rPr>
          <w:rFonts w:ascii="Calibri" w:eastAsia="Calibri" w:hAnsi="Calibri" w:cs="Calibri"/>
        </w:rPr>
        <w:t xml:space="preserve"> </w:t>
      </w:r>
      <w:r>
        <w:br/>
      </w:r>
      <w:r>
        <w:br/>
      </w:r>
    </w:p>
    <w:p w14:paraId="771BFF1C" w14:textId="600A97E9" w:rsidR="6F35EBC4" w:rsidRDefault="6F35EBC4" w:rsidP="6F35EBC4">
      <w:pPr>
        <w:rPr>
          <w:rFonts w:ascii="Calibri" w:eastAsia="Calibri" w:hAnsi="Calibri" w:cs="Calibri"/>
          <w:b/>
          <w:bCs/>
          <w:color w:val="000000" w:themeColor="text1"/>
        </w:rPr>
      </w:pPr>
    </w:p>
    <w:p w14:paraId="4C81DD96" w14:textId="5D9E0221" w:rsidR="6F35EBC4" w:rsidRDefault="6F35EBC4" w:rsidP="31819FE8">
      <w:pPr>
        <w:rPr>
          <w:rFonts w:ascii="Calibri" w:eastAsia="Calibri" w:hAnsi="Calibri" w:cs="Calibri"/>
          <w:b/>
          <w:bCs/>
          <w:color w:val="000000" w:themeColor="text1"/>
        </w:rPr>
      </w:pPr>
    </w:p>
    <w:p w14:paraId="0E55D39C" w14:textId="135AD5A8" w:rsidR="6F35EBC4" w:rsidRDefault="73797CEA" w:rsidP="31819FE8">
      <w:r w:rsidRPr="31819FE8">
        <w:rPr>
          <w:rFonts w:ascii="Calibri" w:eastAsia="Calibri" w:hAnsi="Calibri" w:cs="Calibri"/>
        </w:rPr>
        <w:t>Communication plays a vital role in our lives and is essential for effective and efficient interactions between individuals, organizations, and societies. Without effective communication, misunderstandings and misinterpretations can lead to conflict and confusion. To ensure effective communication, it is necessary to have models that explain how communication works and how it can be optimized.</w:t>
      </w:r>
    </w:p>
    <w:p w14:paraId="0215D496" w14:textId="7DC76F8E" w:rsidR="6F35EBC4" w:rsidRDefault="73797CEA" w:rsidP="31819FE8">
      <w:r w:rsidRPr="31819FE8">
        <w:rPr>
          <w:rFonts w:ascii="Calibri" w:eastAsia="Calibri" w:hAnsi="Calibri" w:cs="Calibri"/>
        </w:rPr>
        <w:t xml:space="preserve"> </w:t>
      </w:r>
    </w:p>
    <w:p w14:paraId="7F2953AA" w14:textId="72C2566B" w:rsidR="6F35EBC4" w:rsidRDefault="73797CEA" w:rsidP="31819FE8">
      <w:r w:rsidRPr="31819FE8">
        <w:rPr>
          <w:rFonts w:ascii="Calibri" w:eastAsia="Calibri" w:hAnsi="Calibri" w:cs="Calibri"/>
        </w:rPr>
        <w:t>Shannon Weaver Model of Communication:</w:t>
      </w:r>
    </w:p>
    <w:p w14:paraId="133C0B6C" w14:textId="0C2E9E22" w:rsidR="6F35EBC4" w:rsidRDefault="73797CEA" w:rsidP="31819FE8">
      <w:r w:rsidRPr="31819FE8">
        <w:rPr>
          <w:rFonts w:ascii="Calibri" w:eastAsia="Calibri" w:hAnsi="Calibri" w:cs="Calibri"/>
        </w:rPr>
        <w:t xml:space="preserve"> </w:t>
      </w:r>
    </w:p>
    <w:p w14:paraId="7319AED2" w14:textId="5127D304" w:rsidR="6F35EBC4" w:rsidRDefault="73797CEA" w:rsidP="31819FE8">
      <w:r w:rsidRPr="31819FE8">
        <w:rPr>
          <w:rFonts w:ascii="Calibri" w:eastAsia="Calibri" w:hAnsi="Calibri" w:cs="Calibri"/>
        </w:rPr>
        <w:t>The Shannon Weaver Model of Communication was created by Claude Elwood Shannon and Warren Weaver in 1949. The model suggests that communication involves a sender, a message, a channel, a receiver, and feedback. The model suggests that communication can be affected by noise, which can interfere with the transmission of the message.</w:t>
      </w:r>
    </w:p>
    <w:p w14:paraId="32471588" w14:textId="62C8EE1A" w:rsidR="6F35EBC4" w:rsidRDefault="73797CEA" w:rsidP="31819FE8">
      <w:pPr>
        <w:rPr>
          <w:rFonts w:ascii="Calibri" w:eastAsia="Calibri" w:hAnsi="Calibri" w:cs="Calibri"/>
          <w:color w:val="000000" w:themeColor="text1"/>
        </w:rPr>
      </w:pPr>
      <w:r w:rsidRPr="31819FE8">
        <w:rPr>
          <w:rFonts w:ascii="Calibri" w:eastAsia="Calibri" w:hAnsi="Calibri" w:cs="Calibri"/>
        </w:rPr>
        <w:t xml:space="preserve"> </w:t>
      </w:r>
      <w:r w:rsidR="565BDBFF" w:rsidRPr="31819FE8">
        <w:rPr>
          <w:rFonts w:ascii="Calibri" w:eastAsia="Calibri" w:hAnsi="Calibri" w:cs="Calibri"/>
          <w:b/>
          <w:bCs/>
          <w:color w:val="000000" w:themeColor="text1"/>
        </w:rPr>
        <w:t>Here will refer case study of maria and Pedro</w:t>
      </w:r>
    </w:p>
    <w:p w14:paraId="21A6A391" w14:textId="08140855"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 xml:space="preserve">Pedro works on a building site and maria is his wife. One day maria phoned Pedro hello, Pedro, when you're coming home see if you can get a chicken. Okay </w:t>
      </w:r>
      <w:r w:rsidR="3362D8BB" w:rsidRPr="31819FE8">
        <w:rPr>
          <w:rFonts w:ascii="Calibri" w:eastAsia="Calibri" w:hAnsi="Calibri" w:cs="Calibri"/>
          <w:color w:val="000000" w:themeColor="text1"/>
        </w:rPr>
        <w:t>replied to</w:t>
      </w:r>
      <w:r w:rsidRPr="31819FE8">
        <w:rPr>
          <w:rFonts w:ascii="Calibri" w:eastAsia="Calibri" w:hAnsi="Calibri" w:cs="Calibri"/>
          <w:color w:val="000000" w:themeColor="text1"/>
        </w:rPr>
        <w:t xml:space="preserve"> Pedro</w:t>
      </w:r>
    </w:p>
    <w:p w14:paraId="6E667FB1" w14:textId="1913CA65"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When he got home, Pedro took off his boots and coat and went into the kitchen.</w:t>
      </w:r>
    </w:p>
    <w:p w14:paraId="48E9CEB8" w14:textId="75D94DF1"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Maria where are you? He spoke. Here in the sitting room, she said when Pedro went into the sitting room, maria said where is the chicken? What chicken asked Pedro.</w:t>
      </w:r>
    </w:p>
    <w:p w14:paraId="60EC0DFD" w14:textId="7E1C46DF"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The one I asked you to get on your way home:</w:t>
      </w:r>
    </w:p>
    <w:p w14:paraId="3053DC9A" w14:textId="38583808"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 xml:space="preserve">Oh no I thought you said when I come home, I will see you in the kitchen. </w:t>
      </w:r>
    </w:p>
    <w:p w14:paraId="2A9B9063" w14:textId="37A7A7FB"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{the noise or disturbance in phone line causes the problem}</w:t>
      </w:r>
    </w:p>
    <w:p w14:paraId="3A92A482" w14:textId="5F871C44"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Advantages of Shannon weaver model</w:t>
      </w:r>
    </w:p>
    <w:p w14:paraId="150ADB52" w14:textId="09A5FC42" w:rsidR="6F35EBC4" w:rsidRDefault="565BDBFF" w:rsidP="31819FE8">
      <w:pPr>
        <w:rPr>
          <w:rFonts w:ascii="Calibri" w:eastAsia="Calibri" w:hAnsi="Calibri" w:cs="Calibri"/>
          <w:color w:val="000000" w:themeColor="text1"/>
        </w:rPr>
      </w:pPr>
      <w:r w:rsidRPr="31819FE8">
        <w:rPr>
          <w:rFonts w:ascii="Calibri" w:eastAsia="Calibri" w:hAnsi="Calibri" w:cs="Calibri"/>
          <w:color w:val="000000" w:themeColor="text1"/>
        </w:rPr>
        <w:t>concept of noise shows how communication could be affected and if there was no noise the message would be complete. In the example above, the message would be complete, and the Pedro would know that he needs to get the chicken when he comes home</w:t>
      </w:r>
    </w:p>
    <w:p w14:paraId="1921D653" w14:textId="62DB85AA" w:rsidR="6F35EBC4" w:rsidRDefault="6F35EBC4" w:rsidP="31819FE8">
      <w:pPr>
        <w:rPr>
          <w:rFonts w:ascii="Calibri" w:eastAsia="Calibri" w:hAnsi="Calibri" w:cs="Calibri"/>
          <w:color w:val="000000" w:themeColor="text1"/>
        </w:rPr>
      </w:pPr>
    </w:p>
    <w:p w14:paraId="54F410B5" w14:textId="02AE4DBD" w:rsidR="6F35EBC4" w:rsidRDefault="6F35EBC4" w:rsidP="31819FE8">
      <w:pPr>
        <w:rPr>
          <w:rFonts w:ascii="Calibri" w:eastAsia="Calibri" w:hAnsi="Calibri" w:cs="Calibri"/>
        </w:rPr>
      </w:pPr>
    </w:p>
    <w:p w14:paraId="4A97D120" w14:textId="7299E5D7" w:rsidR="6F35EBC4" w:rsidRDefault="6F35EBC4" w:rsidP="31819FE8">
      <w:pPr>
        <w:rPr>
          <w:rFonts w:ascii="Calibri" w:eastAsia="Calibri" w:hAnsi="Calibri" w:cs="Calibri"/>
        </w:rPr>
      </w:pPr>
    </w:p>
    <w:p w14:paraId="7521E460" w14:textId="63FB4D5C" w:rsidR="6F35EBC4" w:rsidRDefault="6F35EBC4" w:rsidP="31819FE8">
      <w:pPr>
        <w:rPr>
          <w:rFonts w:ascii="Calibri" w:eastAsia="Calibri" w:hAnsi="Calibri" w:cs="Calibri"/>
        </w:rPr>
      </w:pPr>
    </w:p>
    <w:p w14:paraId="59AF9F42" w14:textId="263E2B10" w:rsidR="6F35EBC4" w:rsidRDefault="6F35EBC4" w:rsidP="31819FE8">
      <w:pPr>
        <w:rPr>
          <w:rFonts w:ascii="Calibri" w:eastAsia="Calibri" w:hAnsi="Calibri" w:cs="Calibri"/>
        </w:rPr>
      </w:pPr>
    </w:p>
    <w:p w14:paraId="586208BE" w14:textId="46646C82" w:rsidR="6F35EBC4" w:rsidRDefault="6F35EBC4" w:rsidP="31819FE8">
      <w:pPr>
        <w:rPr>
          <w:rFonts w:ascii="Calibri" w:eastAsia="Calibri" w:hAnsi="Calibri" w:cs="Calibri"/>
        </w:rPr>
      </w:pPr>
    </w:p>
    <w:p w14:paraId="18F79012" w14:textId="7070CE0E" w:rsidR="6F35EBC4" w:rsidRDefault="6F35EBC4" w:rsidP="31819FE8">
      <w:pPr>
        <w:rPr>
          <w:rFonts w:ascii="Calibri" w:eastAsia="Calibri" w:hAnsi="Calibri" w:cs="Calibri"/>
        </w:rPr>
      </w:pPr>
    </w:p>
    <w:p w14:paraId="2E39DC3C" w14:textId="7CB09A5A" w:rsidR="6F35EBC4" w:rsidRDefault="73797CEA" w:rsidP="31819FE8">
      <w:r w:rsidRPr="31819FE8">
        <w:rPr>
          <w:rFonts w:ascii="Calibri" w:eastAsia="Calibri" w:hAnsi="Calibri" w:cs="Calibri"/>
        </w:rPr>
        <w:t>Schramm’s Model of Communication:</w:t>
      </w:r>
    </w:p>
    <w:p w14:paraId="2CBFEF25" w14:textId="50D09571" w:rsidR="6F35EBC4" w:rsidRDefault="73797CEA" w:rsidP="31819FE8">
      <w:r w:rsidRPr="31819FE8">
        <w:rPr>
          <w:rFonts w:ascii="Calibri" w:eastAsia="Calibri" w:hAnsi="Calibri" w:cs="Calibri"/>
        </w:rPr>
        <w:lastRenderedPageBreak/>
        <w:t>Schramm's model of communication expands on the Shannon-Weaver model by introducing the concept of context. The model suggests that there are five elements of communication: (1) the source or sender, (2) the message, (3) encoding, (4) decoding, and (5) the receiver. Schramm argues that context, which refers to the surrounding environment and cultural factors, plays a significant role in how messages are sent and received.</w:t>
      </w:r>
    </w:p>
    <w:p w14:paraId="608EFBDE" w14:textId="415BA83C" w:rsidR="6F35EBC4" w:rsidRDefault="73797CEA" w:rsidP="31819FE8">
      <w:pPr>
        <w:spacing w:line="480" w:lineRule="exact"/>
        <w:rPr>
          <w:rFonts w:ascii="Calibri" w:eastAsia="Calibri" w:hAnsi="Calibri" w:cs="Calibri"/>
          <w:color w:val="000000" w:themeColor="text1"/>
        </w:rPr>
      </w:pPr>
      <w:r w:rsidRPr="31819FE8">
        <w:rPr>
          <w:rFonts w:ascii="Calibri" w:eastAsia="Calibri" w:hAnsi="Calibri" w:cs="Calibri"/>
        </w:rPr>
        <w:t xml:space="preserve"> </w:t>
      </w:r>
      <w:r w:rsidR="2B36EF7F" w:rsidRPr="31819FE8">
        <w:rPr>
          <w:rFonts w:ascii="Calibri" w:eastAsia="Calibri" w:hAnsi="Calibri" w:cs="Calibri"/>
          <w:b/>
          <w:bCs/>
          <w:color w:val="000000" w:themeColor="text1"/>
        </w:rPr>
        <w:t>Here will consider the scenario at my own workplace. To compare to this model</w:t>
      </w:r>
    </w:p>
    <w:p w14:paraId="3071F952" w14:textId="60C7E81C" w:rsidR="6F35EBC4" w:rsidRDefault="2B36EF7F" w:rsidP="31819FE8">
      <w:pPr>
        <w:spacing w:line="480" w:lineRule="exact"/>
        <w:rPr>
          <w:rFonts w:ascii="Calibri" w:eastAsia="Calibri" w:hAnsi="Calibri" w:cs="Calibri"/>
          <w:color w:val="000000" w:themeColor="text1"/>
        </w:rPr>
      </w:pPr>
      <w:r w:rsidRPr="31819FE8">
        <w:rPr>
          <w:rFonts w:ascii="Calibri" w:eastAsia="Calibri" w:hAnsi="Calibri" w:cs="Calibri"/>
          <w:color w:val="000000" w:themeColor="text1"/>
        </w:rPr>
        <w:t xml:space="preserve">As a professionally I am chef so sometimes I have to order the required amount of meat and fish over the </w:t>
      </w:r>
      <w:proofErr w:type="spellStart"/>
      <w:r w:rsidRPr="31819FE8">
        <w:rPr>
          <w:rFonts w:ascii="Calibri" w:eastAsia="Calibri" w:hAnsi="Calibri" w:cs="Calibri"/>
          <w:color w:val="000000" w:themeColor="text1"/>
        </w:rPr>
        <w:t>Fone</w:t>
      </w:r>
      <w:proofErr w:type="spellEnd"/>
      <w:r w:rsidRPr="31819FE8">
        <w:rPr>
          <w:rFonts w:ascii="Calibri" w:eastAsia="Calibri" w:hAnsi="Calibri" w:cs="Calibri"/>
          <w:color w:val="000000" w:themeColor="text1"/>
        </w:rPr>
        <w:t xml:space="preserve"> form supplier. So, it was regular order day, and I was doing my order. Over the </w:t>
      </w:r>
      <w:proofErr w:type="spellStart"/>
      <w:r w:rsidRPr="31819FE8">
        <w:rPr>
          <w:rFonts w:ascii="Calibri" w:eastAsia="Calibri" w:hAnsi="Calibri" w:cs="Calibri"/>
          <w:color w:val="000000" w:themeColor="text1"/>
        </w:rPr>
        <w:t>Fone</w:t>
      </w:r>
      <w:proofErr w:type="spellEnd"/>
      <w:r w:rsidRPr="31819FE8">
        <w:rPr>
          <w:rFonts w:ascii="Calibri" w:eastAsia="Calibri" w:hAnsi="Calibri" w:cs="Calibri"/>
          <w:color w:val="000000" w:themeColor="text1"/>
        </w:rPr>
        <w:t xml:space="preserve"> the other end the order taker was taking my order. Suddenly their colleague enters in my office while I was doing order to give me taste of freshly made new recipe of </w:t>
      </w:r>
      <w:proofErr w:type="spellStart"/>
      <w:r w:rsidRPr="31819FE8">
        <w:rPr>
          <w:rFonts w:ascii="Calibri" w:eastAsia="Calibri" w:hAnsi="Calibri" w:cs="Calibri"/>
          <w:color w:val="000000" w:themeColor="text1"/>
        </w:rPr>
        <w:t>Quish</w:t>
      </w:r>
      <w:proofErr w:type="spellEnd"/>
      <w:r w:rsidRPr="31819FE8">
        <w:rPr>
          <w:rFonts w:ascii="Calibri" w:eastAsia="Calibri" w:hAnsi="Calibri" w:cs="Calibri"/>
          <w:color w:val="000000" w:themeColor="text1"/>
        </w:rPr>
        <w:t xml:space="preserve"> product and he loudly shouts new quiche to try. The other end order takers listen, and the next day send me the new </w:t>
      </w:r>
      <w:proofErr w:type="spellStart"/>
      <w:r w:rsidRPr="31819FE8">
        <w:rPr>
          <w:rFonts w:ascii="Calibri" w:eastAsia="Calibri" w:hAnsi="Calibri" w:cs="Calibri"/>
          <w:color w:val="000000" w:themeColor="text1"/>
        </w:rPr>
        <w:t>Quishes</w:t>
      </w:r>
      <w:proofErr w:type="spellEnd"/>
      <w:r w:rsidRPr="31819FE8">
        <w:rPr>
          <w:rFonts w:ascii="Calibri" w:eastAsia="Calibri" w:hAnsi="Calibri" w:cs="Calibri"/>
          <w:color w:val="000000" w:themeColor="text1"/>
        </w:rPr>
        <w:t xml:space="preserve"> to try instead new fishes.</w:t>
      </w:r>
    </w:p>
    <w:p w14:paraId="5460E907" w14:textId="5FC4B0F1" w:rsidR="6F35EBC4" w:rsidRDefault="2B36EF7F" w:rsidP="31819FE8">
      <w:pPr>
        <w:spacing w:line="480" w:lineRule="exact"/>
        <w:rPr>
          <w:rFonts w:ascii="Calibri" w:eastAsia="Calibri" w:hAnsi="Calibri" w:cs="Calibri"/>
          <w:color w:val="000000" w:themeColor="text1"/>
        </w:rPr>
      </w:pPr>
      <w:r w:rsidRPr="31819FE8">
        <w:rPr>
          <w:rFonts w:ascii="Calibri" w:eastAsia="Calibri" w:hAnsi="Calibri" w:cs="Calibri"/>
          <w:color w:val="000000" w:themeColor="text1"/>
        </w:rPr>
        <w:t>Knowingly unknowingly he gets involved in this process and without me or him understanding we end up with something different outcome. This was just small and simple example we faced during</w:t>
      </w:r>
    </w:p>
    <w:p w14:paraId="64DB173E" w14:textId="4BFBC8A6" w:rsidR="6F35EBC4" w:rsidRDefault="2B36EF7F" w:rsidP="31819FE8">
      <w:pPr>
        <w:spacing w:line="480" w:lineRule="exact"/>
        <w:rPr>
          <w:rFonts w:ascii="Calibri" w:eastAsia="Calibri" w:hAnsi="Calibri" w:cs="Calibri"/>
          <w:color w:val="000000" w:themeColor="text1"/>
        </w:rPr>
      </w:pPr>
      <w:r w:rsidRPr="31819FE8">
        <w:rPr>
          <w:rFonts w:ascii="Calibri" w:eastAsia="Calibri" w:hAnsi="Calibri" w:cs="Calibri"/>
          <w:color w:val="000000" w:themeColor="text1"/>
        </w:rPr>
        <w:t xml:space="preserve"> this call.</w:t>
      </w:r>
    </w:p>
    <w:p w14:paraId="685F4ADD" w14:textId="0BDA362E" w:rsidR="6F35EBC4" w:rsidRDefault="6F35EBC4" w:rsidP="31819FE8">
      <w:pPr>
        <w:rPr>
          <w:rFonts w:ascii="Calibri" w:eastAsia="Calibri" w:hAnsi="Calibri" w:cs="Calibri"/>
          <w:b/>
          <w:bCs/>
          <w:color w:val="000000" w:themeColor="text1"/>
        </w:rPr>
      </w:pPr>
    </w:p>
    <w:p w14:paraId="69961566" w14:textId="1F3FED77" w:rsidR="6F35EBC4" w:rsidRDefault="6F35EBC4" w:rsidP="31819FE8">
      <w:pPr>
        <w:rPr>
          <w:rFonts w:ascii="Calibri" w:eastAsia="Calibri" w:hAnsi="Calibri" w:cs="Calibri"/>
        </w:rPr>
      </w:pPr>
    </w:p>
    <w:p w14:paraId="34A5218C" w14:textId="2F9B1D89" w:rsidR="6F35EBC4" w:rsidRDefault="6F35EBC4" w:rsidP="31819FE8">
      <w:pPr>
        <w:rPr>
          <w:rFonts w:ascii="Calibri" w:eastAsia="Calibri" w:hAnsi="Calibri" w:cs="Calibri"/>
        </w:rPr>
      </w:pPr>
    </w:p>
    <w:p w14:paraId="10EBA534" w14:textId="4126A2CA" w:rsidR="6F35EBC4" w:rsidRDefault="6F35EBC4" w:rsidP="31819FE8">
      <w:pPr>
        <w:rPr>
          <w:rFonts w:ascii="Calibri" w:eastAsia="Calibri" w:hAnsi="Calibri" w:cs="Calibri"/>
        </w:rPr>
      </w:pPr>
    </w:p>
    <w:p w14:paraId="1078AE4D" w14:textId="4634D9D9" w:rsidR="6F35EBC4" w:rsidRDefault="6F35EBC4" w:rsidP="31819FE8">
      <w:pPr>
        <w:rPr>
          <w:rFonts w:ascii="Calibri" w:eastAsia="Calibri" w:hAnsi="Calibri" w:cs="Calibri"/>
        </w:rPr>
      </w:pPr>
    </w:p>
    <w:p w14:paraId="34768E64" w14:textId="1D221E4C" w:rsidR="6F35EBC4" w:rsidRDefault="6F35EBC4" w:rsidP="31819FE8">
      <w:pPr>
        <w:rPr>
          <w:rFonts w:ascii="Calibri" w:eastAsia="Calibri" w:hAnsi="Calibri" w:cs="Calibri"/>
        </w:rPr>
      </w:pPr>
    </w:p>
    <w:p w14:paraId="01AD623B" w14:textId="570565A9" w:rsidR="6F35EBC4" w:rsidRDefault="6F35EBC4" w:rsidP="31819FE8">
      <w:pPr>
        <w:rPr>
          <w:rFonts w:ascii="Calibri" w:eastAsia="Calibri" w:hAnsi="Calibri" w:cs="Calibri"/>
        </w:rPr>
      </w:pPr>
    </w:p>
    <w:p w14:paraId="6590F3EA" w14:textId="11464B29" w:rsidR="6F35EBC4" w:rsidRDefault="6F35EBC4" w:rsidP="31819FE8">
      <w:pPr>
        <w:rPr>
          <w:rFonts w:ascii="Calibri" w:eastAsia="Calibri" w:hAnsi="Calibri" w:cs="Calibri"/>
        </w:rPr>
      </w:pPr>
    </w:p>
    <w:p w14:paraId="0BA1D70F" w14:textId="7326EFE5" w:rsidR="6F35EBC4" w:rsidRDefault="6F35EBC4" w:rsidP="31819FE8">
      <w:pPr>
        <w:rPr>
          <w:rFonts w:ascii="Calibri" w:eastAsia="Calibri" w:hAnsi="Calibri" w:cs="Calibri"/>
        </w:rPr>
      </w:pPr>
    </w:p>
    <w:p w14:paraId="6A1116CE" w14:textId="5742E57F" w:rsidR="6F35EBC4" w:rsidRDefault="6F35EBC4" w:rsidP="31819FE8">
      <w:pPr>
        <w:rPr>
          <w:rFonts w:ascii="Calibri" w:eastAsia="Calibri" w:hAnsi="Calibri" w:cs="Calibri"/>
        </w:rPr>
      </w:pPr>
    </w:p>
    <w:p w14:paraId="79713CBF" w14:textId="740BB9BC" w:rsidR="6F35EBC4" w:rsidRDefault="6F35EBC4" w:rsidP="31819FE8">
      <w:pPr>
        <w:rPr>
          <w:rFonts w:ascii="Calibri" w:eastAsia="Calibri" w:hAnsi="Calibri" w:cs="Calibri"/>
        </w:rPr>
      </w:pPr>
    </w:p>
    <w:p w14:paraId="48775B80" w14:textId="3EB15C46" w:rsidR="6F35EBC4" w:rsidRDefault="6F35EBC4" w:rsidP="31819FE8">
      <w:pPr>
        <w:rPr>
          <w:rFonts w:ascii="Calibri" w:eastAsia="Calibri" w:hAnsi="Calibri" w:cs="Calibri"/>
        </w:rPr>
      </w:pPr>
    </w:p>
    <w:p w14:paraId="165D0CA9" w14:textId="2B106648" w:rsidR="6F35EBC4" w:rsidRDefault="6F35EBC4" w:rsidP="31819FE8">
      <w:pPr>
        <w:rPr>
          <w:rFonts w:ascii="Calibri" w:eastAsia="Calibri" w:hAnsi="Calibri" w:cs="Calibri"/>
        </w:rPr>
      </w:pPr>
    </w:p>
    <w:p w14:paraId="07F2AC2E" w14:textId="587CD817" w:rsidR="6F35EBC4" w:rsidRDefault="6F35EBC4" w:rsidP="31819FE8">
      <w:pPr>
        <w:rPr>
          <w:rFonts w:ascii="Calibri" w:eastAsia="Calibri" w:hAnsi="Calibri" w:cs="Calibri"/>
        </w:rPr>
      </w:pPr>
    </w:p>
    <w:p w14:paraId="32E4B2DC" w14:textId="47FC0AEF" w:rsidR="6F35EBC4" w:rsidRDefault="73797CEA" w:rsidP="31819FE8">
      <w:proofErr w:type="spellStart"/>
      <w:r w:rsidRPr="31819FE8">
        <w:rPr>
          <w:rFonts w:ascii="Calibri" w:eastAsia="Calibri" w:hAnsi="Calibri" w:cs="Calibri"/>
        </w:rPr>
        <w:t>Berlo's</w:t>
      </w:r>
      <w:proofErr w:type="spellEnd"/>
      <w:r w:rsidRPr="31819FE8">
        <w:rPr>
          <w:rFonts w:ascii="Calibri" w:eastAsia="Calibri" w:hAnsi="Calibri" w:cs="Calibri"/>
        </w:rPr>
        <w:t xml:space="preserve"> Model of Communication:</w:t>
      </w:r>
    </w:p>
    <w:p w14:paraId="1DCFFEDC" w14:textId="03211602" w:rsidR="6F35EBC4" w:rsidRDefault="73797CEA" w:rsidP="31819FE8">
      <w:r w:rsidRPr="31819FE8">
        <w:rPr>
          <w:rFonts w:ascii="Calibri" w:eastAsia="Calibri" w:hAnsi="Calibri" w:cs="Calibri"/>
        </w:rPr>
        <w:lastRenderedPageBreak/>
        <w:t xml:space="preserve">The </w:t>
      </w:r>
      <w:proofErr w:type="spellStart"/>
      <w:r w:rsidRPr="31819FE8">
        <w:rPr>
          <w:rFonts w:ascii="Calibri" w:eastAsia="Calibri" w:hAnsi="Calibri" w:cs="Calibri"/>
        </w:rPr>
        <w:t>Berlo's</w:t>
      </w:r>
      <w:proofErr w:type="spellEnd"/>
      <w:r w:rsidRPr="31819FE8">
        <w:rPr>
          <w:rFonts w:ascii="Calibri" w:eastAsia="Calibri" w:hAnsi="Calibri" w:cs="Calibri"/>
        </w:rPr>
        <w:t xml:space="preserve"> model of communication builds on the Shannon-Weaver model and the Schramm model and introduces the importance of the receiver's response in the communication process. </w:t>
      </w:r>
      <w:proofErr w:type="spellStart"/>
      <w:r w:rsidRPr="31819FE8">
        <w:rPr>
          <w:rFonts w:ascii="Calibri" w:eastAsia="Calibri" w:hAnsi="Calibri" w:cs="Calibri"/>
        </w:rPr>
        <w:t>Berlo's</w:t>
      </w:r>
      <w:proofErr w:type="spellEnd"/>
      <w:r w:rsidRPr="31819FE8">
        <w:rPr>
          <w:rFonts w:ascii="Calibri" w:eastAsia="Calibri" w:hAnsi="Calibri" w:cs="Calibri"/>
        </w:rPr>
        <w:t xml:space="preserve"> model consists of three elements: (1) the sender, (2) the message, and (3) the receiver. The model also includes various factors that can influence communication effectiveness, such as feedback, context, and language.</w:t>
      </w:r>
    </w:p>
    <w:p w14:paraId="0729299A" w14:textId="37C2F7FB" w:rsidR="6F35EBC4" w:rsidRDefault="2100F6B5" w:rsidP="31819FE8">
      <w:pPr>
        <w:pStyle w:val="ListParagraph"/>
        <w:numPr>
          <w:ilvl w:val="0"/>
          <w:numId w:val="4"/>
        </w:numPr>
        <w:spacing w:line="330" w:lineRule="exact"/>
        <w:rPr>
          <w:rFonts w:ascii="Roboto" w:eastAsia="Roboto" w:hAnsi="Roboto" w:cs="Roboto"/>
          <w:color w:val="111111"/>
        </w:rPr>
      </w:pPr>
      <w:r w:rsidRPr="31819FE8">
        <w:rPr>
          <w:rFonts w:ascii="Roboto" w:eastAsia="Roboto" w:hAnsi="Roboto" w:cs="Roboto"/>
          <w:color w:val="111111"/>
        </w:rPr>
        <w:t xml:space="preserve">Sender. Is the source of the message or the person who originates the message. The person or source sends the message to the receiver.  </w:t>
      </w:r>
    </w:p>
    <w:p w14:paraId="346CF42F" w14:textId="2AFD853F" w:rsidR="6F35EBC4" w:rsidRDefault="2100F6B5" w:rsidP="31819FE8">
      <w:pPr>
        <w:pStyle w:val="ListParagraph"/>
        <w:numPr>
          <w:ilvl w:val="0"/>
          <w:numId w:val="4"/>
        </w:numPr>
        <w:spacing w:line="330" w:lineRule="exact"/>
        <w:rPr>
          <w:rFonts w:ascii="Roboto" w:eastAsia="Roboto" w:hAnsi="Roboto" w:cs="Roboto"/>
          <w:color w:val="111111"/>
        </w:rPr>
      </w:pPr>
      <w:r w:rsidRPr="31819FE8">
        <w:rPr>
          <w:rFonts w:ascii="Roboto" w:eastAsia="Roboto" w:hAnsi="Roboto" w:cs="Roboto"/>
          <w:color w:val="111111"/>
        </w:rPr>
        <w:t>Message. The message is the package of information or meaning that is sent from sender to receiver. ...</w:t>
      </w:r>
    </w:p>
    <w:p w14:paraId="72DE61C9" w14:textId="3F144704" w:rsidR="6F35EBC4" w:rsidRDefault="2100F6B5" w:rsidP="31819FE8">
      <w:pPr>
        <w:pStyle w:val="ListParagraph"/>
        <w:numPr>
          <w:ilvl w:val="0"/>
          <w:numId w:val="4"/>
        </w:numPr>
        <w:spacing w:line="330" w:lineRule="exact"/>
        <w:rPr>
          <w:rFonts w:ascii="Roboto" w:eastAsia="Roboto" w:hAnsi="Roboto" w:cs="Roboto"/>
          <w:color w:val="111111"/>
        </w:rPr>
      </w:pPr>
      <w:r w:rsidRPr="31819FE8">
        <w:rPr>
          <w:rFonts w:ascii="Roboto" w:eastAsia="Roboto" w:hAnsi="Roboto" w:cs="Roboto"/>
          <w:color w:val="111111"/>
        </w:rPr>
        <w:t>Channel. The channel is the medium used to send the message. In mass communication and other forms of communication, technical machines might be used as a channel like telephone, internet, etc. But in general communication. The five senses of human being are the channel for the communication flow, and it affects the effectiveness of the channel</w:t>
      </w:r>
    </w:p>
    <w:p w14:paraId="042A699A" w14:textId="08EA1083" w:rsidR="6F35EBC4" w:rsidRDefault="2100F6B5" w:rsidP="31819FE8">
      <w:pPr>
        <w:pStyle w:val="ListParagraph"/>
        <w:numPr>
          <w:ilvl w:val="0"/>
          <w:numId w:val="4"/>
        </w:numPr>
        <w:spacing w:line="330" w:lineRule="exact"/>
        <w:rPr>
          <w:rFonts w:ascii="Roboto" w:eastAsia="Roboto" w:hAnsi="Roboto" w:cs="Roboto"/>
          <w:color w:val="111111"/>
        </w:rPr>
      </w:pPr>
      <w:r w:rsidRPr="31819FE8">
        <w:rPr>
          <w:rFonts w:ascii="Roboto" w:eastAsia="Roboto" w:hAnsi="Roboto" w:cs="Roboto"/>
          <w:color w:val="111111"/>
        </w:rPr>
        <w:t>Receiver. The receiver is the person who receives and subsequently decodes the coded message. This model believes that the thinking pattern and all other factors mentioned above must be in sync to that of the sender for the communication to be effective. The message might not have the same effect as intended if the receiver and effect as intended if the receiver and sender are not similar. The receiver must also have a very good listening skill. Other factors are like that of the sender</w:t>
      </w:r>
    </w:p>
    <w:p w14:paraId="3A0A2A78" w14:textId="3C1D5E58" w:rsidR="6F35EBC4" w:rsidRDefault="2100F6B5" w:rsidP="31819FE8">
      <w:pPr>
        <w:rPr>
          <w:rFonts w:ascii="Calibri" w:eastAsia="Calibri" w:hAnsi="Calibri" w:cs="Calibri"/>
          <w:color w:val="000000" w:themeColor="text1"/>
        </w:rPr>
      </w:pPr>
      <w:r w:rsidRPr="31819FE8">
        <w:rPr>
          <w:rFonts w:ascii="Calibri" w:eastAsia="Calibri" w:hAnsi="Calibri" w:cs="Calibri"/>
          <w:b/>
          <w:bCs/>
          <w:color w:val="000000" w:themeColor="text1"/>
        </w:rPr>
        <w:t>Here will consider the case study of professor and the village people</w:t>
      </w:r>
    </w:p>
    <w:p w14:paraId="185CE2A1" w14:textId="6B201695" w:rsidR="6F35EBC4" w:rsidRDefault="2100F6B5" w:rsidP="31819FE8">
      <w:pPr>
        <w:rPr>
          <w:rFonts w:ascii="Calibri" w:eastAsia="Calibri" w:hAnsi="Calibri" w:cs="Calibri"/>
          <w:color w:val="000000" w:themeColor="text1"/>
        </w:rPr>
      </w:pPr>
      <w:r w:rsidRPr="31819FE8">
        <w:rPr>
          <w:rFonts w:ascii="Calibri" w:eastAsia="Calibri" w:hAnsi="Calibri" w:cs="Calibri"/>
          <w:color w:val="000000" w:themeColor="text1"/>
        </w:rPr>
        <w:t>A professor of English at a well-known Welsh university lived-in a large house not far from a little village, he never went into the village but shopped in the town near the university because he had nothing in common with the village people. Who were largely uneducated and did manual jobs.</w:t>
      </w:r>
    </w:p>
    <w:p w14:paraId="4BFDC1A7" w14:textId="05D9C686" w:rsidR="6F35EBC4" w:rsidRDefault="2100F6B5" w:rsidP="31819FE8">
      <w:pPr>
        <w:rPr>
          <w:rFonts w:ascii="Calibri" w:eastAsia="Calibri" w:hAnsi="Calibri" w:cs="Calibri"/>
          <w:color w:val="000000" w:themeColor="text1"/>
        </w:rPr>
      </w:pPr>
      <w:r w:rsidRPr="31819FE8">
        <w:rPr>
          <w:rFonts w:ascii="Calibri" w:eastAsia="Calibri" w:hAnsi="Calibri" w:cs="Calibri"/>
          <w:color w:val="000000" w:themeColor="text1"/>
        </w:rPr>
        <w:t>One night, the professor fell asleep while smoking his pipe and the pipe fell on to the carpet and started a fire.</w:t>
      </w:r>
    </w:p>
    <w:p w14:paraId="7549AED6" w14:textId="38BFBC14" w:rsidR="6F35EBC4" w:rsidRDefault="2100F6B5" w:rsidP="31819FE8">
      <w:pPr>
        <w:rPr>
          <w:rFonts w:ascii="Calibri" w:eastAsia="Calibri" w:hAnsi="Calibri" w:cs="Calibri"/>
          <w:color w:val="000000" w:themeColor="text1"/>
        </w:rPr>
      </w:pPr>
      <w:r w:rsidRPr="31819FE8">
        <w:rPr>
          <w:rFonts w:ascii="Calibri" w:eastAsia="Calibri" w:hAnsi="Calibri" w:cs="Calibri"/>
          <w:color w:val="000000" w:themeColor="text1"/>
        </w:rPr>
        <w:t>When the professor awoke and saw the house on fire, he rushed into the village. Screaming the edifice is being consumed by great conflagration</w:t>
      </w:r>
    </w:p>
    <w:p w14:paraId="4D713E61" w14:textId="6C17B3B0" w:rsidR="6F35EBC4" w:rsidRDefault="2100F6B5" w:rsidP="31819FE8">
      <w:pPr>
        <w:rPr>
          <w:rFonts w:ascii="Calibri" w:eastAsia="Calibri" w:hAnsi="Calibri" w:cs="Calibri"/>
          <w:color w:val="000000" w:themeColor="text1"/>
        </w:rPr>
      </w:pPr>
      <w:r w:rsidRPr="31819FE8">
        <w:rPr>
          <w:rFonts w:ascii="Calibri" w:eastAsia="Calibri" w:hAnsi="Calibri" w:cs="Calibri"/>
          <w:color w:val="000000" w:themeColor="text1"/>
        </w:rPr>
        <w:t>They ignored him when the professor returned home, he saw that his house had been destroyed, he sat down on the ground and wept.</w:t>
      </w:r>
    </w:p>
    <w:p w14:paraId="03AEC8F3" w14:textId="4E55D079" w:rsidR="6F35EBC4" w:rsidRDefault="2100F6B5" w:rsidP="31819FE8">
      <w:pPr>
        <w:rPr>
          <w:rFonts w:ascii="Calibri" w:eastAsia="Calibri" w:hAnsi="Calibri" w:cs="Calibri"/>
          <w:color w:val="000000" w:themeColor="text1"/>
        </w:rPr>
      </w:pPr>
      <w:r w:rsidRPr="31819FE8">
        <w:rPr>
          <w:rFonts w:ascii="Calibri" w:eastAsia="Calibri" w:hAnsi="Calibri" w:cs="Calibri"/>
          <w:color w:val="000000" w:themeColor="text1"/>
        </w:rPr>
        <w:t xml:space="preserve">The next day, he went into the village crying. Why </w:t>
      </w:r>
      <w:proofErr w:type="spellStart"/>
      <w:r w:rsidRPr="31819FE8">
        <w:rPr>
          <w:rFonts w:ascii="Calibri" w:eastAsia="Calibri" w:hAnsi="Calibri" w:cs="Calibri"/>
          <w:color w:val="000000" w:themeColor="text1"/>
        </w:rPr>
        <w:t>oh</w:t>
      </w:r>
      <w:proofErr w:type="spellEnd"/>
      <w:r w:rsidRPr="31819FE8">
        <w:rPr>
          <w:rFonts w:ascii="Calibri" w:eastAsia="Calibri" w:hAnsi="Calibri" w:cs="Calibri"/>
          <w:color w:val="000000" w:themeColor="text1"/>
        </w:rPr>
        <w:t xml:space="preserve"> why didn’t you help me? My home has been destroyed by the fire. I came and begged you last night he wept but professor, why didn’t you say that your house was on fire we would have helped</w:t>
      </w:r>
    </w:p>
    <w:p w14:paraId="502C96C9" w14:textId="43C18A01" w:rsidR="6F35EBC4" w:rsidRDefault="6F35EBC4" w:rsidP="31819FE8">
      <w:pPr>
        <w:rPr>
          <w:rFonts w:ascii="Calibri" w:eastAsia="Calibri" w:hAnsi="Calibri" w:cs="Calibri"/>
          <w:b/>
          <w:bCs/>
          <w:color w:val="000000" w:themeColor="text1"/>
        </w:rPr>
      </w:pPr>
    </w:p>
    <w:p w14:paraId="1B11F7B7" w14:textId="63A00E20" w:rsidR="6F35EBC4" w:rsidRDefault="6F35EBC4" w:rsidP="31819FE8">
      <w:pPr>
        <w:rPr>
          <w:rFonts w:ascii="Calibri" w:eastAsia="Calibri" w:hAnsi="Calibri" w:cs="Calibri"/>
          <w:b/>
          <w:bCs/>
          <w:color w:val="000000" w:themeColor="text1"/>
        </w:rPr>
      </w:pPr>
    </w:p>
    <w:p w14:paraId="1CA983B6" w14:textId="59973ED8" w:rsidR="6F35EBC4" w:rsidRDefault="6F35EBC4" w:rsidP="31819FE8">
      <w:pPr>
        <w:rPr>
          <w:rFonts w:ascii="Calibri" w:eastAsia="Calibri" w:hAnsi="Calibri" w:cs="Calibri"/>
          <w:b/>
          <w:bCs/>
          <w:color w:val="000000" w:themeColor="text1"/>
        </w:rPr>
      </w:pPr>
    </w:p>
    <w:p w14:paraId="53F52084" w14:textId="14F94943" w:rsidR="6F35EBC4" w:rsidRDefault="6F35EBC4" w:rsidP="31819FE8">
      <w:pPr>
        <w:rPr>
          <w:rFonts w:ascii="Calibri" w:eastAsia="Calibri" w:hAnsi="Calibri" w:cs="Calibri"/>
          <w:b/>
          <w:bCs/>
          <w:color w:val="000000" w:themeColor="text1"/>
        </w:rPr>
      </w:pPr>
    </w:p>
    <w:p w14:paraId="166E9E0E" w14:textId="58F90054" w:rsidR="6F35EBC4" w:rsidRDefault="6F35EBC4" w:rsidP="31819FE8">
      <w:pPr>
        <w:rPr>
          <w:rFonts w:ascii="Calibri" w:eastAsia="Calibri" w:hAnsi="Calibri" w:cs="Calibri"/>
          <w:b/>
          <w:bCs/>
          <w:color w:val="000000" w:themeColor="text1"/>
        </w:rPr>
      </w:pPr>
    </w:p>
    <w:p w14:paraId="4943E33A" w14:textId="2B444E76" w:rsidR="6F35EBC4" w:rsidRDefault="54734301" w:rsidP="31819FE8">
      <w:r w:rsidRPr="31819FE8">
        <w:rPr>
          <w:rFonts w:ascii="Calibri" w:eastAsia="Calibri" w:hAnsi="Calibri" w:cs="Calibri"/>
        </w:rPr>
        <w:lastRenderedPageBreak/>
        <w:t>Disadvantages of Technology in Communication:</w:t>
      </w:r>
    </w:p>
    <w:p w14:paraId="46CDC5A6" w14:textId="468FBB33" w:rsidR="6F35EBC4" w:rsidRDefault="54734301" w:rsidP="31819FE8">
      <w:r w:rsidRPr="31819FE8">
        <w:rPr>
          <w:rFonts w:ascii="Calibri" w:eastAsia="Calibri" w:hAnsi="Calibri" w:cs="Calibri"/>
        </w:rPr>
        <w:t xml:space="preserve"> </w:t>
      </w:r>
    </w:p>
    <w:p w14:paraId="359DC553" w14:textId="6816BB1C" w:rsidR="6F35EBC4" w:rsidRDefault="54734301" w:rsidP="31819FE8">
      <w:r w:rsidRPr="31819FE8">
        <w:rPr>
          <w:rFonts w:ascii="Calibri" w:eastAsia="Calibri" w:hAnsi="Calibri" w:cs="Calibri"/>
        </w:rPr>
        <w:t>While technology has made communication faster, more comfortable, and more accessible in recent years, there are also some disadvantages to relying on technology for communication. These include:</w:t>
      </w:r>
    </w:p>
    <w:p w14:paraId="04E211A1" w14:textId="3BE7D562" w:rsidR="6F35EBC4" w:rsidRDefault="54734301" w:rsidP="31819FE8">
      <w:r w:rsidRPr="31819FE8">
        <w:rPr>
          <w:rFonts w:ascii="Calibri" w:eastAsia="Calibri" w:hAnsi="Calibri" w:cs="Calibri"/>
        </w:rPr>
        <w:t xml:space="preserve"> </w:t>
      </w:r>
    </w:p>
    <w:p w14:paraId="545C50A2" w14:textId="67601D4C" w:rsidR="6F35EBC4" w:rsidRDefault="54734301" w:rsidP="31819FE8">
      <w:r w:rsidRPr="31819FE8">
        <w:rPr>
          <w:rFonts w:ascii="Calibri" w:eastAsia="Calibri" w:hAnsi="Calibri" w:cs="Calibri"/>
        </w:rPr>
        <w:t xml:space="preserve">1. Lack of personal touch and nonverbal communication cues </w:t>
      </w:r>
    </w:p>
    <w:p w14:paraId="7A0E4083" w14:textId="1FA31315" w:rsidR="6F35EBC4" w:rsidRDefault="54734301" w:rsidP="31819FE8">
      <w:r w:rsidRPr="31819FE8">
        <w:rPr>
          <w:rFonts w:ascii="Calibri" w:eastAsia="Calibri" w:hAnsi="Calibri" w:cs="Calibri"/>
        </w:rPr>
        <w:t xml:space="preserve">2. Over-reliance on digital communication may lead to isolation and reduced social interaction </w:t>
      </w:r>
    </w:p>
    <w:p w14:paraId="1DBDE3B2" w14:textId="74E725B6" w:rsidR="6F35EBC4" w:rsidRDefault="54734301" w:rsidP="31819FE8">
      <w:r w:rsidRPr="31819FE8">
        <w:rPr>
          <w:rFonts w:ascii="Calibri" w:eastAsia="Calibri" w:hAnsi="Calibri" w:cs="Calibri"/>
        </w:rPr>
        <w:t xml:space="preserve">3. Misinterpretation of text messages or emails may lead to misunderstandings and conflict </w:t>
      </w:r>
    </w:p>
    <w:p w14:paraId="09112747" w14:textId="4EF8CE84" w:rsidR="6F35EBC4" w:rsidRDefault="54734301" w:rsidP="31819FE8">
      <w:r w:rsidRPr="31819FE8">
        <w:rPr>
          <w:rFonts w:ascii="Calibri" w:eastAsia="Calibri" w:hAnsi="Calibri" w:cs="Calibri"/>
        </w:rPr>
        <w:t>4. Accessibility and availability of information may lead to the misuse of sensitive information.</w:t>
      </w:r>
    </w:p>
    <w:p w14:paraId="68249B49" w14:textId="3EC64F08" w:rsidR="6F35EBC4" w:rsidRDefault="54734301" w:rsidP="31819FE8">
      <w:r w:rsidRPr="31819FE8">
        <w:rPr>
          <w:rFonts w:ascii="Calibri" w:eastAsia="Calibri" w:hAnsi="Calibri" w:cs="Calibri"/>
        </w:rPr>
        <w:t xml:space="preserve"> </w:t>
      </w:r>
    </w:p>
    <w:p w14:paraId="536E4C94" w14:textId="29B5E6E4" w:rsidR="6F35EBC4" w:rsidRDefault="6F35EBC4" w:rsidP="31819FE8">
      <w:pPr>
        <w:rPr>
          <w:rFonts w:ascii="Calibri" w:eastAsia="Calibri" w:hAnsi="Calibri" w:cs="Calibri"/>
        </w:rPr>
      </w:pPr>
    </w:p>
    <w:p w14:paraId="23C6CD8F" w14:textId="35FF9BDF" w:rsidR="6F35EBC4" w:rsidRDefault="6F35EBC4" w:rsidP="31819FE8">
      <w:pPr>
        <w:rPr>
          <w:rFonts w:ascii="Calibri" w:eastAsia="Calibri" w:hAnsi="Calibri" w:cs="Calibri"/>
        </w:rPr>
      </w:pPr>
    </w:p>
    <w:p w14:paraId="3AB07438" w14:textId="54221855" w:rsidR="6F35EBC4" w:rsidRDefault="6F35EBC4" w:rsidP="31819FE8">
      <w:pPr>
        <w:rPr>
          <w:rFonts w:ascii="Calibri" w:eastAsia="Calibri" w:hAnsi="Calibri" w:cs="Calibri"/>
        </w:rPr>
      </w:pPr>
    </w:p>
    <w:p w14:paraId="776B4F2E" w14:textId="7FF906DA" w:rsidR="6F35EBC4" w:rsidRDefault="6F35EBC4" w:rsidP="31819FE8">
      <w:pPr>
        <w:rPr>
          <w:rFonts w:ascii="Calibri" w:eastAsia="Calibri" w:hAnsi="Calibri" w:cs="Calibri"/>
        </w:rPr>
      </w:pPr>
    </w:p>
    <w:p w14:paraId="0D4F1334" w14:textId="4F79E00E" w:rsidR="6F35EBC4" w:rsidRDefault="6F35EBC4" w:rsidP="31819FE8">
      <w:pPr>
        <w:rPr>
          <w:rFonts w:ascii="Calibri" w:eastAsia="Calibri" w:hAnsi="Calibri" w:cs="Calibri"/>
        </w:rPr>
      </w:pPr>
    </w:p>
    <w:p w14:paraId="3B3FAB94" w14:textId="78F79737" w:rsidR="6F35EBC4" w:rsidRDefault="6F35EBC4" w:rsidP="31819FE8">
      <w:pPr>
        <w:rPr>
          <w:rFonts w:ascii="Calibri" w:eastAsia="Calibri" w:hAnsi="Calibri" w:cs="Calibri"/>
        </w:rPr>
      </w:pPr>
    </w:p>
    <w:p w14:paraId="7139DDB6" w14:textId="76E67F6A" w:rsidR="6F35EBC4" w:rsidRDefault="6F35EBC4" w:rsidP="31819FE8">
      <w:pPr>
        <w:rPr>
          <w:rFonts w:ascii="Calibri" w:eastAsia="Calibri" w:hAnsi="Calibri" w:cs="Calibri"/>
        </w:rPr>
      </w:pPr>
    </w:p>
    <w:p w14:paraId="16513325" w14:textId="2D19B287" w:rsidR="6F35EBC4" w:rsidRDefault="6F35EBC4" w:rsidP="31819FE8">
      <w:pPr>
        <w:rPr>
          <w:rFonts w:ascii="Calibri" w:eastAsia="Calibri" w:hAnsi="Calibri" w:cs="Calibri"/>
        </w:rPr>
      </w:pPr>
    </w:p>
    <w:p w14:paraId="35CC9DDC" w14:textId="24EF4310" w:rsidR="6F35EBC4" w:rsidRDefault="6F35EBC4" w:rsidP="31819FE8">
      <w:pPr>
        <w:rPr>
          <w:rFonts w:ascii="Calibri" w:eastAsia="Calibri" w:hAnsi="Calibri" w:cs="Calibri"/>
        </w:rPr>
      </w:pPr>
    </w:p>
    <w:p w14:paraId="207DEC0A" w14:textId="2A070F3E" w:rsidR="6F35EBC4" w:rsidRDefault="6F35EBC4" w:rsidP="31819FE8">
      <w:pPr>
        <w:rPr>
          <w:rFonts w:ascii="Calibri" w:eastAsia="Calibri" w:hAnsi="Calibri" w:cs="Calibri"/>
        </w:rPr>
      </w:pPr>
    </w:p>
    <w:p w14:paraId="3C67B294" w14:textId="796A4DC8" w:rsidR="6F35EBC4" w:rsidRDefault="6F35EBC4" w:rsidP="31819FE8">
      <w:pPr>
        <w:rPr>
          <w:rFonts w:ascii="Calibri" w:eastAsia="Calibri" w:hAnsi="Calibri" w:cs="Calibri"/>
        </w:rPr>
      </w:pPr>
    </w:p>
    <w:p w14:paraId="79FAC9D2" w14:textId="56057AF4" w:rsidR="6F35EBC4" w:rsidRDefault="6F35EBC4" w:rsidP="31819FE8">
      <w:pPr>
        <w:rPr>
          <w:rFonts w:ascii="Calibri" w:eastAsia="Calibri" w:hAnsi="Calibri" w:cs="Calibri"/>
        </w:rPr>
      </w:pPr>
    </w:p>
    <w:p w14:paraId="061F08DD" w14:textId="4E41A147" w:rsidR="6F35EBC4" w:rsidRDefault="6F35EBC4" w:rsidP="31819FE8">
      <w:pPr>
        <w:rPr>
          <w:rFonts w:ascii="Calibri" w:eastAsia="Calibri" w:hAnsi="Calibri" w:cs="Calibri"/>
        </w:rPr>
      </w:pPr>
    </w:p>
    <w:p w14:paraId="0821BFC0" w14:textId="746F7BF7" w:rsidR="6F35EBC4" w:rsidRDefault="6F35EBC4" w:rsidP="31819FE8">
      <w:pPr>
        <w:rPr>
          <w:rFonts w:ascii="Calibri" w:eastAsia="Calibri" w:hAnsi="Calibri" w:cs="Calibri"/>
        </w:rPr>
      </w:pPr>
    </w:p>
    <w:p w14:paraId="5AC22972" w14:textId="2EDB5CB5" w:rsidR="6F35EBC4" w:rsidRDefault="6F35EBC4" w:rsidP="31819FE8">
      <w:pPr>
        <w:rPr>
          <w:rFonts w:ascii="Calibri" w:eastAsia="Calibri" w:hAnsi="Calibri" w:cs="Calibri"/>
        </w:rPr>
      </w:pPr>
    </w:p>
    <w:p w14:paraId="24DD62AF" w14:textId="740AC3D3" w:rsidR="6F35EBC4" w:rsidRDefault="6F35EBC4" w:rsidP="31819FE8">
      <w:pPr>
        <w:rPr>
          <w:rFonts w:ascii="Calibri" w:eastAsia="Calibri" w:hAnsi="Calibri" w:cs="Calibri"/>
        </w:rPr>
      </w:pPr>
    </w:p>
    <w:p w14:paraId="14022E7A" w14:textId="00AD376E" w:rsidR="6F35EBC4" w:rsidRDefault="6F35EBC4" w:rsidP="31819FE8">
      <w:pPr>
        <w:rPr>
          <w:rFonts w:ascii="Calibri" w:eastAsia="Calibri" w:hAnsi="Calibri" w:cs="Calibri"/>
        </w:rPr>
      </w:pPr>
    </w:p>
    <w:p w14:paraId="327FEEB1" w14:textId="6B81EBA4" w:rsidR="6F35EBC4" w:rsidRDefault="6F35EBC4" w:rsidP="31819FE8">
      <w:pPr>
        <w:rPr>
          <w:rFonts w:ascii="Calibri" w:eastAsia="Calibri" w:hAnsi="Calibri" w:cs="Calibri"/>
        </w:rPr>
      </w:pPr>
    </w:p>
    <w:p w14:paraId="367AF5ED" w14:textId="5E844404" w:rsidR="6F35EBC4" w:rsidRDefault="6F35EBC4" w:rsidP="31819FE8">
      <w:pPr>
        <w:rPr>
          <w:rFonts w:ascii="Calibri" w:eastAsia="Calibri" w:hAnsi="Calibri" w:cs="Calibri"/>
        </w:rPr>
      </w:pPr>
    </w:p>
    <w:p w14:paraId="484F4C76" w14:textId="66294EF3" w:rsidR="6F35EBC4" w:rsidRDefault="6F35EBC4" w:rsidP="31819FE8">
      <w:pPr>
        <w:rPr>
          <w:rFonts w:ascii="Calibri" w:eastAsia="Calibri" w:hAnsi="Calibri" w:cs="Calibri"/>
        </w:rPr>
      </w:pPr>
    </w:p>
    <w:p w14:paraId="7A0A2538" w14:textId="718DDDCA" w:rsidR="6F35EBC4" w:rsidRDefault="6F35EBC4" w:rsidP="31819FE8">
      <w:pPr>
        <w:rPr>
          <w:rFonts w:ascii="Calibri" w:eastAsia="Calibri" w:hAnsi="Calibri" w:cs="Calibri"/>
        </w:rPr>
      </w:pPr>
    </w:p>
    <w:p w14:paraId="0163F141" w14:textId="2653061E" w:rsidR="6F35EBC4" w:rsidRDefault="54734301" w:rsidP="31819FE8">
      <w:r w:rsidRPr="31819FE8">
        <w:rPr>
          <w:rFonts w:ascii="Calibri" w:eastAsia="Calibri" w:hAnsi="Calibri" w:cs="Calibri"/>
        </w:rPr>
        <w:lastRenderedPageBreak/>
        <w:t>In Conclusion:</w:t>
      </w:r>
    </w:p>
    <w:p w14:paraId="1F7ADCD2" w14:textId="0CF1CD26" w:rsidR="6F35EBC4" w:rsidRDefault="54734301" w:rsidP="31819FE8">
      <w:r w:rsidRPr="31819FE8">
        <w:rPr>
          <w:rFonts w:ascii="Calibri" w:eastAsia="Calibri" w:hAnsi="Calibri" w:cs="Calibri"/>
        </w:rPr>
        <w:t xml:space="preserve"> </w:t>
      </w:r>
    </w:p>
    <w:p w14:paraId="5BE3083C" w14:textId="60E1DE93" w:rsidR="6F35EBC4" w:rsidRDefault="54734301" w:rsidP="31819FE8">
      <w:r w:rsidRPr="31819FE8">
        <w:rPr>
          <w:rFonts w:ascii="Calibri" w:eastAsia="Calibri" w:hAnsi="Calibri" w:cs="Calibri"/>
        </w:rPr>
        <w:t>Effective communication is essential to building and maintaining relationships, solving problems, and achieving goals. Understanding the different models of communication can help individuals and organizations improve their communication strategies. While technology has made communication more accessible, it is also important to be aware of the potential disadvantages of relying too heavily on digital communication.</w:t>
      </w:r>
    </w:p>
    <w:p w14:paraId="76B4D1CA" w14:textId="351592B8" w:rsidR="6F35EBC4" w:rsidRDefault="54734301" w:rsidP="31819FE8">
      <w:r w:rsidRPr="31819FE8">
        <w:rPr>
          <w:rFonts w:ascii="Calibri" w:eastAsia="Calibri" w:hAnsi="Calibri" w:cs="Calibri"/>
        </w:rPr>
        <w:t xml:space="preserve"> </w:t>
      </w:r>
    </w:p>
    <w:p w14:paraId="33CAC7A4" w14:textId="580A6F52" w:rsidR="6F35EBC4" w:rsidRDefault="6F35EBC4" w:rsidP="31819FE8">
      <w:pPr>
        <w:rPr>
          <w:rFonts w:ascii="Calibri" w:eastAsia="Calibri" w:hAnsi="Calibri" w:cs="Calibri"/>
        </w:rPr>
      </w:pPr>
    </w:p>
    <w:p w14:paraId="6401C9A6" w14:textId="1A1C8502" w:rsidR="6F35EBC4" w:rsidRDefault="6F35EBC4" w:rsidP="31819FE8">
      <w:pPr>
        <w:rPr>
          <w:rFonts w:ascii="Calibri" w:eastAsia="Calibri" w:hAnsi="Calibri" w:cs="Calibri"/>
        </w:rPr>
      </w:pPr>
    </w:p>
    <w:p w14:paraId="547EC9E5" w14:textId="67A94D1A" w:rsidR="6F35EBC4" w:rsidRDefault="6F35EBC4" w:rsidP="31819FE8">
      <w:pPr>
        <w:rPr>
          <w:rFonts w:ascii="Calibri" w:eastAsia="Calibri" w:hAnsi="Calibri" w:cs="Calibri"/>
        </w:rPr>
      </w:pPr>
    </w:p>
    <w:p w14:paraId="75D62319" w14:textId="70574883" w:rsidR="6F35EBC4" w:rsidRDefault="6F35EBC4" w:rsidP="31819FE8">
      <w:pPr>
        <w:rPr>
          <w:rFonts w:ascii="Calibri" w:eastAsia="Calibri" w:hAnsi="Calibri" w:cs="Calibri"/>
        </w:rPr>
      </w:pPr>
    </w:p>
    <w:p w14:paraId="38A8A682" w14:textId="69B8A3A8" w:rsidR="6F35EBC4" w:rsidRDefault="6F35EBC4" w:rsidP="31819FE8">
      <w:pPr>
        <w:rPr>
          <w:rFonts w:ascii="Calibri" w:eastAsia="Calibri" w:hAnsi="Calibri" w:cs="Calibri"/>
        </w:rPr>
      </w:pPr>
    </w:p>
    <w:p w14:paraId="548B728A" w14:textId="44EA891C" w:rsidR="6F35EBC4" w:rsidRDefault="6F35EBC4" w:rsidP="31819FE8">
      <w:pPr>
        <w:rPr>
          <w:rFonts w:ascii="Calibri" w:eastAsia="Calibri" w:hAnsi="Calibri" w:cs="Calibri"/>
        </w:rPr>
      </w:pPr>
    </w:p>
    <w:p w14:paraId="52B3E9B7" w14:textId="5886EC7F" w:rsidR="6F35EBC4" w:rsidRDefault="6F35EBC4" w:rsidP="31819FE8">
      <w:pPr>
        <w:rPr>
          <w:rFonts w:ascii="Calibri" w:eastAsia="Calibri" w:hAnsi="Calibri" w:cs="Calibri"/>
        </w:rPr>
      </w:pPr>
    </w:p>
    <w:p w14:paraId="1A560F44" w14:textId="7B568016" w:rsidR="6F35EBC4" w:rsidRDefault="6F35EBC4" w:rsidP="31819FE8">
      <w:pPr>
        <w:rPr>
          <w:rFonts w:ascii="Calibri" w:eastAsia="Calibri" w:hAnsi="Calibri" w:cs="Calibri"/>
        </w:rPr>
      </w:pPr>
    </w:p>
    <w:p w14:paraId="319DA18D" w14:textId="37912913" w:rsidR="6F35EBC4" w:rsidRDefault="6F35EBC4" w:rsidP="31819FE8">
      <w:pPr>
        <w:rPr>
          <w:rFonts w:ascii="Calibri" w:eastAsia="Calibri" w:hAnsi="Calibri" w:cs="Calibri"/>
        </w:rPr>
      </w:pPr>
    </w:p>
    <w:p w14:paraId="02CA2CC6" w14:textId="6CD49569" w:rsidR="6F35EBC4" w:rsidRDefault="6F35EBC4" w:rsidP="31819FE8">
      <w:pPr>
        <w:rPr>
          <w:rFonts w:ascii="Calibri" w:eastAsia="Calibri" w:hAnsi="Calibri" w:cs="Calibri"/>
        </w:rPr>
      </w:pPr>
    </w:p>
    <w:p w14:paraId="34ADC297" w14:textId="25CE84AF" w:rsidR="6F35EBC4" w:rsidRDefault="6F35EBC4" w:rsidP="31819FE8">
      <w:pPr>
        <w:rPr>
          <w:rFonts w:ascii="Calibri" w:eastAsia="Calibri" w:hAnsi="Calibri" w:cs="Calibri"/>
        </w:rPr>
      </w:pPr>
    </w:p>
    <w:p w14:paraId="78540731" w14:textId="5A437AA1" w:rsidR="6F35EBC4" w:rsidRDefault="6F35EBC4" w:rsidP="31819FE8">
      <w:pPr>
        <w:rPr>
          <w:rFonts w:ascii="Calibri" w:eastAsia="Calibri" w:hAnsi="Calibri" w:cs="Calibri"/>
        </w:rPr>
      </w:pPr>
    </w:p>
    <w:p w14:paraId="03556F79" w14:textId="25B8115F" w:rsidR="6F35EBC4" w:rsidRDefault="6F35EBC4" w:rsidP="31819FE8">
      <w:pPr>
        <w:rPr>
          <w:rFonts w:ascii="Calibri" w:eastAsia="Calibri" w:hAnsi="Calibri" w:cs="Calibri"/>
        </w:rPr>
      </w:pPr>
    </w:p>
    <w:p w14:paraId="16E21DBD" w14:textId="2F5F1425" w:rsidR="6F35EBC4" w:rsidRDefault="6F35EBC4" w:rsidP="31819FE8">
      <w:pPr>
        <w:rPr>
          <w:rFonts w:ascii="Calibri" w:eastAsia="Calibri" w:hAnsi="Calibri" w:cs="Calibri"/>
        </w:rPr>
      </w:pPr>
    </w:p>
    <w:p w14:paraId="52AC5F9A" w14:textId="01AF2B0A" w:rsidR="6F35EBC4" w:rsidRDefault="6F35EBC4" w:rsidP="31819FE8">
      <w:pPr>
        <w:rPr>
          <w:rFonts w:ascii="Calibri" w:eastAsia="Calibri" w:hAnsi="Calibri" w:cs="Calibri"/>
        </w:rPr>
      </w:pPr>
    </w:p>
    <w:p w14:paraId="5EB0EF55" w14:textId="4D90AAAE" w:rsidR="6F35EBC4" w:rsidRDefault="6F35EBC4" w:rsidP="31819FE8">
      <w:pPr>
        <w:rPr>
          <w:rFonts w:ascii="Calibri" w:eastAsia="Calibri" w:hAnsi="Calibri" w:cs="Calibri"/>
        </w:rPr>
      </w:pPr>
    </w:p>
    <w:p w14:paraId="731924B5" w14:textId="7BDC077D" w:rsidR="6F35EBC4" w:rsidRDefault="6F35EBC4" w:rsidP="31819FE8">
      <w:pPr>
        <w:rPr>
          <w:rFonts w:ascii="Calibri" w:eastAsia="Calibri" w:hAnsi="Calibri" w:cs="Calibri"/>
        </w:rPr>
      </w:pPr>
    </w:p>
    <w:p w14:paraId="202EBDDF" w14:textId="1AAF91FD" w:rsidR="6F35EBC4" w:rsidRDefault="6F35EBC4" w:rsidP="31819FE8">
      <w:pPr>
        <w:rPr>
          <w:rFonts w:ascii="Calibri" w:eastAsia="Calibri" w:hAnsi="Calibri" w:cs="Calibri"/>
        </w:rPr>
      </w:pPr>
    </w:p>
    <w:p w14:paraId="34D4813F" w14:textId="6CCA6095" w:rsidR="6F35EBC4" w:rsidRDefault="6F35EBC4" w:rsidP="31819FE8">
      <w:pPr>
        <w:rPr>
          <w:rFonts w:ascii="Calibri" w:eastAsia="Calibri" w:hAnsi="Calibri" w:cs="Calibri"/>
        </w:rPr>
      </w:pPr>
    </w:p>
    <w:p w14:paraId="4980665A" w14:textId="747FF706" w:rsidR="6F35EBC4" w:rsidRDefault="6F35EBC4" w:rsidP="31819FE8">
      <w:pPr>
        <w:rPr>
          <w:rFonts w:ascii="Calibri" w:eastAsia="Calibri" w:hAnsi="Calibri" w:cs="Calibri"/>
        </w:rPr>
      </w:pPr>
    </w:p>
    <w:p w14:paraId="7793777D" w14:textId="0A25119F" w:rsidR="6F35EBC4" w:rsidRDefault="6F35EBC4" w:rsidP="31819FE8">
      <w:pPr>
        <w:rPr>
          <w:rFonts w:ascii="Calibri" w:eastAsia="Calibri" w:hAnsi="Calibri" w:cs="Calibri"/>
        </w:rPr>
      </w:pPr>
    </w:p>
    <w:p w14:paraId="758211FD" w14:textId="4B8AD2E8" w:rsidR="6F35EBC4" w:rsidRDefault="6F35EBC4" w:rsidP="31819FE8">
      <w:pPr>
        <w:rPr>
          <w:rFonts w:ascii="Calibri" w:eastAsia="Calibri" w:hAnsi="Calibri" w:cs="Calibri"/>
        </w:rPr>
      </w:pPr>
    </w:p>
    <w:p w14:paraId="444EED53" w14:textId="7E52C492" w:rsidR="6F35EBC4" w:rsidRDefault="6F35EBC4" w:rsidP="31819FE8">
      <w:pPr>
        <w:rPr>
          <w:rFonts w:ascii="Calibri" w:eastAsia="Calibri" w:hAnsi="Calibri" w:cs="Calibri"/>
        </w:rPr>
      </w:pPr>
    </w:p>
    <w:p w14:paraId="2C2DFE66" w14:textId="138D3D31" w:rsidR="6F35EBC4" w:rsidRDefault="6F35EBC4" w:rsidP="31819FE8">
      <w:pPr>
        <w:rPr>
          <w:rFonts w:ascii="Calibri" w:eastAsia="Calibri" w:hAnsi="Calibri" w:cs="Calibri"/>
        </w:rPr>
      </w:pPr>
    </w:p>
    <w:p w14:paraId="25FE76B3" w14:textId="01156117" w:rsidR="6F35EBC4" w:rsidRDefault="54734301" w:rsidP="31819FE8">
      <w:r w:rsidRPr="31819FE8">
        <w:rPr>
          <w:rFonts w:ascii="Calibri" w:eastAsia="Calibri" w:hAnsi="Calibri" w:cs="Calibri"/>
        </w:rPr>
        <w:lastRenderedPageBreak/>
        <w:t>Reference List:</w:t>
      </w:r>
    </w:p>
    <w:p w14:paraId="08F09D12" w14:textId="4CE09CBF" w:rsidR="6F35EBC4" w:rsidRDefault="54734301" w:rsidP="31819FE8">
      <w:r w:rsidRPr="31819FE8">
        <w:rPr>
          <w:rFonts w:ascii="Calibri" w:eastAsia="Calibri" w:hAnsi="Calibri" w:cs="Calibri"/>
        </w:rPr>
        <w:t xml:space="preserve"> </w:t>
      </w:r>
    </w:p>
    <w:p w14:paraId="32EFCC78" w14:textId="1B01FA46" w:rsidR="6F35EBC4" w:rsidRDefault="54734301" w:rsidP="31819FE8">
      <w:r w:rsidRPr="31819FE8">
        <w:rPr>
          <w:rFonts w:ascii="Calibri" w:eastAsia="Calibri" w:hAnsi="Calibri" w:cs="Calibri"/>
        </w:rPr>
        <w:t>Shannon, C. E., &amp; Weaver, W. (1949). The mathematical theory of communication. Urbana: University of Illinois Press.</w:t>
      </w:r>
    </w:p>
    <w:p w14:paraId="0E118BE9" w14:textId="79B0C9A0" w:rsidR="6F35EBC4" w:rsidRDefault="54734301" w:rsidP="31819FE8">
      <w:r w:rsidRPr="31819FE8">
        <w:rPr>
          <w:rFonts w:ascii="Calibri" w:eastAsia="Calibri" w:hAnsi="Calibri" w:cs="Calibri"/>
        </w:rPr>
        <w:t xml:space="preserve"> </w:t>
      </w:r>
    </w:p>
    <w:p w14:paraId="6B9969DC" w14:textId="27289065" w:rsidR="6F35EBC4" w:rsidRDefault="54734301" w:rsidP="31819FE8">
      <w:r w:rsidRPr="31819FE8">
        <w:rPr>
          <w:rFonts w:ascii="Calibri" w:eastAsia="Calibri" w:hAnsi="Calibri" w:cs="Calibri"/>
        </w:rPr>
        <w:t>Schramm, W. (1954). How communication works. In How communication works (pp. 3-26). University of Illinois Press.</w:t>
      </w:r>
    </w:p>
    <w:p w14:paraId="6CA25012" w14:textId="6AE69C79" w:rsidR="6F35EBC4" w:rsidRDefault="54734301" w:rsidP="31819FE8">
      <w:r w:rsidRPr="31819FE8">
        <w:rPr>
          <w:rFonts w:ascii="Calibri" w:eastAsia="Calibri" w:hAnsi="Calibri" w:cs="Calibri"/>
        </w:rPr>
        <w:t xml:space="preserve"> </w:t>
      </w:r>
    </w:p>
    <w:p w14:paraId="3FA769E9" w14:textId="15063D20" w:rsidR="6F35EBC4" w:rsidRDefault="54734301" w:rsidP="31819FE8">
      <w:proofErr w:type="spellStart"/>
      <w:r w:rsidRPr="31819FE8">
        <w:rPr>
          <w:rFonts w:ascii="Calibri" w:eastAsia="Calibri" w:hAnsi="Calibri" w:cs="Calibri"/>
        </w:rPr>
        <w:t>Berlo</w:t>
      </w:r>
      <w:proofErr w:type="spellEnd"/>
      <w:r w:rsidRPr="31819FE8">
        <w:rPr>
          <w:rFonts w:ascii="Calibri" w:eastAsia="Calibri" w:hAnsi="Calibri" w:cs="Calibri"/>
        </w:rPr>
        <w:t xml:space="preserve">, D. K. (1960). The process of communication. New York: Holt, Rinehart, and Winston. </w:t>
      </w:r>
    </w:p>
    <w:p w14:paraId="68CE1A85" w14:textId="3A52B4F7" w:rsidR="6F35EBC4" w:rsidRDefault="54734301" w:rsidP="31819FE8">
      <w:r w:rsidRPr="31819FE8">
        <w:rPr>
          <w:rFonts w:ascii="Calibri" w:eastAsia="Calibri" w:hAnsi="Calibri" w:cs="Calibri"/>
        </w:rPr>
        <w:t xml:space="preserve"> </w:t>
      </w:r>
    </w:p>
    <w:p w14:paraId="3349655C" w14:textId="0BBC43C3" w:rsidR="6F35EBC4" w:rsidRDefault="54734301" w:rsidP="31819FE8">
      <w:proofErr w:type="spellStart"/>
      <w:r w:rsidRPr="31819FE8">
        <w:rPr>
          <w:rFonts w:ascii="Calibri" w:eastAsia="Calibri" w:hAnsi="Calibri" w:cs="Calibri"/>
        </w:rPr>
        <w:t>Koesnoe</w:t>
      </w:r>
      <w:proofErr w:type="spellEnd"/>
      <w:r w:rsidRPr="31819FE8">
        <w:rPr>
          <w:rFonts w:ascii="Calibri" w:eastAsia="Calibri" w:hAnsi="Calibri" w:cs="Calibri"/>
        </w:rPr>
        <w:t>, G., &amp; Sari, A. (2018). Technology-Based Communication: Advantages and Disadvantages. Journal of Telematics and Informatics, 1(2), 51-55.</w:t>
      </w:r>
    </w:p>
    <w:p w14:paraId="5B171992" w14:textId="680C3CEB" w:rsidR="6F35EBC4" w:rsidRDefault="6F35EBC4" w:rsidP="31819FE8">
      <w:pPr>
        <w:rPr>
          <w:rFonts w:ascii="Calibri" w:eastAsia="Calibri" w:hAnsi="Calibri" w:cs="Calibri"/>
          <w:b/>
          <w:bCs/>
          <w:color w:val="000000" w:themeColor="text1"/>
        </w:rPr>
      </w:pPr>
    </w:p>
    <w:p w14:paraId="4A7F86ED" w14:textId="48105228" w:rsidR="6F35EBC4" w:rsidRDefault="6F35EBC4" w:rsidP="6F35EBC4">
      <w:pPr>
        <w:rPr>
          <w:rFonts w:ascii="Calibri" w:eastAsia="Calibri" w:hAnsi="Calibri" w:cs="Calibri"/>
          <w:b/>
          <w:bCs/>
          <w:color w:val="000000" w:themeColor="text1"/>
        </w:rPr>
      </w:pPr>
    </w:p>
    <w:p w14:paraId="0A208B47" w14:textId="1736F76D" w:rsidR="6F35EBC4" w:rsidRDefault="6F35EBC4" w:rsidP="6F35EBC4">
      <w:pPr>
        <w:rPr>
          <w:rFonts w:ascii="Calibri" w:eastAsia="Calibri" w:hAnsi="Calibri" w:cs="Calibri"/>
          <w:b/>
          <w:bCs/>
          <w:color w:val="000000" w:themeColor="text1"/>
        </w:rPr>
      </w:pPr>
    </w:p>
    <w:p w14:paraId="6F7B767A" w14:textId="0EFDF75D" w:rsidR="6F35EBC4" w:rsidRDefault="6F35EBC4" w:rsidP="6F35EBC4">
      <w:pPr>
        <w:rPr>
          <w:rFonts w:ascii="Calibri" w:eastAsia="Calibri" w:hAnsi="Calibri" w:cs="Calibri"/>
          <w:b/>
          <w:bCs/>
          <w:color w:val="000000" w:themeColor="text1"/>
        </w:rPr>
      </w:pPr>
    </w:p>
    <w:p w14:paraId="4567954F" w14:textId="025F1A96" w:rsidR="6F35EBC4" w:rsidRDefault="6F35EBC4" w:rsidP="6F35EBC4">
      <w:pPr>
        <w:rPr>
          <w:rFonts w:ascii="Calibri" w:eastAsia="Calibri" w:hAnsi="Calibri" w:cs="Calibri"/>
          <w:b/>
          <w:bCs/>
          <w:color w:val="000000" w:themeColor="text1"/>
        </w:rPr>
      </w:pPr>
    </w:p>
    <w:p w14:paraId="3EC7F971" w14:textId="38F6F8AA" w:rsidR="6F35EBC4" w:rsidRDefault="6F35EBC4" w:rsidP="6F35EBC4">
      <w:pPr>
        <w:rPr>
          <w:rFonts w:ascii="Calibri" w:eastAsia="Calibri" w:hAnsi="Calibri" w:cs="Calibri"/>
          <w:b/>
          <w:bCs/>
          <w:color w:val="000000" w:themeColor="text1"/>
        </w:rPr>
      </w:pPr>
    </w:p>
    <w:p w14:paraId="7DFEC2A1" w14:textId="782FA12D" w:rsidR="6F35EBC4" w:rsidRDefault="6F35EBC4" w:rsidP="6F35EBC4">
      <w:pPr>
        <w:rPr>
          <w:rFonts w:ascii="Calibri" w:eastAsia="Calibri" w:hAnsi="Calibri" w:cs="Calibri"/>
          <w:b/>
          <w:bCs/>
          <w:color w:val="000000" w:themeColor="text1"/>
        </w:rPr>
      </w:pPr>
    </w:p>
    <w:p w14:paraId="0F7CE924" w14:textId="50E60147" w:rsidR="6F35EBC4" w:rsidRDefault="6F35EBC4" w:rsidP="6F35EBC4">
      <w:pPr>
        <w:rPr>
          <w:rFonts w:ascii="Calibri" w:eastAsia="Calibri" w:hAnsi="Calibri" w:cs="Calibri"/>
          <w:b/>
          <w:bCs/>
          <w:color w:val="000000" w:themeColor="text1"/>
        </w:rPr>
      </w:pPr>
    </w:p>
    <w:p w14:paraId="2D7B7460" w14:textId="77BA9A3B" w:rsidR="6F35EBC4" w:rsidRDefault="6F35EBC4" w:rsidP="6F35EBC4">
      <w:pPr>
        <w:rPr>
          <w:rFonts w:ascii="Calibri" w:eastAsia="Calibri" w:hAnsi="Calibri" w:cs="Calibri"/>
          <w:b/>
          <w:bCs/>
          <w:color w:val="000000" w:themeColor="text1"/>
        </w:rPr>
      </w:pPr>
    </w:p>
    <w:p w14:paraId="531C52D4" w14:textId="5D305E72" w:rsidR="6F35EBC4" w:rsidRDefault="6F35EBC4" w:rsidP="6F35EBC4">
      <w:pPr>
        <w:rPr>
          <w:rFonts w:ascii="Calibri" w:eastAsia="Calibri" w:hAnsi="Calibri" w:cs="Calibri"/>
          <w:b/>
          <w:bCs/>
          <w:color w:val="000000" w:themeColor="text1"/>
        </w:rPr>
      </w:pPr>
    </w:p>
    <w:p w14:paraId="3EC562C7" w14:textId="5293C6FB" w:rsidR="6F35EBC4" w:rsidRDefault="6F35EBC4" w:rsidP="6F35EBC4">
      <w:pPr>
        <w:rPr>
          <w:rFonts w:ascii="Calibri" w:eastAsia="Calibri" w:hAnsi="Calibri" w:cs="Calibri"/>
          <w:b/>
          <w:bCs/>
          <w:color w:val="000000" w:themeColor="text1"/>
        </w:rPr>
      </w:pPr>
    </w:p>
    <w:p w14:paraId="2FE0AB3F" w14:textId="52DFE104" w:rsidR="6F35EBC4" w:rsidRDefault="6F35EBC4" w:rsidP="6F35EBC4">
      <w:pPr>
        <w:rPr>
          <w:rFonts w:ascii="Calibri" w:eastAsia="Calibri" w:hAnsi="Calibri" w:cs="Calibri"/>
          <w:b/>
          <w:bCs/>
          <w:color w:val="000000" w:themeColor="text1"/>
        </w:rPr>
      </w:pPr>
    </w:p>
    <w:p w14:paraId="5C6DC7DD" w14:textId="283C7B36" w:rsidR="6F35EBC4" w:rsidRDefault="6F35EBC4" w:rsidP="6F35EBC4">
      <w:pPr>
        <w:rPr>
          <w:rFonts w:ascii="Calibri" w:eastAsia="Calibri" w:hAnsi="Calibri" w:cs="Calibri"/>
          <w:b/>
          <w:bCs/>
          <w:color w:val="000000" w:themeColor="text1"/>
        </w:rPr>
      </w:pPr>
    </w:p>
    <w:sectPr w:rsidR="6F35EBC4">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68964" w14:textId="77777777" w:rsidR="00000000" w:rsidRDefault="00A25DE7">
      <w:pPr>
        <w:spacing w:after="0" w:line="240" w:lineRule="auto"/>
      </w:pPr>
      <w:r>
        <w:separator/>
      </w:r>
    </w:p>
  </w:endnote>
  <w:endnote w:type="continuationSeparator" w:id="0">
    <w:p w14:paraId="76881AAA" w14:textId="77777777" w:rsidR="00000000" w:rsidRDefault="00A25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F35EBC4" w14:paraId="0C381E52" w14:textId="77777777" w:rsidTr="31819FE8">
      <w:trPr>
        <w:trHeight w:val="300"/>
      </w:trPr>
      <w:tc>
        <w:tcPr>
          <w:tcW w:w="3005" w:type="dxa"/>
        </w:tcPr>
        <w:p w14:paraId="73C208AF" w14:textId="2F1C69A2" w:rsidR="6F35EBC4" w:rsidRDefault="6F35EBC4" w:rsidP="6F35EBC4">
          <w:pPr>
            <w:pStyle w:val="Header"/>
            <w:ind w:left="-115"/>
          </w:pPr>
        </w:p>
      </w:tc>
      <w:tc>
        <w:tcPr>
          <w:tcW w:w="3005" w:type="dxa"/>
        </w:tcPr>
        <w:p w14:paraId="78A35841" w14:textId="42E65F55" w:rsidR="6F35EBC4" w:rsidRDefault="31819FE8" w:rsidP="6F35EBC4">
          <w:pPr>
            <w:pStyle w:val="Header"/>
            <w:jc w:val="center"/>
          </w:pPr>
          <w:r>
            <w:t>4</w:t>
          </w:r>
        </w:p>
      </w:tc>
      <w:tc>
        <w:tcPr>
          <w:tcW w:w="3005" w:type="dxa"/>
        </w:tcPr>
        <w:p w14:paraId="52576188" w14:textId="66A0D2AC" w:rsidR="6F35EBC4" w:rsidRDefault="6F35EBC4" w:rsidP="6F35EBC4">
          <w:pPr>
            <w:pStyle w:val="Header"/>
            <w:ind w:right="-115"/>
            <w:jc w:val="right"/>
          </w:pPr>
        </w:p>
      </w:tc>
    </w:tr>
  </w:tbl>
  <w:p w14:paraId="387CFE73" w14:textId="453B9735" w:rsidR="6F35EBC4" w:rsidRDefault="6F35EBC4" w:rsidP="6F35E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7DF1A" w14:textId="77777777" w:rsidR="00000000" w:rsidRDefault="00A25DE7">
      <w:pPr>
        <w:spacing w:after="0" w:line="240" w:lineRule="auto"/>
      </w:pPr>
      <w:r>
        <w:separator/>
      </w:r>
    </w:p>
  </w:footnote>
  <w:footnote w:type="continuationSeparator" w:id="0">
    <w:p w14:paraId="1A2F4C98" w14:textId="77777777" w:rsidR="00000000" w:rsidRDefault="00A25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F35EBC4" w14:paraId="6D14AE09" w14:textId="77777777" w:rsidTr="6F35EBC4">
      <w:trPr>
        <w:trHeight w:val="300"/>
      </w:trPr>
      <w:tc>
        <w:tcPr>
          <w:tcW w:w="3005" w:type="dxa"/>
        </w:tcPr>
        <w:p w14:paraId="6E8A38D3" w14:textId="18EE8837" w:rsidR="6F35EBC4" w:rsidRDefault="6F35EBC4" w:rsidP="6F35EBC4">
          <w:pPr>
            <w:pStyle w:val="Header"/>
            <w:ind w:left="-115"/>
          </w:pPr>
        </w:p>
      </w:tc>
      <w:tc>
        <w:tcPr>
          <w:tcW w:w="3005" w:type="dxa"/>
        </w:tcPr>
        <w:p w14:paraId="7AB60AEA" w14:textId="78FD342A" w:rsidR="6F35EBC4" w:rsidRDefault="6F35EBC4" w:rsidP="6F35EBC4">
          <w:pPr>
            <w:pStyle w:val="Header"/>
            <w:jc w:val="center"/>
          </w:pPr>
        </w:p>
      </w:tc>
      <w:tc>
        <w:tcPr>
          <w:tcW w:w="3005" w:type="dxa"/>
        </w:tcPr>
        <w:p w14:paraId="301CB521" w14:textId="0B643FC7" w:rsidR="6F35EBC4" w:rsidRDefault="6F35EBC4" w:rsidP="6F35EBC4">
          <w:pPr>
            <w:pStyle w:val="Header"/>
            <w:ind w:right="-115"/>
            <w:jc w:val="right"/>
          </w:pPr>
        </w:p>
      </w:tc>
    </w:tr>
  </w:tbl>
  <w:p w14:paraId="54D29B86" w14:textId="0CF7CE8A" w:rsidR="6F35EBC4" w:rsidRDefault="6F35EBC4" w:rsidP="6F35EB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47B25"/>
    <w:multiLevelType w:val="hybridMultilevel"/>
    <w:tmpl w:val="92044646"/>
    <w:lvl w:ilvl="0" w:tplc="5FDE5E62">
      <w:start w:val="1"/>
      <w:numFmt w:val="bullet"/>
      <w:lvlText w:val=""/>
      <w:lvlJc w:val="left"/>
      <w:pPr>
        <w:ind w:left="720" w:hanging="360"/>
      </w:pPr>
      <w:rPr>
        <w:rFonts w:ascii="Symbol" w:hAnsi="Symbol" w:hint="default"/>
      </w:rPr>
    </w:lvl>
    <w:lvl w:ilvl="1" w:tplc="7310BF18">
      <w:start w:val="1"/>
      <w:numFmt w:val="bullet"/>
      <w:lvlText w:val="o"/>
      <w:lvlJc w:val="left"/>
      <w:pPr>
        <w:ind w:left="1440" w:hanging="360"/>
      </w:pPr>
      <w:rPr>
        <w:rFonts w:ascii="Courier New" w:hAnsi="Courier New" w:hint="default"/>
      </w:rPr>
    </w:lvl>
    <w:lvl w:ilvl="2" w:tplc="7E3C6364">
      <w:start w:val="1"/>
      <w:numFmt w:val="bullet"/>
      <w:lvlText w:val=""/>
      <w:lvlJc w:val="left"/>
      <w:pPr>
        <w:ind w:left="2160" w:hanging="360"/>
      </w:pPr>
      <w:rPr>
        <w:rFonts w:ascii="Wingdings" w:hAnsi="Wingdings" w:hint="default"/>
      </w:rPr>
    </w:lvl>
    <w:lvl w:ilvl="3" w:tplc="48765D84">
      <w:start w:val="1"/>
      <w:numFmt w:val="bullet"/>
      <w:lvlText w:val=""/>
      <w:lvlJc w:val="left"/>
      <w:pPr>
        <w:ind w:left="2880" w:hanging="360"/>
      </w:pPr>
      <w:rPr>
        <w:rFonts w:ascii="Symbol" w:hAnsi="Symbol" w:hint="default"/>
      </w:rPr>
    </w:lvl>
    <w:lvl w:ilvl="4" w:tplc="157EF90C">
      <w:start w:val="1"/>
      <w:numFmt w:val="bullet"/>
      <w:lvlText w:val="o"/>
      <w:lvlJc w:val="left"/>
      <w:pPr>
        <w:ind w:left="3600" w:hanging="360"/>
      </w:pPr>
      <w:rPr>
        <w:rFonts w:ascii="Courier New" w:hAnsi="Courier New" w:hint="default"/>
      </w:rPr>
    </w:lvl>
    <w:lvl w:ilvl="5" w:tplc="01A46DF0">
      <w:start w:val="1"/>
      <w:numFmt w:val="bullet"/>
      <w:lvlText w:val=""/>
      <w:lvlJc w:val="left"/>
      <w:pPr>
        <w:ind w:left="4320" w:hanging="360"/>
      </w:pPr>
      <w:rPr>
        <w:rFonts w:ascii="Wingdings" w:hAnsi="Wingdings" w:hint="default"/>
      </w:rPr>
    </w:lvl>
    <w:lvl w:ilvl="6" w:tplc="FC6C4518">
      <w:start w:val="1"/>
      <w:numFmt w:val="bullet"/>
      <w:lvlText w:val=""/>
      <w:lvlJc w:val="left"/>
      <w:pPr>
        <w:ind w:left="5040" w:hanging="360"/>
      </w:pPr>
      <w:rPr>
        <w:rFonts w:ascii="Symbol" w:hAnsi="Symbol" w:hint="default"/>
      </w:rPr>
    </w:lvl>
    <w:lvl w:ilvl="7" w:tplc="046867BE">
      <w:start w:val="1"/>
      <w:numFmt w:val="bullet"/>
      <w:lvlText w:val="o"/>
      <w:lvlJc w:val="left"/>
      <w:pPr>
        <w:ind w:left="5760" w:hanging="360"/>
      </w:pPr>
      <w:rPr>
        <w:rFonts w:ascii="Courier New" w:hAnsi="Courier New" w:hint="default"/>
      </w:rPr>
    </w:lvl>
    <w:lvl w:ilvl="8" w:tplc="5DA4C7AE">
      <w:start w:val="1"/>
      <w:numFmt w:val="bullet"/>
      <w:lvlText w:val=""/>
      <w:lvlJc w:val="left"/>
      <w:pPr>
        <w:ind w:left="6480" w:hanging="360"/>
      </w:pPr>
      <w:rPr>
        <w:rFonts w:ascii="Wingdings" w:hAnsi="Wingdings" w:hint="default"/>
      </w:rPr>
    </w:lvl>
  </w:abstractNum>
  <w:abstractNum w:abstractNumId="1" w15:restartNumberingAfterBreak="0">
    <w:nsid w:val="3338289F"/>
    <w:multiLevelType w:val="hybridMultilevel"/>
    <w:tmpl w:val="29809CC8"/>
    <w:lvl w:ilvl="0" w:tplc="15F81CB6">
      <w:start w:val="1"/>
      <w:numFmt w:val="bullet"/>
      <w:lvlText w:val=""/>
      <w:lvlJc w:val="left"/>
      <w:pPr>
        <w:ind w:left="720" w:hanging="360"/>
      </w:pPr>
      <w:rPr>
        <w:rFonts w:ascii="Symbol" w:hAnsi="Symbol" w:hint="default"/>
      </w:rPr>
    </w:lvl>
    <w:lvl w:ilvl="1" w:tplc="F8CAFAA6">
      <w:start w:val="1"/>
      <w:numFmt w:val="bullet"/>
      <w:lvlText w:val="o"/>
      <w:lvlJc w:val="left"/>
      <w:pPr>
        <w:ind w:left="1440" w:hanging="360"/>
      </w:pPr>
      <w:rPr>
        <w:rFonts w:ascii="Courier New" w:hAnsi="Courier New" w:hint="default"/>
      </w:rPr>
    </w:lvl>
    <w:lvl w:ilvl="2" w:tplc="4690835A">
      <w:start w:val="1"/>
      <w:numFmt w:val="bullet"/>
      <w:lvlText w:val=""/>
      <w:lvlJc w:val="left"/>
      <w:pPr>
        <w:ind w:left="2160" w:hanging="360"/>
      </w:pPr>
      <w:rPr>
        <w:rFonts w:ascii="Wingdings" w:hAnsi="Wingdings" w:hint="default"/>
      </w:rPr>
    </w:lvl>
    <w:lvl w:ilvl="3" w:tplc="951CF652">
      <w:start w:val="1"/>
      <w:numFmt w:val="bullet"/>
      <w:lvlText w:val=""/>
      <w:lvlJc w:val="left"/>
      <w:pPr>
        <w:ind w:left="2880" w:hanging="360"/>
      </w:pPr>
      <w:rPr>
        <w:rFonts w:ascii="Symbol" w:hAnsi="Symbol" w:hint="default"/>
      </w:rPr>
    </w:lvl>
    <w:lvl w:ilvl="4" w:tplc="4C5A835E">
      <w:start w:val="1"/>
      <w:numFmt w:val="bullet"/>
      <w:lvlText w:val="o"/>
      <w:lvlJc w:val="left"/>
      <w:pPr>
        <w:ind w:left="3600" w:hanging="360"/>
      </w:pPr>
      <w:rPr>
        <w:rFonts w:ascii="Courier New" w:hAnsi="Courier New" w:hint="default"/>
      </w:rPr>
    </w:lvl>
    <w:lvl w:ilvl="5" w:tplc="3FECB4A2">
      <w:start w:val="1"/>
      <w:numFmt w:val="bullet"/>
      <w:lvlText w:val=""/>
      <w:lvlJc w:val="left"/>
      <w:pPr>
        <w:ind w:left="4320" w:hanging="360"/>
      </w:pPr>
      <w:rPr>
        <w:rFonts w:ascii="Wingdings" w:hAnsi="Wingdings" w:hint="default"/>
      </w:rPr>
    </w:lvl>
    <w:lvl w:ilvl="6" w:tplc="5B06512A">
      <w:start w:val="1"/>
      <w:numFmt w:val="bullet"/>
      <w:lvlText w:val=""/>
      <w:lvlJc w:val="left"/>
      <w:pPr>
        <w:ind w:left="5040" w:hanging="360"/>
      </w:pPr>
      <w:rPr>
        <w:rFonts w:ascii="Symbol" w:hAnsi="Symbol" w:hint="default"/>
      </w:rPr>
    </w:lvl>
    <w:lvl w:ilvl="7" w:tplc="37EA70AA">
      <w:start w:val="1"/>
      <w:numFmt w:val="bullet"/>
      <w:lvlText w:val="o"/>
      <w:lvlJc w:val="left"/>
      <w:pPr>
        <w:ind w:left="5760" w:hanging="360"/>
      </w:pPr>
      <w:rPr>
        <w:rFonts w:ascii="Courier New" w:hAnsi="Courier New" w:hint="default"/>
      </w:rPr>
    </w:lvl>
    <w:lvl w:ilvl="8" w:tplc="A852FD00">
      <w:start w:val="1"/>
      <w:numFmt w:val="bullet"/>
      <w:lvlText w:val=""/>
      <w:lvlJc w:val="left"/>
      <w:pPr>
        <w:ind w:left="6480" w:hanging="360"/>
      </w:pPr>
      <w:rPr>
        <w:rFonts w:ascii="Wingdings" w:hAnsi="Wingdings" w:hint="default"/>
      </w:rPr>
    </w:lvl>
  </w:abstractNum>
  <w:abstractNum w:abstractNumId="2" w15:restartNumberingAfterBreak="0">
    <w:nsid w:val="677800C2"/>
    <w:multiLevelType w:val="hybridMultilevel"/>
    <w:tmpl w:val="10366AA8"/>
    <w:lvl w:ilvl="0" w:tplc="4E581D70">
      <w:start w:val="1"/>
      <w:numFmt w:val="bullet"/>
      <w:lvlText w:val=""/>
      <w:lvlJc w:val="left"/>
      <w:pPr>
        <w:ind w:left="720" w:hanging="360"/>
      </w:pPr>
      <w:rPr>
        <w:rFonts w:ascii="Symbol" w:hAnsi="Symbol" w:hint="default"/>
      </w:rPr>
    </w:lvl>
    <w:lvl w:ilvl="1" w:tplc="96A273B8">
      <w:start w:val="1"/>
      <w:numFmt w:val="bullet"/>
      <w:lvlText w:val="o"/>
      <w:lvlJc w:val="left"/>
      <w:pPr>
        <w:ind w:left="1440" w:hanging="360"/>
      </w:pPr>
      <w:rPr>
        <w:rFonts w:ascii="Courier New" w:hAnsi="Courier New" w:hint="default"/>
      </w:rPr>
    </w:lvl>
    <w:lvl w:ilvl="2" w:tplc="DD0A7704">
      <w:start w:val="1"/>
      <w:numFmt w:val="bullet"/>
      <w:lvlText w:val=""/>
      <w:lvlJc w:val="left"/>
      <w:pPr>
        <w:ind w:left="2160" w:hanging="360"/>
      </w:pPr>
      <w:rPr>
        <w:rFonts w:ascii="Wingdings" w:hAnsi="Wingdings" w:hint="default"/>
      </w:rPr>
    </w:lvl>
    <w:lvl w:ilvl="3" w:tplc="59F81732">
      <w:start w:val="1"/>
      <w:numFmt w:val="bullet"/>
      <w:lvlText w:val=""/>
      <w:lvlJc w:val="left"/>
      <w:pPr>
        <w:ind w:left="2880" w:hanging="360"/>
      </w:pPr>
      <w:rPr>
        <w:rFonts w:ascii="Symbol" w:hAnsi="Symbol" w:hint="default"/>
      </w:rPr>
    </w:lvl>
    <w:lvl w:ilvl="4" w:tplc="4258BC64">
      <w:start w:val="1"/>
      <w:numFmt w:val="bullet"/>
      <w:lvlText w:val="o"/>
      <w:lvlJc w:val="left"/>
      <w:pPr>
        <w:ind w:left="3600" w:hanging="360"/>
      </w:pPr>
      <w:rPr>
        <w:rFonts w:ascii="Courier New" w:hAnsi="Courier New" w:hint="default"/>
      </w:rPr>
    </w:lvl>
    <w:lvl w:ilvl="5" w:tplc="030A132A">
      <w:start w:val="1"/>
      <w:numFmt w:val="bullet"/>
      <w:lvlText w:val=""/>
      <w:lvlJc w:val="left"/>
      <w:pPr>
        <w:ind w:left="4320" w:hanging="360"/>
      </w:pPr>
      <w:rPr>
        <w:rFonts w:ascii="Wingdings" w:hAnsi="Wingdings" w:hint="default"/>
      </w:rPr>
    </w:lvl>
    <w:lvl w:ilvl="6" w:tplc="8D7C5512">
      <w:start w:val="1"/>
      <w:numFmt w:val="bullet"/>
      <w:lvlText w:val=""/>
      <w:lvlJc w:val="left"/>
      <w:pPr>
        <w:ind w:left="5040" w:hanging="360"/>
      </w:pPr>
      <w:rPr>
        <w:rFonts w:ascii="Symbol" w:hAnsi="Symbol" w:hint="default"/>
      </w:rPr>
    </w:lvl>
    <w:lvl w:ilvl="7" w:tplc="2272EDDA">
      <w:start w:val="1"/>
      <w:numFmt w:val="bullet"/>
      <w:lvlText w:val="o"/>
      <w:lvlJc w:val="left"/>
      <w:pPr>
        <w:ind w:left="5760" w:hanging="360"/>
      </w:pPr>
      <w:rPr>
        <w:rFonts w:ascii="Courier New" w:hAnsi="Courier New" w:hint="default"/>
      </w:rPr>
    </w:lvl>
    <w:lvl w:ilvl="8" w:tplc="5806753A">
      <w:start w:val="1"/>
      <w:numFmt w:val="bullet"/>
      <w:lvlText w:val=""/>
      <w:lvlJc w:val="left"/>
      <w:pPr>
        <w:ind w:left="6480" w:hanging="360"/>
      </w:pPr>
      <w:rPr>
        <w:rFonts w:ascii="Wingdings" w:hAnsi="Wingdings" w:hint="default"/>
      </w:rPr>
    </w:lvl>
  </w:abstractNum>
  <w:abstractNum w:abstractNumId="3" w15:restartNumberingAfterBreak="0">
    <w:nsid w:val="755F5485"/>
    <w:multiLevelType w:val="hybridMultilevel"/>
    <w:tmpl w:val="1B9C6FC6"/>
    <w:lvl w:ilvl="0" w:tplc="8FC0659C">
      <w:start w:val="1"/>
      <w:numFmt w:val="bullet"/>
      <w:lvlText w:val=""/>
      <w:lvlJc w:val="left"/>
      <w:pPr>
        <w:ind w:left="720" w:hanging="360"/>
      </w:pPr>
      <w:rPr>
        <w:rFonts w:ascii="Symbol" w:hAnsi="Symbol" w:hint="default"/>
      </w:rPr>
    </w:lvl>
    <w:lvl w:ilvl="1" w:tplc="72A223DA">
      <w:start w:val="1"/>
      <w:numFmt w:val="bullet"/>
      <w:lvlText w:val="o"/>
      <w:lvlJc w:val="left"/>
      <w:pPr>
        <w:ind w:left="1440" w:hanging="360"/>
      </w:pPr>
      <w:rPr>
        <w:rFonts w:ascii="Courier New" w:hAnsi="Courier New" w:hint="default"/>
      </w:rPr>
    </w:lvl>
    <w:lvl w:ilvl="2" w:tplc="E96C7612">
      <w:start w:val="1"/>
      <w:numFmt w:val="bullet"/>
      <w:lvlText w:val=""/>
      <w:lvlJc w:val="left"/>
      <w:pPr>
        <w:ind w:left="2160" w:hanging="360"/>
      </w:pPr>
      <w:rPr>
        <w:rFonts w:ascii="Wingdings" w:hAnsi="Wingdings" w:hint="default"/>
      </w:rPr>
    </w:lvl>
    <w:lvl w:ilvl="3" w:tplc="063C71CA">
      <w:start w:val="1"/>
      <w:numFmt w:val="bullet"/>
      <w:lvlText w:val=""/>
      <w:lvlJc w:val="left"/>
      <w:pPr>
        <w:ind w:left="2880" w:hanging="360"/>
      </w:pPr>
      <w:rPr>
        <w:rFonts w:ascii="Symbol" w:hAnsi="Symbol" w:hint="default"/>
      </w:rPr>
    </w:lvl>
    <w:lvl w:ilvl="4" w:tplc="BA9C96EA">
      <w:start w:val="1"/>
      <w:numFmt w:val="bullet"/>
      <w:lvlText w:val="o"/>
      <w:lvlJc w:val="left"/>
      <w:pPr>
        <w:ind w:left="3600" w:hanging="360"/>
      </w:pPr>
      <w:rPr>
        <w:rFonts w:ascii="Courier New" w:hAnsi="Courier New" w:hint="default"/>
      </w:rPr>
    </w:lvl>
    <w:lvl w:ilvl="5" w:tplc="10FC08DC">
      <w:start w:val="1"/>
      <w:numFmt w:val="bullet"/>
      <w:lvlText w:val=""/>
      <w:lvlJc w:val="left"/>
      <w:pPr>
        <w:ind w:left="4320" w:hanging="360"/>
      </w:pPr>
      <w:rPr>
        <w:rFonts w:ascii="Wingdings" w:hAnsi="Wingdings" w:hint="default"/>
      </w:rPr>
    </w:lvl>
    <w:lvl w:ilvl="6" w:tplc="5EDA3CB8">
      <w:start w:val="1"/>
      <w:numFmt w:val="bullet"/>
      <w:lvlText w:val=""/>
      <w:lvlJc w:val="left"/>
      <w:pPr>
        <w:ind w:left="5040" w:hanging="360"/>
      </w:pPr>
      <w:rPr>
        <w:rFonts w:ascii="Symbol" w:hAnsi="Symbol" w:hint="default"/>
      </w:rPr>
    </w:lvl>
    <w:lvl w:ilvl="7" w:tplc="E616578E">
      <w:start w:val="1"/>
      <w:numFmt w:val="bullet"/>
      <w:lvlText w:val="o"/>
      <w:lvlJc w:val="left"/>
      <w:pPr>
        <w:ind w:left="5760" w:hanging="360"/>
      </w:pPr>
      <w:rPr>
        <w:rFonts w:ascii="Courier New" w:hAnsi="Courier New" w:hint="default"/>
      </w:rPr>
    </w:lvl>
    <w:lvl w:ilvl="8" w:tplc="610683FC">
      <w:start w:val="1"/>
      <w:numFmt w:val="bullet"/>
      <w:lvlText w:val=""/>
      <w:lvlJc w:val="left"/>
      <w:pPr>
        <w:ind w:left="6480" w:hanging="360"/>
      </w:pPr>
      <w:rPr>
        <w:rFonts w:ascii="Wingdings" w:hAnsi="Wingdings" w:hint="default"/>
      </w:rPr>
    </w:lvl>
  </w:abstractNum>
  <w:num w:numId="1" w16cid:durableId="486554604">
    <w:abstractNumId w:val="3"/>
  </w:num>
  <w:num w:numId="2" w16cid:durableId="2008241302">
    <w:abstractNumId w:val="2"/>
  </w:num>
  <w:num w:numId="3" w16cid:durableId="948849621">
    <w:abstractNumId w:val="0"/>
  </w:num>
  <w:num w:numId="4" w16cid:durableId="614286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67B234"/>
    <w:rsid w:val="004FDDCA"/>
    <w:rsid w:val="00A25DE7"/>
    <w:rsid w:val="018AB73E"/>
    <w:rsid w:val="0220F25D"/>
    <w:rsid w:val="04B63C95"/>
    <w:rsid w:val="04FA1B48"/>
    <w:rsid w:val="05B08B4D"/>
    <w:rsid w:val="06F46380"/>
    <w:rsid w:val="0AF5875C"/>
    <w:rsid w:val="0DA6D40E"/>
    <w:rsid w:val="11819805"/>
    <w:rsid w:val="12930B90"/>
    <w:rsid w:val="132AD91A"/>
    <w:rsid w:val="13A58FDC"/>
    <w:rsid w:val="1411B659"/>
    <w:rsid w:val="1749571B"/>
    <w:rsid w:val="17BCDED2"/>
    <w:rsid w:val="18F10297"/>
    <w:rsid w:val="19F83C11"/>
    <w:rsid w:val="1B2A670C"/>
    <w:rsid w:val="209A5725"/>
    <w:rsid w:val="2100F6B5"/>
    <w:rsid w:val="21B2D0ED"/>
    <w:rsid w:val="23670954"/>
    <w:rsid w:val="25CBEAC0"/>
    <w:rsid w:val="26321E9D"/>
    <w:rsid w:val="263DB245"/>
    <w:rsid w:val="276AD87F"/>
    <w:rsid w:val="2802E6A0"/>
    <w:rsid w:val="2969BF5F"/>
    <w:rsid w:val="2B36EF7F"/>
    <w:rsid w:val="2D05A953"/>
    <w:rsid w:val="2D83ECA6"/>
    <w:rsid w:val="2D85A22D"/>
    <w:rsid w:val="2E594A60"/>
    <w:rsid w:val="30EE968F"/>
    <w:rsid w:val="31819FE8"/>
    <w:rsid w:val="3362D8BB"/>
    <w:rsid w:val="37F749A8"/>
    <w:rsid w:val="38840E6F"/>
    <w:rsid w:val="3C6B8DC2"/>
    <w:rsid w:val="3E67B234"/>
    <w:rsid w:val="4104BA59"/>
    <w:rsid w:val="42A87840"/>
    <w:rsid w:val="439AD972"/>
    <w:rsid w:val="45438E8C"/>
    <w:rsid w:val="456033B6"/>
    <w:rsid w:val="46535F12"/>
    <w:rsid w:val="46E824D4"/>
    <w:rsid w:val="477BE963"/>
    <w:rsid w:val="490FCC3E"/>
    <w:rsid w:val="4921F3F3"/>
    <w:rsid w:val="4C4F5A86"/>
    <w:rsid w:val="4C54269C"/>
    <w:rsid w:val="4D26815E"/>
    <w:rsid w:val="4DEB2AE7"/>
    <w:rsid w:val="4F06D7C7"/>
    <w:rsid w:val="4F7CD0CF"/>
    <w:rsid w:val="4F86FB48"/>
    <w:rsid w:val="506CCD41"/>
    <w:rsid w:val="5122CBA9"/>
    <w:rsid w:val="51E53AFC"/>
    <w:rsid w:val="52EA681A"/>
    <w:rsid w:val="545A6C6B"/>
    <w:rsid w:val="54734301"/>
    <w:rsid w:val="54ED6D8C"/>
    <w:rsid w:val="54F21E65"/>
    <w:rsid w:val="55822520"/>
    <w:rsid w:val="55BB41B6"/>
    <w:rsid w:val="565BDBFF"/>
    <w:rsid w:val="56FD703D"/>
    <w:rsid w:val="57920D2D"/>
    <w:rsid w:val="57A1C50D"/>
    <w:rsid w:val="5899409E"/>
    <w:rsid w:val="58A898F0"/>
    <w:rsid w:val="58F2E278"/>
    <w:rsid w:val="592DDD8E"/>
    <w:rsid w:val="5C657E50"/>
    <w:rsid w:val="5CE0B1E6"/>
    <w:rsid w:val="5DC6539B"/>
    <w:rsid w:val="63AF5A6A"/>
    <w:rsid w:val="641741C3"/>
    <w:rsid w:val="6426845C"/>
    <w:rsid w:val="65C254BD"/>
    <w:rsid w:val="6AC0F278"/>
    <w:rsid w:val="6E508B68"/>
    <w:rsid w:val="6F35EBC4"/>
    <w:rsid w:val="6FFEFEAD"/>
    <w:rsid w:val="726A9ACB"/>
    <w:rsid w:val="72E4C556"/>
    <w:rsid w:val="73797CEA"/>
    <w:rsid w:val="763BE92B"/>
    <w:rsid w:val="76A8FB83"/>
    <w:rsid w:val="791506F5"/>
    <w:rsid w:val="7FADC0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62FC1"/>
  <w15:chartTrackingRefBased/>
  <w15:docId w15:val="{D9F686D1-0E47-4614-9CDC-928A4B06C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1315</Words>
  <Characters>7499</Characters>
  <Application>Microsoft Office Word</Application>
  <DocSecurity>4</DocSecurity>
  <Lines>62</Lines>
  <Paragraphs>17</Paragraphs>
  <ScaleCrop>false</ScaleCrop>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Dhirendra Narayan Jadhav (2026171)</dc:creator>
  <cp:keywords/>
  <dc:description/>
  <cp:lastModifiedBy>Anita Chiafi</cp:lastModifiedBy>
  <cp:revision>2</cp:revision>
  <dcterms:created xsi:type="dcterms:W3CDTF">2023-05-07T16:45:00Z</dcterms:created>
  <dcterms:modified xsi:type="dcterms:W3CDTF">2023-05-07T16:45:00Z</dcterms:modified>
</cp:coreProperties>
</file>