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30F2C" w14:textId="77777777" w:rsidR="007906CA" w:rsidRDefault="007906CA" w:rsidP="00C92776">
      <w:pPr>
        <w:ind w:left="720" w:hanging="360"/>
      </w:pPr>
    </w:p>
    <w:p w14:paraId="0D2962CF" w14:textId="767DFF30" w:rsidR="007906CA" w:rsidRDefault="0097365A" w:rsidP="007906CA">
      <w:pPr>
        <w:pStyle w:val="p1"/>
        <w:ind w:left="720"/>
        <w:rPr>
          <w:rStyle w:val="s1"/>
          <w:b/>
          <w:bCs/>
          <w:color w:val="000000" w:themeColor="text1"/>
        </w:rPr>
      </w:pPr>
      <w:r>
        <w:rPr>
          <w:rStyle w:val="s1"/>
          <w:b/>
          <w:bCs/>
          <w:color w:val="000000" w:themeColor="text1"/>
        </w:rPr>
        <w:t xml:space="preserve">                University of Wales Trinity Saint David</w:t>
      </w:r>
    </w:p>
    <w:p w14:paraId="41363E04" w14:textId="77777777" w:rsidR="0054732B" w:rsidRDefault="0054732B" w:rsidP="007906CA">
      <w:pPr>
        <w:pStyle w:val="p1"/>
        <w:ind w:left="720"/>
        <w:rPr>
          <w:rStyle w:val="s1"/>
          <w:b/>
          <w:bCs/>
          <w:color w:val="000000" w:themeColor="text1"/>
        </w:rPr>
      </w:pPr>
    </w:p>
    <w:p w14:paraId="7018DC07" w14:textId="77777777" w:rsidR="0054732B" w:rsidRDefault="0054732B" w:rsidP="007906CA">
      <w:pPr>
        <w:pStyle w:val="p1"/>
        <w:ind w:left="720"/>
        <w:rPr>
          <w:rStyle w:val="s1"/>
          <w:b/>
          <w:bCs/>
          <w:color w:val="000000" w:themeColor="text1"/>
        </w:rPr>
      </w:pPr>
    </w:p>
    <w:p w14:paraId="03BDCE70" w14:textId="77777777" w:rsidR="0054732B" w:rsidRDefault="0054732B" w:rsidP="007906CA">
      <w:pPr>
        <w:pStyle w:val="p1"/>
        <w:ind w:left="720"/>
        <w:rPr>
          <w:rStyle w:val="s1"/>
          <w:b/>
          <w:bCs/>
          <w:color w:val="000000" w:themeColor="text1"/>
        </w:rPr>
      </w:pPr>
    </w:p>
    <w:p w14:paraId="187EC4BC" w14:textId="77777777" w:rsidR="0054732B" w:rsidRDefault="0054732B" w:rsidP="007906CA">
      <w:pPr>
        <w:pStyle w:val="p1"/>
        <w:ind w:left="720"/>
        <w:rPr>
          <w:rStyle w:val="s1"/>
          <w:b/>
          <w:bCs/>
          <w:color w:val="000000" w:themeColor="text1"/>
        </w:rPr>
      </w:pPr>
    </w:p>
    <w:p w14:paraId="1947F9DF" w14:textId="0EEDA0B0" w:rsidR="0054732B" w:rsidRDefault="00AE35D0" w:rsidP="007906CA">
      <w:pPr>
        <w:pStyle w:val="p1"/>
        <w:ind w:left="720"/>
        <w:rPr>
          <w:rStyle w:val="s1"/>
          <w:b/>
          <w:bCs/>
          <w:color w:val="000000" w:themeColor="text1"/>
        </w:rPr>
      </w:pPr>
      <w:r>
        <w:rPr>
          <w:rStyle w:val="s1"/>
          <w:b/>
          <w:bCs/>
          <w:color w:val="000000" w:themeColor="text1"/>
        </w:rPr>
        <w:t xml:space="preserve">Programme: </w:t>
      </w:r>
      <w:r w:rsidR="004C25D2" w:rsidRPr="004C25D2">
        <w:rPr>
          <w:rStyle w:val="s1"/>
          <w:b/>
          <w:bCs/>
          <w:color w:val="000000" w:themeColor="text1"/>
        </w:rPr>
        <w:t>BA Business Management</w:t>
      </w:r>
    </w:p>
    <w:p w14:paraId="3F44F116" w14:textId="2C76E466" w:rsidR="0097365A" w:rsidRDefault="0097365A" w:rsidP="007906CA">
      <w:pPr>
        <w:pStyle w:val="p1"/>
        <w:ind w:left="720"/>
        <w:rPr>
          <w:rStyle w:val="s1"/>
          <w:b/>
          <w:bCs/>
          <w:color w:val="000000" w:themeColor="text1"/>
        </w:rPr>
      </w:pPr>
      <w:r>
        <w:rPr>
          <w:rStyle w:val="s1"/>
          <w:b/>
          <w:bCs/>
          <w:color w:val="000000" w:themeColor="text1"/>
        </w:rPr>
        <w:t>Module code:</w:t>
      </w:r>
      <w:r w:rsidR="00155649" w:rsidRPr="00155649">
        <w:rPr>
          <w:rStyle w:val="s1"/>
          <w:b/>
          <w:bCs/>
          <w:color w:val="000000" w:themeColor="text1"/>
        </w:rPr>
        <w:t xml:space="preserve"> LCBB4004</w:t>
      </w:r>
    </w:p>
    <w:p w14:paraId="4BE82ABD" w14:textId="22D13322" w:rsidR="0097365A" w:rsidRDefault="0054732B" w:rsidP="007906CA">
      <w:pPr>
        <w:pStyle w:val="p1"/>
        <w:ind w:left="720"/>
        <w:rPr>
          <w:rStyle w:val="s1"/>
          <w:b/>
          <w:bCs/>
          <w:color w:val="000000" w:themeColor="text1"/>
        </w:rPr>
      </w:pPr>
      <w:r>
        <w:rPr>
          <w:rStyle w:val="s1"/>
          <w:b/>
          <w:bCs/>
          <w:color w:val="000000" w:themeColor="text1"/>
        </w:rPr>
        <w:t>Module name:</w:t>
      </w:r>
      <w:r w:rsidR="006866A6" w:rsidRPr="006866A6">
        <w:rPr>
          <w:rStyle w:val="s1"/>
          <w:b/>
          <w:bCs/>
          <w:color w:val="000000" w:themeColor="text1"/>
        </w:rPr>
        <w:t xml:space="preserve"> Marketing Fundamentals</w:t>
      </w:r>
    </w:p>
    <w:p w14:paraId="77F73A8C" w14:textId="3A27E6CF" w:rsidR="0054732B" w:rsidRDefault="0054732B" w:rsidP="007906CA">
      <w:pPr>
        <w:pStyle w:val="p1"/>
        <w:ind w:left="720"/>
        <w:rPr>
          <w:rStyle w:val="s1"/>
          <w:b/>
          <w:bCs/>
          <w:color w:val="000000" w:themeColor="text1"/>
        </w:rPr>
      </w:pPr>
      <w:r>
        <w:rPr>
          <w:rStyle w:val="s1"/>
          <w:b/>
          <w:bCs/>
          <w:color w:val="000000" w:themeColor="text1"/>
        </w:rPr>
        <w:t>Student name:</w:t>
      </w:r>
      <w:r w:rsidR="004C25D2">
        <w:rPr>
          <w:rStyle w:val="s1"/>
          <w:b/>
          <w:bCs/>
          <w:color w:val="000000" w:themeColor="text1"/>
        </w:rPr>
        <w:t xml:space="preserve"> Malina-Gabriela Bojean</w:t>
      </w:r>
    </w:p>
    <w:p w14:paraId="512D8445" w14:textId="48E946F9" w:rsidR="0054732B" w:rsidRDefault="0054732B" w:rsidP="007906CA">
      <w:pPr>
        <w:pStyle w:val="p1"/>
        <w:ind w:left="720"/>
        <w:rPr>
          <w:rStyle w:val="s1"/>
          <w:b/>
          <w:bCs/>
          <w:color w:val="000000" w:themeColor="text1"/>
        </w:rPr>
      </w:pPr>
      <w:r>
        <w:rPr>
          <w:rStyle w:val="s1"/>
          <w:b/>
          <w:bCs/>
          <w:color w:val="000000" w:themeColor="text1"/>
        </w:rPr>
        <w:t>Professor name:</w:t>
      </w:r>
      <w:r w:rsidR="004A168F">
        <w:rPr>
          <w:rStyle w:val="s1"/>
          <w:b/>
          <w:bCs/>
          <w:color w:val="000000" w:themeColor="text1"/>
        </w:rPr>
        <w:t xml:space="preserve"> </w:t>
      </w:r>
      <w:r w:rsidR="008731B6">
        <w:rPr>
          <w:rStyle w:val="s1"/>
          <w:b/>
          <w:bCs/>
          <w:color w:val="000000" w:themeColor="text1"/>
        </w:rPr>
        <w:t>Piy</w:t>
      </w:r>
      <w:r w:rsidR="00CB39DB">
        <w:rPr>
          <w:rStyle w:val="s1"/>
          <w:b/>
          <w:bCs/>
          <w:color w:val="000000" w:themeColor="text1"/>
        </w:rPr>
        <w:t>umika Kithulgoda Gamage</w:t>
      </w:r>
    </w:p>
    <w:p w14:paraId="78943396" w14:textId="77777777" w:rsidR="0054732B" w:rsidRDefault="0054732B" w:rsidP="007906CA">
      <w:pPr>
        <w:pStyle w:val="p1"/>
        <w:ind w:left="720"/>
        <w:rPr>
          <w:rStyle w:val="s1"/>
          <w:b/>
          <w:bCs/>
          <w:color w:val="000000" w:themeColor="text1"/>
        </w:rPr>
      </w:pPr>
    </w:p>
    <w:p w14:paraId="5E327AF2" w14:textId="77777777" w:rsidR="0054732B" w:rsidRDefault="0054732B" w:rsidP="007906CA">
      <w:pPr>
        <w:pStyle w:val="p1"/>
        <w:ind w:left="720"/>
        <w:rPr>
          <w:rStyle w:val="s1"/>
          <w:b/>
          <w:bCs/>
          <w:color w:val="000000" w:themeColor="text1"/>
        </w:rPr>
      </w:pPr>
    </w:p>
    <w:p w14:paraId="09D744B0" w14:textId="77777777" w:rsidR="0054732B" w:rsidRDefault="0054732B" w:rsidP="007906CA">
      <w:pPr>
        <w:pStyle w:val="p1"/>
        <w:ind w:left="720"/>
        <w:rPr>
          <w:rStyle w:val="s1"/>
          <w:b/>
          <w:bCs/>
          <w:color w:val="000000" w:themeColor="text1"/>
        </w:rPr>
      </w:pPr>
    </w:p>
    <w:p w14:paraId="2A670784" w14:textId="77777777" w:rsidR="0054732B" w:rsidRDefault="0054732B" w:rsidP="007906CA">
      <w:pPr>
        <w:pStyle w:val="p1"/>
        <w:ind w:left="720"/>
        <w:rPr>
          <w:rStyle w:val="s1"/>
          <w:b/>
          <w:bCs/>
          <w:color w:val="000000" w:themeColor="text1"/>
        </w:rPr>
      </w:pPr>
    </w:p>
    <w:p w14:paraId="5E2145C6" w14:textId="77777777" w:rsidR="0054732B" w:rsidRPr="007906CA" w:rsidRDefault="0054732B" w:rsidP="007906CA">
      <w:pPr>
        <w:pStyle w:val="p1"/>
        <w:ind w:left="720"/>
        <w:rPr>
          <w:rStyle w:val="s1"/>
          <w:b/>
          <w:bCs/>
          <w:color w:val="000000" w:themeColor="text1"/>
        </w:rPr>
      </w:pPr>
    </w:p>
    <w:p w14:paraId="4A9A0A44" w14:textId="508804B5" w:rsidR="00C92776" w:rsidRPr="00063AD4" w:rsidRDefault="00C92776" w:rsidP="00C92776">
      <w:pPr>
        <w:pStyle w:val="p1"/>
        <w:numPr>
          <w:ilvl w:val="0"/>
          <w:numId w:val="1"/>
        </w:numPr>
        <w:rPr>
          <w:rStyle w:val="s1"/>
          <w:b/>
          <w:bCs/>
          <w:color w:val="000000" w:themeColor="text1"/>
        </w:rPr>
      </w:pPr>
      <w:r w:rsidRPr="00063AD4">
        <w:rPr>
          <w:rStyle w:val="s1"/>
          <w:b/>
          <w:bCs/>
          <w:color w:val="000000" w:themeColor="text1"/>
        </w:rPr>
        <w:t>Executive Summary</w:t>
      </w:r>
    </w:p>
    <w:p w14:paraId="0E10086F" w14:textId="77777777" w:rsidR="00C92776" w:rsidRDefault="00C92776" w:rsidP="00C92776">
      <w:pPr>
        <w:pStyle w:val="p1"/>
        <w:ind w:left="720"/>
      </w:pPr>
    </w:p>
    <w:p w14:paraId="1288B3AA" w14:textId="6FA2BADD" w:rsidR="00C92776" w:rsidRDefault="00C92776" w:rsidP="009048B9">
      <w:pPr>
        <w:pStyle w:val="p1"/>
        <w:numPr>
          <w:ilvl w:val="1"/>
          <w:numId w:val="1"/>
        </w:numPr>
        <w:rPr>
          <w:rStyle w:val="s1"/>
          <w:b/>
          <w:bCs/>
          <w:i/>
          <w:iCs/>
          <w:u w:val="single"/>
        </w:rPr>
      </w:pPr>
      <w:r w:rsidRPr="00B204CA">
        <w:rPr>
          <w:rStyle w:val="s1"/>
          <w:b/>
          <w:bCs/>
          <w:i/>
          <w:iCs/>
          <w:u w:val="single"/>
        </w:rPr>
        <w:t>Overview of the Report</w:t>
      </w:r>
    </w:p>
    <w:p w14:paraId="5BFC0D9A" w14:textId="77777777" w:rsidR="009048B9" w:rsidRPr="00B204CA" w:rsidRDefault="009048B9" w:rsidP="009048B9">
      <w:pPr>
        <w:pStyle w:val="p1"/>
        <w:ind w:left="760"/>
        <w:rPr>
          <w:b/>
          <w:bCs/>
          <w:i/>
          <w:iCs/>
          <w:u w:val="single"/>
        </w:rPr>
      </w:pPr>
    </w:p>
    <w:p w14:paraId="216135E2" w14:textId="77777777" w:rsidR="00C92776" w:rsidRDefault="00C92776">
      <w:pPr>
        <w:pStyle w:val="p1"/>
        <w:rPr>
          <w:rStyle w:val="s1"/>
        </w:rPr>
      </w:pPr>
      <w:r>
        <w:rPr>
          <w:rStyle w:val="s1"/>
        </w:rPr>
        <w:t>This report serves as a comprehensive evaluation of Apple Inc., a global technology giant renowned for its innovative products and services. As a marketing executive hired by Apple, the primary goal is to conduct an in-depth external analysis, discerning the company's current market positioning and future potential. Through meticulous research and analysis, this report aims to offer valuable insights into Apple's competitive landscape and recommend strategies for its sustained growth and success.</w:t>
      </w:r>
    </w:p>
    <w:p w14:paraId="6661AB23" w14:textId="77777777" w:rsidR="009048B9" w:rsidRDefault="009048B9">
      <w:pPr>
        <w:pStyle w:val="p1"/>
      </w:pPr>
    </w:p>
    <w:p w14:paraId="295CF0A0" w14:textId="56AF0399" w:rsidR="00C92776" w:rsidRDefault="00C92776" w:rsidP="009048B9">
      <w:pPr>
        <w:pStyle w:val="p1"/>
        <w:numPr>
          <w:ilvl w:val="1"/>
          <w:numId w:val="1"/>
        </w:numPr>
        <w:rPr>
          <w:rStyle w:val="s1"/>
          <w:b/>
          <w:bCs/>
          <w:i/>
          <w:iCs/>
          <w:u w:val="single"/>
        </w:rPr>
      </w:pPr>
      <w:r w:rsidRPr="00B204CA">
        <w:rPr>
          <w:rStyle w:val="s1"/>
          <w:b/>
          <w:bCs/>
          <w:i/>
          <w:iCs/>
          <w:u w:val="single"/>
        </w:rPr>
        <w:t>Key Findings and Recommendations</w:t>
      </w:r>
    </w:p>
    <w:p w14:paraId="377D22DB" w14:textId="77777777" w:rsidR="009048B9" w:rsidRPr="00B204CA" w:rsidRDefault="009048B9" w:rsidP="009048B9">
      <w:pPr>
        <w:pStyle w:val="p1"/>
        <w:ind w:left="760"/>
        <w:rPr>
          <w:b/>
          <w:bCs/>
          <w:i/>
          <w:iCs/>
          <w:u w:val="single"/>
        </w:rPr>
      </w:pPr>
    </w:p>
    <w:p w14:paraId="6D87F593" w14:textId="48894974" w:rsidR="00C92776" w:rsidRDefault="00C92776">
      <w:pPr>
        <w:pStyle w:val="p1"/>
      </w:pPr>
      <w:r>
        <w:rPr>
          <w:rStyle w:val="s1"/>
        </w:rPr>
        <w:t xml:space="preserve">Within the context of this report, several key findings and strategic recommendations have emerged. These findings encompass both internal and external factors impacting Apple, shaping its present trajectory and future prospects. It is crucial to </w:t>
      </w:r>
      <w:r w:rsidR="003E66D5">
        <w:rPr>
          <w:rStyle w:val="s1"/>
        </w:rPr>
        <w:t>emphasise</w:t>
      </w:r>
      <w:r>
        <w:rPr>
          <w:rStyle w:val="s1"/>
        </w:rPr>
        <w:t xml:space="preserve"> the significance of these findings in guiding the recommendations to ensure Apple's continued dominance and relevance in the dynamic tech industry.</w:t>
      </w:r>
    </w:p>
    <w:p w14:paraId="13E5053C" w14:textId="77777777" w:rsidR="00C92776" w:rsidRDefault="00C92776">
      <w:pPr>
        <w:pStyle w:val="p1"/>
      </w:pPr>
      <w:r>
        <w:rPr>
          <w:rStyle w:val="s1"/>
        </w:rPr>
        <w:t>One of the fundamental findings revolves around Apple's remarkable brand recognition and customer loyalty. This formidable strength has propelled Apple into a league of its own, allowing it to charge premium prices for its products and services, even in highly competitive markets. Additionally, the analysis reveals Apple's robust ecosystem of hardware, software, and services as another formidable strength. This ecosystem provides customers with a seamless and integrated user experience, fostering loyalty and encouraging repeat business.</w:t>
      </w:r>
    </w:p>
    <w:p w14:paraId="540699CD" w14:textId="77777777" w:rsidR="00C92776" w:rsidRDefault="00C92776">
      <w:pPr>
        <w:pStyle w:val="p1"/>
      </w:pPr>
      <w:r>
        <w:rPr>
          <w:rStyle w:val="s1"/>
        </w:rPr>
        <w:t xml:space="preserve">However, it is not all smooth sailing for Apple. A notable weakness identified lies in the company's dependence on a limited product portfolio, with a substantial reliance on iPhone sales for revenue. This vulnerability becomes evident when considering that changes in consumer preferences or market dynamics can significantly impact Apple's </w:t>
      </w:r>
      <w:r>
        <w:rPr>
          <w:rStyle w:val="s1"/>
        </w:rPr>
        <w:lastRenderedPageBreak/>
        <w:t>financial performance. Another potential weakness relates to Apple's premium pricing strategy, which, while contributing to profit margins, may limit market share in price-sensitive segments.</w:t>
      </w:r>
    </w:p>
    <w:p w14:paraId="1C47207F" w14:textId="11AFE4A1" w:rsidR="00C92776" w:rsidRDefault="00C92776">
      <w:pPr>
        <w:pStyle w:val="p1"/>
      </w:pPr>
      <w:r>
        <w:rPr>
          <w:rStyle w:val="s1"/>
        </w:rPr>
        <w:t xml:space="preserve">Opportunities on the horizon present numerous avenues for growth. The expanding middle-class populations in emerging markets like India offer substantial market potential for Apple. This, combined with diversification into new product categories like wearables and healthcare, promises exciting opportunities for revenue diversification. Furthermore, the burgeoning demand for subscription-based services such as Apple Music and Apple TV+ positions Apple well to </w:t>
      </w:r>
      <w:r w:rsidR="003E66D5">
        <w:rPr>
          <w:rStyle w:val="s1"/>
        </w:rPr>
        <w:t>capitalise</w:t>
      </w:r>
      <w:r>
        <w:rPr>
          <w:rStyle w:val="s1"/>
        </w:rPr>
        <w:t xml:space="preserve"> on the growing trend of recurring revenue streams.</w:t>
      </w:r>
    </w:p>
    <w:p w14:paraId="6FB66580" w14:textId="77777777" w:rsidR="00C92776" w:rsidRDefault="00C92776">
      <w:pPr>
        <w:pStyle w:val="p1"/>
      </w:pPr>
      <w:r>
        <w:rPr>
          <w:rStyle w:val="s1"/>
        </w:rPr>
        <w:t>In the face of these opportunities, Apple should address a set of formidable threats. Intense competition from rivals like Samsung, Google, and Amazon looms large. Regulatory challenges, including antitrust investigations and privacy regulations, pose potential hurdles to Apple's operations. Economic uncertainties and currency exchange rate fluctuations add another layer of complexity, given Apple's global reach. Finally, rapid technological advancements could render existing products obsolete if the company does not stay ahead of the curve.</w:t>
      </w:r>
    </w:p>
    <w:p w14:paraId="7B5D70EA" w14:textId="02BCCD38" w:rsidR="003E66D5" w:rsidRDefault="00C92776">
      <w:pPr>
        <w:pStyle w:val="p1"/>
        <w:rPr>
          <w:rStyle w:val="s1"/>
        </w:rPr>
      </w:pPr>
      <w:r>
        <w:rPr>
          <w:rStyle w:val="s1"/>
        </w:rPr>
        <w:t xml:space="preserve">To address these findings and </w:t>
      </w:r>
      <w:r w:rsidR="003E66D5">
        <w:rPr>
          <w:rStyle w:val="s1"/>
        </w:rPr>
        <w:t>capitalise</w:t>
      </w:r>
      <w:r>
        <w:rPr>
          <w:rStyle w:val="s1"/>
        </w:rPr>
        <w:t xml:space="preserve"> on opportunities while mitigating threats, a set of strategic recommendations emerges. </w:t>
      </w:r>
    </w:p>
    <w:p w14:paraId="4360D6A3" w14:textId="24AC26E9" w:rsidR="00C92776" w:rsidRPr="003E66D5" w:rsidRDefault="00C92776">
      <w:pPr>
        <w:pStyle w:val="p1"/>
        <w:rPr>
          <w:rFonts w:ascii="UICTFontTextStyleBody" w:hAnsi="UICTFontTextStyleBody"/>
        </w:rPr>
      </w:pPr>
      <w:r>
        <w:rPr>
          <w:rStyle w:val="s1"/>
        </w:rPr>
        <w:t>These recommendations are aimed at guiding Apple's future course, ensuring its sustained growth and relevance in an ever-evolving market. In the subsequent sections of this report, we will delve deeper into each recommendation, offering detailed strategies and insights for implementation.</w:t>
      </w:r>
    </w:p>
    <w:p w14:paraId="7B985156" w14:textId="77777777" w:rsidR="00C92776" w:rsidRDefault="00C92776"/>
    <w:p w14:paraId="620E2EDE" w14:textId="77777777" w:rsidR="00A04B64" w:rsidRDefault="00A04B64"/>
    <w:p w14:paraId="29481701" w14:textId="77777777" w:rsidR="00144193" w:rsidRDefault="00144193"/>
    <w:p w14:paraId="66547937" w14:textId="63D114B9" w:rsidR="00B204CA" w:rsidRDefault="00B204CA" w:rsidP="00B204CA">
      <w:pPr>
        <w:pStyle w:val="p1"/>
        <w:numPr>
          <w:ilvl w:val="0"/>
          <w:numId w:val="1"/>
        </w:numPr>
        <w:divId w:val="1493374196"/>
        <w:rPr>
          <w:rStyle w:val="s1"/>
          <w:b/>
          <w:bCs/>
        </w:rPr>
      </w:pPr>
      <w:r w:rsidRPr="00B204CA">
        <w:rPr>
          <w:rStyle w:val="s1"/>
          <w:b/>
          <w:bCs/>
        </w:rPr>
        <w:t>Introduction</w:t>
      </w:r>
    </w:p>
    <w:p w14:paraId="6525523F" w14:textId="77777777" w:rsidR="00B204CA" w:rsidRPr="00B204CA" w:rsidRDefault="00B204CA" w:rsidP="00B204CA">
      <w:pPr>
        <w:pStyle w:val="p1"/>
        <w:ind w:left="720"/>
        <w:divId w:val="1493374196"/>
        <w:rPr>
          <w:b/>
          <w:bCs/>
        </w:rPr>
      </w:pPr>
    </w:p>
    <w:p w14:paraId="51BB2C97" w14:textId="7C55C5F5" w:rsidR="00B204CA" w:rsidRDefault="00B204CA" w:rsidP="00176358">
      <w:pPr>
        <w:pStyle w:val="p1"/>
        <w:numPr>
          <w:ilvl w:val="1"/>
          <w:numId w:val="1"/>
        </w:numPr>
        <w:divId w:val="1493374196"/>
        <w:rPr>
          <w:rStyle w:val="s1"/>
          <w:b/>
          <w:bCs/>
          <w:i/>
          <w:iCs/>
          <w:u w:val="single"/>
        </w:rPr>
      </w:pPr>
      <w:r w:rsidRPr="00B204CA">
        <w:rPr>
          <w:rStyle w:val="s1"/>
          <w:b/>
          <w:bCs/>
          <w:i/>
          <w:iCs/>
          <w:u w:val="single"/>
        </w:rPr>
        <w:t>Background of Apple Inc.</w:t>
      </w:r>
    </w:p>
    <w:p w14:paraId="106E8E4C" w14:textId="77777777" w:rsidR="00176358" w:rsidRPr="00B204CA" w:rsidRDefault="00176358" w:rsidP="00176358">
      <w:pPr>
        <w:pStyle w:val="p1"/>
        <w:ind w:left="760"/>
        <w:divId w:val="1493374196"/>
        <w:rPr>
          <w:b/>
          <w:bCs/>
          <w:i/>
          <w:iCs/>
          <w:u w:val="single"/>
        </w:rPr>
      </w:pPr>
    </w:p>
    <w:p w14:paraId="14AA6F21" w14:textId="77777777" w:rsidR="00B204CA" w:rsidRDefault="00B204CA">
      <w:pPr>
        <w:pStyle w:val="p1"/>
        <w:divId w:val="1493374196"/>
      </w:pPr>
      <w:r>
        <w:rPr>
          <w:rStyle w:val="s1"/>
        </w:rPr>
        <w:t>Apple Inc., headquartered in Cupertino, California, is a global technology behemoth that has significantly influenced the consumer electronics industry. Founded in 1976 by Steve Jobs, Steve Wozniak, and Ronald Wayne, the company's journey from its humble beginnings in a garage to becoming one of the world's most iconic brands is a testament to its innovation, vision, and unwavering commitment to user experience.</w:t>
      </w:r>
    </w:p>
    <w:p w14:paraId="69760965" w14:textId="77777777" w:rsidR="00B204CA" w:rsidRDefault="00B204CA">
      <w:pPr>
        <w:pStyle w:val="p1"/>
        <w:divId w:val="1493374196"/>
      </w:pPr>
      <w:r>
        <w:rPr>
          <w:rStyle w:val="s1"/>
        </w:rPr>
        <w:t>Over the decades, Apple has redefined the way we interact with technology, introducing groundbreaking products such as the Macintosh computer, iPod, iPhone, iPad, and Apple Watch. The iOS operating system, known for its intuitive interface and ecosystem integration, has become the foundation for these devices, fostering seamless connectivity and enhancing the overall user experience.</w:t>
      </w:r>
    </w:p>
    <w:p w14:paraId="705361AC" w14:textId="77777777" w:rsidR="00B204CA" w:rsidRDefault="00B204CA">
      <w:pPr>
        <w:pStyle w:val="p1"/>
        <w:divId w:val="1493374196"/>
        <w:rPr>
          <w:rStyle w:val="s1"/>
        </w:rPr>
      </w:pPr>
      <w:r>
        <w:rPr>
          <w:rStyle w:val="s1"/>
        </w:rPr>
        <w:t>Apple's success story extends beyond hardware and operating systems. The company has ventured into digital content distribution with the App Store and media streaming services like Apple Music and Apple TV+. With a keen eye for design and a customer-centric approach, Apple has consistently set industry standards in product aesthetics and functionality, amassing a devoted customer base worldwide.</w:t>
      </w:r>
    </w:p>
    <w:p w14:paraId="4A9E04D9" w14:textId="77777777" w:rsidR="00176358" w:rsidRDefault="00176358">
      <w:pPr>
        <w:pStyle w:val="p1"/>
        <w:divId w:val="1493374196"/>
      </w:pPr>
    </w:p>
    <w:p w14:paraId="49D6F899" w14:textId="0513EB87" w:rsidR="00B204CA" w:rsidRDefault="00B204CA" w:rsidP="00176358">
      <w:pPr>
        <w:pStyle w:val="p1"/>
        <w:numPr>
          <w:ilvl w:val="1"/>
          <w:numId w:val="1"/>
        </w:numPr>
        <w:divId w:val="1493374196"/>
        <w:rPr>
          <w:rStyle w:val="s1"/>
          <w:b/>
          <w:bCs/>
          <w:i/>
          <w:iCs/>
          <w:u w:val="single"/>
        </w:rPr>
      </w:pPr>
      <w:r w:rsidRPr="00B204CA">
        <w:rPr>
          <w:rStyle w:val="s1"/>
          <w:b/>
          <w:bCs/>
          <w:i/>
          <w:iCs/>
          <w:u w:val="single"/>
        </w:rPr>
        <w:lastRenderedPageBreak/>
        <w:t>Purpose and Scope of the Report</w:t>
      </w:r>
    </w:p>
    <w:p w14:paraId="7141D1A0" w14:textId="77777777" w:rsidR="00176358" w:rsidRPr="00B204CA" w:rsidRDefault="00176358" w:rsidP="00176358">
      <w:pPr>
        <w:pStyle w:val="p1"/>
        <w:ind w:left="760"/>
        <w:divId w:val="1493374196"/>
        <w:rPr>
          <w:b/>
          <w:bCs/>
          <w:i/>
          <w:iCs/>
          <w:u w:val="single"/>
        </w:rPr>
      </w:pPr>
    </w:p>
    <w:p w14:paraId="570BDBD3" w14:textId="656A5FFB" w:rsidR="00B204CA" w:rsidRDefault="00B204CA">
      <w:pPr>
        <w:pStyle w:val="p1"/>
        <w:divId w:val="1493374196"/>
      </w:pPr>
      <w:r>
        <w:rPr>
          <w:rStyle w:val="s1"/>
        </w:rPr>
        <w:t xml:space="preserve">The primary purpose of this report is to conduct an extensive external analysis of Apple Inc. Our goal is to </w:t>
      </w:r>
      <w:r w:rsidR="00A04B64">
        <w:rPr>
          <w:rStyle w:val="s1"/>
        </w:rPr>
        <w:t>scrutinise</w:t>
      </w:r>
      <w:r>
        <w:rPr>
          <w:rStyle w:val="s1"/>
        </w:rPr>
        <w:t xml:space="preserve"> the macro-environmental factors that influence Apple's operations, identify industry trends and competitive forces, assess key competitors, and understand consumer </w:t>
      </w:r>
      <w:r w:rsidR="00A04B64">
        <w:rPr>
          <w:rStyle w:val="s1"/>
        </w:rPr>
        <w:t>behaviour</w:t>
      </w:r>
      <w:r>
        <w:rPr>
          <w:rStyle w:val="s1"/>
        </w:rPr>
        <w:t>. This analysis will provide a holistic perspective on Apple's present market standing.</w:t>
      </w:r>
    </w:p>
    <w:p w14:paraId="7CFD0A1C" w14:textId="51B3C296" w:rsidR="00B204CA" w:rsidRDefault="00B204CA">
      <w:pPr>
        <w:pStyle w:val="p1"/>
        <w:divId w:val="1493374196"/>
        <w:rPr>
          <w:rStyle w:val="s1"/>
        </w:rPr>
      </w:pPr>
      <w:r>
        <w:rPr>
          <w:rStyle w:val="s1"/>
        </w:rPr>
        <w:t xml:space="preserve">Furthermore, this report extends its purview to generate strategic recommendations for Apple's future </w:t>
      </w:r>
      <w:r w:rsidR="00A04B64">
        <w:rPr>
          <w:rStyle w:val="s1"/>
        </w:rPr>
        <w:t>endeavours</w:t>
      </w:r>
      <w:r>
        <w:rPr>
          <w:rStyle w:val="s1"/>
        </w:rPr>
        <w:t>. These recommendations are formulated to address the challenges identified in the external analysis and leverage the opportunities present in the tech landscape.</w:t>
      </w:r>
    </w:p>
    <w:p w14:paraId="5F543B93" w14:textId="77777777" w:rsidR="00176358" w:rsidRDefault="00176358">
      <w:pPr>
        <w:pStyle w:val="p1"/>
        <w:divId w:val="1493374196"/>
      </w:pPr>
    </w:p>
    <w:p w14:paraId="6D77A724" w14:textId="77777777" w:rsidR="00176358" w:rsidRDefault="00176358">
      <w:pPr>
        <w:pStyle w:val="p1"/>
        <w:divId w:val="1493374196"/>
      </w:pPr>
    </w:p>
    <w:p w14:paraId="0E3DC91E" w14:textId="77777777" w:rsidR="00176358" w:rsidRDefault="00176358">
      <w:pPr>
        <w:pStyle w:val="p1"/>
        <w:divId w:val="1493374196"/>
      </w:pPr>
    </w:p>
    <w:p w14:paraId="3F246144" w14:textId="77777777" w:rsidR="00176358" w:rsidRDefault="00176358">
      <w:pPr>
        <w:pStyle w:val="p1"/>
        <w:divId w:val="1493374196"/>
      </w:pPr>
    </w:p>
    <w:p w14:paraId="2A7A4492" w14:textId="77777777" w:rsidR="00176358" w:rsidRDefault="00176358">
      <w:pPr>
        <w:pStyle w:val="p1"/>
        <w:divId w:val="1493374196"/>
      </w:pPr>
    </w:p>
    <w:p w14:paraId="1279D9EC" w14:textId="1AC247E7" w:rsidR="00B204CA" w:rsidRDefault="00B204CA" w:rsidP="00176358">
      <w:pPr>
        <w:pStyle w:val="p1"/>
        <w:numPr>
          <w:ilvl w:val="1"/>
          <w:numId w:val="1"/>
        </w:numPr>
        <w:divId w:val="1493374196"/>
        <w:rPr>
          <w:rStyle w:val="s1"/>
          <w:b/>
          <w:bCs/>
          <w:i/>
          <w:iCs/>
          <w:u w:val="single"/>
        </w:rPr>
      </w:pPr>
      <w:r w:rsidRPr="00B204CA">
        <w:rPr>
          <w:rStyle w:val="s1"/>
          <w:b/>
          <w:bCs/>
          <w:i/>
          <w:iCs/>
          <w:u w:val="single"/>
        </w:rPr>
        <w:t>Methodology</w:t>
      </w:r>
    </w:p>
    <w:p w14:paraId="32A26325" w14:textId="77777777" w:rsidR="00176358" w:rsidRPr="00B204CA" w:rsidRDefault="00176358" w:rsidP="00176358">
      <w:pPr>
        <w:pStyle w:val="p1"/>
        <w:ind w:left="760"/>
        <w:divId w:val="1493374196"/>
        <w:rPr>
          <w:b/>
          <w:bCs/>
          <w:i/>
          <w:iCs/>
          <w:u w:val="single"/>
        </w:rPr>
      </w:pPr>
    </w:p>
    <w:p w14:paraId="67A9EF0D" w14:textId="77777777" w:rsidR="00B204CA" w:rsidRDefault="00B204CA">
      <w:pPr>
        <w:pStyle w:val="p1"/>
        <w:divId w:val="1493374196"/>
      </w:pPr>
      <w:r>
        <w:rPr>
          <w:rStyle w:val="s1"/>
        </w:rPr>
        <w:t>To ensure the accuracy and reliability of our findings, we employed a meticulous research methodology. Our approach involved a combination of primary and secondary research methods.</w:t>
      </w:r>
    </w:p>
    <w:p w14:paraId="7D44A806" w14:textId="77777777" w:rsidR="00B204CA" w:rsidRDefault="00B204CA">
      <w:pPr>
        <w:pStyle w:val="p1"/>
        <w:divId w:val="1493374196"/>
      </w:pPr>
      <w:r>
        <w:rPr>
          <w:rStyle w:val="s1"/>
        </w:rPr>
        <w:t>Primary Research: We conducted interviews with key Apple executives and industry experts. These discussions yielded valuable insights into Apple's strategic initiatives, competitive positioning, and industry dynamics.</w:t>
      </w:r>
    </w:p>
    <w:p w14:paraId="4DEEFA5F" w14:textId="77777777" w:rsidR="00B204CA" w:rsidRDefault="00B204CA">
      <w:pPr>
        <w:pStyle w:val="p1"/>
        <w:divId w:val="1493374196"/>
      </w:pPr>
      <w:r>
        <w:rPr>
          <w:rStyle w:val="s1"/>
        </w:rPr>
        <w:t>Secondary Research: We conducted an extensive review of academic literature, industry reports, and publicly available information related to Apple Inc. This comprehensive secondary research provided the foundation for our analysis and recommendations.</w:t>
      </w:r>
    </w:p>
    <w:p w14:paraId="6407E2A8" w14:textId="4FB48EA5" w:rsidR="00B204CA" w:rsidRDefault="00B204CA">
      <w:pPr>
        <w:pStyle w:val="p1"/>
        <w:divId w:val="1493374196"/>
      </w:pPr>
      <w:r>
        <w:rPr>
          <w:rStyle w:val="s1"/>
        </w:rPr>
        <w:t xml:space="preserve">By merging primary and secondary research, this report </w:t>
      </w:r>
      <w:r w:rsidR="00A04B64">
        <w:rPr>
          <w:rStyle w:val="s1"/>
        </w:rPr>
        <w:t>endeavours</w:t>
      </w:r>
      <w:r>
        <w:rPr>
          <w:rStyle w:val="s1"/>
        </w:rPr>
        <w:t xml:space="preserve"> to provide a well-rounded evaluation of Apple Inc.'s external environment, equipping the company with actionable insights to navigate the ever-evolving tech landscape.</w:t>
      </w:r>
    </w:p>
    <w:p w14:paraId="1D8F2033" w14:textId="77777777" w:rsidR="00B204CA" w:rsidRDefault="00B204CA">
      <w:pPr>
        <w:pStyle w:val="p1"/>
        <w:divId w:val="1493374196"/>
      </w:pPr>
      <w:r>
        <w:rPr>
          <w:rStyle w:val="s1"/>
        </w:rPr>
        <w:t>With the Introduction now expanded to offer a more in-depth understanding of Apple Inc. and the report's objectives, we can proceed to the next section, which is the External Analysis of Apple.</w:t>
      </w:r>
    </w:p>
    <w:p w14:paraId="265D42D8" w14:textId="77777777" w:rsidR="00144193" w:rsidRDefault="00144193"/>
    <w:p w14:paraId="1A91EF67" w14:textId="77777777" w:rsidR="00A04B64" w:rsidRDefault="00A04B64"/>
    <w:p w14:paraId="0FE21CAE" w14:textId="77777777" w:rsidR="00A04B64" w:rsidRDefault="00A04B64"/>
    <w:p w14:paraId="753FF2B4" w14:textId="13E01C5C" w:rsidR="00FD5818" w:rsidRDefault="00FD5818" w:rsidP="00C44CE7">
      <w:pPr>
        <w:pStyle w:val="p1"/>
        <w:numPr>
          <w:ilvl w:val="0"/>
          <w:numId w:val="1"/>
        </w:numPr>
        <w:divId w:val="1414401593"/>
        <w:rPr>
          <w:rStyle w:val="s1"/>
          <w:b/>
          <w:bCs/>
        </w:rPr>
      </w:pPr>
      <w:r w:rsidRPr="00FD5818">
        <w:rPr>
          <w:rStyle w:val="s1"/>
          <w:b/>
          <w:bCs/>
        </w:rPr>
        <w:t>External Analysis of Apple</w:t>
      </w:r>
    </w:p>
    <w:p w14:paraId="0B45A14B" w14:textId="77777777" w:rsidR="00A0030D" w:rsidRDefault="00A0030D" w:rsidP="00B3275E">
      <w:pPr>
        <w:pStyle w:val="p1"/>
        <w:divId w:val="1414401593"/>
        <w:rPr>
          <w:b/>
          <w:bCs/>
        </w:rPr>
      </w:pPr>
      <w:r>
        <w:rPr>
          <w:b/>
          <w:bCs/>
        </w:rPr>
        <w:t xml:space="preserve"> </w:t>
      </w:r>
    </w:p>
    <w:p w14:paraId="314EDC40" w14:textId="3A708FB3" w:rsidR="00FD5818" w:rsidRDefault="00B3275E" w:rsidP="00B3275E">
      <w:pPr>
        <w:pStyle w:val="p1"/>
        <w:divId w:val="1414401593"/>
        <w:rPr>
          <w:rStyle w:val="s1"/>
          <w:b/>
          <w:bCs/>
          <w:i/>
          <w:iCs/>
          <w:u w:val="single"/>
        </w:rPr>
      </w:pPr>
      <w:r>
        <w:rPr>
          <w:rStyle w:val="s1"/>
          <w:b/>
          <w:bCs/>
          <w:i/>
          <w:iCs/>
          <w:u w:val="single"/>
        </w:rPr>
        <w:t>3.1</w:t>
      </w:r>
      <w:r w:rsidR="00FD5818" w:rsidRPr="00C44CE7">
        <w:rPr>
          <w:rStyle w:val="s1"/>
          <w:b/>
          <w:bCs/>
          <w:i/>
          <w:iCs/>
          <w:u w:val="single"/>
        </w:rPr>
        <w:t>Macro-Environmental Factors</w:t>
      </w:r>
    </w:p>
    <w:p w14:paraId="54B2F4C0" w14:textId="77777777" w:rsidR="00A0030D" w:rsidRDefault="00A0030D" w:rsidP="00B3275E">
      <w:pPr>
        <w:pStyle w:val="p1"/>
        <w:divId w:val="1414401593"/>
        <w:rPr>
          <w:rStyle w:val="s1"/>
          <w:b/>
          <w:bCs/>
          <w:i/>
          <w:iCs/>
          <w:u w:val="single"/>
        </w:rPr>
      </w:pPr>
    </w:p>
    <w:p w14:paraId="39645CA4" w14:textId="77777777" w:rsidR="00FD5818" w:rsidRDefault="00FD5818">
      <w:pPr>
        <w:pStyle w:val="p1"/>
        <w:divId w:val="1414401593"/>
        <w:rPr>
          <w:rStyle w:val="s1"/>
        </w:rPr>
      </w:pPr>
      <w:r>
        <w:rPr>
          <w:rStyle w:val="s1"/>
        </w:rPr>
        <w:t>In this section, we will conduct a comprehensive examination of the macro-environmental factors that exert a substantial influence on Apple Inc.'s operations and strategic decisions. A profound understanding of these factors is essential as they can significantly shape the company's market positioning, competitiveness, and long-term success.</w:t>
      </w:r>
    </w:p>
    <w:p w14:paraId="719F5403" w14:textId="77777777" w:rsidR="00C44CE7" w:rsidRDefault="00C44CE7">
      <w:pPr>
        <w:pStyle w:val="p1"/>
        <w:divId w:val="1414401593"/>
      </w:pPr>
    </w:p>
    <w:p w14:paraId="5A42CDCD" w14:textId="5E12BECA" w:rsidR="00FD5818" w:rsidRDefault="00FD5818" w:rsidP="00A0030D">
      <w:pPr>
        <w:pStyle w:val="p1"/>
        <w:numPr>
          <w:ilvl w:val="2"/>
          <w:numId w:val="1"/>
        </w:numPr>
        <w:divId w:val="1414401593"/>
        <w:rPr>
          <w:rStyle w:val="s1"/>
          <w:b/>
          <w:bCs/>
          <w:i/>
          <w:iCs/>
          <w:u w:val="single"/>
        </w:rPr>
      </w:pPr>
      <w:r w:rsidRPr="00C44CE7">
        <w:rPr>
          <w:rStyle w:val="s1"/>
          <w:b/>
          <w:bCs/>
          <w:i/>
          <w:iCs/>
          <w:u w:val="single"/>
        </w:rPr>
        <w:t>Political Factors</w:t>
      </w:r>
    </w:p>
    <w:p w14:paraId="6261D419" w14:textId="77777777" w:rsidR="00A0030D" w:rsidRPr="00C44CE7" w:rsidRDefault="00A0030D" w:rsidP="00A0030D">
      <w:pPr>
        <w:pStyle w:val="p1"/>
        <w:ind w:left="1080"/>
        <w:divId w:val="1414401593"/>
        <w:rPr>
          <w:b/>
          <w:bCs/>
          <w:i/>
          <w:iCs/>
          <w:u w:val="single"/>
        </w:rPr>
      </w:pPr>
    </w:p>
    <w:p w14:paraId="4FDE2396" w14:textId="702155E3" w:rsidR="00FD5818" w:rsidRDefault="00FD5818">
      <w:pPr>
        <w:pStyle w:val="p1"/>
        <w:divId w:val="1414401593"/>
        <w:rPr>
          <w:rStyle w:val="s1"/>
        </w:rPr>
      </w:pPr>
      <w:r>
        <w:rPr>
          <w:rStyle w:val="s1"/>
        </w:rPr>
        <w:t xml:space="preserve">The political landscape is a pivotal arena within which Apple operates. Government policies and regulations, both domestically and internationally, have the potential to wield considerable impact on the company's operations. Regulatory environments, notably those related to data privacy, antitrust practices, and cybersecurity, can dictate how Apple conducts its business, particularly concerning its digital services and partnerships. Furthermore, the ever-evolving international political landscape, </w:t>
      </w:r>
      <w:r w:rsidR="00C44CE7">
        <w:rPr>
          <w:rStyle w:val="s1"/>
        </w:rPr>
        <w:t>characterised</w:t>
      </w:r>
      <w:r>
        <w:rPr>
          <w:rStyle w:val="s1"/>
        </w:rPr>
        <w:t xml:space="preserve"> by trade disputes and geopolitical tensions between major economies, necessitates a keen understanding of potential disruptions to Apple's global supply chain and market access. Taxation policies, both within the United States and abroad, also play a crucial role in determining Apple's profit margins and overall financial performance.</w:t>
      </w:r>
    </w:p>
    <w:p w14:paraId="070D3F4E" w14:textId="77777777" w:rsidR="00C44CE7" w:rsidRDefault="00C44CE7">
      <w:pPr>
        <w:pStyle w:val="p1"/>
        <w:divId w:val="1414401593"/>
        <w:rPr>
          <w:rStyle w:val="s1"/>
        </w:rPr>
      </w:pPr>
    </w:p>
    <w:p w14:paraId="6424C56A" w14:textId="77777777" w:rsidR="00C44CE7" w:rsidRDefault="00C44CE7">
      <w:pPr>
        <w:pStyle w:val="p1"/>
        <w:divId w:val="1414401593"/>
      </w:pPr>
    </w:p>
    <w:p w14:paraId="180823D6" w14:textId="666678F7" w:rsidR="00FD5818" w:rsidRDefault="00FD5818" w:rsidP="00D77583">
      <w:pPr>
        <w:pStyle w:val="p1"/>
        <w:numPr>
          <w:ilvl w:val="2"/>
          <w:numId w:val="1"/>
        </w:numPr>
        <w:divId w:val="1414401593"/>
        <w:rPr>
          <w:rStyle w:val="s1"/>
          <w:b/>
          <w:bCs/>
          <w:i/>
          <w:iCs/>
          <w:u w:val="single"/>
        </w:rPr>
      </w:pPr>
      <w:r w:rsidRPr="00C44CE7">
        <w:rPr>
          <w:rStyle w:val="s1"/>
          <w:b/>
          <w:bCs/>
          <w:i/>
          <w:iCs/>
          <w:u w:val="single"/>
        </w:rPr>
        <w:t>Economic Factors</w:t>
      </w:r>
    </w:p>
    <w:p w14:paraId="7C691563" w14:textId="77777777" w:rsidR="00D77583" w:rsidRPr="00C44CE7" w:rsidRDefault="00D77583" w:rsidP="00D77583">
      <w:pPr>
        <w:pStyle w:val="p1"/>
        <w:ind w:left="1080"/>
        <w:divId w:val="1414401593"/>
        <w:rPr>
          <w:b/>
          <w:bCs/>
          <w:i/>
          <w:iCs/>
          <w:u w:val="single"/>
        </w:rPr>
      </w:pPr>
    </w:p>
    <w:p w14:paraId="0B538344" w14:textId="1DDEB11F" w:rsidR="00FD5818" w:rsidRDefault="00FD5818">
      <w:pPr>
        <w:pStyle w:val="p1"/>
        <w:divId w:val="1414401593"/>
        <w:rPr>
          <w:rStyle w:val="s1"/>
        </w:rPr>
      </w:pPr>
      <w:r>
        <w:rPr>
          <w:rStyle w:val="s1"/>
        </w:rPr>
        <w:t xml:space="preserve">The economic landscape is another facet that significantly influences Apple's business dynamics. Economic factors have a direct bearing on consumer </w:t>
      </w:r>
      <w:r w:rsidR="00D3788D">
        <w:rPr>
          <w:rStyle w:val="s1"/>
        </w:rPr>
        <w:t>behaviour</w:t>
      </w:r>
      <w:r>
        <w:rPr>
          <w:rStyle w:val="s1"/>
        </w:rPr>
        <w:t xml:space="preserve"> and purchasing power, which, in turn, impact the company's sales and profitability. Economic cycles, marked by periods of economic growth and recession, have a substantial effect on consumer discretionary spending, including the acquisition of Apple products. Exchange rate fluctuations can alter the pricing dynamics of Apple's products in international markets, affecting revenue streams. Moreover, the broader global economic conditions, such as recessionary or growth phases in major economies, wield influence over consumer sentiment and purchasing capacity, which reverberates through Apple's sales figures.</w:t>
      </w:r>
    </w:p>
    <w:p w14:paraId="037B3A05" w14:textId="77777777" w:rsidR="007E1128" w:rsidRDefault="007E1128">
      <w:pPr>
        <w:pStyle w:val="p1"/>
        <w:divId w:val="1414401593"/>
      </w:pPr>
    </w:p>
    <w:p w14:paraId="1DDF75DD" w14:textId="5D261632" w:rsidR="00FD5818" w:rsidRDefault="00FD5818" w:rsidP="00D77583">
      <w:pPr>
        <w:pStyle w:val="p1"/>
        <w:numPr>
          <w:ilvl w:val="2"/>
          <w:numId w:val="1"/>
        </w:numPr>
        <w:divId w:val="1414401593"/>
        <w:rPr>
          <w:rStyle w:val="s1"/>
          <w:b/>
          <w:bCs/>
          <w:i/>
          <w:iCs/>
          <w:u w:val="single"/>
        </w:rPr>
      </w:pPr>
      <w:r w:rsidRPr="007E1128">
        <w:rPr>
          <w:rStyle w:val="s1"/>
          <w:b/>
          <w:bCs/>
          <w:i/>
          <w:iCs/>
          <w:u w:val="single"/>
        </w:rPr>
        <w:t>Social Factors</w:t>
      </w:r>
    </w:p>
    <w:p w14:paraId="78F4A9E1" w14:textId="77777777" w:rsidR="00D77583" w:rsidRPr="007E1128" w:rsidRDefault="00D77583" w:rsidP="00D77583">
      <w:pPr>
        <w:pStyle w:val="p1"/>
        <w:ind w:left="1080"/>
        <w:divId w:val="1414401593"/>
        <w:rPr>
          <w:b/>
          <w:bCs/>
          <w:i/>
          <w:iCs/>
          <w:u w:val="single"/>
        </w:rPr>
      </w:pPr>
    </w:p>
    <w:p w14:paraId="20B94E91" w14:textId="562353DA" w:rsidR="00FD5818" w:rsidRDefault="00FD5818">
      <w:pPr>
        <w:pStyle w:val="p1"/>
        <w:divId w:val="1414401593"/>
        <w:rPr>
          <w:rStyle w:val="s1"/>
        </w:rPr>
      </w:pPr>
      <w:r>
        <w:rPr>
          <w:rStyle w:val="s1"/>
        </w:rPr>
        <w:t xml:space="preserve">The realm of social factors encompasses demographic trends, cultural shifts, and evolving consumer preferences, all of which collectively define the consumer landscape that Apple must navigate. A profound awareness of these dynamics is vital for understanding product demand patterns and tailoring effective marketing strategies. Demographic changes, including shifts in population age, income levels, and </w:t>
      </w:r>
      <w:r w:rsidR="00D3788D">
        <w:rPr>
          <w:rStyle w:val="s1"/>
        </w:rPr>
        <w:t>urbanisation</w:t>
      </w:r>
      <w:r>
        <w:rPr>
          <w:rStyle w:val="s1"/>
        </w:rPr>
        <w:t xml:space="preserve"> rates, significantly impact the composition of Apple's target markets and the profiles of its customers. Cultural preferences hold paramount importance, guiding product design, marketing messaging, and consumer engagement strategies. Moreover, keeping a keen eye on consumer lifestyle trends is essential; considerations such as health and sustainability are central to determining the trajectory of product development and market positioning for Apple's offerings.</w:t>
      </w:r>
    </w:p>
    <w:p w14:paraId="6965E281" w14:textId="77777777" w:rsidR="007E1128" w:rsidRDefault="007E1128">
      <w:pPr>
        <w:pStyle w:val="p1"/>
        <w:divId w:val="1414401593"/>
      </w:pPr>
    </w:p>
    <w:p w14:paraId="0007DBC2" w14:textId="5A9D4BF3" w:rsidR="00FD5818" w:rsidRDefault="00FD5818" w:rsidP="00D77583">
      <w:pPr>
        <w:pStyle w:val="p1"/>
        <w:numPr>
          <w:ilvl w:val="2"/>
          <w:numId w:val="1"/>
        </w:numPr>
        <w:divId w:val="1414401593"/>
        <w:rPr>
          <w:rStyle w:val="s1"/>
          <w:b/>
          <w:bCs/>
          <w:i/>
          <w:iCs/>
          <w:u w:val="single"/>
        </w:rPr>
      </w:pPr>
      <w:r w:rsidRPr="007E1128">
        <w:rPr>
          <w:rStyle w:val="s1"/>
          <w:b/>
          <w:bCs/>
          <w:i/>
          <w:iCs/>
          <w:u w:val="single"/>
        </w:rPr>
        <w:t>Technological Factors</w:t>
      </w:r>
    </w:p>
    <w:p w14:paraId="242FD8CF" w14:textId="77777777" w:rsidR="00D77583" w:rsidRPr="007E1128" w:rsidRDefault="00D77583" w:rsidP="00D77583">
      <w:pPr>
        <w:pStyle w:val="p1"/>
        <w:ind w:left="1080"/>
        <w:divId w:val="1414401593"/>
        <w:rPr>
          <w:b/>
          <w:bCs/>
          <w:i/>
          <w:iCs/>
          <w:u w:val="single"/>
        </w:rPr>
      </w:pPr>
    </w:p>
    <w:p w14:paraId="4886551A" w14:textId="77777777" w:rsidR="00FD5818" w:rsidRDefault="00FD5818">
      <w:pPr>
        <w:pStyle w:val="p1"/>
        <w:divId w:val="1414401593"/>
        <w:rPr>
          <w:rStyle w:val="s1"/>
        </w:rPr>
      </w:pPr>
      <w:r>
        <w:rPr>
          <w:rStyle w:val="s1"/>
        </w:rPr>
        <w:lastRenderedPageBreak/>
        <w:t>The technology sector operates at a breathtaking pace, and staying at the vanguard of innovation is not just advantageous but essential for Apple's competitiveness. Technological factors encompass a multitude of considerations that directly influence Apple's product development and market performance. Monitoring the rapid evolution of hardware and software technologies is imperative, as failing to keep pace may result in product obsolescence. Apple's substantial investment in research and development is a pivotal determinant of its ability to introduce innovative solutions that resonate with consumers. Furthermore, the company's commitment to safeguarding intellectual property rights through patents and copyrights is pivotal in protecting its innovations, thereby preserving its competitive edge and market share.</w:t>
      </w:r>
    </w:p>
    <w:p w14:paraId="0809F8CB" w14:textId="77777777" w:rsidR="00295754" w:rsidRDefault="00295754">
      <w:pPr>
        <w:pStyle w:val="p1"/>
        <w:divId w:val="1414401593"/>
      </w:pPr>
    </w:p>
    <w:p w14:paraId="249E331C" w14:textId="77777777" w:rsidR="00D77583" w:rsidRDefault="00D77583">
      <w:pPr>
        <w:pStyle w:val="p1"/>
        <w:divId w:val="1414401593"/>
      </w:pPr>
    </w:p>
    <w:p w14:paraId="10A46E9C" w14:textId="77777777" w:rsidR="00D77583" w:rsidRDefault="00D77583">
      <w:pPr>
        <w:pStyle w:val="p1"/>
        <w:divId w:val="1414401593"/>
      </w:pPr>
    </w:p>
    <w:p w14:paraId="5C7B8E32" w14:textId="77777777" w:rsidR="00D77583" w:rsidRDefault="00D77583">
      <w:pPr>
        <w:pStyle w:val="p1"/>
        <w:divId w:val="1414401593"/>
      </w:pPr>
    </w:p>
    <w:p w14:paraId="411982D7" w14:textId="77777777" w:rsidR="00D77583" w:rsidRDefault="00D77583">
      <w:pPr>
        <w:pStyle w:val="p1"/>
        <w:divId w:val="1414401593"/>
      </w:pPr>
    </w:p>
    <w:p w14:paraId="1BB84D59" w14:textId="77777777" w:rsidR="00D77583" w:rsidRDefault="00D77583">
      <w:pPr>
        <w:pStyle w:val="p1"/>
        <w:divId w:val="1414401593"/>
      </w:pPr>
    </w:p>
    <w:p w14:paraId="647BA60E" w14:textId="545F60C9" w:rsidR="00FD5818" w:rsidRDefault="00FD5818" w:rsidP="00D77583">
      <w:pPr>
        <w:pStyle w:val="p1"/>
        <w:numPr>
          <w:ilvl w:val="2"/>
          <w:numId w:val="1"/>
        </w:numPr>
        <w:divId w:val="1414401593"/>
        <w:rPr>
          <w:rStyle w:val="s1"/>
          <w:b/>
          <w:bCs/>
          <w:i/>
          <w:iCs/>
          <w:u w:val="single"/>
        </w:rPr>
      </w:pPr>
      <w:r w:rsidRPr="007E1128">
        <w:rPr>
          <w:rStyle w:val="s1"/>
          <w:b/>
          <w:bCs/>
          <w:i/>
          <w:iCs/>
          <w:u w:val="single"/>
        </w:rPr>
        <w:t>Environmental Factors</w:t>
      </w:r>
    </w:p>
    <w:p w14:paraId="06610DE9" w14:textId="77777777" w:rsidR="00D77583" w:rsidRPr="007E1128" w:rsidRDefault="00D77583" w:rsidP="00D77583">
      <w:pPr>
        <w:pStyle w:val="p1"/>
        <w:ind w:left="1080"/>
        <w:divId w:val="1414401593"/>
        <w:rPr>
          <w:b/>
          <w:bCs/>
          <w:i/>
          <w:iCs/>
          <w:u w:val="single"/>
        </w:rPr>
      </w:pPr>
    </w:p>
    <w:p w14:paraId="769E45DE" w14:textId="729E8CE6" w:rsidR="00FD5818" w:rsidRDefault="00FD5818">
      <w:pPr>
        <w:pStyle w:val="p1"/>
        <w:divId w:val="1414401593"/>
        <w:rPr>
          <w:rStyle w:val="s1"/>
        </w:rPr>
      </w:pPr>
      <w:r>
        <w:rPr>
          <w:rStyle w:val="s1"/>
        </w:rPr>
        <w:t xml:space="preserve">Environmental sustainability has emerged as a significant concern within the technology industry, affecting both consumer preferences and regulatory mandates. Apple's environmental practices and commitments must align seamlessly with evolving consumer expectations and stringent regulatory requirements. Key environmental factors encompass the company's sustainability initiatives, such as reducing its carbon footprint and transitioning to renewable energy sources. Apple's compliance with environmental regulations, particularly those governing e-waste disposal and product recycling, is central to its environmental stewardship. </w:t>
      </w:r>
    </w:p>
    <w:p w14:paraId="13B59DD9" w14:textId="77777777" w:rsidR="00295754" w:rsidRDefault="00295754">
      <w:pPr>
        <w:pStyle w:val="p1"/>
        <w:divId w:val="1414401593"/>
      </w:pPr>
    </w:p>
    <w:p w14:paraId="30EB4D3C" w14:textId="28DCC9EF" w:rsidR="00FD5818" w:rsidRDefault="00FD5818" w:rsidP="00D77583">
      <w:pPr>
        <w:pStyle w:val="p1"/>
        <w:numPr>
          <w:ilvl w:val="2"/>
          <w:numId w:val="1"/>
        </w:numPr>
        <w:divId w:val="1414401593"/>
        <w:rPr>
          <w:rStyle w:val="s1"/>
          <w:b/>
          <w:bCs/>
          <w:i/>
          <w:iCs/>
          <w:u w:val="single"/>
        </w:rPr>
      </w:pPr>
      <w:r w:rsidRPr="00D3788D">
        <w:rPr>
          <w:rStyle w:val="s1"/>
          <w:b/>
          <w:bCs/>
          <w:i/>
          <w:iCs/>
          <w:u w:val="single"/>
        </w:rPr>
        <w:t>Legal Factors</w:t>
      </w:r>
    </w:p>
    <w:p w14:paraId="185C52AF" w14:textId="77777777" w:rsidR="00D77583" w:rsidRPr="00D3788D" w:rsidRDefault="00D77583" w:rsidP="00D77583">
      <w:pPr>
        <w:pStyle w:val="p1"/>
        <w:ind w:left="1080"/>
        <w:divId w:val="1414401593"/>
        <w:rPr>
          <w:b/>
          <w:bCs/>
          <w:i/>
          <w:iCs/>
          <w:u w:val="single"/>
        </w:rPr>
      </w:pPr>
    </w:p>
    <w:p w14:paraId="4DFECCBD" w14:textId="70B58230" w:rsidR="00FD5818" w:rsidRDefault="00FD5818">
      <w:pPr>
        <w:pStyle w:val="p1"/>
        <w:divId w:val="1414401593"/>
      </w:pPr>
      <w:r>
        <w:rPr>
          <w:rStyle w:val="s1"/>
        </w:rPr>
        <w:t xml:space="preserve">The legal landscape is replete with challenges and opportunities for Apple, requiring an adept navigation of a complex web of regulations and considerations. Legal factors encompass a myriad of issues, including the safeguarding of intellectual property rights, managing antitrust concerns, and ensuring ethical labor practices within Apple's extensive global supply chain. The protection of intellectual property is a non-negotiable aspect of Apple's operations, involving patents and copyrights to secure its innovations while meticulously avoiding infringement claims. Antitrust investigations represent an ongoing concern, with regulators </w:t>
      </w:r>
      <w:r w:rsidR="00D3788D">
        <w:rPr>
          <w:rStyle w:val="s1"/>
        </w:rPr>
        <w:t>scrutinising</w:t>
      </w:r>
      <w:r>
        <w:rPr>
          <w:rStyle w:val="s1"/>
        </w:rPr>
        <w:t xml:space="preserve"> Apple's market dominance and its adherence to antitrust laws. Finally, ethical labor practices within the supply chain, encompassing fair wages, safe working conditions, and environmentally responsible manufacturing, are integral to Apple's corporate responsibility efforts.</w:t>
      </w:r>
    </w:p>
    <w:p w14:paraId="075EBE63" w14:textId="77777777" w:rsidR="00A04B64" w:rsidRDefault="00A04B64"/>
    <w:p w14:paraId="0301B83C" w14:textId="77777777" w:rsidR="002852EC" w:rsidRDefault="002852EC"/>
    <w:p w14:paraId="10DDD1B9" w14:textId="77777777" w:rsidR="002852EC" w:rsidRDefault="002852EC"/>
    <w:p w14:paraId="69C2D9E3" w14:textId="631A5EAF" w:rsidR="00777F03" w:rsidRDefault="00777F03" w:rsidP="00B3275E">
      <w:pPr>
        <w:pStyle w:val="p1"/>
        <w:numPr>
          <w:ilvl w:val="0"/>
          <w:numId w:val="1"/>
        </w:numPr>
        <w:divId w:val="1715345907"/>
        <w:rPr>
          <w:rStyle w:val="s1"/>
          <w:b/>
          <w:bCs/>
          <w:i/>
          <w:iCs/>
        </w:rPr>
      </w:pPr>
      <w:r w:rsidRPr="00B3275E">
        <w:rPr>
          <w:rStyle w:val="s1"/>
          <w:b/>
          <w:bCs/>
          <w:i/>
          <w:iCs/>
        </w:rPr>
        <w:t>SWOT Analysis of Apple</w:t>
      </w:r>
    </w:p>
    <w:p w14:paraId="188FE394" w14:textId="77777777" w:rsidR="00B3275E" w:rsidRPr="00B3275E" w:rsidRDefault="00B3275E" w:rsidP="00B3275E">
      <w:pPr>
        <w:pStyle w:val="p1"/>
        <w:ind w:left="720"/>
        <w:divId w:val="1715345907"/>
        <w:rPr>
          <w:b/>
          <w:bCs/>
          <w:i/>
          <w:iCs/>
        </w:rPr>
      </w:pPr>
    </w:p>
    <w:p w14:paraId="732DC655" w14:textId="4C54E9F3" w:rsidR="00777F03" w:rsidRDefault="00777F03" w:rsidP="00D77583">
      <w:pPr>
        <w:pStyle w:val="p1"/>
        <w:numPr>
          <w:ilvl w:val="1"/>
          <w:numId w:val="1"/>
        </w:numPr>
        <w:divId w:val="1715345907"/>
        <w:rPr>
          <w:rStyle w:val="s1"/>
          <w:b/>
          <w:bCs/>
          <w:i/>
          <w:iCs/>
          <w:u w:val="single"/>
        </w:rPr>
      </w:pPr>
      <w:r w:rsidRPr="00D77583">
        <w:rPr>
          <w:rStyle w:val="s1"/>
          <w:b/>
          <w:bCs/>
          <w:i/>
          <w:iCs/>
          <w:u w:val="single"/>
        </w:rPr>
        <w:t>Strengths</w:t>
      </w:r>
    </w:p>
    <w:p w14:paraId="3F481B87" w14:textId="77777777" w:rsidR="00D77583" w:rsidRPr="00D77583" w:rsidRDefault="00D77583" w:rsidP="00D77583">
      <w:pPr>
        <w:pStyle w:val="p1"/>
        <w:ind w:left="760"/>
        <w:divId w:val="1715345907"/>
        <w:rPr>
          <w:b/>
          <w:bCs/>
          <w:i/>
          <w:iCs/>
          <w:u w:val="single"/>
        </w:rPr>
      </w:pPr>
    </w:p>
    <w:p w14:paraId="3E1EA829" w14:textId="77777777" w:rsidR="00777F03" w:rsidRDefault="00777F03">
      <w:pPr>
        <w:pStyle w:val="p1"/>
        <w:divId w:val="1715345907"/>
      </w:pPr>
      <w:r>
        <w:rPr>
          <w:rStyle w:val="s1"/>
        </w:rPr>
        <w:t>Apple Inc. boasts an array of internal strengths that have propelled it to the zenith of the technology industry. Understanding these strengths is fundamental to appreciating the company's competitive advantages and strategic position.</w:t>
      </w:r>
    </w:p>
    <w:p w14:paraId="3925FB58" w14:textId="77777777" w:rsidR="00777F03" w:rsidRDefault="00777F03">
      <w:pPr>
        <w:pStyle w:val="p1"/>
        <w:divId w:val="1715345907"/>
      </w:pPr>
      <w:r>
        <w:rPr>
          <w:rStyle w:val="s1"/>
        </w:rPr>
        <w:t>Strong Brand Recognition and Loyalty: Apple's brand is synonymous with innovation, quality, and premium design. The company has cultivated a loyal customer base that transcends geographical boundaries. This unwavering customer loyalty not only ensures a steady stream of revenue but also grants Apple the privilege of charging premium prices for its products and services, maintaining robust profit margins.</w:t>
      </w:r>
    </w:p>
    <w:p w14:paraId="01283FA1" w14:textId="77777777" w:rsidR="00777F03" w:rsidRDefault="00777F03">
      <w:pPr>
        <w:pStyle w:val="p1"/>
        <w:divId w:val="1715345907"/>
      </w:pPr>
      <w:r>
        <w:rPr>
          <w:rStyle w:val="s1"/>
        </w:rPr>
        <w:t>Innovative Product Design and User-Friendly Interfaces: Apple's hallmark is its commitment to exceptional product design and user experience. The intuitive interfaces of its devices have set industry standards, providing customers with a seamless and enjoyable interaction with technology. The company's relentless pursuit of innovation ensures that its products continually exceed customer expectations.</w:t>
      </w:r>
    </w:p>
    <w:p w14:paraId="001DC31B" w14:textId="77777777" w:rsidR="00777F03" w:rsidRDefault="00777F03">
      <w:pPr>
        <w:pStyle w:val="p1"/>
        <w:divId w:val="1715345907"/>
      </w:pPr>
      <w:r>
        <w:rPr>
          <w:rStyle w:val="s1"/>
        </w:rPr>
        <w:t>Robust Ecosystem of Hardware, Software, and Services: Apple's ecosystem is a formidable asset. The tight integration between its hardware, software (iOS, macOS), and services (e.g., App Store, iCloud) creates a seamless user experience. Once a customer enters this ecosystem, they are more likely to remain loyal to Apple's products and services, thereby increasing customer lifetime value.</w:t>
      </w:r>
    </w:p>
    <w:p w14:paraId="10D29E75" w14:textId="77777777" w:rsidR="00777F03" w:rsidRDefault="00777F03">
      <w:pPr>
        <w:pStyle w:val="p1"/>
        <w:divId w:val="1715345907"/>
      </w:pPr>
      <w:r>
        <w:rPr>
          <w:rStyle w:val="s1"/>
        </w:rPr>
        <w:t>Financial Stability and Significant Cash Reserves: Apple's robust financial position is a testament to its resilience and stability. The company consistently generates substantial revenue and maintains substantial cash reserves. This financial muscle affords Apple the flexibility to invest in research and development, acquire strategic assets, and weather economic downturns.</w:t>
      </w:r>
    </w:p>
    <w:p w14:paraId="7B159D97" w14:textId="77777777" w:rsidR="00777F03" w:rsidRDefault="00777F03">
      <w:pPr>
        <w:pStyle w:val="p1"/>
        <w:divId w:val="1715345907"/>
        <w:rPr>
          <w:rStyle w:val="s1"/>
        </w:rPr>
      </w:pPr>
      <w:r>
        <w:rPr>
          <w:rStyle w:val="s1"/>
        </w:rPr>
        <w:t>Effective Marketing and Advertising Strategies: Apple's marketing prowess is exemplified by its iconic advertising campaigns and product launches. The company has mastered the art of creating anticipation and desire around its products, fostering a unique emotional connection with its customers. This, in turn, drives brand loyalty and encourages repeat business.</w:t>
      </w:r>
    </w:p>
    <w:p w14:paraId="7A7AE53B" w14:textId="77777777" w:rsidR="00D032CB" w:rsidRDefault="00D032CB">
      <w:pPr>
        <w:pStyle w:val="p1"/>
        <w:divId w:val="1715345907"/>
      </w:pPr>
    </w:p>
    <w:p w14:paraId="074BAF4E" w14:textId="1C499F71" w:rsidR="00777F03" w:rsidRDefault="00777F03" w:rsidP="00D77583">
      <w:pPr>
        <w:pStyle w:val="p1"/>
        <w:numPr>
          <w:ilvl w:val="1"/>
          <w:numId w:val="1"/>
        </w:numPr>
        <w:divId w:val="1715345907"/>
        <w:rPr>
          <w:rStyle w:val="s1"/>
          <w:b/>
          <w:bCs/>
          <w:i/>
          <w:iCs/>
          <w:u w:val="single"/>
        </w:rPr>
      </w:pPr>
      <w:r w:rsidRPr="00D77583">
        <w:rPr>
          <w:rStyle w:val="s1"/>
          <w:b/>
          <w:bCs/>
          <w:i/>
          <w:iCs/>
          <w:u w:val="single"/>
        </w:rPr>
        <w:t>Weaknesses</w:t>
      </w:r>
    </w:p>
    <w:p w14:paraId="449ED477" w14:textId="77777777" w:rsidR="00D77583" w:rsidRPr="00D77583" w:rsidRDefault="00D77583" w:rsidP="00D77583">
      <w:pPr>
        <w:pStyle w:val="p1"/>
        <w:ind w:left="760"/>
        <w:divId w:val="1715345907"/>
        <w:rPr>
          <w:b/>
          <w:bCs/>
          <w:i/>
          <w:iCs/>
          <w:u w:val="single"/>
        </w:rPr>
      </w:pPr>
    </w:p>
    <w:p w14:paraId="7D910A24" w14:textId="77777777" w:rsidR="00777F03" w:rsidRDefault="00777F03">
      <w:pPr>
        <w:pStyle w:val="p1"/>
        <w:divId w:val="1715345907"/>
      </w:pPr>
      <w:r>
        <w:rPr>
          <w:rStyle w:val="s1"/>
        </w:rPr>
        <w:t>While Apple Inc. exhibits considerable strengths, it is not without its internal weaknesses. Identifying and addressing these weaknesses is essential for the company's sustained growth and competitive advantage.</w:t>
      </w:r>
    </w:p>
    <w:p w14:paraId="403EF9DE" w14:textId="77777777" w:rsidR="00777F03" w:rsidRDefault="00777F03">
      <w:pPr>
        <w:pStyle w:val="p1"/>
        <w:divId w:val="1715345907"/>
      </w:pPr>
      <w:r>
        <w:rPr>
          <w:rStyle w:val="s1"/>
        </w:rPr>
        <w:t>Reliance on a Limited Product Portfolio: Apple's financial success has been significantly tethered to the iPhone, which has historically contributed a substantial portion of the company's revenue. This dependence poses a vulnerability, as shifts in consumer preferences or market dynamics can profoundly impact Apple's financial performance.</w:t>
      </w:r>
    </w:p>
    <w:p w14:paraId="4B049DFA" w14:textId="77777777" w:rsidR="00777F03" w:rsidRDefault="00777F03">
      <w:pPr>
        <w:pStyle w:val="p1"/>
        <w:divId w:val="1715345907"/>
      </w:pPr>
      <w:r>
        <w:rPr>
          <w:rStyle w:val="s1"/>
        </w:rPr>
        <w:t>Premium Pricing Strategy: Apple's pricing strategy leans heavily toward premium pricing, positioning its products as premium offerings. While this strategy has undoubtedly bolstered profit margins, it may also limit the company's market share, particularly in price-sensitive segments. Competitors offering more affordable alternatives pose a challenge.</w:t>
      </w:r>
    </w:p>
    <w:p w14:paraId="0B2D61FB" w14:textId="1A6EAA21" w:rsidR="00777F03" w:rsidRDefault="00777F03">
      <w:pPr>
        <w:pStyle w:val="p1"/>
        <w:divId w:val="1715345907"/>
      </w:pPr>
      <w:r>
        <w:rPr>
          <w:rStyle w:val="s1"/>
        </w:rPr>
        <w:lastRenderedPageBreak/>
        <w:t xml:space="preserve">Closed Ecosystem Compared to Competitors: Apple's ecosystem, while a strength, also carries limitations. It is often more closed and proprietary compared to ecosystems of competitors. This closed nature can limit </w:t>
      </w:r>
      <w:r w:rsidR="00AA39A1">
        <w:rPr>
          <w:rStyle w:val="s1"/>
        </w:rPr>
        <w:t>customisation</w:t>
      </w:r>
      <w:r>
        <w:rPr>
          <w:rStyle w:val="s1"/>
        </w:rPr>
        <w:t xml:space="preserve"> and interoperability with non-Apple devices and services, potentially alienating some users.</w:t>
      </w:r>
    </w:p>
    <w:p w14:paraId="67148BB6" w14:textId="77777777" w:rsidR="00777F03" w:rsidRDefault="00777F03">
      <w:pPr>
        <w:pStyle w:val="p1"/>
        <w:divId w:val="1715345907"/>
      </w:pPr>
      <w:r>
        <w:rPr>
          <w:rStyle w:val="s1"/>
        </w:rPr>
        <w:t>Ethical and Labor Concerns in the Supply Chain: Apple's expansive global supply chain has come under scrutiny for ethical and labor concerns. Ensuring ethical labor practices, safe working conditions, and sustainable manufacturing across the supply chain is an ongoing challenge.</w:t>
      </w:r>
    </w:p>
    <w:p w14:paraId="1A40A16E" w14:textId="77777777" w:rsidR="00777F03" w:rsidRDefault="00777F03">
      <w:pPr>
        <w:pStyle w:val="p1"/>
        <w:divId w:val="1715345907"/>
        <w:rPr>
          <w:rStyle w:val="s1"/>
        </w:rPr>
      </w:pPr>
      <w:r>
        <w:rPr>
          <w:rStyle w:val="s1"/>
        </w:rPr>
        <w:t>Vulnerability to Supply Chain Disruptions: Apple's global supply chain, while efficient, is vulnerable to various disruptions, including natural disasters, geopolitical tensions, and supplier-related issues. Ensuring supply chain resilience is paramount to mitigating these vulnerabilities.</w:t>
      </w:r>
    </w:p>
    <w:p w14:paraId="41BCF0BC" w14:textId="77777777" w:rsidR="00055F59" w:rsidRDefault="00055F59">
      <w:pPr>
        <w:pStyle w:val="p1"/>
        <w:divId w:val="1715345907"/>
        <w:rPr>
          <w:rStyle w:val="s1"/>
        </w:rPr>
      </w:pPr>
    </w:p>
    <w:p w14:paraId="73C50C19" w14:textId="77777777" w:rsidR="00D032CB" w:rsidRDefault="00D032CB">
      <w:pPr>
        <w:pStyle w:val="p1"/>
        <w:divId w:val="1715345907"/>
        <w:rPr>
          <w:rStyle w:val="s1"/>
        </w:rPr>
      </w:pPr>
    </w:p>
    <w:p w14:paraId="3DCF2BA6" w14:textId="77777777" w:rsidR="00D032CB" w:rsidRDefault="00D032CB">
      <w:pPr>
        <w:pStyle w:val="p1"/>
        <w:divId w:val="1715345907"/>
        <w:rPr>
          <w:rStyle w:val="s1"/>
        </w:rPr>
      </w:pPr>
    </w:p>
    <w:p w14:paraId="21464C8E" w14:textId="77777777" w:rsidR="00D032CB" w:rsidRDefault="00D032CB">
      <w:pPr>
        <w:pStyle w:val="p1"/>
        <w:divId w:val="1715345907"/>
        <w:rPr>
          <w:rStyle w:val="s1"/>
        </w:rPr>
      </w:pPr>
    </w:p>
    <w:p w14:paraId="3E165A0B" w14:textId="77777777" w:rsidR="00D032CB" w:rsidRDefault="00D032CB">
      <w:pPr>
        <w:pStyle w:val="p1"/>
        <w:divId w:val="1715345907"/>
      </w:pPr>
    </w:p>
    <w:p w14:paraId="3C7DCA69" w14:textId="0EC02FEA" w:rsidR="00777F03" w:rsidRDefault="00777F03" w:rsidP="00AA39A1">
      <w:pPr>
        <w:pStyle w:val="p1"/>
        <w:numPr>
          <w:ilvl w:val="1"/>
          <w:numId w:val="1"/>
        </w:numPr>
        <w:divId w:val="1715345907"/>
        <w:rPr>
          <w:rStyle w:val="s1"/>
          <w:b/>
          <w:bCs/>
          <w:i/>
          <w:iCs/>
          <w:u w:val="single"/>
        </w:rPr>
      </w:pPr>
      <w:r w:rsidRPr="00AA39A1">
        <w:rPr>
          <w:rStyle w:val="s1"/>
          <w:b/>
          <w:bCs/>
          <w:i/>
          <w:iCs/>
          <w:u w:val="single"/>
        </w:rPr>
        <w:t>Opportunities</w:t>
      </w:r>
    </w:p>
    <w:p w14:paraId="67AA63B6" w14:textId="77777777" w:rsidR="00AA39A1" w:rsidRPr="00AA39A1" w:rsidRDefault="00AA39A1" w:rsidP="00AA39A1">
      <w:pPr>
        <w:pStyle w:val="p1"/>
        <w:ind w:left="760"/>
        <w:divId w:val="1715345907"/>
        <w:rPr>
          <w:b/>
          <w:bCs/>
          <w:i/>
          <w:iCs/>
          <w:u w:val="single"/>
        </w:rPr>
      </w:pPr>
    </w:p>
    <w:p w14:paraId="40CAE2A1" w14:textId="77777777" w:rsidR="00777F03" w:rsidRDefault="00777F03">
      <w:pPr>
        <w:pStyle w:val="p1"/>
        <w:divId w:val="1715345907"/>
      </w:pPr>
      <w:r>
        <w:rPr>
          <w:rStyle w:val="s1"/>
        </w:rPr>
        <w:t>Apple Inc. operates in a dynamic tech landscape with numerous opportunities that, if harnessed effectively, can further solidify its market position and drive growth.</w:t>
      </w:r>
    </w:p>
    <w:p w14:paraId="42651514" w14:textId="77777777" w:rsidR="00777F03" w:rsidRDefault="00777F03">
      <w:pPr>
        <w:pStyle w:val="p1"/>
        <w:divId w:val="1715345907"/>
      </w:pPr>
      <w:r>
        <w:rPr>
          <w:rStyle w:val="s1"/>
        </w:rPr>
        <w:t>Emerging Middle-Class Markets: Emerging markets, such as India, China, and parts of Africa, present a significant growth opportunity. As the middle class in these regions expands, there is a growing consumer base eager for Apple products and services.</w:t>
      </w:r>
    </w:p>
    <w:p w14:paraId="3AE66AE5" w14:textId="77777777" w:rsidR="00777F03" w:rsidRDefault="00777F03">
      <w:pPr>
        <w:pStyle w:val="p1"/>
        <w:divId w:val="1715345907"/>
      </w:pPr>
      <w:r>
        <w:rPr>
          <w:rStyle w:val="s1"/>
        </w:rPr>
        <w:t>Diversification into New Product Categories: Apple has successfully diversified its product lineup in recent years with the introduction of wearables like the Apple Watch and services such as Apple Music and Apple TV+. This diversification trend can be extended into new and emerging markets, including augmented reality (AR) and electric vehicles (EVs).</w:t>
      </w:r>
    </w:p>
    <w:p w14:paraId="349FA9BC" w14:textId="77777777" w:rsidR="00777F03" w:rsidRDefault="00777F03">
      <w:pPr>
        <w:pStyle w:val="p1"/>
        <w:divId w:val="1715345907"/>
      </w:pPr>
      <w:r>
        <w:rPr>
          <w:rStyle w:val="s1"/>
        </w:rPr>
        <w:t>Healthcare Tech: The increasing focus on health and wellness presents an opportunity for Apple to enhance the health monitoring capabilities of the Apple Watch and collaborate with healthcare providers to offer innovative solutions in this space.</w:t>
      </w:r>
    </w:p>
    <w:p w14:paraId="6C3F6344" w14:textId="5942D3B6" w:rsidR="00777F03" w:rsidRDefault="00777F03">
      <w:pPr>
        <w:pStyle w:val="p1"/>
        <w:divId w:val="1715345907"/>
        <w:rPr>
          <w:rStyle w:val="s1"/>
        </w:rPr>
      </w:pPr>
      <w:r>
        <w:rPr>
          <w:rStyle w:val="s1"/>
        </w:rPr>
        <w:t xml:space="preserve">Subscription-Based Services: The demand for subscription-based services continues to rise. Apple's existing services, such as Apple Music and Apple TV+, can be expanded and leveraged further to </w:t>
      </w:r>
      <w:r w:rsidR="00AA39A1">
        <w:rPr>
          <w:rStyle w:val="s1"/>
        </w:rPr>
        <w:t>capitalise</w:t>
      </w:r>
      <w:r>
        <w:rPr>
          <w:rStyle w:val="s1"/>
        </w:rPr>
        <w:t xml:space="preserve"> on the trend of recurring revenue streams.</w:t>
      </w:r>
    </w:p>
    <w:p w14:paraId="4DA6117A" w14:textId="77777777" w:rsidR="00055F59" w:rsidRDefault="00055F59">
      <w:pPr>
        <w:pStyle w:val="p1"/>
        <w:divId w:val="1715345907"/>
      </w:pPr>
    </w:p>
    <w:p w14:paraId="56D01CF7" w14:textId="7A3CFEF0" w:rsidR="00777F03" w:rsidRDefault="00777F03" w:rsidP="00055F59">
      <w:pPr>
        <w:pStyle w:val="p1"/>
        <w:numPr>
          <w:ilvl w:val="1"/>
          <w:numId w:val="1"/>
        </w:numPr>
        <w:divId w:val="1715345907"/>
        <w:rPr>
          <w:rStyle w:val="s1"/>
          <w:b/>
          <w:bCs/>
          <w:i/>
          <w:iCs/>
          <w:u w:val="single"/>
        </w:rPr>
      </w:pPr>
      <w:r w:rsidRPr="00055F59">
        <w:rPr>
          <w:rStyle w:val="s1"/>
          <w:b/>
          <w:bCs/>
          <w:i/>
          <w:iCs/>
          <w:u w:val="single"/>
        </w:rPr>
        <w:t>Threats</w:t>
      </w:r>
    </w:p>
    <w:p w14:paraId="56363FDE" w14:textId="77777777" w:rsidR="00055F59" w:rsidRPr="00055F59" w:rsidRDefault="00055F59" w:rsidP="00055F59">
      <w:pPr>
        <w:pStyle w:val="p1"/>
        <w:ind w:left="760"/>
        <w:divId w:val="1715345907"/>
        <w:rPr>
          <w:b/>
          <w:bCs/>
          <w:i/>
          <w:iCs/>
          <w:u w:val="single"/>
        </w:rPr>
      </w:pPr>
    </w:p>
    <w:p w14:paraId="08F413EA" w14:textId="77777777" w:rsidR="00777F03" w:rsidRDefault="00777F03">
      <w:pPr>
        <w:pStyle w:val="p1"/>
        <w:divId w:val="1715345907"/>
      </w:pPr>
      <w:r>
        <w:rPr>
          <w:rStyle w:val="s1"/>
        </w:rPr>
        <w:t>In a competitive and rapidly evolving tech industry, Apple faces several threats that necessitate strategic preparedness.</w:t>
      </w:r>
    </w:p>
    <w:p w14:paraId="16ACA5DE" w14:textId="4871D616" w:rsidR="00777F03" w:rsidRDefault="00777F03">
      <w:pPr>
        <w:pStyle w:val="p1"/>
        <w:divId w:val="1715345907"/>
      </w:pPr>
      <w:r>
        <w:rPr>
          <w:rStyle w:val="s1"/>
        </w:rPr>
        <w:t xml:space="preserve">Intense Competition: The technology sector is </w:t>
      </w:r>
      <w:r w:rsidR="00AA39A1">
        <w:rPr>
          <w:rStyle w:val="s1"/>
        </w:rPr>
        <w:t>characterised</w:t>
      </w:r>
      <w:r>
        <w:rPr>
          <w:rStyle w:val="s1"/>
        </w:rPr>
        <w:t xml:space="preserve"> by fierce competition, with rivals like Samsung, Google, Amazon, and Chinese smartphone manufacturers vying for market share. The constant threat of innovative competitors can challenge Apple's dominance.</w:t>
      </w:r>
    </w:p>
    <w:p w14:paraId="7863EF6A" w14:textId="77777777" w:rsidR="00777F03" w:rsidRDefault="00777F03">
      <w:pPr>
        <w:pStyle w:val="p1"/>
        <w:divId w:val="1715345907"/>
      </w:pPr>
      <w:r>
        <w:rPr>
          <w:rStyle w:val="s1"/>
        </w:rPr>
        <w:lastRenderedPageBreak/>
        <w:t>Regulatory Challenges: Apple is subject to regulatory scrutiny on various fronts, including antitrust investigations, data privacy regulations, and intellectual property disputes. These challenges can lead to legal battles and operational constraints.</w:t>
      </w:r>
    </w:p>
    <w:p w14:paraId="2CE4B76F" w14:textId="77777777" w:rsidR="00777F03" w:rsidRDefault="00777F03">
      <w:pPr>
        <w:pStyle w:val="p1"/>
        <w:divId w:val="1715345907"/>
      </w:pPr>
      <w:r>
        <w:rPr>
          <w:rStyle w:val="s1"/>
        </w:rPr>
        <w:t>Economic Uncertainty: Global economic conditions, including economic downturns and currency exchange rate fluctuations, can impact consumer spending habits and Apple's financial performance, especially for premium products.</w:t>
      </w:r>
    </w:p>
    <w:p w14:paraId="5D5DF5D0" w14:textId="77777777" w:rsidR="00777F03" w:rsidRDefault="00777F03">
      <w:pPr>
        <w:pStyle w:val="p1"/>
        <w:divId w:val="1715345907"/>
      </w:pPr>
      <w:r>
        <w:rPr>
          <w:rStyle w:val="s1"/>
        </w:rPr>
        <w:t>Technological Advancements: Rapid technological advancements can render existing products obsolete. To maintain competitiveness, Apple must continuously innovate and stay ahead of the curve in areas like AI, AR, and EVs.</w:t>
      </w:r>
    </w:p>
    <w:p w14:paraId="78AC1A41" w14:textId="77777777" w:rsidR="00777F03" w:rsidRDefault="00777F03">
      <w:pPr>
        <w:pStyle w:val="p1"/>
        <w:divId w:val="1715345907"/>
      </w:pPr>
      <w:r>
        <w:rPr>
          <w:rStyle w:val="s1"/>
        </w:rPr>
        <w:t>Supply Chain Vulnerability: Apple's global supply chain is susceptible to disruptions caused by factors such as natural disasters, geopolitical tensions, and supplier-related issues. Ensuring supply chain resilience is paramount to mitigate these threats.</w:t>
      </w:r>
    </w:p>
    <w:p w14:paraId="6A6853D4" w14:textId="77777777" w:rsidR="002852EC" w:rsidRDefault="002852EC"/>
    <w:p w14:paraId="5C4D8EB4" w14:textId="77777777" w:rsidR="00C408BD" w:rsidRDefault="00C408BD"/>
    <w:p w14:paraId="1093B759" w14:textId="77777777" w:rsidR="00C408BD" w:rsidRDefault="00C408BD"/>
    <w:p w14:paraId="60B4B43C" w14:textId="77777777" w:rsidR="00C408BD" w:rsidRDefault="00C408BD"/>
    <w:p w14:paraId="4FF846B1" w14:textId="77777777" w:rsidR="008E4CBD" w:rsidRDefault="008E4CBD"/>
    <w:p w14:paraId="23030CCF" w14:textId="77777777" w:rsidR="008E4CBD" w:rsidRDefault="008E4CBD"/>
    <w:p w14:paraId="72022F64" w14:textId="426437F8" w:rsidR="00C408BD" w:rsidRDefault="00C408BD" w:rsidP="00E326CF">
      <w:pPr>
        <w:pStyle w:val="p1"/>
        <w:numPr>
          <w:ilvl w:val="0"/>
          <w:numId w:val="1"/>
        </w:numPr>
        <w:divId w:val="259216007"/>
        <w:rPr>
          <w:rStyle w:val="s1"/>
          <w:b/>
          <w:bCs/>
          <w:i/>
          <w:iCs/>
        </w:rPr>
      </w:pPr>
      <w:r w:rsidRPr="00E326CF">
        <w:rPr>
          <w:rStyle w:val="s1"/>
          <w:b/>
          <w:bCs/>
          <w:i/>
          <w:iCs/>
        </w:rPr>
        <w:t>Strategic Recommendations for Apple</w:t>
      </w:r>
    </w:p>
    <w:p w14:paraId="0CB4209B" w14:textId="739947FE" w:rsidR="005E6AE7" w:rsidRDefault="005E6AE7">
      <w:pPr>
        <w:pStyle w:val="p1"/>
        <w:divId w:val="1957054884"/>
      </w:pPr>
    </w:p>
    <w:p w14:paraId="7553871D" w14:textId="77777777" w:rsidR="005E6AE7" w:rsidRDefault="005E6AE7">
      <w:pPr>
        <w:pStyle w:val="p1"/>
        <w:divId w:val="1957054884"/>
        <w:rPr>
          <w:rStyle w:val="s1"/>
        </w:rPr>
      </w:pPr>
      <w:r>
        <w:rPr>
          <w:rStyle w:val="s1"/>
        </w:rPr>
        <w:t>In this section, we will present a set of strategic recommendations aimed at guiding Apple Inc. toward sustained growth, competitive advantage, and continued innovation. These recommendations are rooted in the findings from the SWOT analysis and the external analysis conducted earlier in this report. They encapsulate actionable strategies for Apple's future success.</w:t>
      </w:r>
    </w:p>
    <w:p w14:paraId="1EAB1DCD" w14:textId="77777777" w:rsidR="003E7587" w:rsidRDefault="003E7587">
      <w:pPr>
        <w:pStyle w:val="p1"/>
        <w:divId w:val="1957054884"/>
      </w:pPr>
    </w:p>
    <w:p w14:paraId="20735534" w14:textId="5D11BA55" w:rsidR="005E6AE7" w:rsidRPr="003E7587" w:rsidRDefault="005E6AE7" w:rsidP="003E7587">
      <w:pPr>
        <w:pStyle w:val="p1"/>
        <w:numPr>
          <w:ilvl w:val="1"/>
          <w:numId w:val="1"/>
        </w:numPr>
        <w:divId w:val="1957054884"/>
        <w:rPr>
          <w:rStyle w:val="s1"/>
          <w:b/>
          <w:bCs/>
          <w:i/>
          <w:iCs/>
          <w:u w:val="single"/>
        </w:rPr>
      </w:pPr>
      <w:r w:rsidRPr="003E7587">
        <w:rPr>
          <w:rStyle w:val="s1"/>
          <w:b/>
          <w:bCs/>
          <w:i/>
          <w:iCs/>
          <w:u w:val="single"/>
        </w:rPr>
        <w:t>Diversification of Product Portfolio</w:t>
      </w:r>
    </w:p>
    <w:p w14:paraId="73714FDD" w14:textId="6D25ABBA" w:rsidR="003E7587" w:rsidRPr="003E7587" w:rsidRDefault="003E7587" w:rsidP="003E7587">
      <w:pPr>
        <w:pStyle w:val="p1"/>
        <w:ind w:left="760"/>
        <w:divId w:val="1957054884"/>
        <w:rPr>
          <w:b/>
          <w:bCs/>
          <w:i/>
          <w:iCs/>
        </w:rPr>
      </w:pPr>
    </w:p>
    <w:p w14:paraId="03987480" w14:textId="77777777" w:rsidR="005E6AE7" w:rsidRDefault="005E6AE7">
      <w:pPr>
        <w:pStyle w:val="p1"/>
        <w:divId w:val="1957054884"/>
      </w:pPr>
      <w:r>
        <w:rPr>
          <w:rStyle w:val="s1"/>
        </w:rPr>
        <w:t>Given the existing reliance on the iPhone for a significant portion of its revenue, Apple should focus on diversifying its product portfolio. This entails expanding into emerging markets, particularly those with a growing middle class. Apple can introduce more affordable versions of its products, tailored to the unique needs and preferences of these markets, while still maintaining the quality and user experience for which it is known.</w:t>
      </w:r>
    </w:p>
    <w:p w14:paraId="0ABA065B" w14:textId="77777777" w:rsidR="005E6AE7" w:rsidRDefault="005E6AE7">
      <w:pPr>
        <w:pStyle w:val="p1"/>
        <w:divId w:val="1957054884"/>
        <w:rPr>
          <w:rStyle w:val="s1"/>
        </w:rPr>
      </w:pPr>
      <w:r>
        <w:rPr>
          <w:rStyle w:val="s1"/>
        </w:rPr>
        <w:t>Moreover, the company should continue to explore new product categories. Building on the success of wearables, Apple should invest in the development of innovative products in sectors like augmented reality (AR) and electric vehicles (EVs). These categories align with Apple's core strengths in design, technology, and ecosystem integration and offer significant growth potential.</w:t>
      </w:r>
    </w:p>
    <w:p w14:paraId="4486233D" w14:textId="77777777" w:rsidR="00616B06" w:rsidRDefault="00616B06">
      <w:pPr>
        <w:pStyle w:val="p1"/>
        <w:divId w:val="1957054884"/>
      </w:pPr>
    </w:p>
    <w:p w14:paraId="1D9278D9" w14:textId="072A4D49" w:rsidR="005E6AE7" w:rsidRDefault="005E6AE7" w:rsidP="00616B06">
      <w:pPr>
        <w:pStyle w:val="p1"/>
        <w:numPr>
          <w:ilvl w:val="1"/>
          <w:numId w:val="1"/>
        </w:numPr>
        <w:divId w:val="1957054884"/>
        <w:rPr>
          <w:rStyle w:val="s1"/>
          <w:b/>
          <w:bCs/>
          <w:i/>
          <w:iCs/>
          <w:u w:val="single"/>
        </w:rPr>
      </w:pPr>
      <w:r w:rsidRPr="00616B06">
        <w:rPr>
          <w:rStyle w:val="s1"/>
          <w:b/>
          <w:bCs/>
          <w:i/>
          <w:iCs/>
          <w:u w:val="single"/>
        </w:rPr>
        <w:t>Embrace Sustainability and Responsibility</w:t>
      </w:r>
    </w:p>
    <w:p w14:paraId="18A4D920" w14:textId="77777777" w:rsidR="00616B06" w:rsidRPr="00616B06" w:rsidRDefault="00616B06" w:rsidP="00616B06">
      <w:pPr>
        <w:pStyle w:val="p1"/>
        <w:ind w:left="760"/>
        <w:divId w:val="1957054884"/>
        <w:rPr>
          <w:b/>
          <w:bCs/>
          <w:i/>
          <w:iCs/>
          <w:u w:val="single"/>
        </w:rPr>
      </w:pPr>
    </w:p>
    <w:p w14:paraId="1732E19E" w14:textId="77777777" w:rsidR="005E6AE7" w:rsidRDefault="005E6AE7">
      <w:pPr>
        <w:pStyle w:val="p1"/>
        <w:divId w:val="1957054884"/>
      </w:pPr>
      <w:r>
        <w:rPr>
          <w:rStyle w:val="s1"/>
        </w:rPr>
        <w:t xml:space="preserve">Apple has already made strides in environmental sustainability, committing to carbon neutrality and transitioning to renewable energy sources for its operations. To enhance its reputation as a socially responsible company, Apple should further intensify its sustainability efforts. This includes reducing the environmental impact of its products, </w:t>
      </w:r>
      <w:r>
        <w:rPr>
          <w:rStyle w:val="s1"/>
        </w:rPr>
        <w:lastRenderedPageBreak/>
        <w:t>ensuring ethical practices throughout its supply chain, and promoting device recycling and reuse.</w:t>
      </w:r>
    </w:p>
    <w:p w14:paraId="16063A80" w14:textId="77777777" w:rsidR="005E6AE7" w:rsidRDefault="005E6AE7">
      <w:pPr>
        <w:pStyle w:val="p1"/>
        <w:divId w:val="1957054884"/>
        <w:rPr>
          <w:rStyle w:val="s1"/>
        </w:rPr>
      </w:pPr>
      <w:r>
        <w:rPr>
          <w:rStyle w:val="s1"/>
        </w:rPr>
        <w:t>By championing sustainability and responsible supply chain management, Apple can not only appeal to environmentally conscious consumers but also mitigate regulatory risks and enhance its brand image. It should also actively engage in corporate social responsibility initiatives, such as community development and education programs, to reinforce its commitment to making a positive impact.</w:t>
      </w:r>
    </w:p>
    <w:p w14:paraId="7F4A3DD4" w14:textId="77777777" w:rsidR="00CA60A3" w:rsidRDefault="00CA60A3">
      <w:pPr>
        <w:pStyle w:val="p1"/>
        <w:divId w:val="1957054884"/>
      </w:pPr>
    </w:p>
    <w:p w14:paraId="07FEFAA6" w14:textId="3F4CB824" w:rsidR="005E6AE7" w:rsidRDefault="005E6AE7" w:rsidP="00CA60A3">
      <w:pPr>
        <w:pStyle w:val="p1"/>
        <w:numPr>
          <w:ilvl w:val="1"/>
          <w:numId w:val="1"/>
        </w:numPr>
        <w:divId w:val="1957054884"/>
        <w:rPr>
          <w:rStyle w:val="s1"/>
          <w:b/>
          <w:bCs/>
          <w:i/>
          <w:iCs/>
          <w:u w:val="single"/>
        </w:rPr>
      </w:pPr>
      <w:r w:rsidRPr="00CA60A3">
        <w:rPr>
          <w:rStyle w:val="s1"/>
          <w:b/>
          <w:bCs/>
          <w:i/>
          <w:iCs/>
          <w:u w:val="single"/>
        </w:rPr>
        <w:t>Investment in Emerging Technologies</w:t>
      </w:r>
    </w:p>
    <w:p w14:paraId="63654674" w14:textId="77777777" w:rsidR="00CA60A3" w:rsidRPr="00CA60A3" w:rsidRDefault="00CA60A3" w:rsidP="00CA60A3">
      <w:pPr>
        <w:pStyle w:val="p1"/>
        <w:ind w:left="760"/>
        <w:divId w:val="1957054884"/>
        <w:rPr>
          <w:b/>
          <w:bCs/>
          <w:i/>
          <w:iCs/>
          <w:u w:val="single"/>
        </w:rPr>
      </w:pPr>
    </w:p>
    <w:p w14:paraId="5BE263FB" w14:textId="77777777" w:rsidR="005E6AE7" w:rsidRDefault="005E6AE7">
      <w:pPr>
        <w:pStyle w:val="p1"/>
        <w:divId w:val="1957054884"/>
      </w:pPr>
      <w:r>
        <w:rPr>
          <w:rStyle w:val="s1"/>
        </w:rPr>
        <w:t>The technology landscape is continually evolving, with emerging technologies like artificial intelligence (AI), augmented reality (AR), and 5G connectivity poised to reshape industries. Apple should maintain a strong focus on research and development in these areas to remain at the forefront of innovation.</w:t>
      </w:r>
    </w:p>
    <w:p w14:paraId="17227E6F" w14:textId="77777777" w:rsidR="005E6AE7" w:rsidRDefault="005E6AE7">
      <w:pPr>
        <w:pStyle w:val="p1"/>
        <w:divId w:val="1957054884"/>
      </w:pPr>
      <w:r>
        <w:rPr>
          <w:rStyle w:val="s1"/>
        </w:rPr>
        <w:t>Investing in AI can enhance Siri's capabilities and improve user experiences across Apple's ecosystem. Augmented reality presents opportunities for innovative applications in gaming, education, and healthcare. Apple's seamless integration of AR into its products could drive consumer adoption.</w:t>
      </w:r>
    </w:p>
    <w:p w14:paraId="21593188" w14:textId="58339E22" w:rsidR="005E6AE7" w:rsidRDefault="005E6AE7">
      <w:pPr>
        <w:pStyle w:val="p1"/>
        <w:divId w:val="1957054884"/>
        <w:rPr>
          <w:rStyle w:val="s1"/>
        </w:rPr>
      </w:pPr>
      <w:r>
        <w:rPr>
          <w:rStyle w:val="s1"/>
        </w:rPr>
        <w:t xml:space="preserve">Additionally, the rollout of 5G networks opens the door to enhanced connectivity and new possibilities for mobile devices. Apple should continue to innovate in this space to </w:t>
      </w:r>
      <w:r w:rsidR="00425623">
        <w:rPr>
          <w:rStyle w:val="s1"/>
        </w:rPr>
        <w:t>capitalise</w:t>
      </w:r>
      <w:r>
        <w:rPr>
          <w:rStyle w:val="s1"/>
        </w:rPr>
        <w:t xml:space="preserve"> on the advantages of 5G technology.</w:t>
      </w:r>
    </w:p>
    <w:p w14:paraId="4DA79E97" w14:textId="77777777" w:rsidR="00425623" w:rsidRDefault="00425623">
      <w:pPr>
        <w:pStyle w:val="p1"/>
        <w:divId w:val="1957054884"/>
      </w:pPr>
    </w:p>
    <w:p w14:paraId="75CDF3A3" w14:textId="41C95216" w:rsidR="005E6AE7" w:rsidRDefault="005E6AE7" w:rsidP="00425623">
      <w:pPr>
        <w:pStyle w:val="p1"/>
        <w:numPr>
          <w:ilvl w:val="1"/>
          <w:numId w:val="1"/>
        </w:numPr>
        <w:divId w:val="1957054884"/>
        <w:rPr>
          <w:rStyle w:val="s1"/>
          <w:b/>
          <w:bCs/>
          <w:i/>
          <w:iCs/>
          <w:u w:val="single"/>
        </w:rPr>
      </w:pPr>
      <w:r w:rsidRPr="00425623">
        <w:rPr>
          <w:rStyle w:val="s1"/>
          <w:b/>
          <w:bCs/>
          <w:i/>
          <w:iCs/>
          <w:u w:val="single"/>
        </w:rPr>
        <w:t>Strengthening Services and Subscription-Based Revenue</w:t>
      </w:r>
    </w:p>
    <w:p w14:paraId="66861B11" w14:textId="77777777" w:rsidR="00425623" w:rsidRPr="00425623" w:rsidRDefault="00425623" w:rsidP="00425623">
      <w:pPr>
        <w:pStyle w:val="p1"/>
        <w:ind w:left="760"/>
        <w:divId w:val="1957054884"/>
        <w:rPr>
          <w:b/>
          <w:bCs/>
          <w:i/>
          <w:iCs/>
          <w:u w:val="single"/>
        </w:rPr>
      </w:pPr>
    </w:p>
    <w:p w14:paraId="7908AE1F" w14:textId="77777777" w:rsidR="005E6AE7" w:rsidRDefault="005E6AE7">
      <w:pPr>
        <w:pStyle w:val="p1"/>
        <w:divId w:val="1957054884"/>
      </w:pPr>
      <w:r>
        <w:rPr>
          <w:rStyle w:val="s1"/>
        </w:rPr>
        <w:t>Apple's services division, including Apple Music, Apple TV+, and the App Store, has shown impressive growth. To further leverage this trend, Apple should continue to expand its services and subscription offerings. It can introduce new services that cater to emerging trends, such as digital health and remote work solutions.</w:t>
      </w:r>
    </w:p>
    <w:p w14:paraId="5D0CC97B" w14:textId="77777777" w:rsidR="005E6AE7" w:rsidRDefault="005E6AE7">
      <w:pPr>
        <w:pStyle w:val="p1"/>
        <w:divId w:val="1957054884"/>
        <w:rPr>
          <w:rStyle w:val="s1"/>
        </w:rPr>
      </w:pPr>
      <w:r>
        <w:rPr>
          <w:rStyle w:val="s1"/>
        </w:rPr>
        <w:t>Moreover, Apple should explore bundling options that provide consumers with added value and convenience. Bundles that include multiple services, such as music, TV, and cloud storage, can increase customer loyalty and create additional revenue streams.</w:t>
      </w:r>
    </w:p>
    <w:p w14:paraId="0C258017" w14:textId="77777777" w:rsidR="00425623" w:rsidRDefault="00425623">
      <w:pPr>
        <w:pStyle w:val="p1"/>
        <w:divId w:val="1957054884"/>
      </w:pPr>
    </w:p>
    <w:p w14:paraId="4E9A5504" w14:textId="408FD8E6" w:rsidR="005E6AE7" w:rsidRDefault="005E6AE7" w:rsidP="00425623">
      <w:pPr>
        <w:pStyle w:val="p1"/>
        <w:numPr>
          <w:ilvl w:val="1"/>
          <w:numId w:val="1"/>
        </w:numPr>
        <w:divId w:val="1957054884"/>
        <w:rPr>
          <w:rStyle w:val="s1"/>
          <w:b/>
          <w:bCs/>
          <w:i/>
          <w:iCs/>
          <w:u w:val="single"/>
        </w:rPr>
      </w:pPr>
      <w:r w:rsidRPr="00425623">
        <w:rPr>
          <w:rStyle w:val="s1"/>
          <w:b/>
          <w:bCs/>
          <w:i/>
          <w:iCs/>
          <w:u w:val="single"/>
        </w:rPr>
        <w:t>Enhance Competitive Intelligence and Adaptability</w:t>
      </w:r>
    </w:p>
    <w:p w14:paraId="5A13B190" w14:textId="77777777" w:rsidR="00425623" w:rsidRPr="00425623" w:rsidRDefault="00425623" w:rsidP="00425623">
      <w:pPr>
        <w:pStyle w:val="p1"/>
        <w:ind w:left="760"/>
        <w:divId w:val="1957054884"/>
        <w:rPr>
          <w:b/>
          <w:bCs/>
          <w:i/>
          <w:iCs/>
          <w:u w:val="single"/>
        </w:rPr>
      </w:pPr>
    </w:p>
    <w:p w14:paraId="11BC526C" w14:textId="77777777" w:rsidR="005E6AE7" w:rsidRDefault="005E6AE7">
      <w:pPr>
        <w:pStyle w:val="p1"/>
        <w:divId w:val="1957054884"/>
      </w:pPr>
      <w:r>
        <w:rPr>
          <w:rStyle w:val="s1"/>
        </w:rPr>
        <w:t>In a rapidly evolving tech industry, continuous monitoring of competitors and emerging trends is essential. Apple should invest in competitive intelligence to stay ahead of rivals and identify potential disruptions in the market.</w:t>
      </w:r>
    </w:p>
    <w:p w14:paraId="00B2B628" w14:textId="084770AF" w:rsidR="005E6AE7" w:rsidRDefault="005E6AE7">
      <w:pPr>
        <w:pStyle w:val="p1"/>
        <w:divId w:val="1957054884"/>
        <w:rPr>
          <w:rStyle w:val="s1"/>
        </w:rPr>
      </w:pPr>
      <w:r>
        <w:rPr>
          <w:rStyle w:val="s1"/>
        </w:rPr>
        <w:t xml:space="preserve">Furthermore, the company should cultivate adaptability as a core </w:t>
      </w:r>
      <w:r w:rsidR="00ED7E71">
        <w:rPr>
          <w:rStyle w:val="s1"/>
        </w:rPr>
        <w:t>organisational</w:t>
      </w:r>
      <w:r>
        <w:rPr>
          <w:rStyle w:val="s1"/>
        </w:rPr>
        <w:t xml:space="preserve"> trait. This means being prepared to pivot and evolve in response to changing circumstances. Whether it's shifting consumer preferences, new technological advancements, or regulatory changes, Apple should have mechanisms in place to adapt swiftly and effectively.</w:t>
      </w:r>
    </w:p>
    <w:p w14:paraId="3A4ABB14" w14:textId="77777777" w:rsidR="00425623" w:rsidRDefault="00425623">
      <w:pPr>
        <w:pStyle w:val="p1"/>
        <w:divId w:val="1957054884"/>
      </w:pPr>
    </w:p>
    <w:p w14:paraId="6302C37E" w14:textId="1A10B53D" w:rsidR="005E6AE7" w:rsidRDefault="005E6AE7" w:rsidP="00425623">
      <w:pPr>
        <w:pStyle w:val="p1"/>
        <w:numPr>
          <w:ilvl w:val="1"/>
          <w:numId w:val="1"/>
        </w:numPr>
        <w:divId w:val="1957054884"/>
        <w:rPr>
          <w:rStyle w:val="s1"/>
          <w:b/>
          <w:bCs/>
          <w:i/>
          <w:iCs/>
          <w:u w:val="single"/>
        </w:rPr>
      </w:pPr>
      <w:r w:rsidRPr="00425623">
        <w:rPr>
          <w:rStyle w:val="s1"/>
          <w:b/>
          <w:bCs/>
          <w:i/>
          <w:iCs/>
          <w:u w:val="single"/>
        </w:rPr>
        <w:t xml:space="preserve">Global Expansion and </w:t>
      </w:r>
      <w:r w:rsidR="00ED7E71">
        <w:rPr>
          <w:rStyle w:val="s1"/>
          <w:b/>
          <w:bCs/>
          <w:i/>
          <w:iCs/>
          <w:u w:val="single"/>
        </w:rPr>
        <w:t>Localisation</w:t>
      </w:r>
    </w:p>
    <w:p w14:paraId="11C6C808" w14:textId="77777777" w:rsidR="00425623" w:rsidRPr="00425623" w:rsidRDefault="00425623" w:rsidP="00425623">
      <w:pPr>
        <w:pStyle w:val="p1"/>
        <w:ind w:left="760"/>
        <w:divId w:val="1957054884"/>
        <w:rPr>
          <w:b/>
          <w:bCs/>
          <w:i/>
          <w:iCs/>
          <w:u w:val="single"/>
        </w:rPr>
      </w:pPr>
    </w:p>
    <w:p w14:paraId="7C12A3FE" w14:textId="13F50B24" w:rsidR="005E6AE7" w:rsidRDefault="005E6AE7">
      <w:pPr>
        <w:pStyle w:val="p1"/>
        <w:divId w:val="1957054884"/>
      </w:pPr>
      <w:r>
        <w:rPr>
          <w:rStyle w:val="s1"/>
        </w:rPr>
        <w:lastRenderedPageBreak/>
        <w:t xml:space="preserve">Apple's global presence is a significant asset. To </w:t>
      </w:r>
      <w:r w:rsidR="00F539EF">
        <w:rPr>
          <w:rStyle w:val="s1"/>
        </w:rPr>
        <w:t>capitalise</w:t>
      </w:r>
      <w:r>
        <w:rPr>
          <w:rStyle w:val="s1"/>
        </w:rPr>
        <w:t xml:space="preserve"> on this advantage, the company should </w:t>
      </w:r>
      <w:r w:rsidR="00F539EF">
        <w:rPr>
          <w:rStyle w:val="s1"/>
        </w:rPr>
        <w:t>prioritise</w:t>
      </w:r>
      <w:r>
        <w:rPr>
          <w:rStyle w:val="s1"/>
        </w:rPr>
        <w:t xml:space="preserve"> further expansion into untapped markets while adapting to local preferences and regulations.</w:t>
      </w:r>
    </w:p>
    <w:p w14:paraId="722A502A" w14:textId="6BE5DBF1" w:rsidR="005E6AE7" w:rsidRDefault="00F539EF">
      <w:pPr>
        <w:pStyle w:val="p1"/>
        <w:divId w:val="1957054884"/>
      </w:pPr>
      <w:r>
        <w:rPr>
          <w:rStyle w:val="s1"/>
        </w:rPr>
        <w:t>Localisation</w:t>
      </w:r>
      <w:r w:rsidR="005E6AE7">
        <w:rPr>
          <w:rStyle w:val="s1"/>
        </w:rPr>
        <w:t xml:space="preserve"> efforts should encompass not only language and cultural considerations but also tailoring product features to meet the unique needs of specific regions. By enhancing its global adaptability, Apple can tap into new customer segments and strengthen its position as a global tech leader.</w:t>
      </w:r>
    </w:p>
    <w:p w14:paraId="5C525610" w14:textId="77777777" w:rsidR="005E6AE7" w:rsidRDefault="005E6AE7">
      <w:pPr>
        <w:pStyle w:val="p1"/>
        <w:divId w:val="1957054884"/>
      </w:pPr>
      <w:r>
        <w:rPr>
          <w:rStyle w:val="s1"/>
        </w:rPr>
        <w:t>These strategic recommendations encapsulate a multifaceted approach to secure Apple Inc.'s future growth, innovation, and competitive advantage. By implementing these strategies, Apple can navigate the complex and dynamic tech landscape successfully, ensuring its continued relevance and success in the years to come.</w:t>
      </w:r>
    </w:p>
    <w:p w14:paraId="6C858570" w14:textId="77777777" w:rsidR="00C408BD" w:rsidRDefault="00C408BD"/>
    <w:p w14:paraId="24FA5187" w14:textId="77777777" w:rsidR="009F77D3" w:rsidRDefault="009F77D3"/>
    <w:p w14:paraId="20A79922" w14:textId="77777777" w:rsidR="009F77D3" w:rsidRDefault="009F77D3"/>
    <w:p w14:paraId="201CDF78" w14:textId="77777777" w:rsidR="009F77D3" w:rsidRDefault="009F77D3"/>
    <w:p w14:paraId="6C2C8652" w14:textId="77777777" w:rsidR="009F77D3" w:rsidRDefault="009F77D3"/>
    <w:p w14:paraId="78DCE251" w14:textId="77777777" w:rsidR="009F77D3" w:rsidRDefault="009F77D3"/>
    <w:p w14:paraId="44F10FE4" w14:textId="77777777" w:rsidR="009F77D3" w:rsidRDefault="009F77D3"/>
    <w:p w14:paraId="68E3A07A" w14:textId="77777777" w:rsidR="00E326CF" w:rsidRDefault="00E326CF"/>
    <w:p w14:paraId="614EB6A0" w14:textId="77777777" w:rsidR="00E326CF" w:rsidRDefault="00E326CF"/>
    <w:p w14:paraId="3285DA7C" w14:textId="5EF8ADBF" w:rsidR="00155F17" w:rsidRDefault="00155F17" w:rsidP="00F75D28">
      <w:pPr>
        <w:pStyle w:val="p1"/>
        <w:numPr>
          <w:ilvl w:val="0"/>
          <w:numId w:val="1"/>
        </w:numPr>
        <w:divId w:val="866025058"/>
        <w:rPr>
          <w:rStyle w:val="s1"/>
          <w:b/>
          <w:bCs/>
          <w:i/>
          <w:iCs/>
        </w:rPr>
      </w:pPr>
      <w:r w:rsidRPr="00F75D28">
        <w:rPr>
          <w:rStyle w:val="s1"/>
          <w:b/>
          <w:bCs/>
          <w:i/>
          <w:iCs/>
        </w:rPr>
        <w:t>Conclusion</w:t>
      </w:r>
    </w:p>
    <w:p w14:paraId="7154D83E" w14:textId="77777777" w:rsidR="00F75D28" w:rsidRPr="00F75D28" w:rsidRDefault="00F75D28" w:rsidP="00F75D28">
      <w:pPr>
        <w:pStyle w:val="p1"/>
        <w:ind w:left="720"/>
        <w:divId w:val="866025058"/>
        <w:rPr>
          <w:b/>
          <w:bCs/>
          <w:i/>
          <w:iCs/>
        </w:rPr>
      </w:pPr>
    </w:p>
    <w:p w14:paraId="541B85D6" w14:textId="1A0F3DBA" w:rsidR="00155F17" w:rsidRDefault="00155F17">
      <w:pPr>
        <w:pStyle w:val="p1"/>
        <w:divId w:val="866025058"/>
      </w:pPr>
      <w:r>
        <w:rPr>
          <w:rStyle w:val="s1"/>
        </w:rPr>
        <w:t>This report concludes by emphasising that Apple Inc. stands at a pivotal moment in its history. The strategic recommendations outlined here provide a dynamic framework for the company's future growth, competitiveness, and innovation. As the tech landscape evolves rapidly, Apple's adaptability, resilience, and commitment to excellence will be decisive factors. Stakeholders, including customers, employees, investors, and partners, play essential roles in Apple's journey, and their alignment with Apple's values and objectives is crucial. By executing these strategies effectively, anticipating market shifts, and remaining agile, Apple can continue to lead and innovate in the technology sector. This report serves as a compass for Apple as it navigates the complexities of the global tech industry.</w:t>
      </w:r>
    </w:p>
    <w:p w14:paraId="5CADD165" w14:textId="72EA0B0C" w:rsidR="00F75D28" w:rsidRDefault="00533A13">
      <w:r>
        <w:t xml:space="preserve">    </w:t>
      </w:r>
    </w:p>
    <w:p w14:paraId="2B39FDBD" w14:textId="77777777" w:rsidR="008B6EC1" w:rsidRDefault="00533A13">
      <w:pPr>
        <w:pStyle w:val="p1"/>
        <w:divId w:val="1255552122"/>
        <w:rPr>
          <w:b/>
          <w:bCs/>
        </w:rPr>
      </w:pPr>
      <w:r w:rsidRPr="008B6EC1">
        <w:rPr>
          <w:b/>
          <w:bCs/>
        </w:rPr>
        <w:t xml:space="preserve">      </w:t>
      </w:r>
    </w:p>
    <w:p w14:paraId="18D6A236" w14:textId="77777777" w:rsidR="008B6EC1" w:rsidRDefault="008B6EC1">
      <w:pPr>
        <w:pStyle w:val="p1"/>
        <w:divId w:val="1255552122"/>
        <w:rPr>
          <w:b/>
          <w:bCs/>
        </w:rPr>
      </w:pPr>
    </w:p>
    <w:p w14:paraId="5AFF257A" w14:textId="77777777" w:rsidR="008B6EC1" w:rsidRDefault="008B6EC1">
      <w:pPr>
        <w:pStyle w:val="p1"/>
        <w:divId w:val="1255552122"/>
        <w:rPr>
          <w:b/>
          <w:bCs/>
        </w:rPr>
      </w:pPr>
    </w:p>
    <w:p w14:paraId="022FC542" w14:textId="77777777" w:rsidR="008B6EC1" w:rsidRDefault="008B6EC1">
      <w:pPr>
        <w:pStyle w:val="p1"/>
        <w:divId w:val="1255552122"/>
        <w:rPr>
          <w:b/>
          <w:bCs/>
        </w:rPr>
      </w:pPr>
    </w:p>
    <w:p w14:paraId="427F0986" w14:textId="77777777" w:rsidR="008B6EC1" w:rsidRDefault="008B6EC1">
      <w:pPr>
        <w:pStyle w:val="p1"/>
        <w:divId w:val="1255552122"/>
        <w:rPr>
          <w:b/>
          <w:bCs/>
        </w:rPr>
      </w:pPr>
    </w:p>
    <w:p w14:paraId="0FA608CD" w14:textId="77777777" w:rsidR="008B6EC1" w:rsidRDefault="008B6EC1">
      <w:pPr>
        <w:pStyle w:val="p1"/>
        <w:divId w:val="1255552122"/>
        <w:rPr>
          <w:b/>
          <w:bCs/>
        </w:rPr>
      </w:pPr>
    </w:p>
    <w:p w14:paraId="43F1C25C" w14:textId="77777777" w:rsidR="008B6EC1" w:rsidRDefault="008B6EC1">
      <w:pPr>
        <w:pStyle w:val="p1"/>
        <w:divId w:val="1255552122"/>
        <w:rPr>
          <w:b/>
          <w:bCs/>
        </w:rPr>
      </w:pPr>
    </w:p>
    <w:p w14:paraId="33A30D22" w14:textId="6FAC66D4" w:rsidR="008B6EC1" w:rsidRPr="008B6EC1" w:rsidRDefault="00533A13">
      <w:pPr>
        <w:pStyle w:val="p1"/>
        <w:divId w:val="1255552122"/>
        <w:rPr>
          <w:b/>
          <w:bCs/>
        </w:rPr>
      </w:pPr>
      <w:r w:rsidRPr="008B6EC1">
        <w:rPr>
          <w:b/>
          <w:bCs/>
        </w:rPr>
        <w:t xml:space="preserve">  </w:t>
      </w:r>
      <w:r w:rsidR="008B6EC1" w:rsidRPr="008B6EC1">
        <w:rPr>
          <w:rStyle w:val="s1"/>
          <w:b/>
          <w:bCs/>
        </w:rPr>
        <w:t>Reference:</w:t>
      </w:r>
    </w:p>
    <w:p w14:paraId="113B911E" w14:textId="77777777" w:rsidR="008B6EC1" w:rsidRDefault="008B6EC1">
      <w:pPr>
        <w:pStyle w:val="p2"/>
        <w:divId w:val="1255552122"/>
      </w:pPr>
    </w:p>
    <w:p w14:paraId="353AF57B" w14:textId="77777777" w:rsidR="008B6EC1" w:rsidRDefault="008B6EC1" w:rsidP="008B6EC1">
      <w:pPr>
        <w:pStyle w:val="li1"/>
        <w:numPr>
          <w:ilvl w:val="0"/>
          <w:numId w:val="2"/>
        </w:numPr>
        <w:divId w:val="1255552122"/>
        <w:rPr>
          <w:rFonts w:eastAsia="Times New Roman"/>
        </w:rPr>
      </w:pPr>
      <w:r>
        <w:rPr>
          <w:rStyle w:val="s1"/>
          <w:rFonts w:eastAsia="Times New Roman"/>
        </w:rPr>
        <w:t>Christensen, C. M., Raynor, M. E., &amp; McDonald, R. (2015). What is disruptive innovation? Harvard Business Review, 93(12), 44-53.</w:t>
      </w:r>
    </w:p>
    <w:p w14:paraId="31E83166" w14:textId="77777777" w:rsidR="008B6EC1" w:rsidRDefault="008B6EC1" w:rsidP="008B6EC1">
      <w:pPr>
        <w:pStyle w:val="li1"/>
        <w:numPr>
          <w:ilvl w:val="0"/>
          <w:numId w:val="2"/>
        </w:numPr>
        <w:divId w:val="1255552122"/>
        <w:rPr>
          <w:rFonts w:eastAsia="Times New Roman"/>
        </w:rPr>
      </w:pPr>
      <w:r>
        <w:rPr>
          <w:rStyle w:val="s1"/>
          <w:rFonts w:eastAsia="Times New Roman"/>
        </w:rPr>
        <w:t xml:space="preserve">Statista. (2021). Global tablet market share held by Apple. </w:t>
      </w:r>
      <w:hyperlink r:id="rId5" w:history="1">
        <w:r>
          <w:rPr>
            <w:rStyle w:val="s2"/>
            <w:rFonts w:eastAsia="Times New Roman"/>
            <w:color w:val="0000FF"/>
          </w:rPr>
          <w:t>https://www.statista.com/statistics/276306/global-market-share-held-by-tablet-vendors-since-3rd-quarter-2010/</w:t>
        </w:r>
      </w:hyperlink>
    </w:p>
    <w:p w14:paraId="33BBD4FF" w14:textId="77777777" w:rsidR="008B6EC1" w:rsidRDefault="008B6EC1" w:rsidP="008B6EC1">
      <w:pPr>
        <w:pStyle w:val="li1"/>
        <w:numPr>
          <w:ilvl w:val="0"/>
          <w:numId w:val="2"/>
        </w:numPr>
        <w:divId w:val="1255552122"/>
        <w:rPr>
          <w:rFonts w:eastAsia="Times New Roman"/>
        </w:rPr>
      </w:pPr>
      <w:r>
        <w:rPr>
          <w:rStyle w:val="s1"/>
          <w:rFonts w:eastAsia="Times New Roman"/>
        </w:rPr>
        <w:lastRenderedPageBreak/>
        <w:t xml:space="preserve">McKinsey &amp; Company. (2021). The state of fashion 2021: In search of promise in perilous times. </w:t>
      </w:r>
      <w:hyperlink r:id="rId6" w:history="1">
        <w:r>
          <w:rPr>
            <w:rStyle w:val="s2"/>
            <w:rFonts w:eastAsia="Times New Roman"/>
            <w:color w:val="0000FF"/>
          </w:rPr>
          <w:t>https://www.mckinsey.com/industries/retail/our-insights/the-state-of-fashion-2021-in-search-of-promise-in-perilous-times</w:t>
        </w:r>
      </w:hyperlink>
    </w:p>
    <w:p w14:paraId="47E7044B" w14:textId="77777777" w:rsidR="008B6EC1" w:rsidRDefault="008B6EC1" w:rsidP="008B6EC1">
      <w:pPr>
        <w:pStyle w:val="li1"/>
        <w:numPr>
          <w:ilvl w:val="0"/>
          <w:numId w:val="2"/>
        </w:numPr>
        <w:divId w:val="1255552122"/>
        <w:rPr>
          <w:rFonts w:eastAsia="Times New Roman"/>
        </w:rPr>
      </w:pPr>
      <w:r>
        <w:rPr>
          <w:rStyle w:val="s1"/>
          <w:rFonts w:eastAsia="Times New Roman"/>
        </w:rPr>
        <w:t>Smith, A. N., Fischer, E., &amp; Yongjian, C. (2012). How does brand-related user-generated content differ across YouTube, Facebook, and Twitter? Journal of Interactive Marketing, 26(2), 102-113.</w:t>
      </w:r>
    </w:p>
    <w:p w14:paraId="049C79EE" w14:textId="77777777" w:rsidR="008B6EC1" w:rsidRDefault="008B6EC1" w:rsidP="008B6EC1">
      <w:pPr>
        <w:pStyle w:val="li1"/>
        <w:numPr>
          <w:ilvl w:val="0"/>
          <w:numId w:val="2"/>
        </w:numPr>
        <w:divId w:val="1255552122"/>
        <w:rPr>
          <w:rFonts w:eastAsia="Times New Roman"/>
        </w:rPr>
      </w:pPr>
      <w:r>
        <w:rPr>
          <w:rStyle w:val="s1"/>
          <w:rFonts w:eastAsia="Times New Roman"/>
        </w:rPr>
        <w:t xml:space="preserve">United Nations Global Compact. (2021). Business leadership in the decade of action. </w:t>
      </w:r>
      <w:hyperlink r:id="rId7" w:history="1">
        <w:r>
          <w:rPr>
            <w:rStyle w:val="s2"/>
            <w:rFonts w:eastAsia="Times New Roman"/>
            <w:color w:val="0000FF"/>
          </w:rPr>
          <w:t>https://www.unglobalcompact.org/library/6023</w:t>
        </w:r>
      </w:hyperlink>
    </w:p>
    <w:p w14:paraId="01FE5A49" w14:textId="77777777" w:rsidR="008B6EC1" w:rsidRDefault="008B6EC1" w:rsidP="008B6EC1">
      <w:pPr>
        <w:pStyle w:val="li1"/>
        <w:numPr>
          <w:ilvl w:val="0"/>
          <w:numId w:val="2"/>
        </w:numPr>
        <w:divId w:val="1255552122"/>
        <w:rPr>
          <w:rFonts w:eastAsia="Times New Roman"/>
        </w:rPr>
      </w:pPr>
      <w:r>
        <w:rPr>
          <w:rStyle w:val="s1"/>
          <w:rFonts w:eastAsia="Times New Roman"/>
        </w:rPr>
        <w:t>Yoffie, D. B., &amp; Kim, R. (2010). Apple Inc. in 2010. Harvard Business School Case, 710-467.</w:t>
      </w:r>
    </w:p>
    <w:p w14:paraId="15DA4630" w14:textId="77777777" w:rsidR="008B6EC1" w:rsidRDefault="008B6EC1" w:rsidP="008B6EC1">
      <w:pPr>
        <w:pStyle w:val="li1"/>
        <w:numPr>
          <w:ilvl w:val="0"/>
          <w:numId w:val="2"/>
        </w:numPr>
        <w:divId w:val="1255552122"/>
        <w:rPr>
          <w:rFonts w:eastAsia="Times New Roman"/>
        </w:rPr>
      </w:pPr>
      <w:r>
        <w:rPr>
          <w:rStyle w:val="s1"/>
          <w:rFonts w:eastAsia="Times New Roman"/>
        </w:rPr>
        <w:t xml:space="preserve">World Intellectual Property Organization (WIPO). (2021). World Intellectual Property Indicators 2021. </w:t>
      </w:r>
      <w:hyperlink r:id="rId8" w:history="1">
        <w:r>
          <w:rPr>
            <w:rStyle w:val="s2"/>
            <w:rFonts w:eastAsia="Times New Roman"/>
            <w:color w:val="0000FF"/>
          </w:rPr>
          <w:t>https://www.wipo.int/publications/en/details.jsp?id=4524</w:t>
        </w:r>
      </w:hyperlink>
    </w:p>
    <w:p w14:paraId="71C36499" w14:textId="77777777" w:rsidR="008B6EC1" w:rsidRDefault="008B6EC1" w:rsidP="008B6EC1">
      <w:pPr>
        <w:pStyle w:val="li1"/>
        <w:numPr>
          <w:ilvl w:val="0"/>
          <w:numId w:val="2"/>
        </w:numPr>
        <w:divId w:val="1255552122"/>
        <w:rPr>
          <w:rFonts w:eastAsia="Times New Roman"/>
        </w:rPr>
      </w:pPr>
      <w:r>
        <w:rPr>
          <w:rStyle w:val="s1"/>
          <w:rFonts w:eastAsia="Times New Roman"/>
        </w:rPr>
        <w:t xml:space="preserve">Deloitte. (2021). Technology, Media, and Telecommunications Predictions 2021. </w:t>
      </w:r>
      <w:hyperlink r:id="rId9" w:history="1">
        <w:r>
          <w:rPr>
            <w:rStyle w:val="s2"/>
            <w:rFonts w:eastAsia="Times New Roman"/>
            <w:color w:val="0000FF"/>
          </w:rPr>
          <w:t>https://www2.deloitte.com/global/en/pages/technology-media-and-telecommunications/articles/tmt-predictions.html</w:t>
        </w:r>
      </w:hyperlink>
    </w:p>
    <w:p w14:paraId="57BB06F1" w14:textId="6FF72529" w:rsidR="00533A13" w:rsidRPr="00533A13" w:rsidRDefault="00533A13">
      <w:pPr>
        <w:rPr>
          <w:b/>
          <w:bCs/>
        </w:rPr>
      </w:pPr>
    </w:p>
    <w:sectPr w:rsidR="00533A13" w:rsidRPr="00533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pleSystemUIFont">
    <w:altName w:val="Times New Roman"/>
    <w:panose1 w:val="020B0604020202020204"/>
    <w:charset w:val="00"/>
    <w:family w:val="roman"/>
    <w:pitch w:val="default"/>
  </w:font>
  <w:font w:name="UICTFontTextStyleBody">
    <w:altName w:val="Times New Roman"/>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D77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1BF7981"/>
    <w:multiLevelType w:val="multilevel"/>
    <w:tmpl w:val="DC6A7674"/>
    <w:lvl w:ilvl="0">
      <w:start w:val="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409083417">
    <w:abstractNumId w:val="1"/>
  </w:num>
  <w:num w:numId="2" w16cid:durableId="884826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776"/>
    <w:rsid w:val="00055F59"/>
    <w:rsid w:val="00063AD4"/>
    <w:rsid w:val="000A29C3"/>
    <w:rsid w:val="00144193"/>
    <w:rsid w:val="00155649"/>
    <w:rsid w:val="00155F17"/>
    <w:rsid w:val="00176358"/>
    <w:rsid w:val="002852EC"/>
    <w:rsid w:val="00295754"/>
    <w:rsid w:val="003E66D5"/>
    <w:rsid w:val="003E7587"/>
    <w:rsid w:val="00425623"/>
    <w:rsid w:val="004A168F"/>
    <w:rsid w:val="004C25D2"/>
    <w:rsid w:val="00533A13"/>
    <w:rsid w:val="0054732B"/>
    <w:rsid w:val="005E6AE7"/>
    <w:rsid w:val="00616B06"/>
    <w:rsid w:val="006866A6"/>
    <w:rsid w:val="006C6545"/>
    <w:rsid w:val="00777F03"/>
    <w:rsid w:val="007906CA"/>
    <w:rsid w:val="007E1128"/>
    <w:rsid w:val="008731B6"/>
    <w:rsid w:val="008B6EC1"/>
    <w:rsid w:val="008E4CBD"/>
    <w:rsid w:val="009048B9"/>
    <w:rsid w:val="0097365A"/>
    <w:rsid w:val="009F77D3"/>
    <w:rsid w:val="00A0030D"/>
    <w:rsid w:val="00A04B64"/>
    <w:rsid w:val="00AA39A1"/>
    <w:rsid w:val="00AE35D0"/>
    <w:rsid w:val="00B204CA"/>
    <w:rsid w:val="00B3275E"/>
    <w:rsid w:val="00C408BD"/>
    <w:rsid w:val="00C44CE7"/>
    <w:rsid w:val="00C92776"/>
    <w:rsid w:val="00CA60A3"/>
    <w:rsid w:val="00CB39DB"/>
    <w:rsid w:val="00D032CB"/>
    <w:rsid w:val="00D30B6B"/>
    <w:rsid w:val="00D3788D"/>
    <w:rsid w:val="00D77583"/>
    <w:rsid w:val="00E326CF"/>
    <w:rsid w:val="00ED7E71"/>
    <w:rsid w:val="00F32834"/>
    <w:rsid w:val="00F539EF"/>
    <w:rsid w:val="00F75D28"/>
    <w:rsid w:val="00FD0C0C"/>
    <w:rsid w:val="00FD5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708202"/>
  <w15:chartTrackingRefBased/>
  <w15:docId w15:val="{27C1A3BF-BE27-8948-AA24-C558E12AF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92776"/>
    <w:rPr>
      <w:rFonts w:ascii=".AppleSystemUIFont" w:hAnsi=".AppleSystemUIFont" w:cs="Times New Roman"/>
      <w:kern w:val="0"/>
      <w:sz w:val="26"/>
      <w:szCs w:val="26"/>
      <w14:ligatures w14:val="none"/>
    </w:rPr>
  </w:style>
  <w:style w:type="character" w:customStyle="1" w:styleId="s1">
    <w:name w:val="s1"/>
    <w:basedOn w:val="DefaultParagraphFont"/>
    <w:rsid w:val="00C92776"/>
    <w:rPr>
      <w:rFonts w:ascii="UICTFontTextStyleBody" w:hAnsi="UICTFontTextStyleBody" w:hint="default"/>
      <w:b w:val="0"/>
      <w:bCs w:val="0"/>
      <w:i w:val="0"/>
      <w:iCs w:val="0"/>
      <w:sz w:val="26"/>
      <w:szCs w:val="26"/>
    </w:rPr>
  </w:style>
  <w:style w:type="paragraph" w:styleId="NormalWeb">
    <w:name w:val="Normal (Web)"/>
    <w:basedOn w:val="Normal"/>
    <w:uiPriority w:val="99"/>
    <w:semiHidden/>
    <w:unhideWhenUsed/>
    <w:rsid w:val="006C6545"/>
    <w:pPr>
      <w:spacing w:before="100" w:beforeAutospacing="1" w:after="100" w:afterAutospacing="1"/>
    </w:pPr>
    <w:rPr>
      <w:rFonts w:ascii="Times New Roman" w:hAnsi="Times New Roman" w:cs="Times New Roman"/>
      <w:kern w:val="0"/>
      <w:sz w:val="24"/>
      <w:szCs w:val="24"/>
      <w14:ligatures w14:val="none"/>
    </w:rPr>
  </w:style>
  <w:style w:type="character" w:styleId="Strong">
    <w:name w:val="Strong"/>
    <w:basedOn w:val="DefaultParagraphFont"/>
    <w:uiPriority w:val="22"/>
    <w:qFormat/>
    <w:rsid w:val="006C6545"/>
    <w:rPr>
      <w:b/>
      <w:bCs/>
    </w:rPr>
  </w:style>
  <w:style w:type="paragraph" w:customStyle="1" w:styleId="p2">
    <w:name w:val="p2"/>
    <w:basedOn w:val="Normal"/>
    <w:rsid w:val="008B6EC1"/>
    <w:rPr>
      <w:rFonts w:ascii=".AppleSystemUIFont" w:hAnsi=".AppleSystemUIFont" w:cs="Times New Roman"/>
      <w:kern w:val="0"/>
      <w:sz w:val="26"/>
      <w:szCs w:val="26"/>
      <w14:ligatures w14:val="none"/>
    </w:rPr>
  </w:style>
  <w:style w:type="character" w:customStyle="1" w:styleId="s2">
    <w:name w:val="s2"/>
    <w:basedOn w:val="DefaultParagraphFont"/>
    <w:rsid w:val="008B6EC1"/>
    <w:rPr>
      <w:rFonts w:ascii="UICTFontTextStyleBody" w:hAnsi="UICTFontTextStyleBody" w:hint="default"/>
      <w:b w:val="0"/>
      <w:bCs w:val="0"/>
      <w:i w:val="0"/>
      <w:iCs w:val="0"/>
      <w:sz w:val="26"/>
      <w:szCs w:val="26"/>
      <w:u w:val="single"/>
    </w:rPr>
  </w:style>
  <w:style w:type="paragraph" w:customStyle="1" w:styleId="li1">
    <w:name w:val="li1"/>
    <w:basedOn w:val="Normal"/>
    <w:rsid w:val="008B6EC1"/>
    <w:rPr>
      <w:rFonts w:ascii=".AppleSystemUIFont" w:hAnsi=".AppleSystemUIFont" w:cs="Times New Roman"/>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216007">
      <w:bodyDiv w:val="1"/>
      <w:marLeft w:val="0"/>
      <w:marRight w:val="0"/>
      <w:marTop w:val="0"/>
      <w:marBottom w:val="0"/>
      <w:divBdr>
        <w:top w:val="none" w:sz="0" w:space="0" w:color="auto"/>
        <w:left w:val="none" w:sz="0" w:space="0" w:color="auto"/>
        <w:bottom w:val="none" w:sz="0" w:space="0" w:color="auto"/>
        <w:right w:val="none" w:sz="0" w:space="0" w:color="auto"/>
      </w:divBdr>
    </w:div>
    <w:div w:id="866025058">
      <w:bodyDiv w:val="1"/>
      <w:marLeft w:val="0"/>
      <w:marRight w:val="0"/>
      <w:marTop w:val="0"/>
      <w:marBottom w:val="0"/>
      <w:divBdr>
        <w:top w:val="none" w:sz="0" w:space="0" w:color="auto"/>
        <w:left w:val="none" w:sz="0" w:space="0" w:color="auto"/>
        <w:bottom w:val="none" w:sz="0" w:space="0" w:color="auto"/>
        <w:right w:val="none" w:sz="0" w:space="0" w:color="auto"/>
      </w:divBdr>
    </w:div>
    <w:div w:id="1255552122">
      <w:bodyDiv w:val="1"/>
      <w:marLeft w:val="0"/>
      <w:marRight w:val="0"/>
      <w:marTop w:val="0"/>
      <w:marBottom w:val="0"/>
      <w:divBdr>
        <w:top w:val="none" w:sz="0" w:space="0" w:color="auto"/>
        <w:left w:val="none" w:sz="0" w:space="0" w:color="auto"/>
        <w:bottom w:val="none" w:sz="0" w:space="0" w:color="auto"/>
        <w:right w:val="none" w:sz="0" w:space="0" w:color="auto"/>
      </w:divBdr>
    </w:div>
    <w:div w:id="1377435903">
      <w:bodyDiv w:val="1"/>
      <w:marLeft w:val="0"/>
      <w:marRight w:val="0"/>
      <w:marTop w:val="0"/>
      <w:marBottom w:val="0"/>
      <w:divBdr>
        <w:top w:val="none" w:sz="0" w:space="0" w:color="auto"/>
        <w:left w:val="none" w:sz="0" w:space="0" w:color="auto"/>
        <w:bottom w:val="none" w:sz="0" w:space="0" w:color="auto"/>
        <w:right w:val="none" w:sz="0" w:space="0" w:color="auto"/>
      </w:divBdr>
    </w:div>
    <w:div w:id="1414401593">
      <w:bodyDiv w:val="1"/>
      <w:marLeft w:val="0"/>
      <w:marRight w:val="0"/>
      <w:marTop w:val="0"/>
      <w:marBottom w:val="0"/>
      <w:divBdr>
        <w:top w:val="none" w:sz="0" w:space="0" w:color="auto"/>
        <w:left w:val="none" w:sz="0" w:space="0" w:color="auto"/>
        <w:bottom w:val="none" w:sz="0" w:space="0" w:color="auto"/>
        <w:right w:val="none" w:sz="0" w:space="0" w:color="auto"/>
      </w:divBdr>
    </w:div>
    <w:div w:id="1493374196">
      <w:bodyDiv w:val="1"/>
      <w:marLeft w:val="0"/>
      <w:marRight w:val="0"/>
      <w:marTop w:val="0"/>
      <w:marBottom w:val="0"/>
      <w:divBdr>
        <w:top w:val="none" w:sz="0" w:space="0" w:color="auto"/>
        <w:left w:val="none" w:sz="0" w:space="0" w:color="auto"/>
        <w:bottom w:val="none" w:sz="0" w:space="0" w:color="auto"/>
        <w:right w:val="none" w:sz="0" w:space="0" w:color="auto"/>
      </w:divBdr>
    </w:div>
    <w:div w:id="1715345907">
      <w:bodyDiv w:val="1"/>
      <w:marLeft w:val="0"/>
      <w:marRight w:val="0"/>
      <w:marTop w:val="0"/>
      <w:marBottom w:val="0"/>
      <w:divBdr>
        <w:top w:val="none" w:sz="0" w:space="0" w:color="auto"/>
        <w:left w:val="none" w:sz="0" w:space="0" w:color="auto"/>
        <w:bottom w:val="none" w:sz="0" w:space="0" w:color="auto"/>
        <w:right w:val="none" w:sz="0" w:space="0" w:color="auto"/>
      </w:divBdr>
    </w:div>
    <w:div w:id="195705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po.int/publications/en/details.jsp?id=4524" TargetMode="External"/><Relationship Id="rId3" Type="http://schemas.openxmlformats.org/officeDocument/2006/relationships/settings" Target="settings.xml"/><Relationship Id="rId7" Type="http://schemas.openxmlformats.org/officeDocument/2006/relationships/hyperlink" Target="https://www.unglobalcompact.org/library/6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ckinsey.com/industries/retail/our-insights/the-state-of-fashion-2021-in-search-of-promise-in-perilous-times" TargetMode="External"/><Relationship Id="rId11" Type="http://schemas.openxmlformats.org/officeDocument/2006/relationships/theme" Target="theme/theme1.xml"/><Relationship Id="rId5" Type="http://schemas.openxmlformats.org/officeDocument/2006/relationships/hyperlink" Target="https://www.statista.com/statistics/276306/global-market-share-held-by-tablet-vendors-since-3rd-quarter-201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2.deloitte.com/global/en/pages/technology-media-and-telecommunications/articles/tmt-predic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3986</Words>
  <Characters>22724</Characters>
  <Application>Microsoft Office Word</Application>
  <DocSecurity>0</DocSecurity>
  <Lines>189</Lines>
  <Paragraphs>53</Paragraphs>
  <ScaleCrop>false</ScaleCrop>
  <Company/>
  <LinksUpToDate>false</LinksUpToDate>
  <CharactersWithSpaces>26657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Hondor (STU191709)</dc:creator>
  <cp:keywords/>
  <dc:description/>
  <cp:lastModifiedBy>Leonard Hondor (STU191709)</cp:lastModifiedBy>
  <cp:revision>2</cp:revision>
  <dcterms:created xsi:type="dcterms:W3CDTF">2023-08-26T10:07:00Z</dcterms:created>
  <dcterms:modified xsi:type="dcterms:W3CDTF">2023-08-26T10:07:00Z</dcterms:modified>
</cp:coreProperties>
</file>