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794B7" w14:textId="77FB356C" w:rsidR="00455713" w:rsidRPr="00E147DA" w:rsidRDefault="006E2F3A" w:rsidP="006E2F3A">
      <w:pPr>
        <w:jc w:val="center"/>
        <w:rPr>
          <w:rFonts w:ascii="Arial" w:hAnsi="Arial" w:cs="Arial"/>
          <w:sz w:val="24"/>
          <w:szCs w:val="24"/>
        </w:rPr>
      </w:pPr>
      <w:r w:rsidRPr="00E147DA">
        <w:rPr>
          <w:rFonts w:ascii="Arial" w:hAnsi="Arial" w:cs="Arial"/>
          <w:sz w:val="24"/>
          <w:szCs w:val="24"/>
        </w:rPr>
        <w:t xml:space="preserve">Alexander </w:t>
      </w:r>
      <w:proofErr w:type="spellStart"/>
      <w:r w:rsidRPr="00E147DA">
        <w:rPr>
          <w:rFonts w:ascii="Arial" w:hAnsi="Arial" w:cs="Arial"/>
          <w:sz w:val="24"/>
          <w:szCs w:val="24"/>
        </w:rPr>
        <w:t>Lemos</w:t>
      </w:r>
      <w:proofErr w:type="spellEnd"/>
      <w:r w:rsidRPr="00E147DA">
        <w:rPr>
          <w:rFonts w:ascii="Arial" w:hAnsi="Arial" w:cs="Arial"/>
          <w:sz w:val="24"/>
          <w:szCs w:val="24"/>
        </w:rPr>
        <w:t xml:space="preserve"> (1917608)</w:t>
      </w:r>
    </w:p>
    <w:p w14:paraId="7B3D6E7C" w14:textId="77777777" w:rsidR="006E2F3A" w:rsidRPr="00E147DA" w:rsidRDefault="006E2F3A" w:rsidP="006E2F3A">
      <w:pPr>
        <w:jc w:val="center"/>
        <w:rPr>
          <w:rFonts w:ascii="Arial" w:hAnsi="Arial" w:cs="Arial"/>
          <w:sz w:val="24"/>
          <w:szCs w:val="24"/>
        </w:rPr>
      </w:pPr>
    </w:p>
    <w:p w14:paraId="7F2B658F" w14:textId="24798425" w:rsidR="006E2F3A" w:rsidRPr="00E147DA" w:rsidRDefault="006E2F3A" w:rsidP="006E2F3A">
      <w:pPr>
        <w:jc w:val="center"/>
        <w:rPr>
          <w:rFonts w:ascii="Arial" w:hAnsi="Arial" w:cs="Arial"/>
          <w:sz w:val="24"/>
          <w:szCs w:val="24"/>
        </w:rPr>
      </w:pPr>
      <w:r w:rsidRPr="00E147DA">
        <w:rPr>
          <w:rFonts w:ascii="Arial" w:hAnsi="Arial" w:cs="Arial"/>
          <w:sz w:val="24"/>
          <w:szCs w:val="24"/>
        </w:rPr>
        <w:t>Cultural Awareness (BMIH5003)</w:t>
      </w:r>
    </w:p>
    <w:p w14:paraId="64CF4100" w14:textId="7DFD9ABA" w:rsidR="006E7E04" w:rsidRPr="00E147DA" w:rsidRDefault="006E7E04" w:rsidP="006E2F3A">
      <w:pPr>
        <w:jc w:val="center"/>
        <w:rPr>
          <w:rFonts w:ascii="Arial" w:hAnsi="Arial" w:cs="Arial"/>
          <w:sz w:val="24"/>
          <w:szCs w:val="24"/>
        </w:rPr>
      </w:pPr>
    </w:p>
    <w:p w14:paraId="0525C9D6" w14:textId="5AB94D7D" w:rsidR="006E7E04" w:rsidRPr="00E147DA" w:rsidRDefault="006E7E04" w:rsidP="00E147DA">
      <w:pPr>
        <w:jc w:val="center"/>
        <w:rPr>
          <w:rFonts w:ascii="Arial" w:hAnsi="Arial" w:cs="Arial"/>
          <w:sz w:val="24"/>
          <w:szCs w:val="24"/>
        </w:rPr>
      </w:pPr>
      <w:r w:rsidRPr="00E147DA">
        <w:rPr>
          <w:rFonts w:ascii="Arial" w:hAnsi="Arial" w:cs="Arial"/>
          <w:sz w:val="24"/>
          <w:szCs w:val="24"/>
        </w:rPr>
        <w:t>Hotel Handbook/Report</w:t>
      </w:r>
      <w:r w:rsidR="00E147DA" w:rsidRPr="00E147DA">
        <w:rPr>
          <w:rFonts w:ascii="Arial" w:hAnsi="Arial" w:cs="Arial"/>
          <w:sz w:val="24"/>
          <w:szCs w:val="24"/>
        </w:rPr>
        <w:t xml:space="preserve"> </w:t>
      </w:r>
      <w:r w:rsidRPr="00E147DA">
        <w:rPr>
          <w:rFonts w:ascii="Arial" w:hAnsi="Arial" w:cs="Arial"/>
          <w:sz w:val="24"/>
          <w:szCs w:val="24"/>
        </w:rPr>
        <w:t>for Intercultural Competence</w:t>
      </w:r>
    </w:p>
    <w:p w14:paraId="5580A399" w14:textId="77777777" w:rsidR="006E2F3A" w:rsidRPr="00E147DA" w:rsidRDefault="006E2F3A" w:rsidP="006E2F3A">
      <w:pPr>
        <w:jc w:val="center"/>
        <w:rPr>
          <w:rFonts w:ascii="Arial" w:hAnsi="Arial" w:cs="Arial"/>
          <w:sz w:val="24"/>
          <w:szCs w:val="24"/>
        </w:rPr>
      </w:pPr>
    </w:p>
    <w:p w14:paraId="60246341" w14:textId="4311125A" w:rsidR="006E2F3A" w:rsidRPr="00E147DA" w:rsidRDefault="006E2F3A" w:rsidP="006E2F3A">
      <w:pPr>
        <w:jc w:val="center"/>
        <w:rPr>
          <w:rFonts w:ascii="Arial" w:hAnsi="Arial" w:cs="Arial"/>
          <w:sz w:val="24"/>
          <w:szCs w:val="24"/>
        </w:rPr>
      </w:pPr>
      <w:r w:rsidRPr="00E147DA">
        <w:rPr>
          <w:rFonts w:ascii="Arial" w:hAnsi="Arial" w:cs="Arial"/>
          <w:sz w:val="24"/>
          <w:szCs w:val="24"/>
        </w:rPr>
        <w:t>Lecturer: Rodrigo Aguilera</w:t>
      </w:r>
    </w:p>
    <w:p w14:paraId="00F9E482" w14:textId="0DC01297" w:rsidR="006E2F3A" w:rsidRPr="00E147DA" w:rsidRDefault="006E2F3A" w:rsidP="006E2F3A">
      <w:pPr>
        <w:jc w:val="center"/>
        <w:rPr>
          <w:rFonts w:ascii="Arial" w:hAnsi="Arial" w:cs="Arial"/>
          <w:sz w:val="24"/>
          <w:szCs w:val="24"/>
        </w:rPr>
      </w:pPr>
    </w:p>
    <w:p w14:paraId="1C95E9A6" w14:textId="3E314C86" w:rsidR="006E2F3A" w:rsidRPr="00E147DA" w:rsidRDefault="006E2F3A" w:rsidP="006E2F3A">
      <w:pPr>
        <w:jc w:val="center"/>
        <w:rPr>
          <w:rFonts w:ascii="Arial" w:hAnsi="Arial" w:cs="Arial"/>
          <w:sz w:val="24"/>
          <w:szCs w:val="24"/>
        </w:rPr>
      </w:pPr>
    </w:p>
    <w:p w14:paraId="04519041" w14:textId="4817C80F" w:rsidR="006E2F3A" w:rsidRPr="002C4C2D" w:rsidRDefault="006E2F3A" w:rsidP="006E2F3A">
      <w:pPr>
        <w:jc w:val="center"/>
        <w:rPr>
          <w:rFonts w:ascii="Arial" w:hAnsi="Arial" w:cs="Arial"/>
          <w:sz w:val="24"/>
          <w:szCs w:val="24"/>
        </w:rPr>
      </w:pPr>
    </w:p>
    <w:p w14:paraId="5362B500" w14:textId="0CC69AC4" w:rsidR="006E2F3A" w:rsidRPr="002C4C2D" w:rsidRDefault="006E2F3A" w:rsidP="006E2F3A">
      <w:pPr>
        <w:jc w:val="center"/>
        <w:rPr>
          <w:rFonts w:ascii="Arial" w:hAnsi="Arial" w:cs="Arial"/>
          <w:sz w:val="24"/>
          <w:szCs w:val="24"/>
        </w:rPr>
      </w:pPr>
    </w:p>
    <w:p w14:paraId="3A2C1BE8" w14:textId="493770CB" w:rsidR="006E2F3A" w:rsidRPr="002C4C2D" w:rsidRDefault="006E2F3A" w:rsidP="006E2F3A">
      <w:pPr>
        <w:jc w:val="center"/>
        <w:rPr>
          <w:rFonts w:ascii="Arial" w:hAnsi="Arial" w:cs="Arial"/>
          <w:sz w:val="24"/>
          <w:szCs w:val="24"/>
        </w:rPr>
      </w:pPr>
    </w:p>
    <w:p w14:paraId="6EEEE998" w14:textId="5E8461DB" w:rsidR="006E2F3A" w:rsidRPr="002C4C2D" w:rsidRDefault="006E2F3A" w:rsidP="006E2F3A">
      <w:pPr>
        <w:jc w:val="center"/>
        <w:rPr>
          <w:rFonts w:ascii="Arial" w:hAnsi="Arial" w:cs="Arial"/>
          <w:sz w:val="24"/>
          <w:szCs w:val="24"/>
        </w:rPr>
      </w:pPr>
    </w:p>
    <w:p w14:paraId="17AAEF4B" w14:textId="13AAD6D5" w:rsidR="006E2F3A" w:rsidRPr="002C4C2D" w:rsidRDefault="006E2F3A" w:rsidP="006E2F3A">
      <w:pPr>
        <w:jc w:val="center"/>
        <w:rPr>
          <w:rFonts w:ascii="Arial" w:hAnsi="Arial" w:cs="Arial"/>
          <w:sz w:val="24"/>
          <w:szCs w:val="24"/>
        </w:rPr>
      </w:pPr>
    </w:p>
    <w:p w14:paraId="1C0060E7" w14:textId="5592483F" w:rsidR="006E2F3A" w:rsidRPr="002C4C2D" w:rsidRDefault="006E2F3A" w:rsidP="006E2F3A">
      <w:pPr>
        <w:jc w:val="center"/>
        <w:rPr>
          <w:rFonts w:ascii="Arial" w:hAnsi="Arial" w:cs="Arial"/>
          <w:sz w:val="24"/>
          <w:szCs w:val="24"/>
        </w:rPr>
      </w:pPr>
    </w:p>
    <w:p w14:paraId="67EA79EB" w14:textId="29540ED4" w:rsidR="006E2F3A" w:rsidRPr="002C4C2D" w:rsidRDefault="006E2F3A" w:rsidP="006E2F3A">
      <w:pPr>
        <w:jc w:val="center"/>
        <w:rPr>
          <w:rFonts w:ascii="Arial" w:hAnsi="Arial" w:cs="Arial"/>
          <w:sz w:val="24"/>
          <w:szCs w:val="24"/>
        </w:rPr>
      </w:pPr>
    </w:p>
    <w:p w14:paraId="18C9A86B" w14:textId="0B4EDCB4" w:rsidR="006E2F3A" w:rsidRPr="002C4C2D" w:rsidRDefault="006E2F3A" w:rsidP="006E2F3A">
      <w:pPr>
        <w:jc w:val="center"/>
        <w:rPr>
          <w:rFonts w:ascii="Arial" w:hAnsi="Arial" w:cs="Arial"/>
          <w:sz w:val="24"/>
          <w:szCs w:val="24"/>
        </w:rPr>
      </w:pPr>
    </w:p>
    <w:p w14:paraId="6B7591F8" w14:textId="186DDA39" w:rsidR="006E2F3A" w:rsidRPr="002C4C2D" w:rsidRDefault="006E2F3A" w:rsidP="006E2F3A">
      <w:pPr>
        <w:jc w:val="center"/>
        <w:rPr>
          <w:rFonts w:ascii="Arial" w:hAnsi="Arial" w:cs="Arial"/>
          <w:sz w:val="24"/>
          <w:szCs w:val="24"/>
        </w:rPr>
      </w:pPr>
    </w:p>
    <w:p w14:paraId="49596B63" w14:textId="06799507" w:rsidR="006E2F3A" w:rsidRPr="002C4C2D" w:rsidRDefault="006E2F3A" w:rsidP="006E2F3A">
      <w:pPr>
        <w:jc w:val="center"/>
        <w:rPr>
          <w:rFonts w:ascii="Arial" w:hAnsi="Arial" w:cs="Arial"/>
          <w:sz w:val="24"/>
          <w:szCs w:val="24"/>
        </w:rPr>
      </w:pPr>
    </w:p>
    <w:p w14:paraId="0156DBC7" w14:textId="7C3A178A" w:rsidR="006E2F3A" w:rsidRPr="002C4C2D" w:rsidRDefault="006E2F3A" w:rsidP="006E2F3A">
      <w:pPr>
        <w:jc w:val="center"/>
        <w:rPr>
          <w:rFonts w:ascii="Arial" w:hAnsi="Arial" w:cs="Arial"/>
          <w:sz w:val="24"/>
          <w:szCs w:val="24"/>
        </w:rPr>
      </w:pPr>
    </w:p>
    <w:p w14:paraId="5BA5F674" w14:textId="08ECA61F" w:rsidR="006E2F3A" w:rsidRPr="002C4C2D" w:rsidRDefault="006E2F3A" w:rsidP="006E2F3A">
      <w:pPr>
        <w:jc w:val="center"/>
        <w:rPr>
          <w:rFonts w:ascii="Arial" w:hAnsi="Arial" w:cs="Arial"/>
          <w:sz w:val="24"/>
          <w:szCs w:val="24"/>
        </w:rPr>
      </w:pPr>
    </w:p>
    <w:p w14:paraId="79ADAEE7" w14:textId="171BC43D" w:rsidR="006E2F3A" w:rsidRPr="002C4C2D" w:rsidRDefault="006E2F3A" w:rsidP="006E2F3A">
      <w:pPr>
        <w:jc w:val="center"/>
        <w:rPr>
          <w:rFonts w:ascii="Arial" w:hAnsi="Arial" w:cs="Arial"/>
          <w:sz w:val="24"/>
          <w:szCs w:val="24"/>
        </w:rPr>
      </w:pPr>
    </w:p>
    <w:p w14:paraId="1F44166E" w14:textId="121D2B44" w:rsidR="006E2F3A" w:rsidRPr="002C4C2D" w:rsidRDefault="006E2F3A" w:rsidP="006E2F3A">
      <w:pPr>
        <w:jc w:val="center"/>
        <w:rPr>
          <w:rFonts w:ascii="Arial" w:hAnsi="Arial" w:cs="Arial"/>
          <w:sz w:val="24"/>
          <w:szCs w:val="24"/>
        </w:rPr>
      </w:pPr>
    </w:p>
    <w:p w14:paraId="0411971D" w14:textId="31DEEAFC" w:rsidR="006E2F3A" w:rsidRPr="002C4C2D" w:rsidRDefault="006E2F3A" w:rsidP="006E2F3A">
      <w:pPr>
        <w:jc w:val="center"/>
        <w:rPr>
          <w:rFonts w:ascii="Arial" w:hAnsi="Arial" w:cs="Arial"/>
          <w:sz w:val="24"/>
          <w:szCs w:val="24"/>
        </w:rPr>
      </w:pPr>
    </w:p>
    <w:p w14:paraId="4FE988E8" w14:textId="4D36116F" w:rsidR="006E2F3A" w:rsidRPr="002C4C2D" w:rsidRDefault="006E2F3A" w:rsidP="006E2F3A">
      <w:pPr>
        <w:jc w:val="center"/>
        <w:rPr>
          <w:rFonts w:ascii="Arial" w:hAnsi="Arial" w:cs="Arial"/>
          <w:sz w:val="24"/>
          <w:szCs w:val="24"/>
        </w:rPr>
      </w:pPr>
    </w:p>
    <w:p w14:paraId="2E47B168" w14:textId="0F6DB3B5" w:rsidR="006E2F3A" w:rsidRPr="002C4C2D" w:rsidRDefault="006E2F3A" w:rsidP="006E2F3A">
      <w:pPr>
        <w:jc w:val="center"/>
        <w:rPr>
          <w:rFonts w:ascii="Arial" w:hAnsi="Arial" w:cs="Arial"/>
          <w:sz w:val="24"/>
          <w:szCs w:val="24"/>
        </w:rPr>
      </w:pPr>
    </w:p>
    <w:p w14:paraId="7E93E0D2" w14:textId="0A24CFBA" w:rsidR="006E2F3A" w:rsidRPr="002C4C2D" w:rsidRDefault="006E2F3A" w:rsidP="006E2F3A">
      <w:pPr>
        <w:jc w:val="center"/>
        <w:rPr>
          <w:rFonts w:ascii="Arial" w:hAnsi="Arial" w:cs="Arial"/>
          <w:sz w:val="24"/>
          <w:szCs w:val="24"/>
        </w:rPr>
      </w:pPr>
    </w:p>
    <w:p w14:paraId="22C44A0D" w14:textId="760E0EBD" w:rsidR="006E2F3A" w:rsidRDefault="006E2F3A" w:rsidP="005E1E47">
      <w:pPr>
        <w:rPr>
          <w:rFonts w:ascii="Arial" w:hAnsi="Arial" w:cs="Arial"/>
          <w:sz w:val="24"/>
          <w:szCs w:val="24"/>
        </w:rPr>
      </w:pPr>
    </w:p>
    <w:p w14:paraId="145867AB" w14:textId="77777777" w:rsidR="005E1E47" w:rsidRPr="002C4C2D" w:rsidRDefault="005E1E47" w:rsidP="005E1E47">
      <w:pPr>
        <w:rPr>
          <w:rFonts w:ascii="Arial" w:hAnsi="Arial" w:cs="Arial"/>
          <w:sz w:val="24"/>
          <w:szCs w:val="24"/>
        </w:rPr>
      </w:pPr>
    </w:p>
    <w:p w14:paraId="09D6322D" w14:textId="794F9BBF" w:rsidR="006E2F3A" w:rsidRPr="002C4C2D" w:rsidRDefault="006E2F3A" w:rsidP="006E2F3A">
      <w:pPr>
        <w:jc w:val="center"/>
        <w:rPr>
          <w:rFonts w:ascii="Arial" w:hAnsi="Arial" w:cs="Arial"/>
          <w:sz w:val="24"/>
          <w:szCs w:val="24"/>
        </w:rPr>
      </w:pPr>
    </w:p>
    <w:p w14:paraId="7E16DF73" w14:textId="7153AC56" w:rsidR="006E2F3A" w:rsidRDefault="006E2F3A" w:rsidP="006E2F3A">
      <w:pPr>
        <w:jc w:val="center"/>
        <w:rPr>
          <w:rFonts w:ascii="Arial" w:hAnsi="Arial" w:cs="Arial"/>
          <w:b/>
          <w:bCs/>
          <w:sz w:val="24"/>
          <w:szCs w:val="24"/>
        </w:rPr>
      </w:pPr>
      <w:r w:rsidRPr="006E2F3A">
        <w:rPr>
          <w:rFonts w:ascii="Arial" w:hAnsi="Arial" w:cs="Arial"/>
          <w:b/>
          <w:bCs/>
          <w:sz w:val="24"/>
          <w:szCs w:val="24"/>
        </w:rPr>
        <w:lastRenderedPageBreak/>
        <w:t>Executive Summary</w:t>
      </w:r>
    </w:p>
    <w:p w14:paraId="320742C0" w14:textId="7564653F" w:rsidR="006352B8" w:rsidRDefault="006352B8" w:rsidP="006352B8">
      <w:pPr>
        <w:jc w:val="both"/>
        <w:rPr>
          <w:rFonts w:ascii="Arial" w:hAnsi="Arial" w:cs="Arial"/>
          <w:b/>
          <w:bCs/>
          <w:sz w:val="24"/>
          <w:szCs w:val="24"/>
        </w:rPr>
      </w:pPr>
      <w:r>
        <w:rPr>
          <w:rFonts w:ascii="Arial" w:hAnsi="Arial" w:cs="Arial"/>
          <w:b/>
          <w:bCs/>
          <w:sz w:val="24"/>
          <w:szCs w:val="24"/>
        </w:rPr>
        <w:t>[</w:t>
      </w:r>
      <w:r w:rsidR="008C6454">
        <w:rPr>
          <w:rFonts w:ascii="Arial" w:hAnsi="Arial" w:cs="Arial"/>
          <w:b/>
          <w:bCs/>
          <w:sz w:val="24"/>
          <w:szCs w:val="24"/>
        </w:rPr>
        <w:t xml:space="preserve">Marriot </w:t>
      </w:r>
      <w:r>
        <w:rPr>
          <w:rFonts w:ascii="Arial" w:hAnsi="Arial" w:cs="Arial"/>
          <w:b/>
          <w:bCs/>
          <w:sz w:val="24"/>
          <w:szCs w:val="24"/>
        </w:rPr>
        <w:t xml:space="preserve">Hotel </w:t>
      </w:r>
      <w:r w:rsidR="008C6454">
        <w:rPr>
          <w:rFonts w:ascii="Arial" w:hAnsi="Arial" w:cs="Arial"/>
          <w:b/>
          <w:bCs/>
          <w:sz w:val="24"/>
          <w:szCs w:val="24"/>
        </w:rPr>
        <w:t>in</w:t>
      </w:r>
      <w:r>
        <w:rPr>
          <w:rFonts w:ascii="Arial" w:hAnsi="Arial" w:cs="Arial"/>
          <w:b/>
          <w:bCs/>
          <w:sz w:val="24"/>
          <w:szCs w:val="24"/>
        </w:rPr>
        <w:t xml:space="preserve"> Spain]</w:t>
      </w:r>
    </w:p>
    <w:p w14:paraId="5885041C" w14:textId="78F5E0CC" w:rsidR="006352B8" w:rsidRDefault="006352B8" w:rsidP="006352B8">
      <w:pPr>
        <w:jc w:val="both"/>
        <w:rPr>
          <w:rFonts w:ascii="Arial" w:hAnsi="Arial" w:cs="Arial"/>
          <w:b/>
          <w:bCs/>
          <w:sz w:val="24"/>
          <w:szCs w:val="24"/>
        </w:rPr>
      </w:pPr>
      <w:r>
        <w:rPr>
          <w:rFonts w:ascii="Arial" w:hAnsi="Arial" w:cs="Arial"/>
          <w:b/>
          <w:bCs/>
          <w:sz w:val="24"/>
          <w:szCs w:val="24"/>
        </w:rPr>
        <w:t>Overview</w:t>
      </w:r>
    </w:p>
    <w:p w14:paraId="387CA559" w14:textId="6CEE288C" w:rsidR="004721A5" w:rsidRPr="004721A5" w:rsidRDefault="00311B3D" w:rsidP="004721A5">
      <w:pPr>
        <w:jc w:val="both"/>
        <w:rPr>
          <w:rFonts w:ascii="Arial" w:hAnsi="Arial" w:cs="Arial"/>
          <w:sz w:val="24"/>
          <w:szCs w:val="24"/>
        </w:rPr>
      </w:pPr>
      <w:r>
        <w:rPr>
          <w:rFonts w:ascii="Arial" w:hAnsi="Arial" w:cs="Arial"/>
          <w:sz w:val="24"/>
          <w:szCs w:val="24"/>
        </w:rPr>
        <w:t>Th</w:t>
      </w:r>
      <w:r w:rsidR="008C6454">
        <w:rPr>
          <w:rFonts w:ascii="Arial" w:hAnsi="Arial" w:cs="Arial"/>
          <w:sz w:val="24"/>
          <w:szCs w:val="24"/>
        </w:rPr>
        <w:t>is</w:t>
      </w:r>
      <w:r>
        <w:rPr>
          <w:rFonts w:ascii="Arial" w:hAnsi="Arial" w:cs="Arial"/>
          <w:sz w:val="24"/>
          <w:szCs w:val="24"/>
        </w:rPr>
        <w:t xml:space="preserve"> report</w:t>
      </w:r>
      <w:r w:rsidR="008C6454">
        <w:rPr>
          <w:rFonts w:ascii="Arial" w:hAnsi="Arial" w:cs="Arial"/>
          <w:sz w:val="24"/>
          <w:szCs w:val="24"/>
        </w:rPr>
        <w:t xml:space="preserve"> aims</w:t>
      </w:r>
      <w:r>
        <w:rPr>
          <w:rFonts w:ascii="Arial" w:hAnsi="Arial" w:cs="Arial"/>
          <w:sz w:val="24"/>
          <w:szCs w:val="24"/>
        </w:rPr>
        <w:t xml:space="preserve"> to understand the basic rules of etiquette </w:t>
      </w:r>
      <w:r w:rsidR="008C6454">
        <w:rPr>
          <w:rFonts w:ascii="Arial" w:hAnsi="Arial" w:cs="Arial"/>
          <w:sz w:val="24"/>
          <w:szCs w:val="24"/>
        </w:rPr>
        <w:t>in</w:t>
      </w:r>
      <w:r>
        <w:rPr>
          <w:rFonts w:ascii="Arial" w:hAnsi="Arial" w:cs="Arial"/>
          <w:sz w:val="24"/>
          <w:szCs w:val="24"/>
        </w:rPr>
        <w:t xml:space="preserve"> Japan. The Marriot hotel located in Spain is making great efforts to receive Japanese guests at th</w:t>
      </w:r>
      <w:r w:rsidR="008C6454">
        <w:rPr>
          <w:rFonts w:ascii="Arial" w:hAnsi="Arial" w:cs="Arial"/>
          <w:sz w:val="24"/>
          <w:szCs w:val="24"/>
        </w:rPr>
        <w:t>is</w:t>
      </w:r>
      <w:r>
        <w:rPr>
          <w:rFonts w:ascii="Arial" w:hAnsi="Arial" w:cs="Arial"/>
          <w:sz w:val="24"/>
          <w:szCs w:val="24"/>
        </w:rPr>
        <w:t xml:space="preserve"> hotel. Staff members as well as management should be aware that Japan is a different culture</w:t>
      </w:r>
      <w:r w:rsidR="004721A5" w:rsidRPr="004721A5">
        <w:rPr>
          <w:rFonts w:ascii="Arial" w:hAnsi="Arial" w:cs="Arial"/>
          <w:sz w:val="24"/>
          <w:szCs w:val="24"/>
        </w:rPr>
        <w:t>.</w:t>
      </w:r>
      <w:r>
        <w:rPr>
          <w:rFonts w:ascii="Arial" w:hAnsi="Arial" w:cs="Arial"/>
          <w:sz w:val="24"/>
          <w:szCs w:val="24"/>
        </w:rPr>
        <w:t xml:space="preserve">  Spain has a western culture and share</w:t>
      </w:r>
      <w:r w:rsidR="008C6454">
        <w:rPr>
          <w:rFonts w:ascii="Arial" w:hAnsi="Arial" w:cs="Arial"/>
          <w:sz w:val="24"/>
          <w:szCs w:val="24"/>
        </w:rPr>
        <w:t>s</w:t>
      </w:r>
      <w:r>
        <w:rPr>
          <w:rFonts w:ascii="Arial" w:hAnsi="Arial" w:cs="Arial"/>
          <w:sz w:val="24"/>
          <w:szCs w:val="24"/>
        </w:rPr>
        <w:t xml:space="preserve"> most of its values with all the countries in the European continent.</w:t>
      </w:r>
      <w:r w:rsidR="008C6454">
        <w:rPr>
          <w:rFonts w:ascii="Arial" w:hAnsi="Arial" w:cs="Arial"/>
          <w:sz w:val="24"/>
          <w:szCs w:val="24"/>
        </w:rPr>
        <w:t xml:space="preserve"> In contrast, Japan shares the values of Confucian Asia. A cultures that values families and organisations (Globe2020, </w:t>
      </w:r>
      <w:proofErr w:type="spellStart"/>
      <w:r w:rsidR="008C6454">
        <w:rPr>
          <w:rFonts w:ascii="Arial" w:hAnsi="Arial" w:cs="Arial"/>
          <w:sz w:val="24"/>
          <w:szCs w:val="24"/>
        </w:rPr>
        <w:t>n,d</w:t>
      </w:r>
      <w:proofErr w:type="spellEnd"/>
      <w:r w:rsidR="008C6454">
        <w:rPr>
          <w:rFonts w:ascii="Arial" w:hAnsi="Arial" w:cs="Arial"/>
          <w:sz w:val="24"/>
          <w:szCs w:val="24"/>
        </w:rPr>
        <w:t xml:space="preserve">). To understand culture, we must know the meaning and the scope of the word. </w:t>
      </w:r>
      <w:r w:rsidR="004721A5" w:rsidRPr="004721A5">
        <w:rPr>
          <w:rFonts w:ascii="Arial" w:hAnsi="Arial" w:cs="Arial"/>
          <w:sz w:val="24"/>
          <w:szCs w:val="24"/>
        </w:rPr>
        <w:t xml:space="preserve">Culture is defined as the features of a segment of people that share language, religion, cuisine, music, arts, social habits, etc (McKelvey and Pappas, 2022). </w:t>
      </w:r>
    </w:p>
    <w:p w14:paraId="45D6BC69" w14:textId="526BDEC7" w:rsidR="006352B8" w:rsidRDefault="006352B8" w:rsidP="006352B8">
      <w:pPr>
        <w:jc w:val="both"/>
        <w:rPr>
          <w:rFonts w:ascii="Arial" w:hAnsi="Arial" w:cs="Arial"/>
          <w:b/>
          <w:bCs/>
          <w:sz w:val="24"/>
          <w:szCs w:val="24"/>
        </w:rPr>
      </w:pPr>
      <w:r>
        <w:rPr>
          <w:rFonts w:ascii="Arial" w:hAnsi="Arial" w:cs="Arial"/>
          <w:b/>
          <w:bCs/>
          <w:sz w:val="24"/>
          <w:szCs w:val="24"/>
        </w:rPr>
        <w:t>The Problem</w:t>
      </w:r>
    </w:p>
    <w:p w14:paraId="0F4E50DD" w14:textId="32DF28F9" w:rsidR="005E1E47" w:rsidRDefault="005E1E47" w:rsidP="006352B8">
      <w:pPr>
        <w:jc w:val="both"/>
        <w:rPr>
          <w:rFonts w:ascii="Arial" w:hAnsi="Arial" w:cs="Arial"/>
          <w:sz w:val="24"/>
          <w:szCs w:val="24"/>
        </w:rPr>
      </w:pPr>
      <w:r>
        <w:rPr>
          <w:rFonts w:ascii="Arial" w:hAnsi="Arial" w:cs="Arial"/>
          <w:sz w:val="24"/>
          <w:szCs w:val="24"/>
        </w:rPr>
        <w:t xml:space="preserve">This report will show the different aspects and differences between Japan and Spain using the Hofstede cultural dimension Method used to understand the cultural differences among countries. This framework is used to </w:t>
      </w:r>
      <w:r w:rsidR="000F0062">
        <w:rPr>
          <w:rFonts w:ascii="Arial" w:hAnsi="Arial" w:cs="Arial"/>
          <w:sz w:val="24"/>
          <w:szCs w:val="24"/>
        </w:rPr>
        <w:t>assess</w:t>
      </w:r>
      <w:r>
        <w:rPr>
          <w:rFonts w:ascii="Arial" w:hAnsi="Arial" w:cs="Arial"/>
          <w:sz w:val="24"/>
          <w:szCs w:val="24"/>
        </w:rPr>
        <w:t xml:space="preserve"> the impact</w:t>
      </w:r>
      <w:r w:rsidR="00F902EC">
        <w:rPr>
          <w:rFonts w:ascii="Arial" w:hAnsi="Arial" w:cs="Arial"/>
          <w:sz w:val="24"/>
          <w:szCs w:val="24"/>
        </w:rPr>
        <w:t xml:space="preserve"> of </w:t>
      </w:r>
      <w:r>
        <w:rPr>
          <w:rFonts w:ascii="Arial" w:hAnsi="Arial" w:cs="Arial"/>
          <w:sz w:val="24"/>
          <w:szCs w:val="24"/>
        </w:rPr>
        <w:t xml:space="preserve">these differences impact a business. This theory was created in 1980 by Greer Hofstede. This framework consists of six dimensions to </w:t>
      </w:r>
      <w:r w:rsidR="00F902EC">
        <w:rPr>
          <w:rFonts w:ascii="Arial" w:hAnsi="Arial" w:cs="Arial"/>
          <w:sz w:val="24"/>
          <w:szCs w:val="24"/>
        </w:rPr>
        <w:t>define culture</w:t>
      </w:r>
      <w:r>
        <w:rPr>
          <w:rFonts w:ascii="Arial" w:hAnsi="Arial" w:cs="Arial"/>
          <w:sz w:val="24"/>
          <w:szCs w:val="24"/>
        </w:rPr>
        <w:t>:</w:t>
      </w:r>
    </w:p>
    <w:p w14:paraId="53851B21" w14:textId="217213FD" w:rsidR="005E1E47" w:rsidRDefault="005E1E47" w:rsidP="005E1E47">
      <w:pPr>
        <w:pStyle w:val="Prrafodelista"/>
        <w:numPr>
          <w:ilvl w:val="0"/>
          <w:numId w:val="3"/>
        </w:numPr>
        <w:jc w:val="both"/>
        <w:rPr>
          <w:rFonts w:ascii="Arial" w:hAnsi="Arial" w:cs="Arial"/>
          <w:sz w:val="24"/>
          <w:szCs w:val="24"/>
        </w:rPr>
      </w:pPr>
      <w:r>
        <w:rPr>
          <w:rFonts w:ascii="Arial" w:hAnsi="Arial" w:cs="Arial"/>
          <w:sz w:val="24"/>
          <w:szCs w:val="24"/>
        </w:rPr>
        <w:t>Power Distance</w:t>
      </w:r>
    </w:p>
    <w:p w14:paraId="3075A7D4" w14:textId="3CFCA9D2" w:rsidR="005E1E47" w:rsidRDefault="005E1E47" w:rsidP="005E1E47">
      <w:pPr>
        <w:pStyle w:val="Prrafodelista"/>
        <w:numPr>
          <w:ilvl w:val="0"/>
          <w:numId w:val="3"/>
        </w:numPr>
        <w:jc w:val="both"/>
        <w:rPr>
          <w:rFonts w:ascii="Arial" w:hAnsi="Arial" w:cs="Arial"/>
          <w:sz w:val="24"/>
          <w:szCs w:val="24"/>
        </w:rPr>
      </w:pPr>
      <w:r>
        <w:rPr>
          <w:rFonts w:ascii="Arial" w:hAnsi="Arial" w:cs="Arial"/>
          <w:sz w:val="24"/>
          <w:szCs w:val="24"/>
        </w:rPr>
        <w:t>Collectivism/Individualism</w:t>
      </w:r>
    </w:p>
    <w:p w14:paraId="440BA140" w14:textId="70886EB7" w:rsidR="005E1E47" w:rsidRDefault="0008004C" w:rsidP="005E1E47">
      <w:pPr>
        <w:pStyle w:val="Prrafodelista"/>
        <w:numPr>
          <w:ilvl w:val="0"/>
          <w:numId w:val="3"/>
        </w:numPr>
        <w:jc w:val="both"/>
        <w:rPr>
          <w:rFonts w:ascii="Arial" w:hAnsi="Arial" w:cs="Arial"/>
          <w:sz w:val="24"/>
          <w:szCs w:val="24"/>
        </w:rPr>
      </w:pPr>
      <w:r>
        <w:rPr>
          <w:rFonts w:ascii="Arial" w:hAnsi="Arial" w:cs="Arial"/>
          <w:sz w:val="24"/>
          <w:szCs w:val="24"/>
        </w:rPr>
        <w:t>Uncertainty Avoidance</w:t>
      </w:r>
    </w:p>
    <w:p w14:paraId="3D0C55CC" w14:textId="3D0A8362" w:rsidR="0008004C" w:rsidRDefault="0008004C" w:rsidP="005E1E47">
      <w:pPr>
        <w:pStyle w:val="Prrafodelista"/>
        <w:numPr>
          <w:ilvl w:val="0"/>
          <w:numId w:val="3"/>
        </w:numPr>
        <w:jc w:val="both"/>
        <w:rPr>
          <w:rFonts w:ascii="Arial" w:hAnsi="Arial" w:cs="Arial"/>
          <w:sz w:val="24"/>
          <w:szCs w:val="24"/>
        </w:rPr>
      </w:pPr>
      <w:r>
        <w:rPr>
          <w:rFonts w:ascii="Arial" w:hAnsi="Arial" w:cs="Arial"/>
          <w:sz w:val="24"/>
          <w:szCs w:val="24"/>
        </w:rPr>
        <w:t>Femininity/Masculinity</w:t>
      </w:r>
    </w:p>
    <w:p w14:paraId="4E923B79" w14:textId="38A6DD04" w:rsidR="0008004C" w:rsidRDefault="0008004C" w:rsidP="005E1E47">
      <w:pPr>
        <w:pStyle w:val="Prrafodelista"/>
        <w:numPr>
          <w:ilvl w:val="0"/>
          <w:numId w:val="3"/>
        </w:numPr>
        <w:jc w:val="both"/>
        <w:rPr>
          <w:rFonts w:ascii="Arial" w:hAnsi="Arial" w:cs="Arial"/>
          <w:sz w:val="24"/>
          <w:szCs w:val="24"/>
        </w:rPr>
      </w:pPr>
      <w:r>
        <w:rPr>
          <w:rFonts w:ascii="Arial" w:hAnsi="Arial" w:cs="Arial"/>
          <w:sz w:val="24"/>
          <w:szCs w:val="24"/>
        </w:rPr>
        <w:t>Short Term/Long Term Orientation</w:t>
      </w:r>
    </w:p>
    <w:p w14:paraId="7479A73C" w14:textId="2CE927DA" w:rsidR="0008004C" w:rsidRPr="005E1E47" w:rsidRDefault="0008004C" w:rsidP="005E1E47">
      <w:pPr>
        <w:pStyle w:val="Prrafodelista"/>
        <w:numPr>
          <w:ilvl w:val="0"/>
          <w:numId w:val="3"/>
        </w:numPr>
        <w:jc w:val="both"/>
        <w:rPr>
          <w:rFonts w:ascii="Arial" w:hAnsi="Arial" w:cs="Arial"/>
          <w:sz w:val="24"/>
          <w:szCs w:val="24"/>
        </w:rPr>
      </w:pPr>
      <w:r>
        <w:rPr>
          <w:rFonts w:ascii="Arial" w:hAnsi="Arial" w:cs="Arial"/>
          <w:sz w:val="24"/>
          <w:szCs w:val="24"/>
        </w:rPr>
        <w:t>Restraint/Indulgence (CFI TEAM, 2022).</w:t>
      </w:r>
    </w:p>
    <w:p w14:paraId="5740F5DA" w14:textId="576138C1" w:rsidR="006352B8" w:rsidRDefault="006352B8" w:rsidP="006352B8">
      <w:pPr>
        <w:jc w:val="both"/>
        <w:rPr>
          <w:rFonts w:ascii="Arial" w:hAnsi="Arial" w:cs="Arial"/>
          <w:b/>
          <w:bCs/>
          <w:sz w:val="24"/>
          <w:szCs w:val="24"/>
        </w:rPr>
      </w:pPr>
      <w:r>
        <w:rPr>
          <w:rFonts w:ascii="Arial" w:hAnsi="Arial" w:cs="Arial"/>
          <w:b/>
          <w:bCs/>
          <w:sz w:val="24"/>
          <w:szCs w:val="24"/>
        </w:rPr>
        <w:t>How to solve it</w:t>
      </w:r>
    </w:p>
    <w:p w14:paraId="47CB249F" w14:textId="36E718A6" w:rsidR="0008004C" w:rsidRPr="0008004C" w:rsidRDefault="0008004C" w:rsidP="006352B8">
      <w:pPr>
        <w:jc w:val="both"/>
        <w:rPr>
          <w:rFonts w:ascii="Arial" w:hAnsi="Arial" w:cs="Arial"/>
          <w:sz w:val="24"/>
          <w:szCs w:val="24"/>
        </w:rPr>
      </w:pPr>
      <w:r>
        <w:rPr>
          <w:rFonts w:ascii="Arial" w:hAnsi="Arial" w:cs="Arial"/>
          <w:sz w:val="24"/>
          <w:szCs w:val="24"/>
        </w:rPr>
        <w:t>Educating members of staff on the differences between Japan and Spain is a major step to solve any misunderstandings that may arise during their stay at the Marriot Hotel in Spain.  Manager</w:t>
      </w:r>
      <w:r w:rsidR="00F902EC">
        <w:rPr>
          <w:rFonts w:ascii="Arial" w:hAnsi="Arial" w:cs="Arial"/>
          <w:sz w:val="24"/>
          <w:szCs w:val="24"/>
        </w:rPr>
        <w:t>s</w:t>
      </w:r>
      <w:r>
        <w:rPr>
          <w:rFonts w:ascii="Arial" w:hAnsi="Arial" w:cs="Arial"/>
          <w:sz w:val="24"/>
          <w:szCs w:val="24"/>
        </w:rPr>
        <w:t xml:space="preserve"> should prioritise a small course </w:t>
      </w:r>
      <w:r w:rsidR="00F902EC">
        <w:rPr>
          <w:rFonts w:ascii="Arial" w:hAnsi="Arial" w:cs="Arial"/>
          <w:sz w:val="24"/>
          <w:szCs w:val="24"/>
        </w:rPr>
        <w:t>for</w:t>
      </w:r>
      <w:r>
        <w:rPr>
          <w:rFonts w:ascii="Arial" w:hAnsi="Arial" w:cs="Arial"/>
          <w:sz w:val="24"/>
          <w:szCs w:val="24"/>
        </w:rPr>
        <w:t xml:space="preserve"> staff members on how to treat Japanese guests. </w:t>
      </w:r>
    </w:p>
    <w:p w14:paraId="1E387A40" w14:textId="6DC241E4" w:rsidR="006352B8" w:rsidRDefault="006352B8" w:rsidP="006352B8">
      <w:pPr>
        <w:jc w:val="both"/>
        <w:rPr>
          <w:rFonts w:ascii="Arial" w:hAnsi="Arial" w:cs="Arial"/>
          <w:b/>
          <w:bCs/>
          <w:sz w:val="24"/>
          <w:szCs w:val="24"/>
        </w:rPr>
      </w:pPr>
      <w:r>
        <w:rPr>
          <w:rFonts w:ascii="Arial" w:hAnsi="Arial" w:cs="Arial"/>
          <w:b/>
          <w:bCs/>
          <w:sz w:val="24"/>
          <w:szCs w:val="24"/>
        </w:rPr>
        <w:t>Analysis</w:t>
      </w:r>
    </w:p>
    <w:p w14:paraId="5066A7D0" w14:textId="371AB767" w:rsidR="000F0062" w:rsidRPr="000F0062" w:rsidRDefault="000F0062" w:rsidP="006352B8">
      <w:pPr>
        <w:jc w:val="both"/>
        <w:rPr>
          <w:rFonts w:ascii="Arial" w:hAnsi="Arial" w:cs="Arial"/>
          <w:sz w:val="24"/>
          <w:szCs w:val="24"/>
        </w:rPr>
      </w:pPr>
      <w:r>
        <w:rPr>
          <w:rFonts w:ascii="Arial" w:hAnsi="Arial" w:cs="Arial"/>
          <w:sz w:val="24"/>
          <w:szCs w:val="24"/>
        </w:rPr>
        <w:t>Spanish culture is influenced by western values which are in turn influenced by the Roman empire. Japanese is influenced by Confucian Asia. These countries have strong values and are family oriented.</w:t>
      </w:r>
    </w:p>
    <w:p w14:paraId="37E7A7FD" w14:textId="0D1E245D" w:rsidR="006352B8" w:rsidRDefault="006352B8" w:rsidP="006352B8">
      <w:pPr>
        <w:jc w:val="both"/>
        <w:rPr>
          <w:rFonts w:ascii="Arial" w:hAnsi="Arial" w:cs="Arial"/>
          <w:b/>
          <w:bCs/>
          <w:sz w:val="24"/>
          <w:szCs w:val="24"/>
        </w:rPr>
      </w:pPr>
      <w:r>
        <w:rPr>
          <w:rFonts w:ascii="Arial" w:hAnsi="Arial" w:cs="Arial"/>
          <w:b/>
          <w:bCs/>
          <w:sz w:val="24"/>
          <w:szCs w:val="24"/>
        </w:rPr>
        <w:t>Key Next Steps</w:t>
      </w:r>
    </w:p>
    <w:p w14:paraId="75EF2B8B" w14:textId="77777777" w:rsidR="007951BA" w:rsidRDefault="000F0062" w:rsidP="007951BA">
      <w:pPr>
        <w:jc w:val="both"/>
        <w:rPr>
          <w:rFonts w:ascii="Arial" w:hAnsi="Arial" w:cs="Arial"/>
          <w:sz w:val="24"/>
          <w:szCs w:val="24"/>
        </w:rPr>
      </w:pPr>
      <w:r w:rsidRPr="000F0062">
        <w:rPr>
          <w:rFonts w:ascii="Arial" w:hAnsi="Arial" w:cs="Arial"/>
          <w:sz w:val="24"/>
          <w:szCs w:val="24"/>
        </w:rPr>
        <w:t>To</w:t>
      </w:r>
      <w:r>
        <w:rPr>
          <w:rFonts w:ascii="Arial" w:hAnsi="Arial" w:cs="Arial"/>
          <w:sz w:val="24"/>
          <w:szCs w:val="24"/>
        </w:rPr>
        <w:t xml:space="preserve"> avoid misunderstandings with Japanese guests, there is a hotel handbook at the end of this report to on to avoid problems. Managers and employees should take the time to read and learn these basic rules</w:t>
      </w:r>
      <w:r w:rsidR="00311B3D">
        <w:rPr>
          <w:rFonts w:ascii="Arial" w:hAnsi="Arial" w:cs="Arial"/>
          <w:sz w:val="24"/>
          <w:szCs w:val="24"/>
        </w:rPr>
        <w:t xml:space="preserve"> to have a harmonious atmosphere at the hotel. Knowing these basic rules of the hotel handbook is a must to understand the differences between these two wonderful culture</w:t>
      </w:r>
      <w:r w:rsidR="007951BA">
        <w:rPr>
          <w:rFonts w:ascii="Arial" w:hAnsi="Arial" w:cs="Arial"/>
          <w:sz w:val="24"/>
          <w:szCs w:val="24"/>
        </w:rPr>
        <w:t>s.</w:t>
      </w:r>
    </w:p>
    <w:p w14:paraId="6F55E457" w14:textId="27AEBF57" w:rsidR="006E2F3A" w:rsidRPr="007951BA" w:rsidRDefault="006E2F3A" w:rsidP="007951BA">
      <w:pPr>
        <w:jc w:val="center"/>
        <w:rPr>
          <w:rFonts w:ascii="Arial" w:hAnsi="Arial" w:cs="Arial"/>
          <w:sz w:val="24"/>
          <w:szCs w:val="24"/>
        </w:rPr>
      </w:pPr>
      <w:r w:rsidRPr="006E2F3A">
        <w:rPr>
          <w:rFonts w:ascii="Arial" w:hAnsi="Arial" w:cs="Arial"/>
          <w:b/>
          <w:bCs/>
          <w:sz w:val="24"/>
          <w:szCs w:val="24"/>
        </w:rPr>
        <w:lastRenderedPageBreak/>
        <w:t>Table of Contents</w:t>
      </w:r>
    </w:p>
    <w:p w14:paraId="29D3C78A" w14:textId="6267C410" w:rsidR="006E7E04" w:rsidRPr="006E7E04" w:rsidRDefault="006E7E04" w:rsidP="006E7E04">
      <w:pPr>
        <w:tabs>
          <w:tab w:val="left" w:leader="dot" w:pos="8505"/>
        </w:tabs>
        <w:rPr>
          <w:rFonts w:ascii="Arial" w:hAnsi="Arial" w:cs="Arial"/>
          <w:b/>
          <w:bCs/>
          <w:sz w:val="24"/>
          <w:szCs w:val="24"/>
        </w:rPr>
      </w:pPr>
      <w:r w:rsidRPr="006E7E04">
        <w:rPr>
          <w:rFonts w:ascii="Arial" w:hAnsi="Arial" w:cs="Arial"/>
          <w:b/>
          <w:bCs/>
          <w:sz w:val="24"/>
          <w:szCs w:val="24"/>
        </w:rPr>
        <w:t>Hotel Handbook/Report for Intercultural Competence</w:t>
      </w:r>
      <w:r>
        <w:rPr>
          <w:rFonts w:ascii="Arial" w:hAnsi="Arial" w:cs="Arial"/>
          <w:b/>
          <w:bCs/>
          <w:sz w:val="24"/>
          <w:szCs w:val="24"/>
        </w:rPr>
        <w:tab/>
        <w:t>4</w:t>
      </w:r>
    </w:p>
    <w:p w14:paraId="4E0D52E5" w14:textId="6CA992A7" w:rsidR="006E2F3A" w:rsidRDefault="006E2F3A" w:rsidP="006E2F3A">
      <w:pPr>
        <w:tabs>
          <w:tab w:val="left" w:leader="dot" w:pos="8505"/>
        </w:tabs>
        <w:rPr>
          <w:rFonts w:ascii="Arial" w:hAnsi="Arial" w:cs="Arial"/>
          <w:b/>
          <w:bCs/>
          <w:sz w:val="24"/>
          <w:szCs w:val="24"/>
        </w:rPr>
      </w:pPr>
      <w:r w:rsidRPr="006E7E04">
        <w:rPr>
          <w:rFonts w:ascii="Arial" w:hAnsi="Arial" w:cs="Arial"/>
          <w:b/>
          <w:bCs/>
          <w:sz w:val="24"/>
          <w:szCs w:val="24"/>
        </w:rPr>
        <w:t>Introduction</w:t>
      </w:r>
      <w:r w:rsidRPr="006E7E04">
        <w:rPr>
          <w:rFonts w:ascii="Arial" w:hAnsi="Arial" w:cs="Arial"/>
          <w:b/>
          <w:bCs/>
          <w:sz w:val="24"/>
          <w:szCs w:val="24"/>
        </w:rPr>
        <w:tab/>
        <w:t>4</w:t>
      </w:r>
    </w:p>
    <w:p w14:paraId="406BFD8A" w14:textId="0D91FF82" w:rsidR="00DD23FA" w:rsidRDefault="00DD23FA" w:rsidP="006E2F3A">
      <w:pPr>
        <w:tabs>
          <w:tab w:val="left" w:leader="dot" w:pos="8505"/>
        </w:tabs>
        <w:rPr>
          <w:rFonts w:ascii="Arial" w:hAnsi="Arial" w:cs="Arial"/>
          <w:b/>
          <w:bCs/>
          <w:sz w:val="24"/>
          <w:szCs w:val="24"/>
        </w:rPr>
      </w:pPr>
      <w:r>
        <w:rPr>
          <w:rFonts w:ascii="Arial" w:hAnsi="Arial" w:cs="Arial"/>
          <w:b/>
          <w:bCs/>
          <w:sz w:val="24"/>
          <w:szCs w:val="24"/>
        </w:rPr>
        <w:t>Spanish Culture</w:t>
      </w:r>
      <w:r>
        <w:rPr>
          <w:rFonts w:ascii="Arial" w:hAnsi="Arial" w:cs="Arial"/>
          <w:b/>
          <w:bCs/>
          <w:sz w:val="24"/>
          <w:szCs w:val="24"/>
        </w:rPr>
        <w:tab/>
        <w:t>4</w:t>
      </w:r>
    </w:p>
    <w:p w14:paraId="3503CC3C" w14:textId="30493262" w:rsidR="00DD23FA" w:rsidRPr="006E7E04" w:rsidRDefault="00DD23FA" w:rsidP="006E2F3A">
      <w:pPr>
        <w:tabs>
          <w:tab w:val="left" w:leader="dot" w:pos="8505"/>
        </w:tabs>
        <w:rPr>
          <w:rFonts w:ascii="Arial" w:hAnsi="Arial" w:cs="Arial"/>
          <w:b/>
          <w:bCs/>
          <w:sz w:val="24"/>
          <w:szCs w:val="24"/>
        </w:rPr>
      </w:pPr>
      <w:r>
        <w:rPr>
          <w:rFonts w:ascii="Arial" w:hAnsi="Arial" w:cs="Arial"/>
          <w:b/>
          <w:bCs/>
          <w:sz w:val="24"/>
          <w:szCs w:val="24"/>
        </w:rPr>
        <w:t>Japanese Culture</w:t>
      </w:r>
      <w:r>
        <w:rPr>
          <w:rFonts w:ascii="Arial" w:hAnsi="Arial" w:cs="Arial"/>
          <w:b/>
          <w:bCs/>
          <w:sz w:val="24"/>
          <w:szCs w:val="24"/>
        </w:rPr>
        <w:tab/>
        <w:t>6</w:t>
      </w:r>
    </w:p>
    <w:p w14:paraId="6B0C7E14" w14:textId="3ABF7F9A" w:rsidR="006E2F3A" w:rsidRPr="006E7E04" w:rsidRDefault="006E2F3A" w:rsidP="006E2F3A">
      <w:pPr>
        <w:tabs>
          <w:tab w:val="left" w:leader="dot" w:pos="8505"/>
        </w:tabs>
        <w:rPr>
          <w:rFonts w:ascii="Arial" w:hAnsi="Arial" w:cs="Arial"/>
          <w:b/>
          <w:bCs/>
          <w:sz w:val="24"/>
          <w:szCs w:val="24"/>
        </w:rPr>
      </w:pPr>
      <w:r w:rsidRPr="006E7E04">
        <w:rPr>
          <w:rFonts w:ascii="Arial" w:hAnsi="Arial" w:cs="Arial"/>
          <w:b/>
          <w:bCs/>
          <w:sz w:val="24"/>
          <w:szCs w:val="24"/>
        </w:rPr>
        <w:t>Do’s and Don’ts</w:t>
      </w:r>
      <w:r w:rsidR="00DD23FA">
        <w:rPr>
          <w:rFonts w:ascii="Arial" w:hAnsi="Arial" w:cs="Arial"/>
          <w:b/>
          <w:bCs/>
          <w:sz w:val="24"/>
          <w:szCs w:val="24"/>
        </w:rPr>
        <w:t xml:space="preserve"> Hotel </w:t>
      </w:r>
      <w:r w:rsidR="008C6454">
        <w:rPr>
          <w:rFonts w:ascii="Arial" w:hAnsi="Arial" w:cs="Arial"/>
          <w:b/>
          <w:bCs/>
          <w:sz w:val="24"/>
          <w:szCs w:val="24"/>
        </w:rPr>
        <w:t>Handbook</w:t>
      </w:r>
      <w:r w:rsidRPr="006E7E04">
        <w:rPr>
          <w:rFonts w:ascii="Arial" w:hAnsi="Arial" w:cs="Arial"/>
          <w:b/>
          <w:bCs/>
          <w:sz w:val="24"/>
          <w:szCs w:val="24"/>
        </w:rPr>
        <w:tab/>
      </w:r>
      <w:r w:rsidR="00DD23FA">
        <w:rPr>
          <w:rFonts w:ascii="Arial" w:hAnsi="Arial" w:cs="Arial"/>
          <w:b/>
          <w:bCs/>
          <w:sz w:val="24"/>
          <w:szCs w:val="24"/>
        </w:rPr>
        <w:t>7</w:t>
      </w:r>
    </w:p>
    <w:p w14:paraId="46513A0F" w14:textId="3A3D2283" w:rsidR="006E2F3A" w:rsidRPr="006E7E04" w:rsidRDefault="006E2F3A" w:rsidP="006E2F3A">
      <w:pPr>
        <w:tabs>
          <w:tab w:val="left" w:leader="dot" w:pos="8505"/>
        </w:tabs>
        <w:rPr>
          <w:rFonts w:ascii="Arial" w:hAnsi="Arial" w:cs="Arial"/>
          <w:b/>
          <w:bCs/>
          <w:sz w:val="24"/>
          <w:szCs w:val="24"/>
        </w:rPr>
      </w:pPr>
      <w:r w:rsidRPr="006E7E04">
        <w:rPr>
          <w:rFonts w:ascii="Arial" w:hAnsi="Arial" w:cs="Arial"/>
          <w:b/>
          <w:bCs/>
          <w:sz w:val="24"/>
          <w:szCs w:val="24"/>
        </w:rPr>
        <w:t>Conclusion</w:t>
      </w:r>
      <w:r w:rsidRPr="006E7E04">
        <w:rPr>
          <w:rFonts w:ascii="Arial" w:hAnsi="Arial" w:cs="Arial"/>
          <w:b/>
          <w:bCs/>
          <w:sz w:val="24"/>
          <w:szCs w:val="24"/>
        </w:rPr>
        <w:tab/>
      </w:r>
      <w:r w:rsidR="00DD23FA">
        <w:rPr>
          <w:rFonts w:ascii="Arial" w:hAnsi="Arial" w:cs="Arial"/>
          <w:b/>
          <w:bCs/>
          <w:sz w:val="24"/>
          <w:szCs w:val="24"/>
        </w:rPr>
        <w:t>7</w:t>
      </w:r>
    </w:p>
    <w:p w14:paraId="6E7C742A" w14:textId="7F5D3020" w:rsidR="006E2F3A" w:rsidRPr="006E7E04" w:rsidRDefault="006E2F3A" w:rsidP="006E2F3A">
      <w:pPr>
        <w:tabs>
          <w:tab w:val="left" w:leader="dot" w:pos="8505"/>
        </w:tabs>
        <w:rPr>
          <w:rFonts w:ascii="Arial" w:hAnsi="Arial" w:cs="Arial"/>
          <w:b/>
          <w:bCs/>
          <w:sz w:val="24"/>
          <w:szCs w:val="24"/>
        </w:rPr>
      </w:pPr>
      <w:r w:rsidRPr="006E7E04">
        <w:rPr>
          <w:rFonts w:ascii="Arial" w:hAnsi="Arial" w:cs="Arial"/>
          <w:b/>
          <w:bCs/>
          <w:sz w:val="24"/>
          <w:szCs w:val="24"/>
        </w:rPr>
        <w:t>References</w:t>
      </w:r>
      <w:r w:rsidRPr="006E7E04">
        <w:rPr>
          <w:rFonts w:ascii="Arial" w:hAnsi="Arial" w:cs="Arial"/>
          <w:b/>
          <w:bCs/>
          <w:sz w:val="24"/>
          <w:szCs w:val="24"/>
        </w:rPr>
        <w:tab/>
      </w:r>
      <w:r w:rsidR="00DD23FA">
        <w:rPr>
          <w:rFonts w:ascii="Arial" w:hAnsi="Arial" w:cs="Arial"/>
          <w:b/>
          <w:bCs/>
          <w:sz w:val="24"/>
          <w:szCs w:val="24"/>
        </w:rPr>
        <w:t>8</w:t>
      </w:r>
    </w:p>
    <w:p w14:paraId="4814A288" w14:textId="5AAC1744" w:rsidR="006E2F3A" w:rsidRPr="006E7E04" w:rsidRDefault="006E2F3A" w:rsidP="006E2F3A">
      <w:pPr>
        <w:jc w:val="center"/>
        <w:rPr>
          <w:rFonts w:ascii="Arial" w:hAnsi="Arial" w:cs="Arial"/>
          <w:b/>
          <w:bCs/>
          <w:sz w:val="24"/>
          <w:szCs w:val="24"/>
        </w:rPr>
      </w:pPr>
    </w:p>
    <w:p w14:paraId="17058012" w14:textId="490EE963" w:rsidR="006E2F3A" w:rsidRDefault="006E2F3A" w:rsidP="006E2F3A">
      <w:pPr>
        <w:jc w:val="center"/>
        <w:rPr>
          <w:rFonts w:ascii="Arial" w:hAnsi="Arial" w:cs="Arial"/>
          <w:sz w:val="24"/>
          <w:szCs w:val="24"/>
        </w:rPr>
      </w:pPr>
    </w:p>
    <w:p w14:paraId="5C1C534E" w14:textId="45B4B718" w:rsidR="006E2F3A" w:rsidRDefault="006E2F3A" w:rsidP="006E2F3A">
      <w:pPr>
        <w:jc w:val="center"/>
        <w:rPr>
          <w:rFonts w:ascii="Arial" w:hAnsi="Arial" w:cs="Arial"/>
          <w:sz w:val="24"/>
          <w:szCs w:val="24"/>
        </w:rPr>
      </w:pPr>
    </w:p>
    <w:p w14:paraId="40E0F2CE" w14:textId="10CF8F92" w:rsidR="006E2F3A" w:rsidRDefault="006E2F3A" w:rsidP="006E2F3A">
      <w:pPr>
        <w:jc w:val="center"/>
        <w:rPr>
          <w:rFonts w:ascii="Arial" w:hAnsi="Arial" w:cs="Arial"/>
          <w:sz w:val="24"/>
          <w:szCs w:val="24"/>
        </w:rPr>
      </w:pPr>
    </w:p>
    <w:p w14:paraId="05C39980" w14:textId="3BE48596" w:rsidR="006E2F3A" w:rsidRDefault="006E2F3A" w:rsidP="006E2F3A">
      <w:pPr>
        <w:jc w:val="center"/>
        <w:rPr>
          <w:rFonts w:ascii="Arial" w:hAnsi="Arial" w:cs="Arial"/>
          <w:sz w:val="24"/>
          <w:szCs w:val="24"/>
        </w:rPr>
      </w:pPr>
    </w:p>
    <w:p w14:paraId="48E5AD46" w14:textId="2E3531D8" w:rsidR="006E2F3A" w:rsidRDefault="006E2F3A" w:rsidP="006E2F3A">
      <w:pPr>
        <w:jc w:val="center"/>
        <w:rPr>
          <w:rFonts w:ascii="Arial" w:hAnsi="Arial" w:cs="Arial"/>
          <w:sz w:val="24"/>
          <w:szCs w:val="24"/>
        </w:rPr>
      </w:pPr>
    </w:p>
    <w:p w14:paraId="49C5F606" w14:textId="4A7C13C1" w:rsidR="006E2F3A" w:rsidRDefault="006E2F3A" w:rsidP="006E2F3A">
      <w:pPr>
        <w:jc w:val="center"/>
        <w:rPr>
          <w:rFonts w:ascii="Arial" w:hAnsi="Arial" w:cs="Arial"/>
          <w:sz w:val="24"/>
          <w:szCs w:val="24"/>
        </w:rPr>
      </w:pPr>
    </w:p>
    <w:p w14:paraId="150EA935" w14:textId="6E7E24C7" w:rsidR="006E2F3A" w:rsidRDefault="006E2F3A" w:rsidP="006E2F3A">
      <w:pPr>
        <w:jc w:val="center"/>
        <w:rPr>
          <w:rFonts w:ascii="Arial" w:hAnsi="Arial" w:cs="Arial"/>
          <w:sz w:val="24"/>
          <w:szCs w:val="24"/>
        </w:rPr>
      </w:pPr>
    </w:p>
    <w:p w14:paraId="7855CDEA" w14:textId="0EC9924E" w:rsidR="006E2F3A" w:rsidRDefault="006E2F3A" w:rsidP="006E2F3A">
      <w:pPr>
        <w:jc w:val="center"/>
        <w:rPr>
          <w:rFonts w:ascii="Arial" w:hAnsi="Arial" w:cs="Arial"/>
          <w:sz w:val="24"/>
          <w:szCs w:val="24"/>
        </w:rPr>
      </w:pPr>
    </w:p>
    <w:p w14:paraId="65FE7D65" w14:textId="6F1D7B55" w:rsidR="006E2F3A" w:rsidRDefault="006E2F3A" w:rsidP="006E2F3A">
      <w:pPr>
        <w:jc w:val="center"/>
        <w:rPr>
          <w:rFonts w:ascii="Arial" w:hAnsi="Arial" w:cs="Arial"/>
          <w:sz w:val="24"/>
          <w:szCs w:val="24"/>
        </w:rPr>
      </w:pPr>
    </w:p>
    <w:p w14:paraId="59115E71" w14:textId="0A610AEB" w:rsidR="006E2F3A" w:rsidRDefault="006E2F3A" w:rsidP="006E2F3A">
      <w:pPr>
        <w:jc w:val="center"/>
        <w:rPr>
          <w:rFonts w:ascii="Arial" w:hAnsi="Arial" w:cs="Arial"/>
          <w:sz w:val="24"/>
          <w:szCs w:val="24"/>
        </w:rPr>
      </w:pPr>
    </w:p>
    <w:p w14:paraId="47EC8222" w14:textId="574924FF" w:rsidR="006E2F3A" w:rsidRDefault="006E2F3A" w:rsidP="006E2F3A">
      <w:pPr>
        <w:jc w:val="center"/>
        <w:rPr>
          <w:rFonts w:ascii="Arial" w:hAnsi="Arial" w:cs="Arial"/>
          <w:sz w:val="24"/>
          <w:szCs w:val="24"/>
        </w:rPr>
      </w:pPr>
    </w:p>
    <w:p w14:paraId="2C1D31E4" w14:textId="770FB6D7" w:rsidR="006E2F3A" w:rsidRDefault="006E2F3A" w:rsidP="006E2F3A">
      <w:pPr>
        <w:jc w:val="center"/>
        <w:rPr>
          <w:rFonts w:ascii="Arial" w:hAnsi="Arial" w:cs="Arial"/>
          <w:sz w:val="24"/>
          <w:szCs w:val="24"/>
        </w:rPr>
      </w:pPr>
    </w:p>
    <w:p w14:paraId="30E64D18" w14:textId="0E285648" w:rsidR="006E2F3A" w:rsidRDefault="006E2F3A" w:rsidP="006E2F3A">
      <w:pPr>
        <w:jc w:val="center"/>
        <w:rPr>
          <w:rFonts w:ascii="Arial" w:hAnsi="Arial" w:cs="Arial"/>
          <w:sz w:val="24"/>
          <w:szCs w:val="24"/>
        </w:rPr>
      </w:pPr>
    </w:p>
    <w:p w14:paraId="3C82C35A" w14:textId="7F8D1A33" w:rsidR="006E2F3A" w:rsidRDefault="006E2F3A" w:rsidP="006E2F3A">
      <w:pPr>
        <w:jc w:val="center"/>
        <w:rPr>
          <w:rFonts w:ascii="Arial" w:hAnsi="Arial" w:cs="Arial"/>
          <w:sz w:val="24"/>
          <w:szCs w:val="24"/>
        </w:rPr>
      </w:pPr>
    </w:p>
    <w:p w14:paraId="633313CE" w14:textId="398BBAA6" w:rsidR="006E2F3A" w:rsidRDefault="006E2F3A" w:rsidP="006E2F3A">
      <w:pPr>
        <w:jc w:val="center"/>
        <w:rPr>
          <w:rFonts w:ascii="Arial" w:hAnsi="Arial" w:cs="Arial"/>
          <w:sz w:val="24"/>
          <w:szCs w:val="24"/>
        </w:rPr>
      </w:pPr>
    </w:p>
    <w:p w14:paraId="408452F6" w14:textId="2F6F8D59" w:rsidR="006E2F3A" w:rsidRDefault="006E2F3A" w:rsidP="006E2F3A">
      <w:pPr>
        <w:jc w:val="center"/>
        <w:rPr>
          <w:rFonts w:ascii="Arial" w:hAnsi="Arial" w:cs="Arial"/>
          <w:sz w:val="24"/>
          <w:szCs w:val="24"/>
        </w:rPr>
      </w:pPr>
    </w:p>
    <w:p w14:paraId="4A8676DA" w14:textId="2DBDC459" w:rsidR="00DD23FA" w:rsidRDefault="00DD23FA" w:rsidP="00DD23FA">
      <w:pPr>
        <w:spacing w:line="360" w:lineRule="auto"/>
        <w:rPr>
          <w:rFonts w:ascii="Arial" w:hAnsi="Arial" w:cs="Arial"/>
          <w:sz w:val="24"/>
          <w:szCs w:val="24"/>
        </w:rPr>
      </w:pPr>
    </w:p>
    <w:p w14:paraId="64225436" w14:textId="77777777" w:rsidR="00F902EC" w:rsidRDefault="00F902EC" w:rsidP="00DD23FA">
      <w:pPr>
        <w:spacing w:line="360" w:lineRule="auto"/>
        <w:rPr>
          <w:rFonts w:ascii="Arial" w:hAnsi="Arial" w:cs="Arial"/>
          <w:b/>
          <w:bCs/>
          <w:sz w:val="24"/>
          <w:szCs w:val="24"/>
        </w:rPr>
      </w:pPr>
    </w:p>
    <w:p w14:paraId="59C4674F" w14:textId="77777777" w:rsidR="0060003C" w:rsidRDefault="0060003C" w:rsidP="006E7E04">
      <w:pPr>
        <w:spacing w:line="360" w:lineRule="auto"/>
        <w:jc w:val="center"/>
        <w:rPr>
          <w:rFonts w:ascii="Arial" w:hAnsi="Arial" w:cs="Arial"/>
          <w:b/>
          <w:bCs/>
          <w:sz w:val="24"/>
          <w:szCs w:val="24"/>
        </w:rPr>
      </w:pPr>
    </w:p>
    <w:p w14:paraId="1EE9AB64" w14:textId="77777777" w:rsidR="00E20EFE" w:rsidRDefault="00E20EFE" w:rsidP="006E7E04">
      <w:pPr>
        <w:spacing w:line="360" w:lineRule="auto"/>
        <w:jc w:val="center"/>
        <w:rPr>
          <w:rFonts w:ascii="Arial" w:hAnsi="Arial" w:cs="Arial"/>
          <w:b/>
          <w:bCs/>
          <w:sz w:val="24"/>
          <w:szCs w:val="24"/>
        </w:rPr>
      </w:pPr>
    </w:p>
    <w:p w14:paraId="506A5837" w14:textId="5D7CFC58" w:rsidR="006E7E04" w:rsidRPr="006E7E04" w:rsidRDefault="006E7E04" w:rsidP="006E7E04">
      <w:pPr>
        <w:spacing w:line="360" w:lineRule="auto"/>
        <w:jc w:val="center"/>
        <w:rPr>
          <w:rFonts w:ascii="Arial" w:hAnsi="Arial" w:cs="Arial"/>
          <w:b/>
          <w:bCs/>
          <w:sz w:val="24"/>
          <w:szCs w:val="24"/>
        </w:rPr>
      </w:pPr>
      <w:r w:rsidRPr="006E7E04">
        <w:rPr>
          <w:rFonts w:ascii="Arial" w:hAnsi="Arial" w:cs="Arial"/>
          <w:b/>
          <w:bCs/>
          <w:sz w:val="24"/>
          <w:szCs w:val="24"/>
        </w:rPr>
        <w:lastRenderedPageBreak/>
        <w:t>Hotel Handbook/Report</w:t>
      </w:r>
    </w:p>
    <w:p w14:paraId="47AFB529" w14:textId="1AC7113F" w:rsidR="006E7E04" w:rsidRDefault="006E7E04" w:rsidP="006E7E04">
      <w:pPr>
        <w:jc w:val="center"/>
        <w:rPr>
          <w:rFonts w:ascii="Arial" w:hAnsi="Arial" w:cs="Arial"/>
          <w:b/>
          <w:bCs/>
          <w:sz w:val="24"/>
          <w:szCs w:val="24"/>
        </w:rPr>
      </w:pPr>
      <w:r w:rsidRPr="006E7E04">
        <w:rPr>
          <w:rFonts w:ascii="Arial" w:hAnsi="Arial" w:cs="Arial"/>
          <w:b/>
          <w:bCs/>
          <w:sz w:val="24"/>
          <w:szCs w:val="24"/>
        </w:rPr>
        <w:t>for Intercultural Competence</w:t>
      </w:r>
    </w:p>
    <w:p w14:paraId="43E1C214" w14:textId="505732D0" w:rsidR="006E2F3A" w:rsidRDefault="006E2F3A" w:rsidP="004721A5">
      <w:pPr>
        <w:jc w:val="both"/>
        <w:rPr>
          <w:rFonts w:ascii="Arial" w:hAnsi="Arial" w:cs="Arial"/>
          <w:b/>
          <w:bCs/>
          <w:sz w:val="24"/>
          <w:szCs w:val="24"/>
        </w:rPr>
      </w:pPr>
      <w:r w:rsidRPr="006E2F3A">
        <w:rPr>
          <w:rFonts w:ascii="Arial" w:hAnsi="Arial" w:cs="Arial"/>
          <w:b/>
          <w:bCs/>
          <w:sz w:val="24"/>
          <w:szCs w:val="24"/>
        </w:rPr>
        <w:t>Introduction</w:t>
      </w:r>
    </w:p>
    <w:p w14:paraId="3C4532B3" w14:textId="23C9A6AC" w:rsidR="004721A5" w:rsidRDefault="004721A5" w:rsidP="004A0CD1">
      <w:pPr>
        <w:spacing w:line="360" w:lineRule="auto"/>
        <w:jc w:val="both"/>
        <w:rPr>
          <w:rFonts w:ascii="Arial" w:hAnsi="Arial" w:cs="Arial"/>
          <w:sz w:val="24"/>
          <w:szCs w:val="24"/>
        </w:rPr>
      </w:pPr>
      <w:r>
        <w:rPr>
          <w:rFonts w:ascii="Arial" w:hAnsi="Arial" w:cs="Arial"/>
          <w:sz w:val="24"/>
          <w:szCs w:val="24"/>
        </w:rPr>
        <w:t>This report is to comprehend the differences between Spaniards and Japanese people and</w:t>
      </w:r>
      <w:r w:rsidR="00D550EF">
        <w:rPr>
          <w:rFonts w:ascii="Arial" w:hAnsi="Arial" w:cs="Arial"/>
          <w:sz w:val="24"/>
          <w:szCs w:val="24"/>
        </w:rPr>
        <w:t xml:space="preserve"> how</w:t>
      </w:r>
      <w:r>
        <w:rPr>
          <w:rFonts w:ascii="Arial" w:hAnsi="Arial" w:cs="Arial"/>
          <w:sz w:val="24"/>
          <w:szCs w:val="24"/>
        </w:rPr>
        <w:t xml:space="preserve"> to overcome the</w:t>
      </w:r>
      <w:r w:rsidR="00D316DE">
        <w:rPr>
          <w:rFonts w:ascii="Arial" w:hAnsi="Arial" w:cs="Arial"/>
          <w:sz w:val="24"/>
          <w:szCs w:val="24"/>
        </w:rPr>
        <w:t>ir differences</w:t>
      </w:r>
      <w:r>
        <w:rPr>
          <w:rFonts w:ascii="Arial" w:hAnsi="Arial" w:cs="Arial"/>
          <w:sz w:val="24"/>
          <w:szCs w:val="24"/>
        </w:rPr>
        <w:t xml:space="preserve"> in hospitality. On one hand</w:t>
      </w:r>
      <w:r w:rsidR="00E20EFE">
        <w:rPr>
          <w:rFonts w:ascii="Arial" w:hAnsi="Arial" w:cs="Arial"/>
          <w:sz w:val="24"/>
          <w:szCs w:val="24"/>
        </w:rPr>
        <w:t>,</w:t>
      </w:r>
      <w:r>
        <w:rPr>
          <w:rFonts w:ascii="Arial" w:hAnsi="Arial" w:cs="Arial"/>
          <w:sz w:val="24"/>
          <w:szCs w:val="24"/>
        </w:rPr>
        <w:t xml:space="preserve"> we have a</w:t>
      </w:r>
      <w:r w:rsidR="00401EE5">
        <w:rPr>
          <w:rFonts w:ascii="Arial" w:hAnsi="Arial" w:cs="Arial"/>
          <w:sz w:val="24"/>
          <w:szCs w:val="24"/>
        </w:rPr>
        <w:t xml:space="preserve"> Marriot</w:t>
      </w:r>
      <w:r>
        <w:rPr>
          <w:rFonts w:ascii="Arial" w:hAnsi="Arial" w:cs="Arial"/>
          <w:sz w:val="24"/>
          <w:szCs w:val="24"/>
        </w:rPr>
        <w:t xml:space="preserve"> hotel</w:t>
      </w:r>
      <w:r w:rsidR="00401EE5">
        <w:rPr>
          <w:rFonts w:ascii="Arial" w:hAnsi="Arial" w:cs="Arial"/>
          <w:sz w:val="24"/>
          <w:szCs w:val="24"/>
        </w:rPr>
        <w:t xml:space="preserve"> </w:t>
      </w:r>
      <w:r>
        <w:rPr>
          <w:rFonts w:ascii="Arial" w:hAnsi="Arial" w:cs="Arial"/>
          <w:sz w:val="24"/>
          <w:szCs w:val="24"/>
        </w:rPr>
        <w:t>located in Spain and on the other we have Japanese guests</w:t>
      </w:r>
      <w:r w:rsidR="00D550EF">
        <w:rPr>
          <w:rFonts w:ascii="Arial" w:hAnsi="Arial" w:cs="Arial"/>
          <w:sz w:val="24"/>
          <w:szCs w:val="24"/>
        </w:rPr>
        <w:t xml:space="preserve"> that are going to visit and stay at this hotel.</w:t>
      </w:r>
    </w:p>
    <w:p w14:paraId="44642CD1" w14:textId="22859029" w:rsidR="006A629F" w:rsidRDefault="006A629F" w:rsidP="004A0CD1">
      <w:pPr>
        <w:spacing w:line="360" w:lineRule="auto"/>
        <w:jc w:val="both"/>
        <w:rPr>
          <w:rFonts w:ascii="Arial" w:hAnsi="Arial" w:cs="Arial"/>
          <w:sz w:val="24"/>
          <w:szCs w:val="24"/>
        </w:rPr>
      </w:pPr>
      <w:r>
        <w:rPr>
          <w:rFonts w:ascii="Arial" w:hAnsi="Arial" w:cs="Arial"/>
          <w:sz w:val="24"/>
          <w:szCs w:val="24"/>
        </w:rPr>
        <w:t xml:space="preserve">The </w:t>
      </w:r>
      <w:r w:rsidR="00D316DE">
        <w:rPr>
          <w:rFonts w:ascii="Arial" w:hAnsi="Arial" w:cs="Arial"/>
          <w:sz w:val="24"/>
          <w:szCs w:val="24"/>
        </w:rPr>
        <w:t xml:space="preserve">Hofstede </w:t>
      </w:r>
      <w:r>
        <w:rPr>
          <w:rFonts w:ascii="Arial" w:hAnsi="Arial" w:cs="Arial"/>
          <w:sz w:val="24"/>
          <w:szCs w:val="24"/>
        </w:rPr>
        <w:t xml:space="preserve">method is going to be used to compare </w:t>
      </w:r>
      <w:r w:rsidR="00D316DE">
        <w:rPr>
          <w:rFonts w:ascii="Arial" w:hAnsi="Arial" w:cs="Arial"/>
          <w:sz w:val="24"/>
          <w:szCs w:val="24"/>
        </w:rPr>
        <w:t>Japan and Spain</w:t>
      </w:r>
      <w:r>
        <w:rPr>
          <w:rFonts w:ascii="Arial" w:hAnsi="Arial" w:cs="Arial"/>
          <w:sz w:val="24"/>
          <w:szCs w:val="24"/>
        </w:rPr>
        <w:t>.</w:t>
      </w:r>
      <w:r w:rsidR="00D316DE">
        <w:rPr>
          <w:rFonts w:ascii="Arial" w:hAnsi="Arial" w:cs="Arial"/>
          <w:sz w:val="24"/>
          <w:szCs w:val="24"/>
        </w:rPr>
        <w:t xml:space="preserve"> The Hofstede method consists of six dimensions which are:</w:t>
      </w:r>
    </w:p>
    <w:p w14:paraId="1C8E84B3" w14:textId="0A0BC6FD" w:rsidR="00D316DE" w:rsidRPr="00E20EFE" w:rsidRDefault="00D316DE" w:rsidP="00E20EFE">
      <w:pPr>
        <w:pStyle w:val="Prrafodelista"/>
        <w:numPr>
          <w:ilvl w:val="0"/>
          <w:numId w:val="4"/>
        </w:numPr>
        <w:spacing w:line="360" w:lineRule="auto"/>
        <w:jc w:val="both"/>
        <w:rPr>
          <w:rFonts w:ascii="Arial" w:hAnsi="Arial" w:cs="Arial"/>
          <w:sz w:val="24"/>
          <w:szCs w:val="24"/>
        </w:rPr>
      </w:pPr>
      <w:r w:rsidRPr="00E20EFE">
        <w:rPr>
          <w:rFonts w:ascii="Arial" w:hAnsi="Arial" w:cs="Arial"/>
          <w:sz w:val="24"/>
          <w:szCs w:val="24"/>
        </w:rPr>
        <w:t>Power distance</w:t>
      </w:r>
    </w:p>
    <w:p w14:paraId="5F8F39ED" w14:textId="75FB0439" w:rsidR="00D316DE" w:rsidRPr="00E20EFE" w:rsidRDefault="00D316DE" w:rsidP="00E20EFE">
      <w:pPr>
        <w:pStyle w:val="Prrafodelista"/>
        <w:numPr>
          <w:ilvl w:val="0"/>
          <w:numId w:val="4"/>
        </w:numPr>
        <w:spacing w:line="360" w:lineRule="auto"/>
        <w:jc w:val="both"/>
        <w:rPr>
          <w:rFonts w:ascii="Arial" w:hAnsi="Arial" w:cs="Arial"/>
          <w:sz w:val="24"/>
          <w:szCs w:val="24"/>
        </w:rPr>
      </w:pPr>
      <w:r w:rsidRPr="00E20EFE">
        <w:rPr>
          <w:rFonts w:ascii="Arial" w:hAnsi="Arial" w:cs="Arial"/>
          <w:sz w:val="24"/>
          <w:szCs w:val="24"/>
        </w:rPr>
        <w:t>Uncertainty Avoidance</w:t>
      </w:r>
    </w:p>
    <w:p w14:paraId="39DDEA61" w14:textId="053618AA" w:rsidR="00D316DE" w:rsidRPr="00E20EFE" w:rsidRDefault="00D316DE" w:rsidP="00E20EFE">
      <w:pPr>
        <w:pStyle w:val="Prrafodelista"/>
        <w:numPr>
          <w:ilvl w:val="0"/>
          <w:numId w:val="4"/>
        </w:numPr>
        <w:spacing w:line="360" w:lineRule="auto"/>
        <w:jc w:val="both"/>
        <w:rPr>
          <w:rFonts w:ascii="Arial" w:hAnsi="Arial" w:cs="Arial"/>
          <w:sz w:val="24"/>
          <w:szCs w:val="24"/>
        </w:rPr>
      </w:pPr>
      <w:r w:rsidRPr="00E20EFE">
        <w:rPr>
          <w:rFonts w:ascii="Arial" w:hAnsi="Arial" w:cs="Arial"/>
          <w:sz w:val="24"/>
          <w:szCs w:val="24"/>
        </w:rPr>
        <w:t>Individualism/Collectivism.</w:t>
      </w:r>
    </w:p>
    <w:p w14:paraId="075CD38E" w14:textId="0B613580" w:rsidR="00D316DE" w:rsidRPr="00E20EFE" w:rsidRDefault="00D316DE" w:rsidP="00E20EFE">
      <w:pPr>
        <w:pStyle w:val="Prrafodelista"/>
        <w:numPr>
          <w:ilvl w:val="0"/>
          <w:numId w:val="4"/>
        </w:numPr>
        <w:spacing w:line="360" w:lineRule="auto"/>
        <w:jc w:val="both"/>
        <w:rPr>
          <w:rFonts w:ascii="Arial" w:hAnsi="Arial" w:cs="Arial"/>
          <w:sz w:val="24"/>
          <w:szCs w:val="24"/>
        </w:rPr>
      </w:pPr>
      <w:r w:rsidRPr="00E20EFE">
        <w:rPr>
          <w:rFonts w:ascii="Arial" w:hAnsi="Arial" w:cs="Arial"/>
          <w:sz w:val="24"/>
          <w:szCs w:val="24"/>
        </w:rPr>
        <w:t>Masculinity/Femininity</w:t>
      </w:r>
    </w:p>
    <w:p w14:paraId="2B4E2347" w14:textId="00DD9BB9" w:rsidR="00D316DE" w:rsidRPr="00E20EFE" w:rsidRDefault="00D316DE" w:rsidP="00E20EFE">
      <w:pPr>
        <w:pStyle w:val="Prrafodelista"/>
        <w:numPr>
          <w:ilvl w:val="0"/>
          <w:numId w:val="4"/>
        </w:numPr>
        <w:spacing w:line="360" w:lineRule="auto"/>
        <w:jc w:val="both"/>
        <w:rPr>
          <w:rFonts w:ascii="Arial" w:hAnsi="Arial" w:cs="Arial"/>
          <w:sz w:val="24"/>
          <w:szCs w:val="24"/>
        </w:rPr>
      </w:pPr>
      <w:r w:rsidRPr="00E20EFE">
        <w:rPr>
          <w:rFonts w:ascii="Arial" w:hAnsi="Arial" w:cs="Arial"/>
          <w:sz w:val="24"/>
          <w:szCs w:val="24"/>
        </w:rPr>
        <w:t>Long Term/Short Term</w:t>
      </w:r>
    </w:p>
    <w:p w14:paraId="11F8B37C" w14:textId="76485FDD" w:rsidR="00D316DE" w:rsidRPr="00E20EFE" w:rsidRDefault="00D316DE" w:rsidP="00E20EFE">
      <w:pPr>
        <w:pStyle w:val="Prrafodelista"/>
        <w:numPr>
          <w:ilvl w:val="0"/>
          <w:numId w:val="4"/>
        </w:numPr>
        <w:spacing w:line="360" w:lineRule="auto"/>
        <w:jc w:val="both"/>
        <w:rPr>
          <w:rFonts w:ascii="Arial" w:hAnsi="Arial" w:cs="Arial"/>
          <w:sz w:val="24"/>
          <w:szCs w:val="24"/>
        </w:rPr>
      </w:pPr>
      <w:r w:rsidRPr="00E20EFE">
        <w:rPr>
          <w:rFonts w:ascii="Arial" w:hAnsi="Arial" w:cs="Arial"/>
          <w:sz w:val="24"/>
          <w:szCs w:val="24"/>
        </w:rPr>
        <w:t>Indulgence/Restraint</w:t>
      </w:r>
      <w:r w:rsidR="00D916C5" w:rsidRPr="00E20EFE">
        <w:rPr>
          <w:rFonts w:ascii="Arial" w:hAnsi="Arial" w:cs="Arial"/>
          <w:sz w:val="24"/>
          <w:szCs w:val="24"/>
        </w:rPr>
        <w:t xml:space="preserve"> (MindTools, </w:t>
      </w:r>
      <w:proofErr w:type="spellStart"/>
      <w:r w:rsidR="00D916C5" w:rsidRPr="00E20EFE">
        <w:rPr>
          <w:rFonts w:ascii="Arial" w:hAnsi="Arial" w:cs="Arial"/>
          <w:sz w:val="24"/>
          <w:szCs w:val="24"/>
        </w:rPr>
        <w:t>n.d</w:t>
      </w:r>
      <w:proofErr w:type="spellEnd"/>
      <w:r w:rsidR="00D916C5" w:rsidRPr="00E20EFE">
        <w:rPr>
          <w:rFonts w:ascii="Arial" w:hAnsi="Arial" w:cs="Arial"/>
          <w:sz w:val="24"/>
          <w:szCs w:val="24"/>
        </w:rPr>
        <w:t>)</w:t>
      </w:r>
      <w:r w:rsidRPr="00E20EFE">
        <w:rPr>
          <w:rFonts w:ascii="Arial" w:hAnsi="Arial" w:cs="Arial"/>
          <w:sz w:val="24"/>
          <w:szCs w:val="24"/>
        </w:rPr>
        <w:t>.</w:t>
      </w:r>
    </w:p>
    <w:p w14:paraId="23B38C3E" w14:textId="06DAB257" w:rsidR="00D316DE" w:rsidRDefault="00D316DE" w:rsidP="004A0CD1">
      <w:pPr>
        <w:spacing w:line="360" w:lineRule="auto"/>
        <w:jc w:val="both"/>
        <w:rPr>
          <w:rFonts w:ascii="Arial" w:hAnsi="Arial" w:cs="Arial"/>
          <w:sz w:val="24"/>
          <w:szCs w:val="24"/>
        </w:rPr>
      </w:pPr>
      <w:r>
        <w:rPr>
          <w:rFonts w:ascii="Arial" w:hAnsi="Arial" w:cs="Arial"/>
          <w:sz w:val="24"/>
          <w:szCs w:val="24"/>
        </w:rPr>
        <w:t xml:space="preserve">Each one of these dimensions is going to be explained so that we have a better understanding of </w:t>
      </w:r>
      <w:r w:rsidR="00D916C5">
        <w:rPr>
          <w:rFonts w:ascii="Arial" w:hAnsi="Arial" w:cs="Arial"/>
          <w:sz w:val="24"/>
          <w:szCs w:val="24"/>
        </w:rPr>
        <w:t>how to treat Japanese tourists at the hotel in Spain.</w:t>
      </w:r>
    </w:p>
    <w:p w14:paraId="7486293E" w14:textId="77777777" w:rsidR="00D316DE" w:rsidRDefault="00D316DE" w:rsidP="004A0CD1">
      <w:pPr>
        <w:spacing w:line="360" w:lineRule="auto"/>
        <w:jc w:val="both"/>
        <w:rPr>
          <w:rFonts w:ascii="Arial" w:hAnsi="Arial" w:cs="Arial"/>
          <w:sz w:val="24"/>
          <w:szCs w:val="24"/>
        </w:rPr>
      </w:pPr>
    </w:p>
    <w:p w14:paraId="1A91F0BE" w14:textId="097019D1" w:rsidR="000211E3" w:rsidRDefault="000211E3" w:rsidP="004A0CD1">
      <w:pPr>
        <w:spacing w:line="360" w:lineRule="auto"/>
        <w:jc w:val="both"/>
        <w:rPr>
          <w:rFonts w:ascii="Arial" w:hAnsi="Arial" w:cs="Arial"/>
          <w:b/>
          <w:bCs/>
          <w:sz w:val="24"/>
          <w:szCs w:val="24"/>
        </w:rPr>
      </w:pPr>
      <w:r w:rsidRPr="000211E3">
        <w:rPr>
          <w:rFonts w:ascii="Arial" w:hAnsi="Arial" w:cs="Arial"/>
          <w:b/>
          <w:bCs/>
          <w:sz w:val="24"/>
          <w:szCs w:val="24"/>
        </w:rPr>
        <w:t>Spanish Culture</w:t>
      </w:r>
    </w:p>
    <w:p w14:paraId="2C9B1768" w14:textId="017A9298" w:rsidR="00D916C5" w:rsidRDefault="00D916C5" w:rsidP="004A0CD1">
      <w:pPr>
        <w:spacing w:line="360" w:lineRule="auto"/>
        <w:jc w:val="both"/>
        <w:rPr>
          <w:rFonts w:ascii="Arial" w:hAnsi="Arial" w:cs="Arial"/>
          <w:sz w:val="24"/>
          <w:szCs w:val="24"/>
        </w:rPr>
      </w:pPr>
      <w:r w:rsidRPr="00D916C5">
        <w:rPr>
          <w:rFonts w:ascii="Arial" w:hAnsi="Arial" w:cs="Arial"/>
          <w:sz w:val="24"/>
          <w:szCs w:val="24"/>
        </w:rPr>
        <w:t xml:space="preserve">Spaniards belong </w:t>
      </w:r>
      <w:r w:rsidR="00E20EFE">
        <w:rPr>
          <w:rFonts w:ascii="Arial" w:hAnsi="Arial" w:cs="Arial"/>
          <w:sz w:val="24"/>
          <w:szCs w:val="24"/>
        </w:rPr>
        <w:t>to</w:t>
      </w:r>
      <w:r w:rsidRPr="00D916C5">
        <w:rPr>
          <w:rFonts w:ascii="Arial" w:hAnsi="Arial" w:cs="Arial"/>
          <w:sz w:val="24"/>
          <w:szCs w:val="24"/>
        </w:rPr>
        <w:t xml:space="preserve"> the western culture</w:t>
      </w:r>
      <w:r w:rsidRPr="00D916C5">
        <w:rPr>
          <w:rFonts w:ascii="Arial" w:hAnsi="Arial" w:cs="Arial"/>
          <w:b/>
          <w:bCs/>
          <w:sz w:val="24"/>
          <w:szCs w:val="24"/>
        </w:rPr>
        <w:t xml:space="preserve"> </w:t>
      </w:r>
      <w:r w:rsidRPr="00D916C5">
        <w:rPr>
          <w:rFonts w:ascii="Arial" w:hAnsi="Arial" w:cs="Arial"/>
          <w:sz w:val="24"/>
          <w:szCs w:val="24"/>
        </w:rPr>
        <w:t>which is associated with European countries and their traditions (</w:t>
      </w:r>
      <w:proofErr w:type="spellStart"/>
      <w:r w:rsidRPr="00D916C5">
        <w:rPr>
          <w:rFonts w:ascii="Arial" w:hAnsi="Arial" w:cs="Arial"/>
          <w:sz w:val="24"/>
          <w:szCs w:val="24"/>
        </w:rPr>
        <w:t>Levitas</w:t>
      </w:r>
      <w:proofErr w:type="spellEnd"/>
      <w:r w:rsidRPr="00D916C5">
        <w:rPr>
          <w:rFonts w:ascii="Arial" w:hAnsi="Arial" w:cs="Arial"/>
          <w:sz w:val="24"/>
          <w:szCs w:val="24"/>
        </w:rPr>
        <w:t>, 2021). Japan belongs to the eastern culture which is related to Asian countries.</w:t>
      </w:r>
      <w:r w:rsidR="00401EE5">
        <w:rPr>
          <w:rFonts w:ascii="Arial" w:hAnsi="Arial" w:cs="Arial"/>
          <w:sz w:val="24"/>
          <w:szCs w:val="24"/>
        </w:rPr>
        <w:t xml:space="preserve"> Spain belongs to the Latin Europe cluster which is a region influenced by the Roman culture, also this cluster is mainly catholic and some countries are: Portugal, Italy, France, etc (Include-Empower.com, </w:t>
      </w:r>
      <w:proofErr w:type="spellStart"/>
      <w:r w:rsidR="00401EE5">
        <w:rPr>
          <w:rFonts w:ascii="Arial" w:hAnsi="Arial" w:cs="Arial"/>
          <w:sz w:val="24"/>
          <w:szCs w:val="24"/>
        </w:rPr>
        <w:t>n.d</w:t>
      </w:r>
      <w:proofErr w:type="spellEnd"/>
      <w:r w:rsidR="00401EE5">
        <w:rPr>
          <w:rFonts w:ascii="Arial" w:hAnsi="Arial" w:cs="Arial"/>
          <w:sz w:val="24"/>
          <w:szCs w:val="24"/>
        </w:rPr>
        <w:t xml:space="preserve">). </w:t>
      </w:r>
    </w:p>
    <w:p w14:paraId="57BDBFDA" w14:textId="5A8C090B" w:rsidR="00F24CAC" w:rsidRDefault="00F24CAC" w:rsidP="004A0CD1">
      <w:pPr>
        <w:spacing w:line="360" w:lineRule="auto"/>
        <w:jc w:val="both"/>
        <w:rPr>
          <w:rFonts w:ascii="Arial" w:hAnsi="Arial" w:cs="Arial"/>
          <w:sz w:val="24"/>
          <w:szCs w:val="24"/>
        </w:rPr>
      </w:pPr>
      <w:r>
        <w:rPr>
          <w:rFonts w:ascii="Arial" w:hAnsi="Arial" w:cs="Arial"/>
          <w:sz w:val="24"/>
          <w:szCs w:val="24"/>
        </w:rPr>
        <w:t>As previously mentioned here is the analysis of Spain:</w:t>
      </w:r>
    </w:p>
    <w:p w14:paraId="4943D2EC" w14:textId="1A2722F7" w:rsidR="00F24CAC" w:rsidRDefault="00F24CAC" w:rsidP="004A0CD1">
      <w:pPr>
        <w:spacing w:line="360" w:lineRule="auto"/>
        <w:jc w:val="both"/>
        <w:rPr>
          <w:rFonts w:ascii="Arial" w:hAnsi="Arial" w:cs="Arial"/>
          <w:sz w:val="24"/>
          <w:szCs w:val="24"/>
        </w:rPr>
      </w:pPr>
      <w:r w:rsidRPr="004A0CD1">
        <w:rPr>
          <w:rFonts w:ascii="Arial" w:hAnsi="Arial" w:cs="Arial"/>
          <w:b/>
          <w:bCs/>
          <w:sz w:val="24"/>
          <w:szCs w:val="24"/>
        </w:rPr>
        <w:t>Power Distance</w:t>
      </w:r>
      <w:r>
        <w:rPr>
          <w:rFonts w:ascii="Arial" w:hAnsi="Arial" w:cs="Arial"/>
          <w:sz w:val="24"/>
          <w:szCs w:val="24"/>
        </w:rPr>
        <w:t>- This dimension describes the fact that all individual</w:t>
      </w:r>
      <w:r w:rsidR="00E20EFE">
        <w:rPr>
          <w:rFonts w:ascii="Arial" w:hAnsi="Arial" w:cs="Arial"/>
          <w:sz w:val="24"/>
          <w:szCs w:val="24"/>
        </w:rPr>
        <w:t>s</w:t>
      </w:r>
      <w:r>
        <w:rPr>
          <w:rFonts w:ascii="Arial" w:hAnsi="Arial" w:cs="Arial"/>
          <w:sz w:val="24"/>
          <w:szCs w:val="24"/>
        </w:rPr>
        <w:t xml:space="preserve"> in a society are not equal. Also, it describes how the less powerful members of institutions and organisations accept </w:t>
      </w:r>
      <w:r w:rsidR="00E20EFE">
        <w:rPr>
          <w:rFonts w:ascii="Arial" w:hAnsi="Arial" w:cs="Arial"/>
          <w:sz w:val="24"/>
          <w:szCs w:val="24"/>
        </w:rPr>
        <w:t xml:space="preserve">the </w:t>
      </w:r>
      <w:r>
        <w:rPr>
          <w:rFonts w:ascii="Arial" w:hAnsi="Arial" w:cs="Arial"/>
          <w:sz w:val="24"/>
          <w:szCs w:val="24"/>
        </w:rPr>
        <w:t xml:space="preserve">power to be distributed unequally. Spain in this regard has a 57 which is a high score. This score reflects that Spain has a hierarchical society </w:t>
      </w:r>
      <w:r w:rsidR="00CB3850">
        <w:rPr>
          <w:rFonts w:ascii="Arial" w:hAnsi="Arial" w:cs="Arial"/>
          <w:sz w:val="24"/>
          <w:szCs w:val="24"/>
        </w:rPr>
        <w:t>and</w:t>
      </w:r>
      <w:r w:rsidR="00E20EFE">
        <w:rPr>
          <w:rFonts w:ascii="Arial" w:hAnsi="Arial" w:cs="Arial"/>
          <w:sz w:val="24"/>
          <w:szCs w:val="24"/>
        </w:rPr>
        <w:t xml:space="preserve"> the</w:t>
      </w:r>
      <w:r w:rsidR="00CB3850">
        <w:rPr>
          <w:rFonts w:ascii="Arial" w:hAnsi="Arial" w:cs="Arial"/>
          <w:sz w:val="24"/>
          <w:szCs w:val="24"/>
        </w:rPr>
        <w:t xml:space="preserve"> vast majority of its citizens accept the commands from top authorities.</w:t>
      </w:r>
    </w:p>
    <w:p w14:paraId="25D184A5" w14:textId="7A43C981" w:rsidR="004816D2" w:rsidRDefault="004816D2" w:rsidP="004A0CD1">
      <w:pPr>
        <w:spacing w:line="360" w:lineRule="auto"/>
        <w:jc w:val="both"/>
        <w:rPr>
          <w:rFonts w:ascii="Arial" w:hAnsi="Arial" w:cs="Arial"/>
          <w:sz w:val="24"/>
          <w:szCs w:val="24"/>
        </w:rPr>
      </w:pPr>
      <w:r w:rsidRPr="004816D2">
        <w:rPr>
          <w:rFonts w:ascii="Arial" w:hAnsi="Arial" w:cs="Arial"/>
          <w:b/>
          <w:bCs/>
          <w:sz w:val="24"/>
          <w:szCs w:val="24"/>
        </w:rPr>
        <w:lastRenderedPageBreak/>
        <w:t>Uncertainty Avoidance</w:t>
      </w:r>
      <w:r>
        <w:rPr>
          <w:rFonts w:ascii="Arial" w:hAnsi="Arial" w:cs="Arial"/>
          <w:sz w:val="24"/>
          <w:szCs w:val="24"/>
        </w:rPr>
        <w:t xml:space="preserve">- This dimension defines </w:t>
      </w:r>
      <w:r w:rsidR="00E20EFE">
        <w:rPr>
          <w:rFonts w:ascii="Arial" w:hAnsi="Arial" w:cs="Arial"/>
          <w:sz w:val="24"/>
          <w:szCs w:val="24"/>
        </w:rPr>
        <w:t>how society</w:t>
      </w:r>
      <w:r>
        <w:rPr>
          <w:rFonts w:ascii="Arial" w:hAnsi="Arial" w:cs="Arial"/>
          <w:sz w:val="24"/>
          <w:szCs w:val="24"/>
        </w:rPr>
        <w:t xml:space="preserve"> feels about the future and how to deal with life changes. Spain scores an 86 which is a very high score, change causes stress</w:t>
      </w:r>
      <w:r w:rsidR="00E20EFE">
        <w:rPr>
          <w:rFonts w:ascii="Arial" w:hAnsi="Arial" w:cs="Arial"/>
          <w:sz w:val="24"/>
          <w:szCs w:val="24"/>
        </w:rPr>
        <w:t>,</w:t>
      </w:r>
      <w:r>
        <w:rPr>
          <w:rFonts w:ascii="Arial" w:hAnsi="Arial" w:cs="Arial"/>
          <w:sz w:val="24"/>
          <w:szCs w:val="24"/>
        </w:rPr>
        <w:t xml:space="preserve"> and confrontation is avoided as it causes a great deal of stress. In a recent poll 75%</w:t>
      </w:r>
      <w:r w:rsidR="00E20EFE">
        <w:rPr>
          <w:rFonts w:ascii="Arial" w:hAnsi="Arial" w:cs="Arial"/>
          <w:sz w:val="24"/>
          <w:szCs w:val="24"/>
        </w:rPr>
        <w:t>,</w:t>
      </w:r>
      <w:r>
        <w:rPr>
          <w:rFonts w:ascii="Arial" w:hAnsi="Arial" w:cs="Arial"/>
          <w:sz w:val="24"/>
          <w:szCs w:val="24"/>
        </w:rPr>
        <w:t xml:space="preserve"> of young Spanish people preferred a job for life, with no life worries. In contrast</w:t>
      </w:r>
      <w:r w:rsidR="00E20EFE">
        <w:rPr>
          <w:rFonts w:ascii="Arial" w:hAnsi="Arial" w:cs="Arial"/>
          <w:sz w:val="24"/>
          <w:szCs w:val="24"/>
        </w:rPr>
        <w:t>,</w:t>
      </w:r>
      <w:r>
        <w:rPr>
          <w:rFonts w:ascii="Arial" w:hAnsi="Arial" w:cs="Arial"/>
          <w:sz w:val="24"/>
          <w:szCs w:val="24"/>
        </w:rPr>
        <w:t xml:space="preserve"> only 17% of US young people desired this choice of life.</w:t>
      </w:r>
    </w:p>
    <w:p w14:paraId="275E62DC" w14:textId="07658AD4" w:rsidR="00CB3850" w:rsidRDefault="00CB3850" w:rsidP="004A0CD1">
      <w:pPr>
        <w:spacing w:line="360" w:lineRule="auto"/>
        <w:jc w:val="both"/>
        <w:rPr>
          <w:rFonts w:ascii="Arial" w:hAnsi="Arial" w:cs="Arial"/>
          <w:sz w:val="24"/>
          <w:szCs w:val="24"/>
        </w:rPr>
      </w:pPr>
      <w:r w:rsidRPr="004A0CD1">
        <w:rPr>
          <w:rFonts w:ascii="Arial" w:hAnsi="Arial" w:cs="Arial"/>
          <w:b/>
          <w:bCs/>
          <w:sz w:val="24"/>
          <w:szCs w:val="24"/>
        </w:rPr>
        <w:t>Individualism/Collectivism</w:t>
      </w:r>
      <w:r>
        <w:rPr>
          <w:rFonts w:ascii="Arial" w:hAnsi="Arial" w:cs="Arial"/>
          <w:sz w:val="24"/>
          <w:szCs w:val="24"/>
        </w:rPr>
        <w:t xml:space="preserve">- This dimension is where society thinks </w:t>
      </w:r>
      <w:r w:rsidR="00E20EFE">
        <w:rPr>
          <w:rFonts w:ascii="Arial" w:hAnsi="Arial" w:cs="Arial"/>
          <w:sz w:val="24"/>
          <w:szCs w:val="24"/>
        </w:rPr>
        <w:t>of</w:t>
      </w:r>
      <w:r>
        <w:rPr>
          <w:rFonts w:ascii="Arial" w:hAnsi="Arial" w:cs="Arial"/>
          <w:sz w:val="24"/>
          <w:szCs w:val="24"/>
        </w:rPr>
        <w:t xml:space="preserve"> “I” (individualism) or “we” (collectivism). Spain is considered a collectivist country where teamwork is considered something natural, there i</w:t>
      </w:r>
      <w:r w:rsidR="00880335">
        <w:rPr>
          <w:rFonts w:ascii="Arial" w:hAnsi="Arial" w:cs="Arial"/>
          <w:sz w:val="24"/>
          <w:szCs w:val="24"/>
        </w:rPr>
        <w:t>s</w:t>
      </w:r>
      <w:r>
        <w:rPr>
          <w:rFonts w:ascii="Arial" w:hAnsi="Arial" w:cs="Arial"/>
          <w:sz w:val="24"/>
          <w:szCs w:val="24"/>
        </w:rPr>
        <w:t xml:space="preserve"> no need f</w:t>
      </w:r>
      <w:r w:rsidR="00B157F2">
        <w:rPr>
          <w:rFonts w:ascii="Arial" w:hAnsi="Arial" w:cs="Arial"/>
          <w:sz w:val="24"/>
          <w:szCs w:val="24"/>
        </w:rPr>
        <w:t>or</w:t>
      </w:r>
      <w:r>
        <w:rPr>
          <w:rFonts w:ascii="Arial" w:hAnsi="Arial" w:cs="Arial"/>
          <w:sz w:val="24"/>
          <w:szCs w:val="24"/>
        </w:rPr>
        <w:t xml:space="preserve"> management to get the job done. Spain’s score is 51, despite being considered by some countries as individualists, being compared</w:t>
      </w:r>
      <w:r w:rsidR="00955145">
        <w:rPr>
          <w:rFonts w:ascii="Arial" w:hAnsi="Arial" w:cs="Arial"/>
          <w:sz w:val="24"/>
          <w:szCs w:val="24"/>
        </w:rPr>
        <w:t xml:space="preserve"> to</w:t>
      </w:r>
      <w:r>
        <w:rPr>
          <w:rFonts w:ascii="Arial" w:hAnsi="Arial" w:cs="Arial"/>
          <w:sz w:val="24"/>
          <w:szCs w:val="24"/>
        </w:rPr>
        <w:t xml:space="preserve"> European countries is clearly individualist.</w:t>
      </w:r>
    </w:p>
    <w:p w14:paraId="0EE46EA5" w14:textId="7BDB76CD" w:rsidR="00CB3850" w:rsidRDefault="00CB3850" w:rsidP="004A0CD1">
      <w:pPr>
        <w:spacing w:line="360" w:lineRule="auto"/>
        <w:jc w:val="both"/>
        <w:rPr>
          <w:rFonts w:ascii="Arial" w:hAnsi="Arial" w:cs="Arial"/>
          <w:sz w:val="24"/>
          <w:szCs w:val="24"/>
        </w:rPr>
      </w:pPr>
      <w:r>
        <w:rPr>
          <w:rFonts w:ascii="Arial" w:hAnsi="Arial" w:cs="Arial"/>
          <w:sz w:val="24"/>
          <w:szCs w:val="24"/>
        </w:rPr>
        <w:t xml:space="preserve"> </w:t>
      </w:r>
      <w:r w:rsidR="004A0CD1" w:rsidRPr="004A0CD1">
        <w:rPr>
          <w:rFonts w:ascii="Arial" w:hAnsi="Arial" w:cs="Arial"/>
          <w:b/>
          <w:bCs/>
          <w:sz w:val="24"/>
          <w:szCs w:val="24"/>
        </w:rPr>
        <w:t>Masculinity/Femininity</w:t>
      </w:r>
      <w:r w:rsidR="004A0CD1">
        <w:rPr>
          <w:rFonts w:ascii="Arial" w:hAnsi="Arial" w:cs="Arial"/>
          <w:sz w:val="24"/>
          <w:szCs w:val="24"/>
        </w:rPr>
        <w:t xml:space="preserve">- A masculine society is driven by ambition, success, money, etc. On the other hand, a feminine society cares for others and </w:t>
      </w:r>
      <w:r w:rsidR="00955145">
        <w:rPr>
          <w:rFonts w:ascii="Arial" w:hAnsi="Arial" w:cs="Arial"/>
          <w:sz w:val="24"/>
          <w:szCs w:val="24"/>
        </w:rPr>
        <w:t xml:space="preserve">their </w:t>
      </w:r>
      <w:r w:rsidR="004A0CD1">
        <w:rPr>
          <w:rFonts w:ascii="Arial" w:hAnsi="Arial" w:cs="Arial"/>
          <w:sz w:val="24"/>
          <w:szCs w:val="24"/>
        </w:rPr>
        <w:t xml:space="preserve">quality of life, is a family-oriented society. Spain scores on this dimension 42 which is a low score meaning that is a feminine society where competitiveness is not appreciated. </w:t>
      </w:r>
    </w:p>
    <w:p w14:paraId="7F20F35D" w14:textId="77A677C0" w:rsidR="00880335" w:rsidRDefault="00880335" w:rsidP="004A0CD1">
      <w:pPr>
        <w:spacing w:line="360" w:lineRule="auto"/>
        <w:jc w:val="both"/>
        <w:rPr>
          <w:rFonts w:ascii="Arial" w:hAnsi="Arial" w:cs="Arial"/>
          <w:sz w:val="24"/>
          <w:szCs w:val="24"/>
        </w:rPr>
      </w:pPr>
      <w:r w:rsidRPr="00880335">
        <w:rPr>
          <w:rFonts w:ascii="Arial" w:hAnsi="Arial" w:cs="Arial"/>
          <w:b/>
          <w:bCs/>
          <w:sz w:val="24"/>
          <w:szCs w:val="24"/>
        </w:rPr>
        <w:t>Long Term/Short Term</w:t>
      </w:r>
      <w:r>
        <w:rPr>
          <w:rFonts w:ascii="Arial" w:hAnsi="Arial" w:cs="Arial"/>
          <w:sz w:val="24"/>
          <w:szCs w:val="24"/>
        </w:rPr>
        <w:t>- Countries considered long term have a thrifty society and are pragmatic in their decisions. Short term countries are those that</w:t>
      </w:r>
      <w:r w:rsidR="00437238">
        <w:rPr>
          <w:rFonts w:ascii="Arial" w:hAnsi="Arial" w:cs="Arial"/>
          <w:sz w:val="24"/>
          <w:szCs w:val="24"/>
        </w:rPr>
        <w:t xml:space="preserve"> emphasis</w:t>
      </w:r>
      <w:r w:rsidR="00955145">
        <w:rPr>
          <w:rFonts w:ascii="Arial" w:hAnsi="Arial" w:cs="Arial"/>
          <w:sz w:val="24"/>
          <w:szCs w:val="24"/>
        </w:rPr>
        <w:t>e</w:t>
      </w:r>
      <w:r w:rsidR="00437238">
        <w:rPr>
          <w:rFonts w:ascii="Arial" w:hAnsi="Arial" w:cs="Arial"/>
          <w:sz w:val="24"/>
          <w:szCs w:val="24"/>
        </w:rPr>
        <w:t xml:space="preserve"> principles. These countries are typically religious and nationalistic (MindTools, </w:t>
      </w:r>
      <w:proofErr w:type="spellStart"/>
      <w:r w:rsidR="00437238">
        <w:rPr>
          <w:rFonts w:ascii="Arial" w:hAnsi="Arial" w:cs="Arial"/>
          <w:sz w:val="24"/>
          <w:szCs w:val="24"/>
        </w:rPr>
        <w:t>n.d</w:t>
      </w:r>
      <w:proofErr w:type="spellEnd"/>
      <w:r w:rsidR="00437238">
        <w:rPr>
          <w:rFonts w:ascii="Arial" w:hAnsi="Arial" w:cs="Arial"/>
          <w:sz w:val="24"/>
          <w:szCs w:val="24"/>
        </w:rPr>
        <w:t>). Spain scores a 48 in this dimension, Spanish people like to live the moment and love “fiesta”. This society loves quick results without any delays.</w:t>
      </w:r>
    </w:p>
    <w:p w14:paraId="70AA5EF5" w14:textId="0053F3AB" w:rsidR="00880335" w:rsidRDefault="00880335" w:rsidP="004A0CD1">
      <w:pPr>
        <w:spacing w:line="360" w:lineRule="auto"/>
        <w:jc w:val="both"/>
        <w:rPr>
          <w:rFonts w:ascii="Arial" w:hAnsi="Arial" w:cs="Arial"/>
          <w:sz w:val="24"/>
          <w:szCs w:val="24"/>
        </w:rPr>
      </w:pPr>
      <w:r w:rsidRPr="00880335">
        <w:rPr>
          <w:rFonts w:ascii="Arial" w:hAnsi="Arial" w:cs="Arial"/>
          <w:b/>
          <w:bCs/>
          <w:sz w:val="24"/>
          <w:szCs w:val="24"/>
        </w:rPr>
        <w:t>Indulgence/Restraint</w:t>
      </w:r>
      <w:r>
        <w:rPr>
          <w:rFonts w:ascii="Arial" w:hAnsi="Arial" w:cs="Arial"/>
          <w:sz w:val="24"/>
          <w:szCs w:val="24"/>
        </w:rPr>
        <w:t xml:space="preserve">- </w:t>
      </w:r>
      <w:r w:rsidR="00437238">
        <w:rPr>
          <w:rFonts w:ascii="Arial" w:hAnsi="Arial" w:cs="Arial"/>
          <w:sz w:val="24"/>
          <w:szCs w:val="24"/>
        </w:rPr>
        <w:t xml:space="preserve">This dimension describes people’s impulses and desires. Indulgence is weak control of one’s desires and restraint </w:t>
      </w:r>
      <w:r w:rsidR="00955145">
        <w:rPr>
          <w:rFonts w:ascii="Arial" w:hAnsi="Arial" w:cs="Arial"/>
          <w:sz w:val="24"/>
          <w:szCs w:val="24"/>
        </w:rPr>
        <w:t>are</w:t>
      </w:r>
      <w:r w:rsidR="00437238">
        <w:rPr>
          <w:rFonts w:ascii="Arial" w:hAnsi="Arial" w:cs="Arial"/>
          <w:sz w:val="24"/>
          <w:szCs w:val="24"/>
        </w:rPr>
        <w:t xml:space="preserve"> defined as strong control. Spain has a low score of 4</w:t>
      </w:r>
      <w:r w:rsidR="00A52675">
        <w:rPr>
          <w:rFonts w:ascii="Arial" w:hAnsi="Arial" w:cs="Arial"/>
          <w:sz w:val="24"/>
          <w:szCs w:val="24"/>
        </w:rPr>
        <w:t>4</w:t>
      </w:r>
      <w:r w:rsidR="00437238">
        <w:rPr>
          <w:rFonts w:ascii="Arial" w:hAnsi="Arial" w:cs="Arial"/>
          <w:sz w:val="24"/>
          <w:szCs w:val="24"/>
        </w:rPr>
        <w:t xml:space="preserve"> </w:t>
      </w:r>
      <w:r w:rsidR="00CD1BA1">
        <w:rPr>
          <w:rFonts w:ascii="Arial" w:hAnsi="Arial" w:cs="Arial"/>
          <w:sz w:val="24"/>
          <w:szCs w:val="24"/>
        </w:rPr>
        <w:t>which</w:t>
      </w:r>
      <w:r w:rsidR="00437238">
        <w:rPr>
          <w:rFonts w:ascii="Arial" w:hAnsi="Arial" w:cs="Arial"/>
          <w:sz w:val="24"/>
          <w:szCs w:val="24"/>
        </w:rPr>
        <w:t xml:space="preserve"> indicates that i</w:t>
      </w:r>
      <w:r w:rsidR="00955145">
        <w:rPr>
          <w:rFonts w:ascii="Arial" w:hAnsi="Arial" w:cs="Arial"/>
          <w:sz w:val="24"/>
          <w:szCs w:val="24"/>
        </w:rPr>
        <w:t>s</w:t>
      </w:r>
      <w:r w:rsidR="00CD1BA1">
        <w:rPr>
          <w:rFonts w:ascii="Arial" w:hAnsi="Arial" w:cs="Arial"/>
          <w:sz w:val="24"/>
          <w:szCs w:val="24"/>
        </w:rPr>
        <w:t xml:space="preserve"> not an indulgent society but a restrai</w:t>
      </w:r>
      <w:r w:rsidR="00955145">
        <w:rPr>
          <w:rFonts w:ascii="Arial" w:hAnsi="Arial" w:cs="Arial"/>
          <w:sz w:val="24"/>
          <w:szCs w:val="24"/>
        </w:rPr>
        <w:t>ned</w:t>
      </w:r>
      <w:r w:rsidR="00CD1BA1">
        <w:rPr>
          <w:rFonts w:ascii="Arial" w:hAnsi="Arial" w:cs="Arial"/>
          <w:sz w:val="24"/>
          <w:szCs w:val="24"/>
        </w:rPr>
        <w:t xml:space="preserve"> country (Hofstede Insights, </w:t>
      </w:r>
      <w:proofErr w:type="spellStart"/>
      <w:r w:rsidR="00CD1BA1">
        <w:rPr>
          <w:rFonts w:ascii="Arial" w:hAnsi="Arial" w:cs="Arial"/>
          <w:sz w:val="24"/>
          <w:szCs w:val="24"/>
        </w:rPr>
        <w:t>n.d</w:t>
      </w:r>
      <w:proofErr w:type="spellEnd"/>
      <w:r w:rsidR="00CD1BA1">
        <w:rPr>
          <w:rFonts w:ascii="Arial" w:hAnsi="Arial" w:cs="Arial"/>
          <w:sz w:val="24"/>
          <w:szCs w:val="24"/>
        </w:rPr>
        <w:t>).</w:t>
      </w:r>
    </w:p>
    <w:p w14:paraId="13C7F77F" w14:textId="20E29304" w:rsidR="00A52675" w:rsidRDefault="00A52675" w:rsidP="004A0CD1">
      <w:pPr>
        <w:spacing w:line="360" w:lineRule="auto"/>
        <w:jc w:val="both"/>
        <w:rPr>
          <w:rFonts w:ascii="Arial" w:hAnsi="Arial" w:cs="Arial"/>
          <w:noProof/>
          <w:sz w:val="24"/>
          <w:szCs w:val="24"/>
        </w:rPr>
      </w:pPr>
    </w:p>
    <w:p w14:paraId="6C4237AC" w14:textId="77777777" w:rsidR="00AE16A2" w:rsidRDefault="00A52675" w:rsidP="00A52675">
      <w:pPr>
        <w:spacing w:line="360" w:lineRule="auto"/>
        <w:jc w:val="both"/>
        <w:rPr>
          <w:rFonts w:ascii="Arial" w:hAnsi="Arial" w:cs="Arial"/>
          <w:sz w:val="20"/>
          <w:szCs w:val="20"/>
        </w:rPr>
      </w:pPr>
      <w:r>
        <w:rPr>
          <w:rFonts w:ascii="Arial" w:hAnsi="Arial" w:cs="Arial"/>
          <w:noProof/>
          <w:sz w:val="24"/>
          <w:szCs w:val="24"/>
        </w:rPr>
        <w:drawing>
          <wp:inline distT="0" distB="0" distL="0" distR="0" wp14:anchorId="2738803B" wp14:editId="102B8A24">
            <wp:extent cx="3103880" cy="1310640"/>
            <wp:effectExtent l="0" t="0" r="127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03880" cy="1310640"/>
                    </a:xfrm>
                    <a:prstGeom prst="rect">
                      <a:avLst/>
                    </a:prstGeom>
                    <a:noFill/>
                  </pic:spPr>
                </pic:pic>
              </a:graphicData>
            </a:graphic>
          </wp:inline>
        </w:drawing>
      </w:r>
    </w:p>
    <w:p w14:paraId="6C80E372" w14:textId="62A8A4F1" w:rsidR="00401EE5" w:rsidRPr="00A52675" w:rsidRDefault="00A52675" w:rsidP="00A52675">
      <w:pPr>
        <w:spacing w:line="360" w:lineRule="auto"/>
        <w:jc w:val="both"/>
        <w:rPr>
          <w:rFonts w:ascii="Arial" w:hAnsi="Arial" w:cs="Arial"/>
          <w:sz w:val="24"/>
          <w:szCs w:val="24"/>
        </w:rPr>
      </w:pPr>
      <w:r w:rsidRPr="00A52675">
        <w:rPr>
          <w:rFonts w:ascii="Arial" w:hAnsi="Arial" w:cs="Arial"/>
          <w:sz w:val="20"/>
          <w:szCs w:val="20"/>
        </w:rPr>
        <w:t xml:space="preserve">Source: </w:t>
      </w:r>
      <w:r w:rsidR="002C4C2D" w:rsidRPr="002C4C2D">
        <w:rPr>
          <w:rFonts w:ascii="Arial" w:hAnsi="Arial" w:cs="Arial"/>
          <w:sz w:val="20"/>
          <w:szCs w:val="20"/>
        </w:rPr>
        <w:t>https://www.hofstede-insights.com/country-comparison/spain/</w:t>
      </w:r>
      <w:r w:rsidR="002C4C2D">
        <w:rPr>
          <w:rFonts w:ascii="Arial" w:hAnsi="Arial" w:cs="Arial"/>
          <w:sz w:val="20"/>
          <w:szCs w:val="20"/>
        </w:rPr>
        <w:t xml:space="preserve"> </w:t>
      </w:r>
    </w:p>
    <w:p w14:paraId="0410A8A2" w14:textId="75733292" w:rsidR="000211E3" w:rsidRDefault="000211E3" w:rsidP="004721A5">
      <w:pPr>
        <w:jc w:val="both"/>
        <w:rPr>
          <w:rFonts w:ascii="Arial" w:hAnsi="Arial" w:cs="Arial"/>
          <w:b/>
          <w:bCs/>
          <w:sz w:val="24"/>
          <w:szCs w:val="24"/>
        </w:rPr>
      </w:pPr>
      <w:r w:rsidRPr="000211E3">
        <w:rPr>
          <w:rFonts w:ascii="Arial" w:hAnsi="Arial" w:cs="Arial"/>
          <w:b/>
          <w:bCs/>
          <w:sz w:val="24"/>
          <w:szCs w:val="24"/>
        </w:rPr>
        <w:lastRenderedPageBreak/>
        <w:t>Japanese Culture</w:t>
      </w:r>
    </w:p>
    <w:p w14:paraId="5F68108F" w14:textId="11DE9AD7" w:rsidR="00D916C5" w:rsidRDefault="00D916C5" w:rsidP="004721A5">
      <w:pPr>
        <w:jc w:val="both"/>
        <w:rPr>
          <w:rFonts w:ascii="Arial" w:hAnsi="Arial" w:cs="Arial"/>
          <w:sz w:val="24"/>
          <w:szCs w:val="24"/>
        </w:rPr>
      </w:pPr>
      <w:r w:rsidRPr="00D916C5">
        <w:rPr>
          <w:rFonts w:ascii="Arial" w:hAnsi="Arial" w:cs="Arial"/>
          <w:sz w:val="24"/>
          <w:szCs w:val="24"/>
        </w:rPr>
        <w:t>Japan belongs to the eastern culture which is related to Asian countries.</w:t>
      </w:r>
      <w:r w:rsidR="00A52675">
        <w:rPr>
          <w:rFonts w:ascii="Arial" w:hAnsi="Arial" w:cs="Arial"/>
          <w:sz w:val="24"/>
          <w:szCs w:val="24"/>
        </w:rPr>
        <w:t xml:space="preserve"> Japan belongs to Confucian Asia these societies take pride in their families and organisations. Some countries that belong to this culture cluster are: China, Japan, </w:t>
      </w:r>
      <w:r w:rsidR="00833543">
        <w:rPr>
          <w:rFonts w:ascii="Arial" w:hAnsi="Arial" w:cs="Arial"/>
          <w:sz w:val="24"/>
          <w:szCs w:val="24"/>
        </w:rPr>
        <w:t xml:space="preserve">South Korea, etc. (Globe2020, </w:t>
      </w:r>
      <w:proofErr w:type="spellStart"/>
      <w:r w:rsidR="00833543">
        <w:rPr>
          <w:rFonts w:ascii="Arial" w:hAnsi="Arial" w:cs="Arial"/>
          <w:sz w:val="24"/>
          <w:szCs w:val="24"/>
        </w:rPr>
        <w:t>n.d</w:t>
      </w:r>
      <w:proofErr w:type="spellEnd"/>
      <w:r w:rsidR="00833543">
        <w:rPr>
          <w:rFonts w:ascii="Arial" w:hAnsi="Arial" w:cs="Arial"/>
          <w:sz w:val="24"/>
          <w:szCs w:val="24"/>
        </w:rPr>
        <w:t>).</w:t>
      </w:r>
    </w:p>
    <w:p w14:paraId="23E6E932" w14:textId="68441405" w:rsidR="00E147DA" w:rsidRDefault="00E147DA" w:rsidP="004721A5">
      <w:pPr>
        <w:jc w:val="both"/>
        <w:rPr>
          <w:rFonts w:ascii="Arial" w:hAnsi="Arial" w:cs="Arial"/>
          <w:sz w:val="24"/>
          <w:szCs w:val="24"/>
        </w:rPr>
      </w:pPr>
      <w:r w:rsidRPr="00E147DA">
        <w:rPr>
          <w:rFonts w:ascii="Arial" w:hAnsi="Arial" w:cs="Arial"/>
          <w:b/>
          <w:bCs/>
          <w:sz w:val="24"/>
          <w:szCs w:val="24"/>
        </w:rPr>
        <w:t>Power Distance</w:t>
      </w:r>
      <w:r>
        <w:rPr>
          <w:rFonts w:ascii="Arial" w:hAnsi="Arial" w:cs="Arial"/>
          <w:sz w:val="24"/>
          <w:szCs w:val="24"/>
        </w:rPr>
        <w:t>- Japan scores 54 which is borderline hierarchical society. Japanese people are always conscious of their position in society.</w:t>
      </w:r>
    </w:p>
    <w:p w14:paraId="6A48128D" w14:textId="631656B5" w:rsidR="00E147DA" w:rsidRDefault="00E147DA" w:rsidP="004721A5">
      <w:pPr>
        <w:jc w:val="both"/>
        <w:rPr>
          <w:rFonts w:ascii="Arial" w:hAnsi="Arial" w:cs="Arial"/>
          <w:sz w:val="24"/>
          <w:szCs w:val="24"/>
        </w:rPr>
      </w:pPr>
      <w:r w:rsidRPr="00E147DA">
        <w:rPr>
          <w:rFonts w:ascii="Arial" w:hAnsi="Arial" w:cs="Arial"/>
          <w:b/>
          <w:bCs/>
          <w:sz w:val="24"/>
          <w:szCs w:val="24"/>
        </w:rPr>
        <w:t>Uncertainty Avoidance</w:t>
      </w:r>
      <w:r>
        <w:rPr>
          <w:rFonts w:ascii="Arial" w:hAnsi="Arial" w:cs="Arial"/>
          <w:sz w:val="24"/>
          <w:szCs w:val="24"/>
        </w:rPr>
        <w:t xml:space="preserve">- </w:t>
      </w:r>
      <w:r w:rsidR="00B40BC1">
        <w:rPr>
          <w:rFonts w:ascii="Arial" w:hAnsi="Arial" w:cs="Arial"/>
          <w:sz w:val="24"/>
          <w:szCs w:val="24"/>
        </w:rPr>
        <w:t>Japanese society is one of hermetic societies in the world. The score of 92 reflects why they are one of the most uncertainty avoiding countries in the world. Changes in the Japanese society are very difficult, this attributed to Japan’s natural disasters.</w:t>
      </w:r>
    </w:p>
    <w:p w14:paraId="068C6456" w14:textId="7DD48329" w:rsidR="00E147DA" w:rsidRDefault="00E147DA" w:rsidP="004721A5">
      <w:pPr>
        <w:jc w:val="both"/>
        <w:rPr>
          <w:rFonts w:ascii="Arial" w:hAnsi="Arial" w:cs="Arial"/>
          <w:sz w:val="24"/>
          <w:szCs w:val="24"/>
        </w:rPr>
      </w:pPr>
      <w:r w:rsidRPr="00E147DA">
        <w:rPr>
          <w:rFonts w:ascii="Arial" w:hAnsi="Arial" w:cs="Arial"/>
          <w:b/>
          <w:bCs/>
          <w:sz w:val="24"/>
          <w:szCs w:val="24"/>
        </w:rPr>
        <w:t>Individualism/Collectivism</w:t>
      </w:r>
      <w:r>
        <w:rPr>
          <w:rFonts w:ascii="Arial" w:hAnsi="Arial" w:cs="Arial"/>
          <w:sz w:val="24"/>
          <w:szCs w:val="24"/>
        </w:rPr>
        <w:t>-</w:t>
      </w:r>
      <w:r w:rsidR="00B40BC1">
        <w:rPr>
          <w:rFonts w:ascii="Arial" w:hAnsi="Arial" w:cs="Arial"/>
          <w:sz w:val="24"/>
          <w:szCs w:val="24"/>
        </w:rPr>
        <w:t xml:space="preserve"> Japanese shows characteristics of a collectivistic society by Western standards and as Individualistic by Asian Standards. Japan scores here </w:t>
      </w:r>
      <w:r w:rsidR="000D4AD0">
        <w:rPr>
          <w:rFonts w:ascii="Arial" w:hAnsi="Arial" w:cs="Arial"/>
          <w:sz w:val="24"/>
          <w:szCs w:val="24"/>
        </w:rPr>
        <w:t>a 46 on Hofstede’s scale.</w:t>
      </w:r>
    </w:p>
    <w:p w14:paraId="3A812E2C" w14:textId="598D1BA0" w:rsidR="00E147DA" w:rsidRDefault="00E147DA" w:rsidP="004721A5">
      <w:pPr>
        <w:jc w:val="both"/>
        <w:rPr>
          <w:rFonts w:ascii="Arial" w:hAnsi="Arial" w:cs="Arial"/>
          <w:sz w:val="24"/>
          <w:szCs w:val="24"/>
        </w:rPr>
      </w:pPr>
      <w:r w:rsidRPr="00E147DA">
        <w:rPr>
          <w:rFonts w:ascii="Arial" w:hAnsi="Arial" w:cs="Arial"/>
          <w:b/>
          <w:bCs/>
          <w:sz w:val="24"/>
          <w:szCs w:val="24"/>
        </w:rPr>
        <w:t>Masculinity/Femininity</w:t>
      </w:r>
      <w:r>
        <w:rPr>
          <w:rFonts w:ascii="Arial" w:hAnsi="Arial" w:cs="Arial"/>
          <w:sz w:val="24"/>
          <w:szCs w:val="24"/>
        </w:rPr>
        <w:t>-</w:t>
      </w:r>
      <w:r w:rsidR="000D4AD0">
        <w:rPr>
          <w:rFonts w:ascii="Arial" w:hAnsi="Arial" w:cs="Arial"/>
          <w:sz w:val="24"/>
          <w:szCs w:val="24"/>
        </w:rPr>
        <w:t xml:space="preserve"> Japan is one of the most masculine countries in the world. This country is characterised by extreme competitive behaviours that start at a very young age. The country scores a high 95.</w:t>
      </w:r>
    </w:p>
    <w:p w14:paraId="048C1905" w14:textId="53880922" w:rsidR="00E147DA" w:rsidRDefault="00E147DA" w:rsidP="004721A5">
      <w:pPr>
        <w:jc w:val="both"/>
        <w:rPr>
          <w:rFonts w:ascii="Arial" w:hAnsi="Arial" w:cs="Arial"/>
          <w:sz w:val="24"/>
          <w:szCs w:val="24"/>
        </w:rPr>
      </w:pPr>
      <w:r w:rsidRPr="00E147DA">
        <w:rPr>
          <w:rFonts w:ascii="Arial" w:hAnsi="Arial" w:cs="Arial"/>
          <w:b/>
          <w:bCs/>
          <w:sz w:val="24"/>
          <w:szCs w:val="24"/>
        </w:rPr>
        <w:t>Long Term/Short Term</w:t>
      </w:r>
      <w:r>
        <w:rPr>
          <w:rFonts w:ascii="Arial" w:hAnsi="Arial" w:cs="Arial"/>
          <w:sz w:val="24"/>
          <w:szCs w:val="24"/>
        </w:rPr>
        <w:t>-</w:t>
      </w:r>
      <w:r w:rsidR="000D4AD0">
        <w:rPr>
          <w:rFonts w:ascii="Arial" w:hAnsi="Arial" w:cs="Arial"/>
          <w:sz w:val="24"/>
          <w:szCs w:val="24"/>
        </w:rPr>
        <w:t xml:space="preserve"> Japan has a score of 88 and is of the long-term oriented countries in the world. In corporate Japan long term orientation is used most of the time. This society not only think of the present society but also for next generations.</w:t>
      </w:r>
    </w:p>
    <w:p w14:paraId="0BA02C6E" w14:textId="6831C524" w:rsidR="00E147DA" w:rsidRDefault="00E147DA" w:rsidP="004721A5">
      <w:pPr>
        <w:jc w:val="both"/>
        <w:rPr>
          <w:rFonts w:ascii="Arial" w:hAnsi="Arial" w:cs="Arial"/>
          <w:sz w:val="24"/>
          <w:szCs w:val="24"/>
        </w:rPr>
      </w:pPr>
      <w:r w:rsidRPr="00E147DA">
        <w:rPr>
          <w:rFonts w:ascii="Arial" w:hAnsi="Arial" w:cs="Arial"/>
          <w:b/>
          <w:bCs/>
          <w:sz w:val="24"/>
          <w:szCs w:val="24"/>
        </w:rPr>
        <w:t>Indulgence/Restraint</w:t>
      </w:r>
      <w:r>
        <w:rPr>
          <w:rFonts w:ascii="Arial" w:hAnsi="Arial" w:cs="Arial"/>
          <w:sz w:val="24"/>
          <w:szCs w:val="24"/>
        </w:rPr>
        <w:t xml:space="preserve">- </w:t>
      </w:r>
      <w:r w:rsidR="000D4AD0">
        <w:rPr>
          <w:rFonts w:ascii="Arial" w:hAnsi="Arial" w:cs="Arial"/>
          <w:sz w:val="24"/>
          <w:szCs w:val="24"/>
        </w:rPr>
        <w:t>With a score of 42 Japan has a culture of restraint</w:t>
      </w:r>
      <w:r w:rsidR="00B31416">
        <w:rPr>
          <w:rFonts w:ascii="Arial" w:hAnsi="Arial" w:cs="Arial"/>
          <w:sz w:val="24"/>
          <w:szCs w:val="24"/>
        </w:rPr>
        <w:t xml:space="preserve">. </w:t>
      </w:r>
      <w:r w:rsidR="000D4AD0">
        <w:rPr>
          <w:rFonts w:ascii="Arial" w:hAnsi="Arial" w:cs="Arial"/>
          <w:sz w:val="24"/>
          <w:szCs w:val="24"/>
        </w:rPr>
        <w:t xml:space="preserve"> </w:t>
      </w:r>
      <w:r w:rsidR="00B31416">
        <w:rPr>
          <w:rFonts w:ascii="Arial" w:hAnsi="Arial" w:cs="Arial"/>
          <w:sz w:val="24"/>
          <w:szCs w:val="24"/>
        </w:rPr>
        <w:t>T</w:t>
      </w:r>
      <w:r w:rsidR="000D4AD0">
        <w:rPr>
          <w:rFonts w:ascii="Arial" w:hAnsi="Arial" w:cs="Arial"/>
          <w:sz w:val="24"/>
          <w:szCs w:val="24"/>
        </w:rPr>
        <w:t xml:space="preserve">his society does not put too much emphasis on leisure time (Hofstede Insights, </w:t>
      </w:r>
      <w:proofErr w:type="spellStart"/>
      <w:r w:rsidR="000D4AD0">
        <w:rPr>
          <w:rFonts w:ascii="Arial" w:hAnsi="Arial" w:cs="Arial"/>
          <w:sz w:val="24"/>
          <w:szCs w:val="24"/>
        </w:rPr>
        <w:t>n.d</w:t>
      </w:r>
      <w:proofErr w:type="spellEnd"/>
      <w:r w:rsidR="000D4AD0">
        <w:rPr>
          <w:rFonts w:ascii="Arial" w:hAnsi="Arial" w:cs="Arial"/>
          <w:sz w:val="24"/>
          <w:szCs w:val="24"/>
        </w:rPr>
        <w:t>).</w:t>
      </w:r>
    </w:p>
    <w:p w14:paraId="7B40C6E2" w14:textId="0AF08906" w:rsidR="000D4AD0" w:rsidRDefault="000D4AD0" w:rsidP="004721A5">
      <w:pPr>
        <w:jc w:val="both"/>
        <w:rPr>
          <w:rFonts w:ascii="Arial" w:hAnsi="Arial" w:cs="Arial"/>
          <w:sz w:val="24"/>
          <w:szCs w:val="24"/>
        </w:rPr>
      </w:pPr>
      <w:r>
        <w:rPr>
          <w:rFonts w:ascii="Arial" w:hAnsi="Arial" w:cs="Arial"/>
          <w:noProof/>
          <w:sz w:val="24"/>
          <w:szCs w:val="24"/>
        </w:rPr>
        <w:drawing>
          <wp:inline distT="0" distB="0" distL="0" distR="0" wp14:anchorId="2289E952" wp14:editId="19DAF32D">
            <wp:extent cx="3164840" cy="1549400"/>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4840" cy="1549400"/>
                    </a:xfrm>
                    <a:prstGeom prst="rect">
                      <a:avLst/>
                    </a:prstGeom>
                    <a:noFill/>
                  </pic:spPr>
                </pic:pic>
              </a:graphicData>
            </a:graphic>
          </wp:inline>
        </w:drawing>
      </w:r>
    </w:p>
    <w:p w14:paraId="74EB7C84" w14:textId="0410C64D" w:rsidR="002C4C2D" w:rsidRDefault="00AE16A2" w:rsidP="004721A5">
      <w:pPr>
        <w:jc w:val="both"/>
        <w:rPr>
          <w:rFonts w:ascii="Arial" w:hAnsi="Arial" w:cs="Arial"/>
          <w:sz w:val="20"/>
          <w:szCs w:val="20"/>
        </w:rPr>
      </w:pPr>
      <w:r w:rsidRPr="00AE16A2">
        <w:rPr>
          <w:rFonts w:ascii="Arial" w:hAnsi="Arial" w:cs="Arial"/>
          <w:sz w:val="20"/>
          <w:szCs w:val="20"/>
        </w:rPr>
        <w:t xml:space="preserve">Source: </w:t>
      </w:r>
      <w:r w:rsidR="002C4C2D" w:rsidRPr="002C4C2D">
        <w:rPr>
          <w:rFonts w:ascii="Arial" w:hAnsi="Arial" w:cs="Arial"/>
          <w:sz w:val="20"/>
          <w:szCs w:val="20"/>
        </w:rPr>
        <w:t>https://www.hofstede-insights.com/country-comparison/japan</w:t>
      </w:r>
    </w:p>
    <w:p w14:paraId="548CF691" w14:textId="6E7F666D" w:rsidR="000211E3" w:rsidRDefault="000211E3" w:rsidP="004721A5">
      <w:pPr>
        <w:jc w:val="both"/>
        <w:rPr>
          <w:rFonts w:ascii="Arial" w:hAnsi="Arial" w:cs="Arial"/>
          <w:b/>
          <w:bCs/>
          <w:sz w:val="24"/>
          <w:szCs w:val="24"/>
        </w:rPr>
      </w:pPr>
      <w:r w:rsidRPr="000211E3">
        <w:rPr>
          <w:rFonts w:ascii="Arial" w:hAnsi="Arial" w:cs="Arial"/>
          <w:b/>
          <w:bCs/>
          <w:sz w:val="24"/>
          <w:szCs w:val="24"/>
        </w:rPr>
        <w:t>Do’s And Don’ts</w:t>
      </w:r>
      <w:r w:rsidR="00E147DA">
        <w:rPr>
          <w:rFonts w:ascii="Arial" w:hAnsi="Arial" w:cs="Arial"/>
          <w:b/>
          <w:bCs/>
          <w:sz w:val="24"/>
          <w:szCs w:val="24"/>
        </w:rPr>
        <w:t xml:space="preserve"> Hotel Handbook</w:t>
      </w:r>
    </w:p>
    <w:p w14:paraId="28894EBF" w14:textId="217E65B4" w:rsidR="002C4C2D" w:rsidRDefault="002C4C2D" w:rsidP="004721A5">
      <w:pPr>
        <w:jc w:val="both"/>
        <w:rPr>
          <w:rFonts w:ascii="Arial" w:hAnsi="Arial" w:cs="Arial"/>
          <w:sz w:val="24"/>
          <w:szCs w:val="24"/>
        </w:rPr>
      </w:pPr>
      <w:r w:rsidRPr="002C4C2D">
        <w:rPr>
          <w:rFonts w:ascii="Arial" w:hAnsi="Arial" w:cs="Arial"/>
          <w:sz w:val="24"/>
          <w:szCs w:val="24"/>
        </w:rPr>
        <w:t>Know</w:t>
      </w:r>
      <w:r>
        <w:rPr>
          <w:rFonts w:ascii="Arial" w:hAnsi="Arial" w:cs="Arial"/>
          <w:sz w:val="24"/>
          <w:szCs w:val="24"/>
        </w:rPr>
        <w:t xml:space="preserve">ing the facts about these two countries here is a practical handbook on how to avoid </w:t>
      </w:r>
      <w:r w:rsidR="00B31416">
        <w:rPr>
          <w:rFonts w:ascii="Arial" w:hAnsi="Arial" w:cs="Arial"/>
          <w:sz w:val="24"/>
          <w:szCs w:val="24"/>
        </w:rPr>
        <w:t>mishaps</w:t>
      </w:r>
      <w:r>
        <w:rPr>
          <w:rFonts w:ascii="Arial" w:hAnsi="Arial" w:cs="Arial"/>
          <w:sz w:val="24"/>
          <w:szCs w:val="24"/>
        </w:rPr>
        <w:t xml:space="preserve"> your</w:t>
      </w:r>
      <w:r w:rsidR="00B31416">
        <w:rPr>
          <w:rFonts w:ascii="Arial" w:hAnsi="Arial" w:cs="Arial"/>
          <w:sz w:val="24"/>
          <w:szCs w:val="24"/>
        </w:rPr>
        <w:t xml:space="preserve"> with</w:t>
      </w:r>
      <w:r>
        <w:rPr>
          <w:rFonts w:ascii="Arial" w:hAnsi="Arial" w:cs="Arial"/>
          <w:sz w:val="24"/>
          <w:szCs w:val="24"/>
        </w:rPr>
        <w:t xml:space="preserve"> Japanese guests at the Marriot Hotel in Spain.</w:t>
      </w:r>
    </w:p>
    <w:p w14:paraId="5D3D5E12" w14:textId="1C6A6932" w:rsidR="002C4C2D" w:rsidRDefault="002C4C2D" w:rsidP="004721A5">
      <w:pPr>
        <w:jc w:val="both"/>
        <w:rPr>
          <w:rFonts w:ascii="Arial" w:hAnsi="Arial" w:cs="Arial"/>
          <w:b/>
          <w:bCs/>
          <w:sz w:val="24"/>
          <w:szCs w:val="24"/>
        </w:rPr>
      </w:pPr>
      <w:r w:rsidRPr="002C4C2D">
        <w:rPr>
          <w:rFonts w:ascii="Arial" w:hAnsi="Arial" w:cs="Arial"/>
          <w:b/>
          <w:bCs/>
          <w:sz w:val="24"/>
          <w:szCs w:val="24"/>
        </w:rPr>
        <w:t>Do’s</w:t>
      </w:r>
    </w:p>
    <w:p w14:paraId="39527549" w14:textId="39550D9F" w:rsidR="00AA2382" w:rsidRPr="00AA2382" w:rsidRDefault="00AA2382" w:rsidP="00AA2382">
      <w:pPr>
        <w:pStyle w:val="Prrafodelista"/>
        <w:numPr>
          <w:ilvl w:val="0"/>
          <w:numId w:val="1"/>
        </w:numPr>
        <w:jc w:val="both"/>
        <w:rPr>
          <w:rFonts w:ascii="Arial" w:hAnsi="Arial" w:cs="Arial"/>
          <w:sz w:val="24"/>
          <w:szCs w:val="24"/>
        </w:rPr>
      </w:pPr>
      <w:r w:rsidRPr="00AA2382">
        <w:rPr>
          <w:rFonts w:ascii="Arial" w:hAnsi="Arial" w:cs="Arial"/>
          <w:sz w:val="24"/>
          <w:szCs w:val="24"/>
        </w:rPr>
        <w:t>Pay attention to detail.</w:t>
      </w:r>
    </w:p>
    <w:p w14:paraId="0EF85F90" w14:textId="0455D917" w:rsidR="00AA2382" w:rsidRPr="00AA2382" w:rsidRDefault="00AA2382" w:rsidP="00AA2382">
      <w:pPr>
        <w:pStyle w:val="Prrafodelista"/>
        <w:numPr>
          <w:ilvl w:val="0"/>
          <w:numId w:val="1"/>
        </w:numPr>
        <w:jc w:val="both"/>
        <w:rPr>
          <w:rFonts w:ascii="Arial" w:hAnsi="Arial" w:cs="Arial"/>
          <w:sz w:val="24"/>
          <w:szCs w:val="24"/>
        </w:rPr>
      </w:pPr>
      <w:r w:rsidRPr="00AA2382">
        <w:rPr>
          <w:rFonts w:ascii="Arial" w:hAnsi="Arial" w:cs="Arial"/>
          <w:sz w:val="24"/>
          <w:szCs w:val="24"/>
        </w:rPr>
        <w:t>Use correct titles when addressing Japanese guests.</w:t>
      </w:r>
    </w:p>
    <w:p w14:paraId="6C760BEA" w14:textId="76920A1E" w:rsidR="00AA2382" w:rsidRPr="00AA2382" w:rsidRDefault="00AA2382" w:rsidP="00AA2382">
      <w:pPr>
        <w:pStyle w:val="Prrafodelista"/>
        <w:numPr>
          <w:ilvl w:val="0"/>
          <w:numId w:val="1"/>
        </w:numPr>
        <w:jc w:val="both"/>
        <w:rPr>
          <w:rFonts w:ascii="Arial" w:hAnsi="Arial" w:cs="Arial"/>
          <w:sz w:val="24"/>
          <w:szCs w:val="24"/>
        </w:rPr>
      </w:pPr>
      <w:r w:rsidRPr="00AA2382">
        <w:rPr>
          <w:rFonts w:ascii="Arial" w:hAnsi="Arial" w:cs="Arial"/>
          <w:sz w:val="24"/>
          <w:szCs w:val="24"/>
        </w:rPr>
        <w:t>Have slippers in the room pointing a certain direction, allowing guests to easily take off their shoes and easily putting them on.</w:t>
      </w:r>
    </w:p>
    <w:p w14:paraId="5B9B0B72" w14:textId="4B2C6176" w:rsidR="00AA2382" w:rsidRPr="00AA2382" w:rsidRDefault="00AA2382" w:rsidP="00AA2382">
      <w:pPr>
        <w:pStyle w:val="Prrafodelista"/>
        <w:numPr>
          <w:ilvl w:val="0"/>
          <w:numId w:val="1"/>
        </w:numPr>
        <w:jc w:val="both"/>
        <w:rPr>
          <w:rFonts w:ascii="Arial" w:hAnsi="Arial" w:cs="Arial"/>
          <w:sz w:val="24"/>
          <w:szCs w:val="24"/>
        </w:rPr>
      </w:pPr>
      <w:r w:rsidRPr="00AA2382">
        <w:rPr>
          <w:rFonts w:ascii="Arial" w:hAnsi="Arial" w:cs="Arial"/>
          <w:sz w:val="24"/>
          <w:szCs w:val="24"/>
        </w:rPr>
        <w:lastRenderedPageBreak/>
        <w:t>Cashiers- Give notes in an upright position.</w:t>
      </w:r>
    </w:p>
    <w:p w14:paraId="00A3CB1B" w14:textId="4861AC3C" w:rsidR="00AA2382" w:rsidRPr="00AA2382" w:rsidRDefault="00AA2382" w:rsidP="00AA2382">
      <w:pPr>
        <w:pStyle w:val="Prrafodelista"/>
        <w:numPr>
          <w:ilvl w:val="0"/>
          <w:numId w:val="1"/>
        </w:numPr>
        <w:jc w:val="both"/>
        <w:rPr>
          <w:rFonts w:ascii="Arial" w:hAnsi="Arial" w:cs="Arial"/>
          <w:sz w:val="24"/>
          <w:szCs w:val="24"/>
        </w:rPr>
      </w:pPr>
      <w:r w:rsidRPr="00AA2382">
        <w:rPr>
          <w:rFonts w:ascii="Arial" w:hAnsi="Arial" w:cs="Arial"/>
          <w:sz w:val="24"/>
          <w:szCs w:val="24"/>
        </w:rPr>
        <w:t>Reception- When receiving or giving a business card, please use both hands</w:t>
      </w:r>
      <w:r w:rsidR="008A47F4">
        <w:rPr>
          <w:rFonts w:ascii="Arial" w:hAnsi="Arial" w:cs="Arial"/>
          <w:sz w:val="24"/>
          <w:szCs w:val="24"/>
        </w:rPr>
        <w:t xml:space="preserve"> (</w:t>
      </w:r>
      <w:proofErr w:type="spellStart"/>
      <w:r w:rsidR="008A47F4">
        <w:rPr>
          <w:rFonts w:ascii="Arial" w:hAnsi="Arial" w:cs="Arial"/>
          <w:sz w:val="24"/>
          <w:szCs w:val="24"/>
        </w:rPr>
        <w:t>Phanthanh</w:t>
      </w:r>
      <w:proofErr w:type="spellEnd"/>
      <w:r w:rsidR="008A47F4">
        <w:rPr>
          <w:rFonts w:ascii="Arial" w:hAnsi="Arial" w:cs="Arial"/>
          <w:sz w:val="24"/>
          <w:szCs w:val="24"/>
        </w:rPr>
        <w:t>, 2019)</w:t>
      </w:r>
      <w:r w:rsidRPr="00AA2382">
        <w:rPr>
          <w:rFonts w:ascii="Arial" w:hAnsi="Arial" w:cs="Arial"/>
          <w:sz w:val="24"/>
          <w:szCs w:val="24"/>
        </w:rPr>
        <w:t>.</w:t>
      </w:r>
    </w:p>
    <w:p w14:paraId="20BB32C5" w14:textId="77777777" w:rsidR="002C4C2D" w:rsidRPr="002C4C2D" w:rsidRDefault="002C4C2D" w:rsidP="004721A5">
      <w:pPr>
        <w:jc w:val="both"/>
        <w:rPr>
          <w:rFonts w:ascii="Arial" w:hAnsi="Arial" w:cs="Arial"/>
          <w:sz w:val="24"/>
          <w:szCs w:val="24"/>
        </w:rPr>
      </w:pPr>
    </w:p>
    <w:p w14:paraId="690FFEFA" w14:textId="3638D9BB" w:rsidR="002C4C2D" w:rsidRDefault="002C4C2D" w:rsidP="004721A5">
      <w:pPr>
        <w:jc w:val="both"/>
        <w:rPr>
          <w:rFonts w:ascii="Arial" w:hAnsi="Arial" w:cs="Arial"/>
          <w:b/>
          <w:bCs/>
          <w:sz w:val="24"/>
          <w:szCs w:val="24"/>
        </w:rPr>
      </w:pPr>
      <w:r>
        <w:rPr>
          <w:rFonts w:ascii="Arial" w:hAnsi="Arial" w:cs="Arial"/>
          <w:b/>
          <w:bCs/>
          <w:sz w:val="24"/>
          <w:szCs w:val="24"/>
        </w:rPr>
        <w:t>Don’ts</w:t>
      </w:r>
    </w:p>
    <w:p w14:paraId="3E05A5F0" w14:textId="1DF20EF5" w:rsidR="00AA2382" w:rsidRPr="00BF246D" w:rsidRDefault="008A47F4" w:rsidP="00BF246D">
      <w:pPr>
        <w:pStyle w:val="Prrafodelista"/>
        <w:numPr>
          <w:ilvl w:val="0"/>
          <w:numId w:val="2"/>
        </w:numPr>
        <w:jc w:val="both"/>
        <w:rPr>
          <w:rFonts w:ascii="Arial" w:hAnsi="Arial" w:cs="Arial"/>
          <w:sz w:val="24"/>
          <w:szCs w:val="24"/>
        </w:rPr>
      </w:pPr>
      <w:r w:rsidRPr="00BF246D">
        <w:rPr>
          <w:rFonts w:ascii="Arial" w:hAnsi="Arial" w:cs="Arial"/>
          <w:sz w:val="24"/>
          <w:szCs w:val="24"/>
        </w:rPr>
        <w:t>Do not ask for tips.</w:t>
      </w:r>
    </w:p>
    <w:p w14:paraId="6A347EC1" w14:textId="00E9E038" w:rsidR="008A47F4" w:rsidRPr="00BF246D" w:rsidRDefault="008A47F4" w:rsidP="00BF246D">
      <w:pPr>
        <w:pStyle w:val="Prrafodelista"/>
        <w:numPr>
          <w:ilvl w:val="0"/>
          <w:numId w:val="2"/>
        </w:numPr>
        <w:jc w:val="both"/>
        <w:rPr>
          <w:rFonts w:ascii="Arial" w:hAnsi="Arial" w:cs="Arial"/>
          <w:sz w:val="24"/>
          <w:szCs w:val="24"/>
        </w:rPr>
      </w:pPr>
      <w:r w:rsidRPr="00BF246D">
        <w:rPr>
          <w:rFonts w:ascii="Arial" w:hAnsi="Arial" w:cs="Arial"/>
          <w:sz w:val="24"/>
          <w:szCs w:val="24"/>
        </w:rPr>
        <w:t>Avoid loud conversations while speaking on the phone (reception).</w:t>
      </w:r>
    </w:p>
    <w:p w14:paraId="274B7DAA" w14:textId="53D694B6" w:rsidR="008A47F4" w:rsidRPr="00BF246D" w:rsidRDefault="008A47F4" w:rsidP="00BF246D">
      <w:pPr>
        <w:pStyle w:val="Prrafodelista"/>
        <w:numPr>
          <w:ilvl w:val="0"/>
          <w:numId w:val="2"/>
        </w:numPr>
        <w:jc w:val="both"/>
        <w:rPr>
          <w:rFonts w:ascii="Arial" w:hAnsi="Arial" w:cs="Arial"/>
          <w:sz w:val="24"/>
          <w:szCs w:val="24"/>
        </w:rPr>
      </w:pPr>
      <w:r w:rsidRPr="00BF246D">
        <w:rPr>
          <w:rFonts w:ascii="Arial" w:hAnsi="Arial" w:cs="Arial"/>
          <w:sz w:val="24"/>
          <w:szCs w:val="24"/>
        </w:rPr>
        <w:t>Do not point, it is considered very rude in Japan.</w:t>
      </w:r>
    </w:p>
    <w:p w14:paraId="6A13E6E0" w14:textId="45FC083A" w:rsidR="008A47F4" w:rsidRPr="00BF246D" w:rsidRDefault="008A47F4" w:rsidP="00BF246D">
      <w:pPr>
        <w:pStyle w:val="Prrafodelista"/>
        <w:numPr>
          <w:ilvl w:val="0"/>
          <w:numId w:val="2"/>
        </w:numPr>
        <w:jc w:val="both"/>
        <w:rPr>
          <w:rFonts w:ascii="Arial" w:hAnsi="Arial" w:cs="Arial"/>
          <w:sz w:val="24"/>
          <w:szCs w:val="24"/>
        </w:rPr>
      </w:pPr>
      <w:r w:rsidRPr="00BF246D">
        <w:rPr>
          <w:rFonts w:ascii="Arial" w:hAnsi="Arial" w:cs="Arial"/>
          <w:sz w:val="24"/>
          <w:szCs w:val="24"/>
        </w:rPr>
        <w:t>Do not give or receive things with one hand.</w:t>
      </w:r>
    </w:p>
    <w:p w14:paraId="20CFEC08" w14:textId="7BA1962F" w:rsidR="00215A27" w:rsidRPr="00215A27" w:rsidRDefault="00BF246D" w:rsidP="004721A5">
      <w:pPr>
        <w:pStyle w:val="Prrafodelista"/>
        <w:numPr>
          <w:ilvl w:val="0"/>
          <w:numId w:val="2"/>
        </w:numPr>
        <w:jc w:val="both"/>
        <w:rPr>
          <w:rFonts w:ascii="Arial" w:hAnsi="Arial" w:cs="Arial"/>
          <w:sz w:val="24"/>
          <w:szCs w:val="24"/>
        </w:rPr>
      </w:pPr>
      <w:r w:rsidRPr="00BF246D">
        <w:rPr>
          <w:rFonts w:ascii="Arial" w:hAnsi="Arial" w:cs="Arial"/>
          <w:sz w:val="24"/>
          <w:szCs w:val="24"/>
        </w:rPr>
        <w:t>When drinking with a Japanese guest, do not pour yourself a drink. Refill the guest glass as he/she will pour a drink in your glass</w:t>
      </w:r>
      <w:r w:rsidR="00BC6517">
        <w:rPr>
          <w:rFonts w:ascii="Arial" w:hAnsi="Arial" w:cs="Arial"/>
          <w:sz w:val="24"/>
          <w:szCs w:val="24"/>
        </w:rPr>
        <w:t xml:space="preserve"> (</w:t>
      </w:r>
      <w:proofErr w:type="spellStart"/>
      <w:r w:rsidR="00BC6517">
        <w:rPr>
          <w:rFonts w:ascii="Arial" w:hAnsi="Arial" w:cs="Arial"/>
          <w:sz w:val="24"/>
          <w:szCs w:val="24"/>
        </w:rPr>
        <w:t>Putinja</w:t>
      </w:r>
      <w:proofErr w:type="spellEnd"/>
      <w:r w:rsidR="00BC6517">
        <w:rPr>
          <w:rFonts w:ascii="Arial" w:hAnsi="Arial" w:cs="Arial"/>
          <w:sz w:val="24"/>
          <w:szCs w:val="24"/>
        </w:rPr>
        <w:t>, 2017)</w:t>
      </w:r>
      <w:r w:rsidRPr="00BF246D">
        <w:rPr>
          <w:rFonts w:ascii="Arial" w:hAnsi="Arial" w:cs="Arial"/>
          <w:sz w:val="24"/>
          <w:szCs w:val="24"/>
        </w:rPr>
        <w:t>.</w:t>
      </w:r>
    </w:p>
    <w:p w14:paraId="46C6C502" w14:textId="13F86D71" w:rsidR="000211E3" w:rsidRDefault="000211E3" w:rsidP="004721A5">
      <w:pPr>
        <w:jc w:val="both"/>
        <w:rPr>
          <w:rFonts w:ascii="Arial" w:hAnsi="Arial" w:cs="Arial"/>
          <w:b/>
          <w:bCs/>
          <w:sz w:val="24"/>
          <w:szCs w:val="24"/>
        </w:rPr>
      </w:pPr>
      <w:r w:rsidRPr="000211E3">
        <w:rPr>
          <w:rFonts w:ascii="Arial" w:hAnsi="Arial" w:cs="Arial"/>
          <w:b/>
          <w:bCs/>
          <w:sz w:val="24"/>
          <w:szCs w:val="24"/>
        </w:rPr>
        <w:t>Conclusion</w:t>
      </w:r>
    </w:p>
    <w:p w14:paraId="3C8B51A2" w14:textId="3410B10B" w:rsidR="00215A27" w:rsidRPr="00215A27" w:rsidRDefault="00215A27" w:rsidP="004721A5">
      <w:pPr>
        <w:jc w:val="both"/>
        <w:rPr>
          <w:rFonts w:ascii="Arial" w:hAnsi="Arial" w:cs="Arial"/>
          <w:sz w:val="24"/>
          <w:szCs w:val="24"/>
        </w:rPr>
      </w:pPr>
      <w:r>
        <w:rPr>
          <w:rFonts w:ascii="Arial" w:hAnsi="Arial" w:cs="Arial"/>
          <w:sz w:val="24"/>
          <w:szCs w:val="24"/>
        </w:rPr>
        <w:t>Spanish and Japanese cultures are very different but also, they have some similarities. In the Hofstede method index these two cultures are similar in indulgence and power distance. If hotel employees heed the do’s and don’ts</w:t>
      </w:r>
      <w:r w:rsidR="00D907D7">
        <w:rPr>
          <w:rFonts w:ascii="Arial" w:hAnsi="Arial" w:cs="Arial"/>
          <w:sz w:val="24"/>
          <w:szCs w:val="24"/>
        </w:rPr>
        <w:t xml:space="preserve"> of this</w:t>
      </w:r>
      <w:r>
        <w:rPr>
          <w:rFonts w:ascii="Arial" w:hAnsi="Arial" w:cs="Arial"/>
          <w:sz w:val="24"/>
          <w:szCs w:val="24"/>
        </w:rPr>
        <w:t xml:space="preserve"> handbook</w:t>
      </w:r>
      <w:r w:rsidR="00B31416">
        <w:rPr>
          <w:rFonts w:ascii="Arial" w:hAnsi="Arial" w:cs="Arial"/>
          <w:sz w:val="24"/>
          <w:szCs w:val="24"/>
        </w:rPr>
        <w:t xml:space="preserve">, </w:t>
      </w:r>
      <w:r>
        <w:rPr>
          <w:rFonts w:ascii="Arial" w:hAnsi="Arial" w:cs="Arial"/>
          <w:sz w:val="24"/>
          <w:szCs w:val="24"/>
        </w:rPr>
        <w:t>there should not be too many difficulties in understanding this wonderful and exotic culture.</w:t>
      </w:r>
    </w:p>
    <w:p w14:paraId="4F69BCB6" w14:textId="47C77590" w:rsidR="007B2762" w:rsidRDefault="007B2762" w:rsidP="006E7E04"/>
    <w:p w14:paraId="49F5FA9E" w14:textId="77777777" w:rsidR="00215A27" w:rsidRPr="006E2F3A" w:rsidRDefault="00215A27" w:rsidP="006E7E04">
      <w:pPr>
        <w:rPr>
          <w:rFonts w:ascii="Arial" w:hAnsi="Arial" w:cs="Arial"/>
          <w:b/>
          <w:bCs/>
          <w:sz w:val="24"/>
          <w:szCs w:val="24"/>
        </w:rPr>
      </w:pPr>
    </w:p>
    <w:p w14:paraId="3483CA5D" w14:textId="04AD7E0B" w:rsidR="006E2F3A" w:rsidRDefault="006E2F3A">
      <w:pPr>
        <w:rPr>
          <w:rFonts w:ascii="Arial" w:hAnsi="Arial" w:cs="Arial"/>
          <w:sz w:val="24"/>
          <w:szCs w:val="24"/>
        </w:rPr>
      </w:pPr>
    </w:p>
    <w:p w14:paraId="0EC930C9" w14:textId="77777777" w:rsidR="0008004C" w:rsidRDefault="0008004C">
      <w:pPr>
        <w:rPr>
          <w:rFonts w:ascii="Arial" w:hAnsi="Arial" w:cs="Arial"/>
          <w:sz w:val="24"/>
          <w:szCs w:val="24"/>
        </w:rPr>
      </w:pPr>
    </w:p>
    <w:p w14:paraId="15F0F9E5" w14:textId="77777777" w:rsidR="006E7E04" w:rsidRDefault="006E7E04" w:rsidP="006E7E04">
      <w:pPr>
        <w:rPr>
          <w:rFonts w:ascii="Arial" w:hAnsi="Arial" w:cs="Arial"/>
          <w:sz w:val="24"/>
          <w:szCs w:val="24"/>
        </w:rPr>
      </w:pPr>
    </w:p>
    <w:p w14:paraId="36D6A59F" w14:textId="77777777" w:rsidR="00DD23FA" w:rsidRDefault="00DD23FA" w:rsidP="006E7E04">
      <w:pPr>
        <w:jc w:val="center"/>
        <w:rPr>
          <w:rFonts w:ascii="Arial" w:hAnsi="Arial" w:cs="Arial"/>
          <w:b/>
          <w:bCs/>
          <w:sz w:val="24"/>
          <w:szCs w:val="24"/>
        </w:rPr>
      </w:pPr>
    </w:p>
    <w:p w14:paraId="08A5E0D5" w14:textId="77777777" w:rsidR="00DD23FA" w:rsidRDefault="00DD23FA" w:rsidP="006E7E04">
      <w:pPr>
        <w:jc w:val="center"/>
        <w:rPr>
          <w:rFonts w:ascii="Arial" w:hAnsi="Arial" w:cs="Arial"/>
          <w:b/>
          <w:bCs/>
          <w:sz w:val="24"/>
          <w:szCs w:val="24"/>
        </w:rPr>
      </w:pPr>
    </w:p>
    <w:p w14:paraId="782F435A" w14:textId="77777777" w:rsidR="00DD23FA" w:rsidRDefault="00DD23FA" w:rsidP="006E7E04">
      <w:pPr>
        <w:jc w:val="center"/>
        <w:rPr>
          <w:rFonts w:ascii="Arial" w:hAnsi="Arial" w:cs="Arial"/>
          <w:b/>
          <w:bCs/>
          <w:sz w:val="24"/>
          <w:szCs w:val="24"/>
        </w:rPr>
      </w:pPr>
    </w:p>
    <w:p w14:paraId="1EFD04FF" w14:textId="77777777" w:rsidR="00DD23FA" w:rsidRDefault="00DD23FA" w:rsidP="006E7E04">
      <w:pPr>
        <w:jc w:val="center"/>
        <w:rPr>
          <w:rFonts w:ascii="Arial" w:hAnsi="Arial" w:cs="Arial"/>
          <w:b/>
          <w:bCs/>
          <w:sz w:val="24"/>
          <w:szCs w:val="24"/>
        </w:rPr>
      </w:pPr>
    </w:p>
    <w:p w14:paraId="29F6588B" w14:textId="77777777" w:rsidR="00DD23FA" w:rsidRDefault="00DD23FA" w:rsidP="006E7E04">
      <w:pPr>
        <w:jc w:val="center"/>
        <w:rPr>
          <w:rFonts w:ascii="Arial" w:hAnsi="Arial" w:cs="Arial"/>
          <w:b/>
          <w:bCs/>
          <w:sz w:val="24"/>
          <w:szCs w:val="24"/>
        </w:rPr>
      </w:pPr>
    </w:p>
    <w:p w14:paraId="5E7D8602" w14:textId="77777777" w:rsidR="00DD23FA" w:rsidRDefault="00DD23FA" w:rsidP="006E7E04">
      <w:pPr>
        <w:jc w:val="center"/>
        <w:rPr>
          <w:rFonts w:ascii="Arial" w:hAnsi="Arial" w:cs="Arial"/>
          <w:b/>
          <w:bCs/>
          <w:sz w:val="24"/>
          <w:szCs w:val="24"/>
        </w:rPr>
      </w:pPr>
    </w:p>
    <w:p w14:paraId="570AB6D2" w14:textId="77777777" w:rsidR="00B31416" w:rsidRDefault="00B31416" w:rsidP="006E7E04">
      <w:pPr>
        <w:jc w:val="center"/>
        <w:rPr>
          <w:rFonts w:ascii="Arial" w:hAnsi="Arial" w:cs="Arial"/>
          <w:b/>
          <w:bCs/>
          <w:sz w:val="24"/>
          <w:szCs w:val="24"/>
        </w:rPr>
      </w:pPr>
    </w:p>
    <w:p w14:paraId="1A9C96F4" w14:textId="77777777" w:rsidR="00B31416" w:rsidRDefault="00B31416" w:rsidP="006E7E04">
      <w:pPr>
        <w:jc w:val="center"/>
        <w:rPr>
          <w:rFonts w:ascii="Arial" w:hAnsi="Arial" w:cs="Arial"/>
          <w:b/>
          <w:bCs/>
          <w:sz w:val="24"/>
          <w:szCs w:val="24"/>
        </w:rPr>
      </w:pPr>
    </w:p>
    <w:p w14:paraId="368DC142" w14:textId="77777777" w:rsidR="00B31416" w:rsidRDefault="00B31416" w:rsidP="006E7E04">
      <w:pPr>
        <w:jc w:val="center"/>
        <w:rPr>
          <w:rFonts w:ascii="Arial" w:hAnsi="Arial" w:cs="Arial"/>
          <w:b/>
          <w:bCs/>
          <w:sz w:val="24"/>
          <w:szCs w:val="24"/>
        </w:rPr>
      </w:pPr>
    </w:p>
    <w:p w14:paraId="4FBC04C9" w14:textId="77777777" w:rsidR="00B31416" w:rsidRDefault="00B31416" w:rsidP="006E7E04">
      <w:pPr>
        <w:jc w:val="center"/>
        <w:rPr>
          <w:rFonts w:ascii="Arial" w:hAnsi="Arial" w:cs="Arial"/>
          <w:b/>
          <w:bCs/>
          <w:sz w:val="24"/>
          <w:szCs w:val="24"/>
        </w:rPr>
      </w:pPr>
    </w:p>
    <w:p w14:paraId="404F840B" w14:textId="77777777" w:rsidR="00B31416" w:rsidRDefault="00B31416" w:rsidP="006E7E04">
      <w:pPr>
        <w:jc w:val="center"/>
        <w:rPr>
          <w:rFonts w:ascii="Arial" w:hAnsi="Arial" w:cs="Arial"/>
          <w:b/>
          <w:bCs/>
          <w:sz w:val="24"/>
          <w:szCs w:val="24"/>
        </w:rPr>
      </w:pPr>
    </w:p>
    <w:p w14:paraId="4378BE12" w14:textId="77777777" w:rsidR="00B31416" w:rsidRDefault="00B31416" w:rsidP="006E7E04">
      <w:pPr>
        <w:jc w:val="center"/>
        <w:rPr>
          <w:rFonts w:ascii="Arial" w:hAnsi="Arial" w:cs="Arial"/>
          <w:b/>
          <w:bCs/>
          <w:sz w:val="24"/>
          <w:szCs w:val="24"/>
        </w:rPr>
      </w:pPr>
    </w:p>
    <w:p w14:paraId="206E0FF6" w14:textId="77777777" w:rsidR="00B31416" w:rsidRDefault="00B31416" w:rsidP="006E7E04">
      <w:pPr>
        <w:jc w:val="center"/>
        <w:rPr>
          <w:rFonts w:ascii="Arial" w:hAnsi="Arial" w:cs="Arial"/>
          <w:b/>
          <w:bCs/>
          <w:sz w:val="24"/>
          <w:szCs w:val="24"/>
        </w:rPr>
      </w:pPr>
    </w:p>
    <w:p w14:paraId="7BD9DC28" w14:textId="0A209E85" w:rsidR="006E2F3A" w:rsidRDefault="006E7E04" w:rsidP="006E7E04">
      <w:pPr>
        <w:jc w:val="center"/>
        <w:rPr>
          <w:rFonts w:ascii="Arial" w:hAnsi="Arial" w:cs="Arial"/>
          <w:b/>
          <w:bCs/>
          <w:sz w:val="24"/>
          <w:szCs w:val="24"/>
        </w:rPr>
      </w:pPr>
      <w:r w:rsidRPr="006E7E04">
        <w:rPr>
          <w:rFonts w:ascii="Arial" w:hAnsi="Arial" w:cs="Arial"/>
          <w:b/>
          <w:bCs/>
          <w:sz w:val="24"/>
          <w:szCs w:val="24"/>
        </w:rPr>
        <w:lastRenderedPageBreak/>
        <w:t>References</w:t>
      </w:r>
    </w:p>
    <w:p w14:paraId="38C02B7F" w14:textId="28F5379D" w:rsidR="0008004C" w:rsidRPr="0008004C" w:rsidRDefault="0008004C" w:rsidP="0008004C">
      <w:pPr>
        <w:jc w:val="both"/>
        <w:rPr>
          <w:rFonts w:ascii="Arial" w:hAnsi="Arial" w:cs="Arial"/>
          <w:sz w:val="24"/>
          <w:szCs w:val="24"/>
        </w:rPr>
      </w:pPr>
      <w:r w:rsidRPr="0008004C">
        <w:rPr>
          <w:rFonts w:ascii="Arial" w:hAnsi="Arial" w:cs="Arial"/>
          <w:sz w:val="24"/>
          <w:szCs w:val="24"/>
        </w:rPr>
        <w:t xml:space="preserve">CFI TEAM (2022) </w:t>
      </w:r>
      <w:r w:rsidRPr="0008004C">
        <w:rPr>
          <w:rFonts w:ascii="Arial" w:hAnsi="Arial" w:cs="Arial"/>
          <w:i/>
          <w:iCs/>
          <w:sz w:val="24"/>
          <w:szCs w:val="24"/>
        </w:rPr>
        <w:t>Hofstede’s Cultural Dimensions Theory</w:t>
      </w:r>
      <w:r>
        <w:rPr>
          <w:rFonts w:ascii="Arial" w:hAnsi="Arial" w:cs="Arial"/>
          <w:sz w:val="24"/>
          <w:szCs w:val="24"/>
        </w:rPr>
        <w:t xml:space="preserve">. Available at: </w:t>
      </w:r>
      <w:r w:rsidRPr="0008004C">
        <w:rPr>
          <w:rFonts w:ascii="Arial" w:hAnsi="Arial" w:cs="Arial"/>
          <w:sz w:val="24"/>
          <w:szCs w:val="24"/>
        </w:rPr>
        <w:t>https://corporatefinanceinstitute.com/resources/management/hofstedes-cultural-dimensions-theory/</w:t>
      </w:r>
      <w:r>
        <w:rPr>
          <w:rFonts w:ascii="Arial" w:hAnsi="Arial" w:cs="Arial"/>
          <w:sz w:val="24"/>
          <w:szCs w:val="24"/>
        </w:rPr>
        <w:t xml:space="preserve"> (Accessed: 26 November 2022). </w:t>
      </w:r>
    </w:p>
    <w:p w14:paraId="69A6E90E" w14:textId="18D3F188" w:rsidR="00833543" w:rsidRPr="00833543" w:rsidRDefault="00833543" w:rsidP="00833543">
      <w:pPr>
        <w:jc w:val="both"/>
        <w:rPr>
          <w:rFonts w:ascii="Arial" w:hAnsi="Arial" w:cs="Arial"/>
          <w:sz w:val="24"/>
          <w:szCs w:val="24"/>
        </w:rPr>
      </w:pPr>
      <w:r w:rsidRPr="000F0062">
        <w:rPr>
          <w:rFonts w:ascii="Arial" w:hAnsi="Arial" w:cs="Arial"/>
          <w:sz w:val="24"/>
          <w:szCs w:val="24"/>
        </w:rPr>
        <w:t>Globe2020 (</w:t>
      </w:r>
      <w:proofErr w:type="spellStart"/>
      <w:r w:rsidRPr="000F0062">
        <w:rPr>
          <w:rFonts w:ascii="Arial" w:hAnsi="Arial" w:cs="Arial"/>
          <w:sz w:val="24"/>
          <w:szCs w:val="24"/>
        </w:rPr>
        <w:t>n.d</w:t>
      </w:r>
      <w:proofErr w:type="spellEnd"/>
      <w:r w:rsidRPr="000F0062">
        <w:rPr>
          <w:rFonts w:ascii="Arial" w:hAnsi="Arial" w:cs="Arial"/>
          <w:sz w:val="24"/>
          <w:szCs w:val="24"/>
        </w:rPr>
        <w:t xml:space="preserve">) </w:t>
      </w:r>
      <w:r w:rsidRPr="00833543">
        <w:rPr>
          <w:rFonts w:ascii="Arial" w:hAnsi="Arial" w:cs="Arial"/>
          <w:i/>
          <w:iCs/>
          <w:sz w:val="24"/>
          <w:szCs w:val="24"/>
        </w:rPr>
        <w:t>Confucian Asia</w:t>
      </w:r>
      <w:r>
        <w:rPr>
          <w:rFonts w:ascii="Arial" w:hAnsi="Arial" w:cs="Arial"/>
          <w:sz w:val="24"/>
          <w:szCs w:val="24"/>
        </w:rPr>
        <w:t xml:space="preserve">. Available at: </w:t>
      </w:r>
      <w:r w:rsidRPr="00833543">
        <w:rPr>
          <w:rFonts w:ascii="Arial" w:hAnsi="Arial" w:cs="Arial"/>
          <w:sz w:val="24"/>
          <w:szCs w:val="24"/>
        </w:rPr>
        <w:t>https://globeproject.com/results/clusters/confucian-asia?menu=cluster</w:t>
      </w:r>
      <w:r>
        <w:rPr>
          <w:rFonts w:ascii="Arial" w:hAnsi="Arial" w:cs="Arial"/>
          <w:sz w:val="24"/>
          <w:szCs w:val="24"/>
        </w:rPr>
        <w:t xml:space="preserve"> (Accessed: November 25 2022). </w:t>
      </w:r>
    </w:p>
    <w:p w14:paraId="532E41CE" w14:textId="15E5B750" w:rsidR="00CD1BA1" w:rsidRPr="00CD1BA1" w:rsidRDefault="00CD1BA1" w:rsidP="00CD1BA1">
      <w:pPr>
        <w:jc w:val="both"/>
        <w:rPr>
          <w:rFonts w:ascii="Arial" w:hAnsi="Arial" w:cs="Arial"/>
          <w:sz w:val="24"/>
          <w:szCs w:val="24"/>
        </w:rPr>
      </w:pPr>
      <w:r w:rsidRPr="00CD1BA1">
        <w:rPr>
          <w:rFonts w:ascii="Arial" w:hAnsi="Arial" w:cs="Arial"/>
          <w:sz w:val="24"/>
          <w:szCs w:val="24"/>
        </w:rPr>
        <w:t>Hofstede Insights</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CD1BA1">
        <w:rPr>
          <w:rFonts w:ascii="Arial" w:hAnsi="Arial" w:cs="Arial"/>
          <w:i/>
          <w:iCs/>
          <w:sz w:val="24"/>
          <w:szCs w:val="24"/>
        </w:rPr>
        <w:t>Country Comparison</w:t>
      </w:r>
      <w:r>
        <w:rPr>
          <w:rFonts w:ascii="Arial" w:hAnsi="Arial" w:cs="Arial"/>
          <w:sz w:val="24"/>
          <w:szCs w:val="24"/>
        </w:rPr>
        <w:t xml:space="preserve">. Available at: </w:t>
      </w:r>
      <w:r w:rsidRPr="00CD1BA1">
        <w:rPr>
          <w:rFonts w:ascii="Arial" w:hAnsi="Arial" w:cs="Arial"/>
          <w:sz w:val="24"/>
          <w:szCs w:val="24"/>
        </w:rPr>
        <w:t>https://www.hofstede-insights.com/country-comparison/spain/</w:t>
      </w:r>
      <w:r>
        <w:rPr>
          <w:rFonts w:ascii="Arial" w:hAnsi="Arial" w:cs="Arial"/>
          <w:sz w:val="24"/>
          <w:szCs w:val="24"/>
        </w:rPr>
        <w:t xml:space="preserve"> (Accessed: November 25 2022). </w:t>
      </w:r>
    </w:p>
    <w:p w14:paraId="26D472BA" w14:textId="73ECCE0C" w:rsidR="00401EE5" w:rsidRPr="00F24CAC" w:rsidRDefault="00401EE5" w:rsidP="00401EE5">
      <w:pPr>
        <w:jc w:val="both"/>
        <w:rPr>
          <w:rFonts w:ascii="Arial" w:hAnsi="Arial" w:cs="Arial"/>
        </w:rPr>
      </w:pPr>
      <w:r w:rsidRPr="00401EE5">
        <w:rPr>
          <w:rFonts w:ascii="Arial" w:hAnsi="Arial" w:cs="Arial"/>
          <w:sz w:val="24"/>
          <w:szCs w:val="24"/>
        </w:rPr>
        <w:t>Include-Empower</w:t>
      </w:r>
      <w:r>
        <w:rPr>
          <w:rFonts w:ascii="Arial" w:hAnsi="Arial" w:cs="Arial"/>
          <w:sz w:val="24"/>
          <w:szCs w:val="24"/>
        </w:rPr>
        <w:t>.Com (</w:t>
      </w:r>
      <w:proofErr w:type="spellStart"/>
      <w:r>
        <w:rPr>
          <w:rFonts w:ascii="Arial" w:hAnsi="Arial" w:cs="Arial"/>
          <w:sz w:val="24"/>
          <w:szCs w:val="24"/>
        </w:rPr>
        <w:t>n.d</w:t>
      </w:r>
      <w:proofErr w:type="spellEnd"/>
      <w:r>
        <w:rPr>
          <w:rFonts w:ascii="Arial" w:hAnsi="Arial" w:cs="Arial"/>
          <w:sz w:val="24"/>
          <w:szCs w:val="24"/>
        </w:rPr>
        <w:t xml:space="preserve">) </w:t>
      </w:r>
      <w:r w:rsidR="00F24CAC">
        <w:rPr>
          <w:rFonts w:ascii="Arial" w:hAnsi="Arial" w:cs="Arial"/>
          <w:i/>
          <w:iCs/>
        </w:rPr>
        <w:t>C</w:t>
      </w:r>
      <w:r w:rsidR="00F24CAC" w:rsidRPr="00401EE5">
        <w:rPr>
          <w:rFonts w:ascii="Arial" w:hAnsi="Arial" w:cs="Arial"/>
          <w:i/>
          <w:iCs/>
        </w:rPr>
        <w:t xml:space="preserve">ultural </w:t>
      </w:r>
      <w:r w:rsidR="00F24CAC">
        <w:rPr>
          <w:rFonts w:ascii="Arial" w:hAnsi="Arial" w:cs="Arial"/>
          <w:i/>
          <w:iCs/>
        </w:rPr>
        <w:t>C</w:t>
      </w:r>
      <w:r w:rsidR="00F24CAC" w:rsidRPr="00401EE5">
        <w:rPr>
          <w:rFonts w:ascii="Arial" w:hAnsi="Arial" w:cs="Arial"/>
          <w:i/>
          <w:iCs/>
        </w:rPr>
        <w:t xml:space="preserve">lusters: </w:t>
      </w:r>
      <w:r w:rsidR="00F24CAC">
        <w:rPr>
          <w:rFonts w:ascii="Arial" w:hAnsi="Arial" w:cs="Arial"/>
          <w:i/>
          <w:iCs/>
        </w:rPr>
        <w:t>M</w:t>
      </w:r>
      <w:r w:rsidR="00F24CAC" w:rsidRPr="00401EE5">
        <w:rPr>
          <w:rFonts w:ascii="Arial" w:hAnsi="Arial" w:cs="Arial"/>
          <w:i/>
          <w:iCs/>
        </w:rPr>
        <w:t xml:space="preserve">apping </w:t>
      </w:r>
      <w:r w:rsidR="00F24CAC">
        <w:rPr>
          <w:rFonts w:ascii="Arial" w:hAnsi="Arial" w:cs="Arial"/>
          <w:i/>
          <w:iCs/>
        </w:rPr>
        <w:t>C</w:t>
      </w:r>
      <w:r w:rsidR="00F24CAC" w:rsidRPr="00401EE5">
        <w:rPr>
          <w:rFonts w:ascii="Arial" w:hAnsi="Arial" w:cs="Arial"/>
          <w:i/>
          <w:iCs/>
        </w:rPr>
        <w:t xml:space="preserve">ultural </w:t>
      </w:r>
      <w:r w:rsidR="00F24CAC">
        <w:rPr>
          <w:rFonts w:ascii="Arial" w:hAnsi="Arial" w:cs="Arial"/>
          <w:i/>
          <w:iCs/>
        </w:rPr>
        <w:t>D</w:t>
      </w:r>
      <w:r w:rsidR="00F24CAC" w:rsidRPr="00401EE5">
        <w:rPr>
          <w:rFonts w:ascii="Arial" w:hAnsi="Arial" w:cs="Arial"/>
          <w:i/>
          <w:iCs/>
        </w:rPr>
        <w:t>istance</w:t>
      </w:r>
      <w:r w:rsidR="00F24CAC">
        <w:rPr>
          <w:rFonts w:ascii="Arial" w:hAnsi="Arial" w:cs="Arial"/>
        </w:rPr>
        <w:t xml:space="preserve">. Available at: </w:t>
      </w:r>
      <w:r w:rsidR="00F24CAC" w:rsidRPr="00F24CAC">
        <w:rPr>
          <w:rFonts w:ascii="Arial" w:hAnsi="Arial" w:cs="Arial"/>
        </w:rPr>
        <w:t>https://cultureplusconsulting.com/2015/03/24/mapping-cultural-distance-cultural-clusters/</w:t>
      </w:r>
      <w:r w:rsidR="00F24CAC">
        <w:rPr>
          <w:rFonts w:ascii="Arial" w:hAnsi="Arial" w:cs="Arial"/>
        </w:rPr>
        <w:t xml:space="preserve"> (Accessed: November 25 2022).</w:t>
      </w:r>
    </w:p>
    <w:p w14:paraId="3560DADF" w14:textId="72ECF745" w:rsidR="00910CE1" w:rsidRDefault="00910CE1" w:rsidP="00910CE1">
      <w:pPr>
        <w:rPr>
          <w:rFonts w:ascii="Arial" w:hAnsi="Arial" w:cs="Arial"/>
          <w:sz w:val="24"/>
          <w:szCs w:val="24"/>
        </w:rPr>
      </w:pPr>
      <w:proofErr w:type="spellStart"/>
      <w:r w:rsidRPr="00910CE1">
        <w:rPr>
          <w:rFonts w:ascii="Arial" w:hAnsi="Arial" w:cs="Arial"/>
          <w:sz w:val="24"/>
          <w:szCs w:val="24"/>
        </w:rPr>
        <w:t>Lev</w:t>
      </w:r>
      <w:r>
        <w:rPr>
          <w:rFonts w:ascii="Arial" w:hAnsi="Arial" w:cs="Arial"/>
          <w:sz w:val="24"/>
          <w:szCs w:val="24"/>
        </w:rPr>
        <w:t>itas</w:t>
      </w:r>
      <w:proofErr w:type="spellEnd"/>
      <w:r>
        <w:rPr>
          <w:rFonts w:ascii="Arial" w:hAnsi="Arial" w:cs="Arial"/>
          <w:sz w:val="24"/>
          <w:szCs w:val="24"/>
        </w:rPr>
        <w:t>, J. (2021)</w:t>
      </w:r>
      <w:r w:rsidR="004D2457">
        <w:rPr>
          <w:rFonts w:ascii="Arial" w:hAnsi="Arial" w:cs="Arial"/>
          <w:sz w:val="24"/>
          <w:szCs w:val="24"/>
        </w:rPr>
        <w:t xml:space="preserve"> </w:t>
      </w:r>
      <w:r w:rsidRPr="00910CE1">
        <w:rPr>
          <w:rFonts w:ascii="Arial" w:hAnsi="Arial" w:cs="Arial"/>
          <w:i/>
          <w:iCs/>
          <w:sz w:val="24"/>
          <w:szCs w:val="24"/>
        </w:rPr>
        <w:t>Western Culture Overview &amp; Characteristics</w:t>
      </w:r>
      <w:r>
        <w:rPr>
          <w:rFonts w:ascii="Arial" w:hAnsi="Arial" w:cs="Arial"/>
          <w:sz w:val="24"/>
          <w:szCs w:val="24"/>
        </w:rPr>
        <w:t xml:space="preserve">. Available at: </w:t>
      </w:r>
      <w:r w:rsidRPr="00910CE1">
        <w:rPr>
          <w:rFonts w:ascii="Arial" w:hAnsi="Arial" w:cs="Arial"/>
          <w:sz w:val="24"/>
          <w:szCs w:val="24"/>
        </w:rPr>
        <w:t>https://study.com/academy/lesson/modern-western-culture-social-life.html</w:t>
      </w:r>
      <w:r>
        <w:rPr>
          <w:rFonts w:ascii="Arial" w:hAnsi="Arial" w:cs="Arial"/>
          <w:sz w:val="24"/>
          <w:szCs w:val="24"/>
        </w:rPr>
        <w:t xml:space="preserve"> (Accessed: November 22 2022).</w:t>
      </w:r>
    </w:p>
    <w:p w14:paraId="68210CF9" w14:textId="3E332699" w:rsidR="004721A5" w:rsidRDefault="004721A5" w:rsidP="004721A5">
      <w:pPr>
        <w:jc w:val="both"/>
        <w:rPr>
          <w:rFonts w:ascii="Arial" w:hAnsi="Arial" w:cs="Arial"/>
          <w:sz w:val="24"/>
          <w:szCs w:val="24"/>
        </w:rPr>
      </w:pPr>
      <w:r w:rsidRPr="004721A5">
        <w:rPr>
          <w:rFonts w:ascii="Arial" w:hAnsi="Arial" w:cs="Arial"/>
          <w:sz w:val="24"/>
          <w:szCs w:val="24"/>
        </w:rPr>
        <w:t xml:space="preserve">McKelvey, </w:t>
      </w:r>
      <w:r>
        <w:rPr>
          <w:rFonts w:ascii="Arial" w:hAnsi="Arial" w:cs="Arial"/>
          <w:sz w:val="24"/>
          <w:szCs w:val="24"/>
        </w:rPr>
        <w:t>C</w:t>
      </w:r>
      <w:r w:rsidR="004D2457">
        <w:rPr>
          <w:rFonts w:ascii="Arial" w:hAnsi="Arial" w:cs="Arial"/>
          <w:sz w:val="24"/>
          <w:szCs w:val="24"/>
        </w:rPr>
        <w:t>.</w:t>
      </w:r>
      <w:r>
        <w:rPr>
          <w:rFonts w:ascii="Arial" w:hAnsi="Arial" w:cs="Arial"/>
          <w:sz w:val="24"/>
          <w:szCs w:val="24"/>
        </w:rPr>
        <w:t xml:space="preserve"> and Pappas, S. (2022) </w:t>
      </w:r>
      <w:r w:rsidRPr="004721A5">
        <w:rPr>
          <w:rFonts w:ascii="Arial" w:hAnsi="Arial" w:cs="Arial"/>
          <w:i/>
          <w:iCs/>
          <w:sz w:val="24"/>
          <w:szCs w:val="24"/>
        </w:rPr>
        <w:t>What is culture?</w:t>
      </w:r>
      <w:r>
        <w:rPr>
          <w:rFonts w:ascii="Arial" w:hAnsi="Arial" w:cs="Arial"/>
          <w:sz w:val="24"/>
          <w:szCs w:val="24"/>
        </w:rPr>
        <w:t xml:space="preserve"> Available at: </w:t>
      </w:r>
      <w:r w:rsidRPr="004721A5">
        <w:rPr>
          <w:rFonts w:ascii="Arial" w:hAnsi="Arial" w:cs="Arial"/>
          <w:sz w:val="24"/>
          <w:szCs w:val="24"/>
        </w:rPr>
        <w:t>https://www.livescience.com/21478-what-is-culture-definition-of-culture.html</w:t>
      </w:r>
      <w:r>
        <w:rPr>
          <w:rFonts w:ascii="Arial" w:hAnsi="Arial" w:cs="Arial"/>
          <w:sz w:val="24"/>
          <w:szCs w:val="24"/>
        </w:rPr>
        <w:t xml:space="preserve"> (Accessed: November 22 2022).</w:t>
      </w:r>
    </w:p>
    <w:p w14:paraId="02807C32" w14:textId="394A8881" w:rsidR="00D916C5" w:rsidRDefault="00D916C5" w:rsidP="004721A5">
      <w:pPr>
        <w:jc w:val="both"/>
        <w:rPr>
          <w:rFonts w:ascii="Arial" w:hAnsi="Arial" w:cs="Arial"/>
          <w:sz w:val="24"/>
          <w:szCs w:val="24"/>
        </w:rPr>
      </w:pPr>
      <w:r>
        <w:rPr>
          <w:rFonts w:ascii="Arial" w:hAnsi="Arial" w:cs="Arial"/>
          <w:sz w:val="24"/>
          <w:szCs w:val="24"/>
        </w:rPr>
        <w:t>MindTools (</w:t>
      </w:r>
      <w:proofErr w:type="spellStart"/>
      <w:r>
        <w:rPr>
          <w:rFonts w:ascii="Arial" w:hAnsi="Arial" w:cs="Arial"/>
          <w:sz w:val="24"/>
          <w:szCs w:val="24"/>
        </w:rPr>
        <w:t>n.d</w:t>
      </w:r>
      <w:proofErr w:type="spellEnd"/>
      <w:r>
        <w:rPr>
          <w:rFonts w:ascii="Arial" w:hAnsi="Arial" w:cs="Arial"/>
          <w:sz w:val="24"/>
          <w:szCs w:val="24"/>
        </w:rPr>
        <w:t xml:space="preserve">) </w:t>
      </w:r>
      <w:r w:rsidRPr="00D916C5">
        <w:rPr>
          <w:rFonts w:ascii="Arial" w:hAnsi="Arial" w:cs="Arial"/>
          <w:i/>
          <w:iCs/>
          <w:sz w:val="24"/>
          <w:szCs w:val="24"/>
        </w:rPr>
        <w:t>Hofstede's Cultural Dimensions</w:t>
      </w:r>
      <w:r>
        <w:rPr>
          <w:rFonts w:ascii="Arial" w:hAnsi="Arial" w:cs="Arial"/>
          <w:i/>
          <w:iCs/>
          <w:sz w:val="24"/>
          <w:szCs w:val="24"/>
        </w:rPr>
        <w:t>.</w:t>
      </w:r>
      <w:r>
        <w:rPr>
          <w:rFonts w:ascii="Arial" w:hAnsi="Arial" w:cs="Arial"/>
          <w:sz w:val="24"/>
          <w:szCs w:val="24"/>
        </w:rPr>
        <w:t xml:space="preserve"> Available at: </w:t>
      </w:r>
      <w:r w:rsidRPr="00D916C5">
        <w:rPr>
          <w:rFonts w:ascii="Arial" w:hAnsi="Arial" w:cs="Arial"/>
          <w:sz w:val="24"/>
          <w:szCs w:val="24"/>
        </w:rPr>
        <w:t>https://www.mindtools.com/a1ecvyx/hofstedes-cultural-dimensions</w:t>
      </w:r>
      <w:r>
        <w:rPr>
          <w:rFonts w:ascii="Arial" w:hAnsi="Arial" w:cs="Arial"/>
          <w:sz w:val="24"/>
          <w:szCs w:val="24"/>
        </w:rPr>
        <w:t xml:space="preserve"> (Accessed: November 23 2022). </w:t>
      </w:r>
      <w:r w:rsidR="00BC6517">
        <w:rPr>
          <w:rFonts w:ascii="Arial" w:hAnsi="Arial" w:cs="Arial"/>
          <w:sz w:val="24"/>
          <w:szCs w:val="24"/>
        </w:rPr>
        <w:t xml:space="preserve"> </w:t>
      </w:r>
    </w:p>
    <w:p w14:paraId="7306B8C4" w14:textId="2BD1A064" w:rsidR="008A47F4" w:rsidRDefault="008A47F4" w:rsidP="004721A5">
      <w:pPr>
        <w:jc w:val="both"/>
        <w:rPr>
          <w:rFonts w:ascii="Arial" w:hAnsi="Arial" w:cs="Arial"/>
          <w:sz w:val="24"/>
          <w:szCs w:val="24"/>
        </w:rPr>
      </w:pPr>
      <w:proofErr w:type="spellStart"/>
      <w:r>
        <w:rPr>
          <w:rFonts w:ascii="Arial" w:hAnsi="Arial" w:cs="Arial"/>
          <w:sz w:val="24"/>
          <w:szCs w:val="24"/>
        </w:rPr>
        <w:t>Phanthanh</w:t>
      </w:r>
      <w:proofErr w:type="spellEnd"/>
      <w:r>
        <w:rPr>
          <w:rFonts w:ascii="Arial" w:hAnsi="Arial" w:cs="Arial"/>
          <w:sz w:val="24"/>
          <w:szCs w:val="24"/>
        </w:rPr>
        <w:t>, C</w:t>
      </w:r>
      <w:r w:rsidR="004D2457">
        <w:rPr>
          <w:rFonts w:ascii="Arial" w:hAnsi="Arial" w:cs="Arial"/>
          <w:sz w:val="24"/>
          <w:szCs w:val="24"/>
        </w:rPr>
        <w:t>.</w:t>
      </w:r>
      <w:r>
        <w:rPr>
          <w:rFonts w:ascii="Arial" w:hAnsi="Arial" w:cs="Arial"/>
          <w:sz w:val="24"/>
          <w:szCs w:val="24"/>
        </w:rPr>
        <w:t xml:space="preserve"> (2019) </w:t>
      </w:r>
      <w:r w:rsidRPr="008A47F4">
        <w:rPr>
          <w:rFonts w:ascii="Arial" w:hAnsi="Arial" w:cs="Arial"/>
          <w:i/>
          <w:iCs/>
          <w:sz w:val="24"/>
          <w:szCs w:val="24"/>
        </w:rPr>
        <w:t xml:space="preserve">Japanese hospitality: a look into </w:t>
      </w:r>
      <w:proofErr w:type="spellStart"/>
      <w:r w:rsidRPr="008A47F4">
        <w:rPr>
          <w:rFonts w:ascii="Arial" w:hAnsi="Arial" w:cs="Arial"/>
          <w:i/>
          <w:iCs/>
          <w:sz w:val="24"/>
          <w:szCs w:val="24"/>
        </w:rPr>
        <w:t>omotenashi</w:t>
      </w:r>
      <w:proofErr w:type="spellEnd"/>
      <w:r>
        <w:rPr>
          <w:rFonts w:ascii="Arial" w:hAnsi="Arial" w:cs="Arial"/>
          <w:sz w:val="24"/>
          <w:szCs w:val="24"/>
        </w:rPr>
        <w:t xml:space="preserve">. Available at: </w:t>
      </w:r>
      <w:r w:rsidRPr="008A47F4">
        <w:rPr>
          <w:rFonts w:ascii="Arial" w:hAnsi="Arial" w:cs="Arial"/>
          <w:sz w:val="24"/>
          <w:szCs w:val="24"/>
        </w:rPr>
        <w:t>https://gogonihon.com/en/blog/japanese-hospitality-a-look-into-omotenashi/</w:t>
      </w:r>
      <w:r>
        <w:rPr>
          <w:rFonts w:ascii="Arial" w:hAnsi="Arial" w:cs="Arial"/>
          <w:sz w:val="24"/>
          <w:szCs w:val="24"/>
        </w:rPr>
        <w:t xml:space="preserve"> (Accessed: November 25 2022).</w:t>
      </w:r>
    </w:p>
    <w:p w14:paraId="2FBB7BDA" w14:textId="5B8581CE" w:rsidR="00BC6517" w:rsidRPr="00BC6517" w:rsidRDefault="00BC6517" w:rsidP="004721A5">
      <w:pPr>
        <w:jc w:val="both"/>
        <w:rPr>
          <w:rFonts w:ascii="Arial" w:hAnsi="Arial" w:cs="Arial"/>
          <w:sz w:val="24"/>
          <w:szCs w:val="24"/>
        </w:rPr>
      </w:pPr>
      <w:proofErr w:type="spellStart"/>
      <w:r>
        <w:rPr>
          <w:rFonts w:ascii="Arial" w:hAnsi="Arial" w:cs="Arial"/>
          <w:sz w:val="24"/>
          <w:szCs w:val="24"/>
        </w:rPr>
        <w:t>Putinja</w:t>
      </w:r>
      <w:proofErr w:type="spellEnd"/>
      <w:r>
        <w:rPr>
          <w:rFonts w:ascii="Arial" w:hAnsi="Arial" w:cs="Arial"/>
          <w:sz w:val="24"/>
          <w:szCs w:val="24"/>
        </w:rPr>
        <w:t xml:space="preserve">, I. (2017) </w:t>
      </w:r>
      <w:r w:rsidRPr="00BC6517">
        <w:rPr>
          <w:rFonts w:ascii="Arial" w:hAnsi="Arial" w:cs="Arial"/>
          <w:i/>
          <w:iCs/>
          <w:sz w:val="24"/>
          <w:szCs w:val="24"/>
        </w:rPr>
        <w:t>12 things you should never do in Japan</w:t>
      </w:r>
      <w:r>
        <w:rPr>
          <w:rFonts w:ascii="Arial" w:hAnsi="Arial" w:cs="Arial"/>
          <w:sz w:val="24"/>
          <w:szCs w:val="24"/>
        </w:rPr>
        <w:t xml:space="preserve">. Available at: </w:t>
      </w:r>
      <w:r w:rsidRPr="00BC6517">
        <w:rPr>
          <w:rFonts w:ascii="Arial" w:hAnsi="Arial" w:cs="Arial"/>
          <w:sz w:val="24"/>
          <w:szCs w:val="24"/>
        </w:rPr>
        <w:t>https://www.businessinsider.com/12-things-you-should-never-do-in-japan-2017-9?r=US&amp;IR=T</w:t>
      </w:r>
      <w:r>
        <w:rPr>
          <w:rFonts w:ascii="Arial" w:hAnsi="Arial" w:cs="Arial"/>
          <w:sz w:val="24"/>
          <w:szCs w:val="24"/>
        </w:rPr>
        <w:t xml:space="preserve"> (Accessed: November 25 2022).</w:t>
      </w:r>
    </w:p>
    <w:p w14:paraId="79154475" w14:textId="3FF02B06" w:rsidR="006E2F3A" w:rsidRDefault="006E2F3A">
      <w:pPr>
        <w:rPr>
          <w:rFonts w:ascii="Arial" w:hAnsi="Arial" w:cs="Arial"/>
          <w:sz w:val="24"/>
          <w:szCs w:val="24"/>
        </w:rPr>
      </w:pPr>
    </w:p>
    <w:p w14:paraId="7BAF5C05" w14:textId="116A19AA" w:rsidR="006E2F3A" w:rsidRDefault="006E2F3A">
      <w:pPr>
        <w:rPr>
          <w:rFonts w:ascii="Arial" w:hAnsi="Arial" w:cs="Arial"/>
          <w:sz w:val="24"/>
          <w:szCs w:val="24"/>
        </w:rPr>
      </w:pPr>
    </w:p>
    <w:p w14:paraId="2E674D53" w14:textId="4C0E3654" w:rsidR="006E2F3A" w:rsidRDefault="006E2F3A">
      <w:pPr>
        <w:rPr>
          <w:rFonts w:ascii="Arial" w:hAnsi="Arial" w:cs="Arial"/>
          <w:sz w:val="24"/>
          <w:szCs w:val="24"/>
        </w:rPr>
      </w:pPr>
    </w:p>
    <w:p w14:paraId="584711CD" w14:textId="3982C4C8" w:rsidR="006E2F3A" w:rsidRDefault="006E2F3A">
      <w:pPr>
        <w:rPr>
          <w:rFonts w:ascii="Arial" w:hAnsi="Arial" w:cs="Arial"/>
          <w:sz w:val="24"/>
          <w:szCs w:val="24"/>
        </w:rPr>
      </w:pPr>
    </w:p>
    <w:p w14:paraId="68C4084B" w14:textId="437F04B4" w:rsidR="006E2F3A" w:rsidRDefault="006E2F3A">
      <w:pPr>
        <w:rPr>
          <w:rFonts w:ascii="Arial" w:hAnsi="Arial" w:cs="Arial"/>
          <w:sz w:val="24"/>
          <w:szCs w:val="24"/>
        </w:rPr>
      </w:pPr>
    </w:p>
    <w:p w14:paraId="7AE456F6" w14:textId="24E918F3" w:rsidR="006E2F3A" w:rsidRDefault="006E2F3A">
      <w:pPr>
        <w:rPr>
          <w:rFonts w:ascii="Arial" w:hAnsi="Arial" w:cs="Arial"/>
          <w:sz w:val="24"/>
          <w:szCs w:val="24"/>
        </w:rPr>
      </w:pPr>
    </w:p>
    <w:p w14:paraId="1D6EE63D" w14:textId="42838255" w:rsidR="006E2F3A" w:rsidRDefault="006E2F3A">
      <w:pPr>
        <w:rPr>
          <w:rFonts w:ascii="Arial" w:hAnsi="Arial" w:cs="Arial"/>
          <w:sz w:val="24"/>
          <w:szCs w:val="24"/>
        </w:rPr>
      </w:pPr>
    </w:p>
    <w:p w14:paraId="4A2BDE5B" w14:textId="0FFE1CFB" w:rsidR="006E2F3A" w:rsidRDefault="006E2F3A">
      <w:pPr>
        <w:rPr>
          <w:rFonts w:ascii="Arial" w:hAnsi="Arial" w:cs="Arial"/>
          <w:sz w:val="24"/>
          <w:szCs w:val="24"/>
        </w:rPr>
      </w:pPr>
    </w:p>
    <w:p w14:paraId="14088654" w14:textId="26160482" w:rsidR="006E2F3A" w:rsidRDefault="006E2F3A">
      <w:pPr>
        <w:rPr>
          <w:rFonts w:ascii="Arial" w:hAnsi="Arial" w:cs="Arial"/>
          <w:sz w:val="24"/>
          <w:szCs w:val="24"/>
        </w:rPr>
      </w:pPr>
    </w:p>
    <w:sectPr w:rsidR="006E2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06138"/>
    <w:multiLevelType w:val="hybridMultilevel"/>
    <w:tmpl w:val="BA46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2148B0"/>
    <w:multiLevelType w:val="hybridMultilevel"/>
    <w:tmpl w:val="72549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0A2614"/>
    <w:multiLevelType w:val="hybridMultilevel"/>
    <w:tmpl w:val="EC5E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0B44D9"/>
    <w:multiLevelType w:val="hybridMultilevel"/>
    <w:tmpl w:val="35CE76BC"/>
    <w:lvl w:ilvl="0" w:tplc="C2DAD1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7638680">
    <w:abstractNumId w:val="2"/>
  </w:num>
  <w:num w:numId="2" w16cid:durableId="1328094964">
    <w:abstractNumId w:val="0"/>
  </w:num>
  <w:num w:numId="3" w16cid:durableId="1108888413">
    <w:abstractNumId w:val="3"/>
  </w:num>
  <w:num w:numId="4" w16cid:durableId="941186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3A"/>
    <w:rsid w:val="000211E3"/>
    <w:rsid w:val="0008004C"/>
    <w:rsid w:val="000D4AD0"/>
    <w:rsid w:val="000F0062"/>
    <w:rsid w:val="00215A27"/>
    <w:rsid w:val="002C4C2D"/>
    <w:rsid w:val="00311B3D"/>
    <w:rsid w:val="003A309A"/>
    <w:rsid w:val="00401EE5"/>
    <w:rsid w:val="00437238"/>
    <w:rsid w:val="00455713"/>
    <w:rsid w:val="004721A5"/>
    <w:rsid w:val="004816D2"/>
    <w:rsid w:val="004A0CD1"/>
    <w:rsid w:val="004D2457"/>
    <w:rsid w:val="005E1E47"/>
    <w:rsid w:val="0060003C"/>
    <w:rsid w:val="006352B8"/>
    <w:rsid w:val="006A629F"/>
    <w:rsid w:val="006E2F3A"/>
    <w:rsid w:val="006E7E04"/>
    <w:rsid w:val="007951BA"/>
    <w:rsid w:val="007B2762"/>
    <w:rsid w:val="00833543"/>
    <w:rsid w:val="00880335"/>
    <w:rsid w:val="008A47F4"/>
    <w:rsid w:val="008C6454"/>
    <w:rsid w:val="00910CE1"/>
    <w:rsid w:val="00946F47"/>
    <w:rsid w:val="00955145"/>
    <w:rsid w:val="009D2B20"/>
    <w:rsid w:val="00A52675"/>
    <w:rsid w:val="00AA2382"/>
    <w:rsid w:val="00AE16A2"/>
    <w:rsid w:val="00B157F2"/>
    <w:rsid w:val="00B31416"/>
    <w:rsid w:val="00B40BC1"/>
    <w:rsid w:val="00B96C00"/>
    <w:rsid w:val="00BC6517"/>
    <w:rsid w:val="00BF246D"/>
    <w:rsid w:val="00C64EF2"/>
    <w:rsid w:val="00CB3850"/>
    <w:rsid w:val="00CC68B8"/>
    <w:rsid w:val="00CD1BA1"/>
    <w:rsid w:val="00D316DE"/>
    <w:rsid w:val="00D550EF"/>
    <w:rsid w:val="00D907D7"/>
    <w:rsid w:val="00D916C5"/>
    <w:rsid w:val="00DD23FA"/>
    <w:rsid w:val="00E147DA"/>
    <w:rsid w:val="00E20EFE"/>
    <w:rsid w:val="00F24CAC"/>
    <w:rsid w:val="00F902EC"/>
    <w:rsid w:val="00FF5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934AB"/>
  <w15:chartTrackingRefBased/>
  <w15:docId w15:val="{B8B810B0-5245-47F7-870E-3D438160C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7B2762"/>
    <w:rPr>
      <w:color w:val="0563C1" w:themeColor="hyperlink"/>
      <w:u w:val="single"/>
    </w:rPr>
  </w:style>
  <w:style w:type="character" w:styleId="Mencinsinresolver">
    <w:name w:val="Unresolved Mention"/>
    <w:basedOn w:val="Fuentedeprrafopredeter"/>
    <w:uiPriority w:val="99"/>
    <w:semiHidden/>
    <w:unhideWhenUsed/>
    <w:rsid w:val="007B2762"/>
    <w:rPr>
      <w:color w:val="605E5C"/>
      <w:shd w:val="clear" w:color="auto" w:fill="E1DFDD"/>
    </w:rPr>
  </w:style>
  <w:style w:type="paragraph" w:styleId="Prrafodelista">
    <w:name w:val="List Paragraph"/>
    <w:basedOn w:val="Normal"/>
    <w:uiPriority w:val="34"/>
    <w:qFormat/>
    <w:rsid w:val="00AA23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1393</TotalTime>
  <Pages>1</Pages>
  <Words>1586</Words>
  <Characters>9041</Characters>
  <Application>Microsoft Office Word</Application>
  <DocSecurity>0</DocSecurity>
  <Lines>75</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44</cp:revision>
  <dcterms:created xsi:type="dcterms:W3CDTF">2022-11-17T12:19:00Z</dcterms:created>
  <dcterms:modified xsi:type="dcterms:W3CDTF">2022-11-28T17:08:00Z</dcterms:modified>
</cp:coreProperties>
</file>