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B5ED3" w:rsidRDefault="003B5ED3">
      <w:r>
        <w:rPr>
          <w:noProof/>
          <w:lang w:eastAsia="en-GB"/>
        </w:rPr>
        <w:drawing>
          <wp:anchor distT="0" distB="0" distL="114300" distR="114300" simplePos="0" relativeHeight="251659264" behindDoc="1" locked="0" layoutInCell="1" allowOverlap="1">
            <wp:simplePos x="0" y="0"/>
            <wp:positionH relativeFrom="column">
              <wp:posOffset>688340</wp:posOffset>
            </wp:positionH>
            <wp:positionV relativeFrom="paragraph">
              <wp:posOffset>-234315</wp:posOffset>
            </wp:positionV>
            <wp:extent cx="4520565" cy="1818005"/>
            <wp:effectExtent l="19050" t="0" r="0" b="0"/>
            <wp:wrapTight wrapText="bothSides">
              <wp:wrapPolygon edited="0">
                <wp:start x="-91" y="0"/>
                <wp:lineTo x="-91" y="21276"/>
                <wp:lineTo x="21573" y="21276"/>
                <wp:lineTo x="21573" y="0"/>
                <wp:lineTo x="-91" y="0"/>
              </wp:wrapPolygon>
            </wp:wrapTight>
            <wp:docPr id="1" name="irc_mi" descr="Related image">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8"/>
                    </pic:cNvPr>
                    <pic:cNvPicPr>
                      <a:picLocks noChangeAspect="1" noChangeArrowheads="1"/>
                    </pic:cNvPicPr>
                  </pic:nvPicPr>
                  <pic:blipFill>
                    <a:blip r:embed="rId9" cstate="print"/>
                    <a:srcRect/>
                    <a:stretch>
                      <a:fillRect/>
                    </a:stretch>
                  </pic:blipFill>
                  <pic:spPr bwMode="auto">
                    <a:xfrm>
                      <a:off x="0" y="0"/>
                      <a:ext cx="4520565" cy="1818005"/>
                    </a:xfrm>
                    <a:prstGeom prst="rect">
                      <a:avLst/>
                    </a:prstGeom>
                    <a:noFill/>
                    <a:ln w="9525">
                      <a:noFill/>
                      <a:miter lim="800000"/>
                      <a:headEnd/>
                      <a:tailEnd/>
                    </a:ln>
                  </pic:spPr>
                </pic:pic>
              </a:graphicData>
            </a:graphic>
          </wp:anchor>
        </w:drawing>
      </w:r>
    </w:p>
    <w:p w:rsidR="003B5ED3" w:rsidRDefault="003B5ED3"/>
    <w:p w:rsidR="003B5ED3" w:rsidRDefault="003B5ED3"/>
    <w:p w:rsidR="003B5ED3" w:rsidRDefault="003B5ED3"/>
    <w:p w:rsidR="003B5ED3" w:rsidRDefault="003B5ED3"/>
    <w:p w:rsidR="003B5ED3" w:rsidRDefault="003B5ED3"/>
    <w:p w:rsidR="003B5ED3" w:rsidRDefault="003B5ED3"/>
    <w:p w:rsidR="00D61C64" w:rsidRDefault="00D61C64"/>
    <w:p w:rsidR="003B5ED3" w:rsidRDefault="003B5ED3"/>
    <w:p w:rsidR="003B5ED3" w:rsidRDefault="003B5ED3"/>
    <w:p w:rsidR="003B5ED3" w:rsidRDefault="003B5ED3"/>
    <w:p w:rsidR="003B5ED3" w:rsidRDefault="003B5ED3"/>
    <w:p w:rsidR="003B5ED3" w:rsidRPr="003B5ED3" w:rsidRDefault="003B5ED3" w:rsidP="003B5ED3">
      <w:pPr>
        <w:jc w:val="center"/>
        <w:rPr>
          <w:b/>
          <w:sz w:val="56"/>
        </w:rPr>
      </w:pPr>
      <w:r w:rsidRPr="003B5ED3">
        <w:rPr>
          <w:b/>
          <w:sz w:val="56"/>
        </w:rPr>
        <w:t>Leisure Marketing</w:t>
      </w:r>
    </w:p>
    <w:p w:rsidR="003B5ED3" w:rsidRDefault="003B5ED3" w:rsidP="003B5ED3">
      <w:pPr>
        <w:jc w:val="center"/>
        <w:rPr>
          <w:b/>
          <w:sz w:val="56"/>
        </w:rPr>
      </w:pPr>
      <w:r w:rsidRPr="003B5ED3">
        <w:rPr>
          <w:b/>
          <w:sz w:val="56"/>
        </w:rPr>
        <w:t>Marketing Plan</w:t>
      </w:r>
    </w:p>
    <w:p w:rsidR="00B22B83" w:rsidRDefault="00B22B83" w:rsidP="003B5ED3">
      <w:pPr>
        <w:jc w:val="center"/>
        <w:rPr>
          <w:b/>
          <w:sz w:val="56"/>
        </w:rPr>
      </w:pPr>
      <w:r>
        <w:rPr>
          <w:b/>
          <w:sz w:val="56"/>
        </w:rPr>
        <w:t>Activity Tourists</w:t>
      </w:r>
    </w:p>
    <w:p w:rsidR="003B5ED3" w:rsidRDefault="003B5ED3" w:rsidP="003B5ED3">
      <w:pPr>
        <w:jc w:val="center"/>
        <w:rPr>
          <w:b/>
          <w:sz w:val="56"/>
        </w:rPr>
      </w:pPr>
    </w:p>
    <w:p w:rsidR="003B5ED3" w:rsidRDefault="003B5ED3" w:rsidP="003B5ED3">
      <w:pPr>
        <w:jc w:val="center"/>
        <w:rPr>
          <w:b/>
          <w:sz w:val="56"/>
        </w:rPr>
      </w:pPr>
    </w:p>
    <w:p w:rsidR="003B5ED3" w:rsidRDefault="003B5ED3" w:rsidP="003B5ED3">
      <w:pPr>
        <w:jc w:val="center"/>
        <w:rPr>
          <w:b/>
          <w:sz w:val="56"/>
        </w:rPr>
      </w:pPr>
    </w:p>
    <w:p w:rsidR="003B5ED3" w:rsidRDefault="003B5ED3" w:rsidP="00B22B83">
      <w:pPr>
        <w:rPr>
          <w:b/>
          <w:sz w:val="52"/>
        </w:rPr>
      </w:pPr>
    </w:p>
    <w:p w:rsidR="003B5ED3" w:rsidRPr="003B5ED3" w:rsidRDefault="003B5ED3" w:rsidP="003B5ED3">
      <w:pPr>
        <w:jc w:val="center"/>
        <w:rPr>
          <w:b/>
          <w:sz w:val="52"/>
        </w:rPr>
      </w:pPr>
      <w:r w:rsidRPr="003B5ED3">
        <w:rPr>
          <w:b/>
          <w:sz w:val="52"/>
        </w:rPr>
        <w:t>Student: Lauren Boyce</w:t>
      </w:r>
    </w:p>
    <w:p w:rsidR="003B5ED3" w:rsidRPr="003B5ED3" w:rsidRDefault="003B5ED3" w:rsidP="003B5ED3">
      <w:pPr>
        <w:jc w:val="center"/>
        <w:rPr>
          <w:b/>
          <w:sz w:val="52"/>
        </w:rPr>
      </w:pPr>
      <w:r w:rsidRPr="003B5ED3">
        <w:rPr>
          <w:b/>
          <w:sz w:val="52"/>
        </w:rPr>
        <w:t xml:space="preserve">Lecturer: Suzanne Wells &amp; </w:t>
      </w:r>
      <w:proofErr w:type="spellStart"/>
      <w:r w:rsidRPr="003B5ED3">
        <w:rPr>
          <w:b/>
          <w:sz w:val="52"/>
        </w:rPr>
        <w:t>Huw</w:t>
      </w:r>
      <w:proofErr w:type="spellEnd"/>
      <w:r w:rsidRPr="003B5ED3">
        <w:rPr>
          <w:b/>
          <w:sz w:val="52"/>
        </w:rPr>
        <w:t xml:space="preserve"> Thomas</w:t>
      </w:r>
    </w:p>
    <w:p w:rsidR="003B5ED3" w:rsidRDefault="003B5ED3" w:rsidP="003B5ED3">
      <w:pPr>
        <w:jc w:val="center"/>
        <w:rPr>
          <w:b/>
          <w:sz w:val="52"/>
        </w:rPr>
      </w:pPr>
      <w:r w:rsidRPr="003B5ED3">
        <w:rPr>
          <w:b/>
          <w:sz w:val="52"/>
        </w:rPr>
        <w:t>P Number: 1702967</w:t>
      </w:r>
    </w:p>
    <w:sdt>
      <w:sdtPr>
        <w:rPr>
          <w:rFonts w:asciiTheme="minorHAnsi" w:eastAsiaTheme="minorHAnsi" w:hAnsiTheme="minorHAnsi" w:cstheme="minorBidi"/>
          <w:b w:val="0"/>
          <w:bCs w:val="0"/>
          <w:color w:val="auto"/>
          <w:sz w:val="22"/>
          <w:szCs w:val="22"/>
          <w:lang w:val="en-GB"/>
        </w:rPr>
        <w:id w:val="771106940"/>
        <w:docPartObj>
          <w:docPartGallery w:val="Table of Contents"/>
          <w:docPartUnique/>
        </w:docPartObj>
      </w:sdtPr>
      <w:sdtContent>
        <w:p w:rsidR="002B19D1" w:rsidRDefault="002B19D1">
          <w:pPr>
            <w:pStyle w:val="TOCHeading"/>
          </w:pPr>
          <w:r>
            <w:t>Table of Contents</w:t>
          </w:r>
        </w:p>
        <w:p w:rsidR="00A13B50" w:rsidRDefault="005D77FE">
          <w:pPr>
            <w:pStyle w:val="TOC1"/>
            <w:tabs>
              <w:tab w:val="right" w:leader="dot" w:pos="9016"/>
            </w:tabs>
            <w:rPr>
              <w:rFonts w:eastAsiaTheme="minorEastAsia"/>
              <w:noProof/>
              <w:lang w:eastAsia="en-GB"/>
            </w:rPr>
          </w:pPr>
          <w:r>
            <w:fldChar w:fldCharType="begin"/>
          </w:r>
          <w:r w:rsidR="002B19D1">
            <w:instrText xml:space="preserve"> TOC \o "1-3" \h \z \u </w:instrText>
          </w:r>
          <w:r>
            <w:fldChar w:fldCharType="separate"/>
          </w:r>
          <w:hyperlink w:anchor="_Toc509782607" w:history="1">
            <w:r w:rsidR="00A13B50" w:rsidRPr="00290DB7">
              <w:rPr>
                <w:rStyle w:val="Hyperlink"/>
                <w:noProof/>
              </w:rPr>
              <w:t>Executive Summary</w:t>
            </w:r>
            <w:r w:rsidR="00A13B50">
              <w:rPr>
                <w:noProof/>
                <w:webHidden/>
              </w:rPr>
              <w:tab/>
            </w:r>
            <w:r w:rsidR="00A13B50">
              <w:rPr>
                <w:noProof/>
                <w:webHidden/>
              </w:rPr>
              <w:fldChar w:fldCharType="begin"/>
            </w:r>
            <w:r w:rsidR="00A13B50">
              <w:rPr>
                <w:noProof/>
                <w:webHidden/>
              </w:rPr>
              <w:instrText xml:space="preserve"> PAGEREF _Toc509782607 \h </w:instrText>
            </w:r>
            <w:r w:rsidR="00A13B50">
              <w:rPr>
                <w:noProof/>
                <w:webHidden/>
              </w:rPr>
            </w:r>
            <w:r w:rsidR="00A13B50">
              <w:rPr>
                <w:noProof/>
                <w:webHidden/>
              </w:rPr>
              <w:fldChar w:fldCharType="separate"/>
            </w:r>
            <w:r w:rsidR="00A13B50">
              <w:rPr>
                <w:noProof/>
                <w:webHidden/>
              </w:rPr>
              <w:t>3</w:t>
            </w:r>
            <w:r w:rsidR="00A13B50">
              <w:rPr>
                <w:noProof/>
                <w:webHidden/>
              </w:rPr>
              <w:fldChar w:fldCharType="end"/>
            </w:r>
          </w:hyperlink>
        </w:p>
        <w:p w:rsidR="00A13B50" w:rsidRDefault="00A13B50">
          <w:pPr>
            <w:pStyle w:val="TOC1"/>
            <w:tabs>
              <w:tab w:val="right" w:leader="dot" w:pos="9016"/>
            </w:tabs>
            <w:rPr>
              <w:rFonts w:eastAsiaTheme="minorEastAsia"/>
              <w:noProof/>
              <w:lang w:eastAsia="en-GB"/>
            </w:rPr>
          </w:pPr>
          <w:hyperlink w:anchor="_Toc509782608" w:history="1">
            <w:r w:rsidRPr="00290DB7">
              <w:rPr>
                <w:rStyle w:val="Hyperlink"/>
                <w:noProof/>
              </w:rPr>
              <w:t>Destination &amp; Product Description</w:t>
            </w:r>
            <w:r>
              <w:rPr>
                <w:noProof/>
                <w:webHidden/>
              </w:rPr>
              <w:tab/>
            </w:r>
            <w:r>
              <w:rPr>
                <w:noProof/>
                <w:webHidden/>
              </w:rPr>
              <w:fldChar w:fldCharType="begin"/>
            </w:r>
            <w:r>
              <w:rPr>
                <w:noProof/>
                <w:webHidden/>
              </w:rPr>
              <w:instrText xml:space="preserve"> PAGEREF _Toc509782608 \h </w:instrText>
            </w:r>
            <w:r>
              <w:rPr>
                <w:noProof/>
                <w:webHidden/>
              </w:rPr>
            </w:r>
            <w:r>
              <w:rPr>
                <w:noProof/>
                <w:webHidden/>
              </w:rPr>
              <w:fldChar w:fldCharType="separate"/>
            </w:r>
            <w:r>
              <w:rPr>
                <w:noProof/>
                <w:webHidden/>
              </w:rPr>
              <w:t>4</w:t>
            </w:r>
            <w:r>
              <w:rPr>
                <w:noProof/>
                <w:webHidden/>
              </w:rPr>
              <w:fldChar w:fldCharType="end"/>
            </w:r>
          </w:hyperlink>
        </w:p>
        <w:p w:rsidR="00A13B50" w:rsidRDefault="00A13B50">
          <w:pPr>
            <w:pStyle w:val="TOC1"/>
            <w:tabs>
              <w:tab w:val="right" w:leader="dot" w:pos="9016"/>
            </w:tabs>
            <w:rPr>
              <w:rFonts w:eastAsiaTheme="minorEastAsia"/>
              <w:noProof/>
              <w:lang w:eastAsia="en-GB"/>
            </w:rPr>
          </w:pPr>
          <w:hyperlink w:anchor="_Toc509782609" w:history="1">
            <w:r w:rsidRPr="00290DB7">
              <w:rPr>
                <w:rStyle w:val="Hyperlink"/>
                <w:noProof/>
              </w:rPr>
              <w:t>Situation Analysis</w:t>
            </w:r>
            <w:r>
              <w:rPr>
                <w:noProof/>
                <w:webHidden/>
              </w:rPr>
              <w:tab/>
            </w:r>
            <w:r>
              <w:rPr>
                <w:noProof/>
                <w:webHidden/>
              </w:rPr>
              <w:fldChar w:fldCharType="begin"/>
            </w:r>
            <w:r>
              <w:rPr>
                <w:noProof/>
                <w:webHidden/>
              </w:rPr>
              <w:instrText xml:space="preserve"> PAGEREF _Toc509782609 \h </w:instrText>
            </w:r>
            <w:r>
              <w:rPr>
                <w:noProof/>
                <w:webHidden/>
              </w:rPr>
            </w:r>
            <w:r>
              <w:rPr>
                <w:noProof/>
                <w:webHidden/>
              </w:rPr>
              <w:fldChar w:fldCharType="separate"/>
            </w:r>
            <w:r>
              <w:rPr>
                <w:noProof/>
                <w:webHidden/>
              </w:rPr>
              <w:t>4</w:t>
            </w:r>
            <w:r>
              <w:rPr>
                <w:noProof/>
                <w:webHidden/>
              </w:rPr>
              <w:fldChar w:fldCharType="end"/>
            </w:r>
          </w:hyperlink>
        </w:p>
        <w:p w:rsidR="00A13B50" w:rsidRDefault="00A13B50">
          <w:pPr>
            <w:pStyle w:val="TOC1"/>
            <w:tabs>
              <w:tab w:val="right" w:leader="dot" w:pos="9016"/>
            </w:tabs>
            <w:rPr>
              <w:rFonts w:eastAsiaTheme="minorEastAsia"/>
              <w:noProof/>
              <w:lang w:eastAsia="en-GB"/>
            </w:rPr>
          </w:pPr>
          <w:hyperlink w:anchor="_Toc509782610" w:history="1">
            <w:r w:rsidRPr="00290DB7">
              <w:rPr>
                <w:rStyle w:val="Hyperlink"/>
                <w:noProof/>
              </w:rPr>
              <w:t>Analysis of Key Market Segment</w:t>
            </w:r>
            <w:r>
              <w:rPr>
                <w:noProof/>
                <w:webHidden/>
              </w:rPr>
              <w:tab/>
            </w:r>
            <w:r>
              <w:rPr>
                <w:noProof/>
                <w:webHidden/>
              </w:rPr>
              <w:fldChar w:fldCharType="begin"/>
            </w:r>
            <w:r>
              <w:rPr>
                <w:noProof/>
                <w:webHidden/>
              </w:rPr>
              <w:instrText xml:space="preserve"> PAGEREF _Toc509782610 \h </w:instrText>
            </w:r>
            <w:r>
              <w:rPr>
                <w:noProof/>
                <w:webHidden/>
              </w:rPr>
            </w:r>
            <w:r>
              <w:rPr>
                <w:noProof/>
                <w:webHidden/>
              </w:rPr>
              <w:fldChar w:fldCharType="separate"/>
            </w:r>
            <w:r>
              <w:rPr>
                <w:noProof/>
                <w:webHidden/>
              </w:rPr>
              <w:t>6</w:t>
            </w:r>
            <w:r>
              <w:rPr>
                <w:noProof/>
                <w:webHidden/>
              </w:rPr>
              <w:fldChar w:fldCharType="end"/>
            </w:r>
          </w:hyperlink>
        </w:p>
        <w:p w:rsidR="00A13B50" w:rsidRDefault="00A13B50">
          <w:pPr>
            <w:pStyle w:val="TOC1"/>
            <w:tabs>
              <w:tab w:val="right" w:leader="dot" w:pos="9016"/>
            </w:tabs>
            <w:rPr>
              <w:rFonts w:eastAsiaTheme="minorEastAsia"/>
              <w:noProof/>
              <w:lang w:eastAsia="en-GB"/>
            </w:rPr>
          </w:pPr>
          <w:hyperlink w:anchor="_Toc509782611" w:history="1">
            <w:r w:rsidRPr="00290DB7">
              <w:rPr>
                <w:rStyle w:val="Hyperlink"/>
                <w:noProof/>
              </w:rPr>
              <w:t>Marketing Objectives</w:t>
            </w:r>
            <w:r>
              <w:rPr>
                <w:noProof/>
                <w:webHidden/>
              </w:rPr>
              <w:tab/>
            </w:r>
            <w:r>
              <w:rPr>
                <w:noProof/>
                <w:webHidden/>
              </w:rPr>
              <w:fldChar w:fldCharType="begin"/>
            </w:r>
            <w:r>
              <w:rPr>
                <w:noProof/>
                <w:webHidden/>
              </w:rPr>
              <w:instrText xml:space="preserve"> PAGEREF _Toc509782611 \h </w:instrText>
            </w:r>
            <w:r>
              <w:rPr>
                <w:noProof/>
                <w:webHidden/>
              </w:rPr>
            </w:r>
            <w:r>
              <w:rPr>
                <w:noProof/>
                <w:webHidden/>
              </w:rPr>
              <w:fldChar w:fldCharType="separate"/>
            </w:r>
            <w:r>
              <w:rPr>
                <w:noProof/>
                <w:webHidden/>
              </w:rPr>
              <w:t>7</w:t>
            </w:r>
            <w:r>
              <w:rPr>
                <w:noProof/>
                <w:webHidden/>
              </w:rPr>
              <w:fldChar w:fldCharType="end"/>
            </w:r>
          </w:hyperlink>
        </w:p>
        <w:p w:rsidR="00A13B50" w:rsidRDefault="00A13B50">
          <w:pPr>
            <w:pStyle w:val="TOC1"/>
            <w:tabs>
              <w:tab w:val="right" w:leader="dot" w:pos="9016"/>
            </w:tabs>
            <w:rPr>
              <w:rFonts w:eastAsiaTheme="minorEastAsia"/>
              <w:noProof/>
              <w:lang w:eastAsia="en-GB"/>
            </w:rPr>
          </w:pPr>
          <w:hyperlink w:anchor="_Toc509782612" w:history="1">
            <w:r w:rsidRPr="00290DB7">
              <w:rPr>
                <w:rStyle w:val="Hyperlink"/>
                <w:noProof/>
              </w:rPr>
              <w:t>Marketing Mix</w:t>
            </w:r>
            <w:r>
              <w:rPr>
                <w:noProof/>
                <w:webHidden/>
              </w:rPr>
              <w:tab/>
            </w:r>
            <w:r>
              <w:rPr>
                <w:noProof/>
                <w:webHidden/>
              </w:rPr>
              <w:fldChar w:fldCharType="begin"/>
            </w:r>
            <w:r>
              <w:rPr>
                <w:noProof/>
                <w:webHidden/>
              </w:rPr>
              <w:instrText xml:space="preserve"> PAGEREF _Toc509782612 \h </w:instrText>
            </w:r>
            <w:r>
              <w:rPr>
                <w:noProof/>
                <w:webHidden/>
              </w:rPr>
            </w:r>
            <w:r>
              <w:rPr>
                <w:noProof/>
                <w:webHidden/>
              </w:rPr>
              <w:fldChar w:fldCharType="separate"/>
            </w:r>
            <w:r>
              <w:rPr>
                <w:noProof/>
                <w:webHidden/>
              </w:rPr>
              <w:t>7</w:t>
            </w:r>
            <w:r>
              <w:rPr>
                <w:noProof/>
                <w:webHidden/>
              </w:rPr>
              <w:fldChar w:fldCharType="end"/>
            </w:r>
          </w:hyperlink>
        </w:p>
        <w:p w:rsidR="00A13B50" w:rsidRDefault="00A13B50">
          <w:pPr>
            <w:pStyle w:val="TOC1"/>
            <w:tabs>
              <w:tab w:val="right" w:leader="dot" w:pos="9016"/>
            </w:tabs>
            <w:rPr>
              <w:rFonts w:eastAsiaTheme="minorEastAsia"/>
              <w:noProof/>
              <w:lang w:eastAsia="en-GB"/>
            </w:rPr>
          </w:pPr>
          <w:hyperlink w:anchor="_Toc509782613" w:history="1">
            <w:r w:rsidRPr="00290DB7">
              <w:rPr>
                <w:rStyle w:val="Hyperlink"/>
                <w:noProof/>
              </w:rPr>
              <w:t>Summary</w:t>
            </w:r>
            <w:r>
              <w:rPr>
                <w:noProof/>
                <w:webHidden/>
              </w:rPr>
              <w:tab/>
            </w:r>
            <w:r>
              <w:rPr>
                <w:noProof/>
                <w:webHidden/>
              </w:rPr>
              <w:fldChar w:fldCharType="begin"/>
            </w:r>
            <w:r>
              <w:rPr>
                <w:noProof/>
                <w:webHidden/>
              </w:rPr>
              <w:instrText xml:space="preserve"> PAGEREF _Toc509782613 \h </w:instrText>
            </w:r>
            <w:r>
              <w:rPr>
                <w:noProof/>
                <w:webHidden/>
              </w:rPr>
            </w:r>
            <w:r>
              <w:rPr>
                <w:noProof/>
                <w:webHidden/>
              </w:rPr>
              <w:fldChar w:fldCharType="separate"/>
            </w:r>
            <w:r>
              <w:rPr>
                <w:noProof/>
                <w:webHidden/>
              </w:rPr>
              <w:t>9</w:t>
            </w:r>
            <w:r>
              <w:rPr>
                <w:noProof/>
                <w:webHidden/>
              </w:rPr>
              <w:fldChar w:fldCharType="end"/>
            </w:r>
          </w:hyperlink>
        </w:p>
        <w:p w:rsidR="00A13B50" w:rsidRDefault="00A13B50">
          <w:pPr>
            <w:pStyle w:val="TOC1"/>
            <w:tabs>
              <w:tab w:val="right" w:leader="dot" w:pos="9016"/>
            </w:tabs>
            <w:rPr>
              <w:rFonts w:eastAsiaTheme="minorEastAsia"/>
              <w:noProof/>
              <w:lang w:eastAsia="en-GB"/>
            </w:rPr>
          </w:pPr>
          <w:hyperlink w:anchor="_Toc509782614" w:history="1">
            <w:r w:rsidRPr="00290DB7">
              <w:rPr>
                <w:rStyle w:val="Hyperlink"/>
                <w:noProof/>
              </w:rPr>
              <w:t>Reference List</w:t>
            </w:r>
            <w:r>
              <w:rPr>
                <w:noProof/>
                <w:webHidden/>
              </w:rPr>
              <w:tab/>
            </w:r>
            <w:r>
              <w:rPr>
                <w:noProof/>
                <w:webHidden/>
              </w:rPr>
              <w:fldChar w:fldCharType="begin"/>
            </w:r>
            <w:r>
              <w:rPr>
                <w:noProof/>
                <w:webHidden/>
              </w:rPr>
              <w:instrText xml:space="preserve"> PAGEREF _Toc509782614 \h </w:instrText>
            </w:r>
            <w:r>
              <w:rPr>
                <w:noProof/>
                <w:webHidden/>
              </w:rPr>
            </w:r>
            <w:r>
              <w:rPr>
                <w:noProof/>
                <w:webHidden/>
              </w:rPr>
              <w:fldChar w:fldCharType="separate"/>
            </w:r>
            <w:r>
              <w:rPr>
                <w:noProof/>
                <w:webHidden/>
              </w:rPr>
              <w:t>10</w:t>
            </w:r>
            <w:r>
              <w:rPr>
                <w:noProof/>
                <w:webHidden/>
              </w:rPr>
              <w:fldChar w:fldCharType="end"/>
            </w:r>
          </w:hyperlink>
        </w:p>
        <w:p w:rsidR="00A13B50" w:rsidRDefault="00A13B50">
          <w:pPr>
            <w:pStyle w:val="TOC1"/>
            <w:tabs>
              <w:tab w:val="right" w:leader="dot" w:pos="9016"/>
            </w:tabs>
            <w:rPr>
              <w:rFonts w:eastAsiaTheme="minorEastAsia"/>
              <w:noProof/>
              <w:lang w:eastAsia="en-GB"/>
            </w:rPr>
          </w:pPr>
          <w:hyperlink w:anchor="_Toc509782615" w:history="1">
            <w:r w:rsidRPr="00290DB7">
              <w:rPr>
                <w:rStyle w:val="Hyperlink"/>
                <w:noProof/>
              </w:rPr>
              <w:t>Appendix 1</w:t>
            </w:r>
            <w:r>
              <w:rPr>
                <w:noProof/>
                <w:webHidden/>
              </w:rPr>
              <w:tab/>
            </w:r>
            <w:r>
              <w:rPr>
                <w:noProof/>
                <w:webHidden/>
              </w:rPr>
              <w:fldChar w:fldCharType="begin"/>
            </w:r>
            <w:r>
              <w:rPr>
                <w:noProof/>
                <w:webHidden/>
              </w:rPr>
              <w:instrText xml:space="preserve"> PAGEREF _Toc509782615 \h </w:instrText>
            </w:r>
            <w:r>
              <w:rPr>
                <w:noProof/>
                <w:webHidden/>
              </w:rPr>
            </w:r>
            <w:r>
              <w:rPr>
                <w:noProof/>
                <w:webHidden/>
              </w:rPr>
              <w:fldChar w:fldCharType="separate"/>
            </w:r>
            <w:r>
              <w:rPr>
                <w:noProof/>
                <w:webHidden/>
              </w:rPr>
              <w:t>11</w:t>
            </w:r>
            <w:r>
              <w:rPr>
                <w:noProof/>
                <w:webHidden/>
              </w:rPr>
              <w:fldChar w:fldCharType="end"/>
            </w:r>
          </w:hyperlink>
        </w:p>
        <w:p w:rsidR="00A13B50" w:rsidRDefault="00A13B50">
          <w:pPr>
            <w:pStyle w:val="TOC1"/>
            <w:tabs>
              <w:tab w:val="right" w:leader="dot" w:pos="9016"/>
            </w:tabs>
            <w:rPr>
              <w:rFonts w:eastAsiaTheme="minorEastAsia"/>
              <w:noProof/>
              <w:lang w:eastAsia="en-GB"/>
            </w:rPr>
          </w:pPr>
          <w:hyperlink w:anchor="_Toc509782616" w:history="1">
            <w:r w:rsidRPr="00290DB7">
              <w:rPr>
                <w:rStyle w:val="Hyperlink"/>
                <w:noProof/>
              </w:rPr>
              <w:t>Appendix 2</w:t>
            </w:r>
            <w:r>
              <w:rPr>
                <w:noProof/>
                <w:webHidden/>
              </w:rPr>
              <w:tab/>
            </w:r>
            <w:r>
              <w:rPr>
                <w:noProof/>
                <w:webHidden/>
              </w:rPr>
              <w:fldChar w:fldCharType="begin"/>
            </w:r>
            <w:r>
              <w:rPr>
                <w:noProof/>
                <w:webHidden/>
              </w:rPr>
              <w:instrText xml:space="preserve"> PAGEREF _Toc509782616 \h </w:instrText>
            </w:r>
            <w:r>
              <w:rPr>
                <w:noProof/>
                <w:webHidden/>
              </w:rPr>
            </w:r>
            <w:r>
              <w:rPr>
                <w:noProof/>
                <w:webHidden/>
              </w:rPr>
              <w:fldChar w:fldCharType="separate"/>
            </w:r>
            <w:r>
              <w:rPr>
                <w:noProof/>
                <w:webHidden/>
              </w:rPr>
              <w:t>12</w:t>
            </w:r>
            <w:r>
              <w:rPr>
                <w:noProof/>
                <w:webHidden/>
              </w:rPr>
              <w:fldChar w:fldCharType="end"/>
            </w:r>
          </w:hyperlink>
        </w:p>
        <w:p w:rsidR="00A13B50" w:rsidRDefault="00A13B50">
          <w:pPr>
            <w:pStyle w:val="TOC1"/>
            <w:tabs>
              <w:tab w:val="right" w:leader="dot" w:pos="9016"/>
            </w:tabs>
            <w:rPr>
              <w:rFonts w:eastAsiaTheme="minorEastAsia"/>
              <w:noProof/>
              <w:lang w:eastAsia="en-GB"/>
            </w:rPr>
          </w:pPr>
          <w:hyperlink w:anchor="_Toc509782617" w:history="1">
            <w:r w:rsidRPr="00290DB7">
              <w:rPr>
                <w:rStyle w:val="Hyperlink"/>
                <w:noProof/>
              </w:rPr>
              <w:t>Appendix 3</w:t>
            </w:r>
            <w:r>
              <w:rPr>
                <w:noProof/>
                <w:webHidden/>
              </w:rPr>
              <w:tab/>
            </w:r>
            <w:r>
              <w:rPr>
                <w:noProof/>
                <w:webHidden/>
              </w:rPr>
              <w:fldChar w:fldCharType="begin"/>
            </w:r>
            <w:r>
              <w:rPr>
                <w:noProof/>
                <w:webHidden/>
              </w:rPr>
              <w:instrText xml:space="preserve"> PAGEREF _Toc509782617 \h </w:instrText>
            </w:r>
            <w:r>
              <w:rPr>
                <w:noProof/>
                <w:webHidden/>
              </w:rPr>
            </w:r>
            <w:r>
              <w:rPr>
                <w:noProof/>
                <w:webHidden/>
              </w:rPr>
              <w:fldChar w:fldCharType="separate"/>
            </w:r>
            <w:r>
              <w:rPr>
                <w:noProof/>
                <w:webHidden/>
              </w:rPr>
              <w:t>12</w:t>
            </w:r>
            <w:r>
              <w:rPr>
                <w:noProof/>
                <w:webHidden/>
              </w:rPr>
              <w:fldChar w:fldCharType="end"/>
            </w:r>
          </w:hyperlink>
        </w:p>
        <w:p w:rsidR="00A13B50" w:rsidRDefault="00A13B50">
          <w:pPr>
            <w:pStyle w:val="TOC1"/>
            <w:tabs>
              <w:tab w:val="right" w:leader="dot" w:pos="9016"/>
            </w:tabs>
            <w:rPr>
              <w:rFonts w:eastAsiaTheme="minorEastAsia"/>
              <w:noProof/>
              <w:lang w:eastAsia="en-GB"/>
            </w:rPr>
          </w:pPr>
          <w:hyperlink w:anchor="_Toc509782618" w:history="1">
            <w:r w:rsidRPr="00290DB7">
              <w:rPr>
                <w:rStyle w:val="Hyperlink"/>
                <w:noProof/>
              </w:rPr>
              <w:t>Appendix 4</w:t>
            </w:r>
            <w:r>
              <w:rPr>
                <w:noProof/>
                <w:webHidden/>
              </w:rPr>
              <w:tab/>
            </w:r>
            <w:r>
              <w:rPr>
                <w:noProof/>
                <w:webHidden/>
              </w:rPr>
              <w:fldChar w:fldCharType="begin"/>
            </w:r>
            <w:r>
              <w:rPr>
                <w:noProof/>
                <w:webHidden/>
              </w:rPr>
              <w:instrText xml:space="preserve"> PAGEREF _Toc509782618 \h </w:instrText>
            </w:r>
            <w:r>
              <w:rPr>
                <w:noProof/>
                <w:webHidden/>
              </w:rPr>
            </w:r>
            <w:r>
              <w:rPr>
                <w:noProof/>
                <w:webHidden/>
              </w:rPr>
              <w:fldChar w:fldCharType="separate"/>
            </w:r>
            <w:r>
              <w:rPr>
                <w:noProof/>
                <w:webHidden/>
              </w:rPr>
              <w:t>14</w:t>
            </w:r>
            <w:r>
              <w:rPr>
                <w:noProof/>
                <w:webHidden/>
              </w:rPr>
              <w:fldChar w:fldCharType="end"/>
            </w:r>
          </w:hyperlink>
        </w:p>
        <w:p w:rsidR="00A13B50" w:rsidRDefault="00A13B50">
          <w:pPr>
            <w:pStyle w:val="TOC1"/>
            <w:tabs>
              <w:tab w:val="right" w:leader="dot" w:pos="9016"/>
            </w:tabs>
            <w:rPr>
              <w:rFonts w:eastAsiaTheme="minorEastAsia"/>
              <w:noProof/>
              <w:lang w:eastAsia="en-GB"/>
            </w:rPr>
          </w:pPr>
          <w:hyperlink w:anchor="_Toc509782619" w:history="1">
            <w:r w:rsidRPr="00290DB7">
              <w:rPr>
                <w:rStyle w:val="Hyperlink"/>
                <w:noProof/>
              </w:rPr>
              <w:t>Appendix 5</w:t>
            </w:r>
            <w:r>
              <w:rPr>
                <w:noProof/>
                <w:webHidden/>
              </w:rPr>
              <w:tab/>
            </w:r>
            <w:r>
              <w:rPr>
                <w:noProof/>
                <w:webHidden/>
              </w:rPr>
              <w:fldChar w:fldCharType="begin"/>
            </w:r>
            <w:r>
              <w:rPr>
                <w:noProof/>
                <w:webHidden/>
              </w:rPr>
              <w:instrText xml:space="preserve"> PAGEREF _Toc509782619 \h </w:instrText>
            </w:r>
            <w:r>
              <w:rPr>
                <w:noProof/>
                <w:webHidden/>
              </w:rPr>
            </w:r>
            <w:r>
              <w:rPr>
                <w:noProof/>
                <w:webHidden/>
              </w:rPr>
              <w:fldChar w:fldCharType="separate"/>
            </w:r>
            <w:r>
              <w:rPr>
                <w:noProof/>
                <w:webHidden/>
              </w:rPr>
              <w:t>16</w:t>
            </w:r>
            <w:r>
              <w:rPr>
                <w:noProof/>
                <w:webHidden/>
              </w:rPr>
              <w:fldChar w:fldCharType="end"/>
            </w:r>
          </w:hyperlink>
        </w:p>
        <w:p w:rsidR="002B19D1" w:rsidRDefault="005D77FE">
          <w:r>
            <w:fldChar w:fldCharType="end"/>
          </w:r>
        </w:p>
      </w:sdtContent>
    </w:sdt>
    <w:p w:rsidR="002B19D1" w:rsidRDefault="002B19D1" w:rsidP="001D4923"/>
    <w:p w:rsidR="002B19D1" w:rsidRDefault="002B19D1" w:rsidP="002B19D1">
      <w:pPr>
        <w:rPr>
          <w:b/>
          <w:sz w:val="52"/>
        </w:rPr>
      </w:pPr>
    </w:p>
    <w:p w:rsidR="002B19D1" w:rsidRDefault="002B19D1" w:rsidP="002B19D1">
      <w:pPr>
        <w:rPr>
          <w:b/>
          <w:sz w:val="52"/>
        </w:rPr>
      </w:pPr>
    </w:p>
    <w:p w:rsidR="002B19D1" w:rsidRDefault="002B19D1" w:rsidP="002B19D1">
      <w:pPr>
        <w:rPr>
          <w:b/>
          <w:sz w:val="52"/>
        </w:rPr>
      </w:pPr>
    </w:p>
    <w:p w:rsidR="002B19D1" w:rsidRDefault="002B19D1" w:rsidP="002B19D1">
      <w:pPr>
        <w:rPr>
          <w:b/>
          <w:sz w:val="52"/>
        </w:rPr>
      </w:pPr>
    </w:p>
    <w:p w:rsidR="002B19D1" w:rsidRDefault="002B19D1" w:rsidP="002B19D1">
      <w:pPr>
        <w:rPr>
          <w:b/>
          <w:sz w:val="52"/>
        </w:rPr>
      </w:pPr>
    </w:p>
    <w:p w:rsidR="002B19D1" w:rsidRDefault="002B19D1" w:rsidP="002B19D1">
      <w:pPr>
        <w:rPr>
          <w:b/>
          <w:sz w:val="52"/>
        </w:rPr>
      </w:pPr>
    </w:p>
    <w:p w:rsidR="002B19D1" w:rsidRDefault="002B19D1" w:rsidP="002B19D1">
      <w:pPr>
        <w:rPr>
          <w:b/>
          <w:sz w:val="52"/>
        </w:rPr>
      </w:pPr>
    </w:p>
    <w:p w:rsidR="002B19D1" w:rsidRDefault="002B19D1" w:rsidP="002B19D1">
      <w:pPr>
        <w:rPr>
          <w:b/>
          <w:sz w:val="52"/>
        </w:rPr>
      </w:pPr>
    </w:p>
    <w:p w:rsidR="002B19D1" w:rsidRDefault="002B19D1" w:rsidP="002B19D1">
      <w:pPr>
        <w:rPr>
          <w:b/>
          <w:sz w:val="52"/>
        </w:rPr>
      </w:pPr>
    </w:p>
    <w:p w:rsidR="002B19D1" w:rsidRDefault="00F33F00" w:rsidP="002B19D1">
      <w:pPr>
        <w:pStyle w:val="Heading1"/>
      </w:pPr>
      <w:bookmarkStart w:id="0" w:name="_Toc509782607"/>
      <w:r>
        <w:lastRenderedPageBreak/>
        <w:t>Executive Summary</w:t>
      </w:r>
      <w:bookmarkEnd w:id="0"/>
    </w:p>
    <w:p w:rsidR="002B19D1" w:rsidRDefault="009B4C56" w:rsidP="002B19D1">
      <w:pPr>
        <w:spacing w:line="360" w:lineRule="auto"/>
        <w:rPr>
          <w:rFonts w:ascii="Arial" w:hAnsi="Arial" w:cs="Arial"/>
          <w:sz w:val="24"/>
        </w:rPr>
      </w:pPr>
      <w:r>
        <w:rPr>
          <w:rFonts w:ascii="Arial" w:hAnsi="Arial" w:cs="Arial"/>
          <w:sz w:val="24"/>
        </w:rPr>
        <w:t>Marketing is one of the most important management situations</w:t>
      </w:r>
      <w:r w:rsidR="00902EB4">
        <w:rPr>
          <w:rFonts w:ascii="Arial" w:hAnsi="Arial" w:cs="Arial"/>
          <w:sz w:val="24"/>
        </w:rPr>
        <w:t>,</w:t>
      </w:r>
      <w:r>
        <w:rPr>
          <w:rFonts w:ascii="Arial" w:hAnsi="Arial" w:cs="Arial"/>
          <w:sz w:val="24"/>
        </w:rPr>
        <w:t xml:space="preserve"> and the most important concern is that everyone needs to understand that marketing is an approach and not just a concept. </w:t>
      </w:r>
      <w:r w:rsidR="00732E32">
        <w:rPr>
          <w:rFonts w:ascii="Arial" w:hAnsi="Arial" w:cs="Arial"/>
          <w:sz w:val="24"/>
        </w:rPr>
        <w:t xml:space="preserve">Wales needs to encourage </w:t>
      </w:r>
      <w:r w:rsidR="00902EB4">
        <w:rPr>
          <w:rFonts w:ascii="Arial" w:hAnsi="Arial" w:cs="Arial"/>
          <w:sz w:val="24"/>
        </w:rPr>
        <w:t>tourists</w:t>
      </w:r>
      <w:r w:rsidR="00732E32">
        <w:rPr>
          <w:rFonts w:ascii="Arial" w:hAnsi="Arial" w:cs="Arial"/>
          <w:sz w:val="24"/>
        </w:rPr>
        <w:t xml:space="preserve"> and</w:t>
      </w:r>
      <w:r w:rsidR="00902EB4">
        <w:rPr>
          <w:rFonts w:ascii="Arial" w:hAnsi="Arial" w:cs="Arial"/>
          <w:sz w:val="24"/>
        </w:rPr>
        <w:t xml:space="preserve"> travellers from abroad who commonly fly into Gatwick or Heathrow to </w:t>
      </w:r>
      <w:r w:rsidR="00732E32">
        <w:rPr>
          <w:rFonts w:ascii="Arial" w:hAnsi="Arial" w:cs="Arial"/>
          <w:sz w:val="24"/>
        </w:rPr>
        <w:t>visit Londo</w:t>
      </w:r>
      <w:r w:rsidR="00902EB4">
        <w:rPr>
          <w:rFonts w:ascii="Arial" w:hAnsi="Arial" w:cs="Arial"/>
          <w:sz w:val="24"/>
        </w:rPr>
        <w:t>n instead of travelling down to</w:t>
      </w:r>
      <w:r w:rsidR="00732E32">
        <w:rPr>
          <w:rFonts w:ascii="Arial" w:hAnsi="Arial" w:cs="Arial"/>
          <w:sz w:val="24"/>
        </w:rPr>
        <w:t xml:space="preserve"> Swansea to experience the greatness that the city and The Gower has to offer. The</w:t>
      </w:r>
      <w:r w:rsidR="004A68FC">
        <w:rPr>
          <w:rFonts w:ascii="Arial" w:hAnsi="Arial" w:cs="Arial"/>
          <w:sz w:val="24"/>
        </w:rPr>
        <w:t xml:space="preserve"> issues in the country today have</w:t>
      </w:r>
      <w:r w:rsidR="00732E32">
        <w:rPr>
          <w:rFonts w:ascii="Arial" w:hAnsi="Arial" w:cs="Arial"/>
          <w:sz w:val="24"/>
        </w:rPr>
        <w:t xml:space="preserve"> serious impacts on </w:t>
      </w:r>
      <w:r w:rsidR="009B2EDB">
        <w:rPr>
          <w:rFonts w:ascii="Arial" w:hAnsi="Arial" w:cs="Arial"/>
          <w:sz w:val="24"/>
        </w:rPr>
        <w:t xml:space="preserve">the present and the future of the tourism and events industry which causes economic decreases to the area. </w:t>
      </w:r>
      <w:r w:rsidR="004A68FC">
        <w:rPr>
          <w:rFonts w:ascii="Arial" w:hAnsi="Arial" w:cs="Arial"/>
          <w:sz w:val="24"/>
        </w:rPr>
        <w:t>Many opportunities can be made to improve the beauty that Swansea has and the potential to become a well recognised city is achievable.</w:t>
      </w:r>
      <w:r w:rsidR="0088305E">
        <w:rPr>
          <w:rFonts w:ascii="Arial" w:hAnsi="Arial" w:cs="Arial"/>
          <w:sz w:val="24"/>
        </w:rPr>
        <w:t xml:space="preserve"> The adrenaline seeking activity tourists look for the destinations that can provide new experiences</w:t>
      </w:r>
      <w:r w:rsidR="002F22A5">
        <w:rPr>
          <w:rFonts w:ascii="Arial" w:hAnsi="Arial" w:cs="Arial"/>
          <w:sz w:val="24"/>
        </w:rPr>
        <w:t>,</w:t>
      </w:r>
      <w:r w:rsidR="0088305E">
        <w:rPr>
          <w:rFonts w:ascii="Arial" w:hAnsi="Arial" w:cs="Arial"/>
          <w:sz w:val="24"/>
        </w:rPr>
        <w:t xml:space="preserve"> and are attracted to the scenery and rural areas that</w:t>
      </w:r>
      <w:r w:rsidR="00520AD0">
        <w:rPr>
          <w:rFonts w:ascii="Arial" w:hAnsi="Arial" w:cs="Arial"/>
          <w:sz w:val="24"/>
        </w:rPr>
        <w:t xml:space="preserve"> can</w:t>
      </w:r>
      <w:r w:rsidR="0088305E">
        <w:rPr>
          <w:rFonts w:ascii="Arial" w:hAnsi="Arial" w:cs="Arial"/>
          <w:sz w:val="24"/>
        </w:rPr>
        <w:t xml:space="preserve"> give t</w:t>
      </w:r>
      <w:r w:rsidR="00520AD0">
        <w:rPr>
          <w:rFonts w:ascii="Arial" w:hAnsi="Arial" w:cs="Arial"/>
          <w:sz w:val="24"/>
        </w:rPr>
        <w:t>hem relaxing and exciting bike trails</w:t>
      </w:r>
      <w:r w:rsidR="0088305E">
        <w:rPr>
          <w:rFonts w:ascii="Arial" w:hAnsi="Arial" w:cs="Arial"/>
          <w:sz w:val="24"/>
        </w:rPr>
        <w:t xml:space="preserve"> to </w:t>
      </w:r>
      <w:r w:rsidR="00520AD0">
        <w:rPr>
          <w:rFonts w:ascii="Arial" w:hAnsi="Arial" w:cs="Arial"/>
          <w:sz w:val="24"/>
        </w:rPr>
        <w:t>many water sport activities i</w:t>
      </w:r>
      <w:r w:rsidR="0088305E">
        <w:rPr>
          <w:rFonts w:ascii="Arial" w:hAnsi="Arial" w:cs="Arial"/>
          <w:sz w:val="24"/>
        </w:rPr>
        <w:t xml:space="preserve">n the sea. </w:t>
      </w:r>
    </w:p>
    <w:p w:rsidR="00251D4E" w:rsidRPr="002B19D1" w:rsidRDefault="0024356F" w:rsidP="002B19D1">
      <w:pPr>
        <w:spacing w:line="360" w:lineRule="auto"/>
        <w:rPr>
          <w:rFonts w:ascii="Arial" w:hAnsi="Arial" w:cs="Arial"/>
          <w:sz w:val="24"/>
        </w:rPr>
      </w:pPr>
      <w:r>
        <w:rPr>
          <w:rFonts w:ascii="Arial" w:hAnsi="Arial" w:cs="Arial"/>
          <w:sz w:val="24"/>
        </w:rPr>
        <w:t>Marketing teams must</w:t>
      </w:r>
      <w:r w:rsidR="00251D4E">
        <w:rPr>
          <w:rFonts w:ascii="Arial" w:hAnsi="Arial" w:cs="Arial"/>
          <w:sz w:val="24"/>
        </w:rPr>
        <w:t xml:space="preserve"> understand the objectives the</w:t>
      </w:r>
      <w:r>
        <w:rPr>
          <w:rFonts w:ascii="Arial" w:hAnsi="Arial" w:cs="Arial"/>
          <w:sz w:val="24"/>
        </w:rPr>
        <w:t>y</w:t>
      </w:r>
      <w:r w:rsidR="00251D4E">
        <w:rPr>
          <w:rFonts w:ascii="Arial" w:hAnsi="Arial" w:cs="Arial"/>
          <w:sz w:val="24"/>
        </w:rPr>
        <w:t xml:space="preserve"> set out to achieve when creating itinerary packages. One of the main </w:t>
      </w:r>
      <w:r w:rsidR="00053DD3">
        <w:rPr>
          <w:rFonts w:ascii="Arial" w:hAnsi="Arial" w:cs="Arial"/>
          <w:sz w:val="24"/>
        </w:rPr>
        <w:t>points</w:t>
      </w:r>
      <w:r w:rsidR="00251D4E">
        <w:rPr>
          <w:rFonts w:ascii="Arial" w:hAnsi="Arial" w:cs="Arial"/>
          <w:sz w:val="24"/>
        </w:rPr>
        <w:t xml:space="preserve"> is to understand t</w:t>
      </w:r>
      <w:r>
        <w:rPr>
          <w:rFonts w:ascii="Arial" w:hAnsi="Arial" w:cs="Arial"/>
          <w:sz w:val="24"/>
        </w:rPr>
        <w:t xml:space="preserve">he customers and segments needs. </w:t>
      </w:r>
      <w:r w:rsidR="00251D4E">
        <w:rPr>
          <w:rFonts w:ascii="Arial" w:hAnsi="Arial" w:cs="Arial"/>
          <w:sz w:val="24"/>
        </w:rPr>
        <w:t xml:space="preserve">It is extremely important to work through the marketing mix to make the idea of sale the most successful is can possibly be. Balancing out the product, price, place and promotion can bring the best out of a business venture. </w:t>
      </w:r>
      <w:r w:rsidR="004E3662">
        <w:rPr>
          <w:rFonts w:ascii="Arial" w:hAnsi="Arial" w:cs="Arial"/>
          <w:sz w:val="24"/>
        </w:rPr>
        <w:t>Research on segments and environment impacts internally and externa</w:t>
      </w:r>
      <w:r w:rsidR="00EE12B2">
        <w:rPr>
          <w:rFonts w:ascii="Arial" w:hAnsi="Arial" w:cs="Arial"/>
          <w:sz w:val="24"/>
        </w:rPr>
        <w:t>lly is the first step</w:t>
      </w:r>
      <w:r w:rsidR="004E3662">
        <w:rPr>
          <w:rFonts w:ascii="Arial" w:hAnsi="Arial" w:cs="Arial"/>
          <w:sz w:val="24"/>
        </w:rPr>
        <w:t xml:space="preserve"> in creation of a genius idea before any of the planning begins. </w:t>
      </w:r>
    </w:p>
    <w:p w:rsidR="002B19D1" w:rsidRDefault="002B19D1" w:rsidP="002B19D1">
      <w:pPr>
        <w:pStyle w:val="Heading1"/>
      </w:pPr>
    </w:p>
    <w:p w:rsidR="00F33F00" w:rsidRDefault="00F33F00" w:rsidP="00F33F00"/>
    <w:p w:rsidR="00F33F00" w:rsidRDefault="00F33F00" w:rsidP="00F33F00"/>
    <w:p w:rsidR="00F33F00" w:rsidRDefault="00F33F00" w:rsidP="00F33F00"/>
    <w:p w:rsidR="00F33F00" w:rsidRDefault="00F33F00" w:rsidP="00F33F00"/>
    <w:p w:rsidR="00F33F00" w:rsidRDefault="00F33F00" w:rsidP="00F33F00"/>
    <w:p w:rsidR="00F33F00" w:rsidRDefault="00F33F00" w:rsidP="00F33F00"/>
    <w:p w:rsidR="00F33F00" w:rsidRDefault="00F33F00" w:rsidP="00F33F00"/>
    <w:p w:rsidR="00F33F00" w:rsidRDefault="00F33F00" w:rsidP="00F33F00"/>
    <w:p w:rsidR="00F33F00" w:rsidRDefault="00F33F00" w:rsidP="00F33F00"/>
    <w:p w:rsidR="00F33F00" w:rsidRDefault="00F33F00" w:rsidP="00F33F00">
      <w:pPr>
        <w:pStyle w:val="Heading1"/>
      </w:pPr>
      <w:bookmarkStart w:id="1" w:name="_Toc509782608"/>
      <w:r>
        <w:lastRenderedPageBreak/>
        <w:t>Destination &amp; Product Description</w:t>
      </w:r>
      <w:bookmarkEnd w:id="1"/>
      <w:r>
        <w:t xml:space="preserve"> </w:t>
      </w:r>
    </w:p>
    <w:p w:rsidR="00F33F00" w:rsidRDefault="009905F5" w:rsidP="009905F5">
      <w:pPr>
        <w:spacing w:line="360" w:lineRule="auto"/>
        <w:rPr>
          <w:rFonts w:ascii="Arial" w:hAnsi="Arial" w:cs="Arial"/>
          <w:sz w:val="24"/>
        </w:rPr>
      </w:pPr>
      <w:r>
        <w:rPr>
          <w:rFonts w:ascii="Arial" w:hAnsi="Arial" w:cs="Arial"/>
          <w:sz w:val="24"/>
        </w:rPr>
        <w:t>In the marketing industry fewer tourists are choosing the UK to spend their leisure time. In October 2017, overseas residents made 3.2 million visits to the UK and compared with the previous year in October this amount has decreased by 6%. Whereas UK residents in October 2017 made 6.3 million visits abroad, only decreasing by 2% in 2016. Having the UK residents making regular visits overseas and a smaller number of tourists visiting the UK, Wales as</w:t>
      </w:r>
      <w:r w:rsidR="008B09AD">
        <w:rPr>
          <w:rFonts w:ascii="Arial" w:hAnsi="Arial" w:cs="Arial"/>
          <w:sz w:val="24"/>
        </w:rPr>
        <w:t xml:space="preserve"> a</w:t>
      </w:r>
      <w:r>
        <w:rPr>
          <w:rFonts w:ascii="Arial" w:hAnsi="Arial" w:cs="Arial"/>
          <w:sz w:val="24"/>
        </w:rPr>
        <w:t xml:space="preserve"> country want to encourage </w:t>
      </w:r>
      <w:r w:rsidR="00F561D3">
        <w:rPr>
          <w:rFonts w:ascii="Arial" w:hAnsi="Arial" w:cs="Arial"/>
          <w:sz w:val="24"/>
        </w:rPr>
        <w:t xml:space="preserve">an increase in tourists. During the peak month of August 2017 the UK residents (9,033 thousand) visited overseas and only (3,902 thousand) overseas residents visited the UK (see Graph – Appendix 1). Therefore the area of Swansea and the Gower has the potential and opportunity to increase tourists to visit the area in Wales. </w:t>
      </w:r>
      <w:r w:rsidR="006112E0">
        <w:rPr>
          <w:rFonts w:ascii="Arial" w:hAnsi="Arial" w:cs="Arial"/>
          <w:sz w:val="24"/>
        </w:rPr>
        <w:t xml:space="preserve">Swansea and the Gower </w:t>
      </w:r>
      <w:r w:rsidR="00427967">
        <w:rPr>
          <w:rFonts w:ascii="Arial" w:hAnsi="Arial" w:cs="Arial"/>
          <w:sz w:val="24"/>
        </w:rPr>
        <w:t>have</w:t>
      </w:r>
      <w:r w:rsidR="006112E0">
        <w:rPr>
          <w:rFonts w:ascii="Arial" w:hAnsi="Arial" w:cs="Arial"/>
          <w:sz w:val="24"/>
        </w:rPr>
        <w:t xml:space="preserve"> a range of thrilling sports and activities for the outgo</w:t>
      </w:r>
      <w:r w:rsidR="008B09AD">
        <w:rPr>
          <w:rFonts w:ascii="Arial" w:hAnsi="Arial" w:cs="Arial"/>
          <w:sz w:val="24"/>
        </w:rPr>
        <w:t>ing passionate, activity thrilling</w:t>
      </w:r>
      <w:r w:rsidR="006112E0">
        <w:rPr>
          <w:rFonts w:ascii="Arial" w:hAnsi="Arial" w:cs="Arial"/>
          <w:sz w:val="24"/>
        </w:rPr>
        <w:t xml:space="preserve"> tourists. </w:t>
      </w:r>
      <w:r w:rsidR="005C31E6">
        <w:rPr>
          <w:rFonts w:ascii="Arial" w:hAnsi="Arial" w:cs="Arial"/>
          <w:sz w:val="24"/>
        </w:rPr>
        <w:t xml:space="preserve">This product will take the natural beauty and scenery of the bay and bring a memorable experience for the customers taking on this action packed adventure. </w:t>
      </w:r>
    </w:p>
    <w:p w:rsidR="006112E0" w:rsidRDefault="006112E0" w:rsidP="006112E0">
      <w:pPr>
        <w:pStyle w:val="Heading1"/>
      </w:pPr>
      <w:bookmarkStart w:id="2" w:name="_Toc509782609"/>
      <w:r>
        <w:t>Situation Analysis</w:t>
      </w:r>
      <w:bookmarkEnd w:id="2"/>
      <w:r>
        <w:t xml:space="preserve"> </w:t>
      </w:r>
    </w:p>
    <w:p w:rsidR="00F3641F" w:rsidRDefault="00A55149" w:rsidP="00F33F00">
      <w:pPr>
        <w:spacing w:line="360" w:lineRule="auto"/>
        <w:rPr>
          <w:rFonts w:ascii="Arial" w:hAnsi="Arial" w:cs="Arial"/>
          <w:sz w:val="24"/>
        </w:rPr>
      </w:pPr>
      <w:r>
        <w:rPr>
          <w:rFonts w:ascii="Arial" w:hAnsi="Arial" w:cs="Arial"/>
          <w:sz w:val="24"/>
        </w:rPr>
        <w:t xml:space="preserve">Wales </w:t>
      </w:r>
      <w:r w:rsidR="007335CA">
        <w:rPr>
          <w:rFonts w:ascii="Arial" w:hAnsi="Arial" w:cs="Arial"/>
          <w:sz w:val="24"/>
        </w:rPr>
        <w:t>in 2016</w:t>
      </w:r>
      <w:r>
        <w:rPr>
          <w:rFonts w:ascii="Arial" w:hAnsi="Arial" w:cs="Arial"/>
          <w:sz w:val="24"/>
        </w:rPr>
        <w:t xml:space="preserve"> has a mid-year estimated population of “3,113,200” (Ons.gov.uk). </w:t>
      </w:r>
      <w:r w:rsidR="00867B92">
        <w:rPr>
          <w:rFonts w:ascii="Arial" w:hAnsi="Arial" w:cs="Arial"/>
          <w:sz w:val="24"/>
        </w:rPr>
        <w:t xml:space="preserve">From the range </w:t>
      </w:r>
      <w:r w:rsidR="00A532C1">
        <w:rPr>
          <w:rFonts w:ascii="Arial" w:hAnsi="Arial" w:cs="Arial"/>
          <w:sz w:val="24"/>
        </w:rPr>
        <w:t>of activities the itinerary will</w:t>
      </w:r>
      <w:r w:rsidR="00867B92">
        <w:rPr>
          <w:rFonts w:ascii="Arial" w:hAnsi="Arial" w:cs="Arial"/>
          <w:sz w:val="24"/>
        </w:rPr>
        <w:t xml:space="preserve"> contain</w:t>
      </w:r>
      <w:r w:rsidR="00A532C1">
        <w:rPr>
          <w:rFonts w:ascii="Arial" w:hAnsi="Arial" w:cs="Arial"/>
          <w:sz w:val="24"/>
        </w:rPr>
        <w:t>, the age could possibly</w:t>
      </w:r>
      <w:r w:rsidR="00867B92">
        <w:rPr>
          <w:rFonts w:ascii="Arial" w:hAnsi="Arial" w:cs="Arial"/>
          <w:sz w:val="24"/>
        </w:rPr>
        <w:t xml:space="preserve"> range</w:t>
      </w:r>
      <w:r w:rsidR="0060218D">
        <w:rPr>
          <w:rFonts w:ascii="Arial" w:hAnsi="Arial" w:cs="Arial"/>
          <w:sz w:val="24"/>
        </w:rPr>
        <w:t xml:space="preserve"> or attract ages</w:t>
      </w:r>
      <w:r w:rsidR="00867B92">
        <w:rPr>
          <w:rFonts w:ascii="Arial" w:hAnsi="Arial" w:cs="Arial"/>
          <w:sz w:val="24"/>
        </w:rPr>
        <w:t xml:space="preserve"> from 12-40 year olds. In Swansea the population of 12-40 year olds is “93471”. </w:t>
      </w:r>
      <w:proofErr w:type="gramStart"/>
      <w:r w:rsidR="00800741">
        <w:rPr>
          <w:rFonts w:ascii="Arial" w:hAnsi="Arial" w:cs="Arial"/>
          <w:sz w:val="24"/>
        </w:rPr>
        <w:t>(See Appendix 2).</w:t>
      </w:r>
      <w:proofErr w:type="gramEnd"/>
      <w:r w:rsidR="004067B5">
        <w:rPr>
          <w:rFonts w:ascii="Arial" w:hAnsi="Arial" w:cs="Arial"/>
          <w:sz w:val="24"/>
        </w:rPr>
        <w:t xml:space="preserve"> </w:t>
      </w:r>
    </w:p>
    <w:p w:rsidR="0096288E" w:rsidRDefault="00C63FA5" w:rsidP="00F33F00">
      <w:pPr>
        <w:spacing w:line="360" w:lineRule="auto"/>
        <w:rPr>
          <w:rFonts w:ascii="Arial" w:hAnsi="Arial" w:cs="Arial"/>
          <w:sz w:val="24"/>
        </w:rPr>
      </w:pPr>
      <w:r>
        <w:rPr>
          <w:rFonts w:ascii="Arial" w:hAnsi="Arial" w:cs="Arial"/>
          <w:sz w:val="24"/>
        </w:rPr>
        <w:t xml:space="preserve">Swansea and The Gower have award winning beaches, it is one of the strengths of Swansea as a city and using the beauty of the beaches it captures many tourists to see its unique destination. </w:t>
      </w:r>
      <w:r w:rsidR="00112996">
        <w:rPr>
          <w:rFonts w:ascii="Arial" w:hAnsi="Arial" w:cs="Arial"/>
          <w:sz w:val="24"/>
        </w:rPr>
        <w:t xml:space="preserve">This year Swansea hosts the famous Radio One Biggest Weekend in Singleton Park. </w:t>
      </w:r>
      <w:r w:rsidR="00084267">
        <w:rPr>
          <w:rFonts w:ascii="Arial" w:hAnsi="Arial" w:cs="Arial"/>
          <w:sz w:val="24"/>
        </w:rPr>
        <w:t>Worldwide</w:t>
      </w:r>
      <w:r w:rsidR="00112996">
        <w:rPr>
          <w:rFonts w:ascii="Arial" w:hAnsi="Arial" w:cs="Arial"/>
          <w:sz w:val="24"/>
        </w:rPr>
        <w:t xml:space="preserve"> </w:t>
      </w:r>
      <w:r w:rsidR="00084267">
        <w:rPr>
          <w:rFonts w:ascii="Arial" w:hAnsi="Arial" w:cs="Arial"/>
          <w:sz w:val="24"/>
        </w:rPr>
        <w:t xml:space="preserve">artists coming to Swansea will give Swansea the recognition to put them on the map. </w:t>
      </w:r>
      <w:r w:rsidR="00A532C1">
        <w:rPr>
          <w:rFonts w:ascii="Arial" w:hAnsi="Arial" w:cs="Arial"/>
          <w:sz w:val="24"/>
        </w:rPr>
        <w:t>Swansea is in need of a</w:t>
      </w:r>
      <w:r w:rsidR="00032071">
        <w:rPr>
          <w:rFonts w:ascii="Arial" w:hAnsi="Arial" w:cs="Arial"/>
          <w:sz w:val="24"/>
        </w:rPr>
        <w:t xml:space="preserve"> unique selling point, a World class attraction or Event that can define Swansea. At the moment Swansea has good aspects but no unique offer. </w:t>
      </w:r>
      <w:r w:rsidR="00E70F23">
        <w:rPr>
          <w:rFonts w:ascii="Arial" w:hAnsi="Arial" w:cs="Arial"/>
          <w:sz w:val="24"/>
        </w:rPr>
        <w:t>An</w:t>
      </w:r>
      <w:r w:rsidR="00085AAF">
        <w:rPr>
          <w:rFonts w:ascii="Arial" w:hAnsi="Arial" w:cs="Arial"/>
          <w:sz w:val="24"/>
        </w:rPr>
        <w:t xml:space="preserve"> opportunity to add a world class attraction would be a major stadium or venue to host large events which are usually held in larger cities such as Cardiff, Manchester and London. </w:t>
      </w:r>
      <w:r w:rsidR="001F4218">
        <w:rPr>
          <w:rFonts w:ascii="Arial" w:hAnsi="Arial" w:cs="Arial"/>
          <w:sz w:val="24"/>
        </w:rPr>
        <w:t xml:space="preserve">Also a gap in the market for Swansea and </w:t>
      </w:r>
      <w:r w:rsidR="005030E1">
        <w:rPr>
          <w:rFonts w:ascii="Arial" w:hAnsi="Arial" w:cs="Arial"/>
          <w:sz w:val="24"/>
        </w:rPr>
        <w:t>an</w:t>
      </w:r>
      <w:r w:rsidR="001F4218">
        <w:rPr>
          <w:rFonts w:ascii="Arial" w:hAnsi="Arial" w:cs="Arial"/>
          <w:sz w:val="24"/>
        </w:rPr>
        <w:t xml:space="preserve"> opportunity to increase wet weather attractions would be </w:t>
      </w:r>
      <w:r w:rsidR="005030E1">
        <w:rPr>
          <w:rFonts w:ascii="Arial" w:hAnsi="Arial" w:cs="Arial"/>
          <w:sz w:val="24"/>
        </w:rPr>
        <w:t>an</w:t>
      </w:r>
      <w:r w:rsidR="001F4218">
        <w:rPr>
          <w:rFonts w:ascii="Arial" w:hAnsi="Arial" w:cs="Arial"/>
          <w:sz w:val="24"/>
        </w:rPr>
        <w:t xml:space="preserve"> international ice skating are</w:t>
      </w:r>
      <w:r w:rsidR="001B1506">
        <w:rPr>
          <w:rFonts w:ascii="Arial" w:hAnsi="Arial" w:cs="Arial"/>
          <w:sz w:val="24"/>
        </w:rPr>
        <w:t>na. This would help us compete</w:t>
      </w:r>
      <w:r w:rsidR="001F4218">
        <w:rPr>
          <w:rFonts w:ascii="Arial" w:hAnsi="Arial" w:cs="Arial"/>
          <w:sz w:val="24"/>
        </w:rPr>
        <w:t xml:space="preserve"> with </w:t>
      </w:r>
      <w:r w:rsidR="001B1506">
        <w:rPr>
          <w:rFonts w:ascii="Arial" w:hAnsi="Arial" w:cs="Arial"/>
          <w:sz w:val="24"/>
        </w:rPr>
        <w:t xml:space="preserve">our </w:t>
      </w:r>
      <w:r w:rsidR="001F4218">
        <w:rPr>
          <w:rFonts w:ascii="Arial" w:hAnsi="Arial" w:cs="Arial"/>
          <w:sz w:val="24"/>
        </w:rPr>
        <w:t xml:space="preserve">rivals Cardiff City as it is an activity establishment which could provide Swansea with hosting </w:t>
      </w:r>
      <w:r w:rsidR="001F4218">
        <w:rPr>
          <w:rFonts w:ascii="Arial" w:hAnsi="Arial" w:cs="Arial"/>
          <w:sz w:val="24"/>
        </w:rPr>
        <w:lastRenderedPageBreak/>
        <w:t xml:space="preserve">sports events and encourage more family fun during the winter months. </w:t>
      </w:r>
      <w:r w:rsidR="00060706">
        <w:rPr>
          <w:rFonts w:ascii="Arial" w:hAnsi="Arial" w:cs="Arial"/>
          <w:sz w:val="24"/>
        </w:rPr>
        <w:t>The weather in Wales is a major threat to the tourism industry as many activity tourists like to visit Swansea for their magnificent outdoor attractions. Swansea does include indoor attractions but very few of them. The main indoor activity is the LC2 centre where they have a variety of different sporting activi</w:t>
      </w:r>
      <w:r w:rsidR="00042DB4">
        <w:rPr>
          <w:rFonts w:ascii="Arial" w:hAnsi="Arial" w:cs="Arial"/>
          <w:sz w:val="24"/>
        </w:rPr>
        <w:t xml:space="preserve">ties going on, and the pool, </w:t>
      </w:r>
      <w:r w:rsidR="00060706">
        <w:rPr>
          <w:rFonts w:ascii="Arial" w:hAnsi="Arial" w:cs="Arial"/>
          <w:sz w:val="24"/>
        </w:rPr>
        <w:t xml:space="preserve">slides and surf machine.   </w:t>
      </w:r>
    </w:p>
    <w:p w:rsidR="0012063E" w:rsidRDefault="00736481" w:rsidP="00F33F00">
      <w:pPr>
        <w:spacing w:line="360" w:lineRule="auto"/>
        <w:rPr>
          <w:rFonts w:ascii="Arial" w:hAnsi="Arial" w:cs="Arial"/>
          <w:sz w:val="24"/>
        </w:rPr>
      </w:pPr>
      <w:r>
        <w:rPr>
          <w:rFonts w:ascii="Arial" w:hAnsi="Arial" w:cs="Arial"/>
          <w:sz w:val="24"/>
        </w:rPr>
        <w:t>The UK as a whole is about to</w:t>
      </w:r>
      <w:r w:rsidR="0096288E">
        <w:rPr>
          <w:rFonts w:ascii="Arial" w:hAnsi="Arial" w:cs="Arial"/>
          <w:sz w:val="24"/>
        </w:rPr>
        <w:t xml:space="preserve"> experience political issue</w:t>
      </w:r>
      <w:r>
        <w:rPr>
          <w:rFonts w:ascii="Arial" w:hAnsi="Arial" w:cs="Arial"/>
          <w:sz w:val="24"/>
        </w:rPr>
        <w:t>s</w:t>
      </w:r>
      <w:r w:rsidR="0096288E">
        <w:rPr>
          <w:rFonts w:ascii="Arial" w:hAnsi="Arial" w:cs="Arial"/>
          <w:sz w:val="24"/>
        </w:rPr>
        <w:t xml:space="preserve"> due to </w:t>
      </w:r>
      <w:proofErr w:type="spellStart"/>
      <w:r w:rsidR="0096288E">
        <w:rPr>
          <w:rFonts w:ascii="Arial" w:hAnsi="Arial" w:cs="Arial"/>
          <w:sz w:val="24"/>
        </w:rPr>
        <w:t>Brexit</w:t>
      </w:r>
      <w:proofErr w:type="spellEnd"/>
      <w:r w:rsidR="0096288E">
        <w:rPr>
          <w:rFonts w:ascii="Arial" w:hAnsi="Arial" w:cs="Arial"/>
          <w:sz w:val="24"/>
        </w:rPr>
        <w:t>. If tourists coming from the EU are required to have visas, and the British are required to have visas to travel to Europe. This might create significant decrease to travel to and from the UK. European traveller</w:t>
      </w:r>
      <w:r w:rsidR="00231F7B">
        <w:rPr>
          <w:rFonts w:ascii="Arial" w:hAnsi="Arial" w:cs="Arial"/>
          <w:sz w:val="24"/>
        </w:rPr>
        <w:t>s</w:t>
      </w:r>
      <w:r w:rsidR="0096288E">
        <w:rPr>
          <w:rFonts w:ascii="Arial" w:hAnsi="Arial" w:cs="Arial"/>
          <w:sz w:val="24"/>
        </w:rPr>
        <w:t xml:space="preserve"> would consider another European destination to travel to where they will not require a visa than travelling to the UK, where they will have more hassle and extra cost. </w:t>
      </w:r>
      <w:r w:rsidR="00953937">
        <w:rPr>
          <w:rFonts w:ascii="Arial" w:hAnsi="Arial" w:cs="Arial"/>
          <w:sz w:val="24"/>
        </w:rPr>
        <w:t xml:space="preserve">Economically in 2014 the value of UK domestic tourism is higher in </w:t>
      </w:r>
      <w:r w:rsidR="00231F7B">
        <w:rPr>
          <w:rFonts w:ascii="Arial" w:hAnsi="Arial" w:cs="Arial"/>
          <w:sz w:val="24"/>
        </w:rPr>
        <w:t xml:space="preserve">the </w:t>
      </w:r>
      <w:r w:rsidR="009F3D38">
        <w:rPr>
          <w:rFonts w:ascii="Arial" w:hAnsi="Arial" w:cs="Arial"/>
          <w:sz w:val="24"/>
        </w:rPr>
        <w:t>South West and London. Also there is a higher domestic spend in Scotland than Wales</w:t>
      </w:r>
      <w:r w:rsidR="00231F7B">
        <w:rPr>
          <w:rFonts w:ascii="Arial" w:hAnsi="Arial" w:cs="Arial"/>
          <w:sz w:val="24"/>
        </w:rPr>
        <w:t>, proving Wales isn’t generating</w:t>
      </w:r>
      <w:r w:rsidR="009F3D38">
        <w:rPr>
          <w:rFonts w:ascii="Arial" w:hAnsi="Arial" w:cs="Arial"/>
          <w:sz w:val="24"/>
        </w:rPr>
        <w:t xml:space="preserve"> as much income as these areas.</w:t>
      </w:r>
      <w:r w:rsidR="004512FD">
        <w:rPr>
          <w:rFonts w:ascii="Arial" w:hAnsi="Arial" w:cs="Arial"/>
          <w:sz w:val="24"/>
        </w:rPr>
        <w:t xml:space="preserve"> “World Economic Forum’s 2015 study on international competitiveness shows that because of high travel related taxes the UK ranks 140</w:t>
      </w:r>
      <w:r w:rsidR="004512FD" w:rsidRPr="004512FD">
        <w:rPr>
          <w:rFonts w:ascii="Arial" w:hAnsi="Arial" w:cs="Arial"/>
          <w:sz w:val="24"/>
          <w:vertAlign w:val="superscript"/>
        </w:rPr>
        <w:t>th</w:t>
      </w:r>
      <w:r w:rsidR="004512FD">
        <w:rPr>
          <w:rFonts w:ascii="Arial" w:hAnsi="Arial" w:cs="Arial"/>
          <w:sz w:val="24"/>
        </w:rPr>
        <w:t xml:space="preserve"> out of 141 countries in terms of price competitiveness” (Tourism Alliance 2016). </w:t>
      </w:r>
    </w:p>
    <w:p w:rsidR="00BF4469" w:rsidRDefault="00820D5F" w:rsidP="00F33F00">
      <w:pPr>
        <w:spacing w:line="360" w:lineRule="auto"/>
        <w:rPr>
          <w:rFonts w:ascii="Arial" w:hAnsi="Arial" w:cs="Arial"/>
          <w:sz w:val="24"/>
        </w:rPr>
      </w:pPr>
      <w:r>
        <w:rPr>
          <w:rFonts w:ascii="Arial" w:hAnsi="Arial" w:cs="Arial"/>
          <w:sz w:val="24"/>
        </w:rPr>
        <w:t>For pe</w:t>
      </w:r>
      <w:r w:rsidR="004E6E44">
        <w:rPr>
          <w:rFonts w:ascii="Arial" w:hAnsi="Arial" w:cs="Arial"/>
          <w:sz w:val="24"/>
        </w:rPr>
        <w:t xml:space="preserve">ople in Wales </w:t>
      </w:r>
      <w:r w:rsidR="002004D8">
        <w:rPr>
          <w:rFonts w:ascii="Arial" w:hAnsi="Arial" w:cs="Arial"/>
          <w:sz w:val="24"/>
        </w:rPr>
        <w:t>activities are great for people to have a break from their normal routine, benefit</w:t>
      </w:r>
      <w:r w:rsidR="00640A4E">
        <w:rPr>
          <w:rFonts w:ascii="Arial" w:hAnsi="Arial" w:cs="Arial"/>
          <w:sz w:val="24"/>
        </w:rPr>
        <w:t>ting</w:t>
      </w:r>
      <w:r w:rsidR="002004D8">
        <w:rPr>
          <w:rFonts w:ascii="Arial" w:hAnsi="Arial" w:cs="Arial"/>
          <w:sz w:val="24"/>
        </w:rPr>
        <w:t xml:space="preserve"> mental health and well-being in a positive way. It also encourages social interaction and the strengthening of family relationships. </w:t>
      </w:r>
      <w:r w:rsidR="004E6E44">
        <w:rPr>
          <w:rFonts w:ascii="Arial" w:hAnsi="Arial" w:cs="Arial"/>
          <w:sz w:val="24"/>
        </w:rPr>
        <w:t>There are situations with mental health affecting people’s social interaction with activities in Wales. 25% claim their condition limit</w:t>
      </w:r>
      <w:r w:rsidR="00EF0650">
        <w:rPr>
          <w:rFonts w:ascii="Arial" w:hAnsi="Arial" w:cs="Arial"/>
          <w:sz w:val="24"/>
        </w:rPr>
        <w:t>s</w:t>
      </w:r>
      <w:r w:rsidR="004E6E44">
        <w:rPr>
          <w:rFonts w:ascii="Arial" w:hAnsi="Arial" w:cs="Arial"/>
          <w:sz w:val="24"/>
        </w:rPr>
        <w:t xml:space="preserve"> their day to day </w:t>
      </w:r>
      <w:r w:rsidR="00EF0650">
        <w:rPr>
          <w:rFonts w:ascii="Arial" w:hAnsi="Arial" w:cs="Arial"/>
          <w:sz w:val="24"/>
        </w:rPr>
        <w:t>activities;</w:t>
      </w:r>
      <w:r w:rsidR="004E6E44">
        <w:rPr>
          <w:rFonts w:ascii="Arial" w:hAnsi="Arial" w:cs="Arial"/>
          <w:sz w:val="24"/>
        </w:rPr>
        <w:t xml:space="preserve"> this is impacting</w:t>
      </w:r>
      <w:r w:rsidR="00EF0650">
        <w:rPr>
          <w:rFonts w:ascii="Arial" w:hAnsi="Arial" w:cs="Arial"/>
          <w:sz w:val="24"/>
        </w:rPr>
        <w:t xml:space="preserve"> on</w:t>
      </w:r>
      <w:r w:rsidR="004E6E44">
        <w:rPr>
          <w:rFonts w:ascii="Arial" w:hAnsi="Arial" w:cs="Arial"/>
          <w:sz w:val="24"/>
        </w:rPr>
        <w:t xml:space="preserve"> their participation in leisure activities. The city of Swansea must take into consideration the small minority of people in </w:t>
      </w:r>
      <w:r w:rsidR="00D17ECD">
        <w:rPr>
          <w:rFonts w:ascii="Arial" w:hAnsi="Arial" w:cs="Arial"/>
          <w:sz w:val="24"/>
        </w:rPr>
        <w:t>encouraging people with illnesses to participate in leisure activities within Swansea</w:t>
      </w:r>
      <w:r w:rsidR="00F40093">
        <w:rPr>
          <w:rFonts w:ascii="Arial" w:hAnsi="Arial" w:cs="Arial"/>
          <w:sz w:val="24"/>
        </w:rPr>
        <w:t xml:space="preserve"> (</w:t>
      </w:r>
      <w:proofErr w:type="gramStart"/>
      <w:r w:rsidR="00F40093">
        <w:rPr>
          <w:rFonts w:ascii="Arial" w:hAnsi="Arial" w:cs="Arial"/>
          <w:sz w:val="24"/>
        </w:rPr>
        <w:t>Wales</w:t>
      </w:r>
      <w:proofErr w:type="gramEnd"/>
      <w:r w:rsidR="00F40093">
        <w:rPr>
          <w:rFonts w:ascii="Arial" w:hAnsi="Arial" w:cs="Arial"/>
          <w:sz w:val="24"/>
        </w:rPr>
        <w:t xml:space="preserve"> talks about social tourism 2017).</w:t>
      </w:r>
      <w:r w:rsidR="00640A4E">
        <w:rPr>
          <w:rFonts w:ascii="Arial" w:hAnsi="Arial" w:cs="Arial"/>
          <w:sz w:val="24"/>
        </w:rPr>
        <w:t xml:space="preserve"> </w:t>
      </w:r>
    </w:p>
    <w:p w:rsidR="00BF4469" w:rsidRDefault="00D8628D" w:rsidP="00F33F00">
      <w:pPr>
        <w:spacing w:line="360" w:lineRule="auto"/>
        <w:rPr>
          <w:rFonts w:ascii="Arial" w:hAnsi="Arial" w:cs="Arial"/>
          <w:sz w:val="24"/>
        </w:rPr>
      </w:pPr>
      <w:r>
        <w:rPr>
          <w:rFonts w:ascii="Arial" w:hAnsi="Arial" w:cs="Arial"/>
          <w:sz w:val="24"/>
        </w:rPr>
        <w:t xml:space="preserve">In the country today, technology is becoming a part of everyday life and is affecting the tourism industry on a large scale. Having information and reviews on the Swansea and Gower areas can have as much a negative impact as it does have a positive one. This is because companies and businesses are using technology and the internet to promote their products. However not all ages and tourists look online and they prefer to </w:t>
      </w:r>
      <w:r w:rsidR="00E37159">
        <w:rPr>
          <w:rFonts w:ascii="Arial" w:hAnsi="Arial" w:cs="Arial"/>
          <w:sz w:val="24"/>
        </w:rPr>
        <w:t>see leaflets and brochures. T</w:t>
      </w:r>
      <w:r>
        <w:rPr>
          <w:rFonts w:ascii="Arial" w:hAnsi="Arial" w:cs="Arial"/>
          <w:sz w:val="24"/>
        </w:rPr>
        <w:t>he extent of how the telev</w:t>
      </w:r>
      <w:r w:rsidR="00E37159">
        <w:rPr>
          <w:rFonts w:ascii="Arial" w:hAnsi="Arial" w:cs="Arial"/>
          <w:sz w:val="24"/>
        </w:rPr>
        <w:t>ision marketing has increased</w:t>
      </w:r>
      <w:r>
        <w:rPr>
          <w:rFonts w:ascii="Arial" w:hAnsi="Arial" w:cs="Arial"/>
          <w:sz w:val="24"/>
        </w:rPr>
        <w:t xml:space="preserve"> is extremely expensive to promote products on television. </w:t>
      </w:r>
      <w:r w:rsidR="00F17CAA">
        <w:rPr>
          <w:rFonts w:ascii="Arial" w:hAnsi="Arial" w:cs="Arial"/>
          <w:sz w:val="24"/>
        </w:rPr>
        <w:lastRenderedPageBreak/>
        <w:t>In other cases, having the packages online and booking online has become a quick and easy method where tourists can purchase leisure activities at the</w:t>
      </w:r>
      <w:r w:rsidR="00B07F14">
        <w:rPr>
          <w:rFonts w:ascii="Arial" w:hAnsi="Arial" w:cs="Arial"/>
          <w:sz w:val="24"/>
        </w:rPr>
        <w:t>ir</w:t>
      </w:r>
      <w:r w:rsidR="00F17CAA">
        <w:rPr>
          <w:rFonts w:ascii="Arial" w:hAnsi="Arial" w:cs="Arial"/>
          <w:sz w:val="24"/>
        </w:rPr>
        <w:t xml:space="preserve"> fingertips. </w:t>
      </w:r>
    </w:p>
    <w:p w:rsidR="0012063E" w:rsidRDefault="0012063E" w:rsidP="00F33F00">
      <w:pPr>
        <w:spacing w:line="360" w:lineRule="auto"/>
        <w:rPr>
          <w:rFonts w:ascii="Arial" w:hAnsi="Arial" w:cs="Arial"/>
          <w:sz w:val="24"/>
        </w:rPr>
      </w:pPr>
      <w:r>
        <w:rPr>
          <w:rFonts w:ascii="Arial" w:hAnsi="Arial" w:cs="Arial"/>
          <w:sz w:val="24"/>
        </w:rPr>
        <w:t>Most of visitors and</w:t>
      </w:r>
      <w:r w:rsidR="00060706">
        <w:rPr>
          <w:rFonts w:ascii="Arial" w:hAnsi="Arial" w:cs="Arial"/>
          <w:sz w:val="24"/>
        </w:rPr>
        <w:t xml:space="preserve"> tourists </w:t>
      </w:r>
      <w:r>
        <w:rPr>
          <w:rFonts w:ascii="Arial" w:hAnsi="Arial" w:cs="Arial"/>
          <w:sz w:val="24"/>
        </w:rPr>
        <w:t>who visit Swansea believe that their main method of transport used to reach Swansea bay is their own priv</w:t>
      </w:r>
      <w:r w:rsidR="00C66249">
        <w:rPr>
          <w:rFonts w:ascii="Arial" w:hAnsi="Arial" w:cs="Arial"/>
          <w:sz w:val="24"/>
        </w:rPr>
        <w:t>ate transport either car or van. A</w:t>
      </w:r>
      <w:r>
        <w:rPr>
          <w:rFonts w:ascii="Arial" w:hAnsi="Arial" w:cs="Arial"/>
          <w:sz w:val="24"/>
        </w:rPr>
        <w:t xml:space="preserve"> massive 83% of people who took part in this survey said they use private car transport. With</w:t>
      </w:r>
      <w:r w:rsidR="00C66249">
        <w:rPr>
          <w:rFonts w:ascii="Arial" w:hAnsi="Arial" w:cs="Arial"/>
          <w:sz w:val="24"/>
        </w:rPr>
        <w:t xml:space="preserve"> the issue of petrol </w:t>
      </w:r>
      <w:proofErr w:type="gramStart"/>
      <w:r w:rsidR="00C66249">
        <w:rPr>
          <w:rFonts w:ascii="Arial" w:hAnsi="Arial" w:cs="Arial"/>
          <w:sz w:val="24"/>
        </w:rPr>
        <w:t xml:space="preserve">prices </w:t>
      </w:r>
      <w:r>
        <w:rPr>
          <w:rFonts w:ascii="Arial" w:hAnsi="Arial" w:cs="Arial"/>
          <w:sz w:val="24"/>
        </w:rPr>
        <w:t>increasing</w:t>
      </w:r>
      <w:proofErr w:type="gramEnd"/>
      <w:r>
        <w:rPr>
          <w:rFonts w:ascii="Arial" w:hAnsi="Arial" w:cs="Arial"/>
          <w:sz w:val="24"/>
        </w:rPr>
        <w:t xml:space="preserve"> and the increase of road users and road difficulty including traffic and crashes on the road. This could seriously affect the tourism within the Swansea area and this can lose income for the city. </w:t>
      </w:r>
    </w:p>
    <w:p w:rsidR="008A5F0F" w:rsidRDefault="008A5F0F" w:rsidP="008A5F0F">
      <w:pPr>
        <w:pStyle w:val="Heading1"/>
      </w:pPr>
      <w:bookmarkStart w:id="3" w:name="_Toc509782610"/>
      <w:r>
        <w:t>Analysis of Key Market Segment</w:t>
      </w:r>
      <w:bookmarkEnd w:id="3"/>
    </w:p>
    <w:p w:rsidR="008A5F0F" w:rsidRDefault="00E222BF" w:rsidP="00E222BF">
      <w:pPr>
        <w:spacing w:line="360" w:lineRule="auto"/>
        <w:rPr>
          <w:rFonts w:ascii="Arial" w:hAnsi="Arial" w:cs="Arial"/>
          <w:sz w:val="24"/>
        </w:rPr>
      </w:pPr>
      <w:r>
        <w:rPr>
          <w:rFonts w:ascii="Arial" w:hAnsi="Arial" w:cs="Arial"/>
          <w:sz w:val="24"/>
        </w:rPr>
        <w:t xml:space="preserve">Swansea has well established sport and outdoor activities and some world class sports. More branding needs to be made for sport products they have to offer. Activity tourists are attracted by the beautiful beaches and location that Swansea Bay and The Gower have. </w:t>
      </w:r>
      <w:r w:rsidR="00C81C24">
        <w:rPr>
          <w:rFonts w:ascii="Arial" w:hAnsi="Arial" w:cs="Arial"/>
          <w:sz w:val="24"/>
        </w:rPr>
        <w:t xml:space="preserve">Over the last 20 years there has been an increased focus on healthier </w:t>
      </w:r>
      <w:r w:rsidR="003D38A8">
        <w:rPr>
          <w:rFonts w:ascii="Arial" w:hAnsi="Arial" w:cs="Arial"/>
          <w:sz w:val="24"/>
        </w:rPr>
        <w:t>living;</w:t>
      </w:r>
      <w:r w:rsidR="00C81C24">
        <w:rPr>
          <w:rFonts w:ascii="Arial" w:hAnsi="Arial" w:cs="Arial"/>
          <w:sz w:val="24"/>
        </w:rPr>
        <w:t xml:space="preserve"> therefore activity tourism has been growing strongly</w:t>
      </w:r>
      <w:r w:rsidR="0022201D">
        <w:rPr>
          <w:rFonts w:ascii="Arial" w:hAnsi="Arial" w:cs="Arial"/>
          <w:sz w:val="24"/>
        </w:rPr>
        <w:t xml:space="preserve"> and now with a wide range of activities, activity tourism is one of the largest in the tourism industry. </w:t>
      </w:r>
    </w:p>
    <w:p w:rsidR="00634D89" w:rsidRDefault="00634D89" w:rsidP="00E222BF">
      <w:pPr>
        <w:spacing w:line="360" w:lineRule="auto"/>
        <w:rPr>
          <w:rFonts w:ascii="Arial" w:hAnsi="Arial" w:cs="Arial"/>
          <w:sz w:val="24"/>
        </w:rPr>
      </w:pPr>
      <w:r>
        <w:rPr>
          <w:rFonts w:ascii="Arial" w:hAnsi="Arial" w:cs="Arial"/>
          <w:sz w:val="24"/>
        </w:rPr>
        <w:t>Activity tourists are also known as adventure travellers, they tend to be around 25-55 years old; however there are many soft adventure travellers 55+. The activities which are known as more strenuous are usually appealed to</w:t>
      </w:r>
      <w:r w:rsidR="00D372A9">
        <w:rPr>
          <w:rFonts w:ascii="Arial" w:hAnsi="Arial" w:cs="Arial"/>
          <w:sz w:val="24"/>
        </w:rPr>
        <w:t xml:space="preserve"> by</w:t>
      </w:r>
      <w:r>
        <w:rPr>
          <w:rFonts w:ascii="Arial" w:hAnsi="Arial" w:cs="Arial"/>
          <w:sz w:val="24"/>
        </w:rPr>
        <w:t xml:space="preserve"> younger males but male and females take part in activity tourism. </w:t>
      </w:r>
      <w:r w:rsidR="00BC2515">
        <w:rPr>
          <w:rFonts w:ascii="Arial" w:hAnsi="Arial" w:cs="Arial"/>
          <w:sz w:val="24"/>
        </w:rPr>
        <w:t>These segments are likely to be married and travel with their partner or friends and also travellers are educated with degrees</w:t>
      </w:r>
      <w:r w:rsidR="00F2011A">
        <w:rPr>
          <w:rFonts w:ascii="Arial" w:hAnsi="Arial" w:cs="Arial"/>
          <w:sz w:val="24"/>
        </w:rPr>
        <w:t>. T</w:t>
      </w:r>
      <w:r w:rsidR="00AF730D">
        <w:rPr>
          <w:rFonts w:ascii="Arial" w:hAnsi="Arial" w:cs="Arial"/>
          <w:sz w:val="24"/>
        </w:rPr>
        <w:t>his implies that income for this type of tourist is hig</w:t>
      </w:r>
      <w:r w:rsidR="003C0322">
        <w:rPr>
          <w:rFonts w:ascii="Arial" w:hAnsi="Arial" w:cs="Arial"/>
          <w:sz w:val="24"/>
        </w:rPr>
        <w:t xml:space="preserve">her than the average </w:t>
      </w:r>
      <w:r w:rsidR="007A2B46">
        <w:rPr>
          <w:rFonts w:ascii="Arial" w:hAnsi="Arial" w:cs="Arial"/>
          <w:sz w:val="24"/>
        </w:rPr>
        <w:t>traveller;</w:t>
      </w:r>
      <w:r w:rsidR="003C0322">
        <w:rPr>
          <w:rFonts w:ascii="Arial" w:hAnsi="Arial" w:cs="Arial"/>
          <w:sz w:val="24"/>
        </w:rPr>
        <w:t xml:space="preserve"> t</w:t>
      </w:r>
      <w:r w:rsidR="00AF730D">
        <w:rPr>
          <w:rFonts w:ascii="Arial" w:hAnsi="Arial" w:cs="Arial"/>
          <w:sz w:val="24"/>
        </w:rPr>
        <w:t xml:space="preserve">hey may often come from a professional or managerial occupation. </w:t>
      </w:r>
    </w:p>
    <w:p w:rsidR="008A5F0F" w:rsidRPr="00242CE1" w:rsidRDefault="000B0776" w:rsidP="00242CE1">
      <w:pPr>
        <w:spacing w:line="360" w:lineRule="auto"/>
        <w:rPr>
          <w:rFonts w:ascii="Arial" w:hAnsi="Arial" w:cs="Arial"/>
          <w:sz w:val="24"/>
        </w:rPr>
      </w:pPr>
      <w:r>
        <w:rPr>
          <w:rFonts w:ascii="Arial" w:hAnsi="Arial" w:cs="Arial"/>
          <w:sz w:val="24"/>
        </w:rPr>
        <w:t xml:space="preserve">The type of destination that activity tourists look for is often chosen on the scenery. For example the physical features like rivers, lakes, beaches or the opportunity for new experiences. </w:t>
      </w:r>
      <w:r w:rsidR="00692544">
        <w:rPr>
          <w:rFonts w:ascii="Arial" w:hAnsi="Arial" w:cs="Arial"/>
          <w:sz w:val="24"/>
        </w:rPr>
        <w:t xml:space="preserve">The activity tourists like places with a unique twist from others, to gain challenging experiences to gain memories that they </w:t>
      </w:r>
      <w:r w:rsidR="00CB652A">
        <w:rPr>
          <w:rFonts w:ascii="Arial" w:hAnsi="Arial" w:cs="Arial"/>
          <w:sz w:val="24"/>
        </w:rPr>
        <w:t xml:space="preserve">can </w:t>
      </w:r>
      <w:r w:rsidR="00692544">
        <w:rPr>
          <w:rFonts w:ascii="Arial" w:hAnsi="Arial" w:cs="Arial"/>
          <w:sz w:val="24"/>
        </w:rPr>
        <w:t>cherish. They are attracted to a destination with good facilities, and a variety of activities at a</w:t>
      </w:r>
      <w:r w:rsidR="00852025">
        <w:rPr>
          <w:rFonts w:ascii="Arial" w:hAnsi="Arial" w:cs="Arial"/>
          <w:sz w:val="24"/>
        </w:rPr>
        <w:t>n</w:t>
      </w:r>
      <w:r w:rsidR="00692544">
        <w:rPr>
          <w:rFonts w:ascii="Arial" w:hAnsi="Arial" w:cs="Arial"/>
          <w:sz w:val="24"/>
        </w:rPr>
        <w:t xml:space="preserve"> affordable cos</w:t>
      </w:r>
      <w:r w:rsidR="00EA63F0">
        <w:rPr>
          <w:rFonts w:ascii="Arial" w:hAnsi="Arial" w:cs="Arial"/>
          <w:sz w:val="24"/>
        </w:rPr>
        <w:t xml:space="preserve">t. </w:t>
      </w:r>
      <w:proofErr w:type="gramStart"/>
      <w:r w:rsidR="00EA63F0">
        <w:rPr>
          <w:rFonts w:ascii="Arial" w:hAnsi="Arial" w:cs="Arial"/>
          <w:sz w:val="24"/>
        </w:rPr>
        <w:t>(Tourism Report 2001).</w:t>
      </w:r>
      <w:proofErr w:type="gramEnd"/>
      <w:r w:rsidR="00EA63F0">
        <w:rPr>
          <w:rFonts w:ascii="Arial" w:hAnsi="Arial" w:cs="Arial"/>
          <w:sz w:val="24"/>
        </w:rPr>
        <w:t xml:space="preserve"> </w:t>
      </w:r>
      <w:r w:rsidR="00692544">
        <w:rPr>
          <w:rFonts w:ascii="Arial" w:hAnsi="Arial" w:cs="Arial"/>
          <w:sz w:val="24"/>
        </w:rPr>
        <w:t xml:space="preserve">  </w:t>
      </w:r>
    </w:p>
    <w:p w:rsidR="008A5F0F" w:rsidRDefault="008A5F0F" w:rsidP="008A5F0F">
      <w:pPr>
        <w:pStyle w:val="Heading1"/>
      </w:pPr>
      <w:bookmarkStart w:id="4" w:name="_Toc509782611"/>
      <w:r>
        <w:lastRenderedPageBreak/>
        <w:t>Marketing Objectives</w:t>
      </w:r>
      <w:bookmarkEnd w:id="4"/>
      <w:r>
        <w:t xml:space="preserve"> </w:t>
      </w:r>
    </w:p>
    <w:p w:rsidR="008A5F0F" w:rsidRDefault="0056313A" w:rsidP="00242CE1">
      <w:pPr>
        <w:spacing w:line="360" w:lineRule="auto"/>
        <w:rPr>
          <w:rFonts w:ascii="Arial" w:hAnsi="Arial" w:cs="Arial"/>
          <w:sz w:val="24"/>
        </w:rPr>
      </w:pPr>
      <w:r>
        <w:rPr>
          <w:rFonts w:ascii="Arial" w:hAnsi="Arial" w:cs="Arial"/>
          <w:sz w:val="24"/>
        </w:rPr>
        <w:t>From the results of a survey it was found that the majority of visitors to Swansea stay in Swansea for around 2 or 3 nights. This implies that visitor</w:t>
      </w:r>
      <w:r w:rsidR="003B7B62">
        <w:rPr>
          <w:rFonts w:ascii="Arial" w:hAnsi="Arial" w:cs="Arial"/>
          <w:sz w:val="24"/>
        </w:rPr>
        <w:t>s</w:t>
      </w:r>
      <w:r>
        <w:rPr>
          <w:rFonts w:ascii="Arial" w:hAnsi="Arial" w:cs="Arial"/>
          <w:sz w:val="24"/>
        </w:rPr>
        <w:t xml:space="preserve"> like to come for a weekend visit or long weekend stay. The itinerary in place is 4 nights which is close to the number of nights a visitor would normally stay in Swansea.</w:t>
      </w:r>
      <w:r w:rsidR="00CE79A5">
        <w:rPr>
          <w:rFonts w:ascii="Arial" w:hAnsi="Arial" w:cs="Arial"/>
          <w:sz w:val="24"/>
        </w:rPr>
        <w:t xml:space="preserve"> This allows visitors to enjoy</w:t>
      </w:r>
      <w:r w:rsidR="00FD689B">
        <w:rPr>
          <w:rFonts w:ascii="Arial" w:hAnsi="Arial" w:cs="Arial"/>
          <w:sz w:val="24"/>
        </w:rPr>
        <w:t xml:space="preserve"> what Swansea has to offer in an </w:t>
      </w:r>
      <w:r w:rsidR="00CE79A5">
        <w:rPr>
          <w:rFonts w:ascii="Arial" w:hAnsi="Arial" w:cs="Arial"/>
          <w:sz w:val="24"/>
        </w:rPr>
        <w:t xml:space="preserve">action packed activity itinerary. </w:t>
      </w:r>
      <w:r w:rsidR="00BD2E34">
        <w:rPr>
          <w:rFonts w:ascii="Arial" w:hAnsi="Arial" w:cs="Arial"/>
          <w:sz w:val="24"/>
        </w:rPr>
        <w:t xml:space="preserve">The main decision of the public to attend Swansea is the coast/beaches and the scenery. It is the job of this product to </w:t>
      </w:r>
      <w:r w:rsidR="00FB05FA">
        <w:rPr>
          <w:rFonts w:ascii="Arial" w:hAnsi="Arial" w:cs="Arial"/>
          <w:sz w:val="24"/>
        </w:rPr>
        <w:t>increase</w:t>
      </w:r>
      <w:r w:rsidR="00BD2E34">
        <w:rPr>
          <w:rFonts w:ascii="Arial" w:hAnsi="Arial" w:cs="Arial"/>
          <w:sz w:val="24"/>
        </w:rPr>
        <w:t xml:space="preserve"> the visitors to come to Swansea to take part in outdoor activities and attract the activity tourists. </w:t>
      </w:r>
      <w:r w:rsidR="00EF7447">
        <w:rPr>
          <w:rFonts w:ascii="Arial" w:hAnsi="Arial" w:cs="Arial"/>
          <w:sz w:val="24"/>
        </w:rPr>
        <w:t xml:space="preserve">(Swansea visitor survey 2015). </w:t>
      </w:r>
    </w:p>
    <w:p w:rsidR="004125D2" w:rsidRPr="00242CE1" w:rsidRDefault="004125D2" w:rsidP="00242CE1">
      <w:pPr>
        <w:spacing w:line="360" w:lineRule="auto"/>
        <w:rPr>
          <w:rFonts w:ascii="Arial" w:hAnsi="Arial" w:cs="Arial"/>
          <w:sz w:val="24"/>
        </w:rPr>
      </w:pPr>
      <w:r>
        <w:rPr>
          <w:rFonts w:ascii="Arial" w:hAnsi="Arial" w:cs="Arial"/>
          <w:sz w:val="24"/>
        </w:rPr>
        <w:t xml:space="preserve">The aim of the marketing plan is to achieve </w:t>
      </w:r>
      <w:proofErr w:type="gramStart"/>
      <w:r>
        <w:rPr>
          <w:rFonts w:ascii="Arial" w:hAnsi="Arial" w:cs="Arial"/>
          <w:sz w:val="24"/>
        </w:rPr>
        <w:t>AIDA,</w:t>
      </w:r>
      <w:proofErr w:type="gramEnd"/>
      <w:r>
        <w:rPr>
          <w:rFonts w:ascii="Arial" w:hAnsi="Arial" w:cs="Arial"/>
          <w:sz w:val="24"/>
        </w:rPr>
        <w:t xml:space="preserve"> this mean</w:t>
      </w:r>
      <w:r w:rsidR="008260C5">
        <w:rPr>
          <w:rFonts w:ascii="Arial" w:hAnsi="Arial" w:cs="Arial"/>
          <w:sz w:val="24"/>
        </w:rPr>
        <w:t>s</w:t>
      </w:r>
      <w:r>
        <w:rPr>
          <w:rFonts w:ascii="Arial" w:hAnsi="Arial" w:cs="Arial"/>
          <w:sz w:val="24"/>
        </w:rPr>
        <w:t xml:space="preserve"> Attention by gaining the attention of the activity tourists followed by their Interest making su</w:t>
      </w:r>
      <w:r w:rsidR="00254A87">
        <w:rPr>
          <w:rFonts w:ascii="Arial" w:hAnsi="Arial" w:cs="Arial"/>
          <w:sz w:val="24"/>
        </w:rPr>
        <w:t>re the product is of interest for</w:t>
      </w:r>
      <w:r>
        <w:rPr>
          <w:rFonts w:ascii="Arial" w:hAnsi="Arial" w:cs="Arial"/>
          <w:sz w:val="24"/>
        </w:rPr>
        <w:t xml:space="preserve"> the segment and target market. </w:t>
      </w:r>
      <w:r w:rsidR="00A14E3D">
        <w:rPr>
          <w:rFonts w:ascii="Arial" w:hAnsi="Arial" w:cs="Arial"/>
          <w:sz w:val="24"/>
        </w:rPr>
        <w:t>Then alternating the product for suitability for the customers by their desire, and then finally taking action by the sales of the product for the specific customers.</w:t>
      </w:r>
      <w:r w:rsidR="005906CE">
        <w:rPr>
          <w:rFonts w:ascii="Arial" w:hAnsi="Arial" w:cs="Arial"/>
          <w:sz w:val="24"/>
        </w:rPr>
        <w:t xml:space="preserve"> The objectives are identifying market opportunities, react to market trends, keeping up with competitors, targeting specific customers, meeting customer needs, attracting new customers, encouraging customer loyalty, getting it right every time and finally noting customer feedback for future product marketing. </w:t>
      </w:r>
      <w:r w:rsidR="00705F71">
        <w:rPr>
          <w:rFonts w:ascii="Arial" w:hAnsi="Arial" w:cs="Arial"/>
          <w:sz w:val="24"/>
        </w:rPr>
        <w:t xml:space="preserve">By doing these will provide the company with </w:t>
      </w:r>
      <w:r w:rsidR="00074152">
        <w:rPr>
          <w:rFonts w:ascii="Arial" w:hAnsi="Arial" w:cs="Arial"/>
          <w:sz w:val="24"/>
        </w:rPr>
        <w:t xml:space="preserve">economic benefits to the company and city, also other products can give the company a good reputation and a good reputation for the Swansea and The Gower. </w:t>
      </w:r>
    </w:p>
    <w:p w:rsidR="008A5F0F" w:rsidRDefault="008A5F0F" w:rsidP="008A5F0F">
      <w:pPr>
        <w:pStyle w:val="Heading1"/>
      </w:pPr>
      <w:bookmarkStart w:id="5" w:name="_Toc509782612"/>
      <w:r>
        <w:t>Marketing Mix</w:t>
      </w:r>
      <w:bookmarkEnd w:id="5"/>
      <w:r>
        <w:t xml:space="preserve"> </w:t>
      </w:r>
    </w:p>
    <w:p w:rsidR="002528E7" w:rsidRDefault="00E6374B" w:rsidP="00EB7553">
      <w:pPr>
        <w:spacing w:line="360" w:lineRule="auto"/>
        <w:rPr>
          <w:rFonts w:ascii="Arial" w:hAnsi="Arial" w:cs="Arial"/>
          <w:sz w:val="24"/>
        </w:rPr>
      </w:pPr>
      <w:r>
        <w:rPr>
          <w:rFonts w:ascii="Arial" w:hAnsi="Arial" w:cs="Arial"/>
          <w:sz w:val="24"/>
        </w:rPr>
        <w:t>All product sales in the tourism industry must be looked at in depth before launching the product to the public. The factors that need to be considered are customer care, selling, influenced trends and attitudes, research, segmentation to appropriate areas, targeting, creating experiences and the marketing mix which should include all the 4 P’s – Product, Price, Place and Promotion</w:t>
      </w:r>
      <w:r w:rsidR="004C6268">
        <w:rPr>
          <w:rFonts w:ascii="Arial" w:hAnsi="Arial" w:cs="Arial"/>
          <w:sz w:val="24"/>
        </w:rPr>
        <w:t>. E</w:t>
      </w:r>
      <w:r w:rsidR="004C6AA1">
        <w:rPr>
          <w:rFonts w:ascii="Arial" w:hAnsi="Arial" w:cs="Arial"/>
          <w:sz w:val="24"/>
        </w:rPr>
        <w:t xml:space="preserve">ach of </w:t>
      </w:r>
      <w:r w:rsidR="004C6268">
        <w:rPr>
          <w:rFonts w:ascii="Arial" w:hAnsi="Arial" w:cs="Arial"/>
          <w:sz w:val="24"/>
        </w:rPr>
        <w:t xml:space="preserve">these needs to be </w:t>
      </w:r>
      <w:r w:rsidR="004C6AA1">
        <w:rPr>
          <w:rFonts w:ascii="Arial" w:hAnsi="Arial" w:cs="Arial"/>
          <w:sz w:val="24"/>
        </w:rPr>
        <w:t>balance</w:t>
      </w:r>
      <w:r w:rsidR="004C6268">
        <w:rPr>
          <w:rFonts w:ascii="Arial" w:hAnsi="Arial" w:cs="Arial"/>
          <w:sz w:val="24"/>
        </w:rPr>
        <w:t>d</w:t>
      </w:r>
      <w:r w:rsidR="004C6AA1">
        <w:rPr>
          <w:rFonts w:ascii="Arial" w:hAnsi="Arial" w:cs="Arial"/>
          <w:sz w:val="24"/>
        </w:rPr>
        <w:t xml:space="preserve"> to create the perfect launch of a</w:t>
      </w:r>
      <w:r w:rsidR="003D080A">
        <w:rPr>
          <w:rFonts w:ascii="Arial" w:hAnsi="Arial" w:cs="Arial"/>
          <w:sz w:val="24"/>
        </w:rPr>
        <w:t>n</w:t>
      </w:r>
      <w:r w:rsidR="004C6AA1">
        <w:rPr>
          <w:rFonts w:ascii="Arial" w:hAnsi="Arial" w:cs="Arial"/>
          <w:sz w:val="24"/>
        </w:rPr>
        <w:t xml:space="preserve"> idea or product, if just one isn’t taken into consideration it is likely for the idea to become a failure and not succeed in the market.</w:t>
      </w:r>
      <w:r w:rsidR="002528E7">
        <w:rPr>
          <w:rFonts w:ascii="Arial" w:hAnsi="Arial" w:cs="Arial"/>
          <w:sz w:val="24"/>
        </w:rPr>
        <w:t xml:space="preserve"> </w:t>
      </w:r>
    </w:p>
    <w:p w:rsidR="00733BC7" w:rsidRDefault="002528E7" w:rsidP="00EB7553">
      <w:pPr>
        <w:spacing w:line="360" w:lineRule="auto"/>
        <w:rPr>
          <w:rFonts w:ascii="Arial" w:hAnsi="Arial" w:cs="Arial"/>
          <w:sz w:val="24"/>
        </w:rPr>
      </w:pPr>
      <w:r>
        <w:rPr>
          <w:rFonts w:ascii="Arial" w:hAnsi="Arial" w:cs="Arial"/>
          <w:sz w:val="24"/>
        </w:rPr>
        <w:t xml:space="preserve">Firstly the product, the accommodation in the </w:t>
      </w:r>
      <w:r w:rsidR="00D92F71">
        <w:rPr>
          <w:rFonts w:ascii="Arial" w:hAnsi="Arial" w:cs="Arial"/>
          <w:sz w:val="24"/>
        </w:rPr>
        <w:t>Village</w:t>
      </w:r>
      <w:r>
        <w:rPr>
          <w:rFonts w:ascii="Arial" w:hAnsi="Arial" w:cs="Arial"/>
          <w:sz w:val="24"/>
        </w:rPr>
        <w:t xml:space="preserve"> was chosen as it is in a great location just a 5 minute drive from the city centre; with friendly staff and excellent facilities include a swimming pool, sauna and steam room. </w:t>
      </w:r>
      <w:r w:rsidR="007C5DE8">
        <w:rPr>
          <w:rFonts w:ascii="Arial" w:hAnsi="Arial" w:cs="Arial"/>
          <w:sz w:val="24"/>
        </w:rPr>
        <w:t xml:space="preserve">The opportunity to have </w:t>
      </w:r>
      <w:r w:rsidR="007C5DE8">
        <w:rPr>
          <w:rFonts w:ascii="Arial" w:hAnsi="Arial" w:cs="Arial"/>
          <w:sz w:val="24"/>
        </w:rPr>
        <w:lastRenderedPageBreak/>
        <w:t>a</w:t>
      </w:r>
      <w:r w:rsidR="00D92F71">
        <w:rPr>
          <w:rFonts w:ascii="Arial" w:hAnsi="Arial" w:cs="Arial"/>
          <w:sz w:val="24"/>
        </w:rPr>
        <w:t>n</w:t>
      </w:r>
      <w:r w:rsidR="007C5DE8">
        <w:rPr>
          <w:rFonts w:ascii="Arial" w:hAnsi="Arial" w:cs="Arial"/>
          <w:sz w:val="24"/>
        </w:rPr>
        <w:t xml:space="preserve"> ice staking r</w:t>
      </w:r>
      <w:r w:rsidR="00ED4210">
        <w:rPr>
          <w:rFonts w:ascii="Arial" w:hAnsi="Arial" w:cs="Arial"/>
          <w:sz w:val="24"/>
        </w:rPr>
        <w:t>ink in Swansea was chosen due to</w:t>
      </w:r>
      <w:r w:rsidR="007C5DE8">
        <w:rPr>
          <w:rFonts w:ascii="Arial" w:hAnsi="Arial" w:cs="Arial"/>
          <w:sz w:val="24"/>
        </w:rPr>
        <w:t xml:space="preserve"> a fantastic opportunity for a</w:t>
      </w:r>
      <w:r w:rsidR="00ED4210">
        <w:rPr>
          <w:rFonts w:ascii="Arial" w:hAnsi="Arial" w:cs="Arial"/>
          <w:sz w:val="24"/>
        </w:rPr>
        <w:t>n</w:t>
      </w:r>
      <w:r w:rsidR="007C5DE8">
        <w:rPr>
          <w:rFonts w:ascii="Arial" w:hAnsi="Arial" w:cs="Arial"/>
          <w:sz w:val="24"/>
        </w:rPr>
        <w:t xml:space="preserve"> indoor adventure activity with a challenging edge.</w:t>
      </w:r>
      <w:r w:rsidR="00AA09F6">
        <w:rPr>
          <w:rFonts w:ascii="Arial" w:hAnsi="Arial" w:cs="Arial"/>
          <w:sz w:val="24"/>
        </w:rPr>
        <w:t xml:space="preserve"> The foot golf in Swansea for the activity tourists is a competitive game to compete against others. </w:t>
      </w:r>
      <w:r w:rsidR="009141EC">
        <w:rPr>
          <w:rFonts w:ascii="Arial" w:hAnsi="Arial" w:cs="Arial"/>
          <w:sz w:val="24"/>
        </w:rPr>
        <w:t>Walking around the Bay is an activity that brings a large amount of the public to Swansea</w:t>
      </w:r>
      <w:r w:rsidR="00876093">
        <w:rPr>
          <w:rFonts w:ascii="Arial" w:hAnsi="Arial" w:cs="Arial"/>
          <w:sz w:val="24"/>
        </w:rPr>
        <w:t xml:space="preserve"> as the scenery is a view to be seen</w:t>
      </w:r>
      <w:r w:rsidR="009141EC">
        <w:rPr>
          <w:rFonts w:ascii="Arial" w:hAnsi="Arial" w:cs="Arial"/>
          <w:sz w:val="24"/>
        </w:rPr>
        <w:t xml:space="preserve">. </w:t>
      </w:r>
      <w:r w:rsidR="00C752AD">
        <w:rPr>
          <w:rFonts w:ascii="Arial" w:hAnsi="Arial" w:cs="Arial"/>
          <w:sz w:val="24"/>
        </w:rPr>
        <w:t>Adventure tourists don’t mind a splash in the mud when it comes to quad biking, they are extreme sports which give a memorab</w:t>
      </w:r>
      <w:r w:rsidR="00851DE4">
        <w:rPr>
          <w:rFonts w:ascii="Arial" w:hAnsi="Arial" w:cs="Arial"/>
          <w:sz w:val="24"/>
        </w:rPr>
        <w:t xml:space="preserve">le experience for the visitors, followed by a </w:t>
      </w:r>
      <w:r w:rsidR="00F0360A">
        <w:rPr>
          <w:rFonts w:ascii="Arial" w:hAnsi="Arial" w:cs="Arial"/>
          <w:sz w:val="24"/>
        </w:rPr>
        <w:t>fishery experience to enjoy and relax after an energetic morning on the quads</w:t>
      </w:r>
      <w:r w:rsidR="002D2BD0">
        <w:rPr>
          <w:rFonts w:ascii="Arial" w:hAnsi="Arial" w:cs="Arial"/>
          <w:sz w:val="24"/>
        </w:rPr>
        <w:t>. Preparing</w:t>
      </w:r>
      <w:r w:rsidR="00A16710">
        <w:rPr>
          <w:rFonts w:ascii="Arial" w:hAnsi="Arial" w:cs="Arial"/>
          <w:sz w:val="24"/>
        </w:rPr>
        <w:t xml:space="preserve"> for a</w:t>
      </w:r>
      <w:r w:rsidR="002D2BD0">
        <w:rPr>
          <w:rFonts w:ascii="Arial" w:hAnsi="Arial" w:cs="Arial"/>
          <w:sz w:val="24"/>
        </w:rPr>
        <w:t xml:space="preserve"> full day of activities </w:t>
      </w:r>
      <w:r w:rsidR="00A16710">
        <w:rPr>
          <w:rFonts w:ascii="Arial" w:hAnsi="Arial" w:cs="Arial"/>
          <w:sz w:val="24"/>
        </w:rPr>
        <w:t xml:space="preserve">down the Gower surfing and </w:t>
      </w:r>
      <w:proofErr w:type="spellStart"/>
      <w:r w:rsidR="00A16710">
        <w:rPr>
          <w:rFonts w:ascii="Arial" w:hAnsi="Arial" w:cs="Arial"/>
          <w:sz w:val="24"/>
        </w:rPr>
        <w:t>coasteering</w:t>
      </w:r>
      <w:proofErr w:type="spellEnd"/>
      <w:r w:rsidR="00A16710">
        <w:rPr>
          <w:rFonts w:ascii="Arial" w:hAnsi="Arial" w:cs="Arial"/>
          <w:sz w:val="24"/>
        </w:rPr>
        <w:t xml:space="preserve"> will provide the adventure travellers with a</w:t>
      </w:r>
      <w:r w:rsidR="00851DE4">
        <w:rPr>
          <w:rFonts w:ascii="Arial" w:hAnsi="Arial" w:cs="Arial"/>
          <w:sz w:val="24"/>
        </w:rPr>
        <w:t>n</w:t>
      </w:r>
      <w:r w:rsidR="00A16710">
        <w:rPr>
          <w:rFonts w:ascii="Arial" w:hAnsi="Arial" w:cs="Arial"/>
          <w:sz w:val="24"/>
        </w:rPr>
        <w:t xml:space="preserve"> adrenaline day out. </w:t>
      </w:r>
      <w:r w:rsidR="001545B6">
        <w:rPr>
          <w:rFonts w:ascii="Arial" w:hAnsi="Arial" w:cs="Arial"/>
          <w:sz w:val="24"/>
        </w:rPr>
        <w:t xml:space="preserve">For </w:t>
      </w:r>
      <w:r w:rsidR="00827BB2">
        <w:rPr>
          <w:rFonts w:ascii="Arial" w:hAnsi="Arial" w:cs="Arial"/>
          <w:sz w:val="24"/>
        </w:rPr>
        <w:t>the final activity, cycling is popular to take in the scenery</w:t>
      </w:r>
      <w:r w:rsidR="001545B6">
        <w:rPr>
          <w:rFonts w:ascii="Arial" w:hAnsi="Arial" w:cs="Arial"/>
          <w:sz w:val="24"/>
        </w:rPr>
        <w:t xml:space="preserve"> and beauty of the country and area</w:t>
      </w:r>
      <w:r w:rsidR="002A05DB">
        <w:rPr>
          <w:rFonts w:ascii="Arial" w:hAnsi="Arial" w:cs="Arial"/>
          <w:sz w:val="24"/>
        </w:rPr>
        <w:t>s</w:t>
      </w:r>
      <w:r w:rsidR="001545B6">
        <w:rPr>
          <w:rFonts w:ascii="Arial" w:hAnsi="Arial" w:cs="Arial"/>
          <w:sz w:val="24"/>
        </w:rPr>
        <w:t xml:space="preserve"> of Swansea and the Gower. </w:t>
      </w:r>
    </w:p>
    <w:p w:rsidR="00733BC7" w:rsidRDefault="00EB7553" w:rsidP="00733BC7">
      <w:pPr>
        <w:spacing w:line="360" w:lineRule="auto"/>
        <w:rPr>
          <w:rFonts w:ascii="Arial" w:hAnsi="Arial" w:cs="Arial"/>
          <w:sz w:val="24"/>
        </w:rPr>
      </w:pPr>
      <w:r>
        <w:rPr>
          <w:rFonts w:ascii="Arial" w:hAnsi="Arial" w:cs="Arial"/>
          <w:sz w:val="24"/>
        </w:rPr>
        <w:t>Additionally, 22% state they cannot afford a holiday away from home, so finding a package at a reasonable price is important for the people wanting to visit Swansea’s destination and purchase the activity package</w:t>
      </w:r>
      <w:r w:rsidR="00E04803">
        <w:rPr>
          <w:rFonts w:ascii="Arial" w:hAnsi="Arial" w:cs="Arial"/>
          <w:sz w:val="24"/>
        </w:rPr>
        <w:t xml:space="preserve"> (</w:t>
      </w:r>
      <w:proofErr w:type="gramStart"/>
      <w:r w:rsidR="00E04803">
        <w:rPr>
          <w:rFonts w:ascii="Arial" w:hAnsi="Arial" w:cs="Arial"/>
          <w:sz w:val="24"/>
        </w:rPr>
        <w:t>Wales</w:t>
      </w:r>
      <w:proofErr w:type="gramEnd"/>
      <w:r w:rsidR="00E04803">
        <w:rPr>
          <w:rFonts w:ascii="Arial" w:hAnsi="Arial" w:cs="Arial"/>
          <w:sz w:val="24"/>
        </w:rPr>
        <w:t xml:space="preserve"> talks about social tourism 2017). </w:t>
      </w:r>
      <w:r w:rsidR="00E6374B">
        <w:rPr>
          <w:rFonts w:ascii="Arial" w:hAnsi="Arial" w:cs="Arial"/>
          <w:sz w:val="24"/>
        </w:rPr>
        <w:t xml:space="preserve"> </w:t>
      </w:r>
      <w:r w:rsidR="00733BC7">
        <w:rPr>
          <w:rFonts w:ascii="Arial" w:hAnsi="Arial" w:cs="Arial"/>
          <w:sz w:val="24"/>
        </w:rPr>
        <w:t xml:space="preserve">The price for all these magnificent activities costs £162 and the accommodation costs £197 for 4 nights. All together for the package per person costs £359. </w:t>
      </w:r>
    </w:p>
    <w:p w:rsidR="00573B47" w:rsidRDefault="009D2E0F" w:rsidP="004B4A89">
      <w:pPr>
        <w:spacing w:line="360" w:lineRule="auto"/>
        <w:rPr>
          <w:rFonts w:ascii="Arial" w:hAnsi="Arial" w:cs="Arial"/>
          <w:sz w:val="24"/>
        </w:rPr>
      </w:pPr>
      <w:r>
        <w:rPr>
          <w:rFonts w:ascii="Arial" w:hAnsi="Arial" w:cs="Arial"/>
          <w:sz w:val="24"/>
        </w:rPr>
        <w:t xml:space="preserve">The place for the itinerary needs to include the correct facilities for the customer needs. Things that need to be considered when picking the Swansea location are, transport, environmental conditions, accommodation, </w:t>
      </w:r>
      <w:r w:rsidR="00C63384">
        <w:rPr>
          <w:rFonts w:ascii="Arial" w:hAnsi="Arial" w:cs="Arial"/>
          <w:sz w:val="24"/>
        </w:rPr>
        <w:t xml:space="preserve">parking, facilities, affordable </w:t>
      </w:r>
      <w:r>
        <w:rPr>
          <w:rFonts w:ascii="Arial" w:hAnsi="Arial" w:cs="Arial"/>
          <w:sz w:val="24"/>
        </w:rPr>
        <w:t>food and beverage, and a place that has a unique offer that other competitor</w:t>
      </w:r>
      <w:r w:rsidR="00C63384">
        <w:rPr>
          <w:rFonts w:ascii="Arial" w:hAnsi="Arial" w:cs="Arial"/>
          <w:sz w:val="24"/>
        </w:rPr>
        <w:t>s</w:t>
      </w:r>
      <w:r>
        <w:rPr>
          <w:rFonts w:ascii="Arial" w:hAnsi="Arial" w:cs="Arial"/>
          <w:sz w:val="24"/>
        </w:rPr>
        <w:t xml:space="preserve"> </w:t>
      </w:r>
      <w:r w:rsidR="00C63384">
        <w:rPr>
          <w:rFonts w:ascii="Arial" w:hAnsi="Arial" w:cs="Arial"/>
          <w:sz w:val="24"/>
        </w:rPr>
        <w:t xml:space="preserve">do not </w:t>
      </w:r>
      <w:r>
        <w:rPr>
          <w:rFonts w:ascii="Arial" w:hAnsi="Arial" w:cs="Arial"/>
          <w:sz w:val="24"/>
        </w:rPr>
        <w:t xml:space="preserve">have. </w:t>
      </w:r>
      <w:r w:rsidR="004B4A89">
        <w:rPr>
          <w:rFonts w:ascii="Arial" w:hAnsi="Arial" w:cs="Arial"/>
          <w:sz w:val="24"/>
        </w:rPr>
        <w:t>Swansea and The Gower is becoming a more known cit</w:t>
      </w:r>
      <w:r w:rsidR="00E30815">
        <w:rPr>
          <w:rFonts w:ascii="Arial" w:hAnsi="Arial" w:cs="Arial"/>
          <w:sz w:val="24"/>
        </w:rPr>
        <w:t xml:space="preserve">y and is determined to improve </w:t>
      </w:r>
      <w:r w:rsidR="004B4A89">
        <w:rPr>
          <w:rFonts w:ascii="Arial" w:hAnsi="Arial" w:cs="Arial"/>
          <w:sz w:val="24"/>
        </w:rPr>
        <w:t xml:space="preserve">and gain a strong reputation. </w:t>
      </w:r>
    </w:p>
    <w:p w:rsidR="008552AF" w:rsidRPr="004B4A89" w:rsidRDefault="008552AF" w:rsidP="004B4A89">
      <w:pPr>
        <w:spacing w:line="360" w:lineRule="auto"/>
        <w:rPr>
          <w:rFonts w:ascii="Arial" w:hAnsi="Arial" w:cs="Arial"/>
          <w:sz w:val="24"/>
        </w:rPr>
      </w:pPr>
      <w:r>
        <w:rPr>
          <w:rFonts w:ascii="Arial" w:hAnsi="Arial" w:cs="Arial"/>
          <w:sz w:val="24"/>
        </w:rPr>
        <w:t>To promote the Itinerary to the public the methods to use will be social media</w:t>
      </w:r>
      <w:r w:rsidR="00E10BB9">
        <w:rPr>
          <w:rFonts w:ascii="Arial" w:hAnsi="Arial" w:cs="Arial"/>
          <w:sz w:val="24"/>
        </w:rPr>
        <w:t>,</w:t>
      </w:r>
      <w:r>
        <w:rPr>
          <w:rFonts w:ascii="Arial" w:hAnsi="Arial" w:cs="Arial"/>
          <w:sz w:val="24"/>
        </w:rPr>
        <w:t xml:space="preserve"> this is a method that is one of the most cost-efficient marketing strategies that will increase brand recognition and reach a wide range of consumers. TV advertising reaches a bigger audience than radio advertising, however the radio is a better way to pin point the close market to the area of the itinerary which will attract them to purchase this product. </w:t>
      </w:r>
      <w:r w:rsidR="00573B47">
        <w:rPr>
          <w:rFonts w:ascii="Arial" w:hAnsi="Arial" w:cs="Arial"/>
          <w:sz w:val="24"/>
        </w:rPr>
        <w:t xml:space="preserve">Leaflets and brochures in tour operator offices and online will be a good promotion technique however there is a limited amount of the public that go into travel or tour operator offices they usually go online instead. </w:t>
      </w:r>
      <w:r w:rsidR="00FF356B">
        <w:rPr>
          <w:rFonts w:ascii="Arial" w:hAnsi="Arial" w:cs="Arial"/>
          <w:sz w:val="24"/>
        </w:rPr>
        <w:t xml:space="preserve">Finally one of the </w:t>
      </w:r>
      <w:r w:rsidR="00FF356B">
        <w:rPr>
          <w:rFonts w:ascii="Arial" w:hAnsi="Arial" w:cs="Arial"/>
          <w:sz w:val="24"/>
        </w:rPr>
        <w:lastRenderedPageBreak/>
        <w:t xml:space="preserve">strongest promotions is customer relations and word of mouth; this could help with business investments in the product to promote this opportunity. </w:t>
      </w:r>
    </w:p>
    <w:p w:rsidR="008A5F0F" w:rsidRDefault="008A5F0F" w:rsidP="008A5F0F">
      <w:pPr>
        <w:pStyle w:val="Heading1"/>
      </w:pPr>
      <w:bookmarkStart w:id="6" w:name="_Toc509782613"/>
      <w:r>
        <w:t>Summary</w:t>
      </w:r>
      <w:bookmarkEnd w:id="6"/>
      <w:r>
        <w:t xml:space="preserve"> </w:t>
      </w:r>
    </w:p>
    <w:p w:rsidR="008A5F0F" w:rsidRPr="00157743" w:rsidRDefault="002B1863" w:rsidP="00157743">
      <w:pPr>
        <w:spacing w:line="360" w:lineRule="auto"/>
        <w:rPr>
          <w:rFonts w:ascii="Arial" w:hAnsi="Arial" w:cs="Arial"/>
          <w:sz w:val="24"/>
        </w:rPr>
      </w:pPr>
      <w:r>
        <w:rPr>
          <w:rFonts w:ascii="Arial" w:hAnsi="Arial" w:cs="Arial"/>
          <w:sz w:val="24"/>
        </w:rPr>
        <w:t xml:space="preserve">This report has analyzed opportunities in the market for new ideas, also understood the internal and external benefits and issues in the environment. By looking into the key segment and target market it was a method that could be used to produce an itinerary for the activity tourists. SWOT and PEST analysis was undertaken to fully in depth understand the marketing area. </w:t>
      </w:r>
      <w:r w:rsidR="00B93D9B">
        <w:rPr>
          <w:rFonts w:ascii="Arial" w:hAnsi="Arial" w:cs="Arial"/>
          <w:sz w:val="24"/>
        </w:rPr>
        <w:t xml:space="preserve">Overall, looking into Swansea and The Gower as a destination for this marketing plan made good analysis of what Swansea can offer activity tourists. </w:t>
      </w:r>
    </w:p>
    <w:p w:rsidR="00A9629F" w:rsidRDefault="00A9629F" w:rsidP="00F33F00">
      <w:pPr>
        <w:spacing w:line="360" w:lineRule="auto"/>
        <w:rPr>
          <w:rFonts w:ascii="Arial" w:hAnsi="Arial" w:cs="Arial"/>
          <w:sz w:val="24"/>
        </w:rPr>
      </w:pPr>
    </w:p>
    <w:p w:rsidR="003E0F31" w:rsidRDefault="003E0F31" w:rsidP="00F33F00">
      <w:pPr>
        <w:spacing w:line="360" w:lineRule="auto"/>
        <w:rPr>
          <w:rFonts w:ascii="Arial" w:hAnsi="Arial" w:cs="Arial"/>
          <w:sz w:val="24"/>
        </w:rPr>
      </w:pPr>
    </w:p>
    <w:p w:rsidR="003E0F31" w:rsidRDefault="003E0F31" w:rsidP="00F33F00">
      <w:pPr>
        <w:spacing w:line="360" w:lineRule="auto"/>
        <w:rPr>
          <w:rFonts w:ascii="Arial" w:hAnsi="Arial" w:cs="Arial"/>
          <w:sz w:val="24"/>
        </w:rPr>
      </w:pPr>
    </w:p>
    <w:p w:rsidR="003E0F31" w:rsidRDefault="003E0F31" w:rsidP="00F33F00">
      <w:pPr>
        <w:spacing w:line="360" w:lineRule="auto"/>
        <w:rPr>
          <w:rFonts w:ascii="Arial" w:hAnsi="Arial" w:cs="Arial"/>
          <w:sz w:val="24"/>
        </w:rPr>
      </w:pPr>
    </w:p>
    <w:p w:rsidR="003E0F31" w:rsidRDefault="003E0F31" w:rsidP="00F33F00">
      <w:pPr>
        <w:spacing w:line="360" w:lineRule="auto"/>
        <w:rPr>
          <w:rFonts w:ascii="Arial" w:hAnsi="Arial" w:cs="Arial"/>
          <w:sz w:val="24"/>
        </w:rPr>
      </w:pPr>
    </w:p>
    <w:p w:rsidR="00706352" w:rsidRDefault="00706352" w:rsidP="00F33F00">
      <w:pPr>
        <w:spacing w:line="360" w:lineRule="auto"/>
        <w:rPr>
          <w:rFonts w:ascii="Arial" w:hAnsi="Arial" w:cs="Arial"/>
          <w:sz w:val="24"/>
        </w:rPr>
      </w:pPr>
    </w:p>
    <w:p w:rsidR="002528E7" w:rsidRDefault="002528E7" w:rsidP="00F33F00">
      <w:pPr>
        <w:spacing w:line="360" w:lineRule="auto"/>
        <w:rPr>
          <w:rFonts w:ascii="Arial" w:hAnsi="Arial" w:cs="Arial"/>
          <w:sz w:val="24"/>
        </w:rPr>
      </w:pPr>
    </w:p>
    <w:p w:rsidR="002528E7" w:rsidRDefault="002528E7" w:rsidP="00F33F00">
      <w:pPr>
        <w:spacing w:line="360" w:lineRule="auto"/>
        <w:rPr>
          <w:rFonts w:ascii="Arial" w:hAnsi="Arial" w:cs="Arial"/>
          <w:sz w:val="24"/>
        </w:rPr>
      </w:pPr>
    </w:p>
    <w:p w:rsidR="002528E7" w:rsidRDefault="002528E7" w:rsidP="00F33F00">
      <w:pPr>
        <w:spacing w:line="360" w:lineRule="auto"/>
        <w:rPr>
          <w:rFonts w:ascii="Arial" w:hAnsi="Arial" w:cs="Arial"/>
          <w:sz w:val="24"/>
        </w:rPr>
      </w:pPr>
    </w:p>
    <w:p w:rsidR="002528E7" w:rsidRDefault="002528E7" w:rsidP="00F33F00">
      <w:pPr>
        <w:spacing w:line="360" w:lineRule="auto"/>
        <w:rPr>
          <w:rFonts w:ascii="Arial" w:hAnsi="Arial" w:cs="Arial"/>
          <w:sz w:val="24"/>
        </w:rPr>
      </w:pPr>
    </w:p>
    <w:p w:rsidR="002528E7" w:rsidRDefault="002528E7" w:rsidP="00F33F00">
      <w:pPr>
        <w:spacing w:line="360" w:lineRule="auto"/>
        <w:rPr>
          <w:rFonts w:ascii="Arial" w:hAnsi="Arial" w:cs="Arial"/>
          <w:sz w:val="24"/>
        </w:rPr>
      </w:pPr>
    </w:p>
    <w:p w:rsidR="002528E7" w:rsidRDefault="002528E7" w:rsidP="00F33F00">
      <w:pPr>
        <w:spacing w:line="360" w:lineRule="auto"/>
        <w:rPr>
          <w:rFonts w:ascii="Arial" w:hAnsi="Arial" w:cs="Arial"/>
          <w:sz w:val="24"/>
        </w:rPr>
      </w:pPr>
    </w:p>
    <w:p w:rsidR="002528E7" w:rsidRDefault="002528E7" w:rsidP="00F33F00">
      <w:pPr>
        <w:spacing w:line="360" w:lineRule="auto"/>
        <w:rPr>
          <w:rFonts w:ascii="Arial" w:hAnsi="Arial" w:cs="Arial"/>
          <w:sz w:val="24"/>
        </w:rPr>
      </w:pPr>
    </w:p>
    <w:p w:rsidR="002528E7" w:rsidRDefault="002528E7" w:rsidP="00F33F00">
      <w:pPr>
        <w:spacing w:line="360" w:lineRule="auto"/>
        <w:rPr>
          <w:rFonts w:ascii="Arial" w:hAnsi="Arial" w:cs="Arial"/>
          <w:sz w:val="24"/>
        </w:rPr>
      </w:pPr>
    </w:p>
    <w:p w:rsidR="002528E7" w:rsidRDefault="002528E7" w:rsidP="00F33F00">
      <w:pPr>
        <w:spacing w:line="360" w:lineRule="auto"/>
        <w:rPr>
          <w:rFonts w:ascii="Arial" w:hAnsi="Arial" w:cs="Arial"/>
          <w:sz w:val="24"/>
        </w:rPr>
      </w:pPr>
    </w:p>
    <w:p w:rsidR="008760D2" w:rsidRPr="00936303" w:rsidRDefault="008760D2" w:rsidP="00936303"/>
    <w:p w:rsidR="008F4251" w:rsidRDefault="009905F5" w:rsidP="008F4251">
      <w:pPr>
        <w:pStyle w:val="Heading1"/>
      </w:pPr>
      <w:bookmarkStart w:id="7" w:name="_Toc509782614"/>
      <w:r>
        <w:lastRenderedPageBreak/>
        <w:t>Reference List</w:t>
      </w:r>
      <w:bookmarkEnd w:id="7"/>
      <w:r>
        <w:t xml:space="preserve"> </w:t>
      </w:r>
    </w:p>
    <w:p w:rsidR="00207930" w:rsidRPr="00207930" w:rsidRDefault="00207930" w:rsidP="00207930">
      <w:pPr>
        <w:spacing w:line="360" w:lineRule="auto"/>
        <w:rPr>
          <w:rFonts w:ascii="Arial" w:hAnsi="Arial" w:cs="Arial"/>
          <w:sz w:val="24"/>
        </w:rPr>
      </w:pPr>
      <w:proofErr w:type="gramStart"/>
      <w:r>
        <w:rPr>
          <w:rFonts w:ascii="Arial" w:hAnsi="Arial" w:cs="Arial"/>
          <w:sz w:val="24"/>
        </w:rPr>
        <w:t xml:space="preserve">Alberta Economic Development, (2001), </w:t>
      </w:r>
      <w:r w:rsidRPr="00207930">
        <w:rPr>
          <w:rFonts w:ascii="Arial" w:hAnsi="Arial" w:cs="Arial"/>
          <w:sz w:val="24"/>
          <w:u w:val="single"/>
        </w:rPr>
        <w:t>Tourism Opportunity Analysis Adventure/Extreme Adventure Tourism in the Grande Cache Region</w:t>
      </w:r>
      <w:r>
        <w:rPr>
          <w:rFonts w:ascii="Arial" w:hAnsi="Arial" w:cs="Arial"/>
          <w:sz w:val="24"/>
        </w:rPr>
        <w:t>.</w:t>
      </w:r>
      <w:proofErr w:type="gramEnd"/>
      <w:r>
        <w:rPr>
          <w:rFonts w:ascii="Arial" w:hAnsi="Arial" w:cs="Arial"/>
          <w:sz w:val="24"/>
        </w:rPr>
        <w:t xml:space="preserve"> </w:t>
      </w:r>
      <w:proofErr w:type="gramStart"/>
      <w:r>
        <w:rPr>
          <w:rFonts w:ascii="Arial" w:hAnsi="Arial" w:cs="Arial"/>
          <w:sz w:val="24"/>
        </w:rPr>
        <w:t>Kalahari Management Inc.; New World Expeditions; Pam Wight and Associates.</w:t>
      </w:r>
      <w:proofErr w:type="gramEnd"/>
      <w:r>
        <w:rPr>
          <w:rFonts w:ascii="Arial" w:hAnsi="Arial" w:cs="Arial"/>
          <w:sz w:val="24"/>
        </w:rPr>
        <w:t xml:space="preserve"> </w:t>
      </w:r>
    </w:p>
    <w:p w:rsidR="008F4251" w:rsidRDefault="008F4251" w:rsidP="008F4251">
      <w:pPr>
        <w:spacing w:line="360" w:lineRule="auto"/>
        <w:rPr>
          <w:rFonts w:ascii="Arial" w:hAnsi="Arial" w:cs="Arial"/>
          <w:sz w:val="24"/>
        </w:rPr>
      </w:pPr>
      <w:proofErr w:type="gramStart"/>
      <w:r>
        <w:rPr>
          <w:rFonts w:ascii="Arial" w:hAnsi="Arial" w:cs="Arial"/>
          <w:sz w:val="24"/>
        </w:rPr>
        <w:t>Beta.ons.gov.uk. (2017).</w:t>
      </w:r>
      <w:proofErr w:type="gramEnd"/>
      <w:r>
        <w:rPr>
          <w:rFonts w:ascii="Arial" w:hAnsi="Arial" w:cs="Arial"/>
          <w:sz w:val="24"/>
        </w:rPr>
        <w:t xml:space="preserve"> ‘Preview and Download – Office for National Statistics’, [Online]. Available: </w:t>
      </w:r>
      <w:hyperlink r:id="rId10" w:history="1">
        <w:r w:rsidRPr="00C948EF">
          <w:rPr>
            <w:rStyle w:val="Hyperlink"/>
            <w:rFonts w:ascii="Arial" w:hAnsi="Arial" w:cs="Arial"/>
            <w:sz w:val="24"/>
          </w:rPr>
          <w:t>https://beta.ons.gov.uk/filter-outputs/aadd74cd-cf45-41c1-8087-9d78fd5db415</w:t>
        </w:r>
      </w:hyperlink>
      <w:r>
        <w:rPr>
          <w:rFonts w:ascii="Arial" w:hAnsi="Arial" w:cs="Arial"/>
          <w:sz w:val="24"/>
        </w:rPr>
        <w:t>, [2018, March, 18</w:t>
      </w:r>
      <w:r w:rsidRPr="00427967">
        <w:rPr>
          <w:rFonts w:ascii="Arial" w:hAnsi="Arial" w:cs="Arial"/>
          <w:sz w:val="24"/>
          <w:vertAlign w:val="superscript"/>
        </w:rPr>
        <w:t>th</w:t>
      </w:r>
      <w:r>
        <w:rPr>
          <w:rFonts w:ascii="Arial" w:hAnsi="Arial" w:cs="Arial"/>
          <w:sz w:val="24"/>
        </w:rPr>
        <w:t xml:space="preserve">]. </w:t>
      </w:r>
    </w:p>
    <w:p w:rsidR="008F4251" w:rsidRDefault="008F4251" w:rsidP="008F4251">
      <w:pPr>
        <w:spacing w:line="360" w:lineRule="auto"/>
        <w:rPr>
          <w:rFonts w:ascii="Arial" w:hAnsi="Arial" w:cs="Arial"/>
          <w:sz w:val="24"/>
        </w:rPr>
      </w:pPr>
      <w:r>
        <w:rPr>
          <w:rFonts w:ascii="Arial" w:hAnsi="Arial" w:cs="Arial"/>
          <w:sz w:val="24"/>
        </w:rPr>
        <w:t>Booking.com, (2018), ‘Help! Which Hotel is Best?</w:t>
      </w:r>
      <w:proofErr w:type="gramStart"/>
      <w:r>
        <w:rPr>
          <w:rFonts w:ascii="Arial" w:hAnsi="Arial" w:cs="Arial"/>
          <w:sz w:val="24"/>
        </w:rPr>
        <w:t>’,</w:t>
      </w:r>
      <w:proofErr w:type="gramEnd"/>
      <w:r>
        <w:rPr>
          <w:rFonts w:ascii="Arial" w:hAnsi="Arial" w:cs="Arial"/>
          <w:sz w:val="24"/>
        </w:rPr>
        <w:t xml:space="preserve"> [Online]. Available: </w:t>
      </w:r>
      <w:hyperlink r:id="rId11" w:history="1">
        <w:r w:rsidRPr="00FF3808">
          <w:rPr>
            <w:rStyle w:val="Hyperlink"/>
            <w:rFonts w:ascii="Arial" w:hAnsi="Arial" w:cs="Arial"/>
            <w:sz w:val="24"/>
          </w:rPr>
          <w:t>https://www.booking.com/searchresults.en-gb.html?aid=303948&amp;label=swansea-</w:t>
        </w:r>
      </w:hyperlink>
      <w:r>
        <w:rPr>
          <w:rFonts w:ascii="Arial" w:hAnsi="Arial" w:cs="Arial"/>
          <w:sz w:val="24"/>
        </w:rPr>
        <w:t>, [2018, March, 23</w:t>
      </w:r>
      <w:r w:rsidRPr="00F349A5">
        <w:rPr>
          <w:rFonts w:ascii="Arial" w:hAnsi="Arial" w:cs="Arial"/>
          <w:sz w:val="24"/>
          <w:vertAlign w:val="superscript"/>
        </w:rPr>
        <w:t>rd</w:t>
      </w:r>
      <w:r>
        <w:rPr>
          <w:rFonts w:ascii="Arial" w:hAnsi="Arial" w:cs="Arial"/>
          <w:sz w:val="24"/>
        </w:rPr>
        <w:t xml:space="preserve">]. </w:t>
      </w:r>
    </w:p>
    <w:p w:rsidR="008F4251" w:rsidRDefault="008F4251" w:rsidP="008F4251">
      <w:pPr>
        <w:spacing w:line="360" w:lineRule="auto"/>
        <w:rPr>
          <w:rFonts w:ascii="Arial" w:hAnsi="Arial" w:cs="Arial"/>
          <w:sz w:val="24"/>
        </w:rPr>
      </w:pPr>
      <w:r>
        <w:rPr>
          <w:rFonts w:ascii="Arial" w:hAnsi="Arial" w:cs="Arial"/>
          <w:sz w:val="24"/>
        </w:rPr>
        <w:t xml:space="preserve">Family Holiday Association Chief Exec’s Blog, (2017), ‘Wales talks about social tourism’, [Online]. Available: </w:t>
      </w:r>
      <w:hyperlink r:id="rId12" w:history="1">
        <w:r w:rsidRPr="00032F57">
          <w:rPr>
            <w:rStyle w:val="Hyperlink"/>
            <w:rFonts w:ascii="Arial" w:hAnsi="Arial" w:cs="Arial"/>
            <w:sz w:val="24"/>
          </w:rPr>
          <w:t>https://holidaydirector.org/2017/05/26/wales-talks-about-social-tourism/</w:t>
        </w:r>
      </w:hyperlink>
      <w:r>
        <w:rPr>
          <w:rFonts w:ascii="Arial" w:hAnsi="Arial" w:cs="Arial"/>
          <w:sz w:val="24"/>
        </w:rPr>
        <w:t>, [2018, March, 24</w:t>
      </w:r>
      <w:r w:rsidRPr="00E8283D">
        <w:rPr>
          <w:rFonts w:ascii="Arial" w:hAnsi="Arial" w:cs="Arial"/>
          <w:sz w:val="24"/>
          <w:vertAlign w:val="superscript"/>
        </w:rPr>
        <w:t>th</w:t>
      </w:r>
      <w:r>
        <w:rPr>
          <w:rFonts w:ascii="Arial" w:hAnsi="Arial" w:cs="Arial"/>
          <w:sz w:val="24"/>
        </w:rPr>
        <w:t xml:space="preserve">]. </w:t>
      </w:r>
    </w:p>
    <w:p w:rsidR="009905F5" w:rsidRDefault="00CD4D95" w:rsidP="009905F5">
      <w:pPr>
        <w:spacing w:line="360" w:lineRule="auto"/>
        <w:rPr>
          <w:rFonts w:ascii="Arial" w:hAnsi="Arial" w:cs="Arial"/>
          <w:sz w:val="24"/>
        </w:rPr>
      </w:pPr>
      <w:proofErr w:type="gramStart"/>
      <w:r>
        <w:rPr>
          <w:rFonts w:ascii="Arial" w:hAnsi="Arial" w:cs="Arial"/>
          <w:sz w:val="24"/>
        </w:rPr>
        <w:t>Ons.gov.uk. (2017), ‘Overseas travel and tourism – Office for National Statistic</w:t>
      </w:r>
      <w:r w:rsidR="00427967">
        <w:rPr>
          <w:rFonts w:ascii="Arial" w:hAnsi="Arial" w:cs="Arial"/>
          <w:sz w:val="24"/>
        </w:rPr>
        <w:t>s</w:t>
      </w:r>
      <w:r w:rsidR="00916555">
        <w:rPr>
          <w:rFonts w:ascii="Arial" w:hAnsi="Arial" w:cs="Arial"/>
          <w:sz w:val="24"/>
        </w:rPr>
        <w:t>’,</w:t>
      </w:r>
      <w:r>
        <w:rPr>
          <w:rFonts w:ascii="Arial" w:hAnsi="Arial" w:cs="Arial"/>
          <w:sz w:val="24"/>
        </w:rPr>
        <w:t xml:space="preserve"> [Online].</w:t>
      </w:r>
      <w:proofErr w:type="gramEnd"/>
      <w:r>
        <w:rPr>
          <w:rFonts w:ascii="Arial" w:hAnsi="Arial" w:cs="Arial"/>
          <w:sz w:val="24"/>
        </w:rPr>
        <w:t xml:space="preserve"> Available: </w:t>
      </w:r>
      <w:hyperlink r:id="rId13" w:history="1">
        <w:r w:rsidRPr="00C948EF">
          <w:rPr>
            <w:rStyle w:val="Hyperlink"/>
            <w:rFonts w:ascii="Arial" w:hAnsi="Arial" w:cs="Arial"/>
            <w:sz w:val="24"/>
          </w:rPr>
          <w:t>https://www.ons.gov.uk/peoplepopulationandcommunity/leisureandtourism/bulletins/overseastravelandtourism/october2017provisionalresults</w:t>
        </w:r>
      </w:hyperlink>
      <w:r>
        <w:rPr>
          <w:rFonts w:ascii="Arial" w:hAnsi="Arial" w:cs="Arial"/>
          <w:sz w:val="24"/>
        </w:rPr>
        <w:t>, [2018, March, 18</w:t>
      </w:r>
      <w:r w:rsidRPr="00CD4D95">
        <w:rPr>
          <w:rFonts w:ascii="Arial" w:hAnsi="Arial" w:cs="Arial"/>
          <w:sz w:val="24"/>
          <w:vertAlign w:val="superscript"/>
        </w:rPr>
        <w:t>th</w:t>
      </w:r>
      <w:r>
        <w:rPr>
          <w:rFonts w:ascii="Arial" w:hAnsi="Arial" w:cs="Arial"/>
          <w:sz w:val="24"/>
        </w:rPr>
        <w:t xml:space="preserve">]. </w:t>
      </w:r>
    </w:p>
    <w:p w:rsidR="008F4251" w:rsidRDefault="008F4251" w:rsidP="008F4251">
      <w:pPr>
        <w:spacing w:line="360" w:lineRule="auto"/>
        <w:rPr>
          <w:rFonts w:ascii="Arial" w:hAnsi="Arial" w:cs="Arial"/>
          <w:sz w:val="24"/>
        </w:rPr>
      </w:pPr>
      <w:proofErr w:type="gramStart"/>
      <w:r>
        <w:rPr>
          <w:rFonts w:ascii="Arial" w:hAnsi="Arial" w:cs="Arial"/>
          <w:sz w:val="24"/>
        </w:rPr>
        <w:t>Sruc.ac.uk, (2018), ‘Activity Tourism – SRUC’, [Online].</w:t>
      </w:r>
      <w:proofErr w:type="gramEnd"/>
      <w:r>
        <w:rPr>
          <w:rFonts w:ascii="Arial" w:hAnsi="Arial" w:cs="Arial"/>
          <w:sz w:val="24"/>
        </w:rPr>
        <w:t xml:space="preserve"> Available: </w:t>
      </w:r>
      <w:hyperlink r:id="rId14" w:history="1">
        <w:r w:rsidRPr="00032F57">
          <w:rPr>
            <w:rStyle w:val="Hyperlink"/>
            <w:rFonts w:ascii="Arial" w:hAnsi="Arial" w:cs="Arial"/>
            <w:sz w:val="24"/>
          </w:rPr>
          <w:t>https://www.sruc.ac.uk/info/120553/activity_tourism</w:t>
        </w:r>
      </w:hyperlink>
      <w:r>
        <w:rPr>
          <w:rFonts w:ascii="Arial" w:hAnsi="Arial" w:cs="Arial"/>
          <w:sz w:val="24"/>
        </w:rPr>
        <w:t>, [2018, March, 24</w:t>
      </w:r>
      <w:r w:rsidRPr="00C81C24">
        <w:rPr>
          <w:rFonts w:ascii="Arial" w:hAnsi="Arial" w:cs="Arial"/>
          <w:sz w:val="24"/>
          <w:vertAlign w:val="superscript"/>
        </w:rPr>
        <w:t>th</w:t>
      </w:r>
      <w:r>
        <w:rPr>
          <w:rFonts w:ascii="Arial" w:hAnsi="Arial" w:cs="Arial"/>
          <w:sz w:val="24"/>
        </w:rPr>
        <w:t xml:space="preserve">]. </w:t>
      </w:r>
    </w:p>
    <w:p w:rsidR="008F4251" w:rsidRDefault="008F4251" w:rsidP="008F4251">
      <w:pPr>
        <w:spacing w:line="360" w:lineRule="auto"/>
        <w:rPr>
          <w:rFonts w:ascii="Arial" w:hAnsi="Arial" w:cs="Arial"/>
          <w:sz w:val="24"/>
        </w:rPr>
      </w:pPr>
      <w:r>
        <w:rPr>
          <w:rFonts w:ascii="Arial" w:hAnsi="Arial" w:cs="Arial"/>
          <w:sz w:val="24"/>
        </w:rPr>
        <w:t xml:space="preserve">Swansea.gov.uk, (2015), ‘Swansea- Tourism in Swansea: Are we making most of Swansea’s potential as a destination for tourists? </w:t>
      </w:r>
      <w:proofErr w:type="gramStart"/>
      <w:r>
        <w:rPr>
          <w:rFonts w:ascii="Arial" w:hAnsi="Arial" w:cs="Arial"/>
          <w:sz w:val="24"/>
        </w:rPr>
        <w:t>April 2013’, [Online].</w:t>
      </w:r>
      <w:proofErr w:type="gramEnd"/>
      <w:r>
        <w:rPr>
          <w:rFonts w:ascii="Arial" w:hAnsi="Arial" w:cs="Arial"/>
          <w:sz w:val="24"/>
        </w:rPr>
        <w:t xml:space="preserve"> Available: </w:t>
      </w:r>
      <w:hyperlink r:id="rId15" w:history="1">
        <w:r w:rsidRPr="00FF3808">
          <w:rPr>
            <w:rStyle w:val="Hyperlink"/>
            <w:rFonts w:ascii="Arial" w:hAnsi="Arial" w:cs="Arial"/>
            <w:sz w:val="24"/>
          </w:rPr>
          <w:t>https://www.swansea.gov.uk/article/13339/Tourism-in-Swansea-Are-we-making-the-most-of-Swanseas-potential-as-a-destination-for-tourists-April-2013</w:t>
        </w:r>
      </w:hyperlink>
      <w:r>
        <w:rPr>
          <w:rFonts w:ascii="Arial" w:hAnsi="Arial" w:cs="Arial"/>
          <w:sz w:val="24"/>
        </w:rPr>
        <w:t>, [2018, March, 23</w:t>
      </w:r>
      <w:r w:rsidRPr="008148AD">
        <w:rPr>
          <w:rFonts w:ascii="Arial" w:hAnsi="Arial" w:cs="Arial"/>
          <w:sz w:val="24"/>
          <w:vertAlign w:val="superscript"/>
        </w:rPr>
        <w:t>rd</w:t>
      </w:r>
      <w:r>
        <w:rPr>
          <w:rFonts w:ascii="Arial" w:hAnsi="Arial" w:cs="Arial"/>
          <w:sz w:val="24"/>
        </w:rPr>
        <w:t xml:space="preserve">]. </w:t>
      </w:r>
    </w:p>
    <w:p w:rsidR="008F4251" w:rsidRDefault="008F4251" w:rsidP="008F4251">
      <w:pPr>
        <w:spacing w:line="360" w:lineRule="auto"/>
        <w:rPr>
          <w:rFonts w:ascii="Arial" w:hAnsi="Arial" w:cs="Arial"/>
          <w:sz w:val="24"/>
        </w:rPr>
      </w:pPr>
      <w:proofErr w:type="spellStart"/>
      <w:r>
        <w:rPr>
          <w:rFonts w:ascii="Arial" w:hAnsi="Arial" w:cs="Arial"/>
          <w:sz w:val="24"/>
        </w:rPr>
        <w:t>Swansea.gov</w:t>
      </w:r>
      <w:proofErr w:type="gramStart"/>
      <w:r>
        <w:rPr>
          <w:rFonts w:ascii="Arial" w:hAnsi="Arial" w:cs="Arial"/>
          <w:sz w:val="24"/>
        </w:rPr>
        <w:t>,uk</w:t>
      </w:r>
      <w:proofErr w:type="spellEnd"/>
      <w:proofErr w:type="gramEnd"/>
      <w:r>
        <w:rPr>
          <w:rFonts w:ascii="Arial" w:hAnsi="Arial" w:cs="Arial"/>
          <w:sz w:val="24"/>
        </w:rPr>
        <w:t xml:space="preserve">, (2015), ;Swansea-tourism research and statistics’, [Online]. Available: </w:t>
      </w:r>
      <w:hyperlink r:id="rId16" w:history="1">
        <w:r w:rsidRPr="00F7553F">
          <w:rPr>
            <w:rStyle w:val="Hyperlink"/>
            <w:rFonts w:ascii="Arial" w:hAnsi="Arial" w:cs="Arial"/>
            <w:sz w:val="24"/>
          </w:rPr>
          <w:t>https://www.swansea.gov.uk/article/6406/Tourism-research-and-statistics</w:t>
        </w:r>
      </w:hyperlink>
      <w:r>
        <w:rPr>
          <w:rFonts w:ascii="Arial" w:hAnsi="Arial" w:cs="Arial"/>
          <w:sz w:val="24"/>
        </w:rPr>
        <w:t>, [2018, March, 23</w:t>
      </w:r>
      <w:r w:rsidRPr="00C1528A">
        <w:rPr>
          <w:rFonts w:ascii="Arial" w:hAnsi="Arial" w:cs="Arial"/>
          <w:sz w:val="24"/>
          <w:vertAlign w:val="superscript"/>
        </w:rPr>
        <w:t>rd</w:t>
      </w:r>
      <w:r>
        <w:rPr>
          <w:rFonts w:ascii="Arial" w:hAnsi="Arial" w:cs="Arial"/>
          <w:sz w:val="24"/>
        </w:rPr>
        <w:t xml:space="preserve">]. </w:t>
      </w:r>
    </w:p>
    <w:p w:rsidR="008F4251" w:rsidRDefault="008F4251" w:rsidP="008F4251">
      <w:pPr>
        <w:spacing w:line="360" w:lineRule="auto"/>
        <w:rPr>
          <w:rFonts w:ascii="Arial" w:hAnsi="Arial" w:cs="Arial"/>
          <w:sz w:val="24"/>
        </w:rPr>
      </w:pPr>
      <w:r>
        <w:rPr>
          <w:rFonts w:ascii="Arial" w:hAnsi="Arial" w:cs="Arial"/>
          <w:sz w:val="24"/>
        </w:rPr>
        <w:t xml:space="preserve">The Guardian, (2018), ‘What could </w:t>
      </w:r>
      <w:proofErr w:type="spellStart"/>
      <w:r>
        <w:rPr>
          <w:rFonts w:ascii="Arial" w:hAnsi="Arial" w:cs="Arial"/>
          <w:sz w:val="24"/>
        </w:rPr>
        <w:t>Brexit</w:t>
      </w:r>
      <w:proofErr w:type="spellEnd"/>
      <w:r>
        <w:rPr>
          <w:rFonts w:ascii="Arial" w:hAnsi="Arial" w:cs="Arial"/>
          <w:sz w:val="24"/>
        </w:rPr>
        <w:t xml:space="preserve"> mean for the UK’s travel and tourism industry?</w:t>
      </w:r>
      <w:proofErr w:type="gramStart"/>
      <w:r>
        <w:rPr>
          <w:rFonts w:ascii="Arial" w:hAnsi="Arial" w:cs="Arial"/>
          <w:sz w:val="24"/>
        </w:rPr>
        <w:t>’,</w:t>
      </w:r>
      <w:proofErr w:type="gramEnd"/>
      <w:r>
        <w:rPr>
          <w:rFonts w:ascii="Arial" w:hAnsi="Arial" w:cs="Arial"/>
          <w:sz w:val="24"/>
        </w:rPr>
        <w:t xml:space="preserve"> [Online]. Available: </w:t>
      </w:r>
      <w:hyperlink r:id="rId17" w:history="1">
        <w:r w:rsidRPr="00F349A5">
          <w:rPr>
            <w:rStyle w:val="Hyperlink"/>
            <w:rFonts w:ascii="Arial" w:eastAsia="Times New Roman" w:hAnsi="Arial" w:cs="Arial"/>
            <w:sz w:val="24"/>
            <w:szCs w:val="24"/>
          </w:rPr>
          <w:t>https://www.theguardian.com/small-business-network/2016/may/11/what-brexit-uk-travel-tourism-industry-visas</w:t>
        </w:r>
      </w:hyperlink>
      <w:r>
        <w:rPr>
          <w:rFonts w:ascii="Arial" w:hAnsi="Arial" w:cs="Arial"/>
          <w:sz w:val="24"/>
        </w:rPr>
        <w:t xml:space="preserve">, [2018, March, 23th]. </w:t>
      </w:r>
    </w:p>
    <w:p w:rsidR="008F4251" w:rsidRDefault="008F4251" w:rsidP="009905F5">
      <w:pPr>
        <w:spacing w:line="360" w:lineRule="auto"/>
        <w:rPr>
          <w:rFonts w:ascii="Arial" w:hAnsi="Arial" w:cs="Arial"/>
          <w:sz w:val="24"/>
        </w:rPr>
      </w:pPr>
      <w:proofErr w:type="gramStart"/>
      <w:r>
        <w:rPr>
          <w:rFonts w:ascii="Arial" w:hAnsi="Arial" w:cs="Arial"/>
          <w:sz w:val="24"/>
        </w:rPr>
        <w:lastRenderedPageBreak/>
        <w:t>Tourism Alliance, (2016), ‘UK Tourism Statistics’, [Online].</w:t>
      </w:r>
      <w:proofErr w:type="gramEnd"/>
      <w:r>
        <w:rPr>
          <w:rFonts w:ascii="Arial" w:hAnsi="Arial" w:cs="Arial"/>
          <w:sz w:val="24"/>
        </w:rPr>
        <w:t xml:space="preserve"> Available: </w:t>
      </w:r>
      <w:hyperlink r:id="rId18" w:history="1">
        <w:r w:rsidRPr="00032F57">
          <w:rPr>
            <w:rStyle w:val="Hyperlink"/>
            <w:rFonts w:ascii="Arial" w:hAnsi="Arial" w:cs="Arial"/>
            <w:sz w:val="24"/>
          </w:rPr>
          <w:t>www.tourismalliance.com</w:t>
        </w:r>
      </w:hyperlink>
      <w:r>
        <w:rPr>
          <w:rFonts w:ascii="Arial" w:hAnsi="Arial" w:cs="Arial"/>
          <w:sz w:val="24"/>
        </w:rPr>
        <w:t>, [2018, March, 24</w:t>
      </w:r>
      <w:r w:rsidRPr="004922D6">
        <w:rPr>
          <w:rFonts w:ascii="Arial" w:hAnsi="Arial" w:cs="Arial"/>
          <w:sz w:val="24"/>
          <w:vertAlign w:val="superscript"/>
        </w:rPr>
        <w:t>th</w:t>
      </w:r>
      <w:r>
        <w:rPr>
          <w:rFonts w:ascii="Arial" w:hAnsi="Arial" w:cs="Arial"/>
          <w:sz w:val="24"/>
        </w:rPr>
        <w:t xml:space="preserve">]. </w:t>
      </w:r>
    </w:p>
    <w:p w:rsidR="00916555" w:rsidRDefault="00916555" w:rsidP="009905F5">
      <w:pPr>
        <w:spacing w:line="360" w:lineRule="auto"/>
        <w:rPr>
          <w:rFonts w:ascii="Arial" w:hAnsi="Arial" w:cs="Arial"/>
          <w:sz w:val="24"/>
        </w:rPr>
      </w:pPr>
      <w:proofErr w:type="gramStart"/>
      <w:r>
        <w:rPr>
          <w:rFonts w:ascii="Arial" w:hAnsi="Arial" w:cs="Arial"/>
          <w:sz w:val="24"/>
        </w:rPr>
        <w:t>Visit Swansea Bay.</w:t>
      </w:r>
      <w:proofErr w:type="gramEnd"/>
      <w:r>
        <w:rPr>
          <w:rFonts w:ascii="Arial" w:hAnsi="Arial" w:cs="Arial"/>
          <w:sz w:val="24"/>
        </w:rPr>
        <w:t xml:space="preserve"> (2018), ‘Visit Swansea Bay: UK Beach Holidays and Short Breaks’, [Online]. Available: </w:t>
      </w:r>
      <w:hyperlink r:id="rId19" w:history="1">
        <w:r w:rsidRPr="003532C0">
          <w:rPr>
            <w:rStyle w:val="Hyperlink"/>
            <w:rFonts w:ascii="Arial" w:hAnsi="Arial" w:cs="Arial"/>
            <w:sz w:val="24"/>
          </w:rPr>
          <w:t>https://www.visitswanseabay.com/</w:t>
        </w:r>
      </w:hyperlink>
      <w:r>
        <w:rPr>
          <w:rFonts w:ascii="Arial" w:hAnsi="Arial" w:cs="Arial"/>
          <w:sz w:val="24"/>
        </w:rPr>
        <w:t>, [2018, March, 19</w:t>
      </w:r>
      <w:r w:rsidRPr="00916555">
        <w:rPr>
          <w:rFonts w:ascii="Arial" w:hAnsi="Arial" w:cs="Arial"/>
          <w:sz w:val="24"/>
          <w:vertAlign w:val="superscript"/>
        </w:rPr>
        <w:t>th</w:t>
      </w:r>
      <w:r>
        <w:rPr>
          <w:rFonts w:ascii="Arial" w:hAnsi="Arial" w:cs="Arial"/>
          <w:sz w:val="24"/>
        </w:rPr>
        <w:t xml:space="preserve">]. </w:t>
      </w:r>
    </w:p>
    <w:p w:rsidR="00266C2E" w:rsidRDefault="005F779B" w:rsidP="00F33F00">
      <w:pPr>
        <w:spacing w:line="360" w:lineRule="auto"/>
        <w:rPr>
          <w:rFonts w:ascii="Arial" w:hAnsi="Arial" w:cs="Arial"/>
          <w:sz w:val="24"/>
        </w:rPr>
      </w:pPr>
      <w:r>
        <w:rPr>
          <w:rFonts w:ascii="Arial" w:hAnsi="Arial" w:cs="Arial"/>
          <w:sz w:val="24"/>
        </w:rPr>
        <w:t>Watt, D.C. (1998),</w:t>
      </w:r>
      <w:r w:rsidR="00266C2E">
        <w:rPr>
          <w:rFonts w:ascii="Arial" w:hAnsi="Arial" w:cs="Arial"/>
          <w:sz w:val="24"/>
        </w:rPr>
        <w:t xml:space="preserve"> </w:t>
      </w:r>
      <w:r w:rsidR="00266C2E" w:rsidRPr="00266C2E">
        <w:rPr>
          <w:rFonts w:ascii="Arial" w:hAnsi="Arial" w:cs="Arial"/>
          <w:sz w:val="24"/>
          <w:u w:val="single"/>
        </w:rPr>
        <w:t>Event Management in Leisure a</w:t>
      </w:r>
      <w:r w:rsidR="00266C2E">
        <w:rPr>
          <w:rFonts w:ascii="Arial" w:hAnsi="Arial" w:cs="Arial"/>
          <w:sz w:val="24"/>
          <w:u w:val="single"/>
        </w:rPr>
        <w:t>n</w:t>
      </w:r>
      <w:r w:rsidR="00266C2E" w:rsidRPr="00266C2E">
        <w:rPr>
          <w:rFonts w:ascii="Arial" w:hAnsi="Arial" w:cs="Arial"/>
          <w:sz w:val="24"/>
          <w:u w:val="single"/>
        </w:rPr>
        <w:t>d Tourism</w:t>
      </w:r>
      <w:r w:rsidR="00266C2E">
        <w:rPr>
          <w:rFonts w:ascii="Arial" w:hAnsi="Arial" w:cs="Arial"/>
          <w:sz w:val="24"/>
          <w:u w:val="single"/>
        </w:rPr>
        <w:t>,</w:t>
      </w:r>
      <w:r w:rsidR="00266C2E">
        <w:rPr>
          <w:rFonts w:ascii="Arial" w:hAnsi="Arial" w:cs="Arial"/>
          <w:sz w:val="24"/>
        </w:rPr>
        <w:t xml:space="preserve"> Harlow: Pearson Education Limited.</w:t>
      </w:r>
    </w:p>
    <w:p w:rsidR="00F3641F" w:rsidRDefault="00F3641F" w:rsidP="00F3641F">
      <w:pPr>
        <w:pStyle w:val="Heading1"/>
      </w:pPr>
      <w:r>
        <w:rPr>
          <w:noProof/>
          <w:lang w:eastAsia="en-GB"/>
        </w:rPr>
        <w:drawing>
          <wp:anchor distT="0" distB="0" distL="114300" distR="114300" simplePos="0" relativeHeight="251660288" behindDoc="1" locked="0" layoutInCell="1" allowOverlap="1">
            <wp:simplePos x="0" y="0"/>
            <wp:positionH relativeFrom="column">
              <wp:posOffset>29210</wp:posOffset>
            </wp:positionH>
            <wp:positionV relativeFrom="paragraph">
              <wp:posOffset>749935</wp:posOffset>
            </wp:positionV>
            <wp:extent cx="5126990" cy="4986655"/>
            <wp:effectExtent l="19050" t="0" r="0" b="0"/>
            <wp:wrapTight wrapText="bothSides">
              <wp:wrapPolygon edited="0">
                <wp:start x="-80" y="0"/>
                <wp:lineTo x="-80" y="21537"/>
                <wp:lineTo x="21589" y="21537"/>
                <wp:lineTo x="21589" y="0"/>
                <wp:lineTo x="-80" y="0"/>
              </wp:wrapPolygon>
            </wp:wrapTight>
            <wp:docPr id="4" name="Picture 4" descr="C:\Users\lilbo\AppData\Local\Microsoft\Windows\INetCache\IE\Z2XU6MOJ\Figure 1_ Overseas residents' visits to the UK and UK residents' visits abr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lilbo\AppData\Local\Microsoft\Windows\INetCache\IE\Z2XU6MOJ\Figure 1_ Overseas residents' visits to the UK and UK residents' visits abroad.png"/>
                    <pic:cNvPicPr>
                      <a:picLocks noChangeAspect="1" noChangeArrowheads="1"/>
                    </pic:cNvPicPr>
                  </pic:nvPicPr>
                  <pic:blipFill>
                    <a:blip r:embed="rId20" cstate="print"/>
                    <a:srcRect/>
                    <a:stretch>
                      <a:fillRect/>
                    </a:stretch>
                  </pic:blipFill>
                  <pic:spPr bwMode="auto">
                    <a:xfrm>
                      <a:off x="0" y="0"/>
                      <a:ext cx="5126990" cy="4986655"/>
                    </a:xfrm>
                    <a:prstGeom prst="rect">
                      <a:avLst/>
                    </a:prstGeom>
                    <a:noFill/>
                    <a:ln w="9525">
                      <a:noFill/>
                      <a:miter lim="800000"/>
                      <a:headEnd/>
                      <a:tailEnd/>
                    </a:ln>
                  </pic:spPr>
                </pic:pic>
              </a:graphicData>
            </a:graphic>
          </wp:anchor>
        </w:drawing>
      </w:r>
      <w:bookmarkStart w:id="8" w:name="_Toc509782615"/>
      <w:r>
        <w:t>Appendix 1</w:t>
      </w:r>
      <w:bookmarkEnd w:id="8"/>
    </w:p>
    <w:p w:rsidR="00800741" w:rsidRDefault="00800741" w:rsidP="00800741"/>
    <w:p w:rsidR="00800741" w:rsidRDefault="00800741" w:rsidP="00800741"/>
    <w:p w:rsidR="00800741" w:rsidRDefault="00800741" w:rsidP="00800741"/>
    <w:p w:rsidR="00800741" w:rsidRDefault="00800741" w:rsidP="00800741"/>
    <w:p w:rsidR="00800741" w:rsidRDefault="00800741" w:rsidP="00800741">
      <w:pPr>
        <w:pStyle w:val="Heading1"/>
      </w:pPr>
      <w:bookmarkStart w:id="9" w:name="_Toc509782616"/>
      <w:r>
        <w:lastRenderedPageBreak/>
        <w:t>Appendix 2</w:t>
      </w:r>
      <w:bookmarkEnd w:id="9"/>
    </w:p>
    <w:p w:rsidR="00800741" w:rsidRDefault="003F37A0" w:rsidP="00800741">
      <w:r>
        <w:rPr>
          <w:noProof/>
          <w:lang w:eastAsia="en-GB"/>
        </w:rPr>
        <w:drawing>
          <wp:anchor distT="0" distB="0" distL="114300" distR="114300" simplePos="0" relativeHeight="251661312" behindDoc="1" locked="0" layoutInCell="1" allowOverlap="1">
            <wp:simplePos x="0" y="0"/>
            <wp:positionH relativeFrom="column">
              <wp:posOffset>19050</wp:posOffset>
            </wp:positionH>
            <wp:positionV relativeFrom="paragraph">
              <wp:posOffset>201295</wp:posOffset>
            </wp:positionV>
            <wp:extent cx="5243830" cy="4369435"/>
            <wp:effectExtent l="19050" t="0" r="0" b="0"/>
            <wp:wrapTight wrapText="bothSides">
              <wp:wrapPolygon edited="0">
                <wp:start x="-78" y="0"/>
                <wp:lineTo x="-78" y="21471"/>
                <wp:lineTo x="21579" y="21471"/>
                <wp:lineTo x="21579" y="0"/>
                <wp:lineTo x="-78"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srcRect t="26073" r="60813" b="10828"/>
                    <a:stretch>
                      <a:fillRect/>
                    </a:stretch>
                  </pic:blipFill>
                  <pic:spPr bwMode="auto">
                    <a:xfrm>
                      <a:off x="0" y="0"/>
                      <a:ext cx="5243830" cy="4369435"/>
                    </a:xfrm>
                    <a:prstGeom prst="rect">
                      <a:avLst/>
                    </a:prstGeom>
                    <a:noFill/>
                    <a:ln w="9525">
                      <a:noFill/>
                      <a:miter lim="800000"/>
                      <a:headEnd/>
                      <a:tailEnd/>
                    </a:ln>
                  </pic:spPr>
                </pic:pic>
              </a:graphicData>
            </a:graphic>
          </wp:anchor>
        </w:drawing>
      </w:r>
    </w:p>
    <w:p w:rsidR="002778C9" w:rsidRDefault="002778C9" w:rsidP="00800741"/>
    <w:p w:rsidR="002778C9" w:rsidRDefault="002778C9" w:rsidP="00800741"/>
    <w:p w:rsidR="002778C9" w:rsidRDefault="002778C9" w:rsidP="00800741"/>
    <w:p w:rsidR="002778C9" w:rsidRDefault="002778C9" w:rsidP="00800741"/>
    <w:p w:rsidR="002778C9" w:rsidRDefault="002778C9" w:rsidP="002778C9"/>
    <w:p w:rsidR="0019370D" w:rsidRDefault="0019370D" w:rsidP="002778C9"/>
    <w:p w:rsidR="0019370D" w:rsidRDefault="0019370D" w:rsidP="002778C9"/>
    <w:p w:rsidR="0019370D" w:rsidRDefault="0019370D" w:rsidP="002778C9"/>
    <w:p w:rsidR="0019370D" w:rsidRDefault="0019370D" w:rsidP="002778C9"/>
    <w:p w:rsidR="0019370D" w:rsidRDefault="0019370D" w:rsidP="002778C9"/>
    <w:p w:rsidR="0019370D" w:rsidRDefault="0019370D" w:rsidP="002778C9"/>
    <w:p w:rsidR="0019370D" w:rsidRDefault="0019370D" w:rsidP="002778C9"/>
    <w:p w:rsidR="0019370D" w:rsidRDefault="0019370D" w:rsidP="002778C9"/>
    <w:p w:rsidR="0019370D" w:rsidRDefault="0019370D" w:rsidP="002778C9"/>
    <w:p w:rsidR="0019370D" w:rsidRDefault="0019370D" w:rsidP="002778C9"/>
    <w:p w:rsidR="00800741" w:rsidRDefault="002778C9" w:rsidP="002778C9">
      <w:pPr>
        <w:pStyle w:val="Heading1"/>
      </w:pPr>
      <w:bookmarkStart w:id="10" w:name="_Toc509782617"/>
      <w:r>
        <w:t>Appendix 3</w:t>
      </w:r>
      <w:bookmarkEnd w:id="10"/>
      <w:r>
        <w:t xml:space="preserve"> </w:t>
      </w:r>
    </w:p>
    <w:p w:rsidR="003C1675" w:rsidRPr="003C1675" w:rsidRDefault="003C1675" w:rsidP="003C1675"/>
    <w:tbl>
      <w:tblPr>
        <w:tblStyle w:val="LightGrid-Accent3"/>
        <w:tblW w:w="0" w:type="auto"/>
        <w:tblLook w:val="04A0"/>
      </w:tblPr>
      <w:tblGrid>
        <w:gridCol w:w="4621"/>
        <w:gridCol w:w="4621"/>
      </w:tblGrid>
      <w:tr w:rsidR="002778C9" w:rsidTr="00820D5F">
        <w:trPr>
          <w:cnfStyle w:val="100000000000"/>
        </w:trPr>
        <w:tc>
          <w:tcPr>
            <w:cnfStyle w:val="001000000000"/>
            <w:tcW w:w="9242" w:type="dxa"/>
            <w:gridSpan w:val="2"/>
          </w:tcPr>
          <w:p w:rsidR="002778C9" w:rsidRPr="00A1477F" w:rsidRDefault="002778C9" w:rsidP="00820D5F">
            <w:pPr>
              <w:spacing w:line="360" w:lineRule="auto"/>
              <w:jc w:val="center"/>
              <w:rPr>
                <w:rFonts w:ascii="Arial" w:hAnsi="Arial" w:cs="Arial"/>
                <w:sz w:val="28"/>
              </w:rPr>
            </w:pPr>
            <w:r>
              <w:rPr>
                <w:rFonts w:ascii="Arial" w:hAnsi="Arial" w:cs="Arial"/>
                <w:sz w:val="28"/>
              </w:rPr>
              <w:t>Internal Research – SWOT Analysis</w:t>
            </w:r>
          </w:p>
        </w:tc>
      </w:tr>
      <w:tr w:rsidR="002778C9" w:rsidTr="00820D5F">
        <w:trPr>
          <w:cnfStyle w:val="000000100000"/>
        </w:trPr>
        <w:tc>
          <w:tcPr>
            <w:cnfStyle w:val="001000000000"/>
            <w:tcW w:w="4621" w:type="dxa"/>
          </w:tcPr>
          <w:p w:rsidR="002778C9" w:rsidRDefault="002778C9" w:rsidP="00820D5F">
            <w:pPr>
              <w:spacing w:line="360" w:lineRule="auto"/>
              <w:rPr>
                <w:rFonts w:ascii="Arial" w:hAnsi="Arial" w:cs="Arial"/>
                <w:sz w:val="24"/>
              </w:rPr>
            </w:pPr>
            <w:r>
              <w:rPr>
                <w:rFonts w:ascii="Arial" w:hAnsi="Arial" w:cs="Arial"/>
                <w:sz w:val="24"/>
              </w:rPr>
              <w:t xml:space="preserve">Strengths </w:t>
            </w:r>
          </w:p>
        </w:tc>
        <w:tc>
          <w:tcPr>
            <w:tcW w:w="4621" w:type="dxa"/>
          </w:tcPr>
          <w:p w:rsidR="002778C9" w:rsidRDefault="002778C9" w:rsidP="00820D5F">
            <w:pPr>
              <w:pStyle w:val="ListParagraph"/>
              <w:numPr>
                <w:ilvl w:val="0"/>
                <w:numId w:val="1"/>
              </w:numPr>
              <w:spacing w:line="360" w:lineRule="auto"/>
              <w:cnfStyle w:val="000000100000"/>
              <w:rPr>
                <w:rFonts w:ascii="Arial" w:hAnsi="Arial" w:cs="Arial"/>
                <w:sz w:val="24"/>
              </w:rPr>
            </w:pPr>
            <w:r>
              <w:rPr>
                <w:rFonts w:ascii="Arial" w:hAnsi="Arial" w:cs="Arial"/>
                <w:sz w:val="24"/>
              </w:rPr>
              <w:t xml:space="preserve">Award winning beaches, with beauty to capture many. </w:t>
            </w:r>
          </w:p>
          <w:p w:rsidR="002778C9" w:rsidRDefault="002778C9" w:rsidP="00820D5F">
            <w:pPr>
              <w:pStyle w:val="ListParagraph"/>
              <w:numPr>
                <w:ilvl w:val="0"/>
                <w:numId w:val="1"/>
              </w:numPr>
              <w:spacing w:line="360" w:lineRule="auto"/>
              <w:cnfStyle w:val="000000100000"/>
              <w:rPr>
                <w:rFonts w:ascii="Arial" w:hAnsi="Arial" w:cs="Arial"/>
                <w:sz w:val="24"/>
              </w:rPr>
            </w:pPr>
            <w:r>
              <w:rPr>
                <w:rFonts w:ascii="Arial" w:hAnsi="Arial" w:cs="Arial"/>
                <w:sz w:val="24"/>
              </w:rPr>
              <w:t>Host city of Radio ones biggest music weekend 2018</w:t>
            </w:r>
          </w:p>
          <w:p w:rsidR="002778C9" w:rsidRDefault="002778C9" w:rsidP="00820D5F">
            <w:pPr>
              <w:pStyle w:val="ListParagraph"/>
              <w:numPr>
                <w:ilvl w:val="0"/>
                <w:numId w:val="1"/>
              </w:numPr>
              <w:spacing w:line="360" w:lineRule="auto"/>
              <w:cnfStyle w:val="000000100000"/>
              <w:rPr>
                <w:rFonts w:ascii="Arial" w:hAnsi="Arial" w:cs="Arial"/>
                <w:sz w:val="24"/>
              </w:rPr>
            </w:pPr>
            <w:r>
              <w:rPr>
                <w:rFonts w:ascii="Arial" w:hAnsi="Arial" w:cs="Arial"/>
                <w:sz w:val="24"/>
              </w:rPr>
              <w:t xml:space="preserve">Exploring the adventure the Gower has to offer with fabulous activities such as surfing, paddle boarding, </w:t>
            </w:r>
            <w:proofErr w:type="spellStart"/>
            <w:r>
              <w:rPr>
                <w:rFonts w:ascii="Arial" w:hAnsi="Arial" w:cs="Arial"/>
                <w:sz w:val="24"/>
              </w:rPr>
              <w:t>coasteering</w:t>
            </w:r>
            <w:proofErr w:type="spellEnd"/>
            <w:r>
              <w:rPr>
                <w:rFonts w:ascii="Arial" w:hAnsi="Arial" w:cs="Arial"/>
                <w:sz w:val="24"/>
              </w:rPr>
              <w:t xml:space="preserve"> or many more thrilling activities. </w:t>
            </w:r>
          </w:p>
          <w:p w:rsidR="00570F92" w:rsidRDefault="002778C9" w:rsidP="00820D5F">
            <w:pPr>
              <w:pStyle w:val="ListParagraph"/>
              <w:numPr>
                <w:ilvl w:val="0"/>
                <w:numId w:val="1"/>
              </w:numPr>
              <w:spacing w:line="360" w:lineRule="auto"/>
              <w:cnfStyle w:val="000000100000"/>
              <w:rPr>
                <w:rFonts w:ascii="Arial" w:hAnsi="Arial" w:cs="Arial"/>
                <w:sz w:val="24"/>
              </w:rPr>
            </w:pPr>
            <w:r>
              <w:rPr>
                <w:rFonts w:ascii="Arial" w:hAnsi="Arial" w:cs="Arial"/>
                <w:sz w:val="24"/>
              </w:rPr>
              <w:t xml:space="preserve">Unique coast and rural scenery, whether you enjoy a relaxing walk </w:t>
            </w:r>
            <w:r>
              <w:rPr>
                <w:rFonts w:ascii="Arial" w:hAnsi="Arial" w:cs="Arial"/>
                <w:sz w:val="24"/>
              </w:rPr>
              <w:lastRenderedPageBreak/>
              <w:t>or more of a cycle experience Swansea bay and the Gower can accommodate the perfect location.</w:t>
            </w:r>
          </w:p>
          <w:p w:rsidR="00D911E9" w:rsidRDefault="00570F92" w:rsidP="00820D5F">
            <w:pPr>
              <w:pStyle w:val="ListParagraph"/>
              <w:numPr>
                <w:ilvl w:val="0"/>
                <w:numId w:val="1"/>
              </w:numPr>
              <w:spacing w:line="360" w:lineRule="auto"/>
              <w:cnfStyle w:val="000000100000"/>
              <w:rPr>
                <w:rFonts w:ascii="Arial" w:hAnsi="Arial" w:cs="Arial"/>
                <w:sz w:val="24"/>
              </w:rPr>
            </w:pPr>
            <w:r>
              <w:rPr>
                <w:rFonts w:ascii="Arial" w:hAnsi="Arial" w:cs="Arial"/>
                <w:sz w:val="24"/>
              </w:rPr>
              <w:t xml:space="preserve">LC2 Leisure centre is a great indoor attraction for Swansea, including a day of family fun. </w:t>
            </w:r>
          </w:p>
          <w:p w:rsidR="002778C9" w:rsidRPr="00F57B11" w:rsidRDefault="00D911E9" w:rsidP="00820D5F">
            <w:pPr>
              <w:pStyle w:val="ListParagraph"/>
              <w:numPr>
                <w:ilvl w:val="0"/>
                <w:numId w:val="1"/>
              </w:numPr>
              <w:spacing w:line="360" w:lineRule="auto"/>
              <w:cnfStyle w:val="000000100000"/>
              <w:rPr>
                <w:rFonts w:ascii="Arial" w:hAnsi="Arial" w:cs="Arial"/>
                <w:sz w:val="24"/>
              </w:rPr>
            </w:pPr>
            <w:r>
              <w:rPr>
                <w:rFonts w:ascii="Arial" w:hAnsi="Arial" w:cs="Arial"/>
                <w:sz w:val="24"/>
              </w:rPr>
              <w:t xml:space="preserve">It has been mentioned that Mumbles Pier was the most talked about in a survey in 2012. </w:t>
            </w:r>
            <w:r w:rsidR="002778C9">
              <w:rPr>
                <w:rFonts w:ascii="Arial" w:hAnsi="Arial" w:cs="Arial"/>
                <w:sz w:val="24"/>
              </w:rPr>
              <w:t xml:space="preserve"> </w:t>
            </w:r>
          </w:p>
        </w:tc>
      </w:tr>
      <w:tr w:rsidR="002778C9" w:rsidTr="00820D5F">
        <w:trPr>
          <w:cnfStyle w:val="000000010000"/>
        </w:trPr>
        <w:tc>
          <w:tcPr>
            <w:cnfStyle w:val="001000000000"/>
            <w:tcW w:w="4621" w:type="dxa"/>
          </w:tcPr>
          <w:p w:rsidR="002778C9" w:rsidRDefault="002778C9" w:rsidP="00820D5F">
            <w:pPr>
              <w:spacing w:line="360" w:lineRule="auto"/>
              <w:rPr>
                <w:rFonts w:ascii="Arial" w:hAnsi="Arial" w:cs="Arial"/>
                <w:sz w:val="24"/>
              </w:rPr>
            </w:pPr>
            <w:r>
              <w:rPr>
                <w:rFonts w:ascii="Arial" w:hAnsi="Arial" w:cs="Arial"/>
                <w:sz w:val="24"/>
              </w:rPr>
              <w:lastRenderedPageBreak/>
              <w:t>Weaknesses</w:t>
            </w:r>
          </w:p>
        </w:tc>
        <w:tc>
          <w:tcPr>
            <w:tcW w:w="4621" w:type="dxa"/>
          </w:tcPr>
          <w:p w:rsidR="002778C9" w:rsidRDefault="002778C9" w:rsidP="00820D5F">
            <w:pPr>
              <w:pStyle w:val="ListParagraph"/>
              <w:numPr>
                <w:ilvl w:val="0"/>
                <w:numId w:val="3"/>
              </w:numPr>
              <w:spacing w:line="360" w:lineRule="auto"/>
              <w:cnfStyle w:val="000000010000"/>
              <w:rPr>
                <w:rFonts w:ascii="Arial" w:hAnsi="Arial" w:cs="Arial"/>
                <w:sz w:val="24"/>
              </w:rPr>
            </w:pPr>
            <w:r>
              <w:rPr>
                <w:rFonts w:ascii="Arial" w:hAnsi="Arial" w:cs="Arial"/>
                <w:sz w:val="24"/>
              </w:rPr>
              <w:t xml:space="preserve">Parking and traffic congestion is becoming an issue for Swansea in general. Limited areas for parking around Swansea Bay for the public and difficult access. </w:t>
            </w:r>
          </w:p>
          <w:p w:rsidR="002778C9" w:rsidRDefault="002778C9" w:rsidP="00820D5F">
            <w:pPr>
              <w:pStyle w:val="ListParagraph"/>
              <w:numPr>
                <w:ilvl w:val="0"/>
                <w:numId w:val="3"/>
              </w:numPr>
              <w:spacing w:line="360" w:lineRule="auto"/>
              <w:cnfStyle w:val="000000010000"/>
              <w:rPr>
                <w:rFonts w:ascii="Arial" w:hAnsi="Arial" w:cs="Arial"/>
                <w:sz w:val="24"/>
              </w:rPr>
            </w:pPr>
            <w:r>
              <w:rPr>
                <w:rFonts w:ascii="Arial" w:hAnsi="Arial" w:cs="Arial"/>
                <w:sz w:val="24"/>
              </w:rPr>
              <w:t xml:space="preserve">Many outsiders from Wales do not recognise Swansea as a well known city. To overcome this weakness, and put Swansea Bay on the map, more large scale events need to be hosted. </w:t>
            </w:r>
          </w:p>
          <w:p w:rsidR="00607AEE" w:rsidRPr="003370E8" w:rsidRDefault="00607AEE" w:rsidP="00820D5F">
            <w:pPr>
              <w:pStyle w:val="ListParagraph"/>
              <w:numPr>
                <w:ilvl w:val="0"/>
                <w:numId w:val="3"/>
              </w:numPr>
              <w:spacing w:line="360" w:lineRule="auto"/>
              <w:cnfStyle w:val="000000010000"/>
              <w:rPr>
                <w:rFonts w:ascii="Arial" w:hAnsi="Arial" w:cs="Arial"/>
                <w:sz w:val="24"/>
              </w:rPr>
            </w:pPr>
            <w:r>
              <w:rPr>
                <w:rFonts w:ascii="Arial" w:hAnsi="Arial" w:cs="Arial"/>
                <w:sz w:val="24"/>
              </w:rPr>
              <w:t>Cleanliness of streets</w:t>
            </w:r>
          </w:p>
        </w:tc>
      </w:tr>
      <w:tr w:rsidR="002778C9" w:rsidTr="00820D5F">
        <w:trPr>
          <w:cnfStyle w:val="000000100000"/>
        </w:trPr>
        <w:tc>
          <w:tcPr>
            <w:cnfStyle w:val="001000000000"/>
            <w:tcW w:w="4621" w:type="dxa"/>
          </w:tcPr>
          <w:p w:rsidR="002778C9" w:rsidRDefault="002778C9" w:rsidP="00820D5F">
            <w:pPr>
              <w:spacing w:line="360" w:lineRule="auto"/>
              <w:rPr>
                <w:rFonts w:ascii="Arial" w:hAnsi="Arial" w:cs="Arial"/>
                <w:sz w:val="24"/>
              </w:rPr>
            </w:pPr>
            <w:r>
              <w:rPr>
                <w:rFonts w:ascii="Arial" w:hAnsi="Arial" w:cs="Arial"/>
                <w:sz w:val="24"/>
              </w:rPr>
              <w:t>Opportunities</w:t>
            </w:r>
          </w:p>
        </w:tc>
        <w:tc>
          <w:tcPr>
            <w:tcW w:w="4621" w:type="dxa"/>
          </w:tcPr>
          <w:p w:rsidR="002778C9" w:rsidRDefault="002778C9" w:rsidP="00820D5F">
            <w:pPr>
              <w:pStyle w:val="ListParagraph"/>
              <w:numPr>
                <w:ilvl w:val="0"/>
                <w:numId w:val="2"/>
              </w:numPr>
              <w:spacing w:line="360" w:lineRule="auto"/>
              <w:cnfStyle w:val="000000100000"/>
              <w:rPr>
                <w:rFonts w:ascii="Arial" w:hAnsi="Arial" w:cs="Arial"/>
                <w:sz w:val="24"/>
              </w:rPr>
            </w:pPr>
            <w:r>
              <w:rPr>
                <w:rFonts w:ascii="Arial" w:hAnsi="Arial" w:cs="Arial"/>
                <w:sz w:val="24"/>
              </w:rPr>
              <w:t xml:space="preserve">Following on from making Swansea better known, a new featured opportunity could be a large stadium/concert venue to compete with local Cardiff’s Principality stadium and </w:t>
            </w:r>
            <w:proofErr w:type="spellStart"/>
            <w:r>
              <w:rPr>
                <w:rFonts w:ascii="Arial" w:hAnsi="Arial" w:cs="Arial"/>
                <w:sz w:val="24"/>
              </w:rPr>
              <w:t>Motopoint</w:t>
            </w:r>
            <w:proofErr w:type="spellEnd"/>
            <w:r>
              <w:rPr>
                <w:rFonts w:ascii="Arial" w:hAnsi="Arial" w:cs="Arial"/>
                <w:sz w:val="24"/>
              </w:rPr>
              <w:t xml:space="preserve"> arena. </w:t>
            </w:r>
          </w:p>
          <w:p w:rsidR="002778C9" w:rsidRDefault="002778C9" w:rsidP="00820D5F">
            <w:pPr>
              <w:pStyle w:val="ListParagraph"/>
              <w:numPr>
                <w:ilvl w:val="0"/>
                <w:numId w:val="2"/>
              </w:numPr>
              <w:spacing w:line="360" w:lineRule="auto"/>
              <w:cnfStyle w:val="000000100000"/>
              <w:rPr>
                <w:rFonts w:ascii="Arial" w:hAnsi="Arial" w:cs="Arial"/>
                <w:sz w:val="24"/>
              </w:rPr>
            </w:pPr>
            <w:r>
              <w:rPr>
                <w:rFonts w:ascii="Arial" w:hAnsi="Arial" w:cs="Arial"/>
                <w:sz w:val="24"/>
              </w:rPr>
              <w:t xml:space="preserve">Swansea is becoming a well developed city in Wales improving to be bigger and better. Having such a breathtaking glamour around the bay and Gower </w:t>
            </w:r>
            <w:r>
              <w:rPr>
                <w:rFonts w:ascii="Arial" w:hAnsi="Arial" w:cs="Arial"/>
                <w:sz w:val="24"/>
              </w:rPr>
              <w:lastRenderedPageBreak/>
              <w:t xml:space="preserve">Swansea has the ability to hold more and more events. </w:t>
            </w:r>
          </w:p>
          <w:p w:rsidR="002778C9" w:rsidRPr="00D152B4" w:rsidRDefault="002778C9" w:rsidP="00820D5F">
            <w:pPr>
              <w:pStyle w:val="ListParagraph"/>
              <w:numPr>
                <w:ilvl w:val="0"/>
                <w:numId w:val="2"/>
              </w:numPr>
              <w:spacing w:line="360" w:lineRule="auto"/>
              <w:cnfStyle w:val="000000100000"/>
              <w:rPr>
                <w:rFonts w:ascii="Arial" w:hAnsi="Arial" w:cs="Arial"/>
                <w:sz w:val="24"/>
              </w:rPr>
            </w:pPr>
            <w:r>
              <w:rPr>
                <w:rFonts w:ascii="Arial" w:hAnsi="Arial" w:cs="Arial"/>
                <w:sz w:val="24"/>
              </w:rPr>
              <w:t xml:space="preserve">A gap in the market for Swansea would be an Indoor International Ice Skate Arena. Cardiff is their close competition and Swansea aim to be as big and strong as the capital city. </w:t>
            </w:r>
          </w:p>
        </w:tc>
      </w:tr>
      <w:tr w:rsidR="002778C9" w:rsidTr="00820D5F">
        <w:trPr>
          <w:cnfStyle w:val="000000010000"/>
        </w:trPr>
        <w:tc>
          <w:tcPr>
            <w:cnfStyle w:val="001000000000"/>
            <w:tcW w:w="4621" w:type="dxa"/>
          </w:tcPr>
          <w:p w:rsidR="002778C9" w:rsidRDefault="002778C9" w:rsidP="00820D5F">
            <w:pPr>
              <w:spacing w:line="360" w:lineRule="auto"/>
              <w:rPr>
                <w:rFonts w:ascii="Arial" w:hAnsi="Arial" w:cs="Arial"/>
                <w:sz w:val="24"/>
              </w:rPr>
            </w:pPr>
            <w:r>
              <w:rPr>
                <w:rFonts w:ascii="Arial" w:hAnsi="Arial" w:cs="Arial"/>
                <w:sz w:val="24"/>
              </w:rPr>
              <w:lastRenderedPageBreak/>
              <w:t>Threats</w:t>
            </w:r>
          </w:p>
        </w:tc>
        <w:tc>
          <w:tcPr>
            <w:tcW w:w="4621" w:type="dxa"/>
          </w:tcPr>
          <w:p w:rsidR="00462247" w:rsidRDefault="002778C9" w:rsidP="00462247">
            <w:pPr>
              <w:pStyle w:val="ListParagraph"/>
              <w:numPr>
                <w:ilvl w:val="0"/>
                <w:numId w:val="4"/>
              </w:numPr>
              <w:spacing w:line="360" w:lineRule="auto"/>
              <w:cnfStyle w:val="000000010000"/>
              <w:rPr>
                <w:rFonts w:ascii="Arial" w:hAnsi="Arial" w:cs="Arial"/>
                <w:sz w:val="24"/>
              </w:rPr>
            </w:pPr>
            <w:r>
              <w:rPr>
                <w:rFonts w:ascii="Arial" w:hAnsi="Arial" w:cs="Arial"/>
                <w:sz w:val="24"/>
              </w:rPr>
              <w:t xml:space="preserve">Weather is seen as a major threat in Wales, this is causing more tourists to travel to hotter countries for summer activities. Swansea Bay and the Gower are affected by the recent climate changes in Wales. </w:t>
            </w:r>
          </w:p>
          <w:p w:rsidR="00994F55" w:rsidRPr="00994F55" w:rsidRDefault="00462247" w:rsidP="00185BDB">
            <w:pPr>
              <w:pStyle w:val="ListParagraph"/>
              <w:numPr>
                <w:ilvl w:val="0"/>
                <w:numId w:val="4"/>
              </w:numPr>
              <w:spacing w:line="360" w:lineRule="auto"/>
              <w:cnfStyle w:val="000000010000"/>
              <w:rPr>
                <w:rFonts w:ascii="Arial" w:hAnsi="Arial" w:cs="Arial"/>
                <w:sz w:val="24"/>
              </w:rPr>
            </w:pPr>
            <w:r>
              <w:rPr>
                <w:rFonts w:ascii="Arial" w:hAnsi="Arial" w:cs="Arial"/>
                <w:sz w:val="24"/>
              </w:rPr>
              <w:t xml:space="preserve">Competition with other areas within Wales, for example the rural countryside of North Wales </w:t>
            </w:r>
            <w:r w:rsidR="00185BDB">
              <w:rPr>
                <w:rFonts w:ascii="Arial" w:hAnsi="Arial" w:cs="Arial"/>
                <w:sz w:val="24"/>
              </w:rPr>
              <w:t>and the lack of attractions compared to</w:t>
            </w:r>
            <w:r>
              <w:rPr>
                <w:rFonts w:ascii="Arial" w:hAnsi="Arial" w:cs="Arial"/>
                <w:sz w:val="24"/>
              </w:rPr>
              <w:t xml:space="preserve"> Cardiff </w:t>
            </w:r>
            <w:r w:rsidR="00994F55">
              <w:rPr>
                <w:rFonts w:ascii="Arial" w:hAnsi="Arial" w:cs="Arial"/>
                <w:sz w:val="24"/>
              </w:rPr>
              <w:t>city</w:t>
            </w:r>
            <w:r w:rsidR="00185BDB">
              <w:rPr>
                <w:rFonts w:ascii="Arial" w:hAnsi="Arial" w:cs="Arial"/>
                <w:sz w:val="24"/>
              </w:rPr>
              <w:t>.</w:t>
            </w:r>
          </w:p>
        </w:tc>
      </w:tr>
    </w:tbl>
    <w:p w:rsidR="002778C9" w:rsidRDefault="004F5596" w:rsidP="004F5596">
      <w:pPr>
        <w:pStyle w:val="Heading1"/>
      </w:pPr>
      <w:bookmarkStart w:id="11" w:name="_Toc509782618"/>
      <w:r>
        <w:t>Appendix 4</w:t>
      </w:r>
      <w:bookmarkEnd w:id="11"/>
      <w:r>
        <w:t xml:space="preserve"> </w:t>
      </w:r>
    </w:p>
    <w:p w:rsidR="003C1675" w:rsidRPr="003C1675" w:rsidRDefault="003C1675" w:rsidP="003C1675"/>
    <w:tbl>
      <w:tblPr>
        <w:tblStyle w:val="LightGrid-Accent3"/>
        <w:tblW w:w="0" w:type="auto"/>
        <w:tblLook w:val="04A0"/>
      </w:tblPr>
      <w:tblGrid>
        <w:gridCol w:w="4621"/>
        <w:gridCol w:w="4621"/>
      </w:tblGrid>
      <w:tr w:rsidR="004F5596" w:rsidTr="00820D5F">
        <w:trPr>
          <w:cnfStyle w:val="100000000000"/>
        </w:trPr>
        <w:tc>
          <w:tcPr>
            <w:cnfStyle w:val="001000000000"/>
            <w:tcW w:w="9242" w:type="dxa"/>
            <w:gridSpan w:val="2"/>
          </w:tcPr>
          <w:p w:rsidR="004F5596" w:rsidRPr="003E0F31" w:rsidRDefault="004F5596" w:rsidP="00820D5F">
            <w:pPr>
              <w:spacing w:line="360" w:lineRule="auto"/>
              <w:jc w:val="center"/>
              <w:rPr>
                <w:rFonts w:ascii="Arial" w:hAnsi="Arial" w:cs="Arial"/>
                <w:sz w:val="28"/>
              </w:rPr>
            </w:pPr>
            <w:r>
              <w:rPr>
                <w:rFonts w:ascii="Arial" w:hAnsi="Arial" w:cs="Arial"/>
                <w:sz w:val="28"/>
              </w:rPr>
              <w:t>External Research – PEST Analysis</w:t>
            </w:r>
          </w:p>
        </w:tc>
      </w:tr>
      <w:tr w:rsidR="004F5596" w:rsidTr="00820D5F">
        <w:trPr>
          <w:cnfStyle w:val="000000100000"/>
        </w:trPr>
        <w:tc>
          <w:tcPr>
            <w:cnfStyle w:val="001000000000"/>
            <w:tcW w:w="4621" w:type="dxa"/>
          </w:tcPr>
          <w:p w:rsidR="004F5596" w:rsidRDefault="004F5596" w:rsidP="00820D5F">
            <w:pPr>
              <w:spacing w:line="360" w:lineRule="auto"/>
              <w:rPr>
                <w:rFonts w:ascii="Arial" w:hAnsi="Arial" w:cs="Arial"/>
                <w:sz w:val="24"/>
              </w:rPr>
            </w:pPr>
            <w:r>
              <w:rPr>
                <w:rFonts w:ascii="Arial" w:hAnsi="Arial" w:cs="Arial"/>
                <w:sz w:val="24"/>
              </w:rPr>
              <w:t>Political</w:t>
            </w:r>
          </w:p>
        </w:tc>
        <w:tc>
          <w:tcPr>
            <w:tcW w:w="4621" w:type="dxa"/>
          </w:tcPr>
          <w:p w:rsidR="0096288E" w:rsidRDefault="00462247" w:rsidP="0096288E">
            <w:pPr>
              <w:pStyle w:val="ListParagraph"/>
              <w:numPr>
                <w:ilvl w:val="0"/>
                <w:numId w:val="4"/>
              </w:numPr>
              <w:spacing w:line="360" w:lineRule="auto"/>
              <w:cnfStyle w:val="000000100000"/>
              <w:rPr>
                <w:rFonts w:ascii="Arial" w:hAnsi="Arial" w:cs="Arial"/>
                <w:sz w:val="24"/>
              </w:rPr>
            </w:pPr>
            <w:r>
              <w:rPr>
                <w:rFonts w:ascii="Arial" w:hAnsi="Arial" w:cs="Arial"/>
                <w:sz w:val="24"/>
              </w:rPr>
              <w:t xml:space="preserve">Due to the recent decisions and </w:t>
            </w:r>
            <w:proofErr w:type="spellStart"/>
            <w:r w:rsidR="004E0317">
              <w:rPr>
                <w:rFonts w:ascii="Arial" w:hAnsi="Arial" w:cs="Arial"/>
                <w:sz w:val="24"/>
              </w:rPr>
              <w:t>brexit</w:t>
            </w:r>
            <w:proofErr w:type="spellEnd"/>
            <w:r w:rsidR="004E0317">
              <w:rPr>
                <w:rFonts w:ascii="Arial" w:hAnsi="Arial" w:cs="Arial"/>
                <w:sz w:val="24"/>
              </w:rPr>
              <w:t>. It is causing</w:t>
            </w:r>
            <w:r>
              <w:rPr>
                <w:rFonts w:ascii="Arial" w:hAnsi="Arial" w:cs="Arial"/>
                <w:sz w:val="24"/>
              </w:rPr>
              <w:t xml:space="preserve"> more expense for tourists travelling to the UK. </w:t>
            </w:r>
          </w:p>
          <w:p w:rsidR="0096288E" w:rsidRPr="0096288E" w:rsidRDefault="00381A08" w:rsidP="00381A08">
            <w:pPr>
              <w:pStyle w:val="ListParagraph"/>
              <w:numPr>
                <w:ilvl w:val="0"/>
                <w:numId w:val="4"/>
              </w:numPr>
              <w:spacing w:line="360" w:lineRule="auto"/>
              <w:cnfStyle w:val="000000100000"/>
              <w:rPr>
                <w:rFonts w:ascii="Arial" w:hAnsi="Arial" w:cs="Arial"/>
                <w:sz w:val="24"/>
              </w:rPr>
            </w:pPr>
            <w:r>
              <w:rPr>
                <w:rFonts w:ascii="Arial" w:hAnsi="Arial" w:cs="Arial"/>
                <w:sz w:val="24"/>
              </w:rPr>
              <w:t xml:space="preserve">Leaving EU is bringing </w:t>
            </w:r>
            <w:r w:rsidR="0096288E">
              <w:rPr>
                <w:rFonts w:ascii="Arial" w:hAnsi="Arial" w:cs="Arial"/>
                <w:sz w:val="24"/>
              </w:rPr>
              <w:t>in</w:t>
            </w:r>
            <w:r>
              <w:rPr>
                <w:rFonts w:ascii="Arial" w:hAnsi="Arial" w:cs="Arial"/>
                <w:sz w:val="24"/>
              </w:rPr>
              <w:t xml:space="preserve"> having</w:t>
            </w:r>
            <w:r w:rsidR="0096288E">
              <w:rPr>
                <w:rFonts w:ascii="Arial" w:hAnsi="Arial" w:cs="Arial"/>
                <w:sz w:val="24"/>
              </w:rPr>
              <w:t xml:space="preserve"> visas for Europe to come to the UK. </w:t>
            </w:r>
          </w:p>
        </w:tc>
      </w:tr>
      <w:tr w:rsidR="004F5596" w:rsidTr="00820D5F">
        <w:trPr>
          <w:cnfStyle w:val="000000010000"/>
        </w:trPr>
        <w:tc>
          <w:tcPr>
            <w:cnfStyle w:val="001000000000"/>
            <w:tcW w:w="4621" w:type="dxa"/>
          </w:tcPr>
          <w:p w:rsidR="004F5596" w:rsidRDefault="004F5596" w:rsidP="00820D5F">
            <w:pPr>
              <w:spacing w:line="360" w:lineRule="auto"/>
              <w:rPr>
                <w:rFonts w:ascii="Arial" w:hAnsi="Arial" w:cs="Arial"/>
                <w:sz w:val="24"/>
              </w:rPr>
            </w:pPr>
            <w:r>
              <w:rPr>
                <w:rFonts w:ascii="Arial" w:hAnsi="Arial" w:cs="Arial"/>
                <w:sz w:val="24"/>
              </w:rPr>
              <w:t xml:space="preserve">Economic </w:t>
            </w:r>
          </w:p>
        </w:tc>
        <w:tc>
          <w:tcPr>
            <w:tcW w:w="4621" w:type="dxa"/>
          </w:tcPr>
          <w:p w:rsidR="004F5596" w:rsidRDefault="00462247" w:rsidP="00462247">
            <w:pPr>
              <w:pStyle w:val="ListParagraph"/>
              <w:numPr>
                <w:ilvl w:val="0"/>
                <w:numId w:val="5"/>
              </w:numPr>
              <w:spacing w:line="360" w:lineRule="auto"/>
              <w:cnfStyle w:val="000000010000"/>
              <w:rPr>
                <w:rFonts w:ascii="Arial" w:hAnsi="Arial" w:cs="Arial"/>
                <w:sz w:val="24"/>
              </w:rPr>
            </w:pPr>
            <w:r>
              <w:rPr>
                <w:rFonts w:ascii="Arial" w:hAnsi="Arial" w:cs="Arial"/>
                <w:sz w:val="24"/>
              </w:rPr>
              <w:t xml:space="preserve">From the political issues, there </w:t>
            </w:r>
            <w:r w:rsidR="00994F55">
              <w:rPr>
                <w:rFonts w:ascii="Arial" w:hAnsi="Arial" w:cs="Arial"/>
                <w:sz w:val="24"/>
              </w:rPr>
              <w:t>are issues</w:t>
            </w:r>
            <w:r>
              <w:rPr>
                <w:rFonts w:ascii="Arial" w:hAnsi="Arial" w:cs="Arial"/>
                <w:sz w:val="24"/>
              </w:rPr>
              <w:t xml:space="preserve"> with </w:t>
            </w:r>
            <w:r w:rsidR="00994F55">
              <w:rPr>
                <w:rFonts w:ascii="Arial" w:hAnsi="Arial" w:cs="Arial"/>
                <w:sz w:val="24"/>
              </w:rPr>
              <w:t xml:space="preserve">the referendum vote, </w:t>
            </w:r>
            <w:r w:rsidR="00994F55">
              <w:rPr>
                <w:rFonts w:ascii="Arial" w:hAnsi="Arial" w:cs="Arial"/>
                <w:sz w:val="24"/>
              </w:rPr>
              <w:lastRenderedPageBreak/>
              <w:t>causing devaluation of the pound. It is expensive for tourists coming over</w:t>
            </w:r>
            <w:r w:rsidR="00B40E3A">
              <w:rPr>
                <w:rFonts w:ascii="Arial" w:hAnsi="Arial" w:cs="Arial"/>
                <w:sz w:val="24"/>
              </w:rPr>
              <w:t xml:space="preserve"> to the UK. </w:t>
            </w:r>
          </w:p>
          <w:p w:rsidR="00230AB2" w:rsidRPr="00462247" w:rsidRDefault="00230AB2" w:rsidP="00462247">
            <w:pPr>
              <w:pStyle w:val="ListParagraph"/>
              <w:numPr>
                <w:ilvl w:val="0"/>
                <w:numId w:val="5"/>
              </w:numPr>
              <w:spacing w:line="360" w:lineRule="auto"/>
              <w:cnfStyle w:val="000000010000"/>
              <w:rPr>
                <w:rFonts w:ascii="Arial" w:hAnsi="Arial" w:cs="Arial"/>
                <w:sz w:val="24"/>
              </w:rPr>
            </w:pPr>
            <w:r>
              <w:rPr>
                <w:rFonts w:ascii="Arial" w:hAnsi="Arial" w:cs="Arial"/>
                <w:sz w:val="24"/>
              </w:rPr>
              <w:t xml:space="preserve">Stakeholders that invest into Swansea can be a real strength to the area as their word of mouth would bring in economic success to the area. </w:t>
            </w:r>
          </w:p>
        </w:tc>
      </w:tr>
      <w:tr w:rsidR="004F5596" w:rsidTr="00820D5F">
        <w:trPr>
          <w:cnfStyle w:val="000000100000"/>
        </w:trPr>
        <w:tc>
          <w:tcPr>
            <w:cnfStyle w:val="001000000000"/>
            <w:tcW w:w="4621" w:type="dxa"/>
          </w:tcPr>
          <w:p w:rsidR="004F5596" w:rsidRDefault="004F5596" w:rsidP="00820D5F">
            <w:pPr>
              <w:spacing w:line="360" w:lineRule="auto"/>
              <w:rPr>
                <w:rFonts w:ascii="Arial" w:hAnsi="Arial" w:cs="Arial"/>
                <w:sz w:val="24"/>
              </w:rPr>
            </w:pPr>
            <w:r>
              <w:rPr>
                <w:rFonts w:ascii="Arial" w:hAnsi="Arial" w:cs="Arial"/>
                <w:sz w:val="24"/>
              </w:rPr>
              <w:lastRenderedPageBreak/>
              <w:t>Social</w:t>
            </w:r>
          </w:p>
        </w:tc>
        <w:tc>
          <w:tcPr>
            <w:tcW w:w="4621" w:type="dxa"/>
          </w:tcPr>
          <w:p w:rsidR="004F5596" w:rsidRDefault="002330D1" w:rsidP="0079594B">
            <w:pPr>
              <w:pStyle w:val="ListParagraph"/>
              <w:numPr>
                <w:ilvl w:val="0"/>
                <w:numId w:val="5"/>
              </w:numPr>
              <w:spacing w:line="360" w:lineRule="auto"/>
              <w:cnfStyle w:val="000000100000"/>
              <w:rPr>
                <w:rFonts w:ascii="Arial" w:hAnsi="Arial" w:cs="Arial"/>
                <w:sz w:val="24"/>
              </w:rPr>
            </w:pPr>
            <w:r>
              <w:rPr>
                <w:rFonts w:ascii="Arial" w:hAnsi="Arial" w:cs="Arial"/>
                <w:sz w:val="24"/>
              </w:rPr>
              <w:t>Mumbles in Swansea has new infrastructure, this will increase popularity and social activity in the area.</w:t>
            </w:r>
            <w:r w:rsidR="00911508">
              <w:rPr>
                <w:rFonts w:ascii="Arial" w:hAnsi="Arial" w:cs="Arial"/>
                <w:sz w:val="24"/>
              </w:rPr>
              <w:t xml:space="preserve"> </w:t>
            </w:r>
          </w:p>
          <w:p w:rsidR="00911508" w:rsidRDefault="00911508" w:rsidP="00911508">
            <w:pPr>
              <w:pStyle w:val="ListParagraph"/>
              <w:numPr>
                <w:ilvl w:val="0"/>
                <w:numId w:val="5"/>
              </w:numPr>
              <w:spacing w:line="360" w:lineRule="auto"/>
              <w:cnfStyle w:val="000000100000"/>
              <w:rPr>
                <w:rFonts w:ascii="Arial" w:hAnsi="Arial" w:cs="Arial"/>
                <w:sz w:val="24"/>
              </w:rPr>
            </w:pPr>
            <w:r>
              <w:rPr>
                <w:rFonts w:ascii="Arial" w:hAnsi="Arial" w:cs="Arial"/>
                <w:sz w:val="24"/>
              </w:rPr>
              <w:t xml:space="preserve">Swansea has a selection of cafes, bars and restaurants. </w:t>
            </w:r>
          </w:p>
          <w:p w:rsidR="00911508" w:rsidRPr="00911508" w:rsidRDefault="00911508" w:rsidP="00911508">
            <w:pPr>
              <w:pStyle w:val="ListParagraph"/>
              <w:numPr>
                <w:ilvl w:val="0"/>
                <w:numId w:val="5"/>
              </w:numPr>
              <w:spacing w:line="360" w:lineRule="auto"/>
              <w:cnfStyle w:val="000000100000"/>
              <w:rPr>
                <w:rFonts w:ascii="Arial" w:hAnsi="Arial" w:cs="Arial"/>
                <w:sz w:val="24"/>
              </w:rPr>
            </w:pPr>
            <w:r>
              <w:rPr>
                <w:rFonts w:ascii="Arial" w:hAnsi="Arial" w:cs="Arial"/>
                <w:sz w:val="24"/>
              </w:rPr>
              <w:t>Also Wine Street in the centre is a very social attraction for over 18’s. Clubbing today is a wide attraction for the public and Swansea is a cit</w:t>
            </w:r>
            <w:r w:rsidR="004E467E">
              <w:rPr>
                <w:rFonts w:ascii="Arial" w:hAnsi="Arial" w:cs="Arial"/>
                <w:sz w:val="24"/>
              </w:rPr>
              <w:t>y to hold a good night out</w:t>
            </w:r>
            <w:r>
              <w:rPr>
                <w:rFonts w:ascii="Arial" w:hAnsi="Arial" w:cs="Arial"/>
                <w:sz w:val="24"/>
              </w:rPr>
              <w:t xml:space="preserve">.  </w:t>
            </w:r>
          </w:p>
        </w:tc>
      </w:tr>
      <w:tr w:rsidR="004F5596" w:rsidTr="00820D5F">
        <w:trPr>
          <w:cnfStyle w:val="000000010000"/>
        </w:trPr>
        <w:tc>
          <w:tcPr>
            <w:cnfStyle w:val="001000000000"/>
            <w:tcW w:w="4621" w:type="dxa"/>
          </w:tcPr>
          <w:p w:rsidR="004F5596" w:rsidRDefault="004F5596" w:rsidP="00820D5F">
            <w:pPr>
              <w:spacing w:line="360" w:lineRule="auto"/>
              <w:rPr>
                <w:rFonts w:ascii="Arial" w:hAnsi="Arial" w:cs="Arial"/>
                <w:sz w:val="24"/>
              </w:rPr>
            </w:pPr>
            <w:r>
              <w:rPr>
                <w:rFonts w:ascii="Arial" w:hAnsi="Arial" w:cs="Arial"/>
                <w:sz w:val="24"/>
              </w:rPr>
              <w:t xml:space="preserve">Technological </w:t>
            </w:r>
          </w:p>
        </w:tc>
        <w:tc>
          <w:tcPr>
            <w:tcW w:w="4621" w:type="dxa"/>
          </w:tcPr>
          <w:p w:rsidR="004F5596" w:rsidRDefault="0097233F" w:rsidP="0097233F">
            <w:pPr>
              <w:pStyle w:val="ListParagraph"/>
              <w:numPr>
                <w:ilvl w:val="0"/>
                <w:numId w:val="5"/>
              </w:numPr>
              <w:spacing w:line="360" w:lineRule="auto"/>
              <w:cnfStyle w:val="000000010000"/>
              <w:rPr>
                <w:rFonts w:ascii="Arial" w:hAnsi="Arial" w:cs="Arial"/>
                <w:sz w:val="24"/>
              </w:rPr>
            </w:pPr>
            <w:r>
              <w:rPr>
                <w:rFonts w:ascii="Arial" w:hAnsi="Arial" w:cs="Arial"/>
                <w:sz w:val="24"/>
              </w:rPr>
              <w:t xml:space="preserve">Having most information on areas displayed online, Swansea websites and online </w:t>
            </w:r>
            <w:r w:rsidR="004C3BF1">
              <w:rPr>
                <w:rFonts w:ascii="Arial" w:hAnsi="Arial" w:cs="Arial"/>
                <w:sz w:val="24"/>
              </w:rPr>
              <w:t xml:space="preserve">itinerary </w:t>
            </w:r>
            <w:r>
              <w:rPr>
                <w:rFonts w:ascii="Arial" w:hAnsi="Arial" w:cs="Arial"/>
                <w:sz w:val="24"/>
              </w:rPr>
              <w:t xml:space="preserve">booking is made easier for tourists. Also reviews can be found easily on places which can promote or have a negative effect on an area.  </w:t>
            </w:r>
          </w:p>
          <w:p w:rsidR="00CF1160" w:rsidRPr="0097233F" w:rsidRDefault="00CF1160" w:rsidP="0097233F">
            <w:pPr>
              <w:pStyle w:val="ListParagraph"/>
              <w:numPr>
                <w:ilvl w:val="0"/>
                <w:numId w:val="5"/>
              </w:numPr>
              <w:spacing w:line="360" w:lineRule="auto"/>
              <w:cnfStyle w:val="000000010000"/>
              <w:rPr>
                <w:rFonts w:ascii="Arial" w:hAnsi="Arial" w:cs="Arial"/>
                <w:sz w:val="24"/>
              </w:rPr>
            </w:pPr>
            <w:r>
              <w:rPr>
                <w:rFonts w:ascii="Arial" w:hAnsi="Arial" w:cs="Arial"/>
                <w:sz w:val="24"/>
              </w:rPr>
              <w:t xml:space="preserve">Having the ability to book leisure, travel activities and holidays from their </w:t>
            </w:r>
            <w:r w:rsidR="00091E7B">
              <w:rPr>
                <w:rFonts w:ascii="Arial" w:hAnsi="Arial" w:cs="Arial"/>
                <w:sz w:val="24"/>
              </w:rPr>
              <w:t>smart phones</w:t>
            </w:r>
            <w:r>
              <w:rPr>
                <w:rFonts w:ascii="Arial" w:hAnsi="Arial" w:cs="Arial"/>
                <w:sz w:val="24"/>
              </w:rPr>
              <w:t xml:space="preserve"> is increasing the travel and tourism industry at a</w:t>
            </w:r>
            <w:r w:rsidR="001F66F4">
              <w:rPr>
                <w:rFonts w:ascii="Arial" w:hAnsi="Arial" w:cs="Arial"/>
                <w:sz w:val="24"/>
              </w:rPr>
              <w:t>n</w:t>
            </w:r>
            <w:r>
              <w:rPr>
                <w:rFonts w:ascii="Arial" w:hAnsi="Arial" w:cs="Arial"/>
                <w:sz w:val="24"/>
              </w:rPr>
              <w:t xml:space="preserve"> extreme rate. </w:t>
            </w:r>
          </w:p>
        </w:tc>
      </w:tr>
    </w:tbl>
    <w:p w:rsidR="004F5596" w:rsidRDefault="004F5596" w:rsidP="004F5596"/>
    <w:p w:rsidR="00043DDB" w:rsidRDefault="00043DDB" w:rsidP="00043DDB">
      <w:pPr>
        <w:pStyle w:val="Heading1"/>
      </w:pPr>
      <w:bookmarkStart w:id="12" w:name="_Toc509782619"/>
      <w:r>
        <w:lastRenderedPageBreak/>
        <w:t>Appendix 5</w:t>
      </w:r>
      <w:bookmarkEnd w:id="12"/>
    </w:p>
    <w:tbl>
      <w:tblPr>
        <w:tblStyle w:val="LightGrid-Accent1"/>
        <w:tblW w:w="9464" w:type="dxa"/>
        <w:tblLook w:val="04A0"/>
      </w:tblPr>
      <w:tblGrid>
        <w:gridCol w:w="1533"/>
        <w:gridCol w:w="1586"/>
        <w:gridCol w:w="1511"/>
        <w:gridCol w:w="1710"/>
        <w:gridCol w:w="1684"/>
        <w:gridCol w:w="1440"/>
      </w:tblGrid>
      <w:tr w:rsidR="005E5A1A" w:rsidTr="005E5A1A">
        <w:trPr>
          <w:cnfStyle w:val="100000000000"/>
        </w:trPr>
        <w:tc>
          <w:tcPr>
            <w:cnfStyle w:val="001000000000"/>
            <w:tcW w:w="9464" w:type="dxa"/>
            <w:gridSpan w:val="6"/>
          </w:tcPr>
          <w:p w:rsidR="005E5A1A" w:rsidRDefault="005E5A1A" w:rsidP="00043DDB">
            <w:pPr>
              <w:spacing w:line="360" w:lineRule="auto"/>
              <w:jc w:val="center"/>
              <w:rPr>
                <w:rFonts w:ascii="Arial" w:hAnsi="Arial" w:cs="Arial"/>
                <w:sz w:val="28"/>
              </w:rPr>
            </w:pPr>
            <w:r>
              <w:rPr>
                <w:rFonts w:ascii="Arial" w:hAnsi="Arial" w:cs="Arial"/>
                <w:sz w:val="28"/>
              </w:rPr>
              <w:t>Activity Tourists</w:t>
            </w:r>
            <w:r w:rsidR="00C73850">
              <w:rPr>
                <w:rFonts w:ascii="Arial" w:hAnsi="Arial" w:cs="Arial"/>
                <w:sz w:val="28"/>
              </w:rPr>
              <w:t xml:space="preserve"> (20 Visitors)</w:t>
            </w:r>
            <w:r>
              <w:rPr>
                <w:rFonts w:ascii="Arial" w:hAnsi="Arial" w:cs="Arial"/>
                <w:sz w:val="28"/>
              </w:rPr>
              <w:t xml:space="preserve"> – 4 Day Itinerary</w:t>
            </w:r>
          </w:p>
        </w:tc>
      </w:tr>
      <w:tr w:rsidR="00B8002C" w:rsidTr="005E5A1A">
        <w:trPr>
          <w:cnfStyle w:val="000000100000"/>
        </w:trPr>
        <w:tc>
          <w:tcPr>
            <w:cnfStyle w:val="001000000000"/>
            <w:tcW w:w="1689" w:type="dxa"/>
          </w:tcPr>
          <w:p w:rsidR="005E5A1A" w:rsidRDefault="005E5A1A" w:rsidP="00043DDB">
            <w:pPr>
              <w:spacing w:line="360" w:lineRule="auto"/>
              <w:rPr>
                <w:rFonts w:ascii="Arial" w:hAnsi="Arial" w:cs="Arial"/>
                <w:sz w:val="24"/>
              </w:rPr>
            </w:pPr>
          </w:p>
        </w:tc>
        <w:tc>
          <w:tcPr>
            <w:tcW w:w="1639" w:type="dxa"/>
          </w:tcPr>
          <w:p w:rsidR="005E5A1A" w:rsidRPr="00043DDB" w:rsidRDefault="005E5A1A" w:rsidP="00043DDB">
            <w:pPr>
              <w:spacing w:line="360" w:lineRule="auto"/>
              <w:cnfStyle w:val="000000100000"/>
              <w:rPr>
                <w:rFonts w:ascii="Arial" w:hAnsi="Arial" w:cs="Arial"/>
                <w:b/>
                <w:sz w:val="24"/>
              </w:rPr>
            </w:pPr>
            <w:r>
              <w:rPr>
                <w:rFonts w:ascii="Arial" w:hAnsi="Arial" w:cs="Arial"/>
                <w:b/>
                <w:sz w:val="24"/>
              </w:rPr>
              <w:t>Wednesday</w:t>
            </w:r>
            <w:r w:rsidR="00CF0AA0">
              <w:rPr>
                <w:rFonts w:ascii="Arial" w:hAnsi="Arial" w:cs="Arial"/>
                <w:b/>
                <w:sz w:val="24"/>
              </w:rPr>
              <w:t xml:space="preserve"> 6</w:t>
            </w:r>
            <w:r w:rsidR="00CF0AA0" w:rsidRPr="00CF0AA0">
              <w:rPr>
                <w:rFonts w:ascii="Arial" w:hAnsi="Arial" w:cs="Arial"/>
                <w:b/>
                <w:sz w:val="24"/>
                <w:vertAlign w:val="superscript"/>
              </w:rPr>
              <w:t>th</w:t>
            </w:r>
            <w:r w:rsidR="00CF0AA0">
              <w:rPr>
                <w:rFonts w:ascii="Arial" w:hAnsi="Arial" w:cs="Arial"/>
                <w:b/>
                <w:sz w:val="24"/>
              </w:rPr>
              <w:t xml:space="preserve"> June</w:t>
            </w:r>
            <w:r>
              <w:rPr>
                <w:rFonts w:ascii="Arial" w:hAnsi="Arial" w:cs="Arial"/>
                <w:b/>
                <w:sz w:val="24"/>
              </w:rPr>
              <w:t xml:space="preserve"> </w:t>
            </w:r>
          </w:p>
        </w:tc>
        <w:tc>
          <w:tcPr>
            <w:tcW w:w="1503" w:type="dxa"/>
          </w:tcPr>
          <w:p w:rsidR="00CF0AA0" w:rsidRPr="00043DDB" w:rsidRDefault="005E5A1A" w:rsidP="00043DDB">
            <w:pPr>
              <w:spacing w:line="360" w:lineRule="auto"/>
              <w:cnfStyle w:val="000000100000"/>
              <w:rPr>
                <w:rFonts w:ascii="Arial" w:hAnsi="Arial" w:cs="Arial"/>
                <w:b/>
                <w:sz w:val="24"/>
              </w:rPr>
            </w:pPr>
            <w:r>
              <w:rPr>
                <w:rFonts w:ascii="Arial" w:hAnsi="Arial" w:cs="Arial"/>
                <w:b/>
                <w:sz w:val="24"/>
              </w:rPr>
              <w:t>Thursday</w:t>
            </w:r>
            <w:r w:rsidR="00CF0AA0">
              <w:rPr>
                <w:rFonts w:ascii="Arial" w:hAnsi="Arial" w:cs="Arial"/>
                <w:b/>
                <w:sz w:val="24"/>
              </w:rPr>
              <w:t xml:space="preserve"> 7</w:t>
            </w:r>
            <w:r w:rsidR="00CF0AA0" w:rsidRPr="00CF0AA0">
              <w:rPr>
                <w:rFonts w:ascii="Arial" w:hAnsi="Arial" w:cs="Arial"/>
                <w:b/>
                <w:sz w:val="24"/>
                <w:vertAlign w:val="superscript"/>
              </w:rPr>
              <w:t>th</w:t>
            </w:r>
            <w:r w:rsidR="00CF0AA0">
              <w:rPr>
                <w:rFonts w:ascii="Arial" w:hAnsi="Arial" w:cs="Arial"/>
                <w:b/>
                <w:sz w:val="24"/>
              </w:rPr>
              <w:t xml:space="preserve"> June</w:t>
            </w:r>
          </w:p>
        </w:tc>
        <w:tc>
          <w:tcPr>
            <w:tcW w:w="1620" w:type="dxa"/>
          </w:tcPr>
          <w:p w:rsidR="005E5A1A" w:rsidRPr="00043DDB" w:rsidRDefault="005E5A1A" w:rsidP="00043DDB">
            <w:pPr>
              <w:spacing w:line="360" w:lineRule="auto"/>
              <w:cnfStyle w:val="000000100000"/>
              <w:rPr>
                <w:rFonts w:ascii="Arial" w:hAnsi="Arial" w:cs="Arial"/>
                <w:b/>
                <w:sz w:val="24"/>
              </w:rPr>
            </w:pPr>
            <w:r>
              <w:rPr>
                <w:rFonts w:ascii="Arial" w:hAnsi="Arial" w:cs="Arial"/>
                <w:b/>
                <w:sz w:val="24"/>
              </w:rPr>
              <w:t>Friday</w:t>
            </w:r>
            <w:r w:rsidR="00CF0AA0">
              <w:rPr>
                <w:rFonts w:ascii="Arial" w:hAnsi="Arial" w:cs="Arial"/>
                <w:b/>
                <w:sz w:val="24"/>
              </w:rPr>
              <w:t xml:space="preserve"> 8</w:t>
            </w:r>
            <w:r w:rsidR="00CF0AA0" w:rsidRPr="00CF0AA0">
              <w:rPr>
                <w:rFonts w:ascii="Arial" w:hAnsi="Arial" w:cs="Arial"/>
                <w:b/>
                <w:sz w:val="24"/>
                <w:vertAlign w:val="superscript"/>
              </w:rPr>
              <w:t>th</w:t>
            </w:r>
            <w:r w:rsidR="00CF0AA0">
              <w:rPr>
                <w:rFonts w:ascii="Arial" w:hAnsi="Arial" w:cs="Arial"/>
                <w:b/>
                <w:sz w:val="24"/>
              </w:rPr>
              <w:t xml:space="preserve"> June</w:t>
            </w:r>
          </w:p>
        </w:tc>
        <w:tc>
          <w:tcPr>
            <w:tcW w:w="1559" w:type="dxa"/>
          </w:tcPr>
          <w:p w:rsidR="005E5A1A" w:rsidRPr="00043DDB" w:rsidRDefault="005E5A1A" w:rsidP="00043DDB">
            <w:pPr>
              <w:spacing w:line="360" w:lineRule="auto"/>
              <w:cnfStyle w:val="000000100000"/>
              <w:rPr>
                <w:rFonts w:ascii="Arial" w:hAnsi="Arial" w:cs="Arial"/>
                <w:b/>
                <w:sz w:val="24"/>
              </w:rPr>
            </w:pPr>
            <w:r w:rsidRPr="00043DDB">
              <w:rPr>
                <w:rFonts w:ascii="Arial" w:hAnsi="Arial" w:cs="Arial"/>
                <w:b/>
                <w:sz w:val="24"/>
              </w:rPr>
              <w:t>S</w:t>
            </w:r>
            <w:r>
              <w:rPr>
                <w:rFonts w:ascii="Arial" w:hAnsi="Arial" w:cs="Arial"/>
                <w:b/>
                <w:sz w:val="24"/>
              </w:rPr>
              <w:t>aturday</w:t>
            </w:r>
            <w:r w:rsidR="00CF0AA0">
              <w:rPr>
                <w:rFonts w:ascii="Arial" w:hAnsi="Arial" w:cs="Arial"/>
                <w:b/>
                <w:sz w:val="24"/>
              </w:rPr>
              <w:t xml:space="preserve"> 9</w:t>
            </w:r>
            <w:r w:rsidR="00CF0AA0" w:rsidRPr="00CF0AA0">
              <w:rPr>
                <w:rFonts w:ascii="Arial" w:hAnsi="Arial" w:cs="Arial"/>
                <w:b/>
                <w:sz w:val="24"/>
                <w:vertAlign w:val="superscript"/>
              </w:rPr>
              <w:t>th</w:t>
            </w:r>
            <w:r w:rsidR="00CF0AA0">
              <w:rPr>
                <w:rFonts w:ascii="Arial" w:hAnsi="Arial" w:cs="Arial"/>
                <w:b/>
                <w:sz w:val="24"/>
              </w:rPr>
              <w:t xml:space="preserve"> June</w:t>
            </w:r>
          </w:p>
        </w:tc>
        <w:tc>
          <w:tcPr>
            <w:tcW w:w="1454" w:type="dxa"/>
          </w:tcPr>
          <w:p w:rsidR="005E5A1A" w:rsidRPr="00043DDB" w:rsidRDefault="005E5A1A" w:rsidP="00043DDB">
            <w:pPr>
              <w:spacing w:line="360" w:lineRule="auto"/>
              <w:cnfStyle w:val="000000100000"/>
              <w:rPr>
                <w:rFonts w:ascii="Arial" w:hAnsi="Arial" w:cs="Arial"/>
                <w:b/>
                <w:sz w:val="24"/>
              </w:rPr>
            </w:pPr>
            <w:r>
              <w:rPr>
                <w:rFonts w:ascii="Arial" w:hAnsi="Arial" w:cs="Arial"/>
                <w:b/>
                <w:sz w:val="24"/>
              </w:rPr>
              <w:t>Sunday</w:t>
            </w:r>
            <w:r w:rsidR="00CF0AA0">
              <w:rPr>
                <w:rFonts w:ascii="Arial" w:hAnsi="Arial" w:cs="Arial"/>
                <w:b/>
                <w:sz w:val="24"/>
              </w:rPr>
              <w:t xml:space="preserve"> 10</w:t>
            </w:r>
            <w:r w:rsidR="00CF0AA0" w:rsidRPr="00CF0AA0">
              <w:rPr>
                <w:rFonts w:ascii="Arial" w:hAnsi="Arial" w:cs="Arial"/>
                <w:b/>
                <w:sz w:val="24"/>
                <w:vertAlign w:val="superscript"/>
              </w:rPr>
              <w:t>th</w:t>
            </w:r>
            <w:r w:rsidR="00CF0AA0">
              <w:rPr>
                <w:rFonts w:ascii="Arial" w:hAnsi="Arial" w:cs="Arial"/>
                <w:b/>
                <w:sz w:val="24"/>
              </w:rPr>
              <w:t xml:space="preserve"> June</w:t>
            </w:r>
          </w:p>
        </w:tc>
      </w:tr>
      <w:tr w:rsidR="00500AF8" w:rsidTr="005E5A1A">
        <w:trPr>
          <w:cnfStyle w:val="000000010000"/>
        </w:trPr>
        <w:tc>
          <w:tcPr>
            <w:cnfStyle w:val="001000000000"/>
            <w:tcW w:w="1689" w:type="dxa"/>
          </w:tcPr>
          <w:p w:rsidR="005E5A1A" w:rsidRDefault="005E5A1A" w:rsidP="00043DDB">
            <w:pPr>
              <w:spacing w:line="360" w:lineRule="auto"/>
              <w:rPr>
                <w:rFonts w:ascii="Arial" w:hAnsi="Arial" w:cs="Arial"/>
                <w:sz w:val="24"/>
              </w:rPr>
            </w:pPr>
            <w:r>
              <w:rPr>
                <w:rFonts w:ascii="Arial" w:hAnsi="Arial" w:cs="Arial"/>
                <w:sz w:val="24"/>
              </w:rPr>
              <w:t xml:space="preserve">Morning </w:t>
            </w:r>
          </w:p>
        </w:tc>
        <w:tc>
          <w:tcPr>
            <w:tcW w:w="1639" w:type="dxa"/>
          </w:tcPr>
          <w:p w:rsidR="005E5A1A" w:rsidRDefault="005E5A1A" w:rsidP="00043DDB">
            <w:pPr>
              <w:spacing w:line="360" w:lineRule="auto"/>
              <w:cnfStyle w:val="000000010000"/>
              <w:rPr>
                <w:rFonts w:ascii="Arial" w:hAnsi="Arial" w:cs="Arial"/>
                <w:sz w:val="24"/>
              </w:rPr>
            </w:pPr>
            <w:r>
              <w:rPr>
                <w:rFonts w:ascii="Arial" w:hAnsi="Arial" w:cs="Arial"/>
                <w:sz w:val="24"/>
              </w:rPr>
              <w:t>Travelling</w:t>
            </w:r>
          </w:p>
        </w:tc>
        <w:tc>
          <w:tcPr>
            <w:tcW w:w="1503" w:type="dxa"/>
          </w:tcPr>
          <w:p w:rsidR="005E5A1A" w:rsidRDefault="007510B6" w:rsidP="00043DDB">
            <w:pPr>
              <w:spacing w:line="360" w:lineRule="auto"/>
              <w:cnfStyle w:val="000000010000"/>
              <w:rPr>
                <w:rFonts w:ascii="Arial" w:hAnsi="Arial" w:cs="Arial"/>
                <w:sz w:val="24"/>
              </w:rPr>
            </w:pPr>
            <w:r>
              <w:rPr>
                <w:rFonts w:ascii="Arial" w:hAnsi="Arial" w:cs="Arial"/>
                <w:sz w:val="24"/>
              </w:rPr>
              <w:t xml:space="preserve">Foot Golf in Mumbles. </w:t>
            </w:r>
          </w:p>
          <w:p w:rsidR="00EE3B9E" w:rsidRDefault="00EE3B9E" w:rsidP="00043DDB">
            <w:pPr>
              <w:spacing w:line="360" w:lineRule="auto"/>
              <w:cnfStyle w:val="000000010000"/>
              <w:rPr>
                <w:rFonts w:ascii="Arial" w:hAnsi="Arial" w:cs="Arial"/>
                <w:sz w:val="24"/>
              </w:rPr>
            </w:pPr>
            <w:r>
              <w:rPr>
                <w:rFonts w:ascii="Arial" w:hAnsi="Arial" w:cs="Arial"/>
                <w:sz w:val="24"/>
              </w:rPr>
              <w:t>£10</w:t>
            </w:r>
          </w:p>
        </w:tc>
        <w:tc>
          <w:tcPr>
            <w:tcW w:w="1620" w:type="dxa"/>
          </w:tcPr>
          <w:p w:rsidR="00EE3B9E" w:rsidRDefault="00B8002C" w:rsidP="00043DDB">
            <w:pPr>
              <w:spacing w:line="360" w:lineRule="auto"/>
              <w:cnfStyle w:val="000000010000"/>
              <w:rPr>
                <w:rFonts w:ascii="Arial" w:hAnsi="Arial" w:cs="Arial"/>
                <w:sz w:val="24"/>
              </w:rPr>
            </w:pPr>
            <w:r>
              <w:rPr>
                <w:rFonts w:ascii="Arial" w:hAnsi="Arial" w:cs="Arial"/>
                <w:sz w:val="24"/>
              </w:rPr>
              <w:t xml:space="preserve">Quad Biking </w:t>
            </w:r>
            <w:proofErr w:type="spellStart"/>
            <w:r>
              <w:rPr>
                <w:rFonts w:ascii="Arial" w:hAnsi="Arial" w:cs="Arial"/>
                <w:sz w:val="24"/>
              </w:rPr>
              <w:t>Pontardulais</w:t>
            </w:r>
            <w:proofErr w:type="spellEnd"/>
            <w:r w:rsidR="008801DF">
              <w:rPr>
                <w:rFonts w:ascii="Arial" w:hAnsi="Arial" w:cs="Arial"/>
                <w:sz w:val="24"/>
              </w:rPr>
              <w:t>.</w:t>
            </w:r>
          </w:p>
          <w:p w:rsidR="005E5A1A" w:rsidRDefault="00EE3B9E" w:rsidP="00043DDB">
            <w:pPr>
              <w:spacing w:line="360" w:lineRule="auto"/>
              <w:cnfStyle w:val="000000010000"/>
              <w:rPr>
                <w:rFonts w:ascii="Arial" w:hAnsi="Arial" w:cs="Arial"/>
                <w:sz w:val="24"/>
              </w:rPr>
            </w:pPr>
            <w:r>
              <w:rPr>
                <w:rFonts w:ascii="Arial" w:hAnsi="Arial" w:cs="Arial"/>
                <w:sz w:val="24"/>
              </w:rPr>
              <w:t>£</w:t>
            </w:r>
            <w:r w:rsidR="00041B3D">
              <w:rPr>
                <w:rFonts w:ascii="Arial" w:hAnsi="Arial" w:cs="Arial"/>
                <w:sz w:val="24"/>
              </w:rPr>
              <w:t>40</w:t>
            </w:r>
          </w:p>
        </w:tc>
        <w:tc>
          <w:tcPr>
            <w:tcW w:w="1559" w:type="dxa"/>
          </w:tcPr>
          <w:p w:rsidR="005E5A1A" w:rsidRDefault="002308C1" w:rsidP="003F5D58">
            <w:pPr>
              <w:spacing w:line="360" w:lineRule="auto"/>
              <w:cnfStyle w:val="000000010000"/>
              <w:rPr>
                <w:rFonts w:ascii="Arial" w:hAnsi="Arial" w:cs="Arial"/>
                <w:sz w:val="24"/>
              </w:rPr>
            </w:pPr>
            <w:r>
              <w:rPr>
                <w:rFonts w:ascii="Arial" w:hAnsi="Arial" w:cs="Arial"/>
                <w:sz w:val="24"/>
              </w:rPr>
              <w:t xml:space="preserve">Surfing down </w:t>
            </w:r>
            <w:r w:rsidR="003F5D58">
              <w:rPr>
                <w:rFonts w:ascii="Arial" w:hAnsi="Arial" w:cs="Arial"/>
                <w:sz w:val="24"/>
              </w:rPr>
              <w:t>Caswell Bay.</w:t>
            </w:r>
          </w:p>
          <w:p w:rsidR="003F5D58" w:rsidRDefault="003F5D58" w:rsidP="003F5D58">
            <w:pPr>
              <w:spacing w:line="360" w:lineRule="auto"/>
              <w:cnfStyle w:val="000000010000"/>
              <w:rPr>
                <w:rFonts w:ascii="Arial" w:hAnsi="Arial" w:cs="Arial"/>
                <w:sz w:val="24"/>
              </w:rPr>
            </w:pPr>
            <w:r>
              <w:rPr>
                <w:rFonts w:ascii="Arial" w:hAnsi="Arial" w:cs="Arial"/>
                <w:sz w:val="24"/>
              </w:rPr>
              <w:t>£40</w:t>
            </w:r>
          </w:p>
        </w:tc>
        <w:tc>
          <w:tcPr>
            <w:tcW w:w="1454" w:type="dxa"/>
          </w:tcPr>
          <w:p w:rsidR="005E5A1A" w:rsidRDefault="00E83CFD" w:rsidP="00043DDB">
            <w:pPr>
              <w:spacing w:line="360" w:lineRule="auto"/>
              <w:cnfStyle w:val="000000010000"/>
              <w:rPr>
                <w:rFonts w:ascii="Arial" w:hAnsi="Arial" w:cs="Arial"/>
                <w:sz w:val="24"/>
              </w:rPr>
            </w:pPr>
            <w:r>
              <w:rPr>
                <w:rFonts w:ascii="Arial" w:hAnsi="Arial" w:cs="Arial"/>
                <w:sz w:val="24"/>
              </w:rPr>
              <w:t>Final</w:t>
            </w:r>
            <w:r w:rsidR="0072150F">
              <w:rPr>
                <w:rFonts w:ascii="Arial" w:hAnsi="Arial" w:cs="Arial"/>
                <w:sz w:val="24"/>
              </w:rPr>
              <w:t xml:space="preserve"> Cycle along the promenade to experience the views.  </w:t>
            </w:r>
          </w:p>
        </w:tc>
      </w:tr>
      <w:tr w:rsidR="00B8002C" w:rsidTr="005E5A1A">
        <w:trPr>
          <w:cnfStyle w:val="000000100000"/>
        </w:trPr>
        <w:tc>
          <w:tcPr>
            <w:cnfStyle w:val="001000000000"/>
            <w:tcW w:w="1689" w:type="dxa"/>
          </w:tcPr>
          <w:p w:rsidR="005E5A1A" w:rsidRDefault="005E5A1A" w:rsidP="00043DDB">
            <w:pPr>
              <w:spacing w:line="360" w:lineRule="auto"/>
              <w:rPr>
                <w:rFonts w:ascii="Arial" w:hAnsi="Arial" w:cs="Arial"/>
                <w:sz w:val="24"/>
              </w:rPr>
            </w:pPr>
            <w:r>
              <w:rPr>
                <w:rFonts w:ascii="Arial" w:hAnsi="Arial" w:cs="Arial"/>
                <w:sz w:val="24"/>
              </w:rPr>
              <w:t>Lunchtime</w:t>
            </w:r>
          </w:p>
        </w:tc>
        <w:tc>
          <w:tcPr>
            <w:tcW w:w="1639" w:type="dxa"/>
          </w:tcPr>
          <w:p w:rsidR="005E5A1A" w:rsidRDefault="00E83CFD" w:rsidP="00043DDB">
            <w:pPr>
              <w:spacing w:line="360" w:lineRule="auto"/>
              <w:cnfStyle w:val="000000100000"/>
              <w:rPr>
                <w:rFonts w:ascii="Arial" w:hAnsi="Arial" w:cs="Arial"/>
                <w:sz w:val="24"/>
              </w:rPr>
            </w:pPr>
            <w:r>
              <w:rPr>
                <w:rFonts w:ascii="Arial" w:hAnsi="Arial" w:cs="Arial"/>
                <w:sz w:val="24"/>
              </w:rPr>
              <w:t>Arrivals</w:t>
            </w:r>
          </w:p>
          <w:p w:rsidR="00E83CFD" w:rsidRDefault="00E83CFD" w:rsidP="00043DDB">
            <w:pPr>
              <w:spacing w:line="360" w:lineRule="auto"/>
              <w:cnfStyle w:val="000000100000"/>
              <w:rPr>
                <w:rFonts w:ascii="Arial" w:hAnsi="Arial" w:cs="Arial"/>
                <w:sz w:val="24"/>
              </w:rPr>
            </w:pPr>
            <w:r>
              <w:rPr>
                <w:rFonts w:ascii="Arial" w:hAnsi="Arial" w:cs="Arial"/>
                <w:sz w:val="24"/>
              </w:rPr>
              <w:t>Check into The</w:t>
            </w:r>
            <w:r w:rsidR="00C778B2">
              <w:rPr>
                <w:rFonts w:ascii="Arial" w:hAnsi="Arial" w:cs="Arial"/>
                <w:sz w:val="24"/>
              </w:rPr>
              <w:t xml:space="preserve"> Village Hotel Swansea</w:t>
            </w:r>
            <w:r>
              <w:rPr>
                <w:rFonts w:ascii="Arial" w:hAnsi="Arial" w:cs="Arial"/>
                <w:sz w:val="24"/>
              </w:rPr>
              <w:t xml:space="preserve">. </w:t>
            </w:r>
          </w:p>
          <w:p w:rsidR="00E83CFD" w:rsidRDefault="00E83CFD" w:rsidP="00043DDB">
            <w:pPr>
              <w:spacing w:line="360" w:lineRule="auto"/>
              <w:cnfStyle w:val="000000100000"/>
              <w:rPr>
                <w:rFonts w:ascii="Arial" w:hAnsi="Arial" w:cs="Arial"/>
                <w:sz w:val="24"/>
              </w:rPr>
            </w:pPr>
            <w:r>
              <w:rPr>
                <w:rFonts w:ascii="Arial" w:hAnsi="Arial" w:cs="Arial"/>
                <w:sz w:val="24"/>
              </w:rPr>
              <w:t xml:space="preserve">£197pp 4 Nights. </w:t>
            </w:r>
          </w:p>
        </w:tc>
        <w:tc>
          <w:tcPr>
            <w:tcW w:w="1503" w:type="dxa"/>
          </w:tcPr>
          <w:p w:rsidR="005E5A1A" w:rsidRDefault="007510B6" w:rsidP="00043DDB">
            <w:pPr>
              <w:spacing w:line="360" w:lineRule="auto"/>
              <w:cnfStyle w:val="000000100000"/>
              <w:rPr>
                <w:rFonts w:ascii="Arial" w:hAnsi="Arial" w:cs="Arial"/>
                <w:sz w:val="24"/>
              </w:rPr>
            </w:pPr>
            <w:r>
              <w:rPr>
                <w:rFonts w:ascii="Arial" w:hAnsi="Arial" w:cs="Arial"/>
                <w:sz w:val="24"/>
              </w:rPr>
              <w:t xml:space="preserve">Fish and Chips on the front, looking over the beach. </w:t>
            </w:r>
          </w:p>
        </w:tc>
        <w:tc>
          <w:tcPr>
            <w:tcW w:w="1620" w:type="dxa"/>
          </w:tcPr>
          <w:p w:rsidR="005E5A1A" w:rsidRDefault="008801DF" w:rsidP="00043DDB">
            <w:pPr>
              <w:spacing w:line="360" w:lineRule="auto"/>
              <w:cnfStyle w:val="000000100000"/>
              <w:rPr>
                <w:rFonts w:ascii="Arial" w:hAnsi="Arial" w:cs="Arial"/>
                <w:sz w:val="24"/>
              </w:rPr>
            </w:pPr>
            <w:r>
              <w:rPr>
                <w:rFonts w:ascii="Arial" w:hAnsi="Arial" w:cs="Arial"/>
                <w:sz w:val="24"/>
              </w:rPr>
              <w:t>Refreshments and light snacks available at Quad Biking.</w:t>
            </w:r>
          </w:p>
        </w:tc>
        <w:tc>
          <w:tcPr>
            <w:tcW w:w="1559" w:type="dxa"/>
          </w:tcPr>
          <w:p w:rsidR="005E5A1A" w:rsidRDefault="008A3F3F" w:rsidP="00043DDB">
            <w:pPr>
              <w:spacing w:line="360" w:lineRule="auto"/>
              <w:cnfStyle w:val="000000100000"/>
              <w:rPr>
                <w:rFonts w:ascii="Arial" w:hAnsi="Arial" w:cs="Arial"/>
                <w:sz w:val="24"/>
              </w:rPr>
            </w:pPr>
            <w:r>
              <w:rPr>
                <w:rFonts w:ascii="Arial" w:hAnsi="Arial" w:cs="Arial"/>
                <w:sz w:val="24"/>
              </w:rPr>
              <w:t>Café for sandwiches and refreshments.</w:t>
            </w:r>
          </w:p>
        </w:tc>
        <w:tc>
          <w:tcPr>
            <w:tcW w:w="1454" w:type="dxa"/>
          </w:tcPr>
          <w:p w:rsidR="005E5A1A" w:rsidRDefault="00C73850" w:rsidP="00043DDB">
            <w:pPr>
              <w:spacing w:line="360" w:lineRule="auto"/>
              <w:cnfStyle w:val="000000100000"/>
              <w:rPr>
                <w:rFonts w:ascii="Arial" w:hAnsi="Arial" w:cs="Arial"/>
                <w:sz w:val="24"/>
              </w:rPr>
            </w:pPr>
            <w:r>
              <w:rPr>
                <w:rFonts w:ascii="Arial" w:hAnsi="Arial" w:cs="Arial"/>
                <w:sz w:val="24"/>
              </w:rPr>
              <w:t>Check out!</w:t>
            </w:r>
          </w:p>
        </w:tc>
      </w:tr>
      <w:tr w:rsidR="00500AF8" w:rsidTr="005E5A1A">
        <w:trPr>
          <w:cnfStyle w:val="000000010000"/>
        </w:trPr>
        <w:tc>
          <w:tcPr>
            <w:cnfStyle w:val="001000000000"/>
            <w:tcW w:w="1689" w:type="dxa"/>
          </w:tcPr>
          <w:p w:rsidR="005E5A1A" w:rsidRDefault="005E5A1A" w:rsidP="00043DDB">
            <w:pPr>
              <w:spacing w:line="360" w:lineRule="auto"/>
              <w:rPr>
                <w:rFonts w:ascii="Arial" w:hAnsi="Arial" w:cs="Arial"/>
                <w:sz w:val="24"/>
              </w:rPr>
            </w:pPr>
            <w:r>
              <w:rPr>
                <w:rFonts w:ascii="Arial" w:hAnsi="Arial" w:cs="Arial"/>
                <w:sz w:val="24"/>
              </w:rPr>
              <w:t>Afternoon</w:t>
            </w:r>
          </w:p>
        </w:tc>
        <w:tc>
          <w:tcPr>
            <w:tcW w:w="1639" w:type="dxa"/>
          </w:tcPr>
          <w:p w:rsidR="00DA6F12" w:rsidRDefault="00E83CFD" w:rsidP="00DA6F12">
            <w:pPr>
              <w:spacing w:line="360" w:lineRule="auto"/>
              <w:cnfStyle w:val="000000010000"/>
              <w:rPr>
                <w:rFonts w:ascii="Arial" w:hAnsi="Arial" w:cs="Arial"/>
                <w:sz w:val="24"/>
              </w:rPr>
            </w:pPr>
            <w:r>
              <w:rPr>
                <w:rFonts w:ascii="Arial" w:hAnsi="Arial" w:cs="Arial"/>
                <w:sz w:val="24"/>
              </w:rPr>
              <w:t>Opportunity in the market for Ice Skating arena in Swansea.</w:t>
            </w:r>
          </w:p>
          <w:p w:rsidR="00B872EC" w:rsidRDefault="00B872EC" w:rsidP="00DA6F12">
            <w:pPr>
              <w:spacing w:line="360" w:lineRule="auto"/>
              <w:cnfStyle w:val="000000010000"/>
              <w:rPr>
                <w:rFonts w:ascii="Arial" w:hAnsi="Arial" w:cs="Arial"/>
                <w:sz w:val="24"/>
              </w:rPr>
            </w:pPr>
            <w:r>
              <w:rPr>
                <w:rFonts w:ascii="Arial" w:hAnsi="Arial" w:cs="Arial"/>
                <w:sz w:val="24"/>
              </w:rPr>
              <w:t>£7</w:t>
            </w:r>
          </w:p>
        </w:tc>
        <w:tc>
          <w:tcPr>
            <w:tcW w:w="1503" w:type="dxa"/>
          </w:tcPr>
          <w:p w:rsidR="005E5A1A" w:rsidRDefault="0054139F" w:rsidP="00043DDB">
            <w:pPr>
              <w:spacing w:line="360" w:lineRule="auto"/>
              <w:cnfStyle w:val="000000010000"/>
              <w:rPr>
                <w:rFonts w:ascii="Arial" w:hAnsi="Arial" w:cs="Arial"/>
                <w:sz w:val="24"/>
              </w:rPr>
            </w:pPr>
            <w:r>
              <w:rPr>
                <w:rFonts w:ascii="Arial" w:hAnsi="Arial" w:cs="Arial"/>
                <w:sz w:val="24"/>
              </w:rPr>
              <w:t xml:space="preserve">Walk and explore the scenery over into Bracelet Bay, </w:t>
            </w:r>
            <w:proofErr w:type="spellStart"/>
            <w:r>
              <w:rPr>
                <w:rFonts w:ascii="Arial" w:hAnsi="Arial" w:cs="Arial"/>
                <w:sz w:val="24"/>
              </w:rPr>
              <w:t>Rotherslade</w:t>
            </w:r>
            <w:proofErr w:type="spellEnd"/>
            <w:r>
              <w:rPr>
                <w:rFonts w:ascii="Arial" w:hAnsi="Arial" w:cs="Arial"/>
                <w:sz w:val="24"/>
              </w:rPr>
              <w:t xml:space="preserve"> Bay and Langland. </w:t>
            </w:r>
          </w:p>
        </w:tc>
        <w:tc>
          <w:tcPr>
            <w:tcW w:w="1620" w:type="dxa"/>
          </w:tcPr>
          <w:p w:rsidR="005E5A1A" w:rsidRDefault="00586F2B" w:rsidP="00043DDB">
            <w:pPr>
              <w:spacing w:line="360" w:lineRule="auto"/>
              <w:cnfStyle w:val="000000010000"/>
              <w:rPr>
                <w:rFonts w:ascii="Arial" w:hAnsi="Arial" w:cs="Arial"/>
                <w:sz w:val="24"/>
              </w:rPr>
            </w:pPr>
            <w:proofErr w:type="spellStart"/>
            <w:r>
              <w:rPr>
                <w:rFonts w:ascii="Arial" w:hAnsi="Arial" w:cs="Arial"/>
                <w:sz w:val="24"/>
              </w:rPr>
              <w:t>Fishary</w:t>
            </w:r>
            <w:proofErr w:type="spellEnd"/>
            <w:r>
              <w:rPr>
                <w:rFonts w:ascii="Arial" w:hAnsi="Arial" w:cs="Arial"/>
                <w:sz w:val="24"/>
              </w:rPr>
              <w:t xml:space="preserve"> and Boat experience at Blue Thunder Swansea. </w:t>
            </w:r>
          </w:p>
          <w:p w:rsidR="004835AD" w:rsidRDefault="004835AD" w:rsidP="00043DDB">
            <w:pPr>
              <w:spacing w:line="360" w:lineRule="auto"/>
              <w:cnfStyle w:val="000000010000"/>
              <w:rPr>
                <w:rFonts w:ascii="Arial" w:hAnsi="Arial" w:cs="Arial"/>
                <w:sz w:val="24"/>
              </w:rPr>
            </w:pPr>
            <w:r>
              <w:rPr>
                <w:rFonts w:ascii="Arial" w:hAnsi="Arial" w:cs="Arial"/>
                <w:sz w:val="24"/>
              </w:rPr>
              <w:t>£25</w:t>
            </w:r>
          </w:p>
        </w:tc>
        <w:tc>
          <w:tcPr>
            <w:tcW w:w="1559" w:type="dxa"/>
          </w:tcPr>
          <w:p w:rsidR="005E5A1A" w:rsidRDefault="008A3F3F" w:rsidP="00043DDB">
            <w:pPr>
              <w:spacing w:line="360" w:lineRule="auto"/>
              <w:cnfStyle w:val="000000010000"/>
              <w:rPr>
                <w:rFonts w:ascii="Arial" w:hAnsi="Arial" w:cs="Arial"/>
                <w:sz w:val="24"/>
              </w:rPr>
            </w:pPr>
            <w:proofErr w:type="spellStart"/>
            <w:r>
              <w:rPr>
                <w:rFonts w:ascii="Arial" w:hAnsi="Arial" w:cs="Arial"/>
                <w:sz w:val="24"/>
              </w:rPr>
              <w:t>Coasteering</w:t>
            </w:r>
            <w:proofErr w:type="spellEnd"/>
            <w:r w:rsidR="00F12DFE">
              <w:rPr>
                <w:rFonts w:ascii="Arial" w:hAnsi="Arial" w:cs="Arial"/>
                <w:sz w:val="24"/>
              </w:rPr>
              <w:t xml:space="preserve"> at The Gower Centre </w:t>
            </w:r>
            <w:proofErr w:type="spellStart"/>
            <w:r w:rsidR="00F12DFE">
              <w:rPr>
                <w:rFonts w:ascii="Arial" w:hAnsi="Arial" w:cs="Arial"/>
                <w:sz w:val="24"/>
              </w:rPr>
              <w:t>Rhossil</w:t>
            </w:r>
            <w:proofErr w:type="spellEnd"/>
            <w:r w:rsidR="00F12DFE">
              <w:rPr>
                <w:rFonts w:ascii="Arial" w:hAnsi="Arial" w:cs="Arial"/>
                <w:sz w:val="24"/>
              </w:rPr>
              <w:t xml:space="preserve">. </w:t>
            </w:r>
          </w:p>
          <w:p w:rsidR="003F5D58" w:rsidRDefault="003F5D58" w:rsidP="00043DDB">
            <w:pPr>
              <w:spacing w:line="360" w:lineRule="auto"/>
              <w:cnfStyle w:val="000000010000"/>
              <w:rPr>
                <w:rFonts w:ascii="Arial" w:hAnsi="Arial" w:cs="Arial"/>
                <w:sz w:val="24"/>
              </w:rPr>
            </w:pPr>
            <w:r>
              <w:rPr>
                <w:rFonts w:ascii="Arial" w:hAnsi="Arial" w:cs="Arial"/>
                <w:sz w:val="24"/>
              </w:rPr>
              <w:t>£40</w:t>
            </w:r>
          </w:p>
        </w:tc>
        <w:tc>
          <w:tcPr>
            <w:tcW w:w="1454" w:type="dxa"/>
          </w:tcPr>
          <w:p w:rsidR="005E5A1A" w:rsidRDefault="00500AF8" w:rsidP="00500AF8">
            <w:pPr>
              <w:spacing w:line="360" w:lineRule="auto"/>
              <w:cnfStyle w:val="000000010000"/>
              <w:rPr>
                <w:rFonts w:ascii="Arial" w:hAnsi="Arial" w:cs="Arial"/>
                <w:sz w:val="24"/>
              </w:rPr>
            </w:pPr>
            <w:r>
              <w:rPr>
                <w:rFonts w:ascii="Arial" w:hAnsi="Arial" w:cs="Arial"/>
                <w:sz w:val="24"/>
              </w:rPr>
              <w:t xml:space="preserve">Travelling </w:t>
            </w:r>
          </w:p>
        </w:tc>
      </w:tr>
      <w:tr w:rsidR="00B8002C" w:rsidTr="005E5A1A">
        <w:trPr>
          <w:cnfStyle w:val="000000100000"/>
        </w:trPr>
        <w:tc>
          <w:tcPr>
            <w:cnfStyle w:val="001000000000"/>
            <w:tcW w:w="1689" w:type="dxa"/>
          </w:tcPr>
          <w:p w:rsidR="005E5A1A" w:rsidRDefault="005E5A1A" w:rsidP="00043DDB">
            <w:pPr>
              <w:spacing w:line="360" w:lineRule="auto"/>
              <w:rPr>
                <w:rFonts w:ascii="Arial" w:hAnsi="Arial" w:cs="Arial"/>
                <w:sz w:val="24"/>
              </w:rPr>
            </w:pPr>
            <w:r>
              <w:rPr>
                <w:rFonts w:ascii="Arial" w:hAnsi="Arial" w:cs="Arial"/>
                <w:sz w:val="24"/>
              </w:rPr>
              <w:t>Evening</w:t>
            </w:r>
          </w:p>
        </w:tc>
        <w:tc>
          <w:tcPr>
            <w:tcW w:w="1639" w:type="dxa"/>
          </w:tcPr>
          <w:p w:rsidR="005E5A1A" w:rsidRDefault="008D0511" w:rsidP="00043DDB">
            <w:pPr>
              <w:spacing w:line="360" w:lineRule="auto"/>
              <w:cnfStyle w:val="000000100000"/>
              <w:rPr>
                <w:rFonts w:ascii="Arial" w:hAnsi="Arial" w:cs="Arial"/>
                <w:sz w:val="24"/>
              </w:rPr>
            </w:pPr>
            <w:r>
              <w:rPr>
                <w:rFonts w:ascii="Arial" w:hAnsi="Arial" w:cs="Arial"/>
                <w:sz w:val="24"/>
              </w:rPr>
              <w:t>Evening Meal in The Bank Statement Wine Street.</w:t>
            </w:r>
          </w:p>
        </w:tc>
        <w:tc>
          <w:tcPr>
            <w:tcW w:w="1503" w:type="dxa"/>
          </w:tcPr>
          <w:p w:rsidR="005E5A1A" w:rsidRDefault="00176163" w:rsidP="00043DDB">
            <w:pPr>
              <w:spacing w:line="360" w:lineRule="auto"/>
              <w:cnfStyle w:val="000000100000"/>
              <w:rPr>
                <w:rFonts w:ascii="Arial" w:hAnsi="Arial" w:cs="Arial"/>
                <w:sz w:val="24"/>
              </w:rPr>
            </w:pPr>
            <w:r>
              <w:rPr>
                <w:rFonts w:ascii="Arial" w:hAnsi="Arial" w:cs="Arial"/>
                <w:sz w:val="24"/>
              </w:rPr>
              <w:t xml:space="preserve">The Woodman’s for a Hearty Meal. </w:t>
            </w:r>
          </w:p>
        </w:tc>
        <w:tc>
          <w:tcPr>
            <w:tcW w:w="1620" w:type="dxa"/>
          </w:tcPr>
          <w:p w:rsidR="005E5A1A" w:rsidRDefault="00E64B85" w:rsidP="00043DDB">
            <w:pPr>
              <w:spacing w:line="360" w:lineRule="auto"/>
              <w:cnfStyle w:val="000000100000"/>
              <w:rPr>
                <w:rFonts w:ascii="Arial" w:hAnsi="Arial" w:cs="Arial"/>
                <w:sz w:val="24"/>
              </w:rPr>
            </w:pPr>
            <w:r>
              <w:rPr>
                <w:rFonts w:ascii="Arial" w:hAnsi="Arial" w:cs="Arial"/>
                <w:sz w:val="24"/>
              </w:rPr>
              <w:t xml:space="preserve">Evening swim in the spa at the hotel with food in the restaurant. </w:t>
            </w:r>
          </w:p>
        </w:tc>
        <w:tc>
          <w:tcPr>
            <w:tcW w:w="1559" w:type="dxa"/>
          </w:tcPr>
          <w:p w:rsidR="005E5A1A" w:rsidRDefault="00944C4A" w:rsidP="00043DDB">
            <w:pPr>
              <w:spacing w:line="360" w:lineRule="auto"/>
              <w:cnfStyle w:val="000000100000"/>
              <w:rPr>
                <w:rFonts w:ascii="Arial" w:hAnsi="Arial" w:cs="Arial"/>
                <w:sz w:val="24"/>
              </w:rPr>
            </w:pPr>
            <w:r>
              <w:rPr>
                <w:rFonts w:ascii="Arial" w:hAnsi="Arial" w:cs="Arial"/>
                <w:sz w:val="24"/>
              </w:rPr>
              <w:t xml:space="preserve">La Brassiere in Wine Street for food and a relaxing evening. </w:t>
            </w:r>
          </w:p>
        </w:tc>
        <w:tc>
          <w:tcPr>
            <w:tcW w:w="1454" w:type="dxa"/>
          </w:tcPr>
          <w:p w:rsidR="005E5A1A" w:rsidRDefault="00500AF8" w:rsidP="00043DDB">
            <w:pPr>
              <w:spacing w:line="360" w:lineRule="auto"/>
              <w:cnfStyle w:val="000000100000"/>
              <w:rPr>
                <w:rFonts w:ascii="Arial" w:hAnsi="Arial" w:cs="Arial"/>
                <w:sz w:val="24"/>
              </w:rPr>
            </w:pPr>
            <w:r>
              <w:rPr>
                <w:rFonts w:ascii="Arial" w:hAnsi="Arial" w:cs="Arial"/>
                <w:sz w:val="24"/>
              </w:rPr>
              <w:t>Travelling</w:t>
            </w:r>
          </w:p>
        </w:tc>
      </w:tr>
    </w:tbl>
    <w:p w:rsidR="0012063E" w:rsidRPr="0012063E" w:rsidRDefault="0012063E" w:rsidP="0012063E"/>
    <w:sectPr w:rsidR="0012063E" w:rsidRPr="0012063E" w:rsidSect="00D61C64">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906F0" w:rsidRDefault="00A906F0" w:rsidP="003B5ED3">
      <w:pPr>
        <w:spacing w:after="0" w:line="240" w:lineRule="auto"/>
      </w:pPr>
      <w:r>
        <w:separator/>
      </w:r>
    </w:p>
  </w:endnote>
  <w:endnote w:type="continuationSeparator" w:id="0">
    <w:p w:rsidR="00A906F0" w:rsidRDefault="00A906F0" w:rsidP="003B5ED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64578094"/>
      <w:docPartObj>
        <w:docPartGallery w:val="Page Numbers (Bottom of Page)"/>
        <w:docPartUnique/>
      </w:docPartObj>
    </w:sdtPr>
    <w:sdtContent>
      <w:p w:rsidR="00732E32" w:rsidRDefault="005D77FE">
        <w:pPr>
          <w:pStyle w:val="Footer"/>
          <w:jc w:val="right"/>
        </w:pPr>
        <w:fldSimple w:instr=" PAGE   \* MERGEFORMAT ">
          <w:r w:rsidR="00A13B50">
            <w:rPr>
              <w:noProof/>
            </w:rPr>
            <w:t>4</w:t>
          </w:r>
        </w:fldSimple>
      </w:p>
    </w:sdtContent>
  </w:sdt>
  <w:p w:rsidR="00732E32" w:rsidRDefault="00732E3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906F0" w:rsidRDefault="00A906F0" w:rsidP="003B5ED3">
      <w:pPr>
        <w:spacing w:after="0" w:line="240" w:lineRule="auto"/>
      </w:pPr>
      <w:r>
        <w:separator/>
      </w:r>
    </w:p>
  </w:footnote>
  <w:footnote w:type="continuationSeparator" w:id="0">
    <w:p w:rsidR="00A906F0" w:rsidRDefault="00A906F0" w:rsidP="003B5ED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32E32" w:rsidRDefault="00732E32">
    <w:pPr>
      <w:pStyle w:val="Header"/>
    </w:pPr>
    <w:r>
      <w:t>Lauren Boyce</w:t>
    </w:r>
    <w:r>
      <w:tab/>
      <w:t>Marketing Plan</w:t>
    </w:r>
    <w:r>
      <w:tab/>
      <w:t>M4X02102</w:t>
    </w:r>
  </w:p>
  <w:p w:rsidR="00732E32" w:rsidRDefault="00732E32">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352A40"/>
    <w:multiLevelType w:val="hybridMultilevel"/>
    <w:tmpl w:val="363E3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EE16DCE"/>
    <w:multiLevelType w:val="hybridMultilevel"/>
    <w:tmpl w:val="AA48F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1022F77"/>
    <w:multiLevelType w:val="hybridMultilevel"/>
    <w:tmpl w:val="DDF6B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588350C"/>
    <w:multiLevelType w:val="hybridMultilevel"/>
    <w:tmpl w:val="8410D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4230AE1"/>
    <w:multiLevelType w:val="hybridMultilevel"/>
    <w:tmpl w:val="89364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4"/>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1"/>
    <w:footnote w:id="0"/>
  </w:footnotePr>
  <w:endnotePr>
    <w:endnote w:id="-1"/>
    <w:endnote w:id="0"/>
  </w:endnotePr>
  <w:compat/>
  <w:rsids>
    <w:rsidRoot w:val="003B5ED3"/>
    <w:rsid w:val="00007155"/>
    <w:rsid w:val="00032071"/>
    <w:rsid w:val="000350ED"/>
    <w:rsid w:val="00041B3D"/>
    <w:rsid w:val="00042DB4"/>
    <w:rsid w:val="00043DDB"/>
    <w:rsid w:val="00053DD3"/>
    <w:rsid w:val="000543F4"/>
    <w:rsid w:val="00060706"/>
    <w:rsid w:val="000736E2"/>
    <w:rsid w:val="00074152"/>
    <w:rsid w:val="00084267"/>
    <w:rsid w:val="00084ED9"/>
    <w:rsid w:val="00085AAF"/>
    <w:rsid w:val="000876D2"/>
    <w:rsid w:val="0009010D"/>
    <w:rsid w:val="00091ADD"/>
    <w:rsid w:val="00091E7B"/>
    <w:rsid w:val="000B0776"/>
    <w:rsid w:val="000B216B"/>
    <w:rsid w:val="000C308C"/>
    <w:rsid w:val="000C6651"/>
    <w:rsid w:val="000C6DA9"/>
    <w:rsid w:val="000C7AF0"/>
    <w:rsid w:val="000E0EC8"/>
    <w:rsid w:val="000E333F"/>
    <w:rsid w:val="000E5EC2"/>
    <w:rsid w:val="000F0C1A"/>
    <w:rsid w:val="0010630E"/>
    <w:rsid w:val="00107C12"/>
    <w:rsid w:val="00112996"/>
    <w:rsid w:val="0012063E"/>
    <w:rsid w:val="0012182A"/>
    <w:rsid w:val="00123432"/>
    <w:rsid w:val="0012559C"/>
    <w:rsid w:val="00127D68"/>
    <w:rsid w:val="00135746"/>
    <w:rsid w:val="001545B6"/>
    <w:rsid w:val="00157743"/>
    <w:rsid w:val="00164313"/>
    <w:rsid w:val="001651DB"/>
    <w:rsid w:val="00176163"/>
    <w:rsid w:val="00180682"/>
    <w:rsid w:val="00185BDB"/>
    <w:rsid w:val="0019370D"/>
    <w:rsid w:val="001A20B3"/>
    <w:rsid w:val="001A6327"/>
    <w:rsid w:val="001B1506"/>
    <w:rsid w:val="001B2A35"/>
    <w:rsid w:val="001C60C0"/>
    <w:rsid w:val="001D2B7F"/>
    <w:rsid w:val="001D4923"/>
    <w:rsid w:val="001F4218"/>
    <w:rsid w:val="001F66F4"/>
    <w:rsid w:val="002004D8"/>
    <w:rsid w:val="002041A0"/>
    <w:rsid w:val="0020613D"/>
    <w:rsid w:val="00207930"/>
    <w:rsid w:val="0022201D"/>
    <w:rsid w:val="002308C1"/>
    <w:rsid w:val="00230AB2"/>
    <w:rsid w:val="00231F7B"/>
    <w:rsid w:val="002330D1"/>
    <w:rsid w:val="00242CE1"/>
    <w:rsid w:val="0024356F"/>
    <w:rsid w:val="00247982"/>
    <w:rsid w:val="00251D4E"/>
    <w:rsid w:val="002528E7"/>
    <w:rsid w:val="002539C1"/>
    <w:rsid w:val="00254A87"/>
    <w:rsid w:val="00266C2E"/>
    <w:rsid w:val="00274299"/>
    <w:rsid w:val="002778C9"/>
    <w:rsid w:val="00285179"/>
    <w:rsid w:val="002A05DB"/>
    <w:rsid w:val="002B1863"/>
    <w:rsid w:val="002B19D1"/>
    <w:rsid w:val="002D2BD0"/>
    <w:rsid w:val="002F22A5"/>
    <w:rsid w:val="00314898"/>
    <w:rsid w:val="00325EDF"/>
    <w:rsid w:val="00335DF2"/>
    <w:rsid w:val="003370E8"/>
    <w:rsid w:val="00381A08"/>
    <w:rsid w:val="003A6E07"/>
    <w:rsid w:val="003B0C62"/>
    <w:rsid w:val="003B0DB3"/>
    <w:rsid w:val="003B129C"/>
    <w:rsid w:val="003B5ED3"/>
    <w:rsid w:val="003B7B62"/>
    <w:rsid w:val="003C0322"/>
    <w:rsid w:val="003C1675"/>
    <w:rsid w:val="003D080A"/>
    <w:rsid w:val="003D0B86"/>
    <w:rsid w:val="003D38A8"/>
    <w:rsid w:val="003E0F31"/>
    <w:rsid w:val="003E3A7B"/>
    <w:rsid w:val="003F029B"/>
    <w:rsid w:val="003F37A0"/>
    <w:rsid w:val="003F5D58"/>
    <w:rsid w:val="004067B5"/>
    <w:rsid w:val="004125D2"/>
    <w:rsid w:val="00414E82"/>
    <w:rsid w:val="00423918"/>
    <w:rsid w:val="00427967"/>
    <w:rsid w:val="00432468"/>
    <w:rsid w:val="004512FD"/>
    <w:rsid w:val="00462247"/>
    <w:rsid w:val="004629FB"/>
    <w:rsid w:val="00471928"/>
    <w:rsid w:val="004835AD"/>
    <w:rsid w:val="004922D6"/>
    <w:rsid w:val="004A29B2"/>
    <w:rsid w:val="004A68FC"/>
    <w:rsid w:val="004B12C9"/>
    <w:rsid w:val="004B4A89"/>
    <w:rsid w:val="004C3B9E"/>
    <w:rsid w:val="004C3BF1"/>
    <w:rsid w:val="004C6268"/>
    <w:rsid w:val="004C6AA1"/>
    <w:rsid w:val="004E0317"/>
    <w:rsid w:val="004E12DD"/>
    <w:rsid w:val="004E3662"/>
    <w:rsid w:val="004E467E"/>
    <w:rsid w:val="004E6E44"/>
    <w:rsid w:val="004F3B9A"/>
    <w:rsid w:val="004F5596"/>
    <w:rsid w:val="00500AF8"/>
    <w:rsid w:val="005030E1"/>
    <w:rsid w:val="00513344"/>
    <w:rsid w:val="00520AD0"/>
    <w:rsid w:val="0054139F"/>
    <w:rsid w:val="00553BBE"/>
    <w:rsid w:val="00555141"/>
    <w:rsid w:val="0056313A"/>
    <w:rsid w:val="00566A9F"/>
    <w:rsid w:val="00570F92"/>
    <w:rsid w:val="00573B47"/>
    <w:rsid w:val="005865FA"/>
    <w:rsid w:val="00586F2B"/>
    <w:rsid w:val="005906CE"/>
    <w:rsid w:val="005A2774"/>
    <w:rsid w:val="005A335A"/>
    <w:rsid w:val="005C31E6"/>
    <w:rsid w:val="005D3D06"/>
    <w:rsid w:val="005D77FE"/>
    <w:rsid w:val="005E5A1A"/>
    <w:rsid w:val="005F779B"/>
    <w:rsid w:val="0060218D"/>
    <w:rsid w:val="0060681A"/>
    <w:rsid w:val="00607AEE"/>
    <w:rsid w:val="006112E0"/>
    <w:rsid w:val="00634D89"/>
    <w:rsid w:val="0064047A"/>
    <w:rsid w:val="00640A4E"/>
    <w:rsid w:val="00672424"/>
    <w:rsid w:val="0068007C"/>
    <w:rsid w:val="00692544"/>
    <w:rsid w:val="006A62BC"/>
    <w:rsid w:val="006B04CF"/>
    <w:rsid w:val="006C5AA4"/>
    <w:rsid w:val="00705F71"/>
    <w:rsid w:val="00706352"/>
    <w:rsid w:val="007119D4"/>
    <w:rsid w:val="0072150F"/>
    <w:rsid w:val="007224CE"/>
    <w:rsid w:val="007269AC"/>
    <w:rsid w:val="00732E32"/>
    <w:rsid w:val="007335CA"/>
    <w:rsid w:val="00733BC7"/>
    <w:rsid w:val="00736481"/>
    <w:rsid w:val="007510B6"/>
    <w:rsid w:val="007524A4"/>
    <w:rsid w:val="007624A7"/>
    <w:rsid w:val="0079231C"/>
    <w:rsid w:val="0079594B"/>
    <w:rsid w:val="007A2B46"/>
    <w:rsid w:val="007C5DE8"/>
    <w:rsid w:val="007C626C"/>
    <w:rsid w:val="007D19EB"/>
    <w:rsid w:val="007E1C95"/>
    <w:rsid w:val="007E423D"/>
    <w:rsid w:val="007E672A"/>
    <w:rsid w:val="007F0346"/>
    <w:rsid w:val="007F3F70"/>
    <w:rsid w:val="00800741"/>
    <w:rsid w:val="00806985"/>
    <w:rsid w:val="00810674"/>
    <w:rsid w:val="008148AD"/>
    <w:rsid w:val="00820D5F"/>
    <w:rsid w:val="00822CA6"/>
    <w:rsid w:val="0082578E"/>
    <w:rsid w:val="008260C5"/>
    <w:rsid w:val="00827BB2"/>
    <w:rsid w:val="008430DB"/>
    <w:rsid w:val="00851DE4"/>
    <w:rsid w:val="00852025"/>
    <w:rsid w:val="008552AF"/>
    <w:rsid w:val="00867B92"/>
    <w:rsid w:val="0087151F"/>
    <w:rsid w:val="00876093"/>
    <w:rsid w:val="008760D2"/>
    <w:rsid w:val="008801DF"/>
    <w:rsid w:val="0088305E"/>
    <w:rsid w:val="008A1267"/>
    <w:rsid w:val="008A3F3F"/>
    <w:rsid w:val="008A5F0F"/>
    <w:rsid w:val="008A74E9"/>
    <w:rsid w:val="008B09AD"/>
    <w:rsid w:val="008B649E"/>
    <w:rsid w:val="008C134F"/>
    <w:rsid w:val="008C4508"/>
    <w:rsid w:val="008D0511"/>
    <w:rsid w:val="008F4251"/>
    <w:rsid w:val="00902EB4"/>
    <w:rsid w:val="00907FAC"/>
    <w:rsid w:val="00911508"/>
    <w:rsid w:val="009141EC"/>
    <w:rsid w:val="00916555"/>
    <w:rsid w:val="00917423"/>
    <w:rsid w:val="00936303"/>
    <w:rsid w:val="00944C4A"/>
    <w:rsid w:val="00953937"/>
    <w:rsid w:val="009624B9"/>
    <w:rsid w:val="0096288E"/>
    <w:rsid w:val="00963407"/>
    <w:rsid w:val="00965569"/>
    <w:rsid w:val="0097233F"/>
    <w:rsid w:val="009729C4"/>
    <w:rsid w:val="009905F5"/>
    <w:rsid w:val="00994F55"/>
    <w:rsid w:val="00996AA5"/>
    <w:rsid w:val="009A209F"/>
    <w:rsid w:val="009A72B7"/>
    <w:rsid w:val="009B173E"/>
    <w:rsid w:val="009B2EDB"/>
    <w:rsid w:val="009B4C56"/>
    <w:rsid w:val="009B5C01"/>
    <w:rsid w:val="009C78D7"/>
    <w:rsid w:val="009D20E4"/>
    <w:rsid w:val="009D2E0F"/>
    <w:rsid w:val="009D2E1B"/>
    <w:rsid w:val="009D4592"/>
    <w:rsid w:val="009F1DEC"/>
    <w:rsid w:val="009F3D38"/>
    <w:rsid w:val="00A13B50"/>
    <w:rsid w:val="00A1477F"/>
    <w:rsid w:val="00A14E3D"/>
    <w:rsid w:val="00A16710"/>
    <w:rsid w:val="00A51EF2"/>
    <w:rsid w:val="00A532C1"/>
    <w:rsid w:val="00A55149"/>
    <w:rsid w:val="00A732DE"/>
    <w:rsid w:val="00A742D7"/>
    <w:rsid w:val="00A906F0"/>
    <w:rsid w:val="00A96235"/>
    <w:rsid w:val="00A9629F"/>
    <w:rsid w:val="00AA09F6"/>
    <w:rsid w:val="00AA1F0B"/>
    <w:rsid w:val="00AA563B"/>
    <w:rsid w:val="00AB545B"/>
    <w:rsid w:val="00AE3B0E"/>
    <w:rsid w:val="00AE78E5"/>
    <w:rsid w:val="00AF5CFC"/>
    <w:rsid w:val="00AF730D"/>
    <w:rsid w:val="00B07F14"/>
    <w:rsid w:val="00B11A4A"/>
    <w:rsid w:val="00B1709A"/>
    <w:rsid w:val="00B22B83"/>
    <w:rsid w:val="00B3127C"/>
    <w:rsid w:val="00B40E3A"/>
    <w:rsid w:val="00B8002C"/>
    <w:rsid w:val="00B855E2"/>
    <w:rsid w:val="00B872EC"/>
    <w:rsid w:val="00B93D9B"/>
    <w:rsid w:val="00B974B6"/>
    <w:rsid w:val="00BB0B3E"/>
    <w:rsid w:val="00BB12AE"/>
    <w:rsid w:val="00BC2515"/>
    <w:rsid w:val="00BD2E34"/>
    <w:rsid w:val="00BD61A9"/>
    <w:rsid w:val="00BF4469"/>
    <w:rsid w:val="00C01996"/>
    <w:rsid w:val="00C1528A"/>
    <w:rsid w:val="00C4267A"/>
    <w:rsid w:val="00C63384"/>
    <w:rsid w:val="00C63FA5"/>
    <w:rsid w:val="00C66249"/>
    <w:rsid w:val="00C73850"/>
    <w:rsid w:val="00C752AD"/>
    <w:rsid w:val="00C767CB"/>
    <w:rsid w:val="00C778B2"/>
    <w:rsid w:val="00C80CE9"/>
    <w:rsid w:val="00C81C24"/>
    <w:rsid w:val="00C879CB"/>
    <w:rsid w:val="00CB352E"/>
    <w:rsid w:val="00CB652A"/>
    <w:rsid w:val="00CC08FC"/>
    <w:rsid w:val="00CC1DE5"/>
    <w:rsid w:val="00CC2663"/>
    <w:rsid w:val="00CD4D95"/>
    <w:rsid w:val="00CE79A5"/>
    <w:rsid w:val="00CF0AA0"/>
    <w:rsid w:val="00CF1160"/>
    <w:rsid w:val="00CF41D9"/>
    <w:rsid w:val="00D00B33"/>
    <w:rsid w:val="00D131E2"/>
    <w:rsid w:val="00D152B4"/>
    <w:rsid w:val="00D17ECD"/>
    <w:rsid w:val="00D372A9"/>
    <w:rsid w:val="00D61C64"/>
    <w:rsid w:val="00D734F4"/>
    <w:rsid w:val="00D74F84"/>
    <w:rsid w:val="00D8628D"/>
    <w:rsid w:val="00D911E9"/>
    <w:rsid w:val="00D92F71"/>
    <w:rsid w:val="00DA6F12"/>
    <w:rsid w:val="00DB5318"/>
    <w:rsid w:val="00DD0833"/>
    <w:rsid w:val="00DD43C6"/>
    <w:rsid w:val="00DD4F33"/>
    <w:rsid w:val="00DE3F1B"/>
    <w:rsid w:val="00E03E50"/>
    <w:rsid w:val="00E047E3"/>
    <w:rsid w:val="00E04803"/>
    <w:rsid w:val="00E10BB9"/>
    <w:rsid w:val="00E222BF"/>
    <w:rsid w:val="00E30815"/>
    <w:rsid w:val="00E37159"/>
    <w:rsid w:val="00E44BCB"/>
    <w:rsid w:val="00E61128"/>
    <w:rsid w:val="00E6374B"/>
    <w:rsid w:val="00E64B85"/>
    <w:rsid w:val="00E70F23"/>
    <w:rsid w:val="00E8283D"/>
    <w:rsid w:val="00E8366F"/>
    <w:rsid w:val="00E83CFD"/>
    <w:rsid w:val="00EA63F0"/>
    <w:rsid w:val="00EB58C6"/>
    <w:rsid w:val="00EB6CB0"/>
    <w:rsid w:val="00EB7553"/>
    <w:rsid w:val="00EC44A9"/>
    <w:rsid w:val="00ED04E1"/>
    <w:rsid w:val="00ED4210"/>
    <w:rsid w:val="00ED7401"/>
    <w:rsid w:val="00EE0CA6"/>
    <w:rsid w:val="00EE12B2"/>
    <w:rsid w:val="00EE3B9E"/>
    <w:rsid w:val="00EF0650"/>
    <w:rsid w:val="00EF7447"/>
    <w:rsid w:val="00F0360A"/>
    <w:rsid w:val="00F12DFE"/>
    <w:rsid w:val="00F17CAA"/>
    <w:rsid w:val="00F2011A"/>
    <w:rsid w:val="00F25162"/>
    <w:rsid w:val="00F33F00"/>
    <w:rsid w:val="00F349A5"/>
    <w:rsid w:val="00F3641F"/>
    <w:rsid w:val="00F37124"/>
    <w:rsid w:val="00F37F4B"/>
    <w:rsid w:val="00F40093"/>
    <w:rsid w:val="00F561D3"/>
    <w:rsid w:val="00F57B11"/>
    <w:rsid w:val="00F80D1E"/>
    <w:rsid w:val="00FA1970"/>
    <w:rsid w:val="00FB05FA"/>
    <w:rsid w:val="00FC472B"/>
    <w:rsid w:val="00FC6145"/>
    <w:rsid w:val="00FD689B"/>
    <w:rsid w:val="00FF1994"/>
    <w:rsid w:val="00FF356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1C64"/>
  </w:style>
  <w:style w:type="paragraph" w:styleId="Heading1">
    <w:name w:val="heading 1"/>
    <w:basedOn w:val="Normal"/>
    <w:next w:val="Normal"/>
    <w:link w:val="Heading1Char"/>
    <w:uiPriority w:val="9"/>
    <w:qFormat/>
    <w:rsid w:val="002B19D1"/>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5E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5ED3"/>
  </w:style>
  <w:style w:type="paragraph" w:styleId="Footer">
    <w:name w:val="footer"/>
    <w:basedOn w:val="Normal"/>
    <w:link w:val="FooterChar"/>
    <w:uiPriority w:val="99"/>
    <w:unhideWhenUsed/>
    <w:rsid w:val="003B5E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5ED3"/>
  </w:style>
  <w:style w:type="paragraph" w:styleId="BalloonText">
    <w:name w:val="Balloon Text"/>
    <w:basedOn w:val="Normal"/>
    <w:link w:val="BalloonTextChar"/>
    <w:uiPriority w:val="99"/>
    <w:semiHidden/>
    <w:unhideWhenUsed/>
    <w:rsid w:val="003B5E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5ED3"/>
    <w:rPr>
      <w:rFonts w:ascii="Tahoma" w:hAnsi="Tahoma" w:cs="Tahoma"/>
      <w:sz w:val="16"/>
      <w:szCs w:val="16"/>
    </w:rPr>
  </w:style>
  <w:style w:type="character" w:customStyle="1" w:styleId="Heading1Char">
    <w:name w:val="Heading 1 Char"/>
    <w:basedOn w:val="DefaultParagraphFont"/>
    <w:link w:val="Heading1"/>
    <w:uiPriority w:val="9"/>
    <w:rsid w:val="002B19D1"/>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2B19D1"/>
    <w:pPr>
      <w:spacing w:line="276" w:lineRule="auto"/>
      <w:outlineLvl w:val="9"/>
    </w:pPr>
    <w:rPr>
      <w:lang w:val="en-US"/>
    </w:rPr>
  </w:style>
  <w:style w:type="paragraph" w:styleId="TOC1">
    <w:name w:val="toc 1"/>
    <w:basedOn w:val="Normal"/>
    <w:next w:val="Normal"/>
    <w:autoRedefine/>
    <w:uiPriority w:val="39"/>
    <w:unhideWhenUsed/>
    <w:rsid w:val="001D4923"/>
    <w:pPr>
      <w:spacing w:after="100"/>
    </w:pPr>
  </w:style>
  <w:style w:type="character" w:styleId="Hyperlink">
    <w:name w:val="Hyperlink"/>
    <w:basedOn w:val="DefaultParagraphFont"/>
    <w:uiPriority w:val="99"/>
    <w:unhideWhenUsed/>
    <w:rsid w:val="001D4923"/>
    <w:rPr>
      <w:color w:val="0563C1" w:themeColor="hyperlink"/>
      <w:u w:val="single"/>
    </w:rPr>
  </w:style>
  <w:style w:type="table" w:styleId="TableGrid">
    <w:name w:val="Table Grid"/>
    <w:basedOn w:val="TableNormal"/>
    <w:uiPriority w:val="39"/>
    <w:rsid w:val="00A1477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List">
    <w:name w:val="Light List"/>
    <w:basedOn w:val="TableNormal"/>
    <w:uiPriority w:val="61"/>
    <w:rsid w:val="00A1477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3">
    <w:name w:val="Light List Accent 3"/>
    <w:basedOn w:val="TableNormal"/>
    <w:uiPriority w:val="61"/>
    <w:rsid w:val="00A1477F"/>
    <w:pPr>
      <w:spacing w:after="0" w:line="240" w:lineRule="auto"/>
    </w:pPr>
    <w:tblPr>
      <w:tblStyleRowBandSize w:val="1"/>
      <w:tblStyleColBandSize w:val="1"/>
      <w:tblInd w:w="0" w:type="dxa"/>
      <w:tblBorders>
        <w:top w:val="single" w:sz="8" w:space="0" w:color="A5A5A5" w:themeColor="accent3"/>
        <w:left w:val="single" w:sz="8" w:space="0" w:color="A5A5A5" w:themeColor="accent3"/>
        <w:bottom w:val="single" w:sz="8" w:space="0" w:color="A5A5A5" w:themeColor="accent3"/>
        <w:right w:val="single" w:sz="8" w:space="0" w:color="A5A5A5"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Grid-Accent3">
    <w:name w:val="Light Grid Accent 3"/>
    <w:basedOn w:val="TableNormal"/>
    <w:uiPriority w:val="62"/>
    <w:rsid w:val="00A1477F"/>
    <w:pPr>
      <w:spacing w:after="0" w:line="240" w:lineRule="auto"/>
    </w:pPr>
    <w:tblPr>
      <w:tblStyleRowBandSize w:val="1"/>
      <w:tblStyleColBandSize w:val="1"/>
      <w:tblInd w:w="0" w:type="dxa"/>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table" w:styleId="LightShading">
    <w:name w:val="Light Shading"/>
    <w:basedOn w:val="TableNormal"/>
    <w:uiPriority w:val="60"/>
    <w:rsid w:val="003E0F31"/>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3">
    <w:name w:val="Light Shading Accent 3"/>
    <w:basedOn w:val="TableNormal"/>
    <w:uiPriority w:val="60"/>
    <w:rsid w:val="003E0F31"/>
    <w:pPr>
      <w:spacing w:after="0" w:line="240" w:lineRule="auto"/>
    </w:pPr>
    <w:rPr>
      <w:color w:val="7B7B7B" w:themeColor="accent3" w:themeShade="BF"/>
    </w:rPr>
    <w:tblPr>
      <w:tblStyleRowBandSize w:val="1"/>
      <w:tblStyleColBandSize w:val="1"/>
      <w:tblInd w:w="0" w:type="dxa"/>
      <w:tblBorders>
        <w:top w:val="single" w:sz="8" w:space="0" w:color="A5A5A5" w:themeColor="accent3"/>
        <w:bottom w:val="single" w:sz="8" w:space="0" w:color="A5A5A5"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paragraph" w:styleId="ListParagraph">
    <w:name w:val="List Paragraph"/>
    <w:basedOn w:val="Normal"/>
    <w:uiPriority w:val="34"/>
    <w:qFormat/>
    <w:rsid w:val="00F57B11"/>
    <w:pPr>
      <w:ind w:left="720"/>
      <w:contextualSpacing/>
    </w:pPr>
  </w:style>
  <w:style w:type="table" w:styleId="MediumShading1-Accent3">
    <w:name w:val="Medium Shading 1 Accent 3"/>
    <w:basedOn w:val="TableNormal"/>
    <w:uiPriority w:val="63"/>
    <w:rsid w:val="00043DDB"/>
    <w:pPr>
      <w:spacing w:after="0" w:line="240" w:lineRule="auto"/>
    </w:pPr>
    <w:tblPr>
      <w:tblStyleRowBandSize w:val="1"/>
      <w:tblStyleColBandSize w:val="1"/>
      <w:tblInd w:w="0" w:type="dxa"/>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styleId="MediumList2-Accent3">
    <w:name w:val="Medium List 2 Accent 3"/>
    <w:basedOn w:val="TableNormal"/>
    <w:uiPriority w:val="66"/>
    <w:rsid w:val="00043DDB"/>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A5A5A5" w:themeColor="accent3"/>
        <w:left w:val="single" w:sz="8" w:space="0" w:color="A5A5A5" w:themeColor="accent3"/>
        <w:bottom w:val="single" w:sz="8" w:space="0" w:color="A5A5A5" w:themeColor="accent3"/>
        <w:right w:val="single" w:sz="8" w:space="0" w:color="A5A5A5"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tblPr/>
      <w:tcPr>
        <w:tcBorders>
          <w:top w:val="single" w:sz="8" w:space="0" w:color="A5A5A5"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5A5" w:themeColor="accent3"/>
          <w:insideH w:val="nil"/>
          <w:insideV w:val="nil"/>
        </w:tcBorders>
        <w:shd w:val="clear" w:color="auto" w:fill="FFFFFF" w:themeFill="background1"/>
      </w:tcPr>
    </w:tblStylePr>
    <w:tblStylePr w:type="lastCol">
      <w:tblPr/>
      <w:tcPr>
        <w:tcBorders>
          <w:top w:val="nil"/>
          <w:left w:val="single" w:sz="8" w:space="0" w:color="A5A5A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top w:val="nil"/>
          <w:bottom w:val="nil"/>
          <w:insideH w:val="nil"/>
          <w:insideV w:val="nil"/>
        </w:tcBorders>
        <w:shd w:val="clear" w:color="auto" w:fill="E8E8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LightGrid-Accent1">
    <w:name w:val="Light Grid Accent 1"/>
    <w:basedOn w:val="TableNormal"/>
    <w:uiPriority w:val="62"/>
    <w:rsid w:val="00043DDB"/>
    <w:pPr>
      <w:spacing w:after="0" w:line="240" w:lineRule="auto"/>
    </w:pPr>
    <w:tblPr>
      <w:tblStyleRowBandSize w:val="1"/>
      <w:tblStyleColBandSize w:val="1"/>
      <w:tblInd w:w="0" w:type="dxa"/>
      <w:tblBorders>
        <w:top w:val="single" w:sz="8" w:space="0" w:color="5B9BD5" w:themeColor="accent1"/>
        <w:left w:val="single" w:sz="8" w:space="0" w:color="5B9BD5" w:themeColor="accent1"/>
        <w:bottom w:val="single" w:sz="8" w:space="0" w:color="5B9BD5" w:themeColor="accent1"/>
        <w:right w:val="single" w:sz="8" w:space="0" w:color="5B9BD5" w:themeColor="accent1"/>
        <w:insideH w:val="single" w:sz="8" w:space="0" w:color="5B9BD5" w:themeColor="accent1"/>
        <w:insideV w:val="single" w:sz="8" w:space="0" w:color="5B9BD5"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1"/>
          <w:left w:val="single" w:sz="8" w:space="0" w:color="5B9BD5" w:themeColor="accent1"/>
          <w:bottom w:val="single" w:sz="18" w:space="0" w:color="5B9BD5" w:themeColor="accent1"/>
          <w:right w:val="single" w:sz="8" w:space="0" w:color="5B9BD5" w:themeColor="accent1"/>
          <w:insideH w:val="nil"/>
          <w:insideV w:val="single" w:sz="8" w:space="0" w:color="5B9BD5"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insideH w:val="nil"/>
          <w:insideV w:val="single" w:sz="8" w:space="0" w:color="5B9BD5"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shd w:val="clear" w:color="auto" w:fill="D6E6F4" w:themeFill="accent1" w:themeFillTint="3F"/>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insideV w:val="single" w:sz="8" w:space="0" w:color="5B9BD5" w:themeColor="accent1"/>
        </w:tcBorders>
        <w:shd w:val="clear" w:color="auto" w:fill="D6E6F4" w:themeFill="accent1" w:themeFillTint="3F"/>
      </w:tcPr>
    </w:tblStylePr>
    <w:tblStylePr w:type="band2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insideV w:val="single" w:sz="8" w:space="0" w:color="5B9BD5" w:themeColor="accent1"/>
        </w:tcBorders>
      </w:tcPr>
    </w:tblStylePr>
  </w:style>
  <w:style w:type="character" w:styleId="FollowedHyperlink">
    <w:name w:val="FollowedHyperlink"/>
    <w:basedOn w:val="DefaultParagraphFont"/>
    <w:uiPriority w:val="99"/>
    <w:semiHidden/>
    <w:unhideWhenUsed/>
    <w:rsid w:val="00074152"/>
    <w:rPr>
      <w:color w:val="954F72" w:themeColor="followed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0ahUKEwjrzezuypjZAhUsIcAKHVdQDnAQjRwIBw&amp;url=https://www.abayoflife.com/2017/05/uwtsd-entrepreneur-turns-passion-martial-arts-thriving-business/&amp;psig=AOvVaw2VNbV8L1RjlQIx3lKbrhMM&amp;ust=1518257162073888" TargetMode="External"/><Relationship Id="rId13" Type="http://schemas.openxmlformats.org/officeDocument/2006/relationships/hyperlink" Target="https://www.ons.gov.uk/peoplepopulationandcommunity/leisureandtourism/bulletins/overseastravelandtourism/october2017provisionalresults" TargetMode="External"/><Relationship Id="rId18" Type="http://schemas.openxmlformats.org/officeDocument/2006/relationships/hyperlink" Target="http://www.tourismalliance.com" TargetMode="External"/><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endnotes" Target="endnotes.xml"/><Relationship Id="rId12" Type="http://schemas.openxmlformats.org/officeDocument/2006/relationships/hyperlink" Target="https://holidaydirector.org/2017/05/26/wales-talks-about-social-tourism/" TargetMode="External"/><Relationship Id="rId17" Type="http://schemas.openxmlformats.org/officeDocument/2006/relationships/hyperlink" Target="https://www.theguardian.com/small-business-network/2016/may/11/what-brexit-uk-travel-tourism-industry-visa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wansea.gov.uk/article/6406/Tourism-research-and-statistics"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ooking.com/searchresults.en-gb.html?aid=303948&amp;label=swansea-"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wansea.gov.uk/article/13339/Tourism-in-Swansea-Are-we-making-the-most-of-Swanseas-potential-as-a-destination-for-tourists-April-2013" TargetMode="External"/><Relationship Id="rId23" Type="http://schemas.openxmlformats.org/officeDocument/2006/relationships/footer" Target="footer1.xml"/><Relationship Id="rId10" Type="http://schemas.openxmlformats.org/officeDocument/2006/relationships/hyperlink" Target="https://beta.ons.gov.uk/filter-outputs/aadd74cd-cf45-41c1-8087-9d78fd5db415" TargetMode="External"/><Relationship Id="rId19" Type="http://schemas.openxmlformats.org/officeDocument/2006/relationships/hyperlink" Target="https://www.visitswanseabay.com/"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sruc.ac.uk/info/120553/activity_tourism"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017D157-CB2A-42B5-97E2-4425A424BF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1150</TotalTime>
  <Pages>16</Pages>
  <Words>3475</Words>
  <Characters>19809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23238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 boyce</dc:creator>
  <cp:lastModifiedBy>Lauren boyce</cp:lastModifiedBy>
  <cp:revision>372</cp:revision>
  <dcterms:created xsi:type="dcterms:W3CDTF">2018-02-27T12:53:00Z</dcterms:created>
  <dcterms:modified xsi:type="dcterms:W3CDTF">2018-03-25T22:08:00Z</dcterms:modified>
</cp:coreProperties>
</file>