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2CB20" w14:textId="77777777" w:rsidR="00E904C0" w:rsidRDefault="00E904C0" w:rsidP="00F7502D">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Open book assignment </w:t>
      </w:r>
    </w:p>
    <w:p w14:paraId="354CC590" w14:textId="4AF3391C" w:rsidR="00F7502D" w:rsidRPr="00F7502D" w:rsidRDefault="00F7502D" w:rsidP="00F7502D">
      <w:pPr>
        <w:spacing w:after="0" w:line="480" w:lineRule="auto"/>
        <w:rPr>
          <w:rFonts w:ascii="Times New Roman" w:hAnsi="Times New Roman" w:cs="Times New Roman"/>
          <w:b/>
          <w:sz w:val="24"/>
          <w:szCs w:val="24"/>
        </w:rPr>
      </w:pPr>
      <w:r w:rsidRPr="00F7502D">
        <w:rPr>
          <w:rFonts w:ascii="Times New Roman" w:hAnsi="Times New Roman" w:cs="Times New Roman"/>
          <w:b/>
          <w:sz w:val="24"/>
          <w:szCs w:val="24"/>
        </w:rPr>
        <w:t>: BMSW 4005</w:t>
      </w:r>
    </w:p>
    <w:p w14:paraId="5D43FAF4" w14:textId="77777777" w:rsidR="00F7502D" w:rsidRPr="00F7502D" w:rsidRDefault="00F7502D" w:rsidP="00F7502D">
      <w:pPr>
        <w:spacing w:after="0" w:line="480" w:lineRule="auto"/>
        <w:rPr>
          <w:rFonts w:ascii="Times New Roman" w:hAnsi="Times New Roman" w:cs="Times New Roman"/>
          <w:b/>
          <w:sz w:val="24"/>
          <w:szCs w:val="24"/>
        </w:rPr>
      </w:pPr>
    </w:p>
    <w:p w14:paraId="13FF5416" w14:textId="77777777" w:rsidR="00F7502D" w:rsidRPr="00F7502D" w:rsidRDefault="00F7502D" w:rsidP="00F7502D">
      <w:pPr>
        <w:spacing w:after="0" w:line="480" w:lineRule="auto"/>
        <w:rPr>
          <w:rFonts w:ascii="Times New Roman" w:hAnsi="Times New Roman" w:cs="Times New Roman"/>
          <w:b/>
          <w:sz w:val="24"/>
          <w:szCs w:val="24"/>
        </w:rPr>
      </w:pPr>
    </w:p>
    <w:p w14:paraId="4549839E" w14:textId="77777777" w:rsidR="00F7502D" w:rsidRPr="00F7502D" w:rsidRDefault="00F7502D" w:rsidP="00F7502D">
      <w:pPr>
        <w:spacing w:after="0" w:line="480" w:lineRule="auto"/>
        <w:rPr>
          <w:rFonts w:ascii="Times New Roman" w:hAnsi="Times New Roman" w:cs="Times New Roman"/>
          <w:b/>
          <w:sz w:val="24"/>
          <w:szCs w:val="24"/>
        </w:rPr>
      </w:pPr>
    </w:p>
    <w:p w14:paraId="304B2402" w14:textId="77777777" w:rsidR="00F7502D" w:rsidRPr="00F7502D" w:rsidRDefault="00F7502D" w:rsidP="00F7502D">
      <w:pPr>
        <w:spacing w:after="0" w:line="480" w:lineRule="auto"/>
        <w:rPr>
          <w:rFonts w:ascii="Times New Roman" w:hAnsi="Times New Roman" w:cs="Times New Roman"/>
          <w:b/>
          <w:sz w:val="24"/>
          <w:szCs w:val="24"/>
        </w:rPr>
      </w:pPr>
    </w:p>
    <w:p w14:paraId="4DB131E0" w14:textId="77777777" w:rsidR="00F7502D" w:rsidRPr="00F7502D" w:rsidRDefault="00F7502D" w:rsidP="00F7502D">
      <w:pPr>
        <w:spacing w:after="0" w:line="480" w:lineRule="auto"/>
        <w:rPr>
          <w:rFonts w:ascii="Times New Roman" w:hAnsi="Times New Roman" w:cs="Times New Roman"/>
          <w:b/>
          <w:sz w:val="24"/>
          <w:szCs w:val="24"/>
        </w:rPr>
      </w:pPr>
    </w:p>
    <w:p w14:paraId="21D32D5A" w14:textId="77777777" w:rsidR="00F7502D" w:rsidRPr="00F7502D" w:rsidRDefault="00F7502D" w:rsidP="00F7502D">
      <w:pPr>
        <w:spacing w:after="0" w:line="480" w:lineRule="auto"/>
        <w:rPr>
          <w:rFonts w:ascii="Times New Roman" w:hAnsi="Times New Roman" w:cs="Times New Roman"/>
          <w:b/>
          <w:sz w:val="24"/>
          <w:szCs w:val="24"/>
        </w:rPr>
      </w:pPr>
    </w:p>
    <w:p w14:paraId="3D7F9A68" w14:textId="77777777" w:rsidR="00F7502D" w:rsidRPr="00F7502D" w:rsidRDefault="00F7502D" w:rsidP="00F7502D">
      <w:pPr>
        <w:spacing w:after="0" w:line="480" w:lineRule="auto"/>
        <w:rPr>
          <w:rFonts w:ascii="Times New Roman" w:hAnsi="Times New Roman" w:cs="Times New Roman"/>
          <w:b/>
          <w:sz w:val="24"/>
          <w:szCs w:val="24"/>
        </w:rPr>
      </w:pPr>
    </w:p>
    <w:p w14:paraId="635350E9" w14:textId="77777777" w:rsidR="00F7502D" w:rsidRPr="00F7502D" w:rsidRDefault="00F7502D" w:rsidP="00F7502D">
      <w:pPr>
        <w:spacing w:after="0" w:line="480" w:lineRule="auto"/>
        <w:jc w:val="center"/>
        <w:rPr>
          <w:rFonts w:ascii="Times New Roman" w:hAnsi="Times New Roman" w:cs="Times New Roman"/>
          <w:b/>
          <w:sz w:val="24"/>
          <w:szCs w:val="24"/>
        </w:rPr>
      </w:pPr>
      <w:r w:rsidRPr="00F7502D">
        <w:rPr>
          <w:rFonts w:ascii="Times New Roman" w:hAnsi="Times New Roman" w:cs="Times New Roman"/>
          <w:b/>
          <w:sz w:val="24"/>
          <w:szCs w:val="24"/>
        </w:rPr>
        <w:t>[Valentin Rizea]</w:t>
      </w:r>
    </w:p>
    <w:p w14:paraId="0E53DF47" w14:textId="208A1FF8" w:rsidR="00F7502D" w:rsidRPr="00F7502D" w:rsidRDefault="00F7502D" w:rsidP="00F7502D">
      <w:pPr>
        <w:spacing w:after="0" w:line="480" w:lineRule="auto"/>
        <w:jc w:val="center"/>
        <w:rPr>
          <w:rFonts w:ascii="Times New Roman" w:hAnsi="Times New Roman" w:cs="Times New Roman"/>
          <w:sz w:val="24"/>
          <w:szCs w:val="24"/>
        </w:rPr>
      </w:pPr>
      <w:r w:rsidRPr="00F7502D">
        <w:rPr>
          <w:rFonts w:ascii="Times New Roman" w:hAnsi="Times New Roman" w:cs="Times New Roman"/>
          <w:b/>
          <w:sz w:val="24"/>
          <w:szCs w:val="24"/>
        </w:rPr>
        <w:t>[21200</w:t>
      </w:r>
      <w:r w:rsidR="00502176">
        <w:rPr>
          <w:rFonts w:ascii="Times New Roman" w:hAnsi="Times New Roman" w:cs="Times New Roman"/>
          <w:b/>
          <w:sz w:val="24"/>
          <w:szCs w:val="24"/>
        </w:rPr>
        <w:t>85</w:t>
      </w:r>
      <w:r w:rsidRPr="00F7502D">
        <w:rPr>
          <w:rFonts w:ascii="Times New Roman" w:hAnsi="Times New Roman" w:cs="Times New Roman"/>
          <w:b/>
          <w:sz w:val="24"/>
          <w:szCs w:val="24"/>
        </w:rPr>
        <w:t>]</w:t>
      </w:r>
      <w:r w:rsidRPr="00F7502D">
        <w:rPr>
          <w:rFonts w:ascii="Times New Roman" w:hAnsi="Times New Roman" w:cs="Times New Roman"/>
          <w:sz w:val="24"/>
          <w:szCs w:val="24"/>
        </w:rPr>
        <w:br w:type="page"/>
      </w:r>
    </w:p>
    <w:sdt>
      <w:sdtPr>
        <w:rPr>
          <w:rFonts w:asciiTheme="minorHAnsi" w:hAnsiTheme="minorHAnsi" w:cstheme="minorBidi"/>
          <w:b w:val="0"/>
          <w:i w:val="0"/>
          <w:sz w:val="22"/>
          <w:szCs w:val="22"/>
          <w:lang w:eastAsia="en-US"/>
        </w:rPr>
        <w:id w:val="-2065480147"/>
        <w:docPartObj>
          <w:docPartGallery w:val="Table of Contents"/>
          <w:docPartUnique/>
        </w:docPartObj>
      </w:sdtPr>
      <w:sdtEndPr>
        <w:rPr>
          <w:bCs/>
          <w:noProof/>
        </w:rPr>
      </w:sdtEndPr>
      <w:sdtContent>
        <w:p w14:paraId="42A95819" w14:textId="77777777" w:rsidR="00AD45C7" w:rsidRPr="00AD45C7" w:rsidRDefault="00AD45C7" w:rsidP="00AD45C7">
          <w:pPr>
            <w:pStyle w:val="TOCHeading"/>
            <w:jc w:val="center"/>
            <w:rPr>
              <w:i w:val="0"/>
            </w:rPr>
          </w:pPr>
          <w:r w:rsidRPr="00AD45C7">
            <w:rPr>
              <w:i w:val="0"/>
            </w:rPr>
            <w:t>Table of Contents</w:t>
          </w:r>
        </w:p>
        <w:p w14:paraId="75A57E7C" w14:textId="77777777" w:rsidR="00AD45C7" w:rsidRPr="00AD45C7" w:rsidRDefault="00AD45C7">
          <w:pPr>
            <w:pStyle w:val="TOC1"/>
            <w:tabs>
              <w:tab w:val="right" w:leader="dot" w:pos="9350"/>
            </w:tabs>
            <w:rPr>
              <w:rFonts w:ascii="Times New Roman" w:hAnsi="Times New Roman" w:cs="Times New Roman"/>
              <w:noProof/>
              <w:sz w:val="24"/>
              <w:szCs w:val="24"/>
            </w:rPr>
          </w:pPr>
          <w:r w:rsidRPr="00AD45C7">
            <w:rPr>
              <w:rFonts w:ascii="Times New Roman" w:hAnsi="Times New Roman" w:cs="Times New Roman"/>
              <w:sz w:val="24"/>
              <w:szCs w:val="24"/>
            </w:rPr>
            <w:fldChar w:fldCharType="begin"/>
          </w:r>
          <w:r w:rsidRPr="00AD45C7">
            <w:rPr>
              <w:rFonts w:ascii="Times New Roman" w:hAnsi="Times New Roman" w:cs="Times New Roman"/>
              <w:sz w:val="24"/>
              <w:szCs w:val="24"/>
            </w:rPr>
            <w:instrText xml:space="preserve"> TOC \o "1-3" \h \z \u </w:instrText>
          </w:r>
          <w:r w:rsidRPr="00AD45C7">
            <w:rPr>
              <w:rFonts w:ascii="Times New Roman" w:hAnsi="Times New Roman" w:cs="Times New Roman"/>
              <w:sz w:val="24"/>
              <w:szCs w:val="24"/>
            </w:rPr>
            <w:fldChar w:fldCharType="separate"/>
          </w:r>
          <w:hyperlink w:anchor="_Toc116153066" w:history="1">
            <w:r w:rsidRPr="00AD45C7">
              <w:rPr>
                <w:rStyle w:val="Hyperlink"/>
                <w:rFonts w:ascii="Times New Roman" w:hAnsi="Times New Roman" w:cs="Times New Roman"/>
                <w:noProof/>
                <w:sz w:val="24"/>
                <w:szCs w:val="24"/>
              </w:rPr>
              <w:t>Introduction</w:t>
            </w:r>
            <w:r w:rsidRPr="00AD45C7">
              <w:rPr>
                <w:rFonts w:ascii="Times New Roman" w:hAnsi="Times New Roman" w:cs="Times New Roman"/>
                <w:noProof/>
                <w:webHidden/>
                <w:sz w:val="24"/>
                <w:szCs w:val="24"/>
              </w:rPr>
              <w:tab/>
            </w:r>
            <w:r w:rsidRPr="00AD45C7">
              <w:rPr>
                <w:rFonts w:ascii="Times New Roman" w:hAnsi="Times New Roman" w:cs="Times New Roman"/>
                <w:noProof/>
                <w:webHidden/>
                <w:sz w:val="24"/>
                <w:szCs w:val="24"/>
              </w:rPr>
              <w:fldChar w:fldCharType="begin"/>
            </w:r>
            <w:r w:rsidRPr="00AD45C7">
              <w:rPr>
                <w:rFonts w:ascii="Times New Roman" w:hAnsi="Times New Roman" w:cs="Times New Roman"/>
                <w:noProof/>
                <w:webHidden/>
                <w:sz w:val="24"/>
                <w:szCs w:val="24"/>
              </w:rPr>
              <w:instrText xml:space="preserve"> PAGEREF _Toc116153066 \h </w:instrText>
            </w:r>
            <w:r w:rsidRPr="00AD45C7">
              <w:rPr>
                <w:rFonts w:ascii="Times New Roman" w:hAnsi="Times New Roman" w:cs="Times New Roman"/>
                <w:noProof/>
                <w:webHidden/>
                <w:sz w:val="24"/>
                <w:szCs w:val="24"/>
              </w:rPr>
            </w:r>
            <w:r w:rsidRPr="00AD45C7">
              <w:rPr>
                <w:rFonts w:ascii="Times New Roman" w:hAnsi="Times New Roman" w:cs="Times New Roman"/>
                <w:noProof/>
                <w:webHidden/>
                <w:sz w:val="24"/>
                <w:szCs w:val="24"/>
              </w:rPr>
              <w:fldChar w:fldCharType="separate"/>
            </w:r>
            <w:r w:rsidRPr="00AD45C7">
              <w:rPr>
                <w:rFonts w:ascii="Times New Roman" w:hAnsi="Times New Roman" w:cs="Times New Roman"/>
                <w:noProof/>
                <w:webHidden/>
                <w:sz w:val="24"/>
                <w:szCs w:val="24"/>
              </w:rPr>
              <w:t>3</w:t>
            </w:r>
            <w:r w:rsidRPr="00AD45C7">
              <w:rPr>
                <w:rFonts w:ascii="Times New Roman" w:hAnsi="Times New Roman" w:cs="Times New Roman"/>
                <w:noProof/>
                <w:webHidden/>
                <w:sz w:val="24"/>
                <w:szCs w:val="24"/>
              </w:rPr>
              <w:fldChar w:fldCharType="end"/>
            </w:r>
          </w:hyperlink>
        </w:p>
        <w:p w14:paraId="68F25F38" w14:textId="77777777" w:rsidR="00AD45C7" w:rsidRPr="00AD45C7" w:rsidRDefault="00D65E86">
          <w:pPr>
            <w:pStyle w:val="TOC1"/>
            <w:tabs>
              <w:tab w:val="right" w:leader="dot" w:pos="9350"/>
            </w:tabs>
            <w:rPr>
              <w:rFonts w:ascii="Times New Roman" w:hAnsi="Times New Roman" w:cs="Times New Roman"/>
              <w:noProof/>
              <w:sz w:val="24"/>
              <w:szCs w:val="24"/>
            </w:rPr>
          </w:pPr>
          <w:hyperlink w:anchor="_Toc116153067" w:history="1">
            <w:r w:rsidR="00AD45C7" w:rsidRPr="00AD45C7">
              <w:rPr>
                <w:rStyle w:val="Hyperlink"/>
                <w:rFonts w:ascii="Times New Roman" w:hAnsi="Times New Roman" w:cs="Times New Roman"/>
                <w:noProof/>
                <w:sz w:val="24"/>
                <w:szCs w:val="24"/>
              </w:rPr>
              <w:t>Benefits of Flexible Working to Employers</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_Toc116153067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3</w:t>
            </w:r>
            <w:r w:rsidR="00AD45C7" w:rsidRPr="00AD45C7">
              <w:rPr>
                <w:rFonts w:ascii="Times New Roman" w:hAnsi="Times New Roman" w:cs="Times New Roman"/>
                <w:noProof/>
                <w:webHidden/>
                <w:sz w:val="24"/>
                <w:szCs w:val="24"/>
              </w:rPr>
              <w:fldChar w:fldCharType="end"/>
            </w:r>
          </w:hyperlink>
        </w:p>
        <w:p w14:paraId="353BD112" w14:textId="77777777" w:rsidR="00AD45C7" w:rsidRPr="00AD45C7" w:rsidRDefault="00D65E86">
          <w:pPr>
            <w:pStyle w:val="TOC2"/>
            <w:tabs>
              <w:tab w:val="right" w:leader="dot" w:pos="9350"/>
            </w:tabs>
            <w:rPr>
              <w:rFonts w:ascii="Times New Roman" w:hAnsi="Times New Roman" w:cs="Times New Roman"/>
              <w:noProof/>
              <w:sz w:val="24"/>
              <w:szCs w:val="24"/>
            </w:rPr>
          </w:pPr>
          <w:hyperlink w:anchor="_Toc116153068" w:history="1">
            <w:r w:rsidR="00AD45C7" w:rsidRPr="00AD45C7">
              <w:rPr>
                <w:rStyle w:val="Hyperlink"/>
                <w:rFonts w:ascii="Times New Roman" w:hAnsi="Times New Roman" w:cs="Times New Roman"/>
                <w:noProof/>
                <w:sz w:val="24"/>
                <w:szCs w:val="24"/>
              </w:rPr>
              <w:t>Decreased Business Expenses</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_Toc116153068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3</w:t>
            </w:r>
            <w:r w:rsidR="00AD45C7" w:rsidRPr="00AD45C7">
              <w:rPr>
                <w:rFonts w:ascii="Times New Roman" w:hAnsi="Times New Roman" w:cs="Times New Roman"/>
                <w:noProof/>
                <w:webHidden/>
                <w:sz w:val="24"/>
                <w:szCs w:val="24"/>
              </w:rPr>
              <w:fldChar w:fldCharType="end"/>
            </w:r>
          </w:hyperlink>
        </w:p>
        <w:p w14:paraId="52D05E54" w14:textId="77777777" w:rsidR="00AD45C7" w:rsidRPr="00AD45C7" w:rsidRDefault="00D65E86">
          <w:pPr>
            <w:pStyle w:val="TOC2"/>
            <w:tabs>
              <w:tab w:val="right" w:leader="dot" w:pos="9350"/>
            </w:tabs>
            <w:rPr>
              <w:rFonts w:ascii="Times New Roman" w:hAnsi="Times New Roman" w:cs="Times New Roman"/>
              <w:noProof/>
              <w:sz w:val="24"/>
              <w:szCs w:val="24"/>
            </w:rPr>
          </w:pPr>
          <w:hyperlink w:anchor="_Toc116153069" w:history="1">
            <w:r w:rsidR="00AD45C7" w:rsidRPr="00AD45C7">
              <w:rPr>
                <w:rStyle w:val="Hyperlink"/>
                <w:rFonts w:ascii="Times New Roman" w:hAnsi="Times New Roman" w:cs="Times New Roman"/>
                <w:noProof/>
                <w:sz w:val="24"/>
                <w:szCs w:val="24"/>
              </w:rPr>
              <w:t>Employers Acquire Commitment</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_Toc116153069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3</w:t>
            </w:r>
            <w:r w:rsidR="00AD45C7" w:rsidRPr="00AD45C7">
              <w:rPr>
                <w:rFonts w:ascii="Times New Roman" w:hAnsi="Times New Roman" w:cs="Times New Roman"/>
                <w:noProof/>
                <w:webHidden/>
                <w:sz w:val="24"/>
                <w:szCs w:val="24"/>
              </w:rPr>
              <w:fldChar w:fldCharType="end"/>
            </w:r>
          </w:hyperlink>
        </w:p>
        <w:p w14:paraId="1EBF9E99" w14:textId="77777777" w:rsidR="00AD45C7" w:rsidRPr="00AD45C7" w:rsidRDefault="00D65E86">
          <w:pPr>
            <w:pStyle w:val="TOC1"/>
            <w:tabs>
              <w:tab w:val="right" w:leader="dot" w:pos="9350"/>
            </w:tabs>
            <w:rPr>
              <w:rFonts w:ascii="Times New Roman" w:hAnsi="Times New Roman" w:cs="Times New Roman"/>
              <w:noProof/>
              <w:sz w:val="24"/>
              <w:szCs w:val="24"/>
            </w:rPr>
          </w:pPr>
          <w:hyperlink w:anchor="_Toc116153070" w:history="1">
            <w:r w:rsidR="00AD45C7" w:rsidRPr="00AD45C7">
              <w:rPr>
                <w:rStyle w:val="Hyperlink"/>
                <w:rFonts w:ascii="Times New Roman" w:hAnsi="Times New Roman" w:cs="Times New Roman"/>
                <w:noProof/>
                <w:sz w:val="24"/>
                <w:szCs w:val="24"/>
              </w:rPr>
              <w:t>Benefit of Flexible Working for Employees</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_Toc116153070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3</w:t>
            </w:r>
            <w:r w:rsidR="00AD45C7" w:rsidRPr="00AD45C7">
              <w:rPr>
                <w:rFonts w:ascii="Times New Roman" w:hAnsi="Times New Roman" w:cs="Times New Roman"/>
                <w:noProof/>
                <w:webHidden/>
                <w:sz w:val="24"/>
                <w:szCs w:val="24"/>
              </w:rPr>
              <w:fldChar w:fldCharType="end"/>
            </w:r>
          </w:hyperlink>
        </w:p>
        <w:p w14:paraId="38342481" w14:textId="77777777" w:rsidR="00AD45C7" w:rsidRPr="00AD45C7" w:rsidRDefault="00D65E86">
          <w:pPr>
            <w:pStyle w:val="TOC2"/>
            <w:tabs>
              <w:tab w:val="right" w:leader="dot" w:pos="9350"/>
            </w:tabs>
            <w:rPr>
              <w:rFonts w:ascii="Times New Roman" w:hAnsi="Times New Roman" w:cs="Times New Roman"/>
              <w:noProof/>
              <w:sz w:val="24"/>
              <w:szCs w:val="24"/>
            </w:rPr>
          </w:pPr>
          <w:hyperlink w:anchor="_Toc116153071" w:history="1">
            <w:r w:rsidR="00AD45C7" w:rsidRPr="00AD45C7">
              <w:rPr>
                <w:rStyle w:val="Hyperlink"/>
                <w:rFonts w:ascii="Times New Roman" w:hAnsi="Times New Roman" w:cs="Times New Roman"/>
                <w:noProof/>
                <w:sz w:val="24"/>
                <w:szCs w:val="24"/>
              </w:rPr>
              <w:t>Tele-Working/Mobile Working</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_Toc116153071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4</w:t>
            </w:r>
            <w:r w:rsidR="00AD45C7" w:rsidRPr="00AD45C7">
              <w:rPr>
                <w:rFonts w:ascii="Times New Roman" w:hAnsi="Times New Roman" w:cs="Times New Roman"/>
                <w:noProof/>
                <w:webHidden/>
                <w:sz w:val="24"/>
                <w:szCs w:val="24"/>
              </w:rPr>
              <w:fldChar w:fldCharType="end"/>
            </w:r>
          </w:hyperlink>
        </w:p>
        <w:p w14:paraId="4369494C" w14:textId="77777777" w:rsidR="00AD45C7" w:rsidRPr="00AD45C7" w:rsidRDefault="00D65E86">
          <w:pPr>
            <w:pStyle w:val="TOC2"/>
            <w:tabs>
              <w:tab w:val="right" w:leader="dot" w:pos="9350"/>
            </w:tabs>
            <w:rPr>
              <w:rFonts w:ascii="Times New Roman" w:hAnsi="Times New Roman" w:cs="Times New Roman"/>
              <w:noProof/>
              <w:sz w:val="24"/>
              <w:szCs w:val="24"/>
            </w:rPr>
          </w:pPr>
          <w:hyperlink w:anchor="_Toc116153072" w:history="1">
            <w:r w:rsidR="00AD45C7" w:rsidRPr="00AD45C7">
              <w:rPr>
                <w:rStyle w:val="Hyperlink"/>
                <w:rFonts w:ascii="Times New Roman" w:hAnsi="Times New Roman" w:cs="Times New Roman"/>
                <w:noProof/>
                <w:sz w:val="24"/>
                <w:szCs w:val="24"/>
              </w:rPr>
              <w:t>Term-Time Working</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_Toc116153072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4</w:t>
            </w:r>
            <w:r w:rsidR="00AD45C7" w:rsidRPr="00AD45C7">
              <w:rPr>
                <w:rFonts w:ascii="Times New Roman" w:hAnsi="Times New Roman" w:cs="Times New Roman"/>
                <w:noProof/>
                <w:webHidden/>
                <w:sz w:val="24"/>
                <w:szCs w:val="24"/>
              </w:rPr>
              <w:fldChar w:fldCharType="end"/>
            </w:r>
          </w:hyperlink>
        </w:p>
        <w:p w14:paraId="392DB9AF" w14:textId="77777777" w:rsidR="00AD45C7" w:rsidRPr="00AD45C7" w:rsidRDefault="00D65E86">
          <w:pPr>
            <w:pStyle w:val="TOC1"/>
            <w:tabs>
              <w:tab w:val="right" w:leader="dot" w:pos="9350"/>
            </w:tabs>
            <w:rPr>
              <w:rFonts w:ascii="Times New Roman" w:hAnsi="Times New Roman" w:cs="Times New Roman"/>
              <w:noProof/>
              <w:sz w:val="24"/>
              <w:szCs w:val="24"/>
            </w:rPr>
          </w:pPr>
          <w:hyperlink w:anchor="_Toc116153073" w:history="1">
            <w:r w:rsidR="00AD45C7" w:rsidRPr="00AD45C7">
              <w:rPr>
                <w:rStyle w:val="Hyperlink"/>
                <w:rFonts w:ascii="Times New Roman" w:hAnsi="Times New Roman" w:cs="Times New Roman"/>
                <w:noProof/>
                <w:sz w:val="24"/>
                <w:szCs w:val="24"/>
              </w:rPr>
              <w:t>Benefits of Flexible Working to Government</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_Toc116153073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4</w:t>
            </w:r>
            <w:r w:rsidR="00AD45C7" w:rsidRPr="00AD45C7">
              <w:rPr>
                <w:rFonts w:ascii="Times New Roman" w:hAnsi="Times New Roman" w:cs="Times New Roman"/>
                <w:noProof/>
                <w:webHidden/>
                <w:sz w:val="24"/>
                <w:szCs w:val="24"/>
              </w:rPr>
              <w:fldChar w:fldCharType="end"/>
            </w:r>
          </w:hyperlink>
        </w:p>
        <w:p w14:paraId="2A393695" w14:textId="77777777" w:rsidR="00AD45C7" w:rsidRPr="00AD45C7" w:rsidRDefault="00D65E86">
          <w:pPr>
            <w:pStyle w:val="TOC1"/>
            <w:tabs>
              <w:tab w:val="right" w:leader="dot" w:pos="9350"/>
            </w:tabs>
            <w:rPr>
              <w:rFonts w:ascii="Times New Roman" w:hAnsi="Times New Roman" w:cs="Times New Roman"/>
              <w:noProof/>
              <w:sz w:val="24"/>
              <w:szCs w:val="24"/>
            </w:rPr>
          </w:pPr>
          <w:hyperlink w:anchor="_Toc116153074" w:history="1">
            <w:r w:rsidR="00AD45C7" w:rsidRPr="00AD45C7">
              <w:rPr>
                <w:rStyle w:val="Hyperlink"/>
                <w:rFonts w:ascii="Times New Roman" w:hAnsi="Times New Roman" w:cs="Times New Roman"/>
                <w:noProof/>
                <w:sz w:val="24"/>
                <w:szCs w:val="24"/>
              </w:rPr>
              <w:t>Conclusion</w:t>
            </w:r>
            <w:r w:rsidR="00AD45C7" w:rsidRPr="00AD45C7">
              <w:rPr>
                <w:rFonts w:ascii="Times New Roman" w:hAnsi="Times New Roman" w:cs="Times New Roman"/>
                <w:noProof/>
                <w:webHidden/>
                <w:sz w:val="24"/>
                <w:szCs w:val="24"/>
              </w:rPr>
              <w:tab/>
            </w:r>
            <w:r w:rsidR="00AD45C7" w:rsidRPr="00AD45C7">
              <w:rPr>
                <w:rFonts w:ascii="Times New Roman" w:hAnsi="Times New Roman" w:cs="Times New Roman"/>
                <w:noProof/>
                <w:webHidden/>
                <w:sz w:val="24"/>
                <w:szCs w:val="24"/>
              </w:rPr>
              <w:fldChar w:fldCharType="begin"/>
            </w:r>
            <w:r w:rsidR="00AD45C7" w:rsidRPr="00AD45C7">
              <w:rPr>
                <w:rFonts w:ascii="Times New Roman" w:hAnsi="Times New Roman" w:cs="Times New Roman"/>
                <w:noProof/>
                <w:webHidden/>
                <w:sz w:val="24"/>
                <w:szCs w:val="24"/>
              </w:rPr>
              <w:instrText xml:space="preserve"> PAGEREF _Toc116153074 \h </w:instrText>
            </w:r>
            <w:r w:rsidR="00AD45C7" w:rsidRPr="00AD45C7">
              <w:rPr>
                <w:rFonts w:ascii="Times New Roman" w:hAnsi="Times New Roman" w:cs="Times New Roman"/>
                <w:noProof/>
                <w:webHidden/>
                <w:sz w:val="24"/>
                <w:szCs w:val="24"/>
              </w:rPr>
            </w:r>
            <w:r w:rsidR="00AD45C7" w:rsidRPr="00AD45C7">
              <w:rPr>
                <w:rFonts w:ascii="Times New Roman" w:hAnsi="Times New Roman" w:cs="Times New Roman"/>
                <w:noProof/>
                <w:webHidden/>
                <w:sz w:val="24"/>
                <w:szCs w:val="24"/>
              </w:rPr>
              <w:fldChar w:fldCharType="separate"/>
            </w:r>
            <w:r w:rsidR="00AD45C7" w:rsidRPr="00AD45C7">
              <w:rPr>
                <w:rFonts w:ascii="Times New Roman" w:hAnsi="Times New Roman" w:cs="Times New Roman"/>
                <w:noProof/>
                <w:webHidden/>
                <w:sz w:val="24"/>
                <w:szCs w:val="24"/>
              </w:rPr>
              <w:t>4</w:t>
            </w:r>
            <w:r w:rsidR="00AD45C7" w:rsidRPr="00AD45C7">
              <w:rPr>
                <w:rFonts w:ascii="Times New Roman" w:hAnsi="Times New Roman" w:cs="Times New Roman"/>
                <w:noProof/>
                <w:webHidden/>
                <w:sz w:val="24"/>
                <w:szCs w:val="24"/>
              </w:rPr>
              <w:fldChar w:fldCharType="end"/>
            </w:r>
          </w:hyperlink>
        </w:p>
        <w:p w14:paraId="6FEFBAF5" w14:textId="77777777" w:rsidR="00AD45C7" w:rsidRDefault="00AD45C7">
          <w:r w:rsidRPr="00AD45C7">
            <w:rPr>
              <w:rFonts w:ascii="Times New Roman" w:hAnsi="Times New Roman" w:cs="Times New Roman"/>
              <w:b/>
              <w:bCs/>
              <w:noProof/>
              <w:sz w:val="24"/>
              <w:szCs w:val="24"/>
            </w:rPr>
            <w:fldChar w:fldCharType="end"/>
          </w:r>
        </w:p>
      </w:sdtContent>
    </w:sdt>
    <w:p w14:paraId="5AE4381F" w14:textId="77777777" w:rsidR="00F7502D" w:rsidRPr="00F7502D" w:rsidRDefault="00F7502D" w:rsidP="00F7502D">
      <w:pPr>
        <w:spacing w:after="0" w:line="480" w:lineRule="auto"/>
        <w:rPr>
          <w:rFonts w:ascii="Times New Roman" w:hAnsi="Times New Roman" w:cs="Times New Roman"/>
          <w:sz w:val="24"/>
          <w:szCs w:val="24"/>
        </w:rPr>
      </w:pPr>
      <w:r w:rsidRPr="00F7502D">
        <w:rPr>
          <w:rFonts w:ascii="Times New Roman" w:hAnsi="Times New Roman" w:cs="Times New Roman"/>
          <w:sz w:val="24"/>
          <w:szCs w:val="24"/>
        </w:rPr>
        <w:br w:type="page"/>
      </w:r>
    </w:p>
    <w:p w14:paraId="0049E57E" w14:textId="77777777" w:rsidR="00496CD2" w:rsidRPr="00F7502D" w:rsidRDefault="006F535F" w:rsidP="00F7502D">
      <w:pPr>
        <w:pStyle w:val="Heading1"/>
      </w:pPr>
      <w:bookmarkStart w:id="0" w:name="_Toc116153066"/>
      <w:r w:rsidRPr="00F7502D">
        <w:t>Introduction</w:t>
      </w:r>
      <w:bookmarkEnd w:id="0"/>
    </w:p>
    <w:p w14:paraId="2DF5B94A" w14:textId="77777777" w:rsidR="006F535F" w:rsidRPr="00F7502D" w:rsidRDefault="00492980"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 xml:space="preserve">Flexible working surely is an emerging trend. By 2021, around 4.6 million people in UK were in vocations that facilitated for the practices of flexible working. In this manner, impacted by covid-19, which pressurized numerous of individuals to work remotely or carry out flexible working. </w:t>
      </w:r>
      <w:r w:rsidR="00DC6DB3" w:rsidRPr="00F7502D">
        <w:rPr>
          <w:rFonts w:ascii="Times New Roman" w:hAnsi="Times New Roman" w:cs="Times New Roman"/>
          <w:sz w:val="24"/>
          <w:szCs w:val="24"/>
        </w:rPr>
        <w:t xml:space="preserve">Even as limitations are eased up, flexible working is definitely se to remaining the post-coronavirus places of work. </w:t>
      </w:r>
    </w:p>
    <w:p w14:paraId="46D20D4C" w14:textId="77777777" w:rsidR="00607151" w:rsidRPr="00F7502D" w:rsidRDefault="00607151" w:rsidP="00F7502D">
      <w:pPr>
        <w:spacing w:after="0" w:line="480" w:lineRule="auto"/>
        <w:rPr>
          <w:rFonts w:ascii="Times New Roman" w:hAnsi="Times New Roman" w:cs="Times New Roman"/>
          <w:sz w:val="24"/>
          <w:szCs w:val="24"/>
        </w:rPr>
      </w:pPr>
    </w:p>
    <w:p w14:paraId="0354F46E" w14:textId="77777777" w:rsidR="00607151" w:rsidRPr="00F7502D" w:rsidRDefault="00607151" w:rsidP="00F7502D">
      <w:pPr>
        <w:pStyle w:val="Heading1"/>
      </w:pPr>
      <w:bookmarkStart w:id="1" w:name="_Toc116153067"/>
      <w:r w:rsidRPr="00F7502D">
        <w:t>Benefits of Flexible Working to Employers</w:t>
      </w:r>
      <w:bookmarkEnd w:id="1"/>
    </w:p>
    <w:p w14:paraId="6D31CEF0" w14:textId="77777777" w:rsidR="002376BF" w:rsidRPr="00F7502D" w:rsidRDefault="002376BF" w:rsidP="00F7502D">
      <w:pPr>
        <w:pStyle w:val="Heading2"/>
      </w:pPr>
      <w:bookmarkStart w:id="2" w:name="_Toc116153068"/>
      <w:r w:rsidRPr="00F7502D">
        <w:t>Decreased Business Expenses</w:t>
      </w:r>
      <w:bookmarkEnd w:id="2"/>
    </w:p>
    <w:p w14:paraId="2ADCC91F" w14:textId="77777777" w:rsidR="002376BF" w:rsidRPr="00F7502D" w:rsidRDefault="002376BF"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For employers with several employees working flexibly, expenses could be decreased by initiating a flexible “desk booking system”. Employers could have a reduced amount of desks, meaning a smaller space of office and decreased costs, but employees can rapidly and simply book t</w:t>
      </w:r>
      <w:r w:rsidR="00244840" w:rsidRPr="00F7502D">
        <w:rPr>
          <w:rFonts w:ascii="Times New Roman" w:hAnsi="Times New Roman" w:cs="Times New Roman"/>
          <w:sz w:val="24"/>
          <w:szCs w:val="24"/>
        </w:rPr>
        <w:t>he space of working they demand</w:t>
      </w:r>
      <w:r w:rsidRPr="00F7502D">
        <w:rPr>
          <w:rFonts w:ascii="Times New Roman" w:hAnsi="Times New Roman" w:cs="Times New Roman"/>
          <w:sz w:val="24"/>
          <w:szCs w:val="24"/>
        </w:rPr>
        <w:t xml:space="preserve"> when they require it. </w:t>
      </w:r>
    </w:p>
    <w:p w14:paraId="731C8572" w14:textId="77777777" w:rsidR="00483A18" w:rsidRPr="00F7502D" w:rsidRDefault="00483A18" w:rsidP="00F7502D">
      <w:pPr>
        <w:spacing w:after="0" w:line="480" w:lineRule="auto"/>
        <w:rPr>
          <w:rFonts w:ascii="Times New Roman" w:hAnsi="Times New Roman" w:cs="Times New Roman"/>
          <w:sz w:val="24"/>
          <w:szCs w:val="24"/>
        </w:rPr>
      </w:pPr>
    </w:p>
    <w:p w14:paraId="283868CB" w14:textId="77777777" w:rsidR="00483A18" w:rsidRPr="00F7502D" w:rsidRDefault="00483A18" w:rsidP="00F7502D">
      <w:pPr>
        <w:pStyle w:val="Heading2"/>
      </w:pPr>
      <w:bookmarkStart w:id="3" w:name="_Toc116153069"/>
      <w:r w:rsidRPr="00F7502D">
        <w:t>Employers Acquire Commitment</w:t>
      </w:r>
      <w:bookmarkEnd w:id="3"/>
    </w:p>
    <w:p w14:paraId="1718E953" w14:textId="77777777" w:rsidR="009F6AD0" w:rsidRPr="00F7502D" w:rsidRDefault="009F6AD0"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 xml:space="preserve">With flexible schedules of working, employers experience advantages too. </w:t>
      </w:r>
      <w:r w:rsidR="00052E43" w:rsidRPr="00F7502D">
        <w:rPr>
          <w:rFonts w:ascii="Times New Roman" w:hAnsi="Times New Roman" w:cs="Times New Roman"/>
          <w:sz w:val="24"/>
          <w:szCs w:val="24"/>
        </w:rPr>
        <w:t xml:space="preserve">Offering up </w:t>
      </w:r>
      <w:r w:rsidR="00C36C7F" w:rsidRPr="00F7502D">
        <w:rPr>
          <w:rFonts w:ascii="Times New Roman" w:hAnsi="Times New Roman" w:cs="Times New Roman"/>
          <w:sz w:val="24"/>
          <w:szCs w:val="24"/>
        </w:rPr>
        <w:t>little</w:t>
      </w:r>
      <w:r w:rsidR="00052E43" w:rsidRPr="00F7502D">
        <w:rPr>
          <w:rFonts w:ascii="Times New Roman" w:hAnsi="Times New Roman" w:cs="Times New Roman"/>
          <w:sz w:val="24"/>
          <w:szCs w:val="24"/>
        </w:rPr>
        <w:t xml:space="preserve"> management of schedules regarding work offers enhanced morale of employees, commitment, and engagement to the corporation. </w:t>
      </w:r>
      <w:r w:rsidR="00BE7765" w:rsidRPr="00F7502D">
        <w:rPr>
          <w:rFonts w:ascii="Times New Roman" w:hAnsi="Times New Roman" w:cs="Times New Roman"/>
          <w:sz w:val="24"/>
          <w:szCs w:val="24"/>
        </w:rPr>
        <w:t>The option moreover decreases turnover of workers, absenteeism, and tardiness by facilitating employees to flex the hours arou</w:t>
      </w:r>
      <w:r w:rsidR="003568DD" w:rsidRPr="00F7502D">
        <w:rPr>
          <w:rFonts w:ascii="Times New Roman" w:hAnsi="Times New Roman" w:cs="Times New Roman"/>
          <w:sz w:val="24"/>
          <w:szCs w:val="24"/>
        </w:rPr>
        <w:t xml:space="preserve">nd family and home obligations. </w:t>
      </w:r>
      <w:r w:rsidR="0049493F" w:rsidRPr="00F7502D">
        <w:rPr>
          <w:rFonts w:ascii="Times New Roman" w:hAnsi="Times New Roman" w:cs="Times New Roman"/>
          <w:sz w:val="24"/>
          <w:szCs w:val="24"/>
        </w:rPr>
        <w:t xml:space="preserve">The workflow and project flow might increase as workers are capable to function when they accomplish the most, take pleasure of working and feel fresh. </w:t>
      </w:r>
    </w:p>
    <w:p w14:paraId="31BBC3C2" w14:textId="77777777" w:rsidR="00C36C7F" w:rsidRPr="00F7502D" w:rsidRDefault="00C36C7F" w:rsidP="00F7502D">
      <w:pPr>
        <w:spacing w:after="0" w:line="480" w:lineRule="auto"/>
        <w:rPr>
          <w:rFonts w:ascii="Times New Roman" w:hAnsi="Times New Roman" w:cs="Times New Roman"/>
          <w:sz w:val="24"/>
          <w:szCs w:val="24"/>
        </w:rPr>
      </w:pPr>
    </w:p>
    <w:p w14:paraId="0B51C292" w14:textId="77777777" w:rsidR="00C36C7F" w:rsidRPr="00F7502D" w:rsidRDefault="006102A8" w:rsidP="00F7502D">
      <w:pPr>
        <w:pStyle w:val="Heading1"/>
      </w:pPr>
      <w:bookmarkStart w:id="4" w:name="_Toc116153070"/>
      <w:r w:rsidRPr="00F7502D">
        <w:t>Benefit of Flexible Working for Employees</w:t>
      </w:r>
      <w:bookmarkEnd w:id="4"/>
    </w:p>
    <w:p w14:paraId="5AA20D64" w14:textId="77777777" w:rsidR="00C36C7F" w:rsidRPr="00F7502D" w:rsidRDefault="00C36C7F" w:rsidP="00F7502D">
      <w:pPr>
        <w:pStyle w:val="Heading2"/>
      </w:pPr>
      <w:bookmarkStart w:id="5" w:name="_Toc116153071"/>
      <w:r w:rsidRPr="00F7502D">
        <w:t>Tele-Working/Mobile Working</w:t>
      </w:r>
      <w:bookmarkEnd w:id="5"/>
    </w:p>
    <w:p w14:paraId="15E89191" w14:textId="77777777" w:rsidR="00C36C7F" w:rsidRPr="00F7502D" w:rsidRDefault="006102A8"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 xml:space="preserve">This is beneficial for employees as employees can carry out tasks via their </w:t>
      </w:r>
      <w:r w:rsidR="00412E74" w:rsidRPr="00F7502D">
        <w:rPr>
          <w:rFonts w:ascii="Times New Roman" w:hAnsi="Times New Roman" w:cs="Times New Roman"/>
          <w:sz w:val="24"/>
          <w:szCs w:val="24"/>
        </w:rPr>
        <w:t xml:space="preserve">mobile phones or laptops. For example, if employees have to submit the files or carry out meetings, they are not required to reach offices, instead they just have to perform video conferencing through their phones or laptops which will save time and will also reduce the cost of travelling. </w:t>
      </w:r>
    </w:p>
    <w:p w14:paraId="16253228" w14:textId="77777777" w:rsidR="00C36C7F" w:rsidRPr="00F7502D" w:rsidRDefault="00C36C7F" w:rsidP="00F7502D">
      <w:pPr>
        <w:spacing w:after="0" w:line="480" w:lineRule="auto"/>
        <w:rPr>
          <w:rFonts w:ascii="Times New Roman" w:hAnsi="Times New Roman" w:cs="Times New Roman"/>
          <w:sz w:val="24"/>
          <w:szCs w:val="24"/>
        </w:rPr>
      </w:pPr>
    </w:p>
    <w:p w14:paraId="2C01F123" w14:textId="77777777" w:rsidR="00C36C7F" w:rsidRPr="00F7502D" w:rsidRDefault="0012597E" w:rsidP="00F7502D">
      <w:pPr>
        <w:pStyle w:val="Heading2"/>
      </w:pPr>
      <w:bookmarkStart w:id="6" w:name="_Toc116153072"/>
      <w:r w:rsidRPr="00F7502D">
        <w:t>Term-</w:t>
      </w:r>
      <w:r w:rsidR="00C36C7F" w:rsidRPr="00F7502D">
        <w:t>Time Working</w:t>
      </w:r>
      <w:bookmarkEnd w:id="6"/>
    </w:p>
    <w:p w14:paraId="618CA5ED" w14:textId="77777777" w:rsidR="00C36C7F" w:rsidRPr="00F7502D" w:rsidRDefault="0012597E"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 xml:space="preserve">This is also really </w:t>
      </w:r>
      <w:proofErr w:type="spellStart"/>
      <w:r w:rsidRPr="00F7502D">
        <w:rPr>
          <w:rFonts w:ascii="Times New Roman" w:hAnsi="Times New Roman" w:cs="Times New Roman"/>
          <w:sz w:val="24"/>
          <w:szCs w:val="24"/>
        </w:rPr>
        <w:t>beneficical</w:t>
      </w:r>
      <w:proofErr w:type="spellEnd"/>
      <w:r w:rsidRPr="00F7502D">
        <w:rPr>
          <w:rFonts w:ascii="Times New Roman" w:hAnsi="Times New Roman" w:cs="Times New Roman"/>
          <w:sz w:val="24"/>
          <w:szCs w:val="24"/>
        </w:rPr>
        <w:t xml:space="preserve"> for employees as in this case, employees are hired and recruited in a company but as per to the contract the employees are allowed to take leaves whenever they want such as going on vacations, sick leaves, etc. In this manner, employees will feel fresh and will perform better for the company. </w:t>
      </w:r>
    </w:p>
    <w:p w14:paraId="6BC6699C" w14:textId="77777777" w:rsidR="00C36C7F" w:rsidRPr="00F7502D" w:rsidRDefault="00C36C7F" w:rsidP="00F7502D">
      <w:pPr>
        <w:spacing w:after="0" w:line="480" w:lineRule="auto"/>
        <w:rPr>
          <w:rFonts w:ascii="Times New Roman" w:hAnsi="Times New Roman" w:cs="Times New Roman"/>
          <w:sz w:val="24"/>
          <w:szCs w:val="24"/>
        </w:rPr>
      </w:pPr>
    </w:p>
    <w:p w14:paraId="35CE70D2" w14:textId="77777777" w:rsidR="00C36C7F" w:rsidRPr="00F7502D" w:rsidRDefault="00C36C7F" w:rsidP="00F7502D">
      <w:pPr>
        <w:pStyle w:val="Heading1"/>
      </w:pPr>
      <w:bookmarkStart w:id="7" w:name="_Toc116153073"/>
      <w:r w:rsidRPr="00F7502D">
        <w:t>Benefits of Flexible Working to Government</w:t>
      </w:r>
      <w:bookmarkEnd w:id="7"/>
    </w:p>
    <w:p w14:paraId="4BCAF889" w14:textId="77777777" w:rsidR="00A9778A" w:rsidRPr="00F7502D" w:rsidRDefault="00A9778A"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 xml:space="preserve">Flexible working offers numerous of advantages to the government in terms of costs, exports, etc. </w:t>
      </w:r>
      <w:r w:rsidR="00A7583B" w:rsidRPr="00F7502D">
        <w:rPr>
          <w:rFonts w:ascii="Times New Roman" w:hAnsi="Times New Roman" w:cs="Times New Roman"/>
          <w:sz w:val="24"/>
          <w:szCs w:val="24"/>
        </w:rPr>
        <w:t xml:space="preserve">For instance, when companies begin to offer flexible working, employees don’t have to travel to </w:t>
      </w:r>
      <w:r w:rsidR="00F7502D" w:rsidRPr="00F7502D">
        <w:rPr>
          <w:rFonts w:ascii="Times New Roman" w:hAnsi="Times New Roman" w:cs="Times New Roman"/>
          <w:sz w:val="24"/>
          <w:szCs w:val="24"/>
        </w:rPr>
        <w:t>offices, which reduce</w:t>
      </w:r>
      <w:r w:rsidR="00A7583B" w:rsidRPr="00F7502D">
        <w:rPr>
          <w:rFonts w:ascii="Times New Roman" w:hAnsi="Times New Roman" w:cs="Times New Roman"/>
          <w:sz w:val="24"/>
          <w:szCs w:val="24"/>
        </w:rPr>
        <w:t xml:space="preserve"> the bills of offices which as a result of saving cost of electricity. </w:t>
      </w:r>
    </w:p>
    <w:p w14:paraId="44AD8E37" w14:textId="77777777" w:rsidR="00C36C7F" w:rsidRPr="00F7502D" w:rsidRDefault="00C36C7F" w:rsidP="00F7502D">
      <w:pPr>
        <w:spacing w:after="0" w:line="480" w:lineRule="auto"/>
        <w:rPr>
          <w:rFonts w:ascii="Times New Roman" w:hAnsi="Times New Roman" w:cs="Times New Roman"/>
          <w:sz w:val="24"/>
          <w:szCs w:val="24"/>
        </w:rPr>
      </w:pPr>
    </w:p>
    <w:p w14:paraId="5135A3C7" w14:textId="77777777" w:rsidR="00C36C7F" w:rsidRPr="00F7502D" w:rsidRDefault="00C36C7F" w:rsidP="00F7502D">
      <w:pPr>
        <w:pStyle w:val="Heading1"/>
      </w:pPr>
      <w:bookmarkStart w:id="8" w:name="_Toc116153074"/>
      <w:r w:rsidRPr="00F7502D">
        <w:t>Conclusion</w:t>
      </w:r>
      <w:bookmarkEnd w:id="8"/>
    </w:p>
    <w:p w14:paraId="11D8F44B" w14:textId="77777777" w:rsidR="007567B0" w:rsidRPr="00F7502D" w:rsidRDefault="007567B0" w:rsidP="00F7502D">
      <w:pPr>
        <w:spacing w:after="0" w:line="480" w:lineRule="auto"/>
        <w:ind w:firstLine="720"/>
        <w:rPr>
          <w:rFonts w:ascii="Times New Roman" w:hAnsi="Times New Roman" w:cs="Times New Roman"/>
          <w:sz w:val="24"/>
          <w:szCs w:val="24"/>
        </w:rPr>
      </w:pPr>
      <w:r w:rsidRPr="00F7502D">
        <w:rPr>
          <w:rFonts w:ascii="Times New Roman" w:hAnsi="Times New Roman" w:cs="Times New Roman"/>
          <w:sz w:val="24"/>
          <w:szCs w:val="24"/>
        </w:rPr>
        <w:t xml:space="preserve">As a whole, it could be said that </w:t>
      </w:r>
      <w:r w:rsidR="006102A8" w:rsidRPr="00F7502D">
        <w:rPr>
          <w:rFonts w:ascii="Times New Roman" w:hAnsi="Times New Roman" w:cs="Times New Roman"/>
          <w:sz w:val="24"/>
          <w:szCs w:val="24"/>
        </w:rPr>
        <w:t xml:space="preserve">the benefits normally outweigh the disadvantages and a finest manager could control the drawbacks. Flexible working has surely become part of what workers are seeking in their comprehensive packages of employee benefits. </w:t>
      </w:r>
    </w:p>
    <w:sectPr w:rsidR="007567B0" w:rsidRPr="00F7502D" w:rsidSect="00AD45C7">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6B9F0" w14:textId="77777777" w:rsidR="00506304" w:rsidRDefault="00506304" w:rsidP="00AD45C7">
      <w:pPr>
        <w:spacing w:after="0" w:line="240" w:lineRule="auto"/>
      </w:pPr>
      <w:r>
        <w:separator/>
      </w:r>
    </w:p>
  </w:endnote>
  <w:endnote w:type="continuationSeparator" w:id="0">
    <w:p w14:paraId="07079C41" w14:textId="77777777" w:rsidR="00506304" w:rsidRDefault="00506304" w:rsidP="00AD4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9B588" w14:textId="77777777" w:rsidR="00506304" w:rsidRDefault="00506304" w:rsidP="00AD45C7">
      <w:pPr>
        <w:spacing w:after="0" w:line="240" w:lineRule="auto"/>
      </w:pPr>
      <w:r>
        <w:separator/>
      </w:r>
    </w:p>
  </w:footnote>
  <w:footnote w:type="continuationSeparator" w:id="0">
    <w:p w14:paraId="08E912F6" w14:textId="77777777" w:rsidR="00506304" w:rsidRDefault="00506304" w:rsidP="00AD4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8F898" w14:textId="77777777" w:rsidR="00AD45C7" w:rsidRDefault="00AD45C7">
    <w:pPr>
      <w:pStyle w:val="Header"/>
      <w:jc w:val="right"/>
    </w:pPr>
    <w:r w:rsidRPr="00AD45C7">
      <w:rPr>
        <w:rFonts w:ascii="Times New Roman" w:hAnsi="Times New Roman" w:cs="Times New Roman"/>
        <w:sz w:val="24"/>
        <w:szCs w:val="24"/>
      </w:rPr>
      <w:t xml:space="preserve">BMSW 4005     </w:t>
    </w:r>
    <w:sdt>
      <w:sdtPr>
        <w:rPr>
          <w:rFonts w:ascii="Times New Roman" w:hAnsi="Times New Roman" w:cs="Times New Roman"/>
          <w:sz w:val="24"/>
          <w:szCs w:val="24"/>
        </w:rPr>
        <w:id w:val="-1969122682"/>
        <w:docPartObj>
          <w:docPartGallery w:val="Page Numbers (Top of Page)"/>
          <w:docPartUnique/>
        </w:docPartObj>
      </w:sdtPr>
      <w:sdtEndPr>
        <w:rPr>
          <w:rFonts w:asciiTheme="minorHAnsi" w:hAnsiTheme="minorHAnsi" w:cstheme="minorBidi"/>
          <w:noProof/>
          <w:sz w:val="22"/>
          <w:szCs w:val="22"/>
        </w:rPr>
      </w:sdtEndPr>
      <w:sdtContent>
        <w:r w:rsidRPr="00AD45C7">
          <w:rPr>
            <w:rFonts w:ascii="Times New Roman" w:hAnsi="Times New Roman" w:cs="Times New Roman"/>
            <w:sz w:val="24"/>
            <w:szCs w:val="24"/>
          </w:rPr>
          <w:fldChar w:fldCharType="begin"/>
        </w:r>
        <w:r w:rsidRPr="00AD45C7">
          <w:rPr>
            <w:rFonts w:ascii="Times New Roman" w:hAnsi="Times New Roman" w:cs="Times New Roman"/>
            <w:sz w:val="24"/>
            <w:szCs w:val="24"/>
          </w:rPr>
          <w:instrText xml:space="preserve"> PAGE   \* MERGEFORMAT </w:instrText>
        </w:r>
        <w:r w:rsidRPr="00AD45C7">
          <w:rPr>
            <w:rFonts w:ascii="Times New Roman" w:hAnsi="Times New Roman" w:cs="Times New Roman"/>
            <w:sz w:val="24"/>
            <w:szCs w:val="24"/>
          </w:rPr>
          <w:fldChar w:fldCharType="separate"/>
        </w:r>
        <w:r>
          <w:rPr>
            <w:rFonts w:ascii="Times New Roman" w:hAnsi="Times New Roman" w:cs="Times New Roman"/>
            <w:noProof/>
            <w:sz w:val="24"/>
            <w:szCs w:val="24"/>
          </w:rPr>
          <w:t>2</w:t>
        </w:r>
        <w:r w:rsidRPr="00AD45C7">
          <w:rPr>
            <w:rFonts w:ascii="Times New Roman" w:hAnsi="Times New Roman" w:cs="Times New Roman"/>
            <w:noProof/>
            <w:sz w:val="24"/>
            <w:szCs w:val="24"/>
          </w:rPr>
          <w:fldChar w:fldCharType="end"/>
        </w:r>
      </w:sdtContent>
    </w:sdt>
  </w:p>
  <w:p w14:paraId="3795B9A8" w14:textId="77777777" w:rsidR="00AD45C7" w:rsidRDefault="00AD45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2E1D"/>
    <w:rsid w:val="00052E43"/>
    <w:rsid w:val="0012597E"/>
    <w:rsid w:val="002376BF"/>
    <w:rsid w:val="00244840"/>
    <w:rsid w:val="003568DD"/>
    <w:rsid w:val="00412E74"/>
    <w:rsid w:val="00483A18"/>
    <w:rsid w:val="00492980"/>
    <w:rsid w:val="0049493F"/>
    <w:rsid w:val="00496CD2"/>
    <w:rsid w:val="00502176"/>
    <w:rsid w:val="00506304"/>
    <w:rsid w:val="00607151"/>
    <w:rsid w:val="006102A8"/>
    <w:rsid w:val="006F535F"/>
    <w:rsid w:val="007567B0"/>
    <w:rsid w:val="00802E1D"/>
    <w:rsid w:val="009F6AD0"/>
    <w:rsid w:val="00A7583B"/>
    <w:rsid w:val="00A9778A"/>
    <w:rsid w:val="00AD45C7"/>
    <w:rsid w:val="00AD779E"/>
    <w:rsid w:val="00BE7765"/>
    <w:rsid w:val="00C36C7F"/>
    <w:rsid w:val="00DC6DB3"/>
    <w:rsid w:val="00E904C0"/>
    <w:rsid w:val="00F75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27E6"/>
  <w15:docId w15:val="{56D75EEF-B43C-9748-8B15-C0677FB6D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02D"/>
    <w:pPr>
      <w:spacing w:after="0" w:line="480" w:lineRule="auto"/>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F7502D"/>
    <w:pPr>
      <w:spacing w:after="0" w:line="480" w:lineRule="auto"/>
      <w:outlineLvl w:val="1"/>
    </w:pPr>
    <w:rPr>
      <w:rFonts w:ascii="Times New Roman"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02D"/>
    <w:rPr>
      <w:rFonts w:ascii="Times New Roman" w:hAnsi="Times New Roman" w:cs="Times New Roman"/>
      <w:b/>
      <w:i/>
      <w:sz w:val="24"/>
      <w:szCs w:val="24"/>
    </w:rPr>
  </w:style>
  <w:style w:type="paragraph" w:styleId="TOCHeading">
    <w:name w:val="TOC Heading"/>
    <w:basedOn w:val="Heading1"/>
    <w:next w:val="Normal"/>
    <w:uiPriority w:val="39"/>
    <w:semiHidden/>
    <w:unhideWhenUsed/>
    <w:qFormat/>
    <w:rsid w:val="00F7502D"/>
    <w:pPr>
      <w:outlineLvl w:val="9"/>
    </w:pPr>
    <w:rPr>
      <w:lang w:eastAsia="ja-JP"/>
    </w:rPr>
  </w:style>
  <w:style w:type="paragraph" w:styleId="BalloonText">
    <w:name w:val="Balloon Text"/>
    <w:basedOn w:val="Normal"/>
    <w:link w:val="BalloonTextChar"/>
    <w:uiPriority w:val="99"/>
    <w:semiHidden/>
    <w:unhideWhenUsed/>
    <w:rsid w:val="00F75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02D"/>
    <w:rPr>
      <w:rFonts w:ascii="Tahoma" w:hAnsi="Tahoma" w:cs="Tahoma"/>
      <w:sz w:val="16"/>
      <w:szCs w:val="16"/>
    </w:rPr>
  </w:style>
  <w:style w:type="character" w:customStyle="1" w:styleId="Heading2Char">
    <w:name w:val="Heading 2 Char"/>
    <w:basedOn w:val="DefaultParagraphFont"/>
    <w:link w:val="Heading2"/>
    <w:uiPriority w:val="9"/>
    <w:rsid w:val="00F7502D"/>
    <w:rPr>
      <w:rFonts w:ascii="Times New Roman" w:hAnsi="Times New Roman" w:cs="Times New Roman"/>
      <w:i/>
      <w:sz w:val="24"/>
      <w:szCs w:val="24"/>
    </w:rPr>
  </w:style>
  <w:style w:type="paragraph" w:styleId="TOC1">
    <w:name w:val="toc 1"/>
    <w:basedOn w:val="Normal"/>
    <w:next w:val="Normal"/>
    <w:autoRedefine/>
    <w:uiPriority w:val="39"/>
    <w:unhideWhenUsed/>
    <w:rsid w:val="00AD45C7"/>
    <w:pPr>
      <w:spacing w:after="100"/>
    </w:pPr>
  </w:style>
  <w:style w:type="paragraph" w:styleId="TOC2">
    <w:name w:val="toc 2"/>
    <w:basedOn w:val="Normal"/>
    <w:next w:val="Normal"/>
    <w:autoRedefine/>
    <w:uiPriority w:val="39"/>
    <w:unhideWhenUsed/>
    <w:rsid w:val="00AD45C7"/>
    <w:pPr>
      <w:spacing w:after="100"/>
      <w:ind w:left="220"/>
    </w:pPr>
  </w:style>
  <w:style w:type="character" w:styleId="Hyperlink">
    <w:name w:val="Hyperlink"/>
    <w:basedOn w:val="DefaultParagraphFont"/>
    <w:uiPriority w:val="99"/>
    <w:unhideWhenUsed/>
    <w:rsid w:val="00AD45C7"/>
    <w:rPr>
      <w:color w:val="0000FF" w:themeColor="hyperlink"/>
      <w:u w:val="single"/>
    </w:rPr>
  </w:style>
  <w:style w:type="paragraph" w:styleId="Header">
    <w:name w:val="header"/>
    <w:basedOn w:val="Normal"/>
    <w:link w:val="HeaderChar"/>
    <w:uiPriority w:val="99"/>
    <w:unhideWhenUsed/>
    <w:rsid w:val="00AD4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C7"/>
  </w:style>
  <w:style w:type="paragraph" w:styleId="Footer">
    <w:name w:val="footer"/>
    <w:basedOn w:val="Normal"/>
    <w:link w:val="FooterChar"/>
    <w:uiPriority w:val="99"/>
    <w:unhideWhenUsed/>
    <w:rsid w:val="00AD4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4DCFE-AEB3-4560-8C85-B1525D8B51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Valentin Rizea (2120085)</cp:lastModifiedBy>
  <cp:revision>2</cp:revision>
  <dcterms:created xsi:type="dcterms:W3CDTF">2022-10-09T13:20:00Z</dcterms:created>
  <dcterms:modified xsi:type="dcterms:W3CDTF">2022-10-09T13:20:00Z</dcterms:modified>
</cp:coreProperties>
</file>