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08CB2A" w14:textId="158D8869" w:rsidR="00833020" w:rsidRDefault="00833020"/>
    <w:p w14:paraId="11D6CB3F" w14:textId="23706E19" w:rsidR="008C2C0B" w:rsidRDefault="004C7BE2">
      <w:pPr>
        <w:rPr>
          <w:noProof/>
        </w:rPr>
      </w:pPr>
      <w:r>
        <w:rPr>
          <w:noProof/>
        </w:rPr>
        <mc:AlternateContent>
          <mc:Choice Requires="wps">
            <w:drawing>
              <wp:anchor distT="45720" distB="45720" distL="114300" distR="114300" simplePos="0" relativeHeight="251658241" behindDoc="0" locked="0" layoutInCell="1" allowOverlap="1" wp14:anchorId="5C9ABA52" wp14:editId="5298645E">
                <wp:simplePos x="0" y="0"/>
                <wp:positionH relativeFrom="column">
                  <wp:posOffset>2844800</wp:posOffset>
                </wp:positionH>
                <wp:positionV relativeFrom="paragraph">
                  <wp:posOffset>306705</wp:posOffset>
                </wp:positionV>
                <wp:extent cx="4029075" cy="2997200"/>
                <wp:effectExtent l="0" t="0" r="9525" b="12700"/>
                <wp:wrapSquare wrapText="bothSides"/>
                <wp:docPr id="860624715" name="Text Box 2"/>
                <wp:cNvGraphicFramePr/>
                <a:graphic xmlns:a="http://schemas.openxmlformats.org/drawingml/2006/main">
                  <a:graphicData uri="http://schemas.microsoft.com/office/word/2010/wordprocessingShape">
                    <wps:wsp>
                      <wps:cNvSpPr/>
                      <wps:spPr>
                        <a:xfrm>
                          <a:off x="0" y="0"/>
                          <a:ext cx="4029075" cy="2997200"/>
                        </a:xfrm>
                        <a:prstGeom prst="rect">
                          <a:avLst/>
                        </a:prstGeom>
                        <a:solidFill>
                          <a:schemeClr val="accent3">
                            <a:lumMod val="40000"/>
                            <a:lumOff val="60000"/>
                          </a:schemeClr>
                        </a:solidFill>
                        <a:ln w="6350">
                          <a:solidFill>
                            <a:srgbClr val="000000"/>
                          </a:solidFill>
                        </a:ln>
                      </wps:spPr>
                      <wps:txbx>
                        <w:txbxContent>
                          <w:p w14:paraId="072106FF" w14:textId="77777777" w:rsidR="00C604DC" w:rsidRDefault="00C87E9C" w:rsidP="00C87E9C">
                            <w:pPr>
                              <w:spacing w:line="276" w:lineRule="auto"/>
                              <w:rPr>
                                <w:rFonts w:ascii="Aptos" w:hAnsi="Aptos"/>
                                <w:color w:val="4C94D8" w:themeColor="text2" w:themeTint="80"/>
                                <w:kern w:val="0"/>
                                <w:lang w:val="en-US"/>
                                <w14:ligatures w14:val="none"/>
                              </w:rPr>
                            </w:pPr>
                            <w:r>
                              <w:rPr>
                                <w:rFonts w:ascii="Aptos" w:hAnsi="Aptos"/>
                                <w:color w:val="4C94D8" w:themeColor="text2" w:themeTint="80"/>
                                <w:lang w:val="en-US"/>
                              </w:rPr>
                              <w:t xml:space="preserve">two major challenges in the midwifery </w:t>
                            </w:r>
                            <w:r w:rsidR="009D1423">
                              <w:rPr>
                                <w:rFonts w:ascii="Aptos" w:hAnsi="Aptos"/>
                                <w:color w:val="4C94D8" w:themeColor="text2" w:themeTint="80"/>
                                <w:lang w:val="en-US"/>
                              </w:rPr>
                              <w:t>are</w:t>
                            </w:r>
                            <w:r>
                              <w:rPr>
                                <w:rFonts w:ascii="Aptos" w:hAnsi="Aptos"/>
                                <w:color w:val="4C94D8" w:themeColor="text2" w:themeTint="80"/>
                                <w:lang w:val="en-US"/>
                              </w:rPr>
                              <w:t xml:space="preserve"> workforce shortages </w:t>
                            </w:r>
                            <w:r w:rsidR="009D1423">
                              <w:rPr>
                                <w:rFonts w:ascii="Aptos" w:hAnsi="Aptos"/>
                                <w:color w:val="4C94D8" w:themeColor="text2" w:themeTint="80"/>
                                <w:lang w:val="en-US"/>
                              </w:rPr>
                              <w:t>and</w:t>
                            </w:r>
                            <w:r>
                              <w:rPr>
                                <w:rFonts w:ascii="Aptos" w:hAnsi="Aptos"/>
                                <w:color w:val="4C94D8" w:themeColor="text2" w:themeTint="80"/>
                                <w:lang w:val="en-US"/>
                              </w:rPr>
                              <w:t xml:space="preserve"> lack of resources. The reason for these challenges </w:t>
                            </w:r>
                            <w:r w:rsidR="007F5079">
                              <w:rPr>
                                <w:rFonts w:ascii="Aptos" w:hAnsi="Aptos"/>
                                <w:color w:val="4C94D8" w:themeColor="text2" w:themeTint="80"/>
                                <w:lang w:val="en-US"/>
                              </w:rPr>
                              <w:t>exists</w:t>
                            </w:r>
                            <w:r>
                              <w:rPr>
                                <w:rFonts w:ascii="Aptos" w:hAnsi="Aptos"/>
                                <w:color w:val="4C94D8" w:themeColor="text2" w:themeTint="80"/>
                                <w:lang w:val="en-US"/>
                              </w:rPr>
                              <w:t xml:space="preserve"> is because firstly many areas </w:t>
                            </w:r>
                            <w:r w:rsidR="007F5079">
                              <w:rPr>
                                <w:rFonts w:ascii="Aptos" w:hAnsi="Aptos"/>
                                <w:color w:val="4C94D8" w:themeColor="text2" w:themeTint="80"/>
                                <w:lang w:val="en-US"/>
                              </w:rPr>
                              <w:t>face</w:t>
                            </w:r>
                            <w:r>
                              <w:rPr>
                                <w:rFonts w:ascii="Aptos" w:hAnsi="Aptos"/>
                                <w:color w:val="4C94D8" w:themeColor="text2" w:themeTint="80"/>
                                <w:lang w:val="en-US"/>
                              </w:rPr>
                              <w:t xml:space="preserve"> </w:t>
                            </w:r>
                            <w:r w:rsidR="005E44C5">
                              <w:rPr>
                                <w:rFonts w:ascii="Aptos" w:hAnsi="Aptos"/>
                                <w:color w:val="4C94D8" w:themeColor="text2" w:themeTint="80"/>
                                <w:lang w:val="en-US"/>
                              </w:rPr>
                              <w:t xml:space="preserve">a lot </w:t>
                            </w:r>
                            <w:r>
                              <w:rPr>
                                <w:rFonts w:ascii="Aptos" w:hAnsi="Aptos"/>
                                <w:color w:val="4C94D8" w:themeColor="text2" w:themeTint="80"/>
                                <w:lang w:val="en-US"/>
                              </w:rPr>
                              <w:t xml:space="preserve">of </w:t>
                            </w:r>
                            <w:r w:rsidR="005E44C5">
                              <w:rPr>
                                <w:rFonts w:ascii="Aptos" w:hAnsi="Aptos"/>
                                <w:color w:val="4C94D8" w:themeColor="text2" w:themeTint="80"/>
                                <w:lang w:val="en-US"/>
                              </w:rPr>
                              <w:t>unqualified</w:t>
                            </w:r>
                            <w:r>
                              <w:rPr>
                                <w:rFonts w:ascii="Aptos" w:hAnsi="Aptos"/>
                                <w:color w:val="4C94D8" w:themeColor="text2" w:themeTint="80"/>
                                <w:lang w:val="en-US"/>
                              </w:rPr>
                              <w:t xml:space="preserve"> and experienced midwifes this often because it shows not alot of training or opportunities </w:t>
                            </w:r>
                            <w:bookmarkStart w:id="0" w:name="_Int_KcW6RjbX"/>
                            <w:r>
                              <w:rPr>
                                <w:rFonts w:ascii="Aptos" w:hAnsi="Aptos"/>
                                <w:color w:val="4C94D8" w:themeColor="text2" w:themeTint="80"/>
                                <w:lang w:val="en-US"/>
                              </w:rPr>
                              <w:t>was given</w:t>
                            </w:r>
                            <w:bookmarkEnd w:id="0"/>
                            <w:r>
                              <w:rPr>
                                <w:rFonts w:ascii="Aptos" w:hAnsi="Aptos"/>
                                <w:color w:val="4C94D8" w:themeColor="text2" w:themeTint="80"/>
                                <w:lang w:val="en-US"/>
                              </w:rPr>
                              <w:t xml:space="preserve"> out. Another reason midwifery services are struggling is because of the lack of physical resources. This being that not having alot of resources it </w:t>
                            </w:r>
                            <w:r w:rsidR="009364F9">
                              <w:rPr>
                                <w:rFonts w:ascii="Aptos" w:hAnsi="Aptos"/>
                                <w:color w:val="4C94D8" w:themeColor="text2" w:themeTint="80"/>
                                <w:lang w:val="en-US"/>
                              </w:rPr>
                              <w:t>results</w:t>
                            </w:r>
                            <w:r>
                              <w:rPr>
                                <w:rFonts w:ascii="Aptos" w:hAnsi="Aptos"/>
                                <w:color w:val="4C94D8" w:themeColor="text2" w:themeTint="80"/>
                                <w:lang w:val="en-US"/>
                              </w:rPr>
                              <w:t xml:space="preserve"> to not having the essential things that could be not having </w:t>
                            </w:r>
                            <w:r w:rsidR="009364F9">
                              <w:rPr>
                                <w:rFonts w:ascii="Aptos" w:hAnsi="Aptos"/>
                                <w:color w:val="4C94D8" w:themeColor="text2" w:themeTint="80"/>
                                <w:lang w:val="en-US"/>
                              </w:rPr>
                              <w:t>beds, physical</w:t>
                            </w:r>
                            <w:r>
                              <w:rPr>
                                <w:rFonts w:ascii="Aptos" w:hAnsi="Aptos"/>
                                <w:color w:val="4C94D8" w:themeColor="text2" w:themeTint="80"/>
                                <w:lang w:val="en-US"/>
                              </w:rPr>
                              <w:t xml:space="preserve"> spaces and most importantly not hvaing electricity and water particulary in certain areas this </w:t>
                            </w:r>
                            <w:bookmarkStart w:id="1" w:name="_Int_qQGlLPVn"/>
                            <w:r>
                              <w:rPr>
                                <w:rFonts w:ascii="Aptos" w:hAnsi="Aptos"/>
                                <w:color w:val="4C94D8" w:themeColor="text2" w:themeTint="80"/>
                                <w:lang w:val="en-US"/>
                              </w:rPr>
                              <w:t>is also caused</w:t>
                            </w:r>
                            <w:bookmarkEnd w:id="1"/>
                            <w:r>
                              <w:rPr>
                                <w:rFonts w:ascii="Aptos" w:hAnsi="Aptos"/>
                                <w:color w:val="4C94D8" w:themeColor="text2" w:themeTint="80"/>
                                <w:lang w:val="en-US"/>
                              </w:rPr>
                              <w:t xml:space="preserve"> because of budget cost </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5C9ABA52" id="Text Box 2" o:spid="_x0000_s1026" style="position:absolute;margin-left:224pt;margin-top:24.15pt;width:317.25pt;height:236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" fillcolor="#84e290 [1302]" strokeweight=".5pt">
                <v:textbox>
                  <w:txbxContent>
                    <w:p w14:paraId="072106FF" w14:textId="77777777" w:rsidR="00C604DC" w:rsidRDefault="00C87E9C" w:rsidP="00C87E9C">
                      <w:pPr>
                        <w:spacing w:line="276" w:lineRule="auto"/>
                        <w:rPr>
                          <w:rFonts w:ascii="Aptos" w:hAnsi="Aptos"/>
                          <w:color w:val="4C94D8" w:themeColor="text2" w:themeTint="80"/>
                          <w:kern w:val="0"/>
                          <w:lang w:val="en-US"/>
                          <w14:ligatures w14:val="none"/>
                        </w:rPr>
                      </w:pPr>
                      <w:r>
                        <w:rPr>
                          <w:rFonts w:ascii="Aptos" w:hAnsi="Aptos"/>
                          <w:color w:val="4C94D8" w:themeColor="text2" w:themeTint="80"/>
                          <w:lang w:val="en-US"/>
                        </w:rPr>
                        <w:t xml:space="preserve">two major challenges in the midwifery </w:t>
                      </w:r>
                      <w:r w:rsidR="009D1423">
                        <w:rPr>
                          <w:rFonts w:ascii="Aptos" w:hAnsi="Aptos"/>
                          <w:color w:val="4C94D8" w:themeColor="text2" w:themeTint="80"/>
                          <w:lang w:val="en-US"/>
                        </w:rPr>
                        <w:t>are</w:t>
                      </w:r>
                      <w:r>
                        <w:rPr>
                          <w:rFonts w:ascii="Aptos" w:hAnsi="Aptos"/>
                          <w:color w:val="4C94D8" w:themeColor="text2" w:themeTint="80"/>
                          <w:lang w:val="en-US"/>
                        </w:rPr>
                        <w:t xml:space="preserve"> workforce shortages </w:t>
                      </w:r>
                      <w:r w:rsidR="009D1423">
                        <w:rPr>
                          <w:rFonts w:ascii="Aptos" w:hAnsi="Aptos"/>
                          <w:color w:val="4C94D8" w:themeColor="text2" w:themeTint="80"/>
                          <w:lang w:val="en-US"/>
                        </w:rPr>
                        <w:t>and</w:t>
                      </w:r>
                      <w:r>
                        <w:rPr>
                          <w:rFonts w:ascii="Aptos" w:hAnsi="Aptos"/>
                          <w:color w:val="4C94D8" w:themeColor="text2" w:themeTint="80"/>
                          <w:lang w:val="en-US"/>
                        </w:rPr>
                        <w:t xml:space="preserve"> lack of resources. The reason for these challenges </w:t>
                      </w:r>
                      <w:r w:rsidR="007F5079">
                        <w:rPr>
                          <w:rFonts w:ascii="Aptos" w:hAnsi="Aptos"/>
                          <w:color w:val="4C94D8" w:themeColor="text2" w:themeTint="80"/>
                          <w:lang w:val="en-US"/>
                        </w:rPr>
                        <w:t>exists</w:t>
                      </w:r>
                      <w:r>
                        <w:rPr>
                          <w:rFonts w:ascii="Aptos" w:hAnsi="Aptos"/>
                          <w:color w:val="4C94D8" w:themeColor="text2" w:themeTint="80"/>
                          <w:lang w:val="en-US"/>
                        </w:rPr>
                        <w:t xml:space="preserve"> is because firstly many areas </w:t>
                      </w:r>
                      <w:r w:rsidR="007F5079">
                        <w:rPr>
                          <w:rFonts w:ascii="Aptos" w:hAnsi="Aptos"/>
                          <w:color w:val="4C94D8" w:themeColor="text2" w:themeTint="80"/>
                          <w:lang w:val="en-US"/>
                        </w:rPr>
                        <w:t>face</w:t>
                      </w:r>
                      <w:r>
                        <w:rPr>
                          <w:rFonts w:ascii="Aptos" w:hAnsi="Aptos"/>
                          <w:color w:val="4C94D8" w:themeColor="text2" w:themeTint="80"/>
                          <w:lang w:val="en-US"/>
                        </w:rPr>
                        <w:t xml:space="preserve"> </w:t>
                      </w:r>
                      <w:r w:rsidR="005E44C5">
                        <w:rPr>
                          <w:rFonts w:ascii="Aptos" w:hAnsi="Aptos"/>
                          <w:color w:val="4C94D8" w:themeColor="text2" w:themeTint="80"/>
                          <w:lang w:val="en-US"/>
                        </w:rPr>
                        <w:t xml:space="preserve">a lot </w:t>
                      </w:r>
                      <w:r>
                        <w:rPr>
                          <w:rFonts w:ascii="Aptos" w:hAnsi="Aptos"/>
                          <w:color w:val="4C94D8" w:themeColor="text2" w:themeTint="80"/>
                          <w:lang w:val="en-US"/>
                        </w:rPr>
                        <w:t xml:space="preserve">of </w:t>
                      </w:r>
                      <w:r w:rsidR="005E44C5">
                        <w:rPr>
                          <w:rFonts w:ascii="Aptos" w:hAnsi="Aptos"/>
                          <w:color w:val="4C94D8" w:themeColor="text2" w:themeTint="80"/>
                          <w:lang w:val="en-US"/>
                        </w:rPr>
                        <w:t>unqualified</w:t>
                      </w:r>
                      <w:r>
                        <w:rPr>
                          <w:rFonts w:ascii="Aptos" w:hAnsi="Aptos"/>
                          <w:color w:val="4C94D8" w:themeColor="text2" w:themeTint="80"/>
                          <w:lang w:val="en-US"/>
                        </w:rPr>
                        <w:t xml:space="preserve"> and experienced midwifes this often because it shows not alot of training or opportunities </w:t>
                      </w:r>
                      <w:bookmarkStart w:id="2" w:name="_Int_KcW6RjbX"/>
                      <w:r>
                        <w:rPr>
                          <w:rFonts w:ascii="Aptos" w:hAnsi="Aptos"/>
                          <w:color w:val="4C94D8" w:themeColor="text2" w:themeTint="80"/>
                          <w:lang w:val="en-US"/>
                        </w:rPr>
                        <w:t>was given</w:t>
                      </w:r>
                      <w:bookmarkEnd w:id="2"/>
                      <w:r>
                        <w:rPr>
                          <w:rFonts w:ascii="Aptos" w:hAnsi="Aptos"/>
                          <w:color w:val="4C94D8" w:themeColor="text2" w:themeTint="80"/>
                          <w:lang w:val="en-US"/>
                        </w:rPr>
                        <w:t xml:space="preserve"> out. Another reason midwifery services are struggling is because of the lack of physical resources. This being that not having alot of resources it </w:t>
                      </w:r>
                      <w:r w:rsidR="009364F9">
                        <w:rPr>
                          <w:rFonts w:ascii="Aptos" w:hAnsi="Aptos"/>
                          <w:color w:val="4C94D8" w:themeColor="text2" w:themeTint="80"/>
                          <w:lang w:val="en-US"/>
                        </w:rPr>
                        <w:t>results</w:t>
                      </w:r>
                      <w:r>
                        <w:rPr>
                          <w:rFonts w:ascii="Aptos" w:hAnsi="Aptos"/>
                          <w:color w:val="4C94D8" w:themeColor="text2" w:themeTint="80"/>
                          <w:lang w:val="en-US"/>
                        </w:rPr>
                        <w:t xml:space="preserve"> to not having the essential things that could be not having </w:t>
                      </w:r>
                      <w:r w:rsidR="009364F9">
                        <w:rPr>
                          <w:rFonts w:ascii="Aptos" w:hAnsi="Aptos"/>
                          <w:color w:val="4C94D8" w:themeColor="text2" w:themeTint="80"/>
                          <w:lang w:val="en-US"/>
                        </w:rPr>
                        <w:t>beds, physical</w:t>
                      </w:r>
                      <w:r>
                        <w:rPr>
                          <w:rFonts w:ascii="Aptos" w:hAnsi="Aptos"/>
                          <w:color w:val="4C94D8" w:themeColor="text2" w:themeTint="80"/>
                          <w:lang w:val="en-US"/>
                        </w:rPr>
                        <w:t xml:space="preserve"> spaces and most importantly not hvaing electricity and water particulary in certain areas this </w:t>
                      </w:r>
                      <w:bookmarkStart w:id="3" w:name="_Int_qQGlLPVn"/>
                      <w:r>
                        <w:rPr>
                          <w:rFonts w:ascii="Aptos" w:hAnsi="Aptos"/>
                          <w:color w:val="4C94D8" w:themeColor="text2" w:themeTint="80"/>
                          <w:lang w:val="en-US"/>
                        </w:rPr>
                        <w:t>is also caused</w:t>
                      </w:r>
                      <w:bookmarkEnd w:id="3"/>
                      <w:r>
                        <w:rPr>
                          <w:rFonts w:ascii="Aptos" w:hAnsi="Aptos"/>
                          <w:color w:val="4C94D8" w:themeColor="text2" w:themeTint="80"/>
                          <w:lang w:val="en-US"/>
                        </w:rPr>
                        <w:t xml:space="preserve"> because of budget cost </w:t>
                      </w:r>
                    </w:p>
                  </w:txbxContent>
                </v:textbox>
                <w10:wrap type="square"/>
              </v:rect>
            </w:pict>
          </mc:Fallback>
        </mc:AlternateContent>
      </w:r>
      <w:r w:rsidR="00B909E7">
        <w:rPr>
          <w:noProof/>
        </w:rPr>
        <mc:AlternateContent>
          <mc:Choice Requires="wps">
            <w:drawing>
              <wp:anchor distT="0" distB="0" distL="114300" distR="114300" simplePos="0" relativeHeight="251661321" behindDoc="0" locked="0" layoutInCell="1" allowOverlap="1" wp14:anchorId="0CFCB3BA" wp14:editId="6493441A">
                <wp:simplePos x="0" y="0"/>
                <wp:positionH relativeFrom="column">
                  <wp:posOffset>6964407</wp:posOffset>
                </wp:positionH>
                <wp:positionV relativeFrom="paragraph">
                  <wp:posOffset>100512</wp:posOffset>
                </wp:positionV>
                <wp:extent cx="2703830" cy="6231255"/>
                <wp:effectExtent l="12700" t="12700" r="13970" b="17145"/>
                <wp:wrapNone/>
                <wp:docPr id="536931842" name="Rectangle 3"/>
                <wp:cNvGraphicFramePr/>
                <a:graphic xmlns:a="http://schemas.openxmlformats.org/drawingml/2006/main">
                  <a:graphicData uri="http://schemas.microsoft.com/office/word/2010/wordprocessingShape">
                    <wps:wsp>
                      <wps:cNvSpPr/>
                      <wps:spPr>
                        <a:xfrm>
                          <a:off x="0" y="0"/>
                          <a:ext cx="2703830" cy="6231255"/>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D64045D" w14:textId="5594B36B" w:rsidR="005A585B" w:rsidRDefault="00B7638C" w:rsidP="005A585B">
                            <w:pPr>
                              <w:jc w:val="center"/>
                            </w:pPr>
                            <w:r>
                              <w:t xml:space="preserve">Over 340,000 women and over three million infants </w:t>
                            </w:r>
                            <w:r w:rsidR="005762E1">
                              <w:t xml:space="preserve">around the world die each other year from preventable compilations from pregnancy and childbirth. </w:t>
                            </w:r>
                            <w:r w:rsidR="00C15B18">
                              <w:t xml:space="preserve">The world health organisation, several United Nations agencies </w:t>
                            </w:r>
                            <w:r w:rsidR="0056196E">
                              <w:t xml:space="preserve">and other international group </w:t>
                            </w:r>
                            <w:bookmarkStart w:id="4" w:name="_Int_HKDhrD60"/>
                            <w:r w:rsidR="0056196E">
                              <w:t>identify</w:t>
                            </w:r>
                            <w:bookmarkEnd w:id="4"/>
                            <w:r w:rsidR="0056196E">
                              <w:t xml:space="preserve"> midwives </w:t>
                            </w:r>
                            <w:r w:rsidR="00C87174">
                              <w:t>as founder mental in reducing maternal and newborn death and disabilities globally</w:t>
                            </w:r>
                            <w:r w:rsidR="00DA4686">
                              <w:t>.</w:t>
                            </w:r>
                          </w:p>
                          <w:p w14:paraId="4769E226" w14:textId="0D0F19BB" w:rsidR="00DA4686" w:rsidRDefault="00DA4686" w:rsidP="005A585B">
                            <w:pPr>
                              <w:jc w:val="center"/>
                            </w:pPr>
                            <w:r>
                              <w:t xml:space="preserve">As Englands first chief midwifery officer for the </w:t>
                            </w:r>
                            <w:r w:rsidR="00B06617">
                              <w:t xml:space="preserve">NHS I want the role of the midwife to </w:t>
                            </w:r>
                            <w:bookmarkStart w:id="5" w:name="_Int_G3VFBgv4"/>
                            <w:r w:rsidR="00B06617">
                              <w:t>be understood</w:t>
                            </w:r>
                            <w:bookmarkEnd w:id="5"/>
                            <w:r w:rsidR="00B06617">
                              <w:t xml:space="preserve"> </w:t>
                            </w:r>
                            <w:r w:rsidR="00E01A2D">
                              <w:t xml:space="preserve">and known for the expert, skilled, </w:t>
                            </w:r>
                            <w:r w:rsidR="000D1145">
                              <w:t>personal,</w:t>
                            </w:r>
                            <w:r w:rsidR="00E01A2D">
                              <w:t xml:space="preserve"> and unique </w:t>
                            </w:r>
                            <w:r w:rsidR="000D1145">
                              <w:t>contribution midwives making during a women’s pregnancy, birth and postnat</w:t>
                            </w:r>
                            <w:r w:rsidR="007A7A4D">
                              <w:t xml:space="preserve">al experience making sure that all women </w:t>
                            </w:r>
                            <w:bookmarkStart w:id="6" w:name="_Int_YNM8RGK3"/>
                            <w:r w:rsidR="007A7A4D">
                              <w:t>are given</w:t>
                            </w:r>
                            <w:bookmarkEnd w:id="6"/>
                            <w:r w:rsidR="007A7A4D">
                              <w:t xml:space="preserve"> the right information</w:t>
                            </w:r>
                            <w:r w:rsidR="00F83EC5">
                              <w:t xml:space="preserve"> to make safe choices that are heard and respected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FCB3BA" id="Rectangle 3" o:spid="_x0000_s1027" style="position:absolute;margin-left:548.4pt;margin-top:7.9pt;width:212.9pt;height:490.65pt;z-index:2516613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" fillcolor="#83caeb [1300]" strokecolor="#030e13 [484]" strokeweight="1.5pt">
                <v:textbox>
                  <w:txbxContent>
                    <w:p w14:paraId="4D64045D" w14:textId="5594B36B" w:rsidR="005A585B" w:rsidRDefault="00B7638C" w:rsidP="005A585B">
                      <w:pPr>
                        <w:jc w:val="center"/>
                      </w:pPr>
                      <w:r>
                        <w:t xml:space="preserve">Over 340,000 women and over three million infants </w:t>
                      </w:r>
                      <w:r w:rsidR="005762E1">
                        <w:t xml:space="preserve">around the world die each other year from preventable compilations from pregnancy and childbirth. </w:t>
                      </w:r>
                      <w:r w:rsidR="00C15B18">
                        <w:t xml:space="preserve">The world health organisation, several United Nations agencies </w:t>
                      </w:r>
                      <w:r w:rsidR="0056196E">
                        <w:t xml:space="preserve">and other international group </w:t>
                      </w:r>
                      <w:bookmarkStart w:id="7" w:name="_Int_HKDhrD60"/>
                      <w:r w:rsidR="0056196E">
                        <w:t>identify</w:t>
                      </w:r>
                      <w:bookmarkEnd w:id="7"/>
                      <w:r w:rsidR="0056196E">
                        <w:t xml:space="preserve"> midwives </w:t>
                      </w:r>
                      <w:r w:rsidR="00C87174">
                        <w:t>as founder mental in reducing maternal and newborn death and disabilities globally</w:t>
                      </w:r>
                      <w:r w:rsidR="00DA4686">
                        <w:t>.</w:t>
                      </w:r>
                    </w:p>
                    <w:p w14:paraId="4769E226" w14:textId="0D0F19BB" w:rsidR="00DA4686" w:rsidRDefault="00DA4686" w:rsidP="005A585B">
                      <w:pPr>
                        <w:jc w:val="center"/>
                      </w:pPr>
                      <w:r>
                        <w:t xml:space="preserve">As Englands first chief midwifery officer for the </w:t>
                      </w:r>
                      <w:r w:rsidR="00B06617">
                        <w:t xml:space="preserve">NHS I want the role of the midwife to </w:t>
                      </w:r>
                      <w:bookmarkStart w:id="8" w:name="_Int_G3VFBgv4"/>
                      <w:r w:rsidR="00B06617">
                        <w:t>be understood</w:t>
                      </w:r>
                      <w:bookmarkEnd w:id="8"/>
                      <w:r w:rsidR="00B06617">
                        <w:t xml:space="preserve"> </w:t>
                      </w:r>
                      <w:r w:rsidR="00E01A2D">
                        <w:t xml:space="preserve">and known for the expert, skilled, </w:t>
                      </w:r>
                      <w:r w:rsidR="000D1145">
                        <w:t>personal,</w:t>
                      </w:r>
                      <w:r w:rsidR="00E01A2D">
                        <w:t xml:space="preserve"> and unique </w:t>
                      </w:r>
                      <w:r w:rsidR="000D1145">
                        <w:t>contribution midwives making during a women’s pregnancy, birth and postnat</w:t>
                      </w:r>
                      <w:r w:rsidR="007A7A4D">
                        <w:t xml:space="preserve">al experience making sure that all women </w:t>
                      </w:r>
                      <w:bookmarkStart w:id="9" w:name="_Int_YNM8RGK3"/>
                      <w:r w:rsidR="007A7A4D">
                        <w:t>are given</w:t>
                      </w:r>
                      <w:bookmarkEnd w:id="9"/>
                      <w:r w:rsidR="007A7A4D">
                        <w:t xml:space="preserve"> the right information</w:t>
                      </w:r>
                      <w:r w:rsidR="00F83EC5">
                        <w:t xml:space="preserve"> to make safe choices that are heard and respected .</w:t>
                      </w:r>
                    </w:p>
                  </w:txbxContent>
                </v:textbox>
              </v:rect>
            </w:pict>
          </mc:Fallback>
        </mc:AlternateContent>
      </w:r>
      <w:r w:rsidR="006F3D3E">
        <w:rPr>
          <w:noProof/>
        </w:rPr>
        <mc:AlternateContent>
          <mc:Choice Requires="wps">
            <w:drawing>
              <wp:anchor distT="45720" distB="45720" distL="114300" distR="114300" simplePos="0" relativeHeight="251658242" behindDoc="0" locked="0" layoutInCell="1" allowOverlap="1" wp14:anchorId="7498D440" wp14:editId="0BFED8D6">
                <wp:simplePos x="0" y="0"/>
                <wp:positionH relativeFrom="column">
                  <wp:posOffset>-908685</wp:posOffset>
                </wp:positionH>
                <wp:positionV relativeFrom="paragraph">
                  <wp:posOffset>334010</wp:posOffset>
                </wp:positionV>
                <wp:extent cx="3759200" cy="2987675"/>
                <wp:effectExtent l="0" t="0" r="12700" b="9525"/>
                <wp:wrapSquare wrapText="bothSides"/>
                <wp:docPr id="752357279" name="Text Box 3"/>
                <wp:cNvGraphicFramePr/>
                <a:graphic xmlns:a="http://schemas.openxmlformats.org/drawingml/2006/main">
                  <a:graphicData uri="http://schemas.microsoft.com/office/word/2010/wordprocessingShape">
                    <wps:wsp>
                      <wps:cNvSpPr/>
                      <wps:spPr>
                        <a:xfrm>
                          <a:off x="0" y="0"/>
                          <a:ext cx="3759200" cy="2987675"/>
                        </a:xfrm>
                        <a:prstGeom prst="rect">
                          <a:avLst/>
                        </a:prstGeom>
                        <a:solidFill>
                          <a:schemeClr val="tx2">
                            <a:lumMod val="10000"/>
                            <a:lumOff val="90000"/>
                          </a:schemeClr>
                        </a:solidFill>
                        <a:ln w="6350">
                          <a:solidFill>
                            <a:srgbClr val="000000"/>
                          </a:solidFill>
                        </a:ln>
                      </wps:spPr>
                      <wps:txbx>
                        <w:txbxContent>
                          <w:p w14:paraId="2D38F875" w14:textId="2A635D4C" w:rsidR="007B576E" w:rsidRDefault="00C87E9C" w:rsidP="00C87E9C">
                            <w:pPr>
                              <w:spacing w:line="276" w:lineRule="auto"/>
                              <w:rPr>
                                <w:rFonts w:ascii="Aptos" w:hAnsi="Aptos"/>
                                <w:color w:val="0070C0"/>
                                <w:kern w:val="0"/>
                                <w:lang w:val="en-US"/>
                                <w14:ligatures w14:val="none"/>
                              </w:rPr>
                            </w:pPr>
                            <w:r>
                              <w:rPr>
                                <w:rFonts w:ascii="Aptos" w:hAnsi="Aptos"/>
                                <w:color w:val="0070C0"/>
                                <w:lang w:val="en-US"/>
                              </w:rPr>
                              <w:t xml:space="preserve">midwifery service </w:t>
                            </w:r>
                            <w:bookmarkStart w:id="10" w:name="_Int_8p65LGWK"/>
                            <w:r>
                              <w:rPr>
                                <w:rFonts w:ascii="Aptos" w:hAnsi="Aptos"/>
                                <w:color w:val="0070C0"/>
                                <w:lang w:val="en-US"/>
                              </w:rPr>
                              <w:t>was formalized</w:t>
                            </w:r>
                            <w:bookmarkEnd w:id="10"/>
                            <w:r>
                              <w:rPr>
                                <w:rFonts w:ascii="Aptos" w:hAnsi="Aptos"/>
                                <w:color w:val="0070C0"/>
                                <w:lang w:val="en-US"/>
                              </w:rPr>
                              <w:t xml:space="preserve"> by the midwifery act 1902 which regulated the </w:t>
                            </w:r>
                            <w:r w:rsidR="0027058F">
                              <w:rPr>
                                <w:rFonts w:ascii="Aptos" w:hAnsi="Aptos"/>
                                <w:color w:val="0070C0"/>
                                <w:lang w:val="en-US"/>
                              </w:rPr>
                              <w:t xml:space="preserve">professional </w:t>
                            </w:r>
                            <w:r>
                              <w:rPr>
                                <w:rFonts w:ascii="Aptos" w:hAnsi="Aptos"/>
                                <w:color w:val="0070C0"/>
                                <w:lang w:val="en-US"/>
                              </w:rPr>
                              <w:t>that being it was able to protect the title of midwifery after years and months of informal practise. While 19th century midwifery was often a domain of local women the aim for the 20th century was to improve public health and recognise midwifery as a respect profession</w:t>
                            </w:r>
                            <w:r w:rsidR="00986B0A">
                              <w:rPr>
                                <w:rFonts w:ascii="Aptos" w:hAnsi="Aptos"/>
                                <w:color w:val="0070C0"/>
                                <w:lang w:val="en-US"/>
                              </w:rPr>
                              <w:t xml:space="preserve">. For centuries midwifery </w:t>
                            </w:r>
                            <w:r w:rsidR="005E3650">
                              <w:rPr>
                                <w:rFonts w:ascii="Aptos" w:hAnsi="Aptos"/>
                                <w:color w:val="0070C0"/>
                                <w:lang w:val="en-US"/>
                              </w:rPr>
                              <w:t xml:space="preserve">is a large informal practice where women were </w:t>
                            </w:r>
                            <w:bookmarkStart w:id="11" w:name="_Int_Y3uAWzNx"/>
                            <w:r w:rsidR="00EB7739">
                              <w:rPr>
                                <w:rFonts w:ascii="Aptos" w:hAnsi="Aptos"/>
                                <w:color w:val="0070C0"/>
                                <w:lang w:val="en-US"/>
                              </w:rPr>
                              <w:t>assisted</w:t>
                            </w:r>
                            <w:bookmarkEnd w:id="11"/>
                            <w:r w:rsidR="00EB7739">
                              <w:rPr>
                                <w:rFonts w:ascii="Aptos" w:hAnsi="Aptos"/>
                                <w:color w:val="0070C0"/>
                                <w:lang w:val="en-US"/>
                              </w:rPr>
                              <w:t xml:space="preserve"> by other women who are in the community </w:t>
                            </w:r>
                            <w:r w:rsidR="002649D8">
                              <w:rPr>
                                <w:rFonts w:ascii="Aptos" w:hAnsi="Aptos"/>
                                <w:color w:val="0070C0"/>
                                <w:lang w:val="en-US"/>
                              </w:rPr>
                              <w:t xml:space="preserve">and royal collage of midwifes </w:t>
                            </w:r>
                            <w:bookmarkStart w:id="12" w:name="_Int_wnom2D8a"/>
                            <w:r w:rsidR="00375E28">
                              <w:rPr>
                                <w:rFonts w:ascii="Aptos" w:hAnsi="Aptos"/>
                                <w:color w:val="0070C0"/>
                                <w:lang w:val="en-US"/>
                              </w:rPr>
                              <w:t>was founded</w:t>
                            </w:r>
                            <w:bookmarkEnd w:id="12"/>
                            <w:r w:rsidR="00375E28">
                              <w:rPr>
                                <w:rFonts w:ascii="Aptos" w:hAnsi="Aptos"/>
                                <w:color w:val="0070C0"/>
                                <w:lang w:val="en-US"/>
                              </w:rPr>
                              <w:t xml:space="preserve"> in 1881 and it was since the becoming </w:t>
                            </w:r>
                            <w:r w:rsidR="00354CEB">
                              <w:rPr>
                                <w:rFonts w:ascii="Aptos" w:hAnsi="Aptos"/>
                                <w:color w:val="0070C0"/>
                                <w:lang w:val="en-US"/>
                              </w:rPr>
                              <w:t xml:space="preserve">of primary </w:t>
                            </w:r>
                            <w:r w:rsidR="0027058F">
                              <w:rPr>
                                <w:rFonts w:ascii="Aptos" w:hAnsi="Aptos"/>
                                <w:color w:val="0070C0"/>
                                <w:lang w:val="en-US"/>
                              </w:rPr>
                              <w:t>professional</w:t>
                            </w:r>
                            <w:r w:rsidR="00354CEB">
                              <w:rPr>
                                <w:rFonts w:ascii="Aptos" w:hAnsi="Aptos"/>
                                <w:color w:val="0070C0"/>
                                <w:lang w:val="en-US"/>
                              </w:rPr>
                              <w:t xml:space="preserve"> </w:t>
                            </w:r>
                            <w:r w:rsidR="0027058F">
                              <w:rPr>
                                <w:rFonts w:ascii="Aptos" w:hAnsi="Aptos"/>
                                <w:color w:val="0070C0"/>
                                <w:lang w:val="en-US"/>
                              </w:rPr>
                              <w:t>organization</w:t>
                            </w:r>
                            <w:r w:rsidR="00354CEB">
                              <w:rPr>
                                <w:rFonts w:ascii="Aptos" w:hAnsi="Aptos"/>
                                <w:color w:val="0070C0"/>
                                <w:lang w:val="en-US"/>
                              </w:rPr>
                              <w:t xml:space="preserve"> for midwifes in the uk.</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7498D440" id="Text Box 3" o:spid="_x0000_s1028" style="position:absolute;margin-left:-71.55pt;margin-top:26.3pt;width:296pt;height:235.2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" fillcolor="#dceaf7 [351]" strokeweight=".5pt">
                <v:textbox>
                  <w:txbxContent>
                    <w:p w14:paraId="2D38F875" w14:textId="2A635D4C" w:rsidR="007B576E" w:rsidRDefault="00C87E9C" w:rsidP="00C87E9C">
                      <w:pPr>
                        <w:spacing w:line="276" w:lineRule="auto"/>
                        <w:rPr>
                          <w:rFonts w:ascii="Aptos" w:hAnsi="Aptos"/>
                          <w:color w:val="0070C0"/>
                          <w:kern w:val="0"/>
                          <w:lang w:val="en-US"/>
                          <w14:ligatures w14:val="none"/>
                        </w:rPr>
                      </w:pPr>
                      <w:r>
                        <w:rPr>
                          <w:rFonts w:ascii="Aptos" w:hAnsi="Aptos"/>
                          <w:color w:val="0070C0"/>
                          <w:lang w:val="en-US"/>
                        </w:rPr>
                        <w:t xml:space="preserve">midwifery service </w:t>
                      </w:r>
                      <w:bookmarkStart w:id="13" w:name="_Int_8p65LGWK"/>
                      <w:r>
                        <w:rPr>
                          <w:rFonts w:ascii="Aptos" w:hAnsi="Aptos"/>
                          <w:color w:val="0070C0"/>
                          <w:lang w:val="en-US"/>
                        </w:rPr>
                        <w:t>was formalized</w:t>
                      </w:r>
                      <w:bookmarkEnd w:id="13"/>
                      <w:r>
                        <w:rPr>
                          <w:rFonts w:ascii="Aptos" w:hAnsi="Aptos"/>
                          <w:color w:val="0070C0"/>
                          <w:lang w:val="en-US"/>
                        </w:rPr>
                        <w:t xml:space="preserve"> by the midwifery act 1902 which regulated the </w:t>
                      </w:r>
                      <w:r w:rsidR="0027058F">
                        <w:rPr>
                          <w:rFonts w:ascii="Aptos" w:hAnsi="Aptos"/>
                          <w:color w:val="0070C0"/>
                          <w:lang w:val="en-US"/>
                        </w:rPr>
                        <w:t xml:space="preserve">professional </w:t>
                      </w:r>
                      <w:r>
                        <w:rPr>
                          <w:rFonts w:ascii="Aptos" w:hAnsi="Aptos"/>
                          <w:color w:val="0070C0"/>
                          <w:lang w:val="en-US"/>
                        </w:rPr>
                        <w:t>that being it was able to protect the title of midwifery after years and months of informal practise. While 19th century midwifery was often a domain of local women the aim for the 20th century was to improve public health and recognise midwifery as a respect profession</w:t>
                      </w:r>
                      <w:r w:rsidR="00986B0A">
                        <w:rPr>
                          <w:rFonts w:ascii="Aptos" w:hAnsi="Aptos"/>
                          <w:color w:val="0070C0"/>
                          <w:lang w:val="en-US"/>
                        </w:rPr>
                        <w:t xml:space="preserve">. For centuries midwifery </w:t>
                      </w:r>
                      <w:r w:rsidR="005E3650">
                        <w:rPr>
                          <w:rFonts w:ascii="Aptos" w:hAnsi="Aptos"/>
                          <w:color w:val="0070C0"/>
                          <w:lang w:val="en-US"/>
                        </w:rPr>
                        <w:t xml:space="preserve">is a large informal practice where women were </w:t>
                      </w:r>
                      <w:bookmarkStart w:id="14" w:name="_Int_Y3uAWzNx"/>
                      <w:r w:rsidR="00EB7739">
                        <w:rPr>
                          <w:rFonts w:ascii="Aptos" w:hAnsi="Aptos"/>
                          <w:color w:val="0070C0"/>
                          <w:lang w:val="en-US"/>
                        </w:rPr>
                        <w:t>assisted</w:t>
                      </w:r>
                      <w:bookmarkEnd w:id="14"/>
                      <w:r w:rsidR="00EB7739">
                        <w:rPr>
                          <w:rFonts w:ascii="Aptos" w:hAnsi="Aptos"/>
                          <w:color w:val="0070C0"/>
                          <w:lang w:val="en-US"/>
                        </w:rPr>
                        <w:t xml:space="preserve"> by other women who are in the community </w:t>
                      </w:r>
                      <w:r w:rsidR="002649D8">
                        <w:rPr>
                          <w:rFonts w:ascii="Aptos" w:hAnsi="Aptos"/>
                          <w:color w:val="0070C0"/>
                          <w:lang w:val="en-US"/>
                        </w:rPr>
                        <w:t xml:space="preserve">and royal collage of midwifes </w:t>
                      </w:r>
                      <w:bookmarkStart w:id="15" w:name="_Int_wnom2D8a"/>
                      <w:r w:rsidR="00375E28">
                        <w:rPr>
                          <w:rFonts w:ascii="Aptos" w:hAnsi="Aptos"/>
                          <w:color w:val="0070C0"/>
                          <w:lang w:val="en-US"/>
                        </w:rPr>
                        <w:t>was founded</w:t>
                      </w:r>
                      <w:bookmarkEnd w:id="15"/>
                      <w:r w:rsidR="00375E28">
                        <w:rPr>
                          <w:rFonts w:ascii="Aptos" w:hAnsi="Aptos"/>
                          <w:color w:val="0070C0"/>
                          <w:lang w:val="en-US"/>
                        </w:rPr>
                        <w:t xml:space="preserve"> in 1881 and it was since the becoming </w:t>
                      </w:r>
                      <w:r w:rsidR="00354CEB">
                        <w:rPr>
                          <w:rFonts w:ascii="Aptos" w:hAnsi="Aptos"/>
                          <w:color w:val="0070C0"/>
                          <w:lang w:val="en-US"/>
                        </w:rPr>
                        <w:t xml:space="preserve">of primary </w:t>
                      </w:r>
                      <w:r w:rsidR="0027058F">
                        <w:rPr>
                          <w:rFonts w:ascii="Aptos" w:hAnsi="Aptos"/>
                          <w:color w:val="0070C0"/>
                          <w:lang w:val="en-US"/>
                        </w:rPr>
                        <w:t>professional</w:t>
                      </w:r>
                      <w:r w:rsidR="00354CEB">
                        <w:rPr>
                          <w:rFonts w:ascii="Aptos" w:hAnsi="Aptos"/>
                          <w:color w:val="0070C0"/>
                          <w:lang w:val="en-US"/>
                        </w:rPr>
                        <w:t xml:space="preserve"> </w:t>
                      </w:r>
                      <w:r w:rsidR="0027058F">
                        <w:rPr>
                          <w:rFonts w:ascii="Aptos" w:hAnsi="Aptos"/>
                          <w:color w:val="0070C0"/>
                          <w:lang w:val="en-US"/>
                        </w:rPr>
                        <w:t>organization</w:t>
                      </w:r>
                      <w:r w:rsidR="00354CEB">
                        <w:rPr>
                          <w:rFonts w:ascii="Aptos" w:hAnsi="Aptos"/>
                          <w:color w:val="0070C0"/>
                          <w:lang w:val="en-US"/>
                        </w:rPr>
                        <w:t xml:space="preserve"> for midwifes in the uk.</w:t>
                      </w:r>
                    </w:p>
                  </w:txbxContent>
                </v:textbox>
                <w10:wrap type="square"/>
              </v:rect>
            </w:pict>
          </mc:Fallback>
        </mc:AlternateContent>
      </w:r>
    </w:p>
    <w:p w14:paraId="05D68292" w14:textId="6637A621" w:rsidR="008C2C0B" w:rsidRDefault="00823F9C">
      <w:r>
        <w:rPr>
          <w:noProof/>
        </w:rPr>
        <mc:AlternateContent>
          <mc:Choice Requires="wps">
            <w:drawing>
              <wp:anchor distT="0" distB="0" distL="114300" distR="114300" simplePos="0" relativeHeight="251660297" behindDoc="0" locked="0" layoutInCell="1" allowOverlap="1" wp14:anchorId="73AFEA30" wp14:editId="6DC8B5EB">
                <wp:simplePos x="0" y="0"/>
                <wp:positionH relativeFrom="column">
                  <wp:posOffset>-1326515</wp:posOffset>
                </wp:positionH>
                <wp:positionV relativeFrom="paragraph">
                  <wp:posOffset>10363200</wp:posOffset>
                </wp:positionV>
                <wp:extent cx="6887210" cy="3396615"/>
                <wp:effectExtent l="25400" t="12700" r="21590" b="19685"/>
                <wp:wrapNone/>
                <wp:docPr id="1171230559" name="Cloud 2"/>
                <wp:cNvGraphicFramePr/>
                <a:graphic xmlns:a="http://schemas.openxmlformats.org/drawingml/2006/main">
                  <a:graphicData uri="http://schemas.microsoft.com/office/word/2010/wordprocessingShape">
                    <wps:wsp>
                      <wps:cNvSpPr/>
                      <wps:spPr>
                        <a:xfrm>
                          <a:off x="0" y="0"/>
                          <a:ext cx="6887210" cy="3396615"/>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860313" w14:textId="7DFBD014" w:rsidR="001C1E8B" w:rsidRDefault="00D60CAD" w:rsidP="001C1E8B">
                            <w:pPr>
                              <w:jc w:val="center"/>
                            </w:pPr>
                            <w:r>
                              <w:t xml:space="preserve">There is a lack of quantifiable evidence </w:t>
                            </w:r>
                            <w:r w:rsidR="004B51F2">
                              <w:t xml:space="preserve">about the impact of the current system of midwifery </w:t>
                            </w:r>
                            <w:r w:rsidR="00733C1A">
                              <w:t xml:space="preserve">regulations on public protection and there is a wide range </w:t>
                            </w:r>
                            <w:r w:rsidR="003154E6">
                              <w:t xml:space="preserve">of divergent and </w:t>
                            </w:r>
                            <w:r w:rsidR="00C31F7E">
                              <w:t>and conflicting opinion expressed by stakeholders.</w:t>
                            </w:r>
                          </w:p>
                          <w:p w14:paraId="525108E0" w14:textId="3474CDE9" w:rsidR="00C31F7E" w:rsidRDefault="00CD3505" w:rsidP="001C1E8B">
                            <w:pPr>
                              <w:jc w:val="center"/>
                            </w:pPr>
                            <w:r>
                              <w:t xml:space="preserve">They are </w:t>
                            </w:r>
                            <w:r w:rsidR="00E673EB">
                              <w:t>particularly important</w:t>
                            </w:r>
                            <w:r>
                              <w:t xml:space="preserve"> people becaus</w:t>
                            </w:r>
                            <w:r w:rsidR="00E673EB">
                              <w:t xml:space="preserve">e </w:t>
                            </w:r>
                            <w:r>
                              <w:t>they provide compassionate</w:t>
                            </w:r>
                            <w:r w:rsidR="00E673EB">
                              <w:t xml:space="preserve">, women-centred care </w:t>
                            </w:r>
                            <w:r w:rsidR="00B91AA3">
                              <w:t>thought-out pregnancy, birth and postpartum</w:t>
                            </w:r>
                            <w:r w:rsidR="00BD30B6">
                              <w:t>, promoting the health of mothers and newborns, preventing</w:t>
                            </w:r>
                            <w:r w:rsidR="00490803">
                              <w:t xml:space="preserve"> complications, and saving lives and especially in underserved communities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FEA30" id="Cloud 2" o:spid="_x0000_s1029" style="position:absolute;margin-left:-104.45pt;margin-top:816pt;width:542.3pt;height:267.45pt;z-index:251660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156082 [3204]" strokecolor="#030e13 [484]" strokeweight="1.5pt">
                <v:stroke joinstyle="miter"/>
                <v:formulas/>
                <v:path arrowok="t" o:connecttype="custom" o:connectlocs="748187,2058176;344361,1995511;1104504,2743946;927860,2773902;2627024,3073465;2520528,2936657;4595778,2732309;4553211,2882405;5441055,1804766;5959350,2365837;6663695,1207214;6432845,1417615;6109848,426621;6121964,526004;4635794,310727;4754088,183983;3529855,371112;3587089,261822;2231966,408223;2439220,514210;657952,1241416;621762,1129846" o:connectangles="0,0,0,0,0,0,0,0,0,0,0,0,0,0,0,0,0,0,0,0,0,0" textboxrect="0,0,43200,43200"/>
                <v:textbox>
                  <w:txbxContent>
                    <w:p w14:paraId="66860313" w14:textId="7DFBD014" w:rsidR="001C1E8B" w:rsidRDefault="00D60CAD" w:rsidP="001C1E8B">
                      <w:pPr>
                        <w:jc w:val="center"/>
                      </w:pPr>
                      <w:r>
                        <w:t xml:space="preserve">There is a lack of quantifiable evidence </w:t>
                      </w:r>
                      <w:r w:rsidR="004B51F2">
                        <w:t xml:space="preserve">about the impact of the current system of midwifery </w:t>
                      </w:r>
                      <w:r w:rsidR="00733C1A">
                        <w:t xml:space="preserve">regulations on public protection and there is a wide range </w:t>
                      </w:r>
                      <w:r w:rsidR="003154E6">
                        <w:t xml:space="preserve">of divergent and </w:t>
                      </w:r>
                      <w:r w:rsidR="00C31F7E">
                        <w:t>and conflicting opinion expressed by stakeholders.</w:t>
                      </w:r>
                    </w:p>
                    <w:p w14:paraId="525108E0" w14:textId="3474CDE9" w:rsidR="00C31F7E" w:rsidRDefault="00CD3505" w:rsidP="001C1E8B">
                      <w:pPr>
                        <w:jc w:val="center"/>
                      </w:pPr>
                      <w:r>
                        <w:t xml:space="preserve">They are </w:t>
                      </w:r>
                      <w:r w:rsidR="00E673EB">
                        <w:t>particularly important</w:t>
                      </w:r>
                      <w:r>
                        <w:t xml:space="preserve"> people becaus</w:t>
                      </w:r>
                      <w:r w:rsidR="00E673EB">
                        <w:t xml:space="preserve">e </w:t>
                      </w:r>
                      <w:r>
                        <w:t>they provide compassionate</w:t>
                      </w:r>
                      <w:r w:rsidR="00E673EB">
                        <w:t xml:space="preserve">, women-centred care </w:t>
                      </w:r>
                      <w:r w:rsidR="00B91AA3">
                        <w:t>thought-out pregnancy, birth and postpartum</w:t>
                      </w:r>
                      <w:r w:rsidR="00BD30B6">
                        <w:t>, promoting the health of mothers and newborns, preventing</w:t>
                      </w:r>
                      <w:r w:rsidR="00490803">
                        <w:t xml:space="preserve"> complications, and saving lives and especially in underserved communities </w:t>
                      </w:r>
                    </w:p>
                  </w:txbxContent>
                </v:textbox>
              </v:shape>
            </w:pict>
          </mc:Fallback>
        </mc:AlternateContent>
      </w:r>
      <w:r w:rsidR="0000517C">
        <w:rPr>
          <w:noProof/>
        </w:rPr>
        <w:drawing>
          <wp:anchor distT="0" distB="0" distL="114300" distR="114300" simplePos="0" relativeHeight="251658243" behindDoc="0" locked="0" layoutInCell="1" allowOverlap="1" wp14:anchorId="077A3BD2" wp14:editId="73F99702">
            <wp:simplePos x="0" y="0"/>
            <wp:positionH relativeFrom="column">
              <wp:posOffset>7005320</wp:posOffset>
            </wp:positionH>
            <wp:positionV relativeFrom="paragraph">
              <wp:posOffset>6189889</wp:posOffset>
            </wp:positionV>
            <wp:extent cx="2667000" cy="2483485"/>
            <wp:effectExtent l="0" t="0" r="0" b="5715"/>
            <wp:wrapTopAndBottom/>
            <wp:docPr id="1007999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999786" name="Picture 1007999786"/>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67000" cy="2483485"/>
                    </a:xfrm>
                    <a:prstGeom prst="rect">
                      <a:avLst/>
                    </a:prstGeom>
                  </pic:spPr>
                </pic:pic>
              </a:graphicData>
            </a:graphic>
            <wp14:sizeRelH relativeFrom="margin">
              <wp14:pctWidth>0</wp14:pctWidth>
            </wp14:sizeRelH>
            <wp14:sizeRelV relativeFrom="margin">
              <wp14:pctHeight>0</wp14:pctHeight>
            </wp14:sizeRelV>
          </wp:anchor>
        </w:drawing>
      </w:r>
      <w:r w:rsidR="00AD2953">
        <w:rPr>
          <w:noProof/>
        </w:rPr>
        <mc:AlternateContent>
          <mc:Choice Requires="wpg">
            <w:drawing>
              <wp:anchor distT="45720" distB="45720" distL="114300" distR="114300" simplePos="0" relativeHeight="251658244" behindDoc="0" locked="0" layoutInCell="1" allowOverlap="1" wp14:anchorId="72A79D6D" wp14:editId="17142FCD">
                <wp:simplePos x="0" y="0"/>
                <wp:positionH relativeFrom="column">
                  <wp:posOffset>2847340</wp:posOffset>
                </wp:positionH>
                <wp:positionV relativeFrom="paragraph">
                  <wp:posOffset>2996565</wp:posOffset>
                </wp:positionV>
                <wp:extent cx="4038600" cy="3187065"/>
                <wp:effectExtent l="0" t="0" r="12700" b="13335"/>
                <wp:wrapSquare wrapText="bothSides"/>
                <wp:docPr id="1093508070" name="Text Box 2"/>
                <wp:cNvGraphicFramePr/>
                <a:graphic xmlns:a="http://schemas.openxmlformats.org/drawingml/2006/main">
                  <a:graphicData uri="http://schemas.microsoft.com/office/word/2010/wordprocessingGroup">
                    <wpg:wgp>
                      <wpg:cNvGrpSpPr/>
                      <wpg:grpSpPr>
                        <a:xfrm>
                          <a:off x="0" y="0"/>
                          <a:ext cx="4038600" cy="3187065"/>
                          <a:chOff x="0" y="0"/>
                          <a:chExt cx="4038600" cy="2292350"/>
                        </a:xfrm>
                      </wpg:grpSpPr>
                      <wps:wsp>
                        <wps:cNvPr id="1868226908" name="Rectangle 1868226908"/>
                        <wps:cNvSpPr/>
                        <wps:spPr>
                          <a:xfrm>
                            <a:off x="0" y="0"/>
                            <a:ext cx="4038600" cy="2292350"/>
                          </a:xfrm>
                          <a:prstGeom prst="rect">
                            <a:avLst/>
                          </a:prstGeom>
                          <a:solidFill>
                            <a:schemeClr val="bg1">
                              <a:lumMod val="95000"/>
                            </a:schemeClr>
                          </a:solidFill>
                          <a:ln w="6350">
                            <a:solidFill>
                              <a:srgbClr val="000000"/>
                            </a:solidFill>
                          </a:ln>
                        </wps:spPr>
                        <wps:txbx>
                          <w:txbxContent>
                            <w:p w14:paraId="27F0DEB2" w14:textId="3E6D35F4" w:rsidR="009D5714" w:rsidRDefault="009D5714" w:rsidP="009D5714">
                              <w:pPr>
                                <w:spacing w:line="276" w:lineRule="auto"/>
                                <w:rPr>
                                  <w:rFonts w:ascii="Aptos" w:hAnsi="Aptos"/>
                                  <w:color w:val="92D050"/>
                                  <w:sz w:val="22"/>
                                  <w:szCs w:val="22"/>
                                  <w:lang w:val="en-US"/>
                                </w:rPr>
                              </w:pPr>
                              <w:r>
                                <w:rPr>
                                  <w:rFonts w:ascii="Aptos" w:hAnsi="Aptos"/>
                                  <w:color w:val="92D050"/>
                                  <w:sz w:val="22"/>
                                  <w:szCs w:val="22"/>
                                  <w:lang w:val="en-US"/>
                                </w:rPr>
                                <w:t xml:space="preserve"> the functioning the midwifery service is to be able to give comprehensive care that women also their families need throughout the pregnancy, childbirth also postpartum. This also holds prenatal care, watching during the labour alongside delivery and physical support after birth the midwifes also encourages the health and well being of both the mother and the newborn</w:t>
                              </w:r>
                              <w:r w:rsidR="00FD60D7">
                                <w:rPr>
                                  <w:rFonts w:ascii="Aptos" w:hAnsi="Aptos"/>
                                  <w:color w:val="92D050"/>
                                  <w:sz w:val="22"/>
                                  <w:szCs w:val="22"/>
                                  <w:lang w:val="en-US"/>
                                </w:rPr>
                                <w:t xml:space="preserve">. </w:t>
                              </w:r>
                            </w:p>
                            <w:p w14:paraId="3A57A2AB" w14:textId="77777777" w:rsidR="00AD2953" w:rsidRDefault="00FD60D7" w:rsidP="009D5714">
                              <w:pPr>
                                <w:spacing w:line="276" w:lineRule="auto"/>
                                <w:rPr>
                                  <w:rFonts w:ascii="Aptos" w:hAnsi="Aptos"/>
                                  <w:color w:val="92D050"/>
                                  <w:sz w:val="22"/>
                                  <w:szCs w:val="22"/>
                                  <w:lang w:val="en-US"/>
                                </w:rPr>
                              </w:pPr>
                              <w:r>
                                <w:rPr>
                                  <w:rFonts w:ascii="Aptos" w:hAnsi="Aptos"/>
                                  <w:color w:val="92D050"/>
                                  <w:sz w:val="22"/>
                                  <w:szCs w:val="22"/>
                                  <w:lang w:val="en-US"/>
                                </w:rPr>
                                <w:t xml:space="preserve">Making sure </w:t>
                              </w:r>
                              <w:r w:rsidR="00610BCA">
                                <w:rPr>
                                  <w:rFonts w:ascii="Aptos" w:hAnsi="Aptos"/>
                                  <w:color w:val="92D050"/>
                                  <w:sz w:val="22"/>
                                  <w:szCs w:val="22"/>
                                  <w:lang w:val="en-US"/>
                                </w:rPr>
                                <w:t xml:space="preserve">there conducting regular check ups, including physical </w:t>
                              </w:r>
                              <w:r w:rsidR="00B909E7">
                                <w:rPr>
                                  <w:rFonts w:ascii="Aptos" w:hAnsi="Aptos"/>
                                  <w:color w:val="92D050"/>
                                  <w:sz w:val="22"/>
                                  <w:szCs w:val="22"/>
                                  <w:lang w:val="en-US"/>
                                </w:rPr>
                                <w:t xml:space="preserve">exams, to </w:t>
                              </w:r>
                              <w:bookmarkStart w:id="16" w:name="_Int_h61qY3vL"/>
                              <w:r w:rsidR="00B909E7">
                                <w:rPr>
                                  <w:rFonts w:ascii="Aptos" w:hAnsi="Aptos"/>
                                  <w:color w:val="92D050"/>
                                  <w:sz w:val="22"/>
                                  <w:szCs w:val="22"/>
                                  <w:lang w:val="en-US"/>
                                </w:rPr>
                                <w:t>monitor</w:t>
                              </w:r>
                              <w:bookmarkEnd w:id="16"/>
                              <w:r w:rsidR="00B909E7">
                                <w:rPr>
                                  <w:rFonts w:ascii="Aptos" w:hAnsi="Aptos"/>
                                  <w:color w:val="92D050"/>
                                  <w:sz w:val="22"/>
                                  <w:szCs w:val="22"/>
                                  <w:lang w:val="en-US"/>
                                </w:rPr>
                                <w:t xml:space="preserve"> the health of the mother and fetus</w:t>
                              </w:r>
                            </w:p>
                            <w:p w14:paraId="00A89F9E" w14:textId="3224DE9A" w:rsidR="00FD60D7" w:rsidRDefault="00B909E7" w:rsidP="009D5714">
                              <w:pPr>
                                <w:spacing w:line="276" w:lineRule="auto"/>
                                <w:rPr>
                                  <w:rFonts w:ascii="Aptos" w:hAnsi="Aptos"/>
                                  <w:color w:val="92D050"/>
                                  <w:kern w:val="0"/>
                                  <w:sz w:val="22"/>
                                  <w:szCs w:val="22"/>
                                  <w:lang w:val="en-US"/>
                                  <w14:ligatures w14:val="none"/>
                                </w:rPr>
                              </w:pPr>
                              <w:r>
                                <w:rPr>
                                  <w:rFonts w:ascii="Aptos" w:hAnsi="Aptos"/>
                                  <w:color w:val="92D050"/>
                                  <w:sz w:val="22"/>
                                  <w:szCs w:val="22"/>
                                  <w:lang w:val="en-US"/>
                                </w:rPr>
                                <w:t xml:space="preserve"> </w:t>
                              </w:r>
                              <w:r w:rsidR="00AD2953">
                                <w:rPr>
                                  <w:rFonts w:ascii="Aptos" w:hAnsi="Aptos"/>
                                  <w:color w:val="92D050"/>
                                  <w:sz w:val="22"/>
                                  <w:szCs w:val="22"/>
                                  <w:lang w:val="en-US"/>
                                </w:rPr>
                                <w:t xml:space="preserve">Even providing screening tests, ordering ultrasounds, arranging lab work, and offering general </w:t>
                              </w:r>
                              <w:r w:rsidR="007737B4">
                                <w:rPr>
                                  <w:rFonts w:ascii="Aptos" w:hAnsi="Aptos"/>
                                  <w:color w:val="92D050"/>
                                  <w:sz w:val="22"/>
                                  <w:szCs w:val="22"/>
                                  <w:lang w:val="en-US"/>
                                </w:rPr>
                                <w:t>reproductive health care, such as</w:t>
                              </w:r>
                              <w:r w:rsidR="0000517C">
                                <w:rPr>
                                  <w:rFonts w:ascii="Aptos" w:hAnsi="Aptos"/>
                                  <w:color w:val="92D050"/>
                                  <w:sz w:val="22"/>
                                  <w:szCs w:val="22"/>
                                  <w:lang w:val="en-US"/>
                                </w:rPr>
                                <w:t xml:space="preserve"> family planning, birth control and well women exams</w:t>
                              </w:r>
                              <w:r w:rsidR="00652170">
                                <w:rPr>
                                  <w:rFonts w:ascii="Aptos" w:hAnsi="Aptos"/>
                                  <w:color w:val="92D050"/>
                                  <w:sz w:val="22"/>
                                  <w:szCs w:val="22"/>
                                  <w:lang w:val="en-US"/>
                                </w:rPr>
                                <w:t xml:space="preserve"> and supporting good mothers and newborns alongside </w:t>
                              </w:r>
                              <w:r w:rsidR="00955B38">
                                <w:rPr>
                                  <w:rFonts w:ascii="Aptos" w:hAnsi="Aptos"/>
                                  <w:color w:val="92D050"/>
                                  <w:sz w:val="22"/>
                                  <w:szCs w:val="22"/>
                                  <w:lang w:val="en-US"/>
                                </w:rPr>
                                <w:t>the health and the development of the baby’s growth.</w:t>
                              </w:r>
                            </w:p>
                          </w:txbxContent>
                        </wps:txbx>
                        <wps:bodyPr spcFirstLastPara="0" wrap="square" lIns="91440" tIns="45720" rIns="91440" bIns="45720" anchor="t">
                          <a:noAutofit/>
                        </wps:bodyPr>
                      </wps:wsp>
                      <wps:wsp>
                        <wps:cNvPr id="1209467596" name="Rectangle 1209467596"/>
                        <wps:cNvSpPr/>
                        <wps:spPr>
                          <a:xfrm>
                            <a:off x="2816" y="1820630"/>
                            <a:ext cx="9525" cy="9525"/>
                          </a:xfrm>
                          <a:prstGeom prst="rect">
                            <a:avLst/>
                          </a:prstGeom>
                          <a:solidFill>
                            <a:schemeClr val="lt1"/>
                          </a:solidFill>
                          <a:ln>
                            <a:solidFill>
                              <a:srgbClr val="000000"/>
                            </a:solidFill>
                          </a:ln>
                        </wps:spPr>
                        <wps:bodyPr anchor="t"/>
                      </wps:wsp>
                    </wpg:wgp>
                  </a:graphicData>
                </a:graphic>
                <wp14:sizeRelH relativeFrom="margin">
                  <wp14:pctWidth>0</wp14:pctWidth>
                </wp14:sizeRelH>
                <wp14:sizeRelV relativeFrom="margin">
                  <wp14:pctHeight>0</wp14:pctHeight>
                </wp14:sizeRelV>
              </wp:anchor>
            </w:drawing>
          </mc:Choice>
          <mc:Fallback>
            <w:pict>
              <v:group w14:anchorId="72A79D6D" id="_x0000_s1030" style="position:absolute;margin-left:224.2pt;margin-top:235.95pt;width:318pt;height:250.95pt;z-index:251658244;mso-wrap-distance-top:3.6pt;mso-wrap-distance-bottom:3.6pt;mso-width-relative:margin;mso-height-relative:margin" coordsize="40386,2292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">
                <v:rect id="Rectangle 1868226908" o:spid="_x0000_s1031" style="position:absolute;width:40386;height:229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" fillcolor="#f2f2f2 [3052]" strokeweight=".5pt">
                  <v:textbox>
                    <w:txbxContent>
                      <w:p w14:paraId="27F0DEB2" w14:textId="3E6D35F4" w:rsidR="009D5714" w:rsidRDefault="009D5714" w:rsidP="009D5714">
                        <w:pPr>
                          <w:spacing w:line="276" w:lineRule="auto"/>
                          <w:rPr>
                            <w:rFonts w:ascii="Aptos" w:hAnsi="Aptos"/>
                            <w:color w:val="92D050"/>
                            <w:sz w:val="22"/>
                            <w:szCs w:val="22"/>
                            <w:lang w:val="en-US"/>
                          </w:rPr>
                        </w:pPr>
                        <w:r>
                          <w:rPr>
                            <w:rFonts w:ascii="Aptos" w:hAnsi="Aptos"/>
                            <w:color w:val="92D050"/>
                            <w:sz w:val="22"/>
                            <w:szCs w:val="22"/>
                            <w:lang w:val="en-US"/>
                          </w:rPr>
                          <w:t xml:space="preserve"> the functioning the midwifery service is to be able to give comprehensive care that women also their families need throughout the pregnancy, childbirth also postpartum. This also holds prenatal care, watching during the labour alongside delivery and physical support after birth the midwifes also encourages the health and well being of both the mother and the newborn</w:t>
                        </w:r>
                        <w:r w:rsidR="00FD60D7">
                          <w:rPr>
                            <w:rFonts w:ascii="Aptos" w:hAnsi="Aptos"/>
                            <w:color w:val="92D050"/>
                            <w:sz w:val="22"/>
                            <w:szCs w:val="22"/>
                            <w:lang w:val="en-US"/>
                          </w:rPr>
                          <w:t xml:space="preserve">. </w:t>
                        </w:r>
                      </w:p>
                      <w:p w14:paraId="3A57A2AB" w14:textId="77777777" w:rsidR="00AD2953" w:rsidRDefault="00FD60D7" w:rsidP="009D5714">
                        <w:pPr>
                          <w:spacing w:line="276" w:lineRule="auto"/>
                          <w:rPr>
                            <w:rFonts w:ascii="Aptos" w:hAnsi="Aptos"/>
                            <w:color w:val="92D050"/>
                            <w:sz w:val="22"/>
                            <w:szCs w:val="22"/>
                            <w:lang w:val="en-US"/>
                          </w:rPr>
                        </w:pPr>
                        <w:r>
                          <w:rPr>
                            <w:rFonts w:ascii="Aptos" w:hAnsi="Aptos"/>
                            <w:color w:val="92D050"/>
                            <w:sz w:val="22"/>
                            <w:szCs w:val="22"/>
                            <w:lang w:val="en-US"/>
                          </w:rPr>
                          <w:t xml:space="preserve">Making sure </w:t>
                        </w:r>
                        <w:r w:rsidR="00610BCA">
                          <w:rPr>
                            <w:rFonts w:ascii="Aptos" w:hAnsi="Aptos"/>
                            <w:color w:val="92D050"/>
                            <w:sz w:val="22"/>
                            <w:szCs w:val="22"/>
                            <w:lang w:val="en-US"/>
                          </w:rPr>
                          <w:t xml:space="preserve">there conducting regular check ups, including physical </w:t>
                        </w:r>
                        <w:r w:rsidR="00B909E7">
                          <w:rPr>
                            <w:rFonts w:ascii="Aptos" w:hAnsi="Aptos"/>
                            <w:color w:val="92D050"/>
                            <w:sz w:val="22"/>
                            <w:szCs w:val="22"/>
                            <w:lang w:val="en-US"/>
                          </w:rPr>
                          <w:t xml:space="preserve">exams, to </w:t>
                        </w:r>
                        <w:bookmarkStart w:id="17" w:name="_Int_h61qY3vL"/>
                        <w:r w:rsidR="00B909E7">
                          <w:rPr>
                            <w:rFonts w:ascii="Aptos" w:hAnsi="Aptos"/>
                            <w:color w:val="92D050"/>
                            <w:sz w:val="22"/>
                            <w:szCs w:val="22"/>
                            <w:lang w:val="en-US"/>
                          </w:rPr>
                          <w:t>monitor</w:t>
                        </w:r>
                        <w:bookmarkEnd w:id="17"/>
                        <w:r w:rsidR="00B909E7">
                          <w:rPr>
                            <w:rFonts w:ascii="Aptos" w:hAnsi="Aptos"/>
                            <w:color w:val="92D050"/>
                            <w:sz w:val="22"/>
                            <w:szCs w:val="22"/>
                            <w:lang w:val="en-US"/>
                          </w:rPr>
                          <w:t xml:space="preserve"> the health of the mother and fetus</w:t>
                        </w:r>
                      </w:p>
                      <w:p w14:paraId="00A89F9E" w14:textId="3224DE9A" w:rsidR="00FD60D7" w:rsidRDefault="00B909E7" w:rsidP="009D5714">
                        <w:pPr>
                          <w:spacing w:line="276" w:lineRule="auto"/>
                          <w:rPr>
                            <w:rFonts w:ascii="Aptos" w:hAnsi="Aptos"/>
                            <w:color w:val="92D050"/>
                            <w:kern w:val="0"/>
                            <w:sz w:val="22"/>
                            <w:szCs w:val="22"/>
                            <w:lang w:val="en-US"/>
                            <w14:ligatures w14:val="none"/>
                          </w:rPr>
                        </w:pPr>
                        <w:r>
                          <w:rPr>
                            <w:rFonts w:ascii="Aptos" w:hAnsi="Aptos"/>
                            <w:color w:val="92D050"/>
                            <w:sz w:val="22"/>
                            <w:szCs w:val="22"/>
                            <w:lang w:val="en-US"/>
                          </w:rPr>
                          <w:t xml:space="preserve"> </w:t>
                        </w:r>
                        <w:r w:rsidR="00AD2953">
                          <w:rPr>
                            <w:rFonts w:ascii="Aptos" w:hAnsi="Aptos"/>
                            <w:color w:val="92D050"/>
                            <w:sz w:val="22"/>
                            <w:szCs w:val="22"/>
                            <w:lang w:val="en-US"/>
                          </w:rPr>
                          <w:t xml:space="preserve">Even providing screening tests, ordering ultrasounds, arranging lab work, and offering general </w:t>
                        </w:r>
                        <w:r w:rsidR="007737B4">
                          <w:rPr>
                            <w:rFonts w:ascii="Aptos" w:hAnsi="Aptos"/>
                            <w:color w:val="92D050"/>
                            <w:sz w:val="22"/>
                            <w:szCs w:val="22"/>
                            <w:lang w:val="en-US"/>
                          </w:rPr>
                          <w:t>reproductive health care, such as</w:t>
                        </w:r>
                        <w:r w:rsidR="0000517C">
                          <w:rPr>
                            <w:rFonts w:ascii="Aptos" w:hAnsi="Aptos"/>
                            <w:color w:val="92D050"/>
                            <w:sz w:val="22"/>
                            <w:szCs w:val="22"/>
                            <w:lang w:val="en-US"/>
                          </w:rPr>
                          <w:t xml:space="preserve"> family planning, birth control and well women exams</w:t>
                        </w:r>
                        <w:r w:rsidR="00652170">
                          <w:rPr>
                            <w:rFonts w:ascii="Aptos" w:hAnsi="Aptos"/>
                            <w:color w:val="92D050"/>
                            <w:sz w:val="22"/>
                            <w:szCs w:val="22"/>
                            <w:lang w:val="en-US"/>
                          </w:rPr>
                          <w:t xml:space="preserve"> and supporting good mothers and newborns alongside </w:t>
                        </w:r>
                        <w:r w:rsidR="00955B38">
                          <w:rPr>
                            <w:rFonts w:ascii="Aptos" w:hAnsi="Aptos"/>
                            <w:color w:val="92D050"/>
                            <w:sz w:val="22"/>
                            <w:szCs w:val="22"/>
                            <w:lang w:val="en-US"/>
                          </w:rPr>
                          <w:t>the health and the development of the baby’s growth.</w:t>
                        </w:r>
                      </w:p>
                    </w:txbxContent>
                  </v:textbox>
                </v:rect>
                <v:rect id="Rectangle 1209467596" o:spid="_x0000_s1032" style="position:absolute;left:28;top:18206;width:95;height: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" fillcolor="white [3201]"/>
                <w10:wrap type="square"/>
              </v:group>
            </w:pict>
          </mc:Fallback>
        </mc:AlternateContent>
      </w:r>
      <w:r w:rsidR="00AD2953">
        <w:rPr>
          <w:noProof/>
        </w:rPr>
        <mc:AlternateContent>
          <mc:Choice Requires="wps">
            <w:drawing>
              <wp:anchor distT="0" distB="0" distL="114300" distR="114300" simplePos="0" relativeHeight="251659273" behindDoc="0" locked="0" layoutInCell="1" allowOverlap="1" wp14:anchorId="23EEE9CD" wp14:editId="7FED2EF4">
                <wp:simplePos x="0" y="0"/>
                <wp:positionH relativeFrom="column">
                  <wp:posOffset>2683510</wp:posOffset>
                </wp:positionH>
                <wp:positionV relativeFrom="paragraph">
                  <wp:posOffset>6274617</wp:posOffset>
                </wp:positionV>
                <wp:extent cx="4182110" cy="3935730"/>
                <wp:effectExtent l="12700" t="12700" r="8890" b="13970"/>
                <wp:wrapNone/>
                <wp:docPr id="1834726404" name="Rectangle 1"/>
                <wp:cNvGraphicFramePr/>
                <a:graphic xmlns:a="http://schemas.openxmlformats.org/drawingml/2006/main">
                  <a:graphicData uri="http://schemas.microsoft.com/office/word/2010/wordprocessingShape">
                    <wps:wsp>
                      <wps:cNvSpPr/>
                      <wps:spPr>
                        <a:xfrm>
                          <a:off x="0" y="0"/>
                          <a:ext cx="4182110" cy="3935730"/>
                        </a:xfrm>
                        <a:prstGeom prst="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41CF9A3" w14:textId="1910B752" w:rsidR="00C67805" w:rsidRDefault="00C67805" w:rsidP="00C67805">
                            <w:pPr>
                              <w:jc w:val="center"/>
                              <w:rPr>
                                <w:lang w:val="pl-PL"/>
                              </w:rPr>
                            </w:pPr>
                            <w:r>
                              <w:rPr>
                                <w:lang w:val="pl-PL"/>
                              </w:rPr>
                              <w:t>Midwife</w:t>
                            </w:r>
                            <w:r w:rsidR="00EA557F">
                              <w:rPr>
                                <w:lang w:val="pl-PL"/>
                              </w:rPr>
                              <w:t xml:space="preserve">ry service is a big role to take on because you take care of children </w:t>
                            </w:r>
                            <w:r w:rsidR="00E67455">
                              <w:rPr>
                                <w:lang w:val="pl-PL"/>
                              </w:rPr>
                              <w:t>and</w:t>
                            </w:r>
                            <w:r w:rsidR="00EA557F">
                              <w:rPr>
                                <w:lang w:val="pl-PL"/>
                              </w:rPr>
                              <w:t xml:space="preserve"> adult</w:t>
                            </w:r>
                            <w:r w:rsidR="00E67455">
                              <w:rPr>
                                <w:lang w:val="pl-PL"/>
                              </w:rPr>
                              <w:t>s</w:t>
                            </w:r>
                            <w:r w:rsidR="0066762C">
                              <w:rPr>
                                <w:lang w:val="pl-PL"/>
                              </w:rPr>
                              <w:t>. Also the children need to make sure there getting the right amount of medical care when the delivery has been s</w:t>
                            </w:r>
                            <w:r w:rsidR="00E537AD">
                              <w:rPr>
                                <w:lang w:val="pl-PL"/>
                              </w:rPr>
                              <w:t>ucessfull</w:t>
                            </w:r>
                            <w:r w:rsidR="0066762C">
                              <w:rPr>
                                <w:lang w:val="pl-PL"/>
                              </w:rPr>
                              <w:t xml:space="preserve"> but the again the adults </w:t>
                            </w:r>
                            <w:r w:rsidR="00FB284A">
                              <w:rPr>
                                <w:lang w:val="pl-PL"/>
                              </w:rPr>
                              <w:t xml:space="preserve">also need the right amount of monitoring </w:t>
                            </w:r>
                            <w:r w:rsidR="0075560E">
                              <w:rPr>
                                <w:lang w:val="pl-PL"/>
                              </w:rPr>
                              <w:t xml:space="preserve">for the childs safety and the adults because the </w:t>
                            </w:r>
                            <w:proofErr w:type="spellStart"/>
                            <w:r w:rsidR="0075560E">
                              <w:rPr>
                                <w:lang w:val="pl-PL"/>
                              </w:rPr>
                              <w:t>adults</w:t>
                            </w:r>
                            <w:proofErr w:type="spellEnd"/>
                            <w:r w:rsidR="0075560E">
                              <w:rPr>
                                <w:lang w:val="pl-PL"/>
                              </w:rPr>
                              <w:t xml:space="preserve"> </w:t>
                            </w:r>
                            <w:proofErr w:type="spellStart"/>
                            <w:r w:rsidR="0075560E">
                              <w:rPr>
                                <w:lang w:val="pl-PL"/>
                              </w:rPr>
                              <w:t>blood</w:t>
                            </w:r>
                            <w:proofErr w:type="spellEnd"/>
                            <w:r w:rsidR="0075560E">
                              <w:rPr>
                                <w:lang w:val="pl-PL"/>
                              </w:rPr>
                              <w:t xml:space="preserve"> </w:t>
                            </w:r>
                            <w:proofErr w:type="spellStart"/>
                            <w:r w:rsidR="00057FF4">
                              <w:rPr>
                                <w:lang w:val="pl-PL"/>
                              </w:rPr>
                              <w:t>pressure</w:t>
                            </w:r>
                            <w:proofErr w:type="spellEnd"/>
                            <w:r w:rsidR="00057FF4">
                              <w:rPr>
                                <w:lang w:val="pl-PL"/>
                              </w:rPr>
                              <w:t xml:space="preserve"> </w:t>
                            </w:r>
                            <w:r w:rsidR="00E8605E">
                              <w:rPr>
                                <w:lang w:val="pl-PL"/>
                              </w:rPr>
                              <w:t xml:space="preserve">and </w:t>
                            </w:r>
                            <w:proofErr w:type="spellStart"/>
                            <w:r w:rsidR="00E8605E">
                              <w:rPr>
                                <w:lang w:val="pl-PL"/>
                              </w:rPr>
                              <w:t>other</w:t>
                            </w:r>
                            <w:proofErr w:type="spellEnd"/>
                            <w:r w:rsidR="00E8605E">
                              <w:rPr>
                                <w:lang w:val="pl-PL"/>
                              </w:rPr>
                              <w:t xml:space="preserve"> </w:t>
                            </w:r>
                            <w:r w:rsidR="0075560E">
                              <w:rPr>
                                <w:lang w:val="pl-PL"/>
                              </w:rPr>
                              <w:t xml:space="preserve">stuff that can be </w:t>
                            </w:r>
                            <w:proofErr w:type="spellStart"/>
                            <w:r w:rsidR="0075560E">
                              <w:rPr>
                                <w:lang w:val="pl-PL"/>
                              </w:rPr>
                              <w:t>caused</w:t>
                            </w:r>
                            <w:proofErr w:type="spellEnd"/>
                            <w:r w:rsidR="0075560E">
                              <w:rPr>
                                <w:lang w:val="pl-PL"/>
                              </w:rPr>
                              <w:t xml:space="preserve"> while delivery </w:t>
                            </w:r>
                            <w:r w:rsidR="00242C4D">
                              <w:rPr>
                                <w:lang w:val="pl-PL"/>
                              </w:rPr>
                              <w:t>is in progress and stress from the adult</w:t>
                            </w:r>
                            <w:r w:rsidR="00D765DE">
                              <w:rPr>
                                <w:lang w:val="pl-PL"/>
                              </w:rPr>
                              <w:t xml:space="preserve">s </w:t>
                            </w:r>
                            <w:r w:rsidR="00471F8D">
                              <w:rPr>
                                <w:lang w:val="pl-PL"/>
                              </w:rPr>
                              <w:t>while the pain is also progressing.</w:t>
                            </w:r>
                          </w:p>
                          <w:p w14:paraId="5A528819" w14:textId="77777777" w:rsidR="00871D7B" w:rsidRPr="00C67805" w:rsidRDefault="00871D7B" w:rsidP="00C67805">
                            <w:pPr>
                              <w:jc w:val="center"/>
                              <w:rPr>
                                <w:lang w:val="pl-P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EEE9CD" id="Rectangle 1" o:spid="_x0000_s1033" style="position:absolute;margin-left:211.3pt;margin-top:494.05pt;width:329.3pt;height:309.9pt;z-index:251659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" fillcolor="#d86dcb [1944]" strokecolor="#030e13 [484]" strokeweight="1.5pt">
                <v:textbox>
                  <w:txbxContent>
                    <w:p w14:paraId="641CF9A3" w14:textId="1910B752" w:rsidR="00C67805" w:rsidRDefault="00C67805" w:rsidP="00C67805">
                      <w:pPr>
                        <w:jc w:val="center"/>
                        <w:rPr>
                          <w:lang w:val="pl-PL"/>
                        </w:rPr>
                      </w:pPr>
                      <w:r>
                        <w:rPr>
                          <w:lang w:val="pl-PL"/>
                        </w:rPr>
                        <w:t>Midwife</w:t>
                      </w:r>
                      <w:r w:rsidR="00EA557F">
                        <w:rPr>
                          <w:lang w:val="pl-PL"/>
                        </w:rPr>
                        <w:t xml:space="preserve">ry service is a big role to take on because you take care of children </w:t>
                      </w:r>
                      <w:r w:rsidR="00E67455">
                        <w:rPr>
                          <w:lang w:val="pl-PL"/>
                        </w:rPr>
                        <w:t>and</w:t>
                      </w:r>
                      <w:r w:rsidR="00EA557F">
                        <w:rPr>
                          <w:lang w:val="pl-PL"/>
                        </w:rPr>
                        <w:t xml:space="preserve"> adult</w:t>
                      </w:r>
                      <w:r w:rsidR="00E67455">
                        <w:rPr>
                          <w:lang w:val="pl-PL"/>
                        </w:rPr>
                        <w:t>s</w:t>
                      </w:r>
                      <w:r w:rsidR="0066762C">
                        <w:rPr>
                          <w:lang w:val="pl-PL"/>
                        </w:rPr>
                        <w:t>. Also the children need to make sure there getting the right amount of medical care when the delivery has been s</w:t>
                      </w:r>
                      <w:r w:rsidR="00E537AD">
                        <w:rPr>
                          <w:lang w:val="pl-PL"/>
                        </w:rPr>
                        <w:t>ucessfull</w:t>
                      </w:r>
                      <w:r w:rsidR="0066762C">
                        <w:rPr>
                          <w:lang w:val="pl-PL"/>
                        </w:rPr>
                        <w:t xml:space="preserve"> but the again the adults </w:t>
                      </w:r>
                      <w:r w:rsidR="00FB284A">
                        <w:rPr>
                          <w:lang w:val="pl-PL"/>
                        </w:rPr>
                        <w:t xml:space="preserve">also need the right amount of monitoring </w:t>
                      </w:r>
                      <w:r w:rsidR="0075560E">
                        <w:rPr>
                          <w:lang w:val="pl-PL"/>
                        </w:rPr>
                        <w:t xml:space="preserve">for the childs safety and the adults because the </w:t>
                      </w:r>
                      <w:proofErr w:type="spellStart"/>
                      <w:r w:rsidR="0075560E">
                        <w:rPr>
                          <w:lang w:val="pl-PL"/>
                        </w:rPr>
                        <w:t>adults</w:t>
                      </w:r>
                      <w:proofErr w:type="spellEnd"/>
                      <w:r w:rsidR="0075560E">
                        <w:rPr>
                          <w:lang w:val="pl-PL"/>
                        </w:rPr>
                        <w:t xml:space="preserve"> </w:t>
                      </w:r>
                      <w:proofErr w:type="spellStart"/>
                      <w:r w:rsidR="0075560E">
                        <w:rPr>
                          <w:lang w:val="pl-PL"/>
                        </w:rPr>
                        <w:t>blood</w:t>
                      </w:r>
                      <w:proofErr w:type="spellEnd"/>
                      <w:r w:rsidR="0075560E">
                        <w:rPr>
                          <w:lang w:val="pl-PL"/>
                        </w:rPr>
                        <w:t xml:space="preserve"> </w:t>
                      </w:r>
                      <w:proofErr w:type="spellStart"/>
                      <w:r w:rsidR="00057FF4">
                        <w:rPr>
                          <w:lang w:val="pl-PL"/>
                        </w:rPr>
                        <w:t>pressure</w:t>
                      </w:r>
                      <w:proofErr w:type="spellEnd"/>
                      <w:r w:rsidR="00057FF4">
                        <w:rPr>
                          <w:lang w:val="pl-PL"/>
                        </w:rPr>
                        <w:t xml:space="preserve"> </w:t>
                      </w:r>
                      <w:r w:rsidR="00E8605E">
                        <w:rPr>
                          <w:lang w:val="pl-PL"/>
                        </w:rPr>
                        <w:t xml:space="preserve">and </w:t>
                      </w:r>
                      <w:proofErr w:type="spellStart"/>
                      <w:r w:rsidR="00E8605E">
                        <w:rPr>
                          <w:lang w:val="pl-PL"/>
                        </w:rPr>
                        <w:t>other</w:t>
                      </w:r>
                      <w:proofErr w:type="spellEnd"/>
                      <w:r w:rsidR="00E8605E">
                        <w:rPr>
                          <w:lang w:val="pl-PL"/>
                        </w:rPr>
                        <w:t xml:space="preserve"> </w:t>
                      </w:r>
                      <w:r w:rsidR="0075560E">
                        <w:rPr>
                          <w:lang w:val="pl-PL"/>
                        </w:rPr>
                        <w:t xml:space="preserve">stuff that can be </w:t>
                      </w:r>
                      <w:proofErr w:type="spellStart"/>
                      <w:r w:rsidR="0075560E">
                        <w:rPr>
                          <w:lang w:val="pl-PL"/>
                        </w:rPr>
                        <w:t>caused</w:t>
                      </w:r>
                      <w:proofErr w:type="spellEnd"/>
                      <w:r w:rsidR="0075560E">
                        <w:rPr>
                          <w:lang w:val="pl-PL"/>
                        </w:rPr>
                        <w:t xml:space="preserve"> while delivery </w:t>
                      </w:r>
                      <w:r w:rsidR="00242C4D">
                        <w:rPr>
                          <w:lang w:val="pl-PL"/>
                        </w:rPr>
                        <w:t>is in progress and stress from the adult</w:t>
                      </w:r>
                      <w:r w:rsidR="00D765DE">
                        <w:rPr>
                          <w:lang w:val="pl-PL"/>
                        </w:rPr>
                        <w:t xml:space="preserve">s </w:t>
                      </w:r>
                      <w:r w:rsidR="00471F8D">
                        <w:rPr>
                          <w:lang w:val="pl-PL"/>
                        </w:rPr>
                        <w:t>while the pain is also progressing.</w:t>
                      </w:r>
                    </w:p>
                    <w:p w14:paraId="5A528819" w14:textId="77777777" w:rsidR="00871D7B" w:rsidRPr="00C67805" w:rsidRDefault="00871D7B" w:rsidP="00C67805">
                      <w:pPr>
                        <w:jc w:val="center"/>
                        <w:rPr>
                          <w:lang w:val="pl-PL"/>
                        </w:rPr>
                      </w:pPr>
                    </w:p>
                  </w:txbxContent>
                </v:textbox>
              </v:rect>
            </w:pict>
          </mc:Fallback>
        </mc:AlternateContent>
      </w:r>
      <w:r w:rsidR="00022923">
        <w:rPr>
          <w:noProof/>
        </w:rPr>
        <mc:AlternateContent>
          <mc:Choice Requires="wps">
            <w:drawing>
              <wp:anchor distT="45720" distB="45720" distL="114300" distR="114300" simplePos="0" relativeHeight="251658249" behindDoc="0" locked="0" layoutInCell="1" allowOverlap="1" wp14:anchorId="1EEB5EA6" wp14:editId="0B764D46">
                <wp:simplePos x="0" y="0"/>
                <wp:positionH relativeFrom="column">
                  <wp:posOffset>-914400</wp:posOffset>
                </wp:positionH>
                <wp:positionV relativeFrom="paragraph">
                  <wp:posOffset>8458835</wp:posOffset>
                </wp:positionV>
                <wp:extent cx="3526155" cy="787400"/>
                <wp:effectExtent l="0" t="0" r="17145" b="12700"/>
                <wp:wrapSquare wrapText="bothSides"/>
                <wp:docPr id="1219468354" name="Text Box 1"/>
                <wp:cNvGraphicFramePr/>
                <a:graphic xmlns:a="http://schemas.openxmlformats.org/drawingml/2006/main">
                  <a:graphicData uri="http://schemas.microsoft.com/office/word/2010/wordprocessingShape">
                    <wps:wsp>
                      <wps:cNvSpPr/>
                      <wps:spPr>
                        <a:xfrm>
                          <a:off x="0" y="0"/>
                          <a:ext cx="3526155" cy="787400"/>
                        </a:xfrm>
                        <a:prstGeom prst="rect">
                          <a:avLst/>
                        </a:prstGeom>
                        <a:solidFill>
                          <a:srgbClr val="FFFFFF"/>
                        </a:solidFill>
                        <a:ln w="6350">
                          <a:solidFill>
                            <a:srgbClr val="000000"/>
                          </a:solidFill>
                        </a:ln>
                      </wps:spPr>
                      <wps:txbx>
                        <w:txbxContent>
                          <w:p w14:paraId="21036890" w14:textId="7B440DE8" w:rsidR="00022923" w:rsidRDefault="005555F5" w:rsidP="005555F5">
                            <w:pPr>
                              <w:spacing w:line="276" w:lineRule="auto"/>
                              <w:rPr>
                                <w:rFonts w:ascii="Aptos" w:hAnsi="Aptos"/>
                                <w:color w:val="000000"/>
                                <w:kern w:val="0"/>
                                <w:lang w:val="en-US"/>
                                <w14:ligatures w14:val="none"/>
                              </w:rPr>
                            </w:pPr>
                            <w:r>
                              <w:rPr>
                                <w:rFonts w:ascii="Aptos" w:hAnsi="Aptos"/>
                                <w:color w:val="000000"/>
                                <w:lang w:val="en-US"/>
                              </w:rPr>
                              <w:t xml:space="preserve">EMOTIONAL SUPPORT- offer support, guidance for a variety of </w:t>
                            </w:r>
                            <w:r w:rsidR="006A7B95">
                              <w:rPr>
                                <w:rFonts w:ascii="Aptos" w:hAnsi="Aptos"/>
                                <w:color w:val="000000"/>
                                <w:lang w:val="en-US"/>
                              </w:rPr>
                              <w:t>situation</w:t>
                            </w:r>
                            <w:r>
                              <w:rPr>
                                <w:rFonts w:ascii="Aptos" w:hAnsi="Aptos"/>
                                <w:color w:val="000000"/>
                                <w:lang w:val="en-US"/>
                              </w:rPr>
                              <w:t xml:space="preserve"> including miscarriage, </w:t>
                            </w:r>
                            <w:r w:rsidR="006A7B95">
                              <w:rPr>
                                <w:rFonts w:ascii="Aptos" w:hAnsi="Aptos"/>
                                <w:color w:val="000000"/>
                                <w:lang w:val="en-US"/>
                              </w:rPr>
                              <w:t>termination,</w:t>
                            </w:r>
                            <w:r>
                              <w:rPr>
                                <w:rFonts w:ascii="Aptos" w:hAnsi="Aptos"/>
                                <w:color w:val="000000"/>
                                <w:lang w:val="en-US"/>
                              </w:rPr>
                              <w:t xml:space="preserve"> or neonatal death </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rect id="Text Box 1" style="position:absolute;margin-left:-1in;margin-top:666.05pt;width:277.65pt;height:62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4" strokeweight=".5pt" w14:anchorId="1EEB5EA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">
                <v:textbox>
                  <w:txbxContent>
                    <w:p w:rsidR="00022923" w:rsidP="005555F5" w:rsidRDefault="005555F5" w14:paraId="21036890" w14:textId="7B440DE8">
                      <w:pPr>
                        <w:spacing w:line="276" w:lineRule="auto"/>
                        <w:rPr>
                          <w:rFonts w:ascii="Aptos" w:hAnsi="Aptos"/>
                          <w:color w:val="000000"/>
                          <w:kern w:val="0"/>
                          <w:lang w:val="en-US"/>
                          <w14:ligatures w14:val="none"/>
                        </w:rPr>
                      </w:pPr>
                      <w:r>
                        <w:rPr>
                          <w:rFonts w:ascii="Aptos" w:hAnsi="Aptos"/>
                          <w:color w:val="000000"/>
                          <w:lang w:val="en-US"/>
                        </w:rPr>
                        <w:t xml:space="preserve">EMOTIONAL SUPPORT- offer support, guidance for a variety of </w:t>
                      </w:r>
                      <w:r w:rsidR="006A7B95">
                        <w:rPr>
                          <w:rFonts w:ascii="Aptos" w:hAnsi="Aptos"/>
                          <w:color w:val="000000"/>
                          <w:lang w:val="en-US"/>
                        </w:rPr>
                        <w:t>situation</w:t>
                      </w:r>
                      <w:r>
                        <w:rPr>
                          <w:rFonts w:ascii="Aptos" w:hAnsi="Aptos"/>
                          <w:color w:val="000000"/>
                          <w:lang w:val="en-US"/>
                        </w:rPr>
                        <w:t xml:space="preserve"> including miscarriage, </w:t>
                      </w:r>
                      <w:r w:rsidR="006A7B95">
                        <w:rPr>
                          <w:rFonts w:ascii="Aptos" w:hAnsi="Aptos"/>
                          <w:color w:val="000000"/>
                          <w:lang w:val="en-US"/>
                        </w:rPr>
                        <w:t>termination,</w:t>
                      </w:r>
                      <w:r>
                        <w:rPr>
                          <w:rFonts w:ascii="Aptos" w:hAnsi="Aptos"/>
                          <w:color w:val="000000"/>
                          <w:lang w:val="en-US"/>
                        </w:rPr>
                        <w:t xml:space="preserve"> or neonatal death </w:t>
                      </w:r>
                    </w:p>
                  </w:txbxContent>
                </v:textbox>
                <w10:wrap type="square"/>
              </v:rect>
            </w:pict>
          </mc:Fallback>
        </mc:AlternateContent>
      </w:r>
      <w:r w:rsidR="00022923">
        <w:rPr>
          <w:noProof/>
        </w:rPr>
        <mc:AlternateContent>
          <mc:Choice Requires="wps">
            <w:drawing>
              <wp:anchor distT="45720" distB="45720" distL="114300" distR="114300" simplePos="0" relativeHeight="251658247" behindDoc="0" locked="0" layoutInCell="1" allowOverlap="1" wp14:anchorId="4831E242" wp14:editId="42C1FE88">
                <wp:simplePos x="0" y="0"/>
                <wp:positionH relativeFrom="column">
                  <wp:posOffset>-914400</wp:posOffset>
                </wp:positionH>
                <wp:positionV relativeFrom="paragraph">
                  <wp:posOffset>7828915</wp:posOffset>
                </wp:positionV>
                <wp:extent cx="3545205" cy="640715"/>
                <wp:effectExtent l="0" t="0" r="10795" b="7620"/>
                <wp:wrapSquare wrapText="bothSides"/>
                <wp:docPr id="421318796" name="Text Box 11"/>
                <wp:cNvGraphicFramePr/>
                <a:graphic xmlns:a="http://schemas.openxmlformats.org/drawingml/2006/main">
                  <a:graphicData uri="http://schemas.microsoft.com/office/word/2010/wordprocessingShape">
                    <wps:wsp>
                      <wps:cNvSpPr/>
                      <wps:spPr>
                        <a:xfrm>
                          <a:off x="0" y="0"/>
                          <a:ext cx="3545205" cy="640715"/>
                        </a:xfrm>
                        <a:prstGeom prst="rect">
                          <a:avLst/>
                        </a:prstGeom>
                        <a:solidFill>
                          <a:srgbClr val="FFFFFF"/>
                        </a:solidFill>
                        <a:ln w="6350">
                          <a:solidFill>
                            <a:srgbClr val="000000"/>
                          </a:solidFill>
                        </a:ln>
                      </wps:spPr>
                      <wps:txbx>
                        <w:txbxContent>
                          <w:p w14:paraId="4C4C0A69" w14:textId="5D546BE4" w:rsidR="00C36651" w:rsidRDefault="009D5714" w:rsidP="009D5714">
                            <w:pPr>
                              <w:spacing w:line="276" w:lineRule="auto"/>
                              <w:rPr>
                                <w:rFonts w:ascii="Aptos" w:hAnsi="Aptos"/>
                                <w:color w:val="000000"/>
                                <w:kern w:val="0"/>
                                <w:lang w:val="en-US"/>
                                <w14:ligatures w14:val="none"/>
                              </w:rPr>
                            </w:pPr>
                            <w:r>
                              <w:rPr>
                                <w:rFonts w:ascii="Aptos" w:hAnsi="Aptos"/>
                                <w:color w:val="000000"/>
                                <w:lang w:val="en-US"/>
                              </w:rPr>
                              <w:t xml:space="preserve">ASSISTANCE- </w:t>
                            </w:r>
                            <w:bookmarkStart w:id="18" w:name="_Int_3M1K8Fz7"/>
                            <w:r w:rsidR="005322DB">
                              <w:rPr>
                                <w:rFonts w:ascii="Aptos" w:hAnsi="Aptos"/>
                                <w:color w:val="000000"/>
                                <w:lang w:val="en-US"/>
                              </w:rPr>
                              <w:t>assist</w:t>
                            </w:r>
                            <w:bookmarkEnd w:id="18"/>
                            <w:r>
                              <w:rPr>
                                <w:rFonts w:ascii="Aptos" w:hAnsi="Aptos"/>
                                <w:color w:val="000000"/>
                                <w:lang w:val="en-US"/>
                              </w:rPr>
                              <w:t xml:space="preserve"> in the delivery of the baby and perform any neccessary clinical intervention </w:t>
                            </w:r>
                          </w:p>
                        </w:txbxContent>
                      </wps:txbx>
                      <wps:bodyPr spcFirstLastPara="0" wrap="square" lIns="91440" tIns="45720" rIns="91440" bIns="45720" anchor="t">
                        <a:spAutoFit/>
                      </wps:bodyPr>
                    </wps:wsp>
                  </a:graphicData>
                </a:graphic>
                <wp14:sizeRelH relativeFrom="margin">
                  <wp14:pctWidth>0</wp14:pctWidth>
                </wp14:sizeRelH>
                <wp14:sizeRelV relativeFrom="margin">
                  <wp14:pctHeight>20000</wp14:pctHeight>
                </wp14:sizeRelV>
              </wp:anchor>
            </w:drawing>
          </mc:Choice>
          <mc:Fallback>
            <w:pict>
              <v:rect w14:anchorId="4831E242" id="Text Box 11" o:spid="_x0000_s1035" style="position:absolute;margin-left:-1in;margin-top:616.45pt;width:279.15pt;height:50.45pt;z-index:251658247;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" strokeweight=".5pt">
                <v:textbox style="mso-fit-shape-to-text:t">
                  <w:txbxContent>
                    <w:p w14:paraId="4C4C0A69" w14:textId="5D546BE4" w:rsidR="00C36651" w:rsidRDefault="009D5714" w:rsidP="009D5714">
                      <w:pPr>
                        <w:spacing w:line="276" w:lineRule="auto"/>
                        <w:rPr>
                          <w:rFonts w:ascii="Aptos" w:hAnsi="Aptos"/>
                          <w:color w:val="000000"/>
                          <w:kern w:val="0"/>
                          <w:lang w:val="en-US"/>
                          <w14:ligatures w14:val="none"/>
                        </w:rPr>
                      </w:pPr>
                      <w:r>
                        <w:rPr>
                          <w:rFonts w:ascii="Aptos" w:hAnsi="Aptos"/>
                          <w:color w:val="000000"/>
                          <w:lang w:val="en-US"/>
                        </w:rPr>
                        <w:t xml:space="preserve">ASSISTANCE- </w:t>
                      </w:r>
                      <w:bookmarkStart w:id="19" w:name="_Int_3M1K8Fz7"/>
                      <w:r w:rsidR="005322DB">
                        <w:rPr>
                          <w:rFonts w:ascii="Aptos" w:hAnsi="Aptos"/>
                          <w:color w:val="000000"/>
                          <w:lang w:val="en-US"/>
                        </w:rPr>
                        <w:t>assist</w:t>
                      </w:r>
                      <w:bookmarkEnd w:id="19"/>
                      <w:r>
                        <w:rPr>
                          <w:rFonts w:ascii="Aptos" w:hAnsi="Aptos"/>
                          <w:color w:val="000000"/>
                          <w:lang w:val="en-US"/>
                        </w:rPr>
                        <w:t xml:space="preserve"> in the delivery of the baby and perform any neccessary clinical intervention </w:t>
                      </w:r>
                    </w:p>
                  </w:txbxContent>
                </v:textbox>
                <w10:wrap type="square"/>
              </v:rect>
            </w:pict>
          </mc:Fallback>
        </mc:AlternateContent>
      </w:r>
      <w:r w:rsidR="00117CBD">
        <w:rPr>
          <w:noProof/>
        </w:rPr>
        <mc:AlternateContent>
          <mc:Choice Requires="wps">
            <w:drawing>
              <wp:anchor distT="45720" distB="45720" distL="114300" distR="114300" simplePos="0" relativeHeight="251658246" behindDoc="0" locked="0" layoutInCell="1" allowOverlap="1" wp14:anchorId="0AF824BF" wp14:editId="40E24475">
                <wp:simplePos x="0" y="0"/>
                <wp:positionH relativeFrom="column">
                  <wp:posOffset>-914400</wp:posOffset>
                </wp:positionH>
                <wp:positionV relativeFrom="paragraph">
                  <wp:posOffset>7138035</wp:posOffset>
                </wp:positionV>
                <wp:extent cx="3545205" cy="685800"/>
                <wp:effectExtent l="0" t="0" r="10795" b="12700"/>
                <wp:wrapSquare wrapText="bothSides"/>
                <wp:docPr id="1185371586" name="Text Box 7"/>
                <wp:cNvGraphicFramePr/>
                <a:graphic xmlns:a="http://schemas.openxmlformats.org/drawingml/2006/main">
                  <a:graphicData uri="http://schemas.microsoft.com/office/word/2010/wordprocessingShape">
                    <wps:wsp>
                      <wps:cNvSpPr/>
                      <wps:spPr>
                        <a:xfrm>
                          <a:off x="0" y="0"/>
                          <a:ext cx="3545205" cy="685800"/>
                        </a:xfrm>
                        <a:prstGeom prst="rect">
                          <a:avLst/>
                        </a:prstGeom>
                        <a:solidFill>
                          <a:srgbClr val="FFFFFF"/>
                        </a:solidFill>
                        <a:ln w="6350">
                          <a:solidFill>
                            <a:srgbClr val="000000"/>
                          </a:solidFill>
                        </a:ln>
                      </wps:spPr>
                      <wps:txbx>
                        <w:txbxContent>
                          <w:p w14:paraId="351CBAE2" w14:textId="3A485F09" w:rsidR="00316097" w:rsidRDefault="009D5714" w:rsidP="009D5714">
                            <w:pPr>
                              <w:spacing w:line="276" w:lineRule="auto"/>
                              <w:rPr>
                                <w:rFonts w:ascii="Aptos" w:hAnsi="Aptos"/>
                                <w:color w:val="000000"/>
                                <w:kern w:val="0"/>
                                <w:lang w:val="en-US"/>
                                <w14:ligatures w14:val="none"/>
                              </w:rPr>
                            </w:pPr>
                            <w:r>
                              <w:rPr>
                                <w:rFonts w:ascii="Aptos" w:hAnsi="Aptos"/>
                                <w:color w:val="000000"/>
                                <w:lang w:val="en-US"/>
                              </w:rPr>
                              <w:t xml:space="preserve">NEWBORN SUPPORT- help </w:t>
                            </w:r>
                            <w:r w:rsidR="00113627">
                              <w:rPr>
                                <w:rFonts w:ascii="Aptos" w:hAnsi="Aptos"/>
                                <w:color w:val="000000"/>
                                <w:lang w:val="en-US"/>
                              </w:rPr>
                              <w:t>aid</w:t>
                            </w:r>
                            <w:r>
                              <w:rPr>
                                <w:rFonts w:ascii="Aptos" w:hAnsi="Aptos"/>
                                <w:color w:val="000000"/>
                                <w:lang w:val="en-US"/>
                              </w:rPr>
                              <w:t xml:space="preserve"> also give advice with newborn care that includes breastfeeding, bathing, </w:t>
                            </w:r>
                            <w:r w:rsidR="00113627">
                              <w:rPr>
                                <w:rFonts w:ascii="Aptos" w:hAnsi="Aptos"/>
                                <w:color w:val="000000"/>
                                <w:lang w:val="en-US"/>
                              </w:rPr>
                              <w:t>termination, or</w:t>
                            </w:r>
                            <w:r>
                              <w:rPr>
                                <w:rFonts w:ascii="Aptos" w:hAnsi="Aptos"/>
                                <w:color w:val="000000"/>
                                <w:lang w:val="en-US"/>
                              </w:rPr>
                              <w:t xml:space="preserve"> neonatal death </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rect id="Text Box 7" style="position:absolute;margin-left:-1in;margin-top:562.05pt;width:279.15pt;height:54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6" strokeweight=".5pt" w14:anchorId="0AF824B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">
                <v:textbox>
                  <w:txbxContent>
                    <w:p w:rsidR="00316097" w:rsidP="009D5714" w:rsidRDefault="009D5714" w14:paraId="351CBAE2" w14:textId="3A485F09">
                      <w:pPr>
                        <w:spacing w:line="276" w:lineRule="auto"/>
                        <w:rPr>
                          <w:rFonts w:ascii="Aptos" w:hAnsi="Aptos"/>
                          <w:color w:val="000000"/>
                          <w:kern w:val="0"/>
                          <w:lang w:val="en-US"/>
                          <w14:ligatures w14:val="none"/>
                        </w:rPr>
                      </w:pPr>
                      <w:r>
                        <w:rPr>
                          <w:rFonts w:ascii="Aptos" w:hAnsi="Aptos"/>
                          <w:color w:val="000000"/>
                          <w:lang w:val="en-US"/>
                        </w:rPr>
                        <w:t xml:space="preserve">NEWBORN SUPPORT- help </w:t>
                      </w:r>
                      <w:r w:rsidR="00113627">
                        <w:rPr>
                          <w:rFonts w:ascii="Aptos" w:hAnsi="Aptos"/>
                          <w:color w:val="000000"/>
                          <w:lang w:val="en-US"/>
                        </w:rPr>
                        <w:t>aid</w:t>
                      </w:r>
                      <w:r>
                        <w:rPr>
                          <w:rFonts w:ascii="Aptos" w:hAnsi="Aptos"/>
                          <w:color w:val="000000"/>
                          <w:lang w:val="en-US"/>
                        </w:rPr>
                        <w:t xml:space="preserve"> also give advice with newborn care that includes breastfeeding, bathing, </w:t>
                      </w:r>
                      <w:r w:rsidR="00113627">
                        <w:rPr>
                          <w:rFonts w:ascii="Aptos" w:hAnsi="Aptos"/>
                          <w:color w:val="000000"/>
                          <w:lang w:val="en-US"/>
                        </w:rPr>
                        <w:t>termination, or</w:t>
                      </w:r>
                      <w:r>
                        <w:rPr>
                          <w:rFonts w:ascii="Aptos" w:hAnsi="Aptos"/>
                          <w:color w:val="000000"/>
                          <w:lang w:val="en-US"/>
                        </w:rPr>
                        <w:t xml:space="preserve"> neonatal death </w:t>
                      </w:r>
                    </w:p>
                  </w:txbxContent>
                </v:textbox>
                <w10:wrap type="square"/>
              </v:rect>
            </w:pict>
          </mc:Fallback>
        </mc:AlternateContent>
      </w:r>
      <w:r w:rsidR="00117CBD">
        <w:rPr>
          <w:noProof/>
        </w:rPr>
        <mc:AlternateContent>
          <mc:Choice Requires="wps">
            <w:drawing>
              <wp:anchor distT="45720" distB="45720" distL="114300" distR="114300" simplePos="0" relativeHeight="251658248" behindDoc="0" locked="0" layoutInCell="1" allowOverlap="1" wp14:anchorId="049299FC" wp14:editId="799479FC">
                <wp:simplePos x="0" y="0"/>
                <wp:positionH relativeFrom="column">
                  <wp:posOffset>-914400</wp:posOffset>
                </wp:positionH>
                <wp:positionV relativeFrom="paragraph">
                  <wp:posOffset>6401435</wp:posOffset>
                </wp:positionV>
                <wp:extent cx="3526155" cy="732790"/>
                <wp:effectExtent l="0" t="0" r="17145" b="16510"/>
                <wp:wrapSquare wrapText="bothSides"/>
                <wp:docPr id="1597250877" name="Text Box 15"/>
                <wp:cNvGraphicFramePr/>
                <a:graphic xmlns:a="http://schemas.openxmlformats.org/drawingml/2006/main">
                  <a:graphicData uri="http://schemas.microsoft.com/office/word/2010/wordprocessingShape">
                    <wps:wsp>
                      <wps:cNvSpPr/>
                      <wps:spPr>
                        <a:xfrm>
                          <a:off x="0" y="0"/>
                          <a:ext cx="3526155" cy="732790"/>
                        </a:xfrm>
                        <a:prstGeom prst="rect">
                          <a:avLst/>
                        </a:prstGeom>
                        <a:solidFill>
                          <a:srgbClr val="FFFFFF"/>
                        </a:solidFill>
                        <a:ln w="6350">
                          <a:solidFill>
                            <a:srgbClr val="000000"/>
                          </a:solidFill>
                        </a:ln>
                      </wps:spPr>
                      <wps:txbx>
                        <w:txbxContent>
                          <w:p w14:paraId="6B32FC40" w14:textId="0AB8EB5E" w:rsidR="00EC0CCA" w:rsidRDefault="005322DB" w:rsidP="009D5714">
                            <w:pPr>
                              <w:spacing w:line="276" w:lineRule="auto"/>
                              <w:rPr>
                                <w:rFonts w:ascii="Aptos" w:hAnsi="Aptos"/>
                                <w:color w:val="000000"/>
                                <w:kern w:val="0"/>
                                <w:lang w:val="en-US"/>
                                <w14:ligatures w14:val="none"/>
                              </w:rPr>
                            </w:pPr>
                            <w:r>
                              <w:rPr>
                                <w:rFonts w:ascii="Aptos" w:hAnsi="Aptos"/>
                                <w:color w:val="000000"/>
                                <w:lang w:val="en-US"/>
                              </w:rPr>
                              <w:t>ANTENATAL</w:t>
                            </w:r>
                            <w:r w:rsidR="009D5714">
                              <w:rPr>
                                <w:rFonts w:ascii="Aptos" w:hAnsi="Aptos"/>
                                <w:color w:val="000000"/>
                                <w:lang w:val="en-US"/>
                              </w:rPr>
                              <w:t xml:space="preserve"> CARE- conduct regular check, examination also screening to keep an eye on the mother and fetus</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rect id="Text Box 15" style="position:absolute;margin-left:-1in;margin-top:504.05pt;width:277.65pt;height:57.7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7" strokeweight=".5pt" w14:anchorId="049299FC"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">
                <v:textbox>
                  <w:txbxContent>
                    <w:p w:rsidR="00EC0CCA" w:rsidP="009D5714" w:rsidRDefault="005322DB" w14:paraId="6B32FC40" w14:textId="0AB8EB5E">
                      <w:pPr>
                        <w:spacing w:line="276" w:lineRule="auto"/>
                        <w:rPr>
                          <w:rFonts w:ascii="Aptos" w:hAnsi="Aptos"/>
                          <w:color w:val="000000"/>
                          <w:kern w:val="0"/>
                          <w:lang w:val="en-US"/>
                          <w14:ligatures w14:val="none"/>
                        </w:rPr>
                      </w:pPr>
                      <w:r>
                        <w:rPr>
                          <w:rFonts w:ascii="Aptos" w:hAnsi="Aptos"/>
                          <w:color w:val="000000"/>
                          <w:lang w:val="en-US"/>
                        </w:rPr>
                        <w:t>ANTENATAL</w:t>
                      </w:r>
                      <w:r w:rsidR="009D5714">
                        <w:rPr>
                          <w:rFonts w:ascii="Aptos" w:hAnsi="Aptos"/>
                          <w:color w:val="000000"/>
                          <w:lang w:val="en-US"/>
                        </w:rPr>
                        <w:t xml:space="preserve"> CARE- conduct regular check, examination also screening to keep an eye on the mother and fetus</w:t>
                      </w:r>
                    </w:p>
                  </w:txbxContent>
                </v:textbox>
                <w10:wrap type="square"/>
              </v:rect>
            </w:pict>
          </mc:Fallback>
        </mc:AlternateContent>
      </w:r>
      <w:r w:rsidR="00113627">
        <w:rPr>
          <w:noProof/>
        </w:rPr>
        <mc:AlternateContent>
          <mc:Choice Requires="wps">
            <w:drawing>
              <wp:anchor distT="45720" distB="45720" distL="114300" distR="114300" simplePos="0" relativeHeight="251658245" behindDoc="0" locked="0" layoutInCell="1" allowOverlap="1" wp14:anchorId="3391C88E" wp14:editId="4BB92A3A">
                <wp:simplePos x="0" y="0"/>
                <wp:positionH relativeFrom="column">
                  <wp:posOffset>-914400</wp:posOffset>
                </wp:positionH>
                <wp:positionV relativeFrom="paragraph">
                  <wp:posOffset>5283835</wp:posOffset>
                </wp:positionV>
                <wp:extent cx="3545205" cy="1117600"/>
                <wp:effectExtent l="0" t="0" r="17145" b="25400"/>
                <wp:wrapSquare wrapText="bothSides"/>
                <wp:docPr id="509652316" name="Text Box 6"/>
                <wp:cNvGraphicFramePr/>
                <a:graphic xmlns:a="http://schemas.openxmlformats.org/drawingml/2006/main">
                  <a:graphicData uri="http://schemas.microsoft.com/office/word/2010/wordprocessingShape">
                    <wps:wsp>
                      <wps:cNvSpPr/>
                      <wps:spPr>
                        <a:xfrm rot="10800000" flipV="1">
                          <a:off x="0" y="0"/>
                          <a:ext cx="3545205" cy="1117600"/>
                        </a:xfrm>
                        <a:prstGeom prst="rect">
                          <a:avLst/>
                        </a:prstGeom>
                        <a:solidFill>
                          <a:schemeClr val="tx2">
                            <a:lumMod val="10000"/>
                            <a:lumOff val="90000"/>
                          </a:schemeClr>
                        </a:solidFill>
                        <a:ln w="6350">
                          <a:solidFill>
                            <a:srgbClr val="000000"/>
                          </a:solidFill>
                        </a:ln>
                      </wps:spPr>
                      <wps:txbx>
                        <w:txbxContent>
                          <w:p w14:paraId="01C12A5A" w14:textId="3CFA2522" w:rsidR="002527F6" w:rsidRDefault="009D5714" w:rsidP="009D5714">
                            <w:pPr>
                              <w:spacing w:line="276" w:lineRule="auto"/>
                              <w:rPr>
                                <w:rFonts w:ascii="Aptos" w:hAnsi="Aptos"/>
                                <w:kern w:val="0"/>
                                <w:lang w:val="en-US"/>
                                <w14:ligatures w14:val="none"/>
                              </w:rPr>
                            </w:pPr>
                            <w:r>
                              <w:rPr>
                                <w:rFonts w:ascii="Aptos" w:hAnsi="Aptos"/>
                                <w:lang w:val="en-US"/>
                              </w:rPr>
                              <w:t xml:space="preserve"> </w:t>
                            </w:r>
                            <w:r>
                              <w:rPr>
                                <w:rFonts w:ascii="Aptos" w:hAnsi="Aptos"/>
                                <w:color w:val="FF0000"/>
                                <w:lang w:val="en-US"/>
                              </w:rPr>
                              <w:t>There is diffrent functioning for diffrent stages such as during the labour, pregnancy, after birth and here are some exsamples</w:t>
                            </w:r>
                            <w:r>
                              <w:rPr>
                                <w:rFonts w:ascii="Aptos" w:hAnsi="Aptos"/>
                                <w:color w:val="000000"/>
                                <w:lang w:val="en-US"/>
                              </w:rPr>
                              <w:t xml:space="preserve"> </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rect id="Text Box 6" style="position:absolute;margin-left:-1in;margin-top:416.05pt;width:279.15pt;height:88pt;rotation:180;flip:y;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8" fillcolor="#dceaf7 [351]" strokeweight=".5pt" w14:anchorId="3391C88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">
                <v:textbox>
                  <w:txbxContent>
                    <w:p w:rsidR="002527F6" w:rsidP="009D5714" w:rsidRDefault="009D5714" w14:paraId="01C12A5A" w14:textId="3CFA2522">
                      <w:pPr>
                        <w:spacing w:line="276" w:lineRule="auto"/>
                        <w:rPr>
                          <w:rFonts w:ascii="Aptos" w:hAnsi="Aptos"/>
                          <w:kern w:val="0"/>
                          <w:lang w:val="en-US"/>
                          <w14:ligatures w14:val="none"/>
                        </w:rPr>
                      </w:pPr>
                      <w:r>
                        <w:rPr>
                          <w:rFonts w:ascii="Aptos" w:hAnsi="Aptos"/>
                          <w:lang w:val="en-US"/>
                        </w:rPr>
                        <w:t xml:space="preserve"> </w:t>
                      </w:r>
                      <w:r>
                        <w:rPr>
                          <w:rFonts w:ascii="Aptos" w:hAnsi="Aptos"/>
                          <w:color w:val="FF0000"/>
                          <w:lang w:val="en-US"/>
                        </w:rPr>
                        <w:t>There is diffrent functioning for diffrent stages such as during the labour, pregnancy, after birth and here are some exsamples</w:t>
                      </w:r>
                      <w:r>
                        <w:rPr>
                          <w:rFonts w:ascii="Aptos" w:hAnsi="Aptos"/>
                          <w:color w:val="000000"/>
                          <w:lang w:val="en-US"/>
                        </w:rPr>
                        <w:t xml:space="preserve"> </w:t>
                      </w:r>
                    </w:p>
                  </w:txbxContent>
                </v:textbox>
                <w10:wrap type="square"/>
              </v:rect>
            </w:pict>
          </mc:Fallback>
        </mc:AlternateContent>
      </w:r>
      <w:r w:rsidR="004252DB">
        <w:rPr>
          <w:noProof/>
        </w:rPr>
        <mc:AlternateContent>
          <mc:Choice Requires="wps">
            <w:drawing>
              <wp:anchor distT="45720" distB="45720" distL="114300" distR="114300" simplePos="0" relativeHeight="251658240" behindDoc="0" locked="0" layoutInCell="1" allowOverlap="1" wp14:anchorId="67EF2C54" wp14:editId="40A9DFE7">
                <wp:simplePos x="0" y="0"/>
                <wp:positionH relativeFrom="column">
                  <wp:posOffset>-914400</wp:posOffset>
                </wp:positionH>
                <wp:positionV relativeFrom="paragraph">
                  <wp:posOffset>2997835</wp:posOffset>
                </wp:positionV>
                <wp:extent cx="3759200" cy="2292350"/>
                <wp:effectExtent l="0" t="0" r="12700" b="19050"/>
                <wp:wrapSquare wrapText="bothSides"/>
                <wp:docPr id="676571111" name="Text Box 1"/>
                <wp:cNvGraphicFramePr/>
                <a:graphic xmlns:a="http://schemas.openxmlformats.org/drawingml/2006/main">
                  <a:graphicData uri="http://schemas.microsoft.com/office/word/2010/wordprocessingShape">
                    <wps:wsp>
                      <wps:cNvSpPr/>
                      <wps:spPr>
                        <a:xfrm>
                          <a:off x="0" y="0"/>
                          <a:ext cx="3759200" cy="2292350"/>
                        </a:xfrm>
                        <a:prstGeom prst="rect">
                          <a:avLst/>
                        </a:prstGeom>
                        <a:solidFill>
                          <a:schemeClr val="accent2">
                            <a:lumMod val="60000"/>
                            <a:lumOff val="40000"/>
                          </a:schemeClr>
                        </a:solidFill>
                        <a:ln w="6350">
                          <a:solidFill>
                            <a:srgbClr val="000000"/>
                          </a:solidFill>
                        </a:ln>
                      </wps:spPr>
                      <wps:txbx>
                        <w:txbxContent>
                          <w:p w14:paraId="46F15829" w14:textId="00CBFD0A" w:rsidR="00EB656A" w:rsidRDefault="008346AE" w:rsidP="008346AE">
                            <w:pPr>
                              <w:spacing w:line="276" w:lineRule="auto"/>
                              <w:rPr>
                                <w:rFonts w:ascii="Aptos" w:hAnsi="Aptos"/>
                                <w:color w:val="A02B93" w:themeColor="accent5"/>
                                <w:kern w:val="0"/>
                                <w:lang w:val="en-US"/>
                                <w14:ligatures w14:val="none"/>
                              </w:rPr>
                            </w:pPr>
                            <w:r>
                              <w:rPr>
                                <w:rFonts w:ascii="Aptos" w:hAnsi="Aptos"/>
                                <w:color w:val="A02B93" w:themeColor="accent5"/>
                                <w:lang w:val="en-US"/>
                              </w:rPr>
                              <w:t xml:space="preserve"> The midwifery has a range of support for women with in diffrent aspects duch as during the pregnancy, labour, chilld birth and most importantly postpartum. Midwifes also gives out advice on how they can have a healthy pregnancy and help moms make </w:t>
                            </w:r>
                            <w:r w:rsidR="007F5E74">
                              <w:rPr>
                                <w:rFonts w:ascii="Aptos" w:hAnsi="Aptos"/>
                                <w:color w:val="A02B93" w:themeColor="accent5"/>
                                <w:lang w:val="en-US"/>
                              </w:rPr>
                              <w:t>major decision</w:t>
                            </w:r>
                            <w:r>
                              <w:rPr>
                                <w:rFonts w:ascii="Aptos" w:hAnsi="Aptos"/>
                                <w:color w:val="A02B93" w:themeColor="accent5"/>
                                <w:lang w:val="en-US"/>
                              </w:rPr>
                              <w:t xml:space="preserve"> based on their maturnity leave </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67EF2C54" id="_x0000_s1039" style="position:absolute;margin-left:-1in;margin-top:236.05pt;width:296pt;height:180.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" fillcolor="#f1a983 [1941]" strokeweight=".5pt">
                <v:textbox>
                  <w:txbxContent>
                    <w:p w14:paraId="46F15829" w14:textId="00CBFD0A" w:rsidR="00EB656A" w:rsidRDefault="008346AE" w:rsidP="008346AE">
                      <w:pPr>
                        <w:spacing w:line="276" w:lineRule="auto"/>
                        <w:rPr>
                          <w:rFonts w:ascii="Aptos" w:hAnsi="Aptos"/>
                          <w:color w:val="A02B93" w:themeColor="accent5"/>
                          <w:kern w:val="0"/>
                          <w:lang w:val="en-US"/>
                          <w14:ligatures w14:val="none"/>
                        </w:rPr>
                      </w:pPr>
                      <w:r>
                        <w:rPr>
                          <w:rFonts w:ascii="Aptos" w:hAnsi="Aptos"/>
                          <w:color w:val="A02B93" w:themeColor="accent5"/>
                          <w:lang w:val="en-US"/>
                        </w:rPr>
                        <w:t xml:space="preserve"> The midwifery has a range of support for women with in diffrent aspects duch as during the pregnancy, labour, chilld birth and most importantly postpartum. Midwifes also gives out advice on how they can have a healthy pregnancy and help moms make </w:t>
                      </w:r>
                      <w:r w:rsidR="007F5E74">
                        <w:rPr>
                          <w:rFonts w:ascii="Aptos" w:hAnsi="Aptos"/>
                          <w:color w:val="A02B93" w:themeColor="accent5"/>
                          <w:lang w:val="en-US"/>
                        </w:rPr>
                        <w:t>major decision</w:t>
                      </w:r>
                      <w:r>
                        <w:rPr>
                          <w:rFonts w:ascii="Aptos" w:hAnsi="Aptos"/>
                          <w:color w:val="A02B93" w:themeColor="accent5"/>
                          <w:lang w:val="en-US"/>
                        </w:rPr>
                        <w:t xml:space="preserve"> based on their maturnity leave </w:t>
                      </w:r>
                    </w:p>
                  </w:txbxContent>
                </v:textbox>
                <w10:wrap type="square"/>
              </v:rect>
            </w:pict>
          </mc:Fallback>
        </mc:AlternateContent>
      </w:r>
      <w:r w:rsidR="4139F192">
        <w:br w:type="page"/>
      </w:r>
    </w:p>
    <w:p w14:paraId="36D1C12A" w14:textId="5BCEFE19" w:rsidR="4F6B2CCF" w:rsidRDefault="4F6B2CCF" w:rsidP="340A286E">
      <w:pPr>
        <w:rPr>
          <w:rFonts w:ascii="Arial Nova" w:eastAsia="Arial Nova" w:hAnsi="Arial Nova" w:cs="Arial Nova"/>
        </w:rPr>
      </w:pPr>
      <w:r w:rsidRPr="340A286E">
        <w:rPr>
          <w:rFonts w:ascii="Arial Nova" w:eastAsia="Arial Nova" w:hAnsi="Arial Nova" w:cs="Arial Nova"/>
        </w:rPr>
        <w:lastRenderedPageBreak/>
        <w:t xml:space="preserve">This essay </w:t>
      </w:r>
      <w:bookmarkStart w:id="20" w:name="_Int_qgHOLryH"/>
      <w:r w:rsidRPr="340A286E">
        <w:rPr>
          <w:rFonts w:ascii="Arial Nova" w:eastAsia="Arial Nova" w:hAnsi="Arial Nova" w:cs="Arial Nova"/>
        </w:rPr>
        <w:t>was made</w:t>
      </w:r>
      <w:bookmarkEnd w:id="20"/>
      <w:r w:rsidRPr="340A286E">
        <w:rPr>
          <w:rFonts w:ascii="Arial Nova" w:eastAsia="Arial Nova" w:hAnsi="Arial Nova" w:cs="Arial Nova"/>
        </w:rPr>
        <w:t xml:space="preserve"> to talk about the of the </w:t>
      </w:r>
      <w:r w:rsidR="429802DF" w:rsidRPr="340A286E">
        <w:rPr>
          <w:rFonts w:ascii="Arial Nova" w:eastAsia="Arial Nova" w:hAnsi="Arial Nova" w:cs="Arial Nova"/>
        </w:rPr>
        <w:t>NHS and</w:t>
      </w:r>
      <w:r w:rsidRPr="340A286E">
        <w:rPr>
          <w:rFonts w:ascii="Arial Nova" w:eastAsia="Arial Nova" w:hAnsi="Arial Nova" w:cs="Arial Nova"/>
        </w:rPr>
        <w:t xml:space="preserve"> the current </w:t>
      </w:r>
      <w:r w:rsidR="47BC09E8" w:rsidRPr="340A286E">
        <w:rPr>
          <w:rFonts w:ascii="Arial Nova" w:eastAsia="Arial Nova" w:hAnsi="Arial Nova" w:cs="Arial Nova"/>
        </w:rPr>
        <w:t xml:space="preserve">structure. </w:t>
      </w:r>
    </w:p>
    <w:p w14:paraId="2F1767A6" w14:textId="0B065C46" w:rsidR="2BA9D489" w:rsidRDefault="2BA9D489" w:rsidP="536F6E56">
      <w:pPr>
        <w:spacing w:line="360" w:lineRule="auto"/>
        <w:rPr>
          <w:rFonts w:ascii="Arial Nova" w:eastAsia="Arial Nova" w:hAnsi="Arial Nova" w:cs="Arial Nova"/>
          <w:sz w:val="22"/>
          <w:szCs w:val="22"/>
        </w:rPr>
      </w:pPr>
      <w:r w:rsidRPr="536F6E56">
        <w:rPr>
          <w:rFonts w:ascii="Arial Nova" w:eastAsia="Arial Nova" w:hAnsi="Arial Nova" w:cs="Arial Nova"/>
          <w:sz w:val="22"/>
          <w:szCs w:val="22"/>
        </w:rPr>
        <w:t xml:space="preserve">The NHS (the national health services) had </w:t>
      </w:r>
      <w:bookmarkStart w:id="21" w:name="_Int_1nWwJHMA"/>
      <w:r w:rsidRPr="536F6E56">
        <w:rPr>
          <w:rFonts w:ascii="Arial Nova" w:eastAsia="Arial Nova" w:hAnsi="Arial Nova" w:cs="Arial Nova"/>
          <w:sz w:val="22"/>
          <w:szCs w:val="22"/>
        </w:rPr>
        <w:t>been originated</w:t>
      </w:r>
      <w:bookmarkEnd w:id="21"/>
      <w:r w:rsidRPr="536F6E56">
        <w:rPr>
          <w:rFonts w:ascii="Arial Nova" w:eastAsia="Arial Nova" w:hAnsi="Arial Nova" w:cs="Arial Nova"/>
          <w:sz w:val="22"/>
          <w:szCs w:val="22"/>
        </w:rPr>
        <w:t xml:space="preserve"> from </w:t>
      </w:r>
      <w:r w:rsidR="0133C133" w:rsidRPr="536F6E56">
        <w:rPr>
          <w:rFonts w:ascii="Arial Nova" w:eastAsia="Arial Nova" w:hAnsi="Arial Nova" w:cs="Arial Nova"/>
          <w:sz w:val="22"/>
          <w:szCs w:val="22"/>
        </w:rPr>
        <w:t>the recommendation</w:t>
      </w:r>
      <w:r w:rsidRPr="536F6E56">
        <w:rPr>
          <w:rFonts w:ascii="Arial Nova" w:eastAsia="Arial Nova" w:hAnsi="Arial Nova" w:cs="Arial Nova"/>
          <w:sz w:val="22"/>
          <w:szCs w:val="22"/>
        </w:rPr>
        <w:t xml:space="preserve"> </w:t>
      </w:r>
      <w:r w:rsidR="7E45F9BF" w:rsidRPr="536F6E56">
        <w:rPr>
          <w:rFonts w:ascii="Arial Nova" w:eastAsia="Arial Nova" w:hAnsi="Arial Nova" w:cs="Arial Nova"/>
          <w:sz w:val="22"/>
          <w:szCs w:val="22"/>
        </w:rPr>
        <w:t xml:space="preserve">of the 1942 Beveridge report </w:t>
      </w:r>
      <w:r w:rsidR="32AAAE77" w:rsidRPr="536F6E56">
        <w:rPr>
          <w:rFonts w:ascii="Arial Nova" w:eastAsia="Arial Nova" w:hAnsi="Arial Nova" w:cs="Arial Nova"/>
          <w:sz w:val="22"/>
          <w:szCs w:val="22"/>
        </w:rPr>
        <w:t xml:space="preserve">throughout </w:t>
      </w:r>
      <w:r w:rsidR="7E45F9BF" w:rsidRPr="536F6E56">
        <w:rPr>
          <w:rFonts w:ascii="Arial Nova" w:eastAsia="Arial Nova" w:hAnsi="Arial Nova" w:cs="Arial Nova"/>
          <w:sz w:val="22"/>
          <w:szCs w:val="22"/>
        </w:rPr>
        <w:t xml:space="preserve">World War </w:t>
      </w:r>
      <w:r w:rsidR="37B8966F" w:rsidRPr="536F6E56">
        <w:rPr>
          <w:rFonts w:ascii="Arial Nova" w:eastAsia="Arial Nova" w:hAnsi="Arial Nova" w:cs="Arial Nova"/>
          <w:sz w:val="22"/>
          <w:szCs w:val="22"/>
        </w:rPr>
        <w:t xml:space="preserve">2 </w:t>
      </w:r>
      <w:r w:rsidR="79810482" w:rsidRPr="536F6E56">
        <w:rPr>
          <w:rFonts w:ascii="Arial Nova" w:eastAsia="Arial Nova" w:hAnsi="Arial Nova" w:cs="Arial Nova"/>
          <w:sz w:val="22"/>
          <w:szCs w:val="22"/>
        </w:rPr>
        <w:t xml:space="preserve">which the aim for that was to </w:t>
      </w:r>
      <w:r w:rsidR="4BA44147" w:rsidRPr="536F6E56">
        <w:rPr>
          <w:rFonts w:ascii="Arial Nova" w:eastAsia="Arial Nova" w:hAnsi="Arial Nova" w:cs="Arial Nova"/>
          <w:sz w:val="22"/>
          <w:szCs w:val="22"/>
        </w:rPr>
        <w:t>engage with societal ills like want diseases</w:t>
      </w:r>
      <w:r w:rsidR="3CC048EF" w:rsidRPr="536F6E56">
        <w:rPr>
          <w:rFonts w:ascii="Arial Nova" w:eastAsia="Arial Nova" w:hAnsi="Arial Nova" w:cs="Arial Nova"/>
          <w:sz w:val="22"/>
          <w:szCs w:val="22"/>
        </w:rPr>
        <w:t xml:space="preserve">. On </w:t>
      </w:r>
      <w:r w:rsidR="1F1DECA9" w:rsidRPr="536F6E56">
        <w:rPr>
          <w:rFonts w:ascii="Arial Nova" w:eastAsia="Arial Nova" w:hAnsi="Arial Nova" w:cs="Arial Nova"/>
          <w:sz w:val="22"/>
          <w:szCs w:val="22"/>
        </w:rPr>
        <w:t xml:space="preserve">5 July 1948, was the date of when the NHS was </w:t>
      </w:r>
      <w:r w:rsidR="00266B6B" w:rsidRPr="536F6E56">
        <w:rPr>
          <w:rFonts w:ascii="Arial Nova" w:eastAsia="Arial Nova" w:hAnsi="Arial Nova" w:cs="Arial Nova"/>
          <w:sz w:val="22"/>
          <w:szCs w:val="22"/>
        </w:rPr>
        <w:t xml:space="preserve">launched by the labour government Clement Attle with it also providing free health care </w:t>
      </w:r>
      <w:r w:rsidR="2717C708" w:rsidRPr="536F6E56">
        <w:rPr>
          <w:rFonts w:ascii="Arial Nova" w:eastAsia="Arial Nova" w:hAnsi="Arial Nova" w:cs="Arial Nova"/>
          <w:sz w:val="22"/>
          <w:szCs w:val="22"/>
        </w:rPr>
        <w:t xml:space="preserve">not for all different population but to all the citizen however Aneurin Bevan </w:t>
      </w:r>
      <w:r w:rsidR="37DE2338" w:rsidRPr="536F6E56">
        <w:rPr>
          <w:rFonts w:ascii="Arial Nova" w:eastAsia="Arial Nova" w:hAnsi="Arial Nova" w:cs="Arial Nova"/>
          <w:sz w:val="22"/>
          <w:szCs w:val="22"/>
        </w:rPr>
        <w:t xml:space="preserve">the minister of health had championed the </w:t>
      </w:r>
      <w:r w:rsidR="468EDCC2" w:rsidRPr="536F6E56">
        <w:rPr>
          <w:rFonts w:ascii="Arial Nova" w:eastAsia="Arial Nova" w:hAnsi="Arial Nova" w:cs="Arial Nova"/>
          <w:sz w:val="22"/>
          <w:szCs w:val="22"/>
        </w:rPr>
        <w:t xml:space="preserve">service who had also nationalised hospital alongside </w:t>
      </w:r>
      <w:r w:rsidR="76E5A75A" w:rsidRPr="536F6E56">
        <w:rPr>
          <w:rFonts w:ascii="Arial Nova" w:eastAsia="Arial Nova" w:hAnsi="Arial Nova" w:cs="Arial Nova"/>
          <w:sz w:val="22"/>
          <w:szCs w:val="22"/>
        </w:rPr>
        <w:t>integrated doctors, dentist and  pharmacist all into the public system which was funded by the</w:t>
      </w:r>
      <w:r w:rsidR="6095342B" w:rsidRPr="536F6E56">
        <w:rPr>
          <w:rFonts w:ascii="Arial Nova" w:eastAsia="Arial Nova" w:hAnsi="Arial Nova" w:cs="Arial Nova"/>
          <w:sz w:val="22"/>
          <w:szCs w:val="22"/>
        </w:rPr>
        <w:t xml:space="preserve"> taxes to ensure that the health care was available regardless of what their w</w:t>
      </w:r>
      <w:r w:rsidR="66C98DA3" w:rsidRPr="536F6E56">
        <w:rPr>
          <w:rFonts w:ascii="Arial Nova" w:eastAsia="Arial Nova" w:hAnsi="Arial Nova" w:cs="Arial Nova"/>
          <w:sz w:val="22"/>
          <w:szCs w:val="22"/>
        </w:rPr>
        <w:t>ealth was</w:t>
      </w:r>
      <w:r w:rsidR="4828E9C4" w:rsidRPr="536F6E56">
        <w:rPr>
          <w:rFonts w:ascii="Arial Nova" w:eastAsia="Arial Nova" w:hAnsi="Arial Nova" w:cs="Arial Nova"/>
          <w:sz w:val="22"/>
          <w:szCs w:val="22"/>
        </w:rPr>
        <w:t xml:space="preserve">. </w:t>
      </w:r>
      <w:r w:rsidR="787AF6FD" w:rsidRPr="536F6E56">
        <w:rPr>
          <w:rFonts w:ascii="Arial Nova" w:eastAsia="Arial Nova" w:hAnsi="Arial Nova" w:cs="Arial Nova"/>
          <w:sz w:val="22"/>
          <w:szCs w:val="22"/>
        </w:rPr>
        <w:t xml:space="preserve">Aneurin </w:t>
      </w:r>
      <w:r w:rsidR="04941D86" w:rsidRPr="536F6E56">
        <w:rPr>
          <w:rFonts w:ascii="Arial Nova" w:eastAsia="Arial Nova" w:hAnsi="Arial Nova" w:cs="Arial Nova"/>
          <w:sz w:val="22"/>
          <w:szCs w:val="22"/>
        </w:rPr>
        <w:t>B</w:t>
      </w:r>
      <w:r w:rsidR="787AF6FD" w:rsidRPr="536F6E56">
        <w:rPr>
          <w:rFonts w:ascii="Arial Nova" w:eastAsia="Arial Nova" w:hAnsi="Arial Nova" w:cs="Arial Nova"/>
          <w:sz w:val="22"/>
          <w:szCs w:val="22"/>
        </w:rPr>
        <w:t xml:space="preserve">evan once said ‘’no society can </w:t>
      </w:r>
      <w:r w:rsidR="26E3F8E4" w:rsidRPr="536F6E56">
        <w:rPr>
          <w:rFonts w:ascii="Arial Nova" w:eastAsia="Arial Nova" w:hAnsi="Arial Nova" w:cs="Arial Nova"/>
          <w:sz w:val="22"/>
          <w:szCs w:val="22"/>
        </w:rPr>
        <w:t>legitimately</w:t>
      </w:r>
      <w:r w:rsidR="787AF6FD" w:rsidRPr="536F6E56">
        <w:rPr>
          <w:rFonts w:ascii="Arial Nova" w:eastAsia="Arial Nova" w:hAnsi="Arial Nova" w:cs="Arial Nova"/>
          <w:sz w:val="22"/>
          <w:szCs w:val="22"/>
        </w:rPr>
        <w:t xml:space="preserve"> </w:t>
      </w:r>
      <w:r w:rsidR="6D0A60F6" w:rsidRPr="536F6E56">
        <w:rPr>
          <w:rFonts w:ascii="Arial Nova" w:eastAsia="Arial Nova" w:hAnsi="Arial Nova" w:cs="Arial Nova"/>
          <w:sz w:val="22"/>
          <w:szCs w:val="22"/>
        </w:rPr>
        <w:t>call</w:t>
      </w:r>
      <w:r w:rsidR="787AF6FD" w:rsidRPr="536F6E56">
        <w:rPr>
          <w:rFonts w:ascii="Arial Nova" w:eastAsia="Arial Nova" w:hAnsi="Arial Nova" w:cs="Arial Nova"/>
          <w:sz w:val="22"/>
          <w:szCs w:val="22"/>
        </w:rPr>
        <w:t xml:space="preserve"> itself </w:t>
      </w:r>
      <w:r w:rsidR="00523B44" w:rsidRPr="536F6E56">
        <w:rPr>
          <w:rFonts w:ascii="Arial Nova" w:eastAsia="Arial Nova" w:hAnsi="Arial Nova" w:cs="Arial Nova"/>
          <w:sz w:val="22"/>
          <w:szCs w:val="22"/>
        </w:rPr>
        <w:t>civilised</w:t>
      </w:r>
      <w:r w:rsidR="29B91FCB" w:rsidRPr="536F6E56">
        <w:rPr>
          <w:rFonts w:ascii="Arial Nova" w:eastAsia="Arial Nova" w:hAnsi="Arial Nova" w:cs="Arial Nova"/>
          <w:sz w:val="22"/>
          <w:szCs w:val="22"/>
        </w:rPr>
        <w:t xml:space="preserve"> if a sick person is denied medical aid because of lack of mean’’ and </w:t>
      </w:r>
      <w:r w:rsidR="5516F183" w:rsidRPr="536F6E56">
        <w:rPr>
          <w:rFonts w:ascii="Arial Nova" w:eastAsia="Arial Nova" w:hAnsi="Arial Nova" w:cs="Arial Nova"/>
          <w:sz w:val="22"/>
          <w:szCs w:val="22"/>
        </w:rPr>
        <w:t>the reason f</w:t>
      </w:r>
      <w:r w:rsidR="487D434B" w:rsidRPr="536F6E56">
        <w:rPr>
          <w:rFonts w:ascii="Arial Nova" w:eastAsia="Arial Nova" w:hAnsi="Arial Nova" w:cs="Arial Nova"/>
          <w:sz w:val="22"/>
          <w:szCs w:val="22"/>
        </w:rPr>
        <w:t xml:space="preserve">or this was because he stood by that the fact </w:t>
      </w:r>
      <w:r w:rsidR="13EF328C" w:rsidRPr="536F6E56">
        <w:rPr>
          <w:rFonts w:ascii="Arial Nova" w:eastAsia="Arial Nova" w:hAnsi="Arial Nova" w:cs="Arial Nova"/>
          <w:sz w:val="22"/>
          <w:szCs w:val="22"/>
        </w:rPr>
        <w:t xml:space="preserve">why should people with more money should deserve to live a longer and healthy life then </w:t>
      </w:r>
      <w:r w:rsidR="4FD06CF7" w:rsidRPr="536F6E56">
        <w:rPr>
          <w:rFonts w:ascii="Arial Nova" w:eastAsia="Arial Nova" w:hAnsi="Arial Nova" w:cs="Arial Nova"/>
          <w:sz w:val="22"/>
          <w:szCs w:val="22"/>
        </w:rPr>
        <w:t xml:space="preserve">people with the least of money and that not having </w:t>
      </w:r>
      <w:r w:rsidR="35626BEF" w:rsidRPr="536F6E56">
        <w:rPr>
          <w:rFonts w:ascii="Arial Nova" w:eastAsia="Arial Nova" w:hAnsi="Arial Nova" w:cs="Arial Nova"/>
          <w:sz w:val="22"/>
          <w:szCs w:val="22"/>
        </w:rPr>
        <w:t>a lot</w:t>
      </w:r>
      <w:r w:rsidR="4FD06CF7" w:rsidRPr="536F6E56">
        <w:rPr>
          <w:rFonts w:ascii="Arial Nova" w:eastAsia="Arial Nova" w:hAnsi="Arial Nova" w:cs="Arial Nova"/>
          <w:sz w:val="22"/>
          <w:szCs w:val="22"/>
        </w:rPr>
        <w:t xml:space="preserve"> of money shouldn't define you and the care you deserve</w:t>
      </w:r>
    </w:p>
    <w:p w14:paraId="02C99B12" w14:textId="6B20B9C0" w:rsidR="44B479F4" w:rsidRDefault="44B479F4" w:rsidP="536F6E56">
      <w:pPr>
        <w:spacing w:line="360" w:lineRule="auto"/>
        <w:rPr>
          <w:rFonts w:ascii="Arial Nova" w:eastAsia="Arial Nova" w:hAnsi="Arial Nova" w:cs="Arial Nova"/>
          <w:sz w:val="22"/>
          <w:szCs w:val="22"/>
        </w:rPr>
      </w:pPr>
      <w:r w:rsidRPr="536F6E56">
        <w:rPr>
          <w:rFonts w:ascii="Arial Nova" w:eastAsia="Arial Nova" w:hAnsi="Arial Nova" w:cs="Arial Nova"/>
          <w:sz w:val="22"/>
          <w:szCs w:val="22"/>
        </w:rPr>
        <w:t xml:space="preserve">Overall, the origin of the NHS was a unique historical moment marked by the </w:t>
      </w:r>
      <w:r w:rsidR="2BEEC6C8" w:rsidRPr="536F6E56">
        <w:rPr>
          <w:rFonts w:ascii="Arial Nova" w:eastAsia="Arial Nova" w:hAnsi="Arial Nova" w:cs="Arial Nova"/>
          <w:sz w:val="22"/>
          <w:szCs w:val="22"/>
        </w:rPr>
        <w:t>society, war</w:t>
      </w:r>
      <w:r w:rsidRPr="536F6E56">
        <w:rPr>
          <w:rFonts w:ascii="Arial Nova" w:eastAsia="Arial Nova" w:hAnsi="Arial Nova" w:cs="Arial Nova"/>
          <w:sz w:val="22"/>
          <w:szCs w:val="22"/>
        </w:rPr>
        <w:t xml:space="preserve"> and the urgent need to reform</w:t>
      </w:r>
      <w:r w:rsidR="34E51B19" w:rsidRPr="536F6E56">
        <w:rPr>
          <w:rFonts w:ascii="Arial Nova" w:eastAsia="Arial Nova" w:hAnsi="Arial Nova" w:cs="Arial Nova"/>
          <w:sz w:val="22"/>
          <w:szCs w:val="22"/>
        </w:rPr>
        <w:t>. The Beveridge report had played a big part for the progress of the NHS and A</w:t>
      </w:r>
      <w:r w:rsidR="2750A2DB" w:rsidRPr="536F6E56">
        <w:rPr>
          <w:rFonts w:ascii="Arial Nova" w:eastAsia="Arial Nova" w:hAnsi="Arial Nova" w:cs="Arial Nova"/>
          <w:sz w:val="22"/>
          <w:szCs w:val="22"/>
        </w:rPr>
        <w:t xml:space="preserve">neurin Bevan had to work hard to make it come to life and when the </w:t>
      </w:r>
      <w:r w:rsidR="7B28397A" w:rsidRPr="536F6E56">
        <w:rPr>
          <w:rFonts w:ascii="Arial Nova" w:eastAsia="Arial Nova" w:hAnsi="Arial Nova" w:cs="Arial Nova"/>
          <w:sz w:val="22"/>
          <w:szCs w:val="22"/>
        </w:rPr>
        <w:t>NHS started</w:t>
      </w:r>
      <w:r w:rsidR="2750A2DB" w:rsidRPr="536F6E56">
        <w:rPr>
          <w:rFonts w:ascii="Arial Nova" w:eastAsia="Arial Nova" w:hAnsi="Arial Nova" w:cs="Arial Nova"/>
          <w:sz w:val="22"/>
          <w:szCs w:val="22"/>
        </w:rPr>
        <w:t xml:space="preserve"> </w:t>
      </w:r>
      <w:r w:rsidR="1DA76A20" w:rsidRPr="536F6E56">
        <w:rPr>
          <w:rFonts w:ascii="Arial Nova" w:eastAsia="Arial Nova" w:hAnsi="Arial Nova" w:cs="Arial Nova"/>
          <w:sz w:val="22"/>
          <w:szCs w:val="22"/>
        </w:rPr>
        <w:t xml:space="preserve">in the 1948 </w:t>
      </w:r>
      <w:r w:rsidR="34972E3E" w:rsidRPr="536F6E56">
        <w:rPr>
          <w:rFonts w:ascii="Arial Nova" w:eastAsia="Arial Nova" w:hAnsi="Arial Nova" w:cs="Arial Nova"/>
          <w:sz w:val="22"/>
          <w:szCs w:val="22"/>
        </w:rPr>
        <w:t xml:space="preserve">and they were offering free health care it had benefited all citizen. </w:t>
      </w:r>
      <w:r w:rsidR="369268A6" w:rsidRPr="536F6E56">
        <w:rPr>
          <w:rFonts w:ascii="Arial Nova" w:eastAsia="Arial Nova" w:hAnsi="Arial Nova" w:cs="Arial Nova"/>
          <w:sz w:val="22"/>
          <w:szCs w:val="22"/>
        </w:rPr>
        <w:t xml:space="preserve">This bold </w:t>
      </w:r>
      <w:r w:rsidR="12328570" w:rsidRPr="536F6E56">
        <w:rPr>
          <w:rFonts w:ascii="Arial Nova" w:eastAsia="Arial Nova" w:hAnsi="Arial Nova" w:cs="Arial Nova"/>
          <w:sz w:val="22"/>
          <w:szCs w:val="22"/>
        </w:rPr>
        <w:t>reform</w:t>
      </w:r>
      <w:r w:rsidR="369268A6" w:rsidRPr="536F6E56">
        <w:rPr>
          <w:rFonts w:ascii="Arial Nova" w:eastAsia="Arial Nova" w:hAnsi="Arial Nova" w:cs="Arial Nova"/>
          <w:sz w:val="22"/>
          <w:szCs w:val="22"/>
        </w:rPr>
        <w:t xml:space="preserve"> </w:t>
      </w:r>
      <w:r w:rsidR="3745C0B8" w:rsidRPr="536F6E56">
        <w:rPr>
          <w:rFonts w:ascii="Arial Nova" w:eastAsia="Arial Nova" w:hAnsi="Arial Nova" w:cs="Arial Nova"/>
          <w:sz w:val="22"/>
          <w:szCs w:val="22"/>
        </w:rPr>
        <w:t xml:space="preserve">had not only reformed British society it had also </w:t>
      </w:r>
      <w:r w:rsidR="38A27821" w:rsidRPr="536F6E56">
        <w:rPr>
          <w:rFonts w:ascii="Arial Nova" w:eastAsia="Arial Nova" w:hAnsi="Arial Nova" w:cs="Arial Nova"/>
          <w:sz w:val="22"/>
          <w:szCs w:val="22"/>
        </w:rPr>
        <w:t xml:space="preserve">set a global example of what a publicity funded health care system could have achieved today the NHS remains as an important </w:t>
      </w:r>
      <w:r w:rsidR="0C3982D1" w:rsidRPr="536F6E56">
        <w:rPr>
          <w:rFonts w:ascii="Arial Nova" w:eastAsia="Arial Nova" w:hAnsi="Arial Nova" w:cs="Arial Nova"/>
          <w:sz w:val="22"/>
          <w:szCs w:val="22"/>
        </w:rPr>
        <w:t xml:space="preserve">part of the uk reflecting a long-lasting commitment to health as a fundamental human right </w:t>
      </w:r>
    </w:p>
    <w:p w14:paraId="390A694F" w14:textId="75CADD21" w:rsidR="4B89B4AD" w:rsidRDefault="4B89B4AD" w:rsidP="340A286E">
      <w:pPr>
        <w:spacing w:line="360" w:lineRule="auto"/>
        <w:rPr>
          <w:rFonts w:ascii="Arial Nova" w:eastAsia="Arial Nova" w:hAnsi="Arial Nova" w:cs="Arial Nova"/>
          <w:sz w:val="22"/>
          <w:szCs w:val="22"/>
        </w:rPr>
      </w:pPr>
      <w:r w:rsidRPr="340A286E">
        <w:rPr>
          <w:rFonts w:ascii="Arial Nova" w:eastAsia="Arial Nova" w:hAnsi="Arial Nova" w:cs="Arial Nova"/>
          <w:sz w:val="22"/>
          <w:szCs w:val="22"/>
        </w:rPr>
        <w:t xml:space="preserve">The NHS in England </w:t>
      </w:r>
      <w:bookmarkStart w:id="22" w:name="_Int_n9OFUiG5"/>
      <w:r w:rsidR="00F97D55">
        <w:rPr>
          <w:rFonts w:ascii="Arial Nova" w:eastAsia="Arial Nova" w:hAnsi="Arial Nova" w:cs="Arial Nova"/>
          <w:sz w:val="22"/>
          <w:szCs w:val="22"/>
        </w:rPr>
        <w:t>was structured</w:t>
      </w:r>
      <w:bookmarkEnd w:id="22"/>
      <w:r w:rsidR="00F97D55">
        <w:rPr>
          <w:rFonts w:ascii="Arial Nova" w:eastAsia="Arial Nova" w:hAnsi="Arial Nova" w:cs="Arial Nova"/>
          <w:sz w:val="22"/>
          <w:szCs w:val="22"/>
        </w:rPr>
        <w:t xml:space="preserve"> </w:t>
      </w:r>
      <w:r w:rsidRPr="340A286E">
        <w:rPr>
          <w:rFonts w:ascii="Arial Nova" w:eastAsia="Arial Nova" w:hAnsi="Arial Nova" w:cs="Arial Nova"/>
          <w:sz w:val="22"/>
          <w:szCs w:val="22"/>
        </w:rPr>
        <w:t>with around 42 integrated care systems</w:t>
      </w:r>
      <w:r w:rsidR="5EDAFDA1" w:rsidRPr="340A286E">
        <w:rPr>
          <w:rFonts w:ascii="Arial Nova" w:eastAsia="Arial Nova" w:hAnsi="Arial Nova" w:cs="Arial Nova"/>
          <w:sz w:val="22"/>
          <w:szCs w:val="22"/>
        </w:rPr>
        <w:t xml:space="preserve"> those system function </w:t>
      </w:r>
      <w:r w:rsidR="001C69C7" w:rsidRPr="340A286E">
        <w:rPr>
          <w:rFonts w:ascii="Arial Nova" w:eastAsia="Arial Nova" w:hAnsi="Arial Nova" w:cs="Arial Nova"/>
          <w:sz w:val="22"/>
          <w:szCs w:val="22"/>
        </w:rPr>
        <w:t>offers</w:t>
      </w:r>
      <w:r w:rsidR="5EDAFDA1" w:rsidRPr="340A286E">
        <w:rPr>
          <w:rFonts w:ascii="Arial Nova" w:eastAsia="Arial Nova" w:hAnsi="Arial Nova" w:cs="Arial Nova"/>
          <w:sz w:val="22"/>
          <w:szCs w:val="22"/>
        </w:rPr>
        <w:t xml:space="preserve"> a range of different services that </w:t>
      </w:r>
      <w:r w:rsidR="5C56548A" w:rsidRPr="340A286E">
        <w:rPr>
          <w:rFonts w:ascii="Arial Nova" w:eastAsia="Arial Nova" w:hAnsi="Arial Nova" w:cs="Arial Nova"/>
          <w:sz w:val="22"/>
          <w:szCs w:val="22"/>
        </w:rPr>
        <w:t>is through primary services ( Gps,</w:t>
      </w:r>
      <w:r w:rsidR="15BABE1C" w:rsidRPr="340A286E">
        <w:rPr>
          <w:rFonts w:ascii="Arial Nova" w:eastAsia="Arial Nova" w:hAnsi="Arial Nova" w:cs="Arial Nova"/>
          <w:sz w:val="22"/>
          <w:szCs w:val="22"/>
        </w:rPr>
        <w:t xml:space="preserve"> </w:t>
      </w:r>
      <w:r w:rsidR="5C56548A" w:rsidRPr="340A286E">
        <w:rPr>
          <w:rFonts w:ascii="Arial Nova" w:eastAsia="Arial Nova" w:hAnsi="Arial Nova" w:cs="Arial Nova"/>
          <w:sz w:val="22"/>
          <w:szCs w:val="22"/>
        </w:rPr>
        <w:t xml:space="preserve">Dentist and </w:t>
      </w:r>
      <w:r w:rsidR="62FB816D" w:rsidRPr="340A286E">
        <w:rPr>
          <w:rFonts w:ascii="Arial Nova" w:eastAsia="Arial Nova" w:hAnsi="Arial Nova" w:cs="Arial Nova"/>
          <w:sz w:val="22"/>
          <w:szCs w:val="22"/>
        </w:rPr>
        <w:t>pharmacies</w:t>
      </w:r>
      <w:r w:rsidR="3AC9784E" w:rsidRPr="340A286E">
        <w:rPr>
          <w:rFonts w:ascii="Arial Nova" w:eastAsia="Arial Nova" w:hAnsi="Arial Nova" w:cs="Arial Nova"/>
          <w:sz w:val="22"/>
          <w:szCs w:val="22"/>
        </w:rPr>
        <w:t xml:space="preserve">) secondary care (hospitals) and lastly specialist service </w:t>
      </w:r>
    </w:p>
    <w:p w14:paraId="6D5B674D" w14:textId="0A87E8D7" w:rsidR="3AC9784E" w:rsidRDefault="3AC9784E" w:rsidP="536F6E56">
      <w:pPr>
        <w:spacing w:line="360" w:lineRule="auto"/>
        <w:rPr>
          <w:rFonts w:ascii="Arial Nova" w:eastAsia="Arial Nova" w:hAnsi="Arial Nova" w:cs="Arial Nova"/>
          <w:sz w:val="22"/>
          <w:szCs w:val="22"/>
        </w:rPr>
      </w:pPr>
      <w:r w:rsidRPr="536F6E56">
        <w:rPr>
          <w:rFonts w:ascii="Arial Nova" w:eastAsia="Arial Nova" w:hAnsi="Arial Nova" w:cs="Arial Nova"/>
          <w:sz w:val="22"/>
          <w:szCs w:val="22"/>
        </w:rPr>
        <w:t xml:space="preserve">But knowing this there is </w:t>
      </w:r>
      <w:r w:rsidR="54B8D562" w:rsidRPr="536F6E56">
        <w:rPr>
          <w:rFonts w:ascii="Arial Nova" w:eastAsia="Arial Nova" w:hAnsi="Arial Nova" w:cs="Arial Nova"/>
          <w:sz w:val="22"/>
          <w:szCs w:val="22"/>
        </w:rPr>
        <w:t>different</w:t>
      </w:r>
      <w:r w:rsidRPr="536F6E56">
        <w:rPr>
          <w:rFonts w:ascii="Arial Nova" w:eastAsia="Arial Nova" w:hAnsi="Arial Nova" w:cs="Arial Nova"/>
          <w:sz w:val="22"/>
          <w:szCs w:val="22"/>
        </w:rPr>
        <w:t xml:space="preserve"> types of structure for the NHS</w:t>
      </w:r>
      <w:r w:rsidR="3D20629D" w:rsidRPr="536F6E56">
        <w:rPr>
          <w:rFonts w:ascii="Arial Nova" w:eastAsia="Arial Nova" w:hAnsi="Arial Nova" w:cs="Arial Nova"/>
          <w:sz w:val="22"/>
          <w:szCs w:val="22"/>
        </w:rPr>
        <w:t xml:space="preserve"> </w:t>
      </w:r>
      <w:r w:rsidR="0C876BC9" w:rsidRPr="536F6E56">
        <w:rPr>
          <w:rFonts w:ascii="Arial Nova" w:eastAsia="Arial Nova" w:hAnsi="Arial Nova" w:cs="Arial Nova"/>
          <w:sz w:val="22"/>
          <w:szCs w:val="22"/>
        </w:rPr>
        <w:t xml:space="preserve">that includes </w:t>
      </w:r>
      <w:r w:rsidRPr="536F6E56">
        <w:rPr>
          <w:rFonts w:ascii="Arial Nova" w:eastAsia="Arial Nova" w:hAnsi="Arial Nova" w:cs="Arial Nova"/>
          <w:sz w:val="22"/>
          <w:szCs w:val="22"/>
        </w:rPr>
        <w:t xml:space="preserve">departments for health, NHS England, </w:t>
      </w:r>
      <w:r w:rsidR="3927BFC5" w:rsidRPr="536F6E56">
        <w:rPr>
          <w:rFonts w:ascii="Arial Nova" w:eastAsia="Arial Nova" w:hAnsi="Arial Nova" w:cs="Arial Nova"/>
          <w:sz w:val="22"/>
          <w:szCs w:val="22"/>
        </w:rPr>
        <w:t>integrated</w:t>
      </w:r>
      <w:r w:rsidRPr="536F6E56">
        <w:rPr>
          <w:rFonts w:ascii="Arial Nova" w:eastAsia="Arial Nova" w:hAnsi="Arial Nova" w:cs="Arial Nova"/>
          <w:sz w:val="22"/>
          <w:szCs w:val="22"/>
        </w:rPr>
        <w:t xml:space="preserve"> care system,</w:t>
      </w:r>
      <w:r w:rsidR="76EC341D" w:rsidRPr="536F6E56">
        <w:rPr>
          <w:rFonts w:ascii="Arial Nova" w:eastAsia="Arial Nova" w:hAnsi="Arial Nova" w:cs="Arial Nova"/>
          <w:sz w:val="22"/>
          <w:szCs w:val="22"/>
        </w:rPr>
        <w:t xml:space="preserve"> statutory </w:t>
      </w:r>
      <w:r w:rsidR="5DBD9A91" w:rsidRPr="536F6E56">
        <w:rPr>
          <w:rFonts w:ascii="Arial Nova" w:eastAsia="Arial Nova" w:hAnsi="Arial Nova" w:cs="Arial Nova"/>
          <w:sz w:val="22"/>
          <w:szCs w:val="22"/>
        </w:rPr>
        <w:t xml:space="preserve">responsibility, plant-based partner, primary care network </w:t>
      </w:r>
      <w:r w:rsidR="00F65CA2" w:rsidRPr="536F6E56">
        <w:rPr>
          <w:rFonts w:ascii="Arial Nova" w:eastAsia="Arial Nova" w:hAnsi="Arial Nova" w:cs="Arial Nova"/>
          <w:sz w:val="22"/>
          <w:szCs w:val="22"/>
        </w:rPr>
        <w:t>NHS</w:t>
      </w:r>
      <w:r w:rsidR="5DBD9A91" w:rsidRPr="536F6E56">
        <w:rPr>
          <w:rFonts w:ascii="Arial Nova" w:eastAsia="Arial Nova" w:hAnsi="Arial Nova" w:cs="Arial Nova"/>
          <w:sz w:val="22"/>
          <w:szCs w:val="22"/>
        </w:rPr>
        <w:t xml:space="preserve"> foundation trust</w:t>
      </w:r>
      <w:r w:rsidR="04B50DF5" w:rsidRPr="536F6E56">
        <w:rPr>
          <w:rFonts w:ascii="Arial Nova" w:eastAsia="Arial Nova" w:hAnsi="Arial Nova" w:cs="Arial Nova"/>
          <w:sz w:val="22"/>
          <w:szCs w:val="22"/>
        </w:rPr>
        <w:t xml:space="preserve"> </w:t>
      </w:r>
      <w:r w:rsidR="64EC24D1" w:rsidRPr="536F6E56">
        <w:rPr>
          <w:rFonts w:ascii="Arial Nova" w:eastAsia="Arial Nova" w:hAnsi="Arial Nova" w:cs="Arial Nova"/>
          <w:sz w:val="22"/>
          <w:szCs w:val="22"/>
        </w:rPr>
        <w:t>furthermore</w:t>
      </w:r>
      <w:r w:rsidR="04B50DF5" w:rsidRPr="536F6E56">
        <w:rPr>
          <w:rFonts w:ascii="Arial Nova" w:eastAsia="Arial Nova" w:hAnsi="Arial Nova" w:cs="Arial Nova"/>
          <w:sz w:val="22"/>
          <w:szCs w:val="22"/>
        </w:rPr>
        <w:t xml:space="preserve"> the NHS in England operates </w:t>
      </w:r>
      <w:r w:rsidR="70C2BF6D" w:rsidRPr="536F6E56">
        <w:rPr>
          <w:rFonts w:ascii="Arial Nova" w:eastAsia="Arial Nova" w:hAnsi="Arial Nova" w:cs="Arial Nova"/>
          <w:sz w:val="22"/>
          <w:szCs w:val="22"/>
        </w:rPr>
        <w:t>through</w:t>
      </w:r>
      <w:r w:rsidR="04B50DF5" w:rsidRPr="536F6E56">
        <w:rPr>
          <w:rFonts w:ascii="Arial Nova" w:eastAsia="Arial Nova" w:hAnsi="Arial Nova" w:cs="Arial Nova"/>
          <w:sz w:val="22"/>
          <w:szCs w:val="22"/>
        </w:rPr>
        <w:t xml:space="preserve">  a nationally led bud mostly  it is </w:t>
      </w:r>
      <w:r w:rsidR="426111E4" w:rsidRPr="536F6E56">
        <w:rPr>
          <w:rFonts w:ascii="Arial Nova" w:eastAsia="Arial Nova" w:hAnsi="Arial Nova" w:cs="Arial Nova"/>
          <w:sz w:val="22"/>
          <w:szCs w:val="22"/>
        </w:rPr>
        <w:t>locally delivered with structure with the funding being received from the department of health and social care</w:t>
      </w:r>
      <w:r w:rsidR="46DD4B97" w:rsidRPr="536F6E56">
        <w:rPr>
          <w:rFonts w:ascii="Arial Nova" w:eastAsia="Arial Nova" w:hAnsi="Arial Nova" w:cs="Arial Nova"/>
          <w:sz w:val="22"/>
          <w:szCs w:val="22"/>
        </w:rPr>
        <w:t xml:space="preserve">. Another key point to mention is that the care act 2022 that was already made had many changes to the system for the </w:t>
      </w:r>
      <w:r w:rsidR="4BE480DC" w:rsidRPr="536F6E56">
        <w:rPr>
          <w:rFonts w:ascii="Arial Nova" w:eastAsia="Arial Nova" w:hAnsi="Arial Nova" w:cs="Arial Nova"/>
          <w:sz w:val="22"/>
          <w:szCs w:val="22"/>
        </w:rPr>
        <w:t xml:space="preserve">NHS </w:t>
      </w:r>
      <w:r w:rsidR="33DB56BA" w:rsidRPr="536F6E56">
        <w:rPr>
          <w:rFonts w:ascii="Arial Nova" w:eastAsia="Arial Nova" w:hAnsi="Arial Nova" w:cs="Arial Nova"/>
          <w:sz w:val="22"/>
          <w:szCs w:val="22"/>
        </w:rPr>
        <w:t xml:space="preserve">overall the ICSs took on most of the responsibility for most of the local NHS </w:t>
      </w:r>
      <w:r w:rsidR="46DD4B97" w:rsidRPr="536F6E56">
        <w:rPr>
          <w:rFonts w:ascii="Arial Nova" w:eastAsia="Arial Nova" w:hAnsi="Arial Nova" w:cs="Arial Nova"/>
          <w:sz w:val="22"/>
          <w:szCs w:val="22"/>
        </w:rPr>
        <w:t xml:space="preserve">   </w:t>
      </w:r>
      <w:r w:rsidR="60CCAB01" w:rsidRPr="536F6E56">
        <w:rPr>
          <w:rFonts w:ascii="Arial Nova" w:eastAsia="Arial Nova" w:hAnsi="Arial Nova" w:cs="Arial Nova"/>
          <w:sz w:val="22"/>
          <w:szCs w:val="22"/>
        </w:rPr>
        <w:t>on the</w:t>
      </w:r>
      <w:r w:rsidR="152E6316" w:rsidRPr="536F6E56">
        <w:rPr>
          <w:rFonts w:ascii="Arial Nova" w:eastAsia="Arial Nova" w:hAnsi="Arial Nova" w:cs="Arial Nova"/>
          <w:sz w:val="22"/>
          <w:szCs w:val="22"/>
        </w:rPr>
        <w:t xml:space="preserve"> July</w:t>
      </w:r>
      <w:r w:rsidR="7287B920" w:rsidRPr="536F6E56">
        <w:rPr>
          <w:rFonts w:ascii="Arial Nova" w:eastAsia="Arial Nova" w:hAnsi="Arial Nova" w:cs="Arial Nova"/>
          <w:sz w:val="22"/>
          <w:szCs w:val="22"/>
        </w:rPr>
        <w:t xml:space="preserve"> 1 2022 the ICSs is also respons</w:t>
      </w:r>
      <w:r w:rsidR="37504AE5" w:rsidRPr="536F6E56">
        <w:rPr>
          <w:rFonts w:ascii="Arial Nova" w:eastAsia="Arial Nova" w:hAnsi="Arial Nova" w:cs="Arial Nova"/>
          <w:sz w:val="22"/>
          <w:szCs w:val="22"/>
        </w:rPr>
        <w:t>ible for why the health of the population was improved</w:t>
      </w:r>
      <w:r w:rsidR="0A32ABE8" w:rsidRPr="536F6E56">
        <w:rPr>
          <w:rFonts w:ascii="Arial Nova" w:eastAsia="Arial Nova" w:hAnsi="Arial Nova" w:cs="Arial Nova"/>
          <w:sz w:val="22"/>
          <w:szCs w:val="22"/>
        </w:rPr>
        <w:t xml:space="preserve">. </w:t>
      </w:r>
      <w:r w:rsidR="1C74BE7A" w:rsidRPr="536F6E56">
        <w:rPr>
          <w:rFonts w:ascii="Arial Nova" w:eastAsia="Arial Nova" w:hAnsi="Arial Nova" w:cs="Arial Nova"/>
          <w:sz w:val="22"/>
          <w:szCs w:val="22"/>
        </w:rPr>
        <w:t xml:space="preserve">Apart from this the NHS foundation trust is a </w:t>
      </w:r>
      <w:r w:rsidR="22C42C50" w:rsidRPr="536F6E56">
        <w:rPr>
          <w:rFonts w:ascii="Arial Nova" w:eastAsia="Arial Nova" w:hAnsi="Arial Nova" w:cs="Arial Nova"/>
          <w:sz w:val="22"/>
          <w:szCs w:val="22"/>
        </w:rPr>
        <w:t xml:space="preserve">semi-independent organisation </w:t>
      </w:r>
      <w:r w:rsidR="79B32B18" w:rsidRPr="536F6E56">
        <w:rPr>
          <w:rFonts w:ascii="Arial Nova" w:eastAsia="Arial Nova" w:hAnsi="Arial Nova" w:cs="Arial Nova"/>
          <w:sz w:val="22"/>
          <w:szCs w:val="22"/>
        </w:rPr>
        <w:t xml:space="preserve">amongst the NHS with them also offering the flexibility to </w:t>
      </w:r>
      <w:r w:rsidR="00F97D55" w:rsidRPr="536F6E56">
        <w:rPr>
          <w:rFonts w:ascii="Arial Nova" w:eastAsia="Arial Nova" w:hAnsi="Arial Nova" w:cs="Arial Nova"/>
          <w:sz w:val="22"/>
          <w:szCs w:val="22"/>
        </w:rPr>
        <w:t>support</w:t>
      </w:r>
      <w:r w:rsidR="6B22111D" w:rsidRPr="536F6E56">
        <w:rPr>
          <w:rFonts w:ascii="Arial Nova" w:eastAsia="Arial Nova" w:hAnsi="Arial Nova" w:cs="Arial Nova"/>
          <w:sz w:val="22"/>
          <w:szCs w:val="22"/>
        </w:rPr>
        <w:t xml:space="preserve"> their budgets alongside with the customise service being able to address the local need </w:t>
      </w:r>
      <w:r w:rsidR="00F97D55" w:rsidRPr="536F6E56">
        <w:rPr>
          <w:rFonts w:ascii="Arial Nova" w:eastAsia="Arial Nova" w:hAnsi="Arial Nova" w:cs="Arial Nova"/>
          <w:sz w:val="22"/>
          <w:szCs w:val="22"/>
        </w:rPr>
        <w:t xml:space="preserve">at </w:t>
      </w:r>
      <w:r w:rsidR="49707078" w:rsidRPr="536F6E56">
        <w:rPr>
          <w:rFonts w:ascii="Arial Nova" w:eastAsia="Arial Nova" w:hAnsi="Arial Nova" w:cs="Arial Nova"/>
          <w:sz w:val="22"/>
          <w:szCs w:val="22"/>
        </w:rPr>
        <w:t>onc</w:t>
      </w:r>
      <w:r w:rsidR="67F8BB72" w:rsidRPr="536F6E56">
        <w:rPr>
          <w:rFonts w:ascii="Arial Nova" w:eastAsia="Arial Nova" w:hAnsi="Arial Nova" w:cs="Arial Nova"/>
          <w:sz w:val="22"/>
          <w:szCs w:val="22"/>
        </w:rPr>
        <w:t xml:space="preserve">e </w:t>
      </w:r>
    </w:p>
    <w:p w14:paraId="6609F8E5" w14:textId="66C5AEE6" w:rsidR="67F8BB72" w:rsidRDefault="67F8BB72" w:rsidP="536F6E56">
      <w:pPr>
        <w:spacing w:line="360" w:lineRule="auto"/>
        <w:rPr>
          <w:rFonts w:ascii="Arial Nova" w:eastAsia="Arial Nova" w:hAnsi="Arial Nova" w:cs="Arial Nova"/>
          <w:sz w:val="22"/>
          <w:szCs w:val="22"/>
        </w:rPr>
      </w:pPr>
      <w:r w:rsidRPr="209946F9">
        <w:rPr>
          <w:rFonts w:ascii="Arial Nova" w:eastAsia="Arial Nova" w:hAnsi="Arial Nova" w:cs="Arial Nova"/>
          <w:sz w:val="22"/>
          <w:szCs w:val="22"/>
        </w:rPr>
        <w:t xml:space="preserve">But overall, the NHS is </w:t>
      </w:r>
      <w:r w:rsidR="1BE0EB06" w:rsidRPr="209946F9">
        <w:rPr>
          <w:rFonts w:ascii="Arial Nova" w:eastAsia="Arial Nova" w:hAnsi="Arial Nova" w:cs="Arial Nova"/>
          <w:sz w:val="22"/>
          <w:szCs w:val="22"/>
        </w:rPr>
        <w:t xml:space="preserve">currently trying to move towards the greater </w:t>
      </w:r>
      <w:r w:rsidR="2E848C12" w:rsidRPr="209946F9">
        <w:rPr>
          <w:rFonts w:ascii="Arial Nova" w:eastAsia="Arial Nova" w:hAnsi="Arial Nova" w:cs="Arial Nova"/>
          <w:sz w:val="22"/>
          <w:szCs w:val="22"/>
        </w:rPr>
        <w:t>integration</w:t>
      </w:r>
      <w:r w:rsidR="1BE0EB06" w:rsidRPr="209946F9">
        <w:rPr>
          <w:rFonts w:ascii="Arial Nova" w:eastAsia="Arial Nova" w:hAnsi="Arial Nova" w:cs="Arial Nova"/>
          <w:sz w:val="22"/>
          <w:szCs w:val="22"/>
        </w:rPr>
        <w:t xml:space="preserve"> at a local level through the integrated </w:t>
      </w:r>
      <w:r w:rsidR="255E87B6" w:rsidRPr="209946F9">
        <w:rPr>
          <w:rFonts w:ascii="Arial Nova" w:eastAsia="Arial Nova" w:hAnsi="Arial Nova" w:cs="Arial Nova"/>
          <w:sz w:val="22"/>
          <w:szCs w:val="22"/>
        </w:rPr>
        <w:t xml:space="preserve">care system to try deliver and join up with the health </w:t>
      </w:r>
      <w:r w:rsidR="5D2946D0" w:rsidRPr="209946F9">
        <w:rPr>
          <w:rFonts w:ascii="Arial Nova" w:eastAsia="Arial Nova" w:hAnsi="Arial Nova" w:cs="Arial Nova"/>
          <w:sz w:val="22"/>
          <w:szCs w:val="22"/>
        </w:rPr>
        <w:t xml:space="preserve">and social care sector they are also </w:t>
      </w:r>
      <w:r w:rsidR="23120724" w:rsidRPr="209946F9">
        <w:rPr>
          <w:rFonts w:ascii="Arial Nova" w:eastAsia="Arial Nova" w:hAnsi="Arial Nova" w:cs="Arial Nova"/>
          <w:sz w:val="22"/>
          <w:szCs w:val="22"/>
        </w:rPr>
        <w:t>balancing history of layered organization with the current refo</w:t>
      </w:r>
      <w:r w:rsidR="61A46A00" w:rsidRPr="209946F9">
        <w:rPr>
          <w:rFonts w:ascii="Arial Nova" w:eastAsia="Arial Nova" w:hAnsi="Arial Nova" w:cs="Arial Nova"/>
          <w:sz w:val="22"/>
          <w:szCs w:val="22"/>
        </w:rPr>
        <w:t xml:space="preserve">rm </w:t>
      </w:r>
      <w:r w:rsidR="23120724" w:rsidRPr="209946F9">
        <w:rPr>
          <w:rFonts w:ascii="Arial Nova" w:eastAsia="Arial Nova" w:hAnsi="Arial Nova" w:cs="Arial Nova"/>
          <w:sz w:val="22"/>
          <w:szCs w:val="22"/>
        </w:rPr>
        <w:t>such as the care act 2022</w:t>
      </w:r>
      <w:r w:rsidR="06848E3A" w:rsidRPr="209946F9">
        <w:rPr>
          <w:rFonts w:ascii="Arial Nova" w:eastAsia="Arial Nova" w:hAnsi="Arial Nova" w:cs="Arial Nova"/>
          <w:sz w:val="22"/>
          <w:szCs w:val="22"/>
        </w:rPr>
        <w:t xml:space="preserve"> and while </w:t>
      </w:r>
      <w:r w:rsidR="406FA1EB" w:rsidRPr="209946F9">
        <w:rPr>
          <w:rFonts w:ascii="Arial Nova" w:eastAsia="Arial Nova" w:hAnsi="Arial Nova" w:cs="Arial Nova"/>
          <w:sz w:val="22"/>
          <w:szCs w:val="22"/>
        </w:rPr>
        <w:t xml:space="preserve">the structure has fundamental principles it still requires </w:t>
      </w:r>
      <w:r w:rsidR="0F12D821" w:rsidRPr="209946F9">
        <w:rPr>
          <w:rFonts w:ascii="Arial Nova" w:eastAsia="Arial Nova" w:hAnsi="Arial Nova" w:cs="Arial Nova"/>
          <w:sz w:val="22"/>
          <w:szCs w:val="22"/>
        </w:rPr>
        <w:t xml:space="preserve">continued adaptions  to meet the existing challenges of modern health care and to improve </w:t>
      </w:r>
      <w:r w:rsidR="3445D0E8" w:rsidRPr="209946F9">
        <w:rPr>
          <w:rFonts w:ascii="Arial Nova" w:eastAsia="Arial Nova" w:hAnsi="Arial Nova" w:cs="Arial Nova"/>
          <w:sz w:val="22"/>
          <w:szCs w:val="22"/>
        </w:rPr>
        <w:t xml:space="preserve">efficiency and </w:t>
      </w:r>
      <w:r w:rsidR="00BCD830" w:rsidRPr="209946F9">
        <w:rPr>
          <w:rFonts w:ascii="Arial Nova" w:eastAsia="Arial Nova" w:hAnsi="Arial Nova" w:cs="Arial Nova"/>
          <w:sz w:val="22"/>
          <w:szCs w:val="22"/>
        </w:rPr>
        <w:t xml:space="preserve">patient outcomes through a more integrated </w:t>
      </w:r>
      <w:r w:rsidR="5378175C" w:rsidRPr="209946F9">
        <w:rPr>
          <w:rFonts w:ascii="Arial Nova" w:eastAsia="Arial Nova" w:hAnsi="Arial Nova" w:cs="Arial Nova"/>
          <w:sz w:val="22"/>
          <w:szCs w:val="22"/>
        </w:rPr>
        <w:t>and manageable model</w:t>
      </w:r>
    </w:p>
    <w:p w14:paraId="62A2897B" w14:textId="5A561E7F" w:rsidR="536F6E56" w:rsidRDefault="175CFD6F" w:rsidP="209946F9">
      <w:pPr>
        <w:spacing w:line="360" w:lineRule="auto"/>
      </w:pPr>
      <w:r w:rsidRPr="209946F9">
        <w:rPr>
          <w:rFonts w:ascii="Arial Nova" w:eastAsia="Arial Nova" w:hAnsi="Arial Nova" w:cs="Arial Nova"/>
          <w:sz w:val="22"/>
          <w:szCs w:val="22"/>
        </w:rPr>
        <w:t xml:space="preserve">NHS.uk, no date. </w:t>
      </w:r>
      <w:r w:rsidRPr="209946F9">
        <w:rPr>
          <w:rFonts w:ascii="Arial Nova" w:eastAsia="Arial Nova" w:hAnsi="Arial Nova" w:cs="Arial Nova"/>
          <w:i/>
          <w:iCs/>
          <w:sz w:val="22"/>
          <w:szCs w:val="22"/>
        </w:rPr>
        <w:t>National Health Service history</w:t>
      </w:r>
      <w:r w:rsidRPr="209946F9">
        <w:rPr>
          <w:rFonts w:ascii="Arial Nova" w:eastAsia="Arial Nova" w:hAnsi="Arial Nova" w:cs="Arial Nova"/>
          <w:sz w:val="22"/>
          <w:szCs w:val="22"/>
        </w:rPr>
        <w:t xml:space="preserve">. Available at: </w:t>
      </w:r>
      <w:hyperlink r:id="rId7">
        <w:r w:rsidRPr="209946F9">
          <w:rPr>
            <w:rStyle w:val="Hyperlink"/>
            <w:rFonts w:ascii="Arial Nova" w:eastAsia="Arial Nova" w:hAnsi="Arial Nova" w:cs="Arial Nova"/>
            <w:sz w:val="22"/>
            <w:szCs w:val="22"/>
          </w:rPr>
          <w:t>https://www.nhs.uk/using-the-nhs/about-the-nhs/nhs-history/</w:t>
        </w:r>
      </w:hyperlink>
      <w:r w:rsidRPr="209946F9">
        <w:rPr>
          <w:rFonts w:ascii="Arial Nova" w:eastAsia="Arial Nova" w:hAnsi="Arial Nova" w:cs="Arial Nova"/>
          <w:sz w:val="22"/>
          <w:szCs w:val="22"/>
        </w:rPr>
        <w:t xml:space="preserve"> </w:t>
      </w:r>
    </w:p>
    <w:p w14:paraId="4B1BCB13" w14:textId="09BB4019" w:rsidR="340A286E" w:rsidRDefault="175CFD6F" w:rsidP="209946F9">
      <w:pPr>
        <w:spacing w:line="360" w:lineRule="auto"/>
      </w:pPr>
      <w:r w:rsidRPr="209946F9">
        <w:rPr>
          <w:rFonts w:ascii="Arial Nova" w:eastAsia="Arial Nova" w:hAnsi="Arial Nova" w:cs="Arial Nova"/>
          <w:sz w:val="22"/>
          <w:szCs w:val="22"/>
        </w:rPr>
        <w:t xml:space="preserve">BBC Bitesize, no date. </w:t>
      </w:r>
      <w:r w:rsidRPr="209946F9">
        <w:rPr>
          <w:rFonts w:ascii="Arial Nova" w:eastAsia="Arial Nova" w:hAnsi="Arial Nova" w:cs="Arial Nova"/>
          <w:i/>
          <w:iCs/>
          <w:sz w:val="22"/>
          <w:szCs w:val="22"/>
        </w:rPr>
        <w:t>How the NHS began</w:t>
      </w:r>
      <w:r w:rsidRPr="209946F9">
        <w:rPr>
          <w:rFonts w:ascii="Arial Nova" w:eastAsia="Arial Nova" w:hAnsi="Arial Nova" w:cs="Arial Nova"/>
          <w:sz w:val="22"/>
          <w:szCs w:val="22"/>
        </w:rPr>
        <w:t xml:space="preserve">. Available at: </w:t>
      </w:r>
      <w:hyperlink r:id="rId8">
        <w:r w:rsidRPr="209946F9">
          <w:rPr>
            <w:rStyle w:val="Hyperlink"/>
            <w:rFonts w:ascii="Arial Nova" w:eastAsia="Arial Nova" w:hAnsi="Arial Nova" w:cs="Arial Nova"/>
            <w:sz w:val="22"/>
            <w:szCs w:val="22"/>
          </w:rPr>
          <w:t>https://www.bbc.co.uk/bitesize/guides/z9f8msg/revision/2</w:t>
        </w:r>
      </w:hyperlink>
    </w:p>
    <w:p w14:paraId="7640D7AB" w14:textId="4878DD4E" w:rsidR="175CFD6F" w:rsidRDefault="175CFD6F" w:rsidP="209946F9">
      <w:pPr>
        <w:spacing w:line="360" w:lineRule="auto"/>
      </w:pPr>
      <w:r w:rsidRPr="209946F9">
        <w:rPr>
          <w:rFonts w:ascii="Arial Nova" w:eastAsia="Arial Nova" w:hAnsi="Arial Nova" w:cs="Arial Nova"/>
          <w:sz w:val="22"/>
          <w:szCs w:val="22"/>
        </w:rPr>
        <w:t>N</w:t>
      </w:r>
      <w:r w:rsidR="199B0EDC" w:rsidRPr="209946F9">
        <w:rPr>
          <w:rFonts w:ascii="Arial Nova" w:eastAsia="Arial Nova" w:hAnsi="Arial Nova" w:cs="Arial Nova"/>
          <w:sz w:val="22"/>
          <w:szCs w:val="22"/>
        </w:rPr>
        <w:t xml:space="preserve">vvvvvv  </w:t>
      </w:r>
      <w:r w:rsidRPr="209946F9">
        <w:rPr>
          <w:rFonts w:ascii="Arial Nova" w:eastAsia="Arial Nova" w:hAnsi="Arial Nova" w:cs="Arial Nova"/>
          <w:sz w:val="22"/>
          <w:szCs w:val="22"/>
        </w:rPr>
        <w:t xml:space="preserve">HS England, 2023. </w:t>
      </w:r>
      <w:r w:rsidRPr="209946F9">
        <w:rPr>
          <w:rFonts w:ascii="Arial Nova" w:eastAsia="Arial Nova" w:hAnsi="Arial Nova" w:cs="Arial Nova"/>
          <w:i/>
          <w:iCs/>
          <w:sz w:val="22"/>
          <w:szCs w:val="22"/>
        </w:rPr>
        <w:t>Integrated Care Systems</w:t>
      </w:r>
      <w:r w:rsidRPr="209946F9">
        <w:rPr>
          <w:rFonts w:ascii="Arial Nova" w:eastAsia="Arial Nova" w:hAnsi="Arial Nova" w:cs="Arial Nova"/>
          <w:sz w:val="22"/>
          <w:szCs w:val="22"/>
        </w:rPr>
        <w:t xml:space="preserve">. Available at: </w:t>
      </w:r>
      <w:hyperlink r:id="rId9">
        <w:r w:rsidRPr="209946F9">
          <w:rPr>
            <w:rStyle w:val="Hyperlink"/>
            <w:rFonts w:ascii="Arial Nova" w:eastAsia="Arial Nova" w:hAnsi="Arial Nova" w:cs="Arial Nova"/>
            <w:sz w:val="22"/>
            <w:szCs w:val="22"/>
          </w:rPr>
          <w:t>https://www.england.nhs.uk/integratedcare/integrated-care-systems/</w:t>
        </w:r>
      </w:hyperlink>
    </w:p>
    <w:p w14:paraId="253F314B" w14:textId="2400AB64" w:rsidR="209946F9" w:rsidRDefault="209946F9" w:rsidP="209946F9">
      <w:pPr>
        <w:spacing w:line="360" w:lineRule="auto"/>
        <w:rPr>
          <w:rFonts w:ascii="Arial Nova" w:eastAsia="Arial Nova" w:hAnsi="Arial Nova" w:cs="Arial Nova"/>
          <w:sz w:val="22"/>
          <w:szCs w:val="22"/>
        </w:rPr>
      </w:pPr>
    </w:p>
    <w:p w14:paraId="15722EA5" w14:textId="6E24FAA5" w:rsidR="340A286E" w:rsidRDefault="340A286E" w:rsidP="340A286E">
      <w:pPr>
        <w:spacing w:line="360" w:lineRule="auto"/>
        <w:rPr>
          <w:rFonts w:ascii="Arial Nova" w:eastAsia="Arial Nova" w:hAnsi="Arial Nova" w:cs="Arial Nova"/>
          <w:sz w:val="22"/>
          <w:szCs w:val="22"/>
        </w:rPr>
      </w:pPr>
    </w:p>
    <w:p w14:paraId="72F64A02" w14:textId="61F12FCE" w:rsidR="46DD4B97" w:rsidRDefault="46DD4B97" w:rsidP="340A286E">
      <w:pPr>
        <w:spacing w:line="360" w:lineRule="auto"/>
        <w:rPr>
          <w:rFonts w:ascii="Arial Nova" w:eastAsia="Arial Nova" w:hAnsi="Arial Nova" w:cs="Arial Nova"/>
          <w:sz w:val="22"/>
          <w:szCs w:val="22"/>
        </w:rPr>
      </w:pPr>
      <w:r w:rsidRPr="340A286E">
        <w:rPr>
          <w:rFonts w:ascii="Arial Nova" w:eastAsia="Arial Nova" w:hAnsi="Arial Nova" w:cs="Arial Nova"/>
          <w:sz w:val="22"/>
          <w:szCs w:val="22"/>
        </w:rPr>
        <w:t xml:space="preserve">                                                                                                                                                                            </w:t>
      </w:r>
    </w:p>
    <w:p w14:paraId="16CF2E85" w14:textId="6388BAE5" w:rsidR="340A286E" w:rsidRDefault="340A286E" w:rsidP="340A286E">
      <w:pPr>
        <w:spacing w:line="360" w:lineRule="auto"/>
        <w:rPr>
          <w:rFonts w:ascii="Arial Nova" w:eastAsia="Arial Nova" w:hAnsi="Arial Nova" w:cs="Arial Nova"/>
          <w:sz w:val="22"/>
          <w:szCs w:val="22"/>
        </w:rPr>
      </w:pPr>
    </w:p>
    <w:p w14:paraId="000AF6E0" w14:textId="7A4ED723" w:rsidR="005422FB" w:rsidRDefault="005422FB" w:rsidP="340A286E">
      <w:pPr>
        <w:spacing w:line="360" w:lineRule="auto"/>
        <w:rPr>
          <w:rFonts w:ascii="Arial Nova" w:eastAsia="Arial Nova" w:hAnsi="Arial Nova" w:cs="Arial Nova"/>
          <w:sz w:val="22"/>
          <w:szCs w:val="22"/>
        </w:rPr>
      </w:pPr>
    </w:p>
    <w:sectPr w:rsidR="005422FB" w:rsidSect="005C64C6">
      <w:headerReference w:type="default" r:id="rId10"/>
      <w:footerReference w:type="default" r:id="rId11"/>
      <w:pgSz w:w="16838" w:h="2381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E5E48" w14:textId="77777777" w:rsidR="0040506B" w:rsidRDefault="0040506B">
      <w:pPr>
        <w:spacing w:after="0" w:line="240" w:lineRule="auto"/>
      </w:pPr>
      <w:r>
        <w:separator/>
      </w:r>
    </w:p>
  </w:endnote>
  <w:endnote w:type="continuationSeparator" w:id="0">
    <w:p w14:paraId="6C52FCB2" w14:textId="77777777" w:rsidR="0040506B" w:rsidRDefault="00405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15CAD54F" w14:paraId="12BD68A2" w14:textId="77777777" w:rsidTr="15CAD54F">
      <w:trPr>
        <w:trHeight w:val="300"/>
      </w:trPr>
      <w:tc>
        <w:tcPr>
          <w:tcW w:w="4650" w:type="dxa"/>
        </w:tcPr>
        <w:p w14:paraId="2D61448B" w14:textId="232F193A" w:rsidR="15CAD54F" w:rsidRDefault="15CAD54F" w:rsidP="15CAD54F">
          <w:pPr>
            <w:pStyle w:val="Header"/>
            <w:ind w:left="-115"/>
          </w:pPr>
        </w:p>
      </w:tc>
      <w:tc>
        <w:tcPr>
          <w:tcW w:w="4650" w:type="dxa"/>
        </w:tcPr>
        <w:p w14:paraId="1DC5F289" w14:textId="495C635D" w:rsidR="15CAD54F" w:rsidRDefault="15CAD54F" w:rsidP="15CAD54F">
          <w:pPr>
            <w:pStyle w:val="Header"/>
            <w:jc w:val="center"/>
          </w:pPr>
        </w:p>
      </w:tc>
      <w:tc>
        <w:tcPr>
          <w:tcW w:w="4650" w:type="dxa"/>
        </w:tcPr>
        <w:p w14:paraId="372773D9" w14:textId="4EBDE9EE" w:rsidR="15CAD54F" w:rsidRDefault="15CAD54F" w:rsidP="15CAD54F">
          <w:pPr>
            <w:pStyle w:val="Header"/>
            <w:ind w:right="-115"/>
            <w:jc w:val="right"/>
          </w:pPr>
        </w:p>
      </w:tc>
    </w:tr>
  </w:tbl>
  <w:p w14:paraId="6F4D1C70" w14:textId="10DB46CD" w:rsidR="15CAD54F" w:rsidRDefault="15CAD54F" w:rsidP="15CAD5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6B8DFD" w14:textId="77777777" w:rsidR="0040506B" w:rsidRDefault="0040506B">
      <w:pPr>
        <w:spacing w:after="0" w:line="240" w:lineRule="auto"/>
      </w:pPr>
      <w:r>
        <w:separator/>
      </w:r>
    </w:p>
  </w:footnote>
  <w:footnote w:type="continuationSeparator" w:id="0">
    <w:p w14:paraId="7CEFBEC7" w14:textId="77777777" w:rsidR="0040506B" w:rsidRDefault="004050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8A2BB" w14:textId="100CFC69" w:rsidR="00F137C3" w:rsidRDefault="00F137C3">
    <w:pPr>
      <w:pStyle w:val="Header"/>
    </w:pPr>
    <w:r>
      <w:t>Midwifery service poster</w:t>
    </w:r>
  </w:p>
</w:hdr>
</file>

<file path=word/intelligence2.xml><?xml version="1.0" encoding="utf-8"?>
<int2:intelligence xmlns:int2="http://schemas.microsoft.com/office/intelligence/2020/intelligence" xmlns:oel="http://schemas.microsoft.com/office/2019/extlst">
  <int2:observations>
    <int2:bookmark int2:bookmarkName="_Int_qQGlLPVn" int2:invalidationBookmarkName="" int2:hashCode="vHy3N0bpT5Klvf" int2:id="EGFmbYyH">
      <int2:state int2:value="Rejected" int2:type="style"/>
    </int2:bookmark>
    <int2:bookmark int2:bookmarkName="_Int_1nWwJHMA" int2:invalidationBookmarkName="" int2:hashCode="iF/lkOoLQUipms" int2:id="PEjchody">
      <int2:state int2:value="Rejected" int2:type="style"/>
    </int2:bookmark>
    <int2:bookmark int2:bookmarkName="_Int_qgHOLryH" int2:invalidationBookmarkName="" int2:hashCode="/p/42Ve89ZIz6q" int2:id="pUeqKK6N">
      <int2:state int2:value="Rejected" int2:type="style"/>
    </int2:bookmark>
    <int2:bookmark int2:bookmarkName="_Int_n9OFUiG5" int2:invalidationBookmarkName="" int2:hashCode="uMfmp74G1gE8io" int2:id="rZ64NZHx">
      <int2:state int2:value="Rejected" int2:type="style"/>
    </int2:bookmark>
    <int2:bookmark int2:bookmarkName="_Int_KcW6RjbX" int2:invalidationBookmarkName="" int2:hashCode="PyHsFY9Zi+c4M0" int2:id="vkVbf6S2">
      <int2:state int2:value="Rejected" int2:type="style"/>
    </int2:bookmark>
    <int2:bookmark int2:bookmarkName="_Int_8p65LGWK" int2:invalidationBookmarkName="" int2:hashCode="ng+A6jky3E9Vwy" int2:id="zp4CNoqX">
      <int2:state int2:value="Rejected" int2:type="style"/>
    </int2:bookmark>
    <int2:bookmark int2:bookmarkName="_Int_3M1K8Fz7" int2:invalidationBookmarkName="" int2:hashCode="4bg4dPoZm2pTqD" int2:id="T7k7ACXi">
      <int2:state int2:value="Rejected" int2:type="style"/>
    </int2:bookmark>
    <int2:bookmark int2:bookmarkName="_Int_Y3uAWzNx" int2:invalidationBookmarkName="" int2:hashCode="qeosyX9ipXV6zy" int2:id="PgBjTYv2">
      <int2:state int2:value="Rejected" int2:type="style"/>
    </int2:bookmark>
    <int2:bookmark int2:bookmarkName="_Int_HKDhrD60" int2:invalidationBookmarkName="" int2:hashCode="m/D4/19di8v/ud" int2:id="LuhuIg2f">
      <int2:state int2:value="Rejected" int2:type="style"/>
    </int2:bookmark>
    <int2:bookmark int2:bookmarkName="_Int_G3VFBgv4" int2:invalidationBookmarkName="" int2:hashCode="GIUboHCkpxRe9k" int2:id="H2HfPjCM">
      <int2:state int2:value="Rejected" int2:type="style"/>
    </int2:bookmark>
    <int2:bookmark int2:bookmarkName="_Int_YNM8RGK3" int2:invalidationBookmarkName="" int2:hashCode="AGGMrWpPmcUJUf" int2:id="KgL2s2ay">
      <int2:state int2:value="Rejected" int2:type="style"/>
    </int2:bookmark>
    <int2:bookmark int2:bookmarkName="_Int_h61qY3vL" int2:invalidationBookmarkName="" int2:hashCode="l5aAn32uSC0xI8" int2:id="xU9nqWEI">
      <int2:state int2:value="Rejected" int2:type="style"/>
    </int2:bookmark>
    <int2:bookmark int2:bookmarkName="_Int_wnom2D8a" int2:invalidationBookmarkName="" int2:hashCode="N2GumOXX23uMpg" int2:id="0JY7VOcw">
      <int2:state int2:value="Rejected" int2:type="style"/>
    </int2:bookmark>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2FB"/>
    <w:rsid w:val="00004C34"/>
    <w:rsid w:val="0000517C"/>
    <w:rsid w:val="00022923"/>
    <w:rsid w:val="000439CB"/>
    <w:rsid w:val="0005531C"/>
    <w:rsid w:val="00057FF4"/>
    <w:rsid w:val="00065DE8"/>
    <w:rsid w:val="00076B37"/>
    <w:rsid w:val="0008013D"/>
    <w:rsid w:val="00083E91"/>
    <w:rsid w:val="000B6D8F"/>
    <w:rsid w:val="000D1145"/>
    <w:rsid w:val="000E2108"/>
    <w:rsid w:val="000E5AFA"/>
    <w:rsid w:val="001130F5"/>
    <w:rsid w:val="00113627"/>
    <w:rsid w:val="00117CBD"/>
    <w:rsid w:val="00125750"/>
    <w:rsid w:val="00130B37"/>
    <w:rsid w:val="00135D60"/>
    <w:rsid w:val="00145440"/>
    <w:rsid w:val="00146A56"/>
    <w:rsid w:val="0016064A"/>
    <w:rsid w:val="00183D4A"/>
    <w:rsid w:val="00191C87"/>
    <w:rsid w:val="00194055"/>
    <w:rsid w:val="0019531F"/>
    <w:rsid w:val="001A1C71"/>
    <w:rsid w:val="001B26AD"/>
    <w:rsid w:val="001B5A1B"/>
    <w:rsid w:val="001C1E8B"/>
    <w:rsid w:val="001C325A"/>
    <w:rsid w:val="001C63ED"/>
    <w:rsid w:val="001C69C7"/>
    <w:rsid w:val="001D7B3D"/>
    <w:rsid w:val="001E588E"/>
    <w:rsid w:val="001F0F35"/>
    <w:rsid w:val="001F28FF"/>
    <w:rsid w:val="0020188D"/>
    <w:rsid w:val="00206CE9"/>
    <w:rsid w:val="00221C18"/>
    <w:rsid w:val="002243CD"/>
    <w:rsid w:val="00240B44"/>
    <w:rsid w:val="00241136"/>
    <w:rsid w:val="002414EE"/>
    <w:rsid w:val="00242C4D"/>
    <w:rsid w:val="002527F6"/>
    <w:rsid w:val="002622EA"/>
    <w:rsid w:val="00264810"/>
    <w:rsid w:val="002649D8"/>
    <w:rsid w:val="00266B6B"/>
    <w:rsid w:val="0027058F"/>
    <w:rsid w:val="0027277A"/>
    <w:rsid w:val="00275FDC"/>
    <w:rsid w:val="00290349"/>
    <w:rsid w:val="0029283E"/>
    <w:rsid w:val="00295CBE"/>
    <w:rsid w:val="002A17D8"/>
    <w:rsid w:val="002A4BE7"/>
    <w:rsid w:val="002B622D"/>
    <w:rsid w:val="002D171E"/>
    <w:rsid w:val="002D48A7"/>
    <w:rsid w:val="00306EC5"/>
    <w:rsid w:val="003154E6"/>
    <w:rsid w:val="00316097"/>
    <w:rsid w:val="003375A9"/>
    <w:rsid w:val="003422AF"/>
    <w:rsid w:val="00347EC3"/>
    <w:rsid w:val="00350935"/>
    <w:rsid w:val="00352251"/>
    <w:rsid w:val="00354CEB"/>
    <w:rsid w:val="00375E28"/>
    <w:rsid w:val="00377701"/>
    <w:rsid w:val="00381B0D"/>
    <w:rsid w:val="0039292A"/>
    <w:rsid w:val="003930EF"/>
    <w:rsid w:val="003A259C"/>
    <w:rsid w:val="003B6D1D"/>
    <w:rsid w:val="003C5D3D"/>
    <w:rsid w:val="0040506B"/>
    <w:rsid w:val="00414007"/>
    <w:rsid w:val="004252DB"/>
    <w:rsid w:val="00436A83"/>
    <w:rsid w:val="0044566D"/>
    <w:rsid w:val="00447F68"/>
    <w:rsid w:val="00454DDE"/>
    <w:rsid w:val="00461423"/>
    <w:rsid w:val="0046255F"/>
    <w:rsid w:val="00471F8D"/>
    <w:rsid w:val="00477BB0"/>
    <w:rsid w:val="0048223C"/>
    <w:rsid w:val="00486931"/>
    <w:rsid w:val="00490803"/>
    <w:rsid w:val="004A2B17"/>
    <w:rsid w:val="004B2396"/>
    <w:rsid w:val="004B47A5"/>
    <w:rsid w:val="004B51F2"/>
    <w:rsid w:val="004C6DDA"/>
    <w:rsid w:val="004C7BE2"/>
    <w:rsid w:val="004D3581"/>
    <w:rsid w:val="004E561D"/>
    <w:rsid w:val="004F06CE"/>
    <w:rsid w:val="00504D6C"/>
    <w:rsid w:val="0051359D"/>
    <w:rsid w:val="00523B44"/>
    <w:rsid w:val="005277AB"/>
    <w:rsid w:val="005322DB"/>
    <w:rsid w:val="00542063"/>
    <w:rsid w:val="005422FB"/>
    <w:rsid w:val="00545958"/>
    <w:rsid w:val="00547C7C"/>
    <w:rsid w:val="005555F5"/>
    <w:rsid w:val="0056196E"/>
    <w:rsid w:val="005762E1"/>
    <w:rsid w:val="00576CBE"/>
    <w:rsid w:val="00581AA6"/>
    <w:rsid w:val="00590D85"/>
    <w:rsid w:val="00592381"/>
    <w:rsid w:val="005A1CBC"/>
    <w:rsid w:val="005A585B"/>
    <w:rsid w:val="005A5CBA"/>
    <w:rsid w:val="005C64C6"/>
    <w:rsid w:val="005E3650"/>
    <w:rsid w:val="005E44C5"/>
    <w:rsid w:val="005F7DF3"/>
    <w:rsid w:val="0061022C"/>
    <w:rsid w:val="00610BCA"/>
    <w:rsid w:val="00632D85"/>
    <w:rsid w:val="00646117"/>
    <w:rsid w:val="00652170"/>
    <w:rsid w:val="0066318A"/>
    <w:rsid w:val="00663816"/>
    <w:rsid w:val="00665F2D"/>
    <w:rsid w:val="0066762C"/>
    <w:rsid w:val="006867BA"/>
    <w:rsid w:val="00687660"/>
    <w:rsid w:val="00693317"/>
    <w:rsid w:val="006A7B95"/>
    <w:rsid w:val="006B5EAA"/>
    <w:rsid w:val="006C6D56"/>
    <w:rsid w:val="006D3FFE"/>
    <w:rsid w:val="006D7963"/>
    <w:rsid w:val="006E1432"/>
    <w:rsid w:val="006F3D3E"/>
    <w:rsid w:val="006F5643"/>
    <w:rsid w:val="006F7401"/>
    <w:rsid w:val="0070465D"/>
    <w:rsid w:val="00710A5E"/>
    <w:rsid w:val="00722D9F"/>
    <w:rsid w:val="007254F1"/>
    <w:rsid w:val="00730B86"/>
    <w:rsid w:val="00731F35"/>
    <w:rsid w:val="00733C1A"/>
    <w:rsid w:val="00734B8F"/>
    <w:rsid w:val="00735873"/>
    <w:rsid w:val="00744BE6"/>
    <w:rsid w:val="00747C5A"/>
    <w:rsid w:val="00753197"/>
    <w:rsid w:val="0075560E"/>
    <w:rsid w:val="00761E5B"/>
    <w:rsid w:val="00761E73"/>
    <w:rsid w:val="00761EFB"/>
    <w:rsid w:val="007737B4"/>
    <w:rsid w:val="0077654D"/>
    <w:rsid w:val="007928BF"/>
    <w:rsid w:val="007A43AF"/>
    <w:rsid w:val="007A7A4D"/>
    <w:rsid w:val="007B576E"/>
    <w:rsid w:val="007B7D90"/>
    <w:rsid w:val="007C02F6"/>
    <w:rsid w:val="007F1364"/>
    <w:rsid w:val="007F1E8B"/>
    <w:rsid w:val="007F5079"/>
    <w:rsid w:val="007F5E74"/>
    <w:rsid w:val="0080037B"/>
    <w:rsid w:val="008005CC"/>
    <w:rsid w:val="00810E52"/>
    <w:rsid w:val="00815611"/>
    <w:rsid w:val="00823F9C"/>
    <w:rsid w:val="00833020"/>
    <w:rsid w:val="008339C4"/>
    <w:rsid w:val="008346AE"/>
    <w:rsid w:val="00854CA4"/>
    <w:rsid w:val="00856BEA"/>
    <w:rsid w:val="008659A5"/>
    <w:rsid w:val="00871D7B"/>
    <w:rsid w:val="00873157"/>
    <w:rsid w:val="00874BC7"/>
    <w:rsid w:val="008773D0"/>
    <w:rsid w:val="0089534A"/>
    <w:rsid w:val="008B16A5"/>
    <w:rsid w:val="008C2C0B"/>
    <w:rsid w:val="008C4D78"/>
    <w:rsid w:val="008D0028"/>
    <w:rsid w:val="008F09DF"/>
    <w:rsid w:val="008F4BB7"/>
    <w:rsid w:val="00902816"/>
    <w:rsid w:val="009364F9"/>
    <w:rsid w:val="00942A81"/>
    <w:rsid w:val="00955B38"/>
    <w:rsid w:val="009650BA"/>
    <w:rsid w:val="00972329"/>
    <w:rsid w:val="00982E1A"/>
    <w:rsid w:val="00985791"/>
    <w:rsid w:val="00986B0A"/>
    <w:rsid w:val="009949F3"/>
    <w:rsid w:val="009A0AAD"/>
    <w:rsid w:val="009B1C16"/>
    <w:rsid w:val="009D1423"/>
    <w:rsid w:val="009D5714"/>
    <w:rsid w:val="009D64D5"/>
    <w:rsid w:val="009F0444"/>
    <w:rsid w:val="009F6740"/>
    <w:rsid w:val="009F7ACF"/>
    <w:rsid w:val="00A04007"/>
    <w:rsid w:val="00A12D04"/>
    <w:rsid w:val="00A1639D"/>
    <w:rsid w:val="00A20D6B"/>
    <w:rsid w:val="00A47BDD"/>
    <w:rsid w:val="00A575D8"/>
    <w:rsid w:val="00A63A47"/>
    <w:rsid w:val="00A6659C"/>
    <w:rsid w:val="00A7133D"/>
    <w:rsid w:val="00A74C87"/>
    <w:rsid w:val="00A86C34"/>
    <w:rsid w:val="00AB5EC5"/>
    <w:rsid w:val="00AC0D9C"/>
    <w:rsid w:val="00AD2953"/>
    <w:rsid w:val="00B0251D"/>
    <w:rsid w:val="00B06617"/>
    <w:rsid w:val="00B127DC"/>
    <w:rsid w:val="00B13E20"/>
    <w:rsid w:val="00B370C9"/>
    <w:rsid w:val="00B41126"/>
    <w:rsid w:val="00B466DC"/>
    <w:rsid w:val="00B51F67"/>
    <w:rsid w:val="00B7638C"/>
    <w:rsid w:val="00B903A1"/>
    <w:rsid w:val="00B909E7"/>
    <w:rsid w:val="00B91AA3"/>
    <w:rsid w:val="00BA1DFA"/>
    <w:rsid w:val="00BA29D8"/>
    <w:rsid w:val="00BC71BF"/>
    <w:rsid w:val="00BCD830"/>
    <w:rsid w:val="00BD30B6"/>
    <w:rsid w:val="00BE3317"/>
    <w:rsid w:val="00BE4DA6"/>
    <w:rsid w:val="00C110B4"/>
    <w:rsid w:val="00C15B18"/>
    <w:rsid w:val="00C26B0D"/>
    <w:rsid w:val="00C31F7E"/>
    <w:rsid w:val="00C36651"/>
    <w:rsid w:val="00C37FE2"/>
    <w:rsid w:val="00C4019D"/>
    <w:rsid w:val="00C40948"/>
    <w:rsid w:val="00C604BD"/>
    <w:rsid w:val="00C604DC"/>
    <w:rsid w:val="00C67805"/>
    <w:rsid w:val="00C70C31"/>
    <w:rsid w:val="00C80C9E"/>
    <w:rsid w:val="00C822C1"/>
    <w:rsid w:val="00C83E6E"/>
    <w:rsid w:val="00C84ACC"/>
    <w:rsid w:val="00C85AA1"/>
    <w:rsid w:val="00C87174"/>
    <w:rsid w:val="00C87E9C"/>
    <w:rsid w:val="00C9342B"/>
    <w:rsid w:val="00CA084B"/>
    <w:rsid w:val="00CA57F9"/>
    <w:rsid w:val="00CB3963"/>
    <w:rsid w:val="00CC0663"/>
    <w:rsid w:val="00CC6FF3"/>
    <w:rsid w:val="00CD1155"/>
    <w:rsid w:val="00CD3505"/>
    <w:rsid w:val="00CF152C"/>
    <w:rsid w:val="00CF778E"/>
    <w:rsid w:val="00D00FB4"/>
    <w:rsid w:val="00D022ED"/>
    <w:rsid w:val="00D11E3E"/>
    <w:rsid w:val="00D217FF"/>
    <w:rsid w:val="00D34980"/>
    <w:rsid w:val="00D550C6"/>
    <w:rsid w:val="00D60CAD"/>
    <w:rsid w:val="00D75FA8"/>
    <w:rsid w:val="00D765DE"/>
    <w:rsid w:val="00D77EB1"/>
    <w:rsid w:val="00D96D04"/>
    <w:rsid w:val="00D97AF1"/>
    <w:rsid w:val="00DA331E"/>
    <w:rsid w:val="00DA4686"/>
    <w:rsid w:val="00DB7CE0"/>
    <w:rsid w:val="00DE9038"/>
    <w:rsid w:val="00DF3D4D"/>
    <w:rsid w:val="00E01A2D"/>
    <w:rsid w:val="00E21DE0"/>
    <w:rsid w:val="00E22D59"/>
    <w:rsid w:val="00E345FA"/>
    <w:rsid w:val="00E4456B"/>
    <w:rsid w:val="00E537AD"/>
    <w:rsid w:val="00E673EB"/>
    <w:rsid w:val="00E67455"/>
    <w:rsid w:val="00E74243"/>
    <w:rsid w:val="00E82EA1"/>
    <w:rsid w:val="00E8605E"/>
    <w:rsid w:val="00EA557F"/>
    <w:rsid w:val="00EB1695"/>
    <w:rsid w:val="00EB4D52"/>
    <w:rsid w:val="00EB656A"/>
    <w:rsid w:val="00EB7739"/>
    <w:rsid w:val="00EC0CCA"/>
    <w:rsid w:val="00ED159A"/>
    <w:rsid w:val="00EE03F8"/>
    <w:rsid w:val="00EF5668"/>
    <w:rsid w:val="00F031D8"/>
    <w:rsid w:val="00F03747"/>
    <w:rsid w:val="00F0550C"/>
    <w:rsid w:val="00F07AE3"/>
    <w:rsid w:val="00F137C3"/>
    <w:rsid w:val="00F232FB"/>
    <w:rsid w:val="00F2358C"/>
    <w:rsid w:val="00F30079"/>
    <w:rsid w:val="00F30BCD"/>
    <w:rsid w:val="00F4668A"/>
    <w:rsid w:val="00F53C86"/>
    <w:rsid w:val="00F540E3"/>
    <w:rsid w:val="00F56D07"/>
    <w:rsid w:val="00F65CA2"/>
    <w:rsid w:val="00F758BE"/>
    <w:rsid w:val="00F83EC5"/>
    <w:rsid w:val="00F97D55"/>
    <w:rsid w:val="00FA451B"/>
    <w:rsid w:val="00FA6ADA"/>
    <w:rsid w:val="00FB284A"/>
    <w:rsid w:val="00FD55C2"/>
    <w:rsid w:val="00FD60D7"/>
    <w:rsid w:val="00FD692C"/>
    <w:rsid w:val="0133C133"/>
    <w:rsid w:val="013968D4"/>
    <w:rsid w:val="019E3DC2"/>
    <w:rsid w:val="01C95394"/>
    <w:rsid w:val="02B744AB"/>
    <w:rsid w:val="02D7ACC4"/>
    <w:rsid w:val="037DE0D7"/>
    <w:rsid w:val="03A0EB6C"/>
    <w:rsid w:val="03B645F8"/>
    <w:rsid w:val="03DB1F69"/>
    <w:rsid w:val="03F7E353"/>
    <w:rsid w:val="04941D86"/>
    <w:rsid w:val="0498FBDC"/>
    <w:rsid w:val="04B50DF5"/>
    <w:rsid w:val="053B275A"/>
    <w:rsid w:val="05C992F7"/>
    <w:rsid w:val="05E77F1A"/>
    <w:rsid w:val="05FC5315"/>
    <w:rsid w:val="06848E3A"/>
    <w:rsid w:val="06B88C1B"/>
    <w:rsid w:val="06FC46EF"/>
    <w:rsid w:val="0810B7C2"/>
    <w:rsid w:val="08128728"/>
    <w:rsid w:val="0818EC15"/>
    <w:rsid w:val="0826633C"/>
    <w:rsid w:val="0868EDAC"/>
    <w:rsid w:val="0872F969"/>
    <w:rsid w:val="08A69FBA"/>
    <w:rsid w:val="092CF34F"/>
    <w:rsid w:val="0983497F"/>
    <w:rsid w:val="099A3870"/>
    <w:rsid w:val="0A32ABE8"/>
    <w:rsid w:val="0A42C64A"/>
    <w:rsid w:val="0C3982D1"/>
    <w:rsid w:val="0C876BC9"/>
    <w:rsid w:val="0CC5AB4A"/>
    <w:rsid w:val="0D26D503"/>
    <w:rsid w:val="0D96CD66"/>
    <w:rsid w:val="0EA7AF09"/>
    <w:rsid w:val="0EC9AAF9"/>
    <w:rsid w:val="0EDED4E4"/>
    <w:rsid w:val="0F12D821"/>
    <w:rsid w:val="0F5D96FF"/>
    <w:rsid w:val="0FE2E72C"/>
    <w:rsid w:val="0FEEFAD9"/>
    <w:rsid w:val="10501E3B"/>
    <w:rsid w:val="113BFB72"/>
    <w:rsid w:val="1157C5BE"/>
    <w:rsid w:val="11DED2D7"/>
    <w:rsid w:val="12088B2F"/>
    <w:rsid w:val="12328570"/>
    <w:rsid w:val="12B79687"/>
    <w:rsid w:val="138BB667"/>
    <w:rsid w:val="13EF328C"/>
    <w:rsid w:val="144265E9"/>
    <w:rsid w:val="152E6316"/>
    <w:rsid w:val="15B626B0"/>
    <w:rsid w:val="15BABE1C"/>
    <w:rsid w:val="15CAD54F"/>
    <w:rsid w:val="16BD7235"/>
    <w:rsid w:val="170058DE"/>
    <w:rsid w:val="17295B91"/>
    <w:rsid w:val="175CFD6F"/>
    <w:rsid w:val="178DC2E8"/>
    <w:rsid w:val="17929B0D"/>
    <w:rsid w:val="185057F5"/>
    <w:rsid w:val="189BA2DF"/>
    <w:rsid w:val="18F50B4B"/>
    <w:rsid w:val="1905F345"/>
    <w:rsid w:val="1939CBDD"/>
    <w:rsid w:val="197FD776"/>
    <w:rsid w:val="199B0EDC"/>
    <w:rsid w:val="19F54E57"/>
    <w:rsid w:val="1A20DDE0"/>
    <w:rsid w:val="1A5E8262"/>
    <w:rsid w:val="1A80EE95"/>
    <w:rsid w:val="1AFF369A"/>
    <w:rsid w:val="1BE0EB06"/>
    <w:rsid w:val="1BF4B1C6"/>
    <w:rsid w:val="1C2F686B"/>
    <w:rsid w:val="1C5426E3"/>
    <w:rsid w:val="1C74BE7A"/>
    <w:rsid w:val="1CA67EBA"/>
    <w:rsid w:val="1D07D66E"/>
    <w:rsid w:val="1D68B589"/>
    <w:rsid w:val="1DA76A20"/>
    <w:rsid w:val="1DC05DD1"/>
    <w:rsid w:val="1F1DECA9"/>
    <w:rsid w:val="1F5EAF3A"/>
    <w:rsid w:val="1FAA4F8C"/>
    <w:rsid w:val="2010A4D6"/>
    <w:rsid w:val="2026059B"/>
    <w:rsid w:val="202B0846"/>
    <w:rsid w:val="209946F9"/>
    <w:rsid w:val="214C991C"/>
    <w:rsid w:val="222302E8"/>
    <w:rsid w:val="2296ACD0"/>
    <w:rsid w:val="22A96447"/>
    <w:rsid w:val="22C42C50"/>
    <w:rsid w:val="2305706C"/>
    <w:rsid w:val="23120724"/>
    <w:rsid w:val="2333DD55"/>
    <w:rsid w:val="23A6FEDB"/>
    <w:rsid w:val="23B0ABC9"/>
    <w:rsid w:val="24F8BE34"/>
    <w:rsid w:val="255E87B6"/>
    <w:rsid w:val="259A46AB"/>
    <w:rsid w:val="25FADA7C"/>
    <w:rsid w:val="260C1DA8"/>
    <w:rsid w:val="2669D20B"/>
    <w:rsid w:val="268890E4"/>
    <w:rsid w:val="26E3F8E4"/>
    <w:rsid w:val="2702824D"/>
    <w:rsid w:val="2717C708"/>
    <w:rsid w:val="2750A2DB"/>
    <w:rsid w:val="276EE83C"/>
    <w:rsid w:val="2798B8CA"/>
    <w:rsid w:val="280B1390"/>
    <w:rsid w:val="284CC627"/>
    <w:rsid w:val="289B67C5"/>
    <w:rsid w:val="29586077"/>
    <w:rsid w:val="29B91FCB"/>
    <w:rsid w:val="2B1BB178"/>
    <w:rsid w:val="2B2B88CA"/>
    <w:rsid w:val="2B7A53A7"/>
    <w:rsid w:val="2BA9D489"/>
    <w:rsid w:val="2BEEC6C8"/>
    <w:rsid w:val="2C771BE9"/>
    <w:rsid w:val="2C779148"/>
    <w:rsid w:val="2C809DC4"/>
    <w:rsid w:val="2D06421A"/>
    <w:rsid w:val="2D5AFE10"/>
    <w:rsid w:val="2E848C12"/>
    <w:rsid w:val="2EBA88C8"/>
    <w:rsid w:val="2F4A5659"/>
    <w:rsid w:val="2F6B1141"/>
    <w:rsid w:val="2F7AF240"/>
    <w:rsid w:val="2FD21D57"/>
    <w:rsid w:val="310EC83E"/>
    <w:rsid w:val="3231E780"/>
    <w:rsid w:val="32AAAE77"/>
    <w:rsid w:val="33756D0C"/>
    <w:rsid w:val="33ADFF72"/>
    <w:rsid w:val="33DB56BA"/>
    <w:rsid w:val="33ED6074"/>
    <w:rsid w:val="340A286E"/>
    <w:rsid w:val="3445D0E8"/>
    <w:rsid w:val="34972E3E"/>
    <w:rsid w:val="34CC7107"/>
    <w:rsid w:val="34E51B19"/>
    <w:rsid w:val="35626BEF"/>
    <w:rsid w:val="369268A6"/>
    <w:rsid w:val="36DB17F0"/>
    <w:rsid w:val="3745C0B8"/>
    <w:rsid w:val="37504AE5"/>
    <w:rsid w:val="3787F5CA"/>
    <w:rsid w:val="37B8966F"/>
    <w:rsid w:val="37DE2338"/>
    <w:rsid w:val="382B824C"/>
    <w:rsid w:val="38A27821"/>
    <w:rsid w:val="3927BFC5"/>
    <w:rsid w:val="39301733"/>
    <w:rsid w:val="398712F2"/>
    <w:rsid w:val="3A0C5D96"/>
    <w:rsid w:val="3A8E87EC"/>
    <w:rsid w:val="3AC9784E"/>
    <w:rsid w:val="3B63FAE9"/>
    <w:rsid w:val="3BE7F35C"/>
    <w:rsid w:val="3C207F51"/>
    <w:rsid w:val="3CC048EF"/>
    <w:rsid w:val="3D1F1630"/>
    <w:rsid w:val="3D20629D"/>
    <w:rsid w:val="3DB546AC"/>
    <w:rsid w:val="3E03DA52"/>
    <w:rsid w:val="3EA486AB"/>
    <w:rsid w:val="3F8E0BA3"/>
    <w:rsid w:val="4041FF4D"/>
    <w:rsid w:val="406FA1EB"/>
    <w:rsid w:val="40D07DE5"/>
    <w:rsid w:val="4139F192"/>
    <w:rsid w:val="4149F425"/>
    <w:rsid w:val="4167E005"/>
    <w:rsid w:val="41B9D303"/>
    <w:rsid w:val="426111E4"/>
    <w:rsid w:val="4287B86A"/>
    <w:rsid w:val="429802DF"/>
    <w:rsid w:val="42E5E5D6"/>
    <w:rsid w:val="43327E52"/>
    <w:rsid w:val="4363F8B1"/>
    <w:rsid w:val="439E6784"/>
    <w:rsid w:val="43A7F540"/>
    <w:rsid w:val="44427A22"/>
    <w:rsid w:val="44B479F4"/>
    <w:rsid w:val="456E2405"/>
    <w:rsid w:val="458A35D1"/>
    <w:rsid w:val="45918520"/>
    <w:rsid w:val="45F68290"/>
    <w:rsid w:val="468EDCC2"/>
    <w:rsid w:val="46DD4B97"/>
    <w:rsid w:val="47A464B3"/>
    <w:rsid w:val="47BC09E8"/>
    <w:rsid w:val="4828E9C4"/>
    <w:rsid w:val="485DCDF3"/>
    <w:rsid w:val="487D434B"/>
    <w:rsid w:val="48895B78"/>
    <w:rsid w:val="48D8F872"/>
    <w:rsid w:val="49401A7F"/>
    <w:rsid w:val="49707078"/>
    <w:rsid w:val="49849399"/>
    <w:rsid w:val="49994BFA"/>
    <w:rsid w:val="4A0B5F27"/>
    <w:rsid w:val="4A5025AB"/>
    <w:rsid w:val="4AB3C713"/>
    <w:rsid w:val="4ABAED03"/>
    <w:rsid w:val="4AF072D5"/>
    <w:rsid w:val="4B89B4AD"/>
    <w:rsid w:val="4BA44147"/>
    <w:rsid w:val="4BA46D96"/>
    <w:rsid w:val="4BA53F62"/>
    <w:rsid w:val="4BA75228"/>
    <w:rsid w:val="4BE480DC"/>
    <w:rsid w:val="4D0F775B"/>
    <w:rsid w:val="4D348314"/>
    <w:rsid w:val="4D4036B3"/>
    <w:rsid w:val="4E30ABC0"/>
    <w:rsid w:val="4EA1E611"/>
    <w:rsid w:val="4F1E907E"/>
    <w:rsid w:val="4F5FDB65"/>
    <w:rsid w:val="4F6B2CCF"/>
    <w:rsid w:val="4F7960E7"/>
    <w:rsid w:val="4FD06CF7"/>
    <w:rsid w:val="501B7204"/>
    <w:rsid w:val="5050C1A4"/>
    <w:rsid w:val="50B3C709"/>
    <w:rsid w:val="521B0B09"/>
    <w:rsid w:val="52C159A8"/>
    <w:rsid w:val="534F0B09"/>
    <w:rsid w:val="536F6E56"/>
    <w:rsid w:val="5378175C"/>
    <w:rsid w:val="53A5D1B6"/>
    <w:rsid w:val="53BE6D6B"/>
    <w:rsid w:val="546413BC"/>
    <w:rsid w:val="54B8D562"/>
    <w:rsid w:val="5516F183"/>
    <w:rsid w:val="552C37EB"/>
    <w:rsid w:val="559005C8"/>
    <w:rsid w:val="55E47D0D"/>
    <w:rsid w:val="565B317F"/>
    <w:rsid w:val="567AE4C7"/>
    <w:rsid w:val="574D662C"/>
    <w:rsid w:val="5759032F"/>
    <w:rsid w:val="5849FCC2"/>
    <w:rsid w:val="58B08ADE"/>
    <w:rsid w:val="58BFAE5E"/>
    <w:rsid w:val="58F30CFB"/>
    <w:rsid w:val="594CE216"/>
    <w:rsid w:val="5A374CF6"/>
    <w:rsid w:val="5A384C80"/>
    <w:rsid w:val="5A68C75A"/>
    <w:rsid w:val="5A6E3781"/>
    <w:rsid w:val="5AE3B551"/>
    <w:rsid w:val="5B1C0389"/>
    <w:rsid w:val="5BF1C304"/>
    <w:rsid w:val="5C56548A"/>
    <w:rsid w:val="5D187C51"/>
    <w:rsid w:val="5D2946D0"/>
    <w:rsid w:val="5D9A807D"/>
    <w:rsid w:val="5DBD9A91"/>
    <w:rsid w:val="5E00BB1A"/>
    <w:rsid w:val="5E09AA6F"/>
    <w:rsid w:val="5E7D7FC4"/>
    <w:rsid w:val="5E7F3AE6"/>
    <w:rsid w:val="5E8C75B1"/>
    <w:rsid w:val="5EAAA2C2"/>
    <w:rsid w:val="5ED0B651"/>
    <w:rsid w:val="5EDAFDA1"/>
    <w:rsid w:val="5F09B7C4"/>
    <w:rsid w:val="5F3E89CA"/>
    <w:rsid w:val="5FCACECB"/>
    <w:rsid w:val="6086357E"/>
    <w:rsid w:val="6095342B"/>
    <w:rsid w:val="60BF815B"/>
    <w:rsid w:val="60CCAB01"/>
    <w:rsid w:val="6102C193"/>
    <w:rsid w:val="61587E70"/>
    <w:rsid w:val="61805C79"/>
    <w:rsid w:val="61A46A00"/>
    <w:rsid w:val="61B64405"/>
    <w:rsid w:val="61DDB103"/>
    <w:rsid w:val="61FA222B"/>
    <w:rsid w:val="622AA162"/>
    <w:rsid w:val="6234B55D"/>
    <w:rsid w:val="6299B8A0"/>
    <w:rsid w:val="62FB816D"/>
    <w:rsid w:val="63AC03F9"/>
    <w:rsid w:val="63E43919"/>
    <w:rsid w:val="63EAA39A"/>
    <w:rsid w:val="640C7947"/>
    <w:rsid w:val="6474CA1B"/>
    <w:rsid w:val="64B075D2"/>
    <w:rsid w:val="64C76F6E"/>
    <w:rsid w:val="64EC24D1"/>
    <w:rsid w:val="65C33A5C"/>
    <w:rsid w:val="65DA87DB"/>
    <w:rsid w:val="65F661E9"/>
    <w:rsid w:val="6652428C"/>
    <w:rsid w:val="6668D3D7"/>
    <w:rsid w:val="666E77F1"/>
    <w:rsid w:val="66C98DA3"/>
    <w:rsid w:val="670528A4"/>
    <w:rsid w:val="674E72FB"/>
    <w:rsid w:val="67DC6B06"/>
    <w:rsid w:val="67DFCA60"/>
    <w:rsid w:val="67F8BB72"/>
    <w:rsid w:val="67FFDC95"/>
    <w:rsid w:val="6826787F"/>
    <w:rsid w:val="6926A8BE"/>
    <w:rsid w:val="697ED2D4"/>
    <w:rsid w:val="699C2574"/>
    <w:rsid w:val="6A6FDF68"/>
    <w:rsid w:val="6B22111D"/>
    <w:rsid w:val="6BB8E3A2"/>
    <w:rsid w:val="6D0A60F6"/>
    <w:rsid w:val="6D2F6DF5"/>
    <w:rsid w:val="6E38B3DB"/>
    <w:rsid w:val="6E3E3A66"/>
    <w:rsid w:val="6F2655F5"/>
    <w:rsid w:val="70247F4C"/>
    <w:rsid w:val="707DB949"/>
    <w:rsid w:val="70C2BF6D"/>
    <w:rsid w:val="70D0957D"/>
    <w:rsid w:val="71BF5086"/>
    <w:rsid w:val="723D277C"/>
    <w:rsid w:val="724975E0"/>
    <w:rsid w:val="7287B920"/>
    <w:rsid w:val="7314BDA9"/>
    <w:rsid w:val="7339055C"/>
    <w:rsid w:val="73AEF4F3"/>
    <w:rsid w:val="73CF46BD"/>
    <w:rsid w:val="7525E170"/>
    <w:rsid w:val="76C216EA"/>
    <w:rsid w:val="76E5A75A"/>
    <w:rsid w:val="76EC341D"/>
    <w:rsid w:val="7772E657"/>
    <w:rsid w:val="7785B95F"/>
    <w:rsid w:val="77F06537"/>
    <w:rsid w:val="78444B5B"/>
    <w:rsid w:val="787AF6FD"/>
    <w:rsid w:val="7948269F"/>
    <w:rsid w:val="7959E1A4"/>
    <w:rsid w:val="79810482"/>
    <w:rsid w:val="799E808F"/>
    <w:rsid w:val="79B32B18"/>
    <w:rsid w:val="7A09FAF5"/>
    <w:rsid w:val="7A772155"/>
    <w:rsid w:val="7B2071D0"/>
    <w:rsid w:val="7B28397A"/>
    <w:rsid w:val="7B5EC42B"/>
    <w:rsid w:val="7BADCCDF"/>
    <w:rsid w:val="7BDD8279"/>
    <w:rsid w:val="7CB4B5F1"/>
    <w:rsid w:val="7D6DA20B"/>
    <w:rsid w:val="7E42F2A6"/>
    <w:rsid w:val="7E45F9BF"/>
    <w:rsid w:val="7E5879ED"/>
    <w:rsid w:val="7E65DF51"/>
    <w:rsid w:val="7EF132E2"/>
    <w:rsid w:val="7F865D6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A2C95"/>
  <w15:chartTrackingRefBased/>
  <w15:docId w15:val="{9970FC01-19E8-4048-B869-2C7F73F15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22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22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22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22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22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22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22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22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22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2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22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22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22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22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22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2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2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2FB"/>
    <w:rPr>
      <w:rFonts w:eastAsiaTheme="majorEastAsia" w:cstheme="majorBidi"/>
      <w:color w:val="272727" w:themeColor="text1" w:themeTint="D8"/>
    </w:rPr>
  </w:style>
  <w:style w:type="paragraph" w:styleId="Title">
    <w:name w:val="Title"/>
    <w:basedOn w:val="Normal"/>
    <w:next w:val="Normal"/>
    <w:link w:val="TitleChar"/>
    <w:uiPriority w:val="10"/>
    <w:qFormat/>
    <w:rsid w:val="005422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22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22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22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22FB"/>
    <w:pPr>
      <w:spacing w:before="160"/>
      <w:jc w:val="center"/>
    </w:pPr>
    <w:rPr>
      <w:i/>
      <w:iCs/>
      <w:color w:val="404040" w:themeColor="text1" w:themeTint="BF"/>
    </w:rPr>
  </w:style>
  <w:style w:type="character" w:customStyle="1" w:styleId="QuoteChar">
    <w:name w:val="Quote Char"/>
    <w:basedOn w:val="DefaultParagraphFont"/>
    <w:link w:val="Quote"/>
    <w:uiPriority w:val="29"/>
    <w:rsid w:val="005422FB"/>
    <w:rPr>
      <w:i/>
      <w:iCs/>
      <w:color w:val="404040" w:themeColor="text1" w:themeTint="BF"/>
    </w:rPr>
  </w:style>
  <w:style w:type="paragraph" w:styleId="ListParagraph">
    <w:name w:val="List Paragraph"/>
    <w:basedOn w:val="Normal"/>
    <w:uiPriority w:val="34"/>
    <w:qFormat/>
    <w:rsid w:val="005422FB"/>
    <w:pPr>
      <w:ind w:left="720"/>
      <w:contextualSpacing/>
    </w:pPr>
  </w:style>
  <w:style w:type="character" w:styleId="IntenseEmphasis">
    <w:name w:val="Intense Emphasis"/>
    <w:basedOn w:val="DefaultParagraphFont"/>
    <w:uiPriority w:val="21"/>
    <w:qFormat/>
    <w:rsid w:val="005422FB"/>
    <w:rPr>
      <w:i/>
      <w:iCs/>
      <w:color w:val="0F4761" w:themeColor="accent1" w:themeShade="BF"/>
    </w:rPr>
  </w:style>
  <w:style w:type="paragraph" w:styleId="IntenseQuote">
    <w:name w:val="Intense Quote"/>
    <w:basedOn w:val="Normal"/>
    <w:next w:val="Normal"/>
    <w:link w:val="IntenseQuoteChar"/>
    <w:uiPriority w:val="30"/>
    <w:qFormat/>
    <w:rsid w:val="005422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22FB"/>
    <w:rPr>
      <w:i/>
      <w:iCs/>
      <w:color w:val="0F4761" w:themeColor="accent1" w:themeShade="BF"/>
    </w:rPr>
  </w:style>
  <w:style w:type="character" w:styleId="IntenseReference">
    <w:name w:val="Intense Reference"/>
    <w:basedOn w:val="DefaultParagraphFont"/>
    <w:uiPriority w:val="32"/>
    <w:qFormat/>
    <w:rsid w:val="005422FB"/>
    <w:rPr>
      <w:b/>
      <w:bCs/>
      <w:smallCaps/>
      <w:color w:val="0F4761" w:themeColor="accent1" w:themeShade="BF"/>
      <w:spacing w:val="5"/>
    </w:rPr>
  </w:style>
  <w:style w:type="paragraph" w:styleId="Header">
    <w:name w:val="header"/>
    <w:basedOn w:val="Normal"/>
    <w:uiPriority w:val="99"/>
    <w:unhideWhenUsed/>
    <w:rsid w:val="15CAD54F"/>
    <w:pPr>
      <w:tabs>
        <w:tab w:val="center" w:pos="4680"/>
        <w:tab w:val="right" w:pos="9360"/>
      </w:tabs>
      <w:spacing w:after="0" w:line="240" w:lineRule="auto"/>
    </w:pPr>
  </w:style>
  <w:style w:type="paragraph" w:styleId="Footer">
    <w:name w:val="footer"/>
    <w:basedOn w:val="Normal"/>
    <w:uiPriority w:val="99"/>
    <w:unhideWhenUsed/>
    <w:rsid w:val="15CAD54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209946F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9f8msg/revision/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hs.uk/using-the-nhs/about-the-nhs/nhs-history/"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ngland.nhs.uk/integratedcare/integrated-care-system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655</Words>
  <Characters>3737</Characters>
  <Application>Microsoft Office Word</Application>
  <DocSecurity>0</DocSecurity>
  <Lines>31</Lines>
  <Paragraphs>8</Paragraphs>
  <ScaleCrop>false</ScaleCrop>
  <Company/>
  <LinksUpToDate>false</LinksUpToDate>
  <CharactersWithSpaces>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Maimuna Ali (2432010)</dc:creator>
  <cp:keywords/>
  <dc:description/>
  <cp:lastModifiedBy>Maimuna Ali (2432010)</cp:lastModifiedBy>
  <cp:revision>14</cp:revision>
  <dcterms:created xsi:type="dcterms:W3CDTF">2025-10-12T03:42:00Z</dcterms:created>
  <dcterms:modified xsi:type="dcterms:W3CDTF">2025-10-20T00:29:00Z</dcterms:modified>
</cp:coreProperties>
</file>