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049D" w:rsidRPr="00217366" w:rsidRDefault="00D0049D" w:rsidP="00D0049D">
      <w:pPr>
        <w:spacing w:after="0" w:line="360" w:lineRule="auto"/>
        <w:jc w:val="center"/>
        <w:rPr>
          <w:rFonts w:ascii="Arial" w:hAnsi="Arial" w:cs="Arial"/>
          <w:b/>
          <w:color w:val="000000" w:themeColor="text1"/>
          <w:sz w:val="28"/>
          <w:szCs w:val="28"/>
        </w:rPr>
      </w:pPr>
      <w:r w:rsidRPr="00217366">
        <w:rPr>
          <w:noProof/>
          <w:color w:val="000000" w:themeColor="text1"/>
          <w:lang w:eastAsia="en-GB"/>
        </w:rPr>
        <w:drawing>
          <wp:inline distT="0" distB="0" distL="0" distR="0" wp14:anchorId="0F80959B" wp14:editId="52F80DBC">
            <wp:extent cx="3010608" cy="604784"/>
            <wp:effectExtent l="0" t="0" r="0" b="5080"/>
            <wp:docPr id="1" name="Picture 1"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rsidR="00D0049D" w:rsidRPr="00217366" w:rsidRDefault="00D0049D" w:rsidP="00D0049D">
      <w:pPr>
        <w:autoSpaceDE w:val="0"/>
        <w:autoSpaceDN w:val="0"/>
        <w:adjustRightInd w:val="0"/>
        <w:spacing w:after="0" w:line="360" w:lineRule="auto"/>
        <w:jc w:val="center"/>
        <w:rPr>
          <w:rFonts w:ascii="Arial" w:hAnsi="Arial" w:cs="Arial"/>
          <w:b/>
          <w:color w:val="000000" w:themeColor="text1"/>
          <w:sz w:val="32"/>
          <w:szCs w:val="32"/>
          <w:lang w:eastAsia="en-GB"/>
        </w:rPr>
      </w:pPr>
    </w:p>
    <w:p w:rsidR="00D0049D" w:rsidRDefault="00D0049D" w:rsidP="00D0049D">
      <w:pPr>
        <w:spacing w:after="0" w:line="360" w:lineRule="auto"/>
        <w:jc w:val="center"/>
        <w:rPr>
          <w:rFonts w:ascii="Arial" w:hAnsi="Arial" w:cs="Arial"/>
          <w:b/>
          <w:color w:val="000000" w:themeColor="text1"/>
          <w:sz w:val="32"/>
          <w:szCs w:val="32"/>
        </w:rPr>
      </w:pPr>
    </w:p>
    <w:p w:rsidR="00D0049D" w:rsidRDefault="00D0049D" w:rsidP="00D0049D">
      <w:pPr>
        <w:spacing w:after="0" w:line="360" w:lineRule="auto"/>
        <w:jc w:val="center"/>
        <w:rPr>
          <w:rFonts w:ascii="Arial" w:hAnsi="Arial" w:cs="Arial"/>
          <w:b/>
          <w:color w:val="000000" w:themeColor="text1"/>
          <w:sz w:val="32"/>
          <w:szCs w:val="32"/>
        </w:rPr>
      </w:pPr>
    </w:p>
    <w:p w:rsidR="00D0049D" w:rsidRDefault="00D0049D" w:rsidP="00D0049D">
      <w:pPr>
        <w:spacing w:after="0" w:line="360" w:lineRule="auto"/>
        <w:jc w:val="center"/>
        <w:rPr>
          <w:rFonts w:ascii="Arial" w:hAnsi="Arial" w:cs="Arial"/>
          <w:b/>
          <w:color w:val="000000" w:themeColor="text1"/>
          <w:sz w:val="32"/>
          <w:szCs w:val="32"/>
        </w:rPr>
      </w:pPr>
    </w:p>
    <w:p w:rsidR="00D0049D" w:rsidRPr="00E07A29" w:rsidRDefault="00D0049D" w:rsidP="00D0049D">
      <w:pPr>
        <w:spacing w:after="0" w:line="360" w:lineRule="auto"/>
        <w:jc w:val="center"/>
        <w:rPr>
          <w:rFonts w:ascii="Arial" w:hAnsi="Arial" w:cs="Arial"/>
          <w:b/>
          <w:color w:val="000000" w:themeColor="text1"/>
          <w:sz w:val="32"/>
          <w:szCs w:val="32"/>
        </w:rPr>
      </w:pPr>
      <w:r w:rsidRPr="00E07A29">
        <w:rPr>
          <w:rFonts w:ascii="Arial" w:hAnsi="Arial" w:cs="Arial"/>
          <w:b/>
          <w:sz w:val="32"/>
          <w:szCs w:val="32"/>
        </w:rPr>
        <w:t>ACADEMIC DISCIPLINE OF PSYCHOLOGY AND COUNSELLING</w:t>
      </w:r>
    </w:p>
    <w:p w:rsidR="00D0049D" w:rsidRPr="00217366" w:rsidRDefault="00D0049D" w:rsidP="00D0049D">
      <w:pPr>
        <w:autoSpaceDE w:val="0"/>
        <w:autoSpaceDN w:val="0"/>
        <w:adjustRightInd w:val="0"/>
        <w:spacing w:after="0" w:line="360" w:lineRule="auto"/>
        <w:jc w:val="center"/>
        <w:rPr>
          <w:rFonts w:ascii="Arial" w:hAnsi="Arial" w:cs="Arial"/>
          <w:b/>
          <w:color w:val="000000" w:themeColor="text1"/>
          <w:sz w:val="32"/>
          <w:szCs w:val="32"/>
          <w:lang w:eastAsia="en-GB"/>
        </w:rPr>
      </w:pPr>
      <w:proofErr w:type="spellStart"/>
      <w:r w:rsidRPr="00217366">
        <w:rPr>
          <w:rFonts w:ascii="Arial" w:hAnsi="Arial" w:cs="Arial"/>
          <w:b/>
          <w:color w:val="000000" w:themeColor="text1"/>
          <w:sz w:val="32"/>
          <w:szCs w:val="32"/>
          <w:lang w:eastAsia="en-GB"/>
        </w:rPr>
        <w:t>MArts</w:t>
      </w:r>
      <w:proofErr w:type="spellEnd"/>
      <w:r w:rsidRPr="00217366">
        <w:rPr>
          <w:rFonts w:ascii="Arial" w:hAnsi="Arial" w:cs="Arial"/>
          <w:b/>
          <w:color w:val="000000" w:themeColor="text1"/>
          <w:sz w:val="32"/>
          <w:szCs w:val="32"/>
          <w:lang w:eastAsia="en-GB"/>
        </w:rPr>
        <w:t>/BA Humanistic Counselling Practice</w:t>
      </w:r>
    </w:p>
    <w:p w:rsidR="00D0049D" w:rsidRPr="00217366" w:rsidRDefault="00D0049D" w:rsidP="00D0049D">
      <w:pPr>
        <w:spacing w:after="0" w:line="240" w:lineRule="auto"/>
        <w:jc w:val="center"/>
        <w:rPr>
          <w:rFonts w:ascii="Arial" w:hAnsi="Arial" w:cs="Arial"/>
          <w:b/>
          <w:color w:val="000000" w:themeColor="text1"/>
          <w:sz w:val="32"/>
          <w:szCs w:val="32"/>
        </w:rPr>
      </w:pPr>
    </w:p>
    <w:p w:rsidR="00D0049D" w:rsidRPr="00217366" w:rsidRDefault="00D0049D" w:rsidP="00D0049D">
      <w:pPr>
        <w:spacing w:after="0" w:line="240" w:lineRule="auto"/>
        <w:jc w:val="center"/>
        <w:rPr>
          <w:rFonts w:ascii="Arial" w:hAnsi="Arial" w:cs="Arial"/>
          <w:b/>
          <w:color w:val="000000" w:themeColor="text1"/>
          <w:sz w:val="32"/>
          <w:szCs w:val="32"/>
        </w:rPr>
      </w:pPr>
      <w:r w:rsidRPr="00217366">
        <w:rPr>
          <w:rFonts w:ascii="Arial" w:hAnsi="Arial" w:cs="Arial"/>
          <w:b/>
          <w:color w:val="000000" w:themeColor="text1"/>
          <w:sz w:val="32"/>
          <w:szCs w:val="32"/>
        </w:rPr>
        <w:t xml:space="preserve">Module: </w:t>
      </w:r>
      <w:r>
        <w:rPr>
          <w:rFonts w:ascii="Arial" w:hAnsi="Arial" w:cs="Arial"/>
          <w:b/>
          <w:color w:val="000000" w:themeColor="text1"/>
          <w:sz w:val="32"/>
          <w:szCs w:val="32"/>
        </w:rPr>
        <w:t>Professional Development</w:t>
      </w:r>
    </w:p>
    <w:p w:rsidR="00D0049D" w:rsidRPr="00217366" w:rsidRDefault="00D0049D" w:rsidP="00D0049D">
      <w:pPr>
        <w:spacing w:after="0" w:line="240" w:lineRule="auto"/>
        <w:jc w:val="center"/>
        <w:rPr>
          <w:rFonts w:ascii="Arial" w:hAnsi="Arial" w:cs="Arial"/>
          <w:b/>
          <w:color w:val="000000" w:themeColor="text1"/>
          <w:sz w:val="32"/>
          <w:szCs w:val="32"/>
        </w:rPr>
      </w:pPr>
    </w:p>
    <w:p w:rsidR="00D0049D" w:rsidRPr="00217366" w:rsidRDefault="00D0049D" w:rsidP="00D0049D">
      <w:pPr>
        <w:spacing w:after="0" w:line="240" w:lineRule="auto"/>
        <w:jc w:val="center"/>
        <w:rPr>
          <w:rFonts w:ascii="Arial" w:hAnsi="Arial" w:cs="Arial"/>
          <w:b/>
          <w:color w:val="000000" w:themeColor="text1"/>
          <w:sz w:val="32"/>
          <w:szCs w:val="32"/>
        </w:rPr>
      </w:pPr>
      <w:r>
        <w:rPr>
          <w:rFonts w:ascii="Arial" w:hAnsi="Arial" w:cs="Arial"/>
          <w:b/>
          <w:color w:val="000000" w:themeColor="text1"/>
          <w:sz w:val="32"/>
          <w:szCs w:val="32"/>
        </w:rPr>
        <w:t>Assessment Component: 1</w:t>
      </w:r>
    </w:p>
    <w:p w:rsidR="00D0049D" w:rsidRPr="00217366" w:rsidRDefault="00D0049D" w:rsidP="00D0049D">
      <w:pPr>
        <w:spacing w:after="0" w:line="240" w:lineRule="auto"/>
        <w:jc w:val="center"/>
        <w:rPr>
          <w:rFonts w:ascii="Arial" w:hAnsi="Arial" w:cs="Arial"/>
          <w:b/>
          <w:color w:val="000000" w:themeColor="text1"/>
          <w:sz w:val="32"/>
          <w:szCs w:val="32"/>
        </w:rPr>
      </w:pPr>
    </w:p>
    <w:p w:rsidR="00D0049D" w:rsidRPr="00217366" w:rsidRDefault="00D0049D" w:rsidP="00D0049D">
      <w:pPr>
        <w:spacing w:after="0" w:line="240" w:lineRule="auto"/>
        <w:jc w:val="center"/>
        <w:rPr>
          <w:rFonts w:ascii="Arial" w:hAnsi="Arial" w:cs="Arial"/>
          <w:b/>
          <w:color w:val="000000" w:themeColor="text1"/>
          <w:sz w:val="32"/>
          <w:szCs w:val="32"/>
        </w:rPr>
      </w:pPr>
      <w:r w:rsidRPr="00217366">
        <w:rPr>
          <w:rFonts w:ascii="Arial" w:hAnsi="Arial" w:cs="Arial"/>
          <w:b/>
          <w:color w:val="000000" w:themeColor="text1"/>
          <w:sz w:val="32"/>
          <w:szCs w:val="32"/>
        </w:rPr>
        <w:t xml:space="preserve">Assignment Title: </w:t>
      </w:r>
      <w:r>
        <w:rPr>
          <w:rFonts w:ascii="Arial" w:hAnsi="Arial" w:cs="Arial"/>
          <w:b/>
          <w:color w:val="000000" w:themeColor="text1"/>
          <w:sz w:val="32"/>
          <w:szCs w:val="32"/>
        </w:rPr>
        <w:t>Confidentiality</w:t>
      </w:r>
    </w:p>
    <w:p w:rsidR="00D0049D" w:rsidRPr="00217366" w:rsidRDefault="00D0049D" w:rsidP="00D0049D">
      <w:pPr>
        <w:spacing w:after="0" w:line="240" w:lineRule="auto"/>
        <w:jc w:val="center"/>
        <w:rPr>
          <w:rFonts w:ascii="Arial" w:hAnsi="Arial" w:cs="Arial"/>
          <w:b/>
          <w:color w:val="000000" w:themeColor="text1"/>
          <w:sz w:val="32"/>
          <w:szCs w:val="32"/>
        </w:rPr>
      </w:pPr>
    </w:p>
    <w:p w:rsidR="00D0049D" w:rsidRDefault="00D0049D" w:rsidP="00D0049D">
      <w:pPr>
        <w:spacing w:after="0" w:line="240" w:lineRule="auto"/>
        <w:jc w:val="center"/>
        <w:rPr>
          <w:rFonts w:ascii="Arial" w:hAnsi="Arial" w:cs="Arial"/>
          <w:b/>
          <w:color w:val="000000" w:themeColor="text1"/>
          <w:sz w:val="32"/>
          <w:szCs w:val="32"/>
        </w:rPr>
      </w:pPr>
      <w:r w:rsidRPr="00217366">
        <w:rPr>
          <w:rFonts w:ascii="Arial" w:hAnsi="Arial" w:cs="Arial"/>
          <w:b/>
          <w:color w:val="000000" w:themeColor="text1"/>
          <w:sz w:val="32"/>
          <w:szCs w:val="32"/>
        </w:rPr>
        <w:t>Student Number</w:t>
      </w:r>
      <w:proofErr w:type="gramStart"/>
      <w:r w:rsidRPr="00217366">
        <w:rPr>
          <w:rFonts w:ascii="Arial" w:hAnsi="Arial" w:cs="Arial"/>
          <w:b/>
          <w:color w:val="000000" w:themeColor="text1"/>
          <w:sz w:val="32"/>
          <w:szCs w:val="32"/>
        </w:rPr>
        <w:t>:1807469</w:t>
      </w:r>
      <w:proofErr w:type="gramEnd"/>
    </w:p>
    <w:p w:rsidR="00D0049D" w:rsidRPr="00217366" w:rsidRDefault="00D0049D" w:rsidP="00D0049D">
      <w:pPr>
        <w:spacing w:after="0" w:line="240" w:lineRule="auto"/>
        <w:jc w:val="center"/>
        <w:rPr>
          <w:rFonts w:ascii="Arial" w:hAnsi="Arial" w:cs="Arial"/>
          <w:b/>
          <w:color w:val="000000" w:themeColor="text1"/>
          <w:sz w:val="32"/>
          <w:szCs w:val="32"/>
        </w:rPr>
      </w:pPr>
    </w:p>
    <w:p w:rsidR="00D0049D" w:rsidRDefault="00D0049D" w:rsidP="00D0049D">
      <w:pPr>
        <w:spacing w:line="480" w:lineRule="auto"/>
        <w:rPr>
          <w:rFonts w:cstheme="minorHAnsi"/>
          <w:sz w:val="24"/>
          <w:szCs w:val="24"/>
        </w:rPr>
      </w:pPr>
      <w:r>
        <w:rPr>
          <w:rFonts w:cstheme="minorHAnsi"/>
          <w:sz w:val="24"/>
          <w:szCs w:val="24"/>
        </w:rPr>
        <w:tab/>
      </w:r>
      <w:r>
        <w:rPr>
          <w:rFonts w:cstheme="minorHAnsi"/>
          <w:sz w:val="24"/>
          <w:szCs w:val="24"/>
        </w:rPr>
        <w:tab/>
      </w:r>
    </w:p>
    <w:p w:rsidR="00D0049D" w:rsidRDefault="00D0049D" w:rsidP="00D0049D">
      <w:pPr>
        <w:spacing w:line="480" w:lineRule="auto"/>
        <w:rPr>
          <w:rFonts w:cstheme="minorHAnsi"/>
          <w:sz w:val="24"/>
          <w:szCs w:val="24"/>
        </w:rPr>
      </w:pPr>
    </w:p>
    <w:p w:rsidR="00D0049D" w:rsidRDefault="00D0049D" w:rsidP="00D0049D">
      <w:pPr>
        <w:spacing w:line="480" w:lineRule="auto"/>
        <w:rPr>
          <w:rFonts w:cstheme="minorHAnsi"/>
          <w:sz w:val="24"/>
          <w:szCs w:val="24"/>
        </w:rPr>
      </w:pPr>
    </w:p>
    <w:p w:rsidR="00D0049D" w:rsidRDefault="00D0049D" w:rsidP="00D0049D">
      <w:pPr>
        <w:spacing w:line="480" w:lineRule="auto"/>
        <w:rPr>
          <w:rFonts w:cstheme="minorHAnsi"/>
          <w:sz w:val="24"/>
          <w:szCs w:val="24"/>
        </w:rPr>
      </w:pPr>
    </w:p>
    <w:p w:rsidR="00D0049D" w:rsidRDefault="00D0049D" w:rsidP="00D0049D">
      <w:pPr>
        <w:spacing w:line="480" w:lineRule="auto"/>
        <w:rPr>
          <w:rFonts w:cstheme="minorHAnsi"/>
          <w:sz w:val="24"/>
          <w:szCs w:val="24"/>
        </w:rPr>
      </w:pPr>
    </w:p>
    <w:p w:rsidR="000932D1" w:rsidRDefault="000932D1"/>
    <w:p w:rsidR="00D0049D" w:rsidRDefault="00D0049D"/>
    <w:p w:rsidR="00D0049D" w:rsidRDefault="00D0049D"/>
    <w:p w:rsidR="00D0049D" w:rsidRDefault="00D0049D"/>
    <w:p w:rsidR="002556C3" w:rsidRDefault="00F1541B" w:rsidP="00A43836">
      <w:pPr>
        <w:spacing w:line="480" w:lineRule="auto"/>
        <w:rPr>
          <w:rFonts w:ascii="Arial" w:hAnsi="Arial" w:cs="Arial"/>
          <w:sz w:val="24"/>
          <w:szCs w:val="24"/>
        </w:rPr>
      </w:pPr>
      <w:r w:rsidRPr="00A43836">
        <w:rPr>
          <w:rFonts w:ascii="Arial" w:hAnsi="Arial" w:cs="Arial"/>
          <w:sz w:val="24"/>
          <w:szCs w:val="24"/>
        </w:rPr>
        <w:t>Any person wishing to contribute to</w:t>
      </w:r>
      <w:r w:rsidR="00A43915" w:rsidRPr="00A43836">
        <w:rPr>
          <w:rFonts w:ascii="Arial" w:hAnsi="Arial" w:cs="Arial"/>
          <w:sz w:val="24"/>
          <w:szCs w:val="24"/>
        </w:rPr>
        <w:t xml:space="preserve"> the</w:t>
      </w:r>
      <w:r w:rsidR="00B43AA0" w:rsidRPr="00A43836">
        <w:rPr>
          <w:rFonts w:ascii="Arial" w:hAnsi="Arial" w:cs="Arial"/>
          <w:sz w:val="24"/>
          <w:szCs w:val="24"/>
        </w:rPr>
        <w:t xml:space="preserve"> counselling </w:t>
      </w:r>
      <w:r w:rsidR="001A1583" w:rsidRPr="00A43836">
        <w:rPr>
          <w:rFonts w:ascii="Arial" w:hAnsi="Arial" w:cs="Arial"/>
          <w:sz w:val="24"/>
          <w:szCs w:val="24"/>
        </w:rPr>
        <w:t>profession must</w:t>
      </w:r>
      <w:r w:rsidRPr="00A43836">
        <w:rPr>
          <w:rFonts w:ascii="Arial" w:hAnsi="Arial" w:cs="Arial"/>
          <w:sz w:val="24"/>
          <w:szCs w:val="24"/>
        </w:rPr>
        <w:t xml:space="preserve"> be aware that </w:t>
      </w:r>
      <w:r w:rsidR="00786536" w:rsidRPr="00A43836">
        <w:rPr>
          <w:rFonts w:ascii="Arial" w:hAnsi="Arial" w:cs="Arial"/>
          <w:sz w:val="24"/>
          <w:szCs w:val="24"/>
        </w:rPr>
        <w:t>it is imperative to abide b</w:t>
      </w:r>
      <w:r w:rsidR="00875656">
        <w:rPr>
          <w:rFonts w:ascii="Arial" w:hAnsi="Arial" w:cs="Arial"/>
          <w:sz w:val="24"/>
          <w:szCs w:val="24"/>
        </w:rPr>
        <w:t>y a</w:t>
      </w:r>
      <w:r w:rsidR="00A43915" w:rsidRPr="00A43836">
        <w:rPr>
          <w:rFonts w:ascii="Arial" w:hAnsi="Arial" w:cs="Arial"/>
          <w:sz w:val="24"/>
          <w:szCs w:val="24"/>
        </w:rPr>
        <w:t xml:space="preserve"> </w:t>
      </w:r>
      <w:r w:rsidR="000932D1" w:rsidRPr="00A43836">
        <w:rPr>
          <w:rFonts w:ascii="Arial" w:hAnsi="Arial" w:cs="Arial"/>
          <w:sz w:val="24"/>
          <w:szCs w:val="24"/>
        </w:rPr>
        <w:t>code</w:t>
      </w:r>
      <w:r w:rsidR="00A43836">
        <w:rPr>
          <w:rFonts w:ascii="Arial" w:hAnsi="Arial" w:cs="Arial"/>
          <w:sz w:val="24"/>
          <w:szCs w:val="24"/>
        </w:rPr>
        <w:t xml:space="preserve"> of conduct</w:t>
      </w:r>
      <w:r w:rsidR="000932D1" w:rsidRPr="00A43836">
        <w:rPr>
          <w:rFonts w:ascii="Arial" w:hAnsi="Arial" w:cs="Arial"/>
          <w:sz w:val="24"/>
          <w:szCs w:val="24"/>
        </w:rPr>
        <w:t xml:space="preserve"> and </w:t>
      </w:r>
      <w:r w:rsidR="00A43836">
        <w:rPr>
          <w:rFonts w:ascii="Arial" w:hAnsi="Arial" w:cs="Arial"/>
          <w:sz w:val="24"/>
          <w:szCs w:val="24"/>
        </w:rPr>
        <w:t>ethical framework</w:t>
      </w:r>
      <w:r w:rsidR="00373CE5" w:rsidRPr="00A43836">
        <w:rPr>
          <w:rFonts w:ascii="Arial" w:hAnsi="Arial" w:cs="Arial"/>
          <w:sz w:val="24"/>
          <w:szCs w:val="24"/>
        </w:rPr>
        <w:t xml:space="preserve"> </w:t>
      </w:r>
      <w:r w:rsidR="00A43915" w:rsidRPr="00A43836">
        <w:rPr>
          <w:rFonts w:ascii="Arial" w:hAnsi="Arial" w:cs="Arial"/>
          <w:sz w:val="24"/>
          <w:szCs w:val="24"/>
        </w:rPr>
        <w:t xml:space="preserve">when </w:t>
      </w:r>
      <w:r w:rsidR="001A1583" w:rsidRPr="00A43836">
        <w:rPr>
          <w:rFonts w:ascii="Arial" w:hAnsi="Arial" w:cs="Arial"/>
          <w:sz w:val="24"/>
          <w:szCs w:val="24"/>
        </w:rPr>
        <w:t>dealing with</w:t>
      </w:r>
      <w:r w:rsidR="00A43915" w:rsidRPr="00A43836">
        <w:rPr>
          <w:rFonts w:ascii="Arial" w:hAnsi="Arial" w:cs="Arial"/>
          <w:sz w:val="24"/>
          <w:szCs w:val="24"/>
        </w:rPr>
        <w:t xml:space="preserve"> </w:t>
      </w:r>
      <w:r w:rsidR="00DE1D33" w:rsidRPr="00A43836">
        <w:rPr>
          <w:rFonts w:ascii="Arial" w:hAnsi="Arial" w:cs="Arial"/>
          <w:sz w:val="24"/>
          <w:szCs w:val="24"/>
        </w:rPr>
        <w:t>any client, in whichever setting.</w:t>
      </w:r>
      <w:r w:rsidR="00875656">
        <w:rPr>
          <w:rFonts w:ascii="Arial" w:hAnsi="Arial" w:cs="Arial"/>
          <w:sz w:val="24"/>
          <w:szCs w:val="24"/>
        </w:rPr>
        <w:t xml:space="preserve"> </w:t>
      </w:r>
      <w:r w:rsidR="00DE1D33" w:rsidRPr="00A43836">
        <w:rPr>
          <w:rFonts w:ascii="Arial" w:hAnsi="Arial" w:cs="Arial"/>
          <w:sz w:val="24"/>
          <w:szCs w:val="24"/>
        </w:rPr>
        <w:t xml:space="preserve"> Whether as a sole </w:t>
      </w:r>
      <w:r w:rsidR="001A1583" w:rsidRPr="00A43836">
        <w:rPr>
          <w:rFonts w:ascii="Arial" w:hAnsi="Arial" w:cs="Arial"/>
          <w:sz w:val="24"/>
          <w:szCs w:val="24"/>
        </w:rPr>
        <w:t>trader, a</w:t>
      </w:r>
      <w:r w:rsidRPr="00A43836">
        <w:rPr>
          <w:rFonts w:ascii="Arial" w:hAnsi="Arial" w:cs="Arial"/>
          <w:sz w:val="24"/>
          <w:szCs w:val="24"/>
        </w:rPr>
        <w:t xml:space="preserve"> volunteer,</w:t>
      </w:r>
      <w:r w:rsidR="00A43915" w:rsidRPr="00A43836">
        <w:rPr>
          <w:rFonts w:ascii="Arial" w:hAnsi="Arial" w:cs="Arial"/>
          <w:sz w:val="24"/>
          <w:szCs w:val="24"/>
        </w:rPr>
        <w:t xml:space="preserve"> a partnership,</w:t>
      </w:r>
      <w:r w:rsidR="00B43AA0" w:rsidRPr="00A43836">
        <w:rPr>
          <w:rFonts w:ascii="Arial" w:hAnsi="Arial" w:cs="Arial"/>
          <w:sz w:val="24"/>
          <w:szCs w:val="24"/>
        </w:rPr>
        <w:t xml:space="preserve"> an organi</w:t>
      </w:r>
      <w:r w:rsidR="00A43915" w:rsidRPr="00A43836">
        <w:rPr>
          <w:rFonts w:ascii="Arial" w:hAnsi="Arial" w:cs="Arial"/>
          <w:sz w:val="24"/>
          <w:szCs w:val="24"/>
        </w:rPr>
        <w:t>sation third sector or private, f</w:t>
      </w:r>
      <w:r w:rsidR="00786536" w:rsidRPr="00A43836">
        <w:rPr>
          <w:rFonts w:ascii="Arial" w:hAnsi="Arial" w:cs="Arial"/>
          <w:sz w:val="24"/>
          <w:szCs w:val="24"/>
        </w:rPr>
        <w:t>or both Professional reasons and legal obligations.</w:t>
      </w:r>
      <w:r w:rsidR="00373CE5" w:rsidRPr="00A43836">
        <w:rPr>
          <w:rFonts w:ascii="Arial" w:hAnsi="Arial" w:cs="Arial"/>
          <w:sz w:val="24"/>
          <w:szCs w:val="24"/>
        </w:rPr>
        <w:t xml:space="preserve">  </w:t>
      </w:r>
      <w:r w:rsidR="00786536" w:rsidRPr="00A43836">
        <w:rPr>
          <w:rFonts w:ascii="Arial" w:hAnsi="Arial" w:cs="Arial"/>
          <w:sz w:val="24"/>
          <w:szCs w:val="24"/>
        </w:rPr>
        <w:t>It’s a minefield out the</w:t>
      </w:r>
      <w:r w:rsidR="00D428A9" w:rsidRPr="00A43836">
        <w:rPr>
          <w:rFonts w:ascii="Arial" w:hAnsi="Arial" w:cs="Arial"/>
          <w:sz w:val="24"/>
          <w:szCs w:val="24"/>
        </w:rPr>
        <w:t xml:space="preserve">re and it is essential that the </w:t>
      </w:r>
      <w:r w:rsidR="002556C3">
        <w:rPr>
          <w:rFonts w:ascii="Arial" w:hAnsi="Arial" w:cs="Arial"/>
          <w:sz w:val="24"/>
          <w:szCs w:val="24"/>
        </w:rPr>
        <w:t xml:space="preserve">Counsellor is fully informed of the </w:t>
      </w:r>
      <w:r w:rsidR="00D428A9" w:rsidRPr="00A43836">
        <w:rPr>
          <w:rFonts w:ascii="Arial" w:hAnsi="Arial" w:cs="Arial"/>
          <w:sz w:val="24"/>
          <w:szCs w:val="24"/>
        </w:rPr>
        <w:t>process and procedure of their professional setting as well as recognising their level of comp</w:t>
      </w:r>
      <w:r w:rsidR="00A43836">
        <w:rPr>
          <w:rFonts w:ascii="Arial" w:hAnsi="Arial" w:cs="Arial"/>
          <w:sz w:val="24"/>
          <w:szCs w:val="24"/>
        </w:rPr>
        <w:t>etency</w:t>
      </w:r>
      <w:r w:rsidR="00E46201" w:rsidRPr="00A43836">
        <w:rPr>
          <w:rFonts w:ascii="Arial" w:hAnsi="Arial" w:cs="Arial"/>
          <w:sz w:val="24"/>
          <w:szCs w:val="24"/>
        </w:rPr>
        <w:t xml:space="preserve"> w</w:t>
      </w:r>
      <w:r w:rsidR="00D428A9" w:rsidRPr="00A43836">
        <w:rPr>
          <w:rFonts w:ascii="Arial" w:hAnsi="Arial" w:cs="Arial"/>
          <w:sz w:val="24"/>
          <w:szCs w:val="24"/>
        </w:rPr>
        <w:t xml:space="preserve">hen dealing with clients.  </w:t>
      </w:r>
      <w:r w:rsidR="00A43915" w:rsidRPr="00A43836">
        <w:rPr>
          <w:rFonts w:ascii="Arial" w:hAnsi="Arial" w:cs="Arial"/>
          <w:sz w:val="24"/>
          <w:szCs w:val="24"/>
        </w:rPr>
        <w:t xml:space="preserve">There are so many factors to be taken into consideration </w:t>
      </w:r>
      <w:r w:rsidR="00DE1D33" w:rsidRPr="00A43836">
        <w:rPr>
          <w:rFonts w:ascii="Arial" w:hAnsi="Arial" w:cs="Arial"/>
          <w:sz w:val="24"/>
          <w:szCs w:val="24"/>
        </w:rPr>
        <w:t xml:space="preserve"> when r</w:t>
      </w:r>
      <w:r w:rsidRPr="00A43836">
        <w:rPr>
          <w:rFonts w:ascii="Arial" w:hAnsi="Arial" w:cs="Arial"/>
          <w:sz w:val="24"/>
          <w:szCs w:val="24"/>
        </w:rPr>
        <w:t xml:space="preserve">esponding to what a client </w:t>
      </w:r>
      <w:r w:rsidR="00224284">
        <w:rPr>
          <w:rFonts w:ascii="Arial" w:hAnsi="Arial" w:cs="Arial"/>
          <w:sz w:val="24"/>
          <w:szCs w:val="24"/>
        </w:rPr>
        <w:t>will disclose to</w:t>
      </w:r>
      <w:r w:rsidR="00DE1D33" w:rsidRPr="00A43836">
        <w:rPr>
          <w:rFonts w:ascii="Arial" w:hAnsi="Arial" w:cs="Arial"/>
          <w:sz w:val="24"/>
          <w:szCs w:val="24"/>
        </w:rPr>
        <w:t xml:space="preserve"> the Counsellor</w:t>
      </w:r>
      <w:r w:rsidR="00D428A9" w:rsidRPr="00A43836">
        <w:rPr>
          <w:rFonts w:ascii="Arial" w:hAnsi="Arial" w:cs="Arial"/>
          <w:sz w:val="24"/>
          <w:szCs w:val="24"/>
        </w:rPr>
        <w:t xml:space="preserve">, </w:t>
      </w:r>
      <w:r w:rsidR="00A43836">
        <w:rPr>
          <w:rFonts w:ascii="Arial" w:hAnsi="Arial" w:cs="Arial"/>
          <w:sz w:val="24"/>
          <w:szCs w:val="24"/>
        </w:rPr>
        <w:t xml:space="preserve"> and it’s very important </w:t>
      </w:r>
      <w:r w:rsidR="005F76E9" w:rsidRPr="00A43836">
        <w:rPr>
          <w:rFonts w:ascii="Arial" w:hAnsi="Arial" w:cs="Arial"/>
          <w:sz w:val="24"/>
          <w:szCs w:val="24"/>
        </w:rPr>
        <w:t xml:space="preserve">how the Counsellor assesses </w:t>
      </w:r>
      <w:r w:rsidR="00D428A9" w:rsidRPr="00A43836">
        <w:rPr>
          <w:rFonts w:ascii="Arial" w:hAnsi="Arial" w:cs="Arial"/>
          <w:sz w:val="24"/>
          <w:szCs w:val="24"/>
        </w:rPr>
        <w:t xml:space="preserve">a deluge of </w:t>
      </w:r>
      <w:r w:rsidR="00A43836">
        <w:rPr>
          <w:rFonts w:ascii="Arial" w:hAnsi="Arial" w:cs="Arial"/>
          <w:sz w:val="24"/>
          <w:szCs w:val="24"/>
        </w:rPr>
        <w:t>‘</w:t>
      </w:r>
      <w:r w:rsidR="00D428A9" w:rsidRPr="00A43836">
        <w:rPr>
          <w:rFonts w:ascii="Arial" w:hAnsi="Arial" w:cs="Arial"/>
          <w:sz w:val="24"/>
          <w:szCs w:val="24"/>
        </w:rPr>
        <w:t>absolute</w:t>
      </w:r>
      <w:r w:rsidR="00A43836">
        <w:rPr>
          <w:rFonts w:ascii="Arial" w:hAnsi="Arial" w:cs="Arial"/>
          <w:sz w:val="24"/>
          <w:szCs w:val="24"/>
        </w:rPr>
        <w:t>’</w:t>
      </w:r>
      <w:r w:rsidR="00D428A9" w:rsidRPr="00A43836">
        <w:rPr>
          <w:rFonts w:ascii="Arial" w:hAnsi="Arial" w:cs="Arial"/>
          <w:sz w:val="24"/>
          <w:szCs w:val="24"/>
        </w:rPr>
        <w:t xml:space="preserve"> information or</w:t>
      </w:r>
      <w:r w:rsidRPr="00A43836">
        <w:rPr>
          <w:rFonts w:ascii="Arial" w:hAnsi="Arial" w:cs="Arial"/>
          <w:sz w:val="24"/>
          <w:szCs w:val="24"/>
        </w:rPr>
        <w:t xml:space="preserve"> an</w:t>
      </w:r>
      <w:r w:rsidR="00D428A9" w:rsidRPr="00A43836">
        <w:rPr>
          <w:rFonts w:ascii="Arial" w:hAnsi="Arial" w:cs="Arial"/>
          <w:sz w:val="24"/>
          <w:szCs w:val="24"/>
        </w:rPr>
        <w:t xml:space="preserve"> interpretation of </w:t>
      </w:r>
      <w:r w:rsidR="00224284">
        <w:rPr>
          <w:rFonts w:ascii="Arial" w:hAnsi="Arial" w:cs="Arial"/>
          <w:sz w:val="24"/>
          <w:szCs w:val="24"/>
        </w:rPr>
        <w:t>such and without being over-zealous,</w:t>
      </w:r>
      <w:r w:rsidR="00E46201" w:rsidRPr="00A43836">
        <w:rPr>
          <w:rFonts w:ascii="Arial" w:hAnsi="Arial" w:cs="Arial"/>
          <w:sz w:val="24"/>
          <w:szCs w:val="24"/>
        </w:rPr>
        <w:t xml:space="preserve"> </w:t>
      </w:r>
      <w:r w:rsidR="00A43836">
        <w:rPr>
          <w:rFonts w:ascii="Arial" w:hAnsi="Arial" w:cs="Arial"/>
          <w:sz w:val="24"/>
          <w:szCs w:val="24"/>
        </w:rPr>
        <w:t xml:space="preserve">which </w:t>
      </w:r>
      <w:r w:rsidR="00D428A9" w:rsidRPr="00A43836">
        <w:rPr>
          <w:rFonts w:ascii="Arial" w:hAnsi="Arial" w:cs="Arial"/>
          <w:sz w:val="24"/>
          <w:szCs w:val="24"/>
        </w:rPr>
        <w:t>can attribute to the decision of the Counsello</w:t>
      </w:r>
      <w:r w:rsidR="00E46201" w:rsidRPr="00A43836">
        <w:rPr>
          <w:rFonts w:ascii="Arial" w:hAnsi="Arial" w:cs="Arial"/>
          <w:sz w:val="24"/>
          <w:szCs w:val="24"/>
        </w:rPr>
        <w:t xml:space="preserve">r to break </w:t>
      </w:r>
      <w:r w:rsidR="00A43836">
        <w:rPr>
          <w:rFonts w:ascii="Arial" w:hAnsi="Arial" w:cs="Arial"/>
          <w:sz w:val="24"/>
          <w:szCs w:val="24"/>
        </w:rPr>
        <w:t xml:space="preserve">client </w:t>
      </w:r>
      <w:r w:rsidR="001A1583" w:rsidRPr="00A43836">
        <w:rPr>
          <w:rFonts w:ascii="Arial" w:hAnsi="Arial" w:cs="Arial"/>
          <w:sz w:val="24"/>
          <w:szCs w:val="24"/>
        </w:rPr>
        <w:t>confidentiality</w:t>
      </w:r>
      <w:r w:rsidR="00E46201" w:rsidRPr="00A43836">
        <w:rPr>
          <w:rFonts w:ascii="Arial" w:hAnsi="Arial" w:cs="Arial"/>
          <w:sz w:val="24"/>
          <w:szCs w:val="24"/>
        </w:rPr>
        <w:t xml:space="preserve">. </w:t>
      </w:r>
      <w:r w:rsidR="00DE1D33" w:rsidRPr="00A43836">
        <w:rPr>
          <w:rFonts w:ascii="Arial" w:hAnsi="Arial" w:cs="Arial"/>
          <w:sz w:val="24"/>
          <w:szCs w:val="24"/>
        </w:rPr>
        <w:t xml:space="preserve"> </w:t>
      </w:r>
    </w:p>
    <w:p w:rsidR="00D0049D" w:rsidRDefault="00DE1D33" w:rsidP="00A43836">
      <w:pPr>
        <w:spacing w:line="480" w:lineRule="auto"/>
        <w:rPr>
          <w:rFonts w:ascii="Arial" w:hAnsi="Arial" w:cs="Arial"/>
          <w:sz w:val="24"/>
          <w:szCs w:val="24"/>
        </w:rPr>
      </w:pPr>
      <w:r w:rsidRPr="00A43836">
        <w:rPr>
          <w:rFonts w:ascii="Arial" w:hAnsi="Arial" w:cs="Arial"/>
          <w:sz w:val="24"/>
          <w:szCs w:val="24"/>
        </w:rPr>
        <w:t xml:space="preserve">This essay </w:t>
      </w:r>
      <w:r w:rsidR="00D428A9" w:rsidRPr="00A43836">
        <w:rPr>
          <w:rFonts w:ascii="Arial" w:hAnsi="Arial" w:cs="Arial"/>
          <w:sz w:val="24"/>
          <w:szCs w:val="24"/>
        </w:rPr>
        <w:t>will outline factual information and guidance</w:t>
      </w:r>
      <w:r w:rsidRPr="00A43836">
        <w:rPr>
          <w:rFonts w:ascii="Arial" w:hAnsi="Arial" w:cs="Arial"/>
          <w:sz w:val="24"/>
          <w:szCs w:val="24"/>
        </w:rPr>
        <w:t xml:space="preserve"> surroundi</w:t>
      </w:r>
      <w:r w:rsidR="000932D1" w:rsidRPr="00A43836">
        <w:rPr>
          <w:rFonts w:ascii="Arial" w:hAnsi="Arial" w:cs="Arial"/>
          <w:sz w:val="24"/>
          <w:szCs w:val="24"/>
        </w:rPr>
        <w:t>ng Professional re</w:t>
      </w:r>
      <w:r w:rsidRPr="00A43836">
        <w:rPr>
          <w:rFonts w:ascii="Arial" w:hAnsi="Arial" w:cs="Arial"/>
          <w:sz w:val="24"/>
          <w:szCs w:val="24"/>
        </w:rPr>
        <w:t>l</w:t>
      </w:r>
      <w:r w:rsidR="00963C13" w:rsidRPr="00A43836">
        <w:rPr>
          <w:rFonts w:ascii="Arial" w:hAnsi="Arial" w:cs="Arial"/>
          <w:sz w:val="24"/>
          <w:szCs w:val="24"/>
        </w:rPr>
        <w:t xml:space="preserve">ationships within an </w:t>
      </w:r>
      <w:r w:rsidRPr="00A43836">
        <w:rPr>
          <w:rFonts w:ascii="Arial" w:hAnsi="Arial" w:cs="Arial"/>
          <w:sz w:val="24"/>
          <w:szCs w:val="24"/>
        </w:rPr>
        <w:t>organisation</w:t>
      </w:r>
      <w:r w:rsidR="00E46201" w:rsidRPr="00A43836">
        <w:rPr>
          <w:rFonts w:ascii="Arial" w:hAnsi="Arial" w:cs="Arial"/>
          <w:sz w:val="24"/>
          <w:szCs w:val="24"/>
        </w:rPr>
        <w:t>,</w:t>
      </w:r>
      <w:r w:rsidR="00F1541B" w:rsidRPr="00A43836">
        <w:rPr>
          <w:rFonts w:ascii="Arial" w:hAnsi="Arial" w:cs="Arial"/>
          <w:sz w:val="24"/>
          <w:szCs w:val="24"/>
        </w:rPr>
        <w:t xml:space="preserve"> obtained from </w:t>
      </w:r>
      <w:r w:rsidR="00373CE5" w:rsidRPr="00A43836">
        <w:rPr>
          <w:rFonts w:ascii="Arial" w:hAnsi="Arial" w:cs="Arial"/>
          <w:sz w:val="24"/>
          <w:szCs w:val="24"/>
        </w:rPr>
        <w:t xml:space="preserve">leading </w:t>
      </w:r>
      <w:r w:rsidR="00A43836">
        <w:rPr>
          <w:rFonts w:ascii="Arial" w:hAnsi="Arial" w:cs="Arial"/>
          <w:sz w:val="24"/>
          <w:szCs w:val="24"/>
        </w:rPr>
        <w:t>professional associations, experienced Counsellors and author’s</w:t>
      </w:r>
      <w:r w:rsidR="00E46201" w:rsidRPr="00A43836">
        <w:rPr>
          <w:rFonts w:ascii="Arial" w:hAnsi="Arial" w:cs="Arial"/>
          <w:sz w:val="24"/>
          <w:szCs w:val="24"/>
        </w:rPr>
        <w:t xml:space="preserve"> </w:t>
      </w:r>
      <w:r w:rsidR="001A1583" w:rsidRPr="00A43836">
        <w:rPr>
          <w:rFonts w:ascii="Arial" w:hAnsi="Arial" w:cs="Arial"/>
          <w:sz w:val="24"/>
          <w:szCs w:val="24"/>
        </w:rPr>
        <w:t>what</w:t>
      </w:r>
      <w:r w:rsidR="00E46201" w:rsidRPr="00A43836">
        <w:rPr>
          <w:rFonts w:ascii="Arial" w:hAnsi="Arial" w:cs="Arial"/>
          <w:sz w:val="24"/>
          <w:szCs w:val="24"/>
        </w:rPr>
        <w:t xml:space="preserve"> structures are in place and </w:t>
      </w:r>
      <w:r w:rsidR="000932D1" w:rsidRPr="00A43836">
        <w:rPr>
          <w:rFonts w:ascii="Arial" w:hAnsi="Arial" w:cs="Arial"/>
          <w:sz w:val="24"/>
          <w:szCs w:val="24"/>
        </w:rPr>
        <w:t xml:space="preserve">the procedures </w:t>
      </w:r>
      <w:r w:rsidR="001A1583" w:rsidRPr="00A43836">
        <w:rPr>
          <w:rFonts w:ascii="Arial" w:hAnsi="Arial" w:cs="Arial"/>
          <w:sz w:val="24"/>
          <w:szCs w:val="24"/>
        </w:rPr>
        <w:t>and boundaries</w:t>
      </w:r>
      <w:r w:rsidR="000932D1" w:rsidRPr="00A43836">
        <w:rPr>
          <w:rFonts w:ascii="Arial" w:hAnsi="Arial" w:cs="Arial"/>
          <w:sz w:val="24"/>
          <w:szCs w:val="24"/>
        </w:rPr>
        <w:t xml:space="preserve"> within.  Taking into account decision making on</w:t>
      </w:r>
      <w:r w:rsidR="00E46201" w:rsidRPr="00A43836">
        <w:rPr>
          <w:rFonts w:ascii="Arial" w:hAnsi="Arial" w:cs="Arial"/>
          <w:sz w:val="24"/>
          <w:szCs w:val="24"/>
        </w:rPr>
        <w:t xml:space="preserve"> an</w:t>
      </w:r>
      <w:r w:rsidR="000932D1" w:rsidRPr="00A43836">
        <w:rPr>
          <w:rFonts w:ascii="Arial" w:hAnsi="Arial" w:cs="Arial"/>
          <w:sz w:val="24"/>
          <w:szCs w:val="24"/>
        </w:rPr>
        <w:t xml:space="preserve"> appropriate course of</w:t>
      </w:r>
      <w:r w:rsidR="00E46201" w:rsidRPr="00A43836">
        <w:rPr>
          <w:rFonts w:ascii="Arial" w:hAnsi="Arial" w:cs="Arial"/>
          <w:sz w:val="24"/>
          <w:szCs w:val="24"/>
        </w:rPr>
        <w:t xml:space="preserve"> action</w:t>
      </w:r>
      <w:r w:rsidR="00D428A9" w:rsidRPr="00A43836">
        <w:rPr>
          <w:rFonts w:ascii="Arial" w:hAnsi="Arial" w:cs="Arial"/>
          <w:sz w:val="24"/>
          <w:szCs w:val="24"/>
        </w:rPr>
        <w:t>, ensuring that the Counsellor and external agencies are working in the best interests of the client</w:t>
      </w:r>
      <w:r w:rsidR="00E46201" w:rsidRPr="00A43836">
        <w:rPr>
          <w:rFonts w:ascii="Arial" w:hAnsi="Arial" w:cs="Arial"/>
          <w:sz w:val="24"/>
          <w:szCs w:val="24"/>
        </w:rPr>
        <w:t xml:space="preserve"> at all times</w:t>
      </w:r>
      <w:r w:rsidR="00A43836">
        <w:rPr>
          <w:rFonts w:ascii="Arial" w:hAnsi="Arial" w:cs="Arial"/>
          <w:sz w:val="24"/>
          <w:szCs w:val="24"/>
        </w:rPr>
        <w:t xml:space="preserve"> securing their Autonomy and</w:t>
      </w:r>
      <w:r w:rsidR="00224284">
        <w:rPr>
          <w:rFonts w:ascii="Arial" w:hAnsi="Arial" w:cs="Arial"/>
          <w:sz w:val="24"/>
          <w:szCs w:val="24"/>
        </w:rPr>
        <w:t xml:space="preserve"> non-</w:t>
      </w:r>
      <w:r w:rsidR="001A1583">
        <w:rPr>
          <w:rFonts w:ascii="Arial" w:hAnsi="Arial" w:cs="Arial"/>
          <w:sz w:val="24"/>
          <w:szCs w:val="24"/>
        </w:rPr>
        <w:t>maleficence.</w:t>
      </w:r>
      <w:r w:rsidR="000932D1" w:rsidRPr="00A43836">
        <w:rPr>
          <w:rFonts w:ascii="Arial" w:hAnsi="Arial" w:cs="Arial"/>
          <w:sz w:val="24"/>
          <w:szCs w:val="24"/>
        </w:rPr>
        <w:t xml:space="preserve">  The pros and cons of working with others including different service providers and organisations</w:t>
      </w:r>
      <w:r w:rsidR="002556C3">
        <w:rPr>
          <w:rFonts w:ascii="Arial" w:hAnsi="Arial" w:cs="Arial"/>
          <w:sz w:val="24"/>
          <w:szCs w:val="24"/>
        </w:rPr>
        <w:t xml:space="preserve">.  Record </w:t>
      </w:r>
      <w:r w:rsidR="001A1583">
        <w:rPr>
          <w:rFonts w:ascii="Arial" w:hAnsi="Arial" w:cs="Arial"/>
          <w:sz w:val="24"/>
          <w:szCs w:val="24"/>
        </w:rPr>
        <w:t>keeping,</w:t>
      </w:r>
      <w:r w:rsidR="002556C3">
        <w:rPr>
          <w:rFonts w:ascii="Arial" w:hAnsi="Arial" w:cs="Arial"/>
          <w:sz w:val="24"/>
          <w:szCs w:val="24"/>
        </w:rPr>
        <w:t xml:space="preserve"> The</w:t>
      </w:r>
      <w:r w:rsidR="00E46201" w:rsidRPr="00A43836">
        <w:rPr>
          <w:rFonts w:ascii="Arial" w:hAnsi="Arial" w:cs="Arial"/>
          <w:sz w:val="24"/>
          <w:szCs w:val="24"/>
        </w:rPr>
        <w:t xml:space="preserve"> </w:t>
      </w:r>
      <w:r w:rsidR="005F76E9" w:rsidRPr="00A43836">
        <w:rPr>
          <w:rFonts w:ascii="Arial" w:hAnsi="Arial" w:cs="Arial"/>
          <w:sz w:val="24"/>
          <w:szCs w:val="24"/>
        </w:rPr>
        <w:t xml:space="preserve">Role and responsibilities </w:t>
      </w:r>
      <w:r w:rsidR="00D61785" w:rsidRPr="00A43836">
        <w:rPr>
          <w:rFonts w:ascii="Arial" w:hAnsi="Arial" w:cs="Arial"/>
          <w:sz w:val="24"/>
          <w:szCs w:val="24"/>
        </w:rPr>
        <w:t xml:space="preserve">of </w:t>
      </w:r>
      <w:r w:rsidR="002556C3">
        <w:rPr>
          <w:rFonts w:ascii="Arial" w:hAnsi="Arial" w:cs="Arial"/>
          <w:sz w:val="24"/>
          <w:szCs w:val="24"/>
        </w:rPr>
        <w:t>Supervision, C</w:t>
      </w:r>
      <w:r w:rsidR="00963C13" w:rsidRPr="00A43836">
        <w:rPr>
          <w:rFonts w:ascii="Arial" w:hAnsi="Arial" w:cs="Arial"/>
          <w:sz w:val="24"/>
          <w:szCs w:val="24"/>
        </w:rPr>
        <w:t>ontracting and confidentiality agreements</w:t>
      </w:r>
      <w:r w:rsidR="00B76DC1">
        <w:rPr>
          <w:rFonts w:ascii="Arial" w:hAnsi="Arial" w:cs="Arial"/>
          <w:sz w:val="24"/>
          <w:szCs w:val="24"/>
        </w:rPr>
        <w:t>.</w:t>
      </w:r>
      <w:r w:rsidR="001B5E93">
        <w:rPr>
          <w:rFonts w:ascii="Arial" w:hAnsi="Arial" w:cs="Arial"/>
          <w:sz w:val="24"/>
          <w:szCs w:val="24"/>
        </w:rPr>
        <w:t xml:space="preserve"> Insurance, shar</w:t>
      </w:r>
      <w:r w:rsidR="00D61785" w:rsidRPr="00A43836">
        <w:rPr>
          <w:rFonts w:ascii="Arial" w:hAnsi="Arial" w:cs="Arial"/>
          <w:sz w:val="24"/>
          <w:szCs w:val="24"/>
        </w:rPr>
        <w:t>ing of informatio</w:t>
      </w:r>
      <w:r w:rsidR="001B5E93">
        <w:rPr>
          <w:rFonts w:ascii="Arial" w:hAnsi="Arial" w:cs="Arial"/>
          <w:sz w:val="24"/>
          <w:szCs w:val="24"/>
        </w:rPr>
        <w:t>n, other agencies, r</w:t>
      </w:r>
      <w:r w:rsidR="00D61785" w:rsidRPr="00A43836">
        <w:rPr>
          <w:rFonts w:ascii="Arial" w:hAnsi="Arial" w:cs="Arial"/>
          <w:sz w:val="24"/>
          <w:szCs w:val="24"/>
        </w:rPr>
        <w:t>egulatio</w:t>
      </w:r>
      <w:r w:rsidR="001B5E93">
        <w:rPr>
          <w:rFonts w:ascii="Arial" w:hAnsi="Arial" w:cs="Arial"/>
          <w:sz w:val="24"/>
          <w:szCs w:val="24"/>
        </w:rPr>
        <w:t>n of the Counselling prof</w:t>
      </w:r>
      <w:r w:rsidR="00D0049D">
        <w:rPr>
          <w:rFonts w:ascii="Arial" w:hAnsi="Arial" w:cs="Arial"/>
          <w:sz w:val="24"/>
          <w:szCs w:val="24"/>
        </w:rPr>
        <w:t>ession and</w:t>
      </w:r>
    </w:p>
    <w:p w:rsidR="005F76E9" w:rsidRPr="00A43836" w:rsidRDefault="001B5E93" w:rsidP="00A43836">
      <w:pPr>
        <w:spacing w:line="480" w:lineRule="auto"/>
        <w:rPr>
          <w:rFonts w:ascii="Arial" w:hAnsi="Arial" w:cs="Arial"/>
          <w:sz w:val="24"/>
          <w:szCs w:val="24"/>
        </w:rPr>
      </w:pPr>
      <w:proofErr w:type="gramStart"/>
      <w:r>
        <w:rPr>
          <w:rFonts w:ascii="Arial" w:hAnsi="Arial" w:cs="Arial"/>
          <w:sz w:val="24"/>
          <w:szCs w:val="24"/>
        </w:rPr>
        <w:t>N</w:t>
      </w:r>
      <w:r w:rsidR="005F76E9" w:rsidRPr="00A43836">
        <w:rPr>
          <w:rFonts w:ascii="Arial" w:hAnsi="Arial" w:cs="Arial"/>
          <w:sz w:val="24"/>
          <w:szCs w:val="24"/>
        </w:rPr>
        <w:t>egligence.</w:t>
      </w:r>
      <w:proofErr w:type="gramEnd"/>
      <w:r w:rsidR="00373CE5" w:rsidRPr="00A43836">
        <w:rPr>
          <w:rFonts w:ascii="Arial" w:hAnsi="Arial" w:cs="Arial"/>
          <w:sz w:val="24"/>
          <w:szCs w:val="24"/>
        </w:rPr>
        <w:t xml:space="preserve">  </w:t>
      </w:r>
    </w:p>
    <w:p w:rsidR="00DA1BDB" w:rsidRDefault="00373CE5" w:rsidP="00DA1BDB">
      <w:pPr>
        <w:spacing w:line="480" w:lineRule="auto"/>
        <w:rPr>
          <w:rFonts w:ascii="Arial" w:hAnsi="Arial" w:cs="Arial"/>
          <w:sz w:val="24"/>
          <w:szCs w:val="24"/>
        </w:rPr>
      </w:pPr>
      <w:r w:rsidRPr="00A43836">
        <w:rPr>
          <w:rFonts w:ascii="Arial" w:hAnsi="Arial" w:cs="Arial"/>
          <w:sz w:val="24"/>
          <w:szCs w:val="24"/>
        </w:rPr>
        <w:lastRenderedPageBreak/>
        <w:t xml:space="preserve">The counselling profession </w:t>
      </w:r>
      <w:r w:rsidR="00B00F73" w:rsidRPr="00A43836">
        <w:rPr>
          <w:rFonts w:ascii="Arial" w:hAnsi="Arial" w:cs="Arial"/>
          <w:sz w:val="24"/>
          <w:szCs w:val="24"/>
        </w:rPr>
        <w:t>can somet</w:t>
      </w:r>
      <w:r w:rsidR="00F1541B" w:rsidRPr="00A43836">
        <w:rPr>
          <w:rFonts w:ascii="Arial" w:hAnsi="Arial" w:cs="Arial"/>
          <w:sz w:val="24"/>
          <w:szCs w:val="24"/>
        </w:rPr>
        <w:t xml:space="preserve">imes be </w:t>
      </w:r>
      <w:r w:rsidR="00B00F73" w:rsidRPr="00A43836">
        <w:rPr>
          <w:rFonts w:ascii="Arial" w:hAnsi="Arial" w:cs="Arial"/>
          <w:sz w:val="24"/>
          <w:szCs w:val="24"/>
        </w:rPr>
        <w:t>perceived as be</w:t>
      </w:r>
      <w:r w:rsidR="00B76DC1">
        <w:rPr>
          <w:rFonts w:ascii="Arial" w:hAnsi="Arial" w:cs="Arial"/>
          <w:sz w:val="24"/>
          <w:szCs w:val="24"/>
        </w:rPr>
        <w:t>ing something anybody can do, Sit</w:t>
      </w:r>
      <w:r w:rsidR="00B00F73" w:rsidRPr="00A43836">
        <w:rPr>
          <w:rFonts w:ascii="Arial" w:hAnsi="Arial" w:cs="Arial"/>
          <w:sz w:val="24"/>
          <w:szCs w:val="24"/>
        </w:rPr>
        <w:t xml:space="preserve"> and listen to people’s p</w:t>
      </w:r>
      <w:r w:rsidR="00976494" w:rsidRPr="00A43836">
        <w:rPr>
          <w:rFonts w:ascii="Arial" w:hAnsi="Arial" w:cs="Arial"/>
          <w:sz w:val="24"/>
          <w:szCs w:val="24"/>
        </w:rPr>
        <w:t xml:space="preserve">roblems and send them away with a false sense of security </w:t>
      </w:r>
      <w:r w:rsidR="00345909" w:rsidRPr="00A43836">
        <w:rPr>
          <w:rFonts w:ascii="Arial" w:hAnsi="Arial" w:cs="Arial"/>
          <w:sz w:val="24"/>
          <w:szCs w:val="24"/>
        </w:rPr>
        <w:t>that the client</w:t>
      </w:r>
      <w:r w:rsidR="00B00F73" w:rsidRPr="00A43836">
        <w:rPr>
          <w:rFonts w:ascii="Arial" w:hAnsi="Arial" w:cs="Arial"/>
          <w:sz w:val="24"/>
          <w:szCs w:val="24"/>
        </w:rPr>
        <w:t xml:space="preserve"> are feeling better and a good deed </w:t>
      </w:r>
      <w:r w:rsidR="00345909" w:rsidRPr="00A43836">
        <w:rPr>
          <w:rFonts w:ascii="Arial" w:hAnsi="Arial" w:cs="Arial"/>
          <w:sz w:val="24"/>
          <w:szCs w:val="24"/>
        </w:rPr>
        <w:t>has been carried out by the Cou</w:t>
      </w:r>
      <w:r w:rsidR="002556C3">
        <w:rPr>
          <w:rFonts w:ascii="Arial" w:hAnsi="Arial" w:cs="Arial"/>
          <w:sz w:val="24"/>
          <w:szCs w:val="24"/>
        </w:rPr>
        <w:t>n</w:t>
      </w:r>
      <w:r w:rsidR="00345909" w:rsidRPr="00A43836">
        <w:rPr>
          <w:rFonts w:ascii="Arial" w:hAnsi="Arial" w:cs="Arial"/>
          <w:sz w:val="24"/>
          <w:szCs w:val="24"/>
        </w:rPr>
        <w:t>sellor</w:t>
      </w:r>
      <w:r w:rsidR="00B00F73" w:rsidRPr="00A43836">
        <w:rPr>
          <w:rFonts w:ascii="Arial" w:hAnsi="Arial" w:cs="Arial"/>
          <w:sz w:val="24"/>
          <w:szCs w:val="24"/>
        </w:rPr>
        <w:t>.  The reality is so very different</w:t>
      </w:r>
      <w:r w:rsidR="009C139A" w:rsidRPr="00A43836">
        <w:rPr>
          <w:rFonts w:ascii="Arial" w:hAnsi="Arial" w:cs="Arial"/>
          <w:sz w:val="24"/>
          <w:szCs w:val="24"/>
        </w:rPr>
        <w:t xml:space="preserve"> and at times dangerous</w:t>
      </w:r>
      <w:r w:rsidR="002556C3">
        <w:rPr>
          <w:rFonts w:ascii="Arial" w:hAnsi="Arial" w:cs="Arial"/>
          <w:sz w:val="24"/>
          <w:szCs w:val="24"/>
        </w:rPr>
        <w:t xml:space="preserve"> to both Counsellor and or Client, leading to Prison</w:t>
      </w:r>
      <w:r w:rsidR="00B00F73" w:rsidRPr="00A43836">
        <w:rPr>
          <w:rFonts w:ascii="Arial" w:hAnsi="Arial" w:cs="Arial"/>
          <w:sz w:val="24"/>
          <w:szCs w:val="24"/>
        </w:rPr>
        <w:t xml:space="preserve">. </w:t>
      </w:r>
      <w:r w:rsidR="001403A5">
        <w:rPr>
          <w:rFonts w:ascii="Arial" w:hAnsi="Arial" w:cs="Arial"/>
          <w:sz w:val="24"/>
          <w:szCs w:val="24"/>
        </w:rPr>
        <w:t xml:space="preserve"> According to Tim Bond (Bond, 2004, p.26)</w:t>
      </w:r>
      <w:r w:rsidR="00B00F73" w:rsidRPr="00A43836">
        <w:rPr>
          <w:rFonts w:ascii="Arial" w:hAnsi="Arial" w:cs="Arial"/>
          <w:sz w:val="24"/>
          <w:szCs w:val="24"/>
        </w:rPr>
        <w:t xml:space="preserve"> Counselling is </w:t>
      </w:r>
      <w:r w:rsidR="00DA1BDB">
        <w:rPr>
          <w:rFonts w:ascii="Arial" w:hAnsi="Arial" w:cs="Arial"/>
          <w:sz w:val="24"/>
          <w:szCs w:val="24"/>
        </w:rPr>
        <w:t>vast, intertwined</w:t>
      </w:r>
      <w:r w:rsidR="001A1583">
        <w:rPr>
          <w:rFonts w:ascii="Arial" w:hAnsi="Arial" w:cs="Arial"/>
          <w:sz w:val="24"/>
          <w:szCs w:val="24"/>
        </w:rPr>
        <w:t xml:space="preserve">, </w:t>
      </w:r>
      <w:r w:rsidR="001A1583" w:rsidRPr="00A43836">
        <w:rPr>
          <w:rFonts w:ascii="Arial" w:hAnsi="Arial" w:cs="Arial"/>
          <w:sz w:val="24"/>
          <w:szCs w:val="24"/>
        </w:rPr>
        <w:t>complex</w:t>
      </w:r>
      <w:r w:rsidR="00B76DC1">
        <w:rPr>
          <w:rFonts w:ascii="Arial" w:hAnsi="Arial" w:cs="Arial"/>
          <w:sz w:val="24"/>
          <w:szCs w:val="24"/>
        </w:rPr>
        <w:t xml:space="preserve"> and underestimated</w:t>
      </w:r>
      <w:r w:rsidR="00B00F73" w:rsidRPr="00A43836">
        <w:rPr>
          <w:rFonts w:ascii="Arial" w:hAnsi="Arial" w:cs="Arial"/>
          <w:sz w:val="24"/>
          <w:szCs w:val="24"/>
        </w:rPr>
        <w:t xml:space="preserve">.  </w:t>
      </w:r>
      <w:r w:rsidR="00B76DC1">
        <w:rPr>
          <w:rFonts w:ascii="Arial" w:hAnsi="Arial" w:cs="Arial"/>
          <w:sz w:val="24"/>
          <w:szCs w:val="24"/>
        </w:rPr>
        <w:t>There</w:t>
      </w:r>
      <w:r w:rsidR="00AC5E38" w:rsidRPr="00A43836">
        <w:rPr>
          <w:rFonts w:ascii="Arial" w:hAnsi="Arial" w:cs="Arial"/>
          <w:sz w:val="24"/>
          <w:szCs w:val="24"/>
        </w:rPr>
        <w:t xml:space="preserve"> are</w:t>
      </w:r>
      <w:r w:rsidR="00B76DC1">
        <w:rPr>
          <w:rFonts w:ascii="Arial" w:hAnsi="Arial" w:cs="Arial"/>
          <w:sz w:val="24"/>
          <w:szCs w:val="24"/>
        </w:rPr>
        <w:t xml:space="preserve"> many</w:t>
      </w:r>
      <w:r w:rsidR="00AC5E38" w:rsidRPr="00A43836">
        <w:rPr>
          <w:rFonts w:ascii="Arial" w:hAnsi="Arial" w:cs="Arial"/>
          <w:sz w:val="24"/>
          <w:szCs w:val="24"/>
        </w:rPr>
        <w:t xml:space="preserve"> vulnerable </w:t>
      </w:r>
      <w:r w:rsidR="00F1541B" w:rsidRPr="00A43836">
        <w:rPr>
          <w:rFonts w:ascii="Arial" w:hAnsi="Arial" w:cs="Arial"/>
          <w:sz w:val="24"/>
          <w:szCs w:val="24"/>
        </w:rPr>
        <w:t>p</w:t>
      </w:r>
      <w:r w:rsidR="00B00F73" w:rsidRPr="00A43836">
        <w:rPr>
          <w:rFonts w:ascii="Arial" w:hAnsi="Arial" w:cs="Arial"/>
          <w:sz w:val="24"/>
          <w:szCs w:val="24"/>
        </w:rPr>
        <w:t>eople seeking help an</w:t>
      </w:r>
      <w:r w:rsidR="00F1541B" w:rsidRPr="00A43836">
        <w:rPr>
          <w:rFonts w:ascii="Arial" w:hAnsi="Arial" w:cs="Arial"/>
          <w:sz w:val="24"/>
          <w:szCs w:val="24"/>
        </w:rPr>
        <w:t>d or support</w:t>
      </w:r>
      <w:r w:rsidR="005C0810">
        <w:rPr>
          <w:rFonts w:ascii="Arial" w:hAnsi="Arial" w:cs="Arial"/>
          <w:sz w:val="24"/>
          <w:szCs w:val="24"/>
        </w:rPr>
        <w:t>,</w:t>
      </w:r>
      <w:r w:rsidR="00F1541B" w:rsidRPr="00A43836">
        <w:rPr>
          <w:rFonts w:ascii="Arial" w:hAnsi="Arial" w:cs="Arial"/>
          <w:sz w:val="24"/>
          <w:szCs w:val="24"/>
        </w:rPr>
        <w:t xml:space="preserve"> stuck in a</w:t>
      </w:r>
      <w:r w:rsidR="00E1298C">
        <w:rPr>
          <w:rFonts w:ascii="Arial" w:hAnsi="Arial" w:cs="Arial"/>
          <w:sz w:val="24"/>
          <w:szCs w:val="24"/>
        </w:rPr>
        <w:t xml:space="preserve"> bad</w:t>
      </w:r>
      <w:r w:rsidR="005C0810">
        <w:rPr>
          <w:rFonts w:ascii="Arial" w:hAnsi="Arial" w:cs="Arial"/>
          <w:sz w:val="24"/>
          <w:szCs w:val="24"/>
        </w:rPr>
        <w:t xml:space="preserve"> place</w:t>
      </w:r>
      <w:r w:rsidR="00F1541B" w:rsidRPr="00A43836">
        <w:rPr>
          <w:rFonts w:ascii="Arial" w:hAnsi="Arial" w:cs="Arial"/>
          <w:sz w:val="24"/>
          <w:szCs w:val="24"/>
        </w:rPr>
        <w:t>, be it</w:t>
      </w:r>
      <w:r w:rsidR="00B00F73" w:rsidRPr="00A43836">
        <w:rPr>
          <w:rFonts w:ascii="Arial" w:hAnsi="Arial" w:cs="Arial"/>
          <w:sz w:val="24"/>
          <w:szCs w:val="24"/>
        </w:rPr>
        <w:t xml:space="preserve"> mentally, emotionally, </w:t>
      </w:r>
      <w:r w:rsidR="001A1583" w:rsidRPr="00A43836">
        <w:rPr>
          <w:rFonts w:ascii="Arial" w:hAnsi="Arial" w:cs="Arial"/>
          <w:sz w:val="24"/>
          <w:szCs w:val="24"/>
        </w:rPr>
        <w:t>and physically</w:t>
      </w:r>
      <w:r w:rsidR="00B00F73" w:rsidRPr="00A43836">
        <w:rPr>
          <w:rFonts w:ascii="Arial" w:hAnsi="Arial" w:cs="Arial"/>
          <w:sz w:val="24"/>
          <w:szCs w:val="24"/>
        </w:rPr>
        <w:t xml:space="preserve"> or a combination of all 3. It is the Counsellors job to alw</w:t>
      </w:r>
      <w:r w:rsidR="00AC5E38" w:rsidRPr="00A43836">
        <w:rPr>
          <w:rFonts w:ascii="Arial" w:hAnsi="Arial" w:cs="Arial"/>
          <w:sz w:val="24"/>
          <w:szCs w:val="24"/>
        </w:rPr>
        <w:t>ays apply the core conditions to their</w:t>
      </w:r>
      <w:r w:rsidR="00B00F73" w:rsidRPr="00A43836">
        <w:rPr>
          <w:rFonts w:ascii="Arial" w:hAnsi="Arial" w:cs="Arial"/>
          <w:sz w:val="24"/>
          <w:szCs w:val="24"/>
        </w:rPr>
        <w:t xml:space="preserve"> counselling </w:t>
      </w:r>
      <w:r w:rsidR="00AC5E38" w:rsidRPr="00A43836">
        <w:rPr>
          <w:rFonts w:ascii="Arial" w:hAnsi="Arial" w:cs="Arial"/>
          <w:sz w:val="24"/>
          <w:szCs w:val="24"/>
        </w:rPr>
        <w:t>pract</w:t>
      </w:r>
      <w:r w:rsidR="00345909" w:rsidRPr="00A43836">
        <w:rPr>
          <w:rFonts w:ascii="Arial" w:hAnsi="Arial" w:cs="Arial"/>
          <w:sz w:val="24"/>
          <w:szCs w:val="24"/>
        </w:rPr>
        <w:t>ic</w:t>
      </w:r>
      <w:r w:rsidR="00AC5E38" w:rsidRPr="00A43836">
        <w:rPr>
          <w:rFonts w:ascii="Arial" w:hAnsi="Arial" w:cs="Arial"/>
          <w:sz w:val="24"/>
          <w:szCs w:val="24"/>
        </w:rPr>
        <w:t>e when dealing with clients and w</w:t>
      </w:r>
      <w:r w:rsidR="00B00F73" w:rsidRPr="00A43836">
        <w:rPr>
          <w:rFonts w:ascii="Arial" w:hAnsi="Arial" w:cs="Arial"/>
          <w:sz w:val="24"/>
          <w:szCs w:val="24"/>
        </w:rPr>
        <w:t>hen it comes to the boundaries of confidentiality so many factors have to be taken into acco</w:t>
      </w:r>
      <w:r w:rsidR="002556C3">
        <w:rPr>
          <w:rFonts w:ascii="Arial" w:hAnsi="Arial" w:cs="Arial"/>
          <w:sz w:val="24"/>
          <w:szCs w:val="24"/>
        </w:rPr>
        <w:t>unt, predominantly, Client autonomy</w:t>
      </w:r>
      <w:r w:rsidR="00B00F73" w:rsidRPr="00A43836">
        <w:rPr>
          <w:rFonts w:ascii="Arial" w:hAnsi="Arial" w:cs="Arial"/>
          <w:sz w:val="24"/>
          <w:szCs w:val="24"/>
        </w:rPr>
        <w:t xml:space="preserve"> and non</w:t>
      </w:r>
      <w:r w:rsidR="002556C3">
        <w:rPr>
          <w:rFonts w:ascii="Arial" w:hAnsi="Arial" w:cs="Arial"/>
          <w:sz w:val="24"/>
          <w:szCs w:val="24"/>
        </w:rPr>
        <w:t>-</w:t>
      </w:r>
      <w:r w:rsidR="00B00F73" w:rsidRPr="00A43836">
        <w:rPr>
          <w:rFonts w:ascii="Arial" w:hAnsi="Arial" w:cs="Arial"/>
          <w:sz w:val="24"/>
          <w:szCs w:val="24"/>
        </w:rPr>
        <w:t>maleficence</w:t>
      </w:r>
      <w:r w:rsidR="00F1541B" w:rsidRPr="00A43836">
        <w:rPr>
          <w:rFonts w:ascii="Arial" w:hAnsi="Arial" w:cs="Arial"/>
          <w:sz w:val="24"/>
          <w:szCs w:val="24"/>
        </w:rPr>
        <w:t xml:space="preserve"> is </w:t>
      </w:r>
      <w:r w:rsidR="00345909" w:rsidRPr="00A43836">
        <w:rPr>
          <w:rFonts w:ascii="Arial" w:hAnsi="Arial" w:cs="Arial"/>
          <w:sz w:val="24"/>
          <w:szCs w:val="24"/>
        </w:rPr>
        <w:t xml:space="preserve">a </w:t>
      </w:r>
      <w:r w:rsidR="00F1541B" w:rsidRPr="00A43836">
        <w:rPr>
          <w:rFonts w:ascii="Arial" w:hAnsi="Arial" w:cs="Arial"/>
          <w:sz w:val="24"/>
          <w:szCs w:val="24"/>
        </w:rPr>
        <w:t>primary cause for concern</w:t>
      </w:r>
      <w:r w:rsidR="009C3615" w:rsidRPr="00A43836">
        <w:rPr>
          <w:rFonts w:ascii="Arial" w:hAnsi="Arial" w:cs="Arial"/>
          <w:sz w:val="24"/>
          <w:szCs w:val="24"/>
        </w:rPr>
        <w:t xml:space="preserve"> when there is a requirement </w:t>
      </w:r>
      <w:r w:rsidR="005C0810">
        <w:rPr>
          <w:rFonts w:ascii="Arial" w:hAnsi="Arial" w:cs="Arial"/>
          <w:sz w:val="24"/>
          <w:szCs w:val="24"/>
        </w:rPr>
        <w:t>to break client confidentiality to prevent further psychological h</w:t>
      </w:r>
      <w:r w:rsidR="002556C3">
        <w:rPr>
          <w:rFonts w:ascii="Arial" w:hAnsi="Arial" w:cs="Arial"/>
          <w:sz w:val="24"/>
          <w:szCs w:val="24"/>
        </w:rPr>
        <w:t>arm and sometimes physical harm.</w:t>
      </w:r>
    </w:p>
    <w:p w:rsidR="00D14246" w:rsidRDefault="00E1298C" w:rsidP="00A43836">
      <w:pPr>
        <w:spacing w:line="480" w:lineRule="auto"/>
        <w:rPr>
          <w:rFonts w:ascii="Arial" w:hAnsi="Arial" w:cs="Arial"/>
          <w:sz w:val="24"/>
          <w:szCs w:val="24"/>
        </w:rPr>
      </w:pPr>
      <w:r>
        <w:rPr>
          <w:rFonts w:ascii="Arial" w:hAnsi="Arial" w:cs="Arial"/>
          <w:sz w:val="24"/>
          <w:szCs w:val="24"/>
        </w:rPr>
        <w:t>There is a process to work</w:t>
      </w:r>
      <w:r w:rsidR="00D14246">
        <w:rPr>
          <w:rFonts w:ascii="Arial" w:hAnsi="Arial" w:cs="Arial"/>
          <w:sz w:val="24"/>
          <w:szCs w:val="24"/>
        </w:rPr>
        <w:t xml:space="preserve">ing with clients, first of all appropriate training is paramount, </w:t>
      </w:r>
      <w:proofErr w:type="gramStart"/>
      <w:r w:rsidR="002F062B">
        <w:rPr>
          <w:rFonts w:ascii="Arial" w:hAnsi="Arial" w:cs="Arial"/>
          <w:sz w:val="24"/>
          <w:szCs w:val="24"/>
        </w:rPr>
        <w:t>( Bond</w:t>
      </w:r>
      <w:proofErr w:type="gramEnd"/>
      <w:r w:rsidR="002F062B">
        <w:rPr>
          <w:rFonts w:ascii="Arial" w:hAnsi="Arial" w:cs="Arial"/>
          <w:sz w:val="24"/>
          <w:szCs w:val="24"/>
        </w:rPr>
        <w:t>, 2004, p.114)</w:t>
      </w:r>
      <w:r w:rsidR="00293DC4">
        <w:rPr>
          <w:rFonts w:ascii="Arial" w:hAnsi="Arial" w:cs="Arial"/>
          <w:sz w:val="24"/>
          <w:szCs w:val="24"/>
        </w:rPr>
        <w:t xml:space="preserve"> </w:t>
      </w:r>
      <w:r w:rsidR="00D14246">
        <w:rPr>
          <w:rFonts w:ascii="Arial" w:hAnsi="Arial" w:cs="Arial"/>
          <w:sz w:val="24"/>
          <w:szCs w:val="24"/>
        </w:rPr>
        <w:t xml:space="preserve">having knowledge and understanding to client issues contributes to their level of competency, it </w:t>
      </w:r>
      <w:r w:rsidR="001A1583">
        <w:rPr>
          <w:rFonts w:ascii="Arial" w:hAnsi="Arial" w:cs="Arial"/>
          <w:sz w:val="24"/>
          <w:szCs w:val="24"/>
        </w:rPr>
        <w:t>instils</w:t>
      </w:r>
      <w:r w:rsidR="00D14246">
        <w:rPr>
          <w:rFonts w:ascii="Arial" w:hAnsi="Arial" w:cs="Arial"/>
          <w:sz w:val="24"/>
          <w:szCs w:val="24"/>
        </w:rPr>
        <w:t xml:space="preserve"> confidence and trust in both parties, and rapport can be built much more quickly, the client is more likely to disclose innermost thoughts, feelings and behaviours to the Counsellor.  By being well versed in specific field, the Counsellor can confidently signpost, refer or in serious cases break confidentiality in </w:t>
      </w:r>
      <w:r w:rsidR="00B76DC1">
        <w:rPr>
          <w:rFonts w:ascii="Arial" w:hAnsi="Arial" w:cs="Arial"/>
          <w:sz w:val="24"/>
          <w:szCs w:val="24"/>
        </w:rPr>
        <w:t>an appropriate manner.</w:t>
      </w:r>
    </w:p>
    <w:p w:rsidR="00224284" w:rsidRPr="00224284" w:rsidRDefault="001403A5" w:rsidP="00A43836">
      <w:pPr>
        <w:spacing w:line="480" w:lineRule="auto"/>
        <w:rPr>
          <w:rFonts w:ascii="Arial" w:hAnsi="Arial" w:cs="Arial"/>
          <w:sz w:val="24"/>
          <w:szCs w:val="24"/>
        </w:rPr>
      </w:pPr>
      <w:r>
        <w:rPr>
          <w:rFonts w:ascii="Arial" w:hAnsi="Arial" w:cs="Arial"/>
          <w:sz w:val="24"/>
          <w:szCs w:val="24"/>
        </w:rPr>
        <w:t>One area Tim Bond discusses it the necessity to have insurance (Bond, 2004, p.65)</w:t>
      </w:r>
      <w:r w:rsidR="00224284">
        <w:rPr>
          <w:rFonts w:ascii="Arial" w:hAnsi="Arial" w:cs="Arial"/>
          <w:sz w:val="24"/>
          <w:szCs w:val="24"/>
        </w:rPr>
        <w:t xml:space="preserve">, it is important that the Counsellor is protected by having appropriate insurance, whether personal/private liability or </w:t>
      </w:r>
      <w:r w:rsidR="002556C3">
        <w:rPr>
          <w:rFonts w:ascii="Arial" w:hAnsi="Arial" w:cs="Arial"/>
          <w:sz w:val="24"/>
          <w:szCs w:val="24"/>
        </w:rPr>
        <w:t xml:space="preserve">insurance </w:t>
      </w:r>
      <w:r w:rsidR="00224284">
        <w:rPr>
          <w:rFonts w:ascii="Arial" w:hAnsi="Arial" w:cs="Arial"/>
          <w:sz w:val="24"/>
          <w:szCs w:val="24"/>
        </w:rPr>
        <w:t xml:space="preserve">under the umbrella of </w:t>
      </w:r>
      <w:r w:rsidR="00B76DC1">
        <w:rPr>
          <w:rFonts w:ascii="Arial" w:hAnsi="Arial" w:cs="Arial"/>
          <w:sz w:val="24"/>
          <w:szCs w:val="24"/>
        </w:rPr>
        <w:t xml:space="preserve">the </w:t>
      </w:r>
      <w:r w:rsidR="00224284">
        <w:rPr>
          <w:rFonts w:ascii="Arial" w:hAnsi="Arial" w:cs="Arial"/>
          <w:sz w:val="24"/>
          <w:szCs w:val="24"/>
        </w:rPr>
        <w:t xml:space="preserve">agency they represent.  This is to protect all parties involved in the event of physical harm, </w:t>
      </w:r>
      <w:r w:rsidR="001A1583">
        <w:rPr>
          <w:rFonts w:ascii="Arial" w:hAnsi="Arial" w:cs="Arial"/>
          <w:sz w:val="24"/>
          <w:szCs w:val="24"/>
        </w:rPr>
        <w:t>i.e.</w:t>
      </w:r>
      <w:r w:rsidR="00224284">
        <w:rPr>
          <w:rFonts w:ascii="Arial" w:hAnsi="Arial" w:cs="Arial"/>
          <w:sz w:val="24"/>
          <w:szCs w:val="24"/>
        </w:rPr>
        <w:t xml:space="preserve">: </w:t>
      </w:r>
      <w:r w:rsidR="00224284">
        <w:rPr>
          <w:rFonts w:ascii="Arial" w:hAnsi="Arial" w:cs="Arial"/>
          <w:sz w:val="24"/>
          <w:szCs w:val="24"/>
        </w:rPr>
        <w:lastRenderedPageBreak/>
        <w:t xml:space="preserve">fall, psychological harm </w:t>
      </w:r>
      <w:r w:rsidR="001A1583">
        <w:rPr>
          <w:rFonts w:ascii="Arial" w:hAnsi="Arial" w:cs="Arial"/>
          <w:sz w:val="24"/>
          <w:szCs w:val="24"/>
        </w:rPr>
        <w:t>i.e.</w:t>
      </w:r>
      <w:r w:rsidR="00224284">
        <w:rPr>
          <w:rFonts w:ascii="Arial" w:hAnsi="Arial" w:cs="Arial"/>
          <w:sz w:val="24"/>
          <w:szCs w:val="24"/>
        </w:rPr>
        <w:t xml:space="preserve">:  professional misconduct, transference, manipulation, and negligence </w:t>
      </w:r>
      <w:r w:rsidR="001A1583">
        <w:rPr>
          <w:rFonts w:ascii="Arial" w:hAnsi="Arial" w:cs="Arial"/>
          <w:sz w:val="24"/>
          <w:szCs w:val="24"/>
        </w:rPr>
        <w:t>i.e.</w:t>
      </w:r>
      <w:r w:rsidR="00224284">
        <w:rPr>
          <w:rFonts w:ascii="Arial" w:hAnsi="Arial" w:cs="Arial"/>
          <w:sz w:val="24"/>
          <w:szCs w:val="24"/>
        </w:rPr>
        <w:t>: revealing client’s identity</w:t>
      </w:r>
      <w:r w:rsidR="002556C3">
        <w:rPr>
          <w:rFonts w:ascii="Arial" w:hAnsi="Arial" w:cs="Arial"/>
          <w:sz w:val="24"/>
          <w:szCs w:val="24"/>
        </w:rPr>
        <w:t>.</w:t>
      </w:r>
    </w:p>
    <w:p w:rsidR="00281850" w:rsidRPr="00A43836" w:rsidRDefault="00281850" w:rsidP="00A43836">
      <w:pPr>
        <w:spacing w:line="480" w:lineRule="auto"/>
        <w:rPr>
          <w:rFonts w:ascii="Arial" w:hAnsi="Arial" w:cs="Arial"/>
          <w:sz w:val="24"/>
          <w:szCs w:val="24"/>
        </w:rPr>
      </w:pPr>
      <w:r w:rsidRPr="00A43836">
        <w:rPr>
          <w:rFonts w:ascii="Arial" w:hAnsi="Arial" w:cs="Arial"/>
          <w:sz w:val="24"/>
          <w:szCs w:val="24"/>
        </w:rPr>
        <w:t xml:space="preserve">Before any ‘Counsellor’ can work with a client, it is important that the Counsellor is aware of the ethical framework and boundaries </w:t>
      </w:r>
      <w:r w:rsidR="00293DC4">
        <w:rPr>
          <w:rFonts w:ascii="Arial" w:hAnsi="Arial" w:cs="Arial"/>
          <w:sz w:val="24"/>
          <w:szCs w:val="24"/>
        </w:rPr>
        <w:t>(Bond, 2004</w:t>
      </w:r>
      <w:proofErr w:type="gramStart"/>
      <w:r w:rsidR="00293DC4">
        <w:rPr>
          <w:rFonts w:ascii="Arial" w:hAnsi="Arial" w:cs="Arial"/>
          <w:sz w:val="24"/>
          <w:szCs w:val="24"/>
        </w:rPr>
        <w:t>,p.53</w:t>
      </w:r>
      <w:proofErr w:type="gramEnd"/>
      <w:r w:rsidR="00293DC4">
        <w:rPr>
          <w:rFonts w:ascii="Arial" w:hAnsi="Arial" w:cs="Arial"/>
          <w:sz w:val="24"/>
          <w:szCs w:val="24"/>
        </w:rPr>
        <w:t xml:space="preserve">) </w:t>
      </w:r>
      <w:r w:rsidRPr="00A43836">
        <w:rPr>
          <w:rFonts w:ascii="Arial" w:hAnsi="Arial" w:cs="Arial"/>
          <w:sz w:val="24"/>
          <w:szCs w:val="24"/>
        </w:rPr>
        <w:t xml:space="preserve">to </w:t>
      </w:r>
      <w:r w:rsidR="001A1583" w:rsidRPr="00A43836">
        <w:rPr>
          <w:rFonts w:ascii="Arial" w:hAnsi="Arial" w:cs="Arial"/>
          <w:sz w:val="24"/>
          <w:szCs w:val="24"/>
        </w:rPr>
        <w:t>which</w:t>
      </w:r>
      <w:r w:rsidRPr="00A43836">
        <w:rPr>
          <w:rFonts w:ascii="Arial" w:hAnsi="Arial" w:cs="Arial"/>
          <w:sz w:val="24"/>
          <w:szCs w:val="24"/>
        </w:rPr>
        <w:t xml:space="preserve"> they are contracted to.  </w:t>
      </w:r>
      <w:r w:rsidR="00DA1BDB">
        <w:rPr>
          <w:rFonts w:ascii="Arial" w:hAnsi="Arial" w:cs="Arial"/>
          <w:sz w:val="24"/>
          <w:szCs w:val="24"/>
        </w:rPr>
        <w:t xml:space="preserve">Most agencies are </w:t>
      </w:r>
      <w:r w:rsidR="001A1583">
        <w:rPr>
          <w:rFonts w:ascii="Arial" w:hAnsi="Arial" w:cs="Arial"/>
          <w:sz w:val="24"/>
          <w:szCs w:val="24"/>
        </w:rPr>
        <w:t>governed</w:t>
      </w:r>
      <w:r w:rsidR="00DA1BDB">
        <w:rPr>
          <w:rFonts w:ascii="Arial" w:hAnsi="Arial" w:cs="Arial"/>
          <w:sz w:val="24"/>
          <w:szCs w:val="24"/>
        </w:rPr>
        <w:t xml:space="preserve"> by the terms of a Professional body.  </w:t>
      </w:r>
      <w:r w:rsidR="00E96071">
        <w:rPr>
          <w:rFonts w:ascii="Arial" w:hAnsi="Arial" w:cs="Arial"/>
          <w:sz w:val="24"/>
          <w:szCs w:val="24"/>
        </w:rPr>
        <w:t>Most agencies abide by a code of conduct as set out by Professional associations. There are varying professional associations ou</w:t>
      </w:r>
      <w:r w:rsidR="002556C3">
        <w:rPr>
          <w:rFonts w:ascii="Arial" w:hAnsi="Arial" w:cs="Arial"/>
          <w:sz w:val="24"/>
          <w:szCs w:val="24"/>
        </w:rPr>
        <w:t xml:space="preserve">t there, </w:t>
      </w:r>
      <w:r w:rsidR="00E96071">
        <w:rPr>
          <w:rFonts w:ascii="Arial" w:hAnsi="Arial" w:cs="Arial"/>
          <w:sz w:val="24"/>
          <w:szCs w:val="24"/>
        </w:rPr>
        <w:t>BACP being the largest for Counselling and Psychotherapy</w:t>
      </w:r>
      <w:r w:rsidR="002556C3">
        <w:rPr>
          <w:rFonts w:ascii="Arial" w:hAnsi="Arial" w:cs="Arial"/>
          <w:sz w:val="24"/>
          <w:szCs w:val="24"/>
        </w:rPr>
        <w:t xml:space="preserve">, NICE AND UKCP. </w:t>
      </w:r>
      <w:r w:rsidR="001A1583">
        <w:rPr>
          <w:rFonts w:ascii="Arial" w:hAnsi="Arial" w:cs="Arial"/>
          <w:sz w:val="24"/>
          <w:szCs w:val="24"/>
        </w:rPr>
        <w:t>These agencies offer</w:t>
      </w:r>
      <w:r w:rsidR="00E96071">
        <w:rPr>
          <w:rFonts w:ascii="Arial" w:hAnsi="Arial" w:cs="Arial"/>
          <w:sz w:val="24"/>
          <w:szCs w:val="24"/>
        </w:rPr>
        <w:t xml:space="preserve"> support, advice and guidance to</w:t>
      </w:r>
      <w:r w:rsidR="002556C3">
        <w:rPr>
          <w:rFonts w:ascii="Arial" w:hAnsi="Arial" w:cs="Arial"/>
          <w:sz w:val="24"/>
          <w:szCs w:val="24"/>
        </w:rPr>
        <w:t xml:space="preserve"> the</w:t>
      </w:r>
      <w:r w:rsidR="00E96071">
        <w:rPr>
          <w:rFonts w:ascii="Arial" w:hAnsi="Arial" w:cs="Arial"/>
          <w:sz w:val="24"/>
          <w:szCs w:val="24"/>
        </w:rPr>
        <w:t xml:space="preserve"> Counsellor and in serious cases protection, if for example a complaint was to be raised against the Counsellor.</w:t>
      </w:r>
      <w:r w:rsidR="002556C3">
        <w:rPr>
          <w:rFonts w:ascii="Arial" w:hAnsi="Arial" w:cs="Arial"/>
          <w:sz w:val="24"/>
          <w:szCs w:val="24"/>
        </w:rPr>
        <w:t xml:space="preserve">  </w:t>
      </w:r>
      <w:r w:rsidR="00E96071">
        <w:rPr>
          <w:rFonts w:ascii="Arial" w:hAnsi="Arial" w:cs="Arial"/>
          <w:sz w:val="24"/>
          <w:szCs w:val="24"/>
        </w:rPr>
        <w:t>Whatever setting the Counsellor operates from they</w:t>
      </w:r>
      <w:r w:rsidRPr="00A43836">
        <w:rPr>
          <w:rFonts w:ascii="Arial" w:hAnsi="Arial" w:cs="Arial"/>
          <w:sz w:val="24"/>
          <w:szCs w:val="24"/>
        </w:rPr>
        <w:t xml:space="preserve"> need to read, understand, sign and adhere to the terms of contract. </w:t>
      </w:r>
    </w:p>
    <w:p w:rsidR="00592C4F" w:rsidRDefault="00F1541B" w:rsidP="00A43836">
      <w:pPr>
        <w:spacing w:line="480" w:lineRule="auto"/>
        <w:rPr>
          <w:rFonts w:ascii="Arial" w:hAnsi="Arial" w:cs="Arial"/>
          <w:sz w:val="24"/>
          <w:szCs w:val="24"/>
        </w:rPr>
      </w:pPr>
      <w:r w:rsidRPr="00A43836">
        <w:rPr>
          <w:rFonts w:ascii="Arial" w:hAnsi="Arial" w:cs="Arial"/>
          <w:sz w:val="24"/>
          <w:szCs w:val="24"/>
        </w:rPr>
        <w:t xml:space="preserve">In any given situation where a Counsellor, Trainee or Volunteer is faced with a new client, it is essential that </w:t>
      </w:r>
      <w:r w:rsidR="00976494" w:rsidRPr="00A43836">
        <w:rPr>
          <w:rFonts w:ascii="Arial" w:hAnsi="Arial" w:cs="Arial"/>
          <w:sz w:val="24"/>
          <w:szCs w:val="24"/>
        </w:rPr>
        <w:t xml:space="preserve">the </w:t>
      </w:r>
      <w:r w:rsidR="00345909" w:rsidRPr="00A43836">
        <w:rPr>
          <w:rFonts w:ascii="Arial" w:hAnsi="Arial" w:cs="Arial"/>
          <w:sz w:val="24"/>
          <w:szCs w:val="24"/>
        </w:rPr>
        <w:t>‘</w:t>
      </w:r>
      <w:r w:rsidR="00976494" w:rsidRPr="00A43836">
        <w:rPr>
          <w:rFonts w:ascii="Arial" w:hAnsi="Arial" w:cs="Arial"/>
          <w:sz w:val="24"/>
          <w:szCs w:val="24"/>
        </w:rPr>
        <w:t>Counsellor</w:t>
      </w:r>
      <w:r w:rsidR="00345909" w:rsidRPr="00A43836">
        <w:rPr>
          <w:rFonts w:ascii="Arial" w:hAnsi="Arial" w:cs="Arial"/>
          <w:sz w:val="24"/>
          <w:szCs w:val="24"/>
        </w:rPr>
        <w:t>’</w:t>
      </w:r>
      <w:r w:rsidR="00976494" w:rsidRPr="00A43836">
        <w:rPr>
          <w:rFonts w:ascii="Arial" w:hAnsi="Arial" w:cs="Arial"/>
          <w:sz w:val="24"/>
          <w:szCs w:val="24"/>
        </w:rPr>
        <w:t xml:space="preserve"> </w:t>
      </w:r>
      <w:r w:rsidR="00746C89" w:rsidRPr="00A43836">
        <w:rPr>
          <w:rFonts w:ascii="Arial" w:hAnsi="Arial" w:cs="Arial"/>
          <w:sz w:val="24"/>
          <w:szCs w:val="24"/>
        </w:rPr>
        <w:t xml:space="preserve">provides a contract with the client. </w:t>
      </w:r>
      <w:r w:rsidR="00345909" w:rsidRPr="00A43836">
        <w:rPr>
          <w:rFonts w:ascii="Arial" w:hAnsi="Arial" w:cs="Arial"/>
          <w:sz w:val="24"/>
          <w:szCs w:val="24"/>
        </w:rPr>
        <w:t>There a</w:t>
      </w:r>
      <w:r w:rsidR="009C3615" w:rsidRPr="00A43836">
        <w:rPr>
          <w:rFonts w:ascii="Arial" w:hAnsi="Arial" w:cs="Arial"/>
          <w:sz w:val="24"/>
          <w:szCs w:val="24"/>
        </w:rPr>
        <w:t>re ma</w:t>
      </w:r>
      <w:r w:rsidR="00281850" w:rsidRPr="00A43836">
        <w:rPr>
          <w:rFonts w:ascii="Arial" w:hAnsi="Arial" w:cs="Arial"/>
          <w:sz w:val="24"/>
          <w:szCs w:val="24"/>
        </w:rPr>
        <w:t>ny</w:t>
      </w:r>
      <w:r w:rsidR="009C3615" w:rsidRPr="00A43836">
        <w:rPr>
          <w:rFonts w:ascii="Arial" w:hAnsi="Arial" w:cs="Arial"/>
          <w:sz w:val="24"/>
          <w:szCs w:val="24"/>
        </w:rPr>
        <w:t xml:space="preserve"> differing factors to</w:t>
      </w:r>
      <w:r w:rsidR="00345909" w:rsidRPr="00A43836">
        <w:rPr>
          <w:rFonts w:ascii="Arial" w:hAnsi="Arial" w:cs="Arial"/>
          <w:sz w:val="24"/>
          <w:szCs w:val="24"/>
        </w:rPr>
        <w:t xml:space="preserve"> each contract relevant to who the C</w:t>
      </w:r>
      <w:r w:rsidR="009C3615" w:rsidRPr="00A43836">
        <w:rPr>
          <w:rFonts w:ascii="Arial" w:hAnsi="Arial" w:cs="Arial"/>
          <w:sz w:val="24"/>
          <w:szCs w:val="24"/>
        </w:rPr>
        <w:t>ounsellor represents, one of the most important being Confidentiality</w:t>
      </w:r>
      <w:r w:rsidR="00345909" w:rsidRPr="00A43836">
        <w:rPr>
          <w:rFonts w:ascii="Arial" w:hAnsi="Arial" w:cs="Arial"/>
          <w:sz w:val="24"/>
          <w:szCs w:val="24"/>
        </w:rPr>
        <w:t xml:space="preserve">. </w:t>
      </w:r>
      <w:r w:rsidR="00746C89" w:rsidRPr="00A43836">
        <w:rPr>
          <w:rFonts w:ascii="Arial" w:hAnsi="Arial" w:cs="Arial"/>
          <w:sz w:val="24"/>
          <w:szCs w:val="24"/>
        </w:rPr>
        <w:t xml:space="preserve"> It is encouraged by some agencies to verbally state the contrac</w:t>
      </w:r>
      <w:r w:rsidR="009C3615" w:rsidRPr="00A43836">
        <w:rPr>
          <w:rFonts w:ascii="Arial" w:hAnsi="Arial" w:cs="Arial"/>
          <w:sz w:val="24"/>
          <w:szCs w:val="24"/>
        </w:rPr>
        <w:t>t</w:t>
      </w:r>
      <w:r w:rsidR="00746C89" w:rsidRPr="00A43836">
        <w:rPr>
          <w:rFonts w:ascii="Arial" w:hAnsi="Arial" w:cs="Arial"/>
          <w:sz w:val="24"/>
          <w:szCs w:val="24"/>
        </w:rPr>
        <w:t xml:space="preserve"> and to </w:t>
      </w:r>
      <w:r w:rsidR="00345909" w:rsidRPr="00A43836">
        <w:rPr>
          <w:rFonts w:ascii="Arial" w:hAnsi="Arial" w:cs="Arial"/>
          <w:sz w:val="24"/>
          <w:szCs w:val="24"/>
        </w:rPr>
        <w:t xml:space="preserve">repeat the confidentiality </w:t>
      </w:r>
      <w:r w:rsidR="009C3615" w:rsidRPr="00A43836">
        <w:rPr>
          <w:rFonts w:ascii="Arial" w:hAnsi="Arial" w:cs="Arial"/>
          <w:sz w:val="24"/>
          <w:szCs w:val="24"/>
        </w:rPr>
        <w:t>point at the beginning of</w:t>
      </w:r>
      <w:r w:rsidR="00746C89" w:rsidRPr="00A43836">
        <w:rPr>
          <w:rFonts w:ascii="Arial" w:hAnsi="Arial" w:cs="Arial"/>
          <w:sz w:val="24"/>
          <w:szCs w:val="24"/>
        </w:rPr>
        <w:t xml:space="preserve"> </w:t>
      </w:r>
      <w:r w:rsidR="009C3615" w:rsidRPr="00A43836">
        <w:rPr>
          <w:rFonts w:ascii="Arial" w:hAnsi="Arial" w:cs="Arial"/>
          <w:sz w:val="24"/>
          <w:szCs w:val="24"/>
        </w:rPr>
        <w:t>every appointment, reminding the client of what they disclose may lead to further implications, However, other Counsellors require a signed contract</w:t>
      </w:r>
      <w:r w:rsidR="00746C89" w:rsidRPr="00A43836">
        <w:rPr>
          <w:rFonts w:ascii="Arial" w:hAnsi="Arial" w:cs="Arial"/>
          <w:sz w:val="24"/>
          <w:szCs w:val="24"/>
        </w:rPr>
        <w:t xml:space="preserve"> for the sake </w:t>
      </w:r>
      <w:r w:rsidR="009C3615" w:rsidRPr="00A43836">
        <w:rPr>
          <w:rFonts w:ascii="Arial" w:hAnsi="Arial" w:cs="Arial"/>
          <w:sz w:val="24"/>
          <w:szCs w:val="24"/>
        </w:rPr>
        <w:t>of security for all parties concerned if a dispute were to arise, thus protecting the client, the Counsellor and the r</w:t>
      </w:r>
      <w:r w:rsidR="002556C3">
        <w:rPr>
          <w:rFonts w:ascii="Arial" w:hAnsi="Arial" w:cs="Arial"/>
          <w:sz w:val="24"/>
          <w:szCs w:val="24"/>
        </w:rPr>
        <w:t>eputation</w:t>
      </w:r>
      <w:r w:rsidR="009C3615" w:rsidRPr="00A43836">
        <w:rPr>
          <w:rFonts w:ascii="Arial" w:hAnsi="Arial" w:cs="Arial"/>
          <w:sz w:val="24"/>
          <w:szCs w:val="24"/>
        </w:rPr>
        <w:t xml:space="preserve"> of</w:t>
      </w:r>
      <w:r w:rsidR="002556C3">
        <w:rPr>
          <w:rFonts w:ascii="Arial" w:hAnsi="Arial" w:cs="Arial"/>
          <w:sz w:val="24"/>
          <w:szCs w:val="24"/>
        </w:rPr>
        <w:t xml:space="preserve"> the</w:t>
      </w:r>
      <w:r w:rsidR="009C3615" w:rsidRPr="00A43836">
        <w:rPr>
          <w:rFonts w:ascii="Arial" w:hAnsi="Arial" w:cs="Arial"/>
          <w:sz w:val="24"/>
          <w:szCs w:val="24"/>
        </w:rPr>
        <w:t xml:space="preserve"> business or organisation.  The simplicity of </w:t>
      </w:r>
      <w:r w:rsidR="00281850" w:rsidRPr="00A43836">
        <w:rPr>
          <w:rFonts w:ascii="Arial" w:hAnsi="Arial" w:cs="Arial"/>
          <w:sz w:val="24"/>
          <w:szCs w:val="24"/>
        </w:rPr>
        <w:t xml:space="preserve"> the </w:t>
      </w:r>
      <w:r w:rsidR="009C3615" w:rsidRPr="00A43836">
        <w:rPr>
          <w:rFonts w:ascii="Arial" w:hAnsi="Arial" w:cs="Arial"/>
          <w:sz w:val="24"/>
          <w:szCs w:val="24"/>
        </w:rPr>
        <w:t xml:space="preserve">statement being “Just to let you know that whatever you disclose to me today is confidential, however, there may be a time when I may need to disclose information of your case to my Supervisor, you can be rest assured that all of your personal information </w:t>
      </w:r>
      <w:r w:rsidR="001A1583" w:rsidRPr="00A43836">
        <w:rPr>
          <w:rFonts w:ascii="Arial" w:hAnsi="Arial" w:cs="Arial"/>
          <w:sz w:val="24"/>
          <w:szCs w:val="24"/>
        </w:rPr>
        <w:t>i.e.</w:t>
      </w:r>
      <w:r w:rsidR="009C3615" w:rsidRPr="00A43836">
        <w:rPr>
          <w:rFonts w:ascii="Arial" w:hAnsi="Arial" w:cs="Arial"/>
          <w:sz w:val="24"/>
          <w:szCs w:val="24"/>
        </w:rPr>
        <w:t xml:space="preserve">: names, addresses will not be </w:t>
      </w:r>
      <w:r w:rsidR="009C3615" w:rsidRPr="00A43836">
        <w:rPr>
          <w:rFonts w:ascii="Arial" w:hAnsi="Arial" w:cs="Arial"/>
          <w:sz w:val="24"/>
          <w:szCs w:val="24"/>
        </w:rPr>
        <w:lastRenderedPageBreak/>
        <w:t xml:space="preserve">disclosed, however, if in the event that you disclose something that I deem harmful to yourselves or others,  I will have to refer </w:t>
      </w:r>
      <w:r w:rsidR="00281850" w:rsidRPr="00A43836">
        <w:rPr>
          <w:rFonts w:ascii="Arial" w:hAnsi="Arial" w:cs="Arial"/>
          <w:sz w:val="24"/>
          <w:szCs w:val="24"/>
        </w:rPr>
        <w:t xml:space="preserve"> your case</w:t>
      </w:r>
      <w:r w:rsidR="009C3615" w:rsidRPr="00A43836">
        <w:rPr>
          <w:rFonts w:ascii="Arial" w:hAnsi="Arial" w:cs="Arial"/>
          <w:sz w:val="24"/>
          <w:szCs w:val="24"/>
        </w:rPr>
        <w:t xml:space="preserve"> to </w:t>
      </w:r>
      <w:r w:rsidR="002556C3">
        <w:rPr>
          <w:rFonts w:ascii="Arial" w:hAnsi="Arial" w:cs="Arial"/>
          <w:sz w:val="24"/>
          <w:szCs w:val="24"/>
        </w:rPr>
        <w:t>an appropriate body</w:t>
      </w:r>
      <w:r w:rsidR="00281850" w:rsidRPr="00A43836">
        <w:rPr>
          <w:rFonts w:ascii="Arial" w:hAnsi="Arial" w:cs="Arial"/>
          <w:sz w:val="24"/>
          <w:szCs w:val="24"/>
        </w:rPr>
        <w:t xml:space="preserve">, I will of course try to gain your permission beforehand”.  This broad statement fundamentally covers the Counsellor on a wide range of </w:t>
      </w:r>
      <w:r w:rsidR="002556C3">
        <w:rPr>
          <w:rFonts w:ascii="Arial" w:hAnsi="Arial" w:cs="Arial"/>
          <w:sz w:val="24"/>
          <w:szCs w:val="24"/>
        </w:rPr>
        <w:t xml:space="preserve">causes for concern from </w:t>
      </w:r>
      <w:r w:rsidR="005A1DF9">
        <w:rPr>
          <w:rFonts w:ascii="Arial" w:hAnsi="Arial" w:cs="Arial"/>
          <w:sz w:val="24"/>
          <w:szCs w:val="24"/>
        </w:rPr>
        <w:t xml:space="preserve">and incorporates Tim </w:t>
      </w:r>
      <w:proofErr w:type="gramStart"/>
      <w:r w:rsidR="005A1DF9">
        <w:rPr>
          <w:rFonts w:ascii="Arial" w:hAnsi="Arial" w:cs="Arial"/>
          <w:sz w:val="24"/>
          <w:szCs w:val="24"/>
        </w:rPr>
        <w:t>Bonds  view</w:t>
      </w:r>
      <w:proofErr w:type="gramEnd"/>
      <w:r w:rsidR="005A1DF9">
        <w:rPr>
          <w:rFonts w:ascii="Arial" w:hAnsi="Arial" w:cs="Arial"/>
          <w:sz w:val="24"/>
          <w:szCs w:val="24"/>
        </w:rPr>
        <w:t xml:space="preserve"> on breaking confidentiality in serious cases (Bond,2004, p.96).</w:t>
      </w:r>
      <w:bookmarkStart w:id="0" w:name="_GoBack"/>
      <w:bookmarkEnd w:id="0"/>
      <w:r w:rsidR="002556C3">
        <w:rPr>
          <w:rFonts w:ascii="Arial" w:hAnsi="Arial" w:cs="Arial"/>
          <w:sz w:val="24"/>
          <w:szCs w:val="24"/>
        </w:rPr>
        <w:t>self-</w:t>
      </w:r>
      <w:r w:rsidR="00281850" w:rsidRPr="00A43836">
        <w:rPr>
          <w:rFonts w:ascii="Arial" w:hAnsi="Arial" w:cs="Arial"/>
          <w:sz w:val="24"/>
          <w:szCs w:val="24"/>
        </w:rPr>
        <w:t>harm, abuse, drugs, suicide, dr</w:t>
      </w:r>
      <w:r w:rsidR="002556C3">
        <w:rPr>
          <w:rFonts w:ascii="Arial" w:hAnsi="Arial" w:cs="Arial"/>
          <w:sz w:val="24"/>
          <w:szCs w:val="24"/>
        </w:rPr>
        <w:t>inking and driving.</w:t>
      </w:r>
    </w:p>
    <w:p w:rsidR="00592C4F" w:rsidRPr="00A43836" w:rsidRDefault="00592C4F" w:rsidP="00A43836">
      <w:pPr>
        <w:spacing w:line="480" w:lineRule="auto"/>
        <w:rPr>
          <w:rFonts w:ascii="Arial" w:hAnsi="Arial" w:cs="Arial"/>
          <w:sz w:val="24"/>
          <w:szCs w:val="24"/>
        </w:rPr>
      </w:pPr>
      <w:r>
        <w:rPr>
          <w:rFonts w:ascii="Arial" w:hAnsi="Arial" w:cs="Arial"/>
          <w:sz w:val="24"/>
          <w:szCs w:val="24"/>
        </w:rPr>
        <w:t>The importance of having Supervision is vital to a Counsellor’s understanding, growth and application of new knowledge.  It is vital that Counsellors have Supervision, especially as it is a requirement of the BACP or other governing body however, it is highly recommended to those who are not members, if not for the aforementioned, then for the emotional safety net it provides when a Counsellor has to deal with a  difficult case or session.  When a Counsellor feels it necessary to break confidentiality of a client, it is highly recommended that they seek expert advice from their supervisor</w:t>
      </w:r>
      <w:r w:rsidR="001B5E93">
        <w:rPr>
          <w:rFonts w:ascii="Arial" w:hAnsi="Arial" w:cs="Arial"/>
          <w:sz w:val="24"/>
          <w:szCs w:val="24"/>
        </w:rPr>
        <w:t>, the supervisor can help them make a decision on what to do and how to do it.  In certain cases the Supervisor will take matter into their own hands, especially if the Supervisor is in house.</w:t>
      </w:r>
      <w:r w:rsidR="00770E2C">
        <w:rPr>
          <w:rFonts w:ascii="Arial" w:hAnsi="Arial" w:cs="Arial"/>
          <w:sz w:val="24"/>
          <w:szCs w:val="24"/>
        </w:rPr>
        <w:t xml:space="preserve"> </w:t>
      </w:r>
      <w:proofErr w:type="gramStart"/>
      <w:r w:rsidR="00770E2C">
        <w:rPr>
          <w:rFonts w:ascii="Arial" w:hAnsi="Arial" w:cs="Arial"/>
          <w:sz w:val="24"/>
          <w:szCs w:val="24"/>
        </w:rPr>
        <w:t>(Bond, 2004, p.181-185).</w:t>
      </w:r>
      <w:proofErr w:type="gramEnd"/>
    </w:p>
    <w:p w:rsidR="009C139A" w:rsidRPr="00A43836" w:rsidRDefault="009C139A" w:rsidP="00A43836">
      <w:pPr>
        <w:spacing w:line="480" w:lineRule="auto"/>
        <w:rPr>
          <w:rFonts w:ascii="Arial" w:hAnsi="Arial" w:cs="Arial"/>
          <w:sz w:val="24"/>
          <w:szCs w:val="24"/>
        </w:rPr>
      </w:pPr>
      <w:r w:rsidRPr="00A43836">
        <w:rPr>
          <w:rFonts w:ascii="Arial" w:hAnsi="Arial" w:cs="Arial"/>
          <w:sz w:val="24"/>
          <w:szCs w:val="24"/>
        </w:rPr>
        <w:t xml:space="preserve">In this next section, different </w:t>
      </w:r>
      <w:r w:rsidR="001A1583" w:rsidRPr="00A43836">
        <w:rPr>
          <w:rFonts w:ascii="Arial" w:hAnsi="Arial" w:cs="Arial"/>
          <w:sz w:val="24"/>
          <w:szCs w:val="24"/>
        </w:rPr>
        <w:t>environments</w:t>
      </w:r>
      <w:r w:rsidRPr="00A43836">
        <w:rPr>
          <w:rFonts w:ascii="Arial" w:hAnsi="Arial" w:cs="Arial"/>
          <w:sz w:val="24"/>
          <w:szCs w:val="24"/>
        </w:rPr>
        <w:t xml:space="preserve"> will be explored</w:t>
      </w:r>
      <w:r w:rsidR="00592C4F">
        <w:rPr>
          <w:rFonts w:ascii="Arial" w:hAnsi="Arial" w:cs="Arial"/>
          <w:sz w:val="24"/>
          <w:szCs w:val="24"/>
        </w:rPr>
        <w:t xml:space="preserve">, </w:t>
      </w:r>
      <w:r w:rsidR="003858EC">
        <w:rPr>
          <w:rFonts w:ascii="Arial" w:hAnsi="Arial" w:cs="Arial"/>
          <w:sz w:val="24"/>
          <w:szCs w:val="24"/>
        </w:rPr>
        <w:t xml:space="preserve">According </w:t>
      </w:r>
      <w:r w:rsidR="007E6150">
        <w:rPr>
          <w:rFonts w:ascii="Arial" w:hAnsi="Arial" w:cs="Arial"/>
          <w:sz w:val="24"/>
          <w:szCs w:val="24"/>
        </w:rPr>
        <w:t xml:space="preserve">to Judy Moore </w:t>
      </w:r>
      <w:proofErr w:type="gramStart"/>
      <w:r w:rsidR="007E6150">
        <w:rPr>
          <w:rFonts w:ascii="Arial" w:hAnsi="Arial" w:cs="Arial"/>
          <w:sz w:val="24"/>
          <w:szCs w:val="24"/>
        </w:rPr>
        <w:t>and</w:t>
      </w:r>
      <w:proofErr w:type="gramEnd"/>
      <w:r w:rsidR="007E6150">
        <w:rPr>
          <w:rFonts w:ascii="Arial" w:hAnsi="Arial" w:cs="Arial"/>
          <w:sz w:val="24"/>
          <w:szCs w:val="24"/>
        </w:rPr>
        <w:t xml:space="preserve"> Ruth Roberts, (Moore and Roberts, 2010, p.9-181)</w:t>
      </w:r>
      <w:r w:rsidR="00523D9D" w:rsidRPr="00A43836">
        <w:rPr>
          <w:rFonts w:ascii="Arial" w:hAnsi="Arial" w:cs="Arial"/>
          <w:sz w:val="24"/>
          <w:szCs w:val="24"/>
        </w:rPr>
        <w:t xml:space="preserve"> </w:t>
      </w:r>
      <w:r w:rsidR="001A1583" w:rsidRPr="00A43836">
        <w:rPr>
          <w:rFonts w:ascii="Arial" w:hAnsi="Arial" w:cs="Arial"/>
          <w:sz w:val="24"/>
          <w:szCs w:val="24"/>
        </w:rPr>
        <w:t>there</w:t>
      </w:r>
      <w:r w:rsidR="00523D9D" w:rsidRPr="00A43836">
        <w:rPr>
          <w:rFonts w:ascii="Arial" w:hAnsi="Arial" w:cs="Arial"/>
          <w:sz w:val="24"/>
          <w:szCs w:val="24"/>
        </w:rPr>
        <w:t xml:space="preserve"> are several settings to take into account and the implications of </w:t>
      </w:r>
      <w:r w:rsidR="00D81F22">
        <w:rPr>
          <w:rFonts w:ascii="Arial" w:hAnsi="Arial" w:cs="Arial"/>
          <w:sz w:val="24"/>
          <w:szCs w:val="24"/>
        </w:rPr>
        <w:t xml:space="preserve">breaking </w:t>
      </w:r>
      <w:r w:rsidR="00523D9D" w:rsidRPr="00A43836">
        <w:rPr>
          <w:rFonts w:ascii="Arial" w:hAnsi="Arial" w:cs="Arial"/>
          <w:sz w:val="24"/>
          <w:szCs w:val="24"/>
        </w:rPr>
        <w:t>confidentiality specific to each of them.</w:t>
      </w:r>
    </w:p>
    <w:p w:rsidR="00803FDA" w:rsidRPr="00A43836" w:rsidRDefault="001A1583" w:rsidP="00A43836">
      <w:pPr>
        <w:spacing w:line="480" w:lineRule="auto"/>
        <w:rPr>
          <w:rFonts w:ascii="Arial" w:hAnsi="Arial" w:cs="Arial"/>
          <w:sz w:val="24"/>
          <w:szCs w:val="24"/>
        </w:rPr>
      </w:pPr>
      <w:r>
        <w:rPr>
          <w:rFonts w:ascii="Arial" w:hAnsi="Arial" w:cs="Arial"/>
          <w:sz w:val="24"/>
          <w:szCs w:val="24"/>
        </w:rPr>
        <w:t xml:space="preserve">It is essential when working with young people at school,  It is important that the Counsellor knows who to disclose information to if deemed at risk, as it is not the responsibility of the Counsellor to ‘report’ or seek advice from external parties. </w:t>
      </w:r>
      <w:r w:rsidR="00D81F22">
        <w:rPr>
          <w:rFonts w:ascii="Arial" w:hAnsi="Arial" w:cs="Arial"/>
          <w:sz w:val="24"/>
          <w:szCs w:val="24"/>
        </w:rPr>
        <w:t>It is essential that the Counsellor is aware</w:t>
      </w:r>
      <w:r w:rsidR="00E62A57">
        <w:rPr>
          <w:rFonts w:ascii="Arial" w:hAnsi="Arial" w:cs="Arial"/>
          <w:sz w:val="24"/>
          <w:szCs w:val="24"/>
        </w:rPr>
        <w:t xml:space="preserve"> of the school policy and know about child </w:t>
      </w:r>
      <w:r w:rsidR="00E62A57">
        <w:rPr>
          <w:rFonts w:ascii="Arial" w:hAnsi="Arial" w:cs="Arial"/>
          <w:sz w:val="24"/>
          <w:szCs w:val="24"/>
        </w:rPr>
        <w:lastRenderedPageBreak/>
        <w:t>protection and who to report to.</w:t>
      </w:r>
      <w:r w:rsidR="00D81F22">
        <w:rPr>
          <w:rFonts w:ascii="Arial" w:hAnsi="Arial" w:cs="Arial"/>
          <w:sz w:val="24"/>
          <w:szCs w:val="24"/>
        </w:rPr>
        <w:t xml:space="preserve"> </w:t>
      </w:r>
      <w:r w:rsidR="00554868">
        <w:rPr>
          <w:rFonts w:ascii="Arial" w:hAnsi="Arial" w:cs="Arial"/>
          <w:sz w:val="24"/>
          <w:szCs w:val="24"/>
        </w:rPr>
        <w:t xml:space="preserve"> Factual information will be disclosed</w:t>
      </w:r>
      <w:r w:rsidR="00D81F22">
        <w:rPr>
          <w:rFonts w:ascii="Arial" w:hAnsi="Arial" w:cs="Arial"/>
          <w:sz w:val="24"/>
          <w:szCs w:val="24"/>
        </w:rPr>
        <w:t xml:space="preserve"> to one or more designated teacher</w:t>
      </w:r>
      <w:r w:rsidR="00554868">
        <w:rPr>
          <w:rFonts w:ascii="Arial" w:hAnsi="Arial" w:cs="Arial"/>
          <w:sz w:val="24"/>
          <w:szCs w:val="24"/>
        </w:rPr>
        <w:t xml:space="preserve"> which </w:t>
      </w:r>
      <w:r w:rsidR="00D81F22">
        <w:rPr>
          <w:rFonts w:ascii="Arial" w:hAnsi="Arial" w:cs="Arial"/>
          <w:sz w:val="24"/>
          <w:szCs w:val="24"/>
        </w:rPr>
        <w:t xml:space="preserve">may </w:t>
      </w:r>
      <w:r>
        <w:rPr>
          <w:rFonts w:ascii="Arial" w:hAnsi="Arial" w:cs="Arial"/>
          <w:sz w:val="24"/>
          <w:szCs w:val="24"/>
        </w:rPr>
        <w:t>include</w:t>
      </w:r>
      <w:r w:rsidR="00D81F22">
        <w:rPr>
          <w:rFonts w:ascii="Arial" w:hAnsi="Arial" w:cs="Arial"/>
          <w:sz w:val="24"/>
          <w:szCs w:val="24"/>
        </w:rPr>
        <w:t xml:space="preserve"> maltreatment</w:t>
      </w:r>
      <w:r w:rsidR="00554868">
        <w:rPr>
          <w:rFonts w:ascii="Arial" w:hAnsi="Arial" w:cs="Arial"/>
          <w:sz w:val="24"/>
          <w:szCs w:val="24"/>
        </w:rPr>
        <w:t xml:space="preserve">, </w:t>
      </w:r>
      <w:r>
        <w:rPr>
          <w:rFonts w:ascii="Arial" w:hAnsi="Arial" w:cs="Arial"/>
          <w:sz w:val="24"/>
          <w:szCs w:val="24"/>
        </w:rPr>
        <w:t>physical, sexual</w:t>
      </w:r>
      <w:r w:rsidR="00554868">
        <w:rPr>
          <w:rFonts w:ascii="Arial" w:hAnsi="Arial" w:cs="Arial"/>
          <w:sz w:val="24"/>
          <w:szCs w:val="24"/>
        </w:rPr>
        <w:t>, emotional abuse</w:t>
      </w:r>
      <w:r w:rsidR="00D81F22">
        <w:rPr>
          <w:rFonts w:ascii="Arial" w:hAnsi="Arial" w:cs="Arial"/>
          <w:sz w:val="24"/>
          <w:szCs w:val="24"/>
        </w:rPr>
        <w:t xml:space="preserve"> and </w:t>
      </w:r>
      <w:r w:rsidR="00E62A57">
        <w:rPr>
          <w:rFonts w:ascii="Arial" w:hAnsi="Arial" w:cs="Arial"/>
          <w:sz w:val="24"/>
          <w:szCs w:val="24"/>
        </w:rPr>
        <w:t xml:space="preserve">or </w:t>
      </w:r>
      <w:r w:rsidR="00D81F22">
        <w:rPr>
          <w:rFonts w:ascii="Arial" w:hAnsi="Arial" w:cs="Arial"/>
          <w:sz w:val="24"/>
          <w:szCs w:val="24"/>
        </w:rPr>
        <w:t xml:space="preserve">neglect. In this instance it is the </w:t>
      </w:r>
      <w:r>
        <w:rPr>
          <w:rFonts w:ascii="Arial" w:hAnsi="Arial" w:cs="Arial"/>
          <w:sz w:val="24"/>
          <w:szCs w:val="24"/>
        </w:rPr>
        <w:t>responsibly</w:t>
      </w:r>
      <w:r w:rsidR="00D81F22">
        <w:rPr>
          <w:rFonts w:ascii="Arial" w:hAnsi="Arial" w:cs="Arial"/>
          <w:sz w:val="24"/>
          <w:szCs w:val="24"/>
        </w:rPr>
        <w:t xml:space="preserve"> of the designated teacher t</w:t>
      </w:r>
      <w:r w:rsidR="00E62A57">
        <w:rPr>
          <w:rFonts w:ascii="Arial" w:hAnsi="Arial" w:cs="Arial"/>
          <w:sz w:val="24"/>
          <w:szCs w:val="24"/>
        </w:rPr>
        <w:t xml:space="preserve">o refer the case to external bodies, </w:t>
      </w:r>
      <w:r>
        <w:rPr>
          <w:rFonts w:ascii="Arial" w:hAnsi="Arial" w:cs="Arial"/>
          <w:sz w:val="24"/>
          <w:szCs w:val="24"/>
        </w:rPr>
        <w:t>i.e.</w:t>
      </w:r>
      <w:r w:rsidR="00E62A57">
        <w:rPr>
          <w:rFonts w:ascii="Arial" w:hAnsi="Arial" w:cs="Arial"/>
          <w:sz w:val="24"/>
          <w:szCs w:val="24"/>
        </w:rPr>
        <w:t>: CAMHS, GP, Parents</w:t>
      </w:r>
      <w:r w:rsidR="00D81F22">
        <w:rPr>
          <w:rFonts w:ascii="Arial" w:hAnsi="Arial" w:cs="Arial"/>
          <w:sz w:val="24"/>
          <w:szCs w:val="24"/>
        </w:rPr>
        <w:t xml:space="preserve">  </w:t>
      </w:r>
      <w:r w:rsidR="00E62A57">
        <w:rPr>
          <w:rFonts w:ascii="Arial" w:hAnsi="Arial" w:cs="Arial"/>
          <w:sz w:val="24"/>
          <w:szCs w:val="24"/>
        </w:rPr>
        <w:t>However, it is essential to know that if a child are of sufficient understanding , they can request confidential counselling without parental consent .</w:t>
      </w:r>
      <w:r w:rsidR="00D81F22">
        <w:rPr>
          <w:rFonts w:ascii="Arial" w:hAnsi="Arial" w:cs="Arial"/>
          <w:sz w:val="24"/>
          <w:szCs w:val="24"/>
        </w:rPr>
        <w:t>Essentially the role the school is to safeguard their children, and their role contributes to a safe and healthy development of the child  to ensure the child grows up  to be</w:t>
      </w:r>
      <w:r w:rsidR="00E62A57">
        <w:rPr>
          <w:rFonts w:ascii="Arial" w:hAnsi="Arial" w:cs="Arial"/>
          <w:sz w:val="24"/>
          <w:szCs w:val="24"/>
        </w:rPr>
        <w:t xml:space="preserve"> </w:t>
      </w:r>
      <w:r w:rsidR="00D81F22">
        <w:rPr>
          <w:rFonts w:ascii="Arial" w:hAnsi="Arial" w:cs="Arial"/>
          <w:sz w:val="24"/>
          <w:szCs w:val="24"/>
        </w:rPr>
        <w:t>a mentally and emotionally</w:t>
      </w:r>
      <w:r w:rsidR="00E62A57">
        <w:rPr>
          <w:rFonts w:ascii="Arial" w:hAnsi="Arial" w:cs="Arial"/>
          <w:sz w:val="24"/>
          <w:szCs w:val="24"/>
        </w:rPr>
        <w:t>,</w:t>
      </w:r>
      <w:r w:rsidR="00D81F22">
        <w:rPr>
          <w:rFonts w:ascii="Arial" w:hAnsi="Arial" w:cs="Arial"/>
          <w:sz w:val="24"/>
          <w:szCs w:val="24"/>
        </w:rPr>
        <w:t xml:space="preserve"> strong</w:t>
      </w:r>
      <w:r w:rsidR="00E62A57">
        <w:rPr>
          <w:rFonts w:ascii="Arial" w:hAnsi="Arial" w:cs="Arial"/>
          <w:sz w:val="24"/>
          <w:szCs w:val="24"/>
        </w:rPr>
        <w:t>, healthy</w:t>
      </w:r>
      <w:r w:rsidR="00D81F22">
        <w:rPr>
          <w:rFonts w:ascii="Arial" w:hAnsi="Arial" w:cs="Arial"/>
          <w:sz w:val="24"/>
          <w:szCs w:val="24"/>
        </w:rPr>
        <w:t xml:space="preserve"> adult</w:t>
      </w:r>
    </w:p>
    <w:p w:rsidR="00803FDA" w:rsidRDefault="00803FDA" w:rsidP="00A43836">
      <w:pPr>
        <w:spacing w:line="480" w:lineRule="auto"/>
        <w:rPr>
          <w:rFonts w:ascii="Arial" w:hAnsi="Arial" w:cs="Arial"/>
          <w:sz w:val="24"/>
          <w:szCs w:val="24"/>
        </w:rPr>
      </w:pPr>
    </w:p>
    <w:p w:rsidR="00803FDA" w:rsidRPr="00A43836" w:rsidRDefault="00E62A57" w:rsidP="00A43836">
      <w:pPr>
        <w:spacing w:line="480" w:lineRule="auto"/>
        <w:rPr>
          <w:rFonts w:ascii="Arial" w:hAnsi="Arial" w:cs="Arial"/>
          <w:sz w:val="24"/>
          <w:szCs w:val="24"/>
        </w:rPr>
      </w:pPr>
      <w:r>
        <w:rPr>
          <w:rFonts w:ascii="Arial" w:hAnsi="Arial" w:cs="Arial"/>
          <w:sz w:val="24"/>
          <w:szCs w:val="24"/>
        </w:rPr>
        <w:t xml:space="preserve">Breaking confidentiality in Higher </w:t>
      </w:r>
      <w:r w:rsidR="001A1583">
        <w:rPr>
          <w:rFonts w:ascii="Arial" w:hAnsi="Arial" w:cs="Arial"/>
          <w:sz w:val="24"/>
          <w:szCs w:val="24"/>
        </w:rPr>
        <w:t>education</w:t>
      </w:r>
      <w:r>
        <w:rPr>
          <w:rFonts w:ascii="Arial" w:hAnsi="Arial" w:cs="Arial"/>
          <w:sz w:val="24"/>
          <w:szCs w:val="24"/>
        </w:rPr>
        <w:t xml:space="preserve"> is very different.  </w:t>
      </w:r>
      <w:r w:rsidR="0082554A">
        <w:rPr>
          <w:rFonts w:ascii="Arial" w:hAnsi="Arial" w:cs="Arial"/>
          <w:sz w:val="24"/>
          <w:szCs w:val="24"/>
        </w:rPr>
        <w:t>There is to be no discloser without definite consent from student unless deemed high risk.  The first port of call would be Head of student service however, it is essential that  t</w:t>
      </w:r>
      <w:r>
        <w:rPr>
          <w:rFonts w:ascii="Arial" w:hAnsi="Arial" w:cs="Arial"/>
          <w:sz w:val="24"/>
          <w:szCs w:val="24"/>
        </w:rPr>
        <w:t>he Counsellor must know appropriate signposting</w:t>
      </w:r>
      <w:r w:rsidR="0082554A">
        <w:rPr>
          <w:rFonts w:ascii="Arial" w:hAnsi="Arial" w:cs="Arial"/>
          <w:sz w:val="24"/>
          <w:szCs w:val="24"/>
        </w:rPr>
        <w:t xml:space="preserve"> and out of hours GP, and family details</w:t>
      </w:r>
      <w:r>
        <w:rPr>
          <w:rFonts w:ascii="Arial" w:hAnsi="Arial" w:cs="Arial"/>
          <w:sz w:val="24"/>
          <w:szCs w:val="24"/>
        </w:rPr>
        <w:t xml:space="preserve"> to deal with a variety of prob</w:t>
      </w:r>
      <w:r w:rsidR="0082554A">
        <w:rPr>
          <w:rFonts w:ascii="Arial" w:hAnsi="Arial" w:cs="Arial"/>
          <w:sz w:val="24"/>
          <w:szCs w:val="24"/>
        </w:rPr>
        <w:t xml:space="preserve">lems with students at </w:t>
      </w:r>
      <w:r>
        <w:rPr>
          <w:rFonts w:ascii="Arial" w:hAnsi="Arial" w:cs="Arial"/>
          <w:sz w:val="24"/>
          <w:szCs w:val="24"/>
        </w:rPr>
        <w:t xml:space="preserve">suffering from </w:t>
      </w:r>
      <w:r w:rsidR="0082554A">
        <w:rPr>
          <w:rFonts w:ascii="Arial" w:hAnsi="Arial" w:cs="Arial"/>
          <w:sz w:val="24"/>
          <w:szCs w:val="24"/>
        </w:rPr>
        <w:t xml:space="preserve">underlying mental issues, </w:t>
      </w:r>
      <w:r>
        <w:rPr>
          <w:rFonts w:ascii="Arial" w:hAnsi="Arial" w:cs="Arial"/>
          <w:sz w:val="24"/>
          <w:szCs w:val="24"/>
        </w:rPr>
        <w:t xml:space="preserve">such as depression, social anxiety, suicidal tendencies, panic attacks </w:t>
      </w:r>
      <w:r w:rsidR="0082554A">
        <w:rPr>
          <w:rFonts w:ascii="Arial" w:hAnsi="Arial" w:cs="Arial"/>
          <w:sz w:val="24"/>
          <w:szCs w:val="24"/>
        </w:rPr>
        <w:t xml:space="preserve">possibly </w:t>
      </w:r>
      <w:r>
        <w:rPr>
          <w:rFonts w:ascii="Arial" w:hAnsi="Arial" w:cs="Arial"/>
          <w:sz w:val="24"/>
          <w:szCs w:val="24"/>
        </w:rPr>
        <w:t xml:space="preserve">before </w:t>
      </w:r>
      <w:r w:rsidR="0082554A">
        <w:rPr>
          <w:rFonts w:ascii="Arial" w:hAnsi="Arial" w:cs="Arial"/>
          <w:sz w:val="24"/>
          <w:szCs w:val="24"/>
        </w:rPr>
        <w:t>they start</w:t>
      </w:r>
      <w:r>
        <w:rPr>
          <w:rFonts w:ascii="Arial" w:hAnsi="Arial" w:cs="Arial"/>
          <w:sz w:val="24"/>
          <w:szCs w:val="24"/>
        </w:rPr>
        <w:t xml:space="preserve"> HE</w:t>
      </w:r>
      <w:r w:rsidR="0082554A">
        <w:rPr>
          <w:rFonts w:ascii="Arial" w:hAnsi="Arial" w:cs="Arial"/>
          <w:sz w:val="24"/>
          <w:szCs w:val="24"/>
        </w:rPr>
        <w:t xml:space="preserve">, which due to the pressures of being away from home, financial worries, fitting in, culture shock can exacerbate these problems which can lead to procrastination and failure and then into deeper depression as an example.  In any case could lead to suicidal thoughts.  It is imperative that the Counsellor has appropriate information, knowledge and skill to recognise if it is passive suicidal thoughts or active and to take appropriate action, and if deemed high risk to break client confidentiality.  </w:t>
      </w:r>
    </w:p>
    <w:p w:rsidR="008876D7" w:rsidRPr="00A43836" w:rsidRDefault="008876D7" w:rsidP="00A43836">
      <w:pPr>
        <w:spacing w:line="480" w:lineRule="auto"/>
        <w:rPr>
          <w:rFonts w:ascii="Arial" w:hAnsi="Arial" w:cs="Arial"/>
          <w:sz w:val="24"/>
          <w:szCs w:val="24"/>
        </w:rPr>
      </w:pPr>
      <w:r w:rsidRPr="00A43836">
        <w:rPr>
          <w:rFonts w:ascii="Arial" w:hAnsi="Arial" w:cs="Arial"/>
          <w:sz w:val="24"/>
          <w:szCs w:val="24"/>
        </w:rPr>
        <w:t>Voluntary agency</w:t>
      </w:r>
    </w:p>
    <w:p w:rsidR="000C69B2" w:rsidRPr="00A43836" w:rsidRDefault="00F03BF0" w:rsidP="00A43836">
      <w:pPr>
        <w:spacing w:line="480" w:lineRule="auto"/>
        <w:rPr>
          <w:rFonts w:ascii="Arial" w:hAnsi="Arial" w:cs="Arial"/>
          <w:sz w:val="24"/>
          <w:szCs w:val="24"/>
        </w:rPr>
      </w:pPr>
      <w:r>
        <w:rPr>
          <w:rFonts w:ascii="Arial" w:hAnsi="Arial" w:cs="Arial"/>
          <w:sz w:val="24"/>
          <w:szCs w:val="24"/>
        </w:rPr>
        <w:lastRenderedPageBreak/>
        <w:t>In a Voluntary agency, the Volunteer must abide by the s</w:t>
      </w:r>
      <w:r w:rsidR="00803FDA" w:rsidRPr="00A43836">
        <w:rPr>
          <w:rFonts w:ascii="Arial" w:hAnsi="Arial" w:cs="Arial"/>
          <w:sz w:val="24"/>
          <w:szCs w:val="24"/>
        </w:rPr>
        <w:t>ame professional standards,</w:t>
      </w:r>
      <w:r w:rsidR="00D55DC0">
        <w:rPr>
          <w:rFonts w:ascii="Arial" w:hAnsi="Arial" w:cs="Arial"/>
          <w:sz w:val="24"/>
          <w:szCs w:val="24"/>
        </w:rPr>
        <w:t xml:space="preserve"> </w:t>
      </w:r>
      <w:r w:rsidR="00803FDA" w:rsidRPr="00A43836">
        <w:rPr>
          <w:rFonts w:ascii="Arial" w:hAnsi="Arial" w:cs="Arial"/>
          <w:sz w:val="24"/>
          <w:szCs w:val="24"/>
        </w:rPr>
        <w:t xml:space="preserve">and </w:t>
      </w:r>
      <w:r>
        <w:rPr>
          <w:rFonts w:ascii="Arial" w:hAnsi="Arial" w:cs="Arial"/>
          <w:sz w:val="24"/>
          <w:szCs w:val="24"/>
        </w:rPr>
        <w:t>the ethical framework a Trainee or Professional Counsellor</w:t>
      </w:r>
      <w:r w:rsidR="00D55DC0">
        <w:rPr>
          <w:rFonts w:ascii="Arial" w:hAnsi="Arial" w:cs="Arial"/>
          <w:sz w:val="24"/>
          <w:szCs w:val="24"/>
        </w:rPr>
        <w:t xml:space="preserve"> does despite there not being any monetary gain</w:t>
      </w:r>
      <w:r>
        <w:rPr>
          <w:rFonts w:ascii="Arial" w:hAnsi="Arial" w:cs="Arial"/>
          <w:sz w:val="24"/>
          <w:szCs w:val="24"/>
        </w:rPr>
        <w:t xml:space="preserve">.  They must adhere to training, </w:t>
      </w:r>
      <w:r w:rsidR="00D55DC0">
        <w:rPr>
          <w:rFonts w:ascii="Arial" w:hAnsi="Arial" w:cs="Arial"/>
          <w:sz w:val="24"/>
          <w:szCs w:val="24"/>
        </w:rPr>
        <w:t>counselling hours, supervision, signposting and code of conduct.  They must also sign a contract committing to the agency. Depending on the confidentiality agreement they must adhere to their terms.</w:t>
      </w:r>
    </w:p>
    <w:p w:rsidR="000C69B2" w:rsidRDefault="000C69B2" w:rsidP="00A43836">
      <w:pPr>
        <w:spacing w:line="480" w:lineRule="auto"/>
        <w:rPr>
          <w:rFonts w:ascii="Arial" w:hAnsi="Arial" w:cs="Arial"/>
          <w:sz w:val="24"/>
          <w:szCs w:val="24"/>
        </w:rPr>
      </w:pPr>
      <w:r w:rsidRPr="00A43836">
        <w:rPr>
          <w:rFonts w:ascii="Arial" w:hAnsi="Arial" w:cs="Arial"/>
          <w:sz w:val="24"/>
          <w:szCs w:val="24"/>
        </w:rPr>
        <w:t xml:space="preserve">Addictions counselling in residential </w:t>
      </w:r>
      <w:r w:rsidR="001A1583" w:rsidRPr="00A43836">
        <w:rPr>
          <w:rFonts w:ascii="Arial" w:hAnsi="Arial" w:cs="Arial"/>
          <w:sz w:val="24"/>
          <w:szCs w:val="24"/>
        </w:rPr>
        <w:t>centre deskilled</w:t>
      </w:r>
    </w:p>
    <w:p w:rsidR="00D55DC0" w:rsidRPr="00A43836" w:rsidRDefault="00D55DC0" w:rsidP="00A43836">
      <w:pPr>
        <w:spacing w:line="480" w:lineRule="auto"/>
        <w:rPr>
          <w:rFonts w:ascii="Arial" w:hAnsi="Arial" w:cs="Arial"/>
          <w:sz w:val="24"/>
          <w:szCs w:val="24"/>
        </w:rPr>
      </w:pPr>
      <w:r>
        <w:rPr>
          <w:rFonts w:ascii="Arial" w:hAnsi="Arial" w:cs="Arial"/>
          <w:sz w:val="24"/>
          <w:szCs w:val="24"/>
        </w:rPr>
        <w:t xml:space="preserve">Being a Counsellor in residential care can be challenging, but again, the Counsellor has to adhere to the code of conduct and ethical framework as set out by the Centre.  Clients are referred through a variety of routes including Drug and Alcohol Team, Probation service and family.  Fortunately they offered an array of therapeutic interventions, </w:t>
      </w:r>
      <w:r w:rsidR="001A1583">
        <w:rPr>
          <w:rFonts w:ascii="Arial" w:hAnsi="Arial" w:cs="Arial"/>
          <w:sz w:val="24"/>
          <w:szCs w:val="24"/>
        </w:rPr>
        <w:t>i.e.</w:t>
      </w:r>
      <w:r>
        <w:rPr>
          <w:rFonts w:ascii="Arial" w:hAnsi="Arial" w:cs="Arial"/>
          <w:sz w:val="24"/>
          <w:szCs w:val="24"/>
        </w:rPr>
        <w:t>: Art therapy, gender groups, offending behaviour groups, relapse prevention groups, individual therapy, including alternative therapies, leisure activities and 12 step programme.</w:t>
      </w:r>
    </w:p>
    <w:p w:rsidR="000C69B2" w:rsidRPr="00A43836" w:rsidRDefault="00D55DC0" w:rsidP="00A43836">
      <w:pPr>
        <w:spacing w:line="480" w:lineRule="auto"/>
        <w:rPr>
          <w:rFonts w:ascii="Arial" w:hAnsi="Arial" w:cs="Arial"/>
          <w:sz w:val="24"/>
          <w:szCs w:val="24"/>
        </w:rPr>
      </w:pPr>
      <w:r>
        <w:rPr>
          <w:rFonts w:ascii="Arial" w:hAnsi="Arial" w:cs="Arial"/>
          <w:sz w:val="24"/>
          <w:szCs w:val="24"/>
        </w:rPr>
        <w:t xml:space="preserve">Counselling in a prison can prove even more challenging, the first being building trust and rapport with client. Because of criminal behaviour and their lack of trust in the ‘establishment’, </w:t>
      </w:r>
      <w:r w:rsidR="001A1583">
        <w:rPr>
          <w:rFonts w:ascii="Arial" w:hAnsi="Arial" w:cs="Arial"/>
          <w:sz w:val="24"/>
          <w:szCs w:val="24"/>
        </w:rPr>
        <w:t>prisoners</w:t>
      </w:r>
      <w:r>
        <w:rPr>
          <w:rFonts w:ascii="Arial" w:hAnsi="Arial" w:cs="Arial"/>
          <w:sz w:val="24"/>
          <w:szCs w:val="24"/>
        </w:rPr>
        <w:t xml:space="preserve"> are highly suspicious of Counsellors intentions.</w:t>
      </w:r>
      <w:r w:rsidR="0066771E">
        <w:rPr>
          <w:rFonts w:ascii="Arial" w:hAnsi="Arial" w:cs="Arial"/>
          <w:sz w:val="24"/>
          <w:szCs w:val="24"/>
        </w:rPr>
        <w:t xml:space="preserve"> It is essential to the safety and </w:t>
      </w:r>
      <w:r w:rsidR="001A1583">
        <w:rPr>
          <w:rFonts w:ascii="Arial" w:hAnsi="Arial" w:cs="Arial"/>
          <w:sz w:val="24"/>
          <w:szCs w:val="24"/>
        </w:rPr>
        <w:t>wellbeing</w:t>
      </w:r>
      <w:r w:rsidR="0066771E">
        <w:rPr>
          <w:rFonts w:ascii="Arial" w:hAnsi="Arial" w:cs="Arial"/>
          <w:sz w:val="24"/>
          <w:szCs w:val="24"/>
        </w:rPr>
        <w:t xml:space="preserve"> of Counsellor to set a strict contract and stringent guidelines which may include, absolutely no touching.  It could potentially take a long time for prisoner to trust a Counsellor, as they fear what they disclose may in essence be used against them, if they were to dob someone in for abuse, crime, planned escape, whistle blowing, there is the stigma of being snitch and could have dire consequences. It is essential that the Counsellor has good therapeutic </w:t>
      </w:r>
      <w:r w:rsidR="0066771E">
        <w:rPr>
          <w:rFonts w:ascii="Arial" w:hAnsi="Arial" w:cs="Arial"/>
          <w:sz w:val="24"/>
          <w:szCs w:val="24"/>
        </w:rPr>
        <w:lastRenderedPageBreak/>
        <w:t>practice in this environment and careful in how to take a potentially harmful disclosure further.</w:t>
      </w:r>
    </w:p>
    <w:p w:rsidR="003D484A" w:rsidRPr="00A43836" w:rsidRDefault="003D484A" w:rsidP="00A43836">
      <w:pPr>
        <w:spacing w:line="480" w:lineRule="auto"/>
        <w:rPr>
          <w:rFonts w:ascii="Arial" w:hAnsi="Arial" w:cs="Arial"/>
          <w:sz w:val="24"/>
          <w:szCs w:val="24"/>
        </w:rPr>
      </w:pPr>
    </w:p>
    <w:p w:rsidR="00523D9D" w:rsidRPr="00A43836" w:rsidRDefault="00523D9D" w:rsidP="00A43836">
      <w:pPr>
        <w:spacing w:line="480" w:lineRule="auto"/>
        <w:rPr>
          <w:rFonts w:ascii="Arial" w:hAnsi="Arial" w:cs="Arial"/>
          <w:sz w:val="24"/>
          <w:szCs w:val="24"/>
        </w:rPr>
      </w:pPr>
    </w:p>
    <w:p w:rsidR="00A43836" w:rsidRDefault="0066771E" w:rsidP="00A43836">
      <w:pPr>
        <w:spacing w:line="480" w:lineRule="auto"/>
        <w:rPr>
          <w:rFonts w:ascii="Arial" w:hAnsi="Arial" w:cs="Arial"/>
          <w:sz w:val="24"/>
          <w:szCs w:val="24"/>
        </w:rPr>
      </w:pPr>
      <w:r>
        <w:rPr>
          <w:rFonts w:ascii="Arial" w:hAnsi="Arial" w:cs="Arial"/>
          <w:sz w:val="24"/>
          <w:szCs w:val="24"/>
        </w:rPr>
        <w:t xml:space="preserve">Working with </w:t>
      </w:r>
      <w:r w:rsidR="001A1583" w:rsidRPr="00A43836">
        <w:rPr>
          <w:rFonts w:ascii="Arial" w:hAnsi="Arial" w:cs="Arial"/>
          <w:sz w:val="24"/>
          <w:szCs w:val="24"/>
        </w:rPr>
        <w:t>Occupational</w:t>
      </w:r>
      <w:r w:rsidR="003D484A" w:rsidRPr="00A43836">
        <w:rPr>
          <w:rFonts w:ascii="Arial" w:hAnsi="Arial" w:cs="Arial"/>
          <w:sz w:val="24"/>
          <w:szCs w:val="24"/>
        </w:rPr>
        <w:t xml:space="preserve"> health</w:t>
      </w:r>
      <w:r>
        <w:rPr>
          <w:rFonts w:ascii="Arial" w:hAnsi="Arial" w:cs="Arial"/>
          <w:sz w:val="24"/>
          <w:szCs w:val="24"/>
        </w:rPr>
        <w:t xml:space="preserve">, or  EAP </w:t>
      </w:r>
      <w:r w:rsidR="008170F0">
        <w:rPr>
          <w:rFonts w:ascii="Arial" w:hAnsi="Arial" w:cs="Arial"/>
          <w:sz w:val="24"/>
          <w:szCs w:val="24"/>
        </w:rPr>
        <w:t xml:space="preserve">Counsellors are employed to help people back to work due to sickness and absence however, it </w:t>
      </w:r>
      <w:r>
        <w:rPr>
          <w:rFonts w:ascii="Arial" w:hAnsi="Arial" w:cs="Arial"/>
          <w:sz w:val="24"/>
          <w:szCs w:val="24"/>
        </w:rPr>
        <w:t>can prove exhausting for some Counsellors if not used to working in these environments.  The concern here is the fact that most Counsellors are</w:t>
      </w:r>
      <w:r w:rsidR="003D484A" w:rsidRPr="00A43836">
        <w:rPr>
          <w:rFonts w:ascii="Arial" w:hAnsi="Arial" w:cs="Arial"/>
          <w:sz w:val="24"/>
          <w:szCs w:val="24"/>
        </w:rPr>
        <w:t xml:space="preserve"> </w:t>
      </w:r>
      <w:r w:rsidR="001A1583" w:rsidRPr="00A43836">
        <w:rPr>
          <w:rFonts w:ascii="Arial" w:hAnsi="Arial" w:cs="Arial"/>
          <w:sz w:val="24"/>
          <w:szCs w:val="24"/>
        </w:rPr>
        <w:t>self-employed</w:t>
      </w:r>
      <w:r w:rsidR="003D484A" w:rsidRPr="00A43836">
        <w:rPr>
          <w:rFonts w:ascii="Arial" w:hAnsi="Arial" w:cs="Arial"/>
          <w:sz w:val="24"/>
          <w:szCs w:val="24"/>
        </w:rPr>
        <w:t xml:space="preserve"> </w:t>
      </w:r>
      <w:r>
        <w:rPr>
          <w:rFonts w:ascii="Arial" w:hAnsi="Arial" w:cs="Arial"/>
          <w:sz w:val="24"/>
          <w:szCs w:val="24"/>
        </w:rPr>
        <w:t xml:space="preserve">yet work remotely from site to site. </w:t>
      </w:r>
      <w:r w:rsidR="008170F0">
        <w:rPr>
          <w:rFonts w:ascii="Arial" w:hAnsi="Arial" w:cs="Arial"/>
          <w:sz w:val="24"/>
          <w:szCs w:val="24"/>
        </w:rPr>
        <w:t>Some employees may have an underlying issue and not want to return to work for very personal reasons, including mental illness.</w:t>
      </w:r>
      <w:r w:rsidR="00361BFA">
        <w:rPr>
          <w:rFonts w:ascii="Arial" w:hAnsi="Arial" w:cs="Arial"/>
          <w:sz w:val="24"/>
          <w:szCs w:val="24"/>
        </w:rPr>
        <w:t xml:space="preserve"> </w:t>
      </w:r>
      <w:r w:rsidR="008170F0">
        <w:rPr>
          <w:rFonts w:ascii="Arial" w:hAnsi="Arial" w:cs="Arial"/>
          <w:sz w:val="24"/>
          <w:szCs w:val="24"/>
        </w:rPr>
        <w:t xml:space="preserve">  The </w:t>
      </w:r>
      <w:r w:rsidR="001A1583">
        <w:rPr>
          <w:rFonts w:ascii="Arial" w:hAnsi="Arial" w:cs="Arial"/>
          <w:sz w:val="24"/>
          <w:szCs w:val="24"/>
        </w:rPr>
        <w:t>counsellor has</w:t>
      </w:r>
      <w:r w:rsidR="008170F0">
        <w:rPr>
          <w:rFonts w:ascii="Arial" w:hAnsi="Arial" w:cs="Arial"/>
          <w:sz w:val="24"/>
          <w:szCs w:val="24"/>
        </w:rPr>
        <w:t xml:space="preserve"> to record</w:t>
      </w:r>
      <w:r>
        <w:rPr>
          <w:rFonts w:ascii="Arial" w:hAnsi="Arial" w:cs="Arial"/>
          <w:sz w:val="24"/>
          <w:szCs w:val="24"/>
        </w:rPr>
        <w:t xml:space="preserve"> </w:t>
      </w:r>
      <w:r w:rsidR="008170F0">
        <w:rPr>
          <w:rFonts w:ascii="Arial" w:hAnsi="Arial" w:cs="Arial"/>
          <w:sz w:val="24"/>
          <w:szCs w:val="24"/>
        </w:rPr>
        <w:t xml:space="preserve">lots and lots </w:t>
      </w:r>
      <w:r>
        <w:rPr>
          <w:rFonts w:ascii="Arial" w:hAnsi="Arial" w:cs="Arial"/>
          <w:sz w:val="24"/>
          <w:szCs w:val="24"/>
        </w:rPr>
        <w:t>informat</w:t>
      </w:r>
      <w:r w:rsidR="008170F0">
        <w:rPr>
          <w:rFonts w:ascii="Arial" w:hAnsi="Arial" w:cs="Arial"/>
          <w:sz w:val="24"/>
          <w:szCs w:val="24"/>
        </w:rPr>
        <w:t xml:space="preserve">ion for many individuals </w:t>
      </w:r>
      <w:r w:rsidR="001A1583">
        <w:rPr>
          <w:rFonts w:ascii="Arial" w:hAnsi="Arial" w:cs="Arial"/>
          <w:sz w:val="24"/>
          <w:szCs w:val="24"/>
        </w:rPr>
        <w:t>which is</w:t>
      </w:r>
      <w:r w:rsidR="008170F0">
        <w:rPr>
          <w:rFonts w:ascii="Arial" w:hAnsi="Arial" w:cs="Arial"/>
          <w:sz w:val="24"/>
          <w:szCs w:val="24"/>
        </w:rPr>
        <w:t xml:space="preserve"> on an encrypted email or phone</w:t>
      </w:r>
      <w:r w:rsidR="001A1583">
        <w:rPr>
          <w:rFonts w:ascii="Arial" w:hAnsi="Arial" w:cs="Arial"/>
          <w:sz w:val="24"/>
          <w:szCs w:val="24"/>
        </w:rPr>
        <w:t>, consequently</w:t>
      </w:r>
      <w:r w:rsidR="008170F0">
        <w:rPr>
          <w:rFonts w:ascii="Arial" w:hAnsi="Arial" w:cs="Arial"/>
          <w:sz w:val="24"/>
          <w:szCs w:val="24"/>
        </w:rPr>
        <w:t xml:space="preserve"> there is a danger of loss or </w:t>
      </w:r>
      <w:r>
        <w:rPr>
          <w:rFonts w:ascii="Arial" w:hAnsi="Arial" w:cs="Arial"/>
          <w:sz w:val="24"/>
          <w:szCs w:val="24"/>
        </w:rPr>
        <w:t>getting into the wrong hands</w:t>
      </w:r>
      <w:r w:rsidR="008170F0">
        <w:rPr>
          <w:rFonts w:ascii="Arial" w:hAnsi="Arial" w:cs="Arial"/>
          <w:sz w:val="24"/>
          <w:szCs w:val="24"/>
        </w:rPr>
        <w:t xml:space="preserve"> and w</w:t>
      </w:r>
      <w:r>
        <w:rPr>
          <w:rFonts w:ascii="Arial" w:hAnsi="Arial" w:cs="Arial"/>
          <w:sz w:val="24"/>
          <w:szCs w:val="24"/>
        </w:rPr>
        <w:t>ith</w:t>
      </w:r>
      <w:r w:rsidR="008170F0">
        <w:rPr>
          <w:rFonts w:ascii="Arial" w:hAnsi="Arial" w:cs="Arial"/>
          <w:sz w:val="24"/>
          <w:szCs w:val="24"/>
        </w:rPr>
        <w:t xml:space="preserve"> advances in todays I.T industry this could prove devastating if details of clients were exposed.</w:t>
      </w:r>
      <w:r>
        <w:rPr>
          <w:rFonts w:ascii="Arial" w:hAnsi="Arial" w:cs="Arial"/>
          <w:sz w:val="24"/>
          <w:szCs w:val="24"/>
        </w:rPr>
        <w:t xml:space="preserve"> The Counse</w:t>
      </w:r>
      <w:r w:rsidR="008170F0">
        <w:rPr>
          <w:rFonts w:ascii="Arial" w:hAnsi="Arial" w:cs="Arial"/>
          <w:sz w:val="24"/>
          <w:szCs w:val="24"/>
        </w:rPr>
        <w:t xml:space="preserve">llor may have to negotiate appropriate level of information to report electronically due to the DPA and GDPR and in essence factual information may </w:t>
      </w:r>
      <w:r w:rsidR="001A1583">
        <w:rPr>
          <w:rFonts w:ascii="Arial" w:hAnsi="Arial" w:cs="Arial"/>
          <w:sz w:val="24"/>
          <w:szCs w:val="24"/>
        </w:rPr>
        <w:t>limit</w:t>
      </w:r>
      <w:r w:rsidR="008170F0">
        <w:rPr>
          <w:rFonts w:ascii="Arial" w:hAnsi="Arial" w:cs="Arial"/>
          <w:sz w:val="24"/>
          <w:szCs w:val="24"/>
        </w:rPr>
        <w:t xml:space="preserve"> to protect safety of clients.</w:t>
      </w:r>
      <w:r w:rsidR="00361BFA">
        <w:rPr>
          <w:rFonts w:ascii="Arial" w:hAnsi="Arial" w:cs="Arial"/>
          <w:sz w:val="24"/>
          <w:szCs w:val="24"/>
        </w:rPr>
        <w:t xml:space="preserve"> (Bond, 2004</w:t>
      </w:r>
      <w:proofErr w:type="gramStart"/>
      <w:r w:rsidR="00361BFA">
        <w:rPr>
          <w:rFonts w:ascii="Arial" w:hAnsi="Arial" w:cs="Arial"/>
          <w:sz w:val="24"/>
          <w:szCs w:val="24"/>
        </w:rPr>
        <w:t>,p</w:t>
      </w:r>
      <w:proofErr w:type="gramEnd"/>
      <w:r w:rsidR="00361BFA">
        <w:rPr>
          <w:rFonts w:ascii="Arial" w:hAnsi="Arial" w:cs="Arial"/>
          <w:sz w:val="24"/>
          <w:szCs w:val="24"/>
        </w:rPr>
        <w:t>. 193).</w:t>
      </w:r>
    </w:p>
    <w:p w:rsidR="00373CE5" w:rsidRPr="00A43836" w:rsidRDefault="00875656" w:rsidP="00A43836">
      <w:pPr>
        <w:spacing w:line="480" w:lineRule="auto"/>
        <w:rPr>
          <w:rFonts w:ascii="Arial" w:hAnsi="Arial" w:cs="Arial"/>
          <w:sz w:val="24"/>
          <w:szCs w:val="24"/>
        </w:rPr>
      </w:pPr>
      <w:r>
        <w:rPr>
          <w:rFonts w:ascii="Arial" w:hAnsi="Arial" w:cs="Arial"/>
          <w:sz w:val="24"/>
          <w:szCs w:val="24"/>
        </w:rPr>
        <w:t>Working within a team environment can prove useful</w:t>
      </w:r>
      <w:r w:rsidR="006E5ABB">
        <w:rPr>
          <w:rFonts w:ascii="Arial" w:hAnsi="Arial" w:cs="Arial"/>
          <w:sz w:val="24"/>
          <w:szCs w:val="24"/>
        </w:rPr>
        <w:t xml:space="preserve"> to a Counsellor</w:t>
      </w:r>
      <w:r>
        <w:rPr>
          <w:rFonts w:ascii="Arial" w:hAnsi="Arial" w:cs="Arial"/>
          <w:sz w:val="24"/>
          <w:szCs w:val="24"/>
        </w:rPr>
        <w:t xml:space="preserve">,  there is a support network, it is sociable on a Professional level, </w:t>
      </w:r>
      <w:r w:rsidR="006E5ABB">
        <w:rPr>
          <w:rFonts w:ascii="Arial" w:hAnsi="Arial" w:cs="Arial"/>
          <w:sz w:val="24"/>
          <w:szCs w:val="24"/>
        </w:rPr>
        <w:t xml:space="preserve">the Counsellor doesn’t feel so </w:t>
      </w:r>
      <w:r w:rsidR="001A1583">
        <w:rPr>
          <w:rFonts w:ascii="Arial" w:hAnsi="Arial" w:cs="Arial"/>
          <w:sz w:val="24"/>
          <w:szCs w:val="24"/>
        </w:rPr>
        <w:t>isolated</w:t>
      </w:r>
      <w:r>
        <w:rPr>
          <w:rFonts w:ascii="Arial" w:hAnsi="Arial" w:cs="Arial"/>
          <w:sz w:val="24"/>
          <w:szCs w:val="24"/>
        </w:rPr>
        <w:t>, yet it is still</w:t>
      </w:r>
      <w:r w:rsidR="007005C8">
        <w:rPr>
          <w:rFonts w:ascii="Arial" w:hAnsi="Arial" w:cs="Arial"/>
          <w:sz w:val="24"/>
          <w:szCs w:val="24"/>
        </w:rPr>
        <w:t xml:space="preserve"> essential to know </w:t>
      </w:r>
      <w:r>
        <w:rPr>
          <w:rFonts w:ascii="Arial" w:hAnsi="Arial" w:cs="Arial"/>
          <w:sz w:val="24"/>
          <w:szCs w:val="24"/>
        </w:rPr>
        <w:t xml:space="preserve">the </w:t>
      </w:r>
      <w:r w:rsidR="007005C8">
        <w:rPr>
          <w:rFonts w:ascii="Arial" w:hAnsi="Arial" w:cs="Arial"/>
          <w:sz w:val="24"/>
          <w:szCs w:val="24"/>
        </w:rPr>
        <w:t xml:space="preserve">boundaries of confidentiality, </w:t>
      </w:r>
      <w:r w:rsidR="000E459C">
        <w:rPr>
          <w:rFonts w:ascii="Arial" w:hAnsi="Arial" w:cs="Arial"/>
          <w:sz w:val="24"/>
          <w:szCs w:val="24"/>
        </w:rPr>
        <w:t xml:space="preserve">(Bond,2004, p.169) </w:t>
      </w:r>
      <w:r w:rsidR="007005C8">
        <w:rPr>
          <w:rFonts w:ascii="Arial" w:hAnsi="Arial" w:cs="Arial"/>
          <w:sz w:val="24"/>
          <w:szCs w:val="24"/>
        </w:rPr>
        <w:t xml:space="preserve">and who and what can be discussed, </w:t>
      </w:r>
      <w:r>
        <w:rPr>
          <w:rFonts w:ascii="Arial" w:hAnsi="Arial" w:cs="Arial"/>
          <w:sz w:val="24"/>
          <w:szCs w:val="24"/>
        </w:rPr>
        <w:t xml:space="preserve">especially within a group setting where multi-agencies may be involved. The downside could pertain to a breach of </w:t>
      </w:r>
      <w:r w:rsidR="001A1583">
        <w:rPr>
          <w:rFonts w:ascii="Arial" w:hAnsi="Arial" w:cs="Arial"/>
          <w:sz w:val="24"/>
          <w:szCs w:val="24"/>
        </w:rPr>
        <w:t>confidentiality</w:t>
      </w:r>
      <w:r>
        <w:rPr>
          <w:rFonts w:ascii="Arial" w:hAnsi="Arial" w:cs="Arial"/>
          <w:sz w:val="24"/>
          <w:szCs w:val="24"/>
        </w:rPr>
        <w:t xml:space="preserve"> due to negligence.  By revealing facts or the identity of a client unwittingly whilst having a cup of coffee</w:t>
      </w:r>
      <w:r w:rsidR="006E5ABB">
        <w:rPr>
          <w:rFonts w:ascii="Arial" w:hAnsi="Arial" w:cs="Arial"/>
          <w:sz w:val="24"/>
          <w:szCs w:val="24"/>
        </w:rPr>
        <w:t xml:space="preserve"> with a fellow colleague, leavi</w:t>
      </w:r>
      <w:r>
        <w:rPr>
          <w:rFonts w:ascii="Arial" w:hAnsi="Arial" w:cs="Arial"/>
          <w:sz w:val="24"/>
          <w:szCs w:val="24"/>
        </w:rPr>
        <w:t>ng files unattended,</w:t>
      </w:r>
      <w:r w:rsidR="006E5ABB">
        <w:rPr>
          <w:rFonts w:ascii="Arial" w:hAnsi="Arial" w:cs="Arial"/>
          <w:sz w:val="24"/>
          <w:szCs w:val="24"/>
        </w:rPr>
        <w:t xml:space="preserve"> exposed or even</w:t>
      </w:r>
      <w:r>
        <w:rPr>
          <w:rFonts w:ascii="Arial" w:hAnsi="Arial" w:cs="Arial"/>
          <w:sz w:val="24"/>
          <w:szCs w:val="24"/>
        </w:rPr>
        <w:t xml:space="preserve"> not saving a</w:t>
      </w:r>
      <w:r w:rsidR="006E5ABB">
        <w:rPr>
          <w:rFonts w:ascii="Arial" w:hAnsi="Arial" w:cs="Arial"/>
          <w:sz w:val="24"/>
          <w:szCs w:val="24"/>
        </w:rPr>
        <w:t>nd storing information on the c</w:t>
      </w:r>
      <w:r>
        <w:rPr>
          <w:rFonts w:ascii="Arial" w:hAnsi="Arial" w:cs="Arial"/>
          <w:sz w:val="24"/>
          <w:szCs w:val="24"/>
        </w:rPr>
        <w:t>omputer</w:t>
      </w:r>
      <w:r w:rsidR="006E5ABB">
        <w:rPr>
          <w:rFonts w:ascii="Arial" w:hAnsi="Arial" w:cs="Arial"/>
          <w:sz w:val="24"/>
          <w:szCs w:val="24"/>
        </w:rPr>
        <w:t xml:space="preserve">. </w:t>
      </w:r>
      <w:r>
        <w:rPr>
          <w:rFonts w:ascii="Arial" w:hAnsi="Arial" w:cs="Arial"/>
          <w:sz w:val="24"/>
          <w:szCs w:val="24"/>
        </w:rPr>
        <w:t xml:space="preserve"> </w:t>
      </w:r>
      <w:r w:rsidR="006E5ABB">
        <w:rPr>
          <w:rFonts w:ascii="Arial" w:hAnsi="Arial" w:cs="Arial"/>
          <w:sz w:val="24"/>
          <w:szCs w:val="24"/>
        </w:rPr>
        <w:lastRenderedPageBreak/>
        <w:t>Whatever agency/ business/ environment a Counsellor provides a service, they must comply with the code of conduct and ethical boundaries.</w:t>
      </w:r>
      <w:r w:rsidR="007005C8">
        <w:rPr>
          <w:rFonts w:ascii="Arial" w:hAnsi="Arial" w:cs="Arial"/>
          <w:sz w:val="24"/>
          <w:szCs w:val="24"/>
        </w:rPr>
        <w:t xml:space="preserve"> It is essential that the ‘Counsellor’ is fully aware </w:t>
      </w:r>
      <w:r>
        <w:rPr>
          <w:rFonts w:ascii="Arial" w:hAnsi="Arial" w:cs="Arial"/>
          <w:sz w:val="24"/>
          <w:szCs w:val="24"/>
        </w:rPr>
        <w:t>of who and what they need to disclose, or report to</w:t>
      </w:r>
      <w:r w:rsidR="006E5ABB">
        <w:rPr>
          <w:rFonts w:ascii="Arial" w:hAnsi="Arial" w:cs="Arial"/>
          <w:sz w:val="24"/>
          <w:szCs w:val="24"/>
        </w:rPr>
        <w:t>.</w:t>
      </w:r>
      <w:r>
        <w:rPr>
          <w:rFonts w:ascii="Arial" w:hAnsi="Arial" w:cs="Arial"/>
          <w:sz w:val="24"/>
          <w:szCs w:val="24"/>
        </w:rPr>
        <w:t xml:space="preserve"> </w:t>
      </w:r>
      <w:r w:rsidR="001A1583">
        <w:rPr>
          <w:rFonts w:ascii="Arial" w:hAnsi="Arial" w:cs="Arial"/>
          <w:sz w:val="24"/>
          <w:szCs w:val="24"/>
        </w:rPr>
        <w:t>In</w:t>
      </w:r>
      <w:r>
        <w:rPr>
          <w:rFonts w:ascii="Arial" w:hAnsi="Arial" w:cs="Arial"/>
          <w:sz w:val="24"/>
          <w:szCs w:val="24"/>
        </w:rPr>
        <w:t xml:space="preserve"> any ev</w:t>
      </w:r>
      <w:r w:rsidR="006E5ABB">
        <w:rPr>
          <w:rFonts w:ascii="Arial" w:hAnsi="Arial" w:cs="Arial"/>
          <w:sz w:val="24"/>
          <w:szCs w:val="24"/>
        </w:rPr>
        <w:t>en the Counsellor has to</w:t>
      </w:r>
      <w:r>
        <w:rPr>
          <w:rFonts w:ascii="Arial" w:hAnsi="Arial" w:cs="Arial"/>
          <w:sz w:val="24"/>
          <w:szCs w:val="24"/>
        </w:rPr>
        <w:t xml:space="preserve"> be extra vigilant and conscientious in any setting, e</w:t>
      </w:r>
      <w:r w:rsidR="006E5ABB">
        <w:rPr>
          <w:rFonts w:ascii="Arial" w:hAnsi="Arial" w:cs="Arial"/>
          <w:sz w:val="24"/>
          <w:szCs w:val="24"/>
        </w:rPr>
        <w:t>specially in a busy environment where distractions and mistakes can easily happen.</w:t>
      </w:r>
    </w:p>
    <w:p w:rsidR="006E5ABB" w:rsidRDefault="006E5ABB" w:rsidP="006E5ABB">
      <w:pPr>
        <w:spacing w:line="480" w:lineRule="auto"/>
        <w:rPr>
          <w:rFonts w:ascii="Arial" w:hAnsi="Arial" w:cs="Arial"/>
          <w:sz w:val="24"/>
          <w:szCs w:val="24"/>
        </w:rPr>
      </w:pPr>
      <w:r>
        <w:rPr>
          <w:rFonts w:ascii="Arial" w:hAnsi="Arial" w:cs="Arial"/>
          <w:sz w:val="24"/>
          <w:szCs w:val="24"/>
        </w:rPr>
        <w:t>It is a valuable tool to use when keeping records</w:t>
      </w:r>
      <w:r w:rsidR="005039F1">
        <w:rPr>
          <w:rFonts w:ascii="Arial" w:hAnsi="Arial" w:cs="Arial"/>
          <w:sz w:val="24"/>
          <w:szCs w:val="24"/>
        </w:rPr>
        <w:t xml:space="preserve"> (Bond, 2004, p.193)</w:t>
      </w:r>
      <w:r>
        <w:rPr>
          <w:rFonts w:ascii="Arial" w:hAnsi="Arial" w:cs="Arial"/>
          <w:sz w:val="24"/>
          <w:szCs w:val="24"/>
        </w:rPr>
        <w:t xml:space="preserve"> however, it has to be done with caution.  Keeping records written or on file/electronically can prove useful for case study, memory recall, or in the </w:t>
      </w:r>
      <w:r w:rsidR="001A1583">
        <w:rPr>
          <w:rFonts w:ascii="Arial" w:hAnsi="Arial" w:cs="Arial"/>
          <w:sz w:val="24"/>
          <w:szCs w:val="24"/>
        </w:rPr>
        <w:t>event of</w:t>
      </w:r>
      <w:r>
        <w:rPr>
          <w:rFonts w:ascii="Arial" w:hAnsi="Arial" w:cs="Arial"/>
          <w:sz w:val="24"/>
          <w:szCs w:val="24"/>
        </w:rPr>
        <w:t xml:space="preserve"> a specific case were required by authorities or the courts.  However, it is important that the Counsellor stipulates factual information and not personal perceived ideas of what the Counsellor interprets the client to mean. It is argued that no notes should be kept at all, but it could prove detrimental if in the event something serious happened to client or those affected by client and there is no evidence to support any case with limited information.  According to DPA and GDPR it is a requirement that records of individuals are destroyed after 6 years.</w:t>
      </w:r>
    </w:p>
    <w:p w:rsidR="006E5ABB" w:rsidRPr="00C41888" w:rsidRDefault="006E5ABB" w:rsidP="006E5ABB">
      <w:pPr>
        <w:spacing w:line="480" w:lineRule="auto"/>
        <w:rPr>
          <w:rFonts w:ascii="Arial" w:hAnsi="Arial" w:cs="Arial"/>
          <w:sz w:val="24"/>
          <w:szCs w:val="24"/>
        </w:rPr>
      </w:pPr>
    </w:p>
    <w:p w:rsidR="006E5ABB" w:rsidRDefault="006E5ABB" w:rsidP="006E5ABB">
      <w:pPr>
        <w:spacing w:line="480" w:lineRule="auto"/>
        <w:rPr>
          <w:rFonts w:ascii="Arial" w:hAnsi="Arial" w:cs="Arial"/>
          <w:sz w:val="24"/>
          <w:szCs w:val="24"/>
        </w:rPr>
      </w:pPr>
      <w:r w:rsidRPr="00C41888">
        <w:rPr>
          <w:rFonts w:ascii="Arial" w:hAnsi="Arial" w:cs="Arial"/>
          <w:sz w:val="24"/>
          <w:szCs w:val="24"/>
        </w:rPr>
        <w:t xml:space="preserve">To conclude, </w:t>
      </w:r>
      <w:r w:rsidR="00994B27" w:rsidRPr="00C41888">
        <w:rPr>
          <w:rFonts w:ascii="Arial" w:hAnsi="Arial" w:cs="Arial"/>
          <w:sz w:val="24"/>
          <w:szCs w:val="24"/>
        </w:rPr>
        <w:t xml:space="preserve">Confidentiality and making the decision to break </w:t>
      </w:r>
      <w:r w:rsidR="001A1583" w:rsidRPr="00C41888">
        <w:rPr>
          <w:rFonts w:ascii="Arial" w:hAnsi="Arial" w:cs="Arial"/>
          <w:sz w:val="24"/>
          <w:szCs w:val="24"/>
        </w:rPr>
        <w:t>confidentiality</w:t>
      </w:r>
      <w:r w:rsidR="00994B27" w:rsidRPr="00C41888">
        <w:rPr>
          <w:rFonts w:ascii="Arial" w:hAnsi="Arial" w:cs="Arial"/>
          <w:sz w:val="24"/>
          <w:szCs w:val="24"/>
        </w:rPr>
        <w:t xml:space="preserve">  in </w:t>
      </w:r>
      <w:r w:rsidRPr="00C41888">
        <w:rPr>
          <w:rFonts w:ascii="Arial" w:hAnsi="Arial" w:cs="Arial"/>
          <w:sz w:val="24"/>
          <w:szCs w:val="24"/>
        </w:rPr>
        <w:t xml:space="preserve">any </w:t>
      </w:r>
      <w:r w:rsidR="00994B27" w:rsidRPr="00C41888">
        <w:rPr>
          <w:rFonts w:ascii="Arial" w:hAnsi="Arial" w:cs="Arial"/>
          <w:sz w:val="24"/>
          <w:szCs w:val="24"/>
        </w:rPr>
        <w:t xml:space="preserve"> Counselling </w:t>
      </w:r>
      <w:r w:rsidRPr="00C41888">
        <w:rPr>
          <w:rFonts w:ascii="Arial" w:hAnsi="Arial" w:cs="Arial"/>
          <w:sz w:val="24"/>
          <w:szCs w:val="24"/>
        </w:rPr>
        <w:t>capacity is a minefield of rules, regulations, boundaries, ethics, knowledge, experience, understanding and in some if not many cases an individual’s moral compass.  However, it is essential that the Counsellor must always refer back to their core training, the core principles of</w:t>
      </w:r>
      <w:r w:rsidR="00994B27" w:rsidRPr="00C41888">
        <w:rPr>
          <w:rFonts w:ascii="Arial" w:hAnsi="Arial" w:cs="Arial"/>
          <w:sz w:val="24"/>
          <w:szCs w:val="24"/>
        </w:rPr>
        <w:t xml:space="preserve"> counselling, to do no harm (non-</w:t>
      </w:r>
      <w:r w:rsidR="001A1583" w:rsidRPr="00C41888">
        <w:rPr>
          <w:rFonts w:ascii="Arial" w:hAnsi="Arial" w:cs="Arial"/>
          <w:sz w:val="24"/>
          <w:szCs w:val="24"/>
        </w:rPr>
        <w:t>maleficence</w:t>
      </w:r>
      <w:r w:rsidR="00994B27" w:rsidRPr="00C41888">
        <w:rPr>
          <w:rFonts w:ascii="Arial" w:hAnsi="Arial" w:cs="Arial"/>
          <w:sz w:val="24"/>
          <w:szCs w:val="24"/>
        </w:rPr>
        <w:t xml:space="preserve">) and Autonomy.  The Counsellor must always be astute in their approach to their environment, to learn, understand, adhere and apply the principles into their work.  In turn it benefits everybody involved, the Counsellor, client, agency </w:t>
      </w:r>
      <w:r w:rsidR="00994B27" w:rsidRPr="00C41888">
        <w:rPr>
          <w:rFonts w:ascii="Arial" w:hAnsi="Arial" w:cs="Arial"/>
          <w:sz w:val="24"/>
          <w:szCs w:val="24"/>
        </w:rPr>
        <w:lastRenderedPageBreak/>
        <w:t>and the Counselling experience, the process, the positive results. By being conscientious it keeps everybody safe, protected.  The governing agencies are core to the Counselling profession, without the structure, there is no safety net for anybody and could be completely destructive t</w:t>
      </w:r>
      <w:r w:rsidR="00C41888" w:rsidRPr="00C41888">
        <w:rPr>
          <w:rFonts w:ascii="Arial" w:hAnsi="Arial" w:cs="Arial"/>
          <w:sz w:val="24"/>
          <w:szCs w:val="24"/>
        </w:rPr>
        <w:t>o society.</w:t>
      </w:r>
      <w:r w:rsidRPr="00C41888">
        <w:rPr>
          <w:rFonts w:ascii="Arial" w:hAnsi="Arial" w:cs="Arial"/>
          <w:sz w:val="24"/>
          <w:szCs w:val="24"/>
        </w:rPr>
        <w:t xml:space="preserve">  In </w:t>
      </w:r>
      <w:r w:rsidR="00C41888" w:rsidRPr="00C41888">
        <w:rPr>
          <w:rFonts w:ascii="Arial" w:hAnsi="Arial" w:cs="Arial"/>
          <w:sz w:val="24"/>
          <w:szCs w:val="24"/>
        </w:rPr>
        <w:t xml:space="preserve">any </w:t>
      </w:r>
      <w:r w:rsidRPr="00C41888">
        <w:rPr>
          <w:rFonts w:ascii="Arial" w:hAnsi="Arial" w:cs="Arial"/>
          <w:sz w:val="24"/>
          <w:szCs w:val="24"/>
        </w:rPr>
        <w:t xml:space="preserve">case of having to break confidentiality, </w:t>
      </w:r>
      <w:r w:rsidR="00C41888" w:rsidRPr="00C41888">
        <w:rPr>
          <w:rFonts w:ascii="Arial" w:hAnsi="Arial" w:cs="Arial"/>
          <w:sz w:val="24"/>
          <w:szCs w:val="24"/>
        </w:rPr>
        <w:t>if the C</w:t>
      </w:r>
      <w:r w:rsidRPr="00C41888">
        <w:rPr>
          <w:rFonts w:ascii="Arial" w:hAnsi="Arial" w:cs="Arial"/>
          <w:sz w:val="24"/>
          <w:szCs w:val="24"/>
        </w:rPr>
        <w:t>ounsellor</w:t>
      </w:r>
      <w:r w:rsidR="00C41888" w:rsidRPr="00C41888">
        <w:rPr>
          <w:rFonts w:ascii="Arial" w:hAnsi="Arial" w:cs="Arial"/>
          <w:sz w:val="24"/>
          <w:szCs w:val="24"/>
        </w:rPr>
        <w:t xml:space="preserve"> follows protocol and are acting in the best interest of client or </w:t>
      </w:r>
      <w:r w:rsidR="001A1583" w:rsidRPr="00C41888">
        <w:rPr>
          <w:rFonts w:ascii="Arial" w:hAnsi="Arial" w:cs="Arial"/>
          <w:sz w:val="24"/>
          <w:szCs w:val="24"/>
        </w:rPr>
        <w:t>others</w:t>
      </w:r>
      <w:r w:rsidR="00C41888" w:rsidRPr="00C41888">
        <w:rPr>
          <w:rFonts w:ascii="Arial" w:hAnsi="Arial" w:cs="Arial"/>
          <w:sz w:val="24"/>
          <w:szCs w:val="24"/>
        </w:rPr>
        <w:t>, no matter which setting they choose, they will always have</w:t>
      </w:r>
      <w:r w:rsidRPr="00C41888">
        <w:rPr>
          <w:rFonts w:ascii="Arial" w:hAnsi="Arial" w:cs="Arial"/>
          <w:sz w:val="24"/>
          <w:szCs w:val="24"/>
        </w:rPr>
        <w:t xml:space="preserve"> an intermediary</w:t>
      </w:r>
      <w:r w:rsidR="00C41888" w:rsidRPr="00C41888">
        <w:rPr>
          <w:rFonts w:ascii="Arial" w:hAnsi="Arial" w:cs="Arial"/>
          <w:sz w:val="24"/>
          <w:szCs w:val="24"/>
        </w:rPr>
        <w:t xml:space="preserve"> for support</w:t>
      </w:r>
      <w:r w:rsidRPr="00C41888">
        <w:rPr>
          <w:rFonts w:ascii="Arial" w:hAnsi="Arial" w:cs="Arial"/>
          <w:sz w:val="24"/>
          <w:szCs w:val="24"/>
        </w:rPr>
        <w:t>,</w:t>
      </w:r>
      <w:r w:rsidR="00C41888" w:rsidRPr="00C41888">
        <w:rPr>
          <w:rFonts w:ascii="Arial" w:hAnsi="Arial" w:cs="Arial"/>
          <w:sz w:val="24"/>
          <w:szCs w:val="24"/>
        </w:rPr>
        <w:t xml:space="preserve"> this may</w:t>
      </w:r>
      <w:r w:rsidRPr="00C41888">
        <w:rPr>
          <w:rFonts w:ascii="Arial" w:hAnsi="Arial" w:cs="Arial"/>
          <w:sz w:val="24"/>
          <w:szCs w:val="24"/>
        </w:rPr>
        <w:t xml:space="preserve"> be a supervisor, office manager, school</w:t>
      </w:r>
      <w:r w:rsidR="00C41888" w:rsidRPr="00C41888">
        <w:rPr>
          <w:rFonts w:ascii="Arial" w:hAnsi="Arial" w:cs="Arial"/>
          <w:sz w:val="24"/>
          <w:szCs w:val="24"/>
        </w:rPr>
        <w:t xml:space="preserve"> teacher.</w:t>
      </w:r>
      <w:r w:rsidRPr="00C41888">
        <w:rPr>
          <w:rFonts w:ascii="Arial" w:hAnsi="Arial" w:cs="Arial"/>
          <w:sz w:val="24"/>
          <w:szCs w:val="24"/>
        </w:rPr>
        <w:t xml:space="preserve">  </w:t>
      </w:r>
    </w:p>
    <w:p w:rsidR="006818E5" w:rsidRDefault="006818E5" w:rsidP="006E5ABB">
      <w:pPr>
        <w:spacing w:line="480" w:lineRule="auto"/>
        <w:rPr>
          <w:rFonts w:ascii="Arial" w:hAnsi="Arial" w:cs="Arial"/>
          <w:sz w:val="24"/>
          <w:szCs w:val="24"/>
        </w:rPr>
      </w:pPr>
    </w:p>
    <w:p w:rsidR="006818E5" w:rsidRDefault="006818E5" w:rsidP="006E5ABB">
      <w:pPr>
        <w:spacing w:line="480" w:lineRule="auto"/>
        <w:rPr>
          <w:rFonts w:ascii="Arial" w:hAnsi="Arial" w:cs="Arial"/>
          <w:sz w:val="24"/>
          <w:szCs w:val="24"/>
        </w:rPr>
      </w:pPr>
    </w:p>
    <w:p w:rsidR="006818E5" w:rsidRDefault="006818E5" w:rsidP="006E5ABB">
      <w:pPr>
        <w:spacing w:line="480" w:lineRule="auto"/>
        <w:rPr>
          <w:rFonts w:ascii="Arial" w:hAnsi="Arial" w:cs="Arial"/>
          <w:sz w:val="24"/>
          <w:szCs w:val="24"/>
        </w:rPr>
      </w:pPr>
    </w:p>
    <w:p w:rsidR="006818E5" w:rsidRDefault="006818E5" w:rsidP="006E5ABB">
      <w:pPr>
        <w:spacing w:line="480" w:lineRule="auto"/>
        <w:rPr>
          <w:rFonts w:ascii="Arial" w:hAnsi="Arial" w:cs="Arial"/>
          <w:sz w:val="24"/>
          <w:szCs w:val="24"/>
        </w:rPr>
      </w:pPr>
    </w:p>
    <w:p w:rsidR="006818E5" w:rsidRDefault="006818E5" w:rsidP="006E5ABB">
      <w:pPr>
        <w:spacing w:line="480" w:lineRule="auto"/>
        <w:rPr>
          <w:rFonts w:ascii="Arial" w:hAnsi="Arial" w:cs="Arial"/>
          <w:sz w:val="24"/>
          <w:szCs w:val="24"/>
        </w:rPr>
      </w:pPr>
    </w:p>
    <w:p w:rsidR="006818E5" w:rsidRDefault="006818E5" w:rsidP="006E5ABB">
      <w:pPr>
        <w:spacing w:line="480" w:lineRule="auto"/>
        <w:rPr>
          <w:rFonts w:ascii="Arial" w:hAnsi="Arial" w:cs="Arial"/>
          <w:sz w:val="24"/>
          <w:szCs w:val="24"/>
        </w:rPr>
      </w:pPr>
    </w:p>
    <w:p w:rsidR="006818E5" w:rsidRPr="00C41888" w:rsidRDefault="006818E5" w:rsidP="006E5ABB">
      <w:pPr>
        <w:spacing w:line="480" w:lineRule="auto"/>
        <w:rPr>
          <w:rFonts w:ascii="Arial" w:hAnsi="Arial" w:cs="Arial"/>
          <w:sz w:val="24"/>
          <w:szCs w:val="24"/>
        </w:rPr>
      </w:pPr>
    </w:p>
    <w:p w:rsidR="006818E5" w:rsidRDefault="006818E5" w:rsidP="006818E5">
      <w:pPr>
        <w:pStyle w:val="Footer"/>
        <w:jc w:val="center"/>
        <w:rPr>
          <w:sz w:val="32"/>
          <w:szCs w:val="32"/>
        </w:rPr>
      </w:pPr>
    </w:p>
    <w:p w:rsidR="006818E5" w:rsidRDefault="006818E5" w:rsidP="006818E5">
      <w:pPr>
        <w:pStyle w:val="Footer"/>
        <w:jc w:val="center"/>
        <w:rPr>
          <w:sz w:val="32"/>
          <w:szCs w:val="32"/>
        </w:rPr>
      </w:pPr>
    </w:p>
    <w:p w:rsidR="006818E5" w:rsidRDefault="006818E5" w:rsidP="006818E5">
      <w:pPr>
        <w:pStyle w:val="Footer"/>
        <w:jc w:val="center"/>
        <w:rPr>
          <w:sz w:val="32"/>
          <w:szCs w:val="32"/>
        </w:rPr>
      </w:pPr>
    </w:p>
    <w:p w:rsidR="005039F1" w:rsidRDefault="005039F1" w:rsidP="006818E5">
      <w:pPr>
        <w:pStyle w:val="Footer"/>
        <w:jc w:val="center"/>
        <w:rPr>
          <w:sz w:val="32"/>
          <w:szCs w:val="32"/>
        </w:rPr>
      </w:pPr>
    </w:p>
    <w:p w:rsidR="005039F1" w:rsidRDefault="005039F1" w:rsidP="006818E5">
      <w:pPr>
        <w:pStyle w:val="Footer"/>
        <w:jc w:val="center"/>
        <w:rPr>
          <w:sz w:val="32"/>
          <w:szCs w:val="32"/>
        </w:rPr>
      </w:pPr>
    </w:p>
    <w:p w:rsidR="005039F1" w:rsidRDefault="005039F1" w:rsidP="006818E5">
      <w:pPr>
        <w:pStyle w:val="Footer"/>
        <w:jc w:val="center"/>
        <w:rPr>
          <w:sz w:val="32"/>
          <w:szCs w:val="32"/>
        </w:rPr>
      </w:pPr>
    </w:p>
    <w:p w:rsidR="005039F1" w:rsidRDefault="005039F1" w:rsidP="006818E5">
      <w:pPr>
        <w:pStyle w:val="Footer"/>
        <w:jc w:val="center"/>
        <w:rPr>
          <w:sz w:val="32"/>
          <w:szCs w:val="32"/>
        </w:rPr>
      </w:pPr>
    </w:p>
    <w:p w:rsidR="005039F1" w:rsidRDefault="005039F1" w:rsidP="006818E5">
      <w:pPr>
        <w:pStyle w:val="Footer"/>
        <w:jc w:val="center"/>
        <w:rPr>
          <w:sz w:val="32"/>
          <w:szCs w:val="32"/>
        </w:rPr>
      </w:pPr>
    </w:p>
    <w:p w:rsidR="005039F1" w:rsidRDefault="005039F1" w:rsidP="006818E5">
      <w:pPr>
        <w:pStyle w:val="Footer"/>
        <w:jc w:val="center"/>
        <w:rPr>
          <w:sz w:val="32"/>
          <w:szCs w:val="32"/>
        </w:rPr>
      </w:pPr>
    </w:p>
    <w:p w:rsidR="006818E5" w:rsidRDefault="006818E5" w:rsidP="006818E5">
      <w:pPr>
        <w:pStyle w:val="Footer"/>
        <w:jc w:val="center"/>
        <w:rPr>
          <w:sz w:val="32"/>
          <w:szCs w:val="32"/>
        </w:rPr>
      </w:pPr>
      <w:r w:rsidRPr="000802A0">
        <w:rPr>
          <w:sz w:val="32"/>
          <w:szCs w:val="32"/>
        </w:rPr>
        <w:t>REFERENCES</w:t>
      </w:r>
    </w:p>
    <w:p w:rsidR="006818E5" w:rsidRDefault="006818E5" w:rsidP="006818E5">
      <w:pPr>
        <w:pStyle w:val="Footer"/>
        <w:jc w:val="center"/>
        <w:rPr>
          <w:sz w:val="32"/>
          <w:szCs w:val="32"/>
        </w:rPr>
      </w:pPr>
    </w:p>
    <w:p w:rsidR="006818E5" w:rsidRDefault="006818E5" w:rsidP="006818E5">
      <w:pPr>
        <w:pStyle w:val="Footer"/>
        <w:jc w:val="center"/>
        <w:rPr>
          <w:sz w:val="32"/>
          <w:szCs w:val="32"/>
        </w:rPr>
      </w:pPr>
    </w:p>
    <w:p w:rsidR="006818E5" w:rsidRPr="006818E5" w:rsidRDefault="006818E5" w:rsidP="006818E5">
      <w:pPr>
        <w:pStyle w:val="Footer"/>
        <w:jc w:val="center"/>
        <w:rPr>
          <w:sz w:val="24"/>
          <w:szCs w:val="24"/>
        </w:rPr>
      </w:pPr>
    </w:p>
    <w:p w:rsidR="006818E5" w:rsidRPr="006818E5" w:rsidRDefault="006818E5" w:rsidP="006818E5">
      <w:pPr>
        <w:pStyle w:val="Footer"/>
        <w:rPr>
          <w:sz w:val="24"/>
          <w:szCs w:val="24"/>
        </w:rPr>
      </w:pPr>
      <w:r w:rsidRPr="006818E5">
        <w:rPr>
          <w:sz w:val="24"/>
          <w:szCs w:val="24"/>
        </w:rPr>
        <w:t>Bond, T</w:t>
      </w:r>
      <w:proofErr w:type="gramStart"/>
      <w:r w:rsidRPr="006818E5">
        <w:rPr>
          <w:sz w:val="24"/>
          <w:szCs w:val="24"/>
        </w:rPr>
        <w:t>.(</w:t>
      </w:r>
      <w:proofErr w:type="gramEnd"/>
      <w:r w:rsidRPr="006818E5">
        <w:rPr>
          <w:sz w:val="24"/>
          <w:szCs w:val="24"/>
        </w:rPr>
        <w:t xml:space="preserve">2004) </w:t>
      </w:r>
      <w:r w:rsidRPr="006818E5">
        <w:rPr>
          <w:i/>
          <w:sz w:val="24"/>
          <w:szCs w:val="24"/>
        </w:rPr>
        <w:t>Standards and ethics  for counselling in Action</w:t>
      </w:r>
      <w:r w:rsidRPr="006818E5">
        <w:rPr>
          <w:sz w:val="24"/>
          <w:szCs w:val="24"/>
        </w:rPr>
        <w:t xml:space="preserve">. </w:t>
      </w:r>
      <w:proofErr w:type="gramStart"/>
      <w:r w:rsidRPr="006818E5">
        <w:rPr>
          <w:sz w:val="24"/>
          <w:szCs w:val="24"/>
        </w:rPr>
        <w:t>2</w:t>
      </w:r>
      <w:r w:rsidRPr="006818E5">
        <w:rPr>
          <w:sz w:val="24"/>
          <w:szCs w:val="24"/>
          <w:vertAlign w:val="superscript"/>
        </w:rPr>
        <w:t>nd</w:t>
      </w:r>
      <w:r w:rsidRPr="006818E5">
        <w:rPr>
          <w:sz w:val="24"/>
          <w:szCs w:val="24"/>
        </w:rPr>
        <w:t xml:space="preserve"> </w:t>
      </w:r>
      <w:proofErr w:type="spellStart"/>
      <w:r w:rsidRPr="006818E5">
        <w:rPr>
          <w:sz w:val="24"/>
          <w:szCs w:val="24"/>
        </w:rPr>
        <w:t>edn</w:t>
      </w:r>
      <w:proofErr w:type="spellEnd"/>
      <w:r w:rsidRPr="006818E5">
        <w:rPr>
          <w:sz w:val="24"/>
          <w:szCs w:val="24"/>
        </w:rPr>
        <w:t>.</w:t>
      </w:r>
      <w:proofErr w:type="gramEnd"/>
      <w:r w:rsidRPr="006818E5">
        <w:rPr>
          <w:sz w:val="24"/>
          <w:szCs w:val="24"/>
        </w:rPr>
        <w:t xml:space="preserve"> London: Sage publications Ltd.</w:t>
      </w:r>
    </w:p>
    <w:p w:rsidR="006818E5" w:rsidRPr="006818E5" w:rsidRDefault="006818E5" w:rsidP="006818E5">
      <w:pPr>
        <w:pStyle w:val="Footer"/>
        <w:rPr>
          <w:sz w:val="24"/>
          <w:szCs w:val="24"/>
        </w:rPr>
      </w:pPr>
    </w:p>
    <w:p w:rsidR="006818E5" w:rsidRPr="006818E5" w:rsidRDefault="006818E5" w:rsidP="006818E5">
      <w:pPr>
        <w:pStyle w:val="Footer"/>
        <w:rPr>
          <w:sz w:val="24"/>
          <w:szCs w:val="24"/>
        </w:rPr>
      </w:pPr>
      <w:proofErr w:type="gramStart"/>
      <w:r w:rsidRPr="006818E5">
        <w:rPr>
          <w:sz w:val="24"/>
          <w:szCs w:val="24"/>
        </w:rPr>
        <w:t xml:space="preserve">Moore, J. and Roberts, R. (2010) </w:t>
      </w:r>
      <w:r w:rsidRPr="006818E5">
        <w:rPr>
          <w:i/>
          <w:sz w:val="24"/>
          <w:szCs w:val="24"/>
        </w:rPr>
        <w:t>Counselling an</w:t>
      </w:r>
      <w:r w:rsidR="001403A5">
        <w:rPr>
          <w:i/>
          <w:sz w:val="24"/>
          <w:szCs w:val="24"/>
        </w:rPr>
        <w:t>d Psychotherapy in organis</w:t>
      </w:r>
      <w:r w:rsidRPr="006818E5">
        <w:rPr>
          <w:i/>
          <w:sz w:val="24"/>
          <w:szCs w:val="24"/>
        </w:rPr>
        <w:t>ational settings</w:t>
      </w:r>
      <w:r w:rsidRPr="006818E5">
        <w:rPr>
          <w:sz w:val="24"/>
          <w:szCs w:val="24"/>
        </w:rPr>
        <w:t>.</w:t>
      </w:r>
      <w:proofErr w:type="gramEnd"/>
      <w:r w:rsidRPr="006818E5">
        <w:rPr>
          <w:sz w:val="24"/>
          <w:szCs w:val="24"/>
        </w:rPr>
        <w:t xml:space="preserve"> East Exeter: Learning matters.</w:t>
      </w:r>
    </w:p>
    <w:p w:rsidR="006E5ABB" w:rsidRDefault="006E5ABB" w:rsidP="006E5ABB">
      <w:pPr>
        <w:spacing w:line="480" w:lineRule="auto"/>
        <w:rPr>
          <w:rFonts w:ascii="Arial" w:hAnsi="Arial" w:cs="Arial"/>
          <w:color w:val="FF0000"/>
          <w:sz w:val="24"/>
          <w:szCs w:val="24"/>
        </w:rPr>
      </w:pPr>
    </w:p>
    <w:p w:rsidR="006E5ABB" w:rsidRPr="00A43836" w:rsidRDefault="006E5ABB" w:rsidP="006E5ABB">
      <w:pPr>
        <w:spacing w:line="480" w:lineRule="auto"/>
        <w:rPr>
          <w:rFonts w:ascii="Arial" w:hAnsi="Arial" w:cs="Arial"/>
          <w:sz w:val="24"/>
          <w:szCs w:val="24"/>
        </w:rPr>
      </w:pPr>
    </w:p>
    <w:p w:rsidR="00373CE5" w:rsidRPr="00A43836" w:rsidRDefault="00373CE5" w:rsidP="00A43836">
      <w:pPr>
        <w:spacing w:line="480" w:lineRule="auto"/>
        <w:rPr>
          <w:rFonts w:ascii="Arial" w:hAnsi="Arial" w:cs="Arial"/>
          <w:sz w:val="24"/>
          <w:szCs w:val="24"/>
        </w:rPr>
      </w:pPr>
    </w:p>
    <w:p w:rsidR="005F76E9" w:rsidRPr="00A43836" w:rsidRDefault="005F76E9" w:rsidP="00A43836">
      <w:pPr>
        <w:spacing w:line="480" w:lineRule="auto"/>
        <w:rPr>
          <w:rFonts w:ascii="Arial" w:hAnsi="Arial" w:cs="Arial"/>
          <w:sz w:val="24"/>
          <w:szCs w:val="24"/>
        </w:rPr>
      </w:pPr>
    </w:p>
    <w:sectPr w:rsidR="005F76E9" w:rsidRPr="00A4383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3335" w:rsidRDefault="00953335" w:rsidP="00E27159">
      <w:pPr>
        <w:spacing w:after="0" w:line="240" w:lineRule="auto"/>
      </w:pPr>
      <w:r>
        <w:separator/>
      </w:r>
    </w:p>
  </w:endnote>
  <w:endnote w:type="continuationSeparator" w:id="0">
    <w:p w:rsidR="00953335" w:rsidRDefault="00953335" w:rsidP="00E27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6318692"/>
      <w:docPartObj>
        <w:docPartGallery w:val="Page Numbers (Bottom of Page)"/>
        <w:docPartUnique/>
      </w:docPartObj>
    </w:sdtPr>
    <w:sdtEndPr>
      <w:rPr>
        <w:noProof/>
      </w:rPr>
    </w:sdtEndPr>
    <w:sdtContent>
      <w:p w:rsidR="001403A5" w:rsidRDefault="001403A5">
        <w:pPr>
          <w:pStyle w:val="Footer"/>
          <w:jc w:val="right"/>
        </w:pPr>
        <w:r>
          <w:fldChar w:fldCharType="begin"/>
        </w:r>
        <w:r>
          <w:instrText xml:space="preserve"> PAGE   \* MERGEFORMAT </w:instrText>
        </w:r>
        <w:r>
          <w:fldChar w:fldCharType="separate"/>
        </w:r>
        <w:r w:rsidR="005A1DF9">
          <w:rPr>
            <w:noProof/>
          </w:rPr>
          <w:t>5</w:t>
        </w:r>
        <w:r>
          <w:rPr>
            <w:noProof/>
          </w:rPr>
          <w:fldChar w:fldCharType="end"/>
        </w:r>
      </w:p>
    </w:sdtContent>
  </w:sdt>
  <w:p w:rsidR="00FE0EC9" w:rsidRPr="00FE0EC9" w:rsidRDefault="00FE0EC9" w:rsidP="000802A0">
    <w:pPr>
      <w:pStyle w:val="Footer"/>
      <w:rPr>
        <w:sz w:val="32"/>
        <w:szCs w:val="3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3335" w:rsidRDefault="00953335" w:rsidP="00E27159">
      <w:pPr>
        <w:spacing w:after="0" w:line="240" w:lineRule="auto"/>
      </w:pPr>
      <w:r>
        <w:separator/>
      </w:r>
    </w:p>
  </w:footnote>
  <w:footnote w:type="continuationSeparator" w:id="0">
    <w:p w:rsidR="00953335" w:rsidRDefault="00953335" w:rsidP="00E2715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27159" w:rsidRDefault="000802A0">
    <w:pPr>
      <w:pStyle w:val="Header"/>
    </w:pP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8E4594"/>
    <w:multiLevelType w:val="hybridMultilevel"/>
    <w:tmpl w:val="43B04432"/>
    <w:lvl w:ilvl="0" w:tplc="08090001">
      <w:start w:val="1"/>
      <w:numFmt w:val="bullet"/>
      <w:lvlText w:val=""/>
      <w:lvlJc w:val="left"/>
      <w:pPr>
        <w:ind w:left="720" w:hanging="360"/>
      </w:pPr>
      <w:rPr>
        <w:rFonts w:ascii="Symbol" w:hAnsi="Symbol" w:hint="default"/>
      </w:rPr>
    </w:lvl>
    <w:lvl w:ilvl="1" w:tplc="C764C20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3AA0"/>
    <w:rsid w:val="000802A0"/>
    <w:rsid w:val="000932D1"/>
    <w:rsid w:val="000C69B2"/>
    <w:rsid w:val="000D71B9"/>
    <w:rsid w:val="000D7FD5"/>
    <w:rsid w:val="000E459C"/>
    <w:rsid w:val="001403A5"/>
    <w:rsid w:val="001A1583"/>
    <w:rsid w:val="001B5E93"/>
    <w:rsid w:val="00224284"/>
    <w:rsid w:val="002556C3"/>
    <w:rsid w:val="00281850"/>
    <w:rsid w:val="00293DC4"/>
    <w:rsid w:val="002D0383"/>
    <w:rsid w:val="002F062B"/>
    <w:rsid w:val="00345909"/>
    <w:rsid w:val="00361BFA"/>
    <w:rsid w:val="00373CE5"/>
    <w:rsid w:val="003858EC"/>
    <w:rsid w:val="003D484A"/>
    <w:rsid w:val="005039F1"/>
    <w:rsid w:val="00523D9D"/>
    <w:rsid w:val="00554868"/>
    <w:rsid w:val="00592C4F"/>
    <w:rsid w:val="005A1DF9"/>
    <w:rsid w:val="005C0810"/>
    <w:rsid w:val="005F76E9"/>
    <w:rsid w:val="0066771E"/>
    <w:rsid w:val="006818E5"/>
    <w:rsid w:val="006E5ABB"/>
    <w:rsid w:val="007005C8"/>
    <w:rsid w:val="00746C89"/>
    <w:rsid w:val="00770E2C"/>
    <w:rsid w:val="00786536"/>
    <w:rsid w:val="007E6150"/>
    <w:rsid w:val="00803FDA"/>
    <w:rsid w:val="008170F0"/>
    <w:rsid w:val="0082554A"/>
    <w:rsid w:val="00875656"/>
    <w:rsid w:val="008876D7"/>
    <w:rsid w:val="00953335"/>
    <w:rsid w:val="00963C13"/>
    <w:rsid w:val="00976494"/>
    <w:rsid w:val="00994B27"/>
    <w:rsid w:val="009C139A"/>
    <w:rsid w:val="009C3615"/>
    <w:rsid w:val="00A21A3F"/>
    <w:rsid w:val="00A43836"/>
    <w:rsid w:val="00A43915"/>
    <w:rsid w:val="00A80544"/>
    <w:rsid w:val="00AC5E38"/>
    <w:rsid w:val="00B00F73"/>
    <w:rsid w:val="00B43AA0"/>
    <w:rsid w:val="00B76DC1"/>
    <w:rsid w:val="00C41888"/>
    <w:rsid w:val="00D0049D"/>
    <w:rsid w:val="00D14246"/>
    <w:rsid w:val="00D428A9"/>
    <w:rsid w:val="00D55DC0"/>
    <w:rsid w:val="00D61785"/>
    <w:rsid w:val="00D81F22"/>
    <w:rsid w:val="00DA1BDB"/>
    <w:rsid w:val="00DC637A"/>
    <w:rsid w:val="00DE1D33"/>
    <w:rsid w:val="00E1298C"/>
    <w:rsid w:val="00E27159"/>
    <w:rsid w:val="00E46201"/>
    <w:rsid w:val="00E62A57"/>
    <w:rsid w:val="00E96071"/>
    <w:rsid w:val="00F03BF0"/>
    <w:rsid w:val="00F1541B"/>
    <w:rsid w:val="00F60C0B"/>
    <w:rsid w:val="00FC4506"/>
    <w:rsid w:val="00FE0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17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785"/>
    <w:rPr>
      <w:rFonts w:ascii="Tahoma" w:hAnsi="Tahoma" w:cs="Tahoma"/>
      <w:sz w:val="16"/>
      <w:szCs w:val="16"/>
    </w:rPr>
  </w:style>
  <w:style w:type="paragraph" w:styleId="ListParagraph">
    <w:name w:val="List Paragraph"/>
    <w:basedOn w:val="Normal"/>
    <w:uiPriority w:val="34"/>
    <w:qFormat/>
    <w:rsid w:val="00373CE5"/>
    <w:pPr>
      <w:ind w:left="720"/>
      <w:contextualSpacing/>
    </w:pPr>
  </w:style>
  <w:style w:type="paragraph" w:styleId="Header">
    <w:name w:val="header"/>
    <w:basedOn w:val="Normal"/>
    <w:link w:val="HeaderChar"/>
    <w:uiPriority w:val="99"/>
    <w:unhideWhenUsed/>
    <w:rsid w:val="00E271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159"/>
  </w:style>
  <w:style w:type="paragraph" w:styleId="Footer">
    <w:name w:val="footer"/>
    <w:basedOn w:val="Normal"/>
    <w:link w:val="FooterChar"/>
    <w:uiPriority w:val="99"/>
    <w:unhideWhenUsed/>
    <w:rsid w:val="00E271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15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17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785"/>
    <w:rPr>
      <w:rFonts w:ascii="Tahoma" w:hAnsi="Tahoma" w:cs="Tahoma"/>
      <w:sz w:val="16"/>
      <w:szCs w:val="16"/>
    </w:rPr>
  </w:style>
  <w:style w:type="paragraph" w:styleId="ListParagraph">
    <w:name w:val="List Paragraph"/>
    <w:basedOn w:val="Normal"/>
    <w:uiPriority w:val="34"/>
    <w:qFormat/>
    <w:rsid w:val="00373CE5"/>
    <w:pPr>
      <w:ind w:left="720"/>
      <w:contextualSpacing/>
    </w:pPr>
  </w:style>
  <w:style w:type="paragraph" w:styleId="Header">
    <w:name w:val="header"/>
    <w:basedOn w:val="Normal"/>
    <w:link w:val="HeaderChar"/>
    <w:uiPriority w:val="99"/>
    <w:unhideWhenUsed/>
    <w:rsid w:val="00E271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159"/>
  </w:style>
  <w:style w:type="paragraph" w:styleId="Footer">
    <w:name w:val="footer"/>
    <w:basedOn w:val="Normal"/>
    <w:link w:val="FooterChar"/>
    <w:uiPriority w:val="99"/>
    <w:unhideWhenUsed/>
    <w:rsid w:val="00E271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1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2211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2.png@01D3889D.06E525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933</TotalTime>
  <Pages>11</Pages>
  <Words>2349</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 brown</dc:creator>
  <cp:lastModifiedBy>jane brown</cp:lastModifiedBy>
  <cp:revision>28</cp:revision>
  <cp:lastPrinted>2020-01-07T00:56:00Z</cp:lastPrinted>
  <dcterms:created xsi:type="dcterms:W3CDTF">2020-01-06T22:05:00Z</dcterms:created>
  <dcterms:modified xsi:type="dcterms:W3CDTF">2020-01-07T23:52:00Z</dcterms:modified>
</cp:coreProperties>
</file>