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7CD36" w14:textId="77777777" w:rsidR="00213101" w:rsidRPr="00213101" w:rsidRDefault="00213101" w:rsidP="00213101">
      <w:pPr>
        <w:spacing w:beforeLines="50" w:before="211" w:afterLines="50" w:after="211"/>
        <w:jc w:val="center"/>
        <w:rPr>
          <w:rFonts w:ascii="Times New Roman" w:eastAsia="宋体" w:hAnsi="Times New Roman" w:cs="Arial"/>
          <w:sz w:val="44"/>
          <w:szCs w:val="44"/>
          <w:lang w:val="it-IT"/>
        </w:rPr>
      </w:pPr>
      <w:r w:rsidRPr="00213101">
        <w:rPr>
          <w:rFonts w:ascii="Times New Roman" w:eastAsia="宋体" w:hAnsi="Times New Roman" w:cs="Arial"/>
          <w:sz w:val="44"/>
          <w:szCs w:val="44"/>
          <w:lang w:val="it-IT"/>
        </w:rPr>
        <w:t>Data storage investigation</w:t>
      </w:r>
    </w:p>
    <w:p w14:paraId="2930AFE6" w14:textId="3BB86656" w:rsidR="00E3181D" w:rsidRDefault="00E3181D" w:rsidP="00E3181D">
      <w:pPr>
        <w:jc w:val="center"/>
        <w:rPr>
          <w:rFonts w:ascii="Times New Roman" w:eastAsia="宋体" w:hAnsi="Times New Roman" w:cs="Times New Roman (正文 CS 字体)"/>
          <w:lang w:val="en-GB"/>
        </w:rPr>
      </w:pPr>
      <w:r w:rsidRPr="006D76BE">
        <w:rPr>
          <w:rFonts w:ascii="Times New Roman" w:eastAsia="宋体" w:hAnsi="Times New Roman" w:cs="Times New Roman (正文 CS 字体)" w:hint="eastAsia"/>
          <w:lang w:val="en-GB"/>
        </w:rPr>
        <w:t>Weng</w:t>
      </w:r>
      <w:r w:rsidRPr="006D76BE">
        <w:rPr>
          <w:rFonts w:ascii="Times New Roman" w:eastAsia="宋体" w:hAnsi="Times New Roman" w:cs="Times New Roman (正文 CS 字体)"/>
          <w:lang w:val="en-GB"/>
        </w:rPr>
        <w:t xml:space="preserve"> </w:t>
      </w:r>
      <w:r w:rsidRPr="006D76BE">
        <w:rPr>
          <w:rFonts w:ascii="Times New Roman" w:eastAsia="宋体" w:hAnsi="Times New Roman" w:cs="Times New Roman (正文 CS 字体)" w:hint="eastAsia"/>
          <w:lang w:val="en-GB"/>
        </w:rPr>
        <w:t xml:space="preserve">Xu </w:t>
      </w:r>
      <w:r w:rsidRPr="006D76BE">
        <w:rPr>
          <w:rFonts w:ascii="Times New Roman" w:eastAsia="宋体" w:hAnsi="Times New Roman" w:cs="Times New Roman (正文 CS 字体)"/>
          <w:lang w:val="en-GB"/>
        </w:rPr>
        <w:t xml:space="preserve">   2203589</w:t>
      </w:r>
    </w:p>
    <w:p w14:paraId="5DDAE097" w14:textId="5EFFAEE2" w:rsidR="006D76BE" w:rsidRPr="00D06041" w:rsidRDefault="006D76BE" w:rsidP="006D76BE">
      <w:pPr>
        <w:rPr>
          <w:rFonts w:ascii="Times New Roman" w:eastAsia="宋体" w:hAnsi="Times New Roman" w:cs="Times New Roman (正文 CS 字体)"/>
          <w:i/>
          <w:iCs/>
          <w:sz w:val="22"/>
          <w:szCs w:val="22"/>
          <w:u w:val="single"/>
          <w:lang w:val="en-GB"/>
        </w:rPr>
      </w:pPr>
      <w:r w:rsidRPr="00D06041">
        <w:rPr>
          <w:rFonts w:ascii="Times New Roman" w:eastAsia="宋体" w:hAnsi="Times New Roman" w:cs="Times New Roman (正文 CS 字体)"/>
          <w:i/>
          <w:iCs/>
          <w:sz w:val="22"/>
          <w:szCs w:val="22"/>
          <w:u w:val="single"/>
          <w:lang w:val="en-GB"/>
        </w:rPr>
        <w:t xml:space="preserve">   </w:t>
      </w:r>
      <w:r w:rsidR="0096650A" w:rsidRPr="00D06041">
        <w:rPr>
          <w:rFonts w:ascii="Times New Roman" w:eastAsia="宋体" w:hAnsi="Times New Roman" w:cs="Times New Roman (正文 CS 字体)"/>
          <w:i/>
          <w:iCs/>
          <w:sz w:val="22"/>
          <w:szCs w:val="22"/>
          <w:u w:val="single"/>
          <w:lang w:val="en-GB"/>
        </w:rPr>
        <w:t xml:space="preserve"> </w:t>
      </w:r>
      <w:r w:rsidR="00D06041">
        <w:rPr>
          <w:rFonts w:ascii="Times New Roman" w:eastAsia="宋体" w:hAnsi="Times New Roman" w:cs="Times New Roman (正文 CS 字体)"/>
          <w:i/>
          <w:iCs/>
          <w:sz w:val="22"/>
          <w:szCs w:val="22"/>
          <w:u w:val="single"/>
          <w:lang w:val="en-GB"/>
        </w:rPr>
        <w:t xml:space="preserve">   </w:t>
      </w:r>
      <w:r w:rsidRPr="00D06041">
        <w:rPr>
          <w:rFonts w:ascii="Times New Roman" w:eastAsia="宋体" w:hAnsi="Times New Roman" w:cs="Times New Roman (正文 CS 字体)"/>
          <w:i/>
          <w:iCs/>
          <w:sz w:val="22"/>
          <w:szCs w:val="22"/>
          <w:u w:val="single"/>
          <w:lang w:val="en-GB"/>
        </w:rPr>
        <w:t xml:space="preserve"> </w:t>
      </w:r>
      <w:r w:rsidR="0096650A" w:rsidRPr="00D06041">
        <w:rPr>
          <w:rFonts w:ascii="Times New Roman" w:eastAsia="宋体" w:hAnsi="Times New Roman" w:cs="Times New Roman (正文 CS 字体)"/>
          <w:i/>
          <w:iCs/>
          <w:sz w:val="22"/>
          <w:szCs w:val="22"/>
          <w:u w:val="single"/>
          <w:lang w:val="en-GB"/>
        </w:rPr>
        <w:t xml:space="preserve"> University of Wales Trinity Saint David, Assignment of Database Systems</w:t>
      </w:r>
      <w:r w:rsidRPr="00D06041">
        <w:rPr>
          <w:rFonts w:ascii="Times New Roman" w:eastAsia="宋体" w:hAnsi="Times New Roman" w:cs="Times New Roman (正文 CS 字体)"/>
          <w:i/>
          <w:iCs/>
          <w:sz w:val="22"/>
          <w:szCs w:val="22"/>
          <w:u w:val="single"/>
          <w:lang w:val="en-GB"/>
        </w:rPr>
        <w:t xml:space="preserve">  </w:t>
      </w:r>
      <w:r w:rsidR="00D06041">
        <w:rPr>
          <w:rFonts w:ascii="Times New Roman" w:eastAsia="宋体" w:hAnsi="Times New Roman" w:cs="Times New Roman (正文 CS 字体)"/>
          <w:i/>
          <w:iCs/>
          <w:sz w:val="22"/>
          <w:szCs w:val="22"/>
          <w:u w:val="single"/>
          <w:lang w:val="en-GB"/>
        </w:rPr>
        <w:t xml:space="preserve">   </w:t>
      </w:r>
      <w:r w:rsidRPr="00D06041">
        <w:rPr>
          <w:rFonts w:ascii="Times New Roman" w:eastAsia="宋体" w:hAnsi="Times New Roman" w:cs="Times New Roman (正文 CS 字体)"/>
          <w:i/>
          <w:iCs/>
          <w:sz w:val="22"/>
          <w:szCs w:val="22"/>
          <w:u w:val="single"/>
          <w:lang w:val="en-GB"/>
        </w:rPr>
        <w:t xml:space="preserve">   </w:t>
      </w:r>
    </w:p>
    <w:p w14:paraId="6A3B1F9A" w14:textId="3F24BBE0" w:rsidR="00915D5C" w:rsidRPr="00886D57" w:rsidRDefault="00F75E09" w:rsidP="000F02DE">
      <w:pPr>
        <w:spacing w:beforeLines="50" w:before="211" w:afterLines="50" w:after="211"/>
        <w:rPr>
          <w:rFonts w:ascii="Times New Roman" w:eastAsia="宋体" w:hAnsi="Times New Roman" w:cs="Times New Roman (正文 CS 字体)"/>
          <w:b/>
          <w:bCs/>
          <w:lang w:val="en-GB"/>
        </w:rPr>
      </w:pPr>
      <w:r w:rsidRPr="00886D57">
        <w:rPr>
          <w:rFonts w:ascii="Times New Roman" w:eastAsia="宋体" w:hAnsi="Times New Roman" w:cs="Times New Roman (正文 CS 字体)" w:hint="eastAsia"/>
          <w:b/>
          <w:bCs/>
          <w:lang w:val="en-GB"/>
        </w:rPr>
        <w:t>A</w:t>
      </w:r>
      <w:r w:rsidRPr="00886D57">
        <w:rPr>
          <w:rFonts w:ascii="Times New Roman" w:eastAsia="宋体" w:hAnsi="Times New Roman" w:cs="Times New Roman (正文 CS 字体)"/>
          <w:b/>
          <w:bCs/>
          <w:lang w:val="en-GB"/>
        </w:rPr>
        <w:t>bst</w:t>
      </w:r>
      <w:r w:rsidR="000F02DE" w:rsidRPr="00886D57">
        <w:rPr>
          <w:rFonts w:ascii="Times New Roman" w:eastAsia="宋体" w:hAnsi="Times New Roman" w:cs="Times New Roman (正文 CS 字体)"/>
          <w:b/>
          <w:bCs/>
          <w:lang w:val="en-GB"/>
        </w:rPr>
        <w:t>r</w:t>
      </w:r>
      <w:r w:rsidRPr="00886D57">
        <w:rPr>
          <w:rFonts w:ascii="Times New Roman" w:eastAsia="宋体" w:hAnsi="Times New Roman" w:cs="Times New Roman (正文 CS 字体)"/>
          <w:b/>
          <w:bCs/>
          <w:lang w:val="en-GB"/>
        </w:rPr>
        <w:t>act</w:t>
      </w:r>
    </w:p>
    <w:p w14:paraId="39D05D16" w14:textId="6009DE0F" w:rsidR="00F75E09" w:rsidRPr="00E822F7" w:rsidRDefault="00E822F7" w:rsidP="00271FD4">
      <w:pPr>
        <w:spacing w:line="300" w:lineRule="exact"/>
        <w:rPr>
          <w:rFonts w:ascii="Times New Roman" w:eastAsia="宋体" w:hAnsi="Times New Roman" w:cs="Times New Roman (正文 CS 字体)"/>
          <w:sz w:val="21"/>
          <w:szCs w:val="21"/>
        </w:rPr>
      </w:pPr>
      <w:r w:rsidRPr="00E822F7">
        <w:rPr>
          <w:rFonts w:ascii="Times New Roman" w:eastAsia="宋体" w:hAnsi="Times New Roman" w:cs="Times New Roman (正文 CS 字体)"/>
          <w:sz w:val="21"/>
          <w:szCs w:val="21"/>
          <w:lang w:val="en-GB"/>
        </w:rPr>
        <w:t>It is in preparation of the launch of a new site in the entire Welsh region that Abertawe Entertainment, a short story publishing company, is developing a platform at which people can browse and buy novels, so that users can browse and buy novels, in order to provide users with a platform at which they can browse and buy novels.</w:t>
      </w:r>
    </w:p>
    <w:p w14:paraId="098FED43" w14:textId="080E9E9B" w:rsidR="00F75E09" w:rsidRPr="00271FD4" w:rsidRDefault="00F75E09" w:rsidP="00271FD4">
      <w:pPr>
        <w:spacing w:beforeLines="30" w:before="126"/>
        <w:rPr>
          <w:rFonts w:ascii="Times New Roman" w:eastAsia="宋体" w:hAnsi="Times New Roman" w:cs="Times New Roman (正文 CS 字体)"/>
          <w:i/>
          <w:iCs/>
          <w:sz w:val="21"/>
          <w:szCs w:val="21"/>
          <w:lang w:val="en-GB"/>
        </w:rPr>
      </w:pPr>
      <w:r w:rsidRPr="00271FD4">
        <w:rPr>
          <w:rFonts w:ascii="Times New Roman" w:eastAsia="宋体" w:hAnsi="Times New Roman" w:cs="Times New Roman (正文 CS 字体)" w:hint="eastAsia"/>
          <w:i/>
          <w:iCs/>
          <w:sz w:val="21"/>
          <w:szCs w:val="21"/>
          <w:lang w:val="en-GB"/>
        </w:rPr>
        <w:t>K</w:t>
      </w:r>
      <w:r w:rsidRPr="00271FD4">
        <w:rPr>
          <w:rFonts w:ascii="Times New Roman" w:eastAsia="宋体" w:hAnsi="Times New Roman" w:cs="Times New Roman (正文 CS 字体)"/>
          <w:i/>
          <w:iCs/>
          <w:sz w:val="21"/>
          <w:szCs w:val="21"/>
          <w:lang w:val="en-GB"/>
        </w:rPr>
        <w:t xml:space="preserve">eywords: </w:t>
      </w:r>
      <w:r w:rsidR="002E3F1B" w:rsidRPr="00271FD4">
        <w:rPr>
          <w:rFonts w:ascii="Times New Roman" w:eastAsia="宋体" w:hAnsi="Times New Roman" w:cs="Times New Roman (正文 CS 字体)" w:hint="eastAsia"/>
          <w:sz w:val="21"/>
          <w:szCs w:val="21"/>
          <w:lang w:val="en-GB"/>
        </w:rPr>
        <w:t>S</w:t>
      </w:r>
      <w:r w:rsidR="00E822F7">
        <w:rPr>
          <w:rFonts w:ascii="Times New Roman" w:eastAsia="宋体" w:hAnsi="Times New Roman" w:cs="Times New Roman (正文 CS 字体)" w:hint="eastAsia"/>
          <w:sz w:val="21"/>
          <w:szCs w:val="21"/>
          <w:lang w:val="en-GB"/>
        </w:rPr>
        <w:t>QL</w:t>
      </w:r>
      <w:r w:rsidR="00E822F7">
        <w:rPr>
          <w:rFonts w:ascii="Times New Roman" w:eastAsia="宋体" w:hAnsi="Times New Roman" w:cs="Times New Roman (正文 CS 字体)"/>
          <w:sz w:val="21"/>
          <w:szCs w:val="21"/>
          <w:lang w:val="en-GB"/>
        </w:rPr>
        <w:t>; NoSQL</w:t>
      </w:r>
    </w:p>
    <w:p w14:paraId="76258084" w14:textId="77777777" w:rsidR="002E3F1B" w:rsidRPr="00271FD4" w:rsidRDefault="002E3F1B" w:rsidP="00271FD4">
      <w:pPr>
        <w:spacing w:line="200" w:lineRule="exact"/>
        <w:rPr>
          <w:rFonts w:ascii="Times New Roman" w:eastAsia="宋体" w:hAnsi="Times New Roman" w:cs="Times New Roman (正文 CS 字体)"/>
          <w:u w:val="single"/>
          <w:lang w:val="en-GB"/>
        </w:rPr>
      </w:pPr>
      <w:r w:rsidRPr="00271FD4">
        <w:rPr>
          <w:rFonts w:ascii="Times New Roman" w:eastAsia="宋体" w:hAnsi="Times New Roman" w:cs="Times New Roman (正文 CS 字体)"/>
          <w:u w:val="single"/>
          <w:lang w:val="en-GB"/>
        </w:rPr>
        <w:t xml:space="preserve">                                                                     </w:t>
      </w:r>
    </w:p>
    <w:p w14:paraId="0211ED5C" w14:textId="490CAA41" w:rsidR="001F2152" w:rsidRDefault="001F2152" w:rsidP="001F2152">
      <w:pPr>
        <w:spacing w:beforeLines="50" w:before="211" w:afterLines="50" w:after="211"/>
        <w:rPr>
          <w:rFonts w:ascii="Times New Roman" w:eastAsia="宋体" w:hAnsi="Times New Roman" w:cs="Times New Roman (正文 CS 字体)"/>
          <w:b/>
          <w:bCs/>
          <w:lang w:val="en-GB"/>
        </w:rPr>
      </w:pPr>
      <w:r>
        <w:rPr>
          <w:rFonts w:ascii="Times New Roman" w:eastAsia="宋体" w:hAnsi="Times New Roman" w:cs="Times New Roman (正文 CS 字体)"/>
          <w:b/>
          <w:bCs/>
          <w:lang w:val="en-GB"/>
        </w:rPr>
        <w:t>Contents</w:t>
      </w:r>
    </w:p>
    <w:p w14:paraId="1D8BD775" w14:textId="287BC550" w:rsidR="001F2152" w:rsidRPr="001F2152" w:rsidRDefault="001F2152" w:rsidP="001F2152">
      <w:pPr>
        <w:spacing w:line="320" w:lineRule="exact"/>
        <w:jc w:val="distribute"/>
        <w:rPr>
          <w:rFonts w:ascii="Times New Roman" w:eastAsia="宋体" w:hAnsi="Times New Roman" w:cs="Times New Roman (正文 CS 字体)"/>
          <w:sz w:val="21"/>
          <w:szCs w:val="21"/>
          <w:u w:val="dotted"/>
          <w:lang w:val="en-GB"/>
        </w:rPr>
      </w:pPr>
      <w:r>
        <w:rPr>
          <w:rFonts w:ascii="Times New Roman" w:eastAsia="宋体" w:hAnsi="Times New Roman" w:cs="Times New Roman (正文 CS 字体)" w:hint="eastAsia"/>
          <w:sz w:val="21"/>
          <w:szCs w:val="21"/>
          <w:lang w:val="en-GB"/>
        </w:rPr>
        <w:t>1</w:t>
      </w:r>
      <w:r>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Introduction</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1</w:t>
      </w:r>
    </w:p>
    <w:p w14:paraId="6D09AA79" w14:textId="05F36C6F" w:rsidR="001F2152" w:rsidRDefault="001F2152" w:rsidP="001F2152">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hint="eastAsia"/>
          <w:sz w:val="21"/>
          <w:szCs w:val="21"/>
          <w:lang w:val="en-GB"/>
        </w:rPr>
        <w:t>2</w:t>
      </w:r>
      <w:r>
        <w:rPr>
          <w:rFonts w:ascii="Times New Roman" w:eastAsia="宋体" w:hAnsi="Times New Roman" w:cs="Times New Roman (正文 CS 字体)"/>
          <w:sz w:val="21"/>
          <w:szCs w:val="21"/>
          <w:lang w:val="en-GB"/>
        </w:rPr>
        <w:t xml:space="preserve">. </w:t>
      </w:r>
      <w:r w:rsidR="000B6ECA" w:rsidRPr="000B6ECA">
        <w:rPr>
          <w:rFonts w:ascii="Times New Roman" w:eastAsia="宋体" w:hAnsi="Times New Roman" w:cs="Times New Roman (正文 CS 字体)"/>
          <w:sz w:val="21"/>
          <w:szCs w:val="21"/>
          <w:lang w:val="en-GB"/>
        </w:rPr>
        <w:t>Relational databases</w:t>
      </w:r>
      <w:r w:rsidRPr="001F2152">
        <w:rPr>
          <w:rFonts w:ascii="Times New Roman" w:eastAsia="宋体" w:hAnsi="Times New Roman" w:cs="Times New Roman (正文 CS 字体)"/>
          <w:sz w:val="21"/>
          <w:szCs w:val="21"/>
          <w:u w:val="dotted"/>
          <w:lang w:val="en-GB"/>
        </w:rPr>
        <w:t xml:space="preserve">      </w:t>
      </w:r>
      <w:r w:rsidR="000B6ECA">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57470B">
        <w:rPr>
          <w:rFonts w:ascii="Times New Roman" w:eastAsia="宋体" w:hAnsi="Times New Roman" w:cs="Times New Roman (正文 CS 字体)"/>
          <w:sz w:val="21"/>
          <w:szCs w:val="21"/>
          <w:lang w:val="en-GB"/>
        </w:rPr>
        <w:t>1</w:t>
      </w:r>
    </w:p>
    <w:p w14:paraId="5D87CEAF" w14:textId="67A47D97" w:rsidR="001F2152" w:rsidRDefault="001F2152" w:rsidP="001F2152">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ab/>
      </w:r>
      <w:r w:rsidRPr="001F2152">
        <w:rPr>
          <w:rFonts w:ascii="Times New Roman" w:eastAsia="宋体" w:hAnsi="Times New Roman" w:cs="Times New Roman (正文 CS 字体)"/>
          <w:sz w:val="21"/>
          <w:szCs w:val="21"/>
          <w:lang w:val="en-GB"/>
        </w:rPr>
        <w:t xml:space="preserve">2.1. </w:t>
      </w:r>
      <w:r w:rsidR="000B6ECA" w:rsidRPr="000B6ECA">
        <w:rPr>
          <w:rFonts w:ascii="Times New Roman" w:eastAsia="宋体" w:hAnsi="Times New Roman" w:cs="Times New Roman (正文 CS 字体)"/>
          <w:sz w:val="21"/>
          <w:szCs w:val="21"/>
          <w:lang w:val="en-GB"/>
        </w:rPr>
        <w:t>The concept of Relational databases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2</w:t>
      </w:r>
    </w:p>
    <w:p w14:paraId="3747D9D5" w14:textId="77777777" w:rsidR="000B6ECA" w:rsidRDefault="001F2152" w:rsidP="000B6ECA">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ab/>
      </w:r>
      <w:r w:rsidRPr="001F2152">
        <w:rPr>
          <w:rFonts w:ascii="Times New Roman" w:eastAsia="宋体" w:hAnsi="Times New Roman" w:cs="Times New Roman (正文 CS 字体)"/>
          <w:sz w:val="21"/>
          <w:szCs w:val="21"/>
          <w:lang w:val="en-GB"/>
        </w:rPr>
        <w:t xml:space="preserve">2.2. </w:t>
      </w:r>
      <w:r w:rsidR="000B6ECA" w:rsidRPr="000B6ECA">
        <w:rPr>
          <w:rFonts w:ascii="Times New Roman" w:eastAsia="宋体" w:hAnsi="Times New Roman" w:cs="Times New Roman (正文 CS 字体)"/>
          <w:sz w:val="21"/>
          <w:szCs w:val="21"/>
          <w:lang w:val="en-GB"/>
        </w:rPr>
        <w:t>Relational database characteristics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2</w:t>
      </w:r>
    </w:p>
    <w:p w14:paraId="25754018" w14:textId="6EECF47E" w:rsidR="000B6ECA" w:rsidRDefault="000B6ECA" w:rsidP="000B6ECA">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ab/>
      </w:r>
      <w:r w:rsidRPr="001F2152">
        <w:rPr>
          <w:rFonts w:ascii="Times New Roman" w:eastAsia="宋体" w:hAnsi="Times New Roman" w:cs="Times New Roman (正文 CS 字体)"/>
          <w:sz w:val="21"/>
          <w:szCs w:val="21"/>
          <w:lang w:val="en-GB"/>
        </w:rPr>
        <w:t>2.</w:t>
      </w: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 xml:space="preserve">. </w:t>
      </w:r>
      <w:r w:rsidRPr="000B6ECA">
        <w:rPr>
          <w:rFonts w:ascii="Times New Roman" w:eastAsia="宋体" w:hAnsi="Times New Roman" w:cs="Times New Roman (正文 CS 字体)"/>
          <w:sz w:val="21"/>
          <w:szCs w:val="21"/>
          <w:lang w:val="en-GB"/>
        </w:rPr>
        <w:t>Advantages and disadvantages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4308D1">
        <w:rPr>
          <w:rFonts w:ascii="Times New Roman" w:eastAsia="宋体" w:hAnsi="Times New Roman" w:cs="Times New Roman (正文 CS 字体)"/>
          <w:sz w:val="21"/>
          <w:szCs w:val="21"/>
          <w:lang w:val="en-GB"/>
        </w:rPr>
        <w:t>3</w:t>
      </w:r>
    </w:p>
    <w:p w14:paraId="3501A8F3" w14:textId="0871601F" w:rsidR="001F2152" w:rsidRDefault="001F2152" w:rsidP="001F2152">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3. </w:t>
      </w:r>
      <w:r w:rsidR="000B6ECA" w:rsidRPr="000B6ECA">
        <w:rPr>
          <w:rFonts w:ascii="Times New Roman" w:eastAsia="宋体" w:hAnsi="Times New Roman" w:cs="Times New Roman (正文 CS 字体)"/>
          <w:sz w:val="21"/>
          <w:szCs w:val="21"/>
          <w:lang w:val="en-GB"/>
        </w:rPr>
        <w:t>Nosql databases</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A8178A">
        <w:rPr>
          <w:rFonts w:ascii="Times New Roman" w:eastAsia="宋体" w:hAnsi="Times New Roman" w:cs="Times New Roman (正文 CS 字体)"/>
          <w:sz w:val="21"/>
          <w:szCs w:val="21"/>
          <w:lang w:val="en-GB"/>
        </w:rPr>
        <w:t>4</w:t>
      </w:r>
    </w:p>
    <w:p w14:paraId="6F453553" w14:textId="477269F4" w:rsidR="000B6ECA" w:rsidRDefault="000B6ECA" w:rsidP="000B6ECA">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ab/>
        <w:t>3</w:t>
      </w:r>
      <w:r w:rsidRPr="001F2152">
        <w:rPr>
          <w:rFonts w:ascii="Times New Roman" w:eastAsia="宋体" w:hAnsi="Times New Roman" w:cs="Times New Roman (正文 CS 字体)"/>
          <w:sz w:val="21"/>
          <w:szCs w:val="21"/>
          <w:lang w:val="en-GB"/>
        </w:rPr>
        <w:t xml:space="preserve">.1. </w:t>
      </w:r>
      <w:r w:rsidRPr="000B6ECA">
        <w:rPr>
          <w:rFonts w:ascii="Times New Roman" w:eastAsia="宋体" w:hAnsi="Times New Roman" w:cs="Times New Roman (正文 CS 字体)"/>
          <w:sz w:val="21"/>
          <w:szCs w:val="21"/>
          <w:lang w:val="en-GB"/>
        </w:rPr>
        <w:t>The concept of Nosql databases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57470B">
        <w:rPr>
          <w:rFonts w:ascii="Times New Roman" w:eastAsia="宋体" w:hAnsi="Times New Roman" w:cs="Times New Roman (正文 CS 字体)"/>
          <w:sz w:val="21"/>
          <w:szCs w:val="21"/>
          <w:lang w:val="en-GB"/>
        </w:rPr>
        <w:t>4</w:t>
      </w:r>
    </w:p>
    <w:p w14:paraId="4D1BB0C1" w14:textId="655AB292" w:rsidR="000B6ECA" w:rsidRDefault="000B6ECA" w:rsidP="000B6ECA">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ab/>
        <w:t>3</w:t>
      </w:r>
      <w:r w:rsidRPr="001F2152">
        <w:rPr>
          <w:rFonts w:ascii="Times New Roman" w:eastAsia="宋体" w:hAnsi="Times New Roman" w:cs="Times New Roman (正文 CS 字体)"/>
          <w:sz w:val="21"/>
          <w:szCs w:val="21"/>
          <w:lang w:val="en-GB"/>
        </w:rPr>
        <w:t xml:space="preserve">.2. </w:t>
      </w:r>
      <w:r w:rsidRPr="000B6ECA">
        <w:rPr>
          <w:rFonts w:ascii="Times New Roman" w:eastAsia="宋体" w:hAnsi="Times New Roman" w:cs="Times New Roman (正文 CS 字体)"/>
          <w:sz w:val="21"/>
          <w:szCs w:val="21"/>
          <w:lang w:val="en-GB"/>
        </w:rPr>
        <w:t>Nosql database characteristics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4308D1">
        <w:rPr>
          <w:rFonts w:ascii="Times New Roman" w:eastAsia="宋体" w:hAnsi="Times New Roman" w:cs="Times New Roman (正文 CS 字体)"/>
          <w:sz w:val="21"/>
          <w:szCs w:val="21"/>
          <w:lang w:val="en-GB"/>
        </w:rPr>
        <w:t>5</w:t>
      </w:r>
    </w:p>
    <w:p w14:paraId="3A58C2D7" w14:textId="39563149" w:rsidR="000B6ECA" w:rsidRDefault="000B6ECA" w:rsidP="000B6ECA">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ab/>
        <w:t>3</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 xml:space="preserve">. </w:t>
      </w:r>
      <w:r w:rsidRPr="000B6ECA">
        <w:rPr>
          <w:rFonts w:ascii="Times New Roman" w:eastAsia="宋体" w:hAnsi="Times New Roman" w:cs="Times New Roman (正文 CS 字体)"/>
          <w:sz w:val="21"/>
          <w:szCs w:val="21"/>
          <w:lang w:val="en-GB"/>
        </w:rPr>
        <w:t>Advantages and disadvantages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57470B">
        <w:rPr>
          <w:rFonts w:ascii="Times New Roman" w:eastAsia="宋体" w:hAnsi="Times New Roman" w:cs="Times New Roman (正文 CS 字体)"/>
          <w:sz w:val="21"/>
          <w:szCs w:val="21"/>
          <w:lang w:val="en-GB"/>
        </w:rPr>
        <w:t>6</w:t>
      </w:r>
    </w:p>
    <w:p w14:paraId="71D0C744" w14:textId="3221243F" w:rsidR="001F2152" w:rsidRPr="001F2152" w:rsidRDefault="001F2152" w:rsidP="001F2152">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 </w:t>
      </w:r>
      <w:r w:rsidR="009B28A2" w:rsidRPr="009B28A2">
        <w:rPr>
          <w:rFonts w:ascii="Times New Roman" w:eastAsia="宋体" w:hAnsi="Times New Roman" w:cs="Times New Roman (正文 CS 字体)"/>
          <w:sz w:val="21"/>
          <w:szCs w:val="21"/>
          <w:lang w:val="en-GB"/>
        </w:rPr>
        <w:t>Solution</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009B28A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57470B">
        <w:rPr>
          <w:rFonts w:ascii="Times New Roman" w:eastAsia="宋体" w:hAnsi="Times New Roman" w:cs="Times New Roman (正文 CS 字体)"/>
          <w:sz w:val="21"/>
          <w:szCs w:val="21"/>
          <w:lang w:val="en-GB"/>
        </w:rPr>
        <w:t>7</w:t>
      </w:r>
    </w:p>
    <w:p w14:paraId="1C45702A" w14:textId="71C84C60" w:rsidR="001F2152" w:rsidRDefault="001F2152" w:rsidP="001F2152">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4.1. </w:t>
      </w:r>
      <w:r w:rsidR="009B28A2" w:rsidRPr="009B28A2">
        <w:rPr>
          <w:rFonts w:ascii="Times New Roman" w:eastAsia="宋体" w:hAnsi="Times New Roman" w:cs="Times New Roman (正文 CS 字体)"/>
          <w:sz w:val="21"/>
          <w:szCs w:val="21"/>
          <w:lang w:val="en-GB"/>
        </w:rPr>
        <w:t>Relational databases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sidR="009B28A2">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57470B">
        <w:rPr>
          <w:rFonts w:ascii="Times New Roman" w:eastAsia="宋体" w:hAnsi="Times New Roman" w:cs="Times New Roman (正文 CS 字体)"/>
          <w:sz w:val="21"/>
          <w:szCs w:val="21"/>
          <w:lang w:val="en-GB"/>
        </w:rPr>
        <w:t>7</w:t>
      </w:r>
    </w:p>
    <w:p w14:paraId="3DF1A7F3" w14:textId="13454D4F" w:rsidR="001F2152" w:rsidRPr="001F2152" w:rsidRDefault="001F2152" w:rsidP="001F2152">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4.2. </w:t>
      </w:r>
      <w:r w:rsidR="009B28A2" w:rsidRPr="009B28A2">
        <w:rPr>
          <w:rFonts w:ascii="Times New Roman" w:eastAsia="宋体" w:hAnsi="Times New Roman" w:cs="Times New Roman (正文 CS 字体)"/>
          <w:sz w:val="21"/>
          <w:szCs w:val="21"/>
          <w:lang w:val="en-GB"/>
        </w:rPr>
        <w:t>Nosql databases</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sidR="009B28A2">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A8178A">
        <w:rPr>
          <w:rFonts w:ascii="Times New Roman" w:eastAsia="宋体" w:hAnsi="Times New Roman" w:cs="Times New Roman (正文 CS 字体)"/>
          <w:sz w:val="21"/>
          <w:szCs w:val="21"/>
          <w:lang w:val="en-GB"/>
        </w:rPr>
        <w:t>8</w:t>
      </w:r>
    </w:p>
    <w:p w14:paraId="7DED4ADD" w14:textId="28A6A329" w:rsidR="001F2152" w:rsidRDefault="001F2152" w:rsidP="001F2152">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References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00D80B1F">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00D80B1F">
        <w:rPr>
          <w:rFonts w:ascii="Times New Roman" w:eastAsia="宋体" w:hAnsi="Times New Roman" w:cs="Times New Roman (正文 CS 字体)"/>
          <w:sz w:val="21"/>
          <w:szCs w:val="21"/>
          <w:lang w:val="en-GB"/>
        </w:rPr>
        <w:t>9</w:t>
      </w:r>
    </w:p>
    <w:p w14:paraId="222BF4A4" w14:textId="77777777" w:rsidR="001F2152" w:rsidRPr="00271FD4" w:rsidRDefault="001F2152" w:rsidP="001F2152">
      <w:pPr>
        <w:spacing w:line="360" w:lineRule="exact"/>
        <w:rPr>
          <w:rFonts w:ascii="Times New Roman" w:eastAsia="宋体" w:hAnsi="Times New Roman" w:cs="Times New Roman (正文 CS 字体)"/>
          <w:u w:val="single"/>
          <w:lang w:val="en-GB"/>
        </w:rPr>
      </w:pPr>
      <w:r w:rsidRPr="00271FD4">
        <w:rPr>
          <w:rFonts w:ascii="Times New Roman" w:eastAsia="宋体" w:hAnsi="Times New Roman" w:cs="Times New Roman (正文 CS 字体)"/>
          <w:u w:val="single"/>
          <w:lang w:val="en-GB"/>
        </w:rPr>
        <w:t xml:space="preserve">                                                                     </w:t>
      </w:r>
    </w:p>
    <w:p w14:paraId="694EA368" w14:textId="3323DE3F" w:rsidR="00F75E09" w:rsidRPr="004D09C8" w:rsidRDefault="00F75E09" w:rsidP="00DD2119">
      <w:pPr>
        <w:spacing w:beforeLines="50" w:before="211" w:afterLines="50" w:after="211"/>
        <w:jc w:val="left"/>
        <w:rPr>
          <w:rFonts w:ascii="Times New Roman" w:eastAsia="宋体" w:hAnsi="Times New Roman" w:cs="Times New Roman (正文 CS 字体)"/>
          <w:b/>
          <w:bCs/>
          <w:lang w:val="en-GB"/>
        </w:rPr>
      </w:pPr>
      <w:r w:rsidRPr="004D09C8">
        <w:rPr>
          <w:rFonts w:ascii="Times New Roman" w:eastAsia="宋体" w:hAnsi="Times New Roman" w:cs="Times New Roman (正文 CS 字体)" w:hint="eastAsia"/>
          <w:b/>
          <w:bCs/>
          <w:lang w:val="en-GB"/>
        </w:rPr>
        <w:t>1</w:t>
      </w:r>
      <w:r w:rsidRPr="004D09C8">
        <w:rPr>
          <w:rFonts w:ascii="Times New Roman" w:eastAsia="宋体" w:hAnsi="Times New Roman" w:cs="Times New Roman (正文 CS 字体)"/>
          <w:b/>
          <w:bCs/>
          <w:lang w:val="en-GB"/>
        </w:rPr>
        <w:t>. Introduction</w:t>
      </w:r>
    </w:p>
    <w:p w14:paraId="404A6F89" w14:textId="7483A761" w:rsidR="00F75E09" w:rsidRDefault="00B87BC7" w:rsidP="00E61753">
      <w:pPr>
        <w:ind w:firstLineChars="200" w:firstLine="480"/>
        <w:rPr>
          <w:rFonts w:ascii="Times New Roman" w:eastAsia="宋体" w:hAnsi="Times New Roman"/>
        </w:rPr>
      </w:pPr>
      <w:bookmarkStart w:id="0" w:name="OLE_LINK5"/>
      <w:bookmarkStart w:id="1" w:name="OLE_LINK6"/>
      <w:r w:rsidRPr="00B87BC7">
        <w:rPr>
          <w:rFonts w:ascii="Times New Roman" w:eastAsia="宋体" w:hAnsi="Times New Roman"/>
        </w:rPr>
        <w:t>In order to get a platform at which users could browse projects and buy novels, a short story publishing company called Abertawe Entertainment is currently expanding its online business in preparation for the entire Wales region, in order to put up a platform where users can browse projects and buy novels.</w:t>
      </w:r>
    </w:p>
    <w:bookmarkEnd w:id="0"/>
    <w:bookmarkEnd w:id="1"/>
    <w:p w14:paraId="2CED33A5" w14:textId="643C6036" w:rsidR="0041640D" w:rsidRDefault="00483176" w:rsidP="00DD2119">
      <w:pPr>
        <w:spacing w:beforeLines="50" w:before="211" w:afterLines="50" w:after="211"/>
        <w:rPr>
          <w:rFonts w:ascii="Times New Roman" w:eastAsia="宋体" w:hAnsi="Times New Roman"/>
          <w:b/>
          <w:bCs/>
        </w:rPr>
      </w:pPr>
      <w:r>
        <w:rPr>
          <w:rFonts w:ascii="Times New Roman" w:eastAsia="宋体" w:hAnsi="Times New Roman"/>
          <w:b/>
          <w:bCs/>
        </w:rPr>
        <w:t>2</w:t>
      </w:r>
      <w:r w:rsidR="006244E3" w:rsidRPr="004D09C8">
        <w:rPr>
          <w:rFonts w:ascii="Times New Roman" w:eastAsia="宋体" w:hAnsi="Times New Roman"/>
          <w:b/>
          <w:bCs/>
        </w:rPr>
        <w:t xml:space="preserve">. </w:t>
      </w:r>
      <w:r w:rsidR="00C05FA9" w:rsidRPr="00C05FA9">
        <w:rPr>
          <w:rFonts w:ascii="Times New Roman" w:eastAsia="宋体" w:hAnsi="Times New Roman"/>
          <w:b/>
          <w:bCs/>
        </w:rPr>
        <w:t>Relational databases</w:t>
      </w:r>
    </w:p>
    <w:p w14:paraId="0CB1DD8F" w14:textId="42B57122" w:rsidR="00645E54" w:rsidRPr="00287B86" w:rsidRDefault="00645E54" w:rsidP="00645E54">
      <w:pPr>
        <w:spacing w:beforeLines="50" w:before="211" w:afterLines="50" w:after="211"/>
        <w:rPr>
          <w:rFonts w:ascii="Times New Roman" w:eastAsia="宋体" w:hAnsi="Times New Roman"/>
          <w:i/>
          <w:iCs/>
          <w:lang w:val="en-GB"/>
        </w:rPr>
      </w:pPr>
      <w:r>
        <w:rPr>
          <w:rFonts w:ascii="Times New Roman" w:eastAsia="宋体" w:hAnsi="Times New Roman"/>
          <w:i/>
          <w:iCs/>
          <w:lang w:val="en-GB"/>
        </w:rPr>
        <w:lastRenderedPageBreak/>
        <w:t>2</w:t>
      </w:r>
      <w:r w:rsidRPr="00287B86">
        <w:rPr>
          <w:rFonts w:ascii="Times New Roman" w:eastAsia="宋体" w:hAnsi="Times New Roman"/>
          <w:i/>
          <w:iCs/>
          <w:lang w:val="en-GB"/>
        </w:rPr>
        <w:t>.</w:t>
      </w:r>
      <w:r>
        <w:rPr>
          <w:rFonts w:ascii="Times New Roman" w:eastAsia="宋体" w:hAnsi="Times New Roman"/>
          <w:i/>
          <w:iCs/>
          <w:lang w:val="en-GB"/>
        </w:rPr>
        <w:t>1</w:t>
      </w:r>
      <w:r w:rsidRPr="00287B86">
        <w:rPr>
          <w:rFonts w:ascii="Times New Roman" w:eastAsia="宋体" w:hAnsi="Times New Roman"/>
          <w:i/>
          <w:iCs/>
          <w:lang w:val="en-GB"/>
        </w:rPr>
        <w:t xml:space="preserve">. </w:t>
      </w:r>
      <w:r w:rsidRPr="00BD1337">
        <w:rPr>
          <w:rFonts w:ascii="Times New Roman" w:eastAsia="宋体" w:hAnsi="Times New Roman"/>
          <w:i/>
          <w:iCs/>
          <w:lang w:val="en-GB"/>
        </w:rPr>
        <w:t>The concept of</w:t>
      </w:r>
      <w:r w:rsidRPr="00415058">
        <w:rPr>
          <w:rFonts w:ascii="Times New Roman" w:eastAsia="宋体" w:hAnsi="Times New Roman"/>
          <w:i/>
          <w:iCs/>
          <w:lang w:val="en-GB"/>
        </w:rPr>
        <w:t xml:space="preserve"> Relational database</w:t>
      </w:r>
      <w:r>
        <w:rPr>
          <w:rFonts w:ascii="Times New Roman" w:eastAsia="宋体" w:hAnsi="Times New Roman" w:hint="eastAsia"/>
          <w:i/>
          <w:iCs/>
          <w:lang w:val="en-GB"/>
        </w:rPr>
        <w:t>s</w:t>
      </w:r>
    </w:p>
    <w:p w14:paraId="7EF41E9C" w14:textId="527BFB93" w:rsidR="00843E13" w:rsidRDefault="00843E13" w:rsidP="00D34B7B">
      <w:pPr>
        <w:ind w:firstLineChars="200" w:firstLine="480"/>
        <w:rPr>
          <w:rFonts w:ascii="Times New Roman" w:eastAsia="宋体" w:hAnsi="Times New Roman"/>
        </w:rPr>
      </w:pPr>
      <w:r w:rsidRPr="00843E13">
        <w:rPr>
          <w:rFonts w:ascii="Times New Roman" w:eastAsia="宋体" w:hAnsi="Times New Roman"/>
        </w:rPr>
        <w:t>Relational database is based on relational data model, is a database that processes data with the help of mathematical concepts and methods such as set algebra; The table is the basic unit of the data model, which stores data in rows and columns; In the case of a relational database, entities and relationships between entities are represented by a single structure type, which is a two-dimensional table, and multiple tables are used to form a relational database; Users can add, delete, modify, and check data in the database using SQL by using SQL language</w:t>
      </w:r>
      <w:r w:rsidR="00D574F5">
        <w:rPr>
          <w:rFonts w:ascii="Times New Roman" w:eastAsia="宋体" w:hAnsi="Times New Roman" w:hint="eastAsia"/>
        </w:rPr>
        <w:t>[</w:t>
      </w:r>
      <w:r w:rsidR="00D574F5" w:rsidRPr="00D574F5">
        <w:rPr>
          <w:rFonts w:ascii="Times New Roman" w:eastAsia="宋体" w:hAnsi="Times New Roman"/>
        </w:rPr>
        <w:t>1</w:t>
      </w:r>
      <w:r w:rsidR="00D574F5">
        <w:rPr>
          <w:rFonts w:ascii="Times New Roman" w:eastAsia="宋体" w:hAnsi="Times New Roman"/>
        </w:rPr>
        <w:t>]</w:t>
      </w:r>
      <w:r w:rsidRPr="00843E13">
        <w:rPr>
          <w:rFonts w:ascii="Times New Roman" w:eastAsia="宋体" w:hAnsi="Times New Roman"/>
        </w:rPr>
        <w:t>.</w:t>
      </w:r>
    </w:p>
    <w:p w14:paraId="31E787AE" w14:textId="77777777" w:rsidR="00EE6FC8" w:rsidRPr="00EE6FC8" w:rsidRDefault="00EE6FC8" w:rsidP="00EE6FC8">
      <w:pPr>
        <w:ind w:firstLineChars="200" w:firstLine="480"/>
        <w:rPr>
          <w:rFonts w:ascii="Times New Roman" w:eastAsia="宋体" w:hAnsi="Times New Roman"/>
        </w:rPr>
      </w:pPr>
      <w:r w:rsidRPr="00EE6FC8">
        <w:rPr>
          <w:rFonts w:ascii="Times New Roman" w:eastAsia="宋体" w:hAnsi="Times New Roman"/>
        </w:rPr>
        <w:t>This query language for relational databases, also known as structured query language, is a special programming language that is used to execute scripts that perform a variety of database operations, including adding, deleting, modifying, searching, and other operations related to databases. Among them, one is the operation of defining the data structure while the other is the operation associated with processing the data. In order to control the database, these operations are generally carried out through the use of a database management system (DBMS).</w:t>
      </w:r>
    </w:p>
    <w:p w14:paraId="33E65DA3" w14:textId="055250EA" w:rsidR="00EE6FC8" w:rsidRDefault="00EE6FC8" w:rsidP="00EE6FC8">
      <w:pPr>
        <w:ind w:firstLineChars="200" w:firstLine="480"/>
        <w:rPr>
          <w:rFonts w:ascii="Times New Roman" w:eastAsia="宋体" w:hAnsi="Times New Roman"/>
        </w:rPr>
      </w:pPr>
      <w:r w:rsidRPr="00EE6FC8">
        <w:rPr>
          <w:rFonts w:ascii="Times New Roman" w:eastAsia="宋体" w:hAnsi="Times New Roman"/>
        </w:rPr>
        <w:t>An advantage of SQL is that it is powerful and easy to learn: The SQL language design is clever, simple, and easy to understand, with a total of 9 verbs to complete the definition, manipulation, and control of data.</w:t>
      </w:r>
    </w:p>
    <w:p w14:paraId="41F6C8B8" w14:textId="1FB21827" w:rsidR="00EE6FC8" w:rsidRPr="00EE6FC8" w:rsidRDefault="00430024" w:rsidP="00EE6FC8">
      <w:pPr>
        <w:ind w:firstLineChars="200" w:firstLine="480"/>
        <w:rPr>
          <w:rFonts w:ascii="Times New Roman" w:eastAsia="宋体" w:hAnsi="Times New Roman"/>
        </w:rPr>
      </w:pPr>
      <w:r w:rsidRPr="00430024">
        <w:rPr>
          <w:rFonts w:ascii="Times New Roman" w:eastAsia="宋体" w:hAnsi="Times New Roman"/>
        </w:rPr>
        <w:t>SQL language is very portable: almost all relational database management systems support SQL language, users can easily transfer the original database from one database to another, and programs written using SQL standards are portable.</w:t>
      </w:r>
    </w:p>
    <w:p w14:paraId="04D303DF" w14:textId="6E68E0BC" w:rsidR="00415058" w:rsidRPr="00287B86" w:rsidRDefault="00415058" w:rsidP="00415058">
      <w:pPr>
        <w:spacing w:beforeLines="50" w:before="211" w:afterLines="50" w:after="211"/>
        <w:rPr>
          <w:rFonts w:ascii="Times New Roman" w:eastAsia="宋体" w:hAnsi="Times New Roman"/>
          <w:i/>
          <w:iCs/>
          <w:lang w:val="en-GB"/>
        </w:rPr>
      </w:pPr>
      <w:r>
        <w:rPr>
          <w:rFonts w:ascii="Times New Roman" w:eastAsia="宋体" w:hAnsi="Times New Roman"/>
          <w:i/>
          <w:iCs/>
          <w:lang w:val="en-GB"/>
        </w:rPr>
        <w:t>2</w:t>
      </w:r>
      <w:r w:rsidRPr="00287B86">
        <w:rPr>
          <w:rFonts w:ascii="Times New Roman" w:eastAsia="宋体" w:hAnsi="Times New Roman"/>
          <w:i/>
          <w:iCs/>
          <w:lang w:val="en-GB"/>
        </w:rPr>
        <w:t>.</w:t>
      </w:r>
      <w:r w:rsidR="00645E54">
        <w:rPr>
          <w:rFonts w:ascii="Times New Roman" w:eastAsia="宋体" w:hAnsi="Times New Roman"/>
          <w:i/>
          <w:iCs/>
          <w:lang w:val="en-GB"/>
        </w:rPr>
        <w:t>2</w:t>
      </w:r>
      <w:r w:rsidRPr="00287B86">
        <w:rPr>
          <w:rFonts w:ascii="Times New Roman" w:eastAsia="宋体" w:hAnsi="Times New Roman"/>
          <w:i/>
          <w:iCs/>
          <w:lang w:val="en-GB"/>
        </w:rPr>
        <w:t xml:space="preserve">. </w:t>
      </w:r>
      <w:r w:rsidRPr="00415058">
        <w:rPr>
          <w:rFonts w:ascii="Times New Roman" w:eastAsia="宋体" w:hAnsi="Times New Roman"/>
          <w:i/>
          <w:iCs/>
          <w:lang w:val="en-GB"/>
        </w:rPr>
        <w:t>Relational database characteristics</w:t>
      </w:r>
    </w:p>
    <w:p w14:paraId="566B473B" w14:textId="77777777" w:rsidR="00840A2D" w:rsidRPr="00840A2D" w:rsidRDefault="00840A2D" w:rsidP="00840A2D">
      <w:pPr>
        <w:ind w:firstLineChars="200" w:firstLine="480"/>
        <w:rPr>
          <w:rFonts w:ascii="Times New Roman" w:eastAsia="宋体" w:hAnsi="Times New Roman"/>
        </w:rPr>
      </w:pPr>
      <w:r w:rsidRPr="00840A2D">
        <w:rPr>
          <w:rFonts w:ascii="Times New Roman" w:eastAsia="宋体" w:hAnsi="Times New Roman"/>
        </w:rPr>
        <w:t>It is critical to know that there is a schema for each table in a relational database. This definition of what each column will be and what type of data it will contain has been predefined in advance. It is imperative that each row of the table is designed according to the table design. A foreign key connects two tables by establishing a connection between the columns of the two tables, thereby establishing a connection between the two tables. In an ideal world, a piece of information should be stored only once in order to reduce data duplication.</w:t>
      </w:r>
    </w:p>
    <w:p w14:paraId="6E19A997" w14:textId="258D4206" w:rsidR="00415058" w:rsidRDefault="00840A2D" w:rsidP="00840A2D">
      <w:pPr>
        <w:ind w:firstLineChars="200" w:firstLine="480"/>
        <w:rPr>
          <w:rFonts w:ascii="Times New Roman" w:eastAsia="宋体" w:hAnsi="Times New Roman"/>
        </w:rPr>
      </w:pPr>
      <w:r w:rsidRPr="00840A2D">
        <w:rPr>
          <w:rFonts w:ascii="Times New Roman" w:eastAsia="宋体" w:hAnsi="Times New Roman"/>
        </w:rPr>
        <w:t xml:space="preserve">A piece of data should only need to be adjusted once during the lifetime of the data. The SQL language can be used to accomplish a variety of tasks, including </w:t>
      </w:r>
      <w:r w:rsidRPr="00840A2D">
        <w:rPr>
          <w:rFonts w:ascii="Times New Roman" w:eastAsia="宋体" w:hAnsi="Times New Roman"/>
        </w:rPr>
        <w:lastRenderedPageBreak/>
        <w:t>searching and retrieving data.</w:t>
      </w:r>
    </w:p>
    <w:p w14:paraId="372AA770" w14:textId="7CC5215F" w:rsidR="00997A32" w:rsidRDefault="00997A32" w:rsidP="00840A2D">
      <w:pPr>
        <w:ind w:firstLineChars="200" w:firstLine="480"/>
        <w:rPr>
          <w:rFonts w:ascii="Times New Roman" w:eastAsia="宋体" w:hAnsi="Times New Roman"/>
        </w:rPr>
      </w:pPr>
      <w:r w:rsidRPr="00997A32">
        <w:rPr>
          <w:rFonts w:ascii="Times New Roman" w:eastAsia="宋体" w:hAnsi="Times New Roman"/>
        </w:rPr>
        <w:t>Relational database data models are simple, they support complex queries, and they have a fairly strong mathematical theoretical basis, but they do not support complex data nesting, they do not offer any benefits with regard to data change flexibility, and the types of data they support are relatively simple. Despite the fact that NoSQL databases have a rich data model, and they are easy to scale, they lack unified technical support, and the application is not mature enough to take advantage of these features</w:t>
      </w:r>
      <w:r>
        <w:rPr>
          <w:rFonts w:ascii="Times New Roman" w:eastAsia="宋体" w:hAnsi="Times New Roman"/>
          <w:lang w:val="en-GB"/>
        </w:rPr>
        <w:t>[</w:t>
      </w:r>
      <w:r w:rsidR="00A8178A">
        <w:rPr>
          <w:rFonts w:ascii="Times New Roman" w:eastAsia="宋体" w:hAnsi="Times New Roman"/>
          <w:lang w:val="en-GB"/>
        </w:rPr>
        <w:t>2</w:t>
      </w:r>
      <w:r>
        <w:rPr>
          <w:rFonts w:ascii="Times New Roman" w:eastAsia="宋体" w:hAnsi="Times New Roman"/>
          <w:lang w:val="en-GB"/>
        </w:rPr>
        <w:t>]</w:t>
      </w:r>
      <w:r w:rsidRPr="00997A32">
        <w:rPr>
          <w:rFonts w:ascii="Times New Roman" w:eastAsia="宋体" w:hAnsi="Times New Roman"/>
        </w:rPr>
        <w:t>.</w:t>
      </w:r>
    </w:p>
    <w:p w14:paraId="338D6163" w14:textId="3CB2E021" w:rsidR="00415058" w:rsidRPr="00287B86" w:rsidRDefault="00415058" w:rsidP="00415058">
      <w:pPr>
        <w:spacing w:beforeLines="50" w:before="211" w:afterLines="50" w:after="211"/>
        <w:rPr>
          <w:rFonts w:ascii="Times New Roman" w:eastAsia="宋体" w:hAnsi="Times New Roman"/>
          <w:i/>
          <w:iCs/>
          <w:lang w:val="en-GB"/>
        </w:rPr>
      </w:pPr>
      <w:r>
        <w:rPr>
          <w:rFonts w:ascii="Times New Roman" w:eastAsia="宋体" w:hAnsi="Times New Roman"/>
          <w:i/>
          <w:iCs/>
          <w:lang w:val="en-GB"/>
        </w:rPr>
        <w:t>2</w:t>
      </w:r>
      <w:r w:rsidRPr="00287B86">
        <w:rPr>
          <w:rFonts w:ascii="Times New Roman" w:eastAsia="宋体" w:hAnsi="Times New Roman"/>
          <w:i/>
          <w:iCs/>
          <w:lang w:val="en-GB"/>
        </w:rPr>
        <w:t>.</w:t>
      </w:r>
      <w:r w:rsidR="00645E54">
        <w:rPr>
          <w:rFonts w:ascii="Times New Roman" w:eastAsia="宋体" w:hAnsi="Times New Roman"/>
          <w:i/>
          <w:iCs/>
          <w:lang w:val="en-GB"/>
        </w:rPr>
        <w:t>3</w:t>
      </w:r>
      <w:r w:rsidRPr="00287B86">
        <w:rPr>
          <w:rFonts w:ascii="Times New Roman" w:eastAsia="宋体" w:hAnsi="Times New Roman"/>
          <w:i/>
          <w:iCs/>
          <w:lang w:val="en-GB"/>
        </w:rPr>
        <w:t xml:space="preserve">. </w:t>
      </w:r>
      <w:r w:rsidR="005E0C87" w:rsidRPr="005E0C87">
        <w:rPr>
          <w:rFonts w:ascii="Times New Roman" w:eastAsia="宋体" w:hAnsi="Times New Roman"/>
          <w:i/>
          <w:iCs/>
          <w:lang w:val="en-GB"/>
        </w:rPr>
        <w:t>Advantages and disadvantages</w:t>
      </w:r>
    </w:p>
    <w:p w14:paraId="5CB7F99C" w14:textId="06FE1EFE" w:rsidR="001A7268" w:rsidRPr="001A7268" w:rsidRDefault="001A7268" w:rsidP="001A7268">
      <w:pPr>
        <w:ind w:firstLineChars="200" w:firstLine="480"/>
        <w:rPr>
          <w:rFonts w:ascii="Times New Roman" w:eastAsia="宋体" w:hAnsi="Times New Roman"/>
        </w:rPr>
      </w:pPr>
      <w:r w:rsidRPr="001A7268">
        <w:rPr>
          <w:rFonts w:ascii="Times New Roman" w:eastAsia="宋体" w:hAnsi="Times New Roman"/>
        </w:rPr>
        <w:t>It is important to remember that in spite of the rigidity of the standard SQL database schema and the difficulty of changing it, there are still some advantages to the SQL database that should not be ignored. When you add data to the database, you must follow an ordered table schema that consists of rows and columns. This limitation may frustrate some people, but it can be useful when it comes to ensuring that data is consistent, accurate, secure, and compliant even though it may frustrate some people.</w:t>
      </w:r>
    </w:p>
    <w:p w14:paraId="4234F7D5" w14:textId="77777777" w:rsidR="001A7268" w:rsidRPr="001A7268" w:rsidRDefault="001A7268" w:rsidP="001A7268">
      <w:pPr>
        <w:ind w:firstLineChars="200" w:firstLine="480"/>
        <w:rPr>
          <w:rFonts w:ascii="Times New Roman" w:eastAsia="宋体" w:hAnsi="Times New Roman"/>
        </w:rPr>
      </w:pPr>
      <w:r w:rsidRPr="001A7268">
        <w:rPr>
          <w:rFonts w:ascii="Times New Roman" w:eastAsia="宋体" w:hAnsi="Times New Roman"/>
        </w:rPr>
        <w:t>As the SQL programming language is close to 50 years old, it has matured over the course of its development and continues to be widely used today, despite the fact that it is nearly 50 years old. In addition to having a strong community, it is also home to countless industry experts with a desire to share their insights and tips and tricks. These experts have learned over the years and have proven to be successful over the years. The skills of team members have improved, as well as the collaboration between them has improved. You may even be able to receive additional support from SQL vendors if you have questions about SQL installation.</w:t>
      </w:r>
    </w:p>
    <w:p w14:paraId="00F779F5" w14:textId="77777777" w:rsidR="001A7268" w:rsidRPr="001A7268" w:rsidRDefault="001A7268" w:rsidP="001A7268">
      <w:pPr>
        <w:ind w:firstLineChars="200" w:firstLine="480"/>
        <w:rPr>
          <w:rFonts w:ascii="Times New Roman" w:eastAsia="宋体" w:hAnsi="Times New Roman"/>
        </w:rPr>
      </w:pPr>
      <w:r w:rsidRPr="001A7268">
        <w:rPr>
          <w:rFonts w:ascii="Times New Roman" w:eastAsia="宋体" w:hAnsi="Times New Roman"/>
        </w:rPr>
        <w:t>There are many advantages to using this language, such as the fact that it is easy to learn. For the most part, you won't need to know any coding to be able to manage the database and query it. In most cases, developers study SQL in a college setting, which is the most common place for them to do so.</w:t>
      </w:r>
    </w:p>
    <w:p w14:paraId="6ED14188" w14:textId="157D5AB9" w:rsidR="00576E41" w:rsidRPr="001A7268" w:rsidRDefault="001A7268" w:rsidP="001A7268">
      <w:pPr>
        <w:ind w:firstLineChars="200" w:firstLine="480"/>
        <w:rPr>
          <w:rFonts w:ascii="Times New Roman" w:eastAsia="宋体" w:hAnsi="Times New Roman"/>
        </w:rPr>
      </w:pPr>
      <w:r w:rsidRPr="001A7268">
        <w:rPr>
          <w:rFonts w:ascii="Times New Roman" w:eastAsia="宋体" w:hAnsi="Times New Roman"/>
        </w:rPr>
        <w:t xml:space="preserve">In addition, since relational database tables have a highly structured structure, SQL databases are capable of ensuring atomicity, consistency, isolation, and durability (ACID) in accordance with their inherent characteristics. With this level of compliance, it is ensured that the tables will always remain synchronized and that transactions will always be valid. This may be the best option for you if you operate an application that </w:t>
      </w:r>
      <w:r w:rsidRPr="001A7268">
        <w:rPr>
          <w:rFonts w:ascii="Times New Roman" w:eastAsia="宋体" w:hAnsi="Times New Roman"/>
        </w:rPr>
        <w:lastRenderedPageBreak/>
        <w:t>requires a high level of data integrity and does not allow any room for error in the data you store</w:t>
      </w:r>
      <w:r w:rsidR="00991F90">
        <w:rPr>
          <w:rFonts w:ascii="Times New Roman" w:eastAsia="宋体" w:hAnsi="Times New Roman"/>
        </w:rPr>
        <w:t>[</w:t>
      </w:r>
      <w:r w:rsidR="00991F90" w:rsidRPr="00991F90">
        <w:rPr>
          <w:rFonts w:ascii="Times New Roman" w:eastAsia="宋体" w:hAnsi="Times New Roman"/>
        </w:rPr>
        <w:t>1</w:t>
      </w:r>
      <w:r w:rsidR="00991F90">
        <w:rPr>
          <w:rFonts w:ascii="Times New Roman" w:eastAsia="宋体" w:hAnsi="Times New Roman"/>
        </w:rPr>
        <w:t>]</w:t>
      </w:r>
      <w:r w:rsidRPr="001A7268">
        <w:rPr>
          <w:rFonts w:ascii="Times New Roman" w:eastAsia="宋体" w:hAnsi="Times New Roman"/>
        </w:rPr>
        <w:t>.</w:t>
      </w:r>
    </w:p>
    <w:p w14:paraId="33D217A2" w14:textId="77777777" w:rsidR="002856D1" w:rsidRPr="002856D1" w:rsidRDefault="002856D1" w:rsidP="002856D1">
      <w:pPr>
        <w:ind w:firstLineChars="200" w:firstLine="480"/>
        <w:rPr>
          <w:rFonts w:ascii="Times New Roman" w:eastAsia="宋体" w:hAnsi="Times New Roman"/>
        </w:rPr>
      </w:pPr>
      <w:r w:rsidRPr="002856D1">
        <w:rPr>
          <w:rFonts w:ascii="Times New Roman" w:eastAsia="宋体" w:hAnsi="Times New Roman"/>
        </w:rPr>
        <w:t>SQL databases follow the standard of Vertical Scaling, in which the capacity of an SQL database can only be increased by adding features such as RAM, CPU, and SSDs to existing servers or by migrating to larger, more expensive servers. In order to accommodate the ever-increasing amount of data, there will be a need for more hard disk space, as well as for faster machines to handle the demands of ever-evolving technology. If you want to operate the latest version of a database, you will need to periodically upgrade the hardware on which the database runs. As a consequence of this, hardware becomes obsolete very quickly in this environment. Upgrades are certainly accompanied by expensive hardware devices that consume a lot of resources.</w:t>
      </w:r>
    </w:p>
    <w:p w14:paraId="6ABB305B" w14:textId="77777777" w:rsidR="002856D1" w:rsidRPr="002856D1" w:rsidRDefault="002856D1" w:rsidP="002856D1">
      <w:pPr>
        <w:ind w:firstLineChars="200" w:firstLine="480"/>
        <w:rPr>
          <w:rFonts w:ascii="Times New Roman" w:eastAsia="宋体" w:hAnsi="Times New Roman"/>
        </w:rPr>
      </w:pPr>
      <w:r w:rsidRPr="002856D1">
        <w:rPr>
          <w:rFonts w:ascii="Times New Roman" w:eastAsia="宋体" w:hAnsi="Times New Roman"/>
        </w:rPr>
        <w:t>It is important to note that relational databases are types of databases that were developed at a time when data storage was expensive in an attempt to prevent duplicate data from being stored. Unlike other databases, each table has a different composition of information, which can be joined and queried based on common values. The problem, however, is that as SQL databases grow, the required lookups and joins between a large number of tables can cause slowdowns as the size of the database increases.</w:t>
      </w:r>
    </w:p>
    <w:p w14:paraId="33B5AD2C" w14:textId="77777777" w:rsidR="002856D1" w:rsidRPr="002856D1" w:rsidRDefault="002856D1" w:rsidP="002856D1">
      <w:pPr>
        <w:ind w:firstLineChars="200" w:firstLine="480"/>
        <w:rPr>
          <w:rFonts w:ascii="Times New Roman" w:eastAsia="宋体" w:hAnsi="Times New Roman"/>
        </w:rPr>
      </w:pPr>
      <w:r w:rsidRPr="002856D1">
        <w:rPr>
          <w:rFonts w:ascii="Times New Roman" w:eastAsia="宋体" w:hAnsi="Times New Roman"/>
        </w:rPr>
        <w:t>In order to use a SQL database, it is necessary to define the schema first. In addition, modifications to existing code are often resource-intensive and difficult to carry out. Consequently, upfront planning and analysis is an important aspect that needs to be done before the database goes into production as a result of this. The reason being that they are only applicable if all of your data is also structured and if you are not expecting much of a change in terms of data quantity or data type over the next few years.</w:t>
      </w:r>
    </w:p>
    <w:p w14:paraId="4EB55549" w14:textId="216BD1CF" w:rsidR="00C05FA9" w:rsidRDefault="002856D1" w:rsidP="002856D1">
      <w:pPr>
        <w:ind w:firstLineChars="200" w:firstLine="480"/>
        <w:rPr>
          <w:rFonts w:ascii="Times New Roman" w:eastAsia="宋体" w:hAnsi="Times New Roman"/>
        </w:rPr>
      </w:pPr>
      <w:r w:rsidRPr="002856D1">
        <w:rPr>
          <w:rFonts w:ascii="Times New Roman" w:eastAsia="宋体" w:hAnsi="Times New Roman"/>
        </w:rPr>
        <w:t>SQL databases typically scale vertically by expanding hardware investments. This is expensive and time-consuming. This increased complexity magnifies the time and resources spent. This job may include coding and requires highly skilled, well-paid developers. As the amount of data grows, scaling a SQL database is like playing a never-ending tag game, and the perfect setup is always out of reach.</w:t>
      </w:r>
    </w:p>
    <w:p w14:paraId="5E498532" w14:textId="008145DB" w:rsidR="00C05FA9" w:rsidRDefault="00C05FA9" w:rsidP="00C05FA9">
      <w:pPr>
        <w:spacing w:beforeLines="50" w:before="211" w:afterLines="50" w:after="211"/>
        <w:rPr>
          <w:rFonts w:ascii="Times New Roman" w:eastAsia="宋体" w:hAnsi="Times New Roman"/>
          <w:b/>
          <w:bCs/>
        </w:rPr>
      </w:pPr>
      <w:r>
        <w:rPr>
          <w:rFonts w:ascii="Times New Roman" w:eastAsia="宋体" w:hAnsi="Times New Roman"/>
          <w:b/>
          <w:bCs/>
        </w:rPr>
        <w:t>3</w:t>
      </w:r>
      <w:r w:rsidRPr="004D09C8">
        <w:rPr>
          <w:rFonts w:ascii="Times New Roman" w:eastAsia="宋体" w:hAnsi="Times New Roman"/>
          <w:b/>
          <w:bCs/>
        </w:rPr>
        <w:t xml:space="preserve">. </w:t>
      </w:r>
      <w:r w:rsidRPr="00C05FA9">
        <w:rPr>
          <w:rFonts w:ascii="Times New Roman" w:eastAsia="宋体" w:hAnsi="Times New Roman"/>
          <w:b/>
          <w:bCs/>
        </w:rPr>
        <w:t>Nosql databases</w:t>
      </w:r>
    </w:p>
    <w:p w14:paraId="6064819B" w14:textId="14A6BE6C" w:rsidR="00BD1337" w:rsidRPr="00287B86" w:rsidRDefault="00BD1337" w:rsidP="00BD1337">
      <w:pPr>
        <w:spacing w:beforeLines="50" w:before="211" w:afterLines="50" w:after="211"/>
        <w:rPr>
          <w:rFonts w:ascii="Times New Roman" w:eastAsia="宋体" w:hAnsi="Times New Roman"/>
          <w:i/>
          <w:iCs/>
          <w:lang w:val="en-GB"/>
        </w:rPr>
      </w:pPr>
      <w:r>
        <w:rPr>
          <w:rFonts w:ascii="Times New Roman" w:eastAsia="宋体" w:hAnsi="Times New Roman"/>
          <w:i/>
          <w:iCs/>
          <w:lang w:val="en-GB"/>
        </w:rPr>
        <w:t>3</w:t>
      </w:r>
      <w:r w:rsidRPr="00287B86">
        <w:rPr>
          <w:rFonts w:ascii="Times New Roman" w:eastAsia="宋体" w:hAnsi="Times New Roman"/>
          <w:i/>
          <w:iCs/>
          <w:lang w:val="en-GB"/>
        </w:rPr>
        <w:t>.</w:t>
      </w:r>
      <w:r>
        <w:rPr>
          <w:rFonts w:ascii="Times New Roman" w:eastAsia="宋体" w:hAnsi="Times New Roman"/>
          <w:i/>
          <w:iCs/>
          <w:lang w:val="en-GB"/>
        </w:rPr>
        <w:t>1</w:t>
      </w:r>
      <w:r w:rsidRPr="00287B86">
        <w:rPr>
          <w:rFonts w:ascii="Times New Roman" w:eastAsia="宋体" w:hAnsi="Times New Roman"/>
          <w:i/>
          <w:iCs/>
          <w:lang w:val="en-GB"/>
        </w:rPr>
        <w:t>.</w:t>
      </w:r>
      <w:r w:rsidRPr="00BD1337">
        <w:t xml:space="preserve"> </w:t>
      </w:r>
      <w:r w:rsidRPr="00BD1337">
        <w:rPr>
          <w:rFonts w:ascii="Times New Roman" w:eastAsia="宋体" w:hAnsi="Times New Roman"/>
          <w:i/>
          <w:iCs/>
          <w:lang w:val="en-GB"/>
        </w:rPr>
        <w:t>The concept of Nosql databases</w:t>
      </w:r>
    </w:p>
    <w:p w14:paraId="68EDB8AD" w14:textId="644F6946" w:rsidR="00576E41" w:rsidRDefault="00B07225" w:rsidP="00415058">
      <w:pPr>
        <w:ind w:firstLineChars="200" w:firstLine="480"/>
        <w:rPr>
          <w:rFonts w:ascii="Times New Roman" w:eastAsia="宋体" w:hAnsi="Times New Roman"/>
        </w:rPr>
      </w:pPr>
      <w:r w:rsidRPr="00B07225">
        <w:rPr>
          <w:rFonts w:ascii="Times New Roman" w:eastAsia="宋体" w:hAnsi="Times New Roman"/>
        </w:rPr>
        <w:lastRenderedPageBreak/>
        <w:t>It is a collective term for a database management system that is not related to traditional relational databases, which use SQL syntax to store and query data, which is referred to as non-relational databases. Contrary to SQL database systems, No SQL database systems include a variety of database technologies that offer the ability to store structured, semi-structured, unstructured, and polymorphic data types.</w:t>
      </w:r>
    </w:p>
    <w:p w14:paraId="55868C27" w14:textId="54ABCB5A" w:rsidR="00B07225" w:rsidRPr="00B443F7" w:rsidRDefault="00B443F7" w:rsidP="00415058">
      <w:pPr>
        <w:ind w:firstLineChars="200" w:firstLine="480"/>
        <w:rPr>
          <w:rFonts w:ascii="Times New Roman" w:eastAsia="宋体" w:hAnsi="Times New Roman"/>
          <w:lang w:val="en-GB"/>
        </w:rPr>
      </w:pPr>
      <w:r w:rsidRPr="00B443F7">
        <w:rPr>
          <w:rFonts w:ascii="Times New Roman" w:eastAsia="宋体" w:hAnsi="Times New Roman"/>
          <w:lang w:val="en-GB"/>
        </w:rPr>
        <w:t>There are probably several types of mainstream NoSQL databases: key-value databases such as Redis, to name one. Databases that store data in a columnar format, such as Hbase. MongoDB is one of the most popular document databases. A full-text search database such as Elastic Search is a good example of a full-text search database. Neo4j is a graph database that can be used as a graph database.</w:t>
      </w:r>
    </w:p>
    <w:p w14:paraId="6757BE00" w14:textId="0BE725A9" w:rsidR="00576E41" w:rsidRDefault="00FA132C" w:rsidP="00415058">
      <w:pPr>
        <w:ind w:firstLineChars="200" w:firstLine="480"/>
        <w:rPr>
          <w:rFonts w:ascii="Times New Roman" w:eastAsia="宋体" w:hAnsi="Times New Roman"/>
        </w:rPr>
      </w:pPr>
      <w:r w:rsidRPr="00FA132C">
        <w:rPr>
          <w:rFonts w:ascii="Times New Roman" w:eastAsia="宋体" w:hAnsi="Times New Roman"/>
        </w:rPr>
        <w:t>There are some things you need to remember about NoSQL databases, which is that they don't have any structured data tables that are fixed to keep data within them. It is important to note that technically, all non-relational databases can be classified as NoSQL databases. When compared to relational databases, NoSQL databases can be setup quickly and do not require as much planning as relational databases. A NoSQL database is not bound by ACID constraints, it does not have a fixed table structure, and joining operations are not used in NoSQL databases. The result of this has been that NoSQL has the ability to support massive data stores and has the ability to scale horizontally.</w:t>
      </w:r>
    </w:p>
    <w:p w14:paraId="3144869B" w14:textId="281AC084" w:rsidR="00A03070" w:rsidRPr="0032235D" w:rsidRDefault="00A03070" w:rsidP="00A03070">
      <w:pPr>
        <w:spacing w:beforeLines="50" w:before="211" w:afterLines="50" w:after="211"/>
        <w:rPr>
          <w:rFonts w:ascii="Times New Roman" w:eastAsia="宋体" w:hAnsi="Times New Roman"/>
          <w:i/>
          <w:iCs/>
          <w:lang w:val="en-GB"/>
        </w:rPr>
      </w:pPr>
      <w:r>
        <w:rPr>
          <w:rFonts w:ascii="Times New Roman" w:eastAsia="宋体" w:hAnsi="Times New Roman"/>
          <w:i/>
          <w:iCs/>
          <w:lang w:val="en-GB"/>
        </w:rPr>
        <w:t>3</w:t>
      </w:r>
      <w:r w:rsidRPr="00287B86">
        <w:rPr>
          <w:rFonts w:ascii="Times New Roman" w:eastAsia="宋体" w:hAnsi="Times New Roman"/>
          <w:i/>
          <w:iCs/>
          <w:lang w:val="en-GB"/>
        </w:rPr>
        <w:t>.</w:t>
      </w:r>
      <w:r w:rsidR="008A6E56">
        <w:rPr>
          <w:rFonts w:ascii="Times New Roman" w:eastAsia="宋体" w:hAnsi="Times New Roman"/>
          <w:i/>
          <w:iCs/>
          <w:lang w:val="en-GB"/>
        </w:rPr>
        <w:t>2</w:t>
      </w:r>
      <w:r w:rsidRPr="00287B86">
        <w:rPr>
          <w:rFonts w:ascii="Times New Roman" w:eastAsia="宋体" w:hAnsi="Times New Roman"/>
          <w:i/>
          <w:iCs/>
          <w:lang w:val="en-GB"/>
        </w:rPr>
        <w:t xml:space="preserve">. </w:t>
      </w:r>
      <w:r>
        <w:rPr>
          <w:rFonts w:ascii="Times New Roman" w:eastAsia="宋体" w:hAnsi="Times New Roman"/>
          <w:i/>
          <w:iCs/>
          <w:lang w:val="en-GB"/>
        </w:rPr>
        <w:t>Nosql</w:t>
      </w:r>
      <w:r w:rsidRPr="0032235D">
        <w:rPr>
          <w:rFonts w:ascii="Times New Roman" w:eastAsia="宋体" w:hAnsi="Times New Roman"/>
          <w:i/>
          <w:iCs/>
          <w:lang w:val="en-GB"/>
        </w:rPr>
        <w:t xml:space="preserve"> database</w:t>
      </w:r>
      <w:r>
        <w:rPr>
          <w:rFonts w:ascii="Times New Roman" w:eastAsia="宋体" w:hAnsi="Times New Roman"/>
          <w:i/>
          <w:iCs/>
          <w:lang w:val="en-GB"/>
        </w:rPr>
        <w:t xml:space="preserve"> </w:t>
      </w:r>
      <w:r w:rsidRPr="00415058">
        <w:rPr>
          <w:rFonts w:ascii="Times New Roman" w:eastAsia="宋体" w:hAnsi="Times New Roman"/>
          <w:i/>
          <w:iCs/>
          <w:lang w:val="en-GB"/>
        </w:rPr>
        <w:t>characteristics</w:t>
      </w:r>
    </w:p>
    <w:p w14:paraId="52B86FF8" w14:textId="18FF5491" w:rsidR="00972D11" w:rsidRPr="00972D11" w:rsidRDefault="00972D11" w:rsidP="00972D11">
      <w:pPr>
        <w:ind w:firstLineChars="200" w:firstLine="480"/>
        <w:rPr>
          <w:rFonts w:ascii="Times New Roman" w:eastAsia="宋体" w:hAnsi="Times New Roman"/>
        </w:rPr>
      </w:pPr>
      <w:r w:rsidRPr="00972D11">
        <w:rPr>
          <w:rFonts w:ascii="Times New Roman" w:eastAsia="宋体" w:hAnsi="Times New Roman"/>
        </w:rPr>
        <w:t>As compared to several other non-relational databases, a key-value database storage system is relatively straightforward and easy to understand in comparison to other types of databases. It should be noted, however, that unlike other types of data storage systems, this database does not care what type of content is stored in it[</w:t>
      </w:r>
      <w:r w:rsidR="00D23504">
        <w:rPr>
          <w:rFonts w:ascii="Times New Roman" w:eastAsia="宋体" w:hAnsi="Times New Roman"/>
        </w:rPr>
        <w:t>3</w:t>
      </w:r>
      <w:r>
        <w:rPr>
          <w:rFonts w:ascii="Times New Roman" w:eastAsia="宋体" w:hAnsi="Times New Roman"/>
        </w:rPr>
        <w:t>]</w:t>
      </w:r>
      <w:r w:rsidRPr="00972D11">
        <w:rPr>
          <w:rFonts w:ascii="Times New Roman" w:eastAsia="宋体" w:hAnsi="Times New Roman"/>
        </w:rPr>
        <w:t>. The system developer just needs to define the format of the "value" data as well as parse it in order to store it, which means that it is unstructured storage, which translates the "key" directly to its corresponding "value", and the developer then must define the format of the "value" data. Tokyo Cabinet/Tyrant, Redis, Voldemort, and OracleDB are some of the types of databases that are available on the market today. They are primarily used to manage enormous data sets by balancing the load, caching, and maintaining a log management system, as well as load balancing those data sets.</w:t>
      </w:r>
    </w:p>
    <w:p w14:paraId="2146B96E" w14:textId="2EC0D885" w:rsidR="00A03070" w:rsidRDefault="00972D11" w:rsidP="00972D11">
      <w:pPr>
        <w:ind w:firstLineChars="200" w:firstLine="480"/>
        <w:rPr>
          <w:rFonts w:ascii="Times New Roman" w:eastAsia="宋体" w:hAnsi="Times New Roman"/>
        </w:rPr>
      </w:pPr>
      <w:r w:rsidRPr="00972D11">
        <w:rPr>
          <w:rFonts w:ascii="Times New Roman" w:eastAsia="宋体" w:hAnsi="Times New Roman"/>
        </w:rPr>
        <w:t xml:space="preserve">Columnstore databases store data in the form of column families. Business logic </w:t>
      </w:r>
      <w:r w:rsidRPr="00972D11">
        <w:rPr>
          <w:rFonts w:ascii="Times New Roman" w:eastAsia="宋体" w:hAnsi="Times New Roman"/>
        </w:rPr>
        <w:lastRenderedPageBreak/>
        <w:t>data is stored in the same store as the data from the same column</w:t>
      </w:r>
      <w:r>
        <w:rPr>
          <w:rFonts w:ascii="Times New Roman" w:eastAsia="宋体" w:hAnsi="Times New Roman"/>
        </w:rPr>
        <w:t>[</w:t>
      </w:r>
      <w:r w:rsidR="00D23504">
        <w:rPr>
          <w:rFonts w:ascii="Times New Roman" w:eastAsia="宋体" w:hAnsi="Times New Roman"/>
        </w:rPr>
        <w:t>4</w:t>
      </w:r>
      <w:r>
        <w:rPr>
          <w:rFonts w:ascii="Times New Roman" w:eastAsia="宋体" w:hAnsi="Times New Roman"/>
        </w:rPr>
        <w:t>]</w:t>
      </w:r>
      <w:r w:rsidRPr="00972D11">
        <w:rPr>
          <w:rFonts w:ascii="Times New Roman" w:eastAsia="宋体" w:hAnsi="Times New Roman"/>
        </w:rPr>
        <w:t>. Data of the same column is kept together as well. As a columnstore database supports dynamic expansion of columns, it makes it a suitable choice when you need to process massive data rather than small data. This is especially true when you want to perform random updates on the data.</w:t>
      </w:r>
    </w:p>
    <w:p w14:paraId="68FEC5BD" w14:textId="338C379B" w:rsidR="00706EA5" w:rsidRDefault="007F7623" w:rsidP="00706EA5">
      <w:pPr>
        <w:ind w:firstLineChars="200" w:firstLine="480"/>
        <w:rPr>
          <w:rFonts w:ascii="Times New Roman" w:eastAsia="宋体" w:hAnsi="Times New Roman"/>
        </w:rPr>
      </w:pPr>
      <w:r w:rsidRPr="007F7623">
        <w:rPr>
          <w:rFonts w:ascii="Times New Roman" w:eastAsia="宋体" w:hAnsi="Times New Roman"/>
        </w:rPr>
        <w:t>There are several similarities between this database and a key-value store database, except that Value is structured storage, whereas Key is key</w:t>
      </w:r>
      <w:r w:rsidR="00706EA5">
        <w:rPr>
          <w:rFonts w:ascii="Times New Roman" w:eastAsia="宋体" w:hAnsi="Times New Roman"/>
        </w:rPr>
        <w:t>[</w:t>
      </w:r>
      <w:r w:rsidR="00D23504">
        <w:rPr>
          <w:rFonts w:ascii="Times New Roman" w:eastAsia="宋体" w:hAnsi="Times New Roman"/>
        </w:rPr>
        <w:t>5</w:t>
      </w:r>
      <w:r w:rsidR="00706EA5">
        <w:rPr>
          <w:rFonts w:ascii="Times New Roman" w:eastAsia="宋体" w:hAnsi="Times New Roman"/>
        </w:rPr>
        <w:t>]</w:t>
      </w:r>
      <w:r w:rsidRPr="007F7623">
        <w:rPr>
          <w:rFonts w:ascii="Times New Roman" w:eastAsia="宋体" w:hAnsi="Times New Roman"/>
        </w:rPr>
        <w:t xml:space="preserve">. Value is different from instance because it can be accessed by the database without the database needing to understand what its content is all about. Document-based database, in which "keys" are mapped to documents in a particular format, such as JSON, which can be chosen by developers, which contain information in a specific format, such as text. The most common database used to develop web applications is CouchDB, which is most commonly used with MongoDB. </w:t>
      </w:r>
    </w:p>
    <w:p w14:paraId="6C1EDC4A" w14:textId="48B3BFFD" w:rsidR="007F7623" w:rsidRPr="007F7623" w:rsidRDefault="007F7623" w:rsidP="007F7623">
      <w:pPr>
        <w:ind w:firstLineChars="200" w:firstLine="480"/>
        <w:rPr>
          <w:rFonts w:ascii="Times New Roman" w:eastAsia="宋体" w:hAnsi="Times New Roman"/>
        </w:rPr>
      </w:pPr>
      <w:r w:rsidRPr="007F7623">
        <w:rPr>
          <w:rFonts w:ascii="Times New Roman" w:eastAsia="宋体" w:hAnsi="Times New Roman"/>
        </w:rPr>
        <w:t>Data is stored in this type of database in a similar way to documents, with the exception that they are stored as objects, which can only be manipulated by methods defined within the classes to which they belong</w:t>
      </w:r>
      <w:r w:rsidR="00706EA5">
        <w:rPr>
          <w:rFonts w:ascii="Times New Roman" w:eastAsia="宋体" w:hAnsi="Times New Roman"/>
        </w:rPr>
        <w:t>[</w:t>
      </w:r>
      <w:r w:rsidR="00A25D37">
        <w:rPr>
          <w:rFonts w:ascii="Times New Roman" w:eastAsia="宋体" w:hAnsi="Times New Roman"/>
        </w:rPr>
        <w:t>6</w:t>
      </w:r>
      <w:r w:rsidR="00706EA5">
        <w:rPr>
          <w:rFonts w:ascii="Times New Roman" w:eastAsia="宋体" w:hAnsi="Times New Roman"/>
        </w:rPr>
        <w:t>]</w:t>
      </w:r>
      <w:r w:rsidRPr="007F7623">
        <w:rPr>
          <w:rFonts w:ascii="Times New Roman" w:eastAsia="宋体" w:hAnsi="Times New Roman"/>
        </w:rPr>
        <w:t>.</w:t>
      </w:r>
    </w:p>
    <w:p w14:paraId="2422DEEE" w14:textId="2137C474" w:rsidR="007F7623" w:rsidRDefault="007F7623" w:rsidP="00706EA5">
      <w:pPr>
        <w:ind w:firstLineChars="200" w:firstLine="480"/>
        <w:rPr>
          <w:rFonts w:ascii="Times New Roman" w:eastAsia="宋体" w:hAnsi="Times New Roman"/>
        </w:rPr>
      </w:pPr>
      <w:r w:rsidRPr="007F7623">
        <w:rPr>
          <w:rFonts w:ascii="Times New Roman" w:eastAsia="宋体" w:hAnsi="Times New Roman"/>
        </w:rPr>
        <w:t>It is common for graph structure databases to be used as data storage structures in social networks, recommendation systems, and other systems for storing graph relationships, using graph models as models for storing the data</w:t>
      </w:r>
      <w:r w:rsidR="00706EA5">
        <w:rPr>
          <w:rFonts w:ascii="Times New Roman" w:eastAsia="宋体" w:hAnsi="Times New Roman"/>
        </w:rPr>
        <w:t>[</w:t>
      </w:r>
      <w:r w:rsidR="00A25D37">
        <w:rPr>
          <w:rFonts w:ascii="Times New Roman" w:eastAsia="宋体" w:hAnsi="Times New Roman"/>
        </w:rPr>
        <w:t>7</w:t>
      </w:r>
      <w:r w:rsidR="00706EA5">
        <w:rPr>
          <w:rFonts w:ascii="Times New Roman" w:eastAsia="宋体" w:hAnsi="Times New Roman"/>
        </w:rPr>
        <w:t>]</w:t>
      </w:r>
      <w:r w:rsidRPr="007F7623">
        <w:rPr>
          <w:rFonts w:ascii="Times New Roman" w:eastAsia="宋体" w:hAnsi="Times New Roman"/>
        </w:rPr>
        <w:t>. There are a number of servers that can be extended to support graph functionality, and they are a reliable storage solution for graph relationships. In graph structure databases, the data structure of graphs, as well as algorithms, such as shortest path addressing, N-degree relationship finding, etc., are utilized, as well as algorithms, which require serious calculations of graphs for particular information to be retrieved. There are a number of popular databases for social networks and recommendation systems to utilize, such as Neo4JInfo Grid and Infinite Graph, which are commonly used in these applications.</w:t>
      </w:r>
    </w:p>
    <w:p w14:paraId="1500CD6D" w14:textId="45AD53F8" w:rsidR="002507D6" w:rsidRPr="0032235D" w:rsidRDefault="002507D6" w:rsidP="002507D6">
      <w:pPr>
        <w:spacing w:beforeLines="50" w:before="211" w:afterLines="50" w:after="211"/>
        <w:rPr>
          <w:rFonts w:ascii="Times New Roman" w:eastAsia="宋体" w:hAnsi="Times New Roman"/>
          <w:i/>
          <w:iCs/>
          <w:lang w:val="en-GB"/>
        </w:rPr>
      </w:pPr>
      <w:r>
        <w:rPr>
          <w:rFonts w:ascii="Times New Roman" w:eastAsia="宋体" w:hAnsi="Times New Roman"/>
          <w:i/>
          <w:iCs/>
          <w:lang w:val="en-GB"/>
        </w:rPr>
        <w:t>3</w:t>
      </w:r>
      <w:r w:rsidRPr="00287B86">
        <w:rPr>
          <w:rFonts w:ascii="Times New Roman" w:eastAsia="宋体" w:hAnsi="Times New Roman"/>
          <w:i/>
          <w:iCs/>
          <w:lang w:val="en-GB"/>
        </w:rPr>
        <w:t>.</w:t>
      </w:r>
      <w:r w:rsidR="008A6E56">
        <w:rPr>
          <w:rFonts w:ascii="Times New Roman" w:eastAsia="宋体" w:hAnsi="Times New Roman"/>
          <w:i/>
          <w:iCs/>
          <w:lang w:val="en-GB"/>
        </w:rPr>
        <w:t>3</w:t>
      </w:r>
      <w:r w:rsidRPr="00287B86">
        <w:rPr>
          <w:rFonts w:ascii="Times New Roman" w:eastAsia="宋体" w:hAnsi="Times New Roman"/>
          <w:i/>
          <w:iCs/>
          <w:lang w:val="en-GB"/>
        </w:rPr>
        <w:t xml:space="preserve">. </w:t>
      </w:r>
      <w:r w:rsidR="005E0C87" w:rsidRPr="005E0C87">
        <w:rPr>
          <w:rFonts w:ascii="Times New Roman" w:eastAsia="宋体" w:hAnsi="Times New Roman"/>
          <w:i/>
          <w:iCs/>
          <w:lang w:val="en-GB"/>
        </w:rPr>
        <w:t>Advantages and disadvantages</w:t>
      </w:r>
    </w:p>
    <w:p w14:paraId="398B2A64" w14:textId="77777777" w:rsidR="00991F90" w:rsidRPr="00991F90" w:rsidRDefault="00991F90" w:rsidP="00991F90">
      <w:pPr>
        <w:ind w:firstLineChars="200" w:firstLine="480"/>
        <w:rPr>
          <w:rFonts w:ascii="Times New Roman" w:eastAsia="宋体" w:hAnsi="Times New Roman"/>
        </w:rPr>
      </w:pPr>
      <w:r w:rsidRPr="00991F90">
        <w:rPr>
          <w:rFonts w:ascii="Times New Roman" w:eastAsia="宋体" w:hAnsi="Times New Roman"/>
        </w:rPr>
        <w:t>It is applicable to current large data processing application scenarios, where the amount of data is large, and the storage format is more complex. In these scenarios, the NOSQL database is well suited. The difference between it and the traditional relational database is its storage diversity; its structure is very simple, particularly when it comes to large amounts of data, and its read and write performance is excellent.</w:t>
      </w:r>
    </w:p>
    <w:p w14:paraId="5773A437" w14:textId="77777777" w:rsidR="00991F90" w:rsidRPr="00991F90" w:rsidRDefault="00991F90" w:rsidP="00991F90">
      <w:pPr>
        <w:ind w:firstLineChars="200" w:firstLine="480"/>
        <w:rPr>
          <w:rFonts w:ascii="Times New Roman" w:eastAsia="宋体" w:hAnsi="Times New Roman"/>
        </w:rPr>
      </w:pPr>
      <w:r w:rsidRPr="00991F90">
        <w:rPr>
          <w:rFonts w:ascii="Times New Roman" w:eastAsia="宋体" w:hAnsi="Times New Roman"/>
        </w:rPr>
        <w:lastRenderedPageBreak/>
        <w:t>Specific and good horizontal scaling ability, NOSQL database specific good horizontal scaling ability, which differs from the vertical expansion mode of traditional relational databases, so that the database is more flexible when the expansion capability is insufficient to handle data.</w:t>
      </w:r>
    </w:p>
    <w:p w14:paraId="7B6CAE72" w14:textId="77777777" w:rsidR="00991F90" w:rsidRPr="00991F90" w:rsidRDefault="00991F90" w:rsidP="00991F90">
      <w:pPr>
        <w:ind w:firstLineChars="200" w:firstLine="480"/>
        <w:rPr>
          <w:rFonts w:ascii="Times New Roman" w:eastAsia="宋体" w:hAnsi="Times New Roman"/>
        </w:rPr>
      </w:pPr>
      <w:r w:rsidRPr="00991F90">
        <w:rPr>
          <w:rFonts w:ascii="Times New Roman" w:eastAsia="宋体" w:hAnsi="Times New Roman"/>
        </w:rPr>
        <w:t>With higher performance, NOSQL can utilize the cached read and write mode, allowing them to read faster. Additionally, NOSQL databases can obtain data based on key-value pairs, which makes them a lot more efficient than traditional relational databases which use SQL queries directly. A NOSQL database also has a record-level cache, which is why it has high performance when it comes to caching.</w:t>
      </w:r>
    </w:p>
    <w:p w14:paraId="7F199F4A" w14:textId="62C9E06B" w:rsidR="002507D6" w:rsidRPr="00FA132C" w:rsidRDefault="00991F90" w:rsidP="00991F90">
      <w:pPr>
        <w:ind w:firstLineChars="200" w:firstLine="480"/>
        <w:rPr>
          <w:rFonts w:ascii="Times New Roman" w:eastAsia="宋体" w:hAnsi="Times New Roman"/>
        </w:rPr>
      </w:pPr>
      <w:r w:rsidRPr="00991F90">
        <w:rPr>
          <w:rFonts w:ascii="Times New Roman" w:eastAsia="宋体" w:hAnsi="Times New Roman"/>
        </w:rPr>
        <w:t>The data model design is more flexible, in contrast to the traditional relational database, which requires the creation of tables and fields. If these tables are not adequate and need to expand, this is a cumbersome and time consuming process. No SQL databases do not require the establishment of corresponding fields in advance for the stored data, and they can customize the data format according to the storage type.</w:t>
      </w:r>
    </w:p>
    <w:p w14:paraId="4A26ED86" w14:textId="77777777" w:rsidR="00C67A53" w:rsidRPr="00C67A53" w:rsidRDefault="00C67A53" w:rsidP="00C67A53">
      <w:pPr>
        <w:ind w:firstLineChars="200" w:firstLine="480"/>
        <w:rPr>
          <w:rFonts w:ascii="Times New Roman" w:eastAsia="宋体" w:hAnsi="Times New Roman"/>
        </w:rPr>
      </w:pPr>
      <w:r w:rsidRPr="00C67A53">
        <w:rPr>
          <w:rFonts w:ascii="Times New Roman" w:eastAsia="宋体" w:hAnsi="Times New Roman"/>
        </w:rPr>
        <w:t>It has been over a decade since developers have been using No SQL databases, and the community is growing at a rapid pace. There is, however, a lack of maturity in this community compared to the SQL community. Undocumented problems are therefore more difficult to solve, and as a result, they can be more difficult to resolve.</w:t>
      </w:r>
    </w:p>
    <w:p w14:paraId="20FA363E" w14:textId="77777777" w:rsidR="00C67A53" w:rsidRPr="00C67A53" w:rsidRDefault="00C67A53" w:rsidP="00C67A53">
      <w:pPr>
        <w:ind w:firstLineChars="200" w:firstLine="480"/>
        <w:rPr>
          <w:rFonts w:ascii="Times New Roman" w:eastAsia="宋体" w:hAnsi="Times New Roman"/>
        </w:rPr>
      </w:pPr>
      <w:r w:rsidRPr="00C67A53">
        <w:rPr>
          <w:rFonts w:ascii="Times New Roman" w:eastAsia="宋体" w:hAnsi="Times New Roman"/>
        </w:rPr>
        <w:t>It is important to keep in mind that flexibility comes with a price. Querying the No SQL database is not efficient because there are a lot of different types of data structures present. A standard interface is not available to enable complex queries to be executed. In some cases, even very simple queries can require a certain level of programming knowledge. This means more technicians and costly employees to provide technical services.</w:t>
      </w:r>
    </w:p>
    <w:p w14:paraId="0859F431" w14:textId="1FFC078F" w:rsidR="00576E41" w:rsidRPr="00C67A53" w:rsidRDefault="00C67A53" w:rsidP="00C67A53">
      <w:pPr>
        <w:ind w:firstLineChars="200" w:firstLine="480"/>
        <w:rPr>
          <w:rFonts w:ascii="Times New Roman" w:eastAsia="宋体" w:hAnsi="Times New Roman"/>
        </w:rPr>
      </w:pPr>
      <w:r w:rsidRPr="00C67A53">
        <w:rPr>
          <w:rFonts w:ascii="Times New Roman" w:eastAsia="宋体" w:hAnsi="Times New Roman"/>
        </w:rPr>
        <w:t>Due to the distributed nature of No SQL databases, data can be accessed much faster. As a result, it can also make it more difficult to guarantee that the data remains consistent at all times. It is possible that queries may not always return updated information and that the information received may not be accurate. A database, with its distributed approach, can return different values at the same time, depending on the server that happens to be accessed at the time when the query is made.</w:t>
      </w:r>
    </w:p>
    <w:p w14:paraId="396B2A4E" w14:textId="10690AB5" w:rsidR="006244E3" w:rsidRPr="004D09C8" w:rsidRDefault="009F1033" w:rsidP="00DD2119">
      <w:pPr>
        <w:spacing w:beforeLines="50" w:before="211" w:afterLines="50" w:after="211"/>
        <w:rPr>
          <w:rFonts w:ascii="Times New Roman" w:eastAsia="宋体" w:hAnsi="Times New Roman"/>
          <w:b/>
          <w:bCs/>
          <w:lang w:val="en-GB"/>
        </w:rPr>
      </w:pPr>
      <w:r>
        <w:rPr>
          <w:rFonts w:ascii="Times New Roman" w:eastAsia="宋体" w:hAnsi="Times New Roman"/>
          <w:b/>
          <w:bCs/>
        </w:rPr>
        <w:t>4</w:t>
      </w:r>
      <w:r w:rsidR="006244E3" w:rsidRPr="004D09C8">
        <w:rPr>
          <w:rFonts w:ascii="Times New Roman" w:eastAsia="宋体" w:hAnsi="Times New Roman"/>
          <w:b/>
          <w:bCs/>
        </w:rPr>
        <w:t xml:space="preserve">. </w:t>
      </w:r>
      <w:r w:rsidR="0032235D">
        <w:rPr>
          <w:rFonts w:ascii="Times New Roman" w:eastAsia="宋体" w:hAnsi="Times New Roman" w:hint="eastAsia"/>
          <w:b/>
          <w:bCs/>
        </w:rPr>
        <w:t>S</w:t>
      </w:r>
      <w:r w:rsidR="0032235D" w:rsidRPr="004D09C8">
        <w:rPr>
          <w:rFonts w:ascii="Times New Roman" w:eastAsia="宋体" w:hAnsi="Times New Roman"/>
          <w:b/>
          <w:bCs/>
        </w:rPr>
        <w:t>olution</w:t>
      </w:r>
    </w:p>
    <w:p w14:paraId="6C466FA4" w14:textId="18D6227D" w:rsidR="006244E3" w:rsidRPr="00287B86" w:rsidRDefault="000F305A" w:rsidP="00DD2119">
      <w:pPr>
        <w:spacing w:beforeLines="50" w:before="211" w:afterLines="50" w:after="211"/>
        <w:rPr>
          <w:rFonts w:ascii="Times New Roman" w:eastAsia="宋体" w:hAnsi="Times New Roman"/>
          <w:i/>
          <w:iCs/>
          <w:lang w:val="en-GB"/>
        </w:rPr>
      </w:pPr>
      <w:r>
        <w:rPr>
          <w:rFonts w:ascii="Times New Roman" w:eastAsia="宋体" w:hAnsi="Times New Roman"/>
          <w:i/>
          <w:iCs/>
          <w:lang w:val="en-GB"/>
        </w:rPr>
        <w:t>4</w:t>
      </w:r>
      <w:r w:rsidR="006244E3" w:rsidRPr="00287B86">
        <w:rPr>
          <w:rFonts w:ascii="Times New Roman" w:eastAsia="宋体" w:hAnsi="Times New Roman"/>
          <w:i/>
          <w:iCs/>
          <w:lang w:val="en-GB"/>
        </w:rPr>
        <w:t>.1</w:t>
      </w:r>
      <w:r w:rsidR="004D09C8" w:rsidRPr="00287B86">
        <w:rPr>
          <w:rFonts w:ascii="Times New Roman" w:eastAsia="宋体" w:hAnsi="Times New Roman"/>
          <w:i/>
          <w:iCs/>
          <w:lang w:val="en-GB"/>
        </w:rPr>
        <w:t>.</w:t>
      </w:r>
      <w:r w:rsidR="006244E3" w:rsidRPr="00287B86">
        <w:rPr>
          <w:rFonts w:ascii="Times New Roman" w:eastAsia="宋体" w:hAnsi="Times New Roman"/>
          <w:i/>
          <w:iCs/>
          <w:lang w:val="en-GB"/>
        </w:rPr>
        <w:t xml:space="preserve"> </w:t>
      </w:r>
      <w:r w:rsidR="00D03C04" w:rsidRPr="00D03C04">
        <w:rPr>
          <w:rFonts w:ascii="Times New Roman" w:eastAsia="宋体" w:hAnsi="Times New Roman"/>
          <w:i/>
          <w:iCs/>
          <w:lang w:val="en-GB"/>
        </w:rPr>
        <w:t>Relational databases</w:t>
      </w:r>
    </w:p>
    <w:p w14:paraId="3FAED97C" w14:textId="1C9908A6" w:rsidR="00D03C04" w:rsidRPr="00C05FA9" w:rsidRDefault="00D03C04" w:rsidP="00D03C04">
      <w:pPr>
        <w:ind w:firstLineChars="200" w:firstLine="480"/>
        <w:rPr>
          <w:rFonts w:ascii="Times New Roman" w:eastAsia="宋体" w:hAnsi="Times New Roman"/>
        </w:rPr>
      </w:pPr>
      <w:r w:rsidRPr="00C05FA9">
        <w:rPr>
          <w:rFonts w:ascii="Times New Roman" w:eastAsia="宋体" w:hAnsi="Times New Roman"/>
        </w:rPr>
        <w:lastRenderedPageBreak/>
        <w:t>A lot of data is generated every day by websites like Facebook and Sina Weibo which dynamically generate a lot of information every day. This leads to a high demand for write data operations in relational databases. When relational databases are constantly asked for write operations on data, the performance of those databases can dramatically drop, to the point where they are no longer useful</w:t>
      </w:r>
      <w:r>
        <w:rPr>
          <w:rFonts w:ascii="Times New Roman" w:eastAsia="宋体" w:hAnsi="Times New Roman" w:hint="eastAsia"/>
        </w:rPr>
        <w:t>[</w:t>
      </w:r>
      <w:r w:rsidR="00A25D37">
        <w:rPr>
          <w:rFonts w:ascii="Times New Roman" w:eastAsia="宋体" w:hAnsi="Times New Roman"/>
        </w:rPr>
        <w:t>8</w:t>
      </w:r>
      <w:r>
        <w:rPr>
          <w:rFonts w:ascii="Times New Roman" w:eastAsia="宋体" w:hAnsi="Times New Roman"/>
        </w:rPr>
        <w:t>]</w:t>
      </w:r>
      <w:r w:rsidRPr="00C05FA9">
        <w:rPr>
          <w:rFonts w:ascii="Times New Roman" w:eastAsia="宋体" w:hAnsi="Times New Roman"/>
        </w:rPr>
        <w:t>.</w:t>
      </w:r>
    </w:p>
    <w:p w14:paraId="31DA4B28" w14:textId="18BD90D9" w:rsidR="00D03C04" w:rsidRPr="00C05FA9" w:rsidRDefault="00D03C04" w:rsidP="00D03C04">
      <w:pPr>
        <w:ind w:firstLineChars="200" w:firstLine="480"/>
        <w:rPr>
          <w:rFonts w:ascii="Times New Roman" w:eastAsia="宋体" w:hAnsi="Times New Roman"/>
        </w:rPr>
      </w:pPr>
      <w:r w:rsidRPr="00C05FA9">
        <w:rPr>
          <w:rFonts w:ascii="Times New Roman" w:eastAsia="宋体" w:hAnsi="Times New Roman"/>
        </w:rPr>
        <w:t>Request for a large database: In order for users to be able to query large database tables, it is essential that they access a large database before making their queries</w:t>
      </w:r>
      <w:r>
        <w:rPr>
          <w:rFonts w:ascii="Times New Roman" w:eastAsia="宋体" w:hAnsi="Times New Roman"/>
        </w:rPr>
        <w:t>[</w:t>
      </w:r>
      <w:r w:rsidR="00A25D37">
        <w:rPr>
          <w:rFonts w:ascii="Times New Roman" w:eastAsia="宋体" w:hAnsi="Times New Roman"/>
        </w:rPr>
        <w:t>9</w:t>
      </w:r>
      <w:r>
        <w:rPr>
          <w:rFonts w:ascii="Times New Roman" w:eastAsia="宋体" w:hAnsi="Times New Roman"/>
        </w:rPr>
        <w:t>]</w:t>
      </w:r>
      <w:r w:rsidRPr="00C05FA9">
        <w:rPr>
          <w:rFonts w:ascii="Times New Roman" w:eastAsia="宋体" w:hAnsi="Times New Roman"/>
        </w:rPr>
        <w:t>.</w:t>
      </w:r>
    </w:p>
    <w:p w14:paraId="1E820098" w14:textId="7904AC38" w:rsidR="00D03C04" w:rsidRDefault="00D03C04" w:rsidP="00D03C04">
      <w:pPr>
        <w:ind w:firstLineChars="200" w:firstLine="480"/>
        <w:rPr>
          <w:rFonts w:ascii="Times New Roman" w:eastAsia="宋体" w:hAnsi="Times New Roman"/>
        </w:rPr>
      </w:pPr>
      <w:r w:rsidRPr="00C05FA9">
        <w:rPr>
          <w:rFonts w:ascii="Times New Roman" w:eastAsia="宋体" w:hAnsi="Times New Roman"/>
        </w:rPr>
        <w:t>In order to expand the data diversity of relational databases, it is necessary to determine the table structure in advance for data storage as relational databases are primarily used to process structured data, and the table structure has to be defined in advance. In the same way that the data generated by websites, which is primarily semistructured or unstructured, are often not structured in nature, the expansion requirements of relational databases have encountered bottlenecks as a result</w:t>
      </w:r>
      <w:r>
        <w:rPr>
          <w:rFonts w:ascii="Times New Roman" w:eastAsia="宋体" w:hAnsi="Times New Roman"/>
        </w:rPr>
        <w:t>[</w:t>
      </w:r>
      <w:r w:rsidR="00A25D37">
        <w:rPr>
          <w:rFonts w:ascii="Times New Roman" w:eastAsia="宋体" w:hAnsi="Times New Roman"/>
        </w:rPr>
        <w:t>10</w:t>
      </w:r>
      <w:r>
        <w:rPr>
          <w:rFonts w:ascii="Times New Roman" w:eastAsia="宋体" w:hAnsi="Times New Roman"/>
        </w:rPr>
        <w:t>]</w:t>
      </w:r>
      <w:r w:rsidRPr="00C05FA9">
        <w:rPr>
          <w:rFonts w:ascii="Times New Roman" w:eastAsia="宋体" w:hAnsi="Times New Roman"/>
        </w:rPr>
        <w:t>.</w:t>
      </w:r>
    </w:p>
    <w:p w14:paraId="0BF2B008" w14:textId="14AF9BB6" w:rsidR="00D03C04" w:rsidRPr="00287B86" w:rsidRDefault="00D03C04" w:rsidP="00D03C04">
      <w:pPr>
        <w:spacing w:beforeLines="50" w:before="211" w:afterLines="50" w:after="211"/>
        <w:rPr>
          <w:rFonts w:ascii="Times New Roman" w:eastAsia="宋体" w:hAnsi="Times New Roman"/>
          <w:i/>
          <w:iCs/>
          <w:lang w:val="en-GB"/>
        </w:rPr>
      </w:pPr>
      <w:r>
        <w:rPr>
          <w:rFonts w:ascii="Times New Roman" w:eastAsia="宋体" w:hAnsi="Times New Roman"/>
          <w:i/>
          <w:iCs/>
          <w:lang w:val="en-GB"/>
        </w:rPr>
        <w:t>4</w:t>
      </w:r>
      <w:r w:rsidRPr="00287B86">
        <w:rPr>
          <w:rFonts w:ascii="Times New Roman" w:eastAsia="宋体" w:hAnsi="Times New Roman"/>
          <w:i/>
          <w:iCs/>
          <w:lang w:val="en-GB"/>
        </w:rPr>
        <w:t>.</w:t>
      </w:r>
      <w:r>
        <w:rPr>
          <w:rFonts w:ascii="Times New Roman" w:eastAsia="宋体" w:hAnsi="Times New Roman"/>
          <w:i/>
          <w:iCs/>
          <w:lang w:val="en-GB"/>
        </w:rPr>
        <w:t>2</w:t>
      </w:r>
      <w:r w:rsidRPr="00287B86">
        <w:rPr>
          <w:rFonts w:ascii="Times New Roman" w:eastAsia="宋体" w:hAnsi="Times New Roman"/>
          <w:i/>
          <w:iCs/>
          <w:lang w:val="en-GB"/>
        </w:rPr>
        <w:t xml:space="preserve">. </w:t>
      </w:r>
      <w:r w:rsidRPr="00D03C04">
        <w:rPr>
          <w:rFonts w:ascii="Times New Roman" w:eastAsia="宋体" w:hAnsi="Times New Roman"/>
          <w:i/>
          <w:iCs/>
          <w:lang w:val="en-GB"/>
        </w:rPr>
        <w:t>Nosql databases</w:t>
      </w:r>
    </w:p>
    <w:p w14:paraId="4B976374" w14:textId="5E6B4554" w:rsidR="005E43A5" w:rsidRDefault="005E43A5" w:rsidP="00537B2A">
      <w:pPr>
        <w:ind w:firstLineChars="200" w:firstLine="480"/>
        <w:rPr>
          <w:rFonts w:ascii="Times New Roman" w:eastAsia="宋体" w:hAnsi="Times New Roman"/>
        </w:rPr>
      </w:pPr>
      <w:r w:rsidRPr="005E43A5">
        <w:rPr>
          <w:rFonts w:ascii="Times New Roman" w:eastAsia="宋体" w:hAnsi="Times New Roman"/>
        </w:rPr>
        <w:t>In most relational databases, there is a schema associated with every table that is part of the database. Every column has a predefined size and data type that specify what data will be stored in it. Each row of the table should conform to the table design in order for the table to function properly. One piece of information should only be stored once in a database and this can be accomplished by using foreign keys to connect tables to eliminate duplicate data storage. There should be only one need to change a piece of data if it changes over time. Using SQL, you will be able to search and retrieve data in a very quick and efficient manner.</w:t>
      </w:r>
    </w:p>
    <w:p w14:paraId="0BCCDA98" w14:textId="17484BFA" w:rsidR="00537B2A" w:rsidRPr="00537B2A" w:rsidRDefault="00537B2A" w:rsidP="00537B2A">
      <w:pPr>
        <w:ind w:firstLineChars="200" w:firstLine="480"/>
        <w:rPr>
          <w:rFonts w:ascii="Times New Roman" w:eastAsia="宋体" w:hAnsi="Times New Roman"/>
        </w:rPr>
      </w:pPr>
      <w:r w:rsidRPr="00537B2A">
        <w:rPr>
          <w:rFonts w:ascii="Times New Roman" w:eastAsia="宋体" w:hAnsi="Times New Roman"/>
        </w:rPr>
        <w:t>The data that is stored in NoSQL databases is not structured and they are not stored in fixed tables. It is technically true that a NoSQL database is any database that does not have any relationship with a relational database by definition. The main difference between NoSQL databases and relational databases is the ease of setup and lack of pre-planning required when setting up a NoSQL database. A NoSQL database does not have strict ACID constraints, no fixed table structures, and there are no join operations involved in a NoSQL database. Because of this, NoSQL can support huge data stores and can be scalable horizontally without affecting performance.</w:t>
      </w:r>
    </w:p>
    <w:p w14:paraId="600D1010" w14:textId="77777777" w:rsidR="00537B2A" w:rsidRPr="00537B2A" w:rsidRDefault="00537B2A" w:rsidP="00537B2A">
      <w:pPr>
        <w:ind w:firstLineChars="200" w:firstLine="480"/>
        <w:rPr>
          <w:rFonts w:ascii="Times New Roman" w:eastAsia="宋体" w:hAnsi="Times New Roman"/>
        </w:rPr>
      </w:pPr>
      <w:r w:rsidRPr="00537B2A">
        <w:rPr>
          <w:rFonts w:ascii="Times New Roman" w:eastAsia="宋体" w:hAnsi="Times New Roman"/>
        </w:rPr>
        <w:t xml:space="preserve">Although there has been an increase in database load in recent years, traditional relational databases tend to be difficult to "scale out" and often need to be replaced with </w:t>
      </w:r>
      <w:r w:rsidRPr="00537B2A">
        <w:rPr>
          <w:rFonts w:ascii="Times New Roman" w:eastAsia="宋体" w:hAnsi="Times New Roman"/>
        </w:rPr>
        <w:lastRenderedPageBreak/>
        <w:t>new hardware to allow them to "scale up". Due to the fact that NoSQL databases have been designed to meet the needs of scaling out, they are inherently capable of expanding horizontally.</w:t>
      </w:r>
    </w:p>
    <w:p w14:paraId="5030CB43" w14:textId="70641089" w:rsidR="00D03C04" w:rsidRDefault="00537B2A" w:rsidP="00537B2A">
      <w:pPr>
        <w:ind w:firstLineChars="200" w:firstLine="480"/>
        <w:rPr>
          <w:rFonts w:ascii="Times New Roman" w:eastAsia="宋体" w:hAnsi="Times New Roman"/>
        </w:rPr>
      </w:pPr>
      <w:r w:rsidRPr="00537B2A">
        <w:rPr>
          <w:rFonts w:ascii="Times New Roman" w:eastAsia="宋体" w:hAnsi="Times New Roman"/>
        </w:rPr>
        <w:t>Databases that are relational adhere to strict constraints and are defined in a canonical manner. Besides the fact that this approach ensures the consistency requirements of the business system, it also means that it cannot handle a wide variety of emerging business requirements that may arise in the future. A NoSQL database, on the other hand, uses non-relational models such as key-value groups and column families, as opposed to relational databases.</w:t>
      </w:r>
    </w:p>
    <w:p w14:paraId="326FD843" w14:textId="77777777" w:rsidR="00D707DA" w:rsidRDefault="00D707DA" w:rsidP="00D707DA">
      <w:pPr>
        <w:ind w:firstLineChars="200" w:firstLine="480"/>
        <w:rPr>
          <w:rFonts w:ascii="Times New Roman" w:eastAsia="宋体" w:hAnsi="Times New Roman"/>
        </w:rPr>
      </w:pPr>
      <w:r w:rsidRPr="00C00158">
        <w:rPr>
          <w:rFonts w:ascii="Times New Roman" w:eastAsia="宋体" w:hAnsi="Times New Roman"/>
        </w:rPr>
        <w:t>As a result of the design of the class JSON document, it can be used to store and query data in the form of a class JSON document. By utilizing the same document model format as their application code, document databases can be able to store and retrieve data more easily since they are using the same format. It is important to note that document databases, as well as being flexible, semi-structured, and hierarchical, also vary based on the application in addition to the needs of the application. In the area of catalogs, user profiles, and content management systems, different types of document models can be used for use cases such as catalogs, user profiles, and content management systems, where documents are unique and change over time. Through document databases, it is possible to index documents in a flexible way, perform powerful ad-hoc queries, and analyze document collections in a way that makes sense to you.</w:t>
      </w:r>
    </w:p>
    <w:p w14:paraId="1FB65F39" w14:textId="77777777" w:rsidR="00D707DA" w:rsidRDefault="00D707DA">
      <w:pPr>
        <w:rPr>
          <w:rFonts w:ascii="Times New Roman" w:eastAsia="宋体" w:hAnsi="Times New Roman"/>
          <w:lang w:val="en-GB"/>
        </w:rPr>
      </w:pPr>
    </w:p>
    <w:p w14:paraId="65C20555" w14:textId="69ADD18F" w:rsidR="006244E3" w:rsidRDefault="006244E3" w:rsidP="00DD2119">
      <w:pPr>
        <w:spacing w:beforeLines="50" w:before="211" w:afterLines="50" w:after="211"/>
        <w:rPr>
          <w:rFonts w:ascii="Times New Roman" w:eastAsia="宋体" w:hAnsi="Times New Roman"/>
          <w:b/>
          <w:bCs/>
        </w:rPr>
      </w:pPr>
      <w:r w:rsidRPr="00DD2119">
        <w:rPr>
          <w:rFonts w:ascii="Times New Roman" w:eastAsia="宋体" w:hAnsi="Times New Roman" w:hint="eastAsia"/>
          <w:b/>
          <w:bCs/>
        </w:rPr>
        <w:t>R</w:t>
      </w:r>
      <w:r w:rsidRPr="00DD2119">
        <w:rPr>
          <w:rFonts w:ascii="Times New Roman" w:eastAsia="宋体" w:hAnsi="Times New Roman"/>
          <w:b/>
          <w:bCs/>
        </w:rPr>
        <w:t>eference</w:t>
      </w:r>
      <w:r w:rsidR="008C5C02">
        <w:rPr>
          <w:rFonts w:ascii="Times New Roman" w:eastAsia="宋体" w:hAnsi="Times New Roman"/>
          <w:b/>
          <w:bCs/>
        </w:rPr>
        <w:t>s</w:t>
      </w:r>
    </w:p>
    <w:p w14:paraId="0CE95BB7" w14:textId="48460558" w:rsidR="009D3B62" w:rsidRDefault="00A8178A" w:rsidP="00A8178A">
      <w:pPr>
        <w:pStyle w:val="a4"/>
        <w:numPr>
          <w:ilvl w:val="0"/>
          <w:numId w:val="1"/>
        </w:numPr>
        <w:ind w:firstLineChars="0"/>
        <w:rPr>
          <w:rFonts w:ascii="Times New Roman" w:eastAsia="宋体" w:hAnsi="Times New Roman"/>
          <w:sz w:val="21"/>
          <w:szCs w:val="21"/>
        </w:rPr>
      </w:pPr>
      <w:r w:rsidRPr="00A8178A">
        <w:rPr>
          <w:rFonts w:ascii="Times New Roman" w:eastAsia="宋体" w:hAnsi="Times New Roman"/>
          <w:sz w:val="21"/>
          <w:szCs w:val="21"/>
        </w:rPr>
        <w:t>LI Limeng. Application scenarios of relational database and NOSQL database[J].Electronic Technology and Software Engineering,2022(16):184-187.</w:t>
      </w:r>
    </w:p>
    <w:p w14:paraId="4147E00E" w14:textId="22814396" w:rsidR="00A8178A" w:rsidRDefault="00A8178A" w:rsidP="00A8178A">
      <w:pPr>
        <w:pStyle w:val="a4"/>
        <w:numPr>
          <w:ilvl w:val="0"/>
          <w:numId w:val="1"/>
        </w:numPr>
        <w:ind w:firstLineChars="0"/>
        <w:rPr>
          <w:rFonts w:ascii="Times New Roman" w:eastAsia="宋体" w:hAnsi="Times New Roman"/>
          <w:sz w:val="21"/>
          <w:szCs w:val="21"/>
        </w:rPr>
      </w:pPr>
      <w:r w:rsidRPr="00A8178A">
        <w:rPr>
          <w:rFonts w:ascii="Times New Roman" w:eastAsia="宋体" w:hAnsi="Times New Roman"/>
          <w:sz w:val="21"/>
          <w:szCs w:val="21"/>
        </w:rPr>
        <w:t>ZHAO Wenshuo. Research on the application of relational and non-relational databases[D].North China Electric Power University (Beijing),2016.</w:t>
      </w:r>
    </w:p>
    <w:p w14:paraId="540A8591" w14:textId="74488B0A" w:rsidR="00A8178A" w:rsidRDefault="00D23504" w:rsidP="00A8178A">
      <w:pPr>
        <w:pStyle w:val="a4"/>
        <w:numPr>
          <w:ilvl w:val="0"/>
          <w:numId w:val="1"/>
        </w:numPr>
        <w:ind w:firstLineChars="0"/>
        <w:rPr>
          <w:rFonts w:ascii="Times New Roman" w:eastAsia="宋体" w:hAnsi="Times New Roman"/>
          <w:sz w:val="21"/>
          <w:szCs w:val="21"/>
        </w:rPr>
      </w:pPr>
      <w:r w:rsidRPr="00D23504">
        <w:rPr>
          <w:rFonts w:ascii="Times New Roman" w:eastAsia="宋体" w:hAnsi="Times New Roman"/>
          <w:sz w:val="21"/>
          <w:szCs w:val="21"/>
        </w:rPr>
        <w:t>Chris Bunch, NavrajChohan. Key-Value Datastores Comparison in AppScale[C]. UCSB Tech Report, 2010,3</w:t>
      </w:r>
      <w:r>
        <w:rPr>
          <w:rFonts w:ascii="Times New Roman" w:eastAsia="宋体" w:hAnsi="Times New Roman"/>
          <w:sz w:val="21"/>
          <w:szCs w:val="21"/>
        </w:rPr>
        <w:t>.</w:t>
      </w:r>
    </w:p>
    <w:p w14:paraId="65982639" w14:textId="78A9E99C" w:rsidR="00D23504" w:rsidRDefault="00D23504" w:rsidP="00A8178A">
      <w:pPr>
        <w:pStyle w:val="a4"/>
        <w:numPr>
          <w:ilvl w:val="0"/>
          <w:numId w:val="1"/>
        </w:numPr>
        <w:ind w:firstLineChars="0"/>
        <w:rPr>
          <w:rFonts w:ascii="Times New Roman" w:eastAsia="宋体" w:hAnsi="Times New Roman"/>
          <w:sz w:val="21"/>
          <w:szCs w:val="21"/>
        </w:rPr>
      </w:pPr>
      <w:r w:rsidRPr="00D23504">
        <w:rPr>
          <w:rFonts w:ascii="Times New Roman" w:eastAsia="宋体" w:hAnsi="Times New Roman"/>
          <w:sz w:val="21"/>
          <w:szCs w:val="21"/>
        </w:rPr>
        <w:t>Saloustros, G., Magoutis, K. Rethinking HBase: Design and Implementation of an Elastic Key-Value Store over Log-Structured Local Volumes[C]. IEEE Conference Publications,2015:225</w:t>
      </w:r>
      <w:r w:rsidR="00A25D37">
        <w:rPr>
          <w:rFonts w:ascii="Times New Roman" w:eastAsia="宋体" w:hAnsi="Times New Roman"/>
          <w:sz w:val="21"/>
          <w:szCs w:val="21"/>
        </w:rPr>
        <w:t>-</w:t>
      </w:r>
      <w:r w:rsidRPr="00D23504">
        <w:rPr>
          <w:rFonts w:ascii="Times New Roman" w:eastAsia="宋体" w:hAnsi="Times New Roman"/>
          <w:sz w:val="21"/>
          <w:szCs w:val="21"/>
        </w:rPr>
        <w:t>234</w:t>
      </w:r>
      <w:r>
        <w:rPr>
          <w:rFonts w:ascii="Times New Roman" w:eastAsia="宋体" w:hAnsi="Times New Roman"/>
          <w:sz w:val="21"/>
          <w:szCs w:val="21"/>
        </w:rPr>
        <w:t>.</w:t>
      </w:r>
    </w:p>
    <w:p w14:paraId="7C17B5AC" w14:textId="11CDFF30" w:rsidR="00D23504" w:rsidRDefault="00A25D37" w:rsidP="00A8178A">
      <w:pPr>
        <w:pStyle w:val="a4"/>
        <w:numPr>
          <w:ilvl w:val="0"/>
          <w:numId w:val="1"/>
        </w:numPr>
        <w:ind w:firstLineChars="0"/>
        <w:rPr>
          <w:rFonts w:ascii="Times New Roman" w:eastAsia="宋体" w:hAnsi="Times New Roman"/>
          <w:sz w:val="21"/>
          <w:szCs w:val="21"/>
        </w:rPr>
      </w:pPr>
      <w:r w:rsidRPr="00A25D37">
        <w:rPr>
          <w:rFonts w:ascii="Times New Roman" w:eastAsia="宋体" w:hAnsi="Times New Roman"/>
          <w:sz w:val="21"/>
          <w:szCs w:val="21"/>
        </w:rPr>
        <w:lastRenderedPageBreak/>
        <w:t>GAO Qinglin,CHEN Baikun. Using MongoDB to deeply explore the intrinsic value of weather phenomenon data[J].Computer and Network,2012,16:45-49.</w:t>
      </w:r>
    </w:p>
    <w:p w14:paraId="26C38657" w14:textId="584D229E" w:rsidR="00A25D37" w:rsidRDefault="00A25D37" w:rsidP="00A8178A">
      <w:pPr>
        <w:pStyle w:val="a4"/>
        <w:numPr>
          <w:ilvl w:val="0"/>
          <w:numId w:val="1"/>
        </w:numPr>
        <w:ind w:firstLineChars="0"/>
        <w:rPr>
          <w:rFonts w:ascii="Times New Roman" w:eastAsia="宋体" w:hAnsi="Times New Roman"/>
          <w:sz w:val="21"/>
          <w:szCs w:val="21"/>
        </w:rPr>
      </w:pPr>
      <w:r w:rsidRPr="00A25D37">
        <w:rPr>
          <w:rFonts w:ascii="Times New Roman" w:eastAsia="宋体" w:hAnsi="Times New Roman"/>
          <w:sz w:val="21"/>
          <w:szCs w:val="21"/>
        </w:rPr>
        <w:t>R. Lawrence. Integration and Virtualization of Relational SQL and NoSQL Systems including MySQL and MongoDB[C]. International Conference on Computational Science and Computational Intelligence, 2014</w:t>
      </w:r>
      <w:r>
        <w:rPr>
          <w:rFonts w:ascii="Times New Roman" w:eastAsia="宋体" w:hAnsi="Times New Roman"/>
          <w:sz w:val="21"/>
          <w:szCs w:val="21"/>
        </w:rPr>
        <w:t>.</w:t>
      </w:r>
    </w:p>
    <w:p w14:paraId="2235E92F" w14:textId="02C1C750" w:rsidR="00A25D37" w:rsidRDefault="00A25D37" w:rsidP="00A8178A">
      <w:pPr>
        <w:pStyle w:val="a4"/>
        <w:numPr>
          <w:ilvl w:val="0"/>
          <w:numId w:val="1"/>
        </w:numPr>
        <w:ind w:firstLineChars="0"/>
        <w:rPr>
          <w:rFonts w:ascii="Times New Roman" w:eastAsia="宋体" w:hAnsi="Times New Roman"/>
          <w:sz w:val="21"/>
          <w:szCs w:val="21"/>
        </w:rPr>
      </w:pPr>
      <w:r w:rsidRPr="00A25D37">
        <w:rPr>
          <w:rFonts w:ascii="Times New Roman" w:eastAsia="宋体" w:hAnsi="Times New Roman"/>
          <w:sz w:val="21"/>
          <w:szCs w:val="21"/>
        </w:rPr>
        <w:t>XU Juanjuan,ZHU Chengliang. Application of NOSQL in WEB Log Analysis[J].China New Technology and New Products.2011,10:34-36.</w:t>
      </w:r>
    </w:p>
    <w:p w14:paraId="5F0803A1" w14:textId="275599BE" w:rsidR="00A25D37" w:rsidRDefault="00A25D37" w:rsidP="00A8178A">
      <w:pPr>
        <w:pStyle w:val="a4"/>
        <w:numPr>
          <w:ilvl w:val="0"/>
          <w:numId w:val="1"/>
        </w:numPr>
        <w:ind w:firstLineChars="0"/>
        <w:rPr>
          <w:rFonts w:ascii="Times New Roman" w:eastAsia="宋体" w:hAnsi="Times New Roman"/>
          <w:sz w:val="21"/>
          <w:szCs w:val="21"/>
        </w:rPr>
      </w:pPr>
      <w:r w:rsidRPr="00A25D37">
        <w:rPr>
          <w:rFonts w:ascii="Times New Roman" w:eastAsia="宋体" w:hAnsi="Times New Roman"/>
          <w:sz w:val="21"/>
          <w:szCs w:val="21"/>
        </w:rPr>
        <w:t>HUANG Xianli. Development and application of NoSQL non-relational database[J].Fujian Computer,2010,7:30-45.</w:t>
      </w:r>
    </w:p>
    <w:p w14:paraId="19F7DEE0" w14:textId="4C90D91A" w:rsidR="00A25D37" w:rsidRDefault="00A25D37" w:rsidP="00A8178A">
      <w:pPr>
        <w:pStyle w:val="a4"/>
        <w:numPr>
          <w:ilvl w:val="0"/>
          <w:numId w:val="1"/>
        </w:numPr>
        <w:ind w:firstLineChars="0"/>
        <w:rPr>
          <w:rFonts w:ascii="Times New Roman" w:eastAsia="宋体" w:hAnsi="Times New Roman"/>
          <w:sz w:val="21"/>
          <w:szCs w:val="21"/>
        </w:rPr>
      </w:pPr>
      <w:r w:rsidRPr="00A25D37">
        <w:rPr>
          <w:rFonts w:ascii="Times New Roman" w:eastAsia="宋体" w:hAnsi="Times New Roman"/>
          <w:sz w:val="21"/>
          <w:szCs w:val="21"/>
        </w:rPr>
        <w:t>Weisong Shi. Pertormance analysis of scalable SQL and NoSQL Databases: a quantitative approach[D]. Master's thesis of Wayne State University, America:Wayne State University, 2014</w:t>
      </w:r>
      <w:r>
        <w:rPr>
          <w:rFonts w:ascii="Times New Roman" w:eastAsia="宋体" w:hAnsi="Times New Roman"/>
          <w:sz w:val="21"/>
          <w:szCs w:val="21"/>
        </w:rPr>
        <w:t>.</w:t>
      </w:r>
    </w:p>
    <w:p w14:paraId="6BE58585" w14:textId="2BF071E3" w:rsidR="00A25D37" w:rsidRPr="00A8178A" w:rsidRDefault="00A25D37" w:rsidP="00A8178A">
      <w:pPr>
        <w:pStyle w:val="a4"/>
        <w:numPr>
          <w:ilvl w:val="0"/>
          <w:numId w:val="1"/>
        </w:numPr>
        <w:ind w:firstLineChars="0"/>
        <w:rPr>
          <w:rFonts w:ascii="Times New Roman" w:eastAsia="宋体" w:hAnsi="Times New Roman"/>
          <w:sz w:val="21"/>
          <w:szCs w:val="21"/>
        </w:rPr>
      </w:pPr>
      <w:r w:rsidRPr="00A25D37">
        <w:rPr>
          <w:rFonts w:ascii="Times New Roman" w:eastAsia="宋体" w:hAnsi="Times New Roman"/>
          <w:sz w:val="21"/>
          <w:szCs w:val="21"/>
        </w:rPr>
        <w:t>LI Lisa. Reflections on NoSQL[J].China Media Science and Technology,2010,4:40-41.</w:t>
      </w:r>
    </w:p>
    <w:sectPr w:rsidR="00A25D37" w:rsidRPr="00A8178A" w:rsidSect="00926D1D">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imes New Roman (正文 CS 字体)">
    <w:panose1 w:val="02020603050405020304"/>
    <w:charset w:val="86"/>
    <w:family w:val="roman"/>
    <w:pitch w:val="default"/>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14F55"/>
    <w:multiLevelType w:val="hybridMultilevel"/>
    <w:tmpl w:val="4B72C3EE"/>
    <w:lvl w:ilvl="0" w:tplc="1D268CC0">
      <w:start w:val="1"/>
      <w:numFmt w:val="decimal"/>
      <w:lvlText w:val="[%1]"/>
      <w:lvlJc w:val="left"/>
      <w:pPr>
        <w:ind w:left="420" w:hanging="420"/>
      </w:pPr>
      <w:rPr>
        <w:rFonts w:cs="Times New Roman (正文 CS 字体)" w:hint="eastAsia"/>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500050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FCD"/>
    <w:rsid w:val="00020FC9"/>
    <w:rsid w:val="00035858"/>
    <w:rsid w:val="00065368"/>
    <w:rsid w:val="000A25C2"/>
    <w:rsid w:val="000B6ECA"/>
    <w:rsid w:val="000C15EC"/>
    <w:rsid w:val="000F012A"/>
    <w:rsid w:val="000F02DE"/>
    <w:rsid w:val="000F305A"/>
    <w:rsid w:val="00151741"/>
    <w:rsid w:val="0019348A"/>
    <w:rsid w:val="00197C98"/>
    <w:rsid w:val="001A7268"/>
    <w:rsid w:val="001E5807"/>
    <w:rsid w:val="001F19CF"/>
    <w:rsid w:val="001F2152"/>
    <w:rsid w:val="00213101"/>
    <w:rsid w:val="002337FE"/>
    <w:rsid w:val="002457A3"/>
    <w:rsid w:val="002507D6"/>
    <w:rsid w:val="0025393A"/>
    <w:rsid w:val="002664B4"/>
    <w:rsid w:val="00271FD4"/>
    <w:rsid w:val="002856D1"/>
    <w:rsid w:val="00287B86"/>
    <w:rsid w:val="002B3816"/>
    <w:rsid w:val="002C19C3"/>
    <w:rsid w:val="002E3F1B"/>
    <w:rsid w:val="002E5CA2"/>
    <w:rsid w:val="003147A2"/>
    <w:rsid w:val="0032235D"/>
    <w:rsid w:val="00332CBC"/>
    <w:rsid w:val="00335452"/>
    <w:rsid w:val="00366946"/>
    <w:rsid w:val="00374A5B"/>
    <w:rsid w:val="003A70E5"/>
    <w:rsid w:val="00415058"/>
    <w:rsid w:val="0041640D"/>
    <w:rsid w:val="00430024"/>
    <w:rsid w:val="004308D1"/>
    <w:rsid w:val="00440C6C"/>
    <w:rsid w:val="00445E1E"/>
    <w:rsid w:val="004622D8"/>
    <w:rsid w:val="00471F92"/>
    <w:rsid w:val="0048040E"/>
    <w:rsid w:val="00483176"/>
    <w:rsid w:val="004A7E72"/>
    <w:rsid w:val="004C04D0"/>
    <w:rsid w:val="004D09C8"/>
    <w:rsid w:val="004F58D3"/>
    <w:rsid w:val="00537B2A"/>
    <w:rsid w:val="0055517B"/>
    <w:rsid w:val="005671F4"/>
    <w:rsid w:val="005734B2"/>
    <w:rsid w:val="0057470B"/>
    <w:rsid w:val="00576E41"/>
    <w:rsid w:val="005B75A4"/>
    <w:rsid w:val="005E0C87"/>
    <w:rsid w:val="005E43A5"/>
    <w:rsid w:val="005F4F50"/>
    <w:rsid w:val="00600331"/>
    <w:rsid w:val="00605C5C"/>
    <w:rsid w:val="00622264"/>
    <w:rsid w:val="006244E3"/>
    <w:rsid w:val="00645E54"/>
    <w:rsid w:val="006A49BA"/>
    <w:rsid w:val="006A7D10"/>
    <w:rsid w:val="006D4253"/>
    <w:rsid w:val="006D76BE"/>
    <w:rsid w:val="007067A6"/>
    <w:rsid w:val="00706EA5"/>
    <w:rsid w:val="00725D98"/>
    <w:rsid w:val="00757305"/>
    <w:rsid w:val="007C1056"/>
    <w:rsid w:val="007C2387"/>
    <w:rsid w:val="007C565F"/>
    <w:rsid w:val="007F7623"/>
    <w:rsid w:val="00817193"/>
    <w:rsid w:val="00833EC5"/>
    <w:rsid w:val="00840A2D"/>
    <w:rsid w:val="00843E13"/>
    <w:rsid w:val="008579E0"/>
    <w:rsid w:val="00865F5A"/>
    <w:rsid w:val="00886D57"/>
    <w:rsid w:val="008A6E56"/>
    <w:rsid w:val="008C5C02"/>
    <w:rsid w:val="008E3FCD"/>
    <w:rsid w:val="00915D5C"/>
    <w:rsid w:val="009237F3"/>
    <w:rsid w:val="00926D1D"/>
    <w:rsid w:val="0096650A"/>
    <w:rsid w:val="00972D11"/>
    <w:rsid w:val="0098093D"/>
    <w:rsid w:val="00991F90"/>
    <w:rsid w:val="00997A32"/>
    <w:rsid w:val="009B28A2"/>
    <w:rsid w:val="009D3B62"/>
    <w:rsid w:val="009F1033"/>
    <w:rsid w:val="00A03070"/>
    <w:rsid w:val="00A25D37"/>
    <w:rsid w:val="00A455AE"/>
    <w:rsid w:val="00A64D56"/>
    <w:rsid w:val="00A6701E"/>
    <w:rsid w:val="00A7392C"/>
    <w:rsid w:val="00A8178A"/>
    <w:rsid w:val="00A83A80"/>
    <w:rsid w:val="00A85C68"/>
    <w:rsid w:val="00A94C14"/>
    <w:rsid w:val="00A9533E"/>
    <w:rsid w:val="00AA6222"/>
    <w:rsid w:val="00AC181A"/>
    <w:rsid w:val="00AD4872"/>
    <w:rsid w:val="00AD684B"/>
    <w:rsid w:val="00AE21AC"/>
    <w:rsid w:val="00AE2D59"/>
    <w:rsid w:val="00B07225"/>
    <w:rsid w:val="00B078FF"/>
    <w:rsid w:val="00B11A09"/>
    <w:rsid w:val="00B443F7"/>
    <w:rsid w:val="00B829FF"/>
    <w:rsid w:val="00B87BC7"/>
    <w:rsid w:val="00BB1964"/>
    <w:rsid w:val="00BB1989"/>
    <w:rsid w:val="00BC353A"/>
    <w:rsid w:val="00BC4ABE"/>
    <w:rsid w:val="00BC5C79"/>
    <w:rsid w:val="00BD1337"/>
    <w:rsid w:val="00BE26C4"/>
    <w:rsid w:val="00C00158"/>
    <w:rsid w:val="00C019AF"/>
    <w:rsid w:val="00C05FA9"/>
    <w:rsid w:val="00C2319F"/>
    <w:rsid w:val="00C3667F"/>
    <w:rsid w:val="00C61A4B"/>
    <w:rsid w:val="00C67A53"/>
    <w:rsid w:val="00C82DF4"/>
    <w:rsid w:val="00C90700"/>
    <w:rsid w:val="00C93E9C"/>
    <w:rsid w:val="00CB6F55"/>
    <w:rsid w:val="00D03C04"/>
    <w:rsid w:val="00D06041"/>
    <w:rsid w:val="00D11ED5"/>
    <w:rsid w:val="00D23504"/>
    <w:rsid w:val="00D34B7B"/>
    <w:rsid w:val="00D44D9B"/>
    <w:rsid w:val="00D574F5"/>
    <w:rsid w:val="00D707DA"/>
    <w:rsid w:val="00D80B1F"/>
    <w:rsid w:val="00DA2D82"/>
    <w:rsid w:val="00DC70EE"/>
    <w:rsid w:val="00DD2119"/>
    <w:rsid w:val="00DD314B"/>
    <w:rsid w:val="00DD49BF"/>
    <w:rsid w:val="00E3181D"/>
    <w:rsid w:val="00E61753"/>
    <w:rsid w:val="00E67EE3"/>
    <w:rsid w:val="00E822F7"/>
    <w:rsid w:val="00EC5457"/>
    <w:rsid w:val="00EE1F1B"/>
    <w:rsid w:val="00EE6FC8"/>
    <w:rsid w:val="00F37581"/>
    <w:rsid w:val="00F52EBB"/>
    <w:rsid w:val="00F5792E"/>
    <w:rsid w:val="00F649E0"/>
    <w:rsid w:val="00F75E09"/>
    <w:rsid w:val="00FA132C"/>
    <w:rsid w:val="00FB30D8"/>
    <w:rsid w:val="00FD248E"/>
    <w:rsid w:val="00FF02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4DF08FE"/>
  <w14:defaultImageDpi w14:val="32767"/>
  <w15:chartTrackingRefBased/>
  <w15:docId w15:val="{91BCFD29-0791-EE4C-A507-4D60DBC74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4A7E72"/>
    <w:pPr>
      <w:widowControl/>
      <w:spacing w:before="100" w:beforeAutospacing="1" w:after="100" w:afterAutospacing="1"/>
      <w:jc w:val="left"/>
    </w:pPr>
    <w:rPr>
      <w:rFonts w:ascii="宋体" w:eastAsia="宋体" w:hAnsi="宋体" w:cs="宋体"/>
      <w:kern w:val="0"/>
    </w:rPr>
  </w:style>
  <w:style w:type="character" w:customStyle="1" w:styleId="apple-converted-space">
    <w:name w:val="apple-converted-space"/>
    <w:basedOn w:val="a0"/>
    <w:rsid w:val="004A7E72"/>
  </w:style>
  <w:style w:type="character" w:customStyle="1" w:styleId="issue-underline">
    <w:name w:val="issue-underline"/>
    <w:basedOn w:val="a0"/>
    <w:rsid w:val="004A7E72"/>
  </w:style>
  <w:style w:type="paragraph" w:styleId="a4">
    <w:name w:val="List Paragraph"/>
    <w:basedOn w:val="a"/>
    <w:uiPriority w:val="34"/>
    <w:qFormat/>
    <w:rsid w:val="00287B86"/>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5257">
      <w:bodyDiv w:val="1"/>
      <w:marLeft w:val="0"/>
      <w:marRight w:val="0"/>
      <w:marTop w:val="0"/>
      <w:marBottom w:val="0"/>
      <w:divBdr>
        <w:top w:val="none" w:sz="0" w:space="0" w:color="auto"/>
        <w:left w:val="none" w:sz="0" w:space="0" w:color="auto"/>
        <w:bottom w:val="none" w:sz="0" w:space="0" w:color="auto"/>
        <w:right w:val="none" w:sz="0" w:space="0" w:color="auto"/>
      </w:divBdr>
    </w:div>
    <w:div w:id="36202936">
      <w:bodyDiv w:val="1"/>
      <w:marLeft w:val="0"/>
      <w:marRight w:val="0"/>
      <w:marTop w:val="0"/>
      <w:marBottom w:val="0"/>
      <w:divBdr>
        <w:top w:val="none" w:sz="0" w:space="0" w:color="auto"/>
        <w:left w:val="none" w:sz="0" w:space="0" w:color="auto"/>
        <w:bottom w:val="none" w:sz="0" w:space="0" w:color="auto"/>
        <w:right w:val="none" w:sz="0" w:space="0" w:color="auto"/>
      </w:divBdr>
    </w:div>
    <w:div w:id="44179906">
      <w:bodyDiv w:val="1"/>
      <w:marLeft w:val="0"/>
      <w:marRight w:val="0"/>
      <w:marTop w:val="0"/>
      <w:marBottom w:val="0"/>
      <w:divBdr>
        <w:top w:val="none" w:sz="0" w:space="0" w:color="auto"/>
        <w:left w:val="none" w:sz="0" w:space="0" w:color="auto"/>
        <w:bottom w:val="none" w:sz="0" w:space="0" w:color="auto"/>
        <w:right w:val="none" w:sz="0" w:space="0" w:color="auto"/>
      </w:divBdr>
    </w:div>
    <w:div w:id="68307876">
      <w:bodyDiv w:val="1"/>
      <w:marLeft w:val="0"/>
      <w:marRight w:val="0"/>
      <w:marTop w:val="0"/>
      <w:marBottom w:val="0"/>
      <w:divBdr>
        <w:top w:val="none" w:sz="0" w:space="0" w:color="auto"/>
        <w:left w:val="none" w:sz="0" w:space="0" w:color="auto"/>
        <w:bottom w:val="none" w:sz="0" w:space="0" w:color="auto"/>
        <w:right w:val="none" w:sz="0" w:space="0" w:color="auto"/>
      </w:divBdr>
      <w:divsChild>
        <w:div w:id="1965427866">
          <w:marLeft w:val="0"/>
          <w:marRight w:val="0"/>
          <w:marTop w:val="0"/>
          <w:marBottom w:val="0"/>
          <w:divBdr>
            <w:top w:val="none" w:sz="0" w:space="0" w:color="auto"/>
            <w:left w:val="none" w:sz="0" w:space="0" w:color="auto"/>
            <w:bottom w:val="none" w:sz="0" w:space="0" w:color="auto"/>
            <w:right w:val="none" w:sz="0" w:space="0" w:color="auto"/>
          </w:divBdr>
          <w:divsChild>
            <w:div w:id="737676565">
              <w:marLeft w:val="0"/>
              <w:marRight w:val="0"/>
              <w:marTop w:val="0"/>
              <w:marBottom w:val="0"/>
              <w:divBdr>
                <w:top w:val="none" w:sz="0" w:space="0" w:color="auto"/>
                <w:left w:val="none" w:sz="0" w:space="0" w:color="auto"/>
                <w:bottom w:val="none" w:sz="0" w:space="0" w:color="auto"/>
                <w:right w:val="none" w:sz="0" w:space="0" w:color="auto"/>
              </w:divBdr>
              <w:divsChild>
                <w:div w:id="142384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22568">
      <w:bodyDiv w:val="1"/>
      <w:marLeft w:val="0"/>
      <w:marRight w:val="0"/>
      <w:marTop w:val="0"/>
      <w:marBottom w:val="0"/>
      <w:divBdr>
        <w:top w:val="none" w:sz="0" w:space="0" w:color="auto"/>
        <w:left w:val="none" w:sz="0" w:space="0" w:color="auto"/>
        <w:bottom w:val="none" w:sz="0" w:space="0" w:color="auto"/>
        <w:right w:val="none" w:sz="0" w:space="0" w:color="auto"/>
      </w:divBdr>
    </w:div>
    <w:div w:id="207691567">
      <w:bodyDiv w:val="1"/>
      <w:marLeft w:val="0"/>
      <w:marRight w:val="0"/>
      <w:marTop w:val="0"/>
      <w:marBottom w:val="0"/>
      <w:divBdr>
        <w:top w:val="none" w:sz="0" w:space="0" w:color="auto"/>
        <w:left w:val="none" w:sz="0" w:space="0" w:color="auto"/>
        <w:bottom w:val="none" w:sz="0" w:space="0" w:color="auto"/>
        <w:right w:val="none" w:sz="0" w:space="0" w:color="auto"/>
      </w:divBdr>
    </w:div>
    <w:div w:id="323289894">
      <w:bodyDiv w:val="1"/>
      <w:marLeft w:val="0"/>
      <w:marRight w:val="0"/>
      <w:marTop w:val="0"/>
      <w:marBottom w:val="0"/>
      <w:divBdr>
        <w:top w:val="none" w:sz="0" w:space="0" w:color="auto"/>
        <w:left w:val="none" w:sz="0" w:space="0" w:color="auto"/>
        <w:bottom w:val="none" w:sz="0" w:space="0" w:color="auto"/>
        <w:right w:val="none" w:sz="0" w:space="0" w:color="auto"/>
      </w:divBdr>
    </w:div>
    <w:div w:id="539980369">
      <w:bodyDiv w:val="1"/>
      <w:marLeft w:val="0"/>
      <w:marRight w:val="0"/>
      <w:marTop w:val="0"/>
      <w:marBottom w:val="0"/>
      <w:divBdr>
        <w:top w:val="none" w:sz="0" w:space="0" w:color="auto"/>
        <w:left w:val="none" w:sz="0" w:space="0" w:color="auto"/>
        <w:bottom w:val="none" w:sz="0" w:space="0" w:color="auto"/>
        <w:right w:val="none" w:sz="0" w:space="0" w:color="auto"/>
      </w:divBdr>
      <w:divsChild>
        <w:div w:id="855972">
          <w:marLeft w:val="0"/>
          <w:marRight w:val="0"/>
          <w:marTop w:val="0"/>
          <w:marBottom w:val="0"/>
          <w:divBdr>
            <w:top w:val="none" w:sz="0" w:space="0" w:color="auto"/>
            <w:left w:val="none" w:sz="0" w:space="0" w:color="auto"/>
            <w:bottom w:val="none" w:sz="0" w:space="0" w:color="auto"/>
            <w:right w:val="none" w:sz="0" w:space="0" w:color="auto"/>
          </w:divBdr>
          <w:divsChild>
            <w:div w:id="1503281960">
              <w:marLeft w:val="0"/>
              <w:marRight w:val="0"/>
              <w:marTop w:val="0"/>
              <w:marBottom w:val="0"/>
              <w:divBdr>
                <w:top w:val="none" w:sz="0" w:space="0" w:color="auto"/>
                <w:left w:val="none" w:sz="0" w:space="0" w:color="auto"/>
                <w:bottom w:val="none" w:sz="0" w:space="0" w:color="auto"/>
                <w:right w:val="none" w:sz="0" w:space="0" w:color="auto"/>
              </w:divBdr>
              <w:divsChild>
                <w:div w:id="43000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540495">
      <w:bodyDiv w:val="1"/>
      <w:marLeft w:val="0"/>
      <w:marRight w:val="0"/>
      <w:marTop w:val="0"/>
      <w:marBottom w:val="0"/>
      <w:divBdr>
        <w:top w:val="none" w:sz="0" w:space="0" w:color="auto"/>
        <w:left w:val="none" w:sz="0" w:space="0" w:color="auto"/>
        <w:bottom w:val="none" w:sz="0" w:space="0" w:color="auto"/>
        <w:right w:val="none" w:sz="0" w:space="0" w:color="auto"/>
      </w:divBdr>
    </w:div>
    <w:div w:id="663169633">
      <w:bodyDiv w:val="1"/>
      <w:marLeft w:val="0"/>
      <w:marRight w:val="0"/>
      <w:marTop w:val="0"/>
      <w:marBottom w:val="0"/>
      <w:divBdr>
        <w:top w:val="none" w:sz="0" w:space="0" w:color="auto"/>
        <w:left w:val="none" w:sz="0" w:space="0" w:color="auto"/>
        <w:bottom w:val="none" w:sz="0" w:space="0" w:color="auto"/>
        <w:right w:val="none" w:sz="0" w:space="0" w:color="auto"/>
      </w:divBdr>
    </w:div>
    <w:div w:id="724183691">
      <w:bodyDiv w:val="1"/>
      <w:marLeft w:val="0"/>
      <w:marRight w:val="0"/>
      <w:marTop w:val="0"/>
      <w:marBottom w:val="0"/>
      <w:divBdr>
        <w:top w:val="none" w:sz="0" w:space="0" w:color="auto"/>
        <w:left w:val="none" w:sz="0" w:space="0" w:color="auto"/>
        <w:bottom w:val="none" w:sz="0" w:space="0" w:color="auto"/>
        <w:right w:val="none" w:sz="0" w:space="0" w:color="auto"/>
      </w:divBdr>
    </w:div>
    <w:div w:id="757559203">
      <w:bodyDiv w:val="1"/>
      <w:marLeft w:val="0"/>
      <w:marRight w:val="0"/>
      <w:marTop w:val="0"/>
      <w:marBottom w:val="0"/>
      <w:divBdr>
        <w:top w:val="none" w:sz="0" w:space="0" w:color="auto"/>
        <w:left w:val="none" w:sz="0" w:space="0" w:color="auto"/>
        <w:bottom w:val="none" w:sz="0" w:space="0" w:color="auto"/>
        <w:right w:val="none" w:sz="0" w:space="0" w:color="auto"/>
      </w:divBdr>
    </w:div>
    <w:div w:id="839277059">
      <w:bodyDiv w:val="1"/>
      <w:marLeft w:val="0"/>
      <w:marRight w:val="0"/>
      <w:marTop w:val="0"/>
      <w:marBottom w:val="0"/>
      <w:divBdr>
        <w:top w:val="none" w:sz="0" w:space="0" w:color="auto"/>
        <w:left w:val="none" w:sz="0" w:space="0" w:color="auto"/>
        <w:bottom w:val="none" w:sz="0" w:space="0" w:color="auto"/>
        <w:right w:val="none" w:sz="0" w:space="0" w:color="auto"/>
      </w:divBdr>
      <w:divsChild>
        <w:div w:id="913856566">
          <w:marLeft w:val="0"/>
          <w:marRight w:val="0"/>
          <w:marTop w:val="0"/>
          <w:marBottom w:val="0"/>
          <w:divBdr>
            <w:top w:val="none" w:sz="0" w:space="0" w:color="auto"/>
            <w:left w:val="none" w:sz="0" w:space="0" w:color="auto"/>
            <w:bottom w:val="none" w:sz="0" w:space="0" w:color="auto"/>
            <w:right w:val="none" w:sz="0" w:space="0" w:color="auto"/>
          </w:divBdr>
          <w:divsChild>
            <w:div w:id="2064136140">
              <w:marLeft w:val="0"/>
              <w:marRight w:val="0"/>
              <w:marTop w:val="0"/>
              <w:marBottom w:val="0"/>
              <w:divBdr>
                <w:top w:val="none" w:sz="0" w:space="0" w:color="auto"/>
                <w:left w:val="none" w:sz="0" w:space="0" w:color="auto"/>
                <w:bottom w:val="none" w:sz="0" w:space="0" w:color="auto"/>
                <w:right w:val="none" w:sz="0" w:space="0" w:color="auto"/>
              </w:divBdr>
              <w:divsChild>
                <w:div w:id="185710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267632">
      <w:bodyDiv w:val="1"/>
      <w:marLeft w:val="0"/>
      <w:marRight w:val="0"/>
      <w:marTop w:val="0"/>
      <w:marBottom w:val="0"/>
      <w:divBdr>
        <w:top w:val="none" w:sz="0" w:space="0" w:color="auto"/>
        <w:left w:val="none" w:sz="0" w:space="0" w:color="auto"/>
        <w:bottom w:val="none" w:sz="0" w:space="0" w:color="auto"/>
        <w:right w:val="none" w:sz="0" w:space="0" w:color="auto"/>
      </w:divBdr>
    </w:div>
    <w:div w:id="968706629">
      <w:bodyDiv w:val="1"/>
      <w:marLeft w:val="0"/>
      <w:marRight w:val="0"/>
      <w:marTop w:val="0"/>
      <w:marBottom w:val="0"/>
      <w:divBdr>
        <w:top w:val="none" w:sz="0" w:space="0" w:color="auto"/>
        <w:left w:val="none" w:sz="0" w:space="0" w:color="auto"/>
        <w:bottom w:val="none" w:sz="0" w:space="0" w:color="auto"/>
        <w:right w:val="none" w:sz="0" w:space="0" w:color="auto"/>
      </w:divBdr>
    </w:div>
    <w:div w:id="980693420">
      <w:bodyDiv w:val="1"/>
      <w:marLeft w:val="0"/>
      <w:marRight w:val="0"/>
      <w:marTop w:val="0"/>
      <w:marBottom w:val="0"/>
      <w:divBdr>
        <w:top w:val="none" w:sz="0" w:space="0" w:color="auto"/>
        <w:left w:val="none" w:sz="0" w:space="0" w:color="auto"/>
        <w:bottom w:val="none" w:sz="0" w:space="0" w:color="auto"/>
        <w:right w:val="none" w:sz="0" w:space="0" w:color="auto"/>
      </w:divBdr>
    </w:div>
    <w:div w:id="1018117761">
      <w:bodyDiv w:val="1"/>
      <w:marLeft w:val="0"/>
      <w:marRight w:val="0"/>
      <w:marTop w:val="0"/>
      <w:marBottom w:val="0"/>
      <w:divBdr>
        <w:top w:val="none" w:sz="0" w:space="0" w:color="auto"/>
        <w:left w:val="none" w:sz="0" w:space="0" w:color="auto"/>
        <w:bottom w:val="none" w:sz="0" w:space="0" w:color="auto"/>
        <w:right w:val="none" w:sz="0" w:space="0" w:color="auto"/>
      </w:divBdr>
    </w:div>
    <w:div w:id="1072964927">
      <w:bodyDiv w:val="1"/>
      <w:marLeft w:val="0"/>
      <w:marRight w:val="0"/>
      <w:marTop w:val="0"/>
      <w:marBottom w:val="0"/>
      <w:divBdr>
        <w:top w:val="none" w:sz="0" w:space="0" w:color="auto"/>
        <w:left w:val="none" w:sz="0" w:space="0" w:color="auto"/>
        <w:bottom w:val="none" w:sz="0" w:space="0" w:color="auto"/>
        <w:right w:val="none" w:sz="0" w:space="0" w:color="auto"/>
      </w:divBdr>
    </w:div>
    <w:div w:id="1085954016">
      <w:bodyDiv w:val="1"/>
      <w:marLeft w:val="0"/>
      <w:marRight w:val="0"/>
      <w:marTop w:val="0"/>
      <w:marBottom w:val="0"/>
      <w:divBdr>
        <w:top w:val="none" w:sz="0" w:space="0" w:color="auto"/>
        <w:left w:val="none" w:sz="0" w:space="0" w:color="auto"/>
        <w:bottom w:val="none" w:sz="0" w:space="0" w:color="auto"/>
        <w:right w:val="none" w:sz="0" w:space="0" w:color="auto"/>
      </w:divBdr>
    </w:div>
    <w:div w:id="1209565054">
      <w:bodyDiv w:val="1"/>
      <w:marLeft w:val="0"/>
      <w:marRight w:val="0"/>
      <w:marTop w:val="0"/>
      <w:marBottom w:val="0"/>
      <w:divBdr>
        <w:top w:val="none" w:sz="0" w:space="0" w:color="auto"/>
        <w:left w:val="none" w:sz="0" w:space="0" w:color="auto"/>
        <w:bottom w:val="none" w:sz="0" w:space="0" w:color="auto"/>
        <w:right w:val="none" w:sz="0" w:space="0" w:color="auto"/>
      </w:divBdr>
      <w:divsChild>
        <w:div w:id="517305881">
          <w:marLeft w:val="0"/>
          <w:marRight w:val="0"/>
          <w:marTop w:val="0"/>
          <w:marBottom w:val="0"/>
          <w:divBdr>
            <w:top w:val="none" w:sz="0" w:space="0" w:color="auto"/>
            <w:left w:val="none" w:sz="0" w:space="0" w:color="auto"/>
            <w:bottom w:val="none" w:sz="0" w:space="0" w:color="auto"/>
            <w:right w:val="none" w:sz="0" w:space="0" w:color="auto"/>
          </w:divBdr>
          <w:divsChild>
            <w:div w:id="59906901">
              <w:marLeft w:val="0"/>
              <w:marRight w:val="0"/>
              <w:marTop w:val="0"/>
              <w:marBottom w:val="0"/>
              <w:divBdr>
                <w:top w:val="none" w:sz="0" w:space="0" w:color="auto"/>
                <w:left w:val="none" w:sz="0" w:space="0" w:color="auto"/>
                <w:bottom w:val="none" w:sz="0" w:space="0" w:color="auto"/>
                <w:right w:val="none" w:sz="0" w:space="0" w:color="auto"/>
              </w:divBdr>
              <w:divsChild>
                <w:div w:id="186983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417171">
      <w:bodyDiv w:val="1"/>
      <w:marLeft w:val="0"/>
      <w:marRight w:val="0"/>
      <w:marTop w:val="0"/>
      <w:marBottom w:val="0"/>
      <w:divBdr>
        <w:top w:val="none" w:sz="0" w:space="0" w:color="auto"/>
        <w:left w:val="none" w:sz="0" w:space="0" w:color="auto"/>
        <w:bottom w:val="none" w:sz="0" w:space="0" w:color="auto"/>
        <w:right w:val="none" w:sz="0" w:space="0" w:color="auto"/>
      </w:divBdr>
    </w:div>
    <w:div w:id="1298796215">
      <w:bodyDiv w:val="1"/>
      <w:marLeft w:val="0"/>
      <w:marRight w:val="0"/>
      <w:marTop w:val="0"/>
      <w:marBottom w:val="0"/>
      <w:divBdr>
        <w:top w:val="none" w:sz="0" w:space="0" w:color="auto"/>
        <w:left w:val="none" w:sz="0" w:space="0" w:color="auto"/>
        <w:bottom w:val="none" w:sz="0" w:space="0" w:color="auto"/>
        <w:right w:val="none" w:sz="0" w:space="0" w:color="auto"/>
      </w:divBdr>
    </w:div>
    <w:div w:id="1327783600">
      <w:bodyDiv w:val="1"/>
      <w:marLeft w:val="0"/>
      <w:marRight w:val="0"/>
      <w:marTop w:val="0"/>
      <w:marBottom w:val="0"/>
      <w:divBdr>
        <w:top w:val="none" w:sz="0" w:space="0" w:color="auto"/>
        <w:left w:val="none" w:sz="0" w:space="0" w:color="auto"/>
        <w:bottom w:val="none" w:sz="0" w:space="0" w:color="auto"/>
        <w:right w:val="none" w:sz="0" w:space="0" w:color="auto"/>
      </w:divBdr>
    </w:div>
    <w:div w:id="1333097416">
      <w:bodyDiv w:val="1"/>
      <w:marLeft w:val="0"/>
      <w:marRight w:val="0"/>
      <w:marTop w:val="0"/>
      <w:marBottom w:val="0"/>
      <w:divBdr>
        <w:top w:val="none" w:sz="0" w:space="0" w:color="auto"/>
        <w:left w:val="none" w:sz="0" w:space="0" w:color="auto"/>
        <w:bottom w:val="none" w:sz="0" w:space="0" w:color="auto"/>
        <w:right w:val="none" w:sz="0" w:space="0" w:color="auto"/>
      </w:divBdr>
    </w:div>
    <w:div w:id="1367409984">
      <w:bodyDiv w:val="1"/>
      <w:marLeft w:val="0"/>
      <w:marRight w:val="0"/>
      <w:marTop w:val="0"/>
      <w:marBottom w:val="0"/>
      <w:divBdr>
        <w:top w:val="none" w:sz="0" w:space="0" w:color="auto"/>
        <w:left w:val="none" w:sz="0" w:space="0" w:color="auto"/>
        <w:bottom w:val="none" w:sz="0" w:space="0" w:color="auto"/>
        <w:right w:val="none" w:sz="0" w:space="0" w:color="auto"/>
      </w:divBdr>
    </w:div>
    <w:div w:id="1439368493">
      <w:bodyDiv w:val="1"/>
      <w:marLeft w:val="0"/>
      <w:marRight w:val="0"/>
      <w:marTop w:val="0"/>
      <w:marBottom w:val="0"/>
      <w:divBdr>
        <w:top w:val="none" w:sz="0" w:space="0" w:color="auto"/>
        <w:left w:val="none" w:sz="0" w:space="0" w:color="auto"/>
        <w:bottom w:val="none" w:sz="0" w:space="0" w:color="auto"/>
        <w:right w:val="none" w:sz="0" w:space="0" w:color="auto"/>
      </w:divBdr>
    </w:div>
    <w:div w:id="1514799681">
      <w:bodyDiv w:val="1"/>
      <w:marLeft w:val="0"/>
      <w:marRight w:val="0"/>
      <w:marTop w:val="0"/>
      <w:marBottom w:val="0"/>
      <w:divBdr>
        <w:top w:val="none" w:sz="0" w:space="0" w:color="auto"/>
        <w:left w:val="none" w:sz="0" w:space="0" w:color="auto"/>
        <w:bottom w:val="none" w:sz="0" w:space="0" w:color="auto"/>
        <w:right w:val="none" w:sz="0" w:space="0" w:color="auto"/>
      </w:divBdr>
    </w:div>
    <w:div w:id="1565986583">
      <w:bodyDiv w:val="1"/>
      <w:marLeft w:val="0"/>
      <w:marRight w:val="0"/>
      <w:marTop w:val="0"/>
      <w:marBottom w:val="0"/>
      <w:divBdr>
        <w:top w:val="none" w:sz="0" w:space="0" w:color="auto"/>
        <w:left w:val="none" w:sz="0" w:space="0" w:color="auto"/>
        <w:bottom w:val="none" w:sz="0" w:space="0" w:color="auto"/>
        <w:right w:val="none" w:sz="0" w:space="0" w:color="auto"/>
      </w:divBdr>
    </w:div>
    <w:div w:id="1594434906">
      <w:bodyDiv w:val="1"/>
      <w:marLeft w:val="0"/>
      <w:marRight w:val="0"/>
      <w:marTop w:val="0"/>
      <w:marBottom w:val="0"/>
      <w:divBdr>
        <w:top w:val="none" w:sz="0" w:space="0" w:color="auto"/>
        <w:left w:val="none" w:sz="0" w:space="0" w:color="auto"/>
        <w:bottom w:val="none" w:sz="0" w:space="0" w:color="auto"/>
        <w:right w:val="none" w:sz="0" w:space="0" w:color="auto"/>
      </w:divBdr>
    </w:div>
    <w:div w:id="1672222224">
      <w:bodyDiv w:val="1"/>
      <w:marLeft w:val="0"/>
      <w:marRight w:val="0"/>
      <w:marTop w:val="0"/>
      <w:marBottom w:val="0"/>
      <w:divBdr>
        <w:top w:val="none" w:sz="0" w:space="0" w:color="auto"/>
        <w:left w:val="none" w:sz="0" w:space="0" w:color="auto"/>
        <w:bottom w:val="none" w:sz="0" w:space="0" w:color="auto"/>
        <w:right w:val="none" w:sz="0" w:space="0" w:color="auto"/>
      </w:divBdr>
    </w:div>
    <w:div w:id="1682704650">
      <w:bodyDiv w:val="1"/>
      <w:marLeft w:val="0"/>
      <w:marRight w:val="0"/>
      <w:marTop w:val="0"/>
      <w:marBottom w:val="0"/>
      <w:divBdr>
        <w:top w:val="none" w:sz="0" w:space="0" w:color="auto"/>
        <w:left w:val="none" w:sz="0" w:space="0" w:color="auto"/>
        <w:bottom w:val="none" w:sz="0" w:space="0" w:color="auto"/>
        <w:right w:val="none" w:sz="0" w:space="0" w:color="auto"/>
      </w:divBdr>
    </w:div>
    <w:div w:id="1711418326">
      <w:bodyDiv w:val="1"/>
      <w:marLeft w:val="0"/>
      <w:marRight w:val="0"/>
      <w:marTop w:val="0"/>
      <w:marBottom w:val="0"/>
      <w:divBdr>
        <w:top w:val="none" w:sz="0" w:space="0" w:color="auto"/>
        <w:left w:val="none" w:sz="0" w:space="0" w:color="auto"/>
        <w:bottom w:val="none" w:sz="0" w:space="0" w:color="auto"/>
        <w:right w:val="none" w:sz="0" w:space="0" w:color="auto"/>
      </w:divBdr>
    </w:div>
    <w:div w:id="1777560731">
      <w:bodyDiv w:val="1"/>
      <w:marLeft w:val="0"/>
      <w:marRight w:val="0"/>
      <w:marTop w:val="0"/>
      <w:marBottom w:val="0"/>
      <w:divBdr>
        <w:top w:val="none" w:sz="0" w:space="0" w:color="auto"/>
        <w:left w:val="none" w:sz="0" w:space="0" w:color="auto"/>
        <w:bottom w:val="none" w:sz="0" w:space="0" w:color="auto"/>
        <w:right w:val="none" w:sz="0" w:space="0" w:color="auto"/>
      </w:divBdr>
    </w:div>
    <w:div w:id="1794012069">
      <w:bodyDiv w:val="1"/>
      <w:marLeft w:val="0"/>
      <w:marRight w:val="0"/>
      <w:marTop w:val="0"/>
      <w:marBottom w:val="0"/>
      <w:divBdr>
        <w:top w:val="none" w:sz="0" w:space="0" w:color="auto"/>
        <w:left w:val="none" w:sz="0" w:space="0" w:color="auto"/>
        <w:bottom w:val="none" w:sz="0" w:space="0" w:color="auto"/>
        <w:right w:val="none" w:sz="0" w:space="0" w:color="auto"/>
      </w:divBdr>
    </w:div>
    <w:div w:id="1824617404">
      <w:bodyDiv w:val="1"/>
      <w:marLeft w:val="0"/>
      <w:marRight w:val="0"/>
      <w:marTop w:val="0"/>
      <w:marBottom w:val="0"/>
      <w:divBdr>
        <w:top w:val="none" w:sz="0" w:space="0" w:color="auto"/>
        <w:left w:val="none" w:sz="0" w:space="0" w:color="auto"/>
        <w:bottom w:val="none" w:sz="0" w:space="0" w:color="auto"/>
        <w:right w:val="none" w:sz="0" w:space="0" w:color="auto"/>
      </w:divBdr>
    </w:div>
    <w:div w:id="1839271160">
      <w:bodyDiv w:val="1"/>
      <w:marLeft w:val="0"/>
      <w:marRight w:val="0"/>
      <w:marTop w:val="0"/>
      <w:marBottom w:val="0"/>
      <w:divBdr>
        <w:top w:val="none" w:sz="0" w:space="0" w:color="auto"/>
        <w:left w:val="none" w:sz="0" w:space="0" w:color="auto"/>
        <w:bottom w:val="none" w:sz="0" w:space="0" w:color="auto"/>
        <w:right w:val="none" w:sz="0" w:space="0" w:color="auto"/>
      </w:divBdr>
    </w:div>
    <w:div w:id="1908805172">
      <w:bodyDiv w:val="1"/>
      <w:marLeft w:val="0"/>
      <w:marRight w:val="0"/>
      <w:marTop w:val="0"/>
      <w:marBottom w:val="0"/>
      <w:divBdr>
        <w:top w:val="none" w:sz="0" w:space="0" w:color="auto"/>
        <w:left w:val="none" w:sz="0" w:space="0" w:color="auto"/>
        <w:bottom w:val="none" w:sz="0" w:space="0" w:color="auto"/>
        <w:right w:val="none" w:sz="0" w:space="0" w:color="auto"/>
      </w:divBdr>
    </w:div>
    <w:div w:id="1925721293">
      <w:bodyDiv w:val="1"/>
      <w:marLeft w:val="0"/>
      <w:marRight w:val="0"/>
      <w:marTop w:val="0"/>
      <w:marBottom w:val="0"/>
      <w:divBdr>
        <w:top w:val="none" w:sz="0" w:space="0" w:color="auto"/>
        <w:left w:val="none" w:sz="0" w:space="0" w:color="auto"/>
        <w:bottom w:val="none" w:sz="0" w:space="0" w:color="auto"/>
        <w:right w:val="none" w:sz="0" w:space="0" w:color="auto"/>
      </w:divBdr>
    </w:div>
    <w:div w:id="1945965364">
      <w:bodyDiv w:val="1"/>
      <w:marLeft w:val="0"/>
      <w:marRight w:val="0"/>
      <w:marTop w:val="0"/>
      <w:marBottom w:val="0"/>
      <w:divBdr>
        <w:top w:val="none" w:sz="0" w:space="0" w:color="auto"/>
        <w:left w:val="none" w:sz="0" w:space="0" w:color="auto"/>
        <w:bottom w:val="none" w:sz="0" w:space="0" w:color="auto"/>
        <w:right w:val="none" w:sz="0" w:space="0" w:color="auto"/>
      </w:divBdr>
    </w:div>
    <w:div w:id="1947082674">
      <w:bodyDiv w:val="1"/>
      <w:marLeft w:val="0"/>
      <w:marRight w:val="0"/>
      <w:marTop w:val="0"/>
      <w:marBottom w:val="0"/>
      <w:divBdr>
        <w:top w:val="none" w:sz="0" w:space="0" w:color="auto"/>
        <w:left w:val="none" w:sz="0" w:space="0" w:color="auto"/>
        <w:bottom w:val="none" w:sz="0" w:space="0" w:color="auto"/>
        <w:right w:val="none" w:sz="0" w:space="0" w:color="auto"/>
      </w:divBdr>
    </w:div>
    <w:div w:id="1955667635">
      <w:bodyDiv w:val="1"/>
      <w:marLeft w:val="0"/>
      <w:marRight w:val="0"/>
      <w:marTop w:val="0"/>
      <w:marBottom w:val="0"/>
      <w:divBdr>
        <w:top w:val="none" w:sz="0" w:space="0" w:color="auto"/>
        <w:left w:val="none" w:sz="0" w:space="0" w:color="auto"/>
        <w:bottom w:val="none" w:sz="0" w:space="0" w:color="auto"/>
        <w:right w:val="none" w:sz="0" w:space="0" w:color="auto"/>
      </w:divBdr>
    </w:div>
    <w:div w:id="2012440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792</TotalTime>
  <Pages>10</Pages>
  <Words>3320</Words>
  <Characters>18930</Characters>
  <Application>Microsoft Office Word</Application>
  <DocSecurity>0</DocSecurity>
  <Lines>157</Lines>
  <Paragraphs>44</Paragraphs>
  <ScaleCrop>false</ScaleCrop>
  <Company/>
  <LinksUpToDate>false</LinksUpToDate>
  <CharactersWithSpaces>22206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Xu Weng</dc:creator>
  <cp:keywords/>
  <dc:description/>
  <cp:lastModifiedBy>Xu Weng (2203589)</cp:lastModifiedBy>
  <cp:revision>155</cp:revision>
  <dcterms:created xsi:type="dcterms:W3CDTF">2022-12-19T20:39:00Z</dcterms:created>
  <dcterms:modified xsi:type="dcterms:W3CDTF">2023-01-18T15:13:00Z</dcterms:modified>
</cp:coreProperties>
</file>