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845E7" w14:textId="1765D2E5" w:rsidR="00974810" w:rsidRPr="00974810" w:rsidRDefault="00A94ACD">
      <w:pPr>
        <w:rPr>
          <w:rFonts w:ascii="Arial" w:hAnsi="Arial" w:cs="Arial"/>
          <w:b/>
          <w:sz w:val="24"/>
          <w:szCs w:val="24"/>
        </w:rPr>
      </w:pPr>
      <w:r>
        <w:rPr>
          <w:rFonts w:ascii="Arial" w:hAnsi="Arial" w:cs="Arial"/>
          <w:b/>
          <w:sz w:val="24"/>
          <w:szCs w:val="24"/>
        </w:rPr>
        <w:t>Level 6 Modules</w:t>
      </w:r>
    </w:p>
    <w:p w14:paraId="301E92B9" w14:textId="54372DEC" w:rsidR="007751C1" w:rsidRDefault="00974810">
      <w:pPr>
        <w:rPr>
          <w:rFonts w:ascii="Arial" w:hAnsi="Arial" w:cs="Arial"/>
          <w:b/>
          <w:sz w:val="24"/>
          <w:szCs w:val="24"/>
        </w:rPr>
      </w:pPr>
      <w:r w:rsidRPr="00974810">
        <w:rPr>
          <w:rFonts w:ascii="Arial" w:hAnsi="Arial" w:cs="Arial"/>
          <w:b/>
          <w:sz w:val="24"/>
          <w:szCs w:val="24"/>
        </w:rPr>
        <w:t xml:space="preserve">Additional Guidance for </w:t>
      </w:r>
      <w:r w:rsidR="00A94ACD">
        <w:rPr>
          <w:rFonts w:ascii="Arial" w:hAnsi="Arial" w:cs="Arial"/>
          <w:b/>
          <w:sz w:val="24"/>
          <w:szCs w:val="24"/>
        </w:rPr>
        <w:t>Report Writing</w:t>
      </w:r>
    </w:p>
    <w:p w14:paraId="1FEF9AF3" w14:textId="77777777" w:rsidR="00CD3FF6" w:rsidRPr="004D57E1" w:rsidRDefault="00CD3FF6" w:rsidP="004D57E1">
      <w:pPr>
        <w:rPr>
          <w:rFonts w:ascii="Arial" w:hAnsi="Arial" w:cs="Arial"/>
          <w:b/>
          <w:sz w:val="24"/>
          <w:szCs w:val="24"/>
        </w:rPr>
      </w:pPr>
      <w:r w:rsidRPr="004D57E1">
        <w:rPr>
          <w:rFonts w:ascii="Arial" w:hAnsi="Arial" w:cs="Arial"/>
          <w:b/>
          <w:sz w:val="24"/>
          <w:szCs w:val="24"/>
        </w:rPr>
        <w:t>Basics and formatting</w:t>
      </w:r>
    </w:p>
    <w:p w14:paraId="46182AA7" w14:textId="77777777" w:rsidR="00974810" w:rsidRDefault="00974810">
      <w:pPr>
        <w:rPr>
          <w:rFonts w:ascii="Arial" w:hAnsi="Arial" w:cs="Arial"/>
          <w:sz w:val="24"/>
          <w:szCs w:val="24"/>
        </w:rPr>
      </w:pPr>
      <w:r>
        <w:rPr>
          <w:rFonts w:ascii="Arial" w:hAnsi="Arial" w:cs="Arial"/>
          <w:sz w:val="24"/>
          <w:szCs w:val="24"/>
        </w:rPr>
        <w:t>At this stage every mark is vital as it will count towards your final degree result. The report template below will help to shape your thoughts. In addition:</w:t>
      </w:r>
    </w:p>
    <w:p w14:paraId="2829225C" w14:textId="481EE3F2" w:rsidR="00974810" w:rsidRDefault="00974810" w:rsidP="00CD3FF6">
      <w:pPr>
        <w:pStyle w:val="ListParagraph"/>
        <w:numPr>
          <w:ilvl w:val="0"/>
          <w:numId w:val="4"/>
        </w:numPr>
        <w:rPr>
          <w:rFonts w:ascii="Arial" w:hAnsi="Arial" w:cs="Arial"/>
          <w:sz w:val="24"/>
          <w:szCs w:val="24"/>
        </w:rPr>
      </w:pPr>
      <w:r w:rsidRPr="00631799">
        <w:rPr>
          <w:rFonts w:ascii="Arial" w:hAnsi="Arial" w:cs="Arial"/>
          <w:b/>
          <w:sz w:val="24"/>
          <w:szCs w:val="24"/>
        </w:rPr>
        <w:t>Do the basics</w:t>
      </w:r>
      <w:r w:rsidR="00426EC8" w:rsidRPr="00631799">
        <w:rPr>
          <w:rFonts w:ascii="Arial" w:hAnsi="Arial" w:cs="Arial"/>
          <w:b/>
          <w:sz w:val="24"/>
          <w:szCs w:val="24"/>
        </w:rPr>
        <w:t xml:space="preserve"> right</w:t>
      </w:r>
      <w:r w:rsidR="00426EC8">
        <w:rPr>
          <w:rFonts w:ascii="Arial" w:hAnsi="Arial" w:cs="Arial"/>
          <w:sz w:val="24"/>
          <w:szCs w:val="24"/>
        </w:rPr>
        <w:t>. Harvard needs to be spo</w:t>
      </w:r>
      <w:r w:rsidR="00EE60BD">
        <w:rPr>
          <w:rFonts w:ascii="Arial" w:hAnsi="Arial" w:cs="Arial"/>
          <w:sz w:val="24"/>
          <w:szCs w:val="24"/>
        </w:rPr>
        <w:t xml:space="preserve">t on. </w:t>
      </w:r>
      <w:r>
        <w:rPr>
          <w:rFonts w:ascii="Arial" w:hAnsi="Arial" w:cs="Arial"/>
          <w:sz w:val="24"/>
          <w:szCs w:val="24"/>
        </w:rPr>
        <w:t>Read widely around your subject matter. Don’t be afraid to challenge</w:t>
      </w:r>
      <w:r w:rsidR="00A94ACD">
        <w:rPr>
          <w:rFonts w:ascii="Arial" w:hAnsi="Arial" w:cs="Arial"/>
          <w:sz w:val="24"/>
          <w:szCs w:val="24"/>
        </w:rPr>
        <w:t>.</w:t>
      </w:r>
    </w:p>
    <w:p w14:paraId="4D17E728" w14:textId="77777777" w:rsidR="00974810" w:rsidRDefault="00974810" w:rsidP="00CD3FF6">
      <w:pPr>
        <w:pStyle w:val="ListParagraph"/>
        <w:numPr>
          <w:ilvl w:val="0"/>
          <w:numId w:val="4"/>
        </w:numPr>
        <w:rPr>
          <w:rFonts w:ascii="Arial" w:hAnsi="Arial" w:cs="Arial"/>
          <w:sz w:val="24"/>
          <w:szCs w:val="24"/>
        </w:rPr>
      </w:pPr>
      <w:r w:rsidRPr="00631799">
        <w:rPr>
          <w:rFonts w:ascii="Arial" w:hAnsi="Arial" w:cs="Arial"/>
          <w:b/>
          <w:sz w:val="24"/>
          <w:szCs w:val="24"/>
        </w:rPr>
        <w:t>Presentation</w:t>
      </w:r>
      <w:r>
        <w:rPr>
          <w:rFonts w:ascii="Arial" w:hAnsi="Arial" w:cs="Arial"/>
          <w:sz w:val="24"/>
          <w:szCs w:val="24"/>
        </w:rPr>
        <w:t>. Double space your work. Use a cover page and report format template.</w:t>
      </w:r>
    </w:p>
    <w:p w14:paraId="290BCB2A" w14:textId="77777777" w:rsidR="00CD3FF6" w:rsidRDefault="00CD3FF6" w:rsidP="00CD3FF6">
      <w:pPr>
        <w:pStyle w:val="ListParagraph"/>
        <w:numPr>
          <w:ilvl w:val="0"/>
          <w:numId w:val="4"/>
        </w:numPr>
        <w:rPr>
          <w:rFonts w:ascii="Arial" w:hAnsi="Arial" w:cs="Arial"/>
          <w:sz w:val="24"/>
          <w:szCs w:val="24"/>
        </w:rPr>
      </w:pPr>
      <w:r w:rsidRPr="00631799">
        <w:rPr>
          <w:rFonts w:ascii="Arial" w:hAnsi="Arial" w:cs="Arial"/>
          <w:b/>
          <w:sz w:val="24"/>
          <w:szCs w:val="24"/>
        </w:rPr>
        <w:t xml:space="preserve">Use </w:t>
      </w:r>
      <w:r w:rsidR="00631799" w:rsidRPr="00631799">
        <w:rPr>
          <w:rFonts w:ascii="Arial" w:hAnsi="Arial" w:cs="Arial"/>
          <w:b/>
          <w:sz w:val="24"/>
          <w:szCs w:val="24"/>
        </w:rPr>
        <w:t>sections with headings and sub-headings</w:t>
      </w:r>
      <w:r w:rsidR="00631799">
        <w:rPr>
          <w:rFonts w:ascii="Arial" w:hAnsi="Arial" w:cs="Arial"/>
          <w:sz w:val="24"/>
          <w:szCs w:val="24"/>
        </w:rPr>
        <w:t xml:space="preserve">. Numbering is optional. For example, </w:t>
      </w:r>
      <w:r>
        <w:rPr>
          <w:rFonts w:ascii="Arial" w:hAnsi="Arial" w:cs="Arial"/>
          <w:sz w:val="24"/>
          <w:szCs w:val="24"/>
        </w:rPr>
        <w:t>1.0 Introduction (use a different heading name rath</w:t>
      </w:r>
      <w:r w:rsidR="00631799">
        <w:rPr>
          <w:rFonts w:ascii="Arial" w:hAnsi="Arial" w:cs="Arial"/>
          <w:sz w:val="24"/>
          <w:szCs w:val="24"/>
        </w:rPr>
        <w:t>er than ‘Introduction’</w:t>
      </w:r>
      <w:r>
        <w:rPr>
          <w:rFonts w:ascii="Arial" w:hAnsi="Arial" w:cs="Arial"/>
          <w:sz w:val="24"/>
          <w:szCs w:val="24"/>
        </w:rPr>
        <w:t>); Sub-headings – 1.1, 1.2, 1.3 etc. 2.0 Main Body (new heading title of your choice); Sub-headings 2.1, 2.2, 2.3 etc. 3.0 Conclusion and sub-headings 3.1, 3.2, 3.3 etc.</w:t>
      </w:r>
    </w:p>
    <w:p w14:paraId="447DD7BC" w14:textId="77777777" w:rsidR="00974810" w:rsidRDefault="00974810" w:rsidP="00CD3FF6">
      <w:pPr>
        <w:pStyle w:val="ListParagraph"/>
        <w:numPr>
          <w:ilvl w:val="0"/>
          <w:numId w:val="4"/>
        </w:numPr>
        <w:rPr>
          <w:rFonts w:ascii="Arial" w:hAnsi="Arial" w:cs="Arial"/>
          <w:sz w:val="24"/>
          <w:szCs w:val="24"/>
        </w:rPr>
      </w:pPr>
      <w:r w:rsidRPr="00631799">
        <w:rPr>
          <w:rFonts w:ascii="Arial" w:hAnsi="Arial" w:cs="Arial"/>
          <w:b/>
          <w:sz w:val="24"/>
          <w:szCs w:val="24"/>
        </w:rPr>
        <w:t>Proof-read very carefully</w:t>
      </w:r>
      <w:r>
        <w:rPr>
          <w:rFonts w:ascii="Arial" w:hAnsi="Arial" w:cs="Arial"/>
          <w:sz w:val="24"/>
          <w:szCs w:val="24"/>
        </w:rPr>
        <w:t>. Are there spelling mistakes and grammatical inconsistencies? Is your meaning crystal clear in every sentence?</w:t>
      </w:r>
      <w:r w:rsidR="00631799">
        <w:rPr>
          <w:rFonts w:ascii="Arial" w:hAnsi="Arial" w:cs="Arial"/>
          <w:sz w:val="24"/>
          <w:szCs w:val="24"/>
        </w:rPr>
        <w:t xml:space="preserve"> Pause, reflect, amend.</w:t>
      </w:r>
    </w:p>
    <w:p w14:paraId="2ACA1A18" w14:textId="77777777" w:rsidR="00974810" w:rsidRPr="00631799" w:rsidRDefault="00631799" w:rsidP="00974810">
      <w:pPr>
        <w:pStyle w:val="ListParagraph"/>
        <w:numPr>
          <w:ilvl w:val="0"/>
          <w:numId w:val="4"/>
        </w:numPr>
        <w:rPr>
          <w:rFonts w:ascii="Arial" w:hAnsi="Arial" w:cs="Arial"/>
          <w:sz w:val="24"/>
          <w:szCs w:val="24"/>
        </w:rPr>
      </w:pPr>
      <w:r w:rsidRPr="00631799">
        <w:rPr>
          <w:rFonts w:ascii="Arial" w:hAnsi="Arial" w:cs="Arial"/>
          <w:b/>
          <w:sz w:val="24"/>
          <w:szCs w:val="24"/>
        </w:rPr>
        <w:t>Planning</w:t>
      </w:r>
      <w:r w:rsidRPr="00631799">
        <w:rPr>
          <w:rFonts w:ascii="Arial" w:hAnsi="Arial" w:cs="Arial"/>
          <w:sz w:val="24"/>
          <w:szCs w:val="24"/>
        </w:rPr>
        <w:t xml:space="preserve">. Report writing gives us the opportunity to use a tight, logical </w:t>
      </w:r>
      <w:r>
        <w:rPr>
          <w:rFonts w:ascii="Arial" w:hAnsi="Arial" w:cs="Arial"/>
          <w:sz w:val="24"/>
          <w:szCs w:val="24"/>
        </w:rPr>
        <w:t>structure. This means we are able to decide on the key areas to be explored and to lay them out in some detail with clarification about how many words will be allocated to each separate section.</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30"/>
        <w:gridCol w:w="1701"/>
      </w:tblGrid>
      <w:tr w:rsidR="00974810" w:rsidRPr="00974810" w14:paraId="53D6C639" w14:textId="77777777" w:rsidTr="00F24CEC">
        <w:trPr>
          <w:trHeight w:val="416"/>
        </w:trPr>
        <w:tc>
          <w:tcPr>
            <w:tcW w:w="8330" w:type="dxa"/>
            <w:tcBorders>
              <w:top w:val="single" w:sz="4" w:space="0" w:color="auto"/>
              <w:left w:val="single" w:sz="4" w:space="0" w:color="auto"/>
              <w:bottom w:val="single" w:sz="4" w:space="0" w:color="auto"/>
              <w:right w:val="single" w:sz="4" w:space="0" w:color="auto"/>
            </w:tcBorders>
            <w:hideMark/>
          </w:tcPr>
          <w:p w14:paraId="2657D98C" w14:textId="77777777" w:rsidR="00974810" w:rsidRPr="00974810" w:rsidRDefault="00974810" w:rsidP="00974810">
            <w:pPr>
              <w:spacing w:after="200" w:line="276" w:lineRule="auto"/>
              <w:rPr>
                <w:rFonts w:ascii="Arial" w:eastAsia="Times New Roman" w:hAnsi="Arial" w:cs="Arial"/>
                <w:b/>
                <w:sz w:val="28"/>
                <w:szCs w:val="28"/>
              </w:rPr>
            </w:pPr>
            <w:bookmarkStart w:id="0" w:name="_Hlk20918582"/>
            <w:r w:rsidRPr="00974810">
              <w:rPr>
                <w:rFonts w:ascii="Arial" w:eastAsia="Calibri" w:hAnsi="Arial" w:cs="Arial"/>
                <w:b/>
                <w:sz w:val="28"/>
                <w:szCs w:val="28"/>
              </w:rPr>
              <w:t>Report Section</w:t>
            </w:r>
          </w:p>
        </w:tc>
        <w:tc>
          <w:tcPr>
            <w:tcW w:w="1701" w:type="dxa"/>
            <w:tcBorders>
              <w:top w:val="single" w:sz="4" w:space="0" w:color="auto"/>
              <w:left w:val="single" w:sz="4" w:space="0" w:color="auto"/>
              <w:bottom w:val="single" w:sz="4" w:space="0" w:color="auto"/>
              <w:right w:val="single" w:sz="4" w:space="0" w:color="auto"/>
            </w:tcBorders>
            <w:hideMark/>
          </w:tcPr>
          <w:p w14:paraId="134186A3" w14:textId="77777777" w:rsidR="00974810" w:rsidRPr="00974810" w:rsidRDefault="00974810" w:rsidP="00974810">
            <w:pPr>
              <w:spacing w:after="0" w:line="276" w:lineRule="auto"/>
              <w:rPr>
                <w:rFonts w:ascii="Arial" w:eastAsia="Times New Roman" w:hAnsi="Arial" w:cs="Arial"/>
                <w:b/>
                <w:sz w:val="18"/>
                <w:szCs w:val="18"/>
              </w:rPr>
            </w:pPr>
            <w:r w:rsidRPr="00974810">
              <w:rPr>
                <w:rFonts w:ascii="Arial" w:eastAsia="Calibri" w:hAnsi="Arial" w:cs="Arial"/>
                <w:b/>
                <w:sz w:val="18"/>
                <w:szCs w:val="18"/>
              </w:rPr>
              <w:t>% of Word Count (Approx.)</w:t>
            </w:r>
          </w:p>
        </w:tc>
      </w:tr>
      <w:tr w:rsidR="00974810" w:rsidRPr="00974810" w14:paraId="7E0D2624" w14:textId="77777777" w:rsidTr="00F24CEC">
        <w:trPr>
          <w:trHeight w:val="298"/>
        </w:trPr>
        <w:tc>
          <w:tcPr>
            <w:tcW w:w="8330" w:type="dxa"/>
            <w:tcBorders>
              <w:top w:val="single" w:sz="4" w:space="0" w:color="auto"/>
              <w:left w:val="single" w:sz="4" w:space="0" w:color="auto"/>
              <w:bottom w:val="single" w:sz="4" w:space="0" w:color="auto"/>
              <w:right w:val="single" w:sz="4" w:space="0" w:color="auto"/>
            </w:tcBorders>
            <w:hideMark/>
          </w:tcPr>
          <w:p w14:paraId="717F5C95" w14:textId="77777777" w:rsidR="00974810" w:rsidRPr="00974810" w:rsidRDefault="00974810" w:rsidP="00974810">
            <w:pPr>
              <w:spacing w:after="200" w:line="276" w:lineRule="auto"/>
              <w:rPr>
                <w:rFonts w:ascii="Arial" w:eastAsia="Times New Roman" w:hAnsi="Arial" w:cs="Arial"/>
                <w:i/>
                <w:sz w:val="24"/>
                <w:szCs w:val="24"/>
              </w:rPr>
            </w:pPr>
            <w:r w:rsidRPr="00974810">
              <w:rPr>
                <w:rFonts w:ascii="Arial" w:eastAsia="Calibri" w:hAnsi="Arial" w:cs="Arial"/>
                <w:sz w:val="24"/>
                <w:szCs w:val="24"/>
              </w:rPr>
              <w:t>Your essay must have a title page</w:t>
            </w:r>
            <w:r w:rsidRPr="00974810">
              <w:rPr>
                <w:rFonts w:ascii="Arial" w:eastAsia="Calibri" w:hAnsi="Arial" w:cs="Arial"/>
                <w:b/>
                <w:sz w:val="24"/>
                <w:szCs w:val="24"/>
              </w:rPr>
              <w:t>.</w:t>
            </w:r>
            <w:r w:rsidRPr="00974810">
              <w:rPr>
                <w:rFonts w:ascii="Arial" w:eastAsia="Calibri" w:hAnsi="Arial" w:cs="Arial"/>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hideMark/>
          </w:tcPr>
          <w:p w14:paraId="3E0FC534" w14:textId="77777777" w:rsidR="00974810" w:rsidRPr="00974810" w:rsidRDefault="00974810" w:rsidP="00974810">
            <w:pPr>
              <w:spacing w:after="200" w:line="240" w:lineRule="auto"/>
              <w:jc w:val="center"/>
              <w:rPr>
                <w:rFonts w:ascii="Arial" w:eastAsia="Times New Roman" w:hAnsi="Arial" w:cs="Arial"/>
                <w:sz w:val="24"/>
                <w:szCs w:val="24"/>
              </w:rPr>
            </w:pPr>
            <w:r w:rsidRPr="00974810">
              <w:rPr>
                <w:rFonts w:ascii="Arial" w:eastAsia="Calibri" w:hAnsi="Arial" w:cs="Arial"/>
                <w:sz w:val="24"/>
                <w:szCs w:val="24"/>
              </w:rPr>
              <w:t>Not included</w:t>
            </w:r>
          </w:p>
        </w:tc>
      </w:tr>
      <w:tr w:rsidR="00974810" w:rsidRPr="00974810" w14:paraId="70794065" w14:textId="77777777" w:rsidTr="00F24CEC">
        <w:trPr>
          <w:trHeight w:val="234"/>
        </w:trPr>
        <w:tc>
          <w:tcPr>
            <w:tcW w:w="8330" w:type="dxa"/>
            <w:tcBorders>
              <w:top w:val="single" w:sz="4" w:space="0" w:color="auto"/>
              <w:left w:val="single" w:sz="4" w:space="0" w:color="auto"/>
              <w:bottom w:val="single" w:sz="4" w:space="0" w:color="auto"/>
              <w:right w:val="single" w:sz="4" w:space="0" w:color="auto"/>
            </w:tcBorders>
            <w:hideMark/>
          </w:tcPr>
          <w:p w14:paraId="597D3381" w14:textId="77777777" w:rsidR="00974810" w:rsidRDefault="00974810" w:rsidP="00974810">
            <w:pPr>
              <w:autoSpaceDE w:val="0"/>
              <w:autoSpaceDN w:val="0"/>
              <w:adjustRightInd w:val="0"/>
              <w:spacing w:after="0" w:line="276" w:lineRule="auto"/>
              <w:rPr>
                <w:rFonts w:ascii="Arial" w:eastAsia="Calibri" w:hAnsi="Arial" w:cs="Arial"/>
                <w:sz w:val="24"/>
                <w:szCs w:val="24"/>
              </w:rPr>
            </w:pPr>
            <w:r w:rsidRPr="00974810">
              <w:rPr>
                <w:rFonts w:ascii="Arial" w:eastAsia="Calibri" w:hAnsi="Arial" w:cs="Arial"/>
                <w:b/>
                <w:sz w:val="24"/>
                <w:szCs w:val="24"/>
              </w:rPr>
              <w:t>Abstract</w:t>
            </w:r>
            <w:r w:rsidRPr="00974810">
              <w:rPr>
                <w:rFonts w:ascii="Arial" w:eastAsia="Calibri" w:hAnsi="Arial" w:cs="Arial"/>
                <w:sz w:val="24"/>
                <w:szCs w:val="24"/>
              </w:rPr>
              <w:t xml:space="preserve"> or Summary – a short paragraph which sums up the entirety of the report (</w:t>
            </w:r>
            <w:r w:rsidRPr="00974810">
              <w:rPr>
                <w:rFonts w:ascii="Arial" w:eastAsia="Calibri" w:hAnsi="Arial" w:cs="Arial"/>
                <w:i/>
                <w:sz w:val="24"/>
                <w:szCs w:val="24"/>
              </w:rPr>
              <w:t>write this last</w:t>
            </w:r>
            <w:r w:rsidRPr="00974810">
              <w:rPr>
                <w:rFonts w:ascii="Arial" w:eastAsia="Calibri" w:hAnsi="Arial" w:cs="Arial"/>
                <w:sz w:val="24"/>
                <w:szCs w:val="24"/>
              </w:rPr>
              <w:t>). With some of the Word cover page template there are abstract placeholders. These are ideal to e</w:t>
            </w:r>
            <w:r>
              <w:rPr>
                <w:rFonts w:ascii="Arial" w:eastAsia="Calibri" w:hAnsi="Arial" w:cs="Arial"/>
                <w:sz w:val="24"/>
                <w:szCs w:val="24"/>
              </w:rPr>
              <w:t>ncapsulate your paper succinctly</w:t>
            </w:r>
          </w:p>
          <w:p w14:paraId="332DC297" w14:textId="77777777" w:rsidR="00974810" w:rsidRPr="00974810" w:rsidRDefault="00974810" w:rsidP="00974810">
            <w:pPr>
              <w:autoSpaceDE w:val="0"/>
              <w:autoSpaceDN w:val="0"/>
              <w:adjustRightInd w:val="0"/>
              <w:spacing w:after="0" w:line="276" w:lineRule="auto"/>
              <w:rPr>
                <w:rFonts w:ascii="Arial" w:eastAsia="Times New Roman" w:hAnsi="Arial" w:cs="Arial"/>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14:paraId="7D8EF5D1" w14:textId="77777777" w:rsidR="00974810" w:rsidRPr="00974810" w:rsidRDefault="00974810" w:rsidP="00974810">
            <w:pPr>
              <w:autoSpaceDE w:val="0"/>
              <w:autoSpaceDN w:val="0"/>
              <w:adjustRightInd w:val="0"/>
              <w:spacing w:after="0" w:line="240" w:lineRule="auto"/>
              <w:jc w:val="center"/>
              <w:rPr>
                <w:rFonts w:ascii="Arial" w:eastAsia="Times New Roman" w:hAnsi="Arial" w:cs="Arial"/>
                <w:sz w:val="24"/>
                <w:szCs w:val="24"/>
              </w:rPr>
            </w:pPr>
            <w:r w:rsidRPr="00974810">
              <w:rPr>
                <w:rFonts w:ascii="Arial" w:eastAsia="Calibri" w:hAnsi="Arial" w:cs="Arial"/>
                <w:sz w:val="24"/>
                <w:szCs w:val="24"/>
              </w:rPr>
              <w:t>Not included</w:t>
            </w:r>
          </w:p>
        </w:tc>
      </w:tr>
      <w:tr w:rsidR="00631799" w:rsidRPr="00974810" w14:paraId="48F6BB5B" w14:textId="77777777" w:rsidTr="00F24CEC">
        <w:trPr>
          <w:trHeight w:val="234"/>
        </w:trPr>
        <w:tc>
          <w:tcPr>
            <w:tcW w:w="8330" w:type="dxa"/>
            <w:tcBorders>
              <w:top w:val="single" w:sz="4" w:space="0" w:color="auto"/>
              <w:left w:val="single" w:sz="4" w:space="0" w:color="auto"/>
              <w:bottom w:val="single" w:sz="4" w:space="0" w:color="auto"/>
              <w:right w:val="single" w:sz="4" w:space="0" w:color="auto"/>
            </w:tcBorders>
          </w:tcPr>
          <w:p w14:paraId="76A84B10" w14:textId="77777777" w:rsidR="00631799" w:rsidRDefault="00631799" w:rsidP="00974810">
            <w:pPr>
              <w:autoSpaceDE w:val="0"/>
              <w:autoSpaceDN w:val="0"/>
              <w:adjustRightInd w:val="0"/>
              <w:spacing w:after="0" w:line="276" w:lineRule="auto"/>
              <w:rPr>
                <w:rFonts w:ascii="Arial" w:eastAsia="Calibri" w:hAnsi="Arial" w:cs="Arial"/>
                <w:b/>
                <w:sz w:val="24"/>
                <w:szCs w:val="24"/>
              </w:rPr>
            </w:pPr>
            <w:r>
              <w:rPr>
                <w:rFonts w:ascii="Arial" w:eastAsia="Calibri" w:hAnsi="Arial" w:cs="Arial"/>
                <w:b/>
                <w:sz w:val="24"/>
                <w:szCs w:val="24"/>
              </w:rPr>
              <w:t xml:space="preserve">Table of Contents </w:t>
            </w:r>
            <w:r w:rsidRPr="00631799">
              <w:rPr>
                <w:rFonts w:ascii="Arial" w:eastAsia="Calibri" w:hAnsi="Arial" w:cs="Arial"/>
                <w:sz w:val="24"/>
                <w:szCs w:val="24"/>
              </w:rPr>
              <w:t>– use the Microsoft Word automatic Table of Contents</w:t>
            </w:r>
          </w:p>
          <w:p w14:paraId="3154A611" w14:textId="77777777" w:rsidR="00631799" w:rsidRPr="00974810" w:rsidRDefault="00631799" w:rsidP="00974810">
            <w:pPr>
              <w:autoSpaceDE w:val="0"/>
              <w:autoSpaceDN w:val="0"/>
              <w:adjustRightInd w:val="0"/>
              <w:spacing w:after="0" w:line="276" w:lineRule="auto"/>
              <w:rPr>
                <w:rFonts w:ascii="Arial" w:eastAsia="Calibri" w:hAnsi="Arial" w:cs="Arial"/>
                <w:b/>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7739A64" w14:textId="7AC99599" w:rsidR="00631799" w:rsidRPr="00974810" w:rsidRDefault="00A94ACD" w:rsidP="00974810">
            <w:pPr>
              <w:autoSpaceDE w:val="0"/>
              <w:autoSpaceDN w:val="0"/>
              <w:adjustRightInd w:val="0"/>
              <w:spacing w:after="0" w:line="240" w:lineRule="auto"/>
              <w:jc w:val="center"/>
              <w:rPr>
                <w:rFonts w:ascii="Arial" w:eastAsia="Calibri" w:hAnsi="Arial" w:cs="Arial"/>
                <w:sz w:val="24"/>
                <w:szCs w:val="24"/>
              </w:rPr>
            </w:pPr>
            <w:r>
              <w:rPr>
                <w:rFonts w:ascii="Arial" w:eastAsia="Calibri" w:hAnsi="Arial" w:cs="Arial"/>
                <w:sz w:val="24"/>
                <w:szCs w:val="24"/>
              </w:rPr>
              <w:t>Not included</w:t>
            </w:r>
          </w:p>
        </w:tc>
      </w:tr>
      <w:tr w:rsidR="00974810" w:rsidRPr="00974810" w14:paraId="19C4A541" w14:textId="77777777" w:rsidTr="00F24CEC">
        <w:tc>
          <w:tcPr>
            <w:tcW w:w="8330" w:type="dxa"/>
            <w:tcBorders>
              <w:top w:val="single" w:sz="4" w:space="0" w:color="auto"/>
              <w:left w:val="single" w:sz="4" w:space="0" w:color="auto"/>
              <w:bottom w:val="single" w:sz="4" w:space="0" w:color="auto"/>
              <w:right w:val="single" w:sz="4" w:space="0" w:color="auto"/>
            </w:tcBorders>
            <w:hideMark/>
          </w:tcPr>
          <w:p w14:paraId="3C7E6168" w14:textId="77777777" w:rsidR="00974810" w:rsidRPr="00974810" w:rsidRDefault="00974810" w:rsidP="00974810">
            <w:pPr>
              <w:autoSpaceDE w:val="0"/>
              <w:autoSpaceDN w:val="0"/>
              <w:adjustRightInd w:val="0"/>
              <w:spacing w:after="200" w:line="240" w:lineRule="auto"/>
              <w:rPr>
                <w:rFonts w:ascii="Arial" w:eastAsia="Calibri" w:hAnsi="Arial" w:cs="Arial"/>
                <w:sz w:val="24"/>
                <w:szCs w:val="24"/>
              </w:rPr>
            </w:pPr>
            <w:r w:rsidRPr="00974810">
              <w:rPr>
                <w:rFonts w:ascii="Arial" w:eastAsia="Calibri" w:hAnsi="Arial" w:cs="Arial"/>
                <w:b/>
                <w:sz w:val="24"/>
                <w:szCs w:val="24"/>
              </w:rPr>
              <w:t>Introduction</w:t>
            </w:r>
            <w:r w:rsidRPr="00974810">
              <w:rPr>
                <w:rFonts w:ascii="Arial" w:eastAsia="Calibri" w:hAnsi="Arial" w:cs="Arial"/>
                <w:sz w:val="24"/>
                <w:szCs w:val="24"/>
              </w:rPr>
              <w:t xml:space="preserve"> – make explicit the content, scope, limitations and definitions.</w:t>
            </w:r>
            <w:r w:rsidR="00631799">
              <w:rPr>
                <w:rFonts w:ascii="Arial" w:eastAsia="Calibri" w:hAnsi="Arial" w:cs="Arial"/>
                <w:sz w:val="24"/>
                <w:szCs w:val="24"/>
              </w:rPr>
              <w:t xml:space="preserve"> This is where we set our scene – the backdrop for the entire examination. </w:t>
            </w:r>
          </w:p>
          <w:p w14:paraId="5AD829C4" w14:textId="01002676" w:rsidR="00974810" w:rsidRDefault="00974810" w:rsidP="00974810">
            <w:pPr>
              <w:numPr>
                <w:ilvl w:val="0"/>
                <w:numId w:val="1"/>
              </w:numPr>
              <w:autoSpaceDE w:val="0"/>
              <w:autoSpaceDN w:val="0"/>
              <w:adjustRightInd w:val="0"/>
              <w:spacing w:after="200" w:line="240" w:lineRule="auto"/>
              <w:contextualSpacing/>
              <w:rPr>
                <w:rFonts w:ascii="Arial" w:eastAsia="Times New Roman" w:hAnsi="Arial" w:cs="Arial"/>
                <w:i/>
                <w:sz w:val="24"/>
                <w:szCs w:val="24"/>
              </w:rPr>
            </w:pPr>
            <w:r w:rsidRPr="00974810">
              <w:rPr>
                <w:rFonts w:ascii="Arial" w:eastAsia="Times New Roman" w:hAnsi="Arial" w:cs="Arial"/>
                <w:i/>
                <w:sz w:val="24"/>
                <w:szCs w:val="24"/>
              </w:rPr>
              <w:t>This report has been written to examine …</w:t>
            </w:r>
          </w:p>
          <w:p w14:paraId="7DD02E2B" w14:textId="77777777" w:rsidR="00A94ACD" w:rsidRPr="00A94ACD" w:rsidRDefault="00A94ACD" w:rsidP="00A94ACD">
            <w:pPr>
              <w:autoSpaceDE w:val="0"/>
              <w:autoSpaceDN w:val="0"/>
              <w:adjustRightInd w:val="0"/>
              <w:spacing w:after="200" w:line="240" w:lineRule="auto"/>
              <w:contextualSpacing/>
              <w:rPr>
                <w:rFonts w:ascii="Arial" w:eastAsia="Times New Roman" w:hAnsi="Arial" w:cs="Arial"/>
                <w:i/>
                <w:sz w:val="24"/>
                <w:szCs w:val="24"/>
              </w:rPr>
            </w:pPr>
          </w:p>
          <w:p w14:paraId="31C72AB5" w14:textId="77777777" w:rsidR="00974810" w:rsidRPr="00974810" w:rsidRDefault="00974810" w:rsidP="00974810">
            <w:pPr>
              <w:autoSpaceDE w:val="0"/>
              <w:autoSpaceDN w:val="0"/>
              <w:adjustRightInd w:val="0"/>
              <w:spacing w:after="200" w:line="240" w:lineRule="auto"/>
              <w:rPr>
                <w:rFonts w:ascii="Arial" w:eastAsia="Times New Roman" w:hAnsi="Arial" w:cs="Arial"/>
                <w:sz w:val="24"/>
                <w:szCs w:val="24"/>
                <w:u w:val="single"/>
              </w:rPr>
            </w:pPr>
            <w:r w:rsidRPr="00974810">
              <w:rPr>
                <w:rFonts w:ascii="Arial" w:eastAsia="Times New Roman" w:hAnsi="Arial" w:cs="Arial"/>
                <w:sz w:val="24"/>
                <w:szCs w:val="24"/>
                <w:u w:val="single"/>
              </w:rPr>
              <w:t>Objectives</w:t>
            </w:r>
          </w:p>
          <w:p w14:paraId="40BE27D0" w14:textId="77777777" w:rsidR="00974810" w:rsidRPr="00974810" w:rsidRDefault="00974810" w:rsidP="00974810">
            <w:pPr>
              <w:numPr>
                <w:ilvl w:val="0"/>
                <w:numId w:val="1"/>
              </w:numPr>
              <w:autoSpaceDE w:val="0"/>
              <w:autoSpaceDN w:val="0"/>
              <w:adjustRightInd w:val="0"/>
              <w:spacing w:after="200" w:line="240" w:lineRule="auto"/>
              <w:contextualSpacing/>
              <w:rPr>
                <w:rFonts w:ascii="Arial" w:eastAsia="Times New Roman" w:hAnsi="Arial" w:cs="Arial"/>
                <w:i/>
                <w:sz w:val="24"/>
                <w:szCs w:val="24"/>
              </w:rPr>
            </w:pPr>
            <w:r w:rsidRPr="00974810">
              <w:rPr>
                <w:rFonts w:ascii="Arial" w:eastAsia="Times New Roman" w:hAnsi="Arial" w:cs="Arial"/>
                <w:i/>
                <w:sz w:val="24"/>
                <w:szCs w:val="24"/>
              </w:rPr>
              <w:t>The objectives of this report are to …</w:t>
            </w:r>
          </w:p>
          <w:p w14:paraId="5A0A2A08" w14:textId="77777777" w:rsidR="00974810" w:rsidRPr="00974810" w:rsidRDefault="00974810" w:rsidP="00974810">
            <w:pPr>
              <w:autoSpaceDE w:val="0"/>
              <w:autoSpaceDN w:val="0"/>
              <w:adjustRightInd w:val="0"/>
              <w:spacing w:after="200" w:line="240" w:lineRule="auto"/>
              <w:rPr>
                <w:rFonts w:ascii="Arial" w:eastAsia="Times New Roman" w:hAnsi="Arial" w:cs="Arial"/>
                <w:sz w:val="24"/>
                <w:szCs w:val="24"/>
                <w:u w:val="single"/>
              </w:rPr>
            </w:pPr>
            <w:r w:rsidRPr="00974810">
              <w:rPr>
                <w:rFonts w:ascii="Arial" w:eastAsia="Times New Roman" w:hAnsi="Arial" w:cs="Arial"/>
                <w:sz w:val="24"/>
                <w:szCs w:val="24"/>
                <w:u w:val="single"/>
              </w:rPr>
              <w:t>Scope</w:t>
            </w:r>
          </w:p>
          <w:p w14:paraId="52FB5C15" w14:textId="77777777" w:rsidR="00974810" w:rsidRPr="00974810" w:rsidRDefault="00974810" w:rsidP="00974810">
            <w:pPr>
              <w:numPr>
                <w:ilvl w:val="0"/>
                <w:numId w:val="1"/>
              </w:numPr>
              <w:autoSpaceDE w:val="0"/>
              <w:autoSpaceDN w:val="0"/>
              <w:adjustRightInd w:val="0"/>
              <w:spacing w:after="200" w:line="240" w:lineRule="auto"/>
              <w:contextualSpacing/>
              <w:rPr>
                <w:rFonts w:ascii="Arial" w:eastAsia="Times New Roman" w:hAnsi="Arial" w:cs="Arial"/>
                <w:i/>
                <w:sz w:val="24"/>
                <w:szCs w:val="24"/>
              </w:rPr>
            </w:pPr>
            <w:r w:rsidRPr="00974810">
              <w:rPr>
                <w:rFonts w:ascii="Arial" w:eastAsia="Times New Roman" w:hAnsi="Arial" w:cs="Arial"/>
                <w:i/>
                <w:sz w:val="24"/>
                <w:szCs w:val="24"/>
              </w:rPr>
              <w:t>This report examines … It does not examine … because …</w:t>
            </w:r>
          </w:p>
          <w:p w14:paraId="1008700B" w14:textId="77777777" w:rsidR="00974810" w:rsidRPr="00974810" w:rsidRDefault="00974810" w:rsidP="00974810">
            <w:pPr>
              <w:autoSpaceDE w:val="0"/>
              <w:autoSpaceDN w:val="0"/>
              <w:adjustRightInd w:val="0"/>
              <w:spacing w:after="200" w:line="240" w:lineRule="auto"/>
              <w:ind w:left="720"/>
              <w:contextualSpacing/>
              <w:rPr>
                <w:rFonts w:ascii="Arial" w:eastAsia="Times New Roman" w:hAnsi="Arial" w:cs="Arial"/>
                <w:i/>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14:paraId="2EBF0461" w14:textId="77777777" w:rsidR="00974810" w:rsidRPr="00974810" w:rsidRDefault="00974810" w:rsidP="00974810">
            <w:pPr>
              <w:autoSpaceDE w:val="0"/>
              <w:autoSpaceDN w:val="0"/>
              <w:adjustRightInd w:val="0"/>
              <w:spacing w:after="200" w:line="240" w:lineRule="auto"/>
              <w:jc w:val="center"/>
              <w:rPr>
                <w:rFonts w:ascii="Arial" w:eastAsia="Calibri" w:hAnsi="Arial" w:cs="Arial"/>
                <w:sz w:val="24"/>
                <w:szCs w:val="24"/>
              </w:rPr>
            </w:pPr>
          </w:p>
          <w:p w14:paraId="6E20BE60" w14:textId="77777777" w:rsidR="00A94ACD" w:rsidRDefault="00A94ACD" w:rsidP="00974810">
            <w:pPr>
              <w:autoSpaceDE w:val="0"/>
              <w:autoSpaceDN w:val="0"/>
              <w:adjustRightInd w:val="0"/>
              <w:spacing w:after="200" w:line="240" w:lineRule="auto"/>
              <w:jc w:val="center"/>
              <w:rPr>
                <w:rFonts w:ascii="Arial" w:eastAsia="Calibri" w:hAnsi="Arial" w:cs="Arial"/>
                <w:sz w:val="24"/>
                <w:szCs w:val="24"/>
              </w:rPr>
            </w:pPr>
          </w:p>
          <w:p w14:paraId="341A166B" w14:textId="3E6970FF" w:rsidR="00A94ACD" w:rsidRDefault="00A94ACD" w:rsidP="00974810">
            <w:pPr>
              <w:autoSpaceDE w:val="0"/>
              <w:autoSpaceDN w:val="0"/>
              <w:adjustRightInd w:val="0"/>
              <w:spacing w:after="200" w:line="240" w:lineRule="auto"/>
              <w:jc w:val="center"/>
              <w:rPr>
                <w:rFonts w:ascii="Arial" w:eastAsia="Calibri" w:hAnsi="Arial" w:cs="Arial"/>
                <w:sz w:val="24"/>
                <w:szCs w:val="24"/>
              </w:rPr>
            </w:pPr>
            <w:r>
              <w:rPr>
                <w:rFonts w:ascii="Arial" w:eastAsia="Calibri" w:hAnsi="Arial" w:cs="Arial"/>
                <w:sz w:val="24"/>
                <w:szCs w:val="24"/>
              </w:rPr>
              <w:t>Approx.</w:t>
            </w:r>
          </w:p>
          <w:p w14:paraId="7117C16C" w14:textId="227D184D" w:rsidR="00974810" w:rsidRPr="00974810" w:rsidRDefault="00974810" w:rsidP="00974810">
            <w:pPr>
              <w:autoSpaceDE w:val="0"/>
              <w:autoSpaceDN w:val="0"/>
              <w:adjustRightInd w:val="0"/>
              <w:spacing w:after="200" w:line="240" w:lineRule="auto"/>
              <w:jc w:val="center"/>
              <w:rPr>
                <w:rFonts w:ascii="Arial" w:eastAsia="Times New Roman" w:hAnsi="Arial" w:cs="Arial"/>
                <w:sz w:val="24"/>
                <w:szCs w:val="24"/>
              </w:rPr>
            </w:pPr>
            <w:r w:rsidRPr="00974810">
              <w:rPr>
                <w:rFonts w:ascii="Arial" w:eastAsia="Calibri" w:hAnsi="Arial" w:cs="Arial"/>
                <w:sz w:val="24"/>
                <w:szCs w:val="24"/>
              </w:rPr>
              <w:t>20%</w:t>
            </w:r>
          </w:p>
          <w:p w14:paraId="37643150" w14:textId="4C504AC3" w:rsidR="00974810" w:rsidRPr="00974810" w:rsidRDefault="00974810" w:rsidP="00A94ACD">
            <w:pPr>
              <w:autoSpaceDE w:val="0"/>
              <w:autoSpaceDN w:val="0"/>
              <w:adjustRightInd w:val="0"/>
              <w:spacing w:after="200" w:line="240" w:lineRule="auto"/>
              <w:rPr>
                <w:rFonts w:ascii="Arial" w:eastAsia="Times New Roman" w:hAnsi="Arial" w:cs="Arial"/>
                <w:sz w:val="24"/>
                <w:szCs w:val="24"/>
              </w:rPr>
            </w:pPr>
          </w:p>
        </w:tc>
      </w:tr>
      <w:tr w:rsidR="00974810" w:rsidRPr="00974810" w14:paraId="236BE659" w14:textId="77777777" w:rsidTr="00F24CEC">
        <w:trPr>
          <w:trHeight w:val="3460"/>
        </w:trPr>
        <w:tc>
          <w:tcPr>
            <w:tcW w:w="8330" w:type="dxa"/>
            <w:tcBorders>
              <w:top w:val="single" w:sz="4" w:space="0" w:color="auto"/>
              <w:left w:val="single" w:sz="4" w:space="0" w:color="auto"/>
              <w:right w:val="single" w:sz="4" w:space="0" w:color="auto"/>
            </w:tcBorders>
          </w:tcPr>
          <w:p w14:paraId="28046444" w14:textId="77777777" w:rsidR="00974810" w:rsidRPr="00974810" w:rsidRDefault="00974810" w:rsidP="00974810">
            <w:pPr>
              <w:spacing w:after="200" w:line="240" w:lineRule="auto"/>
              <w:jc w:val="both"/>
              <w:rPr>
                <w:rFonts w:ascii="Arial" w:eastAsia="Calibri" w:hAnsi="Arial" w:cs="Arial"/>
                <w:b/>
                <w:sz w:val="24"/>
                <w:szCs w:val="24"/>
              </w:rPr>
            </w:pPr>
            <w:r w:rsidRPr="00974810">
              <w:rPr>
                <w:rFonts w:ascii="Arial" w:eastAsia="Calibri" w:hAnsi="Arial" w:cs="Arial"/>
                <w:b/>
                <w:sz w:val="24"/>
                <w:szCs w:val="24"/>
              </w:rPr>
              <w:lastRenderedPageBreak/>
              <w:t>Main Body</w:t>
            </w:r>
          </w:p>
          <w:p w14:paraId="4B873A47" w14:textId="77777777" w:rsidR="00974810" w:rsidRPr="00974810" w:rsidRDefault="00974810" w:rsidP="00974810">
            <w:pPr>
              <w:spacing w:after="200" w:line="240" w:lineRule="auto"/>
              <w:jc w:val="both"/>
              <w:rPr>
                <w:rFonts w:ascii="Arial" w:eastAsia="Calibri" w:hAnsi="Arial" w:cs="Arial"/>
                <w:sz w:val="24"/>
                <w:szCs w:val="24"/>
                <w:u w:val="single"/>
              </w:rPr>
            </w:pPr>
            <w:r w:rsidRPr="00974810">
              <w:rPr>
                <w:rFonts w:ascii="Arial" w:eastAsia="Calibri" w:hAnsi="Arial" w:cs="Arial"/>
                <w:sz w:val="24"/>
                <w:szCs w:val="24"/>
                <w:u w:val="single"/>
              </w:rPr>
              <w:t>Literature Review</w:t>
            </w:r>
          </w:p>
          <w:p w14:paraId="1DD38AC4" w14:textId="77777777" w:rsidR="00974810" w:rsidRPr="00974810" w:rsidRDefault="00974810" w:rsidP="00974810">
            <w:pPr>
              <w:numPr>
                <w:ilvl w:val="0"/>
                <w:numId w:val="1"/>
              </w:numPr>
              <w:spacing w:after="200" w:line="240" w:lineRule="auto"/>
              <w:contextualSpacing/>
              <w:jc w:val="both"/>
              <w:rPr>
                <w:rFonts w:ascii="Arial" w:eastAsia="Calibri" w:hAnsi="Arial" w:cs="Arial"/>
                <w:i/>
                <w:sz w:val="24"/>
                <w:szCs w:val="24"/>
              </w:rPr>
            </w:pPr>
            <w:r w:rsidRPr="00974810">
              <w:rPr>
                <w:rFonts w:ascii="Arial" w:eastAsia="Calibri" w:hAnsi="Arial" w:cs="Arial"/>
                <w:i/>
                <w:sz w:val="24"/>
                <w:szCs w:val="24"/>
              </w:rPr>
              <w:t>The area of investigation has been commented on by Author (Year), Author (Year) …</w:t>
            </w:r>
          </w:p>
          <w:p w14:paraId="577F33EE" w14:textId="77777777" w:rsidR="00974810" w:rsidRPr="00974810" w:rsidRDefault="00974810" w:rsidP="00974810">
            <w:pPr>
              <w:numPr>
                <w:ilvl w:val="0"/>
                <w:numId w:val="1"/>
              </w:numPr>
              <w:spacing w:after="200" w:line="240" w:lineRule="auto"/>
              <w:contextualSpacing/>
              <w:jc w:val="both"/>
              <w:rPr>
                <w:rFonts w:ascii="Arial" w:eastAsia="Calibri" w:hAnsi="Arial" w:cs="Arial"/>
                <w:i/>
                <w:sz w:val="24"/>
                <w:szCs w:val="24"/>
              </w:rPr>
            </w:pPr>
            <w:r w:rsidRPr="00974810">
              <w:rPr>
                <w:rFonts w:ascii="Arial" w:eastAsia="Calibri" w:hAnsi="Arial" w:cs="Arial"/>
                <w:i/>
                <w:sz w:val="24"/>
                <w:szCs w:val="24"/>
              </w:rPr>
              <w:t>However, they have different opinions on ....</w:t>
            </w:r>
          </w:p>
          <w:p w14:paraId="45F80A2D" w14:textId="77777777" w:rsidR="00974810" w:rsidRPr="00974810" w:rsidRDefault="00974810" w:rsidP="00974810">
            <w:pPr>
              <w:numPr>
                <w:ilvl w:val="0"/>
                <w:numId w:val="1"/>
              </w:numPr>
              <w:spacing w:after="200" w:line="240" w:lineRule="auto"/>
              <w:contextualSpacing/>
              <w:jc w:val="both"/>
              <w:rPr>
                <w:rFonts w:ascii="Arial" w:eastAsia="Calibri" w:hAnsi="Arial" w:cs="Arial"/>
                <w:i/>
                <w:sz w:val="24"/>
                <w:szCs w:val="24"/>
              </w:rPr>
            </w:pPr>
            <w:r w:rsidRPr="00974810">
              <w:rPr>
                <w:rFonts w:ascii="Arial" w:eastAsia="Calibri" w:hAnsi="Arial" w:cs="Arial"/>
                <w:i/>
                <w:sz w:val="24"/>
                <w:szCs w:val="24"/>
              </w:rPr>
              <w:t>Due to the differences highlighted above, it was decided to investigate ....</w:t>
            </w:r>
          </w:p>
          <w:p w14:paraId="57AB3C95" w14:textId="77777777" w:rsidR="00974810" w:rsidRPr="00974810" w:rsidRDefault="00974810" w:rsidP="00974810">
            <w:pPr>
              <w:spacing w:after="200" w:line="240" w:lineRule="auto"/>
              <w:jc w:val="both"/>
              <w:rPr>
                <w:rFonts w:ascii="Arial" w:eastAsia="Calibri" w:hAnsi="Arial" w:cs="Arial"/>
                <w:sz w:val="24"/>
                <w:szCs w:val="24"/>
                <w:u w:val="single"/>
              </w:rPr>
            </w:pPr>
            <w:r w:rsidRPr="00974810">
              <w:rPr>
                <w:rFonts w:ascii="Arial" w:eastAsia="Calibri" w:hAnsi="Arial" w:cs="Arial"/>
                <w:sz w:val="24"/>
                <w:szCs w:val="24"/>
                <w:u w:val="single"/>
              </w:rPr>
              <w:t>Discussion</w:t>
            </w:r>
          </w:p>
          <w:p w14:paraId="5F4010F8" w14:textId="77777777" w:rsidR="00974810" w:rsidRPr="00974810" w:rsidRDefault="00974810" w:rsidP="00974810">
            <w:pPr>
              <w:spacing w:after="200" w:line="240" w:lineRule="auto"/>
              <w:jc w:val="both"/>
              <w:rPr>
                <w:rFonts w:ascii="Arial" w:eastAsia="Times New Roman" w:hAnsi="Arial" w:cs="Arial"/>
                <w:sz w:val="24"/>
                <w:szCs w:val="24"/>
              </w:rPr>
            </w:pPr>
            <w:r w:rsidRPr="00974810">
              <w:rPr>
                <w:rFonts w:ascii="Arial" w:eastAsia="Calibri" w:hAnsi="Arial" w:cs="Arial"/>
                <w:sz w:val="24"/>
                <w:szCs w:val="24"/>
              </w:rPr>
              <w:t xml:space="preserve">Analyse and interpret the results of your research and explain the significance of what you have found. Identify and discuss the most salient issues and aspects, be as fair and balanced as possible in your evaluation. </w:t>
            </w:r>
          </w:p>
        </w:tc>
        <w:tc>
          <w:tcPr>
            <w:tcW w:w="1701" w:type="dxa"/>
            <w:tcBorders>
              <w:top w:val="single" w:sz="4" w:space="0" w:color="auto"/>
              <w:left w:val="single" w:sz="4" w:space="0" w:color="auto"/>
              <w:right w:val="single" w:sz="4" w:space="0" w:color="auto"/>
            </w:tcBorders>
            <w:hideMark/>
          </w:tcPr>
          <w:p w14:paraId="37D7E910" w14:textId="77777777" w:rsidR="00974810" w:rsidRPr="00974810" w:rsidRDefault="00974810" w:rsidP="00974810">
            <w:pPr>
              <w:spacing w:after="200" w:line="240" w:lineRule="auto"/>
              <w:jc w:val="center"/>
              <w:rPr>
                <w:rFonts w:ascii="Arial" w:eastAsia="Calibri" w:hAnsi="Arial" w:cs="Arial"/>
                <w:sz w:val="24"/>
                <w:szCs w:val="24"/>
              </w:rPr>
            </w:pPr>
          </w:p>
          <w:p w14:paraId="7114E506" w14:textId="77777777" w:rsidR="00974810" w:rsidRPr="00974810" w:rsidRDefault="00974810" w:rsidP="00974810">
            <w:pPr>
              <w:spacing w:after="200" w:line="240" w:lineRule="auto"/>
              <w:jc w:val="center"/>
              <w:rPr>
                <w:rFonts w:ascii="Arial" w:eastAsia="Calibri" w:hAnsi="Arial" w:cs="Arial"/>
                <w:sz w:val="24"/>
                <w:szCs w:val="24"/>
              </w:rPr>
            </w:pPr>
          </w:p>
          <w:p w14:paraId="49A30BB1" w14:textId="77777777" w:rsidR="00974810" w:rsidRPr="00974810" w:rsidRDefault="00974810" w:rsidP="00974810">
            <w:pPr>
              <w:spacing w:after="200" w:line="240" w:lineRule="auto"/>
              <w:jc w:val="center"/>
              <w:rPr>
                <w:rFonts w:ascii="Arial" w:eastAsia="Calibri" w:hAnsi="Arial" w:cs="Arial"/>
                <w:sz w:val="24"/>
                <w:szCs w:val="24"/>
              </w:rPr>
            </w:pPr>
          </w:p>
          <w:p w14:paraId="0F047087" w14:textId="77777777" w:rsidR="00974810" w:rsidRPr="00974810" w:rsidRDefault="00974810" w:rsidP="00974810">
            <w:pPr>
              <w:spacing w:after="200" w:line="240" w:lineRule="auto"/>
              <w:jc w:val="center"/>
              <w:rPr>
                <w:rFonts w:ascii="Arial" w:eastAsia="Calibri" w:hAnsi="Arial" w:cs="Arial"/>
                <w:sz w:val="24"/>
                <w:szCs w:val="24"/>
              </w:rPr>
            </w:pPr>
          </w:p>
          <w:p w14:paraId="385D9BBF" w14:textId="77777777" w:rsidR="00974810" w:rsidRPr="00974810" w:rsidRDefault="00974810" w:rsidP="00974810">
            <w:pPr>
              <w:spacing w:after="200" w:line="240" w:lineRule="auto"/>
              <w:jc w:val="center"/>
              <w:rPr>
                <w:rFonts w:ascii="Arial" w:eastAsia="Calibri" w:hAnsi="Arial" w:cs="Arial"/>
                <w:sz w:val="24"/>
                <w:szCs w:val="24"/>
              </w:rPr>
            </w:pPr>
            <w:r w:rsidRPr="00974810">
              <w:rPr>
                <w:rFonts w:ascii="Arial" w:eastAsia="Calibri" w:hAnsi="Arial" w:cs="Arial"/>
                <w:sz w:val="24"/>
                <w:szCs w:val="24"/>
              </w:rPr>
              <w:t>60%</w:t>
            </w:r>
          </w:p>
          <w:p w14:paraId="7A2CCAC5" w14:textId="2A5E3BA8" w:rsidR="00974810" w:rsidRPr="00974810" w:rsidRDefault="00974810" w:rsidP="00A94ACD">
            <w:pPr>
              <w:spacing w:after="200" w:line="240" w:lineRule="auto"/>
              <w:rPr>
                <w:rFonts w:ascii="Arial" w:eastAsia="Times New Roman" w:hAnsi="Arial" w:cs="Arial"/>
                <w:sz w:val="24"/>
                <w:szCs w:val="24"/>
              </w:rPr>
            </w:pPr>
          </w:p>
        </w:tc>
      </w:tr>
      <w:tr w:rsidR="00974810" w:rsidRPr="00974810" w14:paraId="70DA36F8" w14:textId="77777777" w:rsidTr="00F24CEC">
        <w:trPr>
          <w:trHeight w:val="1254"/>
        </w:trPr>
        <w:tc>
          <w:tcPr>
            <w:tcW w:w="8330" w:type="dxa"/>
            <w:tcBorders>
              <w:top w:val="single" w:sz="4" w:space="0" w:color="auto"/>
              <w:left w:val="single" w:sz="4" w:space="0" w:color="auto"/>
              <w:right w:val="single" w:sz="4" w:space="0" w:color="auto"/>
            </w:tcBorders>
            <w:hideMark/>
          </w:tcPr>
          <w:p w14:paraId="7D70A4B1" w14:textId="77777777" w:rsidR="00974810" w:rsidRPr="00974810" w:rsidRDefault="00974810" w:rsidP="00974810">
            <w:pPr>
              <w:spacing w:after="200" w:line="240" w:lineRule="auto"/>
              <w:jc w:val="both"/>
              <w:rPr>
                <w:rFonts w:ascii="Arial" w:eastAsia="Calibri" w:hAnsi="Arial" w:cs="Arial"/>
                <w:sz w:val="24"/>
                <w:szCs w:val="24"/>
              </w:rPr>
            </w:pPr>
            <w:r w:rsidRPr="00974810">
              <w:rPr>
                <w:rFonts w:ascii="Arial" w:eastAsia="Calibri" w:hAnsi="Arial" w:cs="Arial"/>
                <w:b/>
                <w:sz w:val="24"/>
                <w:szCs w:val="24"/>
              </w:rPr>
              <w:t>Conclusion</w:t>
            </w:r>
            <w:r w:rsidRPr="00974810">
              <w:rPr>
                <w:rFonts w:ascii="Arial" w:eastAsia="Calibri" w:hAnsi="Arial" w:cs="Arial"/>
                <w:sz w:val="24"/>
                <w:szCs w:val="24"/>
              </w:rPr>
              <w:t xml:space="preserve"> – sum up the main points of the whole essay.  </w:t>
            </w:r>
          </w:p>
          <w:p w14:paraId="656B1BA0" w14:textId="77777777" w:rsidR="00974810" w:rsidRPr="00974810" w:rsidRDefault="00974810" w:rsidP="00974810">
            <w:pPr>
              <w:numPr>
                <w:ilvl w:val="0"/>
                <w:numId w:val="2"/>
              </w:numPr>
              <w:spacing w:after="200" w:line="240" w:lineRule="auto"/>
              <w:contextualSpacing/>
              <w:jc w:val="both"/>
              <w:rPr>
                <w:rFonts w:ascii="Arial" w:eastAsia="Calibri" w:hAnsi="Arial" w:cs="Arial"/>
                <w:i/>
                <w:sz w:val="24"/>
                <w:szCs w:val="24"/>
              </w:rPr>
            </w:pPr>
            <w:r w:rsidRPr="00974810">
              <w:rPr>
                <w:rFonts w:ascii="Arial" w:eastAsia="Calibri" w:hAnsi="Arial" w:cs="Arial"/>
                <w:i/>
                <w:sz w:val="24"/>
                <w:szCs w:val="24"/>
              </w:rPr>
              <w:t>In general, the findings indicated that...</w:t>
            </w:r>
          </w:p>
          <w:p w14:paraId="590FB6BE" w14:textId="77777777" w:rsidR="00974810" w:rsidRPr="00974810" w:rsidRDefault="00974810" w:rsidP="00974810">
            <w:pPr>
              <w:numPr>
                <w:ilvl w:val="0"/>
                <w:numId w:val="2"/>
              </w:numPr>
              <w:spacing w:after="200" w:line="240" w:lineRule="auto"/>
              <w:contextualSpacing/>
              <w:jc w:val="both"/>
              <w:rPr>
                <w:rFonts w:ascii="Arial" w:eastAsia="Calibri" w:hAnsi="Arial" w:cs="Arial"/>
                <w:i/>
                <w:sz w:val="24"/>
                <w:szCs w:val="24"/>
              </w:rPr>
            </w:pPr>
            <w:r w:rsidRPr="00974810">
              <w:rPr>
                <w:rFonts w:ascii="Arial" w:eastAsia="Calibri" w:hAnsi="Arial" w:cs="Arial"/>
                <w:i/>
                <w:sz w:val="24"/>
                <w:szCs w:val="24"/>
              </w:rPr>
              <w:t>The major finding of the investigation was that...</w:t>
            </w:r>
          </w:p>
          <w:p w14:paraId="0F187974" w14:textId="77777777" w:rsidR="00A94ACD" w:rsidRDefault="00A94ACD" w:rsidP="00974810">
            <w:pPr>
              <w:spacing w:after="200" w:line="240" w:lineRule="auto"/>
              <w:jc w:val="both"/>
              <w:rPr>
                <w:rFonts w:ascii="Arial" w:eastAsia="Calibri" w:hAnsi="Arial" w:cs="Arial"/>
                <w:sz w:val="24"/>
                <w:szCs w:val="24"/>
              </w:rPr>
            </w:pPr>
          </w:p>
          <w:p w14:paraId="70520EF1" w14:textId="641B870A" w:rsidR="00974810" w:rsidRPr="00974810" w:rsidRDefault="00974810" w:rsidP="00974810">
            <w:pPr>
              <w:spacing w:after="200" w:line="240" w:lineRule="auto"/>
              <w:jc w:val="both"/>
              <w:rPr>
                <w:rFonts w:ascii="Arial" w:eastAsia="Times New Roman" w:hAnsi="Arial" w:cs="Arial"/>
                <w:sz w:val="24"/>
                <w:szCs w:val="24"/>
              </w:rPr>
            </w:pPr>
            <w:r w:rsidRPr="00974810">
              <w:rPr>
                <w:rFonts w:ascii="Arial" w:eastAsia="Calibri" w:hAnsi="Arial" w:cs="Arial"/>
                <w:sz w:val="24"/>
                <w:szCs w:val="24"/>
              </w:rPr>
              <w:t>Your conclusion might make recommendations a</w:t>
            </w:r>
            <w:r>
              <w:rPr>
                <w:rFonts w:ascii="Arial" w:eastAsia="Calibri" w:hAnsi="Arial" w:cs="Arial"/>
                <w:sz w:val="24"/>
                <w:szCs w:val="24"/>
              </w:rPr>
              <w:t>s to future developments for the strategic management of your chosen organisation</w:t>
            </w:r>
          </w:p>
        </w:tc>
        <w:tc>
          <w:tcPr>
            <w:tcW w:w="1701" w:type="dxa"/>
            <w:tcBorders>
              <w:top w:val="single" w:sz="4" w:space="0" w:color="auto"/>
              <w:left w:val="single" w:sz="4" w:space="0" w:color="auto"/>
              <w:right w:val="single" w:sz="4" w:space="0" w:color="auto"/>
            </w:tcBorders>
            <w:hideMark/>
          </w:tcPr>
          <w:p w14:paraId="0FDD18C0" w14:textId="77777777" w:rsidR="00A94ACD" w:rsidRDefault="00A94ACD" w:rsidP="00A94ACD">
            <w:pPr>
              <w:spacing w:after="200" w:line="240" w:lineRule="auto"/>
              <w:jc w:val="center"/>
              <w:rPr>
                <w:rFonts w:ascii="Arial" w:eastAsia="Calibri" w:hAnsi="Arial" w:cs="Arial"/>
                <w:sz w:val="24"/>
                <w:szCs w:val="24"/>
              </w:rPr>
            </w:pPr>
          </w:p>
          <w:p w14:paraId="3B4F0E82" w14:textId="77777777" w:rsidR="00A94ACD" w:rsidRDefault="00A94ACD" w:rsidP="00A94ACD">
            <w:pPr>
              <w:spacing w:after="200" w:line="240" w:lineRule="auto"/>
              <w:jc w:val="center"/>
              <w:rPr>
                <w:rFonts w:ascii="Arial" w:eastAsia="Calibri" w:hAnsi="Arial" w:cs="Arial"/>
                <w:sz w:val="24"/>
                <w:szCs w:val="24"/>
              </w:rPr>
            </w:pPr>
          </w:p>
          <w:p w14:paraId="78E7D4C3" w14:textId="136B4820" w:rsidR="00974810" w:rsidRPr="00974810" w:rsidRDefault="00974810" w:rsidP="00A94ACD">
            <w:pPr>
              <w:spacing w:after="200" w:line="240" w:lineRule="auto"/>
              <w:jc w:val="center"/>
              <w:rPr>
                <w:rFonts w:ascii="Arial" w:eastAsia="Times New Roman" w:hAnsi="Arial" w:cs="Arial"/>
                <w:sz w:val="24"/>
                <w:szCs w:val="24"/>
              </w:rPr>
            </w:pPr>
            <w:r w:rsidRPr="00974810">
              <w:rPr>
                <w:rFonts w:ascii="Arial" w:eastAsia="Calibri" w:hAnsi="Arial" w:cs="Arial"/>
                <w:sz w:val="24"/>
                <w:szCs w:val="24"/>
              </w:rPr>
              <w:t>20%</w:t>
            </w:r>
          </w:p>
        </w:tc>
      </w:tr>
      <w:tr w:rsidR="00974810" w:rsidRPr="00974810" w14:paraId="2F9C581F" w14:textId="77777777" w:rsidTr="00F24CEC">
        <w:tc>
          <w:tcPr>
            <w:tcW w:w="8330" w:type="dxa"/>
            <w:tcBorders>
              <w:top w:val="single" w:sz="4" w:space="0" w:color="auto"/>
              <w:left w:val="single" w:sz="4" w:space="0" w:color="auto"/>
              <w:bottom w:val="single" w:sz="4" w:space="0" w:color="auto"/>
              <w:right w:val="single" w:sz="4" w:space="0" w:color="auto"/>
            </w:tcBorders>
          </w:tcPr>
          <w:p w14:paraId="7E7BCB4A" w14:textId="77777777" w:rsidR="00974810" w:rsidRPr="00974810" w:rsidRDefault="00974810" w:rsidP="00974810">
            <w:pPr>
              <w:spacing w:after="200" w:line="240" w:lineRule="auto"/>
              <w:jc w:val="both"/>
              <w:rPr>
                <w:rFonts w:ascii="Arial" w:eastAsia="Times New Roman" w:hAnsi="Arial" w:cs="Arial"/>
                <w:sz w:val="24"/>
                <w:szCs w:val="24"/>
              </w:rPr>
            </w:pPr>
            <w:r w:rsidRPr="00974810">
              <w:rPr>
                <w:rFonts w:ascii="Arial" w:eastAsia="Calibri" w:hAnsi="Arial" w:cs="Arial"/>
                <w:b/>
                <w:sz w:val="24"/>
                <w:szCs w:val="24"/>
              </w:rPr>
              <w:t xml:space="preserve">Reference List: </w:t>
            </w:r>
            <w:r w:rsidRPr="00974810">
              <w:rPr>
                <w:rFonts w:ascii="Arial" w:eastAsia="Calibri" w:hAnsi="Arial" w:cs="Arial"/>
                <w:sz w:val="24"/>
                <w:szCs w:val="24"/>
              </w:rPr>
              <w:t xml:space="preserve">Correct and appropriate </w:t>
            </w:r>
            <w:r w:rsidRPr="00974810">
              <w:rPr>
                <w:rFonts w:ascii="Arial" w:eastAsia="Calibri" w:hAnsi="Arial" w:cs="Arial"/>
                <w:b/>
                <w:sz w:val="24"/>
                <w:szCs w:val="24"/>
              </w:rPr>
              <w:t xml:space="preserve">referencing </w:t>
            </w:r>
            <w:r w:rsidRPr="00974810">
              <w:rPr>
                <w:rFonts w:ascii="Arial" w:eastAsia="Calibri" w:hAnsi="Arial" w:cs="Arial"/>
                <w:sz w:val="24"/>
                <w:szCs w:val="24"/>
              </w:rPr>
              <w:t>and a</w:t>
            </w:r>
            <w:r w:rsidRPr="00974810">
              <w:rPr>
                <w:rFonts w:ascii="Arial" w:eastAsia="Calibri" w:hAnsi="Arial" w:cs="Arial"/>
                <w:b/>
                <w:sz w:val="24"/>
                <w:szCs w:val="24"/>
              </w:rPr>
              <w:t xml:space="preserve"> bibliography</w:t>
            </w:r>
            <w:r w:rsidRPr="00974810">
              <w:rPr>
                <w:rFonts w:ascii="Arial" w:eastAsia="Calibri" w:hAnsi="Arial" w:cs="Arial"/>
                <w:sz w:val="24"/>
                <w:szCs w:val="24"/>
              </w:rPr>
              <w:t xml:space="preserve"> are required. Aim to demonstrate wide reading of academically sound sources. </w:t>
            </w:r>
          </w:p>
        </w:tc>
        <w:tc>
          <w:tcPr>
            <w:tcW w:w="1701" w:type="dxa"/>
            <w:tcBorders>
              <w:top w:val="single" w:sz="4" w:space="0" w:color="auto"/>
              <w:left w:val="single" w:sz="4" w:space="0" w:color="auto"/>
              <w:bottom w:val="single" w:sz="4" w:space="0" w:color="auto"/>
              <w:right w:val="single" w:sz="4" w:space="0" w:color="auto"/>
            </w:tcBorders>
            <w:hideMark/>
          </w:tcPr>
          <w:p w14:paraId="6E32D82E" w14:textId="77777777" w:rsidR="00974810" w:rsidRPr="00974810" w:rsidRDefault="00974810" w:rsidP="00974810">
            <w:pPr>
              <w:spacing w:after="200" w:line="240" w:lineRule="auto"/>
              <w:jc w:val="center"/>
              <w:rPr>
                <w:rFonts w:ascii="Arial" w:eastAsia="Times New Roman" w:hAnsi="Arial" w:cs="Arial"/>
                <w:sz w:val="24"/>
                <w:szCs w:val="24"/>
              </w:rPr>
            </w:pPr>
            <w:r w:rsidRPr="00974810">
              <w:rPr>
                <w:rFonts w:ascii="Arial" w:eastAsia="Calibri" w:hAnsi="Arial" w:cs="Arial"/>
                <w:sz w:val="24"/>
                <w:szCs w:val="24"/>
              </w:rPr>
              <w:t>Not included</w:t>
            </w:r>
          </w:p>
        </w:tc>
      </w:tr>
      <w:tr w:rsidR="00974810" w:rsidRPr="00974810" w14:paraId="14E23916" w14:textId="77777777" w:rsidTr="00F24CEC">
        <w:tc>
          <w:tcPr>
            <w:tcW w:w="8330" w:type="dxa"/>
            <w:tcBorders>
              <w:top w:val="single" w:sz="4" w:space="0" w:color="auto"/>
              <w:left w:val="single" w:sz="4" w:space="0" w:color="auto"/>
              <w:bottom w:val="single" w:sz="4" w:space="0" w:color="auto"/>
              <w:right w:val="single" w:sz="4" w:space="0" w:color="auto"/>
            </w:tcBorders>
          </w:tcPr>
          <w:p w14:paraId="1BED5709" w14:textId="77777777" w:rsidR="00974810" w:rsidRPr="00974810" w:rsidRDefault="00974810" w:rsidP="00974810">
            <w:pPr>
              <w:spacing w:after="200" w:line="240" w:lineRule="auto"/>
              <w:jc w:val="both"/>
              <w:rPr>
                <w:rFonts w:ascii="Arial" w:eastAsia="Calibri" w:hAnsi="Arial" w:cs="Arial"/>
                <w:sz w:val="24"/>
                <w:szCs w:val="24"/>
              </w:rPr>
            </w:pPr>
            <w:r w:rsidRPr="00974810">
              <w:rPr>
                <w:rFonts w:ascii="Arial" w:eastAsia="Calibri" w:hAnsi="Arial" w:cs="Arial"/>
                <w:b/>
                <w:sz w:val="24"/>
                <w:szCs w:val="24"/>
              </w:rPr>
              <w:t>Appendices</w:t>
            </w:r>
            <w:r w:rsidRPr="00974810">
              <w:rPr>
                <w:rFonts w:ascii="Arial" w:eastAsia="Calibri" w:hAnsi="Arial" w:cs="Arial"/>
                <w:sz w:val="24"/>
                <w:szCs w:val="24"/>
              </w:rPr>
              <w:t xml:space="preserve"> should be at your own discretion if you feel there is additional information which warrants inclusion. </w:t>
            </w:r>
          </w:p>
        </w:tc>
        <w:tc>
          <w:tcPr>
            <w:tcW w:w="1701" w:type="dxa"/>
            <w:tcBorders>
              <w:top w:val="single" w:sz="4" w:space="0" w:color="auto"/>
              <w:left w:val="single" w:sz="4" w:space="0" w:color="auto"/>
              <w:bottom w:val="single" w:sz="4" w:space="0" w:color="auto"/>
              <w:right w:val="single" w:sz="4" w:space="0" w:color="auto"/>
            </w:tcBorders>
            <w:hideMark/>
          </w:tcPr>
          <w:p w14:paraId="7B30A977" w14:textId="77777777" w:rsidR="00974810" w:rsidRPr="00974810" w:rsidRDefault="00974810" w:rsidP="00974810">
            <w:pPr>
              <w:spacing w:after="200" w:line="240" w:lineRule="auto"/>
              <w:jc w:val="center"/>
              <w:rPr>
                <w:rFonts w:ascii="Arial" w:eastAsia="Times New Roman" w:hAnsi="Arial" w:cs="Arial"/>
                <w:sz w:val="24"/>
                <w:szCs w:val="24"/>
              </w:rPr>
            </w:pPr>
            <w:r w:rsidRPr="00974810">
              <w:rPr>
                <w:rFonts w:ascii="Arial" w:eastAsia="Calibri" w:hAnsi="Arial" w:cs="Arial"/>
                <w:sz w:val="24"/>
                <w:szCs w:val="24"/>
              </w:rPr>
              <w:t>Not included</w:t>
            </w:r>
          </w:p>
        </w:tc>
      </w:tr>
    </w:tbl>
    <w:p w14:paraId="45B4C866" w14:textId="77777777" w:rsidR="00974810" w:rsidRDefault="00974810">
      <w:bookmarkStart w:id="1" w:name="_GoBack"/>
      <w:bookmarkEnd w:id="0"/>
      <w:bookmarkEnd w:id="1"/>
    </w:p>
    <w:sectPr w:rsidR="009748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02A1D"/>
    <w:multiLevelType w:val="hybridMultilevel"/>
    <w:tmpl w:val="AD9AA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BE4A5D"/>
    <w:multiLevelType w:val="hybridMultilevel"/>
    <w:tmpl w:val="429A87BC"/>
    <w:lvl w:ilvl="0" w:tplc="3FC4D0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691A99"/>
    <w:multiLevelType w:val="hybridMultilevel"/>
    <w:tmpl w:val="3AC0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D55EEA"/>
    <w:multiLevelType w:val="hybridMultilevel"/>
    <w:tmpl w:val="21646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340955"/>
    <w:multiLevelType w:val="hybridMultilevel"/>
    <w:tmpl w:val="5EA202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1D3"/>
    <w:rsid w:val="000105A0"/>
    <w:rsid w:val="00067A96"/>
    <w:rsid w:val="00140AF6"/>
    <w:rsid w:val="00165AF6"/>
    <w:rsid w:val="00202188"/>
    <w:rsid w:val="00253D15"/>
    <w:rsid w:val="00270E10"/>
    <w:rsid w:val="00280C2F"/>
    <w:rsid w:val="00285FEB"/>
    <w:rsid w:val="00295777"/>
    <w:rsid w:val="0029594F"/>
    <w:rsid w:val="00295D6D"/>
    <w:rsid w:val="002E6D5C"/>
    <w:rsid w:val="00301242"/>
    <w:rsid w:val="003310C4"/>
    <w:rsid w:val="003474DF"/>
    <w:rsid w:val="00373D90"/>
    <w:rsid w:val="00374913"/>
    <w:rsid w:val="0039563C"/>
    <w:rsid w:val="003C3AB5"/>
    <w:rsid w:val="003C616C"/>
    <w:rsid w:val="003F2CC9"/>
    <w:rsid w:val="00426C4B"/>
    <w:rsid w:val="00426EC8"/>
    <w:rsid w:val="00427A66"/>
    <w:rsid w:val="004426F6"/>
    <w:rsid w:val="00460EC6"/>
    <w:rsid w:val="00493809"/>
    <w:rsid w:val="004D57E1"/>
    <w:rsid w:val="005112C9"/>
    <w:rsid w:val="005422B0"/>
    <w:rsid w:val="005B0F20"/>
    <w:rsid w:val="00620898"/>
    <w:rsid w:val="00631799"/>
    <w:rsid w:val="00647821"/>
    <w:rsid w:val="00681D5C"/>
    <w:rsid w:val="00693F0B"/>
    <w:rsid w:val="00710AE3"/>
    <w:rsid w:val="00751EC0"/>
    <w:rsid w:val="007658B2"/>
    <w:rsid w:val="007751C1"/>
    <w:rsid w:val="008029FB"/>
    <w:rsid w:val="0081755D"/>
    <w:rsid w:val="00835C12"/>
    <w:rsid w:val="00894628"/>
    <w:rsid w:val="009024DE"/>
    <w:rsid w:val="00906BAC"/>
    <w:rsid w:val="009509B7"/>
    <w:rsid w:val="00966DBD"/>
    <w:rsid w:val="00974810"/>
    <w:rsid w:val="0097778D"/>
    <w:rsid w:val="00985D44"/>
    <w:rsid w:val="009A1AA6"/>
    <w:rsid w:val="009A1C85"/>
    <w:rsid w:val="009E31B5"/>
    <w:rsid w:val="00A459AD"/>
    <w:rsid w:val="00A87658"/>
    <w:rsid w:val="00A94ACD"/>
    <w:rsid w:val="00AF221B"/>
    <w:rsid w:val="00B200D3"/>
    <w:rsid w:val="00BA4F67"/>
    <w:rsid w:val="00BD00F0"/>
    <w:rsid w:val="00BD6F5C"/>
    <w:rsid w:val="00BE7571"/>
    <w:rsid w:val="00C6053B"/>
    <w:rsid w:val="00CB0C41"/>
    <w:rsid w:val="00CC0241"/>
    <w:rsid w:val="00CD2768"/>
    <w:rsid w:val="00CD3FF6"/>
    <w:rsid w:val="00CE424D"/>
    <w:rsid w:val="00CF3608"/>
    <w:rsid w:val="00D1474D"/>
    <w:rsid w:val="00D85BFF"/>
    <w:rsid w:val="00DB4127"/>
    <w:rsid w:val="00E01A3B"/>
    <w:rsid w:val="00E15C6E"/>
    <w:rsid w:val="00E2080E"/>
    <w:rsid w:val="00E63BA4"/>
    <w:rsid w:val="00E73FE2"/>
    <w:rsid w:val="00EC31D3"/>
    <w:rsid w:val="00EC3793"/>
    <w:rsid w:val="00EC6CE4"/>
    <w:rsid w:val="00EE60BD"/>
    <w:rsid w:val="00EF7EDB"/>
    <w:rsid w:val="00F23FEC"/>
    <w:rsid w:val="00F90090"/>
    <w:rsid w:val="00FF5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4DE03"/>
  <w15:chartTrackingRefBased/>
  <w15:docId w15:val="{879881AE-5E18-4D21-AB5E-DB1B88748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8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445</Words>
  <Characters>2543</Characters>
  <Application>Microsoft Office Word</Application>
  <DocSecurity>0</DocSecurity>
  <Lines>21</Lines>
  <Paragraphs>5</Paragraphs>
  <ScaleCrop>false</ScaleCrop>
  <Company>University of Wales Trinity Saint David</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10</cp:revision>
  <dcterms:created xsi:type="dcterms:W3CDTF">2016-04-12T13:07:00Z</dcterms:created>
  <dcterms:modified xsi:type="dcterms:W3CDTF">2019-10-02T13:27:00Z</dcterms:modified>
</cp:coreProperties>
</file>