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17D738" w14:textId="607F723C" w:rsidR="002746F7" w:rsidRPr="002746F7" w:rsidRDefault="002746F7" w:rsidP="00952DF0">
      <w:pPr>
        <w:jc w:val="center"/>
      </w:pPr>
      <w:r w:rsidRPr="002746F7">
        <w:t>UNIVERSITY OF WALES TRINITY SAINT DAVID</w:t>
      </w:r>
    </w:p>
    <w:p w14:paraId="3CA85F07" w14:textId="77777777" w:rsidR="002746F7" w:rsidRDefault="002746F7" w:rsidP="00952DF0">
      <w:pPr>
        <w:jc w:val="center"/>
      </w:pPr>
    </w:p>
    <w:p w14:paraId="60A85BD1" w14:textId="77777777" w:rsidR="00B95E80" w:rsidRPr="002746F7" w:rsidRDefault="00B95E80" w:rsidP="00952DF0">
      <w:pPr>
        <w:jc w:val="center"/>
      </w:pPr>
    </w:p>
    <w:p w14:paraId="225267A9" w14:textId="1EBFF024" w:rsidR="002746F7" w:rsidRPr="002746F7" w:rsidRDefault="002746F7" w:rsidP="00952DF0">
      <w:pPr>
        <w:jc w:val="center"/>
      </w:pPr>
      <w:r w:rsidRPr="002746F7">
        <w:t>FINAL SUBMISSION</w:t>
      </w:r>
    </w:p>
    <w:p w14:paraId="4E5F893F" w14:textId="77777777" w:rsidR="002746F7" w:rsidRDefault="002746F7" w:rsidP="00952DF0">
      <w:pPr>
        <w:jc w:val="center"/>
      </w:pPr>
    </w:p>
    <w:p w14:paraId="2068BB2D" w14:textId="77777777" w:rsidR="00B95E80" w:rsidRPr="002746F7" w:rsidRDefault="00B95E80" w:rsidP="00952DF0">
      <w:pPr>
        <w:jc w:val="center"/>
      </w:pPr>
    </w:p>
    <w:p w14:paraId="42212156" w14:textId="5DE38DB2" w:rsidR="002746F7" w:rsidRDefault="00952DF0" w:rsidP="00952DF0">
      <w:pPr>
        <w:jc w:val="center"/>
      </w:pPr>
      <w:r>
        <w:t xml:space="preserve">DIGITAL SKILLS </w:t>
      </w:r>
    </w:p>
    <w:p w14:paraId="0C08A5DB" w14:textId="06AB6800" w:rsidR="002746F7" w:rsidRPr="002746F7" w:rsidRDefault="002746F7" w:rsidP="00952DF0"/>
    <w:p w14:paraId="42CF6C38" w14:textId="77777777" w:rsidR="002746F7" w:rsidRPr="002746F7" w:rsidRDefault="002746F7" w:rsidP="00952DF0">
      <w:pPr>
        <w:jc w:val="center"/>
      </w:pPr>
      <w:r w:rsidRPr="002746F7">
        <w:t>(GROUP 2)</w:t>
      </w:r>
    </w:p>
    <w:p w14:paraId="2A7779E2" w14:textId="77777777" w:rsidR="002746F7" w:rsidRDefault="002746F7" w:rsidP="00952DF0">
      <w:pPr>
        <w:jc w:val="center"/>
      </w:pPr>
    </w:p>
    <w:p w14:paraId="1D5AAFAE" w14:textId="77777777" w:rsidR="00B95E80" w:rsidRPr="002746F7" w:rsidRDefault="00B95E80" w:rsidP="00952DF0">
      <w:pPr>
        <w:jc w:val="center"/>
      </w:pPr>
    </w:p>
    <w:p w14:paraId="448BAF43" w14:textId="1F6048D1" w:rsidR="002746F7" w:rsidRPr="002746F7" w:rsidRDefault="00B95E80" w:rsidP="00952DF0">
      <w:pPr>
        <w:jc w:val="center"/>
      </w:pPr>
      <w:r>
        <w:t>KOUSHIK MODAK</w:t>
      </w:r>
    </w:p>
    <w:p w14:paraId="3DCF8737" w14:textId="10B23B6D" w:rsidR="002746F7" w:rsidRDefault="002746F7" w:rsidP="00952DF0">
      <w:pPr>
        <w:jc w:val="center"/>
      </w:pPr>
    </w:p>
    <w:p w14:paraId="4CA2689B" w14:textId="77777777" w:rsidR="00B95E80" w:rsidRPr="002746F7" w:rsidRDefault="00B95E80" w:rsidP="00952DF0">
      <w:pPr>
        <w:jc w:val="center"/>
      </w:pPr>
    </w:p>
    <w:p w14:paraId="5D8315B5" w14:textId="77777777" w:rsidR="002746F7" w:rsidRPr="002746F7" w:rsidRDefault="002746F7" w:rsidP="00952DF0">
      <w:pPr>
        <w:jc w:val="center"/>
      </w:pPr>
    </w:p>
    <w:p w14:paraId="08E49A99" w14:textId="446C6853" w:rsidR="002746F7" w:rsidRPr="002746F7" w:rsidRDefault="002746F7" w:rsidP="00952DF0">
      <w:pPr>
        <w:jc w:val="center"/>
      </w:pPr>
      <w:r w:rsidRPr="002746F7">
        <w:t>NORMA MARTINEZ HINCAPIE</w:t>
      </w:r>
    </w:p>
    <w:p w14:paraId="450B8AE4" w14:textId="77777777" w:rsidR="002746F7" w:rsidRPr="002746F7" w:rsidRDefault="002746F7" w:rsidP="00952DF0">
      <w:pPr>
        <w:jc w:val="center"/>
      </w:pPr>
      <w:r w:rsidRPr="002746F7">
        <w:t>(2335719)</w:t>
      </w:r>
    </w:p>
    <w:p w14:paraId="66DC2637" w14:textId="77777777" w:rsidR="002746F7" w:rsidRDefault="002746F7" w:rsidP="00952DF0">
      <w:pPr>
        <w:jc w:val="center"/>
      </w:pPr>
    </w:p>
    <w:p w14:paraId="7CD32B13" w14:textId="77777777" w:rsidR="00B95E80" w:rsidRPr="002746F7" w:rsidRDefault="00B95E80" w:rsidP="00952DF0">
      <w:pPr>
        <w:jc w:val="center"/>
      </w:pPr>
    </w:p>
    <w:p w14:paraId="26B30092" w14:textId="77777777" w:rsidR="002746F7" w:rsidRPr="002746F7" w:rsidRDefault="002746F7" w:rsidP="00952DF0">
      <w:pPr>
        <w:jc w:val="center"/>
      </w:pPr>
    </w:p>
    <w:p w14:paraId="3C29ACCB" w14:textId="7B293A4B" w:rsidR="002746F7" w:rsidRPr="002746F7" w:rsidRDefault="002746F7" w:rsidP="00952DF0">
      <w:pPr>
        <w:jc w:val="center"/>
      </w:pPr>
      <w:r w:rsidRPr="002746F7">
        <w:t>27/08/2024</w:t>
      </w:r>
    </w:p>
    <w:p w14:paraId="25D6B3BA" w14:textId="77777777" w:rsidR="002746F7" w:rsidRPr="002746F7" w:rsidRDefault="002746F7" w:rsidP="00952DF0">
      <w:pPr>
        <w:jc w:val="center"/>
      </w:pPr>
    </w:p>
    <w:p w14:paraId="445E2ECC" w14:textId="77777777" w:rsidR="00952DF0" w:rsidRDefault="00952DF0" w:rsidP="00952DF0">
      <w:pPr>
        <w:jc w:val="both"/>
      </w:pPr>
    </w:p>
    <w:p w14:paraId="4982DF50" w14:textId="77777777" w:rsidR="00B95E80" w:rsidRDefault="00B95E80" w:rsidP="00952DF0">
      <w:pPr>
        <w:jc w:val="both"/>
      </w:pPr>
    </w:p>
    <w:p w14:paraId="71AA9100" w14:textId="77777777" w:rsidR="00952DF0" w:rsidRDefault="00952DF0" w:rsidP="00952DF0">
      <w:pPr>
        <w:jc w:val="both"/>
      </w:pPr>
    </w:p>
    <w:p w14:paraId="2966BC62" w14:textId="77777777" w:rsidR="00656910" w:rsidRDefault="00656910" w:rsidP="00952DF0">
      <w:pPr>
        <w:jc w:val="both"/>
      </w:pPr>
    </w:p>
    <w:sdt>
      <w:sdtPr>
        <w:rPr>
          <w:rFonts w:asciiTheme="minorHAnsi" w:eastAsiaTheme="minorEastAsia" w:hAnsiTheme="minorHAnsi" w:cs="Times New Roman"/>
          <w:color w:val="auto"/>
          <w:sz w:val="22"/>
          <w:szCs w:val="22"/>
          <w:lang w:val="es-ES"/>
        </w:rPr>
        <w:id w:val="1119961188"/>
        <w:docPartObj>
          <w:docPartGallery w:val="Table of Contents"/>
          <w:docPartUnique/>
        </w:docPartObj>
      </w:sdtPr>
      <w:sdtEndPr>
        <w:rPr>
          <w:b/>
          <w:bCs/>
        </w:rPr>
      </w:sdtEndPr>
      <w:sdtContent>
        <w:p w14:paraId="6810A72E" w14:textId="15455F2D" w:rsidR="00B95E80" w:rsidRDefault="00B95E80">
          <w:pPr>
            <w:pStyle w:val="TtuloTDC"/>
          </w:pPr>
          <w:r>
            <w:t>Table of Contents</w:t>
          </w:r>
        </w:p>
        <w:p w14:paraId="61EA75B0" w14:textId="707EA2D5" w:rsidR="00B95E80" w:rsidRDefault="00B95E80">
          <w:pPr>
            <w:pStyle w:val="TDC1"/>
          </w:pPr>
          <w:proofErr w:type="spellStart"/>
          <w:r>
            <w:rPr>
              <w:b/>
              <w:bCs/>
            </w:rPr>
            <w:t>Introduction</w:t>
          </w:r>
          <w:proofErr w:type="spellEnd"/>
          <w:r>
            <w:ptab w:relativeTo="margin" w:alignment="right" w:leader="dot"/>
          </w:r>
          <w:r>
            <w:rPr>
              <w:b/>
              <w:bCs/>
            </w:rPr>
            <w:t>2</w:t>
          </w:r>
        </w:p>
        <w:p w14:paraId="7AB1C2F1" w14:textId="06BD6669" w:rsidR="00B95E80" w:rsidRPr="00B95E80" w:rsidRDefault="00B95E80" w:rsidP="00B95E80">
          <w:pPr>
            <w:pStyle w:val="TDC2"/>
            <w:ind w:left="0"/>
            <w:rPr>
              <w:b/>
              <w:bCs/>
            </w:rPr>
          </w:pPr>
          <w:proofErr w:type="spellStart"/>
          <w:r w:rsidRPr="00B95E80">
            <w:rPr>
              <w:b/>
              <w:bCs/>
            </w:rPr>
            <w:t>Applications</w:t>
          </w:r>
          <w:proofErr w:type="spellEnd"/>
          <w:r w:rsidRPr="00B95E80">
            <w:rPr>
              <w:b/>
              <w:bCs/>
            </w:rPr>
            <w:ptab w:relativeTo="margin" w:alignment="right" w:leader="dot"/>
          </w:r>
          <w:r w:rsidRPr="00B95E80">
            <w:rPr>
              <w:b/>
              <w:bCs/>
            </w:rPr>
            <w:t>2</w:t>
          </w:r>
        </w:p>
        <w:p w14:paraId="109087DF" w14:textId="50F66220" w:rsidR="00B95E80" w:rsidRPr="00B95E80" w:rsidRDefault="00B95E80" w:rsidP="00B95E80">
          <w:pPr>
            <w:pStyle w:val="TDC3"/>
            <w:ind w:left="0"/>
            <w:rPr>
              <w:b/>
              <w:bCs/>
            </w:rPr>
          </w:pPr>
          <w:proofErr w:type="spellStart"/>
          <w:r w:rsidRPr="00B95E80">
            <w:rPr>
              <w:b/>
              <w:bCs/>
            </w:rPr>
            <w:t>Adventages</w:t>
          </w:r>
          <w:proofErr w:type="spellEnd"/>
          <w:r w:rsidRPr="00B95E80">
            <w:rPr>
              <w:b/>
              <w:bCs/>
            </w:rPr>
            <w:ptab w:relativeTo="margin" w:alignment="right" w:leader="dot"/>
          </w:r>
          <w:r>
            <w:rPr>
              <w:b/>
              <w:bCs/>
            </w:rPr>
            <w:t>2</w:t>
          </w:r>
        </w:p>
        <w:p w14:paraId="13B93448" w14:textId="23EF741F" w:rsidR="00B95E80" w:rsidRDefault="00B95E80">
          <w:pPr>
            <w:pStyle w:val="TDC1"/>
          </w:pPr>
          <w:proofErr w:type="spellStart"/>
          <w:r>
            <w:rPr>
              <w:b/>
              <w:bCs/>
            </w:rPr>
            <w:t>Desadventages</w:t>
          </w:r>
          <w:proofErr w:type="spellEnd"/>
          <w:r>
            <w:ptab w:relativeTo="margin" w:alignment="right" w:leader="dot"/>
          </w:r>
          <w:r>
            <w:rPr>
              <w:b/>
              <w:bCs/>
            </w:rPr>
            <w:t>3</w:t>
          </w:r>
        </w:p>
        <w:p w14:paraId="43175F76" w14:textId="11E6B0E9" w:rsidR="00B95E80" w:rsidRPr="00B95E80" w:rsidRDefault="00B95E80" w:rsidP="00B95E80">
          <w:pPr>
            <w:pStyle w:val="TDC2"/>
            <w:ind w:left="0"/>
            <w:rPr>
              <w:b/>
              <w:bCs/>
            </w:rPr>
          </w:pPr>
          <w:proofErr w:type="spellStart"/>
          <w:r w:rsidRPr="00B95E80">
            <w:rPr>
              <w:b/>
              <w:bCs/>
            </w:rPr>
            <w:t>Let</w:t>
          </w:r>
          <w:proofErr w:type="spellEnd"/>
          <w:r w:rsidRPr="00B95E80">
            <w:rPr>
              <w:b/>
              <w:bCs/>
            </w:rPr>
            <w:t xml:space="preserve"> </w:t>
          </w:r>
          <w:proofErr w:type="spellStart"/>
          <w:r w:rsidRPr="00B95E80">
            <w:rPr>
              <w:b/>
              <w:bCs/>
            </w:rPr>
            <w:t>us</w:t>
          </w:r>
          <w:proofErr w:type="spellEnd"/>
          <w:r w:rsidRPr="00B95E80">
            <w:rPr>
              <w:b/>
              <w:bCs/>
            </w:rPr>
            <w:t xml:space="preserve"> </w:t>
          </w:r>
          <w:proofErr w:type="spellStart"/>
          <w:r w:rsidRPr="00B95E80">
            <w:rPr>
              <w:b/>
              <w:bCs/>
            </w:rPr>
            <w:t>conclude</w:t>
          </w:r>
          <w:proofErr w:type="spellEnd"/>
          <w:r w:rsidRPr="00B95E80">
            <w:rPr>
              <w:b/>
              <w:bCs/>
            </w:rPr>
            <w:ptab w:relativeTo="margin" w:alignment="right" w:leader="dot"/>
          </w:r>
          <w:r>
            <w:rPr>
              <w:b/>
              <w:bCs/>
            </w:rPr>
            <w:t>3</w:t>
          </w:r>
        </w:p>
        <w:p w14:paraId="72B5F945" w14:textId="3A387491" w:rsidR="00B95E80" w:rsidRPr="00B95E80" w:rsidRDefault="00B95E80" w:rsidP="00B95E80">
          <w:pPr>
            <w:pStyle w:val="TDC3"/>
            <w:ind w:left="0"/>
            <w:rPr>
              <w:b/>
              <w:bCs/>
            </w:rPr>
          </w:pPr>
          <w:proofErr w:type="spellStart"/>
          <w:r w:rsidRPr="00B95E80">
            <w:rPr>
              <w:b/>
              <w:bCs/>
            </w:rPr>
            <w:t>References</w:t>
          </w:r>
          <w:proofErr w:type="spellEnd"/>
          <w:r w:rsidRPr="00B95E80">
            <w:rPr>
              <w:b/>
              <w:bCs/>
            </w:rPr>
            <w:ptab w:relativeTo="margin" w:alignment="right" w:leader="dot"/>
          </w:r>
          <w:r>
            <w:rPr>
              <w:b/>
              <w:bCs/>
            </w:rPr>
            <w:t>4</w:t>
          </w:r>
        </w:p>
      </w:sdtContent>
    </w:sdt>
    <w:p w14:paraId="5899F8E5" w14:textId="77777777" w:rsidR="00B95E80" w:rsidRDefault="00B95E80" w:rsidP="00952DF0">
      <w:pPr>
        <w:jc w:val="both"/>
      </w:pPr>
    </w:p>
    <w:p w14:paraId="1DE124A1" w14:textId="4CD7F4B2" w:rsidR="00656910" w:rsidRDefault="00656910" w:rsidP="00B95E80">
      <w:pPr>
        <w:pStyle w:val="Prrafodelista"/>
        <w:numPr>
          <w:ilvl w:val="0"/>
          <w:numId w:val="1"/>
        </w:numPr>
        <w:jc w:val="both"/>
      </w:pPr>
      <w:proofErr w:type="spellStart"/>
      <w:r>
        <w:t>Introduction</w:t>
      </w:r>
      <w:proofErr w:type="spellEnd"/>
    </w:p>
    <w:p w14:paraId="2A03536B" w14:textId="08318D38" w:rsidR="002D5363" w:rsidRDefault="002D5363" w:rsidP="00952DF0">
      <w:pPr>
        <w:jc w:val="both"/>
      </w:pPr>
      <w:r>
        <w:t>In our lives we have been designed to adapt to great changes and challenges, over the years we have evolved on a large scale and everything around us has been transforming, becoming an environment where we have tools that amplify our capabilities and help us to develop better and faster.</w:t>
      </w:r>
    </w:p>
    <w:p w14:paraId="00479A0F" w14:textId="0220175E" w:rsidR="002D5363" w:rsidRDefault="00656910" w:rsidP="00952DF0">
      <w:pPr>
        <w:jc w:val="both"/>
      </w:pPr>
      <w:r>
        <w:t>An example of this is technology, a tool that has become one of the most important globally, providing us with all kinds of information, transforming and improving the method of communication, giving it another perspective in some work and student areas, among many other things.</w:t>
      </w:r>
    </w:p>
    <w:p w14:paraId="4BD0E4BD" w14:textId="5384CD59" w:rsidR="003E7E56" w:rsidRDefault="003E7E56" w:rsidP="00952DF0">
      <w:pPr>
        <w:jc w:val="both"/>
      </w:pPr>
      <w:r>
        <w:t>It is clear that for the modern world it is essential to have digital skills, to function successfully in many areas of daily life, since this opens doors to very significant and important paths for people's lives.</w:t>
      </w:r>
    </w:p>
    <w:p w14:paraId="710F6D58" w14:textId="77777777" w:rsidR="00656910" w:rsidRDefault="00656910" w:rsidP="00952DF0">
      <w:pPr>
        <w:jc w:val="both"/>
      </w:pPr>
    </w:p>
    <w:p w14:paraId="50F93DFE" w14:textId="2B13D78A" w:rsidR="00656910" w:rsidRDefault="00656910" w:rsidP="00B95E80">
      <w:pPr>
        <w:pStyle w:val="Prrafodelista"/>
        <w:numPr>
          <w:ilvl w:val="0"/>
          <w:numId w:val="1"/>
        </w:numPr>
        <w:jc w:val="both"/>
      </w:pPr>
      <w:proofErr w:type="spellStart"/>
      <w:r>
        <w:t>Applications</w:t>
      </w:r>
      <w:proofErr w:type="spellEnd"/>
      <w:r>
        <w:t xml:space="preserve"> </w:t>
      </w:r>
    </w:p>
    <w:p w14:paraId="2BD29D6C" w14:textId="351E21C7" w:rsidR="003E7E56" w:rsidRDefault="006D7C38" w:rsidP="00952DF0">
      <w:pPr>
        <w:jc w:val="both"/>
      </w:pPr>
      <w:r>
        <w:t>The application of digital skills is fundamental in people's day-to-day lives, it has become indispensable for all the areas in which we operate, significantly improving people's efficiency and effectiveness, improving the ability to adapt since it is something almost inherent to human beings and their daily routine.</w:t>
      </w:r>
    </w:p>
    <w:p w14:paraId="7644BBE6" w14:textId="77777777" w:rsidR="00656910" w:rsidRDefault="00656910" w:rsidP="00952DF0">
      <w:pPr>
        <w:jc w:val="both"/>
      </w:pPr>
    </w:p>
    <w:p w14:paraId="2482A489" w14:textId="7C418299" w:rsidR="00656910" w:rsidRDefault="00656910" w:rsidP="00B95E80">
      <w:pPr>
        <w:pStyle w:val="Prrafodelista"/>
        <w:numPr>
          <w:ilvl w:val="0"/>
          <w:numId w:val="1"/>
        </w:numPr>
        <w:jc w:val="both"/>
      </w:pPr>
      <w:proofErr w:type="spellStart"/>
      <w:r>
        <w:t>Adventages</w:t>
      </w:r>
      <w:proofErr w:type="spellEnd"/>
    </w:p>
    <w:p w14:paraId="5E0E9254" w14:textId="292DAF13" w:rsidR="006D7C38" w:rsidRDefault="006D7C38" w:rsidP="00952DF0">
      <w:pPr>
        <w:jc w:val="both"/>
      </w:pPr>
      <w:r>
        <w:t xml:space="preserve">I believe that digital skills have more advantages than disadvantages, since it is a tool that increases opportunities, both in employment and education, significantly facilitates access to information and communication, offers different methods to grow in our learning from different parts of the world, keeps us connected with people who </w:t>
      </w:r>
      <w:r>
        <w:lastRenderedPageBreak/>
        <w:t>are at a distance,  It provides great help to many very important fields in our development and maintenance, among many other advantages that this great tool has.</w:t>
      </w:r>
    </w:p>
    <w:p w14:paraId="2CF1243B" w14:textId="77777777" w:rsidR="00656910" w:rsidRDefault="00656910" w:rsidP="00952DF0">
      <w:pPr>
        <w:jc w:val="both"/>
      </w:pPr>
    </w:p>
    <w:p w14:paraId="0ECC004B" w14:textId="6A4A48A6" w:rsidR="00656910" w:rsidRDefault="00656910" w:rsidP="00B95E80">
      <w:pPr>
        <w:pStyle w:val="Prrafodelista"/>
        <w:numPr>
          <w:ilvl w:val="0"/>
          <w:numId w:val="1"/>
        </w:numPr>
        <w:jc w:val="both"/>
      </w:pPr>
      <w:proofErr w:type="spellStart"/>
      <w:r>
        <w:t>Disadventages</w:t>
      </w:r>
      <w:proofErr w:type="spellEnd"/>
    </w:p>
    <w:p w14:paraId="60388B49" w14:textId="24626712" w:rsidR="006D7C38" w:rsidRDefault="00E83932" w:rsidP="00952DF0">
      <w:pPr>
        <w:jc w:val="both"/>
      </w:pPr>
      <w:r>
        <w:t>It is clear that there are some disadvantages in the application of digital skills, one of them and I consider the most important is the dependence on applications and technological devices, which in many cases distance us from our real world and distance us from the people we are close to, creating in many cases fictitious and disinformative environments.  putting our health and integrity at risk.</w:t>
      </w:r>
    </w:p>
    <w:p w14:paraId="4AF76287" w14:textId="300E7DF4" w:rsidR="00E83932" w:rsidRDefault="00E83932" w:rsidP="00952DF0">
      <w:pPr>
        <w:jc w:val="both"/>
      </w:pPr>
      <w:r>
        <w:t>Another disadvantage is the insecurity of personal information that can be at risk due to the mishandling of it since it can be at anyone's fingertips, which is also a risk to our integrity.</w:t>
      </w:r>
    </w:p>
    <w:p w14:paraId="48B0E1AB" w14:textId="77777777" w:rsidR="00656910" w:rsidRDefault="00656910" w:rsidP="00952DF0">
      <w:pPr>
        <w:jc w:val="both"/>
      </w:pPr>
    </w:p>
    <w:p w14:paraId="188E4DD1" w14:textId="1C6AC688" w:rsidR="00656910" w:rsidRDefault="00656910" w:rsidP="00B95E80">
      <w:pPr>
        <w:pStyle w:val="Prrafodelista"/>
        <w:numPr>
          <w:ilvl w:val="0"/>
          <w:numId w:val="1"/>
        </w:numPr>
        <w:jc w:val="both"/>
      </w:pPr>
      <w:proofErr w:type="spellStart"/>
      <w:r>
        <w:t>Conclusions</w:t>
      </w:r>
      <w:proofErr w:type="spellEnd"/>
      <w:r>
        <w:t xml:space="preserve"> </w:t>
      </w:r>
    </w:p>
    <w:p w14:paraId="18C8E6C3" w14:textId="3328642B" w:rsidR="00E83932" w:rsidRDefault="00F23022" w:rsidP="00952DF0">
      <w:pPr>
        <w:jc w:val="both"/>
      </w:pPr>
      <w:r>
        <w:t>Digital skills are now an indispensable tool for society and its daily performance, transforming all the ways in which we carry out our activities, amplifying citizen participation, employability, education and the way we communicate.</w:t>
      </w:r>
    </w:p>
    <w:p w14:paraId="6212DBDD" w14:textId="3B84C094" w:rsidR="00F23022" w:rsidRDefault="00952DF0" w:rsidP="00952DF0">
      <w:pPr>
        <w:jc w:val="both"/>
      </w:pPr>
      <w:r>
        <w:t>In a work by the Polytechnic University, it establishes that the different virtualizations that human beings are experiencing have caused a cultural, social and educational change transversal to all individuals due to their interactions and interrelations mediated with technologies that became part of their daily lives. This implies processes of interculturality and digital transculturality, construction of new habits, new social and professional roles, where a series of commitments and agreements, both explicit and implicit, are necessary for coexistence, collaborative work and the construction of a better society. Technological mediations are causing people to become, without intending to, those citizens, therefore, it is essential for the development of digital skills to educate in said citizenship.</w:t>
      </w:r>
      <w:sdt>
        <w:sdtPr>
          <w:id w:val="1550418046"/>
          <w:citation/>
        </w:sdtPr>
        <w:sdtContent>
          <w:r>
            <w:fldChar w:fldCharType="begin"/>
          </w:r>
          <w:r>
            <w:instrText xml:space="preserve"> CITATION Lui \l 9226 </w:instrText>
          </w:r>
          <w:r>
            <w:fldChar w:fldCharType="separate"/>
          </w:r>
          <w:r>
            <w:rPr>
              <w:noProof/>
            </w:rPr>
            <w:t>(Torres, s.f.)</w:t>
          </w:r>
          <w:r>
            <w:fldChar w:fldCharType="end"/>
          </w:r>
        </w:sdtContent>
      </w:sdt>
    </w:p>
    <w:p w14:paraId="59CB951A" w14:textId="1E5FCB15" w:rsidR="00656910" w:rsidRDefault="00952DF0" w:rsidP="00952DF0">
      <w:pPr>
        <w:jc w:val="both"/>
      </w:pPr>
      <w:r>
        <w:t>Which makes a lot of reality today of what we live with digital skills and how they develop in society.</w:t>
      </w:r>
    </w:p>
    <w:p w14:paraId="553FE5E3" w14:textId="77777777" w:rsidR="00952DF0" w:rsidRDefault="00952DF0" w:rsidP="00952DF0">
      <w:pPr>
        <w:jc w:val="both"/>
      </w:pPr>
    </w:p>
    <w:p w14:paraId="660F7A4D" w14:textId="48704FA1" w:rsidR="00656910" w:rsidRDefault="00656910" w:rsidP="00952DF0">
      <w:pPr>
        <w:jc w:val="both"/>
      </w:pPr>
      <w:proofErr w:type="spellStart"/>
      <w:r>
        <w:t>References</w:t>
      </w:r>
      <w:proofErr w:type="spellEnd"/>
      <w:r>
        <w:t xml:space="preserve"> </w:t>
      </w:r>
    </w:p>
    <w:p w14:paraId="2D8D3F10" w14:textId="7498A35C" w:rsidR="00656910" w:rsidRDefault="00000000" w:rsidP="00952DF0">
      <w:pPr>
        <w:jc w:val="both"/>
      </w:pPr>
      <w:sdt>
        <w:sdtPr>
          <w:id w:val="-1796366280"/>
          <w:citation/>
        </w:sdtPr>
        <w:sdtContent>
          <w:r w:rsidR="00952DF0">
            <w:fldChar w:fldCharType="begin"/>
          </w:r>
          <w:r w:rsidR="00952DF0">
            <w:instrText xml:space="preserve"> CITATION Lui \l 9226 </w:instrText>
          </w:r>
          <w:r w:rsidR="00952DF0">
            <w:fldChar w:fldCharType="separate"/>
          </w:r>
          <w:r w:rsidR="00952DF0">
            <w:rPr>
              <w:noProof/>
            </w:rPr>
            <w:t>(Torres, s.f.)</w:t>
          </w:r>
          <w:r w:rsidR="00952DF0">
            <w:fldChar w:fldCharType="end"/>
          </w:r>
        </w:sdtContent>
      </w:sdt>
    </w:p>
    <w:p w14:paraId="3E50DF67" w14:textId="6F4C6304" w:rsidR="00656910" w:rsidRDefault="00656910" w:rsidP="00952DF0">
      <w:pPr>
        <w:jc w:val="both"/>
      </w:pPr>
    </w:p>
    <w:sectPr w:rsidR="006569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6E48B4"/>
    <w:multiLevelType w:val="hybridMultilevel"/>
    <w:tmpl w:val="4146AD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36083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6F7"/>
    <w:rsid w:val="002746F7"/>
    <w:rsid w:val="002D5363"/>
    <w:rsid w:val="003E7E56"/>
    <w:rsid w:val="00656910"/>
    <w:rsid w:val="006A513F"/>
    <w:rsid w:val="006D7C38"/>
    <w:rsid w:val="009505B4"/>
    <w:rsid w:val="00952DF0"/>
    <w:rsid w:val="00B847B6"/>
    <w:rsid w:val="00B95E80"/>
    <w:rsid w:val="00BC0C0C"/>
    <w:rsid w:val="00D850B2"/>
    <w:rsid w:val="00E022BC"/>
    <w:rsid w:val="00E26227"/>
    <w:rsid w:val="00E83932"/>
    <w:rsid w:val="00F230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DE697"/>
  <w15:chartTrackingRefBased/>
  <w15:docId w15:val="{1A0CD91D-E259-4D78-9733-72DAFC967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746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746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746F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746F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746F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746F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746F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746F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746F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46F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746F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746F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746F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746F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746F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746F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746F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746F7"/>
    <w:rPr>
      <w:rFonts w:eastAsiaTheme="majorEastAsia" w:cstheme="majorBidi"/>
      <w:color w:val="272727" w:themeColor="text1" w:themeTint="D8"/>
    </w:rPr>
  </w:style>
  <w:style w:type="paragraph" w:styleId="Ttulo">
    <w:name w:val="Title"/>
    <w:basedOn w:val="Normal"/>
    <w:next w:val="Normal"/>
    <w:link w:val="TtuloCar"/>
    <w:uiPriority w:val="10"/>
    <w:qFormat/>
    <w:rsid w:val="002746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746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746F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746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46F7"/>
    <w:pPr>
      <w:spacing w:before="160"/>
      <w:jc w:val="center"/>
    </w:pPr>
    <w:rPr>
      <w:i/>
      <w:iCs/>
      <w:color w:val="404040" w:themeColor="text1" w:themeTint="BF"/>
    </w:rPr>
  </w:style>
  <w:style w:type="character" w:customStyle="1" w:styleId="CitaCar">
    <w:name w:val="Cita Car"/>
    <w:basedOn w:val="Fuentedeprrafopredeter"/>
    <w:link w:val="Cita"/>
    <w:uiPriority w:val="29"/>
    <w:rsid w:val="002746F7"/>
    <w:rPr>
      <w:i/>
      <w:iCs/>
      <w:color w:val="404040" w:themeColor="text1" w:themeTint="BF"/>
    </w:rPr>
  </w:style>
  <w:style w:type="paragraph" w:styleId="Prrafodelista">
    <w:name w:val="List Paragraph"/>
    <w:basedOn w:val="Normal"/>
    <w:uiPriority w:val="34"/>
    <w:qFormat/>
    <w:rsid w:val="002746F7"/>
    <w:pPr>
      <w:ind w:left="720"/>
      <w:contextualSpacing/>
    </w:pPr>
  </w:style>
  <w:style w:type="character" w:styleId="nfasisintenso">
    <w:name w:val="Intense Emphasis"/>
    <w:basedOn w:val="Fuentedeprrafopredeter"/>
    <w:uiPriority w:val="21"/>
    <w:qFormat/>
    <w:rsid w:val="002746F7"/>
    <w:rPr>
      <w:i/>
      <w:iCs/>
      <w:color w:val="0F4761" w:themeColor="accent1" w:themeShade="BF"/>
    </w:rPr>
  </w:style>
  <w:style w:type="paragraph" w:styleId="Citadestacada">
    <w:name w:val="Intense Quote"/>
    <w:basedOn w:val="Normal"/>
    <w:next w:val="Normal"/>
    <w:link w:val="CitadestacadaCar"/>
    <w:uiPriority w:val="30"/>
    <w:qFormat/>
    <w:rsid w:val="002746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746F7"/>
    <w:rPr>
      <w:i/>
      <w:iCs/>
      <w:color w:val="0F4761" w:themeColor="accent1" w:themeShade="BF"/>
    </w:rPr>
  </w:style>
  <w:style w:type="character" w:styleId="Referenciaintensa">
    <w:name w:val="Intense Reference"/>
    <w:basedOn w:val="Fuentedeprrafopredeter"/>
    <w:uiPriority w:val="32"/>
    <w:qFormat/>
    <w:rsid w:val="002746F7"/>
    <w:rPr>
      <w:b/>
      <w:bCs/>
      <w:smallCaps/>
      <w:color w:val="0F4761" w:themeColor="accent1" w:themeShade="BF"/>
      <w:spacing w:val="5"/>
    </w:rPr>
  </w:style>
  <w:style w:type="paragraph" w:styleId="TtuloTDC">
    <w:name w:val="TOC Heading"/>
    <w:basedOn w:val="Ttulo1"/>
    <w:next w:val="Normal"/>
    <w:uiPriority w:val="39"/>
    <w:unhideWhenUsed/>
    <w:qFormat/>
    <w:rsid w:val="00B95E80"/>
    <w:pPr>
      <w:spacing w:before="240" w:after="0" w:line="259" w:lineRule="auto"/>
      <w:outlineLvl w:val="9"/>
    </w:pPr>
    <w:rPr>
      <w:kern w:val="0"/>
      <w:sz w:val="32"/>
      <w:szCs w:val="32"/>
      <w:lang w:eastAsia="es-CO"/>
      <w14:ligatures w14:val="none"/>
    </w:rPr>
  </w:style>
  <w:style w:type="paragraph" w:styleId="TDC2">
    <w:name w:val="toc 2"/>
    <w:basedOn w:val="Normal"/>
    <w:next w:val="Normal"/>
    <w:autoRedefine/>
    <w:uiPriority w:val="39"/>
    <w:unhideWhenUsed/>
    <w:rsid w:val="00B95E80"/>
    <w:pPr>
      <w:spacing w:after="100" w:line="259" w:lineRule="auto"/>
      <w:ind w:left="220"/>
    </w:pPr>
    <w:rPr>
      <w:rFonts w:eastAsiaTheme="minorEastAsia" w:cs="Times New Roman"/>
      <w:kern w:val="0"/>
      <w:sz w:val="22"/>
      <w:szCs w:val="22"/>
      <w:lang w:eastAsia="es-CO"/>
      <w14:ligatures w14:val="none"/>
    </w:rPr>
  </w:style>
  <w:style w:type="paragraph" w:styleId="TDC1">
    <w:name w:val="toc 1"/>
    <w:basedOn w:val="Normal"/>
    <w:next w:val="Normal"/>
    <w:autoRedefine/>
    <w:uiPriority w:val="39"/>
    <w:unhideWhenUsed/>
    <w:rsid w:val="00B95E80"/>
    <w:pPr>
      <w:spacing w:after="100" w:line="259" w:lineRule="auto"/>
    </w:pPr>
    <w:rPr>
      <w:rFonts w:eastAsiaTheme="minorEastAsia" w:cs="Times New Roman"/>
      <w:kern w:val="0"/>
      <w:sz w:val="22"/>
      <w:szCs w:val="22"/>
      <w:lang w:eastAsia="es-CO"/>
      <w14:ligatures w14:val="none"/>
    </w:rPr>
  </w:style>
  <w:style w:type="paragraph" w:styleId="TDC3">
    <w:name w:val="toc 3"/>
    <w:basedOn w:val="Normal"/>
    <w:next w:val="Normal"/>
    <w:autoRedefine/>
    <w:uiPriority w:val="39"/>
    <w:unhideWhenUsed/>
    <w:rsid w:val="00B95E80"/>
    <w:pPr>
      <w:spacing w:after="100" w:line="259" w:lineRule="auto"/>
      <w:ind w:left="440"/>
    </w:pPr>
    <w:rPr>
      <w:rFonts w:eastAsiaTheme="minorEastAsia" w:cs="Times New Roman"/>
      <w:kern w:val="0"/>
      <w:sz w:val="22"/>
      <w:szCs w:val="22"/>
      <w:lang w:eastAsia="es-CO"/>
      <w14:ligatures w14:val="none"/>
    </w:rPr>
  </w:style>
  <w:style w:type="character" w:styleId="Textodelmarcadordeposicin">
    <w:name w:val="Placeholder Text"/>
    <w:basedOn w:val="Fuentedeprrafopredeter"/>
    <w:uiPriority w:val="99"/>
    <w:semiHidden/>
    <w:rsid w:val="00E022B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65574">
      <w:bodyDiv w:val="1"/>
      <w:marLeft w:val="0"/>
      <w:marRight w:val="0"/>
      <w:marTop w:val="0"/>
      <w:marBottom w:val="0"/>
      <w:divBdr>
        <w:top w:val="none" w:sz="0" w:space="0" w:color="auto"/>
        <w:left w:val="none" w:sz="0" w:space="0" w:color="auto"/>
        <w:bottom w:val="none" w:sz="0" w:space="0" w:color="auto"/>
        <w:right w:val="none" w:sz="0" w:space="0" w:color="auto"/>
      </w:divBdr>
    </w:div>
    <w:div w:id="989167056">
      <w:bodyDiv w:val="1"/>
      <w:marLeft w:val="0"/>
      <w:marRight w:val="0"/>
      <w:marTop w:val="0"/>
      <w:marBottom w:val="0"/>
      <w:divBdr>
        <w:top w:val="none" w:sz="0" w:space="0" w:color="auto"/>
        <w:left w:val="none" w:sz="0" w:space="0" w:color="auto"/>
        <w:bottom w:val="none" w:sz="0" w:space="0" w:color="auto"/>
        <w:right w:val="none" w:sz="0" w:space="0" w:color="auto"/>
      </w:divBdr>
    </w:div>
    <w:div w:id="1628269315">
      <w:bodyDiv w:val="1"/>
      <w:marLeft w:val="0"/>
      <w:marRight w:val="0"/>
      <w:marTop w:val="0"/>
      <w:marBottom w:val="0"/>
      <w:divBdr>
        <w:top w:val="none" w:sz="0" w:space="0" w:color="auto"/>
        <w:left w:val="none" w:sz="0" w:space="0" w:color="auto"/>
        <w:bottom w:val="none" w:sz="0" w:space="0" w:color="auto"/>
        <w:right w:val="none" w:sz="0" w:space="0" w:color="auto"/>
      </w:divBdr>
    </w:div>
    <w:div w:id="2096628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Lui</b:Tag>
    <b:SourceType>InternetSite</b:SourceType>
    <b:Guid>{B520A197-18DC-4E36-A72F-69C6F98FBD10}</b:Guid>
    <b:Author>
      <b:Author>
        <b:NameList>
          <b:Person>
            <b:Last>Torres</b:Last>
            <b:First>Luis</b:First>
            <b:Middle>Martin Trujillo</b:Middle>
          </b:Person>
        </b:NameList>
      </b:Author>
    </b:Author>
    <b:Title>redaliyc.org</b:Title>
    <b:URL>https://www.redalyc.org/journal/3439/343971615024/</b:URL>
    <b:RefOrder>1</b:RefOrder>
  </b:Source>
</b:Sources>
</file>

<file path=customXml/itemProps1.xml><?xml version="1.0" encoding="utf-8"?>
<ds:datastoreItem xmlns:ds="http://schemas.openxmlformats.org/officeDocument/2006/customXml" ds:itemID="{F96EF963-D50B-4F69-8F92-BC65825AE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582</Words>
  <Characters>3207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camila ceballos bustamante</dc:creator>
  <cp:keywords/>
  <dc:description/>
  <cp:lastModifiedBy>angela camila ceballos bustamante</cp:lastModifiedBy>
  <cp:revision>1</cp:revision>
  <dcterms:created xsi:type="dcterms:W3CDTF">2024-08-27T21:29:00Z</dcterms:created>
  <dcterms:modified xsi:type="dcterms:W3CDTF">2024-08-27T23:42:00Z</dcterms:modified>
</cp:coreProperties>
</file>