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7E63" w14:textId="1FFE88E6" w:rsidR="00EF3496" w:rsidRDefault="00207688">
      <w:r>
        <w:t>Name: Maria Ali</w:t>
      </w:r>
    </w:p>
    <w:p w14:paraId="01C7128D" w14:textId="0A1718E1" w:rsidR="00207688" w:rsidRDefault="00207688">
      <w:r>
        <w:t>Student Number:2059258</w:t>
      </w:r>
    </w:p>
    <w:p w14:paraId="421D8A97" w14:textId="0A735514" w:rsidR="00207688" w:rsidRDefault="00207688">
      <w:r>
        <w:t xml:space="preserve">Module Code: LCHS4007 </w:t>
      </w:r>
    </w:p>
    <w:p w14:paraId="0B7D7BD8" w14:textId="34C92270" w:rsidR="00207688" w:rsidRDefault="00207688">
      <w:r>
        <w:t>Module Name: Digital Skills and Research Methods</w:t>
      </w:r>
    </w:p>
    <w:p w14:paraId="29CE2F04" w14:textId="72F495A9" w:rsidR="00207688" w:rsidRDefault="00207688">
      <w:r>
        <w:t>Lecturer Name: Ali</w:t>
      </w:r>
    </w:p>
    <w:p w14:paraId="26271205" w14:textId="77777777" w:rsidR="00207688" w:rsidRDefault="00207688"/>
    <w:p w14:paraId="2BD57775" w14:textId="77777777" w:rsidR="00207688" w:rsidRDefault="00207688"/>
    <w:p w14:paraId="444A68F6" w14:textId="595F5536" w:rsidR="00207688" w:rsidRDefault="00207688">
      <w:pPr>
        <w:rPr>
          <w:rFonts w:ascii="Arial" w:hAnsi="Arial" w:cs="Arial"/>
        </w:rPr>
      </w:pPr>
      <w:r>
        <w:rPr>
          <w:rFonts w:ascii="Arial" w:hAnsi="Arial" w:cs="Arial"/>
        </w:rPr>
        <w:t>Introduction</w:t>
      </w:r>
    </w:p>
    <w:p w14:paraId="09E078BA" w14:textId="61CFB8D6" w:rsidR="00207688" w:rsidRDefault="00207688">
      <w:pPr>
        <w:rPr>
          <w:rFonts w:ascii="Arial" w:hAnsi="Arial" w:cs="Arial"/>
        </w:rPr>
      </w:pPr>
      <w:r>
        <w:rPr>
          <w:rFonts w:ascii="Arial" w:hAnsi="Arial" w:cs="Arial"/>
        </w:rPr>
        <w:t>I have decided to do my research on how the NHs is understaffed and the affects it has on patient waiting times for treatments or procedures. The purpose of my research is to find and show how the NHS is being overflowed with new and ongoing patients waiting to be treated and how there are not enough staff to attend to them</w:t>
      </w:r>
      <w:r w:rsidR="003075B6">
        <w:rPr>
          <w:rFonts w:ascii="Arial" w:hAnsi="Arial" w:cs="Arial"/>
        </w:rPr>
        <w:t xml:space="preserve">. My research includes the average wait time for a patient to be treated, why the NHS in understaffed and impacts it has on the UK. </w:t>
      </w:r>
    </w:p>
    <w:p w14:paraId="14CFF699" w14:textId="77777777" w:rsidR="003075B6" w:rsidRDefault="003075B6">
      <w:pPr>
        <w:rPr>
          <w:rFonts w:ascii="Arial" w:hAnsi="Arial" w:cs="Arial"/>
        </w:rPr>
      </w:pPr>
    </w:p>
    <w:p w14:paraId="29DB3EFC" w14:textId="7CBC4A5A" w:rsidR="003075B6" w:rsidRDefault="003075B6">
      <w:pPr>
        <w:rPr>
          <w:rFonts w:ascii="Arial" w:hAnsi="Arial" w:cs="Arial"/>
        </w:rPr>
      </w:pPr>
      <w:r>
        <w:rPr>
          <w:rFonts w:ascii="Arial" w:hAnsi="Arial" w:cs="Arial"/>
        </w:rPr>
        <w:t>Research Topic identification</w:t>
      </w:r>
    </w:p>
    <w:p w14:paraId="04472710" w14:textId="3AE8BBFA" w:rsidR="00437A32" w:rsidRDefault="000E63ED">
      <w:pPr>
        <w:rPr>
          <w:rFonts w:ascii="Arial" w:hAnsi="Arial" w:cs="Arial"/>
        </w:rPr>
      </w:pPr>
      <w:r>
        <w:rPr>
          <w:rFonts w:ascii="Arial" w:hAnsi="Arial" w:cs="Arial"/>
        </w:rPr>
        <w:t xml:space="preserve">The current problem within the health and social care sector that requires investigation is how much they are understaffed. There is a </w:t>
      </w:r>
      <w:r w:rsidR="00345170">
        <w:rPr>
          <w:rFonts w:ascii="Arial" w:hAnsi="Arial" w:cs="Arial"/>
        </w:rPr>
        <w:t>workload</w:t>
      </w:r>
      <w:r>
        <w:rPr>
          <w:rFonts w:ascii="Arial" w:hAnsi="Arial" w:cs="Arial"/>
        </w:rPr>
        <w:t xml:space="preserve"> of patients that need to be seen too but because NHS don’t have the number </w:t>
      </w:r>
      <w:r w:rsidR="00345170">
        <w:rPr>
          <w:rFonts w:ascii="Arial" w:hAnsi="Arial" w:cs="Arial"/>
        </w:rPr>
        <w:t xml:space="preserve">of staff to attend to them. This affects the patients and partially the NHS because if patients are having to wait there more likely going to go private especially if their illness is terminal or if it gets worse. This </w:t>
      </w:r>
      <w:r w:rsidR="00437A32">
        <w:rPr>
          <w:rFonts w:ascii="Arial" w:hAnsi="Arial" w:cs="Arial"/>
        </w:rPr>
        <w:t>influences</w:t>
      </w:r>
      <w:r w:rsidR="00345170">
        <w:rPr>
          <w:rFonts w:ascii="Arial" w:hAnsi="Arial" w:cs="Arial"/>
        </w:rPr>
        <w:t xml:space="preserve"> the NHS as they’ll be losing patient and in the future the NHS may not hold the same value as it used to. I believe this area of the </w:t>
      </w:r>
      <w:r w:rsidR="00437A32">
        <w:rPr>
          <w:rFonts w:ascii="Arial" w:hAnsi="Arial" w:cs="Arial"/>
        </w:rPr>
        <w:t xml:space="preserve">health and social care sector needs to be looked at as having less staff and more patients means that the patients won’t be looked at properly therefore the mortality rates are likely to increase. I have chosen this part of the health and social care sector to be looked at as this also has an impact on the NHS staff that are working. For example, firstly this effects </w:t>
      </w:r>
      <w:r w:rsidR="00D16E8F">
        <w:rPr>
          <w:rFonts w:ascii="Arial" w:hAnsi="Arial" w:cs="Arial"/>
        </w:rPr>
        <w:t>their mental state because they’ll have to work long shifts to cover shifts and attend to patients. On the other hand, they are also not being paid enough to work all the long shifts, so this demotivates them to work to the full potential.</w:t>
      </w:r>
      <w:r w:rsidR="001127CF">
        <w:rPr>
          <w:rFonts w:ascii="Arial" w:hAnsi="Arial" w:cs="Arial"/>
        </w:rPr>
        <w:t xml:space="preserve"> On the other hand, the NHS staff not getting enough support has led to health care workers leaving the UK to work abroad due to low pay and poor working conditions with many citing better pay and more supportive environments in countries like Australia, New Zealand </w:t>
      </w:r>
      <w:r w:rsidR="00372B88">
        <w:rPr>
          <w:rFonts w:ascii="Arial" w:hAnsi="Arial" w:cs="Arial"/>
        </w:rPr>
        <w:t>and United states. The pandemic also had a massive impact on NHS staff changing their minds leaving the UK and moving abroad they had to work in challenging work environments, long hours.</w:t>
      </w:r>
    </w:p>
    <w:p w14:paraId="1E9DFB03" w14:textId="77777777" w:rsidR="00D16E8F" w:rsidRDefault="00D16E8F">
      <w:pPr>
        <w:rPr>
          <w:rFonts w:ascii="Arial" w:hAnsi="Arial" w:cs="Arial"/>
        </w:rPr>
      </w:pPr>
    </w:p>
    <w:p w14:paraId="58A376C5" w14:textId="4D8EE6B1" w:rsidR="00D16E8F" w:rsidRDefault="00D16E8F">
      <w:pPr>
        <w:rPr>
          <w:rFonts w:ascii="Arial" w:hAnsi="Arial" w:cs="Arial"/>
        </w:rPr>
      </w:pPr>
      <w:r>
        <w:rPr>
          <w:rFonts w:ascii="Arial" w:hAnsi="Arial" w:cs="Arial"/>
        </w:rPr>
        <w:t>Research Methodologies</w:t>
      </w:r>
    </w:p>
    <w:p w14:paraId="50EB3DE0" w14:textId="474239ED" w:rsidR="00D16E8F" w:rsidRDefault="00D16E8F">
      <w:pPr>
        <w:rPr>
          <w:rFonts w:ascii="Arial" w:hAnsi="Arial" w:cs="Arial"/>
        </w:rPr>
      </w:pPr>
      <w:r>
        <w:rPr>
          <w:rFonts w:ascii="Arial" w:hAnsi="Arial" w:cs="Arial"/>
        </w:rPr>
        <w:t xml:space="preserve">For this research topic quantitative research best sorts this as topic as it best suits this research. </w:t>
      </w:r>
      <w:r w:rsidR="007E5D30">
        <w:rPr>
          <w:rFonts w:ascii="Arial" w:hAnsi="Arial" w:cs="Arial"/>
        </w:rPr>
        <w:t>As stated on the NHS England Website ‘1 in 10 (10.1%) hospital and community healthcare workers left the NHS in the 12 months up to September 2024 nearly 21,300 fewer than in the same period up to September 2022 when 1 in 8 (12.5%) left the health service.’</w:t>
      </w:r>
    </w:p>
    <w:p w14:paraId="004FDBE2" w14:textId="62339DDD" w:rsidR="00FD7DE0" w:rsidRDefault="00FD7DE0">
      <w:pPr>
        <w:rPr>
          <w:rFonts w:ascii="Arial" w:hAnsi="Arial" w:cs="Arial"/>
        </w:rPr>
      </w:pPr>
      <w:r>
        <w:rPr>
          <w:rFonts w:ascii="Arial" w:hAnsi="Arial" w:cs="Arial"/>
        </w:rPr>
        <w:t xml:space="preserve">This is the statistics from after the UK was hit with the pandemic. During the pandemic, the NHS was ‘short of neatly 47,500 nursers and over 9,000 doctors.’ The pandemic was </w:t>
      </w:r>
      <w:proofErr w:type="gramStart"/>
      <w:r>
        <w:rPr>
          <w:rFonts w:ascii="Arial" w:hAnsi="Arial" w:cs="Arial"/>
        </w:rPr>
        <w:t>a</w:t>
      </w:r>
      <w:proofErr w:type="gramEnd"/>
      <w:r>
        <w:rPr>
          <w:rFonts w:ascii="Arial" w:hAnsi="Arial" w:cs="Arial"/>
        </w:rPr>
        <w:t xml:space="preserve"> </w:t>
      </w:r>
      <w:r>
        <w:rPr>
          <w:rFonts w:ascii="Arial" w:hAnsi="Arial" w:cs="Arial"/>
        </w:rPr>
        <w:lastRenderedPageBreak/>
        <w:t>outrage that effected thousands and thousands of</w:t>
      </w:r>
      <w:r w:rsidR="00930866">
        <w:rPr>
          <w:rFonts w:ascii="Arial" w:hAnsi="Arial" w:cs="Arial"/>
        </w:rPr>
        <w:t xml:space="preserve"> people not just in the UK but all over the world. </w:t>
      </w:r>
      <w:r w:rsidR="00F71C2E">
        <w:rPr>
          <w:rFonts w:ascii="Arial" w:hAnsi="Arial" w:cs="Arial"/>
        </w:rPr>
        <w:t xml:space="preserve">According to statistics ‘since the start of the pandemic to the end of December 2022 there were 20,453,216 reported cases of covid 19 in England. In this period 177,180 people died within 28 days of a positive covid test. This represents a crude mortality rate of 313 per 100,000 population.’ </w:t>
      </w:r>
    </w:p>
    <w:p w14:paraId="53D8A963" w14:textId="51999A97" w:rsidR="00466694" w:rsidRDefault="00466694">
      <w:pPr>
        <w:rPr>
          <w:rFonts w:ascii="Arial" w:hAnsi="Arial" w:cs="Arial"/>
        </w:rPr>
      </w:pPr>
      <w:r>
        <w:rPr>
          <w:rFonts w:ascii="Arial" w:hAnsi="Arial" w:cs="Arial"/>
        </w:rPr>
        <w:t>Data Collection</w:t>
      </w:r>
    </w:p>
    <w:p w14:paraId="7E57CACB" w14:textId="0962473D" w:rsidR="001127CF" w:rsidRDefault="00466694">
      <w:pPr>
        <w:rPr>
          <w:rFonts w:ascii="Arial" w:hAnsi="Arial" w:cs="Arial"/>
        </w:rPr>
      </w:pPr>
      <w:r>
        <w:rPr>
          <w:rFonts w:ascii="Arial" w:hAnsi="Arial" w:cs="Arial"/>
        </w:rPr>
        <w:t xml:space="preserve">For this research I decided that secondary research was the best research for this chosen sector as most of the statistics were found by doing online research. Choosing secondary research for this task was reliable if the data comes from reliable sources, it is also convenient and fits this task. It was also realistic as getting the death rates </w:t>
      </w:r>
      <w:r w:rsidR="001127CF">
        <w:rPr>
          <w:rFonts w:ascii="Arial" w:hAnsi="Arial" w:cs="Arial"/>
        </w:rPr>
        <w:t>for the pandemic from online research made more sense than asking individually if the data is taken from a reliable and trusted website</w:t>
      </w:r>
      <w:r w:rsidR="00372B88">
        <w:rPr>
          <w:rFonts w:ascii="Arial" w:hAnsi="Arial" w:cs="Arial"/>
        </w:rPr>
        <w:t>.</w:t>
      </w:r>
    </w:p>
    <w:p w14:paraId="14DE010A" w14:textId="75487AEB" w:rsidR="00372B88" w:rsidRDefault="00372B88">
      <w:pPr>
        <w:rPr>
          <w:rFonts w:ascii="Arial" w:hAnsi="Arial" w:cs="Arial"/>
        </w:rPr>
      </w:pPr>
      <w:r>
        <w:rPr>
          <w:rFonts w:ascii="Arial" w:hAnsi="Arial" w:cs="Arial"/>
        </w:rPr>
        <w:t>Conclusion</w:t>
      </w:r>
    </w:p>
    <w:p w14:paraId="410CE6AF" w14:textId="09A73206" w:rsidR="00372B88" w:rsidRDefault="00372B88">
      <w:pPr>
        <w:rPr>
          <w:rFonts w:ascii="Arial" w:hAnsi="Arial" w:cs="Arial"/>
        </w:rPr>
      </w:pPr>
      <w:r>
        <w:rPr>
          <w:rFonts w:ascii="Arial" w:hAnsi="Arial" w:cs="Arial"/>
        </w:rPr>
        <w:t xml:space="preserve">To summarise my </w:t>
      </w:r>
      <w:r w:rsidR="00DC6980">
        <w:rPr>
          <w:rFonts w:ascii="Arial" w:hAnsi="Arial" w:cs="Arial"/>
        </w:rPr>
        <w:t>findings,</w:t>
      </w:r>
      <w:r>
        <w:rPr>
          <w:rFonts w:ascii="Arial" w:hAnsi="Arial" w:cs="Arial"/>
        </w:rPr>
        <w:t xml:space="preserve"> I believe the government should reconsider some support for the NHS as they work long shifts are being under paid </w:t>
      </w:r>
      <w:r w:rsidR="00DC6980">
        <w:rPr>
          <w:rFonts w:ascii="Arial" w:hAnsi="Arial" w:cs="Arial"/>
        </w:rPr>
        <w:t xml:space="preserve">without any support. Especially after the pandemic they worked long hours, and some weren’t even allowed to be with their families as the rules stated that physical contact spread the pandemic. Having the government support the NHS means that less patients are more likely to leave and go private. Having less people move to private care means jobs for the NHS are likely to open so eventually more staff are likely start working for the NHS and </w:t>
      </w:r>
      <w:r w:rsidR="00B25383">
        <w:rPr>
          <w:rFonts w:ascii="Arial" w:hAnsi="Arial" w:cs="Arial"/>
        </w:rPr>
        <w:t>help</w:t>
      </w:r>
      <w:r w:rsidR="00DC6980">
        <w:rPr>
          <w:rFonts w:ascii="Arial" w:hAnsi="Arial" w:cs="Arial"/>
        </w:rPr>
        <w:t xml:space="preserve"> </w:t>
      </w:r>
      <w:r w:rsidR="00B25383">
        <w:rPr>
          <w:rFonts w:ascii="Arial" w:hAnsi="Arial" w:cs="Arial"/>
        </w:rPr>
        <w:t>workload.</w:t>
      </w:r>
    </w:p>
    <w:p w14:paraId="59194AEF" w14:textId="77777777" w:rsidR="00612046" w:rsidRDefault="00612046">
      <w:pPr>
        <w:rPr>
          <w:rFonts w:ascii="Arial" w:hAnsi="Arial" w:cs="Arial"/>
        </w:rPr>
      </w:pPr>
    </w:p>
    <w:p w14:paraId="3B50351B" w14:textId="20431070" w:rsidR="00612046" w:rsidRDefault="00612046">
      <w:pPr>
        <w:rPr>
          <w:rFonts w:ascii="Arial" w:hAnsi="Arial" w:cs="Arial"/>
        </w:rPr>
      </w:pPr>
      <w:r>
        <w:rPr>
          <w:rFonts w:ascii="Arial" w:hAnsi="Arial" w:cs="Arial"/>
        </w:rPr>
        <w:t>Reference’s:</w:t>
      </w:r>
    </w:p>
    <w:p w14:paraId="20E4682D" w14:textId="785FD233" w:rsidR="00612046" w:rsidRDefault="00612046">
      <w:pPr>
        <w:rPr>
          <w:rFonts w:ascii="Arial" w:hAnsi="Arial" w:cs="Arial"/>
        </w:rPr>
      </w:pPr>
      <w:r>
        <w:rPr>
          <w:rFonts w:ascii="Arial" w:hAnsi="Arial" w:cs="Arial"/>
        </w:rPr>
        <w:t>NHS England- Open Government License 3</w:t>
      </w:r>
      <w:r w:rsidRPr="00612046">
        <w:rPr>
          <w:rFonts w:ascii="Arial" w:hAnsi="Arial" w:cs="Arial"/>
          <w:vertAlign w:val="superscript"/>
        </w:rPr>
        <w:t>rd</w:t>
      </w:r>
      <w:r>
        <w:rPr>
          <w:rFonts w:ascii="Arial" w:hAnsi="Arial" w:cs="Arial"/>
        </w:rPr>
        <w:t xml:space="preserve"> March 2025</w:t>
      </w:r>
    </w:p>
    <w:p w14:paraId="7030BC30" w14:textId="470B272B" w:rsidR="00612046" w:rsidRDefault="00612046">
      <w:pPr>
        <w:rPr>
          <w:rFonts w:ascii="Arial" w:hAnsi="Arial" w:cs="Arial"/>
        </w:rPr>
      </w:pPr>
      <w:r>
        <w:rPr>
          <w:rFonts w:ascii="Arial" w:hAnsi="Arial" w:cs="Arial"/>
        </w:rPr>
        <w:t>Gov.uk- 28</w:t>
      </w:r>
      <w:r w:rsidRPr="00612046">
        <w:rPr>
          <w:rFonts w:ascii="Arial" w:hAnsi="Arial" w:cs="Arial"/>
          <w:vertAlign w:val="superscript"/>
        </w:rPr>
        <w:t>th</w:t>
      </w:r>
      <w:r>
        <w:rPr>
          <w:rFonts w:ascii="Arial" w:hAnsi="Arial" w:cs="Arial"/>
        </w:rPr>
        <w:t xml:space="preserve"> April 2023</w:t>
      </w:r>
    </w:p>
    <w:p w14:paraId="00EBFC79" w14:textId="77777777" w:rsidR="00612046" w:rsidRDefault="00612046">
      <w:pPr>
        <w:rPr>
          <w:rFonts w:ascii="Arial" w:hAnsi="Arial" w:cs="Arial"/>
        </w:rPr>
      </w:pPr>
    </w:p>
    <w:p w14:paraId="43A6F09A" w14:textId="77777777" w:rsidR="00B25383" w:rsidRDefault="00B25383">
      <w:pPr>
        <w:rPr>
          <w:rFonts w:ascii="Arial" w:hAnsi="Arial" w:cs="Arial"/>
        </w:rPr>
      </w:pPr>
    </w:p>
    <w:p w14:paraId="3B96E373" w14:textId="2177B87A" w:rsidR="00B25383" w:rsidRDefault="00B25383">
      <w:pPr>
        <w:rPr>
          <w:rFonts w:ascii="Arial" w:hAnsi="Arial" w:cs="Arial"/>
        </w:rPr>
      </w:pPr>
    </w:p>
    <w:p w14:paraId="1F34CE8D" w14:textId="77777777" w:rsidR="00B25383" w:rsidRDefault="00B25383">
      <w:pPr>
        <w:rPr>
          <w:rFonts w:ascii="Arial" w:hAnsi="Arial" w:cs="Arial"/>
        </w:rPr>
      </w:pPr>
    </w:p>
    <w:p w14:paraId="2AF3E103" w14:textId="77777777" w:rsidR="00B25383" w:rsidRDefault="00B25383">
      <w:pPr>
        <w:rPr>
          <w:rFonts w:ascii="Arial" w:hAnsi="Arial" w:cs="Arial"/>
        </w:rPr>
      </w:pPr>
    </w:p>
    <w:p w14:paraId="41BC4C2B" w14:textId="77777777" w:rsidR="007E5D30" w:rsidRPr="00207688" w:rsidRDefault="007E5D30">
      <w:pPr>
        <w:rPr>
          <w:rFonts w:ascii="Arial" w:hAnsi="Arial" w:cs="Arial"/>
        </w:rPr>
      </w:pPr>
    </w:p>
    <w:sectPr w:rsidR="007E5D30" w:rsidRPr="002076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88"/>
    <w:rsid w:val="000E63ED"/>
    <w:rsid w:val="001127CF"/>
    <w:rsid w:val="00207688"/>
    <w:rsid w:val="003075B6"/>
    <w:rsid w:val="00345170"/>
    <w:rsid w:val="00372B88"/>
    <w:rsid w:val="00437A32"/>
    <w:rsid w:val="00466694"/>
    <w:rsid w:val="005C18E7"/>
    <w:rsid w:val="00612046"/>
    <w:rsid w:val="006E79DA"/>
    <w:rsid w:val="007E5D30"/>
    <w:rsid w:val="00930866"/>
    <w:rsid w:val="00B25383"/>
    <w:rsid w:val="00D16E8F"/>
    <w:rsid w:val="00DC6980"/>
    <w:rsid w:val="00EF3496"/>
    <w:rsid w:val="00F71C2E"/>
    <w:rsid w:val="00FD7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6ABE"/>
  <w15:chartTrackingRefBased/>
  <w15:docId w15:val="{1CB16396-DBE6-4F79-A30B-41C05A974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6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6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6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6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6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6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688"/>
    <w:rPr>
      <w:rFonts w:eastAsiaTheme="majorEastAsia" w:cstheme="majorBidi"/>
      <w:color w:val="272727" w:themeColor="text1" w:themeTint="D8"/>
    </w:rPr>
  </w:style>
  <w:style w:type="paragraph" w:styleId="Title">
    <w:name w:val="Title"/>
    <w:basedOn w:val="Normal"/>
    <w:next w:val="Normal"/>
    <w:link w:val="TitleChar"/>
    <w:uiPriority w:val="10"/>
    <w:qFormat/>
    <w:rsid w:val="00207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688"/>
    <w:pPr>
      <w:spacing w:before="160"/>
      <w:jc w:val="center"/>
    </w:pPr>
    <w:rPr>
      <w:i/>
      <w:iCs/>
      <w:color w:val="404040" w:themeColor="text1" w:themeTint="BF"/>
    </w:rPr>
  </w:style>
  <w:style w:type="character" w:customStyle="1" w:styleId="QuoteChar">
    <w:name w:val="Quote Char"/>
    <w:basedOn w:val="DefaultParagraphFont"/>
    <w:link w:val="Quote"/>
    <w:uiPriority w:val="29"/>
    <w:rsid w:val="00207688"/>
    <w:rPr>
      <w:i/>
      <w:iCs/>
      <w:color w:val="404040" w:themeColor="text1" w:themeTint="BF"/>
    </w:rPr>
  </w:style>
  <w:style w:type="paragraph" w:styleId="ListParagraph">
    <w:name w:val="List Paragraph"/>
    <w:basedOn w:val="Normal"/>
    <w:uiPriority w:val="34"/>
    <w:qFormat/>
    <w:rsid w:val="00207688"/>
    <w:pPr>
      <w:ind w:left="720"/>
      <w:contextualSpacing/>
    </w:pPr>
  </w:style>
  <w:style w:type="character" w:styleId="IntenseEmphasis">
    <w:name w:val="Intense Emphasis"/>
    <w:basedOn w:val="DefaultParagraphFont"/>
    <w:uiPriority w:val="21"/>
    <w:qFormat/>
    <w:rsid w:val="00207688"/>
    <w:rPr>
      <w:i/>
      <w:iCs/>
      <w:color w:val="0F4761" w:themeColor="accent1" w:themeShade="BF"/>
    </w:rPr>
  </w:style>
  <w:style w:type="paragraph" w:styleId="IntenseQuote">
    <w:name w:val="Intense Quote"/>
    <w:basedOn w:val="Normal"/>
    <w:next w:val="Normal"/>
    <w:link w:val="IntenseQuoteChar"/>
    <w:uiPriority w:val="30"/>
    <w:qFormat/>
    <w:rsid w:val="00207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688"/>
    <w:rPr>
      <w:i/>
      <w:iCs/>
      <w:color w:val="0F4761" w:themeColor="accent1" w:themeShade="BF"/>
    </w:rPr>
  </w:style>
  <w:style w:type="character" w:styleId="IntenseReference">
    <w:name w:val="Intense Reference"/>
    <w:basedOn w:val="DefaultParagraphFont"/>
    <w:uiPriority w:val="32"/>
    <w:qFormat/>
    <w:rsid w:val="002076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 (2509258)</dc:creator>
  <cp:keywords/>
  <dc:description/>
  <cp:lastModifiedBy>Maria Ali (2509258)</cp:lastModifiedBy>
  <cp:revision>1</cp:revision>
  <dcterms:created xsi:type="dcterms:W3CDTF">2025-11-23T15:50:00Z</dcterms:created>
  <dcterms:modified xsi:type="dcterms:W3CDTF">2025-11-23T18:56:00Z</dcterms:modified>
</cp:coreProperties>
</file>