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01365" w14:textId="390AD994" w:rsidR="005E4D30" w:rsidRPr="00D51CEE" w:rsidRDefault="005E4D30" w:rsidP="0044425A">
      <w:pPr>
        <w:spacing w:line="480" w:lineRule="auto"/>
        <w:jc w:val="center"/>
        <w:rPr>
          <w:rFonts w:eastAsia="Times New Roman" w:cstheme="minorHAnsi"/>
          <w:sz w:val="24"/>
          <w:szCs w:val="24"/>
          <w:u w:val="single"/>
          <w:lang w:eastAsia="en-GB"/>
        </w:rPr>
      </w:pPr>
      <w:r w:rsidRPr="00D51CEE">
        <w:rPr>
          <w:rFonts w:eastAsia="Times New Roman" w:cstheme="minorHAnsi"/>
          <w:sz w:val="24"/>
          <w:szCs w:val="24"/>
          <w:u w:val="single"/>
          <w:lang w:eastAsia="en-GB"/>
        </w:rPr>
        <w:t>With reference to census data, suggest possible reasons for the decline in the number of people identifying themselves as ‘Christian’ and the increasing visibility of ‘alternative’ religions and spiritualities.</w:t>
      </w:r>
    </w:p>
    <w:p w14:paraId="6D577FA6" w14:textId="1521B27B" w:rsidR="005E4D30" w:rsidRPr="0044425A" w:rsidRDefault="00D51CEE" w:rsidP="0044425A">
      <w:pPr>
        <w:spacing w:line="480" w:lineRule="auto"/>
        <w:rPr>
          <w:rFonts w:asciiTheme="majorHAnsi" w:hAnsiTheme="majorHAnsi" w:cstheme="majorHAnsi"/>
          <w:sz w:val="24"/>
          <w:szCs w:val="24"/>
        </w:rPr>
      </w:pPr>
      <w:r w:rsidRPr="0044425A">
        <w:rPr>
          <w:rFonts w:asciiTheme="majorHAnsi" w:hAnsiTheme="majorHAnsi" w:cstheme="majorHAnsi"/>
          <w:sz w:val="24"/>
          <w:szCs w:val="24"/>
        </w:rPr>
        <w:t xml:space="preserve">It is no news that people in Britain are losing faith </w:t>
      </w:r>
      <w:r w:rsidR="00A628E2">
        <w:rPr>
          <w:rFonts w:asciiTheme="majorHAnsi" w:hAnsiTheme="majorHAnsi" w:cstheme="majorHAnsi"/>
          <w:sz w:val="24"/>
          <w:szCs w:val="24"/>
        </w:rPr>
        <w:t>as</w:t>
      </w:r>
      <w:r w:rsidRPr="0044425A">
        <w:rPr>
          <w:rFonts w:asciiTheme="majorHAnsi" w:hAnsiTheme="majorHAnsi" w:cstheme="majorHAnsi"/>
          <w:sz w:val="24"/>
          <w:szCs w:val="24"/>
        </w:rPr>
        <w:t xml:space="preserve"> more people than ever have described themselves as having no religion. </w:t>
      </w:r>
      <w:r w:rsidR="00B73359" w:rsidRPr="0044425A">
        <w:rPr>
          <w:rFonts w:asciiTheme="majorHAnsi" w:hAnsiTheme="majorHAnsi" w:cstheme="majorHAnsi"/>
          <w:sz w:val="24"/>
          <w:szCs w:val="24"/>
        </w:rPr>
        <w:t>As a result, i</w:t>
      </w:r>
      <w:r w:rsidR="005E4D30" w:rsidRPr="0044425A">
        <w:rPr>
          <w:rFonts w:asciiTheme="majorHAnsi" w:hAnsiTheme="majorHAnsi" w:cstheme="majorHAnsi"/>
          <w:sz w:val="24"/>
          <w:szCs w:val="24"/>
        </w:rPr>
        <w:t>n this essay</w:t>
      </w:r>
      <w:r w:rsidR="00E155F3">
        <w:rPr>
          <w:rFonts w:asciiTheme="majorHAnsi" w:hAnsiTheme="majorHAnsi" w:cstheme="majorHAnsi"/>
          <w:sz w:val="24"/>
          <w:szCs w:val="24"/>
        </w:rPr>
        <w:t>,</w:t>
      </w:r>
      <w:bookmarkStart w:id="0" w:name="_GoBack"/>
      <w:bookmarkEnd w:id="0"/>
      <w:r w:rsidR="005E4D30" w:rsidRPr="0044425A">
        <w:rPr>
          <w:rFonts w:asciiTheme="majorHAnsi" w:hAnsiTheme="majorHAnsi" w:cstheme="majorHAnsi"/>
          <w:sz w:val="24"/>
          <w:szCs w:val="24"/>
        </w:rPr>
        <w:t xml:space="preserve"> I am going to compare census data from 2011 and 2001 to show the drastic decline in the number of people identifying themselves as Christian</w:t>
      </w:r>
      <w:r w:rsidR="0034070A" w:rsidRPr="0044425A">
        <w:rPr>
          <w:rFonts w:asciiTheme="majorHAnsi" w:hAnsiTheme="majorHAnsi" w:cstheme="majorHAnsi"/>
          <w:sz w:val="24"/>
          <w:szCs w:val="24"/>
        </w:rPr>
        <w:t xml:space="preserve">. </w:t>
      </w:r>
      <w:r w:rsidR="003847D3">
        <w:rPr>
          <w:rFonts w:asciiTheme="majorHAnsi" w:hAnsiTheme="majorHAnsi" w:cstheme="majorHAnsi"/>
          <w:sz w:val="24"/>
          <w:szCs w:val="24"/>
        </w:rPr>
        <w:t>However</w:t>
      </w:r>
      <w:r w:rsidR="0034070A" w:rsidRPr="0044425A">
        <w:rPr>
          <w:rFonts w:asciiTheme="majorHAnsi" w:hAnsiTheme="majorHAnsi" w:cstheme="majorHAnsi"/>
          <w:sz w:val="24"/>
          <w:szCs w:val="24"/>
        </w:rPr>
        <w:t xml:space="preserve">, </w:t>
      </w:r>
      <w:r w:rsidR="00A628E2">
        <w:rPr>
          <w:rFonts w:asciiTheme="majorHAnsi" w:hAnsiTheme="majorHAnsi" w:cstheme="majorHAnsi"/>
          <w:sz w:val="24"/>
          <w:szCs w:val="24"/>
        </w:rPr>
        <w:t xml:space="preserve">I think it could be disputed that </w:t>
      </w:r>
      <w:r w:rsidR="0034070A" w:rsidRPr="0044425A">
        <w:rPr>
          <w:rFonts w:asciiTheme="majorHAnsi" w:hAnsiTheme="majorHAnsi" w:cstheme="majorHAnsi"/>
          <w:sz w:val="24"/>
          <w:szCs w:val="24"/>
        </w:rPr>
        <w:t>ev</w:t>
      </w:r>
      <w:r w:rsidR="0097422F" w:rsidRPr="0044425A">
        <w:rPr>
          <w:rFonts w:asciiTheme="majorHAnsi" w:hAnsiTheme="majorHAnsi" w:cstheme="majorHAnsi"/>
          <w:sz w:val="24"/>
          <w:szCs w:val="24"/>
        </w:rPr>
        <w:t xml:space="preserve">en though </w:t>
      </w:r>
      <w:r w:rsidR="00A628E2">
        <w:rPr>
          <w:rFonts w:asciiTheme="majorHAnsi" w:hAnsiTheme="majorHAnsi" w:cstheme="majorHAnsi"/>
          <w:sz w:val="24"/>
          <w:szCs w:val="24"/>
        </w:rPr>
        <w:t>Christianity</w:t>
      </w:r>
      <w:r w:rsidR="0097422F" w:rsidRPr="0044425A">
        <w:rPr>
          <w:rFonts w:asciiTheme="majorHAnsi" w:hAnsiTheme="majorHAnsi" w:cstheme="majorHAnsi"/>
          <w:sz w:val="24"/>
          <w:szCs w:val="24"/>
        </w:rPr>
        <w:t xml:space="preserve"> is the foundation of</w:t>
      </w:r>
      <w:r w:rsidR="00A628E2">
        <w:rPr>
          <w:rFonts w:asciiTheme="majorHAnsi" w:hAnsiTheme="majorHAnsi" w:cstheme="majorHAnsi"/>
          <w:sz w:val="24"/>
          <w:szCs w:val="24"/>
        </w:rPr>
        <w:t xml:space="preserve"> British </w:t>
      </w:r>
      <w:r w:rsidR="0097422F" w:rsidRPr="0044425A">
        <w:rPr>
          <w:rFonts w:asciiTheme="majorHAnsi" w:hAnsiTheme="majorHAnsi" w:cstheme="majorHAnsi"/>
          <w:sz w:val="24"/>
          <w:szCs w:val="24"/>
        </w:rPr>
        <w:t>hist</w:t>
      </w:r>
      <w:r w:rsidR="0034070A" w:rsidRPr="0044425A">
        <w:rPr>
          <w:rFonts w:asciiTheme="majorHAnsi" w:hAnsiTheme="majorHAnsi" w:cstheme="majorHAnsi"/>
          <w:sz w:val="24"/>
          <w:szCs w:val="24"/>
        </w:rPr>
        <w:t xml:space="preserve">ory there is </w:t>
      </w:r>
      <w:r w:rsidR="00A628E2">
        <w:rPr>
          <w:rFonts w:asciiTheme="majorHAnsi" w:hAnsiTheme="majorHAnsi" w:cstheme="majorHAnsi"/>
          <w:sz w:val="24"/>
          <w:szCs w:val="24"/>
        </w:rPr>
        <w:t xml:space="preserve">still </w:t>
      </w:r>
      <w:r w:rsidR="0034070A" w:rsidRPr="0044425A">
        <w:rPr>
          <w:rFonts w:asciiTheme="majorHAnsi" w:hAnsiTheme="majorHAnsi" w:cstheme="majorHAnsi"/>
          <w:sz w:val="24"/>
          <w:szCs w:val="24"/>
        </w:rPr>
        <w:t>an increase of people identifying with alternative spiritually religious groups instead of Christianity</w:t>
      </w:r>
      <w:r w:rsidR="005E4D30" w:rsidRPr="0044425A">
        <w:rPr>
          <w:rFonts w:asciiTheme="majorHAnsi" w:hAnsiTheme="majorHAnsi" w:cstheme="majorHAnsi"/>
          <w:sz w:val="24"/>
          <w:szCs w:val="24"/>
        </w:rPr>
        <w:t xml:space="preserve">.  </w:t>
      </w:r>
      <w:r w:rsidR="009C2F96" w:rsidRPr="0044425A">
        <w:rPr>
          <w:rFonts w:asciiTheme="majorHAnsi" w:hAnsiTheme="majorHAnsi" w:cstheme="majorHAnsi"/>
          <w:sz w:val="24"/>
          <w:szCs w:val="24"/>
        </w:rPr>
        <w:t>To elaborate</w:t>
      </w:r>
      <w:r w:rsidR="005E4D30" w:rsidRPr="0044425A">
        <w:rPr>
          <w:rFonts w:asciiTheme="majorHAnsi" w:hAnsiTheme="majorHAnsi" w:cstheme="majorHAnsi"/>
          <w:sz w:val="24"/>
          <w:szCs w:val="24"/>
        </w:rPr>
        <w:t xml:space="preserve">, </w:t>
      </w:r>
      <w:r w:rsidR="00A628E2">
        <w:rPr>
          <w:rFonts w:asciiTheme="majorHAnsi" w:hAnsiTheme="majorHAnsi" w:cstheme="majorHAnsi"/>
          <w:sz w:val="24"/>
          <w:szCs w:val="24"/>
        </w:rPr>
        <w:t xml:space="preserve">recent statistics state that </w:t>
      </w:r>
      <w:r w:rsidR="005E4D30" w:rsidRPr="0044425A">
        <w:rPr>
          <w:rFonts w:asciiTheme="majorHAnsi" w:hAnsiTheme="majorHAnsi" w:cstheme="majorHAnsi"/>
          <w:sz w:val="24"/>
          <w:szCs w:val="24"/>
        </w:rPr>
        <w:t xml:space="preserve">“between 2001 and 2011 there has been a decrease in people who identify as Christian (from 71.7 per cent to 59.3 per cent). “ </w:t>
      </w:r>
      <w:r w:rsidR="005E4D30" w:rsidRPr="0044425A">
        <w:rPr>
          <w:rStyle w:val="FootnoteReference"/>
          <w:rFonts w:asciiTheme="majorHAnsi" w:hAnsiTheme="majorHAnsi" w:cstheme="majorHAnsi"/>
          <w:sz w:val="24"/>
          <w:szCs w:val="24"/>
        </w:rPr>
        <w:footnoteReference w:id="1"/>
      </w:r>
      <w:r w:rsidR="005E4D30" w:rsidRPr="0044425A">
        <w:rPr>
          <w:rFonts w:asciiTheme="majorHAnsi" w:hAnsiTheme="majorHAnsi" w:cstheme="majorHAnsi"/>
          <w:sz w:val="24"/>
          <w:szCs w:val="24"/>
        </w:rPr>
        <w:t xml:space="preserve"> </w:t>
      </w:r>
      <w:r w:rsidR="003847D3">
        <w:rPr>
          <w:rFonts w:asciiTheme="majorHAnsi" w:hAnsiTheme="majorHAnsi" w:cstheme="majorHAnsi"/>
          <w:sz w:val="24"/>
          <w:szCs w:val="24"/>
        </w:rPr>
        <w:t>Thus</w:t>
      </w:r>
      <w:r w:rsidR="005E4D30" w:rsidRPr="0044425A">
        <w:rPr>
          <w:rFonts w:asciiTheme="majorHAnsi" w:hAnsiTheme="majorHAnsi" w:cstheme="majorHAnsi"/>
          <w:sz w:val="24"/>
          <w:szCs w:val="24"/>
        </w:rPr>
        <w:t xml:space="preserve">, </w:t>
      </w:r>
      <w:r w:rsidR="00D64529" w:rsidRPr="0044425A">
        <w:rPr>
          <w:rFonts w:asciiTheme="majorHAnsi" w:hAnsiTheme="majorHAnsi" w:cstheme="majorHAnsi"/>
          <w:sz w:val="24"/>
          <w:szCs w:val="24"/>
        </w:rPr>
        <w:t>in this essay I</w:t>
      </w:r>
      <w:r w:rsidR="005E4D30" w:rsidRPr="0044425A">
        <w:rPr>
          <w:rFonts w:asciiTheme="majorHAnsi" w:hAnsiTheme="majorHAnsi" w:cstheme="majorHAnsi"/>
          <w:sz w:val="24"/>
          <w:szCs w:val="24"/>
        </w:rPr>
        <w:t xml:space="preserve"> a</w:t>
      </w:r>
      <w:r w:rsidR="009C2F96" w:rsidRPr="0044425A">
        <w:rPr>
          <w:rFonts w:asciiTheme="majorHAnsi" w:hAnsiTheme="majorHAnsi" w:cstheme="majorHAnsi"/>
          <w:sz w:val="24"/>
          <w:szCs w:val="24"/>
        </w:rPr>
        <w:t xml:space="preserve">lso hope to </w:t>
      </w:r>
      <w:r w:rsidR="005E4D30" w:rsidRPr="0044425A">
        <w:rPr>
          <w:rFonts w:asciiTheme="majorHAnsi" w:hAnsiTheme="majorHAnsi" w:cstheme="majorHAnsi"/>
          <w:sz w:val="24"/>
          <w:szCs w:val="24"/>
        </w:rPr>
        <w:t xml:space="preserve">come to a firmer understanding </w:t>
      </w:r>
      <w:r w:rsidR="00A628E2">
        <w:rPr>
          <w:rFonts w:asciiTheme="majorHAnsi" w:hAnsiTheme="majorHAnsi" w:cstheme="majorHAnsi"/>
          <w:sz w:val="24"/>
          <w:szCs w:val="24"/>
        </w:rPr>
        <w:t>of</w:t>
      </w:r>
      <w:r w:rsidR="005E4D30" w:rsidRPr="0044425A">
        <w:rPr>
          <w:rFonts w:asciiTheme="majorHAnsi" w:hAnsiTheme="majorHAnsi" w:cstheme="majorHAnsi"/>
          <w:sz w:val="24"/>
          <w:szCs w:val="24"/>
        </w:rPr>
        <w:t xml:space="preserve"> the re</w:t>
      </w:r>
      <w:r w:rsidR="00A628E2">
        <w:rPr>
          <w:rFonts w:asciiTheme="majorHAnsi" w:hAnsiTheme="majorHAnsi" w:cstheme="majorHAnsi"/>
          <w:sz w:val="24"/>
          <w:szCs w:val="24"/>
        </w:rPr>
        <w:t>asons behind</w:t>
      </w:r>
      <w:r w:rsidR="005E4D30" w:rsidRPr="0044425A">
        <w:rPr>
          <w:rFonts w:asciiTheme="majorHAnsi" w:hAnsiTheme="majorHAnsi" w:cstheme="majorHAnsi"/>
          <w:sz w:val="24"/>
          <w:szCs w:val="24"/>
        </w:rPr>
        <w:t xml:space="preserve"> people choosing not to identify themselves as Christians but </w:t>
      </w:r>
      <w:r w:rsidR="009C2F96" w:rsidRPr="0044425A">
        <w:rPr>
          <w:rFonts w:asciiTheme="majorHAnsi" w:hAnsiTheme="majorHAnsi" w:cstheme="majorHAnsi"/>
          <w:sz w:val="24"/>
          <w:szCs w:val="24"/>
        </w:rPr>
        <w:t>why people are</w:t>
      </w:r>
      <w:r w:rsidR="005E4D30" w:rsidRPr="0044425A">
        <w:rPr>
          <w:rFonts w:asciiTheme="majorHAnsi" w:hAnsiTheme="majorHAnsi" w:cstheme="majorHAnsi"/>
          <w:sz w:val="24"/>
          <w:szCs w:val="24"/>
        </w:rPr>
        <w:t xml:space="preserve"> choosing to turn to alternative religions and spiritualities which </w:t>
      </w:r>
      <w:r w:rsidR="009C2F96" w:rsidRPr="0044425A">
        <w:rPr>
          <w:rFonts w:asciiTheme="majorHAnsi" w:hAnsiTheme="majorHAnsi" w:cstheme="majorHAnsi"/>
          <w:sz w:val="24"/>
          <w:szCs w:val="24"/>
        </w:rPr>
        <w:t xml:space="preserve">are </w:t>
      </w:r>
      <w:r w:rsidR="005E4D30" w:rsidRPr="0044425A">
        <w:rPr>
          <w:rFonts w:asciiTheme="majorHAnsi" w:hAnsiTheme="majorHAnsi" w:cstheme="majorHAnsi"/>
          <w:sz w:val="24"/>
          <w:szCs w:val="24"/>
        </w:rPr>
        <w:t>evidently increasing according to comparing census data</w:t>
      </w:r>
      <w:r w:rsidR="009C2F96" w:rsidRPr="0044425A">
        <w:rPr>
          <w:rFonts w:asciiTheme="majorHAnsi" w:hAnsiTheme="majorHAnsi" w:cstheme="majorHAnsi"/>
          <w:sz w:val="24"/>
          <w:szCs w:val="24"/>
        </w:rPr>
        <w:t xml:space="preserve"> from 2001 and 2011</w:t>
      </w:r>
      <w:r w:rsidR="005E4D30" w:rsidRPr="0044425A">
        <w:rPr>
          <w:rFonts w:asciiTheme="majorHAnsi" w:hAnsiTheme="majorHAnsi" w:cstheme="majorHAnsi"/>
          <w:sz w:val="24"/>
          <w:szCs w:val="24"/>
        </w:rPr>
        <w:t>.</w:t>
      </w:r>
      <w:bookmarkStart w:id="1" w:name="_Hlk518300769"/>
      <w:r w:rsidR="003847D3">
        <w:rPr>
          <w:rFonts w:asciiTheme="majorHAnsi" w:hAnsiTheme="majorHAnsi" w:cstheme="majorHAnsi"/>
          <w:sz w:val="24"/>
          <w:szCs w:val="24"/>
        </w:rPr>
        <w:t xml:space="preserve"> </w:t>
      </w:r>
      <w:r w:rsidR="003847D3" w:rsidRPr="0044425A">
        <w:rPr>
          <w:rFonts w:asciiTheme="majorHAnsi" w:hAnsiTheme="majorHAnsi" w:cstheme="majorHAnsi"/>
          <w:sz w:val="24"/>
          <w:szCs w:val="24"/>
        </w:rPr>
        <w:t>T</w:t>
      </w:r>
      <w:r w:rsidR="00D64529" w:rsidRPr="0044425A">
        <w:rPr>
          <w:rFonts w:asciiTheme="majorHAnsi" w:hAnsiTheme="majorHAnsi" w:cstheme="majorHAnsi"/>
          <w:sz w:val="24"/>
          <w:szCs w:val="24"/>
        </w:rPr>
        <w:t>he</w:t>
      </w:r>
      <w:r w:rsidR="008755C2" w:rsidRPr="0044425A">
        <w:rPr>
          <w:rFonts w:asciiTheme="majorHAnsi" w:hAnsiTheme="majorHAnsi" w:cstheme="majorHAnsi"/>
          <w:sz w:val="24"/>
          <w:szCs w:val="24"/>
        </w:rPr>
        <w:t xml:space="preserve"> current census data indicated that “</w:t>
      </w:r>
      <w:r w:rsidR="009F1F41" w:rsidRPr="0044425A">
        <w:rPr>
          <w:rFonts w:asciiTheme="majorHAnsi" w:hAnsiTheme="majorHAnsi" w:cstheme="majorHAnsi"/>
          <w:sz w:val="24"/>
          <w:szCs w:val="24"/>
        </w:rPr>
        <w:t xml:space="preserve">240,000 people (0.4 per </w:t>
      </w:r>
      <w:r w:rsidR="009C2F96" w:rsidRPr="0044425A">
        <w:rPr>
          <w:rFonts w:asciiTheme="majorHAnsi" w:hAnsiTheme="majorHAnsi" w:cstheme="majorHAnsi"/>
          <w:sz w:val="24"/>
          <w:szCs w:val="24"/>
        </w:rPr>
        <w:t>cent)</w:t>
      </w:r>
      <w:r w:rsidR="009F1F41" w:rsidRPr="0044425A">
        <w:rPr>
          <w:rFonts w:asciiTheme="majorHAnsi" w:hAnsiTheme="majorHAnsi" w:cstheme="majorHAnsi"/>
          <w:sz w:val="24"/>
          <w:szCs w:val="24"/>
        </w:rPr>
        <w:t xml:space="preserve"> identified with religions which did not fall into any of the main religious categories</w:t>
      </w:r>
      <w:bookmarkEnd w:id="1"/>
      <w:r w:rsidR="008755C2" w:rsidRPr="0044425A">
        <w:rPr>
          <w:rFonts w:asciiTheme="majorHAnsi" w:hAnsiTheme="majorHAnsi" w:cstheme="majorHAnsi"/>
          <w:sz w:val="24"/>
          <w:szCs w:val="24"/>
        </w:rPr>
        <w:t>.”</w:t>
      </w:r>
      <w:r w:rsidR="008755C2" w:rsidRPr="0044425A">
        <w:rPr>
          <w:rStyle w:val="FootnoteReference"/>
          <w:rFonts w:asciiTheme="majorHAnsi" w:hAnsiTheme="majorHAnsi" w:cstheme="majorHAnsi"/>
          <w:sz w:val="24"/>
          <w:szCs w:val="24"/>
        </w:rPr>
        <w:footnoteReference w:id="2"/>
      </w:r>
    </w:p>
    <w:p w14:paraId="4F1E6B77" w14:textId="6999FBD0" w:rsidR="009C2F96" w:rsidRPr="0044425A" w:rsidRDefault="009C2F96" w:rsidP="0044425A">
      <w:pPr>
        <w:spacing w:line="480" w:lineRule="auto"/>
        <w:rPr>
          <w:rFonts w:asciiTheme="majorHAnsi" w:hAnsiTheme="majorHAnsi" w:cstheme="majorHAnsi"/>
          <w:sz w:val="24"/>
          <w:szCs w:val="24"/>
        </w:rPr>
      </w:pPr>
      <w:r w:rsidRPr="0044425A">
        <w:rPr>
          <w:rFonts w:asciiTheme="majorHAnsi" w:hAnsiTheme="majorHAnsi" w:cstheme="majorHAnsi"/>
          <w:sz w:val="24"/>
          <w:szCs w:val="24"/>
        </w:rPr>
        <w:t>Hiscock (1993) noted the Christian church denominations which have declined the most over the period 2005 to 2015</w:t>
      </w:r>
      <w:r w:rsidR="00A628E2">
        <w:rPr>
          <w:rFonts w:asciiTheme="majorHAnsi" w:hAnsiTheme="majorHAnsi" w:cstheme="majorHAnsi"/>
          <w:sz w:val="24"/>
          <w:szCs w:val="24"/>
        </w:rPr>
        <w:t>,</w:t>
      </w:r>
      <w:r w:rsidRPr="0044425A">
        <w:rPr>
          <w:rFonts w:asciiTheme="majorHAnsi" w:hAnsiTheme="majorHAnsi" w:cstheme="majorHAnsi"/>
          <w:sz w:val="24"/>
          <w:szCs w:val="24"/>
        </w:rPr>
        <w:t xml:space="preserve"> </w:t>
      </w:r>
      <w:r w:rsidR="002655BD" w:rsidRPr="0044425A">
        <w:rPr>
          <w:rFonts w:asciiTheme="majorHAnsi" w:hAnsiTheme="majorHAnsi" w:cstheme="majorHAnsi"/>
          <w:sz w:val="24"/>
          <w:szCs w:val="24"/>
        </w:rPr>
        <w:t xml:space="preserve">and the decline is primarily </w:t>
      </w:r>
      <w:r w:rsidRPr="0044425A">
        <w:rPr>
          <w:rFonts w:asciiTheme="majorHAnsi" w:hAnsiTheme="majorHAnsi" w:cstheme="majorHAnsi"/>
          <w:sz w:val="24"/>
          <w:szCs w:val="24"/>
        </w:rPr>
        <w:t xml:space="preserve">located in Scotland and </w:t>
      </w:r>
      <w:r w:rsidR="00A628E2">
        <w:rPr>
          <w:rFonts w:asciiTheme="majorHAnsi" w:hAnsiTheme="majorHAnsi" w:cstheme="majorHAnsi"/>
          <w:sz w:val="24"/>
          <w:szCs w:val="24"/>
        </w:rPr>
        <w:t>W</w:t>
      </w:r>
      <w:r w:rsidRPr="0044425A">
        <w:rPr>
          <w:rFonts w:asciiTheme="majorHAnsi" w:hAnsiTheme="majorHAnsi" w:cstheme="majorHAnsi"/>
          <w:sz w:val="24"/>
          <w:szCs w:val="24"/>
        </w:rPr>
        <w:t xml:space="preserve">ales.  </w:t>
      </w:r>
      <w:r w:rsidRPr="0044425A">
        <w:rPr>
          <w:rStyle w:val="FootnoteReference"/>
          <w:rFonts w:asciiTheme="majorHAnsi" w:hAnsiTheme="majorHAnsi" w:cstheme="majorHAnsi"/>
          <w:sz w:val="24"/>
          <w:szCs w:val="24"/>
        </w:rPr>
        <w:footnoteReference w:id="3"/>
      </w:r>
      <w:r w:rsidRPr="0044425A">
        <w:rPr>
          <w:rFonts w:asciiTheme="majorHAnsi" w:hAnsiTheme="majorHAnsi" w:cstheme="majorHAnsi"/>
          <w:sz w:val="24"/>
          <w:szCs w:val="24"/>
        </w:rPr>
        <w:t>However, this has not always been the case</w:t>
      </w:r>
      <w:r w:rsidR="00A628E2">
        <w:rPr>
          <w:rFonts w:asciiTheme="majorHAnsi" w:hAnsiTheme="majorHAnsi" w:cstheme="majorHAnsi"/>
          <w:sz w:val="24"/>
          <w:szCs w:val="24"/>
        </w:rPr>
        <w:t>:</w:t>
      </w:r>
      <w:r w:rsidRPr="0044425A">
        <w:rPr>
          <w:rFonts w:asciiTheme="majorHAnsi" w:hAnsiTheme="majorHAnsi" w:cstheme="majorHAnsi"/>
          <w:sz w:val="24"/>
          <w:szCs w:val="24"/>
        </w:rPr>
        <w:t xml:space="preserve"> in 1994 Scotland and </w:t>
      </w:r>
      <w:r w:rsidR="00A628E2">
        <w:rPr>
          <w:rFonts w:asciiTheme="majorHAnsi" w:hAnsiTheme="majorHAnsi" w:cstheme="majorHAnsi"/>
          <w:sz w:val="24"/>
          <w:szCs w:val="24"/>
        </w:rPr>
        <w:t>W</w:t>
      </w:r>
      <w:r w:rsidRPr="0044425A">
        <w:rPr>
          <w:rFonts w:asciiTheme="majorHAnsi" w:hAnsiTheme="majorHAnsi" w:cstheme="majorHAnsi"/>
          <w:sz w:val="24"/>
          <w:szCs w:val="24"/>
        </w:rPr>
        <w:t xml:space="preserve">ales were visibly </w:t>
      </w:r>
      <w:r w:rsidRPr="0044425A">
        <w:rPr>
          <w:rFonts w:asciiTheme="majorHAnsi" w:hAnsiTheme="majorHAnsi" w:cstheme="majorHAnsi"/>
          <w:sz w:val="24"/>
          <w:szCs w:val="24"/>
        </w:rPr>
        <w:lastRenderedPageBreak/>
        <w:t xml:space="preserve">stronger in terms of religious membership than England was. </w:t>
      </w:r>
      <w:r w:rsidRPr="0044425A">
        <w:rPr>
          <w:rStyle w:val="FootnoteReference"/>
          <w:rFonts w:asciiTheme="majorHAnsi" w:hAnsiTheme="majorHAnsi" w:cstheme="majorHAnsi"/>
          <w:sz w:val="24"/>
          <w:szCs w:val="24"/>
        </w:rPr>
        <w:footnoteReference w:id="4"/>
      </w:r>
      <w:r w:rsidR="002655BD" w:rsidRPr="0044425A">
        <w:rPr>
          <w:rFonts w:asciiTheme="majorHAnsi" w:hAnsiTheme="majorHAnsi" w:cstheme="majorHAnsi"/>
          <w:sz w:val="24"/>
          <w:szCs w:val="24"/>
        </w:rPr>
        <w:t xml:space="preserve"> </w:t>
      </w:r>
      <w:r w:rsidR="000115A8">
        <w:rPr>
          <w:rFonts w:asciiTheme="majorHAnsi" w:hAnsiTheme="majorHAnsi" w:cstheme="majorHAnsi"/>
          <w:sz w:val="24"/>
          <w:szCs w:val="24"/>
        </w:rPr>
        <w:t xml:space="preserve">One of the reasons for </w:t>
      </w:r>
      <w:r w:rsidR="003847D3">
        <w:rPr>
          <w:rFonts w:asciiTheme="majorHAnsi" w:hAnsiTheme="majorHAnsi" w:cstheme="majorHAnsi"/>
          <w:sz w:val="24"/>
          <w:szCs w:val="24"/>
        </w:rPr>
        <w:t>the decline in Christianity but increase in alternative spiritualities particularly in places like Scotland</w:t>
      </w:r>
      <w:r w:rsidR="00A628E2">
        <w:rPr>
          <w:rFonts w:asciiTheme="majorHAnsi" w:hAnsiTheme="majorHAnsi" w:cstheme="majorHAnsi"/>
          <w:sz w:val="24"/>
          <w:szCs w:val="24"/>
        </w:rPr>
        <w:t xml:space="preserve"> and W</w:t>
      </w:r>
      <w:r w:rsidR="003847D3">
        <w:rPr>
          <w:rFonts w:asciiTheme="majorHAnsi" w:hAnsiTheme="majorHAnsi" w:cstheme="majorHAnsi"/>
          <w:sz w:val="24"/>
          <w:szCs w:val="24"/>
        </w:rPr>
        <w:t xml:space="preserve">ales </w:t>
      </w:r>
      <w:r w:rsidR="000115A8">
        <w:rPr>
          <w:rFonts w:asciiTheme="majorHAnsi" w:hAnsiTheme="majorHAnsi" w:cstheme="majorHAnsi"/>
          <w:sz w:val="24"/>
          <w:szCs w:val="24"/>
        </w:rPr>
        <w:t xml:space="preserve">may be </w:t>
      </w:r>
      <w:r w:rsidR="003847D3">
        <w:rPr>
          <w:rFonts w:asciiTheme="majorHAnsi" w:hAnsiTheme="majorHAnsi" w:cstheme="majorHAnsi"/>
          <w:sz w:val="24"/>
          <w:szCs w:val="24"/>
        </w:rPr>
        <w:t xml:space="preserve">due to the fact </w:t>
      </w:r>
      <w:r w:rsidR="000115A8">
        <w:rPr>
          <w:rFonts w:asciiTheme="majorHAnsi" w:hAnsiTheme="majorHAnsi" w:cstheme="majorHAnsi"/>
          <w:sz w:val="24"/>
          <w:szCs w:val="24"/>
        </w:rPr>
        <w:t xml:space="preserve">that </w:t>
      </w:r>
      <w:r w:rsidR="00A628E2">
        <w:rPr>
          <w:rFonts w:asciiTheme="majorHAnsi" w:hAnsiTheme="majorHAnsi" w:cstheme="majorHAnsi"/>
          <w:sz w:val="24"/>
          <w:szCs w:val="24"/>
        </w:rPr>
        <w:t>‘</w:t>
      </w:r>
      <w:r w:rsidR="000115A8">
        <w:rPr>
          <w:rFonts w:asciiTheme="majorHAnsi" w:hAnsiTheme="majorHAnsi" w:cstheme="majorHAnsi"/>
          <w:sz w:val="24"/>
          <w:szCs w:val="24"/>
        </w:rPr>
        <w:t>new agers</w:t>
      </w:r>
      <w:r w:rsidR="00A628E2">
        <w:rPr>
          <w:rFonts w:asciiTheme="majorHAnsi" w:hAnsiTheme="majorHAnsi" w:cstheme="majorHAnsi"/>
          <w:sz w:val="24"/>
          <w:szCs w:val="24"/>
        </w:rPr>
        <w:t>’</w:t>
      </w:r>
      <w:r w:rsidR="000115A8">
        <w:rPr>
          <w:rFonts w:asciiTheme="majorHAnsi" w:hAnsiTheme="majorHAnsi" w:cstheme="majorHAnsi"/>
          <w:sz w:val="24"/>
          <w:szCs w:val="24"/>
        </w:rPr>
        <w:t xml:space="preserve"> move to sparsely populated edges to get back to nature and acquire cheap property.</w:t>
      </w:r>
      <w:r w:rsidR="000115A8">
        <w:rPr>
          <w:rStyle w:val="FootnoteReference"/>
          <w:rFonts w:asciiTheme="majorHAnsi" w:hAnsiTheme="majorHAnsi" w:cstheme="majorHAnsi"/>
          <w:sz w:val="24"/>
          <w:szCs w:val="24"/>
        </w:rPr>
        <w:footnoteReference w:id="5"/>
      </w:r>
      <w:r w:rsidR="000115A8">
        <w:rPr>
          <w:rFonts w:asciiTheme="majorHAnsi" w:hAnsiTheme="majorHAnsi" w:cstheme="majorHAnsi"/>
          <w:sz w:val="24"/>
          <w:szCs w:val="24"/>
        </w:rPr>
        <w:t xml:space="preserve"> However,</w:t>
      </w:r>
      <w:r w:rsidR="00A424B0" w:rsidRPr="0044425A">
        <w:rPr>
          <w:rFonts w:asciiTheme="majorHAnsi" w:hAnsiTheme="majorHAnsi" w:cstheme="majorHAnsi"/>
          <w:sz w:val="24"/>
          <w:szCs w:val="24"/>
        </w:rPr>
        <w:t xml:space="preserve"> one contributing factor to the decline </w:t>
      </w:r>
      <w:r w:rsidR="00D64529" w:rsidRPr="0044425A">
        <w:rPr>
          <w:rFonts w:asciiTheme="majorHAnsi" w:hAnsiTheme="majorHAnsi" w:cstheme="majorHAnsi"/>
          <w:sz w:val="24"/>
          <w:szCs w:val="24"/>
        </w:rPr>
        <w:t>in</w:t>
      </w:r>
      <w:r w:rsidR="00A424B0" w:rsidRPr="0044425A">
        <w:rPr>
          <w:rFonts w:asciiTheme="majorHAnsi" w:hAnsiTheme="majorHAnsi" w:cstheme="majorHAnsi"/>
          <w:sz w:val="24"/>
          <w:szCs w:val="24"/>
        </w:rPr>
        <w:t xml:space="preserve"> Christianity is that “</w:t>
      </w:r>
      <w:r w:rsidR="00A424B0" w:rsidRPr="0044425A">
        <w:rPr>
          <w:rFonts w:asciiTheme="majorHAnsi" w:hAnsiTheme="majorHAnsi" w:cstheme="majorHAnsi"/>
          <w:sz w:val="24"/>
          <w:szCs w:val="24"/>
          <w:shd w:val="clear" w:color="auto" w:fill="FFFFFF"/>
        </w:rPr>
        <w:t>o</w:t>
      </w:r>
      <w:r w:rsidRPr="0044425A">
        <w:rPr>
          <w:rFonts w:asciiTheme="majorHAnsi" w:hAnsiTheme="majorHAnsi" w:cstheme="majorHAnsi"/>
          <w:sz w:val="24"/>
          <w:szCs w:val="24"/>
          <w:shd w:val="clear" w:color="auto" w:fill="FFFFFF"/>
        </w:rPr>
        <w:t>ver one in five Christians (22 per cent) were aged 65 and over.</w:t>
      </w:r>
      <w:r w:rsidR="00A424B0" w:rsidRPr="0044425A">
        <w:rPr>
          <w:rFonts w:asciiTheme="majorHAnsi" w:hAnsiTheme="majorHAnsi" w:cstheme="majorHAnsi"/>
          <w:sz w:val="24"/>
          <w:szCs w:val="24"/>
          <w:shd w:val="clear" w:color="auto" w:fill="FFFFFF"/>
        </w:rPr>
        <w:t>”</w:t>
      </w:r>
      <w:r w:rsidRPr="0044425A">
        <w:rPr>
          <w:rStyle w:val="FootnoteReference"/>
          <w:rFonts w:asciiTheme="majorHAnsi" w:hAnsiTheme="majorHAnsi" w:cstheme="majorHAnsi"/>
          <w:sz w:val="24"/>
          <w:szCs w:val="24"/>
          <w:shd w:val="clear" w:color="auto" w:fill="FFFFFF"/>
        </w:rPr>
        <w:footnoteReference w:id="6"/>
      </w:r>
      <w:r w:rsidRPr="0044425A">
        <w:rPr>
          <w:rFonts w:asciiTheme="majorHAnsi" w:hAnsiTheme="majorHAnsi" w:cstheme="majorHAnsi"/>
          <w:sz w:val="24"/>
          <w:szCs w:val="24"/>
          <w:shd w:val="clear" w:color="auto" w:fill="FFFFFF"/>
        </w:rPr>
        <w:t xml:space="preserve"> </w:t>
      </w:r>
      <w:r w:rsidR="00A628E2">
        <w:rPr>
          <w:rFonts w:asciiTheme="majorHAnsi" w:hAnsiTheme="majorHAnsi" w:cstheme="majorHAnsi"/>
          <w:sz w:val="24"/>
          <w:szCs w:val="24"/>
          <w:shd w:val="clear" w:color="auto" w:fill="FFFFFF"/>
        </w:rPr>
        <w:t>This suggests that</w:t>
      </w:r>
      <w:r w:rsidRPr="0044425A">
        <w:rPr>
          <w:rFonts w:asciiTheme="majorHAnsi" w:hAnsiTheme="majorHAnsi" w:cstheme="majorHAnsi"/>
          <w:sz w:val="24"/>
          <w:szCs w:val="24"/>
          <w:shd w:val="clear" w:color="auto" w:fill="FFFFFF"/>
        </w:rPr>
        <w:t xml:space="preserve"> the decline of Christianity is going to carry on decreasing as Christianity ha</w:t>
      </w:r>
      <w:r w:rsidR="00D64529" w:rsidRPr="0044425A">
        <w:rPr>
          <w:rFonts w:asciiTheme="majorHAnsi" w:hAnsiTheme="majorHAnsi" w:cstheme="majorHAnsi"/>
          <w:sz w:val="24"/>
          <w:szCs w:val="24"/>
          <w:shd w:val="clear" w:color="auto" w:fill="FFFFFF"/>
        </w:rPr>
        <w:t xml:space="preserve">s </w:t>
      </w:r>
      <w:r w:rsidRPr="0044425A">
        <w:rPr>
          <w:rFonts w:asciiTheme="majorHAnsi" w:hAnsiTheme="majorHAnsi" w:cstheme="majorHAnsi"/>
          <w:sz w:val="24"/>
          <w:szCs w:val="24"/>
          <w:shd w:val="clear" w:color="auto" w:fill="FFFFFF"/>
        </w:rPr>
        <w:t>the oldest age profile of main religious groups</w:t>
      </w:r>
      <w:r w:rsidR="00D64529" w:rsidRPr="0044425A">
        <w:rPr>
          <w:rFonts w:asciiTheme="majorHAnsi" w:hAnsiTheme="majorHAnsi" w:cstheme="majorHAnsi"/>
          <w:sz w:val="24"/>
          <w:szCs w:val="24"/>
          <w:shd w:val="clear" w:color="auto" w:fill="FFFFFF"/>
        </w:rPr>
        <w:t xml:space="preserve"> in Britain</w:t>
      </w:r>
      <w:r w:rsidRPr="0044425A">
        <w:rPr>
          <w:rFonts w:asciiTheme="majorHAnsi" w:hAnsiTheme="majorHAnsi" w:cstheme="majorHAnsi"/>
          <w:sz w:val="24"/>
          <w:szCs w:val="24"/>
          <w:shd w:val="clear" w:color="auto" w:fill="FFFFFF"/>
        </w:rPr>
        <w:t>.</w:t>
      </w:r>
      <w:r w:rsidR="008C1A8F" w:rsidRPr="0044425A">
        <w:rPr>
          <w:rFonts w:asciiTheme="majorHAnsi" w:hAnsiTheme="majorHAnsi" w:cstheme="majorHAnsi"/>
          <w:sz w:val="24"/>
          <w:szCs w:val="24"/>
          <w:shd w:val="clear" w:color="auto" w:fill="FFFFFF"/>
        </w:rPr>
        <w:t xml:space="preserve"> </w:t>
      </w:r>
      <w:r w:rsidR="00D64529" w:rsidRPr="0044425A">
        <w:rPr>
          <w:rFonts w:asciiTheme="majorHAnsi" w:hAnsiTheme="majorHAnsi" w:cstheme="majorHAnsi"/>
          <w:sz w:val="24"/>
          <w:szCs w:val="24"/>
          <w:shd w:val="clear" w:color="auto" w:fill="FFFFFF"/>
        </w:rPr>
        <w:t>However,</w:t>
      </w:r>
      <w:r w:rsidR="008C1A8F" w:rsidRPr="0044425A">
        <w:rPr>
          <w:rFonts w:asciiTheme="majorHAnsi" w:hAnsiTheme="majorHAnsi" w:cstheme="majorHAnsi"/>
          <w:sz w:val="24"/>
          <w:szCs w:val="24"/>
          <w:shd w:val="clear" w:color="auto" w:fill="FFFFFF"/>
        </w:rPr>
        <w:t xml:space="preserve"> it should be highlighted that religion is a </w:t>
      </w:r>
      <w:r w:rsidR="00D64529" w:rsidRPr="0044425A">
        <w:rPr>
          <w:rFonts w:asciiTheme="majorHAnsi" w:hAnsiTheme="majorHAnsi" w:cstheme="majorHAnsi"/>
          <w:sz w:val="24"/>
          <w:szCs w:val="24"/>
          <w:shd w:val="clear" w:color="auto" w:fill="FFFFFF"/>
        </w:rPr>
        <w:t>many-sided</w:t>
      </w:r>
      <w:r w:rsidR="008C1A8F" w:rsidRPr="0044425A">
        <w:rPr>
          <w:rFonts w:asciiTheme="majorHAnsi" w:hAnsiTheme="majorHAnsi" w:cstheme="majorHAnsi"/>
          <w:sz w:val="24"/>
          <w:szCs w:val="24"/>
          <w:shd w:val="clear" w:color="auto" w:fill="FFFFFF"/>
        </w:rPr>
        <w:t xml:space="preserve"> concept and there are other aspects of religion such as religious belief, religious practice or belonging which are not covered in this analysis. </w:t>
      </w:r>
      <w:r w:rsidR="008C1A8F" w:rsidRPr="0044425A">
        <w:rPr>
          <w:rStyle w:val="FootnoteReference"/>
          <w:rFonts w:asciiTheme="majorHAnsi" w:hAnsiTheme="majorHAnsi" w:cstheme="majorHAnsi"/>
          <w:sz w:val="24"/>
          <w:szCs w:val="24"/>
          <w:shd w:val="clear" w:color="auto" w:fill="FFFFFF"/>
        </w:rPr>
        <w:footnoteReference w:id="7"/>
      </w:r>
      <w:r w:rsidR="00D64529" w:rsidRPr="0044425A">
        <w:rPr>
          <w:rFonts w:asciiTheme="majorHAnsi" w:hAnsiTheme="majorHAnsi" w:cstheme="majorHAnsi"/>
          <w:sz w:val="24"/>
          <w:szCs w:val="24"/>
          <w:shd w:val="clear" w:color="auto" w:fill="FFFFFF"/>
        </w:rPr>
        <w:t xml:space="preserve"> </w:t>
      </w:r>
      <w:r w:rsidR="004C1902">
        <w:rPr>
          <w:rFonts w:asciiTheme="majorHAnsi" w:hAnsiTheme="majorHAnsi" w:cstheme="majorHAnsi"/>
          <w:sz w:val="24"/>
          <w:szCs w:val="24"/>
          <w:shd w:val="clear" w:color="auto" w:fill="FFFFFF"/>
        </w:rPr>
        <w:t xml:space="preserve">Consequently, </w:t>
      </w:r>
      <w:r w:rsidR="00D64529" w:rsidRPr="0044425A">
        <w:rPr>
          <w:rFonts w:asciiTheme="majorHAnsi" w:hAnsiTheme="majorHAnsi" w:cstheme="majorHAnsi"/>
          <w:sz w:val="24"/>
          <w:szCs w:val="24"/>
          <w:shd w:val="clear" w:color="auto" w:fill="FFFFFF"/>
        </w:rPr>
        <w:t>people may also identify with more than one religion and have a very syncretic approach with regards to their religious identity.</w:t>
      </w:r>
      <w:r w:rsidR="00CA45BB" w:rsidRPr="0044425A">
        <w:rPr>
          <w:rFonts w:asciiTheme="majorHAnsi" w:hAnsiTheme="majorHAnsi" w:cstheme="majorHAnsi"/>
          <w:sz w:val="24"/>
          <w:szCs w:val="24"/>
          <w:shd w:val="clear" w:color="auto" w:fill="FFFFFF"/>
        </w:rPr>
        <w:t xml:space="preserve"> This may explain the reasoning for the </w:t>
      </w:r>
      <w:r w:rsidR="00CA45BB" w:rsidRPr="0044425A">
        <w:rPr>
          <w:rFonts w:asciiTheme="majorHAnsi" w:hAnsiTheme="majorHAnsi" w:cstheme="majorHAnsi"/>
          <w:sz w:val="24"/>
          <w:szCs w:val="24"/>
        </w:rPr>
        <w:t>7.2 per cent of people</w:t>
      </w:r>
      <w:r w:rsidR="00A628E2">
        <w:rPr>
          <w:rFonts w:asciiTheme="majorHAnsi" w:hAnsiTheme="majorHAnsi" w:cstheme="majorHAnsi"/>
          <w:sz w:val="24"/>
          <w:szCs w:val="24"/>
        </w:rPr>
        <w:t xml:space="preserve"> choosing</w:t>
      </w:r>
      <w:r w:rsidR="00CA45BB" w:rsidRPr="0044425A">
        <w:rPr>
          <w:rFonts w:asciiTheme="majorHAnsi" w:hAnsiTheme="majorHAnsi" w:cstheme="majorHAnsi"/>
          <w:sz w:val="24"/>
          <w:szCs w:val="24"/>
        </w:rPr>
        <w:t xml:space="preserve"> to not answer the question. </w:t>
      </w:r>
      <w:r w:rsidR="00A424B0" w:rsidRPr="0044425A">
        <w:rPr>
          <w:rFonts w:asciiTheme="majorHAnsi" w:hAnsiTheme="majorHAnsi" w:cstheme="majorHAnsi"/>
          <w:sz w:val="24"/>
          <w:szCs w:val="24"/>
          <w:shd w:val="clear" w:color="auto" w:fill="FFFFFF"/>
        </w:rPr>
        <w:t xml:space="preserve"> </w:t>
      </w:r>
      <w:r w:rsidR="00CA45BB" w:rsidRPr="0044425A">
        <w:rPr>
          <w:rStyle w:val="FootnoteReference"/>
          <w:rFonts w:asciiTheme="majorHAnsi" w:hAnsiTheme="majorHAnsi" w:cstheme="majorHAnsi"/>
          <w:sz w:val="24"/>
          <w:szCs w:val="24"/>
          <w:shd w:val="clear" w:color="auto" w:fill="FFFFFF"/>
        </w:rPr>
        <w:footnoteReference w:id="8"/>
      </w:r>
      <w:r w:rsidR="00CA45BB" w:rsidRPr="0044425A">
        <w:rPr>
          <w:rFonts w:asciiTheme="majorHAnsi" w:hAnsiTheme="majorHAnsi" w:cstheme="majorHAnsi"/>
          <w:sz w:val="24"/>
          <w:szCs w:val="24"/>
          <w:shd w:val="clear" w:color="auto" w:fill="FFFFFF"/>
        </w:rPr>
        <w:t xml:space="preserve"> Also, </w:t>
      </w:r>
      <w:r w:rsidR="00357B58">
        <w:rPr>
          <w:rFonts w:asciiTheme="majorHAnsi" w:hAnsiTheme="majorHAnsi" w:cstheme="majorHAnsi"/>
          <w:sz w:val="24"/>
          <w:szCs w:val="24"/>
          <w:shd w:val="clear" w:color="auto" w:fill="FFFFFF"/>
        </w:rPr>
        <w:t xml:space="preserve">in </w:t>
      </w:r>
      <w:r w:rsidR="00CA45BB" w:rsidRPr="0044425A">
        <w:rPr>
          <w:rFonts w:asciiTheme="majorHAnsi" w:hAnsiTheme="majorHAnsi" w:cstheme="majorHAnsi"/>
          <w:sz w:val="24"/>
          <w:szCs w:val="24"/>
          <w:shd w:val="clear" w:color="auto" w:fill="FFFFFF"/>
        </w:rPr>
        <w:t>t</w:t>
      </w:r>
      <w:r w:rsidRPr="0044425A">
        <w:rPr>
          <w:rFonts w:asciiTheme="majorHAnsi" w:hAnsiTheme="majorHAnsi" w:cstheme="majorHAnsi"/>
          <w:sz w:val="24"/>
          <w:szCs w:val="24"/>
        </w:rPr>
        <w:t>he world we live in today more and more people are finding that religion is something that they cannot believe in intellectually</w:t>
      </w:r>
      <w:r w:rsidR="00CC08CC">
        <w:rPr>
          <w:rFonts w:asciiTheme="majorHAnsi" w:hAnsiTheme="majorHAnsi" w:cstheme="majorHAnsi"/>
          <w:sz w:val="24"/>
          <w:szCs w:val="24"/>
        </w:rPr>
        <w:t xml:space="preserve"> as</w:t>
      </w:r>
      <w:r w:rsidRPr="0044425A">
        <w:rPr>
          <w:rFonts w:asciiTheme="majorHAnsi" w:hAnsiTheme="majorHAnsi" w:cstheme="majorHAnsi"/>
          <w:sz w:val="24"/>
          <w:szCs w:val="24"/>
        </w:rPr>
        <w:t xml:space="preserve"> it is not something that gives them any basis for their values</w:t>
      </w:r>
      <w:r w:rsidR="00357B58">
        <w:rPr>
          <w:rFonts w:asciiTheme="majorHAnsi" w:hAnsiTheme="majorHAnsi" w:cstheme="majorHAnsi"/>
          <w:sz w:val="24"/>
          <w:szCs w:val="24"/>
        </w:rPr>
        <w:t xml:space="preserve"> and</w:t>
      </w:r>
      <w:r w:rsidRPr="0044425A">
        <w:rPr>
          <w:rFonts w:asciiTheme="majorHAnsi" w:hAnsiTheme="majorHAnsi" w:cstheme="majorHAnsi"/>
          <w:sz w:val="24"/>
          <w:szCs w:val="24"/>
        </w:rPr>
        <w:t xml:space="preserve"> it is not something that matters to their sense of meaning. To that extent I think it is a positive development</w:t>
      </w:r>
      <w:r w:rsidR="00A424B0" w:rsidRPr="0044425A">
        <w:rPr>
          <w:rFonts w:asciiTheme="majorHAnsi" w:hAnsiTheme="majorHAnsi" w:cstheme="majorHAnsi"/>
          <w:sz w:val="24"/>
          <w:szCs w:val="24"/>
        </w:rPr>
        <w:t xml:space="preserve"> because there is much more religious freedom</w:t>
      </w:r>
      <w:r w:rsidR="00CA45BB" w:rsidRPr="0044425A">
        <w:rPr>
          <w:rFonts w:asciiTheme="majorHAnsi" w:hAnsiTheme="majorHAnsi" w:cstheme="majorHAnsi"/>
          <w:sz w:val="24"/>
          <w:szCs w:val="24"/>
        </w:rPr>
        <w:t xml:space="preserve"> in Britain and people are actively choosing their religious identity</w:t>
      </w:r>
      <w:r w:rsidR="00A424B0" w:rsidRPr="0044425A">
        <w:rPr>
          <w:rFonts w:asciiTheme="majorHAnsi" w:hAnsiTheme="majorHAnsi" w:cstheme="majorHAnsi"/>
          <w:sz w:val="24"/>
          <w:szCs w:val="24"/>
        </w:rPr>
        <w:t>.</w:t>
      </w:r>
      <w:r w:rsidR="00A424B0" w:rsidRPr="0044425A">
        <w:rPr>
          <w:rFonts w:asciiTheme="majorHAnsi" w:hAnsiTheme="majorHAnsi" w:cstheme="majorHAnsi"/>
          <w:sz w:val="24"/>
          <w:szCs w:val="24"/>
          <w:shd w:val="clear" w:color="auto" w:fill="FFFFFF"/>
        </w:rPr>
        <w:t xml:space="preserve"> </w:t>
      </w:r>
      <w:r w:rsidR="00CA45BB" w:rsidRPr="0044425A">
        <w:rPr>
          <w:rFonts w:asciiTheme="majorHAnsi" w:hAnsiTheme="majorHAnsi" w:cstheme="majorHAnsi"/>
          <w:sz w:val="24"/>
          <w:szCs w:val="24"/>
          <w:shd w:val="clear" w:color="auto" w:fill="FFFFFF"/>
        </w:rPr>
        <w:t>Hence</w:t>
      </w:r>
      <w:r w:rsidR="00A424B0" w:rsidRPr="0044425A">
        <w:rPr>
          <w:rFonts w:asciiTheme="majorHAnsi" w:hAnsiTheme="majorHAnsi" w:cstheme="majorHAnsi"/>
          <w:sz w:val="24"/>
          <w:szCs w:val="24"/>
          <w:shd w:val="clear" w:color="auto" w:fill="FFFFFF"/>
        </w:rPr>
        <w:t xml:space="preserve">, </w:t>
      </w:r>
      <w:r w:rsidRPr="0044425A">
        <w:rPr>
          <w:rFonts w:asciiTheme="majorHAnsi" w:hAnsiTheme="majorHAnsi" w:cstheme="majorHAnsi"/>
          <w:sz w:val="24"/>
          <w:szCs w:val="24"/>
          <w:shd w:val="clear" w:color="auto" w:fill="FFFFFF"/>
        </w:rPr>
        <w:t>what I found particularly interesting</w:t>
      </w:r>
      <w:r w:rsidR="00CA45BB" w:rsidRPr="0044425A">
        <w:rPr>
          <w:rFonts w:asciiTheme="majorHAnsi" w:hAnsiTheme="majorHAnsi" w:cstheme="majorHAnsi"/>
          <w:sz w:val="24"/>
          <w:szCs w:val="24"/>
          <w:shd w:val="clear" w:color="auto" w:fill="FFFFFF"/>
        </w:rPr>
        <w:t xml:space="preserve"> when analysing the census data</w:t>
      </w:r>
      <w:r w:rsidRPr="0044425A">
        <w:rPr>
          <w:rFonts w:asciiTheme="majorHAnsi" w:hAnsiTheme="majorHAnsi" w:cstheme="majorHAnsi"/>
          <w:sz w:val="24"/>
          <w:szCs w:val="24"/>
          <w:shd w:val="clear" w:color="auto" w:fill="FFFFFF"/>
        </w:rPr>
        <w:t xml:space="preserve"> was the large variety of different religions people clarified when </w:t>
      </w:r>
      <w:r w:rsidRPr="0044425A">
        <w:rPr>
          <w:rFonts w:asciiTheme="majorHAnsi" w:hAnsiTheme="majorHAnsi" w:cstheme="majorHAnsi"/>
          <w:sz w:val="24"/>
          <w:szCs w:val="24"/>
          <w:shd w:val="clear" w:color="auto" w:fill="FFFFFF"/>
        </w:rPr>
        <w:lastRenderedPageBreak/>
        <w:t xml:space="preserve">ticking the </w:t>
      </w:r>
      <w:r w:rsidR="00357B58">
        <w:rPr>
          <w:rFonts w:asciiTheme="majorHAnsi" w:hAnsiTheme="majorHAnsi" w:cstheme="majorHAnsi"/>
          <w:sz w:val="24"/>
          <w:szCs w:val="24"/>
          <w:shd w:val="clear" w:color="auto" w:fill="FFFFFF"/>
        </w:rPr>
        <w:t>‘</w:t>
      </w:r>
      <w:r w:rsidRPr="0044425A">
        <w:rPr>
          <w:rFonts w:asciiTheme="majorHAnsi" w:hAnsiTheme="majorHAnsi" w:cstheme="majorHAnsi"/>
          <w:sz w:val="24"/>
          <w:szCs w:val="24"/>
          <w:shd w:val="clear" w:color="auto" w:fill="FFFFFF"/>
        </w:rPr>
        <w:t>other religion</w:t>
      </w:r>
      <w:r w:rsidR="00357B58">
        <w:rPr>
          <w:rFonts w:asciiTheme="majorHAnsi" w:hAnsiTheme="majorHAnsi" w:cstheme="majorHAnsi"/>
          <w:sz w:val="24"/>
          <w:szCs w:val="24"/>
          <w:shd w:val="clear" w:color="auto" w:fill="FFFFFF"/>
        </w:rPr>
        <w:t>’</w:t>
      </w:r>
      <w:r w:rsidRPr="0044425A">
        <w:rPr>
          <w:rFonts w:asciiTheme="majorHAnsi" w:hAnsiTheme="majorHAnsi" w:cstheme="majorHAnsi"/>
          <w:sz w:val="24"/>
          <w:szCs w:val="24"/>
          <w:shd w:val="clear" w:color="auto" w:fill="FFFFFF"/>
        </w:rPr>
        <w:t xml:space="preserve"> box. It also highlighted that there is a much more syncretic way of approaching religion </w:t>
      </w:r>
      <w:r w:rsidR="00A424B0" w:rsidRPr="0044425A">
        <w:rPr>
          <w:rFonts w:asciiTheme="majorHAnsi" w:hAnsiTheme="majorHAnsi" w:cstheme="majorHAnsi"/>
          <w:sz w:val="24"/>
          <w:szCs w:val="24"/>
          <w:shd w:val="clear" w:color="auto" w:fill="FFFFFF"/>
        </w:rPr>
        <w:t>to</w:t>
      </w:r>
      <w:r w:rsidRPr="0044425A">
        <w:rPr>
          <w:rFonts w:asciiTheme="majorHAnsi" w:hAnsiTheme="majorHAnsi" w:cstheme="majorHAnsi"/>
          <w:sz w:val="24"/>
          <w:szCs w:val="24"/>
          <w:shd w:val="clear" w:color="auto" w:fill="FFFFFF"/>
        </w:rPr>
        <w:t xml:space="preserve"> fit our personal spiritual needs. The three highest religions of this category of the census were </w:t>
      </w:r>
      <w:r w:rsidR="00357B58">
        <w:rPr>
          <w:rFonts w:asciiTheme="majorHAnsi" w:hAnsiTheme="majorHAnsi" w:cstheme="majorHAnsi"/>
          <w:sz w:val="24"/>
          <w:szCs w:val="24"/>
          <w:shd w:val="clear" w:color="auto" w:fill="FFFFFF"/>
        </w:rPr>
        <w:t>‘</w:t>
      </w:r>
      <w:r w:rsidRPr="0044425A">
        <w:rPr>
          <w:rFonts w:asciiTheme="majorHAnsi" w:hAnsiTheme="majorHAnsi" w:cstheme="majorHAnsi"/>
          <w:sz w:val="24"/>
          <w:szCs w:val="24"/>
          <w:shd w:val="clear" w:color="auto" w:fill="FFFFFF"/>
        </w:rPr>
        <w:t xml:space="preserve">Jedi </w:t>
      </w:r>
      <w:r w:rsidR="00357B58">
        <w:rPr>
          <w:rFonts w:asciiTheme="majorHAnsi" w:hAnsiTheme="majorHAnsi" w:cstheme="majorHAnsi"/>
          <w:sz w:val="24"/>
          <w:szCs w:val="24"/>
          <w:shd w:val="clear" w:color="auto" w:fill="FFFFFF"/>
        </w:rPr>
        <w:t>K</w:t>
      </w:r>
      <w:r w:rsidRPr="0044425A">
        <w:rPr>
          <w:rFonts w:asciiTheme="majorHAnsi" w:hAnsiTheme="majorHAnsi" w:cstheme="majorHAnsi"/>
          <w:sz w:val="24"/>
          <w:szCs w:val="24"/>
          <w:shd w:val="clear" w:color="auto" w:fill="FFFFFF"/>
        </w:rPr>
        <w:t>night</w:t>
      </w:r>
      <w:r w:rsidR="00357B58">
        <w:rPr>
          <w:rFonts w:asciiTheme="majorHAnsi" w:hAnsiTheme="majorHAnsi" w:cstheme="majorHAnsi"/>
          <w:sz w:val="24"/>
          <w:szCs w:val="24"/>
          <w:shd w:val="clear" w:color="auto" w:fill="FFFFFF"/>
        </w:rPr>
        <w:t>’</w:t>
      </w:r>
      <w:r w:rsidRPr="0044425A">
        <w:rPr>
          <w:rFonts w:asciiTheme="majorHAnsi" w:hAnsiTheme="majorHAnsi" w:cstheme="majorHAnsi"/>
          <w:sz w:val="24"/>
          <w:szCs w:val="24"/>
          <w:shd w:val="clear" w:color="auto" w:fill="FFFFFF"/>
        </w:rPr>
        <w:t xml:space="preserve"> with a total of 176632, </w:t>
      </w:r>
      <w:r w:rsidR="00357B58">
        <w:rPr>
          <w:rFonts w:asciiTheme="majorHAnsi" w:hAnsiTheme="majorHAnsi" w:cstheme="majorHAnsi"/>
          <w:sz w:val="24"/>
          <w:szCs w:val="24"/>
          <w:shd w:val="clear" w:color="auto" w:fill="FFFFFF"/>
        </w:rPr>
        <w:t>‘P</w:t>
      </w:r>
      <w:r w:rsidRPr="0044425A">
        <w:rPr>
          <w:rFonts w:asciiTheme="majorHAnsi" w:hAnsiTheme="majorHAnsi" w:cstheme="majorHAnsi"/>
          <w:sz w:val="24"/>
          <w:szCs w:val="24"/>
          <w:shd w:val="clear" w:color="auto" w:fill="FFFFFF"/>
        </w:rPr>
        <w:t>aganism</w:t>
      </w:r>
      <w:r w:rsidR="00357B58">
        <w:rPr>
          <w:rFonts w:asciiTheme="majorHAnsi" w:hAnsiTheme="majorHAnsi" w:cstheme="majorHAnsi"/>
          <w:sz w:val="24"/>
          <w:szCs w:val="24"/>
          <w:shd w:val="clear" w:color="auto" w:fill="FFFFFF"/>
        </w:rPr>
        <w:t>’</w:t>
      </w:r>
      <w:r w:rsidRPr="0044425A">
        <w:rPr>
          <w:rFonts w:asciiTheme="majorHAnsi" w:hAnsiTheme="majorHAnsi" w:cstheme="majorHAnsi"/>
          <w:sz w:val="24"/>
          <w:szCs w:val="24"/>
          <w:shd w:val="clear" w:color="auto" w:fill="FFFFFF"/>
        </w:rPr>
        <w:t xml:space="preserve"> with a total of 56620 and spiritualists with a total of 39061. </w:t>
      </w:r>
      <w:r w:rsidRPr="0044425A">
        <w:rPr>
          <w:rStyle w:val="FootnoteReference"/>
          <w:rFonts w:asciiTheme="majorHAnsi" w:hAnsiTheme="majorHAnsi" w:cstheme="majorHAnsi"/>
          <w:sz w:val="24"/>
          <w:szCs w:val="24"/>
          <w:shd w:val="clear" w:color="auto" w:fill="FFFFFF"/>
        </w:rPr>
        <w:footnoteReference w:id="9"/>
      </w:r>
      <w:r w:rsidRPr="0044425A">
        <w:rPr>
          <w:rFonts w:asciiTheme="majorHAnsi" w:hAnsiTheme="majorHAnsi" w:cstheme="majorHAnsi"/>
          <w:sz w:val="24"/>
          <w:szCs w:val="24"/>
          <w:shd w:val="clear" w:color="auto" w:fill="FFFFFF"/>
        </w:rPr>
        <w:t xml:space="preserve"> Also,</w:t>
      </w:r>
      <w:r w:rsidR="00A424B0" w:rsidRPr="0044425A">
        <w:rPr>
          <w:rFonts w:asciiTheme="majorHAnsi" w:hAnsiTheme="majorHAnsi" w:cstheme="majorHAnsi"/>
          <w:sz w:val="24"/>
          <w:szCs w:val="24"/>
          <w:shd w:val="clear" w:color="auto" w:fill="FFFFFF"/>
        </w:rPr>
        <w:t xml:space="preserve"> because of the increase of</w:t>
      </w:r>
      <w:r w:rsidRPr="0044425A">
        <w:rPr>
          <w:rFonts w:asciiTheme="majorHAnsi" w:hAnsiTheme="majorHAnsi" w:cstheme="majorHAnsi"/>
          <w:sz w:val="24"/>
          <w:szCs w:val="24"/>
          <w:shd w:val="clear" w:color="auto" w:fill="FFFFFF"/>
        </w:rPr>
        <w:t xml:space="preserve"> Pagan</w:t>
      </w:r>
      <w:r w:rsidR="00A424B0" w:rsidRPr="0044425A">
        <w:rPr>
          <w:rFonts w:asciiTheme="majorHAnsi" w:hAnsiTheme="majorHAnsi" w:cstheme="majorHAnsi"/>
          <w:sz w:val="24"/>
          <w:szCs w:val="24"/>
          <w:shd w:val="clear" w:color="auto" w:fill="FFFFFF"/>
        </w:rPr>
        <w:t>ism</w:t>
      </w:r>
      <w:r w:rsidRPr="0044425A">
        <w:rPr>
          <w:rFonts w:asciiTheme="majorHAnsi" w:hAnsiTheme="majorHAnsi" w:cstheme="majorHAnsi"/>
          <w:sz w:val="24"/>
          <w:szCs w:val="24"/>
          <w:shd w:val="clear" w:color="auto" w:fill="FFFFFF"/>
        </w:rPr>
        <w:t xml:space="preserve"> </w:t>
      </w:r>
      <w:r w:rsidR="00A424B0" w:rsidRPr="0044425A">
        <w:rPr>
          <w:rFonts w:asciiTheme="majorHAnsi" w:hAnsiTheme="majorHAnsi" w:cstheme="majorHAnsi"/>
          <w:sz w:val="24"/>
          <w:szCs w:val="24"/>
          <w:shd w:val="clear" w:color="auto" w:fill="FFFFFF"/>
        </w:rPr>
        <w:t>it</w:t>
      </w:r>
      <w:r w:rsidR="008C1A8F" w:rsidRPr="0044425A">
        <w:rPr>
          <w:rFonts w:asciiTheme="majorHAnsi" w:hAnsiTheme="majorHAnsi" w:cstheme="majorHAnsi"/>
          <w:sz w:val="24"/>
          <w:szCs w:val="24"/>
          <w:shd w:val="clear" w:color="auto" w:fill="FFFFFF"/>
        </w:rPr>
        <w:t xml:space="preserve"> </w:t>
      </w:r>
      <w:r w:rsidR="00A424B0" w:rsidRPr="0044425A">
        <w:rPr>
          <w:rFonts w:asciiTheme="majorHAnsi" w:hAnsiTheme="majorHAnsi" w:cstheme="majorHAnsi"/>
          <w:sz w:val="24"/>
          <w:szCs w:val="24"/>
          <w:shd w:val="clear" w:color="auto" w:fill="FFFFFF"/>
        </w:rPr>
        <w:t xml:space="preserve">has led Pagan </w:t>
      </w:r>
      <w:r w:rsidRPr="0044425A">
        <w:rPr>
          <w:rFonts w:asciiTheme="majorHAnsi" w:hAnsiTheme="majorHAnsi" w:cstheme="majorHAnsi"/>
          <w:sz w:val="24"/>
          <w:szCs w:val="24"/>
          <w:shd w:val="clear" w:color="auto" w:fill="FFFFFF"/>
        </w:rPr>
        <w:t xml:space="preserve">federation groups </w:t>
      </w:r>
      <w:r w:rsidR="00A424B0" w:rsidRPr="0044425A">
        <w:rPr>
          <w:rFonts w:asciiTheme="majorHAnsi" w:hAnsiTheme="majorHAnsi" w:cstheme="majorHAnsi"/>
          <w:sz w:val="24"/>
          <w:szCs w:val="24"/>
          <w:shd w:val="clear" w:color="auto" w:fill="FFFFFF"/>
        </w:rPr>
        <w:t>to fight</w:t>
      </w:r>
      <w:r w:rsidRPr="0044425A">
        <w:rPr>
          <w:rFonts w:asciiTheme="majorHAnsi" w:hAnsiTheme="majorHAnsi" w:cstheme="majorHAnsi"/>
          <w:sz w:val="24"/>
          <w:szCs w:val="24"/>
          <w:shd w:val="clear" w:color="auto" w:fill="FFFFFF"/>
        </w:rPr>
        <w:t xml:space="preserve"> for the same recognition on the census as other faiths do. </w:t>
      </w:r>
      <w:r w:rsidR="00357B58">
        <w:rPr>
          <w:rStyle w:val="FootnoteReference"/>
          <w:rFonts w:asciiTheme="majorHAnsi" w:hAnsiTheme="majorHAnsi" w:cstheme="majorHAnsi"/>
          <w:sz w:val="24"/>
          <w:szCs w:val="24"/>
        </w:rPr>
        <w:footnoteReference w:id="10"/>
      </w:r>
    </w:p>
    <w:p w14:paraId="070E0E2F" w14:textId="5F1F07C0" w:rsidR="00B515B3" w:rsidRPr="00B515B3" w:rsidRDefault="00EC58D5" w:rsidP="0044425A">
      <w:pPr>
        <w:spacing w:line="480" w:lineRule="auto"/>
        <w:rPr>
          <w:rFonts w:asciiTheme="majorHAnsi" w:hAnsiTheme="majorHAnsi" w:cstheme="majorHAnsi"/>
          <w:sz w:val="24"/>
          <w:szCs w:val="24"/>
        </w:rPr>
      </w:pPr>
      <w:r w:rsidRPr="0044425A">
        <w:rPr>
          <w:rFonts w:asciiTheme="majorHAnsi" w:hAnsiTheme="majorHAnsi" w:cstheme="majorHAnsi"/>
          <w:sz w:val="24"/>
          <w:szCs w:val="24"/>
        </w:rPr>
        <w:t>One major factor that contribute</w:t>
      </w:r>
      <w:r w:rsidR="00F2591B" w:rsidRPr="0044425A">
        <w:rPr>
          <w:rFonts w:asciiTheme="majorHAnsi" w:hAnsiTheme="majorHAnsi" w:cstheme="majorHAnsi"/>
          <w:sz w:val="24"/>
          <w:szCs w:val="24"/>
        </w:rPr>
        <w:t>s</w:t>
      </w:r>
      <w:r w:rsidRPr="0044425A">
        <w:rPr>
          <w:rFonts w:asciiTheme="majorHAnsi" w:hAnsiTheme="majorHAnsi" w:cstheme="majorHAnsi"/>
          <w:sz w:val="24"/>
          <w:szCs w:val="24"/>
        </w:rPr>
        <w:t xml:space="preserve"> to the decrease </w:t>
      </w:r>
      <w:r w:rsidR="0025169B" w:rsidRPr="0044425A">
        <w:rPr>
          <w:rFonts w:asciiTheme="majorHAnsi" w:hAnsiTheme="majorHAnsi" w:cstheme="majorHAnsi"/>
          <w:sz w:val="24"/>
          <w:szCs w:val="24"/>
        </w:rPr>
        <w:t>of</w:t>
      </w:r>
      <w:r w:rsidRPr="0044425A">
        <w:rPr>
          <w:rFonts w:asciiTheme="majorHAnsi" w:hAnsiTheme="majorHAnsi" w:cstheme="majorHAnsi"/>
          <w:sz w:val="24"/>
          <w:szCs w:val="24"/>
        </w:rPr>
        <w:t xml:space="preserve"> people identifying themselves as Christians yet making room for alternative spiritualities and religions is education and particularly higher education. </w:t>
      </w:r>
      <w:r w:rsidR="00F22224">
        <w:rPr>
          <w:rFonts w:asciiTheme="majorHAnsi" w:hAnsiTheme="majorHAnsi" w:cstheme="majorHAnsi"/>
          <w:sz w:val="24"/>
          <w:szCs w:val="24"/>
        </w:rPr>
        <w:t xml:space="preserve"> Alternative spiritualities have the greatest appeal to the </w:t>
      </w:r>
      <w:r w:rsidR="004D56D4">
        <w:rPr>
          <w:rFonts w:asciiTheme="majorHAnsi" w:hAnsiTheme="majorHAnsi" w:cstheme="majorHAnsi"/>
          <w:sz w:val="24"/>
          <w:szCs w:val="24"/>
        </w:rPr>
        <w:t>middle-class</w:t>
      </w:r>
      <w:r w:rsidR="00F22224">
        <w:rPr>
          <w:rFonts w:asciiTheme="majorHAnsi" w:hAnsiTheme="majorHAnsi" w:cstheme="majorHAnsi"/>
          <w:sz w:val="24"/>
          <w:szCs w:val="24"/>
        </w:rPr>
        <w:t xml:space="preserve"> university-educated and the people partaking in such religious movements appeal most to those for whom community is an ideal rather than a reality. </w:t>
      </w:r>
      <w:r w:rsidR="00F22224">
        <w:rPr>
          <w:rStyle w:val="FootnoteReference"/>
          <w:rFonts w:asciiTheme="majorHAnsi" w:hAnsiTheme="majorHAnsi" w:cstheme="majorHAnsi"/>
          <w:sz w:val="24"/>
          <w:szCs w:val="24"/>
        </w:rPr>
        <w:footnoteReference w:id="11"/>
      </w:r>
      <w:r w:rsidR="00F22224">
        <w:rPr>
          <w:rFonts w:asciiTheme="majorHAnsi" w:hAnsiTheme="majorHAnsi" w:cstheme="majorHAnsi"/>
          <w:sz w:val="24"/>
          <w:szCs w:val="24"/>
        </w:rPr>
        <w:t xml:space="preserve"> </w:t>
      </w:r>
      <w:r w:rsidRPr="0044425A">
        <w:rPr>
          <w:rFonts w:asciiTheme="majorHAnsi" w:hAnsiTheme="majorHAnsi" w:cstheme="majorHAnsi"/>
          <w:sz w:val="24"/>
          <w:szCs w:val="24"/>
        </w:rPr>
        <w:t xml:space="preserve">Higher education has expanded dramatically in the post war period becoming effectively a mass rather than an elite system with a significant influx of overseas students. </w:t>
      </w:r>
      <w:r w:rsidRPr="0044425A">
        <w:rPr>
          <w:rStyle w:val="FootnoteReference"/>
          <w:rFonts w:asciiTheme="majorHAnsi" w:hAnsiTheme="majorHAnsi" w:cstheme="majorHAnsi"/>
          <w:sz w:val="24"/>
          <w:szCs w:val="24"/>
        </w:rPr>
        <w:footnoteReference w:id="12"/>
      </w:r>
      <w:r w:rsidR="001F294C" w:rsidRPr="0044425A">
        <w:rPr>
          <w:rFonts w:asciiTheme="majorHAnsi" w:hAnsiTheme="majorHAnsi" w:cstheme="majorHAnsi"/>
          <w:sz w:val="24"/>
          <w:szCs w:val="24"/>
          <w:shd w:val="clear" w:color="auto" w:fill="FFFFFF"/>
        </w:rPr>
        <w:t xml:space="preserve"> </w:t>
      </w:r>
      <w:r w:rsidR="00357B58">
        <w:rPr>
          <w:rFonts w:asciiTheme="majorHAnsi" w:hAnsiTheme="majorHAnsi" w:cstheme="majorHAnsi"/>
          <w:sz w:val="24"/>
          <w:szCs w:val="24"/>
        </w:rPr>
        <w:t>It could be argued that when y</w:t>
      </w:r>
      <w:r w:rsidRPr="0044425A">
        <w:rPr>
          <w:rFonts w:asciiTheme="majorHAnsi" w:hAnsiTheme="majorHAnsi" w:cstheme="majorHAnsi"/>
          <w:sz w:val="24"/>
          <w:szCs w:val="24"/>
        </w:rPr>
        <w:t xml:space="preserve">oung people today are </w:t>
      </w:r>
      <w:r w:rsidR="00357B58">
        <w:rPr>
          <w:rFonts w:asciiTheme="majorHAnsi" w:hAnsiTheme="majorHAnsi" w:cstheme="majorHAnsi"/>
          <w:sz w:val="24"/>
          <w:szCs w:val="24"/>
        </w:rPr>
        <w:t xml:space="preserve">asked about religious identity they are </w:t>
      </w:r>
      <w:r w:rsidRPr="0044425A">
        <w:rPr>
          <w:rFonts w:asciiTheme="majorHAnsi" w:hAnsiTheme="majorHAnsi" w:cstheme="majorHAnsi"/>
          <w:sz w:val="24"/>
          <w:szCs w:val="24"/>
        </w:rPr>
        <w:t>actively deciding</w:t>
      </w:r>
      <w:r w:rsidR="00357B58">
        <w:rPr>
          <w:rFonts w:asciiTheme="majorHAnsi" w:hAnsiTheme="majorHAnsi" w:cstheme="majorHAnsi"/>
          <w:sz w:val="24"/>
          <w:szCs w:val="24"/>
        </w:rPr>
        <w:t xml:space="preserve"> for themselves</w:t>
      </w:r>
      <w:r w:rsidRPr="0044425A">
        <w:rPr>
          <w:rFonts w:asciiTheme="majorHAnsi" w:hAnsiTheme="majorHAnsi" w:cstheme="majorHAnsi"/>
          <w:sz w:val="24"/>
          <w:szCs w:val="24"/>
        </w:rPr>
        <w:t xml:space="preserve">. As a result, they approach the question differently to that of the nominal culture that we might have seen in previous generations. The reasons for this very different approach to questions about religions is primarily due to education. </w:t>
      </w:r>
      <w:r w:rsidR="007A4281" w:rsidRPr="0044425A">
        <w:rPr>
          <w:rFonts w:asciiTheme="majorHAnsi" w:hAnsiTheme="majorHAnsi" w:cstheme="majorHAnsi"/>
          <w:sz w:val="24"/>
          <w:szCs w:val="24"/>
        </w:rPr>
        <w:t>The diversity means there is much more choice and alternative spiritualities are much more accepted than they once were</w:t>
      </w:r>
      <w:r w:rsidR="0025169B" w:rsidRPr="0044425A">
        <w:rPr>
          <w:rFonts w:asciiTheme="majorHAnsi" w:hAnsiTheme="majorHAnsi" w:cstheme="majorHAnsi"/>
          <w:sz w:val="24"/>
          <w:szCs w:val="24"/>
        </w:rPr>
        <w:t xml:space="preserve"> as we are now becoming much more aware and accepting of alternative </w:t>
      </w:r>
      <w:r w:rsidR="0025169B" w:rsidRPr="0044425A">
        <w:rPr>
          <w:rFonts w:asciiTheme="majorHAnsi" w:hAnsiTheme="majorHAnsi" w:cstheme="majorHAnsi"/>
          <w:sz w:val="24"/>
          <w:szCs w:val="24"/>
        </w:rPr>
        <w:lastRenderedPageBreak/>
        <w:t>spiritualities</w:t>
      </w:r>
      <w:r w:rsidR="007A4281" w:rsidRPr="0044425A">
        <w:rPr>
          <w:rFonts w:asciiTheme="majorHAnsi" w:hAnsiTheme="majorHAnsi" w:cstheme="majorHAnsi"/>
          <w:sz w:val="24"/>
          <w:szCs w:val="24"/>
        </w:rPr>
        <w:t xml:space="preserve">. </w:t>
      </w:r>
      <w:r w:rsidRPr="0044425A">
        <w:rPr>
          <w:rFonts w:asciiTheme="majorHAnsi" w:hAnsiTheme="majorHAnsi" w:cstheme="majorHAnsi"/>
          <w:sz w:val="24"/>
          <w:szCs w:val="24"/>
        </w:rPr>
        <w:t xml:space="preserve">Sophie </w:t>
      </w:r>
      <w:proofErr w:type="spellStart"/>
      <w:r w:rsidRPr="0044425A">
        <w:rPr>
          <w:rFonts w:asciiTheme="majorHAnsi" w:hAnsiTheme="majorHAnsi" w:cstheme="majorHAnsi"/>
          <w:sz w:val="24"/>
          <w:szCs w:val="24"/>
        </w:rPr>
        <w:t>Gillat</w:t>
      </w:r>
      <w:proofErr w:type="spellEnd"/>
      <w:r w:rsidRPr="0044425A">
        <w:rPr>
          <w:rFonts w:asciiTheme="majorHAnsi" w:hAnsiTheme="majorHAnsi" w:cstheme="majorHAnsi"/>
          <w:sz w:val="24"/>
          <w:szCs w:val="24"/>
        </w:rPr>
        <w:t xml:space="preserve"> Ray (2000) gathered in her research that universities were accommodating a growing variety of religious identities. </w:t>
      </w:r>
      <w:r w:rsidRPr="0044425A">
        <w:rPr>
          <w:rStyle w:val="FootnoteReference"/>
          <w:rFonts w:asciiTheme="majorHAnsi" w:hAnsiTheme="majorHAnsi" w:cstheme="majorHAnsi"/>
          <w:sz w:val="24"/>
          <w:szCs w:val="24"/>
        </w:rPr>
        <w:footnoteReference w:id="13"/>
      </w:r>
      <w:r w:rsidR="00F71BB6" w:rsidRPr="0044425A">
        <w:rPr>
          <w:rFonts w:asciiTheme="majorHAnsi" w:hAnsiTheme="majorHAnsi" w:cstheme="majorHAnsi"/>
          <w:sz w:val="24"/>
          <w:szCs w:val="24"/>
        </w:rPr>
        <w:t xml:space="preserve"> </w:t>
      </w:r>
      <w:r w:rsidR="00A424B0" w:rsidRPr="0044425A">
        <w:rPr>
          <w:rFonts w:asciiTheme="majorHAnsi" w:hAnsiTheme="majorHAnsi" w:cstheme="majorHAnsi"/>
          <w:sz w:val="24"/>
          <w:szCs w:val="24"/>
          <w:shd w:val="clear" w:color="auto" w:fill="FFFFFF"/>
        </w:rPr>
        <w:t>As a result, i</w:t>
      </w:r>
      <w:r w:rsidR="001A2DBA" w:rsidRPr="0044425A">
        <w:rPr>
          <w:rFonts w:asciiTheme="majorHAnsi" w:hAnsiTheme="majorHAnsi" w:cstheme="majorHAnsi"/>
          <w:sz w:val="24"/>
          <w:szCs w:val="24"/>
          <w:shd w:val="clear" w:color="auto" w:fill="FFFFFF"/>
        </w:rPr>
        <w:t>n 2011, England and Wales became more ethnically diverse with more people identifying with minority ethnic groups.</w:t>
      </w:r>
      <w:r w:rsidR="001A2DBA" w:rsidRPr="0044425A">
        <w:rPr>
          <w:rStyle w:val="FootnoteReference"/>
          <w:rFonts w:asciiTheme="majorHAnsi" w:hAnsiTheme="majorHAnsi" w:cstheme="majorHAnsi"/>
          <w:sz w:val="24"/>
          <w:szCs w:val="24"/>
        </w:rPr>
        <w:footnoteReference w:id="14"/>
      </w:r>
      <w:r w:rsidR="001A2DBA" w:rsidRPr="0044425A">
        <w:rPr>
          <w:rFonts w:asciiTheme="majorHAnsi" w:hAnsiTheme="majorHAnsi" w:cstheme="majorHAnsi"/>
          <w:sz w:val="24"/>
          <w:szCs w:val="24"/>
          <w:shd w:val="clear" w:color="auto" w:fill="FFFFFF"/>
        </w:rPr>
        <w:t xml:space="preserve"> </w:t>
      </w:r>
      <w:r w:rsidR="00357B58">
        <w:rPr>
          <w:rFonts w:asciiTheme="majorHAnsi" w:hAnsiTheme="majorHAnsi" w:cstheme="majorHAnsi"/>
          <w:sz w:val="24"/>
          <w:szCs w:val="24"/>
          <w:shd w:val="clear" w:color="auto" w:fill="FFFFFF"/>
        </w:rPr>
        <w:t>“</w:t>
      </w:r>
      <w:r w:rsidR="00F71BB6" w:rsidRPr="0044425A">
        <w:rPr>
          <w:rFonts w:asciiTheme="majorHAnsi" w:hAnsiTheme="majorHAnsi" w:cstheme="majorHAnsi"/>
          <w:sz w:val="24"/>
          <w:szCs w:val="24"/>
        </w:rPr>
        <w:t>Paradoxically in what are often avowedly secular institutions a partial and at times uneven process of de-secularization was clearly taking place in the sense that there was an increasing awareness of religion of campus.</w:t>
      </w:r>
      <w:r w:rsidR="00357B58">
        <w:rPr>
          <w:rFonts w:asciiTheme="majorHAnsi" w:hAnsiTheme="majorHAnsi" w:cstheme="majorHAnsi"/>
          <w:sz w:val="24"/>
          <w:szCs w:val="24"/>
        </w:rPr>
        <w:t>”</w:t>
      </w:r>
      <w:r w:rsidR="00F71BB6" w:rsidRPr="0044425A">
        <w:rPr>
          <w:rFonts w:asciiTheme="majorHAnsi" w:hAnsiTheme="majorHAnsi" w:cstheme="majorHAnsi"/>
          <w:sz w:val="24"/>
          <w:szCs w:val="24"/>
        </w:rPr>
        <w:t xml:space="preserve"> </w:t>
      </w:r>
      <w:r w:rsidR="00F71BB6" w:rsidRPr="0044425A">
        <w:rPr>
          <w:rStyle w:val="FootnoteReference"/>
          <w:rFonts w:asciiTheme="majorHAnsi" w:hAnsiTheme="majorHAnsi" w:cstheme="majorHAnsi"/>
          <w:sz w:val="24"/>
          <w:szCs w:val="24"/>
        </w:rPr>
        <w:footnoteReference w:id="15"/>
      </w:r>
    </w:p>
    <w:p w14:paraId="023C3703" w14:textId="6936C2F9" w:rsidR="00B515B3" w:rsidRPr="0044425A" w:rsidRDefault="00ED49A1" w:rsidP="00B515B3">
      <w:pPr>
        <w:spacing w:line="480" w:lineRule="auto"/>
        <w:rPr>
          <w:rFonts w:asciiTheme="majorHAnsi" w:hAnsiTheme="majorHAnsi" w:cstheme="majorHAnsi"/>
          <w:sz w:val="24"/>
          <w:szCs w:val="24"/>
          <w:shd w:val="clear" w:color="auto" w:fill="FFFFFF"/>
        </w:rPr>
      </w:pPr>
      <w:r w:rsidRPr="0044425A">
        <w:rPr>
          <w:rFonts w:asciiTheme="majorHAnsi" w:hAnsiTheme="majorHAnsi" w:cstheme="majorHAnsi"/>
          <w:sz w:val="24"/>
          <w:szCs w:val="24"/>
        </w:rPr>
        <w:t xml:space="preserve">Individually </w:t>
      </w:r>
      <w:r w:rsidR="00357B58">
        <w:rPr>
          <w:rFonts w:asciiTheme="majorHAnsi" w:hAnsiTheme="majorHAnsi" w:cstheme="majorHAnsi"/>
          <w:sz w:val="24"/>
          <w:szCs w:val="24"/>
        </w:rPr>
        <w:t xml:space="preserve">it seems </w:t>
      </w:r>
      <w:r w:rsidRPr="0044425A">
        <w:rPr>
          <w:rFonts w:asciiTheme="majorHAnsi" w:hAnsiTheme="majorHAnsi" w:cstheme="majorHAnsi"/>
          <w:sz w:val="24"/>
          <w:szCs w:val="24"/>
        </w:rPr>
        <w:t>we are arguably becoming more secular</w:t>
      </w:r>
      <w:r w:rsidR="00357B58">
        <w:rPr>
          <w:rFonts w:asciiTheme="majorHAnsi" w:hAnsiTheme="majorHAnsi" w:cstheme="majorHAnsi"/>
          <w:sz w:val="24"/>
          <w:szCs w:val="24"/>
        </w:rPr>
        <w:t>,</w:t>
      </w:r>
      <w:r w:rsidRPr="0044425A">
        <w:rPr>
          <w:rFonts w:asciiTheme="majorHAnsi" w:hAnsiTheme="majorHAnsi" w:cstheme="majorHAnsi"/>
          <w:sz w:val="24"/>
          <w:szCs w:val="24"/>
        </w:rPr>
        <w:t xml:space="preserve"> and quite rapidly as well.</w:t>
      </w:r>
      <w:r w:rsidR="00983A06" w:rsidRPr="0044425A">
        <w:rPr>
          <w:rFonts w:asciiTheme="majorHAnsi" w:hAnsiTheme="majorHAnsi" w:cstheme="majorHAnsi"/>
          <w:sz w:val="24"/>
          <w:szCs w:val="24"/>
        </w:rPr>
        <w:t xml:space="preserve"> </w:t>
      </w:r>
      <w:r w:rsidR="00357B58">
        <w:rPr>
          <w:rFonts w:asciiTheme="majorHAnsi" w:hAnsiTheme="majorHAnsi" w:cstheme="majorHAnsi"/>
          <w:sz w:val="24"/>
          <w:szCs w:val="24"/>
        </w:rPr>
        <w:t>K</w:t>
      </w:r>
      <w:r w:rsidR="00983A06" w:rsidRPr="0044425A">
        <w:rPr>
          <w:rFonts w:asciiTheme="majorHAnsi" w:hAnsiTheme="majorHAnsi" w:cstheme="majorHAnsi"/>
          <w:sz w:val="24"/>
          <w:szCs w:val="24"/>
        </w:rPr>
        <w:t xml:space="preserve">ey indicators such as the </w:t>
      </w:r>
      <w:r w:rsidR="00357B58">
        <w:rPr>
          <w:rFonts w:asciiTheme="majorHAnsi" w:hAnsiTheme="majorHAnsi" w:cstheme="majorHAnsi"/>
          <w:sz w:val="24"/>
          <w:szCs w:val="24"/>
        </w:rPr>
        <w:t>steep</w:t>
      </w:r>
      <w:r w:rsidR="00983A06" w:rsidRPr="0044425A">
        <w:rPr>
          <w:rFonts w:asciiTheme="majorHAnsi" w:hAnsiTheme="majorHAnsi" w:cstheme="majorHAnsi"/>
          <w:sz w:val="24"/>
          <w:szCs w:val="24"/>
        </w:rPr>
        <w:t xml:space="preserve"> decline of people no longer identifying as Christian </w:t>
      </w:r>
      <w:r w:rsidR="00FF6ED3" w:rsidRPr="0044425A">
        <w:rPr>
          <w:rFonts w:asciiTheme="majorHAnsi" w:hAnsiTheme="majorHAnsi" w:cstheme="majorHAnsi"/>
          <w:sz w:val="24"/>
          <w:szCs w:val="24"/>
        </w:rPr>
        <w:t>but</w:t>
      </w:r>
      <w:r w:rsidR="0096517E" w:rsidRPr="0044425A">
        <w:rPr>
          <w:rFonts w:asciiTheme="majorHAnsi" w:hAnsiTheme="majorHAnsi" w:cstheme="majorHAnsi"/>
          <w:sz w:val="24"/>
          <w:szCs w:val="24"/>
        </w:rPr>
        <w:t xml:space="preserve"> the vast increase of people</w:t>
      </w:r>
      <w:r w:rsidR="00983A06" w:rsidRPr="0044425A">
        <w:rPr>
          <w:rFonts w:asciiTheme="majorHAnsi" w:hAnsiTheme="majorHAnsi" w:cstheme="majorHAnsi"/>
          <w:sz w:val="24"/>
          <w:szCs w:val="24"/>
        </w:rPr>
        <w:t xml:space="preserve"> identifying with no religion strongly emphasises why people may have a valid argument for secularisation in Britain. </w:t>
      </w:r>
      <w:r w:rsidR="0096517E" w:rsidRPr="0044425A">
        <w:rPr>
          <w:rFonts w:asciiTheme="majorHAnsi" w:hAnsiTheme="majorHAnsi" w:cstheme="majorHAnsi"/>
          <w:sz w:val="24"/>
          <w:szCs w:val="24"/>
        </w:rPr>
        <w:t>Nevertheless</w:t>
      </w:r>
      <w:r w:rsidR="00983A06" w:rsidRPr="0044425A">
        <w:rPr>
          <w:rFonts w:asciiTheme="majorHAnsi" w:hAnsiTheme="majorHAnsi" w:cstheme="majorHAnsi"/>
          <w:sz w:val="24"/>
          <w:szCs w:val="24"/>
        </w:rPr>
        <w:t xml:space="preserve">, there is evidence that even if Britain is getting less religious or less Christian it has also been getting more spiritual.  </w:t>
      </w:r>
      <w:r w:rsidR="00983A06" w:rsidRPr="0044425A">
        <w:rPr>
          <w:rStyle w:val="FootnoteReference"/>
          <w:rFonts w:asciiTheme="majorHAnsi" w:hAnsiTheme="majorHAnsi" w:cstheme="majorHAnsi"/>
          <w:sz w:val="24"/>
          <w:szCs w:val="24"/>
        </w:rPr>
        <w:footnoteReference w:id="16"/>
      </w:r>
      <w:r w:rsidR="00983A06" w:rsidRPr="0044425A">
        <w:rPr>
          <w:rFonts w:asciiTheme="majorHAnsi" w:hAnsiTheme="majorHAnsi" w:cstheme="majorHAnsi"/>
          <w:sz w:val="24"/>
          <w:szCs w:val="24"/>
        </w:rPr>
        <w:t xml:space="preserve"> As a result, more people now believe in god as spirit or lifeforce than in a personal god. </w:t>
      </w:r>
      <w:r w:rsidR="00983A06" w:rsidRPr="0044425A">
        <w:rPr>
          <w:rStyle w:val="FootnoteReference"/>
          <w:rFonts w:asciiTheme="majorHAnsi" w:hAnsiTheme="majorHAnsi" w:cstheme="majorHAnsi"/>
          <w:sz w:val="24"/>
          <w:szCs w:val="24"/>
        </w:rPr>
        <w:footnoteReference w:id="17"/>
      </w:r>
      <w:r w:rsidR="0096517E" w:rsidRPr="0044425A">
        <w:rPr>
          <w:rFonts w:asciiTheme="majorHAnsi" w:hAnsiTheme="majorHAnsi" w:cstheme="majorHAnsi"/>
          <w:sz w:val="24"/>
          <w:szCs w:val="24"/>
        </w:rPr>
        <w:t xml:space="preserve"> </w:t>
      </w:r>
      <w:r w:rsidR="00120E68" w:rsidRPr="0044425A">
        <w:rPr>
          <w:rFonts w:asciiTheme="majorHAnsi" w:hAnsiTheme="majorHAnsi" w:cstheme="majorHAnsi"/>
          <w:sz w:val="24"/>
          <w:szCs w:val="24"/>
        </w:rPr>
        <w:t>This is one of the contributing factors as to why the secularisation thesis has had much scrutiny within the field of religious studies and advocates of de</w:t>
      </w:r>
      <w:r w:rsidR="00A424B0" w:rsidRPr="0044425A">
        <w:rPr>
          <w:rFonts w:asciiTheme="majorHAnsi" w:hAnsiTheme="majorHAnsi" w:cstheme="majorHAnsi"/>
          <w:sz w:val="24"/>
          <w:szCs w:val="24"/>
        </w:rPr>
        <w:t>-</w:t>
      </w:r>
      <w:r w:rsidR="00120E68" w:rsidRPr="0044425A">
        <w:rPr>
          <w:rFonts w:asciiTheme="majorHAnsi" w:hAnsiTheme="majorHAnsi" w:cstheme="majorHAnsi"/>
          <w:sz w:val="24"/>
          <w:szCs w:val="24"/>
        </w:rPr>
        <w:t>secularisation would point to evidence like this to support their case that Britain is no longer secular</w:t>
      </w:r>
      <w:r w:rsidR="00120E68" w:rsidRPr="0044425A">
        <w:rPr>
          <w:rStyle w:val="FootnoteReference"/>
          <w:rFonts w:asciiTheme="majorHAnsi" w:hAnsiTheme="majorHAnsi" w:cstheme="majorHAnsi"/>
          <w:sz w:val="24"/>
          <w:szCs w:val="24"/>
        </w:rPr>
        <w:footnoteReference w:id="18"/>
      </w:r>
      <w:r w:rsidR="00120E68" w:rsidRPr="0044425A">
        <w:rPr>
          <w:rFonts w:asciiTheme="majorHAnsi" w:hAnsiTheme="majorHAnsi" w:cstheme="majorHAnsi"/>
          <w:sz w:val="24"/>
          <w:szCs w:val="24"/>
        </w:rPr>
        <w:t xml:space="preserve">. </w:t>
      </w:r>
      <w:r w:rsidR="0025169B" w:rsidRPr="0044425A">
        <w:rPr>
          <w:rFonts w:asciiTheme="majorHAnsi" w:hAnsiTheme="majorHAnsi" w:cstheme="majorHAnsi"/>
          <w:sz w:val="24"/>
          <w:szCs w:val="24"/>
        </w:rPr>
        <w:t>T</w:t>
      </w:r>
      <w:r w:rsidR="006E4199" w:rsidRPr="0044425A">
        <w:rPr>
          <w:rFonts w:asciiTheme="majorHAnsi" w:hAnsiTheme="majorHAnsi" w:cstheme="majorHAnsi"/>
          <w:sz w:val="24"/>
          <w:szCs w:val="24"/>
        </w:rPr>
        <w:t xml:space="preserve">here </w:t>
      </w:r>
      <w:r w:rsidR="0029498A" w:rsidRPr="0044425A">
        <w:rPr>
          <w:rFonts w:asciiTheme="majorHAnsi" w:hAnsiTheme="majorHAnsi" w:cstheme="majorHAnsi"/>
          <w:sz w:val="24"/>
          <w:szCs w:val="24"/>
        </w:rPr>
        <w:t xml:space="preserve">is </w:t>
      </w:r>
      <w:r w:rsidR="006E4199" w:rsidRPr="0044425A">
        <w:rPr>
          <w:rFonts w:asciiTheme="majorHAnsi" w:hAnsiTheme="majorHAnsi" w:cstheme="majorHAnsi"/>
          <w:sz w:val="24"/>
          <w:szCs w:val="24"/>
        </w:rPr>
        <w:t xml:space="preserve">evidently </w:t>
      </w:r>
      <w:r w:rsidR="0029498A" w:rsidRPr="0044425A">
        <w:rPr>
          <w:rFonts w:asciiTheme="majorHAnsi" w:hAnsiTheme="majorHAnsi" w:cstheme="majorHAnsi"/>
          <w:sz w:val="24"/>
          <w:szCs w:val="24"/>
        </w:rPr>
        <w:t>still a lot of spirituality</w:t>
      </w:r>
      <w:r w:rsidR="006E4199" w:rsidRPr="0044425A">
        <w:rPr>
          <w:rFonts w:asciiTheme="majorHAnsi" w:hAnsiTheme="majorHAnsi" w:cstheme="majorHAnsi"/>
          <w:sz w:val="24"/>
          <w:szCs w:val="24"/>
        </w:rPr>
        <w:t xml:space="preserve"> in Britain</w:t>
      </w:r>
      <w:r w:rsidR="0025169B" w:rsidRPr="0044425A">
        <w:rPr>
          <w:rFonts w:asciiTheme="majorHAnsi" w:hAnsiTheme="majorHAnsi" w:cstheme="majorHAnsi"/>
          <w:sz w:val="24"/>
          <w:szCs w:val="24"/>
        </w:rPr>
        <w:t xml:space="preserve"> even if it is not that of Christianity</w:t>
      </w:r>
      <w:r w:rsidR="006E4199" w:rsidRPr="0044425A">
        <w:rPr>
          <w:rFonts w:asciiTheme="majorHAnsi" w:hAnsiTheme="majorHAnsi" w:cstheme="majorHAnsi"/>
          <w:sz w:val="24"/>
          <w:szCs w:val="24"/>
        </w:rPr>
        <w:t xml:space="preserve"> meaning that </w:t>
      </w:r>
      <w:r w:rsidR="0029498A" w:rsidRPr="0044425A">
        <w:rPr>
          <w:rFonts w:asciiTheme="majorHAnsi" w:hAnsiTheme="majorHAnsi" w:cstheme="majorHAnsi"/>
          <w:sz w:val="24"/>
          <w:szCs w:val="24"/>
        </w:rPr>
        <w:t>there is a lot of belief and a lot of behaviour of different kinds which perhaps is less formally linked to a religious identity than</w:t>
      </w:r>
      <w:r w:rsidR="00357B58">
        <w:rPr>
          <w:rFonts w:asciiTheme="majorHAnsi" w:hAnsiTheme="majorHAnsi" w:cstheme="majorHAnsi"/>
          <w:sz w:val="24"/>
          <w:szCs w:val="24"/>
        </w:rPr>
        <w:t xml:space="preserve"> it</w:t>
      </w:r>
      <w:r w:rsidR="0029498A" w:rsidRPr="0044425A">
        <w:rPr>
          <w:rFonts w:asciiTheme="majorHAnsi" w:hAnsiTheme="majorHAnsi" w:cstheme="majorHAnsi"/>
          <w:sz w:val="24"/>
          <w:szCs w:val="24"/>
        </w:rPr>
        <w:t xml:space="preserve"> historically would have been. </w:t>
      </w:r>
      <w:r w:rsidR="006E4199" w:rsidRPr="0044425A">
        <w:rPr>
          <w:rFonts w:asciiTheme="majorHAnsi" w:hAnsiTheme="majorHAnsi" w:cstheme="majorHAnsi"/>
          <w:sz w:val="24"/>
          <w:szCs w:val="24"/>
        </w:rPr>
        <w:t>To elaborate, h</w:t>
      </w:r>
      <w:r w:rsidR="0096517E" w:rsidRPr="0044425A">
        <w:rPr>
          <w:rFonts w:asciiTheme="majorHAnsi" w:hAnsiTheme="majorHAnsi" w:cstheme="majorHAnsi"/>
          <w:sz w:val="24"/>
          <w:szCs w:val="24"/>
        </w:rPr>
        <w:t xml:space="preserve">istorically we would </w:t>
      </w:r>
      <w:r w:rsidR="0096517E" w:rsidRPr="0044425A">
        <w:rPr>
          <w:rFonts w:asciiTheme="majorHAnsi" w:hAnsiTheme="majorHAnsi" w:cstheme="majorHAnsi"/>
          <w:sz w:val="24"/>
          <w:szCs w:val="24"/>
        </w:rPr>
        <w:lastRenderedPageBreak/>
        <w:t xml:space="preserve">have seen a much more formal alignment with a religion and therefore a sense of what that doctrine and theology was. Whereas today people have a much more syncretic way of approaching the world </w:t>
      </w:r>
      <w:r w:rsidR="00B515B3" w:rsidRPr="0044425A">
        <w:rPr>
          <w:rFonts w:asciiTheme="majorHAnsi" w:hAnsiTheme="majorHAnsi" w:cstheme="majorHAnsi"/>
          <w:sz w:val="24"/>
          <w:szCs w:val="24"/>
        </w:rPr>
        <w:t>to</w:t>
      </w:r>
      <w:r w:rsidR="0096517E" w:rsidRPr="0044425A">
        <w:rPr>
          <w:rFonts w:asciiTheme="majorHAnsi" w:hAnsiTheme="majorHAnsi" w:cstheme="majorHAnsi"/>
          <w:sz w:val="24"/>
          <w:szCs w:val="24"/>
        </w:rPr>
        <w:t xml:space="preserve"> make sense of the world.  There are more people pursuing their own versions of spirituality while rejecting packages of beliefs and practices offered by organised religions.  </w:t>
      </w:r>
      <w:r w:rsidR="0096517E" w:rsidRPr="0044425A">
        <w:rPr>
          <w:rStyle w:val="FootnoteReference"/>
          <w:rFonts w:asciiTheme="majorHAnsi" w:hAnsiTheme="majorHAnsi" w:cstheme="majorHAnsi"/>
          <w:sz w:val="24"/>
          <w:szCs w:val="24"/>
        </w:rPr>
        <w:footnoteReference w:id="19"/>
      </w:r>
      <w:r w:rsidR="0096517E" w:rsidRPr="0044425A">
        <w:rPr>
          <w:rFonts w:asciiTheme="majorHAnsi" w:hAnsiTheme="majorHAnsi" w:cstheme="majorHAnsi"/>
          <w:sz w:val="24"/>
          <w:szCs w:val="24"/>
        </w:rPr>
        <w:t xml:space="preserve"> </w:t>
      </w:r>
      <w:r w:rsidR="00B515B3">
        <w:rPr>
          <w:rFonts w:asciiTheme="majorHAnsi" w:hAnsiTheme="majorHAnsi" w:cstheme="majorHAnsi"/>
          <w:sz w:val="24"/>
          <w:szCs w:val="24"/>
        </w:rPr>
        <w:t xml:space="preserve">Another important point to make is that </w:t>
      </w:r>
      <w:r w:rsidR="00B515B3">
        <w:rPr>
          <w:rFonts w:asciiTheme="majorHAnsi" w:hAnsiTheme="majorHAnsi" w:cstheme="majorHAnsi"/>
          <w:sz w:val="24"/>
          <w:szCs w:val="24"/>
          <w:shd w:val="clear" w:color="auto" w:fill="FFFFFF"/>
        </w:rPr>
        <w:t xml:space="preserve">the recent rise of feminist groups and people fighting for equality amongst both genders by challenging the present patriarchal roles in society has also contributed to the increase of people identifying with alternative spiritualities. The critique of gender roles that is at least implicit in new age thought is even more far reaching than that of much feminist literature. </w:t>
      </w:r>
      <w:r w:rsidR="00B515B3">
        <w:rPr>
          <w:rStyle w:val="FootnoteReference"/>
          <w:rFonts w:asciiTheme="majorHAnsi" w:hAnsiTheme="majorHAnsi" w:cstheme="majorHAnsi"/>
          <w:sz w:val="24"/>
          <w:szCs w:val="24"/>
          <w:shd w:val="clear" w:color="auto" w:fill="FFFFFF"/>
        </w:rPr>
        <w:footnoteReference w:id="20"/>
      </w:r>
      <w:r w:rsidR="00B515B3">
        <w:rPr>
          <w:rFonts w:asciiTheme="majorHAnsi" w:hAnsiTheme="majorHAnsi" w:cstheme="majorHAnsi"/>
          <w:sz w:val="24"/>
          <w:szCs w:val="24"/>
          <w:shd w:val="clear" w:color="auto" w:fill="FFFFFF"/>
        </w:rPr>
        <w:t xml:space="preserve"> </w:t>
      </w:r>
    </w:p>
    <w:p w14:paraId="25E94C54" w14:textId="1BB1646F" w:rsidR="00A26143" w:rsidRDefault="00750015" w:rsidP="0044425A">
      <w:pPr>
        <w:spacing w:line="480" w:lineRule="auto"/>
        <w:rPr>
          <w:rFonts w:asciiTheme="majorHAnsi" w:hAnsiTheme="majorHAnsi" w:cstheme="majorHAnsi"/>
          <w:sz w:val="24"/>
          <w:szCs w:val="24"/>
        </w:rPr>
      </w:pPr>
      <w:r w:rsidRPr="0044425A">
        <w:rPr>
          <w:rFonts w:asciiTheme="majorHAnsi" w:hAnsiTheme="majorHAnsi" w:cstheme="majorHAnsi"/>
          <w:sz w:val="24"/>
          <w:szCs w:val="24"/>
        </w:rPr>
        <w:t>A</w:t>
      </w:r>
      <w:r w:rsidR="0025169B" w:rsidRPr="0044425A">
        <w:rPr>
          <w:rFonts w:asciiTheme="majorHAnsi" w:hAnsiTheme="majorHAnsi" w:cstheme="majorHAnsi"/>
          <w:sz w:val="24"/>
          <w:szCs w:val="24"/>
        </w:rPr>
        <w:t>nother essential point is that</w:t>
      </w:r>
      <w:r w:rsidRPr="0044425A">
        <w:rPr>
          <w:rFonts w:asciiTheme="majorHAnsi" w:hAnsiTheme="majorHAnsi" w:cstheme="majorHAnsi"/>
          <w:sz w:val="24"/>
          <w:szCs w:val="24"/>
        </w:rPr>
        <w:t>, i</w:t>
      </w:r>
      <w:r w:rsidR="000F7459" w:rsidRPr="0044425A">
        <w:rPr>
          <w:rFonts w:asciiTheme="majorHAnsi" w:hAnsiTheme="majorHAnsi" w:cstheme="majorHAnsi"/>
          <w:sz w:val="24"/>
          <w:szCs w:val="24"/>
        </w:rPr>
        <w:t>t</w:t>
      </w:r>
      <w:r w:rsidR="0025169B" w:rsidRPr="0044425A">
        <w:rPr>
          <w:rFonts w:asciiTheme="majorHAnsi" w:hAnsiTheme="majorHAnsi" w:cstheme="majorHAnsi"/>
          <w:sz w:val="24"/>
          <w:szCs w:val="24"/>
        </w:rPr>
        <w:t xml:space="preserve"> i</w:t>
      </w:r>
      <w:r w:rsidR="000F7459" w:rsidRPr="0044425A">
        <w:rPr>
          <w:rFonts w:asciiTheme="majorHAnsi" w:hAnsiTheme="majorHAnsi" w:cstheme="majorHAnsi"/>
          <w:sz w:val="24"/>
          <w:szCs w:val="24"/>
        </w:rPr>
        <w:t xml:space="preserve">s the first time in British history that those declaring themselves </w:t>
      </w:r>
      <w:r w:rsidR="00357B58">
        <w:rPr>
          <w:rFonts w:asciiTheme="majorHAnsi" w:hAnsiTheme="majorHAnsi" w:cstheme="majorHAnsi"/>
          <w:sz w:val="24"/>
          <w:szCs w:val="24"/>
        </w:rPr>
        <w:t xml:space="preserve">as having </w:t>
      </w:r>
      <w:r w:rsidR="000F7459" w:rsidRPr="0044425A">
        <w:rPr>
          <w:rFonts w:asciiTheme="majorHAnsi" w:hAnsiTheme="majorHAnsi" w:cstheme="majorHAnsi"/>
          <w:sz w:val="24"/>
          <w:szCs w:val="24"/>
        </w:rPr>
        <w:t xml:space="preserve">no religion has exceeded those identifying as Christians and this is arguable the biggest single change in Britain over the last century. </w:t>
      </w:r>
      <w:r w:rsidR="000F7459" w:rsidRPr="0044425A">
        <w:rPr>
          <w:rStyle w:val="FootnoteReference"/>
          <w:rFonts w:asciiTheme="majorHAnsi" w:hAnsiTheme="majorHAnsi" w:cstheme="majorHAnsi"/>
          <w:sz w:val="24"/>
          <w:szCs w:val="24"/>
        </w:rPr>
        <w:footnoteReference w:id="21"/>
      </w:r>
      <w:r w:rsidR="000F7459" w:rsidRPr="0044425A">
        <w:rPr>
          <w:rFonts w:asciiTheme="majorHAnsi" w:hAnsiTheme="majorHAnsi" w:cstheme="majorHAnsi"/>
          <w:sz w:val="24"/>
          <w:szCs w:val="24"/>
        </w:rPr>
        <w:t xml:space="preserve"> </w:t>
      </w:r>
      <w:r w:rsidR="00777613" w:rsidRPr="0044425A">
        <w:rPr>
          <w:rFonts w:asciiTheme="majorHAnsi" w:hAnsiTheme="majorHAnsi" w:cstheme="majorHAnsi"/>
          <w:sz w:val="24"/>
          <w:szCs w:val="24"/>
        </w:rPr>
        <w:t>Therefore,</w:t>
      </w:r>
      <w:r w:rsidR="009B31D4">
        <w:rPr>
          <w:rFonts w:asciiTheme="majorHAnsi" w:hAnsiTheme="majorHAnsi" w:cstheme="majorHAnsi"/>
          <w:sz w:val="24"/>
          <w:szCs w:val="24"/>
        </w:rPr>
        <w:t xml:space="preserve"> </w:t>
      </w:r>
      <w:r w:rsidR="000F7459" w:rsidRPr="0044425A">
        <w:rPr>
          <w:rFonts w:asciiTheme="majorHAnsi" w:hAnsiTheme="majorHAnsi" w:cstheme="majorHAnsi"/>
          <w:sz w:val="24"/>
          <w:szCs w:val="24"/>
        </w:rPr>
        <w:t>it would be right to refer to Britain as a primarily secular country although there are still many different viewpoints throughout the religious studies field</w:t>
      </w:r>
      <w:r w:rsidR="00C423AD" w:rsidRPr="0044425A">
        <w:rPr>
          <w:rFonts w:asciiTheme="majorHAnsi" w:hAnsiTheme="majorHAnsi" w:cstheme="majorHAnsi"/>
          <w:sz w:val="24"/>
          <w:szCs w:val="24"/>
        </w:rPr>
        <w:t xml:space="preserve"> about </w:t>
      </w:r>
      <w:r w:rsidR="004144D3" w:rsidRPr="0044425A">
        <w:rPr>
          <w:rFonts w:asciiTheme="majorHAnsi" w:hAnsiTheme="majorHAnsi" w:cstheme="majorHAnsi"/>
          <w:sz w:val="24"/>
          <w:szCs w:val="24"/>
        </w:rPr>
        <w:t>whether</w:t>
      </w:r>
      <w:r w:rsidR="00C423AD" w:rsidRPr="0044425A">
        <w:rPr>
          <w:rFonts w:asciiTheme="majorHAnsi" w:hAnsiTheme="majorHAnsi" w:cstheme="majorHAnsi"/>
          <w:sz w:val="24"/>
          <w:szCs w:val="24"/>
        </w:rPr>
        <w:t xml:space="preserve"> Britain is technically secular. Even though more people than ever are declaring that they no longer identify as Christian it does not take away from the fact that Britain is</w:t>
      </w:r>
      <w:r w:rsidR="009B31D4">
        <w:rPr>
          <w:rFonts w:asciiTheme="majorHAnsi" w:hAnsiTheme="majorHAnsi" w:cstheme="majorHAnsi"/>
          <w:sz w:val="24"/>
          <w:szCs w:val="24"/>
        </w:rPr>
        <w:t xml:space="preserve"> still viewed as a </w:t>
      </w:r>
      <w:r w:rsidR="00C423AD" w:rsidRPr="0044425A">
        <w:rPr>
          <w:rFonts w:asciiTheme="majorHAnsi" w:hAnsiTheme="majorHAnsi" w:cstheme="majorHAnsi"/>
          <w:sz w:val="24"/>
          <w:szCs w:val="24"/>
        </w:rPr>
        <w:t>Christian country with rich embedded Christian history.</w:t>
      </w:r>
      <w:r w:rsidR="00A847D3">
        <w:rPr>
          <w:rFonts w:asciiTheme="majorHAnsi" w:hAnsiTheme="majorHAnsi" w:cstheme="majorHAnsi"/>
          <w:sz w:val="24"/>
          <w:szCs w:val="24"/>
          <w:shd w:val="clear" w:color="auto" w:fill="FFFFFF"/>
        </w:rPr>
        <w:t xml:space="preserve"> </w:t>
      </w:r>
      <w:proofErr w:type="gramStart"/>
      <w:r w:rsidR="00A847D3">
        <w:rPr>
          <w:rFonts w:asciiTheme="majorHAnsi" w:hAnsiTheme="majorHAnsi" w:cstheme="majorHAnsi"/>
          <w:sz w:val="24"/>
          <w:szCs w:val="24"/>
          <w:shd w:val="clear" w:color="auto" w:fill="FFFFFF"/>
        </w:rPr>
        <w:t>However</w:t>
      </w:r>
      <w:r w:rsidR="00C423AD" w:rsidRPr="0044425A">
        <w:rPr>
          <w:rFonts w:asciiTheme="majorHAnsi" w:hAnsiTheme="majorHAnsi" w:cstheme="majorHAnsi"/>
          <w:sz w:val="24"/>
          <w:szCs w:val="24"/>
          <w:shd w:val="clear" w:color="auto" w:fill="FFFFFF"/>
        </w:rPr>
        <w:t xml:space="preserve">, </w:t>
      </w:r>
      <w:r w:rsidR="00A847D3">
        <w:rPr>
          <w:rFonts w:asciiTheme="majorHAnsi" w:hAnsiTheme="majorHAnsi" w:cstheme="majorHAnsi"/>
          <w:sz w:val="24"/>
          <w:szCs w:val="24"/>
          <w:shd w:val="clear" w:color="auto" w:fill="FFFFFF"/>
        </w:rPr>
        <w:t xml:space="preserve"> would</w:t>
      </w:r>
      <w:proofErr w:type="gramEnd"/>
      <w:r w:rsidR="00A847D3">
        <w:rPr>
          <w:rFonts w:asciiTheme="majorHAnsi" w:hAnsiTheme="majorHAnsi" w:cstheme="majorHAnsi"/>
          <w:sz w:val="24"/>
          <w:szCs w:val="24"/>
          <w:shd w:val="clear" w:color="auto" w:fill="FFFFFF"/>
        </w:rPr>
        <w:t xml:space="preserve"> it still be deemed</w:t>
      </w:r>
      <w:r w:rsidR="00C423AD" w:rsidRPr="0044425A">
        <w:rPr>
          <w:rFonts w:asciiTheme="majorHAnsi" w:hAnsiTheme="majorHAnsi" w:cstheme="majorHAnsi"/>
          <w:sz w:val="24"/>
          <w:szCs w:val="24"/>
          <w:shd w:val="clear" w:color="auto" w:fill="FFFFFF"/>
        </w:rPr>
        <w:t xml:space="preserve"> appropriate that we are still invited to swear on the Bible in court?</w:t>
      </w:r>
      <w:r w:rsidR="00C423AD" w:rsidRPr="0044425A">
        <w:rPr>
          <w:rStyle w:val="FootnoteReference"/>
          <w:rFonts w:asciiTheme="majorHAnsi" w:hAnsiTheme="majorHAnsi" w:cstheme="majorHAnsi"/>
          <w:sz w:val="24"/>
          <w:szCs w:val="24"/>
        </w:rPr>
        <w:footnoteReference w:id="22"/>
      </w:r>
      <w:r w:rsidR="00AE7DC3" w:rsidRPr="0044425A">
        <w:rPr>
          <w:rFonts w:asciiTheme="majorHAnsi" w:hAnsiTheme="majorHAnsi" w:cstheme="majorHAnsi"/>
          <w:sz w:val="24"/>
          <w:szCs w:val="24"/>
          <w:shd w:val="clear" w:color="auto" w:fill="FFFFFF"/>
        </w:rPr>
        <w:t xml:space="preserve"> However to those in favour of the secularisation theory it is no surprise that they treat religion with </w:t>
      </w:r>
      <w:r w:rsidR="00990512" w:rsidRPr="0044425A">
        <w:rPr>
          <w:rFonts w:asciiTheme="majorHAnsi" w:hAnsiTheme="majorHAnsi" w:cstheme="majorHAnsi"/>
          <w:sz w:val="24"/>
          <w:szCs w:val="24"/>
          <w:shd w:val="clear" w:color="auto" w:fill="FFFFFF"/>
        </w:rPr>
        <w:t xml:space="preserve">suspicion and distrust as faith is almost </w:t>
      </w:r>
      <w:r w:rsidR="00990512" w:rsidRPr="0044425A">
        <w:rPr>
          <w:rFonts w:asciiTheme="majorHAnsi" w:hAnsiTheme="majorHAnsi" w:cstheme="majorHAnsi"/>
          <w:sz w:val="24"/>
          <w:szCs w:val="24"/>
          <w:shd w:val="clear" w:color="auto" w:fill="FFFFFF"/>
        </w:rPr>
        <w:lastRenderedPageBreak/>
        <w:t xml:space="preserve">used against people. </w:t>
      </w:r>
      <w:r w:rsidR="00777613" w:rsidRPr="0044425A">
        <w:rPr>
          <w:rFonts w:asciiTheme="majorHAnsi" w:hAnsiTheme="majorHAnsi" w:cstheme="majorHAnsi"/>
          <w:sz w:val="24"/>
          <w:szCs w:val="24"/>
          <w:shd w:val="clear" w:color="auto" w:fill="FFFFFF"/>
        </w:rPr>
        <w:t>Thus,</w:t>
      </w:r>
      <w:r w:rsidR="00990512" w:rsidRPr="0044425A">
        <w:rPr>
          <w:rFonts w:asciiTheme="majorHAnsi" w:hAnsiTheme="majorHAnsi" w:cstheme="majorHAnsi"/>
          <w:sz w:val="24"/>
          <w:szCs w:val="24"/>
          <w:shd w:val="clear" w:color="auto" w:fill="FFFFFF"/>
        </w:rPr>
        <w:t xml:space="preserve"> </w:t>
      </w:r>
      <w:r w:rsidR="009B31D4">
        <w:rPr>
          <w:rFonts w:asciiTheme="majorHAnsi" w:hAnsiTheme="majorHAnsi" w:cstheme="majorHAnsi"/>
          <w:sz w:val="24"/>
          <w:szCs w:val="24"/>
          <w:shd w:val="clear" w:color="auto" w:fill="FFFFFF"/>
        </w:rPr>
        <w:t xml:space="preserve">it may be because </w:t>
      </w:r>
      <w:r w:rsidR="00777613" w:rsidRPr="0044425A">
        <w:rPr>
          <w:rFonts w:asciiTheme="majorHAnsi" w:hAnsiTheme="majorHAnsi" w:cstheme="majorHAnsi"/>
          <w:sz w:val="24"/>
          <w:szCs w:val="24"/>
          <w:shd w:val="clear" w:color="auto" w:fill="FFFFFF"/>
        </w:rPr>
        <w:t xml:space="preserve">of negative </w:t>
      </w:r>
      <w:r w:rsidR="00990512" w:rsidRPr="0044425A">
        <w:rPr>
          <w:rFonts w:asciiTheme="majorHAnsi" w:hAnsiTheme="majorHAnsi" w:cstheme="majorHAnsi"/>
          <w:sz w:val="24"/>
          <w:szCs w:val="24"/>
          <w:shd w:val="clear" w:color="auto" w:fill="FFFFFF"/>
        </w:rPr>
        <w:t>media coverage</w:t>
      </w:r>
      <w:r w:rsidR="00777613" w:rsidRPr="0044425A">
        <w:rPr>
          <w:rFonts w:asciiTheme="majorHAnsi" w:hAnsiTheme="majorHAnsi" w:cstheme="majorHAnsi"/>
          <w:sz w:val="24"/>
          <w:szCs w:val="24"/>
          <w:shd w:val="clear" w:color="auto" w:fill="FFFFFF"/>
        </w:rPr>
        <w:t xml:space="preserve"> of religion</w:t>
      </w:r>
      <w:r w:rsidR="0030134E" w:rsidRPr="0044425A">
        <w:rPr>
          <w:rFonts w:asciiTheme="majorHAnsi" w:hAnsiTheme="majorHAnsi" w:cstheme="majorHAnsi"/>
          <w:sz w:val="24"/>
          <w:szCs w:val="24"/>
          <w:shd w:val="clear" w:color="auto" w:fill="FFFFFF"/>
        </w:rPr>
        <w:t xml:space="preserve"> it</w:t>
      </w:r>
      <w:r w:rsidR="00990512" w:rsidRPr="0044425A">
        <w:rPr>
          <w:rFonts w:asciiTheme="majorHAnsi" w:hAnsiTheme="majorHAnsi" w:cstheme="majorHAnsi"/>
          <w:sz w:val="24"/>
          <w:szCs w:val="24"/>
          <w:shd w:val="clear" w:color="auto" w:fill="FFFFFF"/>
        </w:rPr>
        <w:t xml:space="preserve"> has led people to only think negative thoughts about religion</w:t>
      </w:r>
      <w:r w:rsidR="00777613" w:rsidRPr="0044425A">
        <w:rPr>
          <w:rFonts w:asciiTheme="majorHAnsi" w:hAnsiTheme="majorHAnsi" w:cstheme="majorHAnsi"/>
          <w:sz w:val="24"/>
          <w:szCs w:val="24"/>
          <w:shd w:val="clear" w:color="auto" w:fill="FFFFFF"/>
        </w:rPr>
        <w:t xml:space="preserve"> therefore clouding their individual beliefs. </w:t>
      </w:r>
      <w:r w:rsidR="002A4F14" w:rsidRPr="0044425A">
        <w:rPr>
          <w:rFonts w:asciiTheme="majorHAnsi" w:hAnsiTheme="majorHAnsi" w:cstheme="majorHAnsi"/>
          <w:sz w:val="24"/>
          <w:szCs w:val="24"/>
          <w:shd w:val="clear" w:color="auto" w:fill="FFFFFF"/>
        </w:rPr>
        <w:t xml:space="preserve"> </w:t>
      </w:r>
      <w:r w:rsidR="003E66E0" w:rsidRPr="0044425A">
        <w:rPr>
          <w:rFonts w:asciiTheme="majorHAnsi" w:hAnsiTheme="majorHAnsi" w:cstheme="majorHAnsi"/>
          <w:sz w:val="24"/>
          <w:szCs w:val="24"/>
          <w:shd w:val="clear" w:color="auto" w:fill="FFFFFF"/>
        </w:rPr>
        <w:t>Therefore,</w:t>
      </w:r>
      <w:r w:rsidR="002A4F14" w:rsidRPr="0044425A">
        <w:rPr>
          <w:rFonts w:asciiTheme="majorHAnsi" w:hAnsiTheme="majorHAnsi" w:cstheme="majorHAnsi"/>
          <w:sz w:val="24"/>
          <w:szCs w:val="24"/>
          <w:shd w:val="clear" w:color="auto" w:fill="FFFFFF"/>
        </w:rPr>
        <w:t xml:space="preserve"> it is no surprise that </w:t>
      </w:r>
      <w:r w:rsidR="003E66E0" w:rsidRPr="0044425A">
        <w:rPr>
          <w:rFonts w:asciiTheme="majorHAnsi" w:hAnsiTheme="majorHAnsi" w:cstheme="majorHAnsi"/>
          <w:sz w:val="24"/>
          <w:szCs w:val="24"/>
          <w:shd w:val="clear" w:color="auto" w:fill="FFFFFF"/>
        </w:rPr>
        <w:t>“</w:t>
      </w:r>
      <w:r w:rsidR="002A4F14" w:rsidRPr="0044425A">
        <w:rPr>
          <w:rFonts w:asciiTheme="majorHAnsi" w:hAnsiTheme="majorHAnsi" w:cstheme="majorHAnsi"/>
          <w:sz w:val="24"/>
          <w:szCs w:val="24"/>
        </w:rPr>
        <w:t xml:space="preserve">14.1 million people, </w:t>
      </w:r>
      <w:r w:rsidR="003E66E0" w:rsidRPr="0044425A">
        <w:rPr>
          <w:rFonts w:asciiTheme="majorHAnsi" w:hAnsiTheme="majorHAnsi" w:cstheme="majorHAnsi"/>
          <w:sz w:val="24"/>
          <w:szCs w:val="24"/>
        </w:rPr>
        <w:t xml:space="preserve">in </w:t>
      </w:r>
      <w:r w:rsidR="002A4F14" w:rsidRPr="0044425A">
        <w:rPr>
          <w:rFonts w:asciiTheme="majorHAnsi" w:hAnsiTheme="majorHAnsi" w:cstheme="majorHAnsi"/>
          <w:sz w:val="24"/>
          <w:szCs w:val="24"/>
        </w:rPr>
        <w:t>England and Wales, reported they have no religion in 2011.</w:t>
      </w:r>
      <w:r w:rsidR="003E66E0" w:rsidRPr="0044425A">
        <w:rPr>
          <w:rFonts w:asciiTheme="majorHAnsi" w:hAnsiTheme="majorHAnsi" w:cstheme="majorHAnsi"/>
          <w:sz w:val="24"/>
          <w:szCs w:val="24"/>
        </w:rPr>
        <w:t>”</w:t>
      </w:r>
      <w:r w:rsidR="003E66E0" w:rsidRPr="0044425A">
        <w:rPr>
          <w:rStyle w:val="FootnoteReference"/>
          <w:rFonts w:asciiTheme="majorHAnsi" w:hAnsiTheme="majorHAnsi" w:cstheme="majorHAnsi"/>
          <w:sz w:val="24"/>
          <w:szCs w:val="24"/>
        </w:rPr>
        <w:footnoteReference w:id="23"/>
      </w:r>
      <w:r w:rsidR="00EE7744">
        <w:rPr>
          <w:rFonts w:asciiTheme="majorHAnsi" w:hAnsiTheme="majorHAnsi" w:cstheme="majorHAnsi"/>
          <w:sz w:val="24"/>
          <w:szCs w:val="24"/>
        </w:rPr>
        <w:t xml:space="preserve"> To conclude </w:t>
      </w:r>
      <w:r w:rsidR="009B31D4">
        <w:rPr>
          <w:rFonts w:asciiTheme="majorHAnsi" w:hAnsiTheme="majorHAnsi" w:cstheme="majorHAnsi"/>
          <w:sz w:val="24"/>
          <w:szCs w:val="24"/>
        </w:rPr>
        <w:t xml:space="preserve">it could be suggest </w:t>
      </w:r>
      <w:r w:rsidR="00EE7744">
        <w:rPr>
          <w:rFonts w:asciiTheme="majorHAnsi" w:hAnsiTheme="majorHAnsi" w:cstheme="majorHAnsi"/>
          <w:sz w:val="24"/>
          <w:szCs w:val="24"/>
        </w:rPr>
        <w:t xml:space="preserve">that the decline in </w:t>
      </w:r>
      <w:r w:rsidR="00F97B16">
        <w:rPr>
          <w:rFonts w:asciiTheme="majorHAnsi" w:hAnsiTheme="majorHAnsi" w:cstheme="majorHAnsi"/>
          <w:sz w:val="24"/>
          <w:szCs w:val="24"/>
        </w:rPr>
        <w:t>Christianity</w:t>
      </w:r>
      <w:r w:rsidR="00EE7744">
        <w:rPr>
          <w:rFonts w:asciiTheme="majorHAnsi" w:hAnsiTheme="majorHAnsi" w:cstheme="majorHAnsi"/>
          <w:sz w:val="24"/>
          <w:szCs w:val="24"/>
        </w:rPr>
        <w:t xml:space="preserve"> but increase in alternative spiritualities is primarily </w:t>
      </w:r>
      <w:r w:rsidR="00F97B16">
        <w:rPr>
          <w:rFonts w:asciiTheme="majorHAnsi" w:hAnsiTheme="majorHAnsi" w:cstheme="majorHAnsi"/>
          <w:sz w:val="24"/>
          <w:szCs w:val="24"/>
        </w:rPr>
        <w:t>because</w:t>
      </w:r>
      <w:r w:rsidR="00EE7744">
        <w:rPr>
          <w:rFonts w:asciiTheme="majorHAnsi" w:hAnsiTheme="majorHAnsi" w:cstheme="majorHAnsi"/>
          <w:sz w:val="24"/>
          <w:szCs w:val="24"/>
        </w:rPr>
        <w:t xml:space="preserve"> new age ideas are much more respected than they once were. </w:t>
      </w:r>
      <w:r w:rsidR="00F97B16">
        <w:rPr>
          <w:rFonts w:asciiTheme="majorHAnsi" w:hAnsiTheme="majorHAnsi" w:cstheme="majorHAnsi"/>
          <w:sz w:val="24"/>
          <w:szCs w:val="24"/>
        </w:rPr>
        <w:t xml:space="preserve">Also, if we appreciate the role of the university educated middle classes of society which is a large proportion then we are essentially promoting the individualistic </w:t>
      </w:r>
      <w:r w:rsidR="00A7230D">
        <w:rPr>
          <w:rFonts w:asciiTheme="majorHAnsi" w:hAnsiTheme="majorHAnsi" w:cstheme="majorHAnsi"/>
          <w:sz w:val="24"/>
          <w:szCs w:val="24"/>
        </w:rPr>
        <w:t xml:space="preserve">climate </w:t>
      </w:r>
      <w:r w:rsidR="00F97B16">
        <w:rPr>
          <w:rFonts w:asciiTheme="majorHAnsi" w:hAnsiTheme="majorHAnsi" w:cstheme="majorHAnsi"/>
          <w:sz w:val="24"/>
          <w:szCs w:val="24"/>
        </w:rPr>
        <w:t>of consumerism such as capitalism, modernity and in</w:t>
      </w:r>
      <w:r w:rsidR="009B31D4">
        <w:rPr>
          <w:rFonts w:asciiTheme="majorHAnsi" w:hAnsiTheme="majorHAnsi" w:cstheme="majorHAnsi"/>
          <w:sz w:val="24"/>
          <w:szCs w:val="24"/>
        </w:rPr>
        <w:t>divid</w:t>
      </w:r>
      <w:r w:rsidR="00F97B16">
        <w:rPr>
          <w:rFonts w:asciiTheme="majorHAnsi" w:hAnsiTheme="majorHAnsi" w:cstheme="majorHAnsi"/>
          <w:sz w:val="24"/>
          <w:szCs w:val="24"/>
        </w:rPr>
        <w:t xml:space="preserve">ualism. </w:t>
      </w:r>
    </w:p>
    <w:p w14:paraId="55006B55" w14:textId="0C228801" w:rsidR="00F97B16" w:rsidRDefault="00F97B16" w:rsidP="0044425A">
      <w:pPr>
        <w:spacing w:line="480" w:lineRule="auto"/>
        <w:rPr>
          <w:rFonts w:asciiTheme="majorHAnsi" w:hAnsiTheme="majorHAnsi" w:cstheme="majorHAnsi"/>
          <w:sz w:val="24"/>
          <w:szCs w:val="24"/>
          <w:shd w:val="clear" w:color="auto" w:fill="FFFFFF"/>
        </w:rPr>
      </w:pPr>
    </w:p>
    <w:p w14:paraId="125736FD" w14:textId="77777777" w:rsidR="00616ACF" w:rsidRDefault="00616ACF" w:rsidP="00616ACF">
      <w:pPr>
        <w:spacing w:line="480" w:lineRule="auto"/>
        <w:rPr>
          <w:rFonts w:asciiTheme="majorHAnsi" w:hAnsiTheme="majorHAnsi" w:cstheme="majorHAnsi"/>
          <w:sz w:val="24"/>
          <w:szCs w:val="24"/>
          <w:shd w:val="clear" w:color="auto" w:fill="FFFFFF"/>
        </w:rPr>
      </w:pPr>
    </w:p>
    <w:p w14:paraId="6B0181C0" w14:textId="50F64238" w:rsidR="00F71BB6" w:rsidRPr="0044425A" w:rsidRDefault="001414AA" w:rsidP="00616ACF">
      <w:pPr>
        <w:spacing w:line="480" w:lineRule="auto"/>
        <w:jc w:val="center"/>
        <w:rPr>
          <w:rFonts w:asciiTheme="majorHAnsi" w:hAnsiTheme="majorHAnsi" w:cstheme="majorHAnsi"/>
          <w:sz w:val="24"/>
          <w:szCs w:val="24"/>
          <w:u w:val="single"/>
        </w:rPr>
      </w:pPr>
      <w:r w:rsidRPr="0044425A">
        <w:rPr>
          <w:rFonts w:asciiTheme="majorHAnsi" w:hAnsiTheme="majorHAnsi" w:cstheme="majorHAnsi"/>
          <w:sz w:val="24"/>
          <w:szCs w:val="24"/>
          <w:u w:val="single"/>
        </w:rPr>
        <w:t>Bibliography</w:t>
      </w:r>
    </w:p>
    <w:p w14:paraId="266E4580" w14:textId="77777777" w:rsidR="001C667C" w:rsidRPr="0044425A" w:rsidRDefault="001C667C" w:rsidP="0044425A">
      <w:pPr>
        <w:pStyle w:val="ListParagraph"/>
        <w:numPr>
          <w:ilvl w:val="0"/>
          <w:numId w:val="3"/>
        </w:numPr>
        <w:spacing w:line="480" w:lineRule="auto"/>
        <w:rPr>
          <w:rFonts w:asciiTheme="majorHAnsi" w:hAnsiTheme="majorHAnsi" w:cstheme="majorHAnsi"/>
          <w:sz w:val="24"/>
          <w:szCs w:val="24"/>
        </w:rPr>
      </w:pPr>
      <w:r w:rsidRPr="0044425A">
        <w:rPr>
          <w:rFonts w:asciiTheme="majorHAnsi" w:hAnsiTheme="majorHAnsi" w:cstheme="majorHAnsi"/>
          <w:sz w:val="24"/>
          <w:szCs w:val="24"/>
        </w:rPr>
        <w:t xml:space="preserve">Davie, Grace (2015) </w:t>
      </w:r>
      <w:r w:rsidRPr="0044425A">
        <w:rPr>
          <w:rStyle w:val="a-size-large"/>
          <w:rFonts w:asciiTheme="majorHAnsi" w:hAnsiTheme="majorHAnsi" w:cstheme="majorHAnsi"/>
          <w:i/>
          <w:sz w:val="24"/>
          <w:szCs w:val="24"/>
        </w:rPr>
        <w:t>Religion in Britain: A Persistent Paradox</w:t>
      </w:r>
      <w:r w:rsidRPr="0044425A">
        <w:rPr>
          <w:rStyle w:val="a-size-large"/>
          <w:rFonts w:asciiTheme="majorHAnsi" w:hAnsiTheme="majorHAnsi" w:cstheme="majorHAnsi"/>
          <w:sz w:val="24"/>
          <w:szCs w:val="24"/>
        </w:rPr>
        <w:t xml:space="preserve">, </w:t>
      </w:r>
      <w:r w:rsidRPr="0044425A">
        <w:rPr>
          <w:rFonts w:asciiTheme="majorHAnsi" w:hAnsiTheme="majorHAnsi" w:cstheme="majorHAnsi"/>
          <w:sz w:val="24"/>
          <w:szCs w:val="24"/>
        </w:rPr>
        <w:t xml:space="preserve">Sussex: </w:t>
      </w:r>
      <w:r w:rsidRPr="0044425A">
        <w:rPr>
          <w:rFonts w:asciiTheme="majorHAnsi" w:hAnsiTheme="majorHAnsi" w:cstheme="majorHAnsi"/>
          <w:sz w:val="24"/>
          <w:szCs w:val="24"/>
          <w:shd w:val="clear" w:color="auto" w:fill="FFFFFF"/>
        </w:rPr>
        <w:t xml:space="preserve">Wiley-Blackwell. </w:t>
      </w:r>
      <w:proofErr w:type="spellStart"/>
      <w:r w:rsidRPr="0044425A">
        <w:rPr>
          <w:rFonts w:asciiTheme="majorHAnsi" w:hAnsiTheme="majorHAnsi" w:cstheme="majorHAnsi"/>
          <w:sz w:val="24"/>
          <w:szCs w:val="24"/>
          <w:shd w:val="clear" w:color="auto" w:fill="FFFFFF"/>
        </w:rPr>
        <w:t>Ebook</w:t>
      </w:r>
      <w:proofErr w:type="spellEnd"/>
      <w:r w:rsidRPr="0044425A">
        <w:rPr>
          <w:rFonts w:asciiTheme="majorHAnsi" w:hAnsiTheme="majorHAnsi" w:cstheme="majorHAnsi"/>
          <w:sz w:val="24"/>
          <w:szCs w:val="24"/>
          <w:shd w:val="clear" w:color="auto" w:fill="FFFFFF"/>
        </w:rPr>
        <w:t>.</w:t>
      </w:r>
    </w:p>
    <w:p w14:paraId="357D6C9A" w14:textId="73D98FAD" w:rsidR="0044425A" w:rsidRDefault="006666B7" w:rsidP="0044425A">
      <w:pPr>
        <w:pStyle w:val="ListParagraph"/>
        <w:numPr>
          <w:ilvl w:val="0"/>
          <w:numId w:val="3"/>
        </w:numPr>
        <w:spacing w:line="480" w:lineRule="auto"/>
        <w:rPr>
          <w:rFonts w:asciiTheme="majorHAnsi" w:hAnsiTheme="majorHAnsi" w:cstheme="majorHAnsi"/>
          <w:sz w:val="24"/>
          <w:szCs w:val="24"/>
        </w:rPr>
      </w:pPr>
      <w:r w:rsidRPr="0044425A">
        <w:rPr>
          <w:rFonts w:asciiTheme="majorHAnsi" w:hAnsiTheme="majorHAnsi" w:cstheme="majorHAnsi"/>
          <w:sz w:val="24"/>
          <w:szCs w:val="24"/>
        </w:rPr>
        <w:t xml:space="preserve">Bruce, Steve. (1996). </w:t>
      </w:r>
      <w:r w:rsidRPr="0044425A">
        <w:rPr>
          <w:rFonts w:asciiTheme="majorHAnsi" w:hAnsiTheme="majorHAnsi" w:cstheme="majorHAnsi"/>
          <w:i/>
          <w:sz w:val="24"/>
          <w:szCs w:val="24"/>
        </w:rPr>
        <w:t xml:space="preserve">Religion in the modern world. </w:t>
      </w:r>
      <w:r w:rsidRPr="0044425A">
        <w:rPr>
          <w:rFonts w:asciiTheme="majorHAnsi" w:hAnsiTheme="majorHAnsi" w:cstheme="majorHAnsi"/>
          <w:sz w:val="24"/>
          <w:szCs w:val="24"/>
        </w:rPr>
        <w:t>Oxford university press.</w:t>
      </w:r>
    </w:p>
    <w:p w14:paraId="7C69E883" w14:textId="0609F5C9" w:rsidR="005D02F1" w:rsidRPr="005D02F1" w:rsidRDefault="005D02F1" w:rsidP="0044425A">
      <w:pPr>
        <w:pStyle w:val="ListParagraph"/>
        <w:numPr>
          <w:ilvl w:val="0"/>
          <w:numId w:val="3"/>
        </w:numPr>
        <w:spacing w:line="480" w:lineRule="auto"/>
        <w:rPr>
          <w:rFonts w:asciiTheme="majorHAnsi" w:hAnsiTheme="majorHAnsi" w:cstheme="majorHAnsi"/>
          <w:sz w:val="24"/>
          <w:szCs w:val="24"/>
        </w:rPr>
      </w:pPr>
      <w:r w:rsidRPr="005D02F1">
        <w:rPr>
          <w:rFonts w:asciiTheme="majorHAnsi" w:hAnsiTheme="majorHAnsi" w:cstheme="majorHAnsi"/>
          <w:sz w:val="24"/>
          <w:szCs w:val="24"/>
        </w:rPr>
        <w:t xml:space="preserve">BBC News. (2018). </w:t>
      </w:r>
      <w:r w:rsidRPr="005D02F1">
        <w:rPr>
          <w:rFonts w:asciiTheme="majorHAnsi" w:hAnsiTheme="majorHAnsi" w:cstheme="majorHAnsi"/>
          <w:i/>
          <w:sz w:val="24"/>
          <w:szCs w:val="24"/>
        </w:rPr>
        <w:t>Pagans campaign for census voice</w:t>
      </w:r>
      <w:r w:rsidRPr="005D02F1">
        <w:rPr>
          <w:rFonts w:asciiTheme="majorHAnsi" w:hAnsiTheme="majorHAnsi" w:cstheme="majorHAnsi"/>
          <w:sz w:val="24"/>
          <w:szCs w:val="24"/>
        </w:rPr>
        <w:t xml:space="preserve">. [online] Available at:  </w:t>
      </w:r>
      <w:hyperlink r:id="rId8" w:history="1">
        <w:r w:rsidRPr="005D02F1">
          <w:rPr>
            <w:rStyle w:val="Hyperlink"/>
            <w:rFonts w:asciiTheme="majorHAnsi" w:hAnsiTheme="majorHAnsi" w:cstheme="majorHAnsi"/>
            <w:color w:val="auto"/>
            <w:sz w:val="24"/>
            <w:szCs w:val="24"/>
          </w:rPr>
          <w:t>https://www.bbc.co.uk/news/uk-12589641</w:t>
        </w:r>
      </w:hyperlink>
      <w:r w:rsidRPr="005D02F1">
        <w:rPr>
          <w:rFonts w:asciiTheme="majorHAnsi" w:hAnsiTheme="majorHAnsi" w:cstheme="majorHAnsi"/>
          <w:sz w:val="24"/>
          <w:szCs w:val="24"/>
        </w:rPr>
        <w:t xml:space="preserve"> </w:t>
      </w:r>
      <w:r w:rsidRPr="005D02F1">
        <w:rPr>
          <w:rFonts w:asciiTheme="majorHAnsi" w:hAnsiTheme="majorHAnsi" w:cstheme="majorHAnsi"/>
          <w:sz w:val="24"/>
          <w:szCs w:val="24"/>
          <w:shd w:val="clear" w:color="auto" w:fill="FFFFFF"/>
        </w:rPr>
        <w:t>[Accessed 01 June. 2018].</w:t>
      </w:r>
    </w:p>
    <w:p w14:paraId="24C88244" w14:textId="0489CCAB" w:rsidR="001C667C" w:rsidRPr="0044425A" w:rsidRDefault="001C667C" w:rsidP="0044425A">
      <w:pPr>
        <w:pStyle w:val="ListParagraph"/>
        <w:numPr>
          <w:ilvl w:val="0"/>
          <w:numId w:val="3"/>
        </w:numPr>
        <w:spacing w:line="480" w:lineRule="auto"/>
        <w:rPr>
          <w:rFonts w:asciiTheme="majorHAnsi" w:hAnsiTheme="majorHAnsi" w:cstheme="majorHAnsi"/>
          <w:sz w:val="24"/>
          <w:szCs w:val="24"/>
        </w:rPr>
      </w:pPr>
      <w:r w:rsidRPr="0044425A">
        <w:rPr>
          <w:rFonts w:asciiTheme="majorHAnsi" w:hAnsiTheme="majorHAnsi" w:cstheme="majorHAnsi"/>
          <w:sz w:val="24"/>
          <w:szCs w:val="24"/>
        </w:rPr>
        <w:t xml:space="preserve">Woodhead, Linda, Paul Fletcher, Hiroko </w:t>
      </w:r>
      <w:proofErr w:type="spellStart"/>
      <w:r w:rsidRPr="0044425A">
        <w:rPr>
          <w:rFonts w:asciiTheme="majorHAnsi" w:hAnsiTheme="majorHAnsi" w:cstheme="majorHAnsi"/>
          <w:sz w:val="24"/>
          <w:szCs w:val="24"/>
        </w:rPr>
        <w:t>Kawanami</w:t>
      </w:r>
      <w:proofErr w:type="spellEnd"/>
      <w:r w:rsidRPr="0044425A">
        <w:rPr>
          <w:rFonts w:asciiTheme="majorHAnsi" w:hAnsiTheme="majorHAnsi" w:cstheme="majorHAnsi"/>
          <w:sz w:val="24"/>
          <w:szCs w:val="24"/>
        </w:rPr>
        <w:t xml:space="preserve"> &amp; David Smith, (2006) </w:t>
      </w:r>
      <w:r w:rsidRPr="0044425A">
        <w:rPr>
          <w:rFonts w:asciiTheme="majorHAnsi" w:hAnsiTheme="majorHAnsi" w:cstheme="majorHAnsi"/>
          <w:i/>
          <w:sz w:val="24"/>
          <w:szCs w:val="24"/>
        </w:rPr>
        <w:t>Religions in the Modern World</w:t>
      </w:r>
      <w:r w:rsidRPr="0044425A">
        <w:rPr>
          <w:rFonts w:asciiTheme="majorHAnsi" w:hAnsiTheme="majorHAnsi" w:cstheme="majorHAnsi"/>
          <w:sz w:val="24"/>
          <w:szCs w:val="24"/>
        </w:rPr>
        <w:t>, London: Routledge.</w:t>
      </w:r>
    </w:p>
    <w:p w14:paraId="7F9F2A9C" w14:textId="3EB3CA84" w:rsidR="000378ED" w:rsidRPr="0044425A" w:rsidRDefault="00CE35B8" w:rsidP="0044425A">
      <w:pPr>
        <w:pStyle w:val="ListParagraph"/>
        <w:numPr>
          <w:ilvl w:val="0"/>
          <w:numId w:val="3"/>
        </w:numPr>
        <w:spacing w:line="480" w:lineRule="auto"/>
        <w:rPr>
          <w:rFonts w:asciiTheme="majorHAnsi" w:hAnsiTheme="majorHAnsi" w:cstheme="majorHAnsi"/>
          <w:sz w:val="24"/>
          <w:szCs w:val="24"/>
        </w:rPr>
      </w:pPr>
      <w:r w:rsidRPr="0044425A">
        <w:rPr>
          <w:rFonts w:asciiTheme="majorHAnsi" w:hAnsiTheme="majorHAnsi" w:cstheme="majorHAnsi"/>
          <w:sz w:val="24"/>
          <w:szCs w:val="24"/>
        </w:rPr>
        <w:t xml:space="preserve">Religion in England and </w:t>
      </w:r>
      <w:r w:rsidR="000378ED" w:rsidRPr="0044425A">
        <w:rPr>
          <w:rFonts w:asciiTheme="majorHAnsi" w:hAnsiTheme="majorHAnsi" w:cstheme="majorHAnsi"/>
          <w:sz w:val="24"/>
          <w:szCs w:val="24"/>
        </w:rPr>
        <w:t>W</w:t>
      </w:r>
      <w:r w:rsidRPr="0044425A">
        <w:rPr>
          <w:rFonts w:asciiTheme="majorHAnsi" w:hAnsiTheme="majorHAnsi" w:cstheme="majorHAnsi"/>
          <w:sz w:val="24"/>
          <w:szCs w:val="24"/>
        </w:rPr>
        <w:t xml:space="preserve">ales 2011. </w:t>
      </w:r>
      <w:r w:rsidR="000378ED" w:rsidRPr="0044425A">
        <w:rPr>
          <w:rFonts w:asciiTheme="majorHAnsi" w:hAnsiTheme="majorHAnsi" w:cstheme="majorHAnsi"/>
          <w:sz w:val="24"/>
          <w:szCs w:val="24"/>
        </w:rPr>
        <w:t>Pdf 11</w:t>
      </w:r>
      <w:r w:rsidR="000378ED" w:rsidRPr="0044425A">
        <w:rPr>
          <w:rFonts w:asciiTheme="majorHAnsi" w:hAnsiTheme="majorHAnsi" w:cstheme="majorHAnsi"/>
          <w:sz w:val="24"/>
          <w:szCs w:val="24"/>
          <w:vertAlign w:val="superscript"/>
        </w:rPr>
        <w:t>th</w:t>
      </w:r>
      <w:r w:rsidR="000378ED" w:rsidRPr="0044425A">
        <w:rPr>
          <w:rFonts w:asciiTheme="majorHAnsi" w:hAnsiTheme="majorHAnsi" w:cstheme="majorHAnsi"/>
          <w:sz w:val="24"/>
          <w:szCs w:val="24"/>
        </w:rPr>
        <w:t xml:space="preserve"> December 2012. Office for national statistics. (2018). [online] Available at: </w:t>
      </w:r>
      <w:hyperlink r:id="rId9" w:history="1">
        <w:r w:rsidR="000378ED" w:rsidRPr="0044425A">
          <w:rPr>
            <w:rStyle w:val="Hyperlink"/>
            <w:rFonts w:asciiTheme="majorHAnsi" w:hAnsiTheme="majorHAnsi" w:cstheme="majorHAnsi"/>
            <w:color w:val="auto"/>
            <w:sz w:val="24"/>
            <w:szCs w:val="24"/>
          </w:rPr>
          <w:t>https://moodle.uwtsd.ac.uk/pluginfile.php/99575/mod_resource/content/1/Religion%20in%20England%20and%20Wales%202011.pdf</w:t>
        </w:r>
      </w:hyperlink>
      <w:r w:rsidR="000378ED" w:rsidRPr="0044425A">
        <w:rPr>
          <w:rFonts w:asciiTheme="majorHAnsi" w:hAnsiTheme="majorHAnsi" w:cstheme="majorHAnsi"/>
          <w:sz w:val="24"/>
          <w:szCs w:val="24"/>
        </w:rPr>
        <w:t xml:space="preserve"> </w:t>
      </w:r>
      <w:r w:rsidR="000378ED" w:rsidRPr="0044425A">
        <w:rPr>
          <w:rFonts w:asciiTheme="majorHAnsi" w:hAnsiTheme="majorHAnsi" w:cstheme="majorHAnsi"/>
          <w:sz w:val="24"/>
          <w:szCs w:val="24"/>
          <w:shd w:val="clear" w:color="auto" w:fill="FFFFFF"/>
        </w:rPr>
        <w:t>[Accessed 01 June. 2018].</w:t>
      </w:r>
    </w:p>
    <w:p w14:paraId="675D7730" w14:textId="4B60B4C0" w:rsidR="000378ED" w:rsidRPr="0044425A" w:rsidRDefault="000378ED" w:rsidP="0044425A">
      <w:pPr>
        <w:pStyle w:val="ListParagraph"/>
        <w:numPr>
          <w:ilvl w:val="0"/>
          <w:numId w:val="3"/>
        </w:numPr>
        <w:spacing w:line="480" w:lineRule="auto"/>
        <w:rPr>
          <w:rFonts w:asciiTheme="majorHAnsi" w:hAnsiTheme="majorHAnsi" w:cstheme="majorHAnsi"/>
          <w:sz w:val="24"/>
          <w:szCs w:val="24"/>
          <w:shd w:val="clear" w:color="auto" w:fill="FFFFFF"/>
        </w:rPr>
      </w:pPr>
      <w:r w:rsidRPr="0044425A">
        <w:rPr>
          <w:rFonts w:asciiTheme="majorHAnsi" w:hAnsiTheme="majorHAnsi" w:cstheme="majorHAnsi"/>
          <w:sz w:val="24"/>
          <w:szCs w:val="24"/>
        </w:rPr>
        <w:t>The national archives. (2018).</w:t>
      </w:r>
      <w:r w:rsidR="00B2409A" w:rsidRPr="0044425A">
        <w:rPr>
          <w:rFonts w:asciiTheme="majorHAnsi" w:hAnsiTheme="majorHAnsi" w:cstheme="majorHAnsi"/>
          <w:sz w:val="24"/>
          <w:szCs w:val="24"/>
        </w:rPr>
        <w:t xml:space="preserve"> </w:t>
      </w:r>
      <w:r w:rsidR="00B2409A" w:rsidRPr="0044425A">
        <w:rPr>
          <w:rFonts w:asciiTheme="majorHAnsi" w:hAnsiTheme="majorHAnsi" w:cstheme="majorHAnsi"/>
          <w:i/>
          <w:sz w:val="24"/>
          <w:szCs w:val="24"/>
        </w:rPr>
        <w:t>What does the census tell us about religion in 2011?</w:t>
      </w:r>
      <w:r w:rsidRPr="0044425A">
        <w:rPr>
          <w:rFonts w:asciiTheme="majorHAnsi" w:hAnsiTheme="majorHAnsi" w:cstheme="majorHAnsi"/>
          <w:sz w:val="24"/>
          <w:szCs w:val="24"/>
        </w:rPr>
        <w:t xml:space="preserve"> [online] Available at: </w:t>
      </w:r>
      <w:hyperlink r:id="rId10" w:history="1">
        <w:r w:rsidRPr="0044425A">
          <w:rPr>
            <w:rStyle w:val="Hyperlink"/>
            <w:rFonts w:asciiTheme="majorHAnsi" w:hAnsiTheme="majorHAnsi" w:cstheme="majorHAnsi"/>
            <w:color w:val="auto"/>
            <w:sz w:val="24"/>
            <w:szCs w:val="24"/>
          </w:rPr>
          <w:t>http://webarchive.nationalarchives.gov.uk/20160106070755/http://www.ons.gov.uk/ons/rel/census/2011-census/detailed-characteristics-for-local-authorities-in-england-and-wales/rpt---religion.html</w:t>
        </w:r>
      </w:hyperlink>
      <w:r w:rsidRPr="0044425A">
        <w:rPr>
          <w:rFonts w:asciiTheme="majorHAnsi" w:hAnsiTheme="majorHAnsi" w:cstheme="majorHAnsi"/>
          <w:sz w:val="24"/>
          <w:szCs w:val="24"/>
        </w:rPr>
        <w:t xml:space="preserve"> </w:t>
      </w:r>
      <w:r w:rsidRPr="0044425A">
        <w:rPr>
          <w:rFonts w:asciiTheme="majorHAnsi" w:hAnsiTheme="majorHAnsi" w:cstheme="majorHAnsi"/>
          <w:sz w:val="24"/>
          <w:szCs w:val="24"/>
          <w:shd w:val="clear" w:color="auto" w:fill="FFFFFF"/>
        </w:rPr>
        <w:t>[Accessed 01 June. 2018].</w:t>
      </w:r>
    </w:p>
    <w:p w14:paraId="22B9515A" w14:textId="77777777" w:rsidR="0044425A" w:rsidRPr="0044425A" w:rsidRDefault="00791D11" w:rsidP="0044425A">
      <w:pPr>
        <w:pStyle w:val="ListParagraph"/>
        <w:numPr>
          <w:ilvl w:val="0"/>
          <w:numId w:val="3"/>
        </w:numPr>
        <w:spacing w:line="480" w:lineRule="auto"/>
        <w:rPr>
          <w:rFonts w:asciiTheme="majorHAnsi" w:hAnsiTheme="majorHAnsi" w:cstheme="majorHAnsi"/>
          <w:i/>
          <w:sz w:val="24"/>
          <w:szCs w:val="24"/>
          <w:shd w:val="clear" w:color="auto" w:fill="FFFFFF"/>
        </w:rPr>
      </w:pPr>
      <w:r w:rsidRPr="0044425A">
        <w:rPr>
          <w:rFonts w:asciiTheme="majorHAnsi" w:hAnsiTheme="majorHAnsi" w:cstheme="majorHAnsi"/>
          <w:sz w:val="24"/>
          <w:szCs w:val="24"/>
          <w:shd w:val="clear" w:color="auto" w:fill="FFFFFF"/>
        </w:rPr>
        <w:t>Office for national statistics. (</w:t>
      </w:r>
      <w:r w:rsidR="004640BE" w:rsidRPr="0044425A">
        <w:rPr>
          <w:rFonts w:asciiTheme="majorHAnsi" w:hAnsiTheme="majorHAnsi" w:cstheme="majorHAnsi"/>
          <w:sz w:val="24"/>
          <w:szCs w:val="24"/>
          <w:shd w:val="clear" w:color="auto" w:fill="FFFFFF"/>
        </w:rPr>
        <w:t xml:space="preserve">2018). </w:t>
      </w:r>
      <w:r w:rsidR="004640BE" w:rsidRPr="0044425A">
        <w:rPr>
          <w:rFonts w:asciiTheme="majorHAnsi" w:hAnsiTheme="majorHAnsi" w:cstheme="majorHAnsi"/>
          <w:i/>
          <w:sz w:val="24"/>
          <w:szCs w:val="24"/>
          <w:shd w:val="clear" w:color="auto" w:fill="FFFFFF"/>
        </w:rPr>
        <w:t>Full story: what does the census tell us about religion in 2011?</w:t>
      </w:r>
      <w:r w:rsidR="00CA1752" w:rsidRPr="0044425A">
        <w:rPr>
          <w:rFonts w:asciiTheme="majorHAnsi" w:hAnsiTheme="majorHAnsi" w:cstheme="majorHAnsi"/>
          <w:sz w:val="24"/>
          <w:szCs w:val="24"/>
        </w:rPr>
        <w:t xml:space="preserve"> [online] Available at: </w:t>
      </w:r>
      <w:hyperlink r:id="rId11" w:history="1">
        <w:r w:rsidR="00CA1752" w:rsidRPr="0044425A">
          <w:rPr>
            <w:rStyle w:val="Hyperlink"/>
            <w:rFonts w:asciiTheme="majorHAnsi" w:hAnsiTheme="majorHAnsi" w:cstheme="majorHAnsi"/>
            <w:color w:val="auto"/>
            <w:sz w:val="24"/>
            <w:szCs w:val="24"/>
          </w:rPr>
          <w:t>https://www.ons.gov.uk/peoplepopulationandcommunity/culturalidentity/religion/articles/fullstorywhatdoesthecensustellusaboutreligionin2011/2013-05-16</w:t>
        </w:r>
      </w:hyperlink>
      <w:r w:rsidR="00CA1752" w:rsidRPr="0044425A">
        <w:rPr>
          <w:rFonts w:asciiTheme="majorHAnsi" w:hAnsiTheme="majorHAnsi" w:cstheme="majorHAnsi"/>
          <w:sz w:val="24"/>
          <w:szCs w:val="24"/>
        </w:rPr>
        <w:t xml:space="preserve"> </w:t>
      </w:r>
      <w:r w:rsidR="00CA1752" w:rsidRPr="0044425A">
        <w:rPr>
          <w:rFonts w:asciiTheme="majorHAnsi" w:hAnsiTheme="majorHAnsi" w:cstheme="majorHAnsi"/>
          <w:sz w:val="24"/>
          <w:szCs w:val="24"/>
          <w:shd w:val="clear" w:color="auto" w:fill="FFFFFF"/>
        </w:rPr>
        <w:t>[Accessed 01 June. 2018].</w:t>
      </w:r>
    </w:p>
    <w:p w14:paraId="0633B23D" w14:textId="79AAA643" w:rsidR="00D07990" w:rsidRPr="0044425A" w:rsidRDefault="00D07990" w:rsidP="0044425A">
      <w:pPr>
        <w:pStyle w:val="ListParagraph"/>
        <w:numPr>
          <w:ilvl w:val="0"/>
          <w:numId w:val="3"/>
        </w:numPr>
        <w:spacing w:line="480" w:lineRule="auto"/>
        <w:rPr>
          <w:rFonts w:asciiTheme="majorHAnsi" w:hAnsiTheme="majorHAnsi" w:cstheme="majorHAnsi"/>
          <w:i/>
          <w:sz w:val="24"/>
          <w:szCs w:val="24"/>
          <w:shd w:val="clear" w:color="auto" w:fill="FFFFFF"/>
        </w:rPr>
      </w:pPr>
      <w:r w:rsidRPr="0044425A">
        <w:rPr>
          <w:rFonts w:asciiTheme="majorHAnsi" w:hAnsiTheme="majorHAnsi" w:cstheme="majorHAnsi"/>
          <w:sz w:val="24"/>
          <w:szCs w:val="24"/>
        </w:rPr>
        <w:t>The spectator. (2018).</w:t>
      </w:r>
      <w:r w:rsidR="00B2409A" w:rsidRPr="0044425A">
        <w:rPr>
          <w:rFonts w:asciiTheme="majorHAnsi" w:hAnsiTheme="majorHAnsi" w:cstheme="majorHAnsi"/>
          <w:sz w:val="24"/>
          <w:szCs w:val="24"/>
        </w:rPr>
        <w:t xml:space="preserve"> </w:t>
      </w:r>
      <w:r w:rsidRPr="0044425A">
        <w:rPr>
          <w:rFonts w:asciiTheme="majorHAnsi" w:hAnsiTheme="majorHAnsi" w:cstheme="majorHAnsi"/>
          <w:sz w:val="24"/>
          <w:szCs w:val="24"/>
        </w:rPr>
        <w:t xml:space="preserve"> [online] Available at: </w:t>
      </w:r>
      <w:hyperlink r:id="rId12" w:history="1">
        <w:r w:rsidRPr="0044425A">
          <w:rPr>
            <w:rStyle w:val="Hyperlink"/>
            <w:rFonts w:asciiTheme="majorHAnsi" w:hAnsiTheme="majorHAnsi" w:cstheme="majorHAnsi"/>
            <w:color w:val="auto"/>
            <w:sz w:val="24"/>
            <w:szCs w:val="24"/>
          </w:rPr>
          <w:t>https://www.spectator.co.uk/2016/05/britain-really-is-ceasing-to-be-a-christian-country/</w:t>
        </w:r>
      </w:hyperlink>
      <w:r w:rsidRPr="0044425A">
        <w:rPr>
          <w:rFonts w:asciiTheme="majorHAnsi" w:hAnsiTheme="majorHAnsi" w:cstheme="majorHAnsi"/>
          <w:sz w:val="24"/>
          <w:szCs w:val="24"/>
        </w:rPr>
        <w:t xml:space="preserve"> </w:t>
      </w:r>
      <w:r w:rsidRPr="0044425A">
        <w:rPr>
          <w:rFonts w:asciiTheme="majorHAnsi" w:hAnsiTheme="majorHAnsi" w:cstheme="majorHAnsi"/>
          <w:sz w:val="24"/>
          <w:szCs w:val="24"/>
          <w:shd w:val="clear" w:color="auto" w:fill="FFFFFF"/>
        </w:rPr>
        <w:t>[Accessed 01 June. 2018].</w:t>
      </w:r>
    </w:p>
    <w:p w14:paraId="059DCCA6" w14:textId="5BFBC779" w:rsidR="00B2409A" w:rsidRPr="0044425A" w:rsidRDefault="00B2409A" w:rsidP="0044425A">
      <w:pPr>
        <w:pStyle w:val="ListParagraph"/>
        <w:numPr>
          <w:ilvl w:val="0"/>
          <w:numId w:val="3"/>
        </w:numPr>
        <w:spacing w:line="480" w:lineRule="auto"/>
        <w:rPr>
          <w:rFonts w:asciiTheme="majorHAnsi" w:hAnsiTheme="majorHAnsi" w:cstheme="majorHAnsi"/>
          <w:sz w:val="24"/>
          <w:szCs w:val="24"/>
          <w:shd w:val="clear" w:color="auto" w:fill="FFFFFF"/>
        </w:rPr>
      </w:pPr>
      <w:r w:rsidRPr="0044425A">
        <w:rPr>
          <w:rFonts w:asciiTheme="majorHAnsi" w:hAnsiTheme="majorHAnsi" w:cstheme="majorHAnsi"/>
          <w:sz w:val="24"/>
          <w:szCs w:val="24"/>
        </w:rPr>
        <w:t xml:space="preserve">The national archives. (2018). </w:t>
      </w:r>
      <w:r w:rsidRPr="0044425A">
        <w:rPr>
          <w:rFonts w:asciiTheme="majorHAnsi" w:hAnsiTheme="majorHAnsi" w:cstheme="majorHAnsi"/>
          <w:i/>
          <w:sz w:val="24"/>
          <w:szCs w:val="24"/>
        </w:rPr>
        <w:t>What is your religion?</w:t>
      </w:r>
      <w:r w:rsidRPr="0044425A">
        <w:rPr>
          <w:rFonts w:asciiTheme="majorHAnsi" w:hAnsiTheme="majorHAnsi" w:cstheme="majorHAnsi"/>
          <w:sz w:val="24"/>
          <w:szCs w:val="24"/>
        </w:rPr>
        <w:t xml:space="preserve"> [online] Available at: </w:t>
      </w:r>
      <w:hyperlink r:id="rId13" w:history="1">
        <w:r w:rsidRPr="0044425A">
          <w:rPr>
            <w:rStyle w:val="Hyperlink"/>
            <w:rFonts w:asciiTheme="majorHAnsi" w:hAnsiTheme="majorHAnsi" w:cstheme="majorHAnsi"/>
            <w:color w:val="auto"/>
            <w:sz w:val="24"/>
            <w:szCs w:val="24"/>
          </w:rPr>
          <w:t>http://webarchive.nationalarchives.gov.uk/20160105213246/http://www.ons.gov.uk/ons/rel/census/2011-census/key-statistics-for-local-authorities-in-england-and-wales/sty-what-is-your-religion.html</w:t>
        </w:r>
      </w:hyperlink>
      <w:r w:rsidRPr="0044425A">
        <w:rPr>
          <w:rFonts w:asciiTheme="majorHAnsi" w:hAnsiTheme="majorHAnsi" w:cstheme="majorHAnsi"/>
          <w:sz w:val="24"/>
          <w:szCs w:val="24"/>
        </w:rPr>
        <w:t xml:space="preserve"> </w:t>
      </w:r>
      <w:r w:rsidRPr="0044425A">
        <w:rPr>
          <w:rFonts w:asciiTheme="majorHAnsi" w:hAnsiTheme="majorHAnsi" w:cstheme="majorHAnsi"/>
          <w:sz w:val="24"/>
          <w:szCs w:val="24"/>
          <w:shd w:val="clear" w:color="auto" w:fill="FFFFFF"/>
        </w:rPr>
        <w:t>[Accessed 01 June. 2018].</w:t>
      </w:r>
    </w:p>
    <w:p w14:paraId="202DEB94" w14:textId="2A67AC76" w:rsidR="00B2409A" w:rsidRPr="0044425A" w:rsidRDefault="00B2409A" w:rsidP="0044425A">
      <w:pPr>
        <w:spacing w:line="480" w:lineRule="auto"/>
        <w:rPr>
          <w:rFonts w:asciiTheme="majorHAnsi" w:hAnsiTheme="majorHAnsi" w:cstheme="majorHAnsi"/>
          <w:sz w:val="24"/>
          <w:szCs w:val="24"/>
        </w:rPr>
      </w:pPr>
    </w:p>
    <w:p w14:paraId="07411690" w14:textId="77777777" w:rsidR="00F264E2" w:rsidRPr="0044425A" w:rsidRDefault="00F264E2" w:rsidP="0044425A">
      <w:pPr>
        <w:spacing w:line="480" w:lineRule="auto"/>
        <w:rPr>
          <w:rFonts w:asciiTheme="majorHAnsi" w:hAnsiTheme="majorHAnsi" w:cstheme="majorHAnsi"/>
          <w:sz w:val="24"/>
          <w:szCs w:val="24"/>
        </w:rPr>
      </w:pPr>
    </w:p>
    <w:p w14:paraId="63D15F33" w14:textId="723E1418" w:rsidR="00F71BB6" w:rsidRPr="0044425A" w:rsidRDefault="00F71BB6" w:rsidP="0044425A">
      <w:pPr>
        <w:spacing w:line="480" w:lineRule="auto"/>
        <w:rPr>
          <w:rFonts w:asciiTheme="majorHAnsi" w:hAnsiTheme="majorHAnsi" w:cstheme="majorHAnsi"/>
          <w:sz w:val="24"/>
          <w:szCs w:val="24"/>
        </w:rPr>
      </w:pPr>
    </w:p>
    <w:p w14:paraId="5295E47D" w14:textId="77777777" w:rsidR="00F71BB6" w:rsidRPr="0044425A" w:rsidRDefault="00F71BB6" w:rsidP="0044425A">
      <w:pPr>
        <w:spacing w:line="480" w:lineRule="auto"/>
        <w:rPr>
          <w:rFonts w:asciiTheme="majorHAnsi" w:hAnsiTheme="majorHAnsi" w:cstheme="majorHAnsi"/>
          <w:sz w:val="24"/>
          <w:szCs w:val="24"/>
        </w:rPr>
      </w:pPr>
    </w:p>
    <w:p w14:paraId="3ABFB841" w14:textId="7FF41500" w:rsidR="00EC58D5" w:rsidRPr="0044425A" w:rsidRDefault="00EC58D5" w:rsidP="0044425A">
      <w:pPr>
        <w:spacing w:line="480" w:lineRule="auto"/>
        <w:rPr>
          <w:rFonts w:asciiTheme="majorHAnsi" w:hAnsiTheme="majorHAnsi" w:cstheme="majorHAnsi"/>
          <w:sz w:val="24"/>
          <w:szCs w:val="24"/>
        </w:rPr>
      </w:pPr>
    </w:p>
    <w:sectPr w:rsidR="00EC58D5" w:rsidRPr="0044425A">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70307" w14:textId="77777777" w:rsidR="00944C23" w:rsidRDefault="00944C23" w:rsidP="005E4D30">
      <w:pPr>
        <w:spacing w:after="0" w:line="240" w:lineRule="auto"/>
      </w:pPr>
      <w:r>
        <w:separator/>
      </w:r>
    </w:p>
  </w:endnote>
  <w:endnote w:type="continuationSeparator" w:id="0">
    <w:p w14:paraId="6C0E6410" w14:textId="77777777" w:rsidR="00944C23" w:rsidRDefault="00944C23" w:rsidP="005E4D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498DF" w14:textId="77777777" w:rsidR="00944C23" w:rsidRDefault="00944C23" w:rsidP="005E4D30">
      <w:pPr>
        <w:spacing w:after="0" w:line="240" w:lineRule="auto"/>
      </w:pPr>
      <w:r>
        <w:separator/>
      </w:r>
    </w:p>
  </w:footnote>
  <w:footnote w:type="continuationSeparator" w:id="0">
    <w:p w14:paraId="5AC96BBA" w14:textId="77777777" w:rsidR="00944C23" w:rsidRDefault="00944C23" w:rsidP="005E4D30">
      <w:pPr>
        <w:spacing w:after="0" w:line="240" w:lineRule="auto"/>
      </w:pPr>
      <w:r>
        <w:continuationSeparator/>
      </w:r>
    </w:p>
  </w:footnote>
  <w:footnote w:id="1">
    <w:p w14:paraId="06180C46" w14:textId="464068B4" w:rsidR="005E4D30" w:rsidRPr="0044425A" w:rsidRDefault="005E4D30" w:rsidP="0044425A">
      <w:pPr>
        <w:spacing w:line="240" w:lineRule="auto"/>
        <w:rPr>
          <w:rFonts w:asciiTheme="majorHAnsi" w:hAnsiTheme="majorHAnsi" w:cstheme="majorHAnsi"/>
          <w:sz w:val="16"/>
          <w:szCs w:val="16"/>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w:t>
      </w:r>
      <w:r w:rsidR="000378ED" w:rsidRPr="0044425A">
        <w:rPr>
          <w:rFonts w:asciiTheme="majorHAnsi" w:hAnsiTheme="majorHAnsi" w:cstheme="majorHAnsi"/>
          <w:sz w:val="16"/>
          <w:szCs w:val="16"/>
        </w:rPr>
        <w:t>Religion in England and Wales 2011. Pdf 11</w:t>
      </w:r>
      <w:r w:rsidR="000378ED" w:rsidRPr="0044425A">
        <w:rPr>
          <w:rFonts w:asciiTheme="majorHAnsi" w:hAnsiTheme="majorHAnsi" w:cstheme="majorHAnsi"/>
          <w:sz w:val="16"/>
          <w:szCs w:val="16"/>
          <w:vertAlign w:val="superscript"/>
        </w:rPr>
        <w:t>th</w:t>
      </w:r>
      <w:r w:rsidR="000378ED" w:rsidRPr="0044425A">
        <w:rPr>
          <w:rFonts w:asciiTheme="majorHAnsi" w:hAnsiTheme="majorHAnsi" w:cstheme="majorHAnsi"/>
          <w:sz w:val="16"/>
          <w:szCs w:val="16"/>
        </w:rPr>
        <w:t xml:space="preserve"> December 2012. Office for national statistics. (2018). [online] Available at: </w:t>
      </w:r>
      <w:hyperlink r:id="rId1" w:history="1">
        <w:r w:rsidR="000378ED" w:rsidRPr="0044425A">
          <w:rPr>
            <w:rStyle w:val="Hyperlink"/>
            <w:rFonts w:asciiTheme="majorHAnsi" w:hAnsiTheme="majorHAnsi" w:cstheme="majorHAnsi"/>
            <w:color w:val="auto"/>
            <w:sz w:val="16"/>
            <w:szCs w:val="16"/>
          </w:rPr>
          <w:t>https://moodle.uwtsd.ac.uk/pluginfile.php/99575/mod_resource/content/1/Religion%20in%20England%20and%20Wales%202011.pdf</w:t>
        </w:r>
      </w:hyperlink>
      <w:r w:rsidR="000378ED" w:rsidRPr="0044425A">
        <w:rPr>
          <w:rFonts w:asciiTheme="majorHAnsi" w:hAnsiTheme="majorHAnsi" w:cstheme="majorHAnsi"/>
          <w:sz w:val="16"/>
          <w:szCs w:val="16"/>
        </w:rPr>
        <w:t xml:space="preserve"> </w:t>
      </w:r>
      <w:r w:rsidR="000378ED" w:rsidRPr="0044425A">
        <w:rPr>
          <w:rFonts w:asciiTheme="majorHAnsi" w:hAnsiTheme="majorHAnsi" w:cstheme="majorHAnsi"/>
          <w:sz w:val="16"/>
          <w:szCs w:val="16"/>
          <w:shd w:val="clear" w:color="auto" w:fill="FFFFFF"/>
        </w:rPr>
        <w:t>[Accessed 01 June. 2018].</w:t>
      </w:r>
    </w:p>
  </w:footnote>
  <w:footnote w:id="2">
    <w:p w14:paraId="30680BF2" w14:textId="7C822D69" w:rsidR="000378ED" w:rsidRPr="0044425A" w:rsidRDefault="008755C2" w:rsidP="0044425A">
      <w:pPr>
        <w:spacing w:line="240" w:lineRule="auto"/>
        <w:rPr>
          <w:rFonts w:asciiTheme="majorHAnsi" w:hAnsiTheme="majorHAnsi" w:cstheme="majorHAnsi"/>
          <w:sz w:val="16"/>
          <w:szCs w:val="16"/>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w:t>
      </w:r>
      <w:r w:rsidR="000378ED" w:rsidRPr="0044425A">
        <w:rPr>
          <w:rFonts w:asciiTheme="majorHAnsi" w:hAnsiTheme="majorHAnsi" w:cstheme="majorHAnsi"/>
          <w:sz w:val="16"/>
          <w:szCs w:val="16"/>
        </w:rPr>
        <w:t>Religion in England and Wales 2011. Pdf 11</w:t>
      </w:r>
      <w:r w:rsidR="000378ED" w:rsidRPr="0044425A">
        <w:rPr>
          <w:rFonts w:asciiTheme="majorHAnsi" w:hAnsiTheme="majorHAnsi" w:cstheme="majorHAnsi"/>
          <w:sz w:val="16"/>
          <w:szCs w:val="16"/>
          <w:vertAlign w:val="superscript"/>
        </w:rPr>
        <w:t>th</w:t>
      </w:r>
      <w:r w:rsidR="000378ED" w:rsidRPr="0044425A">
        <w:rPr>
          <w:rFonts w:asciiTheme="majorHAnsi" w:hAnsiTheme="majorHAnsi" w:cstheme="majorHAnsi"/>
          <w:sz w:val="16"/>
          <w:szCs w:val="16"/>
        </w:rPr>
        <w:t xml:space="preserve"> December 2012. Office for national statistics. (2018). [online] Available at: </w:t>
      </w:r>
      <w:hyperlink r:id="rId2" w:history="1">
        <w:r w:rsidR="000378ED" w:rsidRPr="0044425A">
          <w:rPr>
            <w:rStyle w:val="Hyperlink"/>
            <w:rFonts w:asciiTheme="majorHAnsi" w:hAnsiTheme="majorHAnsi" w:cstheme="majorHAnsi"/>
            <w:color w:val="auto"/>
            <w:sz w:val="16"/>
            <w:szCs w:val="16"/>
          </w:rPr>
          <w:t>https://moodle.uwtsd.ac.uk/pluginfile.php/99575/mod_resource/content/1/Religion%20in%20England%20and%20Wales%202011.pdf</w:t>
        </w:r>
      </w:hyperlink>
      <w:r w:rsidR="000378ED" w:rsidRPr="0044425A">
        <w:rPr>
          <w:rFonts w:asciiTheme="majorHAnsi" w:hAnsiTheme="majorHAnsi" w:cstheme="majorHAnsi"/>
          <w:sz w:val="16"/>
          <w:szCs w:val="16"/>
        </w:rPr>
        <w:t xml:space="preserve"> </w:t>
      </w:r>
      <w:r w:rsidR="000378ED" w:rsidRPr="0044425A">
        <w:rPr>
          <w:rFonts w:asciiTheme="majorHAnsi" w:hAnsiTheme="majorHAnsi" w:cstheme="majorHAnsi"/>
          <w:sz w:val="16"/>
          <w:szCs w:val="16"/>
          <w:shd w:val="clear" w:color="auto" w:fill="FFFFFF"/>
        </w:rPr>
        <w:t>[Accessed 01 June. 2018].</w:t>
      </w:r>
    </w:p>
    <w:p w14:paraId="4E75D62E" w14:textId="723CAB64" w:rsidR="008755C2" w:rsidRDefault="008755C2">
      <w:pPr>
        <w:pStyle w:val="FootnoteText"/>
      </w:pPr>
    </w:p>
  </w:footnote>
  <w:footnote w:id="3">
    <w:p w14:paraId="72B8F78D" w14:textId="4593A84C" w:rsidR="009C2F96" w:rsidRPr="0044425A" w:rsidRDefault="009C2F96" w:rsidP="0044425A">
      <w:pPr>
        <w:spacing w:line="240" w:lineRule="auto"/>
        <w:rPr>
          <w:rFonts w:asciiTheme="majorHAnsi" w:hAnsiTheme="majorHAnsi" w:cstheme="majorHAnsi"/>
          <w:sz w:val="16"/>
          <w:szCs w:val="16"/>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Davie, Grace. (2014). </w:t>
      </w:r>
      <w:r w:rsidRPr="0044425A">
        <w:rPr>
          <w:rFonts w:asciiTheme="majorHAnsi" w:hAnsiTheme="majorHAnsi" w:cstheme="majorHAnsi"/>
          <w:i/>
          <w:sz w:val="16"/>
          <w:szCs w:val="16"/>
        </w:rPr>
        <w:t>Religion in Britain: A persistent paradox.</w:t>
      </w:r>
      <w:r w:rsidRPr="0044425A">
        <w:rPr>
          <w:rFonts w:asciiTheme="majorHAnsi" w:hAnsiTheme="majorHAnsi" w:cstheme="majorHAnsi"/>
          <w:sz w:val="16"/>
          <w:szCs w:val="16"/>
        </w:rPr>
        <w:t xml:space="preserve"> Page 99.</w:t>
      </w:r>
    </w:p>
  </w:footnote>
  <w:footnote w:id="4">
    <w:p w14:paraId="7234B0F6" w14:textId="231A5DF8" w:rsidR="009C2F96" w:rsidRPr="0044425A" w:rsidRDefault="009C2F96" w:rsidP="0044425A">
      <w:pPr>
        <w:spacing w:line="240" w:lineRule="auto"/>
        <w:rPr>
          <w:rFonts w:asciiTheme="majorHAnsi" w:hAnsiTheme="majorHAnsi" w:cstheme="majorHAnsi"/>
          <w:sz w:val="16"/>
          <w:szCs w:val="16"/>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Davie, Grace. (2014). </w:t>
      </w:r>
      <w:r w:rsidRPr="0044425A">
        <w:rPr>
          <w:rFonts w:asciiTheme="majorHAnsi" w:hAnsiTheme="majorHAnsi" w:cstheme="majorHAnsi"/>
          <w:i/>
          <w:sz w:val="16"/>
          <w:szCs w:val="16"/>
        </w:rPr>
        <w:t>Religion in Britain: A persistent paradox.</w:t>
      </w:r>
      <w:r w:rsidRPr="0044425A">
        <w:rPr>
          <w:rFonts w:asciiTheme="majorHAnsi" w:hAnsiTheme="majorHAnsi" w:cstheme="majorHAnsi"/>
          <w:sz w:val="16"/>
          <w:szCs w:val="16"/>
        </w:rPr>
        <w:t xml:space="preserve"> Page 99.</w:t>
      </w:r>
    </w:p>
  </w:footnote>
  <w:footnote w:id="5">
    <w:p w14:paraId="5E68FB9D" w14:textId="1EF89B68" w:rsidR="000115A8" w:rsidRDefault="000115A8">
      <w:pPr>
        <w:pStyle w:val="FootnoteText"/>
      </w:pPr>
      <w:r>
        <w:rPr>
          <w:rStyle w:val="FootnoteReference"/>
        </w:rPr>
        <w:footnoteRef/>
      </w:r>
      <w:r>
        <w:t xml:space="preserve"> </w:t>
      </w:r>
      <w:r w:rsidRPr="00F22224">
        <w:rPr>
          <w:rFonts w:asciiTheme="majorHAnsi" w:hAnsiTheme="majorHAnsi" w:cstheme="majorHAnsi"/>
          <w:sz w:val="16"/>
          <w:szCs w:val="16"/>
        </w:rPr>
        <w:t xml:space="preserve">Bruce, Steve. (1996). </w:t>
      </w:r>
      <w:r w:rsidRPr="00F22224">
        <w:rPr>
          <w:rFonts w:asciiTheme="majorHAnsi" w:hAnsiTheme="majorHAnsi" w:cstheme="majorHAnsi"/>
          <w:i/>
          <w:sz w:val="16"/>
          <w:szCs w:val="16"/>
        </w:rPr>
        <w:t xml:space="preserve">Religion in the modern world. </w:t>
      </w:r>
      <w:r w:rsidRPr="00F22224">
        <w:rPr>
          <w:rFonts w:asciiTheme="majorHAnsi" w:hAnsiTheme="majorHAnsi" w:cstheme="majorHAnsi"/>
          <w:sz w:val="16"/>
          <w:szCs w:val="16"/>
        </w:rPr>
        <w:t>Oxford university press.</w:t>
      </w:r>
      <w:r>
        <w:rPr>
          <w:rFonts w:asciiTheme="majorHAnsi" w:hAnsiTheme="majorHAnsi" w:cstheme="majorHAnsi"/>
          <w:sz w:val="16"/>
          <w:szCs w:val="16"/>
        </w:rPr>
        <w:t xml:space="preserve"> Page 217</w:t>
      </w:r>
    </w:p>
  </w:footnote>
  <w:footnote w:id="6">
    <w:p w14:paraId="40657983" w14:textId="0C673A8E" w:rsidR="009C2F96" w:rsidRPr="0044425A" w:rsidRDefault="009C2F96" w:rsidP="0044425A">
      <w:pPr>
        <w:spacing w:line="240" w:lineRule="auto"/>
        <w:rPr>
          <w:rFonts w:asciiTheme="majorHAnsi" w:hAnsiTheme="majorHAnsi" w:cstheme="majorHAnsi"/>
          <w:i/>
          <w:sz w:val="16"/>
          <w:szCs w:val="16"/>
          <w:shd w:val="clear" w:color="auto" w:fill="FFFFFF"/>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w:t>
      </w:r>
      <w:r w:rsidRPr="0044425A">
        <w:rPr>
          <w:rFonts w:asciiTheme="majorHAnsi" w:hAnsiTheme="majorHAnsi" w:cstheme="majorHAnsi"/>
          <w:sz w:val="16"/>
          <w:szCs w:val="16"/>
          <w:shd w:val="clear" w:color="auto" w:fill="FFFFFF"/>
        </w:rPr>
        <w:t xml:space="preserve">Office for national statistics. (2018). </w:t>
      </w:r>
      <w:r w:rsidRPr="0044425A">
        <w:rPr>
          <w:rFonts w:asciiTheme="majorHAnsi" w:hAnsiTheme="majorHAnsi" w:cstheme="majorHAnsi"/>
          <w:i/>
          <w:sz w:val="16"/>
          <w:szCs w:val="16"/>
          <w:shd w:val="clear" w:color="auto" w:fill="FFFFFF"/>
        </w:rPr>
        <w:t>Full story: what does the census tell us about religion in 2011?</w:t>
      </w:r>
      <w:r w:rsidRPr="0044425A">
        <w:rPr>
          <w:rFonts w:asciiTheme="majorHAnsi" w:hAnsiTheme="majorHAnsi" w:cstheme="majorHAnsi"/>
          <w:sz w:val="16"/>
          <w:szCs w:val="16"/>
        </w:rPr>
        <w:t xml:space="preserve"> [online] Available at: </w:t>
      </w:r>
      <w:hyperlink r:id="rId3" w:history="1">
        <w:r w:rsidRPr="0044425A">
          <w:rPr>
            <w:rStyle w:val="Hyperlink"/>
            <w:rFonts w:asciiTheme="majorHAnsi" w:hAnsiTheme="majorHAnsi" w:cstheme="majorHAnsi"/>
            <w:color w:val="auto"/>
            <w:sz w:val="16"/>
            <w:szCs w:val="16"/>
          </w:rPr>
          <w:t>https://www.ons.gov.uk/peoplepopulationandcommunity/culturalidentity/religion/articles/fullstorywhatdoesthecensustellusaboutreligionin2011/2013-05-16</w:t>
        </w:r>
      </w:hyperlink>
      <w:r w:rsidRPr="0044425A">
        <w:rPr>
          <w:rFonts w:asciiTheme="majorHAnsi" w:hAnsiTheme="majorHAnsi" w:cstheme="majorHAnsi"/>
          <w:sz w:val="16"/>
          <w:szCs w:val="16"/>
        </w:rPr>
        <w:t xml:space="preserve"> </w:t>
      </w:r>
      <w:r w:rsidRPr="0044425A">
        <w:rPr>
          <w:rFonts w:asciiTheme="majorHAnsi" w:hAnsiTheme="majorHAnsi" w:cstheme="majorHAnsi"/>
          <w:sz w:val="16"/>
          <w:szCs w:val="16"/>
          <w:shd w:val="clear" w:color="auto" w:fill="FFFFFF"/>
        </w:rPr>
        <w:t>[Accessed 01 June. 2018].</w:t>
      </w:r>
    </w:p>
  </w:footnote>
  <w:footnote w:id="7">
    <w:p w14:paraId="660645FE" w14:textId="754F6414" w:rsidR="008C1A8F" w:rsidRDefault="008C1A8F" w:rsidP="0044425A">
      <w:pPr>
        <w:pStyle w:val="FootnoteText"/>
        <w:rPr>
          <w:rFonts w:asciiTheme="majorHAnsi" w:hAnsiTheme="majorHAnsi" w:cstheme="majorHAnsi"/>
          <w:sz w:val="16"/>
          <w:szCs w:val="16"/>
          <w:shd w:val="clear" w:color="auto" w:fill="FFFFFF"/>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w:t>
      </w:r>
      <w:r w:rsidRPr="0044425A">
        <w:rPr>
          <w:rFonts w:asciiTheme="majorHAnsi" w:hAnsiTheme="majorHAnsi" w:cstheme="majorHAnsi"/>
          <w:sz w:val="16"/>
          <w:szCs w:val="16"/>
          <w:shd w:val="clear" w:color="auto" w:fill="FFFFFF"/>
        </w:rPr>
        <w:t xml:space="preserve">Office for national statistics. (2018). </w:t>
      </w:r>
      <w:r w:rsidRPr="0044425A">
        <w:rPr>
          <w:rFonts w:asciiTheme="majorHAnsi" w:hAnsiTheme="majorHAnsi" w:cstheme="majorHAnsi"/>
          <w:i/>
          <w:sz w:val="16"/>
          <w:szCs w:val="16"/>
          <w:shd w:val="clear" w:color="auto" w:fill="FFFFFF"/>
        </w:rPr>
        <w:t>Full story: what does the census tell us about religion in 2011?</w:t>
      </w:r>
      <w:r w:rsidRPr="0044425A">
        <w:rPr>
          <w:rFonts w:asciiTheme="majorHAnsi" w:hAnsiTheme="majorHAnsi" w:cstheme="majorHAnsi"/>
          <w:sz w:val="16"/>
          <w:szCs w:val="16"/>
        </w:rPr>
        <w:t xml:space="preserve"> [online] Available at: </w:t>
      </w:r>
      <w:hyperlink r:id="rId4" w:history="1">
        <w:r w:rsidRPr="0044425A">
          <w:rPr>
            <w:rStyle w:val="Hyperlink"/>
            <w:rFonts w:asciiTheme="majorHAnsi" w:hAnsiTheme="majorHAnsi" w:cstheme="majorHAnsi"/>
            <w:color w:val="auto"/>
            <w:sz w:val="16"/>
            <w:szCs w:val="16"/>
          </w:rPr>
          <w:t>https://www.ons.gov.uk/peoplepopulationandcommunity/culturalidentity/religion/articles/fullstorywhatdoesthecensustellusaboutreligionin2011/2013-05-16</w:t>
        </w:r>
      </w:hyperlink>
      <w:r w:rsidRPr="0044425A">
        <w:rPr>
          <w:rFonts w:asciiTheme="majorHAnsi" w:hAnsiTheme="majorHAnsi" w:cstheme="majorHAnsi"/>
          <w:sz w:val="16"/>
          <w:szCs w:val="16"/>
        </w:rPr>
        <w:t xml:space="preserve"> </w:t>
      </w:r>
      <w:r w:rsidRPr="0044425A">
        <w:rPr>
          <w:rFonts w:asciiTheme="majorHAnsi" w:hAnsiTheme="majorHAnsi" w:cstheme="majorHAnsi"/>
          <w:sz w:val="16"/>
          <w:szCs w:val="16"/>
          <w:shd w:val="clear" w:color="auto" w:fill="FFFFFF"/>
        </w:rPr>
        <w:t xml:space="preserve">[Accessed 01 June. 2018]. </w:t>
      </w:r>
    </w:p>
    <w:p w14:paraId="01BF4DDA" w14:textId="77777777" w:rsidR="0044425A" w:rsidRPr="0044425A" w:rsidRDefault="0044425A" w:rsidP="0044425A">
      <w:pPr>
        <w:pStyle w:val="FootnoteText"/>
        <w:rPr>
          <w:rFonts w:asciiTheme="majorHAnsi" w:hAnsiTheme="majorHAnsi" w:cstheme="majorHAnsi"/>
          <w:sz w:val="16"/>
          <w:szCs w:val="16"/>
        </w:rPr>
      </w:pPr>
    </w:p>
  </w:footnote>
  <w:footnote w:id="8">
    <w:p w14:paraId="67B0DA81" w14:textId="4BFB8D44" w:rsidR="00CA45BB" w:rsidRDefault="00CA45BB" w:rsidP="0044425A">
      <w:pPr>
        <w:pStyle w:val="FootnoteText"/>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Religion in England and Wales 2011. Pdf 11</w:t>
      </w:r>
      <w:r w:rsidRPr="0044425A">
        <w:rPr>
          <w:rFonts w:asciiTheme="majorHAnsi" w:hAnsiTheme="majorHAnsi" w:cstheme="majorHAnsi"/>
          <w:sz w:val="16"/>
          <w:szCs w:val="16"/>
          <w:vertAlign w:val="superscript"/>
        </w:rPr>
        <w:t>th</w:t>
      </w:r>
      <w:r w:rsidRPr="0044425A">
        <w:rPr>
          <w:rFonts w:asciiTheme="majorHAnsi" w:hAnsiTheme="majorHAnsi" w:cstheme="majorHAnsi"/>
          <w:sz w:val="16"/>
          <w:szCs w:val="16"/>
        </w:rPr>
        <w:t xml:space="preserve"> December 2012. Office for national statistics. (2018). [online] Available at: </w:t>
      </w:r>
      <w:hyperlink r:id="rId5" w:history="1">
        <w:r w:rsidRPr="0044425A">
          <w:rPr>
            <w:rStyle w:val="Hyperlink"/>
            <w:rFonts w:asciiTheme="majorHAnsi" w:hAnsiTheme="majorHAnsi" w:cstheme="majorHAnsi"/>
            <w:color w:val="auto"/>
            <w:sz w:val="16"/>
            <w:szCs w:val="16"/>
          </w:rPr>
          <w:t>https://moodle.uwtsd.ac.uk/pluginfile.php/99575/mod_resource/content/1/Religion%20in%20England%20and%20Wales%202011.pdf</w:t>
        </w:r>
      </w:hyperlink>
      <w:r w:rsidRPr="0044425A">
        <w:rPr>
          <w:rFonts w:asciiTheme="majorHAnsi" w:hAnsiTheme="majorHAnsi" w:cstheme="majorHAnsi"/>
          <w:sz w:val="16"/>
          <w:szCs w:val="16"/>
        </w:rPr>
        <w:t xml:space="preserve"> </w:t>
      </w:r>
      <w:r w:rsidRPr="0044425A">
        <w:rPr>
          <w:rFonts w:asciiTheme="majorHAnsi" w:hAnsiTheme="majorHAnsi" w:cstheme="majorHAnsi"/>
          <w:sz w:val="16"/>
          <w:szCs w:val="16"/>
          <w:shd w:val="clear" w:color="auto" w:fill="FFFFFF"/>
        </w:rPr>
        <w:t>[Accessed 01 June. 2018].</w:t>
      </w:r>
    </w:p>
  </w:footnote>
  <w:footnote w:id="9">
    <w:p w14:paraId="6DF0249C" w14:textId="22BEDE1C" w:rsidR="009C2F96" w:rsidRPr="005D02F1" w:rsidRDefault="009C2F96" w:rsidP="0044425A">
      <w:pPr>
        <w:spacing w:line="240" w:lineRule="auto"/>
        <w:rPr>
          <w:rFonts w:asciiTheme="majorHAnsi" w:hAnsiTheme="majorHAnsi" w:cstheme="majorHAnsi"/>
          <w:sz w:val="16"/>
          <w:szCs w:val="16"/>
          <w:shd w:val="clear" w:color="auto" w:fill="FFFFFF"/>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The national archives. (2018). </w:t>
      </w:r>
      <w:r w:rsidRPr="0044425A">
        <w:rPr>
          <w:rFonts w:asciiTheme="majorHAnsi" w:hAnsiTheme="majorHAnsi" w:cstheme="majorHAnsi"/>
          <w:i/>
          <w:sz w:val="16"/>
          <w:szCs w:val="16"/>
        </w:rPr>
        <w:t>What is your religion?</w:t>
      </w:r>
      <w:r w:rsidRPr="0044425A">
        <w:rPr>
          <w:rFonts w:asciiTheme="majorHAnsi" w:hAnsiTheme="majorHAnsi" w:cstheme="majorHAnsi"/>
          <w:sz w:val="16"/>
          <w:szCs w:val="16"/>
        </w:rPr>
        <w:t xml:space="preserve"> [online] Available at: </w:t>
      </w:r>
      <w:hyperlink r:id="rId6" w:history="1">
        <w:r w:rsidRPr="005D02F1">
          <w:rPr>
            <w:rStyle w:val="Hyperlink"/>
            <w:rFonts w:asciiTheme="majorHAnsi" w:hAnsiTheme="majorHAnsi" w:cstheme="majorHAnsi"/>
            <w:color w:val="auto"/>
            <w:sz w:val="16"/>
            <w:szCs w:val="16"/>
          </w:rPr>
          <w:t>http://webarchive.nationalarchives.gov.uk/20160105213246/http://www.ons.gov.uk/ons/rel/census/2011-census/key-statistics-for-local-authorities-in-england-and-wales/sty-what-is-your-religion.html</w:t>
        </w:r>
      </w:hyperlink>
      <w:r w:rsidRPr="005D02F1">
        <w:rPr>
          <w:rFonts w:asciiTheme="majorHAnsi" w:hAnsiTheme="majorHAnsi" w:cstheme="majorHAnsi"/>
          <w:sz w:val="16"/>
          <w:szCs w:val="16"/>
        </w:rPr>
        <w:t xml:space="preserve"> </w:t>
      </w:r>
      <w:r w:rsidRPr="005D02F1">
        <w:rPr>
          <w:rFonts w:asciiTheme="majorHAnsi" w:hAnsiTheme="majorHAnsi" w:cstheme="majorHAnsi"/>
          <w:sz w:val="16"/>
          <w:szCs w:val="16"/>
          <w:shd w:val="clear" w:color="auto" w:fill="FFFFFF"/>
        </w:rPr>
        <w:t>[Accessed 01 June. 2018].</w:t>
      </w:r>
    </w:p>
  </w:footnote>
  <w:footnote w:id="10">
    <w:p w14:paraId="522F7989" w14:textId="7940F51E" w:rsidR="00357B58" w:rsidRPr="005D02F1" w:rsidRDefault="00357B58" w:rsidP="005D02F1">
      <w:pPr>
        <w:spacing w:line="240" w:lineRule="auto"/>
        <w:rPr>
          <w:rFonts w:asciiTheme="majorHAnsi" w:hAnsiTheme="majorHAnsi" w:cstheme="majorHAnsi"/>
          <w:sz w:val="16"/>
          <w:szCs w:val="16"/>
          <w:shd w:val="clear" w:color="auto" w:fill="FFFFFF"/>
        </w:rPr>
      </w:pPr>
      <w:r w:rsidRPr="005D02F1">
        <w:rPr>
          <w:rStyle w:val="FootnoteReference"/>
          <w:rFonts w:asciiTheme="majorHAnsi" w:hAnsiTheme="majorHAnsi" w:cstheme="majorHAnsi"/>
          <w:sz w:val="16"/>
          <w:szCs w:val="16"/>
        </w:rPr>
        <w:footnoteRef/>
      </w:r>
      <w:r w:rsidR="002F3F8C" w:rsidRPr="005D02F1">
        <w:rPr>
          <w:rFonts w:asciiTheme="majorHAnsi" w:hAnsiTheme="majorHAnsi" w:cstheme="majorHAnsi"/>
          <w:sz w:val="16"/>
          <w:szCs w:val="16"/>
        </w:rPr>
        <w:t>BBC News. (2018)</w:t>
      </w:r>
      <w:r w:rsidR="005D02F1" w:rsidRPr="005D02F1">
        <w:rPr>
          <w:rFonts w:asciiTheme="majorHAnsi" w:hAnsiTheme="majorHAnsi" w:cstheme="majorHAnsi"/>
          <w:sz w:val="16"/>
          <w:szCs w:val="16"/>
        </w:rPr>
        <w:t xml:space="preserve">. </w:t>
      </w:r>
      <w:r w:rsidR="005D02F1" w:rsidRPr="005D02F1">
        <w:rPr>
          <w:rFonts w:asciiTheme="majorHAnsi" w:hAnsiTheme="majorHAnsi" w:cstheme="majorHAnsi"/>
          <w:i/>
          <w:sz w:val="16"/>
          <w:szCs w:val="16"/>
        </w:rPr>
        <w:t>Pagans campaign for census voice</w:t>
      </w:r>
      <w:r w:rsidR="005D02F1" w:rsidRPr="005D02F1">
        <w:rPr>
          <w:rFonts w:asciiTheme="majorHAnsi" w:hAnsiTheme="majorHAnsi" w:cstheme="majorHAnsi"/>
          <w:sz w:val="16"/>
          <w:szCs w:val="16"/>
        </w:rPr>
        <w:t xml:space="preserve">. </w:t>
      </w:r>
      <w:r w:rsidR="005D02F1" w:rsidRPr="005D02F1">
        <w:rPr>
          <w:rFonts w:asciiTheme="majorHAnsi" w:hAnsiTheme="majorHAnsi" w:cstheme="majorHAnsi"/>
          <w:sz w:val="16"/>
          <w:szCs w:val="16"/>
        </w:rPr>
        <w:t xml:space="preserve">[online] Available at: </w:t>
      </w:r>
      <w:r w:rsidRPr="005D02F1">
        <w:rPr>
          <w:rFonts w:asciiTheme="majorHAnsi" w:hAnsiTheme="majorHAnsi" w:cstheme="majorHAnsi"/>
          <w:sz w:val="16"/>
          <w:szCs w:val="16"/>
        </w:rPr>
        <w:t xml:space="preserve"> </w:t>
      </w:r>
      <w:hyperlink r:id="rId7" w:history="1">
        <w:r w:rsidRPr="005D02F1">
          <w:rPr>
            <w:rStyle w:val="Hyperlink"/>
            <w:rFonts w:asciiTheme="majorHAnsi" w:hAnsiTheme="majorHAnsi" w:cstheme="majorHAnsi"/>
            <w:color w:val="auto"/>
            <w:sz w:val="16"/>
            <w:szCs w:val="16"/>
          </w:rPr>
          <w:t>https://www.bbc.co.uk/news/uk-12589641</w:t>
        </w:r>
      </w:hyperlink>
      <w:r w:rsidRPr="005D02F1">
        <w:rPr>
          <w:rFonts w:asciiTheme="majorHAnsi" w:hAnsiTheme="majorHAnsi" w:cstheme="majorHAnsi"/>
          <w:sz w:val="16"/>
          <w:szCs w:val="16"/>
        </w:rPr>
        <w:t xml:space="preserve"> </w:t>
      </w:r>
      <w:r w:rsidR="005D02F1" w:rsidRPr="005D02F1">
        <w:rPr>
          <w:rFonts w:asciiTheme="majorHAnsi" w:hAnsiTheme="majorHAnsi" w:cstheme="majorHAnsi"/>
          <w:sz w:val="16"/>
          <w:szCs w:val="16"/>
          <w:shd w:val="clear" w:color="auto" w:fill="FFFFFF"/>
        </w:rPr>
        <w:t>[Accessed 01 June. 2018].</w:t>
      </w:r>
    </w:p>
  </w:footnote>
  <w:footnote w:id="11">
    <w:p w14:paraId="373BFA6D" w14:textId="1562E7F3" w:rsidR="00F22224" w:rsidRPr="00F22224" w:rsidRDefault="00F22224" w:rsidP="00F22224">
      <w:pPr>
        <w:spacing w:line="480" w:lineRule="auto"/>
        <w:rPr>
          <w:rFonts w:asciiTheme="majorHAnsi" w:hAnsiTheme="majorHAnsi" w:cstheme="majorHAnsi"/>
          <w:sz w:val="16"/>
          <w:szCs w:val="16"/>
        </w:rPr>
      </w:pPr>
      <w:r w:rsidRPr="005D02F1">
        <w:rPr>
          <w:rStyle w:val="FootnoteReference"/>
          <w:rFonts w:asciiTheme="majorHAnsi" w:hAnsiTheme="majorHAnsi" w:cstheme="majorHAnsi"/>
          <w:sz w:val="16"/>
          <w:szCs w:val="16"/>
        </w:rPr>
        <w:footnoteRef/>
      </w:r>
      <w:r w:rsidRPr="005D02F1">
        <w:rPr>
          <w:rFonts w:asciiTheme="majorHAnsi" w:hAnsiTheme="majorHAnsi" w:cstheme="majorHAnsi"/>
          <w:sz w:val="16"/>
          <w:szCs w:val="16"/>
        </w:rPr>
        <w:t xml:space="preserve"> Bruce, Steve. (1996). </w:t>
      </w:r>
      <w:r w:rsidRPr="005D02F1">
        <w:rPr>
          <w:rFonts w:asciiTheme="majorHAnsi" w:hAnsiTheme="majorHAnsi" w:cstheme="majorHAnsi"/>
          <w:i/>
          <w:sz w:val="16"/>
          <w:szCs w:val="16"/>
        </w:rPr>
        <w:t xml:space="preserve">Religion in the modern world. </w:t>
      </w:r>
      <w:r w:rsidRPr="005D02F1">
        <w:rPr>
          <w:rFonts w:asciiTheme="majorHAnsi" w:hAnsiTheme="majorHAnsi" w:cstheme="majorHAnsi"/>
          <w:sz w:val="16"/>
          <w:szCs w:val="16"/>
        </w:rPr>
        <w:t>Oxford university press.</w:t>
      </w:r>
      <w:r w:rsidR="00F80682" w:rsidRPr="005D02F1">
        <w:rPr>
          <w:rFonts w:asciiTheme="majorHAnsi" w:hAnsiTheme="majorHAnsi" w:cstheme="majorHAnsi"/>
          <w:sz w:val="16"/>
          <w:szCs w:val="16"/>
        </w:rPr>
        <w:t xml:space="preserve"> Page </w:t>
      </w:r>
      <w:r w:rsidR="00F97B16" w:rsidRPr="005D02F1">
        <w:rPr>
          <w:rFonts w:asciiTheme="majorHAnsi" w:hAnsiTheme="majorHAnsi" w:cstheme="majorHAnsi"/>
          <w:sz w:val="16"/>
          <w:szCs w:val="16"/>
        </w:rPr>
        <w:t>218</w:t>
      </w:r>
    </w:p>
  </w:footnote>
  <w:footnote w:id="12">
    <w:p w14:paraId="739271C7" w14:textId="24D7F4EC" w:rsidR="00EC58D5" w:rsidRPr="0044425A" w:rsidRDefault="00EC58D5" w:rsidP="0044425A">
      <w:pPr>
        <w:spacing w:line="240" w:lineRule="auto"/>
        <w:rPr>
          <w:rFonts w:asciiTheme="majorHAnsi" w:hAnsiTheme="majorHAnsi" w:cstheme="majorHAnsi"/>
          <w:sz w:val="16"/>
          <w:szCs w:val="16"/>
        </w:rPr>
      </w:pPr>
      <w:r w:rsidRPr="0044425A">
        <w:rPr>
          <w:rStyle w:val="FootnoteReference"/>
          <w:rFonts w:asciiTheme="majorHAnsi" w:hAnsiTheme="majorHAnsi" w:cstheme="majorHAnsi"/>
          <w:sz w:val="16"/>
          <w:szCs w:val="16"/>
        </w:rPr>
        <w:footnoteRef/>
      </w:r>
      <w:r w:rsidRPr="0044425A">
        <w:rPr>
          <w:rFonts w:asciiTheme="majorHAnsi" w:hAnsiTheme="majorHAnsi" w:cstheme="majorHAnsi"/>
          <w:sz w:val="16"/>
          <w:szCs w:val="16"/>
        </w:rPr>
        <w:t xml:space="preserve">  </w:t>
      </w:r>
      <w:r w:rsidR="00D07990" w:rsidRPr="0044425A">
        <w:rPr>
          <w:rFonts w:asciiTheme="majorHAnsi" w:hAnsiTheme="majorHAnsi" w:cstheme="majorHAnsi"/>
          <w:sz w:val="16"/>
          <w:szCs w:val="16"/>
        </w:rPr>
        <w:t xml:space="preserve">Davie, Grace. (2014). </w:t>
      </w:r>
      <w:r w:rsidR="00D07990" w:rsidRPr="0044425A">
        <w:rPr>
          <w:rFonts w:asciiTheme="majorHAnsi" w:hAnsiTheme="majorHAnsi" w:cstheme="majorHAnsi"/>
          <w:i/>
          <w:sz w:val="16"/>
          <w:szCs w:val="16"/>
        </w:rPr>
        <w:t xml:space="preserve">Religion in Britain: A persistent paradox. </w:t>
      </w:r>
      <w:r w:rsidR="00D07990" w:rsidRPr="0044425A">
        <w:rPr>
          <w:rFonts w:asciiTheme="majorHAnsi" w:hAnsiTheme="majorHAnsi" w:cstheme="majorHAnsi"/>
          <w:sz w:val="16"/>
          <w:szCs w:val="16"/>
        </w:rPr>
        <w:t>Page 118</w:t>
      </w:r>
    </w:p>
  </w:footnote>
  <w:footnote w:id="13">
    <w:p w14:paraId="4ED987F0" w14:textId="2ED8D08A" w:rsidR="00EC58D5" w:rsidRDefault="00EC58D5" w:rsidP="00C94C11">
      <w:pPr>
        <w:shd w:val="clear" w:color="auto" w:fill="FFFFFF"/>
        <w:spacing w:after="0" w:line="240" w:lineRule="auto"/>
        <w:outlineLvl w:val="0"/>
        <w:rPr>
          <w:rFonts w:asciiTheme="majorHAnsi" w:hAnsiTheme="majorHAnsi" w:cstheme="majorHAns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D07990" w:rsidRPr="00C94C11">
        <w:rPr>
          <w:rFonts w:asciiTheme="majorHAnsi" w:hAnsiTheme="majorHAnsi" w:cstheme="majorHAnsi"/>
          <w:sz w:val="16"/>
          <w:szCs w:val="16"/>
        </w:rPr>
        <w:t xml:space="preserve">Davie, Grace. (2014). </w:t>
      </w:r>
      <w:r w:rsidR="00D07990" w:rsidRPr="00C94C11">
        <w:rPr>
          <w:rFonts w:asciiTheme="majorHAnsi" w:hAnsiTheme="majorHAnsi" w:cstheme="majorHAnsi"/>
          <w:i/>
          <w:sz w:val="16"/>
          <w:szCs w:val="16"/>
        </w:rPr>
        <w:t xml:space="preserve">Religion in Britain: A persistent paradox. </w:t>
      </w:r>
      <w:r w:rsidR="00D07990" w:rsidRPr="00C94C11">
        <w:rPr>
          <w:rFonts w:asciiTheme="majorHAnsi" w:hAnsiTheme="majorHAnsi" w:cstheme="majorHAnsi"/>
          <w:sz w:val="16"/>
          <w:szCs w:val="16"/>
        </w:rPr>
        <w:t>Page 118</w:t>
      </w:r>
    </w:p>
    <w:p w14:paraId="4EC5096F" w14:textId="77777777" w:rsidR="00C94C11" w:rsidRPr="00C94C11" w:rsidRDefault="00C94C11" w:rsidP="00C94C11">
      <w:pPr>
        <w:shd w:val="clear" w:color="auto" w:fill="FFFFFF"/>
        <w:spacing w:after="0" w:line="240" w:lineRule="auto"/>
        <w:outlineLvl w:val="0"/>
        <w:rPr>
          <w:rFonts w:asciiTheme="majorHAnsi" w:eastAsia="Times New Roman" w:hAnsiTheme="majorHAnsi" w:cstheme="majorHAnsi"/>
          <w:b/>
          <w:bCs/>
          <w:kern w:val="36"/>
          <w:sz w:val="16"/>
          <w:szCs w:val="16"/>
          <w:lang w:eastAsia="en-GB"/>
        </w:rPr>
      </w:pPr>
    </w:p>
  </w:footnote>
  <w:footnote w:id="14">
    <w:p w14:paraId="57EC4CA8" w14:textId="4F7E2656" w:rsidR="001A2DBA" w:rsidRPr="00C94C11" w:rsidRDefault="001A2DBA" w:rsidP="00C94C11">
      <w:pPr>
        <w:spacing w:line="240" w:lineRule="auto"/>
        <w:rPr>
          <w:rFonts w:asciiTheme="majorHAnsi" w:hAnsiTheme="majorHAnsi" w:cstheme="majorHAnsi"/>
          <w:i/>
          <w:sz w:val="16"/>
          <w:szCs w:val="16"/>
          <w:shd w:val="clear" w:color="auto" w:fill="FFFFFF"/>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Pr="00C94C11">
        <w:rPr>
          <w:rFonts w:asciiTheme="majorHAnsi" w:hAnsiTheme="majorHAnsi" w:cstheme="majorHAnsi"/>
          <w:sz w:val="16"/>
          <w:szCs w:val="16"/>
          <w:shd w:val="clear" w:color="auto" w:fill="FFFFFF"/>
        </w:rPr>
        <w:t xml:space="preserve">Office for national statistics. (2018). </w:t>
      </w:r>
      <w:r w:rsidRPr="00C94C11">
        <w:rPr>
          <w:rFonts w:asciiTheme="majorHAnsi" w:hAnsiTheme="majorHAnsi" w:cstheme="majorHAnsi"/>
          <w:i/>
          <w:sz w:val="16"/>
          <w:szCs w:val="16"/>
          <w:shd w:val="clear" w:color="auto" w:fill="FFFFFF"/>
        </w:rPr>
        <w:t>Full story: what does the census tell us about religion in 2011?</w:t>
      </w:r>
      <w:r w:rsidRPr="00C94C11">
        <w:rPr>
          <w:rFonts w:asciiTheme="majorHAnsi" w:hAnsiTheme="majorHAnsi" w:cstheme="majorHAnsi"/>
          <w:sz w:val="16"/>
          <w:szCs w:val="16"/>
        </w:rPr>
        <w:t xml:space="preserve"> [online] Available at: </w:t>
      </w:r>
      <w:hyperlink r:id="rId8" w:history="1">
        <w:r w:rsidRPr="00C94C11">
          <w:rPr>
            <w:rStyle w:val="Hyperlink"/>
            <w:rFonts w:asciiTheme="majorHAnsi" w:hAnsiTheme="majorHAnsi" w:cstheme="majorHAnsi"/>
            <w:color w:val="auto"/>
            <w:sz w:val="16"/>
            <w:szCs w:val="16"/>
          </w:rPr>
          <w:t>https://www.ons.gov.uk/peoplepopulationandcommunity/culturalidentity/religion/articles/fullstorywhatdoesthecensustellusaboutreligionin2011/2013-05-16</w:t>
        </w:r>
      </w:hyperlink>
      <w:r w:rsidRPr="00C94C11">
        <w:rPr>
          <w:rFonts w:asciiTheme="majorHAnsi" w:hAnsiTheme="majorHAnsi" w:cstheme="majorHAnsi"/>
          <w:sz w:val="16"/>
          <w:szCs w:val="16"/>
        </w:rPr>
        <w:t xml:space="preserve"> </w:t>
      </w:r>
      <w:r w:rsidRPr="00C94C11">
        <w:rPr>
          <w:rFonts w:asciiTheme="majorHAnsi" w:hAnsiTheme="majorHAnsi" w:cstheme="majorHAnsi"/>
          <w:sz w:val="16"/>
          <w:szCs w:val="16"/>
          <w:shd w:val="clear" w:color="auto" w:fill="FFFFFF"/>
        </w:rPr>
        <w:t>[Accessed 01 June. 2018].</w:t>
      </w:r>
    </w:p>
  </w:footnote>
  <w:footnote w:id="15">
    <w:p w14:paraId="09740499" w14:textId="7807D637" w:rsidR="00F71BB6" w:rsidRDefault="00F71BB6" w:rsidP="00C94C11">
      <w:pPr>
        <w:pStyle w:val="FootnoteText"/>
        <w:rPr>
          <w:rFonts w:asciiTheme="majorHAnsi" w:hAnsiTheme="majorHAnsi" w:cstheme="majorHAns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D07990" w:rsidRPr="00C94C11">
        <w:rPr>
          <w:rFonts w:asciiTheme="majorHAnsi" w:hAnsiTheme="majorHAnsi" w:cstheme="majorHAnsi"/>
          <w:sz w:val="16"/>
          <w:szCs w:val="16"/>
        </w:rPr>
        <w:t xml:space="preserve">Davie, Grace. (2014). </w:t>
      </w:r>
      <w:r w:rsidR="00D07990" w:rsidRPr="00C94C11">
        <w:rPr>
          <w:rFonts w:asciiTheme="majorHAnsi" w:hAnsiTheme="majorHAnsi" w:cstheme="majorHAnsi"/>
          <w:i/>
          <w:sz w:val="16"/>
          <w:szCs w:val="16"/>
        </w:rPr>
        <w:t xml:space="preserve">Religion in Britain: A persistent paradox. </w:t>
      </w:r>
      <w:r w:rsidR="00D07990" w:rsidRPr="00C94C11">
        <w:rPr>
          <w:rFonts w:asciiTheme="majorHAnsi" w:hAnsiTheme="majorHAnsi" w:cstheme="majorHAnsi"/>
          <w:sz w:val="16"/>
          <w:szCs w:val="16"/>
        </w:rPr>
        <w:t>Page 118</w:t>
      </w:r>
    </w:p>
    <w:p w14:paraId="5FB1F596" w14:textId="77777777" w:rsidR="00C94C11" w:rsidRPr="00C94C11" w:rsidRDefault="00C94C11" w:rsidP="00C94C11">
      <w:pPr>
        <w:pStyle w:val="FootnoteText"/>
        <w:rPr>
          <w:rFonts w:asciiTheme="majorHAnsi" w:hAnsiTheme="majorHAnsi" w:cstheme="majorHAnsi"/>
          <w:sz w:val="16"/>
          <w:szCs w:val="16"/>
        </w:rPr>
      </w:pPr>
    </w:p>
  </w:footnote>
  <w:footnote w:id="16">
    <w:p w14:paraId="17AAF77D" w14:textId="15810148" w:rsidR="00983A06" w:rsidRPr="00C94C11" w:rsidRDefault="00983A06" w:rsidP="00C94C11">
      <w:pPr>
        <w:spacing w:line="240" w:lineRule="auto"/>
        <w:rPr>
          <w:rFonts w:asciiTheme="majorHAnsi" w:hAnsiTheme="majorHAnsi" w:cstheme="majorHAnsi"/>
          <w: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97422F" w:rsidRPr="00C94C11">
        <w:rPr>
          <w:rFonts w:asciiTheme="majorHAnsi" w:hAnsiTheme="majorHAnsi" w:cstheme="majorHAnsi"/>
          <w:sz w:val="16"/>
          <w:szCs w:val="16"/>
        </w:rPr>
        <w:t xml:space="preserve">Woodhead, Linda and </w:t>
      </w:r>
      <w:proofErr w:type="spellStart"/>
      <w:r w:rsidR="0097422F" w:rsidRPr="00C94C11">
        <w:rPr>
          <w:rFonts w:asciiTheme="majorHAnsi" w:hAnsiTheme="majorHAnsi" w:cstheme="majorHAnsi"/>
          <w:sz w:val="16"/>
          <w:szCs w:val="16"/>
        </w:rPr>
        <w:t>Catto</w:t>
      </w:r>
      <w:proofErr w:type="spellEnd"/>
      <w:r w:rsidR="0097422F" w:rsidRPr="00C94C11">
        <w:rPr>
          <w:rFonts w:asciiTheme="majorHAnsi" w:hAnsiTheme="majorHAnsi" w:cstheme="majorHAnsi"/>
          <w:sz w:val="16"/>
          <w:szCs w:val="16"/>
        </w:rPr>
        <w:t xml:space="preserve"> Rebecca. (2012). </w:t>
      </w:r>
      <w:r w:rsidR="0097422F" w:rsidRPr="00C94C11">
        <w:rPr>
          <w:rFonts w:asciiTheme="majorHAnsi" w:hAnsiTheme="majorHAnsi" w:cstheme="majorHAnsi"/>
          <w:i/>
          <w:sz w:val="16"/>
          <w:szCs w:val="16"/>
        </w:rPr>
        <w:t>Religion and change in modern Britain</w:t>
      </w:r>
    </w:p>
  </w:footnote>
  <w:footnote w:id="17">
    <w:p w14:paraId="36990A53" w14:textId="180E38A0" w:rsidR="00983A06" w:rsidRPr="0097422F" w:rsidRDefault="00983A06" w:rsidP="00C94C11">
      <w:pPr>
        <w:spacing w:line="240" w:lineRule="auto"/>
        <w:rPr>
          <w:i/>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97422F" w:rsidRPr="00C94C11">
        <w:rPr>
          <w:rFonts w:asciiTheme="majorHAnsi" w:hAnsiTheme="majorHAnsi" w:cstheme="majorHAnsi"/>
          <w:sz w:val="16"/>
          <w:szCs w:val="16"/>
        </w:rPr>
        <w:t xml:space="preserve">Woodhead, Linda and </w:t>
      </w:r>
      <w:proofErr w:type="spellStart"/>
      <w:r w:rsidR="0097422F" w:rsidRPr="00C94C11">
        <w:rPr>
          <w:rFonts w:asciiTheme="majorHAnsi" w:hAnsiTheme="majorHAnsi" w:cstheme="majorHAnsi"/>
          <w:sz w:val="16"/>
          <w:szCs w:val="16"/>
        </w:rPr>
        <w:t>Catto</w:t>
      </w:r>
      <w:proofErr w:type="spellEnd"/>
      <w:r w:rsidR="0097422F" w:rsidRPr="00C94C11">
        <w:rPr>
          <w:rFonts w:asciiTheme="majorHAnsi" w:hAnsiTheme="majorHAnsi" w:cstheme="majorHAnsi"/>
          <w:sz w:val="16"/>
          <w:szCs w:val="16"/>
        </w:rPr>
        <w:t xml:space="preserve"> Rebecca. (2012). </w:t>
      </w:r>
      <w:r w:rsidR="0097422F" w:rsidRPr="00C94C11">
        <w:rPr>
          <w:rFonts w:asciiTheme="majorHAnsi" w:hAnsiTheme="majorHAnsi" w:cstheme="majorHAnsi"/>
          <w:i/>
          <w:sz w:val="16"/>
          <w:szCs w:val="16"/>
        </w:rPr>
        <w:t>Religion and change in modern Britain</w:t>
      </w:r>
    </w:p>
  </w:footnote>
  <w:footnote w:id="18">
    <w:p w14:paraId="2909EEBF" w14:textId="6C8DAD2E" w:rsidR="00120E68" w:rsidRPr="00C94C11" w:rsidRDefault="00120E68" w:rsidP="00C94C11">
      <w:pPr>
        <w:spacing w:line="240" w:lineRule="auto"/>
        <w:rPr>
          <w:rFonts w:asciiTheme="majorHAnsi" w:hAnsiTheme="majorHAnsi" w:cstheme="majorHAnsi"/>
          <w: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97422F" w:rsidRPr="00C94C11">
        <w:rPr>
          <w:rFonts w:asciiTheme="majorHAnsi" w:hAnsiTheme="majorHAnsi" w:cstheme="majorHAnsi"/>
          <w:sz w:val="16"/>
          <w:szCs w:val="16"/>
        </w:rPr>
        <w:t xml:space="preserve">Woodhead, Linda and </w:t>
      </w:r>
      <w:proofErr w:type="spellStart"/>
      <w:r w:rsidR="0097422F" w:rsidRPr="00C94C11">
        <w:rPr>
          <w:rFonts w:asciiTheme="majorHAnsi" w:hAnsiTheme="majorHAnsi" w:cstheme="majorHAnsi"/>
          <w:sz w:val="16"/>
          <w:szCs w:val="16"/>
        </w:rPr>
        <w:t>Catto</w:t>
      </w:r>
      <w:proofErr w:type="spellEnd"/>
      <w:r w:rsidR="0097422F" w:rsidRPr="00C94C11">
        <w:rPr>
          <w:rFonts w:asciiTheme="majorHAnsi" w:hAnsiTheme="majorHAnsi" w:cstheme="majorHAnsi"/>
          <w:sz w:val="16"/>
          <w:szCs w:val="16"/>
        </w:rPr>
        <w:t xml:space="preserve"> Rebecca. (2012). </w:t>
      </w:r>
      <w:r w:rsidR="0097422F" w:rsidRPr="00C94C11">
        <w:rPr>
          <w:rFonts w:asciiTheme="majorHAnsi" w:hAnsiTheme="majorHAnsi" w:cstheme="majorHAnsi"/>
          <w:i/>
          <w:sz w:val="16"/>
          <w:szCs w:val="16"/>
        </w:rPr>
        <w:t>Religion and change in modern Britain.</w:t>
      </w:r>
    </w:p>
  </w:footnote>
  <w:footnote w:id="19">
    <w:p w14:paraId="0DDDF4F4" w14:textId="1E36E042" w:rsidR="0096517E" w:rsidRPr="00C94C11" w:rsidRDefault="0096517E" w:rsidP="00C94C11">
      <w:pPr>
        <w:spacing w:line="240" w:lineRule="auto"/>
        <w:rPr>
          <w:rFonts w:asciiTheme="majorHAnsi" w:hAnsiTheme="majorHAnsi" w:cstheme="majorHAnsi"/>
          <w: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97422F" w:rsidRPr="00C94C11">
        <w:rPr>
          <w:rFonts w:asciiTheme="majorHAnsi" w:hAnsiTheme="majorHAnsi" w:cstheme="majorHAnsi"/>
          <w:sz w:val="16"/>
          <w:szCs w:val="16"/>
        </w:rPr>
        <w:t xml:space="preserve">Woodhead, Linda and </w:t>
      </w:r>
      <w:proofErr w:type="spellStart"/>
      <w:r w:rsidR="0097422F" w:rsidRPr="00C94C11">
        <w:rPr>
          <w:rFonts w:asciiTheme="majorHAnsi" w:hAnsiTheme="majorHAnsi" w:cstheme="majorHAnsi"/>
          <w:sz w:val="16"/>
          <w:szCs w:val="16"/>
        </w:rPr>
        <w:t>Catto</w:t>
      </w:r>
      <w:proofErr w:type="spellEnd"/>
      <w:r w:rsidR="0097422F" w:rsidRPr="00C94C11">
        <w:rPr>
          <w:rFonts w:asciiTheme="majorHAnsi" w:hAnsiTheme="majorHAnsi" w:cstheme="majorHAnsi"/>
          <w:sz w:val="16"/>
          <w:szCs w:val="16"/>
        </w:rPr>
        <w:t xml:space="preserve"> Rebecca. (2012). </w:t>
      </w:r>
      <w:r w:rsidR="0097422F" w:rsidRPr="00C94C11">
        <w:rPr>
          <w:rFonts w:asciiTheme="majorHAnsi" w:hAnsiTheme="majorHAnsi" w:cstheme="majorHAnsi"/>
          <w:i/>
          <w:sz w:val="16"/>
          <w:szCs w:val="16"/>
        </w:rPr>
        <w:t>Religion and change in modern Britain.</w:t>
      </w:r>
    </w:p>
  </w:footnote>
  <w:footnote w:id="20">
    <w:p w14:paraId="5B171FD7" w14:textId="77777777" w:rsidR="00B515B3" w:rsidRDefault="00B515B3" w:rsidP="00B515B3">
      <w:pPr>
        <w:pStyle w:val="FootnoteText"/>
      </w:pPr>
      <w:r>
        <w:rPr>
          <w:rStyle w:val="FootnoteReference"/>
        </w:rPr>
        <w:footnoteRef/>
      </w:r>
      <w:r>
        <w:t xml:space="preserve"> </w:t>
      </w:r>
      <w:r w:rsidRPr="00F22224">
        <w:rPr>
          <w:rFonts w:asciiTheme="majorHAnsi" w:hAnsiTheme="majorHAnsi" w:cstheme="majorHAnsi"/>
          <w:sz w:val="16"/>
          <w:szCs w:val="16"/>
        </w:rPr>
        <w:t xml:space="preserve">Bruce, Steve. (1996). </w:t>
      </w:r>
      <w:r w:rsidRPr="00F22224">
        <w:rPr>
          <w:rFonts w:asciiTheme="majorHAnsi" w:hAnsiTheme="majorHAnsi" w:cstheme="majorHAnsi"/>
          <w:i/>
          <w:sz w:val="16"/>
          <w:szCs w:val="16"/>
        </w:rPr>
        <w:t xml:space="preserve">Religion in the modern world. </w:t>
      </w:r>
      <w:r w:rsidRPr="00F22224">
        <w:rPr>
          <w:rFonts w:asciiTheme="majorHAnsi" w:hAnsiTheme="majorHAnsi" w:cstheme="majorHAnsi"/>
          <w:sz w:val="16"/>
          <w:szCs w:val="16"/>
        </w:rPr>
        <w:t>Oxford university press.</w:t>
      </w:r>
      <w:r>
        <w:rPr>
          <w:rFonts w:asciiTheme="majorHAnsi" w:hAnsiTheme="majorHAnsi" w:cstheme="majorHAnsi"/>
          <w:sz w:val="16"/>
          <w:szCs w:val="16"/>
        </w:rPr>
        <w:t xml:space="preserve"> Page 221.</w:t>
      </w:r>
    </w:p>
  </w:footnote>
  <w:footnote w:id="21">
    <w:p w14:paraId="3EFD2420" w14:textId="1239B4B3" w:rsidR="000F7459" w:rsidRPr="00C94C11" w:rsidRDefault="000F7459" w:rsidP="00C94C11">
      <w:pPr>
        <w:spacing w:line="240" w:lineRule="auto"/>
        <w:rPr>
          <w:rFonts w:asciiTheme="majorHAnsi" w:hAnsiTheme="majorHAnsi" w:cstheme="majorHAns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D07990" w:rsidRPr="00C94C11">
        <w:rPr>
          <w:rFonts w:asciiTheme="majorHAnsi" w:hAnsiTheme="majorHAnsi" w:cstheme="majorHAnsi"/>
          <w:sz w:val="16"/>
          <w:szCs w:val="16"/>
        </w:rPr>
        <w:t xml:space="preserve">The spectator. (2018). [online] Available at: </w:t>
      </w:r>
      <w:hyperlink r:id="rId9" w:history="1">
        <w:r w:rsidR="00D07990" w:rsidRPr="00C94C11">
          <w:rPr>
            <w:rStyle w:val="Hyperlink"/>
            <w:rFonts w:asciiTheme="majorHAnsi" w:hAnsiTheme="majorHAnsi" w:cstheme="majorHAnsi"/>
            <w:color w:val="auto"/>
            <w:sz w:val="16"/>
            <w:szCs w:val="16"/>
          </w:rPr>
          <w:t>https://www.spectator.co.uk/2016/05/britain-really-is-ceasing-to-be-a-christian-country/</w:t>
        </w:r>
      </w:hyperlink>
      <w:r w:rsidR="00D07990" w:rsidRPr="00C94C11">
        <w:rPr>
          <w:rFonts w:asciiTheme="majorHAnsi" w:hAnsiTheme="majorHAnsi" w:cstheme="majorHAnsi"/>
          <w:sz w:val="16"/>
          <w:szCs w:val="16"/>
        </w:rPr>
        <w:t xml:space="preserve"> </w:t>
      </w:r>
      <w:r w:rsidR="00D07990" w:rsidRPr="00C94C11">
        <w:rPr>
          <w:rFonts w:asciiTheme="majorHAnsi" w:hAnsiTheme="majorHAnsi" w:cstheme="majorHAnsi"/>
          <w:sz w:val="16"/>
          <w:szCs w:val="16"/>
          <w:shd w:val="clear" w:color="auto" w:fill="FFFFFF"/>
        </w:rPr>
        <w:t>[Accessed 01 June. 2018].</w:t>
      </w:r>
    </w:p>
  </w:footnote>
  <w:footnote w:id="22">
    <w:p w14:paraId="49951E37" w14:textId="77777777" w:rsidR="00D07990" w:rsidRPr="00C94C11" w:rsidRDefault="00C423AD" w:rsidP="00C94C11">
      <w:pPr>
        <w:spacing w:line="240" w:lineRule="auto"/>
        <w:rPr>
          <w:rFonts w:asciiTheme="majorHAnsi" w:hAnsiTheme="majorHAnsi" w:cstheme="majorHAns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w:t>
      </w:r>
      <w:r w:rsidR="00D07990" w:rsidRPr="00C94C11">
        <w:rPr>
          <w:rFonts w:asciiTheme="majorHAnsi" w:hAnsiTheme="majorHAnsi" w:cstheme="majorHAnsi"/>
          <w:sz w:val="16"/>
          <w:szCs w:val="16"/>
        </w:rPr>
        <w:t xml:space="preserve">The spectator. (2018). [online] Available at: </w:t>
      </w:r>
      <w:hyperlink r:id="rId10" w:history="1">
        <w:r w:rsidR="00D07990" w:rsidRPr="00C94C11">
          <w:rPr>
            <w:rStyle w:val="Hyperlink"/>
            <w:rFonts w:asciiTheme="majorHAnsi" w:hAnsiTheme="majorHAnsi" w:cstheme="majorHAnsi"/>
            <w:color w:val="auto"/>
            <w:sz w:val="16"/>
            <w:szCs w:val="16"/>
          </w:rPr>
          <w:t>https://www.spectator.co.uk/2016/05/britain-really-is-ceasing-to-be-a-christian-country/</w:t>
        </w:r>
      </w:hyperlink>
      <w:r w:rsidR="00D07990" w:rsidRPr="00C94C11">
        <w:rPr>
          <w:rFonts w:asciiTheme="majorHAnsi" w:hAnsiTheme="majorHAnsi" w:cstheme="majorHAnsi"/>
          <w:sz w:val="16"/>
          <w:szCs w:val="16"/>
        </w:rPr>
        <w:t xml:space="preserve"> </w:t>
      </w:r>
      <w:r w:rsidR="00D07990" w:rsidRPr="00C94C11">
        <w:rPr>
          <w:rFonts w:asciiTheme="majorHAnsi" w:hAnsiTheme="majorHAnsi" w:cstheme="majorHAnsi"/>
          <w:sz w:val="16"/>
          <w:szCs w:val="16"/>
          <w:shd w:val="clear" w:color="auto" w:fill="FFFFFF"/>
        </w:rPr>
        <w:t>[Accessed 01 June. 2018].</w:t>
      </w:r>
    </w:p>
    <w:p w14:paraId="24DD68DF" w14:textId="2B968C67" w:rsidR="00C423AD" w:rsidRDefault="00C423AD">
      <w:pPr>
        <w:pStyle w:val="FootnoteText"/>
      </w:pPr>
    </w:p>
  </w:footnote>
  <w:footnote w:id="23">
    <w:p w14:paraId="2F196D5C" w14:textId="2B2C9331" w:rsidR="003E66E0" w:rsidRPr="00C94C11" w:rsidRDefault="003E66E0">
      <w:pPr>
        <w:pStyle w:val="FootnoteText"/>
        <w:rPr>
          <w:rFonts w:asciiTheme="majorHAnsi" w:hAnsiTheme="majorHAnsi" w:cstheme="majorHAnsi"/>
          <w:sz w:val="16"/>
          <w:szCs w:val="16"/>
        </w:rPr>
      </w:pPr>
      <w:r w:rsidRPr="00C94C11">
        <w:rPr>
          <w:rStyle w:val="FootnoteReference"/>
          <w:rFonts w:asciiTheme="majorHAnsi" w:hAnsiTheme="majorHAnsi" w:cstheme="majorHAnsi"/>
          <w:sz w:val="16"/>
          <w:szCs w:val="16"/>
        </w:rPr>
        <w:footnoteRef/>
      </w:r>
      <w:r w:rsidRPr="00C94C11">
        <w:rPr>
          <w:rFonts w:asciiTheme="majorHAnsi" w:hAnsiTheme="majorHAnsi" w:cstheme="majorHAnsi"/>
          <w:sz w:val="16"/>
          <w:szCs w:val="16"/>
        </w:rPr>
        <w:t xml:space="preserve"> Religion in England and Wales 2011. Pdf 11</w:t>
      </w:r>
      <w:r w:rsidRPr="00C94C11">
        <w:rPr>
          <w:rFonts w:asciiTheme="majorHAnsi" w:hAnsiTheme="majorHAnsi" w:cstheme="majorHAnsi"/>
          <w:sz w:val="16"/>
          <w:szCs w:val="16"/>
          <w:vertAlign w:val="superscript"/>
        </w:rPr>
        <w:t>th</w:t>
      </w:r>
      <w:r w:rsidRPr="00C94C11">
        <w:rPr>
          <w:rFonts w:asciiTheme="majorHAnsi" w:hAnsiTheme="majorHAnsi" w:cstheme="majorHAnsi"/>
          <w:sz w:val="16"/>
          <w:szCs w:val="16"/>
        </w:rPr>
        <w:t xml:space="preserve"> December 2012. Office for national statistics. (2018). [online] Available at: </w:t>
      </w:r>
      <w:hyperlink r:id="rId11" w:history="1">
        <w:r w:rsidRPr="00C94C11">
          <w:rPr>
            <w:rStyle w:val="Hyperlink"/>
            <w:rFonts w:asciiTheme="majorHAnsi" w:hAnsiTheme="majorHAnsi" w:cstheme="majorHAnsi"/>
            <w:color w:val="auto"/>
            <w:sz w:val="16"/>
            <w:szCs w:val="16"/>
          </w:rPr>
          <w:t>https://moodle.uwtsd.ac.uk/pluginfile.php/99575/mod_resource/content/1/Religion%20in%20England%20and%20Wales%202011.pdf</w:t>
        </w:r>
      </w:hyperlink>
      <w:r w:rsidRPr="00C94C11">
        <w:rPr>
          <w:rFonts w:asciiTheme="majorHAnsi" w:hAnsiTheme="majorHAnsi" w:cstheme="majorHAnsi"/>
          <w:sz w:val="16"/>
          <w:szCs w:val="16"/>
        </w:rPr>
        <w:t xml:space="preserve"> </w:t>
      </w:r>
      <w:r w:rsidRPr="00C94C11">
        <w:rPr>
          <w:rFonts w:asciiTheme="majorHAnsi" w:hAnsiTheme="majorHAnsi" w:cstheme="majorHAnsi"/>
          <w:sz w:val="16"/>
          <w:szCs w:val="16"/>
          <w:shd w:val="clear" w:color="auto" w:fill="FFFFFF"/>
        </w:rPr>
        <w:t xml:space="preserve">[Accessed 01 June. 2018].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43AC15" w14:textId="72C6532F" w:rsidR="009765AB" w:rsidRDefault="009765AB">
    <w:pPr>
      <w:pStyle w:val="Header"/>
    </w:pPr>
    <w:r>
      <w:t xml:space="preserve">Emily Ruth Davies Stephens </w:t>
    </w:r>
  </w:p>
  <w:p w14:paraId="3D72276A" w14:textId="0B431B03" w:rsidR="009765AB" w:rsidRDefault="009765AB">
    <w:pPr>
      <w:pStyle w:val="Header"/>
    </w:pPr>
    <w:r>
      <w:t>(1600586)</w:t>
    </w:r>
  </w:p>
  <w:p w14:paraId="6EC2B37B" w14:textId="77777777" w:rsidR="009765AB" w:rsidRDefault="009765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339BB"/>
    <w:multiLevelType w:val="hybridMultilevel"/>
    <w:tmpl w:val="64E052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A725C09"/>
    <w:multiLevelType w:val="hybridMultilevel"/>
    <w:tmpl w:val="0262E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5E5170"/>
    <w:multiLevelType w:val="hybridMultilevel"/>
    <w:tmpl w:val="AF7E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30"/>
    <w:rsid w:val="000115A8"/>
    <w:rsid w:val="00021D36"/>
    <w:rsid w:val="000378ED"/>
    <w:rsid w:val="000415D8"/>
    <w:rsid w:val="000E6BD0"/>
    <w:rsid w:val="000F7459"/>
    <w:rsid w:val="001012D0"/>
    <w:rsid w:val="00120E68"/>
    <w:rsid w:val="00131A84"/>
    <w:rsid w:val="001414AA"/>
    <w:rsid w:val="001565D4"/>
    <w:rsid w:val="00164591"/>
    <w:rsid w:val="001A2DBA"/>
    <w:rsid w:val="001B5D9B"/>
    <w:rsid w:val="001C667C"/>
    <w:rsid w:val="001E668C"/>
    <w:rsid w:val="001F294C"/>
    <w:rsid w:val="00206161"/>
    <w:rsid w:val="0025169B"/>
    <w:rsid w:val="00256AA7"/>
    <w:rsid w:val="002655BD"/>
    <w:rsid w:val="00274AEC"/>
    <w:rsid w:val="0029498A"/>
    <w:rsid w:val="002A4F14"/>
    <w:rsid w:val="002F3F8C"/>
    <w:rsid w:val="0030134E"/>
    <w:rsid w:val="00326D20"/>
    <w:rsid w:val="0034070A"/>
    <w:rsid w:val="00357B58"/>
    <w:rsid w:val="003847D3"/>
    <w:rsid w:val="003E66E0"/>
    <w:rsid w:val="003E6797"/>
    <w:rsid w:val="004144D3"/>
    <w:rsid w:val="0041493D"/>
    <w:rsid w:val="0044425A"/>
    <w:rsid w:val="004640BE"/>
    <w:rsid w:val="004A7136"/>
    <w:rsid w:val="004C1902"/>
    <w:rsid w:val="004D56D4"/>
    <w:rsid w:val="005A4A80"/>
    <w:rsid w:val="005D02F1"/>
    <w:rsid w:val="005E4D30"/>
    <w:rsid w:val="00601C4B"/>
    <w:rsid w:val="00605A8C"/>
    <w:rsid w:val="00616ACF"/>
    <w:rsid w:val="0065296B"/>
    <w:rsid w:val="006666B7"/>
    <w:rsid w:val="006E4199"/>
    <w:rsid w:val="006F155B"/>
    <w:rsid w:val="00750015"/>
    <w:rsid w:val="00776747"/>
    <w:rsid w:val="00777613"/>
    <w:rsid w:val="00791D11"/>
    <w:rsid w:val="007A4281"/>
    <w:rsid w:val="00825475"/>
    <w:rsid w:val="008755C2"/>
    <w:rsid w:val="008C1A8F"/>
    <w:rsid w:val="008F3813"/>
    <w:rsid w:val="00905D2B"/>
    <w:rsid w:val="00910750"/>
    <w:rsid w:val="00944C23"/>
    <w:rsid w:val="0096517E"/>
    <w:rsid w:val="0097422F"/>
    <w:rsid w:val="009765AB"/>
    <w:rsid w:val="00983A06"/>
    <w:rsid w:val="00990512"/>
    <w:rsid w:val="00991720"/>
    <w:rsid w:val="009A73C3"/>
    <w:rsid w:val="009B11AC"/>
    <w:rsid w:val="009B31D4"/>
    <w:rsid w:val="009C2F96"/>
    <w:rsid w:val="009F1F41"/>
    <w:rsid w:val="00A07D36"/>
    <w:rsid w:val="00A26143"/>
    <w:rsid w:val="00A424B0"/>
    <w:rsid w:val="00A628E2"/>
    <w:rsid w:val="00A7230D"/>
    <w:rsid w:val="00A847D3"/>
    <w:rsid w:val="00AE7DC3"/>
    <w:rsid w:val="00B1662D"/>
    <w:rsid w:val="00B2409A"/>
    <w:rsid w:val="00B33D1A"/>
    <w:rsid w:val="00B515B3"/>
    <w:rsid w:val="00B73359"/>
    <w:rsid w:val="00BA013B"/>
    <w:rsid w:val="00BB370C"/>
    <w:rsid w:val="00C325C2"/>
    <w:rsid w:val="00C338EC"/>
    <w:rsid w:val="00C423AD"/>
    <w:rsid w:val="00C51FA4"/>
    <w:rsid w:val="00C94C11"/>
    <w:rsid w:val="00CA1752"/>
    <w:rsid w:val="00CA45BB"/>
    <w:rsid w:val="00CC08CC"/>
    <w:rsid w:val="00CC4B98"/>
    <w:rsid w:val="00CC6E1D"/>
    <w:rsid w:val="00CE35B8"/>
    <w:rsid w:val="00D07990"/>
    <w:rsid w:val="00D51CEE"/>
    <w:rsid w:val="00D64529"/>
    <w:rsid w:val="00D74BD3"/>
    <w:rsid w:val="00D86FEF"/>
    <w:rsid w:val="00E155F3"/>
    <w:rsid w:val="00EC58D5"/>
    <w:rsid w:val="00ED49A1"/>
    <w:rsid w:val="00EE123B"/>
    <w:rsid w:val="00EE7744"/>
    <w:rsid w:val="00F22224"/>
    <w:rsid w:val="00F2591B"/>
    <w:rsid w:val="00F264E2"/>
    <w:rsid w:val="00F67CC6"/>
    <w:rsid w:val="00F71BB6"/>
    <w:rsid w:val="00F80682"/>
    <w:rsid w:val="00F83A09"/>
    <w:rsid w:val="00F8472D"/>
    <w:rsid w:val="00F97B16"/>
    <w:rsid w:val="00FF6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B6E80"/>
  <w15:chartTrackingRefBased/>
  <w15:docId w15:val="{01DCB45D-A11D-4418-87D7-0D8674969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4D30"/>
  </w:style>
  <w:style w:type="paragraph" w:styleId="Heading1">
    <w:name w:val="heading 1"/>
    <w:basedOn w:val="Normal"/>
    <w:link w:val="Heading1Char"/>
    <w:uiPriority w:val="9"/>
    <w:qFormat/>
    <w:rsid w:val="00983A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E4D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E4D30"/>
    <w:rPr>
      <w:sz w:val="20"/>
      <w:szCs w:val="20"/>
    </w:rPr>
  </w:style>
  <w:style w:type="character" w:styleId="FootnoteReference">
    <w:name w:val="footnote reference"/>
    <w:basedOn w:val="DefaultParagraphFont"/>
    <w:uiPriority w:val="99"/>
    <w:semiHidden/>
    <w:unhideWhenUsed/>
    <w:rsid w:val="005E4D30"/>
    <w:rPr>
      <w:vertAlign w:val="superscript"/>
    </w:rPr>
  </w:style>
  <w:style w:type="character" w:styleId="Hyperlink">
    <w:name w:val="Hyperlink"/>
    <w:basedOn w:val="DefaultParagraphFont"/>
    <w:uiPriority w:val="99"/>
    <w:unhideWhenUsed/>
    <w:rsid w:val="005E4D30"/>
    <w:rPr>
      <w:color w:val="0563C1" w:themeColor="hyperlink"/>
      <w:u w:val="single"/>
    </w:rPr>
  </w:style>
  <w:style w:type="character" w:customStyle="1" w:styleId="Heading1Char">
    <w:name w:val="Heading 1 Char"/>
    <w:basedOn w:val="DefaultParagraphFont"/>
    <w:link w:val="Heading1"/>
    <w:uiPriority w:val="9"/>
    <w:rsid w:val="00983A06"/>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983A06"/>
  </w:style>
  <w:style w:type="character" w:styleId="UnresolvedMention">
    <w:name w:val="Unresolved Mention"/>
    <w:basedOn w:val="DefaultParagraphFont"/>
    <w:uiPriority w:val="99"/>
    <w:semiHidden/>
    <w:unhideWhenUsed/>
    <w:rsid w:val="000F7459"/>
    <w:rPr>
      <w:color w:val="605E5C"/>
      <w:shd w:val="clear" w:color="auto" w:fill="E1DFDD"/>
    </w:rPr>
  </w:style>
  <w:style w:type="paragraph" w:styleId="ListParagraph">
    <w:name w:val="List Paragraph"/>
    <w:basedOn w:val="Normal"/>
    <w:qFormat/>
    <w:rsid w:val="001C667C"/>
    <w:pPr>
      <w:spacing w:after="200" w:line="276" w:lineRule="auto"/>
      <w:ind w:left="720"/>
      <w:contextualSpacing/>
    </w:pPr>
    <w:rPr>
      <w:rFonts w:ascii="Calibri" w:eastAsia="Calibri" w:hAnsi="Calibri" w:cs="Times New Roman"/>
    </w:rPr>
  </w:style>
  <w:style w:type="character" w:customStyle="1" w:styleId="a-size-large">
    <w:name w:val="a-size-large"/>
    <w:basedOn w:val="DefaultParagraphFont"/>
    <w:rsid w:val="001C667C"/>
  </w:style>
  <w:style w:type="paragraph" w:styleId="Header">
    <w:name w:val="header"/>
    <w:basedOn w:val="Normal"/>
    <w:link w:val="HeaderChar"/>
    <w:uiPriority w:val="99"/>
    <w:unhideWhenUsed/>
    <w:rsid w:val="009765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5AB"/>
  </w:style>
  <w:style w:type="paragraph" w:styleId="Footer">
    <w:name w:val="footer"/>
    <w:basedOn w:val="Normal"/>
    <w:link w:val="FooterChar"/>
    <w:uiPriority w:val="99"/>
    <w:unhideWhenUsed/>
    <w:rsid w:val="009765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5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955237">
      <w:bodyDiv w:val="1"/>
      <w:marLeft w:val="0"/>
      <w:marRight w:val="0"/>
      <w:marTop w:val="0"/>
      <w:marBottom w:val="0"/>
      <w:divBdr>
        <w:top w:val="none" w:sz="0" w:space="0" w:color="auto"/>
        <w:left w:val="none" w:sz="0" w:space="0" w:color="auto"/>
        <w:bottom w:val="none" w:sz="0" w:space="0" w:color="auto"/>
        <w:right w:val="none" w:sz="0" w:space="0" w:color="auto"/>
      </w:divBdr>
    </w:div>
    <w:div w:id="842361398">
      <w:bodyDiv w:val="1"/>
      <w:marLeft w:val="0"/>
      <w:marRight w:val="0"/>
      <w:marTop w:val="0"/>
      <w:marBottom w:val="0"/>
      <w:divBdr>
        <w:top w:val="none" w:sz="0" w:space="0" w:color="auto"/>
        <w:left w:val="none" w:sz="0" w:space="0" w:color="auto"/>
        <w:bottom w:val="none" w:sz="0" w:space="0" w:color="auto"/>
        <w:right w:val="none" w:sz="0" w:space="0" w:color="auto"/>
      </w:divBdr>
    </w:div>
    <w:div w:id="189354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2589641" TargetMode="External"/><Relationship Id="rId13" Type="http://schemas.openxmlformats.org/officeDocument/2006/relationships/hyperlink" Target="http://webarchive.nationalarchives.gov.uk/20160105213246/http://www.ons.gov.uk/ons/rel/census/2011-census/key-statistics-for-local-authorities-in-england-and-wales/sty-what-is-your-religi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pectator.co.uk/2016/05/britain-really-is-ceasing-to-be-a-christian-count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peoplepopulationandcommunity/culturalidentity/religion/articles/fullstorywhatdoesthecensustellusaboutreligionin2011/2013-05-1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ebarchive.nationalarchives.gov.uk/20160106070755/http://www.ons.gov.uk/ons/rel/census/2011-census/detailed-characteristics-for-local-authorities-in-england-and-wales/rpt---religion.html" TargetMode="External"/><Relationship Id="rId4" Type="http://schemas.openxmlformats.org/officeDocument/2006/relationships/settings" Target="settings.xml"/><Relationship Id="rId9" Type="http://schemas.openxmlformats.org/officeDocument/2006/relationships/hyperlink" Target="https://moodle.uwtsd.ac.uk/pluginfile.php/99575/mod_resource/content/1/Religion%20in%20England%20and%20Wales%202011.pdf"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ons.gov.uk/peoplepopulationandcommunity/culturalidentity/religion/articles/fullstorywhatdoesthecensustellusaboutreligionin2011/2013-05-16" TargetMode="External"/><Relationship Id="rId3" Type="http://schemas.openxmlformats.org/officeDocument/2006/relationships/hyperlink" Target="https://www.ons.gov.uk/peoplepopulationandcommunity/culturalidentity/religion/articles/fullstorywhatdoesthecensustellusaboutreligionin2011/2013-05-16" TargetMode="External"/><Relationship Id="rId7" Type="http://schemas.openxmlformats.org/officeDocument/2006/relationships/hyperlink" Target="https://www.bbc.co.uk/news/uk-12589641" TargetMode="External"/><Relationship Id="rId2" Type="http://schemas.openxmlformats.org/officeDocument/2006/relationships/hyperlink" Target="https://moodle.uwtsd.ac.uk/pluginfile.php/99575/mod_resource/content/1/Religion%20in%20England%20and%20Wales%202011.pdf" TargetMode="External"/><Relationship Id="rId1" Type="http://schemas.openxmlformats.org/officeDocument/2006/relationships/hyperlink" Target="https://moodle.uwtsd.ac.uk/pluginfile.php/99575/mod_resource/content/1/Religion%20in%20England%20and%20Wales%202011.pdf" TargetMode="External"/><Relationship Id="rId6" Type="http://schemas.openxmlformats.org/officeDocument/2006/relationships/hyperlink" Target="http://webarchive.nationalarchives.gov.uk/20160105213246/http://www.ons.gov.uk/ons/rel/census/2011-census/key-statistics-for-local-authorities-in-england-and-wales/sty-what-is-your-religion.html" TargetMode="External"/><Relationship Id="rId11" Type="http://schemas.openxmlformats.org/officeDocument/2006/relationships/hyperlink" Target="https://moodle.uwtsd.ac.uk/pluginfile.php/99575/mod_resource/content/1/Religion%20in%20England%20and%20Wales%202011.pdf" TargetMode="External"/><Relationship Id="rId5" Type="http://schemas.openxmlformats.org/officeDocument/2006/relationships/hyperlink" Target="https://moodle.uwtsd.ac.uk/pluginfile.php/99575/mod_resource/content/1/Religion%20in%20England%20and%20Wales%202011.pdf" TargetMode="External"/><Relationship Id="rId10" Type="http://schemas.openxmlformats.org/officeDocument/2006/relationships/hyperlink" Target="https://www.spectator.co.uk/2016/05/britain-really-is-ceasing-to-be-a-christian-country/" TargetMode="External"/><Relationship Id="rId4" Type="http://schemas.openxmlformats.org/officeDocument/2006/relationships/hyperlink" Target="https://www.ons.gov.uk/peoplepopulationandcommunity/culturalidentity/religion/articles/fullstorywhatdoesthecensustellusaboutreligionin2011/2013-05-16" TargetMode="External"/><Relationship Id="rId9" Type="http://schemas.openxmlformats.org/officeDocument/2006/relationships/hyperlink" Target="https://www.spectator.co.uk/2016/05/britain-really-is-ceasing-to-be-a-christian-cou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6C687-8EA8-4A52-8318-C3A286009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1752</Words>
  <Characters>9988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2018-07-13T14:28:00Z</dcterms:created>
  <dcterms:modified xsi:type="dcterms:W3CDTF">2018-07-13T14:28:00Z</dcterms:modified>
</cp:coreProperties>
</file>