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06"/>
        <w:gridCol w:w="1237"/>
        <w:gridCol w:w="468"/>
        <w:gridCol w:w="1443"/>
        <w:gridCol w:w="662"/>
      </w:tblGrid>
      <w:tr w:rsidR="0086599B" w:rsidRPr="00E23616" w14:paraId="6FC7A859" w14:textId="77777777" w:rsidTr="0086599B">
        <w:trPr>
          <w:trHeight w:val="418"/>
          <w:jc w:val="center"/>
        </w:trPr>
        <w:tc>
          <w:tcPr>
            <w:tcW w:w="5206"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E23616" w:rsidRDefault="0086599B" w:rsidP="00454C53">
            <w:pPr>
              <w:keepNext/>
              <w:spacing w:after="0"/>
              <w:jc w:val="center"/>
              <w:rPr>
                <w:rFonts w:eastAsia="Times New Roman" w:cs="Arial"/>
                <w:b/>
                <w:noProof/>
                <w:color w:val="auto"/>
                <w:sz w:val="32"/>
                <w:szCs w:val="32"/>
              </w:rPr>
            </w:pPr>
          </w:p>
          <w:p w14:paraId="37CDBDBC" w14:textId="77777777" w:rsidR="0086599B" w:rsidRPr="00E23616" w:rsidRDefault="0086599B" w:rsidP="00454C53">
            <w:pPr>
              <w:keepNext/>
              <w:spacing w:after="0"/>
              <w:rPr>
                <w:rFonts w:eastAsia="Times New Roman" w:cs="Arial"/>
                <w:b/>
                <w:noProof/>
                <w:color w:val="auto"/>
                <w:sz w:val="28"/>
                <w:szCs w:val="28"/>
              </w:rPr>
            </w:pPr>
            <w:r w:rsidRPr="00E23616">
              <w:rPr>
                <w:rFonts w:cs="Arial"/>
                <w:noProof/>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E23616">
              <w:rPr>
                <w:rFonts w:eastAsia="Times New Roman" w:cs="Arial"/>
                <w:b/>
                <w:noProof/>
                <w:color w:val="auto"/>
                <w:sz w:val="32"/>
                <w:szCs w:val="32"/>
              </w:rPr>
              <w:br/>
            </w:r>
          </w:p>
          <w:p w14:paraId="6AF4A94A" w14:textId="77777777" w:rsidR="0086599B" w:rsidRPr="00E23616" w:rsidRDefault="0086599B" w:rsidP="00454C53">
            <w:pPr>
              <w:rPr>
                <w:rFonts w:cs="Arial"/>
                <w:b/>
                <w:bCs/>
                <w:noProof/>
                <w:sz w:val="28"/>
                <w:szCs w:val="24"/>
              </w:rPr>
            </w:pPr>
            <w:r w:rsidRPr="00E23616">
              <w:rPr>
                <w:rFonts w:cs="Arial"/>
                <w:b/>
                <w:bCs/>
                <w:noProof/>
                <w:sz w:val="28"/>
                <w:szCs w:val="24"/>
              </w:rPr>
              <w:t>Component One:</w:t>
            </w:r>
          </w:p>
          <w:p w14:paraId="2A8E7001" w14:textId="77777777" w:rsidR="0086599B" w:rsidRPr="00E23616" w:rsidRDefault="0086599B" w:rsidP="00454C53">
            <w:pPr>
              <w:widowControl w:val="0"/>
              <w:autoSpaceDE w:val="0"/>
              <w:autoSpaceDN w:val="0"/>
              <w:spacing w:after="0"/>
              <w:rPr>
                <w:rFonts w:eastAsia="Times New Roman" w:cs="Arial"/>
                <w:b/>
                <w:bCs/>
                <w:i/>
                <w:iCs/>
                <w:noProof/>
                <w:color w:val="000000"/>
                <w:sz w:val="28"/>
                <w:szCs w:val="28"/>
              </w:rPr>
            </w:pPr>
          </w:p>
          <w:p w14:paraId="35E7A2E2" w14:textId="77777777" w:rsidR="0086599B" w:rsidRPr="00E23616" w:rsidRDefault="0086599B" w:rsidP="00454C53">
            <w:pPr>
              <w:widowControl w:val="0"/>
              <w:autoSpaceDE w:val="0"/>
              <w:autoSpaceDN w:val="0"/>
              <w:spacing w:after="0"/>
              <w:rPr>
                <w:rFonts w:eastAsia="Times New Roman" w:cs="Arial"/>
                <w:b/>
                <w:bCs/>
                <w:i/>
                <w:iCs/>
                <w:noProof/>
                <w:color w:val="000000"/>
                <w:sz w:val="28"/>
                <w:szCs w:val="28"/>
              </w:rPr>
            </w:pPr>
          </w:p>
          <w:p w14:paraId="12608F79" w14:textId="77777777" w:rsidR="0086599B" w:rsidRPr="00E23616" w:rsidRDefault="0086599B" w:rsidP="00454C53">
            <w:pPr>
              <w:rPr>
                <w:rFonts w:eastAsia="Times New Roman" w:cs="Arial"/>
                <w:b/>
                <w:noProof/>
                <w:color w:val="auto"/>
                <w:sz w:val="32"/>
                <w:szCs w:val="32"/>
              </w:rPr>
            </w:pPr>
            <w:r w:rsidRPr="00E23616">
              <w:rPr>
                <w:rFonts w:eastAsia="Carlito" w:cs="Arial"/>
                <w:b/>
                <w:noProof/>
                <w:color w:val="auto"/>
                <w:sz w:val="28"/>
                <w:szCs w:val="28"/>
              </w:rPr>
              <w:t>Contribution to Overall Module Assessment: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E23616" w:rsidRDefault="0086599B" w:rsidP="00454C53">
            <w:pPr>
              <w:keepNext/>
              <w:spacing w:before="120" w:after="0"/>
              <w:rPr>
                <w:rFonts w:eastAsia="Times New Roman" w:cs="Arial"/>
                <w:b/>
                <w:bCs/>
                <w:noProof/>
                <w:color w:val="auto"/>
                <w:sz w:val="20"/>
                <w:szCs w:val="20"/>
              </w:rPr>
            </w:pPr>
            <w:r w:rsidRPr="00E23616">
              <w:rPr>
                <w:rFonts w:eastAsia="Times New Roman" w:cs="Arial"/>
                <w:b/>
                <w:bCs/>
                <w:noProof/>
                <w:color w:val="auto"/>
                <w:sz w:val="20"/>
                <w:szCs w:val="20"/>
              </w:rPr>
              <w:t>Student No:</w:t>
            </w:r>
          </w:p>
        </w:tc>
        <w:tc>
          <w:tcPr>
            <w:tcW w:w="1911" w:type="dxa"/>
            <w:gridSpan w:val="2"/>
            <w:tcBorders>
              <w:top w:val="single" w:sz="4" w:space="0" w:color="auto"/>
              <w:left w:val="nil"/>
              <w:bottom w:val="dashed" w:sz="4" w:space="0" w:color="auto"/>
              <w:right w:val="nil"/>
            </w:tcBorders>
            <w:shd w:val="clear" w:color="auto" w:fill="auto"/>
            <w:vAlign w:val="center"/>
          </w:tcPr>
          <w:p w14:paraId="702169B4" w14:textId="116AB9EE" w:rsidR="0086599B" w:rsidRPr="00E23616" w:rsidRDefault="0078309A" w:rsidP="00454C53">
            <w:pPr>
              <w:keepNext/>
              <w:spacing w:after="0"/>
              <w:jc w:val="center"/>
              <w:rPr>
                <w:rFonts w:eastAsia="Times New Roman" w:cs="Arial"/>
                <w:b/>
                <w:noProof/>
                <w:color w:val="auto"/>
                <w:sz w:val="20"/>
                <w:szCs w:val="20"/>
              </w:rPr>
            </w:pPr>
            <w:r>
              <w:rPr>
                <w:rFonts w:eastAsia="Times New Roman" w:cs="Arial"/>
                <w:b/>
                <w:noProof/>
                <w:color w:val="auto"/>
                <w:sz w:val="20"/>
                <w:szCs w:val="20"/>
              </w:rPr>
              <w:t>2232554</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E23616" w:rsidRDefault="0086599B" w:rsidP="00454C53">
            <w:pPr>
              <w:keepNext/>
              <w:spacing w:after="0"/>
              <w:jc w:val="center"/>
              <w:rPr>
                <w:rFonts w:eastAsia="Times New Roman" w:cs="Arial"/>
                <w:b/>
                <w:noProof/>
                <w:color w:val="auto"/>
                <w:sz w:val="20"/>
                <w:szCs w:val="20"/>
              </w:rPr>
            </w:pPr>
          </w:p>
        </w:tc>
      </w:tr>
      <w:tr w:rsidR="00385C78" w:rsidRPr="00E23616" w14:paraId="7996DF5F" w14:textId="77777777" w:rsidTr="0001641A">
        <w:trPr>
          <w:trHeight w:val="468"/>
          <w:jc w:val="center"/>
        </w:trPr>
        <w:tc>
          <w:tcPr>
            <w:tcW w:w="5206" w:type="dxa"/>
            <w:vMerge/>
            <w:tcBorders>
              <w:left w:val="single" w:sz="4" w:space="0" w:color="auto"/>
              <w:right w:val="single" w:sz="4" w:space="0" w:color="auto"/>
            </w:tcBorders>
            <w:shd w:val="clear" w:color="auto" w:fill="auto"/>
          </w:tcPr>
          <w:p w14:paraId="59924D13" w14:textId="77777777" w:rsidR="00385C78" w:rsidRPr="00E23616" w:rsidRDefault="00385C78" w:rsidP="00454C53">
            <w:pPr>
              <w:keepNext/>
              <w:spacing w:after="0"/>
              <w:jc w:val="center"/>
              <w:rPr>
                <w:rFonts w:eastAsia="Times New Roman" w:cs="Arial"/>
                <w:b/>
                <w:noProof/>
                <w:color w:val="auto"/>
                <w:sz w:val="40"/>
                <w:szCs w:val="20"/>
              </w:rPr>
            </w:pPr>
          </w:p>
        </w:tc>
        <w:tc>
          <w:tcPr>
            <w:tcW w:w="1237" w:type="dxa"/>
            <w:tcBorders>
              <w:top w:val="nil"/>
              <w:left w:val="single" w:sz="4" w:space="0" w:color="auto"/>
              <w:bottom w:val="nil"/>
              <w:right w:val="nil"/>
            </w:tcBorders>
            <w:shd w:val="clear" w:color="auto" w:fill="auto"/>
            <w:vAlign w:val="center"/>
          </w:tcPr>
          <w:p w14:paraId="5CA3BDB9" w14:textId="77777777" w:rsidR="00385C78" w:rsidRPr="00E23616" w:rsidRDefault="00385C78" w:rsidP="00454C53">
            <w:pPr>
              <w:keepNext/>
              <w:spacing w:after="0"/>
              <w:rPr>
                <w:rFonts w:eastAsia="Times New Roman" w:cs="Arial"/>
                <w:b/>
                <w:bCs/>
                <w:noProof/>
                <w:color w:val="auto"/>
                <w:sz w:val="20"/>
                <w:szCs w:val="20"/>
              </w:rPr>
            </w:pPr>
          </w:p>
          <w:p w14:paraId="10B24AA9" w14:textId="77777777" w:rsidR="00385C78" w:rsidRPr="00E23616" w:rsidRDefault="00385C78" w:rsidP="00454C53">
            <w:pPr>
              <w:keepNext/>
              <w:spacing w:after="0"/>
              <w:rPr>
                <w:rFonts w:eastAsia="Times New Roman" w:cs="Arial"/>
                <w:b/>
                <w:bCs/>
                <w:noProof/>
                <w:color w:val="auto"/>
                <w:sz w:val="20"/>
                <w:szCs w:val="20"/>
              </w:rPr>
            </w:pPr>
            <w:r w:rsidRPr="00E23616">
              <w:rPr>
                <w:rFonts w:eastAsia="Times New Roman" w:cs="Arial"/>
                <w:b/>
                <w:bCs/>
                <w:noProof/>
                <w:color w:val="auto"/>
                <w:sz w:val="20"/>
                <w:szCs w:val="20"/>
              </w:rPr>
              <w:t>Module Title:</w:t>
            </w:r>
          </w:p>
        </w:tc>
        <w:tc>
          <w:tcPr>
            <w:tcW w:w="1911" w:type="dxa"/>
            <w:gridSpan w:val="2"/>
            <w:tcBorders>
              <w:top w:val="dashed" w:sz="4" w:space="0" w:color="auto"/>
              <w:left w:val="nil"/>
              <w:bottom w:val="dashed" w:sz="4" w:space="0" w:color="auto"/>
              <w:right w:val="nil"/>
            </w:tcBorders>
            <w:shd w:val="clear" w:color="auto" w:fill="auto"/>
          </w:tcPr>
          <w:p w14:paraId="22E6F0D1" w14:textId="78503475" w:rsidR="00385C78" w:rsidRPr="00E23616" w:rsidRDefault="00385C78" w:rsidP="00454C53">
            <w:pPr>
              <w:keepNext/>
              <w:spacing w:after="0"/>
              <w:jc w:val="center"/>
              <w:rPr>
                <w:rFonts w:eastAsia="Times New Roman" w:cs="Arial"/>
                <w:b/>
                <w:bCs/>
                <w:noProof/>
                <w:color w:val="auto"/>
                <w:sz w:val="20"/>
                <w:szCs w:val="18"/>
              </w:rPr>
            </w:pPr>
            <w:r w:rsidRPr="00E23616">
              <w:rPr>
                <w:rFonts w:cs="Arial"/>
                <w:b/>
                <w:bCs/>
                <w:noProof/>
                <w:sz w:val="20"/>
                <w:szCs w:val="18"/>
              </w:rPr>
              <w:t>Operating Hotel Facilities</w:t>
            </w:r>
          </w:p>
        </w:tc>
        <w:tc>
          <w:tcPr>
            <w:tcW w:w="662" w:type="dxa"/>
            <w:tcBorders>
              <w:top w:val="nil"/>
              <w:left w:val="nil"/>
              <w:bottom w:val="nil"/>
              <w:right w:val="single" w:sz="4" w:space="0" w:color="auto"/>
            </w:tcBorders>
            <w:shd w:val="clear" w:color="auto" w:fill="auto"/>
            <w:vAlign w:val="center"/>
          </w:tcPr>
          <w:p w14:paraId="10B136FA" w14:textId="77777777" w:rsidR="00385C78" w:rsidRPr="00E23616" w:rsidRDefault="00385C78" w:rsidP="00454C53">
            <w:pPr>
              <w:keepNext/>
              <w:spacing w:after="0"/>
              <w:jc w:val="center"/>
              <w:rPr>
                <w:rFonts w:eastAsia="Times New Roman" w:cs="Arial"/>
                <w:b/>
                <w:noProof/>
                <w:color w:val="auto"/>
                <w:sz w:val="20"/>
                <w:szCs w:val="20"/>
              </w:rPr>
            </w:pPr>
          </w:p>
        </w:tc>
      </w:tr>
      <w:tr w:rsidR="00385C78" w:rsidRPr="00E23616" w14:paraId="3A5452F4" w14:textId="77777777" w:rsidTr="0001641A">
        <w:trPr>
          <w:trHeight w:val="468"/>
          <w:jc w:val="center"/>
        </w:trPr>
        <w:tc>
          <w:tcPr>
            <w:tcW w:w="5206" w:type="dxa"/>
            <w:vMerge/>
            <w:tcBorders>
              <w:left w:val="single" w:sz="4" w:space="0" w:color="auto"/>
              <w:right w:val="single" w:sz="4" w:space="0" w:color="auto"/>
            </w:tcBorders>
            <w:shd w:val="clear" w:color="auto" w:fill="auto"/>
          </w:tcPr>
          <w:p w14:paraId="2C043573" w14:textId="77777777" w:rsidR="00385C78" w:rsidRPr="00E23616" w:rsidRDefault="00385C78" w:rsidP="00454C53">
            <w:pPr>
              <w:keepNext/>
              <w:spacing w:after="0"/>
              <w:jc w:val="center"/>
              <w:rPr>
                <w:rFonts w:eastAsia="Times New Roman" w:cs="Arial"/>
                <w:b/>
                <w:noProof/>
                <w:color w:val="auto"/>
                <w:sz w:val="40"/>
                <w:szCs w:val="20"/>
              </w:rPr>
            </w:pPr>
          </w:p>
        </w:tc>
        <w:tc>
          <w:tcPr>
            <w:tcW w:w="1237" w:type="dxa"/>
            <w:tcBorders>
              <w:top w:val="nil"/>
              <w:left w:val="single" w:sz="4" w:space="0" w:color="auto"/>
              <w:bottom w:val="nil"/>
              <w:right w:val="nil"/>
            </w:tcBorders>
            <w:shd w:val="clear" w:color="auto" w:fill="auto"/>
            <w:vAlign w:val="center"/>
          </w:tcPr>
          <w:p w14:paraId="38835305" w14:textId="77777777" w:rsidR="00385C78" w:rsidRPr="00E23616" w:rsidRDefault="00385C78" w:rsidP="00454C53">
            <w:pPr>
              <w:keepNext/>
              <w:spacing w:after="0"/>
              <w:rPr>
                <w:rFonts w:eastAsia="Times New Roman" w:cs="Arial"/>
                <w:b/>
                <w:bCs/>
                <w:noProof/>
                <w:color w:val="auto"/>
                <w:sz w:val="20"/>
                <w:szCs w:val="20"/>
              </w:rPr>
            </w:pPr>
            <w:r w:rsidRPr="00E23616">
              <w:rPr>
                <w:rFonts w:eastAsia="Times New Roman" w:cs="Arial"/>
                <w:b/>
                <w:bCs/>
                <w:noProof/>
                <w:color w:val="auto"/>
                <w:sz w:val="20"/>
                <w:szCs w:val="20"/>
              </w:rPr>
              <w:t>Module Code:</w:t>
            </w:r>
          </w:p>
        </w:tc>
        <w:tc>
          <w:tcPr>
            <w:tcW w:w="1911" w:type="dxa"/>
            <w:gridSpan w:val="2"/>
            <w:tcBorders>
              <w:top w:val="dashed" w:sz="4" w:space="0" w:color="auto"/>
              <w:left w:val="nil"/>
              <w:bottom w:val="dashed" w:sz="4" w:space="0" w:color="auto"/>
              <w:right w:val="nil"/>
            </w:tcBorders>
            <w:shd w:val="clear" w:color="auto" w:fill="auto"/>
          </w:tcPr>
          <w:p w14:paraId="2114C348" w14:textId="37F95BB3" w:rsidR="00385C78" w:rsidRPr="00E23616" w:rsidRDefault="00385C78" w:rsidP="00454C53">
            <w:pPr>
              <w:keepNext/>
              <w:spacing w:after="0"/>
              <w:jc w:val="center"/>
              <w:rPr>
                <w:rFonts w:eastAsia="Times New Roman" w:cs="Arial"/>
                <w:b/>
                <w:bCs/>
                <w:noProof/>
                <w:color w:val="auto"/>
                <w:sz w:val="20"/>
                <w:szCs w:val="18"/>
              </w:rPr>
            </w:pPr>
            <w:r w:rsidRPr="00E23616">
              <w:rPr>
                <w:rFonts w:cs="Arial"/>
                <w:b/>
                <w:bCs/>
                <w:noProof/>
                <w:sz w:val="20"/>
                <w:szCs w:val="18"/>
              </w:rPr>
              <w:t>BMIH4006</w:t>
            </w:r>
          </w:p>
        </w:tc>
        <w:tc>
          <w:tcPr>
            <w:tcW w:w="662" w:type="dxa"/>
            <w:tcBorders>
              <w:top w:val="nil"/>
              <w:left w:val="nil"/>
              <w:bottom w:val="nil"/>
              <w:right w:val="single" w:sz="4" w:space="0" w:color="auto"/>
            </w:tcBorders>
            <w:shd w:val="clear" w:color="auto" w:fill="auto"/>
            <w:vAlign w:val="center"/>
          </w:tcPr>
          <w:p w14:paraId="34945A2D" w14:textId="77777777" w:rsidR="00385C78" w:rsidRPr="00E23616" w:rsidRDefault="00385C78" w:rsidP="00454C53">
            <w:pPr>
              <w:keepNext/>
              <w:spacing w:after="0"/>
              <w:jc w:val="center"/>
              <w:rPr>
                <w:rFonts w:eastAsia="Times New Roman" w:cs="Arial"/>
                <w:b/>
                <w:noProof/>
                <w:color w:val="auto"/>
                <w:sz w:val="20"/>
                <w:szCs w:val="20"/>
              </w:rPr>
            </w:pPr>
          </w:p>
        </w:tc>
      </w:tr>
      <w:tr w:rsidR="0086599B" w:rsidRPr="00E23616" w14:paraId="773C777E" w14:textId="77777777" w:rsidTr="0086599B">
        <w:trPr>
          <w:trHeight w:val="468"/>
          <w:jc w:val="center"/>
        </w:trPr>
        <w:tc>
          <w:tcPr>
            <w:tcW w:w="5206" w:type="dxa"/>
            <w:vMerge/>
            <w:tcBorders>
              <w:left w:val="single" w:sz="4" w:space="0" w:color="auto"/>
              <w:right w:val="single" w:sz="4" w:space="0" w:color="auto"/>
            </w:tcBorders>
            <w:shd w:val="clear" w:color="auto" w:fill="auto"/>
          </w:tcPr>
          <w:p w14:paraId="4FFF35FA" w14:textId="77777777" w:rsidR="0086599B" w:rsidRPr="00E23616" w:rsidRDefault="0086599B" w:rsidP="00454C53">
            <w:pPr>
              <w:keepNext/>
              <w:spacing w:after="0"/>
              <w:jc w:val="center"/>
              <w:rPr>
                <w:rFonts w:eastAsia="Times New Roman" w:cs="Arial"/>
                <w:b/>
                <w:noProof/>
                <w:color w:val="auto"/>
                <w:sz w:val="40"/>
                <w:szCs w:val="20"/>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E23616" w:rsidRDefault="0086599B" w:rsidP="00454C53">
            <w:pPr>
              <w:keepNext/>
              <w:spacing w:after="0"/>
              <w:rPr>
                <w:rFonts w:eastAsia="Times New Roman" w:cs="Arial"/>
                <w:b/>
                <w:bCs/>
                <w:noProof/>
                <w:color w:val="auto"/>
                <w:sz w:val="20"/>
                <w:szCs w:val="20"/>
              </w:rPr>
            </w:pPr>
            <w:r w:rsidRPr="00E23616">
              <w:rPr>
                <w:rFonts w:eastAsia="Times New Roman" w:cs="Arial"/>
                <w:b/>
                <w:bCs/>
                <w:noProof/>
                <w:color w:val="auto"/>
                <w:sz w:val="20"/>
                <w:szCs w:val="20"/>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2C6E2EAB" w:rsidR="0086599B" w:rsidRPr="00E23616" w:rsidRDefault="00CE5C41" w:rsidP="00454C53">
            <w:pPr>
              <w:keepNext/>
              <w:spacing w:after="0"/>
              <w:jc w:val="center"/>
              <w:rPr>
                <w:rFonts w:eastAsia="Times New Roman" w:cs="Arial"/>
                <w:b/>
                <w:noProof/>
                <w:color w:val="auto"/>
                <w:sz w:val="20"/>
                <w:szCs w:val="20"/>
              </w:rPr>
            </w:pPr>
            <w:r w:rsidRPr="00CE5C41">
              <w:rPr>
                <w:rFonts w:eastAsia="Times New Roman" w:cs="Arial"/>
                <w:b/>
                <w:noProof/>
                <w:color w:val="auto"/>
                <w:sz w:val="20"/>
                <w:szCs w:val="20"/>
              </w:rPr>
              <w:t>Muhammad Cassamo</w:t>
            </w:r>
          </w:p>
        </w:tc>
        <w:tc>
          <w:tcPr>
            <w:tcW w:w="662" w:type="dxa"/>
            <w:tcBorders>
              <w:top w:val="nil"/>
              <w:left w:val="nil"/>
              <w:bottom w:val="nil"/>
              <w:right w:val="single" w:sz="4" w:space="0" w:color="auto"/>
            </w:tcBorders>
            <w:shd w:val="clear" w:color="auto" w:fill="auto"/>
            <w:vAlign w:val="center"/>
          </w:tcPr>
          <w:p w14:paraId="0E809E10" w14:textId="77777777" w:rsidR="0086599B" w:rsidRPr="00E23616" w:rsidRDefault="0086599B" w:rsidP="00454C53">
            <w:pPr>
              <w:keepNext/>
              <w:spacing w:after="0"/>
              <w:jc w:val="center"/>
              <w:rPr>
                <w:rFonts w:eastAsia="Times New Roman" w:cs="Arial"/>
                <w:b/>
                <w:noProof/>
                <w:color w:val="auto"/>
                <w:sz w:val="20"/>
                <w:szCs w:val="20"/>
              </w:rPr>
            </w:pPr>
          </w:p>
        </w:tc>
      </w:tr>
      <w:tr w:rsidR="0086599B" w:rsidRPr="00E23616" w14:paraId="193196BA" w14:textId="77777777" w:rsidTr="0086599B">
        <w:trPr>
          <w:trHeight w:val="20"/>
          <w:jc w:val="center"/>
        </w:trPr>
        <w:tc>
          <w:tcPr>
            <w:tcW w:w="5206" w:type="dxa"/>
            <w:vMerge/>
            <w:tcBorders>
              <w:left w:val="single" w:sz="4" w:space="0" w:color="auto"/>
              <w:bottom w:val="single" w:sz="4" w:space="0" w:color="auto"/>
              <w:right w:val="single" w:sz="4" w:space="0" w:color="auto"/>
            </w:tcBorders>
            <w:shd w:val="clear" w:color="auto" w:fill="auto"/>
          </w:tcPr>
          <w:p w14:paraId="65C11901" w14:textId="77777777" w:rsidR="0086599B" w:rsidRPr="00E23616" w:rsidRDefault="0086599B" w:rsidP="00454C53">
            <w:pPr>
              <w:keepNext/>
              <w:spacing w:after="0"/>
              <w:jc w:val="center"/>
              <w:rPr>
                <w:rFonts w:eastAsia="Times New Roman" w:cs="Arial"/>
                <w:b/>
                <w:noProof/>
                <w:color w:val="auto"/>
                <w:sz w:val="40"/>
                <w:szCs w:val="20"/>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E23616" w:rsidRDefault="0086599B" w:rsidP="00454C53">
            <w:pPr>
              <w:keepNext/>
              <w:spacing w:after="0"/>
              <w:rPr>
                <w:rFonts w:eastAsia="Times New Roman" w:cs="Arial"/>
                <w:bCs/>
                <w:noProof/>
                <w:color w:val="auto"/>
                <w:sz w:val="20"/>
                <w:szCs w:val="20"/>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E23616" w:rsidRDefault="0086599B" w:rsidP="00454C53">
            <w:pPr>
              <w:keepNext/>
              <w:spacing w:after="0"/>
              <w:rPr>
                <w:rFonts w:eastAsia="Times New Roman" w:cs="Arial"/>
                <w:b/>
                <w:noProof/>
                <w:color w:val="auto"/>
                <w:sz w:val="16"/>
                <w:szCs w:val="16"/>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E23616" w:rsidRDefault="0086599B" w:rsidP="00454C53">
            <w:pPr>
              <w:keepNext/>
              <w:spacing w:after="0"/>
              <w:jc w:val="center"/>
              <w:rPr>
                <w:rFonts w:eastAsia="Times New Roman" w:cs="Arial"/>
                <w:b/>
                <w:noProof/>
                <w:color w:val="auto"/>
                <w:sz w:val="40"/>
                <w:szCs w:val="20"/>
              </w:rPr>
            </w:pPr>
          </w:p>
        </w:tc>
      </w:tr>
      <w:tr w:rsidR="0086599B" w:rsidRPr="00E23616" w14:paraId="694A3583" w14:textId="77777777" w:rsidTr="0086599B">
        <w:trPr>
          <w:trHeight w:val="470"/>
          <w:jc w:val="center"/>
        </w:trPr>
        <w:tc>
          <w:tcPr>
            <w:tcW w:w="901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E701518" w14:textId="77777777" w:rsidR="0086599B" w:rsidRPr="00E23616" w:rsidRDefault="0086599B" w:rsidP="00454C53">
            <w:pPr>
              <w:spacing w:after="0"/>
              <w:rPr>
                <w:rFonts w:eastAsia="Times New Roman" w:cs="Arial"/>
                <w:bCs/>
                <w:noProof/>
                <w:color w:val="auto"/>
                <w:sz w:val="20"/>
                <w:szCs w:val="20"/>
              </w:rPr>
            </w:pPr>
          </w:p>
          <w:p w14:paraId="31755EC5" w14:textId="77777777" w:rsidR="00385C78" w:rsidRPr="00E23616" w:rsidRDefault="00385C78" w:rsidP="00454C53">
            <w:pPr>
              <w:rPr>
                <w:rFonts w:eastAsiaTheme="minorEastAsia" w:cs="Arial"/>
                <w:b/>
                <w:bCs/>
                <w:noProof/>
                <w:color w:val="auto"/>
                <w:kern w:val="2"/>
                <w:sz w:val="32"/>
                <w:szCs w:val="32"/>
                <w14:ligatures w14:val="standardContextual"/>
              </w:rPr>
            </w:pPr>
            <w:r w:rsidRPr="00E23616">
              <w:rPr>
                <w:rFonts w:eastAsiaTheme="minorEastAsia" w:cs="Arial"/>
                <w:b/>
                <w:bCs/>
                <w:noProof/>
                <w:color w:val="auto"/>
                <w:kern w:val="2"/>
                <w:sz w:val="32"/>
                <w:szCs w:val="32"/>
                <w14:ligatures w14:val="standardContextual"/>
              </w:rPr>
              <w:t>Identification of Key Skills</w:t>
            </w:r>
          </w:p>
          <w:p w14:paraId="7EC1694E" w14:textId="77777777" w:rsidR="00385C78" w:rsidRPr="00E23616" w:rsidRDefault="00385C78" w:rsidP="00454C53">
            <w:pPr>
              <w:rPr>
                <w:rFonts w:eastAsiaTheme="minorEastAsia" w:cs="Arial"/>
                <w:noProof/>
                <w:color w:val="auto"/>
                <w:kern w:val="2"/>
                <w:szCs w:val="24"/>
                <w14:ligatures w14:val="standardContextual"/>
              </w:rPr>
            </w:pPr>
            <w:r w:rsidRPr="00E23616">
              <w:rPr>
                <w:rFonts w:eastAsiaTheme="minorEastAsia" w:cs="Arial"/>
                <w:noProof/>
                <w:color w:val="auto"/>
                <w:kern w:val="2"/>
                <w:szCs w:val="24"/>
                <w14:ligatures w14:val="standardContextual"/>
              </w:rPr>
              <w:t>Employees as they get to work with a housekeeping team in the hospitality industry need to have certain skills (</w:t>
            </w:r>
            <w:r w:rsidRPr="00E23616">
              <w:rPr>
                <w:rFonts w:eastAsiaTheme="minorEastAsia" w:cs="Arial"/>
                <w:noProof/>
                <w:color w:val="auto"/>
                <w:szCs w:val="24"/>
              </w:rPr>
              <w:t>Jones, 2010)</w:t>
            </w:r>
            <w:r w:rsidRPr="00E23616">
              <w:rPr>
                <w:rFonts w:eastAsiaTheme="minorEastAsia" w:cs="Arial"/>
                <w:noProof/>
                <w:color w:val="auto"/>
                <w:kern w:val="2"/>
                <w:szCs w:val="24"/>
                <w14:ligatures w14:val="standardContextual"/>
              </w:rPr>
              <w:t>. These key skills are used in their job responsibilities to ensure customer satisfaction. Some key skills are identified and explained below:</w:t>
            </w:r>
          </w:p>
          <w:p w14:paraId="5CF1C8F3" w14:textId="77777777" w:rsidR="00385C78" w:rsidRPr="00E23616" w:rsidRDefault="00385C78" w:rsidP="00454C53">
            <w:pPr>
              <w:numPr>
                <w:ilvl w:val="0"/>
                <w:numId w:val="3"/>
              </w:numPr>
              <w:contextualSpacing/>
              <w:rPr>
                <w:rFonts w:eastAsiaTheme="minorEastAsia" w:cs="Arial"/>
                <w:noProof/>
                <w:color w:val="auto"/>
                <w:kern w:val="2"/>
                <w:szCs w:val="24"/>
                <w14:ligatures w14:val="standardContextual"/>
              </w:rPr>
            </w:pPr>
            <w:r w:rsidRPr="00E23616">
              <w:rPr>
                <w:rFonts w:eastAsiaTheme="minorEastAsia" w:cs="Arial"/>
                <w:noProof/>
                <w:color w:val="auto"/>
                <w:kern w:val="2"/>
                <w:szCs w:val="24"/>
                <w14:ligatures w14:val="standardContextual"/>
              </w:rPr>
              <w:t>Time Management Skills: Employees within the housekeeping team are assigned tasks which they must complete within a given timeframe because tasks such as room cleaning and dusting are required to be completed before the guests’ arrival or every day at a specific time. Time management skills help to prioritise the tasks and complete them accordingly so that all tasks are accompanied (</w:t>
            </w:r>
            <w:r w:rsidRPr="00E23616">
              <w:rPr>
                <w:rFonts w:eastAsiaTheme="minorEastAsia" w:cs="Arial"/>
                <w:noProof/>
                <w:color w:val="auto"/>
                <w:szCs w:val="24"/>
              </w:rPr>
              <w:t>O'Fallon and Rutherford</w:t>
            </w:r>
            <w:r w:rsidRPr="00E23616">
              <w:rPr>
                <w:rFonts w:eastAsiaTheme="minorEastAsia" w:cs="Arial"/>
                <w:noProof/>
                <w:color w:val="auto"/>
                <w:kern w:val="2"/>
                <w:szCs w:val="24"/>
                <w14:ligatures w14:val="standardContextual"/>
              </w:rPr>
              <w:t xml:space="preserve">, 2010). </w:t>
            </w:r>
          </w:p>
          <w:p w14:paraId="42B6F69B" w14:textId="77777777" w:rsidR="00385C78" w:rsidRPr="00E23616" w:rsidRDefault="00385C78" w:rsidP="00454C53">
            <w:pPr>
              <w:numPr>
                <w:ilvl w:val="0"/>
                <w:numId w:val="3"/>
              </w:numPr>
              <w:contextualSpacing/>
              <w:rPr>
                <w:rFonts w:eastAsiaTheme="minorEastAsia" w:cs="Arial"/>
                <w:noProof/>
                <w:color w:val="auto"/>
                <w:kern w:val="2"/>
                <w:szCs w:val="24"/>
                <w14:ligatures w14:val="standardContextual"/>
              </w:rPr>
            </w:pPr>
            <w:r w:rsidRPr="00E23616">
              <w:rPr>
                <w:rFonts w:eastAsiaTheme="minorEastAsia" w:cs="Arial"/>
                <w:noProof/>
                <w:color w:val="auto"/>
                <w:kern w:val="2"/>
                <w:szCs w:val="24"/>
                <w14:ligatures w14:val="standardContextual"/>
              </w:rPr>
              <w:t>Attention to Detail: Housekeepers should maintain the cleaning standards and guidelines of the brand. For that, they have to keep an eye on every aspect such as dirt, dust, strains and clean them (</w:t>
            </w:r>
            <w:r w:rsidRPr="00E23616">
              <w:rPr>
                <w:rFonts w:eastAsiaTheme="minorEastAsia" w:cs="Arial"/>
                <w:noProof/>
                <w:color w:val="auto"/>
                <w:szCs w:val="24"/>
              </w:rPr>
              <w:t>Jayanti</w:t>
            </w:r>
            <w:r w:rsidRPr="00E23616">
              <w:rPr>
                <w:rFonts w:eastAsiaTheme="minorEastAsia" w:cs="Arial"/>
                <w:noProof/>
                <w:color w:val="auto"/>
                <w:kern w:val="2"/>
                <w:szCs w:val="24"/>
                <w14:ligatures w14:val="standardContextual"/>
              </w:rPr>
              <w:t xml:space="preserve">, 2023). </w:t>
            </w:r>
          </w:p>
          <w:p w14:paraId="001F7A78" w14:textId="77777777" w:rsidR="00385C78" w:rsidRPr="00E23616" w:rsidRDefault="00385C78" w:rsidP="00454C53">
            <w:pPr>
              <w:numPr>
                <w:ilvl w:val="0"/>
                <w:numId w:val="3"/>
              </w:numPr>
              <w:contextualSpacing/>
              <w:rPr>
                <w:rFonts w:eastAsiaTheme="minorEastAsia" w:cs="Arial"/>
                <w:noProof/>
                <w:color w:val="auto"/>
                <w:kern w:val="2"/>
                <w:szCs w:val="24"/>
                <w14:ligatures w14:val="standardContextual"/>
              </w:rPr>
            </w:pPr>
            <w:r w:rsidRPr="00E23616">
              <w:rPr>
                <w:rFonts w:eastAsiaTheme="minorEastAsia" w:cs="Arial"/>
                <w:noProof/>
                <w:color w:val="auto"/>
                <w:kern w:val="2"/>
                <w:szCs w:val="24"/>
                <w14:ligatures w14:val="standardContextual"/>
              </w:rPr>
              <w:t>Communication Skills: Housekeepers have to interact with the guests, other team members and employees. Communication skills will ensure that they can effectively communicate every issue and incident with the management and also give a better experience to the guests (</w:t>
            </w:r>
            <w:r w:rsidRPr="00E23616">
              <w:rPr>
                <w:rFonts w:eastAsiaTheme="minorEastAsia" w:cs="Arial"/>
                <w:noProof/>
                <w:color w:val="auto"/>
                <w:szCs w:val="24"/>
              </w:rPr>
              <w:t>Jones, 2010)</w:t>
            </w:r>
            <w:r w:rsidRPr="00E23616">
              <w:rPr>
                <w:rFonts w:eastAsiaTheme="minorEastAsia" w:cs="Arial"/>
                <w:noProof/>
                <w:color w:val="auto"/>
                <w:kern w:val="2"/>
                <w:szCs w:val="24"/>
                <w14:ligatures w14:val="standardContextual"/>
              </w:rPr>
              <w:t>.</w:t>
            </w:r>
          </w:p>
          <w:p w14:paraId="52A9FF1F" w14:textId="77777777" w:rsidR="00385C78" w:rsidRPr="00E23616" w:rsidRDefault="00385C78" w:rsidP="00454C53">
            <w:pPr>
              <w:numPr>
                <w:ilvl w:val="0"/>
                <w:numId w:val="3"/>
              </w:numPr>
              <w:contextualSpacing/>
              <w:rPr>
                <w:rFonts w:eastAsiaTheme="minorEastAsia" w:cs="Arial"/>
                <w:noProof/>
                <w:color w:val="auto"/>
                <w:kern w:val="2"/>
                <w:szCs w:val="24"/>
                <w14:ligatures w14:val="standardContextual"/>
              </w:rPr>
            </w:pPr>
            <w:r w:rsidRPr="00E23616">
              <w:rPr>
                <w:rFonts w:eastAsiaTheme="minorEastAsia" w:cs="Arial"/>
                <w:noProof/>
                <w:color w:val="auto"/>
                <w:kern w:val="2"/>
                <w:szCs w:val="24"/>
                <w14:ligatures w14:val="standardContextual"/>
              </w:rPr>
              <w:lastRenderedPageBreak/>
              <w:t xml:space="preserve">Interpersonal Skills: Housekeepers need to have a good relationship with the maintenance team and interact with the clients with courtesy and professionalism (Weber et al., 2013). Interpersonal skills are needed to help them work within the team effectively and develop strong relationships with others. </w:t>
            </w:r>
          </w:p>
          <w:p w14:paraId="5EAD2493" w14:textId="77777777" w:rsidR="00385C78" w:rsidRPr="00E23616" w:rsidRDefault="00385C78" w:rsidP="00454C53">
            <w:pPr>
              <w:numPr>
                <w:ilvl w:val="0"/>
                <w:numId w:val="3"/>
              </w:numPr>
              <w:contextualSpacing/>
              <w:rPr>
                <w:rFonts w:eastAsiaTheme="minorEastAsia" w:cs="Arial"/>
                <w:noProof/>
                <w:color w:val="auto"/>
                <w:kern w:val="2"/>
                <w:szCs w:val="24"/>
                <w14:ligatures w14:val="standardContextual"/>
              </w:rPr>
            </w:pPr>
            <w:r w:rsidRPr="00E23616">
              <w:rPr>
                <w:rFonts w:eastAsiaTheme="minorEastAsia" w:cs="Arial"/>
                <w:noProof/>
                <w:color w:val="auto"/>
                <w:kern w:val="2"/>
                <w:szCs w:val="24"/>
                <w14:ligatures w14:val="standardContextual"/>
              </w:rPr>
              <w:t xml:space="preserve">Flexibility: The housekeeping team has to work in different settings and environments. Sometimes they have to work in hotels, hospitals, homes, or offices. Hence, they must be flexible in these various working arrangements. Flexibility will make sure that they are capable of handling or cleaning different equipment in those places. </w:t>
            </w:r>
          </w:p>
          <w:p w14:paraId="3360FB3D" w14:textId="77777777" w:rsidR="00385C78" w:rsidRPr="00E23616" w:rsidRDefault="00385C78" w:rsidP="00454C53">
            <w:pPr>
              <w:numPr>
                <w:ilvl w:val="0"/>
                <w:numId w:val="3"/>
              </w:numPr>
              <w:contextualSpacing/>
              <w:rPr>
                <w:rFonts w:eastAsiaTheme="minorEastAsia" w:cs="Arial"/>
                <w:noProof/>
                <w:color w:val="auto"/>
                <w:kern w:val="2"/>
                <w:szCs w:val="24"/>
                <w14:ligatures w14:val="standardContextual"/>
              </w:rPr>
            </w:pPr>
            <w:r w:rsidRPr="00E23616">
              <w:rPr>
                <w:rFonts w:eastAsiaTheme="minorEastAsia" w:cs="Arial"/>
                <w:noProof/>
                <w:color w:val="auto"/>
                <w:kern w:val="2"/>
                <w:szCs w:val="24"/>
                <w14:ligatures w14:val="standardContextual"/>
              </w:rPr>
              <w:t xml:space="preserve">Customer Service: The housekeepers have to ensure customer satisfaction. Customer service skills are used to understand what the customers expect from them. Understanding their needs, the housekeepers should provide the best services so that they get the best experience (Weber et al., 2013). They also may need to address customer issues and feedback regarding the services. </w:t>
            </w:r>
          </w:p>
          <w:p w14:paraId="2A9312DA" w14:textId="77777777" w:rsidR="00385C78" w:rsidRPr="00E23616" w:rsidRDefault="00385C78" w:rsidP="00454C53">
            <w:pPr>
              <w:numPr>
                <w:ilvl w:val="0"/>
                <w:numId w:val="3"/>
              </w:numPr>
              <w:contextualSpacing/>
              <w:rPr>
                <w:rFonts w:eastAsiaTheme="minorEastAsia" w:cs="Arial"/>
                <w:noProof/>
                <w:color w:val="auto"/>
                <w:kern w:val="2"/>
                <w:szCs w:val="24"/>
                <w14:ligatures w14:val="standardContextual"/>
              </w:rPr>
            </w:pPr>
            <w:r w:rsidRPr="00E23616">
              <w:rPr>
                <w:rFonts w:eastAsiaTheme="minorEastAsia" w:cs="Arial"/>
                <w:noProof/>
                <w:color w:val="auto"/>
                <w:kern w:val="2"/>
                <w:szCs w:val="24"/>
                <w14:ligatures w14:val="standardContextual"/>
              </w:rPr>
              <w:t>Housekeeping Hard Skills: The hard skills are a set of skills to operate the cleaning equipment, and look after the technical issues in the housekeeping (</w:t>
            </w:r>
            <w:r w:rsidRPr="00E23616">
              <w:rPr>
                <w:rFonts w:eastAsiaTheme="minorEastAsia" w:cs="Arial"/>
                <w:noProof/>
                <w:color w:val="auto"/>
                <w:szCs w:val="24"/>
              </w:rPr>
              <w:t>Mullins and Dossor, 2013)</w:t>
            </w:r>
            <w:r w:rsidRPr="00E23616">
              <w:rPr>
                <w:rFonts w:eastAsiaTheme="minorEastAsia" w:cs="Arial"/>
                <w:noProof/>
                <w:color w:val="auto"/>
                <w:kern w:val="2"/>
                <w:szCs w:val="24"/>
                <w14:ligatures w14:val="standardContextual"/>
              </w:rPr>
              <w:t xml:space="preserve">. The hygiene rules and regulations should be well placed in their practices. </w:t>
            </w:r>
          </w:p>
          <w:p w14:paraId="6746F7CE" w14:textId="77777777" w:rsidR="00385C78" w:rsidRPr="00E23616" w:rsidRDefault="00385C78" w:rsidP="00454C53">
            <w:pPr>
              <w:rPr>
                <w:rFonts w:eastAsiaTheme="minorEastAsia" w:cs="Arial"/>
                <w:b/>
                <w:bCs/>
                <w:noProof/>
                <w:color w:val="auto"/>
                <w:kern w:val="2"/>
                <w:sz w:val="32"/>
                <w:szCs w:val="32"/>
                <w14:ligatures w14:val="standardContextual"/>
              </w:rPr>
            </w:pPr>
            <w:r w:rsidRPr="00E23616">
              <w:rPr>
                <w:rFonts w:eastAsiaTheme="minorEastAsia" w:cs="Arial"/>
                <w:b/>
                <w:bCs/>
                <w:noProof/>
                <w:color w:val="auto"/>
                <w:kern w:val="2"/>
                <w:sz w:val="32"/>
                <w:szCs w:val="32"/>
                <w14:ligatures w14:val="standardContextual"/>
              </w:rPr>
              <w:t xml:space="preserve">Reflection </w:t>
            </w:r>
          </w:p>
          <w:p w14:paraId="289D8609" w14:textId="77777777" w:rsidR="00385C78" w:rsidRPr="00E23616" w:rsidRDefault="00385C78" w:rsidP="00454C53">
            <w:pPr>
              <w:rPr>
                <w:rFonts w:eastAsiaTheme="minorEastAsia" w:cs="Arial"/>
                <w:noProof/>
                <w:color w:val="auto"/>
                <w:kern w:val="2"/>
                <w:szCs w:val="24"/>
                <w14:ligatures w14:val="standardContextual"/>
              </w:rPr>
            </w:pPr>
            <w:r w:rsidRPr="00E23616">
              <w:rPr>
                <w:rFonts w:eastAsiaTheme="minorEastAsia" w:cs="Arial"/>
                <w:noProof/>
                <w:color w:val="auto"/>
                <w:kern w:val="2"/>
                <w:szCs w:val="24"/>
                <w14:ligatures w14:val="standardContextual"/>
              </w:rPr>
              <w:t>For reflection on my learning opportunities, I will use Gibbs's Reflection model. The components of the model are explained below:</w:t>
            </w:r>
          </w:p>
          <w:p w14:paraId="3E2BC5D6" w14:textId="77777777" w:rsidR="00385C78" w:rsidRPr="00E23616" w:rsidRDefault="00385C78" w:rsidP="00454C53">
            <w:pPr>
              <w:rPr>
                <w:rFonts w:eastAsiaTheme="minorEastAsia" w:cs="Arial"/>
                <w:noProof/>
                <w:color w:val="auto"/>
                <w:kern w:val="2"/>
                <w:szCs w:val="24"/>
                <w14:ligatures w14:val="standardContextual"/>
              </w:rPr>
            </w:pPr>
            <w:r w:rsidRPr="00E23616">
              <w:rPr>
                <w:rFonts w:eastAsiaTheme="minorEastAsia" w:cs="Arial"/>
                <w:b/>
                <w:bCs/>
                <w:noProof/>
                <w:color w:val="auto"/>
                <w:kern w:val="2"/>
                <w:szCs w:val="24"/>
                <w14:ligatures w14:val="standardContextual"/>
              </w:rPr>
              <w:t>Description:</w:t>
            </w:r>
            <w:r w:rsidRPr="00E23616">
              <w:rPr>
                <w:rFonts w:eastAsiaTheme="minorEastAsia" w:cs="Arial"/>
                <w:noProof/>
                <w:color w:val="auto"/>
                <w:kern w:val="2"/>
                <w:szCs w:val="24"/>
                <w14:ligatures w14:val="standardContextual"/>
              </w:rPr>
              <w:t xml:space="preserve"> Currently, I am working in a housekeeping team in Hotel Inn, Sunderland. I have been assigned to work in many areas. From my placement date, my tasks were sanitising guest rooms, bathrooms, and common areas, replenishing essential amenities, and reporting on any issues or maintenance to the management.</w:t>
            </w:r>
          </w:p>
          <w:p w14:paraId="30516FEB" w14:textId="77777777" w:rsidR="00385C78" w:rsidRPr="00E23616" w:rsidRDefault="00385C78" w:rsidP="00454C53">
            <w:pPr>
              <w:rPr>
                <w:rFonts w:eastAsiaTheme="minorEastAsia" w:cs="Arial"/>
                <w:noProof/>
                <w:color w:val="auto"/>
                <w:kern w:val="2"/>
                <w:szCs w:val="24"/>
                <w14:ligatures w14:val="standardContextual"/>
              </w:rPr>
            </w:pPr>
            <w:r w:rsidRPr="00E23616">
              <w:rPr>
                <w:rFonts w:eastAsiaTheme="minorEastAsia" w:cs="Arial"/>
                <w:b/>
                <w:bCs/>
                <w:noProof/>
                <w:color w:val="auto"/>
                <w:kern w:val="2"/>
                <w:szCs w:val="24"/>
                <w14:ligatures w14:val="standardContextual"/>
              </w:rPr>
              <w:t>Feeling:</w:t>
            </w:r>
            <w:r w:rsidRPr="00E23616">
              <w:rPr>
                <w:rFonts w:eastAsiaTheme="minorEastAsia" w:cs="Arial"/>
                <w:noProof/>
                <w:color w:val="auto"/>
                <w:kern w:val="2"/>
                <w:szCs w:val="24"/>
                <w14:ligatures w14:val="standardContextual"/>
              </w:rPr>
              <w:t xml:space="preserve"> It has been a great experience for me to work with the great housekeeping team. My teammates are very supportive, and I feel proud of the team. However, I get overwhelmed and stressed during the busy moments and also when I have to deal with complaints and issues.</w:t>
            </w:r>
          </w:p>
          <w:p w14:paraId="3F3F67A8" w14:textId="77777777" w:rsidR="00385C78" w:rsidRPr="00E23616" w:rsidRDefault="00385C78" w:rsidP="00454C53">
            <w:pPr>
              <w:rPr>
                <w:rFonts w:eastAsiaTheme="minorEastAsia" w:cs="Arial"/>
                <w:noProof/>
                <w:color w:val="auto"/>
                <w:kern w:val="2"/>
                <w:szCs w:val="24"/>
                <w14:ligatures w14:val="standardContextual"/>
              </w:rPr>
            </w:pPr>
            <w:r w:rsidRPr="00E23616">
              <w:rPr>
                <w:rFonts w:eastAsiaTheme="minorEastAsia" w:cs="Arial"/>
                <w:b/>
                <w:bCs/>
                <w:noProof/>
                <w:color w:val="auto"/>
                <w:kern w:val="2"/>
                <w:szCs w:val="24"/>
                <w14:ligatures w14:val="standardContextual"/>
              </w:rPr>
              <w:lastRenderedPageBreak/>
              <w:t>Evaluation:</w:t>
            </w:r>
            <w:r w:rsidRPr="00E23616">
              <w:rPr>
                <w:rFonts w:eastAsiaTheme="minorEastAsia" w:cs="Arial"/>
                <w:noProof/>
                <w:color w:val="auto"/>
                <w:kern w:val="2"/>
                <w:szCs w:val="24"/>
                <w14:ligatures w14:val="standardContextual"/>
              </w:rPr>
              <w:t xml:space="preserve"> I think I have performed well as a house leper. I have demonstrated my key skills as a housekeeper of the hotel. Particularly, my time management skills, attention to detail, interpersonal skills, and customer service have been demonstrated by me. Yet, I have felt that I need to work on some certain areas such as handling tough customers, stress management and working under pressure.</w:t>
            </w:r>
          </w:p>
          <w:p w14:paraId="7E787756" w14:textId="0F560F78" w:rsidR="00385C78" w:rsidRPr="00E23616" w:rsidRDefault="00385C78" w:rsidP="00454C53">
            <w:pPr>
              <w:rPr>
                <w:rFonts w:eastAsiaTheme="minorEastAsia" w:cs="Arial"/>
                <w:noProof/>
                <w:color w:val="auto"/>
                <w:kern w:val="2"/>
                <w:szCs w:val="24"/>
                <w14:ligatures w14:val="standardContextual"/>
              </w:rPr>
            </w:pPr>
            <w:r w:rsidRPr="00E23616">
              <w:rPr>
                <w:rFonts w:eastAsiaTheme="minorEastAsia" w:cs="Arial"/>
                <w:b/>
                <w:bCs/>
                <w:noProof/>
                <w:color w:val="auto"/>
                <w:kern w:val="2"/>
                <w:szCs w:val="24"/>
                <w14:ligatures w14:val="standardContextual"/>
              </w:rPr>
              <w:t>Analysis:</w:t>
            </w:r>
            <w:r w:rsidRPr="00E23616">
              <w:rPr>
                <w:rFonts w:eastAsiaTheme="minorEastAsia" w:cs="Arial"/>
                <w:noProof/>
                <w:color w:val="auto"/>
                <w:kern w:val="2"/>
                <w:szCs w:val="24"/>
                <w14:ligatures w14:val="standardContextual"/>
              </w:rPr>
              <w:t xml:space="preserve"> Leaders need technical, human, and conceptual skills. Technical skills are the ability to perform a specific task of the profession. Human skills are the ability to interact with people effectively and work with them (</w:t>
            </w:r>
            <w:r w:rsidRPr="00E23616">
              <w:rPr>
                <w:rFonts w:eastAsiaTheme="minorEastAsia" w:cs="Arial"/>
                <w:noProof/>
                <w:szCs w:val="24"/>
              </w:rPr>
              <w:t>Jayanti, 2023).</w:t>
            </w:r>
            <w:r w:rsidRPr="00E23616">
              <w:rPr>
                <w:rFonts w:eastAsiaTheme="minorEastAsia" w:cs="Arial"/>
                <w:noProof/>
                <w:color w:val="auto"/>
                <w:kern w:val="2"/>
                <w:szCs w:val="24"/>
                <w14:ligatures w14:val="standardContextual"/>
              </w:rPr>
              <w:t xml:space="preserve"> Conceptual skills are planning and organising strategically to achieve goals. As a housekeeper, I have technical and human skills. Because I know how to perform tasks such as cleaning, dusting, and sanitising. Even I can create good communication with everyone. But I lack conceptual skills as I do not have the ability to plan or organise a thing properly. As an industry example, I can say that Hotel Marriott has introduced a training program for its housekeeping team, and they call it "Marriott Way". This training covers all these three skills developments (Fmlm, 2016). If Hotel Inn offers such training opportunities, I will be able to overcome my skill gap.</w:t>
            </w:r>
          </w:p>
          <w:p w14:paraId="6E87203E" w14:textId="77777777" w:rsidR="00385C78" w:rsidRPr="00E23616" w:rsidRDefault="00385C78" w:rsidP="00454C53">
            <w:pPr>
              <w:rPr>
                <w:rFonts w:eastAsiaTheme="minorEastAsia" w:cs="Arial"/>
                <w:noProof/>
                <w:color w:val="auto"/>
                <w:kern w:val="2"/>
                <w:szCs w:val="24"/>
                <w14:ligatures w14:val="standardContextual"/>
              </w:rPr>
            </w:pPr>
            <w:r w:rsidRPr="00E23616">
              <w:rPr>
                <w:rFonts w:eastAsiaTheme="minorEastAsia" w:cs="Arial"/>
                <w:b/>
                <w:bCs/>
                <w:noProof/>
                <w:color w:val="auto"/>
                <w:kern w:val="2"/>
                <w:szCs w:val="24"/>
                <w14:ligatures w14:val="standardContextual"/>
              </w:rPr>
              <w:t>Conclusion:</w:t>
            </w:r>
            <w:r w:rsidRPr="00E23616">
              <w:rPr>
                <w:rFonts w:eastAsiaTheme="minorEastAsia" w:cs="Arial"/>
                <w:noProof/>
                <w:color w:val="auto"/>
                <w:kern w:val="2"/>
                <w:szCs w:val="24"/>
                <w14:ligatures w14:val="standardContextual"/>
              </w:rPr>
              <w:t xml:space="preserve"> The placement opportunity as a housekeeper has equipped me with the required housekeeping skills. But I have some skill gaps. This skill gap needs to be addressed to achieve success in the industry. </w:t>
            </w:r>
          </w:p>
          <w:p w14:paraId="50ECCA0E" w14:textId="77777777" w:rsidR="00385C78" w:rsidRPr="00E23616" w:rsidRDefault="00385C78" w:rsidP="00454C53">
            <w:pPr>
              <w:rPr>
                <w:rFonts w:eastAsiaTheme="minorEastAsia" w:cs="Arial"/>
                <w:noProof/>
                <w:color w:val="auto"/>
                <w:kern w:val="2"/>
                <w:szCs w:val="24"/>
                <w14:ligatures w14:val="standardContextual"/>
              </w:rPr>
            </w:pPr>
            <w:r w:rsidRPr="00E23616">
              <w:rPr>
                <w:rFonts w:eastAsiaTheme="minorEastAsia" w:cs="Arial"/>
                <w:b/>
                <w:bCs/>
                <w:noProof/>
                <w:color w:val="auto"/>
                <w:kern w:val="2"/>
                <w:szCs w:val="24"/>
                <w14:ligatures w14:val="standardContextual"/>
              </w:rPr>
              <w:t xml:space="preserve">Action Plan: </w:t>
            </w:r>
            <w:r w:rsidRPr="00E23616">
              <w:rPr>
                <w:rFonts w:eastAsiaTheme="minorEastAsia" w:cs="Arial"/>
                <w:noProof/>
                <w:color w:val="auto"/>
                <w:kern w:val="2"/>
                <w:szCs w:val="24"/>
                <w14:ligatures w14:val="standardContextual"/>
              </w:rPr>
              <w:t>To improve my performance as a housekeeper and develop conceptual skills, I will perform the following:</w:t>
            </w:r>
          </w:p>
          <w:p w14:paraId="27106BB4" w14:textId="77777777" w:rsidR="00385C78" w:rsidRPr="00E23616" w:rsidRDefault="00385C78" w:rsidP="00454C53">
            <w:pPr>
              <w:numPr>
                <w:ilvl w:val="0"/>
                <w:numId w:val="4"/>
              </w:numPr>
              <w:contextualSpacing/>
              <w:rPr>
                <w:rFonts w:eastAsiaTheme="minorEastAsia" w:cs="Arial"/>
                <w:noProof/>
                <w:color w:val="auto"/>
                <w:kern w:val="2"/>
                <w:szCs w:val="24"/>
                <w14:ligatures w14:val="standardContextual"/>
              </w:rPr>
            </w:pPr>
            <w:r w:rsidRPr="00E23616">
              <w:rPr>
                <w:rFonts w:eastAsiaTheme="minorEastAsia" w:cs="Arial"/>
                <w:noProof/>
                <w:color w:val="auto"/>
                <w:kern w:val="2"/>
                <w:szCs w:val="24"/>
                <w14:ligatures w14:val="standardContextual"/>
              </w:rPr>
              <w:t xml:space="preserve">I will take feedback from everyone to identify and address my issues. </w:t>
            </w:r>
          </w:p>
          <w:p w14:paraId="3C00B274" w14:textId="77777777" w:rsidR="00385C78" w:rsidRPr="00E23616" w:rsidRDefault="00385C78" w:rsidP="00454C53">
            <w:pPr>
              <w:numPr>
                <w:ilvl w:val="0"/>
                <w:numId w:val="4"/>
              </w:numPr>
              <w:contextualSpacing/>
              <w:rPr>
                <w:rFonts w:eastAsiaTheme="minorEastAsia" w:cs="Arial"/>
                <w:noProof/>
                <w:color w:val="auto"/>
                <w:kern w:val="2"/>
                <w:szCs w:val="24"/>
                <w14:ligatures w14:val="standardContextual"/>
              </w:rPr>
            </w:pPr>
            <w:r w:rsidRPr="00E23616">
              <w:rPr>
                <w:rFonts w:eastAsiaTheme="minorEastAsia" w:cs="Arial"/>
                <w:noProof/>
                <w:color w:val="auto"/>
                <w:kern w:val="2"/>
                <w:szCs w:val="24"/>
                <w14:ligatures w14:val="standardContextual"/>
              </w:rPr>
              <w:t xml:space="preserve">I will enrol in online courses. </w:t>
            </w:r>
          </w:p>
          <w:p w14:paraId="01CAF2B9" w14:textId="77777777" w:rsidR="00385C78" w:rsidRPr="00E23616" w:rsidRDefault="00385C78" w:rsidP="00454C53">
            <w:pPr>
              <w:numPr>
                <w:ilvl w:val="0"/>
                <w:numId w:val="4"/>
              </w:numPr>
              <w:contextualSpacing/>
              <w:rPr>
                <w:rFonts w:eastAsiaTheme="minorEastAsia" w:cs="Arial"/>
                <w:noProof/>
                <w:color w:val="auto"/>
                <w:kern w:val="2"/>
                <w:szCs w:val="24"/>
                <w14:ligatures w14:val="standardContextual"/>
              </w:rPr>
            </w:pPr>
            <w:r w:rsidRPr="00E23616">
              <w:rPr>
                <w:rFonts w:eastAsiaTheme="minorEastAsia" w:cs="Arial"/>
                <w:noProof/>
                <w:color w:val="auto"/>
                <w:kern w:val="2"/>
                <w:szCs w:val="24"/>
                <w14:ligatures w14:val="standardContextual"/>
              </w:rPr>
              <w:t>I will seek opportunities for training.</w:t>
            </w:r>
          </w:p>
          <w:p w14:paraId="61CE49DE" w14:textId="77777777" w:rsidR="00385C78" w:rsidRPr="00E23616" w:rsidRDefault="00385C78" w:rsidP="00454C53">
            <w:pPr>
              <w:numPr>
                <w:ilvl w:val="0"/>
                <w:numId w:val="4"/>
              </w:numPr>
              <w:contextualSpacing/>
              <w:rPr>
                <w:rFonts w:eastAsiaTheme="minorEastAsia" w:cs="Arial"/>
                <w:noProof/>
                <w:color w:val="auto"/>
                <w:kern w:val="2"/>
                <w:szCs w:val="24"/>
                <w14:ligatures w14:val="standardContextual"/>
              </w:rPr>
            </w:pPr>
            <w:r w:rsidRPr="00E23616">
              <w:rPr>
                <w:rFonts w:eastAsiaTheme="minorEastAsia" w:cs="Arial"/>
                <w:noProof/>
                <w:color w:val="auto"/>
                <w:kern w:val="2"/>
                <w:szCs w:val="24"/>
                <w14:ligatures w14:val="standardContextual"/>
              </w:rPr>
              <w:t>I need to practice stress management techniques.</w:t>
            </w:r>
          </w:p>
          <w:p w14:paraId="471D05BC" w14:textId="77777777" w:rsidR="0086599B" w:rsidRPr="00E23616" w:rsidRDefault="0086599B" w:rsidP="00454C53">
            <w:pPr>
              <w:spacing w:after="0"/>
              <w:rPr>
                <w:rFonts w:eastAsia="Times New Roman" w:cs="Arial"/>
                <w:bCs/>
                <w:noProof/>
                <w:color w:val="auto"/>
                <w:sz w:val="20"/>
                <w:szCs w:val="20"/>
              </w:rPr>
            </w:pPr>
          </w:p>
          <w:p w14:paraId="3F71E838" w14:textId="77777777" w:rsidR="0086599B" w:rsidRPr="00E23616" w:rsidRDefault="0086599B" w:rsidP="00454C53">
            <w:pPr>
              <w:spacing w:after="0"/>
              <w:rPr>
                <w:rFonts w:eastAsia="Times New Roman" w:cs="Arial"/>
                <w:bCs/>
                <w:noProof/>
                <w:color w:val="auto"/>
                <w:sz w:val="20"/>
                <w:szCs w:val="20"/>
              </w:rPr>
            </w:pPr>
          </w:p>
          <w:p w14:paraId="0FE68DE7" w14:textId="77777777" w:rsidR="0086599B" w:rsidRPr="00E23616" w:rsidRDefault="0086599B" w:rsidP="00454C53">
            <w:pPr>
              <w:spacing w:after="0"/>
              <w:rPr>
                <w:rFonts w:eastAsia="Times New Roman" w:cs="Arial"/>
                <w:bCs/>
                <w:noProof/>
                <w:color w:val="auto"/>
                <w:sz w:val="20"/>
                <w:szCs w:val="20"/>
              </w:rPr>
            </w:pPr>
          </w:p>
          <w:p w14:paraId="1ADE9D6E" w14:textId="77777777" w:rsidR="0086599B" w:rsidRPr="00E23616" w:rsidRDefault="0086599B" w:rsidP="00454C53">
            <w:pPr>
              <w:spacing w:after="0"/>
              <w:rPr>
                <w:rFonts w:eastAsia="Times New Roman" w:cs="Arial"/>
                <w:bCs/>
                <w:noProof/>
                <w:color w:val="auto"/>
                <w:sz w:val="20"/>
                <w:szCs w:val="20"/>
              </w:rPr>
            </w:pPr>
          </w:p>
        </w:tc>
      </w:tr>
    </w:tbl>
    <w:tbl>
      <w:tblPr>
        <w:tblStyle w:val="TableGrid"/>
        <w:tblW w:w="0" w:type="auto"/>
        <w:tblInd w:w="-5" w:type="dxa"/>
        <w:tblLook w:val="04A0" w:firstRow="1" w:lastRow="0" w:firstColumn="1" w:lastColumn="0" w:noHBand="0" w:noVBand="1"/>
      </w:tblPr>
      <w:tblGrid>
        <w:gridCol w:w="4508"/>
        <w:gridCol w:w="4508"/>
      </w:tblGrid>
      <w:tr w:rsidR="001749FD" w:rsidRPr="00E23616" w14:paraId="355A4016" w14:textId="77777777" w:rsidTr="0086599B">
        <w:tc>
          <w:tcPr>
            <w:tcW w:w="4508" w:type="dxa"/>
          </w:tcPr>
          <w:p w14:paraId="01E3C0F6" w14:textId="77777777" w:rsidR="001749FD" w:rsidRPr="00E23616" w:rsidRDefault="001749FD" w:rsidP="00454C53">
            <w:pPr>
              <w:jc w:val="right"/>
              <w:rPr>
                <w:rFonts w:cs="Arial"/>
                <w:b/>
                <w:bCs/>
                <w:noProof/>
              </w:rPr>
            </w:pPr>
            <w:r w:rsidRPr="00E23616">
              <w:rPr>
                <w:rFonts w:cs="Arial"/>
                <w:b/>
                <w:bCs/>
                <w:noProof/>
              </w:rPr>
              <w:lastRenderedPageBreak/>
              <w:t>Word Count</w:t>
            </w:r>
          </w:p>
        </w:tc>
        <w:tc>
          <w:tcPr>
            <w:tcW w:w="4508" w:type="dxa"/>
          </w:tcPr>
          <w:p w14:paraId="196E3E57" w14:textId="49A58943" w:rsidR="001749FD" w:rsidRPr="00E23616" w:rsidRDefault="00385C78" w:rsidP="00454C53">
            <w:pPr>
              <w:jc w:val="right"/>
              <w:rPr>
                <w:rFonts w:cs="Arial"/>
                <w:b/>
                <w:bCs/>
                <w:noProof/>
              </w:rPr>
            </w:pPr>
            <w:r w:rsidRPr="00E23616">
              <w:rPr>
                <w:rFonts w:cs="Arial"/>
                <w:b/>
                <w:bCs/>
                <w:noProof/>
              </w:rPr>
              <w:t>796</w:t>
            </w:r>
          </w:p>
        </w:tc>
      </w:tr>
    </w:tbl>
    <w:p w14:paraId="57F234E3" w14:textId="77777777" w:rsidR="001749FD" w:rsidRPr="00E23616" w:rsidRDefault="001749FD" w:rsidP="00454C53">
      <w:pPr>
        <w:rPr>
          <w:rFonts w:cs="Arial"/>
          <w:noProof/>
        </w:rPr>
      </w:pPr>
    </w:p>
    <w:p w14:paraId="05A2712E" w14:textId="2896EB36" w:rsidR="005F689A" w:rsidRPr="00E23616" w:rsidRDefault="005F689A" w:rsidP="00454C53">
      <w:pPr>
        <w:rPr>
          <w:rFonts w:cs="Arial"/>
          <w:noProof/>
        </w:rPr>
        <w:sectPr w:rsidR="005F689A" w:rsidRPr="00E23616" w:rsidSect="00CD26B9">
          <w:pgSz w:w="11906" w:h="16838"/>
          <w:pgMar w:top="1077" w:right="1440" w:bottom="1077" w:left="1440" w:header="709" w:footer="709" w:gutter="0"/>
          <w:cols w:space="708"/>
          <w:docGrid w:linePitch="360"/>
        </w:sectPr>
      </w:pPr>
    </w:p>
    <w:p w14:paraId="69AA77B7" w14:textId="55CFFA1D" w:rsidR="00330917" w:rsidRPr="00E23616" w:rsidRDefault="00592A7E" w:rsidP="00454C53">
      <w:pPr>
        <w:rPr>
          <w:rFonts w:cs="Arial"/>
          <w:b/>
          <w:bCs/>
          <w:noProof/>
          <w:sz w:val="28"/>
          <w:szCs w:val="24"/>
        </w:rPr>
      </w:pPr>
      <w:r w:rsidRPr="00E23616">
        <w:rPr>
          <w:rFonts w:cs="Arial"/>
          <w:b/>
          <w:bCs/>
          <w:noProof/>
          <w:sz w:val="28"/>
          <w:szCs w:val="24"/>
        </w:rPr>
        <w:lastRenderedPageBreak/>
        <w:t>Component Two:</w:t>
      </w:r>
    </w:p>
    <w:p w14:paraId="5C9B1E24" w14:textId="1AF6AFC9" w:rsidR="00DC320D" w:rsidRPr="00E23616" w:rsidRDefault="00DC320D" w:rsidP="00454C53">
      <w:pPr>
        <w:rPr>
          <w:rFonts w:eastAsiaTheme="minorEastAsia" w:cs="Arial"/>
          <w:b/>
          <w:bCs/>
          <w:noProof/>
          <w:color w:val="auto"/>
          <w:kern w:val="2"/>
          <w:sz w:val="32"/>
          <w:szCs w:val="32"/>
          <w14:ligatures w14:val="standardContextual"/>
        </w:rPr>
      </w:pPr>
      <w:r w:rsidRPr="00E23616">
        <w:rPr>
          <w:rFonts w:eastAsiaTheme="minorEastAsia" w:cs="Arial"/>
          <w:b/>
          <w:bCs/>
          <w:noProof/>
          <w:color w:val="auto"/>
          <w:kern w:val="2"/>
          <w:sz w:val="32"/>
          <w:szCs w:val="32"/>
          <w14:ligatures w14:val="standardContextual"/>
        </w:rPr>
        <w:t xml:space="preserve">Essay on "Addressing the Housekeeping Issues with Effective </w:t>
      </w:r>
      <w:r w:rsidR="00454C53" w:rsidRPr="00E23616">
        <w:rPr>
          <w:rFonts w:eastAsiaTheme="minorEastAsia" w:cs="Arial"/>
          <w:b/>
          <w:bCs/>
          <w:noProof/>
          <w:color w:val="auto"/>
          <w:kern w:val="2"/>
          <w:sz w:val="32"/>
          <w:szCs w:val="32"/>
          <w14:ligatures w14:val="standardContextual"/>
        </w:rPr>
        <w:t>C</w:t>
      </w:r>
      <w:r w:rsidRPr="00E23616">
        <w:rPr>
          <w:rFonts w:eastAsiaTheme="minorEastAsia" w:cs="Arial"/>
          <w:b/>
          <w:bCs/>
          <w:noProof/>
          <w:color w:val="auto"/>
          <w:kern w:val="2"/>
          <w:sz w:val="32"/>
          <w:szCs w:val="32"/>
          <w14:ligatures w14:val="standardContextual"/>
        </w:rPr>
        <w:t>hecklists”</w:t>
      </w:r>
    </w:p>
    <w:p w14:paraId="45E037F3" w14:textId="0E56011E" w:rsidR="00DC320D" w:rsidRPr="00E23616" w:rsidRDefault="00DC320D" w:rsidP="00454C53">
      <w:pPr>
        <w:rPr>
          <w:rFonts w:eastAsiaTheme="minorEastAsia" w:cs="Arial"/>
          <w:noProof/>
          <w:color w:val="auto"/>
          <w:kern w:val="2"/>
          <w:szCs w:val="24"/>
          <w14:ligatures w14:val="standardContextual"/>
        </w:rPr>
      </w:pPr>
      <w:r w:rsidRPr="00E23616">
        <w:rPr>
          <w:rFonts w:eastAsiaTheme="minorEastAsia" w:cs="Arial"/>
          <w:noProof/>
          <w:color w:val="auto"/>
          <w:kern w:val="2"/>
          <w:szCs w:val="24"/>
          <w14:ligatures w14:val="standardContextual"/>
        </w:rPr>
        <w:t xml:space="preserve">The author has taken placement at Holiday Inn, Sunderland. This hotel has been experiencing negative feedback and complaints </w:t>
      </w:r>
      <w:r w:rsidR="00454C53" w:rsidRPr="00E23616">
        <w:rPr>
          <w:rFonts w:eastAsiaTheme="minorEastAsia" w:cs="Arial"/>
          <w:noProof/>
          <w:color w:val="auto"/>
          <w:kern w:val="2"/>
          <w:szCs w:val="24"/>
          <w14:ligatures w14:val="standardContextual"/>
        </w:rPr>
        <w:t>from</w:t>
      </w:r>
      <w:r w:rsidRPr="00E23616">
        <w:rPr>
          <w:rFonts w:eastAsiaTheme="minorEastAsia" w:cs="Arial"/>
          <w:noProof/>
          <w:color w:val="auto"/>
          <w:kern w:val="2"/>
          <w:szCs w:val="24"/>
          <w14:ligatures w14:val="standardContextual"/>
        </w:rPr>
        <w:t xml:space="preserve"> the guests because the housekeeping department is not ensuring comfort and satisfaction to the hotel guests and meeting their expectations. To address the issues regarding housekeeping, the author has prepared some checklists that will ensure the cleanliness, hygiene, and satisfaction of the customer. The first par</w:t>
      </w:r>
      <w:r w:rsidR="00454C53" w:rsidRPr="00E23616">
        <w:rPr>
          <w:rFonts w:eastAsiaTheme="minorEastAsia" w:cs="Arial"/>
          <w:noProof/>
          <w:color w:val="auto"/>
          <w:kern w:val="2"/>
          <w:szCs w:val="24"/>
          <w14:ligatures w14:val="standardContextual"/>
        </w:rPr>
        <w:t>t</w:t>
      </w:r>
      <w:r w:rsidRPr="00E23616">
        <w:rPr>
          <w:rFonts w:eastAsiaTheme="minorEastAsia" w:cs="Arial"/>
          <w:noProof/>
          <w:color w:val="auto"/>
          <w:kern w:val="2"/>
          <w:szCs w:val="24"/>
          <w14:ligatures w14:val="standardContextual"/>
        </w:rPr>
        <w:t xml:space="preserve"> of the essay will discuss how rooms of the hotel should be cleaned to maintain the brand standards. The second par</w:t>
      </w:r>
      <w:r w:rsidR="00454C53" w:rsidRPr="00E23616">
        <w:rPr>
          <w:rFonts w:eastAsiaTheme="minorEastAsia" w:cs="Arial"/>
          <w:noProof/>
          <w:color w:val="auto"/>
          <w:kern w:val="2"/>
          <w:szCs w:val="24"/>
          <w14:ligatures w14:val="standardContextual"/>
        </w:rPr>
        <w:t>t</w:t>
      </w:r>
      <w:r w:rsidRPr="00E23616">
        <w:rPr>
          <w:rFonts w:eastAsiaTheme="minorEastAsia" w:cs="Arial"/>
          <w:noProof/>
          <w:color w:val="auto"/>
          <w:kern w:val="2"/>
          <w:szCs w:val="24"/>
          <w14:ligatures w14:val="standardContextual"/>
        </w:rPr>
        <w:t xml:space="preserve"> will discuss how the housekeeping team will improve its performance. And finally, the third par</w:t>
      </w:r>
      <w:r w:rsidR="00454C53" w:rsidRPr="00E23616">
        <w:rPr>
          <w:rFonts w:eastAsiaTheme="minorEastAsia" w:cs="Arial"/>
          <w:noProof/>
          <w:color w:val="auto"/>
          <w:kern w:val="2"/>
          <w:szCs w:val="24"/>
          <w14:ligatures w14:val="standardContextual"/>
        </w:rPr>
        <w:t>t</w:t>
      </w:r>
      <w:r w:rsidRPr="00E23616">
        <w:rPr>
          <w:rFonts w:eastAsiaTheme="minorEastAsia" w:cs="Arial"/>
          <w:noProof/>
          <w:color w:val="auto"/>
          <w:kern w:val="2"/>
          <w:szCs w:val="24"/>
          <w14:ligatures w14:val="standardContextual"/>
        </w:rPr>
        <w:t xml:space="preserve"> will discuss how effective the checklist is.</w:t>
      </w:r>
    </w:p>
    <w:p w14:paraId="45CF3C32" w14:textId="147595AC" w:rsidR="00DC320D" w:rsidRPr="00E23616" w:rsidRDefault="00DC320D" w:rsidP="00454C53">
      <w:pPr>
        <w:rPr>
          <w:rFonts w:eastAsiaTheme="minorEastAsia" w:cs="Arial"/>
          <w:noProof/>
          <w:color w:val="auto"/>
          <w:kern w:val="2"/>
          <w:szCs w:val="24"/>
          <w14:ligatures w14:val="standardContextual"/>
        </w:rPr>
      </w:pPr>
      <w:r w:rsidRPr="00E23616">
        <w:rPr>
          <w:rFonts w:eastAsiaTheme="minorEastAsia" w:cs="Arial"/>
          <w:noProof/>
          <w:color w:val="auto"/>
          <w:kern w:val="2"/>
          <w:szCs w:val="24"/>
          <w14:ligatures w14:val="standardContextual"/>
        </w:rPr>
        <w:t xml:space="preserve">The hotel brand has some standards that must be maintained by the housekeeping department. The standards explain how the rooms are to be cleaned, beds are to be prepared and other aspects should be managed (Bhatnagar and Dheeraj, 2019). The checklists cover almost all the essential cleanliness aspects of the hotel room that are as follows: making the bed, dusting, cleaning windows and mirrors, vacuuming, cleaning the bathroom, changing towels and toiletries, and spraying </w:t>
      </w:r>
      <w:r w:rsidR="00454C53" w:rsidRPr="00E23616">
        <w:rPr>
          <w:rFonts w:eastAsiaTheme="minorEastAsia" w:cs="Arial"/>
          <w:noProof/>
          <w:color w:val="auto"/>
          <w:kern w:val="2"/>
          <w:szCs w:val="24"/>
          <w14:ligatures w14:val="standardContextual"/>
        </w:rPr>
        <w:t xml:space="preserve">the </w:t>
      </w:r>
      <w:r w:rsidRPr="00E23616">
        <w:rPr>
          <w:rFonts w:eastAsiaTheme="minorEastAsia" w:cs="Arial"/>
          <w:noProof/>
          <w:color w:val="auto"/>
          <w:kern w:val="2"/>
          <w:szCs w:val="24"/>
          <w14:ligatures w14:val="standardContextual"/>
        </w:rPr>
        <w:t>air freshener. If the housekeeping team follows the checklists, they will be able to maintain the hotel's standards and ensure satisfaction to the customers (Alsco, 2023). When guests visit the hotel brand, they expect that they will get a good experience from the visit. Hence, sticking to the hotel's standards is important to address the growing issues of the company.</w:t>
      </w:r>
    </w:p>
    <w:p w14:paraId="3A45189D" w14:textId="69C786F0" w:rsidR="00DC320D" w:rsidRPr="00E23616" w:rsidRDefault="00DC320D" w:rsidP="00454C53">
      <w:pPr>
        <w:rPr>
          <w:rFonts w:eastAsiaTheme="minorEastAsia" w:cs="Arial"/>
          <w:noProof/>
          <w:color w:val="auto"/>
          <w:kern w:val="2"/>
          <w:szCs w:val="24"/>
          <w14:ligatures w14:val="standardContextual"/>
        </w:rPr>
      </w:pPr>
      <w:r w:rsidRPr="00E23616">
        <w:rPr>
          <w:rFonts w:eastAsiaTheme="minorEastAsia" w:cs="Arial"/>
          <w:noProof/>
          <w:color w:val="auto"/>
          <w:kern w:val="2"/>
          <w:szCs w:val="24"/>
          <w14:ligatures w14:val="standardContextual"/>
        </w:rPr>
        <w:t>The issues faced by the hotel brand cannot be solved without the engagement of the housekeeping team. To increase the team's effectiveness, the management should take the necessary actions. First, Tuckman's model states that a team goes through various stages: forming, storming, norming, performing, and adjoining (Jones, 2019). The housekeeping team is at the storming stage so it is not able to perform properly. To improve the team performance, the management should communicate with each team member, understand their needs, and address all the issues. Proper communication can increase the morale of the employees. The management can also improve the team</w:t>
      </w:r>
      <w:r w:rsidR="00454C53" w:rsidRPr="00E23616">
        <w:rPr>
          <w:rFonts w:eastAsiaTheme="minorEastAsia" w:cs="Arial"/>
          <w:noProof/>
          <w:color w:val="auto"/>
          <w:kern w:val="2"/>
          <w:szCs w:val="24"/>
          <w14:ligatures w14:val="standardContextual"/>
        </w:rPr>
        <w:t>'s</w:t>
      </w:r>
      <w:r w:rsidRPr="00E23616">
        <w:rPr>
          <w:rFonts w:eastAsiaTheme="minorEastAsia" w:cs="Arial"/>
          <w:noProof/>
          <w:color w:val="auto"/>
          <w:kern w:val="2"/>
          <w:szCs w:val="24"/>
          <w14:ligatures w14:val="standardContextual"/>
        </w:rPr>
        <w:t xml:space="preserve"> </w:t>
      </w:r>
      <w:r w:rsidRPr="00E23616">
        <w:rPr>
          <w:rFonts w:eastAsiaTheme="minorEastAsia" w:cs="Arial"/>
          <w:noProof/>
          <w:color w:val="auto"/>
          <w:kern w:val="2"/>
          <w:szCs w:val="24"/>
          <w14:ligatures w14:val="standardContextual"/>
        </w:rPr>
        <w:lastRenderedPageBreak/>
        <w:t xml:space="preserve">performance by providing them </w:t>
      </w:r>
      <w:r w:rsidR="00454C53" w:rsidRPr="00E23616">
        <w:rPr>
          <w:rFonts w:eastAsiaTheme="minorEastAsia" w:cs="Arial"/>
          <w:noProof/>
          <w:color w:val="auto"/>
          <w:kern w:val="2"/>
          <w:szCs w:val="24"/>
          <w14:ligatures w14:val="standardContextual"/>
        </w:rPr>
        <w:t xml:space="preserve">with </w:t>
      </w:r>
      <w:r w:rsidRPr="00E23616">
        <w:rPr>
          <w:rFonts w:eastAsiaTheme="minorEastAsia" w:cs="Arial"/>
          <w:noProof/>
          <w:color w:val="auto"/>
          <w:kern w:val="2"/>
          <w:szCs w:val="24"/>
          <w14:ligatures w14:val="standardContextual"/>
        </w:rPr>
        <w:t>motivation. Recognition for their contributions or rewards for accomplishment can boost the employee's motivation (</w:t>
      </w:r>
      <w:r w:rsidRPr="00E23616">
        <w:rPr>
          <w:rFonts w:eastAsiaTheme="minorEastAsia" w:cs="Arial"/>
          <w:noProof/>
          <w:color w:val="auto"/>
          <w:szCs w:val="24"/>
        </w:rPr>
        <w:t>Wang</w:t>
      </w:r>
      <w:r w:rsidRPr="00E23616">
        <w:rPr>
          <w:rFonts w:eastAsiaTheme="minorEastAsia" w:cs="Arial"/>
          <w:noProof/>
          <w:color w:val="auto"/>
          <w:kern w:val="2"/>
          <w:szCs w:val="24"/>
          <w14:ligatures w14:val="standardContextual"/>
        </w:rPr>
        <w:t>, Yang and Yang, 2019). These actions are necessary to improve the team</w:t>
      </w:r>
      <w:r w:rsidR="00454C53" w:rsidRPr="00E23616">
        <w:rPr>
          <w:rFonts w:eastAsiaTheme="minorEastAsia" w:cs="Arial"/>
          <w:noProof/>
          <w:color w:val="auto"/>
          <w:kern w:val="2"/>
          <w:szCs w:val="24"/>
          <w14:ligatures w14:val="standardContextual"/>
        </w:rPr>
        <w:t>'s</w:t>
      </w:r>
      <w:r w:rsidRPr="00E23616">
        <w:rPr>
          <w:rFonts w:eastAsiaTheme="minorEastAsia" w:cs="Arial"/>
          <w:noProof/>
          <w:color w:val="auto"/>
          <w:kern w:val="2"/>
          <w:szCs w:val="24"/>
          <w14:ligatures w14:val="standardContextual"/>
        </w:rPr>
        <w:t xml:space="preserve"> performance. </w:t>
      </w:r>
    </w:p>
    <w:p w14:paraId="07CE1FB2" w14:textId="77777777" w:rsidR="00DC320D" w:rsidRPr="00E23616" w:rsidRDefault="00DC320D" w:rsidP="00454C53">
      <w:pPr>
        <w:rPr>
          <w:rFonts w:eastAsiaTheme="minorEastAsia" w:cs="Arial"/>
          <w:noProof/>
          <w:color w:val="auto"/>
          <w:kern w:val="2"/>
          <w:szCs w:val="24"/>
          <w14:ligatures w14:val="standardContextual"/>
        </w:rPr>
      </w:pPr>
      <w:r w:rsidRPr="00E23616">
        <w:rPr>
          <w:rFonts w:eastAsiaTheme="minorEastAsia" w:cs="Arial"/>
          <w:noProof/>
          <w:color w:val="auto"/>
          <w:kern w:val="2"/>
          <w:szCs w:val="24"/>
          <w14:ligatures w14:val="standardContextual"/>
        </w:rPr>
        <w:t xml:space="preserve">The checklist can be made more effective if it is adaptable, flexible, and utilised properly. Sometimes guests demand extra items that are not included in the checklists. To meet the expectations of the valuable guests and their satisfaction, those extra items can be added to the checklists. The staff may consider that certain aspects can improve their work experience such as new procedures and techniques for room cleaning (Rohaeni et al., 2021). It can also be adjusted with the checklists. However, the present checklist is effective because it has been prepared in an easy and simple structure so that anyone can understand it. The checklist covers nearly all crucial cleaning aspects of the room. </w:t>
      </w:r>
    </w:p>
    <w:p w14:paraId="09A2AF48" w14:textId="26908EEA" w:rsidR="00DC320D" w:rsidRPr="00E23616" w:rsidRDefault="00DC320D" w:rsidP="00454C53">
      <w:pPr>
        <w:spacing w:after="0"/>
        <w:rPr>
          <w:rFonts w:eastAsiaTheme="minorEastAsia" w:cs="Arial"/>
          <w:noProof/>
          <w:color w:val="auto"/>
          <w:kern w:val="2"/>
          <w:szCs w:val="24"/>
          <w14:ligatures w14:val="standardContextual"/>
        </w:rPr>
      </w:pPr>
      <w:r w:rsidRPr="00E23616">
        <w:rPr>
          <w:rFonts w:eastAsiaTheme="minorEastAsia" w:cs="Arial"/>
          <w:noProof/>
          <w:color w:val="auto"/>
          <w:kern w:val="2"/>
          <w:szCs w:val="24"/>
          <w14:ligatures w14:val="standardContextual"/>
        </w:rPr>
        <w:t>The checklists for room cleaning can address the housekeeping Issues of the hotel brand. A great guest experience highly depends on the housekeeping team</w:t>
      </w:r>
      <w:r w:rsidR="00454C53" w:rsidRPr="00E23616">
        <w:rPr>
          <w:rFonts w:eastAsiaTheme="minorEastAsia" w:cs="Arial"/>
          <w:noProof/>
          <w:color w:val="auto"/>
          <w:kern w:val="2"/>
          <w:szCs w:val="24"/>
          <w14:ligatures w14:val="standardContextual"/>
        </w:rPr>
        <w:t>'s</w:t>
      </w:r>
      <w:r w:rsidRPr="00E23616">
        <w:rPr>
          <w:rFonts w:eastAsiaTheme="minorEastAsia" w:cs="Arial"/>
          <w:noProof/>
          <w:color w:val="auto"/>
          <w:kern w:val="2"/>
          <w:szCs w:val="24"/>
          <w14:ligatures w14:val="standardContextual"/>
        </w:rPr>
        <w:t xml:space="preserve"> performance. If the team performs better, the room and other aspects of the hotel remain neat and clean ensuring hygiene and safety.</w:t>
      </w:r>
    </w:p>
    <w:p w14:paraId="1F8DD6F5" w14:textId="77777777" w:rsidR="00CD26B9" w:rsidRPr="00E23616" w:rsidRDefault="00CD26B9" w:rsidP="00454C53">
      <w:pPr>
        <w:rPr>
          <w:rFonts w:cs="Arial"/>
          <w:b/>
          <w:bCs/>
          <w:noProof/>
        </w:rPr>
        <w:sectPr w:rsidR="00CD26B9" w:rsidRPr="00E23616" w:rsidSect="00CD26B9">
          <w:pgSz w:w="16838" w:h="11906" w:orient="landscape"/>
          <w:pgMar w:top="1440" w:right="1077" w:bottom="1440" w:left="1077" w:header="709" w:footer="709" w:gutter="0"/>
          <w:cols w:space="708"/>
          <w:docGrid w:linePitch="360"/>
        </w:sectPr>
      </w:pPr>
    </w:p>
    <w:p w14:paraId="10DB4CC0" w14:textId="462878E1" w:rsidR="00330917" w:rsidRPr="00E23616" w:rsidRDefault="00330917" w:rsidP="00454C53">
      <w:pPr>
        <w:rPr>
          <w:rFonts w:cs="Arial"/>
          <w:b/>
          <w:bCs/>
          <w:noProof/>
          <w:sz w:val="28"/>
          <w:szCs w:val="28"/>
        </w:rPr>
      </w:pPr>
      <w:r w:rsidRPr="00E23616">
        <w:rPr>
          <w:rFonts w:cs="Arial"/>
          <w:b/>
          <w:bCs/>
          <w:noProof/>
          <w:sz w:val="28"/>
          <w:szCs w:val="28"/>
        </w:rPr>
        <w:lastRenderedPageBreak/>
        <w:t>Component Three</w:t>
      </w:r>
      <w:r w:rsidR="004D0F63" w:rsidRPr="00E23616">
        <w:rPr>
          <w:rFonts w:cs="Arial"/>
          <w:b/>
          <w:bCs/>
          <w:noProof/>
          <w:sz w:val="28"/>
          <w:szCs w:val="28"/>
        </w:rPr>
        <w:t>:</w:t>
      </w:r>
    </w:p>
    <w:p w14:paraId="04163944" w14:textId="75675AF7" w:rsidR="004D0F63" w:rsidRPr="00E23616" w:rsidRDefault="00693832" w:rsidP="00454C53">
      <w:pPr>
        <w:rPr>
          <w:rFonts w:eastAsia="Carlito" w:cs="Arial"/>
          <w:b/>
          <w:noProof/>
          <w:color w:val="auto"/>
          <w:sz w:val="28"/>
          <w:szCs w:val="28"/>
        </w:rPr>
      </w:pPr>
      <w:r w:rsidRPr="00E23616">
        <w:rPr>
          <w:rFonts w:eastAsia="Carlito" w:cs="Arial"/>
          <w:b/>
          <w:noProof/>
          <w:color w:val="auto"/>
          <w:sz w:val="28"/>
          <w:szCs w:val="28"/>
        </w:rPr>
        <w:t>Presentation</w:t>
      </w:r>
    </w:p>
    <w:tbl>
      <w:tblPr>
        <w:tblStyle w:val="TableGrid"/>
        <w:tblW w:w="9377" w:type="dxa"/>
        <w:jc w:val="center"/>
        <w:tblLook w:val="04A0" w:firstRow="1" w:lastRow="0" w:firstColumn="1" w:lastColumn="0" w:noHBand="0" w:noVBand="1"/>
      </w:tblPr>
      <w:tblGrid>
        <w:gridCol w:w="9377"/>
      </w:tblGrid>
      <w:tr w:rsidR="00693832" w:rsidRPr="00E23616" w14:paraId="3A33F373" w14:textId="77777777" w:rsidTr="00133113">
        <w:trPr>
          <w:trHeight w:val="533"/>
          <w:jc w:val="center"/>
        </w:trPr>
        <w:tc>
          <w:tcPr>
            <w:tcW w:w="9377" w:type="dxa"/>
          </w:tcPr>
          <w:p w14:paraId="455BBA99" w14:textId="3BC186AF" w:rsidR="00693832" w:rsidRPr="00E23616" w:rsidRDefault="00DC320D" w:rsidP="00454C53">
            <w:pPr>
              <w:rPr>
                <w:rFonts w:cs="Arial"/>
                <w:b/>
                <w:bCs/>
                <w:noProof/>
              </w:rPr>
            </w:pPr>
            <w:r w:rsidRPr="00E23616">
              <w:rPr>
                <w:rFonts w:cs="Arial"/>
                <w:noProof/>
              </w:rPr>
              <w:drawing>
                <wp:inline distT="0" distB="0" distL="0" distR="0" wp14:anchorId="07C4DF5D" wp14:editId="26B9AD15">
                  <wp:extent cx="5731510" cy="3223895"/>
                  <wp:effectExtent l="0" t="0" r="2540" b="0"/>
                  <wp:docPr id="113024543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0245430" name=""/>
                          <pic:cNvPicPr/>
                        </pic:nvPicPr>
                        <pic:blipFill>
                          <a:blip r:embed="rId8">
                            <a:extLst>
                              <a:ext uri="{96DAC541-7B7A-43D3-8B79-37D633B846F1}">
                                <asvg:svgBlip xmlns:asvg="http://schemas.microsoft.com/office/drawing/2016/SVG/main" r:embed="rId9"/>
                              </a:ext>
                            </a:extLst>
                          </a:blip>
                          <a:stretch>
                            <a:fillRect/>
                          </a:stretch>
                        </pic:blipFill>
                        <pic:spPr>
                          <a:xfrm>
                            <a:off x="0" y="0"/>
                            <a:ext cx="5731510" cy="3223895"/>
                          </a:xfrm>
                          <a:prstGeom prst="rect">
                            <a:avLst/>
                          </a:prstGeom>
                        </pic:spPr>
                      </pic:pic>
                    </a:graphicData>
                  </a:graphic>
                </wp:inline>
              </w:drawing>
            </w:r>
          </w:p>
          <w:p w14:paraId="6B125AD8" w14:textId="77777777" w:rsidR="00693832" w:rsidRPr="00E23616" w:rsidRDefault="00693832" w:rsidP="00454C53">
            <w:pPr>
              <w:rPr>
                <w:rFonts w:cs="Arial"/>
                <w:b/>
                <w:bCs/>
                <w:noProof/>
              </w:rPr>
            </w:pPr>
          </w:p>
        </w:tc>
      </w:tr>
      <w:tr w:rsidR="00693832" w:rsidRPr="00E23616" w14:paraId="46162E6F" w14:textId="77777777" w:rsidTr="00133113">
        <w:trPr>
          <w:trHeight w:val="533"/>
          <w:jc w:val="center"/>
        </w:trPr>
        <w:tc>
          <w:tcPr>
            <w:tcW w:w="9377" w:type="dxa"/>
          </w:tcPr>
          <w:p w14:paraId="760F5AAA" w14:textId="77777777" w:rsidR="00693832" w:rsidRPr="00E23616" w:rsidRDefault="00693832" w:rsidP="00454C53">
            <w:pPr>
              <w:rPr>
                <w:rFonts w:cs="Arial"/>
                <w:b/>
                <w:bCs/>
                <w:noProof/>
              </w:rPr>
            </w:pPr>
            <w:r w:rsidRPr="00E23616">
              <w:rPr>
                <w:rFonts w:cs="Arial"/>
                <w:b/>
                <w:bCs/>
                <w:noProof/>
              </w:rPr>
              <w:t>Training Notes:</w:t>
            </w:r>
          </w:p>
        </w:tc>
      </w:tr>
      <w:tr w:rsidR="00693832" w:rsidRPr="00E23616" w14:paraId="7F57FD0B" w14:textId="77777777" w:rsidTr="00133113">
        <w:trPr>
          <w:trHeight w:val="533"/>
          <w:jc w:val="center"/>
        </w:trPr>
        <w:tc>
          <w:tcPr>
            <w:tcW w:w="9377" w:type="dxa"/>
          </w:tcPr>
          <w:p w14:paraId="348DEFA9" w14:textId="0386EDFE" w:rsidR="00693832" w:rsidRPr="00E23616" w:rsidRDefault="00DC320D" w:rsidP="00454C53">
            <w:pPr>
              <w:jc w:val="center"/>
              <w:rPr>
                <w:rFonts w:cs="Arial"/>
                <w:b/>
                <w:bCs/>
                <w:noProof/>
              </w:rPr>
            </w:pPr>
            <w:r w:rsidRPr="00E23616">
              <w:rPr>
                <w:rFonts w:cs="Arial"/>
                <w:noProof/>
              </w:rPr>
              <w:drawing>
                <wp:inline distT="0" distB="0" distL="0" distR="0" wp14:anchorId="1D4F450F" wp14:editId="05191589">
                  <wp:extent cx="5731510" cy="3223895"/>
                  <wp:effectExtent l="0" t="0" r="2540" b="0"/>
                  <wp:docPr id="7127675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276751"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5731510" cy="3223895"/>
                          </a:xfrm>
                          <a:prstGeom prst="rect">
                            <a:avLst/>
                          </a:prstGeom>
                        </pic:spPr>
                      </pic:pic>
                    </a:graphicData>
                  </a:graphic>
                </wp:inline>
              </w:drawing>
            </w:r>
          </w:p>
          <w:p w14:paraId="442FF85E" w14:textId="77777777" w:rsidR="00693832" w:rsidRPr="00E23616" w:rsidRDefault="00693832" w:rsidP="00454C53">
            <w:pPr>
              <w:jc w:val="center"/>
              <w:rPr>
                <w:rFonts w:cs="Arial"/>
                <w:b/>
                <w:bCs/>
                <w:noProof/>
              </w:rPr>
            </w:pPr>
          </w:p>
        </w:tc>
      </w:tr>
      <w:tr w:rsidR="00693832" w:rsidRPr="00E23616" w14:paraId="5273377B" w14:textId="77777777" w:rsidTr="00133113">
        <w:trPr>
          <w:trHeight w:val="533"/>
          <w:jc w:val="center"/>
        </w:trPr>
        <w:tc>
          <w:tcPr>
            <w:tcW w:w="9377" w:type="dxa"/>
          </w:tcPr>
          <w:p w14:paraId="6D939976" w14:textId="6A64ED3B" w:rsidR="00693832" w:rsidRPr="00E23616" w:rsidRDefault="00693832" w:rsidP="00454C53">
            <w:pPr>
              <w:rPr>
                <w:rFonts w:cs="Arial"/>
                <w:b/>
                <w:bCs/>
                <w:noProof/>
              </w:rPr>
            </w:pPr>
            <w:r w:rsidRPr="00E23616">
              <w:rPr>
                <w:rFonts w:cs="Arial"/>
                <w:b/>
                <w:bCs/>
                <w:noProof/>
              </w:rPr>
              <w:t>Training Notes:</w:t>
            </w:r>
            <w:r w:rsidR="00DC320D" w:rsidRPr="00E23616">
              <w:rPr>
                <w:rFonts w:cs="Arial"/>
                <w:b/>
                <w:bCs/>
                <w:noProof/>
              </w:rPr>
              <w:t xml:space="preserve"> </w:t>
            </w:r>
          </w:p>
        </w:tc>
      </w:tr>
      <w:tr w:rsidR="00693832" w:rsidRPr="00E23616" w14:paraId="06CBE0DB" w14:textId="77777777" w:rsidTr="00133113">
        <w:trPr>
          <w:trHeight w:val="533"/>
          <w:jc w:val="center"/>
        </w:trPr>
        <w:tc>
          <w:tcPr>
            <w:tcW w:w="9377" w:type="dxa"/>
          </w:tcPr>
          <w:p w14:paraId="29244E04" w14:textId="04C4620B" w:rsidR="00693832" w:rsidRPr="00E23616" w:rsidRDefault="00DC320D" w:rsidP="00454C53">
            <w:pPr>
              <w:jc w:val="center"/>
              <w:rPr>
                <w:rFonts w:cs="Arial"/>
                <w:b/>
                <w:bCs/>
                <w:noProof/>
              </w:rPr>
            </w:pPr>
            <w:r w:rsidRPr="00E23616">
              <w:rPr>
                <w:rFonts w:cs="Arial"/>
                <w:noProof/>
              </w:rPr>
              <w:lastRenderedPageBreak/>
              <w:drawing>
                <wp:inline distT="0" distB="0" distL="0" distR="0" wp14:anchorId="7CF1E023" wp14:editId="66309BFE">
                  <wp:extent cx="5731510" cy="3223895"/>
                  <wp:effectExtent l="0" t="0" r="2540" b="0"/>
                  <wp:docPr id="178053120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0531206"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5731510" cy="3223895"/>
                          </a:xfrm>
                          <a:prstGeom prst="rect">
                            <a:avLst/>
                          </a:prstGeom>
                        </pic:spPr>
                      </pic:pic>
                    </a:graphicData>
                  </a:graphic>
                </wp:inline>
              </w:drawing>
            </w:r>
          </w:p>
          <w:p w14:paraId="31D300A1" w14:textId="77777777" w:rsidR="00693832" w:rsidRPr="00E23616" w:rsidRDefault="00693832" w:rsidP="00454C53">
            <w:pPr>
              <w:rPr>
                <w:rFonts w:cs="Arial"/>
                <w:b/>
                <w:bCs/>
                <w:noProof/>
              </w:rPr>
            </w:pPr>
          </w:p>
        </w:tc>
      </w:tr>
      <w:tr w:rsidR="00693832" w:rsidRPr="00E23616" w14:paraId="36F37A01" w14:textId="77777777" w:rsidTr="00133113">
        <w:trPr>
          <w:trHeight w:val="489"/>
          <w:jc w:val="center"/>
        </w:trPr>
        <w:tc>
          <w:tcPr>
            <w:tcW w:w="9377" w:type="dxa"/>
          </w:tcPr>
          <w:p w14:paraId="30ECC980" w14:textId="77777777" w:rsidR="00DC320D" w:rsidRPr="00E23616" w:rsidRDefault="00693832" w:rsidP="00454C53">
            <w:pPr>
              <w:rPr>
                <w:rFonts w:cs="Arial"/>
                <w:noProof/>
              </w:rPr>
            </w:pPr>
            <w:r w:rsidRPr="00E23616">
              <w:rPr>
                <w:rFonts w:cs="Arial"/>
                <w:b/>
                <w:bCs/>
                <w:noProof/>
              </w:rPr>
              <w:t>Training Notes:</w:t>
            </w:r>
            <w:r w:rsidR="00DC320D" w:rsidRPr="00E23616">
              <w:rPr>
                <w:rFonts w:cs="Arial"/>
                <w:noProof/>
              </w:rPr>
              <w:t xml:space="preserve"> </w:t>
            </w:r>
          </w:p>
          <w:p w14:paraId="567DE628" w14:textId="06992532" w:rsidR="00693832" w:rsidRPr="00E23616" w:rsidRDefault="00DC320D" w:rsidP="00454C53">
            <w:pPr>
              <w:rPr>
                <w:rFonts w:cs="Arial"/>
                <w:noProof/>
              </w:rPr>
            </w:pPr>
            <w:r w:rsidRPr="00E23616">
              <w:rPr>
                <w:rFonts w:cs="Arial"/>
                <w:noProof/>
              </w:rPr>
              <w:t xml:space="preserve">This presentation is focused on providing the necessary information and knowledge about housekeeping. I will present to you the way you can improve your housekeeping performance and be a great employee of the hotel brand. Housekeeping is a set of activities that we perform for the preparation of the guest's bed, cleaning the room, </w:t>
            </w:r>
            <w:r w:rsidR="00454C53" w:rsidRPr="00E23616">
              <w:rPr>
                <w:rFonts w:cs="Arial"/>
                <w:noProof/>
              </w:rPr>
              <w:t xml:space="preserve">and </w:t>
            </w:r>
            <w:r w:rsidRPr="00E23616">
              <w:rPr>
                <w:rFonts w:cs="Arial"/>
                <w:noProof/>
              </w:rPr>
              <w:t>keeping an eye on their security and hygiene. As housekeeping staff, we must be very careful about those things that can affect the guest’s experience. The objectives of the training are listed here.</w:t>
            </w:r>
          </w:p>
        </w:tc>
      </w:tr>
      <w:tr w:rsidR="00693832" w:rsidRPr="00E23616" w14:paraId="3109DE0E" w14:textId="77777777" w:rsidTr="00133113">
        <w:trPr>
          <w:trHeight w:val="533"/>
          <w:jc w:val="center"/>
        </w:trPr>
        <w:tc>
          <w:tcPr>
            <w:tcW w:w="9377" w:type="dxa"/>
          </w:tcPr>
          <w:p w14:paraId="359C3A4D" w14:textId="77777777" w:rsidR="00693832" w:rsidRPr="00E23616" w:rsidRDefault="00693832" w:rsidP="00454C53">
            <w:pPr>
              <w:jc w:val="center"/>
              <w:rPr>
                <w:rFonts w:cs="Arial"/>
                <w:b/>
                <w:bCs/>
                <w:noProof/>
              </w:rPr>
            </w:pPr>
          </w:p>
          <w:p w14:paraId="275CDFFE" w14:textId="142E2DD4" w:rsidR="00693832" w:rsidRPr="00E23616" w:rsidRDefault="00DC320D" w:rsidP="00454C53">
            <w:pPr>
              <w:jc w:val="center"/>
              <w:rPr>
                <w:rFonts w:cs="Arial"/>
                <w:b/>
                <w:bCs/>
                <w:noProof/>
              </w:rPr>
            </w:pPr>
            <w:r w:rsidRPr="00E23616">
              <w:rPr>
                <w:rFonts w:cs="Arial"/>
                <w:noProof/>
              </w:rPr>
              <w:drawing>
                <wp:inline distT="0" distB="0" distL="0" distR="0" wp14:anchorId="0C6A7845" wp14:editId="6B94AC95">
                  <wp:extent cx="5731510" cy="3223895"/>
                  <wp:effectExtent l="0" t="0" r="2540" b="0"/>
                  <wp:docPr id="41008233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0082336"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5731510" cy="3223895"/>
                          </a:xfrm>
                          <a:prstGeom prst="rect">
                            <a:avLst/>
                          </a:prstGeom>
                        </pic:spPr>
                      </pic:pic>
                    </a:graphicData>
                  </a:graphic>
                </wp:inline>
              </w:drawing>
            </w:r>
          </w:p>
        </w:tc>
      </w:tr>
      <w:tr w:rsidR="00693832" w:rsidRPr="00E23616" w14:paraId="0F07FDA0" w14:textId="77777777" w:rsidTr="00133113">
        <w:trPr>
          <w:trHeight w:val="533"/>
          <w:jc w:val="center"/>
        </w:trPr>
        <w:tc>
          <w:tcPr>
            <w:tcW w:w="9377" w:type="dxa"/>
          </w:tcPr>
          <w:p w14:paraId="66F6C2E4" w14:textId="77777777" w:rsidR="00DC320D" w:rsidRPr="00E23616" w:rsidRDefault="00693832" w:rsidP="00454C53">
            <w:pPr>
              <w:rPr>
                <w:rFonts w:cs="Arial"/>
                <w:noProof/>
              </w:rPr>
            </w:pPr>
            <w:r w:rsidRPr="00E23616">
              <w:rPr>
                <w:rFonts w:cs="Arial"/>
                <w:b/>
                <w:bCs/>
                <w:noProof/>
              </w:rPr>
              <w:lastRenderedPageBreak/>
              <w:t>Training Notes:</w:t>
            </w:r>
            <w:r w:rsidR="00DC320D" w:rsidRPr="00E23616">
              <w:rPr>
                <w:rFonts w:cs="Arial"/>
                <w:noProof/>
              </w:rPr>
              <w:t xml:space="preserve"> </w:t>
            </w:r>
          </w:p>
          <w:p w14:paraId="62987D33" w14:textId="1407B44D" w:rsidR="00693832" w:rsidRPr="00E23616" w:rsidRDefault="00DC320D" w:rsidP="00454C53">
            <w:pPr>
              <w:rPr>
                <w:rFonts w:cs="Arial"/>
                <w:noProof/>
              </w:rPr>
            </w:pPr>
            <w:r w:rsidRPr="00E23616">
              <w:rPr>
                <w:rFonts w:cs="Arial"/>
                <w:noProof/>
              </w:rPr>
              <w:t xml:space="preserve">We can provide a great housekeeping service to our guests which will be better than other brands if we know how the industry is doing on this topic. The best industry practices I have identified are given in the list. To make the housekeeping operation effective and easier, the management needs to streamline housekeeping activities with other business operations. Other departments such as the HR department, customer service, front desk staff, </w:t>
            </w:r>
            <w:r w:rsidR="00454C53" w:rsidRPr="00E23616">
              <w:rPr>
                <w:rFonts w:cs="Arial"/>
                <w:noProof/>
              </w:rPr>
              <w:t xml:space="preserve">and </w:t>
            </w:r>
            <w:r w:rsidRPr="00E23616">
              <w:rPr>
                <w:rFonts w:cs="Arial"/>
                <w:noProof/>
              </w:rPr>
              <w:t xml:space="preserve">logistics should collaborate and have understanding so that they all can ensure a better experience </w:t>
            </w:r>
            <w:r w:rsidR="00454C53" w:rsidRPr="00E23616">
              <w:rPr>
                <w:rFonts w:cs="Arial"/>
                <w:noProof/>
              </w:rPr>
              <w:t>for</w:t>
            </w:r>
            <w:r w:rsidRPr="00E23616">
              <w:rPr>
                <w:rFonts w:cs="Arial"/>
                <w:noProof/>
              </w:rPr>
              <w:t xml:space="preserve"> the guests. Standardisation of cleaning and hygiene is important. Because well-known hotel brands maintain the same cleaning and hygiene standards throughout the entire facilit</w:t>
            </w:r>
            <w:r w:rsidR="00454C53" w:rsidRPr="00E23616">
              <w:rPr>
                <w:rFonts w:cs="Arial"/>
                <w:noProof/>
              </w:rPr>
              <w:t>y</w:t>
            </w:r>
            <w:r w:rsidRPr="00E23616">
              <w:rPr>
                <w:rFonts w:cs="Arial"/>
                <w:noProof/>
              </w:rPr>
              <w:t xml:space="preserve">. As a result, guests cannot make any complaints about the hygiene and cleansing issues. Inventory such as tissue paper, soap foam, shampoo, and other essentials are to be in place. It is a good practice that the supply of these essentials is in adequate quantities because of proper inventory management. Housekeeping has been easier and </w:t>
            </w:r>
            <w:r w:rsidR="00454C53" w:rsidRPr="00E23616">
              <w:rPr>
                <w:rFonts w:cs="Arial"/>
                <w:noProof/>
              </w:rPr>
              <w:t xml:space="preserve">more </w:t>
            </w:r>
            <w:r w:rsidRPr="00E23616">
              <w:rPr>
                <w:rFonts w:cs="Arial"/>
                <w:noProof/>
              </w:rPr>
              <w:t xml:space="preserve">efficient </w:t>
            </w:r>
            <w:r w:rsidR="00454C53" w:rsidRPr="00E23616">
              <w:rPr>
                <w:rFonts w:cs="Arial"/>
                <w:noProof/>
              </w:rPr>
              <w:t>with</w:t>
            </w:r>
            <w:r w:rsidRPr="00E23616">
              <w:rPr>
                <w:rFonts w:cs="Arial"/>
                <w:noProof/>
              </w:rPr>
              <w:t xml:space="preserve"> the use of technolog</w:t>
            </w:r>
            <w:r w:rsidR="00454C53" w:rsidRPr="00E23616">
              <w:rPr>
                <w:rFonts w:cs="Arial"/>
                <w:noProof/>
              </w:rPr>
              <w:t>y</w:t>
            </w:r>
            <w:r w:rsidRPr="00E23616">
              <w:rPr>
                <w:rFonts w:cs="Arial"/>
                <w:noProof/>
              </w:rPr>
              <w:t>. The management can easily track the performance and activities. Most importantly, organisations are very concerned about recruiting the best talents who have proper knowledge about housekeeping.</w:t>
            </w:r>
          </w:p>
        </w:tc>
      </w:tr>
      <w:tr w:rsidR="00693832" w:rsidRPr="00E23616" w14:paraId="582BC847" w14:textId="77777777" w:rsidTr="00133113">
        <w:trPr>
          <w:trHeight w:val="533"/>
          <w:jc w:val="center"/>
        </w:trPr>
        <w:tc>
          <w:tcPr>
            <w:tcW w:w="9377" w:type="dxa"/>
          </w:tcPr>
          <w:p w14:paraId="40998C69" w14:textId="32EEE27E" w:rsidR="00693832" w:rsidRPr="00E23616" w:rsidRDefault="00DC320D" w:rsidP="00454C53">
            <w:pPr>
              <w:jc w:val="center"/>
              <w:rPr>
                <w:rFonts w:cs="Arial"/>
                <w:b/>
                <w:bCs/>
                <w:noProof/>
              </w:rPr>
            </w:pPr>
            <w:r w:rsidRPr="00E23616">
              <w:rPr>
                <w:rFonts w:cs="Arial"/>
                <w:noProof/>
              </w:rPr>
              <w:drawing>
                <wp:inline distT="0" distB="0" distL="0" distR="0" wp14:anchorId="1173CD13" wp14:editId="228F0874">
                  <wp:extent cx="5731510" cy="3223895"/>
                  <wp:effectExtent l="0" t="0" r="2540" b="0"/>
                  <wp:docPr id="60633371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6333719"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5731510" cy="3223895"/>
                          </a:xfrm>
                          <a:prstGeom prst="rect">
                            <a:avLst/>
                          </a:prstGeom>
                        </pic:spPr>
                      </pic:pic>
                    </a:graphicData>
                  </a:graphic>
                </wp:inline>
              </w:drawing>
            </w:r>
          </w:p>
          <w:p w14:paraId="767DEE4C" w14:textId="77777777" w:rsidR="00693832" w:rsidRPr="00E23616" w:rsidRDefault="00693832" w:rsidP="00454C53">
            <w:pPr>
              <w:rPr>
                <w:rFonts w:cs="Arial"/>
                <w:b/>
                <w:bCs/>
                <w:noProof/>
              </w:rPr>
            </w:pPr>
          </w:p>
        </w:tc>
      </w:tr>
      <w:tr w:rsidR="00693832" w:rsidRPr="00E23616" w14:paraId="0228171C" w14:textId="77777777" w:rsidTr="00133113">
        <w:trPr>
          <w:trHeight w:val="533"/>
          <w:jc w:val="center"/>
        </w:trPr>
        <w:tc>
          <w:tcPr>
            <w:tcW w:w="9377" w:type="dxa"/>
          </w:tcPr>
          <w:p w14:paraId="39860F63" w14:textId="77777777" w:rsidR="00DC320D" w:rsidRPr="00E23616" w:rsidRDefault="00693832" w:rsidP="00454C53">
            <w:pPr>
              <w:rPr>
                <w:rFonts w:cs="Arial"/>
                <w:noProof/>
              </w:rPr>
            </w:pPr>
            <w:r w:rsidRPr="00E23616">
              <w:rPr>
                <w:rFonts w:cs="Arial"/>
                <w:b/>
                <w:bCs/>
                <w:noProof/>
              </w:rPr>
              <w:t>Training Notes:</w:t>
            </w:r>
            <w:r w:rsidR="00DC320D" w:rsidRPr="00E23616">
              <w:rPr>
                <w:rFonts w:cs="Arial"/>
                <w:noProof/>
              </w:rPr>
              <w:t xml:space="preserve"> </w:t>
            </w:r>
          </w:p>
          <w:p w14:paraId="35E736A5" w14:textId="44D8C8B2" w:rsidR="00693832" w:rsidRPr="00E23616" w:rsidRDefault="00DC320D" w:rsidP="00454C53">
            <w:pPr>
              <w:rPr>
                <w:rFonts w:cs="Arial"/>
                <w:noProof/>
              </w:rPr>
            </w:pPr>
            <w:r w:rsidRPr="00E23616">
              <w:rPr>
                <w:rFonts w:cs="Arial"/>
                <w:noProof/>
              </w:rPr>
              <w:t xml:space="preserve">For my placement, I have been employed at Hotel Inn, Sunderland. This hotel is a well-known 4-star hotel in the region because of its service quality and facilities. Currently, the hotel has 120 stylish air-conditioned bedrooms. Based on the guest reviews and my </w:t>
            </w:r>
            <w:r w:rsidRPr="00E23616">
              <w:rPr>
                <w:rFonts w:cs="Arial"/>
                <w:noProof/>
              </w:rPr>
              <w:lastRenderedPageBreak/>
              <w:t xml:space="preserve">observation, I have found this place to be family-friendly. The guests can have a variety of facilities. They can access the lobby, fitness centre, bars, and other facilities. The guests can also take room service at any point </w:t>
            </w:r>
            <w:r w:rsidR="00454C53" w:rsidRPr="00E23616">
              <w:rPr>
                <w:rFonts w:cs="Arial"/>
                <w:noProof/>
              </w:rPr>
              <w:t>in</w:t>
            </w:r>
            <w:r w:rsidRPr="00E23616">
              <w:rPr>
                <w:rFonts w:cs="Arial"/>
                <w:noProof/>
              </w:rPr>
              <w:t xml:space="preserve"> time. All these facilities are crafted to ensure that Hotel Inn’s guests are satisfied.</w:t>
            </w:r>
            <w:r w:rsidR="00693832" w:rsidRPr="00E23616">
              <w:rPr>
                <w:rFonts w:cs="Arial"/>
                <w:noProof/>
              </w:rPr>
              <w:tab/>
            </w:r>
          </w:p>
        </w:tc>
      </w:tr>
    </w:tbl>
    <w:p w14:paraId="570B455E" w14:textId="77777777" w:rsidR="00693832" w:rsidRPr="00E23616" w:rsidRDefault="00693832" w:rsidP="00454C53">
      <w:pPr>
        <w:rPr>
          <w:rFonts w:cs="Arial"/>
          <w:b/>
          <w:bCs/>
          <w:noProof/>
        </w:rPr>
      </w:pPr>
    </w:p>
    <w:tbl>
      <w:tblPr>
        <w:tblStyle w:val="TableGrid"/>
        <w:tblW w:w="9377" w:type="dxa"/>
        <w:jc w:val="center"/>
        <w:tblLook w:val="04A0" w:firstRow="1" w:lastRow="0" w:firstColumn="1" w:lastColumn="0" w:noHBand="0" w:noVBand="1"/>
      </w:tblPr>
      <w:tblGrid>
        <w:gridCol w:w="9377"/>
      </w:tblGrid>
      <w:tr w:rsidR="00693832" w:rsidRPr="00E23616" w14:paraId="2B4D7F75" w14:textId="77777777" w:rsidTr="00133113">
        <w:trPr>
          <w:trHeight w:val="533"/>
          <w:jc w:val="center"/>
        </w:trPr>
        <w:tc>
          <w:tcPr>
            <w:tcW w:w="9377" w:type="dxa"/>
          </w:tcPr>
          <w:p w14:paraId="667109D4" w14:textId="02E5C05E" w:rsidR="00693832" w:rsidRPr="00E23616" w:rsidRDefault="00DC320D" w:rsidP="00454C53">
            <w:pPr>
              <w:rPr>
                <w:rFonts w:cs="Arial"/>
                <w:b/>
                <w:bCs/>
                <w:noProof/>
              </w:rPr>
            </w:pPr>
            <w:r w:rsidRPr="00E23616">
              <w:rPr>
                <w:rFonts w:cs="Arial"/>
                <w:noProof/>
              </w:rPr>
              <w:drawing>
                <wp:inline distT="0" distB="0" distL="0" distR="0" wp14:anchorId="43119876" wp14:editId="1512B732">
                  <wp:extent cx="5731510" cy="3223895"/>
                  <wp:effectExtent l="0" t="0" r="2540" b="0"/>
                  <wp:docPr id="114293393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2933937"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5731510" cy="3223895"/>
                          </a:xfrm>
                          <a:prstGeom prst="rect">
                            <a:avLst/>
                          </a:prstGeom>
                        </pic:spPr>
                      </pic:pic>
                    </a:graphicData>
                  </a:graphic>
                </wp:inline>
              </w:drawing>
            </w:r>
          </w:p>
          <w:p w14:paraId="6BAEC877" w14:textId="77777777" w:rsidR="00693832" w:rsidRPr="00E23616" w:rsidRDefault="00693832" w:rsidP="00454C53">
            <w:pPr>
              <w:rPr>
                <w:rFonts w:cs="Arial"/>
                <w:b/>
                <w:bCs/>
                <w:noProof/>
              </w:rPr>
            </w:pPr>
          </w:p>
        </w:tc>
      </w:tr>
      <w:tr w:rsidR="00693832" w:rsidRPr="00E23616" w14:paraId="6D8AE6D0" w14:textId="77777777" w:rsidTr="00133113">
        <w:trPr>
          <w:trHeight w:val="533"/>
          <w:jc w:val="center"/>
        </w:trPr>
        <w:tc>
          <w:tcPr>
            <w:tcW w:w="9377" w:type="dxa"/>
          </w:tcPr>
          <w:p w14:paraId="6491AA1E" w14:textId="77777777" w:rsidR="00DC320D" w:rsidRPr="00E23616" w:rsidRDefault="00693832" w:rsidP="00454C53">
            <w:pPr>
              <w:rPr>
                <w:rFonts w:cs="Arial"/>
                <w:noProof/>
              </w:rPr>
            </w:pPr>
            <w:r w:rsidRPr="00E23616">
              <w:rPr>
                <w:rFonts w:cs="Arial"/>
                <w:b/>
                <w:bCs/>
                <w:noProof/>
              </w:rPr>
              <w:t>Training Notes:</w:t>
            </w:r>
            <w:r w:rsidR="00DC320D" w:rsidRPr="00E23616">
              <w:rPr>
                <w:rFonts w:cs="Arial"/>
                <w:noProof/>
              </w:rPr>
              <w:t xml:space="preserve"> </w:t>
            </w:r>
          </w:p>
          <w:p w14:paraId="52342A16" w14:textId="67092307" w:rsidR="00DC320D" w:rsidRPr="00E23616" w:rsidRDefault="00DC320D" w:rsidP="00454C53">
            <w:pPr>
              <w:rPr>
                <w:rFonts w:cs="Arial"/>
                <w:noProof/>
              </w:rPr>
            </w:pPr>
            <w:r w:rsidRPr="00E23616">
              <w:rPr>
                <w:rFonts w:cs="Arial"/>
                <w:noProof/>
              </w:rPr>
              <w:t>When housekeepers are doing their job as room cleaning, they need to consider certain aspects. If the staff cannot notice or fail to notice the cleaning issues, guests take those issues seriously. Sometimes they provide negative feedback to the hotel. I have prepared a checklist for room cleaning. As we are cleaning the room, we should be very careful to check these aspects:</w:t>
            </w:r>
          </w:p>
          <w:p w14:paraId="363F7505" w14:textId="77777777" w:rsidR="00DC320D" w:rsidRPr="00E23616" w:rsidRDefault="00DC320D" w:rsidP="00454C53">
            <w:pPr>
              <w:pStyle w:val="ListParagraph"/>
              <w:rPr>
                <w:rFonts w:cs="Arial"/>
                <w:noProof/>
                <w:lang w:val="en-GB"/>
              </w:rPr>
            </w:pPr>
            <w:r w:rsidRPr="00E23616">
              <w:rPr>
                <w:rFonts w:cs="Arial"/>
                <w:noProof/>
                <w:lang w:val="en-GB"/>
              </w:rPr>
              <w:t>Check the trash bin whether it is full or empty and make it clean.</w:t>
            </w:r>
          </w:p>
          <w:p w14:paraId="6F4411B5" w14:textId="77777777" w:rsidR="00DC320D" w:rsidRPr="00E23616" w:rsidRDefault="00DC320D" w:rsidP="00454C53">
            <w:pPr>
              <w:pStyle w:val="ListParagraph"/>
              <w:rPr>
                <w:rFonts w:cs="Arial"/>
                <w:noProof/>
                <w:lang w:val="en-GB"/>
              </w:rPr>
            </w:pPr>
            <w:r w:rsidRPr="00E23616">
              <w:rPr>
                <w:rFonts w:cs="Arial"/>
                <w:noProof/>
                <w:lang w:val="en-GB"/>
              </w:rPr>
              <w:t>The bed should be prepared nicely so that a good appearance can be given to the room.</w:t>
            </w:r>
          </w:p>
          <w:p w14:paraId="3B79114A" w14:textId="117FCF65" w:rsidR="00DC320D" w:rsidRPr="00E23616" w:rsidRDefault="00DC320D" w:rsidP="00454C53">
            <w:pPr>
              <w:pStyle w:val="ListParagraph"/>
              <w:rPr>
                <w:rFonts w:cs="Arial"/>
                <w:noProof/>
                <w:lang w:val="en-GB"/>
              </w:rPr>
            </w:pPr>
            <w:r w:rsidRPr="00E23616">
              <w:rPr>
                <w:rFonts w:cs="Arial"/>
                <w:noProof/>
                <w:lang w:val="en-GB"/>
              </w:rPr>
              <w:t xml:space="preserve">Dust the floor, and the furniture so that no dirt can be found. </w:t>
            </w:r>
          </w:p>
          <w:p w14:paraId="6EAFF693" w14:textId="77777777" w:rsidR="00DC320D" w:rsidRPr="00E23616" w:rsidRDefault="00DC320D" w:rsidP="00454C53">
            <w:pPr>
              <w:pStyle w:val="ListParagraph"/>
              <w:rPr>
                <w:rFonts w:cs="Arial"/>
                <w:noProof/>
                <w:lang w:val="en-GB"/>
              </w:rPr>
            </w:pPr>
            <w:r w:rsidRPr="00E23616">
              <w:rPr>
                <w:rFonts w:cs="Arial"/>
                <w:noProof/>
                <w:lang w:val="en-GB"/>
              </w:rPr>
              <w:t>Window, mirror, and glass surfaces tend to highlight dirt or dust. So, these should be cleaned properly.</w:t>
            </w:r>
          </w:p>
          <w:p w14:paraId="6941E0AE" w14:textId="4B982CA1" w:rsidR="00DC320D" w:rsidRPr="00E23616" w:rsidRDefault="00DC320D" w:rsidP="00454C53">
            <w:pPr>
              <w:pStyle w:val="ListParagraph"/>
              <w:rPr>
                <w:rFonts w:cs="Arial"/>
                <w:noProof/>
                <w:lang w:val="en-GB"/>
              </w:rPr>
            </w:pPr>
            <w:r w:rsidRPr="00E23616">
              <w:rPr>
                <w:rFonts w:cs="Arial"/>
                <w:noProof/>
                <w:lang w:val="en-GB"/>
              </w:rPr>
              <w:t xml:space="preserve">Use </w:t>
            </w:r>
            <w:r w:rsidR="00454C53" w:rsidRPr="00E23616">
              <w:rPr>
                <w:rFonts w:cs="Arial"/>
                <w:noProof/>
                <w:lang w:val="en-GB"/>
              </w:rPr>
              <w:t xml:space="preserve">a </w:t>
            </w:r>
            <w:r w:rsidRPr="00E23616">
              <w:rPr>
                <w:rFonts w:cs="Arial"/>
                <w:noProof/>
                <w:lang w:val="en-GB"/>
              </w:rPr>
              <w:t>Vacuum Cleaner for the floor and rug.</w:t>
            </w:r>
            <w:r w:rsidRPr="00E23616">
              <w:rPr>
                <w:rFonts w:cs="Arial"/>
                <w:noProof/>
                <w:lang w:val="en-GB"/>
              </w:rPr>
              <w:br/>
              <w:t xml:space="preserve">Clean the bathroom and use disinfected spray for hygiene purposes. </w:t>
            </w:r>
          </w:p>
          <w:p w14:paraId="1E6A831C" w14:textId="03017067" w:rsidR="00DC320D" w:rsidRPr="00E23616" w:rsidRDefault="00DC320D" w:rsidP="00454C53">
            <w:pPr>
              <w:pStyle w:val="ListParagraph"/>
              <w:rPr>
                <w:rFonts w:cs="Arial"/>
                <w:noProof/>
                <w:lang w:val="en-GB"/>
              </w:rPr>
            </w:pPr>
            <w:r w:rsidRPr="00E23616">
              <w:rPr>
                <w:rFonts w:cs="Arial"/>
                <w:noProof/>
                <w:lang w:val="en-GB"/>
              </w:rPr>
              <w:t xml:space="preserve">Check and refill the daily necessities and supplies. </w:t>
            </w:r>
            <w:r w:rsidRPr="00E23616">
              <w:rPr>
                <w:rFonts w:cs="Arial"/>
                <w:noProof/>
                <w:lang w:val="en-GB"/>
              </w:rPr>
              <w:br/>
              <w:t>Keep notes about the issues we face.</w:t>
            </w:r>
          </w:p>
          <w:p w14:paraId="571F79A7" w14:textId="36F63560" w:rsidR="00693832" w:rsidRPr="00E23616" w:rsidRDefault="00DC320D" w:rsidP="00454C53">
            <w:pPr>
              <w:pStyle w:val="ListParagraph"/>
              <w:rPr>
                <w:rFonts w:cs="Arial"/>
                <w:noProof/>
                <w:lang w:val="en-GB"/>
              </w:rPr>
            </w:pPr>
            <w:r w:rsidRPr="00E23616">
              <w:rPr>
                <w:rFonts w:cs="Arial"/>
                <w:noProof/>
                <w:lang w:val="en-GB"/>
              </w:rPr>
              <w:lastRenderedPageBreak/>
              <w:t>Use an air freshener before leaving the room.</w:t>
            </w:r>
            <w:r w:rsidRPr="00E23616">
              <w:rPr>
                <w:rFonts w:cs="Arial"/>
                <w:noProof/>
                <w:lang w:val="en-GB"/>
              </w:rPr>
              <w:br/>
              <w:t>Finally, check the electronic devices and turn them off.</w:t>
            </w:r>
          </w:p>
        </w:tc>
      </w:tr>
      <w:tr w:rsidR="00693832" w:rsidRPr="00E23616" w14:paraId="572D90BA" w14:textId="77777777" w:rsidTr="00133113">
        <w:trPr>
          <w:trHeight w:val="533"/>
          <w:jc w:val="center"/>
        </w:trPr>
        <w:tc>
          <w:tcPr>
            <w:tcW w:w="9377" w:type="dxa"/>
          </w:tcPr>
          <w:p w14:paraId="46C29CEF" w14:textId="0DE2256C" w:rsidR="00693832" w:rsidRPr="00E23616" w:rsidRDefault="00DC320D" w:rsidP="00454C53">
            <w:pPr>
              <w:rPr>
                <w:rFonts w:cs="Arial"/>
                <w:b/>
                <w:bCs/>
                <w:noProof/>
              </w:rPr>
            </w:pPr>
            <w:r w:rsidRPr="00E23616">
              <w:rPr>
                <w:rFonts w:cs="Arial"/>
                <w:noProof/>
              </w:rPr>
              <w:lastRenderedPageBreak/>
              <w:drawing>
                <wp:inline distT="0" distB="0" distL="0" distR="0" wp14:anchorId="37C264DF" wp14:editId="37A4812D">
                  <wp:extent cx="5731510" cy="3223895"/>
                  <wp:effectExtent l="0" t="0" r="2540" b="0"/>
                  <wp:docPr id="31792250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7922506"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5731510" cy="3223895"/>
                          </a:xfrm>
                          <a:prstGeom prst="rect">
                            <a:avLst/>
                          </a:prstGeom>
                        </pic:spPr>
                      </pic:pic>
                    </a:graphicData>
                  </a:graphic>
                </wp:inline>
              </w:drawing>
            </w:r>
          </w:p>
          <w:p w14:paraId="330B64FA" w14:textId="77777777" w:rsidR="00693832" w:rsidRPr="00E23616" w:rsidRDefault="00693832" w:rsidP="00454C53">
            <w:pPr>
              <w:jc w:val="center"/>
              <w:rPr>
                <w:rFonts w:cs="Arial"/>
                <w:b/>
                <w:bCs/>
                <w:noProof/>
              </w:rPr>
            </w:pPr>
          </w:p>
        </w:tc>
      </w:tr>
      <w:tr w:rsidR="00693832" w:rsidRPr="00E23616" w14:paraId="0D2893A7" w14:textId="77777777" w:rsidTr="00133113">
        <w:trPr>
          <w:trHeight w:val="533"/>
          <w:jc w:val="center"/>
        </w:trPr>
        <w:tc>
          <w:tcPr>
            <w:tcW w:w="9377" w:type="dxa"/>
          </w:tcPr>
          <w:p w14:paraId="59A13733" w14:textId="77777777" w:rsidR="00693832" w:rsidRPr="00E23616" w:rsidRDefault="00693832" w:rsidP="00454C53">
            <w:pPr>
              <w:rPr>
                <w:rFonts w:cs="Arial"/>
                <w:b/>
                <w:bCs/>
                <w:noProof/>
              </w:rPr>
            </w:pPr>
            <w:r w:rsidRPr="00E23616">
              <w:rPr>
                <w:rFonts w:cs="Arial"/>
                <w:b/>
                <w:bCs/>
                <w:noProof/>
              </w:rPr>
              <w:t>Training Notes:</w:t>
            </w:r>
            <w:r w:rsidR="00DC320D" w:rsidRPr="00E23616">
              <w:rPr>
                <w:rFonts w:cs="Arial"/>
                <w:b/>
                <w:bCs/>
                <w:noProof/>
              </w:rPr>
              <w:t xml:space="preserve"> </w:t>
            </w:r>
          </w:p>
          <w:p w14:paraId="0A161B78" w14:textId="27F4FFC5" w:rsidR="00DC320D" w:rsidRPr="00E23616" w:rsidRDefault="00DC320D" w:rsidP="00454C53">
            <w:pPr>
              <w:rPr>
                <w:rFonts w:cs="Arial"/>
                <w:noProof/>
              </w:rPr>
            </w:pPr>
            <w:r w:rsidRPr="00E23616">
              <w:rPr>
                <w:rFonts w:cs="Arial"/>
                <w:noProof/>
              </w:rPr>
              <w:t xml:space="preserve">We have to be careful during the house cleaning on some certain aspects. The hotel may have received negative feedback from the guests. The issue will be addressed if the management of the hotel outlines the cleaning procedures. The cleaning procedures will guide the housekeeping team to do their job aligned with the hotel brand standards. It also sets some goals which improve the performance of the team as goal setting can drive people to perform better. </w:t>
            </w:r>
            <w:r w:rsidRPr="00E23616">
              <w:rPr>
                <w:rFonts w:cs="Arial"/>
                <w:noProof/>
              </w:rPr>
              <w:br/>
              <w:t xml:space="preserve">When we are cleaning the facilities, we should try to do the job openly so that guests can see that. It will create a positive impression among them and they will understand that we are very serious about cleanliness and hygiene. </w:t>
            </w:r>
            <w:r w:rsidRPr="00E23616">
              <w:rPr>
                <w:rFonts w:cs="Arial"/>
                <w:noProof/>
              </w:rPr>
              <w:br/>
              <w:t xml:space="preserve">The cleaning materials need to be reevaluated from time to time for understanding their effectiveness. We should be using the best materials which are effective in cleaning. </w:t>
            </w:r>
            <w:r w:rsidRPr="00E23616">
              <w:rPr>
                <w:rFonts w:cs="Arial"/>
                <w:noProof/>
              </w:rPr>
              <w:br/>
              <w:t>Keep notes for every feedback or complaint that guests make regarding cleaning the room and resolve that as soon as possible before the guest check</w:t>
            </w:r>
            <w:r w:rsidR="00454C53" w:rsidRPr="00E23616">
              <w:rPr>
                <w:rFonts w:cs="Arial"/>
                <w:noProof/>
              </w:rPr>
              <w:t xml:space="preserve">s </w:t>
            </w:r>
            <w:r w:rsidRPr="00E23616">
              <w:rPr>
                <w:rFonts w:cs="Arial"/>
                <w:noProof/>
              </w:rPr>
              <w:t>out from the hotel.</w:t>
            </w:r>
          </w:p>
        </w:tc>
      </w:tr>
      <w:tr w:rsidR="00693832" w:rsidRPr="00E23616" w14:paraId="49A8A364" w14:textId="77777777" w:rsidTr="00133113">
        <w:trPr>
          <w:trHeight w:val="533"/>
          <w:jc w:val="center"/>
        </w:trPr>
        <w:tc>
          <w:tcPr>
            <w:tcW w:w="9377" w:type="dxa"/>
          </w:tcPr>
          <w:p w14:paraId="29E8247D" w14:textId="61CDEC31" w:rsidR="00693832" w:rsidRPr="00E23616" w:rsidRDefault="00DC320D" w:rsidP="00454C53">
            <w:pPr>
              <w:jc w:val="center"/>
              <w:rPr>
                <w:rFonts w:cs="Arial"/>
                <w:b/>
                <w:bCs/>
                <w:noProof/>
              </w:rPr>
            </w:pPr>
            <w:r w:rsidRPr="00E23616">
              <w:rPr>
                <w:rFonts w:cs="Arial"/>
                <w:noProof/>
              </w:rPr>
              <w:lastRenderedPageBreak/>
              <w:drawing>
                <wp:inline distT="0" distB="0" distL="0" distR="0" wp14:anchorId="17970806" wp14:editId="181B979D">
                  <wp:extent cx="5731510" cy="3223895"/>
                  <wp:effectExtent l="0" t="0" r="2540" b="0"/>
                  <wp:docPr id="210429684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4296848"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731510" cy="3223895"/>
                          </a:xfrm>
                          <a:prstGeom prst="rect">
                            <a:avLst/>
                          </a:prstGeom>
                        </pic:spPr>
                      </pic:pic>
                    </a:graphicData>
                  </a:graphic>
                </wp:inline>
              </w:drawing>
            </w:r>
          </w:p>
          <w:p w14:paraId="49CC9CD0" w14:textId="77777777" w:rsidR="00693832" w:rsidRPr="00E23616" w:rsidRDefault="00693832" w:rsidP="00454C53">
            <w:pPr>
              <w:jc w:val="center"/>
              <w:rPr>
                <w:rFonts w:cs="Arial"/>
                <w:b/>
                <w:bCs/>
                <w:noProof/>
              </w:rPr>
            </w:pPr>
          </w:p>
        </w:tc>
      </w:tr>
      <w:tr w:rsidR="00693832" w:rsidRPr="00E23616" w14:paraId="07AA8832" w14:textId="77777777" w:rsidTr="00133113">
        <w:trPr>
          <w:trHeight w:val="489"/>
          <w:jc w:val="center"/>
        </w:trPr>
        <w:tc>
          <w:tcPr>
            <w:tcW w:w="9377" w:type="dxa"/>
          </w:tcPr>
          <w:p w14:paraId="56FEDA80" w14:textId="77777777" w:rsidR="00693832" w:rsidRPr="00E23616" w:rsidRDefault="00693832" w:rsidP="00454C53">
            <w:pPr>
              <w:rPr>
                <w:rFonts w:cs="Arial"/>
                <w:b/>
                <w:bCs/>
                <w:noProof/>
              </w:rPr>
            </w:pPr>
            <w:r w:rsidRPr="00E23616">
              <w:rPr>
                <w:rFonts w:cs="Arial"/>
                <w:b/>
                <w:bCs/>
                <w:noProof/>
              </w:rPr>
              <w:t>Training Notes:</w:t>
            </w:r>
          </w:p>
          <w:p w14:paraId="65910646" w14:textId="425A170D" w:rsidR="00DC320D" w:rsidRPr="00E23616" w:rsidRDefault="00DC320D" w:rsidP="00454C53">
            <w:pPr>
              <w:rPr>
                <w:rFonts w:cs="Arial"/>
                <w:noProof/>
              </w:rPr>
            </w:pPr>
            <w:r w:rsidRPr="00E23616">
              <w:rPr>
                <w:rFonts w:cs="Arial"/>
                <w:noProof/>
              </w:rPr>
              <w:t>Guest satisfaction is the ultimate goal of the housekeeping team. We can use the SERVQUAL model for guest satisfaction. The dimensions should be carefully assessed such as the tangible items are to be in place, arranged and cleaned. Develop reliability in the service. Respond immediately as the guests call. Assure them of their expected services. Show empathy while we are interacting with them. If there is any gap in those dimensions, the required actions should be taken to f</w:t>
            </w:r>
            <w:r w:rsidR="00454C53" w:rsidRPr="00E23616">
              <w:rPr>
                <w:rFonts w:cs="Arial"/>
                <w:noProof/>
              </w:rPr>
              <w:t>il</w:t>
            </w:r>
            <w:r w:rsidRPr="00E23616">
              <w:rPr>
                <w:rFonts w:cs="Arial"/>
                <w:noProof/>
              </w:rPr>
              <w:t>l the gap.</w:t>
            </w:r>
          </w:p>
        </w:tc>
      </w:tr>
      <w:tr w:rsidR="00693832" w:rsidRPr="00E23616" w14:paraId="06DECF03" w14:textId="77777777" w:rsidTr="00133113">
        <w:trPr>
          <w:trHeight w:val="533"/>
          <w:jc w:val="center"/>
        </w:trPr>
        <w:tc>
          <w:tcPr>
            <w:tcW w:w="9377" w:type="dxa"/>
          </w:tcPr>
          <w:p w14:paraId="343794B2" w14:textId="77777777" w:rsidR="00693832" w:rsidRPr="00E23616" w:rsidRDefault="00693832" w:rsidP="00454C53">
            <w:pPr>
              <w:jc w:val="center"/>
              <w:rPr>
                <w:rFonts w:cs="Arial"/>
                <w:b/>
                <w:bCs/>
                <w:noProof/>
              </w:rPr>
            </w:pPr>
          </w:p>
          <w:p w14:paraId="535042C9" w14:textId="4126AA4A" w:rsidR="00693832" w:rsidRPr="00E23616" w:rsidRDefault="00DC320D" w:rsidP="00454C53">
            <w:pPr>
              <w:jc w:val="center"/>
              <w:rPr>
                <w:rFonts w:cs="Arial"/>
                <w:b/>
                <w:bCs/>
                <w:noProof/>
              </w:rPr>
            </w:pPr>
            <w:r w:rsidRPr="00E23616">
              <w:rPr>
                <w:rFonts w:cs="Arial"/>
                <w:noProof/>
              </w:rPr>
              <w:drawing>
                <wp:inline distT="0" distB="0" distL="0" distR="0" wp14:anchorId="035FA5D7" wp14:editId="0769CB20">
                  <wp:extent cx="5731510" cy="3223895"/>
                  <wp:effectExtent l="0" t="0" r="2540" b="0"/>
                  <wp:docPr id="28540838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5408388"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5731510" cy="3223895"/>
                          </a:xfrm>
                          <a:prstGeom prst="rect">
                            <a:avLst/>
                          </a:prstGeom>
                        </pic:spPr>
                      </pic:pic>
                    </a:graphicData>
                  </a:graphic>
                </wp:inline>
              </w:drawing>
            </w:r>
          </w:p>
          <w:p w14:paraId="38F0BF11" w14:textId="77777777" w:rsidR="00693832" w:rsidRPr="00E23616" w:rsidRDefault="00693832" w:rsidP="00454C53">
            <w:pPr>
              <w:rPr>
                <w:rFonts w:cs="Arial"/>
                <w:b/>
                <w:bCs/>
                <w:noProof/>
              </w:rPr>
            </w:pPr>
          </w:p>
        </w:tc>
      </w:tr>
      <w:tr w:rsidR="00693832" w:rsidRPr="00E23616" w14:paraId="39256C45" w14:textId="77777777" w:rsidTr="00133113">
        <w:trPr>
          <w:trHeight w:val="533"/>
          <w:jc w:val="center"/>
        </w:trPr>
        <w:tc>
          <w:tcPr>
            <w:tcW w:w="9377" w:type="dxa"/>
          </w:tcPr>
          <w:p w14:paraId="2F58B850" w14:textId="77777777" w:rsidR="00693832" w:rsidRPr="00E23616" w:rsidRDefault="00693832" w:rsidP="00454C53">
            <w:pPr>
              <w:rPr>
                <w:rFonts w:cs="Arial"/>
                <w:b/>
                <w:bCs/>
                <w:noProof/>
              </w:rPr>
            </w:pPr>
            <w:r w:rsidRPr="00E23616">
              <w:rPr>
                <w:rFonts w:cs="Arial"/>
                <w:b/>
                <w:bCs/>
                <w:noProof/>
              </w:rPr>
              <w:lastRenderedPageBreak/>
              <w:t>Training Notes:</w:t>
            </w:r>
          </w:p>
          <w:p w14:paraId="2CB865C8" w14:textId="7FEFE58B" w:rsidR="00DC320D" w:rsidRPr="00E23616" w:rsidRDefault="00DC320D" w:rsidP="00454C53">
            <w:pPr>
              <w:rPr>
                <w:rFonts w:cs="Arial"/>
                <w:noProof/>
              </w:rPr>
            </w:pPr>
            <w:r w:rsidRPr="00E23616">
              <w:rPr>
                <w:rFonts w:cs="Arial"/>
                <w:noProof/>
              </w:rPr>
              <w:t>Holiday Inn could enhance its standing in the industry by enhancing its housekeeping and room service. Additionally, it can attract loyal customers, so housekeeping staff members need to collaborate to satisfy guests.</w:t>
            </w:r>
          </w:p>
        </w:tc>
      </w:tr>
      <w:tr w:rsidR="00693832" w:rsidRPr="00E23616" w14:paraId="590FA8F9" w14:textId="77777777" w:rsidTr="00133113">
        <w:trPr>
          <w:trHeight w:val="533"/>
          <w:jc w:val="center"/>
        </w:trPr>
        <w:tc>
          <w:tcPr>
            <w:tcW w:w="9377" w:type="dxa"/>
          </w:tcPr>
          <w:p w14:paraId="336E3A58" w14:textId="24F9CC91" w:rsidR="00693832" w:rsidRPr="00E23616" w:rsidRDefault="00DC320D" w:rsidP="00454C53">
            <w:pPr>
              <w:rPr>
                <w:rFonts w:cs="Arial"/>
                <w:b/>
                <w:bCs/>
                <w:noProof/>
              </w:rPr>
            </w:pPr>
            <w:r w:rsidRPr="00E23616">
              <w:rPr>
                <w:rFonts w:cs="Arial"/>
                <w:noProof/>
              </w:rPr>
              <w:drawing>
                <wp:inline distT="0" distB="0" distL="0" distR="0" wp14:anchorId="1E299AA3" wp14:editId="3D1E2F63">
                  <wp:extent cx="5731510" cy="3223895"/>
                  <wp:effectExtent l="0" t="0" r="2540" b="0"/>
                  <wp:docPr id="99129223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1292231" name=""/>
                          <pic:cNvPicPr/>
                        </pic:nvPicPr>
                        <pic:blipFill>
                          <a:blip r:embed="rId26">
                            <a:extLst>
                              <a:ext uri="{96DAC541-7B7A-43D3-8B79-37D633B846F1}">
                                <asvg:svgBlip xmlns:asvg="http://schemas.microsoft.com/office/drawing/2016/SVG/main" r:embed="rId27"/>
                              </a:ext>
                            </a:extLst>
                          </a:blip>
                          <a:stretch>
                            <a:fillRect/>
                          </a:stretch>
                        </pic:blipFill>
                        <pic:spPr>
                          <a:xfrm>
                            <a:off x="0" y="0"/>
                            <a:ext cx="5731510" cy="3223895"/>
                          </a:xfrm>
                          <a:prstGeom prst="rect">
                            <a:avLst/>
                          </a:prstGeom>
                        </pic:spPr>
                      </pic:pic>
                    </a:graphicData>
                  </a:graphic>
                </wp:inline>
              </w:drawing>
            </w:r>
          </w:p>
          <w:p w14:paraId="26C11A03" w14:textId="77777777" w:rsidR="00693832" w:rsidRPr="00E23616" w:rsidRDefault="00693832" w:rsidP="00454C53">
            <w:pPr>
              <w:jc w:val="center"/>
              <w:rPr>
                <w:rFonts w:cs="Arial"/>
                <w:b/>
                <w:bCs/>
                <w:noProof/>
              </w:rPr>
            </w:pPr>
          </w:p>
        </w:tc>
      </w:tr>
      <w:tr w:rsidR="00693832" w:rsidRPr="00E23616" w14:paraId="20781AD7" w14:textId="77777777" w:rsidTr="00133113">
        <w:trPr>
          <w:trHeight w:val="533"/>
          <w:jc w:val="center"/>
        </w:trPr>
        <w:tc>
          <w:tcPr>
            <w:tcW w:w="9377" w:type="dxa"/>
          </w:tcPr>
          <w:p w14:paraId="48D24806" w14:textId="77777777" w:rsidR="00693832" w:rsidRPr="00E23616" w:rsidRDefault="00693832" w:rsidP="00454C53">
            <w:pPr>
              <w:rPr>
                <w:rFonts w:cs="Arial"/>
                <w:b/>
                <w:bCs/>
                <w:noProof/>
              </w:rPr>
            </w:pPr>
            <w:r w:rsidRPr="00E23616">
              <w:rPr>
                <w:rFonts w:cs="Arial"/>
                <w:b/>
                <w:bCs/>
                <w:noProof/>
              </w:rPr>
              <w:t>Training Notes:</w:t>
            </w:r>
          </w:p>
          <w:p w14:paraId="4621F9C7" w14:textId="77777777" w:rsidR="00693832" w:rsidRPr="00E23616" w:rsidRDefault="00693832" w:rsidP="00454C53">
            <w:pPr>
              <w:tabs>
                <w:tab w:val="left" w:pos="2880"/>
              </w:tabs>
              <w:rPr>
                <w:rFonts w:cs="Arial"/>
                <w:noProof/>
              </w:rPr>
            </w:pPr>
            <w:r w:rsidRPr="00E23616">
              <w:rPr>
                <w:rFonts w:cs="Arial"/>
                <w:noProof/>
              </w:rPr>
              <w:tab/>
            </w:r>
          </w:p>
        </w:tc>
      </w:tr>
    </w:tbl>
    <w:p w14:paraId="3AAA71E3" w14:textId="77777777" w:rsidR="00693832" w:rsidRPr="00E23616" w:rsidRDefault="00693832" w:rsidP="00454C53">
      <w:pPr>
        <w:rPr>
          <w:rFonts w:cs="Arial"/>
          <w:b/>
          <w:bCs/>
          <w:noProof/>
        </w:rPr>
      </w:pPr>
    </w:p>
    <w:p w14:paraId="3EF3EC49" w14:textId="32EAC2A0" w:rsidR="00330917" w:rsidRPr="00E23616" w:rsidRDefault="00330917" w:rsidP="00454C53">
      <w:pPr>
        <w:rPr>
          <w:rFonts w:cs="Arial"/>
          <w:b/>
          <w:bCs/>
          <w:noProof/>
        </w:rPr>
      </w:pPr>
    </w:p>
    <w:p w14:paraId="73393469" w14:textId="0BAEF6F6" w:rsidR="005F689A" w:rsidRPr="00E23616" w:rsidRDefault="005F689A" w:rsidP="00454C53">
      <w:pPr>
        <w:rPr>
          <w:rFonts w:cs="Arial"/>
          <w:b/>
          <w:bCs/>
          <w:noProof/>
        </w:rPr>
      </w:pPr>
    </w:p>
    <w:p w14:paraId="5244EB52" w14:textId="77777777" w:rsidR="006B6681" w:rsidRPr="00E23616" w:rsidRDefault="006B6681" w:rsidP="00454C53">
      <w:pPr>
        <w:rPr>
          <w:rFonts w:cs="Arial"/>
          <w:b/>
          <w:bCs/>
          <w:noProof/>
        </w:rPr>
      </w:pPr>
    </w:p>
    <w:p w14:paraId="0975A17E" w14:textId="77777777" w:rsidR="00B0725C" w:rsidRPr="00E23616" w:rsidRDefault="00B0725C" w:rsidP="00454C53">
      <w:pPr>
        <w:rPr>
          <w:rFonts w:cs="Arial"/>
          <w:b/>
          <w:bCs/>
          <w:noProof/>
        </w:rPr>
      </w:pPr>
    </w:p>
    <w:p w14:paraId="155E705F" w14:textId="77777777" w:rsidR="00DC320D" w:rsidRPr="00E23616" w:rsidRDefault="00DC320D" w:rsidP="00454C53">
      <w:pPr>
        <w:jc w:val="left"/>
        <w:rPr>
          <w:rFonts w:eastAsiaTheme="majorEastAsia" w:cs="Arial"/>
          <w:noProof/>
          <w:color w:val="2F5496" w:themeColor="accent1" w:themeShade="BF"/>
          <w:sz w:val="32"/>
          <w:szCs w:val="32"/>
        </w:rPr>
      </w:pPr>
      <w:r w:rsidRPr="00E23616">
        <w:rPr>
          <w:rFonts w:cs="Arial"/>
          <w:noProof/>
        </w:rPr>
        <w:br w:type="page"/>
      </w:r>
    </w:p>
    <w:p w14:paraId="68608844" w14:textId="7FAFC67C" w:rsidR="005F689A" w:rsidRPr="00E23616" w:rsidRDefault="005F689A" w:rsidP="00454C53">
      <w:pPr>
        <w:pStyle w:val="Heading1"/>
        <w:rPr>
          <w:rFonts w:ascii="Arial" w:hAnsi="Arial" w:cs="Arial"/>
          <w:noProof/>
        </w:rPr>
      </w:pPr>
      <w:r w:rsidRPr="00E23616">
        <w:rPr>
          <w:rFonts w:ascii="Arial" w:hAnsi="Arial" w:cs="Arial"/>
          <w:noProof/>
        </w:rPr>
        <w:lastRenderedPageBreak/>
        <w:t>References</w:t>
      </w:r>
    </w:p>
    <w:p w14:paraId="1C0BC6AA" w14:textId="0F8A0119" w:rsidR="005F689A" w:rsidRPr="00E23616" w:rsidRDefault="00627E28" w:rsidP="00454C53">
      <w:pPr>
        <w:rPr>
          <w:rFonts w:cs="Arial"/>
          <w:b/>
          <w:bCs/>
          <w:noProof/>
        </w:rPr>
      </w:pPr>
      <w:r w:rsidRPr="00E23616">
        <w:rPr>
          <w:rFonts w:cs="Arial"/>
          <w:b/>
          <w:bCs/>
          <w:noProof/>
        </w:rPr>
        <w:t>Reference 1:</w:t>
      </w:r>
    </w:p>
    <w:p w14:paraId="44040538" w14:textId="77777777" w:rsidR="00DC320D" w:rsidRPr="00E23616" w:rsidRDefault="00DC320D" w:rsidP="00454C53">
      <w:pPr>
        <w:spacing w:after="240"/>
        <w:rPr>
          <w:rFonts w:eastAsiaTheme="minorEastAsia" w:cs="Arial"/>
          <w:noProof/>
          <w:szCs w:val="24"/>
        </w:rPr>
      </w:pPr>
      <w:r w:rsidRPr="00E23616">
        <w:rPr>
          <w:rFonts w:eastAsiaTheme="minorEastAsia" w:cs="Arial"/>
          <w:noProof/>
          <w:szCs w:val="24"/>
        </w:rPr>
        <w:t xml:space="preserve">Fmlm (2016) </w:t>
      </w:r>
      <w:r w:rsidRPr="00E23616">
        <w:rPr>
          <w:rFonts w:eastAsiaTheme="minorEastAsia" w:cs="Arial"/>
          <w:i/>
          <w:iCs/>
          <w:noProof/>
          <w:szCs w:val="24"/>
        </w:rPr>
        <w:t>Learning the Marriott Way | Faculty of Medical Leadership and Management</w:t>
      </w:r>
      <w:r w:rsidRPr="00E23616">
        <w:rPr>
          <w:rFonts w:eastAsiaTheme="minorEastAsia" w:cs="Arial"/>
          <w:noProof/>
          <w:szCs w:val="24"/>
        </w:rPr>
        <w:t>. [online] www.fmlm.ac.uk. Available at: https://www.fmlm.ac.uk/news-opinion/blog/learning-the-marriott-way [Accessed 7 Nov. 2023].</w:t>
      </w:r>
    </w:p>
    <w:p w14:paraId="694903DE" w14:textId="77777777" w:rsidR="00DC320D" w:rsidRPr="00E23616" w:rsidRDefault="00DC320D" w:rsidP="00454C53">
      <w:pPr>
        <w:spacing w:after="240"/>
        <w:rPr>
          <w:rFonts w:eastAsiaTheme="minorEastAsia" w:cs="Arial"/>
          <w:noProof/>
          <w:szCs w:val="24"/>
        </w:rPr>
      </w:pPr>
      <w:r w:rsidRPr="00E23616">
        <w:rPr>
          <w:rFonts w:eastAsiaTheme="minorEastAsia" w:cs="Arial"/>
          <w:noProof/>
          <w:szCs w:val="24"/>
        </w:rPr>
        <w:t xml:space="preserve">Jayanti, J. (2023) </w:t>
      </w:r>
      <w:r w:rsidRPr="00E23616">
        <w:rPr>
          <w:rFonts w:eastAsiaTheme="minorEastAsia" w:cs="Arial"/>
          <w:i/>
          <w:iCs/>
          <w:noProof/>
          <w:szCs w:val="24"/>
        </w:rPr>
        <w:t>Hotel Housekeeping Management: Changing trends and developments</w:t>
      </w:r>
      <w:r w:rsidRPr="00E23616">
        <w:rPr>
          <w:rFonts w:eastAsiaTheme="minorEastAsia" w:cs="Arial"/>
          <w:noProof/>
          <w:szCs w:val="24"/>
        </w:rPr>
        <w:t>. Goodfellow Publishers Ltd.</w:t>
      </w:r>
    </w:p>
    <w:p w14:paraId="31264347" w14:textId="77777777" w:rsidR="00DC320D" w:rsidRPr="00E23616" w:rsidRDefault="00DC320D" w:rsidP="00454C53">
      <w:pPr>
        <w:spacing w:after="240"/>
        <w:rPr>
          <w:rFonts w:eastAsiaTheme="minorEastAsia" w:cs="Arial"/>
          <w:noProof/>
          <w:szCs w:val="24"/>
        </w:rPr>
      </w:pPr>
      <w:r w:rsidRPr="00E23616">
        <w:rPr>
          <w:rFonts w:eastAsiaTheme="minorEastAsia" w:cs="Arial"/>
          <w:noProof/>
          <w:szCs w:val="24"/>
        </w:rPr>
        <w:t xml:space="preserve">Jones, T.J. (2010) </w:t>
      </w:r>
      <w:r w:rsidRPr="00E23616">
        <w:rPr>
          <w:rFonts w:eastAsiaTheme="minorEastAsia" w:cs="Arial"/>
          <w:i/>
          <w:iCs/>
          <w:noProof/>
          <w:szCs w:val="24"/>
        </w:rPr>
        <w:t>Professional management of housekeeping operations</w:t>
      </w:r>
      <w:r w:rsidRPr="00E23616">
        <w:rPr>
          <w:rFonts w:eastAsiaTheme="minorEastAsia" w:cs="Arial"/>
          <w:noProof/>
          <w:szCs w:val="24"/>
        </w:rPr>
        <w:t>. John Wiley &amp; Sons.</w:t>
      </w:r>
    </w:p>
    <w:p w14:paraId="23EFB64A" w14:textId="77777777" w:rsidR="00DC320D" w:rsidRPr="00E23616" w:rsidRDefault="00DC320D" w:rsidP="00454C53">
      <w:pPr>
        <w:spacing w:after="240"/>
        <w:rPr>
          <w:rFonts w:eastAsiaTheme="minorEastAsia" w:cs="Arial"/>
          <w:noProof/>
          <w:szCs w:val="24"/>
        </w:rPr>
      </w:pPr>
      <w:r w:rsidRPr="00E23616">
        <w:rPr>
          <w:rFonts w:eastAsiaTheme="minorEastAsia" w:cs="Arial"/>
          <w:noProof/>
          <w:szCs w:val="24"/>
        </w:rPr>
        <w:t xml:space="preserve">Mullins, L. and Dossor, P. (2013) </w:t>
      </w:r>
      <w:r w:rsidRPr="00E23616">
        <w:rPr>
          <w:rFonts w:eastAsiaTheme="minorEastAsia" w:cs="Arial"/>
          <w:i/>
          <w:iCs/>
          <w:noProof/>
          <w:szCs w:val="24"/>
        </w:rPr>
        <w:t>Hospitality Management and Organisational Behaviour</w:t>
      </w:r>
      <w:r w:rsidRPr="00E23616">
        <w:rPr>
          <w:rFonts w:eastAsiaTheme="minorEastAsia" w:cs="Arial"/>
          <w:noProof/>
          <w:szCs w:val="24"/>
        </w:rPr>
        <w:t>. 5th ed. Harlow: Pearson.</w:t>
      </w:r>
    </w:p>
    <w:p w14:paraId="3E30F0E7" w14:textId="77777777" w:rsidR="00DC320D" w:rsidRPr="00E23616" w:rsidRDefault="00DC320D" w:rsidP="00454C53">
      <w:pPr>
        <w:spacing w:after="240"/>
        <w:rPr>
          <w:rFonts w:eastAsiaTheme="minorEastAsia" w:cs="Arial"/>
          <w:noProof/>
          <w:szCs w:val="24"/>
        </w:rPr>
      </w:pPr>
      <w:r w:rsidRPr="00E23616">
        <w:rPr>
          <w:rFonts w:eastAsiaTheme="minorEastAsia" w:cs="Arial"/>
          <w:noProof/>
          <w:szCs w:val="24"/>
        </w:rPr>
        <w:t xml:space="preserve">O'Fallon, M.J. and Rutherford, D.G. (2010) </w:t>
      </w:r>
      <w:r w:rsidRPr="00E23616">
        <w:rPr>
          <w:rFonts w:eastAsiaTheme="minorEastAsia" w:cs="Arial"/>
          <w:i/>
          <w:iCs/>
          <w:noProof/>
          <w:szCs w:val="24"/>
        </w:rPr>
        <w:t>Hotel management and operations</w:t>
      </w:r>
      <w:r w:rsidRPr="00E23616">
        <w:rPr>
          <w:rFonts w:eastAsiaTheme="minorEastAsia" w:cs="Arial"/>
          <w:noProof/>
          <w:szCs w:val="24"/>
        </w:rPr>
        <w:t>. John Wiley &amp; Sons.</w:t>
      </w:r>
    </w:p>
    <w:p w14:paraId="76969459" w14:textId="77777777" w:rsidR="00DC320D" w:rsidRPr="00E23616" w:rsidRDefault="00DC320D" w:rsidP="00454C53">
      <w:pPr>
        <w:spacing w:after="240"/>
        <w:rPr>
          <w:rFonts w:eastAsiaTheme="minorEastAsia" w:cs="Arial"/>
          <w:noProof/>
          <w:szCs w:val="24"/>
        </w:rPr>
      </w:pPr>
      <w:r w:rsidRPr="00E23616">
        <w:rPr>
          <w:rFonts w:eastAsiaTheme="minorEastAsia" w:cs="Arial"/>
          <w:noProof/>
          <w:szCs w:val="24"/>
        </w:rPr>
        <w:t xml:space="preserve">Weber, M.R., Crawford, A., Lee, J. (Jay) and Dennison, D. (2013) An Exploratory Analysis of Soft Skill Competencies Needed for the Hospitality Industry. </w:t>
      </w:r>
      <w:r w:rsidRPr="00E23616">
        <w:rPr>
          <w:rFonts w:eastAsiaTheme="minorEastAsia" w:cs="Arial"/>
          <w:i/>
          <w:iCs/>
          <w:noProof/>
          <w:szCs w:val="24"/>
        </w:rPr>
        <w:t>Journal of Human Resources in Hospitality &amp; Tourism</w:t>
      </w:r>
      <w:r w:rsidRPr="00E23616">
        <w:rPr>
          <w:rFonts w:eastAsiaTheme="minorEastAsia" w:cs="Arial"/>
          <w:noProof/>
          <w:szCs w:val="24"/>
        </w:rPr>
        <w:t>, 12(4), pp.313–332. doi:https://doi.org/10.1080/15332845.2013.790245.</w:t>
      </w:r>
    </w:p>
    <w:p w14:paraId="0B6C4DEF" w14:textId="0F17E5D0" w:rsidR="00627E28" w:rsidRPr="00E23616" w:rsidRDefault="00627E28" w:rsidP="00454C53">
      <w:pPr>
        <w:rPr>
          <w:rFonts w:cs="Arial"/>
          <w:b/>
          <w:bCs/>
          <w:noProof/>
        </w:rPr>
      </w:pPr>
      <w:bookmarkStart w:id="0" w:name="_Hlk150457566"/>
      <w:r w:rsidRPr="00E23616">
        <w:rPr>
          <w:rFonts w:cs="Arial"/>
          <w:b/>
          <w:bCs/>
          <w:noProof/>
        </w:rPr>
        <w:t>Reference 2:</w:t>
      </w:r>
    </w:p>
    <w:bookmarkEnd w:id="0"/>
    <w:p w14:paraId="56847287" w14:textId="77777777" w:rsidR="00DC320D" w:rsidRPr="00E23616" w:rsidRDefault="00DC320D" w:rsidP="00454C53">
      <w:pPr>
        <w:spacing w:after="240"/>
        <w:rPr>
          <w:rFonts w:eastAsiaTheme="minorEastAsia" w:cs="Arial"/>
          <w:noProof/>
          <w:color w:val="auto"/>
          <w:szCs w:val="24"/>
        </w:rPr>
      </w:pPr>
      <w:r w:rsidRPr="00E23616">
        <w:rPr>
          <w:rFonts w:eastAsiaTheme="minorEastAsia" w:cs="Arial"/>
          <w:noProof/>
          <w:color w:val="auto"/>
          <w:szCs w:val="24"/>
        </w:rPr>
        <w:t xml:space="preserve">Alsco (2023) </w:t>
      </w:r>
      <w:r w:rsidRPr="00E23616">
        <w:rPr>
          <w:rFonts w:eastAsiaTheme="minorEastAsia" w:cs="Arial"/>
          <w:i/>
          <w:iCs/>
          <w:noProof/>
          <w:color w:val="auto"/>
          <w:szCs w:val="24"/>
        </w:rPr>
        <w:t>Hotel Housekeeping Duties &amp; Checklist | Alsco</w:t>
      </w:r>
      <w:r w:rsidRPr="00E23616">
        <w:rPr>
          <w:rFonts w:eastAsiaTheme="minorEastAsia" w:cs="Arial"/>
          <w:noProof/>
          <w:color w:val="auto"/>
          <w:szCs w:val="24"/>
        </w:rPr>
        <w:t>. [online] alsco.com. Available at: https://alsco.com/resources/hotel-housekeeping-duties-and-checklist/.</w:t>
      </w:r>
    </w:p>
    <w:p w14:paraId="322A888D" w14:textId="77777777" w:rsidR="00DC320D" w:rsidRPr="00E23616" w:rsidRDefault="00DC320D" w:rsidP="00454C53">
      <w:pPr>
        <w:spacing w:after="240"/>
        <w:rPr>
          <w:rFonts w:eastAsiaTheme="minorEastAsia" w:cs="Arial"/>
          <w:noProof/>
          <w:color w:val="auto"/>
          <w:szCs w:val="24"/>
        </w:rPr>
      </w:pPr>
      <w:r w:rsidRPr="00E23616">
        <w:rPr>
          <w:rFonts w:eastAsiaTheme="minorEastAsia" w:cs="Arial"/>
          <w:noProof/>
          <w:color w:val="auto"/>
          <w:szCs w:val="24"/>
        </w:rPr>
        <w:t xml:space="preserve">Bhatnagar, E. and Dheeraj, N. (2019) Impact of Housekeeping Services and Practices on Customer Satisfaction and Repeat Business. </w:t>
      </w:r>
      <w:r w:rsidRPr="00E23616">
        <w:rPr>
          <w:rFonts w:eastAsiaTheme="minorEastAsia" w:cs="Arial"/>
          <w:i/>
          <w:iCs/>
          <w:noProof/>
          <w:color w:val="auto"/>
          <w:szCs w:val="24"/>
        </w:rPr>
        <w:t>Prabandhan: Indian Journal of Management</w:t>
      </w:r>
      <w:r w:rsidRPr="00E23616">
        <w:rPr>
          <w:rFonts w:eastAsiaTheme="minorEastAsia" w:cs="Arial"/>
          <w:noProof/>
          <w:color w:val="auto"/>
          <w:szCs w:val="24"/>
        </w:rPr>
        <w:t>, [online] 12(8), p.46. doi:https://doi.org/10.17010/pijom/2019/v12i8/146417.</w:t>
      </w:r>
    </w:p>
    <w:p w14:paraId="24C54518" w14:textId="77777777" w:rsidR="00DC320D" w:rsidRPr="00E23616" w:rsidRDefault="00DC320D" w:rsidP="00454C53">
      <w:pPr>
        <w:spacing w:after="240"/>
        <w:rPr>
          <w:rFonts w:eastAsiaTheme="minorEastAsia" w:cs="Arial"/>
          <w:noProof/>
          <w:color w:val="auto"/>
          <w:szCs w:val="24"/>
        </w:rPr>
      </w:pPr>
      <w:r w:rsidRPr="00E23616">
        <w:rPr>
          <w:rFonts w:eastAsiaTheme="minorEastAsia" w:cs="Arial"/>
          <w:noProof/>
          <w:color w:val="auto"/>
          <w:szCs w:val="24"/>
        </w:rPr>
        <w:t xml:space="preserve">Jones, A. (2019) The Tuckman’s Model Implementation, Effect, and Analysis &amp; the New Development of Jones LSI Model on a Small Group. </w:t>
      </w:r>
      <w:r w:rsidRPr="00E23616">
        <w:rPr>
          <w:rFonts w:eastAsiaTheme="minorEastAsia" w:cs="Arial"/>
          <w:i/>
          <w:iCs/>
          <w:noProof/>
          <w:color w:val="auto"/>
          <w:szCs w:val="24"/>
        </w:rPr>
        <w:t xml:space="preserve">Journal of Management, </w:t>
      </w:r>
      <w:r w:rsidRPr="00E23616">
        <w:rPr>
          <w:rFonts w:eastAsiaTheme="minorEastAsia" w:cs="Arial"/>
          <w:noProof/>
          <w:color w:val="auto"/>
          <w:szCs w:val="24"/>
        </w:rPr>
        <w:t>[online] 6(4), pp.23–28. doi:https://doi.org/10.34218/jom.6.4.2019.005.</w:t>
      </w:r>
    </w:p>
    <w:p w14:paraId="3EF86237" w14:textId="77777777" w:rsidR="00DC320D" w:rsidRPr="00E23616" w:rsidRDefault="00DC320D" w:rsidP="00454C53">
      <w:pPr>
        <w:spacing w:after="240"/>
        <w:rPr>
          <w:rFonts w:eastAsiaTheme="minorEastAsia" w:cs="Arial"/>
          <w:noProof/>
          <w:color w:val="auto"/>
          <w:szCs w:val="24"/>
        </w:rPr>
      </w:pPr>
      <w:r w:rsidRPr="00E23616">
        <w:rPr>
          <w:rFonts w:eastAsiaTheme="minorEastAsia" w:cs="Arial"/>
          <w:noProof/>
          <w:color w:val="auto"/>
          <w:szCs w:val="24"/>
        </w:rPr>
        <w:t xml:space="preserve">Rohaeni, N., Yusuf, S.F., Jubaedah, Y. and Sunarsih, M. (2021) The Analysis of Hotel Linen Cleaning Standard in Housekeeping Department. </w:t>
      </w:r>
      <w:r w:rsidRPr="00E23616">
        <w:rPr>
          <w:rFonts w:eastAsiaTheme="minorEastAsia" w:cs="Arial"/>
          <w:i/>
          <w:iCs/>
          <w:noProof/>
          <w:color w:val="auto"/>
          <w:szCs w:val="24"/>
        </w:rPr>
        <w:t xml:space="preserve">Proceedings of the 6th UPI </w:t>
      </w:r>
      <w:r w:rsidRPr="00E23616">
        <w:rPr>
          <w:rFonts w:eastAsiaTheme="minorEastAsia" w:cs="Arial"/>
          <w:i/>
          <w:iCs/>
          <w:noProof/>
          <w:color w:val="auto"/>
          <w:szCs w:val="24"/>
        </w:rPr>
        <w:lastRenderedPageBreak/>
        <w:t>International Conference on TVET 2020 (TVET 2020)</w:t>
      </w:r>
      <w:r w:rsidRPr="00E23616">
        <w:rPr>
          <w:rFonts w:eastAsiaTheme="minorEastAsia" w:cs="Arial"/>
          <w:noProof/>
          <w:color w:val="auto"/>
          <w:szCs w:val="24"/>
        </w:rPr>
        <w:t>. doi:https://doi.org/10.2991/assehr.k.210203.130.</w:t>
      </w:r>
    </w:p>
    <w:p w14:paraId="59DCB02B" w14:textId="77777777" w:rsidR="00DC320D" w:rsidRPr="00E23616" w:rsidRDefault="00DC320D" w:rsidP="00454C53">
      <w:pPr>
        <w:rPr>
          <w:rFonts w:cs="Arial"/>
          <w:noProof/>
        </w:rPr>
      </w:pPr>
      <w:r w:rsidRPr="00E23616">
        <w:rPr>
          <w:rFonts w:eastAsiaTheme="minorEastAsia" w:cs="Arial"/>
          <w:noProof/>
          <w:color w:val="auto"/>
          <w:szCs w:val="24"/>
        </w:rPr>
        <w:t xml:space="preserve">Wang, Y.C., Yang, J. and Yang, C.E. (2019) Hotel internal branding: A participatory action study with a case hotel. </w:t>
      </w:r>
      <w:r w:rsidRPr="00E23616">
        <w:rPr>
          <w:rFonts w:eastAsiaTheme="minorEastAsia" w:cs="Arial"/>
          <w:i/>
          <w:iCs/>
          <w:noProof/>
          <w:color w:val="auto"/>
          <w:szCs w:val="24"/>
        </w:rPr>
        <w:t>Journal of Hospitality and Tourism Management</w:t>
      </w:r>
      <w:r w:rsidRPr="00E23616">
        <w:rPr>
          <w:rFonts w:eastAsiaTheme="minorEastAsia" w:cs="Arial"/>
          <w:noProof/>
          <w:color w:val="auto"/>
          <w:szCs w:val="24"/>
        </w:rPr>
        <w:t xml:space="preserve">, </w:t>
      </w:r>
      <w:r w:rsidRPr="00E23616">
        <w:rPr>
          <w:rFonts w:eastAsiaTheme="minorEastAsia" w:cs="Arial"/>
          <w:i/>
          <w:iCs/>
          <w:noProof/>
          <w:color w:val="auto"/>
          <w:szCs w:val="24"/>
        </w:rPr>
        <w:t>40</w:t>
      </w:r>
      <w:r w:rsidRPr="00E23616">
        <w:rPr>
          <w:rFonts w:eastAsiaTheme="minorEastAsia" w:cs="Arial"/>
          <w:noProof/>
          <w:color w:val="auto"/>
          <w:szCs w:val="24"/>
        </w:rPr>
        <w:t>, pp.31-39. https://doi.org/10.1016/j.jhtm.2019.05.002</w:t>
      </w:r>
    </w:p>
    <w:p w14:paraId="324FF6C5" w14:textId="5920C0B4" w:rsidR="00627E28" w:rsidRPr="00E23616" w:rsidRDefault="00627E28" w:rsidP="00454C53">
      <w:pPr>
        <w:rPr>
          <w:rFonts w:cs="Arial"/>
          <w:b/>
          <w:bCs/>
          <w:noProof/>
        </w:rPr>
      </w:pPr>
      <w:r w:rsidRPr="00627E28">
        <w:rPr>
          <w:rFonts w:cs="Arial"/>
          <w:b/>
          <w:bCs/>
          <w:noProof/>
        </w:rPr>
        <w:t xml:space="preserve">Reference </w:t>
      </w:r>
      <w:r w:rsidRPr="00E23616">
        <w:rPr>
          <w:rFonts w:cs="Arial"/>
          <w:b/>
          <w:bCs/>
          <w:noProof/>
        </w:rPr>
        <w:t>3</w:t>
      </w:r>
      <w:r w:rsidRPr="00627E28">
        <w:rPr>
          <w:rFonts w:cs="Arial"/>
          <w:b/>
          <w:bCs/>
          <w:noProof/>
        </w:rPr>
        <w:t>:</w:t>
      </w:r>
    </w:p>
    <w:p w14:paraId="6B7DD91A" w14:textId="77777777" w:rsidR="00DC320D" w:rsidRPr="00DC320D" w:rsidRDefault="00DC320D" w:rsidP="00454C53">
      <w:pPr>
        <w:rPr>
          <w:rFonts w:cs="Arial"/>
          <w:noProof/>
        </w:rPr>
      </w:pPr>
      <w:r w:rsidRPr="00DC320D">
        <w:rPr>
          <w:rFonts w:cs="Arial"/>
          <w:noProof/>
        </w:rPr>
        <w:t xml:space="preserve">Andrade, M.S., Miller, D. and Westover, J.H. (2020) Job Satisfaction Factors for Housekeepers in the Hotel industry: a Global Comparative Analysis. </w:t>
      </w:r>
      <w:r w:rsidRPr="00DC320D">
        <w:rPr>
          <w:rFonts w:cs="Arial"/>
          <w:i/>
          <w:iCs/>
          <w:noProof/>
        </w:rPr>
        <w:t>International Hospitality Review</w:t>
      </w:r>
      <w:r w:rsidRPr="00DC320D">
        <w:rPr>
          <w:rFonts w:cs="Arial"/>
          <w:noProof/>
        </w:rPr>
        <w:t xml:space="preserve">, ahead-of-print(ahead-of-print). </w:t>
      </w:r>
    </w:p>
    <w:p w14:paraId="55FEB195" w14:textId="77777777" w:rsidR="00DC320D" w:rsidRPr="00DC320D" w:rsidRDefault="00DC320D" w:rsidP="00454C53">
      <w:pPr>
        <w:rPr>
          <w:rFonts w:cs="Arial"/>
          <w:noProof/>
        </w:rPr>
      </w:pPr>
      <w:r w:rsidRPr="00DC320D">
        <w:rPr>
          <w:rFonts w:cs="Arial"/>
          <w:noProof/>
        </w:rPr>
        <w:t xml:space="preserve">Casado, M.A. (2012) </w:t>
      </w:r>
      <w:r w:rsidRPr="00DC320D">
        <w:rPr>
          <w:rFonts w:cs="Arial"/>
          <w:i/>
          <w:iCs/>
          <w:noProof/>
        </w:rPr>
        <w:t>Housekeeping Management</w:t>
      </w:r>
      <w:r w:rsidRPr="00DC320D">
        <w:rPr>
          <w:rFonts w:cs="Arial"/>
          <w:noProof/>
        </w:rPr>
        <w:t>. Hoboken, N.J.: John Wiley &amp; Sons.</w:t>
      </w:r>
    </w:p>
    <w:p w14:paraId="26EF73C7" w14:textId="77777777" w:rsidR="00DC320D" w:rsidRPr="00DC320D" w:rsidRDefault="00DC320D" w:rsidP="00454C53">
      <w:pPr>
        <w:rPr>
          <w:rFonts w:cs="Arial"/>
          <w:noProof/>
        </w:rPr>
      </w:pPr>
      <w:r w:rsidRPr="00DC320D">
        <w:rPr>
          <w:rFonts w:cs="Arial"/>
          <w:noProof/>
        </w:rPr>
        <w:t xml:space="preserve">Hussein, M. (2017) Guest Orientation of Front Office Employees’ Service Quality and Rapport: Influences on Satisfaction in Egyptian Five and Four Star Hotels. </w:t>
      </w:r>
      <w:r w:rsidRPr="00DC320D">
        <w:rPr>
          <w:rFonts w:cs="Arial"/>
          <w:i/>
          <w:iCs/>
          <w:noProof/>
        </w:rPr>
        <w:t>International Journal of Heritage, Tourism and Hospitality</w:t>
      </w:r>
      <w:r w:rsidRPr="00DC320D">
        <w:rPr>
          <w:rFonts w:cs="Arial"/>
          <w:noProof/>
        </w:rPr>
        <w:t xml:space="preserve">, 11(4), pp.159–177. </w:t>
      </w:r>
    </w:p>
    <w:p w14:paraId="4B395A2E" w14:textId="77777777" w:rsidR="00DC320D" w:rsidRPr="00DC320D" w:rsidRDefault="00DC320D" w:rsidP="00454C53">
      <w:pPr>
        <w:rPr>
          <w:rFonts w:cs="Arial"/>
          <w:noProof/>
        </w:rPr>
      </w:pPr>
      <w:r w:rsidRPr="00DC320D">
        <w:rPr>
          <w:rFonts w:cs="Arial"/>
          <w:noProof/>
        </w:rPr>
        <w:t>IHG (2023) Overview of Holiday Inn, Sunderland . [online] IHG Hotels . Available at: https://www.ihg.com/holidayinn/hotels/us/en/sunderland/snduk/hoteldetail [Accessed 10 Nov. 2023].</w:t>
      </w:r>
    </w:p>
    <w:p w14:paraId="72457C16" w14:textId="77777777" w:rsidR="00DC320D" w:rsidRPr="00DC320D" w:rsidRDefault="00DC320D" w:rsidP="00454C53">
      <w:pPr>
        <w:rPr>
          <w:rFonts w:cs="Arial"/>
          <w:noProof/>
        </w:rPr>
      </w:pPr>
      <w:r w:rsidRPr="00DC320D">
        <w:rPr>
          <w:rFonts w:cs="Arial"/>
          <w:noProof/>
        </w:rPr>
        <w:t xml:space="preserve">Luo, Z. and Qu, H. (2016) Guest-Defined Hotel Service Quality and Its Impacts on Guest Loyalty. </w:t>
      </w:r>
      <w:r w:rsidRPr="00DC320D">
        <w:rPr>
          <w:rFonts w:cs="Arial"/>
          <w:i/>
          <w:iCs/>
          <w:noProof/>
        </w:rPr>
        <w:t>Journal of Quality Assurance in Hospitality &amp; Tourism</w:t>
      </w:r>
      <w:r w:rsidRPr="00DC320D">
        <w:rPr>
          <w:rFonts w:cs="Arial"/>
          <w:noProof/>
        </w:rPr>
        <w:t xml:space="preserve">, pp.1–22. </w:t>
      </w:r>
    </w:p>
    <w:p w14:paraId="6EB64EFA" w14:textId="77777777" w:rsidR="00DC320D" w:rsidRPr="00DC320D" w:rsidRDefault="00DC320D" w:rsidP="00454C53">
      <w:pPr>
        <w:rPr>
          <w:rFonts w:cs="Arial"/>
          <w:noProof/>
        </w:rPr>
      </w:pPr>
      <w:r w:rsidRPr="00DC320D">
        <w:rPr>
          <w:rFonts w:cs="Arial"/>
          <w:noProof/>
        </w:rPr>
        <w:t xml:space="preserve">MollyMaid (2023) </w:t>
      </w:r>
      <w:r w:rsidRPr="00DC320D">
        <w:rPr>
          <w:rFonts w:cs="Arial"/>
          <w:i/>
          <w:iCs/>
          <w:noProof/>
        </w:rPr>
        <w:t>Step-By-Step House Cleaning Checklist</w:t>
      </w:r>
      <w:r w:rsidRPr="00DC320D">
        <w:rPr>
          <w:rFonts w:cs="Arial"/>
          <w:noProof/>
        </w:rPr>
        <w:t>. [online] MOLLY MAID. Available at: https://www.mollymaid.com/cleaning-tips/schedules-charts-and-checklists/house-cleaning-checklist/.</w:t>
      </w:r>
    </w:p>
    <w:p w14:paraId="6300B7BE" w14:textId="77777777" w:rsidR="00DC320D" w:rsidRPr="00DC320D" w:rsidRDefault="00DC320D" w:rsidP="00454C53">
      <w:pPr>
        <w:rPr>
          <w:rFonts w:cs="Arial"/>
          <w:noProof/>
        </w:rPr>
      </w:pPr>
      <w:r w:rsidRPr="00DC320D">
        <w:rPr>
          <w:rFonts w:cs="Arial"/>
          <w:noProof/>
        </w:rPr>
        <w:t xml:space="preserve">Mullins, L. and Dossor, P. (2013) </w:t>
      </w:r>
      <w:r w:rsidRPr="00DC320D">
        <w:rPr>
          <w:rFonts w:cs="Arial"/>
          <w:i/>
          <w:iCs/>
          <w:noProof/>
        </w:rPr>
        <w:t>Hospitality Management and Organisational Behaviour</w:t>
      </w:r>
      <w:r w:rsidRPr="00DC320D">
        <w:rPr>
          <w:rFonts w:cs="Arial"/>
          <w:noProof/>
        </w:rPr>
        <w:t>. 5th ed. Harlow: Pearson.</w:t>
      </w:r>
    </w:p>
    <w:p w14:paraId="2D95D5A8" w14:textId="77777777" w:rsidR="00DC320D" w:rsidRPr="00DC320D" w:rsidRDefault="00DC320D" w:rsidP="00454C53">
      <w:pPr>
        <w:rPr>
          <w:rFonts w:cs="Arial"/>
          <w:noProof/>
        </w:rPr>
      </w:pPr>
      <w:r w:rsidRPr="00DC320D">
        <w:rPr>
          <w:rFonts w:cs="Arial"/>
          <w:noProof/>
        </w:rPr>
        <w:t xml:space="preserve">Norrild, J.A. and Korstanje, M.E. (2021) Maids and Housekeepers at Luxury hotels: Life Stories in Hotels of Buenos Aires, Argentina. </w:t>
      </w:r>
      <w:r w:rsidRPr="00DC320D">
        <w:rPr>
          <w:rFonts w:cs="Arial"/>
          <w:i/>
          <w:iCs/>
          <w:noProof/>
        </w:rPr>
        <w:t>International Journal of Tourism Anthropology</w:t>
      </w:r>
      <w:r w:rsidRPr="00DC320D">
        <w:rPr>
          <w:rFonts w:cs="Arial"/>
          <w:noProof/>
        </w:rPr>
        <w:t xml:space="preserve">, 8(2), p.129. </w:t>
      </w:r>
    </w:p>
    <w:p w14:paraId="68325B81" w14:textId="77777777" w:rsidR="00DC320D" w:rsidRPr="00DC320D" w:rsidRDefault="00DC320D" w:rsidP="00454C53">
      <w:pPr>
        <w:rPr>
          <w:rFonts w:cs="Arial"/>
          <w:noProof/>
        </w:rPr>
      </w:pPr>
      <w:r w:rsidRPr="00DC320D">
        <w:rPr>
          <w:rFonts w:cs="Arial"/>
          <w:noProof/>
        </w:rPr>
        <w:t xml:space="preserve">Raghubalan, G. and Raghubalan, S. (2016) </w:t>
      </w:r>
      <w:r w:rsidRPr="00DC320D">
        <w:rPr>
          <w:rFonts w:cs="Arial"/>
          <w:i/>
          <w:iCs/>
          <w:noProof/>
        </w:rPr>
        <w:t>Hotel Housekeeping - Operations And Management</w:t>
      </w:r>
      <w:r w:rsidRPr="00DC320D">
        <w:rPr>
          <w:rFonts w:cs="Arial"/>
          <w:noProof/>
        </w:rPr>
        <w:t>. 3rd ed. India: Oxford University Press.</w:t>
      </w:r>
    </w:p>
    <w:p w14:paraId="6EED5D05" w14:textId="77777777" w:rsidR="00DC320D" w:rsidRPr="00DC320D" w:rsidRDefault="00DC320D" w:rsidP="00454C53">
      <w:pPr>
        <w:rPr>
          <w:rFonts w:cs="Arial"/>
          <w:noProof/>
        </w:rPr>
      </w:pPr>
      <w:r w:rsidRPr="00DC320D">
        <w:rPr>
          <w:rFonts w:cs="Arial"/>
          <w:noProof/>
        </w:rPr>
        <w:lastRenderedPageBreak/>
        <w:t xml:space="preserve">Reem, M., Rasoolimanesh, S.M. and Sara, N.R.W. (2022) Sustainability Indicators in Hotels: A Systematic Literature Review. </w:t>
      </w:r>
      <w:r w:rsidRPr="00DC320D">
        <w:rPr>
          <w:rFonts w:cs="Arial"/>
          <w:i/>
          <w:iCs/>
          <w:noProof/>
        </w:rPr>
        <w:t>Asia-Pacific Journal of Innovation in Hospitality &amp; Tourism</w:t>
      </w:r>
      <w:r w:rsidRPr="00DC320D">
        <w:rPr>
          <w:rFonts w:cs="Arial"/>
          <w:noProof/>
        </w:rPr>
        <w:t>, 11(1).</w:t>
      </w:r>
    </w:p>
    <w:p w14:paraId="70E91AFD" w14:textId="77777777" w:rsidR="00DC320D" w:rsidRPr="00627E28" w:rsidRDefault="00DC320D" w:rsidP="00454C53">
      <w:pPr>
        <w:rPr>
          <w:rFonts w:cs="Arial"/>
          <w:b/>
          <w:bCs/>
          <w:noProof/>
        </w:rPr>
      </w:pPr>
    </w:p>
    <w:p w14:paraId="12791EC5" w14:textId="77777777" w:rsidR="005F689A" w:rsidRPr="00E23616" w:rsidRDefault="005F689A" w:rsidP="00454C53">
      <w:pPr>
        <w:rPr>
          <w:rFonts w:cs="Arial"/>
          <w:b/>
          <w:bCs/>
          <w:noProof/>
        </w:rPr>
      </w:pPr>
    </w:p>
    <w:sectPr w:rsidR="005F689A" w:rsidRPr="00E23616"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DDB5A8" w14:textId="77777777" w:rsidR="00E47031" w:rsidRDefault="00E47031" w:rsidP="004D0F63">
      <w:pPr>
        <w:spacing w:after="0" w:line="240" w:lineRule="auto"/>
      </w:pPr>
      <w:r>
        <w:separator/>
      </w:r>
    </w:p>
  </w:endnote>
  <w:endnote w:type="continuationSeparator" w:id="0">
    <w:p w14:paraId="3E036BD3" w14:textId="77777777" w:rsidR="00E47031" w:rsidRDefault="00E47031"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rlito">
    <w:altName w:val="Calibri"/>
    <w:charset w:val="00"/>
    <w:family w:val="swiss"/>
    <w:pitch w:val="variable"/>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0A52FB" w14:textId="77777777" w:rsidR="00E47031" w:rsidRDefault="00E47031" w:rsidP="004D0F63">
      <w:pPr>
        <w:spacing w:after="0" w:line="240" w:lineRule="auto"/>
      </w:pPr>
      <w:r>
        <w:separator/>
      </w:r>
    </w:p>
  </w:footnote>
  <w:footnote w:type="continuationSeparator" w:id="0">
    <w:p w14:paraId="4482A8E1" w14:textId="77777777" w:rsidR="00E47031" w:rsidRDefault="00E47031"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7E3803"/>
    <w:multiLevelType w:val="hybridMultilevel"/>
    <w:tmpl w:val="3956E1FE"/>
    <w:lvl w:ilvl="0" w:tplc="FFFFFFFF">
      <w:numFmt w:val="bullet"/>
      <w:lvlText w:val=""/>
      <w:lvlJc w:val="left"/>
      <w:pPr>
        <w:ind w:left="360" w:hanging="360"/>
      </w:pPr>
      <w:rPr>
        <w:rFonts w:ascii="Wingdings" w:eastAsiaTheme="minorEastAsia" w:hAnsi="Wingdings" w:cstheme="minorBidi"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15:restartNumberingAfterBreak="0">
    <w:nsid w:val="1028050F"/>
    <w:multiLevelType w:val="hybridMultilevel"/>
    <w:tmpl w:val="FD9C15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5487237"/>
    <w:multiLevelType w:val="hybridMultilevel"/>
    <w:tmpl w:val="8C564602"/>
    <w:lvl w:ilvl="0" w:tplc="0809000B">
      <w:start w:val="1"/>
      <w:numFmt w:val="bullet"/>
      <w:pStyle w:val="ListParagraph"/>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328B32EC"/>
    <w:multiLevelType w:val="hybridMultilevel"/>
    <w:tmpl w:val="7A72DF5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91B5F83"/>
    <w:multiLevelType w:val="hybridMultilevel"/>
    <w:tmpl w:val="016CE2C2"/>
    <w:lvl w:ilvl="0" w:tplc="AF8E7A38">
      <w:start w:val="1"/>
      <w:numFmt w:val="bullet"/>
      <w:lvlText w:val="•"/>
      <w:lvlJc w:val="left"/>
      <w:pPr>
        <w:tabs>
          <w:tab w:val="num" w:pos="720"/>
        </w:tabs>
        <w:ind w:left="720" w:hanging="360"/>
      </w:pPr>
      <w:rPr>
        <w:rFonts w:ascii="Arial" w:hAnsi="Arial" w:hint="default"/>
      </w:rPr>
    </w:lvl>
    <w:lvl w:ilvl="1" w:tplc="16D2DF64" w:tentative="1">
      <w:start w:val="1"/>
      <w:numFmt w:val="bullet"/>
      <w:lvlText w:val="•"/>
      <w:lvlJc w:val="left"/>
      <w:pPr>
        <w:tabs>
          <w:tab w:val="num" w:pos="1440"/>
        </w:tabs>
        <w:ind w:left="1440" w:hanging="360"/>
      </w:pPr>
      <w:rPr>
        <w:rFonts w:ascii="Arial" w:hAnsi="Arial" w:hint="default"/>
      </w:rPr>
    </w:lvl>
    <w:lvl w:ilvl="2" w:tplc="855C9E90" w:tentative="1">
      <w:start w:val="1"/>
      <w:numFmt w:val="bullet"/>
      <w:lvlText w:val="•"/>
      <w:lvlJc w:val="left"/>
      <w:pPr>
        <w:tabs>
          <w:tab w:val="num" w:pos="2160"/>
        </w:tabs>
        <w:ind w:left="2160" w:hanging="360"/>
      </w:pPr>
      <w:rPr>
        <w:rFonts w:ascii="Arial" w:hAnsi="Arial" w:hint="default"/>
      </w:rPr>
    </w:lvl>
    <w:lvl w:ilvl="3" w:tplc="960A9C06" w:tentative="1">
      <w:start w:val="1"/>
      <w:numFmt w:val="bullet"/>
      <w:lvlText w:val="•"/>
      <w:lvlJc w:val="left"/>
      <w:pPr>
        <w:tabs>
          <w:tab w:val="num" w:pos="2880"/>
        </w:tabs>
        <w:ind w:left="2880" w:hanging="360"/>
      </w:pPr>
      <w:rPr>
        <w:rFonts w:ascii="Arial" w:hAnsi="Arial" w:hint="default"/>
      </w:rPr>
    </w:lvl>
    <w:lvl w:ilvl="4" w:tplc="2018C15C" w:tentative="1">
      <w:start w:val="1"/>
      <w:numFmt w:val="bullet"/>
      <w:lvlText w:val="•"/>
      <w:lvlJc w:val="left"/>
      <w:pPr>
        <w:tabs>
          <w:tab w:val="num" w:pos="3600"/>
        </w:tabs>
        <w:ind w:left="3600" w:hanging="360"/>
      </w:pPr>
      <w:rPr>
        <w:rFonts w:ascii="Arial" w:hAnsi="Arial" w:hint="default"/>
      </w:rPr>
    </w:lvl>
    <w:lvl w:ilvl="5" w:tplc="64EA0234" w:tentative="1">
      <w:start w:val="1"/>
      <w:numFmt w:val="bullet"/>
      <w:lvlText w:val="•"/>
      <w:lvlJc w:val="left"/>
      <w:pPr>
        <w:tabs>
          <w:tab w:val="num" w:pos="4320"/>
        </w:tabs>
        <w:ind w:left="4320" w:hanging="360"/>
      </w:pPr>
      <w:rPr>
        <w:rFonts w:ascii="Arial" w:hAnsi="Arial" w:hint="default"/>
      </w:rPr>
    </w:lvl>
    <w:lvl w:ilvl="6" w:tplc="D58A945C" w:tentative="1">
      <w:start w:val="1"/>
      <w:numFmt w:val="bullet"/>
      <w:lvlText w:val="•"/>
      <w:lvlJc w:val="left"/>
      <w:pPr>
        <w:tabs>
          <w:tab w:val="num" w:pos="5040"/>
        </w:tabs>
        <w:ind w:left="5040" w:hanging="360"/>
      </w:pPr>
      <w:rPr>
        <w:rFonts w:ascii="Arial" w:hAnsi="Arial" w:hint="default"/>
      </w:rPr>
    </w:lvl>
    <w:lvl w:ilvl="7" w:tplc="FF087A64" w:tentative="1">
      <w:start w:val="1"/>
      <w:numFmt w:val="bullet"/>
      <w:lvlText w:val="•"/>
      <w:lvlJc w:val="left"/>
      <w:pPr>
        <w:tabs>
          <w:tab w:val="num" w:pos="5760"/>
        </w:tabs>
        <w:ind w:left="5760" w:hanging="360"/>
      </w:pPr>
      <w:rPr>
        <w:rFonts w:ascii="Arial" w:hAnsi="Arial" w:hint="default"/>
      </w:rPr>
    </w:lvl>
    <w:lvl w:ilvl="8" w:tplc="F5740162"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7E66742E"/>
    <w:multiLevelType w:val="hybridMultilevel"/>
    <w:tmpl w:val="D9B6D968"/>
    <w:lvl w:ilvl="0" w:tplc="253A8518">
      <w:start w:val="1"/>
      <w:numFmt w:val="bullet"/>
      <w:lvlText w:val="•"/>
      <w:lvlJc w:val="left"/>
      <w:pPr>
        <w:tabs>
          <w:tab w:val="num" w:pos="720"/>
        </w:tabs>
        <w:ind w:left="720" w:hanging="360"/>
      </w:pPr>
      <w:rPr>
        <w:rFonts w:ascii="Arial" w:hAnsi="Arial" w:hint="default"/>
      </w:rPr>
    </w:lvl>
    <w:lvl w:ilvl="1" w:tplc="7F1817EA" w:tentative="1">
      <w:start w:val="1"/>
      <w:numFmt w:val="bullet"/>
      <w:lvlText w:val="•"/>
      <w:lvlJc w:val="left"/>
      <w:pPr>
        <w:tabs>
          <w:tab w:val="num" w:pos="1440"/>
        </w:tabs>
        <w:ind w:left="1440" w:hanging="360"/>
      </w:pPr>
      <w:rPr>
        <w:rFonts w:ascii="Arial" w:hAnsi="Arial" w:hint="default"/>
      </w:rPr>
    </w:lvl>
    <w:lvl w:ilvl="2" w:tplc="BE568120" w:tentative="1">
      <w:start w:val="1"/>
      <w:numFmt w:val="bullet"/>
      <w:lvlText w:val="•"/>
      <w:lvlJc w:val="left"/>
      <w:pPr>
        <w:tabs>
          <w:tab w:val="num" w:pos="2160"/>
        </w:tabs>
        <w:ind w:left="2160" w:hanging="360"/>
      </w:pPr>
      <w:rPr>
        <w:rFonts w:ascii="Arial" w:hAnsi="Arial" w:hint="default"/>
      </w:rPr>
    </w:lvl>
    <w:lvl w:ilvl="3" w:tplc="3FEE0636" w:tentative="1">
      <w:start w:val="1"/>
      <w:numFmt w:val="bullet"/>
      <w:lvlText w:val="•"/>
      <w:lvlJc w:val="left"/>
      <w:pPr>
        <w:tabs>
          <w:tab w:val="num" w:pos="2880"/>
        </w:tabs>
        <w:ind w:left="2880" w:hanging="360"/>
      </w:pPr>
      <w:rPr>
        <w:rFonts w:ascii="Arial" w:hAnsi="Arial" w:hint="default"/>
      </w:rPr>
    </w:lvl>
    <w:lvl w:ilvl="4" w:tplc="C120852C" w:tentative="1">
      <w:start w:val="1"/>
      <w:numFmt w:val="bullet"/>
      <w:lvlText w:val="•"/>
      <w:lvlJc w:val="left"/>
      <w:pPr>
        <w:tabs>
          <w:tab w:val="num" w:pos="3600"/>
        </w:tabs>
        <w:ind w:left="3600" w:hanging="360"/>
      </w:pPr>
      <w:rPr>
        <w:rFonts w:ascii="Arial" w:hAnsi="Arial" w:hint="default"/>
      </w:rPr>
    </w:lvl>
    <w:lvl w:ilvl="5" w:tplc="67440004" w:tentative="1">
      <w:start w:val="1"/>
      <w:numFmt w:val="bullet"/>
      <w:lvlText w:val="•"/>
      <w:lvlJc w:val="left"/>
      <w:pPr>
        <w:tabs>
          <w:tab w:val="num" w:pos="4320"/>
        </w:tabs>
        <w:ind w:left="4320" w:hanging="360"/>
      </w:pPr>
      <w:rPr>
        <w:rFonts w:ascii="Arial" w:hAnsi="Arial" w:hint="default"/>
      </w:rPr>
    </w:lvl>
    <w:lvl w:ilvl="6" w:tplc="10F6F6F6" w:tentative="1">
      <w:start w:val="1"/>
      <w:numFmt w:val="bullet"/>
      <w:lvlText w:val="•"/>
      <w:lvlJc w:val="left"/>
      <w:pPr>
        <w:tabs>
          <w:tab w:val="num" w:pos="5040"/>
        </w:tabs>
        <w:ind w:left="5040" w:hanging="360"/>
      </w:pPr>
      <w:rPr>
        <w:rFonts w:ascii="Arial" w:hAnsi="Arial" w:hint="default"/>
      </w:rPr>
    </w:lvl>
    <w:lvl w:ilvl="7" w:tplc="EF64803C" w:tentative="1">
      <w:start w:val="1"/>
      <w:numFmt w:val="bullet"/>
      <w:lvlText w:val="•"/>
      <w:lvlJc w:val="left"/>
      <w:pPr>
        <w:tabs>
          <w:tab w:val="num" w:pos="5760"/>
        </w:tabs>
        <w:ind w:left="5760" w:hanging="360"/>
      </w:pPr>
      <w:rPr>
        <w:rFonts w:ascii="Arial" w:hAnsi="Arial" w:hint="default"/>
      </w:rPr>
    </w:lvl>
    <w:lvl w:ilvl="8" w:tplc="18003648" w:tentative="1">
      <w:start w:val="1"/>
      <w:numFmt w:val="bullet"/>
      <w:lvlText w:val="•"/>
      <w:lvlJc w:val="left"/>
      <w:pPr>
        <w:tabs>
          <w:tab w:val="num" w:pos="6480"/>
        </w:tabs>
        <w:ind w:left="6480" w:hanging="360"/>
      </w:pPr>
      <w:rPr>
        <w:rFonts w:ascii="Arial" w:hAnsi="Arial" w:hint="default"/>
      </w:rPr>
    </w:lvl>
  </w:abstractNum>
  <w:num w:numId="1" w16cid:durableId="664866832">
    <w:abstractNumId w:val="4"/>
  </w:num>
  <w:num w:numId="2" w16cid:durableId="1618103535">
    <w:abstractNumId w:val="5"/>
  </w:num>
  <w:num w:numId="3" w16cid:durableId="1501382408">
    <w:abstractNumId w:val="1"/>
  </w:num>
  <w:num w:numId="4" w16cid:durableId="1354190673">
    <w:abstractNumId w:val="0"/>
  </w:num>
  <w:num w:numId="5" w16cid:durableId="1849518505">
    <w:abstractNumId w:val="7"/>
  </w:num>
  <w:num w:numId="6" w16cid:durableId="749934720">
    <w:abstractNumId w:val="6"/>
  </w:num>
  <w:num w:numId="7" w16cid:durableId="99185983">
    <w:abstractNumId w:val="3"/>
  </w:num>
  <w:num w:numId="8" w16cid:durableId="85114566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TEwNDO1sDAyMTCwNDJT0lEKTi0uzszPAykwrAUAlS1ysywAAAA="/>
  </w:docVars>
  <w:rsids>
    <w:rsidRoot w:val="00330917"/>
    <w:rsid w:val="00137075"/>
    <w:rsid w:val="001749FD"/>
    <w:rsid w:val="00330917"/>
    <w:rsid w:val="00357851"/>
    <w:rsid w:val="00377C36"/>
    <w:rsid w:val="00385C78"/>
    <w:rsid w:val="00454C53"/>
    <w:rsid w:val="0045538B"/>
    <w:rsid w:val="004D0F63"/>
    <w:rsid w:val="00592A7E"/>
    <w:rsid w:val="005E71A4"/>
    <w:rsid w:val="005F689A"/>
    <w:rsid w:val="00627E28"/>
    <w:rsid w:val="00693832"/>
    <w:rsid w:val="006B6681"/>
    <w:rsid w:val="00710C9E"/>
    <w:rsid w:val="0078309A"/>
    <w:rsid w:val="0086599B"/>
    <w:rsid w:val="00977466"/>
    <w:rsid w:val="009D31CA"/>
    <w:rsid w:val="00B0725C"/>
    <w:rsid w:val="00BC508A"/>
    <w:rsid w:val="00CD26B9"/>
    <w:rsid w:val="00CE5C41"/>
    <w:rsid w:val="00D879FA"/>
    <w:rsid w:val="00DC320D"/>
    <w:rsid w:val="00E23616"/>
    <w:rsid w:val="00E47031"/>
    <w:rsid w:val="00E90A87"/>
    <w:rsid w:val="00F03E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CC722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85C78"/>
    <w:pPr>
      <w:spacing w:line="360" w:lineRule="auto"/>
      <w:jc w:val="both"/>
    </w:pPr>
    <w:rPr>
      <w:rFonts w:ascii="Arial" w:hAnsi="Arial"/>
    </w:rPr>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autoRedefine/>
    <w:uiPriority w:val="1"/>
    <w:qFormat/>
    <w:rsid w:val="00DC320D"/>
    <w:pPr>
      <w:widowControl w:val="0"/>
      <w:numPr>
        <w:numId w:val="8"/>
      </w:numPr>
      <w:autoSpaceDE w:val="0"/>
      <w:autoSpaceDN w:val="0"/>
      <w:spacing w:after="0"/>
    </w:pPr>
    <w:rPr>
      <w:rFonts w:eastAsia="Carlito" w:cs="Carlito"/>
      <w:color w:val="auto"/>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semiHidden/>
    <w:unhideWhenUsed/>
    <w:rsid w:val="00DC320D"/>
    <w:pPr>
      <w:spacing w:before="100" w:beforeAutospacing="1" w:after="100" w:afterAutospacing="1" w:line="240" w:lineRule="auto"/>
      <w:jc w:val="left"/>
    </w:pPr>
    <w:rPr>
      <w:rFonts w:ascii="Times New Roman" w:eastAsia="Times New Roman" w:hAnsi="Times New Roman" w:cs="Times New Roman"/>
      <w:color w:val="auto"/>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920013">
      <w:bodyDiv w:val="1"/>
      <w:marLeft w:val="0"/>
      <w:marRight w:val="0"/>
      <w:marTop w:val="0"/>
      <w:marBottom w:val="0"/>
      <w:divBdr>
        <w:top w:val="none" w:sz="0" w:space="0" w:color="auto"/>
        <w:left w:val="none" w:sz="0" w:space="0" w:color="auto"/>
        <w:bottom w:val="none" w:sz="0" w:space="0" w:color="auto"/>
        <w:right w:val="none" w:sz="0" w:space="0" w:color="auto"/>
      </w:divBdr>
    </w:div>
    <w:div w:id="476261397">
      <w:bodyDiv w:val="1"/>
      <w:marLeft w:val="0"/>
      <w:marRight w:val="0"/>
      <w:marTop w:val="0"/>
      <w:marBottom w:val="0"/>
      <w:divBdr>
        <w:top w:val="none" w:sz="0" w:space="0" w:color="auto"/>
        <w:left w:val="none" w:sz="0" w:space="0" w:color="auto"/>
        <w:bottom w:val="none" w:sz="0" w:space="0" w:color="auto"/>
        <w:right w:val="none" w:sz="0" w:space="0" w:color="auto"/>
      </w:divBdr>
      <w:divsChild>
        <w:div w:id="217281549">
          <w:marLeft w:val="360"/>
          <w:marRight w:val="0"/>
          <w:marTop w:val="200"/>
          <w:marBottom w:val="0"/>
          <w:divBdr>
            <w:top w:val="none" w:sz="0" w:space="0" w:color="auto"/>
            <w:left w:val="none" w:sz="0" w:space="0" w:color="auto"/>
            <w:bottom w:val="none" w:sz="0" w:space="0" w:color="auto"/>
            <w:right w:val="none" w:sz="0" w:space="0" w:color="auto"/>
          </w:divBdr>
        </w:div>
        <w:div w:id="1945532051">
          <w:marLeft w:val="360"/>
          <w:marRight w:val="0"/>
          <w:marTop w:val="200"/>
          <w:marBottom w:val="0"/>
          <w:divBdr>
            <w:top w:val="none" w:sz="0" w:space="0" w:color="auto"/>
            <w:left w:val="none" w:sz="0" w:space="0" w:color="auto"/>
            <w:bottom w:val="none" w:sz="0" w:space="0" w:color="auto"/>
            <w:right w:val="none" w:sz="0" w:space="0" w:color="auto"/>
          </w:divBdr>
        </w:div>
        <w:div w:id="1329360035">
          <w:marLeft w:val="360"/>
          <w:marRight w:val="0"/>
          <w:marTop w:val="200"/>
          <w:marBottom w:val="0"/>
          <w:divBdr>
            <w:top w:val="none" w:sz="0" w:space="0" w:color="auto"/>
            <w:left w:val="none" w:sz="0" w:space="0" w:color="auto"/>
            <w:bottom w:val="none" w:sz="0" w:space="0" w:color="auto"/>
            <w:right w:val="none" w:sz="0" w:space="0" w:color="auto"/>
          </w:divBdr>
        </w:div>
        <w:div w:id="1091777533">
          <w:marLeft w:val="360"/>
          <w:marRight w:val="0"/>
          <w:marTop w:val="200"/>
          <w:marBottom w:val="0"/>
          <w:divBdr>
            <w:top w:val="none" w:sz="0" w:space="0" w:color="auto"/>
            <w:left w:val="none" w:sz="0" w:space="0" w:color="auto"/>
            <w:bottom w:val="none" w:sz="0" w:space="0" w:color="auto"/>
            <w:right w:val="none" w:sz="0" w:space="0" w:color="auto"/>
          </w:divBdr>
        </w:div>
        <w:div w:id="1789351615">
          <w:marLeft w:val="360"/>
          <w:marRight w:val="0"/>
          <w:marTop w:val="200"/>
          <w:marBottom w:val="0"/>
          <w:divBdr>
            <w:top w:val="none" w:sz="0" w:space="0" w:color="auto"/>
            <w:left w:val="none" w:sz="0" w:space="0" w:color="auto"/>
            <w:bottom w:val="none" w:sz="0" w:space="0" w:color="auto"/>
            <w:right w:val="none" w:sz="0" w:space="0" w:color="auto"/>
          </w:divBdr>
        </w:div>
        <w:div w:id="1267737547">
          <w:marLeft w:val="360"/>
          <w:marRight w:val="0"/>
          <w:marTop w:val="200"/>
          <w:marBottom w:val="0"/>
          <w:divBdr>
            <w:top w:val="none" w:sz="0" w:space="0" w:color="auto"/>
            <w:left w:val="none" w:sz="0" w:space="0" w:color="auto"/>
            <w:bottom w:val="none" w:sz="0" w:space="0" w:color="auto"/>
            <w:right w:val="none" w:sz="0" w:space="0" w:color="auto"/>
          </w:divBdr>
        </w:div>
        <w:div w:id="1333411234">
          <w:marLeft w:val="360"/>
          <w:marRight w:val="0"/>
          <w:marTop w:val="200"/>
          <w:marBottom w:val="0"/>
          <w:divBdr>
            <w:top w:val="none" w:sz="0" w:space="0" w:color="auto"/>
            <w:left w:val="none" w:sz="0" w:space="0" w:color="auto"/>
            <w:bottom w:val="none" w:sz="0" w:space="0" w:color="auto"/>
            <w:right w:val="none" w:sz="0" w:space="0" w:color="auto"/>
          </w:divBdr>
        </w:div>
        <w:div w:id="1054231865">
          <w:marLeft w:val="360"/>
          <w:marRight w:val="0"/>
          <w:marTop w:val="200"/>
          <w:marBottom w:val="0"/>
          <w:divBdr>
            <w:top w:val="none" w:sz="0" w:space="0" w:color="auto"/>
            <w:left w:val="none" w:sz="0" w:space="0" w:color="auto"/>
            <w:bottom w:val="none" w:sz="0" w:space="0" w:color="auto"/>
            <w:right w:val="none" w:sz="0" w:space="0" w:color="auto"/>
          </w:divBdr>
        </w:div>
        <w:div w:id="2139374241">
          <w:marLeft w:val="360"/>
          <w:marRight w:val="0"/>
          <w:marTop w:val="200"/>
          <w:marBottom w:val="0"/>
          <w:divBdr>
            <w:top w:val="none" w:sz="0" w:space="0" w:color="auto"/>
            <w:left w:val="none" w:sz="0" w:space="0" w:color="auto"/>
            <w:bottom w:val="none" w:sz="0" w:space="0" w:color="auto"/>
            <w:right w:val="none" w:sz="0" w:space="0" w:color="auto"/>
          </w:divBdr>
        </w:div>
        <w:div w:id="461732833">
          <w:marLeft w:val="360"/>
          <w:marRight w:val="0"/>
          <w:marTop w:val="200"/>
          <w:marBottom w:val="0"/>
          <w:divBdr>
            <w:top w:val="none" w:sz="0" w:space="0" w:color="auto"/>
            <w:left w:val="none" w:sz="0" w:space="0" w:color="auto"/>
            <w:bottom w:val="none" w:sz="0" w:space="0" w:color="auto"/>
            <w:right w:val="none" w:sz="0" w:space="0" w:color="auto"/>
          </w:divBdr>
        </w:div>
      </w:divsChild>
    </w:div>
    <w:div w:id="748116305">
      <w:bodyDiv w:val="1"/>
      <w:marLeft w:val="0"/>
      <w:marRight w:val="0"/>
      <w:marTop w:val="0"/>
      <w:marBottom w:val="0"/>
      <w:divBdr>
        <w:top w:val="none" w:sz="0" w:space="0" w:color="auto"/>
        <w:left w:val="none" w:sz="0" w:space="0" w:color="auto"/>
        <w:bottom w:val="none" w:sz="0" w:space="0" w:color="auto"/>
        <w:right w:val="none" w:sz="0" w:space="0" w:color="auto"/>
      </w:divBdr>
    </w:div>
    <w:div w:id="796217708">
      <w:bodyDiv w:val="1"/>
      <w:marLeft w:val="0"/>
      <w:marRight w:val="0"/>
      <w:marTop w:val="0"/>
      <w:marBottom w:val="0"/>
      <w:divBdr>
        <w:top w:val="none" w:sz="0" w:space="0" w:color="auto"/>
        <w:left w:val="none" w:sz="0" w:space="0" w:color="auto"/>
        <w:bottom w:val="none" w:sz="0" w:space="0" w:color="auto"/>
        <w:right w:val="none" w:sz="0" w:space="0" w:color="auto"/>
      </w:divBdr>
    </w:div>
    <w:div w:id="1543328476">
      <w:bodyDiv w:val="1"/>
      <w:marLeft w:val="0"/>
      <w:marRight w:val="0"/>
      <w:marTop w:val="0"/>
      <w:marBottom w:val="0"/>
      <w:divBdr>
        <w:top w:val="none" w:sz="0" w:space="0" w:color="auto"/>
        <w:left w:val="none" w:sz="0" w:space="0" w:color="auto"/>
        <w:bottom w:val="none" w:sz="0" w:space="0" w:color="auto"/>
        <w:right w:val="none" w:sz="0" w:space="0" w:color="auto"/>
      </w:divBdr>
      <w:divsChild>
        <w:div w:id="1681080958">
          <w:marLeft w:val="274"/>
          <w:marRight w:val="0"/>
          <w:marTop w:val="0"/>
          <w:marBottom w:val="0"/>
          <w:divBdr>
            <w:top w:val="none" w:sz="0" w:space="0" w:color="auto"/>
            <w:left w:val="none" w:sz="0" w:space="0" w:color="auto"/>
            <w:bottom w:val="none" w:sz="0" w:space="0" w:color="auto"/>
            <w:right w:val="none" w:sz="0" w:space="0" w:color="auto"/>
          </w:divBdr>
        </w:div>
        <w:div w:id="113060769">
          <w:marLeft w:val="274"/>
          <w:marRight w:val="0"/>
          <w:marTop w:val="0"/>
          <w:marBottom w:val="0"/>
          <w:divBdr>
            <w:top w:val="none" w:sz="0" w:space="0" w:color="auto"/>
            <w:left w:val="none" w:sz="0" w:space="0" w:color="auto"/>
            <w:bottom w:val="none" w:sz="0" w:space="0" w:color="auto"/>
            <w:right w:val="none" w:sz="0" w:space="0" w:color="auto"/>
          </w:divBdr>
        </w:div>
        <w:div w:id="1821576886">
          <w:marLeft w:val="274"/>
          <w:marRight w:val="0"/>
          <w:marTop w:val="0"/>
          <w:marBottom w:val="0"/>
          <w:divBdr>
            <w:top w:val="none" w:sz="0" w:space="0" w:color="auto"/>
            <w:left w:val="none" w:sz="0" w:space="0" w:color="auto"/>
            <w:bottom w:val="none" w:sz="0" w:space="0" w:color="auto"/>
            <w:right w:val="none" w:sz="0" w:space="0" w:color="auto"/>
          </w:divBdr>
        </w:div>
      </w:divsChild>
    </w:div>
    <w:div w:id="1686858508">
      <w:bodyDiv w:val="1"/>
      <w:marLeft w:val="0"/>
      <w:marRight w:val="0"/>
      <w:marTop w:val="0"/>
      <w:marBottom w:val="0"/>
      <w:divBdr>
        <w:top w:val="none" w:sz="0" w:space="0" w:color="auto"/>
        <w:left w:val="none" w:sz="0" w:space="0" w:color="auto"/>
        <w:bottom w:val="none" w:sz="0" w:space="0" w:color="auto"/>
        <w:right w:val="none" w:sz="0" w:space="0" w:color="auto"/>
      </w:divBdr>
    </w:div>
    <w:div w:id="17085996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svg"/><Relationship Id="rId18" Type="http://schemas.openxmlformats.org/officeDocument/2006/relationships/image" Target="media/image12.png"/><Relationship Id="rId26" Type="http://schemas.openxmlformats.org/officeDocument/2006/relationships/image" Target="media/image20.png"/><Relationship Id="rId3" Type="http://schemas.openxmlformats.org/officeDocument/2006/relationships/settings" Target="settings.xml"/><Relationship Id="rId21" Type="http://schemas.openxmlformats.org/officeDocument/2006/relationships/image" Target="media/image15.sv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svg"/><Relationship Id="rId25" Type="http://schemas.openxmlformats.org/officeDocument/2006/relationships/image" Target="media/image19.sv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svg"/><Relationship Id="rId24" Type="http://schemas.openxmlformats.org/officeDocument/2006/relationships/image" Target="media/image18.png"/><Relationship Id="rId5" Type="http://schemas.openxmlformats.org/officeDocument/2006/relationships/footnotes" Target="footnotes.xml"/><Relationship Id="rId15" Type="http://schemas.openxmlformats.org/officeDocument/2006/relationships/image" Target="media/image9.svg"/><Relationship Id="rId23" Type="http://schemas.openxmlformats.org/officeDocument/2006/relationships/image" Target="media/image17.svg"/><Relationship Id="rId28"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image" Target="media/image13.svg"/><Relationship Id="rId4" Type="http://schemas.openxmlformats.org/officeDocument/2006/relationships/webSettings" Target="webSettings.xml"/><Relationship Id="rId9" Type="http://schemas.openxmlformats.org/officeDocument/2006/relationships/image" Target="media/image3.sv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sv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2690</Words>
  <Characters>15334</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2023-11-07T00:04:00Z</dcterms:created>
  <dcterms:modified xsi:type="dcterms:W3CDTF">2023-11-10T21:40:00Z</dcterms:modified>
</cp:coreProperties>
</file>