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DA9DBBB" w14:textId="2C05736E" w:rsidR="009A3B9D" w:rsidRDefault="008033C2" w:rsidP="008033C2">
      <w:pPr>
        <w:pStyle w:val="Heading1"/>
      </w:pPr>
      <w:r>
        <w:t>HND/B</w:t>
      </w:r>
      <w:r w:rsidR="00003C0F">
        <w:t>S</w:t>
      </w:r>
      <w:r>
        <w:t>c Health and Social Care</w:t>
      </w:r>
    </w:p>
    <w:p w14:paraId="491538B9" w14:textId="7276C76D" w:rsidR="008033C2" w:rsidRPr="008033C2" w:rsidRDefault="008033C2" w:rsidP="008033C2">
      <w:pPr>
        <w:pStyle w:val="Title"/>
        <w:rPr>
          <w:sz w:val="64"/>
          <w:szCs w:val="64"/>
        </w:rPr>
      </w:pPr>
      <w:r w:rsidRPr="008033C2">
        <w:rPr>
          <w:sz w:val="64"/>
          <w:szCs w:val="64"/>
        </w:rPr>
        <w:t>Children, Young People and Families</w:t>
      </w:r>
    </w:p>
    <w:p w14:paraId="51CDA140" w14:textId="2C2FA778" w:rsidR="008033C2" w:rsidRPr="008033C2" w:rsidRDefault="008033C2" w:rsidP="008033C2">
      <w:pPr>
        <w:pStyle w:val="Title"/>
        <w:rPr>
          <w:sz w:val="64"/>
          <w:szCs w:val="64"/>
        </w:rPr>
      </w:pPr>
      <w:r w:rsidRPr="008033C2">
        <w:rPr>
          <w:sz w:val="64"/>
          <w:szCs w:val="64"/>
        </w:rPr>
        <w:t>Essay</w:t>
      </w:r>
    </w:p>
    <w:p w14:paraId="04CA21E2" w14:textId="48CA810D" w:rsidR="008033C2" w:rsidRDefault="008033C2" w:rsidP="009F7484">
      <w:pPr>
        <w:ind w:left="0" w:firstLine="0"/>
        <w:jc w:val="left"/>
        <w:rPr>
          <w:rFonts w:cstheme="minorHAnsi"/>
          <w:b/>
          <w:bCs/>
        </w:rPr>
      </w:pPr>
    </w:p>
    <w:p w14:paraId="1BC59C60" w14:textId="070CE1C0" w:rsidR="008033C2" w:rsidRDefault="008033C2" w:rsidP="009F7484">
      <w:pPr>
        <w:ind w:left="0" w:firstLine="0"/>
        <w:jc w:val="left"/>
        <w:rPr>
          <w:rFonts w:cstheme="minorHAnsi"/>
          <w:b/>
          <w:bCs/>
        </w:rPr>
      </w:pPr>
    </w:p>
    <w:p w14:paraId="143D322F" w14:textId="77777777" w:rsidR="008033C2" w:rsidRDefault="008033C2" w:rsidP="009F7484">
      <w:pPr>
        <w:ind w:left="0" w:firstLine="0"/>
        <w:jc w:val="left"/>
        <w:rPr>
          <w:rFonts w:cstheme="minorHAnsi"/>
          <w:b/>
          <w:bCs/>
        </w:rPr>
      </w:pPr>
    </w:p>
    <w:p w14:paraId="008AB69B" w14:textId="77777777" w:rsidR="008033C2" w:rsidRDefault="008033C2" w:rsidP="009F7484">
      <w:pPr>
        <w:ind w:left="0" w:firstLine="0"/>
        <w:jc w:val="left"/>
        <w:rPr>
          <w:rFonts w:cstheme="minorHAnsi"/>
          <w:b/>
          <w:bCs/>
        </w:rPr>
      </w:pPr>
    </w:p>
    <w:p w14:paraId="59595016" w14:textId="59828DE7" w:rsidR="008033C2" w:rsidRPr="008033C2" w:rsidRDefault="008033C2" w:rsidP="008033C2">
      <w:pPr>
        <w:pStyle w:val="Heading2"/>
        <w:rPr>
          <w:sz w:val="28"/>
          <w:szCs w:val="28"/>
        </w:rPr>
      </w:pPr>
      <w:r w:rsidRPr="008033C2">
        <w:rPr>
          <w:sz w:val="28"/>
          <w:szCs w:val="28"/>
        </w:rPr>
        <w:t>Module code: BMHP5004_BIRM</w:t>
      </w:r>
    </w:p>
    <w:p w14:paraId="6D0570AB" w14:textId="2382EA05" w:rsidR="008033C2" w:rsidRPr="008033C2" w:rsidRDefault="008033C2" w:rsidP="008033C2">
      <w:pPr>
        <w:pStyle w:val="Heading2"/>
        <w:rPr>
          <w:sz w:val="28"/>
          <w:szCs w:val="28"/>
        </w:rPr>
      </w:pPr>
      <w:r w:rsidRPr="008033C2">
        <w:rPr>
          <w:sz w:val="28"/>
          <w:szCs w:val="28"/>
        </w:rPr>
        <w:t>Lecturer: Dr Mark Gallagher-Read</w:t>
      </w:r>
    </w:p>
    <w:p w14:paraId="12D7A4AB" w14:textId="63E69889" w:rsidR="008033C2" w:rsidRPr="008033C2" w:rsidRDefault="008033C2" w:rsidP="008033C2">
      <w:pPr>
        <w:pStyle w:val="Heading3"/>
        <w:rPr>
          <w:sz w:val="28"/>
          <w:szCs w:val="28"/>
        </w:rPr>
      </w:pPr>
      <w:r w:rsidRPr="008033C2">
        <w:rPr>
          <w:sz w:val="28"/>
          <w:szCs w:val="28"/>
        </w:rPr>
        <w:t>Ali Akbar Khan 1715173</w:t>
      </w:r>
    </w:p>
    <w:p w14:paraId="5AF0FC55" w14:textId="7340AA71" w:rsidR="008033C2" w:rsidRPr="008033C2" w:rsidRDefault="008033C2" w:rsidP="008033C2">
      <w:pPr>
        <w:pStyle w:val="Heading3"/>
        <w:rPr>
          <w:sz w:val="28"/>
          <w:szCs w:val="28"/>
        </w:rPr>
      </w:pPr>
      <w:r w:rsidRPr="008033C2">
        <w:rPr>
          <w:sz w:val="28"/>
          <w:szCs w:val="28"/>
        </w:rPr>
        <w:t>Word count: 2608</w:t>
      </w:r>
    </w:p>
    <w:p w14:paraId="40577188" w14:textId="77777777" w:rsidR="009A3B9D" w:rsidRDefault="009A3B9D" w:rsidP="009F7484">
      <w:pPr>
        <w:ind w:left="0" w:firstLine="0"/>
        <w:jc w:val="left"/>
        <w:rPr>
          <w:rFonts w:cstheme="minorHAnsi"/>
          <w:b/>
          <w:bCs/>
        </w:rPr>
      </w:pPr>
    </w:p>
    <w:p w14:paraId="488C18B6" w14:textId="77777777" w:rsidR="009A3B9D" w:rsidRDefault="009A3B9D" w:rsidP="009F7484">
      <w:pPr>
        <w:ind w:left="0" w:firstLine="0"/>
        <w:jc w:val="left"/>
        <w:rPr>
          <w:rFonts w:cstheme="minorHAnsi"/>
          <w:b/>
          <w:bCs/>
        </w:rPr>
      </w:pPr>
    </w:p>
    <w:p w14:paraId="3A0718D0" w14:textId="77777777" w:rsidR="009A3B9D" w:rsidRDefault="009A3B9D" w:rsidP="009F7484">
      <w:pPr>
        <w:ind w:left="0" w:firstLine="0"/>
        <w:jc w:val="left"/>
        <w:rPr>
          <w:rFonts w:cstheme="minorHAnsi"/>
          <w:b/>
          <w:bCs/>
        </w:rPr>
      </w:pPr>
    </w:p>
    <w:p w14:paraId="36EE2C6B" w14:textId="77777777" w:rsidR="009A3B9D" w:rsidRDefault="009A3B9D" w:rsidP="009F7484">
      <w:pPr>
        <w:ind w:left="0" w:firstLine="0"/>
        <w:jc w:val="left"/>
        <w:rPr>
          <w:rFonts w:cstheme="minorHAnsi"/>
          <w:b/>
          <w:bCs/>
        </w:rPr>
      </w:pPr>
    </w:p>
    <w:p w14:paraId="093BC2F7" w14:textId="77777777" w:rsidR="009A3B9D" w:rsidRDefault="009A3B9D" w:rsidP="009F7484">
      <w:pPr>
        <w:ind w:left="0" w:firstLine="0"/>
        <w:jc w:val="left"/>
        <w:rPr>
          <w:rFonts w:cstheme="minorHAnsi"/>
          <w:b/>
          <w:bCs/>
        </w:rPr>
      </w:pPr>
    </w:p>
    <w:p w14:paraId="7B173D0A" w14:textId="77777777" w:rsidR="009A3B9D" w:rsidRDefault="009A3B9D" w:rsidP="009F7484">
      <w:pPr>
        <w:ind w:left="0" w:firstLine="0"/>
        <w:jc w:val="left"/>
        <w:rPr>
          <w:rFonts w:cstheme="minorHAnsi"/>
          <w:b/>
          <w:bCs/>
        </w:rPr>
      </w:pPr>
    </w:p>
    <w:p w14:paraId="68535750" w14:textId="77777777" w:rsidR="009A3B9D" w:rsidRDefault="009A3B9D" w:rsidP="009F7484">
      <w:pPr>
        <w:ind w:left="0" w:firstLine="0"/>
        <w:jc w:val="left"/>
        <w:rPr>
          <w:rFonts w:cstheme="minorHAnsi"/>
          <w:b/>
          <w:bCs/>
        </w:rPr>
      </w:pPr>
    </w:p>
    <w:p w14:paraId="7F02014C" w14:textId="77777777" w:rsidR="009A3B9D" w:rsidRDefault="009A3B9D" w:rsidP="009F7484">
      <w:pPr>
        <w:ind w:left="0" w:firstLine="0"/>
        <w:jc w:val="left"/>
        <w:rPr>
          <w:rFonts w:cstheme="minorHAnsi"/>
          <w:b/>
          <w:bCs/>
        </w:rPr>
      </w:pPr>
    </w:p>
    <w:p w14:paraId="05E407E6" w14:textId="77777777" w:rsidR="009A3B9D" w:rsidRDefault="009A3B9D" w:rsidP="009F7484">
      <w:pPr>
        <w:ind w:left="0" w:firstLine="0"/>
        <w:jc w:val="left"/>
        <w:rPr>
          <w:rFonts w:cstheme="minorHAnsi"/>
          <w:b/>
          <w:bCs/>
        </w:rPr>
      </w:pPr>
    </w:p>
    <w:p w14:paraId="2F4B311F" w14:textId="77777777" w:rsidR="009A3B9D" w:rsidRDefault="009A3B9D" w:rsidP="009F7484">
      <w:pPr>
        <w:ind w:left="0" w:firstLine="0"/>
        <w:jc w:val="left"/>
        <w:rPr>
          <w:rFonts w:cstheme="minorHAnsi"/>
          <w:b/>
          <w:bCs/>
        </w:rPr>
      </w:pPr>
    </w:p>
    <w:p w14:paraId="3A885521" w14:textId="77777777" w:rsidR="009A3B9D" w:rsidRDefault="009A3B9D" w:rsidP="009F7484">
      <w:pPr>
        <w:ind w:left="0" w:firstLine="0"/>
        <w:jc w:val="left"/>
        <w:rPr>
          <w:rFonts w:cstheme="minorHAnsi"/>
          <w:b/>
          <w:bCs/>
        </w:rPr>
      </w:pPr>
    </w:p>
    <w:p w14:paraId="3ED2A421" w14:textId="0ABAE7BB" w:rsidR="009A3B9D" w:rsidRDefault="009A3B9D" w:rsidP="009F7484">
      <w:pPr>
        <w:ind w:left="0" w:firstLine="0"/>
        <w:jc w:val="left"/>
        <w:rPr>
          <w:rFonts w:cstheme="minorHAnsi"/>
          <w:b/>
          <w:bCs/>
        </w:rPr>
      </w:pPr>
    </w:p>
    <w:p w14:paraId="3F589C51" w14:textId="77777777" w:rsidR="008033C2" w:rsidRDefault="008033C2" w:rsidP="009F7484">
      <w:pPr>
        <w:ind w:left="0" w:firstLine="0"/>
        <w:jc w:val="left"/>
        <w:rPr>
          <w:rFonts w:cstheme="minorHAnsi"/>
          <w:b/>
          <w:bCs/>
        </w:rPr>
      </w:pPr>
    </w:p>
    <w:p w14:paraId="75139CE7" w14:textId="7B8F2D88" w:rsidR="004B1647" w:rsidRPr="004B1647" w:rsidRDefault="004B1647" w:rsidP="009F7484">
      <w:pPr>
        <w:ind w:left="0" w:firstLine="0"/>
        <w:jc w:val="left"/>
        <w:rPr>
          <w:rFonts w:cstheme="minorHAnsi"/>
          <w:b/>
          <w:bCs/>
        </w:rPr>
      </w:pPr>
      <w:r w:rsidRPr="004B1647">
        <w:rPr>
          <w:rFonts w:cstheme="minorHAnsi"/>
          <w:b/>
          <w:bCs/>
        </w:rPr>
        <w:lastRenderedPageBreak/>
        <w:t>Introduction</w:t>
      </w:r>
    </w:p>
    <w:p w14:paraId="57C4E24F" w14:textId="6106928B" w:rsidR="00227BD4" w:rsidRPr="00DC4E97" w:rsidRDefault="00616929" w:rsidP="009F7484">
      <w:pPr>
        <w:ind w:left="0" w:firstLine="0"/>
        <w:jc w:val="left"/>
        <w:rPr>
          <w:rFonts w:cstheme="minorHAnsi"/>
        </w:rPr>
      </w:pPr>
      <w:r w:rsidRPr="00DC4E97">
        <w:rPr>
          <w:rFonts w:cstheme="minorHAnsi"/>
        </w:rPr>
        <w:t>The concept of policies is to provide solutions</w:t>
      </w:r>
      <w:r w:rsidR="00612D6D" w:rsidRPr="00DC4E97">
        <w:rPr>
          <w:rFonts w:cstheme="minorHAnsi"/>
        </w:rPr>
        <w:t xml:space="preserve"> that meet the needs of people. </w:t>
      </w:r>
      <w:r w:rsidR="008C68E6">
        <w:rPr>
          <w:rFonts w:cstheme="minorHAnsi"/>
        </w:rPr>
        <w:t>G</w:t>
      </w:r>
      <w:r w:rsidR="00612D6D" w:rsidRPr="00DC4E97">
        <w:rPr>
          <w:rFonts w:cstheme="minorHAnsi"/>
        </w:rPr>
        <w:t xml:space="preserve">overnment </w:t>
      </w:r>
      <w:r w:rsidR="00043B59" w:rsidRPr="00DC4E97">
        <w:rPr>
          <w:rFonts w:cstheme="minorHAnsi"/>
        </w:rPr>
        <w:t>initiatives</w:t>
      </w:r>
      <w:r w:rsidR="00612D6D" w:rsidRPr="00DC4E97">
        <w:rPr>
          <w:rFonts w:cstheme="minorHAnsi"/>
        </w:rPr>
        <w:t xml:space="preserve"> or interventions are aimed at transforming society by integrating inclusive fields of </w:t>
      </w:r>
      <w:r w:rsidR="00043B59" w:rsidRPr="00DC4E97">
        <w:rPr>
          <w:rFonts w:cstheme="minorHAnsi"/>
        </w:rPr>
        <w:t>disciplines</w:t>
      </w:r>
      <w:r w:rsidR="00612D6D" w:rsidRPr="00DC4E97">
        <w:rPr>
          <w:rFonts w:cstheme="minorHAnsi"/>
        </w:rPr>
        <w:t xml:space="preserve"> that </w:t>
      </w:r>
      <w:r w:rsidR="00CF2C55">
        <w:rPr>
          <w:rFonts w:cstheme="minorHAnsi"/>
        </w:rPr>
        <w:t>have huge influence on family social structure</w:t>
      </w:r>
      <w:r w:rsidR="00612D6D" w:rsidRPr="00DC4E97">
        <w:rPr>
          <w:rFonts w:cstheme="minorHAnsi"/>
        </w:rPr>
        <w:t>. Governing bodies place laws and regulations to reflect their society</w:t>
      </w:r>
      <w:r w:rsidR="00240CF2">
        <w:rPr>
          <w:rFonts w:cstheme="minorHAnsi"/>
        </w:rPr>
        <w:t>’s</w:t>
      </w:r>
      <w:r w:rsidR="00612D6D" w:rsidRPr="00DC4E97">
        <w:rPr>
          <w:rFonts w:cstheme="minorHAnsi"/>
        </w:rPr>
        <w:t xml:space="preserve"> value</w:t>
      </w:r>
      <w:r w:rsidR="009F7484">
        <w:rPr>
          <w:rFonts w:cstheme="minorHAnsi"/>
        </w:rPr>
        <w:t>s</w:t>
      </w:r>
      <w:r w:rsidR="00612D6D" w:rsidRPr="00DC4E97">
        <w:rPr>
          <w:rFonts w:cstheme="minorHAnsi"/>
        </w:rPr>
        <w:t xml:space="preserve">, but these regulations also create impact on behavioural traits. </w:t>
      </w:r>
      <w:r w:rsidR="00C10597" w:rsidRPr="00DC4E97">
        <w:rPr>
          <w:rFonts w:cstheme="minorHAnsi"/>
        </w:rPr>
        <w:t>Social p</w:t>
      </w:r>
      <w:r w:rsidR="00612D6D" w:rsidRPr="00DC4E97">
        <w:rPr>
          <w:rFonts w:cstheme="minorHAnsi"/>
        </w:rPr>
        <w:t>oli</w:t>
      </w:r>
      <w:r w:rsidR="00C10597" w:rsidRPr="00DC4E97">
        <w:rPr>
          <w:rFonts w:cstheme="minorHAnsi"/>
        </w:rPr>
        <w:t xml:space="preserve">cies are </w:t>
      </w:r>
      <w:r w:rsidR="00240CF2">
        <w:rPr>
          <w:rFonts w:cstheme="minorHAnsi"/>
        </w:rPr>
        <w:t>the integrating</w:t>
      </w:r>
      <w:r w:rsidR="00C10597" w:rsidRPr="00DC4E97">
        <w:rPr>
          <w:rFonts w:cstheme="minorHAnsi"/>
        </w:rPr>
        <w:t xml:space="preserve"> tools in determining equality and liberty.  There are many areas of social policies that contribute to the development of society; health,</w:t>
      </w:r>
      <w:r w:rsidR="006A60AD" w:rsidRPr="00DC4E97">
        <w:rPr>
          <w:rFonts w:cstheme="minorHAnsi"/>
        </w:rPr>
        <w:t xml:space="preserve"> </w:t>
      </w:r>
      <w:r w:rsidR="00C10597" w:rsidRPr="00DC4E97">
        <w:rPr>
          <w:rFonts w:cstheme="minorHAnsi"/>
        </w:rPr>
        <w:t>housing,</w:t>
      </w:r>
      <w:r w:rsidR="006A60AD" w:rsidRPr="00DC4E97">
        <w:rPr>
          <w:rFonts w:cstheme="minorHAnsi"/>
        </w:rPr>
        <w:t xml:space="preserve"> </w:t>
      </w:r>
      <w:r w:rsidR="00C10597" w:rsidRPr="00DC4E97">
        <w:rPr>
          <w:rFonts w:cstheme="minorHAnsi"/>
        </w:rPr>
        <w:t>education, social work</w:t>
      </w:r>
      <w:r w:rsidR="00CF2C55">
        <w:rPr>
          <w:rFonts w:cstheme="minorHAnsi"/>
        </w:rPr>
        <w:t>,</w:t>
      </w:r>
      <w:r w:rsidR="00C10597" w:rsidRPr="00DC4E97">
        <w:rPr>
          <w:rFonts w:cstheme="minorHAnsi"/>
        </w:rPr>
        <w:t xml:space="preserve"> e</w:t>
      </w:r>
      <w:r w:rsidR="009F7484">
        <w:rPr>
          <w:rFonts w:cstheme="minorHAnsi"/>
        </w:rPr>
        <w:t xml:space="preserve">tc </w:t>
      </w:r>
      <w:r w:rsidR="00C10597" w:rsidRPr="00DC4E97">
        <w:rPr>
          <w:rFonts w:cstheme="minorHAnsi"/>
        </w:rPr>
        <w:t>all aimed at reducing inequalities</w:t>
      </w:r>
      <w:r w:rsidR="006A60AD" w:rsidRPr="00DC4E97">
        <w:rPr>
          <w:rFonts w:cstheme="minorHAnsi"/>
        </w:rPr>
        <w:t xml:space="preserve"> in service and support. </w:t>
      </w:r>
      <w:r w:rsidR="00CF2C55">
        <w:rPr>
          <w:rFonts w:cstheme="minorHAnsi"/>
        </w:rPr>
        <w:t>In this</w:t>
      </w:r>
      <w:r w:rsidR="006A60AD" w:rsidRPr="00DC4E97">
        <w:rPr>
          <w:rFonts w:cstheme="minorHAnsi"/>
        </w:rPr>
        <w:t xml:space="preserve"> essay</w:t>
      </w:r>
      <w:r w:rsidR="00CF2C55">
        <w:rPr>
          <w:rFonts w:cstheme="minorHAnsi"/>
        </w:rPr>
        <w:t xml:space="preserve"> we</w:t>
      </w:r>
      <w:r w:rsidR="006A60AD" w:rsidRPr="00DC4E97">
        <w:rPr>
          <w:rFonts w:cstheme="minorHAnsi"/>
        </w:rPr>
        <w:t xml:space="preserve"> will analyse a historic area of policy that has impacted the lives of many children and </w:t>
      </w:r>
      <w:r w:rsidR="009F7484" w:rsidRPr="00DC4E97">
        <w:rPr>
          <w:rFonts w:cstheme="minorHAnsi"/>
        </w:rPr>
        <w:t>families</w:t>
      </w:r>
      <w:r w:rsidR="009F7484">
        <w:rPr>
          <w:rFonts w:cstheme="minorHAnsi"/>
        </w:rPr>
        <w:t>,</w:t>
      </w:r>
      <w:r w:rsidR="006A60AD" w:rsidRPr="00DC4E97">
        <w:rPr>
          <w:rFonts w:cstheme="minorHAnsi"/>
        </w:rPr>
        <w:t xml:space="preserve"> child labour. The significant of this </w:t>
      </w:r>
      <w:r w:rsidR="00043B59" w:rsidRPr="00DC4E97">
        <w:rPr>
          <w:rFonts w:cstheme="minorHAnsi"/>
        </w:rPr>
        <w:t>area</w:t>
      </w:r>
      <w:r w:rsidR="006A60AD" w:rsidRPr="00DC4E97">
        <w:rPr>
          <w:rFonts w:cstheme="minorHAnsi"/>
        </w:rPr>
        <w:t xml:space="preserve"> is my father</w:t>
      </w:r>
      <w:r w:rsidR="00CF2C55">
        <w:rPr>
          <w:rFonts w:cstheme="minorHAnsi"/>
        </w:rPr>
        <w:t xml:space="preserve">, who was </w:t>
      </w:r>
      <w:r w:rsidR="00F02F86">
        <w:rPr>
          <w:rFonts w:cstheme="minorHAnsi"/>
        </w:rPr>
        <w:t>an</w:t>
      </w:r>
      <w:r w:rsidR="00CF2C55">
        <w:rPr>
          <w:rFonts w:cstheme="minorHAnsi"/>
        </w:rPr>
        <w:t xml:space="preserve"> </w:t>
      </w:r>
      <w:r w:rsidR="00BE72DF">
        <w:rPr>
          <w:rFonts w:cstheme="minorHAnsi"/>
        </w:rPr>
        <w:t>orphan,</w:t>
      </w:r>
      <w:r w:rsidR="00BE72DF" w:rsidRPr="00DC4E97">
        <w:rPr>
          <w:rFonts w:cstheme="minorHAnsi"/>
        </w:rPr>
        <w:t xml:space="preserve"> spent</w:t>
      </w:r>
      <w:r w:rsidR="006A60AD" w:rsidRPr="00DC4E97">
        <w:rPr>
          <w:rFonts w:cstheme="minorHAnsi"/>
        </w:rPr>
        <w:t xml:space="preserve"> his childhood working in the suburbs of Pakistan.</w:t>
      </w:r>
      <w:r w:rsidR="00DF10AC">
        <w:rPr>
          <w:rFonts w:cstheme="minorHAnsi"/>
        </w:rPr>
        <w:t xml:space="preserve"> Many</w:t>
      </w:r>
      <w:r w:rsidR="0090262B">
        <w:rPr>
          <w:rFonts w:cstheme="minorHAnsi"/>
        </w:rPr>
        <w:t xml:space="preserve"> interventions have since enhanced children’s lives, for example (1989) United Nations Convention on the Rights of Children (UNCR)</w:t>
      </w:r>
      <w:r w:rsidR="00F11B32">
        <w:rPr>
          <w:rFonts w:cstheme="minorHAnsi"/>
        </w:rPr>
        <w:t xml:space="preserve"> ratified by 194 countries all united in combatting child labour.</w:t>
      </w:r>
      <w:r w:rsidR="0090262B">
        <w:rPr>
          <w:rFonts w:cstheme="minorHAnsi"/>
        </w:rPr>
        <w:t xml:space="preserve">   </w:t>
      </w:r>
    </w:p>
    <w:p w14:paraId="43F6FC91" w14:textId="2E7ABA5E" w:rsidR="00055304" w:rsidRDefault="00227BD4" w:rsidP="009F7484">
      <w:pPr>
        <w:ind w:left="0" w:firstLine="0"/>
        <w:jc w:val="left"/>
        <w:rPr>
          <w:rFonts w:cstheme="minorHAnsi"/>
        </w:rPr>
      </w:pPr>
      <w:r w:rsidRPr="00DC4E97">
        <w:rPr>
          <w:rFonts w:cstheme="minorHAnsi"/>
        </w:rPr>
        <w:t xml:space="preserve">The first section of this paper will examine and compare definitions of childhood and child labour. To understand and analyse we will look at historic development of this field. We will </w:t>
      </w:r>
      <w:r w:rsidR="00874AAA">
        <w:rPr>
          <w:rFonts w:cstheme="minorHAnsi"/>
        </w:rPr>
        <w:t>elaborate on</w:t>
      </w:r>
      <w:r w:rsidRPr="00DC4E97">
        <w:rPr>
          <w:rFonts w:cstheme="minorHAnsi"/>
        </w:rPr>
        <w:t xml:space="preserve"> the holistic impact of child labour</w:t>
      </w:r>
      <w:r w:rsidR="00DE6E4C" w:rsidRPr="00DC4E97">
        <w:rPr>
          <w:rFonts w:cstheme="minorHAnsi"/>
        </w:rPr>
        <w:t xml:space="preserve">. The second section will investigate the relationship of child labour and social construction. The essay will discuss childhood and </w:t>
      </w:r>
      <w:r w:rsidR="00CF2C55">
        <w:rPr>
          <w:rFonts w:cstheme="minorHAnsi"/>
        </w:rPr>
        <w:t>the</w:t>
      </w:r>
      <w:r w:rsidR="00DE6E4C" w:rsidRPr="00DC4E97">
        <w:rPr>
          <w:rFonts w:cstheme="minorHAnsi"/>
        </w:rPr>
        <w:t xml:space="preserve"> symbolic framework</w:t>
      </w:r>
      <w:r w:rsidR="00CF2C55">
        <w:rPr>
          <w:rFonts w:cstheme="minorHAnsi"/>
        </w:rPr>
        <w:t>,</w:t>
      </w:r>
      <w:r w:rsidR="00DE6E4C" w:rsidRPr="00DC4E97">
        <w:rPr>
          <w:rFonts w:cstheme="minorHAnsi"/>
        </w:rPr>
        <w:t xml:space="preserve"> including ethical, </w:t>
      </w:r>
      <w:r w:rsidR="00BE72DF" w:rsidRPr="00DC4E97">
        <w:rPr>
          <w:rFonts w:cstheme="minorHAnsi"/>
        </w:rPr>
        <w:t>cultural,</w:t>
      </w:r>
      <w:r w:rsidR="00DE6E4C" w:rsidRPr="00DC4E97">
        <w:rPr>
          <w:rFonts w:cstheme="minorHAnsi"/>
        </w:rPr>
        <w:t xml:space="preserve"> and religious beliefs that relate to labour conventions of children. </w:t>
      </w:r>
      <w:r w:rsidR="00874AAA">
        <w:rPr>
          <w:rFonts w:cstheme="minorHAnsi"/>
        </w:rPr>
        <w:t>Child labour is a serious problem</w:t>
      </w:r>
      <w:r w:rsidR="009F7484">
        <w:rPr>
          <w:rFonts w:cstheme="minorHAnsi"/>
        </w:rPr>
        <w:t xml:space="preserve"> with</w:t>
      </w:r>
      <w:r w:rsidR="00874AAA">
        <w:rPr>
          <w:rFonts w:cstheme="minorHAnsi"/>
        </w:rPr>
        <w:t xml:space="preserve"> much effort be</w:t>
      </w:r>
      <w:r w:rsidR="009F7484">
        <w:rPr>
          <w:rFonts w:cstheme="minorHAnsi"/>
        </w:rPr>
        <w:t>ing</w:t>
      </w:r>
      <w:r w:rsidR="00874AAA">
        <w:rPr>
          <w:rFonts w:cstheme="minorHAnsi"/>
        </w:rPr>
        <w:t xml:space="preserve"> deployed to eradicate this social evil, the question we must ask is despite our efforts why does it still prevail? This question will be looked at with a more serious lens.</w:t>
      </w:r>
      <w:r w:rsidR="00DE6E4C" w:rsidRPr="00DC4E97">
        <w:rPr>
          <w:rFonts w:cstheme="minorHAnsi"/>
        </w:rPr>
        <w:t xml:space="preserve"> The spread of Coronavirus further stipulates the need to explore the effects comprised on the vulnerable group, who </w:t>
      </w:r>
      <w:r w:rsidR="009F7484">
        <w:rPr>
          <w:rFonts w:cstheme="minorHAnsi"/>
        </w:rPr>
        <w:t xml:space="preserve">are </w:t>
      </w:r>
      <w:r w:rsidR="00DE6E4C" w:rsidRPr="00DC4E97">
        <w:rPr>
          <w:rFonts w:cstheme="minorHAnsi"/>
        </w:rPr>
        <w:t>already neglect</w:t>
      </w:r>
      <w:r w:rsidR="00874AAA">
        <w:rPr>
          <w:rFonts w:cstheme="minorHAnsi"/>
        </w:rPr>
        <w:t>ed and</w:t>
      </w:r>
      <w:r w:rsidR="00DE6E4C" w:rsidRPr="00DC4E97">
        <w:rPr>
          <w:rFonts w:cstheme="minorHAnsi"/>
        </w:rPr>
        <w:t xml:space="preserve"> face further dysfunction.</w:t>
      </w:r>
      <w:r w:rsidR="006A60AD" w:rsidRPr="00DC4E97">
        <w:rPr>
          <w:rFonts w:cstheme="minorHAnsi"/>
        </w:rPr>
        <w:t xml:space="preserve"> </w:t>
      </w:r>
    </w:p>
    <w:p w14:paraId="354C68BD" w14:textId="4F5AE42A" w:rsidR="004B1647" w:rsidRDefault="004B1647" w:rsidP="009F7484">
      <w:pPr>
        <w:ind w:left="0" w:firstLine="0"/>
        <w:jc w:val="left"/>
        <w:rPr>
          <w:rFonts w:cstheme="minorHAnsi"/>
        </w:rPr>
      </w:pPr>
    </w:p>
    <w:p w14:paraId="6CF0005D" w14:textId="290D878C" w:rsidR="004B1647" w:rsidRPr="004B1647" w:rsidRDefault="004B1647" w:rsidP="009F7484">
      <w:pPr>
        <w:ind w:left="0" w:firstLine="0"/>
        <w:jc w:val="left"/>
        <w:rPr>
          <w:rFonts w:cstheme="minorHAnsi"/>
          <w:b/>
          <w:bCs/>
        </w:rPr>
      </w:pPr>
      <w:r w:rsidRPr="004B1647">
        <w:rPr>
          <w:rFonts w:cstheme="minorHAnsi"/>
          <w:b/>
          <w:bCs/>
        </w:rPr>
        <w:t>Globalisation of Child Labour</w:t>
      </w:r>
    </w:p>
    <w:p w14:paraId="50448A86" w14:textId="4AC81243" w:rsidR="001A18A5" w:rsidRPr="00DC4E97" w:rsidRDefault="00DE6E4C" w:rsidP="009F7484">
      <w:pPr>
        <w:ind w:left="0" w:firstLine="0"/>
        <w:jc w:val="left"/>
        <w:rPr>
          <w:rFonts w:cstheme="minorHAnsi"/>
        </w:rPr>
      </w:pPr>
      <w:r w:rsidRPr="00DC4E97">
        <w:rPr>
          <w:rFonts w:cstheme="minorHAnsi"/>
        </w:rPr>
        <w:t>Child labour is a specific term defining the exploitation of children through employment. This deprives children of their rights and opportunities. It is highly harmful to their physical and mental development (</w:t>
      </w:r>
      <w:r w:rsidR="00E01517">
        <w:rPr>
          <w:rFonts w:cstheme="minorHAnsi"/>
        </w:rPr>
        <w:t>UNICEF</w:t>
      </w:r>
      <w:r w:rsidRPr="00DC4E97">
        <w:rPr>
          <w:rFonts w:cstheme="minorHAnsi"/>
        </w:rPr>
        <w:t>).</w:t>
      </w:r>
      <w:r w:rsidR="00B016BE">
        <w:rPr>
          <w:rFonts w:cstheme="minorHAnsi"/>
        </w:rPr>
        <w:t>There have been many global developments to support the need to help children, probably the earliest intervention was (1924) Declaration of the Rights of Children (League of Nations)</w:t>
      </w:r>
      <w:r w:rsidR="00874AAA">
        <w:rPr>
          <w:rFonts w:cstheme="minorHAnsi"/>
        </w:rPr>
        <w:t xml:space="preserve"> to</w:t>
      </w:r>
      <w:r w:rsidRPr="00DC4E97">
        <w:rPr>
          <w:rFonts w:cstheme="minorHAnsi"/>
        </w:rPr>
        <w:t xml:space="preserve"> </w:t>
      </w:r>
      <w:r w:rsidR="00B016BE">
        <w:rPr>
          <w:rFonts w:cstheme="minorHAnsi"/>
        </w:rPr>
        <w:t>help in relation to hunger and</w:t>
      </w:r>
      <w:r w:rsidR="00874AAA">
        <w:rPr>
          <w:rFonts w:cstheme="minorHAnsi"/>
        </w:rPr>
        <w:t xml:space="preserve"> ill</w:t>
      </w:r>
      <w:r w:rsidR="00B016BE">
        <w:rPr>
          <w:rFonts w:cstheme="minorHAnsi"/>
        </w:rPr>
        <w:t xml:space="preserve"> health. </w:t>
      </w:r>
      <w:r w:rsidR="00BE72DF">
        <w:rPr>
          <w:rFonts w:cstheme="minorHAnsi"/>
        </w:rPr>
        <w:t>I</w:t>
      </w:r>
      <w:r w:rsidRPr="00DC4E97">
        <w:rPr>
          <w:rFonts w:cstheme="minorHAnsi"/>
        </w:rPr>
        <w:t xml:space="preserve">t is important to clarify that there is much debate on the </w:t>
      </w:r>
      <w:proofErr w:type="gramStart"/>
      <w:r w:rsidR="00AF48F3" w:rsidRPr="00DC4E97">
        <w:rPr>
          <w:rFonts w:cstheme="minorHAnsi"/>
        </w:rPr>
        <w:t>term</w:t>
      </w:r>
      <w:r w:rsidR="00F11B32">
        <w:rPr>
          <w:rFonts w:cstheme="minorHAnsi"/>
        </w:rPr>
        <w:t>s</w:t>
      </w:r>
      <w:proofErr w:type="gramEnd"/>
      <w:r w:rsidRPr="00DC4E97">
        <w:rPr>
          <w:rFonts w:cstheme="minorHAnsi"/>
        </w:rPr>
        <w:t xml:space="preserve"> “child” and “labour” in a global context. ILO </w:t>
      </w:r>
      <w:r w:rsidR="00AF48F3" w:rsidRPr="00DC4E97">
        <w:rPr>
          <w:rFonts w:cstheme="minorHAnsi"/>
        </w:rPr>
        <w:t>(International</w:t>
      </w:r>
      <w:r w:rsidRPr="00DC4E97">
        <w:rPr>
          <w:rFonts w:cstheme="minorHAnsi"/>
        </w:rPr>
        <w:t xml:space="preserve"> Labour Organisation) Convention 138 has been ratified by only </w:t>
      </w:r>
      <w:r w:rsidR="009F7484">
        <w:rPr>
          <w:rFonts w:cstheme="minorHAnsi"/>
        </w:rPr>
        <w:t xml:space="preserve">a </w:t>
      </w:r>
      <w:r w:rsidRPr="00DC4E97">
        <w:rPr>
          <w:rFonts w:cstheme="minorHAnsi"/>
        </w:rPr>
        <w:t xml:space="preserve">quarter of its members, yet the term child labour has been </w:t>
      </w:r>
      <w:r w:rsidR="001A18A5" w:rsidRPr="00DC4E97">
        <w:rPr>
          <w:rFonts w:cstheme="minorHAnsi"/>
        </w:rPr>
        <w:t xml:space="preserve">accepted universally and is core to the policies in respect to child labour </w:t>
      </w:r>
      <w:r w:rsidR="00AF48F3" w:rsidRPr="00DC4E97">
        <w:rPr>
          <w:rFonts w:cstheme="minorHAnsi"/>
        </w:rPr>
        <w:t>(United</w:t>
      </w:r>
      <w:r w:rsidR="001A18A5" w:rsidRPr="00DC4E97">
        <w:rPr>
          <w:rFonts w:cstheme="minorHAnsi"/>
        </w:rPr>
        <w:t xml:space="preserve"> State </w:t>
      </w:r>
      <w:r w:rsidR="001A18A5" w:rsidRPr="00DC4E97">
        <w:rPr>
          <w:rFonts w:cstheme="minorHAnsi"/>
        </w:rPr>
        <w:lastRenderedPageBreak/>
        <w:t>Department of Labour 1993, P.5)</w:t>
      </w:r>
      <w:r w:rsidR="009F7484">
        <w:rPr>
          <w:rFonts w:cstheme="minorHAnsi"/>
        </w:rPr>
        <w:t>.</w:t>
      </w:r>
      <w:r w:rsidR="00E4047F">
        <w:rPr>
          <w:rFonts w:cstheme="minorHAnsi"/>
        </w:rPr>
        <w:t xml:space="preserve"> </w:t>
      </w:r>
      <w:r w:rsidR="001A18A5" w:rsidRPr="00DC4E97">
        <w:rPr>
          <w:rFonts w:cstheme="minorHAnsi"/>
        </w:rPr>
        <w:t>Children are the future inspiration and motivation of the present state. The ad</w:t>
      </w:r>
      <w:r w:rsidR="00BE72DF">
        <w:rPr>
          <w:rFonts w:cstheme="minorHAnsi"/>
        </w:rPr>
        <w:t>equate</w:t>
      </w:r>
      <w:r w:rsidR="001A18A5" w:rsidRPr="00DC4E97">
        <w:rPr>
          <w:rFonts w:cstheme="minorHAnsi"/>
        </w:rPr>
        <w:t xml:space="preserve"> development of their health and safety is u</w:t>
      </w:r>
      <w:r w:rsidR="00BE72DF">
        <w:rPr>
          <w:rFonts w:cstheme="minorHAnsi"/>
        </w:rPr>
        <w:t>t</w:t>
      </w:r>
      <w:r w:rsidR="001A18A5" w:rsidRPr="00DC4E97">
        <w:rPr>
          <w:rFonts w:cstheme="minorHAnsi"/>
        </w:rPr>
        <w:t xml:space="preserve">most of priorities for nations. </w:t>
      </w:r>
      <w:r w:rsidR="00AF48F3" w:rsidRPr="00DC4E97">
        <w:rPr>
          <w:rFonts w:cstheme="minorHAnsi"/>
        </w:rPr>
        <w:t>Child</w:t>
      </w:r>
      <w:r w:rsidR="001A18A5" w:rsidRPr="00DC4E97">
        <w:rPr>
          <w:rFonts w:cstheme="minorHAnsi"/>
        </w:rPr>
        <w:t xml:space="preserve"> labour is a cancer of society that violates human rights </w:t>
      </w:r>
      <w:r w:rsidR="00AF48F3" w:rsidRPr="00DC4E97">
        <w:rPr>
          <w:rFonts w:cstheme="minorHAnsi"/>
        </w:rPr>
        <w:t>(</w:t>
      </w:r>
      <w:r w:rsidR="009F7484">
        <w:rPr>
          <w:rFonts w:cstheme="minorHAnsi"/>
        </w:rPr>
        <w:t>A</w:t>
      </w:r>
      <w:r w:rsidR="00AF48F3" w:rsidRPr="00DC4E97">
        <w:rPr>
          <w:rFonts w:cstheme="minorHAnsi"/>
        </w:rPr>
        <w:t>rticle</w:t>
      </w:r>
      <w:r w:rsidR="001A18A5" w:rsidRPr="00DC4E97">
        <w:rPr>
          <w:rFonts w:cstheme="minorHAnsi"/>
        </w:rPr>
        <w:t xml:space="preserve"> 32, Convention Rights of the Child). This issue is </w:t>
      </w:r>
      <w:r w:rsidR="00BE72DF">
        <w:rPr>
          <w:rFonts w:cstheme="minorHAnsi"/>
        </w:rPr>
        <w:t>of</w:t>
      </w:r>
      <w:r w:rsidR="001A18A5" w:rsidRPr="00DC4E97">
        <w:rPr>
          <w:rFonts w:cstheme="minorHAnsi"/>
        </w:rPr>
        <w:t xml:space="preserve"> global concern with international organisations working to eliminate it.</w:t>
      </w:r>
      <w:r w:rsidR="009E1A33">
        <w:rPr>
          <w:rFonts w:cstheme="minorHAnsi"/>
        </w:rPr>
        <w:t xml:space="preserve"> </w:t>
      </w:r>
    </w:p>
    <w:p w14:paraId="47F2B860" w14:textId="49819ACD" w:rsidR="00DC4E97" w:rsidRPr="00DC4E97" w:rsidRDefault="00DC4E97" w:rsidP="009F7484">
      <w:pPr>
        <w:spacing w:before="240" w:after="200"/>
        <w:ind w:left="0" w:firstLine="0"/>
        <w:jc w:val="left"/>
        <w:rPr>
          <w:rFonts w:eastAsia="Calibri" w:cstheme="minorHAnsi"/>
          <w:lang w:val="en-US"/>
        </w:rPr>
      </w:pPr>
      <w:r w:rsidRPr="00DC4E97">
        <w:rPr>
          <w:rFonts w:eastAsia="Calibri" w:cstheme="minorHAnsi"/>
          <w:lang w:val="en-US"/>
        </w:rPr>
        <w:t>One of the oldest issues and an ongoing problem in our society is child labo</w:t>
      </w:r>
      <w:r w:rsidR="000E2143">
        <w:rPr>
          <w:rFonts w:eastAsia="Calibri" w:cstheme="minorHAnsi"/>
          <w:lang w:val="en-US"/>
        </w:rPr>
        <w:t>u</w:t>
      </w:r>
      <w:r w:rsidRPr="00DC4E97">
        <w:rPr>
          <w:rFonts w:eastAsia="Calibri" w:cstheme="minorHAnsi"/>
          <w:lang w:val="en-US"/>
        </w:rPr>
        <w:t>r. At that time, because of the industrial revolution, child labo</w:t>
      </w:r>
      <w:r w:rsidR="000E2143">
        <w:rPr>
          <w:rFonts w:eastAsia="Calibri" w:cstheme="minorHAnsi"/>
          <w:lang w:val="en-US"/>
        </w:rPr>
        <w:t>u</w:t>
      </w:r>
      <w:r w:rsidRPr="00DC4E97">
        <w:rPr>
          <w:rFonts w:eastAsia="Calibri" w:cstheme="minorHAnsi"/>
          <w:lang w:val="en-US"/>
        </w:rPr>
        <w:t>r progressed from working in agriculture or small craft workshops to being forced into work in factories in the urban world</w:t>
      </w:r>
      <w:r w:rsidR="004F016B">
        <w:rPr>
          <w:rFonts w:eastAsia="Calibri" w:cstheme="minorHAnsi"/>
          <w:lang w:val="en-US"/>
        </w:rPr>
        <w:t xml:space="preserve"> (</w:t>
      </w:r>
      <w:r w:rsidR="00B34298">
        <w:rPr>
          <w:rFonts w:eastAsia="Calibri" w:cstheme="minorHAnsi"/>
          <w:lang w:val="en-US"/>
        </w:rPr>
        <w:t>James et al.</w:t>
      </w:r>
      <w:r w:rsidR="0044550A">
        <w:rPr>
          <w:rFonts w:eastAsia="Calibri" w:cstheme="minorHAnsi"/>
          <w:lang w:val="en-US"/>
        </w:rPr>
        <w:t>,</w:t>
      </w:r>
      <w:r w:rsidR="004F016B">
        <w:rPr>
          <w:rFonts w:eastAsia="Calibri" w:cstheme="minorHAnsi"/>
          <w:lang w:val="en-US"/>
        </w:rPr>
        <w:t xml:space="preserve"> </w:t>
      </w:r>
      <w:r w:rsidR="00B34298">
        <w:rPr>
          <w:rFonts w:eastAsia="Calibri" w:cstheme="minorHAnsi"/>
          <w:lang w:val="en-US"/>
        </w:rPr>
        <w:t>1998 p13</w:t>
      </w:r>
      <w:r w:rsidR="004F016B">
        <w:rPr>
          <w:rFonts w:eastAsia="Calibri" w:cstheme="minorHAnsi"/>
          <w:lang w:val="en-US"/>
        </w:rPr>
        <w:t>).</w:t>
      </w:r>
      <w:r w:rsidRPr="00DC4E97">
        <w:rPr>
          <w:rFonts w:eastAsia="Calibri" w:cstheme="minorHAnsi"/>
          <w:lang w:val="en-US"/>
        </w:rPr>
        <w:t xml:space="preserve"> Since their pay was very low, less likely to strike, and easy to exploit, children were very profitable assets. Among other factors, social inequalities, and the absence of access to education contribute to child labo</w:t>
      </w:r>
      <w:r w:rsidR="000E2143">
        <w:rPr>
          <w:rFonts w:eastAsia="Calibri" w:cstheme="minorHAnsi"/>
          <w:lang w:val="en-US"/>
        </w:rPr>
        <w:t>u</w:t>
      </w:r>
      <w:r w:rsidRPr="00DC4E97">
        <w:rPr>
          <w:rFonts w:eastAsia="Calibri" w:cstheme="minorHAnsi"/>
          <w:lang w:val="en-US"/>
        </w:rPr>
        <w:t>r. In delineating the boundaries of child labo</w:t>
      </w:r>
      <w:r w:rsidR="000E2143">
        <w:rPr>
          <w:rFonts w:eastAsia="Calibri" w:cstheme="minorHAnsi"/>
          <w:lang w:val="en-US"/>
        </w:rPr>
        <w:t>u</w:t>
      </w:r>
      <w:r w:rsidRPr="00DC4E97">
        <w:rPr>
          <w:rFonts w:eastAsia="Calibri" w:cstheme="minorHAnsi"/>
          <w:lang w:val="en-US"/>
        </w:rPr>
        <w:t>r, moral and cultural values can be misplaced and hidden. Child labo</w:t>
      </w:r>
      <w:r w:rsidR="000E2143">
        <w:rPr>
          <w:rFonts w:eastAsia="Calibri" w:cstheme="minorHAnsi"/>
          <w:lang w:val="en-US"/>
        </w:rPr>
        <w:t>u</w:t>
      </w:r>
      <w:r w:rsidRPr="00DC4E97">
        <w:rPr>
          <w:rFonts w:eastAsia="Calibri" w:cstheme="minorHAnsi"/>
          <w:lang w:val="en-US"/>
        </w:rPr>
        <w:t>r inhibits children's physical, intellectual, and emotional development. No international agreement on fully implemented child labo</w:t>
      </w:r>
      <w:r w:rsidR="000E2143">
        <w:rPr>
          <w:rFonts w:eastAsia="Calibri" w:cstheme="minorHAnsi"/>
          <w:lang w:val="en-US"/>
        </w:rPr>
        <w:t>u</w:t>
      </w:r>
      <w:r w:rsidRPr="00DC4E97">
        <w:rPr>
          <w:rFonts w:eastAsia="Calibri" w:cstheme="minorHAnsi"/>
          <w:lang w:val="en-US"/>
        </w:rPr>
        <w:t>r is available to date</w:t>
      </w:r>
      <w:r w:rsidR="00F11B32">
        <w:rPr>
          <w:rFonts w:eastAsia="Calibri" w:cstheme="minorHAnsi"/>
          <w:lang w:val="en-US"/>
        </w:rPr>
        <w:t xml:space="preserve"> (</w:t>
      </w:r>
      <w:proofErr w:type="spellStart"/>
      <w:r w:rsidR="00F11B32">
        <w:rPr>
          <w:rFonts w:eastAsia="Calibri" w:cstheme="minorHAnsi"/>
          <w:lang w:val="en-US"/>
        </w:rPr>
        <w:t>Radfar</w:t>
      </w:r>
      <w:proofErr w:type="spellEnd"/>
      <w:r w:rsidR="00F11B32">
        <w:rPr>
          <w:rFonts w:eastAsia="Calibri" w:cstheme="minorHAnsi"/>
          <w:lang w:val="en-US"/>
        </w:rPr>
        <w:t xml:space="preserve"> et al., 2018).</w:t>
      </w:r>
    </w:p>
    <w:p w14:paraId="2430544A" w14:textId="5D53C787" w:rsidR="001A18A5" w:rsidRPr="00EA6719" w:rsidRDefault="00DC4E97" w:rsidP="009F7484">
      <w:pPr>
        <w:ind w:left="0" w:firstLine="0"/>
        <w:jc w:val="left"/>
        <w:rPr>
          <w:rFonts w:cstheme="minorHAnsi"/>
        </w:rPr>
      </w:pPr>
      <w:r w:rsidRPr="00DC4E97">
        <w:rPr>
          <w:rFonts w:eastAsia="Calibri" w:cstheme="minorHAnsi"/>
          <w:lang w:val="en-US"/>
        </w:rPr>
        <w:t>Child labo</w:t>
      </w:r>
      <w:r w:rsidR="000E2143">
        <w:rPr>
          <w:rFonts w:eastAsia="Calibri" w:cstheme="minorHAnsi"/>
          <w:lang w:val="en-US"/>
        </w:rPr>
        <w:t>u</w:t>
      </w:r>
      <w:r w:rsidRPr="00DC4E97">
        <w:rPr>
          <w:rFonts w:eastAsia="Calibri" w:cstheme="minorHAnsi"/>
          <w:lang w:val="en-US"/>
        </w:rPr>
        <w:t xml:space="preserve">r was part of economic life and industrial development in the 1800s. </w:t>
      </w:r>
      <w:r w:rsidR="00B34298">
        <w:rPr>
          <w:rFonts w:eastAsia="Calibri" w:cstheme="minorHAnsi"/>
          <w:lang w:val="en-US"/>
        </w:rPr>
        <w:t>Young children</w:t>
      </w:r>
      <w:r w:rsidRPr="00DC4E97">
        <w:rPr>
          <w:rFonts w:eastAsia="Calibri" w:cstheme="minorHAnsi"/>
          <w:lang w:val="en-US"/>
        </w:rPr>
        <w:t xml:space="preserve"> worked in agriculture, factories, mining, and as street vendors. </w:t>
      </w:r>
      <w:r w:rsidR="00B34298">
        <w:rPr>
          <w:rFonts w:eastAsia="Calibri" w:cstheme="minorHAnsi"/>
          <w:lang w:val="en-US"/>
        </w:rPr>
        <w:t>Children were expected to work and participate in the household income, often working in dangerous conditions and long shifts</w:t>
      </w:r>
      <w:r w:rsidR="00DA0B21">
        <w:rPr>
          <w:rFonts w:eastAsia="Calibri" w:cstheme="minorHAnsi"/>
          <w:lang w:val="en-US"/>
        </w:rPr>
        <w:t>.</w:t>
      </w:r>
      <w:r w:rsidRPr="00DC4E97">
        <w:rPr>
          <w:rFonts w:eastAsia="Calibri" w:cstheme="minorHAnsi"/>
          <w:lang w:val="en-US"/>
        </w:rPr>
        <w:t xml:space="preserve"> In the </w:t>
      </w:r>
      <w:r w:rsidR="00134182">
        <w:rPr>
          <w:rFonts w:eastAsia="Calibri" w:cstheme="minorHAnsi"/>
          <w:lang w:val="en-US"/>
        </w:rPr>
        <w:t>early eighteenth century many children died due to disease and poor working conditions</w:t>
      </w:r>
      <w:r w:rsidRPr="00DC4E97">
        <w:rPr>
          <w:rFonts w:eastAsia="Calibri" w:cstheme="minorHAnsi"/>
          <w:lang w:val="en-US"/>
        </w:rPr>
        <w:t xml:space="preserve"> (</w:t>
      </w:r>
      <w:proofErr w:type="spellStart"/>
      <w:r w:rsidRPr="00DC4E97">
        <w:rPr>
          <w:rFonts w:eastAsia="Calibri" w:cstheme="minorHAnsi"/>
          <w:lang w:val="en-US"/>
        </w:rPr>
        <w:t>Trattner</w:t>
      </w:r>
      <w:proofErr w:type="spellEnd"/>
      <w:r w:rsidRPr="00DC4E97">
        <w:rPr>
          <w:rFonts w:eastAsia="Calibri" w:cstheme="minorHAnsi"/>
          <w:lang w:val="en-US"/>
        </w:rPr>
        <w:t>, 1970)</w:t>
      </w:r>
      <w:r w:rsidR="00134182">
        <w:rPr>
          <w:rFonts w:eastAsia="Calibri" w:cstheme="minorHAnsi"/>
          <w:lang w:val="en-US"/>
        </w:rPr>
        <w:t>.</w:t>
      </w:r>
      <w:r w:rsidR="00DA0B21">
        <w:rPr>
          <w:rFonts w:cstheme="minorHAnsi"/>
        </w:rPr>
        <w:t xml:space="preserve"> </w:t>
      </w:r>
      <w:r w:rsidR="001A18A5">
        <w:t xml:space="preserve">Children are exploited </w:t>
      </w:r>
      <w:r w:rsidR="00DA0B21">
        <w:t>all over the world through</w:t>
      </w:r>
      <w:r w:rsidR="001A18A5">
        <w:t xml:space="preserve"> every sector of </w:t>
      </w:r>
      <w:r w:rsidR="006E3872">
        <w:t>employment</w:t>
      </w:r>
      <w:r w:rsidR="0044550A">
        <w:t>;</w:t>
      </w:r>
      <w:r w:rsidR="006E3872">
        <w:t xml:space="preserve"> children</w:t>
      </w:r>
      <w:r w:rsidR="001A18A5">
        <w:t xml:space="preserve"> work in industries participating </w:t>
      </w:r>
      <w:r w:rsidR="006E3872">
        <w:t>in hazardous occupations with little money</w:t>
      </w:r>
      <w:r w:rsidR="001A18A5">
        <w:t xml:space="preserve">. Action against these powerful industries in form of boycott from consumers has very </w:t>
      </w:r>
      <w:r w:rsidR="00DA0B21">
        <w:t>l</w:t>
      </w:r>
      <w:r w:rsidR="001A18A5">
        <w:t xml:space="preserve">ittle impact, this is because the main culprit are </w:t>
      </w:r>
      <w:r w:rsidR="00930E16">
        <w:t>parents (</w:t>
      </w:r>
      <w:proofErr w:type="spellStart"/>
      <w:r w:rsidR="00930E16">
        <w:t>Twum-Danso</w:t>
      </w:r>
      <w:proofErr w:type="spellEnd"/>
      <w:r w:rsidR="00930E16">
        <w:t>, 2009).</w:t>
      </w:r>
      <w:r w:rsidR="001A18A5">
        <w:t xml:space="preserve"> Poverty is considered the </w:t>
      </w:r>
      <w:r w:rsidR="00AF48F3">
        <w:t>main</w:t>
      </w:r>
      <w:r w:rsidR="001A18A5">
        <w:t xml:space="preserve"> contributing factor of child labour</w:t>
      </w:r>
      <w:r w:rsidR="00930E16">
        <w:t xml:space="preserve"> (Srivastava, 2011). </w:t>
      </w:r>
      <w:r w:rsidR="001A18A5">
        <w:t xml:space="preserve">In a survey administered in urban </w:t>
      </w:r>
      <w:r w:rsidR="00AF48F3">
        <w:t>Lebanon</w:t>
      </w:r>
      <w:r w:rsidR="001A18A5">
        <w:t xml:space="preserve">, children age 10-11 working in the industrial sector were compare with non-working school children. The survey found that the working children </w:t>
      </w:r>
      <w:r w:rsidR="00AF48F3">
        <w:t>had</w:t>
      </w:r>
      <w:r w:rsidR="001A18A5">
        <w:t xml:space="preserve"> physical and </w:t>
      </w:r>
      <w:r w:rsidR="00AF48F3">
        <w:t>mental</w:t>
      </w:r>
      <w:r w:rsidR="001A18A5">
        <w:t xml:space="preserve"> health </w:t>
      </w:r>
      <w:r w:rsidR="00AF48F3">
        <w:t>issues</w:t>
      </w:r>
      <w:r w:rsidR="001A18A5">
        <w:t xml:space="preserve"> and needed care and support</w:t>
      </w:r>
      <w:r w:rsidR="00930E16">
        <w:t xml:space="preserve"> (</w:t>
      </w:r>
      <w:proofErr w:type="spellStart"/>
      <w:r w:rsidR="00930E16">
        <w:t>Saddik</w:t>
      </w:r>
      <w:proofErr w:type="spellEnd"/>
      <w:r w:rsidR="00930E16">
        <w:t>, 2003).</w:t>
      </w:r>
    </w:p>
    <w:p w14:paraId="3B94C4E9" w14:textId="72BD0197" w:rsidR="00DC4E97" w:rsidRDefault="00DC4E97" w:rsidP="009F7484">
      <w:pPr>
        <w:ind w:left="0" w:firstLine="0"/>
        <w:jc w:val="left"/>
      </w:pPr>
      <w:r>
        <w:t xml:space="preserve">Looking at child labour from an ethical point of view, </w:t>
      </w:r>
      <w:r w:rsidR="005E0D7B">
        <w:t xml:space="preserve">it is modern slavery and denies fundamental rights such </w:t>
      </w:r>
      <w:r w:rsidR="003012EC">
        <w:t>as</w:t>
      </w:r>
      <w:r>
        <w:t xml:space="preserve"> </w:t>
      </w:r>
      <w:r w:rsidR="005E0D7B">
        <w:t>a</w:t>
      </w:r>
      <w:r>
        <w:t xml:space="preserve">utonomy, justice, privacy, and </w:t>
      </w:r>
      <w:r w:rsidR="005E0D7B">
        <w:t xml:space="preserve">dignity </w:t>
      </w:r>
      <w:r>
        <w:t>(</w:t>
      </w:r>
      <w:proofErr w:type="spellStart"/>
      <w:r>
        <w:t>Koocher</w:t>
      </w:r>
      <w:proofErr w:type="spellEnd"/>
      <w:r>
        <w:t xml:space="preserve">, 1990). The consent of children has oftentimes been abused by their families because they fail to see that forced labour is unethical as it brings into question the child’s sovereignty. </w:t>
      </w:r>
      <w:r w:rsidR="00E42DF8">
        <w:t>Child development can be a product of influence, as affecting culture. Being part of an embedded culture thus fostering parental respect and a hierarchy of belief (</w:t>
      </w:r>
      <w:proofErr w:type="spellStart"/>
      <w:r w:rsidR="00E42DF8">
        <w:t>Trommsdorf</w:t>
      </w:r>
      <w:proofErr w:type="spellEnd"/>
      <w:r w:rsidR="00E42DF8">
        <w:t xml:space="preserve">, 2006). </w:t>
      </w:r>
      <w:r>
        <w:t xml:space="preserve"> Child labour is more </w:t>
      </w:r>
      <w:r w:rsidR="00E42DF8">
        <w:t>prevalent in developing countries affecting 211 million children</w:t>
      </w:r>
      <w:r>
        <w:t xml:space="preserve"> (Hagemann, 2002). Asia followed by Africa and Latin America has one of the highest child employment rates with up to 61%. Nearly 41% of child</w:t>
      </w:r>
      <w:r w:rsidR="0044550A">
        <w:t xml:space="preserve"> labourers</w:t>
      </w:r>
      <w:r>
        <w:t xml:space="preserve"> in Africa are below 14 years old, followed by Asia with 22% and Latin America 17% (Hagemann, 2002).</w:t>
      </w:r>
      <w:r w:rsidR="00443572">
        <w:t xml:space="preserve"> This is shocking, </w:t>
      </w:r>
      <w:r w:rsidR="00443572">
        <w:lastRenderedPageBreak/>
        <w:t xml:space="preserve">considering </w:t>
      </w:r>
      <w:r w:rsidR="00BA2556">
        <w:t>the</w:t>
      </w:r>
      <w:r w:rsidR="00443572">
        <w:t xml:space="preserve"> 1999 African Charter on the Rights and Welfare of the Child is ratified by 45 of 53 African states (</w:t>
      </w:r>
      <w:proofErr w:type="spellStart"/>
      <w:r w:rsidR="00443572">
        <w:t>Wyeness</w:t>
      </w:r>
      <w:proofErr w:type="spellEnd"/>
      <w:r w:rsidR="00443572">
        <w:t>, 2012, p 232).</w:t>
      </w:r>
    </w:p>
    <w:p w14:paraId="02C87A6C" w14:textId="77777777" w:rsidR="004B1647" w:rsidRDefault="004B1647" w:rsidP="009F7484">
      <w:pPr>
        <w:ind w:left="0" w:firstLine="0"/>
        <w:jc w:val="left"/>
        <w:rPr>
          <w:b/>
          <w:bCs/>
        </w:rPr>
      </w:pPr>
    </w:p>
    <w:p w14:paraId="6B22BF7E" w14:textId="67F02501" w:rsidR="004B1647" w:rsidRPr="004B1647" w:rsidRDefault="004B1647" w:rsidP="009F7484">
      <w:pPr>
        <w:ind w:left="0" w:firstLine="0"/>
        <w:jc w:val="left"/>
        <w:rPr>
          <w:b/>
          <w:bCs/>
        </w:rPr>
      </w:pPr>
      <w:r w:rsidRPr="004B1647">
        <w:rPr>
          <w:b/>
          <w:bCs/>
        </w:rPr>
        <w:t>International Policies</w:t>
      </w:r>
    </w:p>
    <w:p w14:paraId="38C4DA66" w14:textId="207A48C0" w:rsidR="001A18A5" w:rsidRDefault="00DC4E97" w:rsidP="009F7484">
      <w:pPr>
        <w:ind w:left="0" w:firstLine="0"/>
        <w:jc w:val="left"/>
      </w:pPr>
      <w:r>
        <w:t>Cultural values play an important role in promoting the idea of child labour. Most people</w:t>
      </w:r>
      <w:r w:rsidR="0044550A">
        <w:t xml:space="preserve"> in developed countries</w:t>
      </w:r>
      <w:r>
        <w:t xml:space="preserve"> share a general worldview related to work which frowns on the fact that it leads to character building and improves the growth of skills in children</w:t>
      </w:r>
      <w:r w:rsidR="0044550A">
        <w:t xml:space="preserve"> unlike cultures in developing nations</w:t>
      </w:r>
      <w:r>
        <w:t>. Families that share the following view mostly have traditions in which children learn the family work from an early age just like their parents</w:t>
      </w:r>
      <w:r w:rsidR="003012EC">
        <w:t xml:space="preserve"> (</w:t>
      </w:r>
      <w:proofErr w:type="spellStart"/>
      <w:r w:rsidR="003012EC">
        <w:t>Archad</w:t>
      </w:r>
      <w:proofErr w:type="spellEnd"/>
      <w:r w:rsidR="003012EC">
        <w:t>, 2004).</w:t>
      </w:r>
      <w:r>
        <w:t xml:space="preserve"> In most cases, girls are forced into child labour in the name of domestic service provider due to cultural belief</w:t>
      </w:r>
      <w:r w:rsidR="0044550A">
        <w:t>s</w:t>
      </w:r>
      <w:r>
        <w:t xml:space="preserve"> which gives off a misguided idea about the education of a girl not being as critical as the education of boys.</w:t>
      </w:r>
      <w:r w:rsidR="00C85EB6">
        <w:t xml:space="preserve"> Thorne (1993) totally rejects this approach whereby boys have dominant position following different trajectories, segregation of genders.</w:t>
      </w:r>
      <w:r>
        <w:t xml:space="preserve"> Sociocultural elements contribute to child labour, such as the casting system, sexism, and cultural prejudices toward children.</w:t>
      </w:r>
      <w:r w:rsidR="003012EC">
        <w:t xml:space="preserve"> </w:t>
      </w:r>
      <w:r w:rsidR="001A18A5">
        <w:t xml:space="preserve">Child </w:t>
      </w:r>
      <w:r w:rsidR="00AF48F3">
        <w:t>labour</w:t>
      </w:r>
      <w:r w:rsidR="001A18A5">
        <w:t xml:space="preserve"> has not always </w:t>
      </w:r>
      <w:r w:rsidR="00AF48F3">
        <w:t>been</w:t>
      </w:r>
      <w:r w:rsidR="001A18A5">
        <w:t xml:space="preserve"> exploitation of human rights. During the </w:t>
      </w:r>
      <w:r w:rsidR="00AF48F3">
        <w:t>medieval</w:t>
      </w:r>
      <w:r w:rsidR="001A18A5">
        <w:t xml:space="preserve"> times children were not differentiated from </w:t>
      </w:r>
      <w:r w:rsidR="00AF48F3">
        <w:t>adults</w:t>
      </w:r>
      <w:r w:rsidR="001A18A5">
        <w:t xml:space="preserve">. Aries (1961) clearly </w:t>
      </w:r>
      <w:r w:rsidR="00AF48F3">
        <w:t>states</w:t>
      </w:r>
      <w:r w:rsidR="001A18A5">
        <w:t xml:space="preserve"> </w:t>
      </w:r>
      <w:r w:rsidR="00AF48F3">
        <w:t>the</w:t>
      </w:r>
      <w:r w:rsidR="001A18A5">
        <w:t xml:space="preserve"> absence of childhood.</w:t>
      </w:r>
      <w:r w:rsidR="00C85EB6">
        <w:t xml:space="preserve"> </w:t>
      </w:r>
      <w:r w:rsidR="001A18A5">
        <w:t xml:space="preserve">The social construction </w:t>
      </w:r>
      <w:r w:rsidR="00AF48F3">
        <w:t>and recognition of childhood began indirectly between the sixteen-eighteenth century. Postman (1982) underpins this in</w:t>
      </w:r>
      <w:r w:rsidR="00BA2556">
        <w:t>tervention</w:t>
      </w:r>
      <w:r w:rsidR="00AF48F3">
        <w:t xml:space="preserve"> on reading skills </w:t>
      </w:r>
      <w:r w:rsidR="00C85EB6">
        <w:t>which</w:t>
      </w:r>
      <w:r w:rsidR="00AF48F3">
        <w:t xml:space="preserve"> created boundaries separat</w:t>
      </w:r>
      <w:r w:rsidR="00C85EB6">
        <w:t>ing</w:t>
      </w:r>
      <w:r w:rsidR="00AF48F3">
        <w:t xml:space="preserve"> childhood and adulthood.</w:t>
      </w:r>
    </w:p>
    <w:p w14:paraId="319866C1" w14:textId="76CA37B6" w:rsidR="00AF48F3" w:rsidRDefault="00DC4E97" w:rsidP="009F7484">
      <w:pPr>
        <w:ind w:left="0" w:firstLine="0"/>
        <w:jc w:val="left"/>
      </w:pPr>
      <w:r w:rsidRPr="00DC4E97">
        <w:t>The rise of education, the economy, and the advent labour laws has declined child labour to a great extent</w:t>
      </w:r>
      <w:r w:rsidR="00E01517">
        <w:t xml:space="preserve"> though it</w:t>
      </w:r>
      <w:r w:rsidRPr="00DC4E97">
        <w:t xml:space="preserve"> is still a prevalent concern in many countries which are developed or developing. </w:t>
      </w:r>
      <w:r w:rsidR="003012EC">
        <w:t>Poverty and lack of education are prime factors of this concern</w:t>
      </w:r>
      <w:r w:rsidRPr="00DC4E97">
        <w:t xml:space="preserve"> (Miller, 2010)</w:t>
      </w:r>
      <w:r w:rsidR="003012EC">
        <w:t>,</w:t>
      </w:r>
      <w:r w:rsidRPr="00DC4E97">
        <w:t xml:space="preserve"> with farming on the rise children are yet again forced by their families to work. Morally and ethically, child labour is unethical. In 1989, </w:t>
      </w:r>
      <w:r w:rsidR="00E01517">
        <w:t>t</w:t>
      </w:r>
      <w:r w:rsidRPr="00DC4E97">
        <w:t xml:space="preserve">he Children's Fund of the United Nations (UNICEF) signed the Convention on the Rights of children and became the first international organisation to do so. For the first time in history, children are viewed as human beings with rights rather than the economic assets of their parents. Child labour has been described as labour that damages children's health and deprives them of the rights to education. </w:t>
      </w:r>
      <w:r w:rsidR="003012EC">
        <w:t>Children</w:t>
      </w:r>
      <w:r w:rsidRPr="00DC4E97">
        <w:t xml:space="preserve"> working for their families are not excluded by this law.</w:t>
      </w:r>
    </w:p>
    <w:p w14:paraId="4CFF1CAD" w14:textId="7539B65C" w:rsidR="00AF48F3" w:rsidRDefault="00DC4E97" w:rsidP="009F7484">
      <w:pPr>
        <w:ind w:left="0" w:firstLine="0"/>
        <w:jc w:val="left"/>
      </w:pPr>
      <w:r w:rsidRPr="00DC4E97">
        <w:t xml:space="preserve">The International Program on the Elimination of Child Labour (IPEC) developed the ILO in 1992 to phase out child labour. IPEC, along with other countries, worked towards strengthening and supporting the fight against child labour. Their main goal was to remove slavery, prostitution, and drug trafficking which is viewed as the worst type of child labour. IPEC is affiliated with numerous organisations, multinational and public entities, community-based organizations, religious groups, </w:t>
      </w:r>
      <w:r w:rsidRPr="00DC4E97">
        <w:lastRenderedPageBreak/>
        <w:t xml:space="preserve">private businesses, children, and their families. ILO developed the child labour platform in 2012 which was planned to be an enterprise-led initiative whose main purpose was to </w:t>
      </w:r>
      <w:r w:rsidR="00C85EB6" w:rsidRPr="00DC4E97">
        <w:t>investigate</w:t>
      </w:r>
      <w:r w:rsidRPr="00DC4E97">
        <w:t xml:space="preserve"> ways that could identify barriers in the implementation of ILO at the community level. For all parties concerned, this forum is a win-win scenario: Stakeholders, and children and their families as well. The following organisation provides member companies with training, analysis, and specialized resources to allow them to carry out child labour activities. The elimination of child labour is part of the ethical responsibility of businesses in line with their values and this is what society needs from them.</w:t>
      </w:r>
      <w:r w:rsidR="00A374CF">
        <w:t xml:space="preserve"> Differences in the conceptual understanding of social policies has been a subject of </w:t>
      </w:r>
      <w:r w:rsidR="00951AB6">
        <w:t>criticism</w:t>
      </w:r>
      <w:r w:rsidR="00A374CF">
        <w:t xml:space="preserve">. Wagner believed that policies are to protect the work force, Kessler on the other hand </w:t>
      </w:r>
      <w:r w:rsidR="00951AB6">
        <w:t>believed it</w:t>
      </w:r>
      <w:r w:rsidR="00A374CF">
        <w:t xml:space="preserve"> was </w:t>
      </w:r>
      <w:r w:rsidR="00951AB6">
        <w:t>states intervention</w:t>
      </w:r>
      <w:r w:rsidR="00A374CF">
        <w:t xml:space="preserve"> in the struggles of social class. Lauber defined social policy as a national order to regulate financial and cultural life. </w:t>
      </w:r>
      <w:proofErr w:type="spellStart"/>
      <w:r w:rsidR="00A374CF">
        <w:t>Albrech</w:t>
      </w:r>
      <w:r w:rsidR="00E01517">
        <w:t>’s</w:t>
      </w:r>
      <w:proofErr w:type="spellEnd"/>
      <w:r w:rsidR="00A374CF">
        <w:t xml:space="preserve"> view was more functional in that he identified it as </w:t>
      </w:r>
      <w:r w:rsidR="00951AB6">
        <w:t>solving social problems to ensure economic prosperity (Gruber, 2007, pp</w:t>
      </w:r>
      <w:r w:rsidR="00E01517">
        <w:t xml:space="preserve"> </w:t>
      </w:r>
      <w:r w:rsidR="00951AB6">
        <w:t>107-9).</w:t>
      </w:r>
    </w:p>
    <w:p w14:paraId="6D52D46D" w14:textId="4F27C838" w:rsidR="00AF48F3" w:rsidRDefault="00AF48F3" w:rsidP="009F7484">
      <w:pPr>
        <w:ind w:left="0" w:firstLine="0"/>
        <w:jc w:val="left"/>
      </w:pPr>
      <w:r>
        <w:t xml:space="preserve">In most countries schooling is in the best interest of the child. </w:t>
      </w:r>
      <w:r w:rsidR="000E2143">
        <w:t>However,</w:t>
      </w:r>
      <w:r>
        <w:t xml:space="preserve"> poor families </w:t>
      </w:r>
      <w:r w:rsidR="00F53963">
        <w:t>need</w:t>
      </w:r>
      <w:r>
        <w:t xml:space="preserve"> that income for </w:t>
      </w:r>
      <w:r w:rsidR="00137DF1">
        <w:t>survival and</w:t>
      </w:r>
      <w:r>
        <w:t xml:space="preserve"> claim that child labour is not a choice but a form of </w:t>
      </w:r>
      <w:r w:rsidR="00DC4E97">
        <w:t>survival of</w:t>
      </w:r>
      <w:r>
        <w:t xml:space="preserve"> eliminating hunger, a choice of life or death (</w:t>
      </w:r>
      <w:proofErr w:type="spellStart"/>
      <w:r>
        <w:t>Liebel</w:t>
      </w:r>
      <w:proofErr w:type="spellEnd"/>
      <w:r w:rsidR="00E01517">
        <w:t>,</w:t>
      </w:r>
      <w:r>
        <w:t xml:space="preserve"> 2007). </w:t>
      </w:r>
      <w:r w:rsidR="00DC4E97">
        <w:t>Nevertheless,</w:t>
      </w:r>
      <w:r>
        <w:t xml:space="preserve"> there is macro-economic evidence to suggest that return and profit of education</w:t>
      </w:r>
      <w:r w:rsidR="00137DF1">
        <w:t>,</w:t>
      </w:r>
      <w:r>
        <w:t xml:space="preserve"> outweighs physical capital in all parts of the world (</w:t>
      </w:r>
      <w:proofErr w:type="spellStart"/>
      <w:r w:rsidR="0029677D">
        <w:t>P</w:t>
      </w:r>
      <w:r>
        <w:t>sacharovpolis</w:t>
      </w:r>
      <w:proofErr w:type="spellEnd"/>
      <w:r>
        <w:t>, 1997)</w:t>
      </w:r>
      <w:r w:rsidR="00137DF1">
        <w:t>.</w:t>
      </w:r>
    </w:p>
    <w:p w14:paraId="31BE89B1" w14:textId="4FA5E5DD" w:rsidR="00AF48F3" w:rsidRDefault="00AF48F3" w:rsidP="009F7484">
      <w:pPr>
        <w:ind w:left="0" w:firstLine="0"/>
        <w:jc w:val="left"/>
      </w:pPr>
      <w:r>
        <w:t xml:space="preserve">Education is directly associated with schooling. The benefits </w:t>
      </w:r>
      <w:r w:rsidR="00DC4E97">
        <w:t>can be</w:t>
      </w:r>
      <w:r>
        <w:t xml:space="preserve"> determined by focusing on three areas. </w:t>
      </w:r>
      <w:r w:rsidR="00DC4E97">
        <w:t>Firstly,</w:t>
      </w:r>
      <w:r>
        <w:t xml:space="preserve"> the attainment of </w:t>
      </w:r>
      <w:r w:rsidR="00DC4E97">
        <w:t>qualification</w:t>
      </w:r>
      <w:r>
        <w:t xml:space="preserve"> is a</w:t>
      </w:r>
      <w:r w:rsidR="001B3E8F">
        <w:t xml:space="preserve"> requirement within the employment industry enhancing career prospects. </w:t>
      </w:r>
      <w:r w:rsidR="00137DF1">
        <w:t>Secondly, e</w:t>
      </w:r>
      <w:r w:rsidR="001B3E8F">
        <w:t xml:space="preserve">ducation is a form of self-empowerment, as J.F. Kennedy quoted “The greater our knowledge increases the more our </w:t>
      </w:r>
      <w:r w:rsidR="00DC4E97">
        <w:t>ignorance</w:t>
      </w:r>
      <w:r w:rsidR="001B3E8F">
        <w:t xml:space="preserve"> unfolds” (</w:t>
      </w:r>
      <w:proofErr w:type="spellStart"/>
      <w:r w:rsidR="001B3E8F">
        <w:t>Bourdillon</w:t>
      </w:r>
      <w:proofErr w:type="spellEnd"/>
      <w:r w:rsidR="001B3E8F">
        <w:t>, 2006). Thirdly it creates a broader structure, developing a strong nation with many benefits to its subjects (</w:t>
      </w:r>
      <w:proofErr w:type="spellStart"/>
      <w:r w:rsidR="001B3E8F">
        <w:t>Bouvles</w:t>
      </w:r>
      <w:proofErr w:type="spellEnd"/>
      <w:r w:rsidR="001B3E8F">
        <w:t xml:space="preserve"> &amp; Gintis, 1976). Thus, an important and fundamental part of a nation political</w:t>
      </w:r>
      <w:r w:rsidR="00E01517">
        <w:t>l</w:t>
      </w:r>
      <w:r w:rsidR="001B3E8F">
        <w:t xml:space="preserve">y and economically is </w:t>
      </w:r>
      <w:r w:rsidR="0029677D">
        <w:t xml:space="preserve">the </w:t>
      </w:r>
      <w:r w:rsidR="001B3E8F">
        <w:t>education</w:t>
      </w:r>
      <w:r w:rsidR="0029677D">
        <w:t xml:space="preserve"> model</w:t>
      </w:r>
      <w:r w:rsidR="001B3E8F">
        <w:t xml:space="preserve"> which shapes and enhances ethical and </w:t>
      </w:r>
      <w:r w:rsidR="00DC4E97">
        <w:t>moral</w:t>
      </w:r>
      <w:r w:rsidR="001B3E8F">
        <w:t xml:space="preserve"> understanding (Green,</w:t>
      </w:r>
      <w:r w:rsidR="00137DF1">
        <w:t xml:space="preserve"> </w:t>
      </w:r>
      <w:r w:rsidR="001B3E8F">
        <w:t>1998)</w:t>
      </w:r>
      <w:r w:rsidR="00137DF1">
        <w:t>.</w:t>
      </w:r>
      <w:r w:rsidR="001B3E8F">
        <w:t xml:space="preserve"> </w:t>
      </w:r>
    </w:p>
    <w:p w14:paraId="6931119C" w14:textId="7C099418" w:rsidR="00E45091" w:rsidRDefault="001B3E8F" w:rsidP="009F7484">
      <w:pPr>
        <w:ind w:left="0" w:firstLine="0"/>
        <w:jc w:val="left"/>
      </w:pPr>
      <w:r>
        <w:t xml:space="preserve">The global capitalist system transcends national borders. Based on supply and </w:t>
      </w:r>
      <w:r w:rsidR="000E2143">
        <w:t>demand it</w:t>
      </w:r>
      <w:r>
        <w:t xml:space="preserve"> thrives on cheap labour</w:t>
      </w:r>
      <w:r w:rsidR="00137DF1">
        <w:t>.</w:t>
      </w:r>
      <w:r>
        <w:t xml:space="preserve"> </w:t>
      </w:r>
      <w:r w:rsidR="00137DF1">
        <w:t>G</w:t>
      </w:r>
      <w:r>
        <w:t xml:space="preserve">lobal businesses, organisations and government all are stakeholders of child labour </w:t>
      </w:r>
      <w:r w:rsidR="000D1086">
        <w:t>(</w:t>
      </w:r>
      <w:proofErr w:type="spellStart"/>
      <w:r w:rsidR="000D1086">
        <w:t>Lavalette</w:t>
      </w:r>
      <w:proofErr w:type="spellEnd"/>
      <w:r w:rsidR="000D1086">
        <w:t>, 1996)</w:t>
      </w:r>
      <w:r w:rsidR="00137DF1">
        <w:t>.</w:t>
      </w:r>
      <w:r w:rsidR="001D3FDF">
        <w:t xml:space="preserve"> “Global needs” are the fuel of child labour, Guardian (2007) reported ‘Child sweat shop shame threatens Gap’s image.</w:t>
      </w:r>
      <w:r w:rsidR="000D1086">
        <w:t xml:space="preserve"> Newly </w:t>
      </w:r>
      <w:r w:rsidR="00DC4E97">
        <w:t>Industrialised</w:t>
      </w:r>
      <w:r w:rsidR="000D1086">
        <w:t xml:space="preserve"> Countries (NIGs) under the banner of capitalism, influence cheap labour and are culprits of creating inequalities. For example, India a thriving nation in its carpet industry employs a significant </w:t>
      </w:r>
      <w:r w:rsidR="00DC4E97">
        <w:t>number</w:t>
      </w:r>
      <w:r w:rsidR="000D1086">
        <w:t xml:space="preserve"> of children</w:t>
      </w:r>
      <w:r w:rsidR="00313F26">
        <w:t>, as well as other parts of the economy. Yet</w:t>
      </w:r>
      <w:r w:rsidR="000D1086">
        <w:t xml:space="preserve"> India legislate</w:t>
      </w:r>
      <w:r w:rsidR="00313F26">
        <w:t>s</w:t>
      </w:r>
      <w:r w:rsidR="000D1086">
        <w:t xml:space="preserve"> free and compulsory education and has many interventions of child labour to protect </w:t>
      </w:r>
      <w:r w:rsidR="00DC4E97">
        <w:t>children’s</w:t>
      </w:r>
      <w:r w:rsidR="000D1086">
        <w:t xml:space="preserve"> rights</w:t>
      </w:r>
      <w:r w:rsidR="00313F26">
        <w:t xml:space="preserve"> (</w:t>
      </w:r>
      <w:proofErr w:type="spellStart"/>
      <w:r w:rsidR="00313F26">
        <w:t>Angnihotram</w:t>
      </w:r>
      <w:proofErr w:type="spellEnd"/>
      <w:r w:rsidR="00313F26">
        <w:t>, 2005).</w:t>
      </w:r>
      <w:r w:rsidR="000D1086">
        <w:t xml:space="preserve"> </w:t>
      </w:r>
      <w:proofErr w:type="spellStart"/>
      <w:r w:rsidR="000D1086">
        <w:t>Basu</w:t>
      </w:r>
      <w:proofErr w:type="spellEnd"/>
      <w:r w:rsidR="00AD3983">
        <w:t xml:space="preserve"> (2000)</w:t>
      </w:r>
      <w:r w:rsidR="000D1086">
        <w:t xml:space="preserve"> is right to believe that</w:t>
      </w:r>
      <w:r w:rsidR="009D70BD">
        <w:t xml:space="preserve"> </w:t>
      </w:r>
      <w:r w:rsidR="009D70BD">
        <w:lastRenderedPageBreak/>
        <w:t xml:space="preserve">child labour is a phenomenon </w:t>
      </w:r>
      <w:r w:rsidR="000D1086">
        <w:t xml:space="preserve">rather than isolated neglect. </w:t>
      </w:r>
      <w:r w:rsidR="00DC4E97">
        <w:t>H</w:t>
      </w:r>
      <w:r w:rsidR="00313F26">
        <w:t>o</w:t>
      </w:r>
      <w:r w:rsidR="00DC4E97">
        <w:t>wever,</w:t>
      </w:r>
      <w:r w:rsidR="000D1086">
        <w:t xml:space="preserve"> this theory does not offer clarity.</w:t>
      </w:r>
      <w:r w:rsidR="00E84633">
        <w:t xml:space="preserve"> Similarly,</w:t>
      </w:r>
      <w:r w:rsidR="000D1086">
        <w:t xml:space="preserve"> Gurcharan Das a commentator who has written a number of books on the Indian economy says </w:t>
      </w:r>
      <w:r w:rsidR="00DC4E97">
        <w:t>“mere</w:t>
      </w:r>
      <w:r w:rsidR="000D1086">
        <w:t xml:space="preserve"> laws cannot get rid of child labour”</w:t>
      </w:r>
      <w:r w:rsidR="009D70BD">
        <w:t xml:space="preserve"> his solution;</w:t>
      </w:r>
      <w:r w:rsidR="000D1086">
        <w:t xml:space="preserve"> </w:t>
      </w:r>
      <w:r w:rsidR="00DC4E97">
        <w:t>“The</w:t>
      </w:r>
      <w:r w:rsidR="000D1086">
        <w:t xml:space="preserve"> </w:t>
      </w:r>
      <w:r w:rsidR="00DC4E97">
        <w:t>long-term</w:t>
      </w:r>
      <w:r w:rsidR="000D1086">
        <w:t xml:space="preserve"> answer is economic development. India has had high growth for 15 years or so and if we have high growth for another decade or two, I think we will organically wipe out child labour” (Majumder, 2016).</w:t>
      </w:r>
      <w:r w:rsidR="00E45091">
        <w:t xml:space="preserve"> The relationship between child labour and income is non-linear however, empirical studies assume otherwise (Edmonds, 2008).</w:t>
      </w:r>
    </w:p>
    <w:p w14:paraId="4BD5E98C" w14:textId="34EBAD89" w:rsidR="00DC4E97" w:rsidRDefault="000D1086" w:rsidP="009F7484">
      <w:pPr>
        <w:ind w:left="0" w:firstLine="0"/>
        <w:jc w:val="left"/>
      </w:pPr>
      <w:r>
        <w:t>Experts believe economic prosperity that is derived fro</w:t>
      </w:r>
      <w:r w:rsidR="00DC4E97">
        <w:t xml:space="preserve">m educational institutions is the answer to child </w:t>
      </w:r>
      <w:r w:rsidR="00E84633">
        <w:t>labour. A</w:t>
      </w:r>
      <w:r w:rsidR="00DC4E97">
        <w:t xml:space="preserve"> critical distinction between child labour and child work is needed. Despite regulations and strong views child labour still thrives in the western societies. Leonard (2004) surveyed 245 North Irish children aged 15 years, they were asked </w:t>
      </w:r>
      <w:r w:rsidR="000E2143">
        <w:t>whether</w:t>
      </w:r>
      <w:r w:rsidR="00DC4E97">
        <w:t xml:space="preserve"> </w:t>
      </w:r>
      <w:r w:rsidR="000E2143">
        <w:t>they had the right to paid work. Children’s paid work is strongly regulated</w:t>
      </w:r>
      <w:r w:rsidR="009D70BD">
        <w:t xml:space="preserve"> in the UK.</w:t>
      </w:r>
      <w:r w:rsidR="000E2143">
        <w:t xml:space="preserve"> The result contrasted with </w:t>
      </w:r>
      <w:r w:rsidR="00307281">
        <w:t>expectations;</w:t>
      </w:r>
      <w:r w:rsidR="000E2143">
        <w:t xml:space="preserve"> two thirds were involved in employment. Even though they acknowledge the importance of </w:t>
      </w:r>
      <w:r w:rsidR="00BA5192">
        <w:t>schooling but</w:t>
      </w:r>
      <w:r w:rsidR="000E2143">
        <w:t xml:space="preserve"> insisted that they had the right to work as it creates social values, responsibilities, and </w:t>
      </w:r>
      <w:r w:rsidR="00307281">
        <w:t>independency (</w:t>
      </w:r>
      <w:r w:rsidR="009D70BD">
        <w:t>Article 13</w:t>
      </w:r>
      <w:r w:rsidR="0029677D">
        <w:t>,</w:t>
      </w:r>
      <w:r w:rsidR="009D70BD">
        <w:t xml:space="preserve"> U.N. Convention Rights of Child</w:t>
      </w:r>
      <w:r w:rsidR="0029677D">
        <w:t>)</w:t>
      </w:r>
      <w:r w:rsidR="009D70BD">
        <w:t>.</w:t>
      </w:r>
      <w:r w:rsidR="000E2143">
        <w:t xml:space="preserve"> </w:t>
      </w:r>
      <w:r w:rsidR="00E84633">
        <w:t xml:space="preserve">In </w:t>
      </w:r>
      <w:r w:rsidR="006C76ED">
        <w:t xml:space="preserve">contrast, </w:t>
      </w:r>
      <w:proofErr w:type="spellStart"/>
      <w:r w:rsidR="006C76ED">
        <w:t>Bourdillion</w:t>
      </w:r>
      <w:proofErr w:type="spellEnd"/>
      <w:r w:rsidR="000E2143">
        <w:t xml:space="preserve"> (2007) argues</w:t>
      </w:r>
      <w:r w:rsidR="00E84633">
        <w:t xml:space="preserve"> that</w:t>
      </w:r>
      <w:r w:rsidR="000E2143">
        <w:t xml:space="preserve"> this is a</w:t>
      </w:r>
      <w:r w:rsidR="00E84633">
        <w:t xml:space="preserve">lso </w:t>
      </w:r>
      <w:r w:rsidR="006C76ED">
        <w:t>a form</w:t>
      </w:r>
      <w:r w:rsidR="000E2143">
        <w:t xml:space="preserve"> of exploiting child </w:t>
      </w:r>
      <w:r w:rsidR="009D70BD">
        <w:t xml:space="preserve">therefore </w:t>
      </w:r>
      <w:r w:rsidR="00307281">
        <w:t>must be</w:t>
      </w:r>
      <w:r w:rsidR="009D70BD">
        <w:t xml:space="preserve"> child labour.</w:t>
      </w:r>
      <w:r w:rsidR="006C76ED">
        <w:t xml:space="preserve"> </w:t>
      </w:r>
      <w:r w:rsidR="00B15911">
        <w:t>However, I would disagree</w:t>
      </w:r>
      <w:r w:rsidR="006C76ED">
        <w:t xml:space="preserve"> </w:t>
      </w:r>
      <w:r w:rsidR="00B15911">
        <w:t>because there is a</w:t>
      </w:r>
      <w:r w:rsidR="006C76ED">
        <w:t xml:space="preserve"> great difference </w:t>
      </w:r>
      <w:r w:rsidR="0029677D">
        <w:t>between</w:t>
      </w:r>
      <w:r w:rsidR="006C76ED">
        <w:t xml:space="preserve"> working</w:t>
      </w:r>
      <w:r w:rsidR="00B15911">
        <w:t xml:space="preserve"> </w:t>
      </w:r>
      <w:r w:rsidR="0029677D">
        <w:t xml:space="preserve">a </w:t>
      </w:r>
      <w:r w:rsidR="00B15911">
        <w:t>few</w:t>
      </w:r>
      <w:r w:rsidR="006C76ED">
        <w:t xml:space="preserve"> hours at a supermarket </w:t>
      </w:r>
      <w:r w:rsidR="0029677D">
        <w:t>and</w:t>
      </w:r>
      <w:r w:rsidR="006C76ED">
        <w:t xml:space="preserve"> a child like my father, who had worked sewing footballs in filthy, hazardous conditions</w:t>
      </w:r>
      <w:r w:rsidR="00B15911">
        <w:t xml:space="preserve"> in the slums of Pakistan.</w:t>
      </w:r>
    </w:p>
    <w:p w14:paraId="00E69075" w14:textId="6576B31C" w:rsidR="000E2143" w:rsidRDefault="000E2143" w:rsidP="009F7484">
      <w:pPr>
        <w:ind w:left="0" w:firstLine="0"/>
        <w:jc w:val="left"/>
      </w:pPr>
      <w:r w:rsidRPr="000E2143">
        <w:t xml:space="preserve">COVID-19 </w:t>
      </w:r>
      <w:r>
        <w:t xml:space="preserve">has created a global crisis of extraordinary scale. </w:t>
      </w:r>
      <w:r w:rsidR="00307281">
        <w:t>P</w:t>
      </w:r>
      <w:r w:rsidRPr="000E2143">
        <w:t xml:space="preserve">eople </w:t>
      </w:r>
      <w:r w:rsidR="00E84633">
        <w:t>are</w:t>
      </w:r>
      <w:r w:rsidRPr="000E2143">
        <w:t xml:space="preserve"> going through drastic changes. It is often the case that children are usually the first to suffer and with economy taking a huge blow due to Coron</w:t>
      </w:r>
      <w:r w:rsidR="00EC1D7B">
        <w:t>a</w:t>
      </w:r>
      <w:r w:rsidRPr="000E2143">
        <w:t xml:space="preserve">virus, poor </w:t>
      </w:r>
      <w:r w:rsidR="0029677D">
        <w:t>families</w:t>
      </w:r>
      <w:r w:rsidR="00EC1D7B">
        <w:t xml:space="preserve"> may be</w:t>
      </w:r>
      <w:r w:rsidRPr="000E2143">
        <w:t xml:space="preserve"> resort</w:t>
      </w:r>
      <w:r w:rsidR="00EC1D7B">
        <w:t>ing</w:t>
      </w:r>
      <w:r w:rsidRPr="000E2143">
        <w:t xml:space="preserve"> to the income generated from child labour. According to UNICEF, Corona can lead to the first ever crisis of </w:t>
      </w:r>
      <w:r w:rsidR="0029677D">
        <w:t>c</w:t>
      </w:r>
      <w:r w:rsidRPr="000E2143">
        <w:t xml:space="preserve">hild labour after a period of significant years. People need to know this global pandemic also causes health problems and with the rise in child labour, children can suffer from a massive </w:t>
      </w:r>
      <w:r w:rsidR="00BA5192" w:rsidRPr="000E2143">
        <w:t>health</w:t>
      </w:r>
      <w:r w:rsidR="00BA5192">
        <w:t xml:space="preserve"> </w:t>
      </w:r>
      <w:r w:rsidR="00BA5192" w:rsidRPr="000E2143">
        <w:t>pandemic</w:t>
      </w:r>
      <w:r w:rsidRPr="000E2143">
        <w:t>. Working children may now be working in even worse conditions than they used to due to the prevailing disorder of the society</w:t>
      </w:r>
      <w:r w:rsidR="00BA2556">
        <w:t xml:space="preserve"> (Ellis-Petersen and </w:t>
      </w:r>
      <w:proofErr w:type="spellStart"/>
      <w:r w:rsidR="00BA2556">
        <w:t>Chaurasia</w:t>
      </w:r>
      <w:proofErr w:type="spellEnd"/>
      <w:r w:rsidR="00BA2556">
        <w:t>, 2020).</w:t>
      </w:r>
      <w:r w:rsidRPr="000E2143">
        <w:t xml:space="preserve"> People reflexively resort to child labour because they expect each member to make an income and generally nobody has enough education to focus on a more practical work. In such cases it is important for the government to take serious measures against these problems and it is the government’s responsibility to provide poor people with enough assurance </w:t>
      </w:r>
      <w:r w:rsidR="0029677D">
        <w:t>so</w:t>
      </w:r>
      <w:r w:rsidRPr="000E2143">
        <w:t xml:space="preserve"> they do not push their children towards labour. With the apparent rise in poverty due to COVID-19, it is very important for poor </w:t>
      </w:r>
      <w:r w:rsidR="0029677D">
        <w:t>families</w:t>
      </w:r>
      <w:r w:rsidRPr="000E2143">
        <w:t xml:space="preserve"> to feel secure.</w:t>
      </w:r>
    </w:p>
    <w:p w14:paraId="7669B341" w14:textId="77777777" w:rsidR="004B1647" w:rsidRDefault="004B1647" w:rsidP="009F7484">
      <w:pPr>
        <w:ind w:left="0" w:firstLine="0"/>
        <w:jc w:val="left"/>
      </w:pPr>
    </w:p>
    <w:p w14:paraId="5EBE98FC" w14:textId="249A059D" w:rsidR="004B1647" w:rsidRPr="004B1647" w:rsidRDefault="004B1647" w:rsidP="009F7484">
      <w:pPr>
        <w:ind w:left="0" w:firstLine="0"/>
        <w:jc w:val="left"/>
        <w:rPr>
          <w:b/>
          <w:bCs/>
        </w:rPr>
      </w:pPr>
      <w:r w:rsidRPr="004B1647">
        <w:rPr>
          <w:b/>
          <w:bCs/>
        </w:rPr>
        <w:t>Conclusion</w:t>
      </w:r>
    </w:p>
    <w:p w14:paraId="116C4954" w14:textId="500EB18F" w:rsidR="000E2143" w:rsidRDefault="000E2143" w:rsidP="009F7484">
      <w:pPr>
        <w:ind w:left="0" w:firstLine="0"/>
        <w:jc w:val="left"/>
      </w:pPr>
      <w:r>
        <w:lastRenderedPageBreak/>
        <w:t>Child labour is a public health epidemic that needs special consideration with detrimental consequences. Child labour can corrupt young children in two basic ways. The first way involves the poor performance of children in their academics due to all the neglect towards studies. The neglect mainly produces graduates which are incompetent to deal with the hardships of the real world and mostly stay on the lower levels of organisations. The second way involves the indulgence of children in various social ills such as prostitution, criminal acts, and robberies. “The United Nations International Children Educational Fund (UNICEF) has estimated that there are 100 to 200 million child labourers across both industrialized and developing countries</w:t>
      </w:r>
      <w:r w:rsidR="0029677D">
        <w:t>”</w:t>
      </w:r>
      <w:r>
        <w:t xml:space="preserve"> (</w:t>
      </w:r>
      <w:proofErr w:type="spellStart"/>
      <w:r>
        <w:t>Ekpenyong</w:t>
      </w:r>
      <w:proofErr w:type="spellEnd"/>
      <w:r>
        <w:t xml:space="preserve"> &amp; </w:t>
      </w:r>
      <w:proofErr w:type="spellStart"/>
      <w:r>
        <w:t>Sibiri</w:t>
      </w:r>
      <w:proofErr w:type="spellEnd"/>
      <w:r>
        <w:t xml:space="preserve">, 2011). To tackle child labour problems, a multidisciplinary approach is needed. Some cultural beliefs rationalize this activity and endorse child labour as character building and skill development for children. There are customs that favour child labour as a step in the employment of their parents. Among the major causes of child labour are social inequalities, weak governance, and weak enforcement of international agreements. Through the growth of the informal economy with low wages, macroeconomic factors often facilitate child labour. Child labour ignores children's natural well-being, including psychosocial, physical, intellectual, and emotional growth. A comprehensive way of </w:t>
      </w:r>
      <w:r w:rsidR="004B1647">
        <w:t>implementing the</w:t>
      </w:r>
      <w:r>
        <w:t xml:space="preserve"> education</w:t>
      </w:r>
      <w:r w:rsidR="004B1647">
        <w:t xml:space="preserve"> model</w:t>
      </w:r>
      <w:r>
        <w:t xml:space="preserve"> for children and their families</w:t>
      </w:r>
      <w:r w:rsidR="004B1647">
        <w:t xml:space="preserve"> is through</w:t>
      </w:r>
      <w:r>
        <w:t xml:space="preserve"> the creation of task forces for public education in rural areas, the introduction of policies aimed at raising adult incomes, and the discouragement of customers from buying goods generated by forced child labour</w:t>
      </w:r>
      <w:r w:rsidR="004B1647">
        <w:t>, and this</w:t>
      </w:r>
      <w:r>
        <w:t xml:space="preserve"> should be part of every comprehensive strategy</w:t>
      </w:r>
      <w:r w:rsidR="004B1647">
        <w:t xml:space="preserve"> tackling child labour</w:t>
      </w:r>
      <w:r>
        <w:t>.</w:t>
      </w:r>
    </w:p>
    <w:p w14:paraId="0245CDF2" w14:textId="4571AFC9" w:rsidR="000E2143" w:rsidRDefault="000E2143" w:rsidP="000E2143"/>
    <w:p w14:paraId="35717C20" w14:textId="5DB3A3C0" w:rsidR="008033C2" w:rsidRDefault="008033C2" w:rsidP="000E2143"/>
    <w:p w14:paraId="4F9DEB91" w14:textId="78630C50" w:rsidR="008033C2" w:rsidRDefault="008033C2" w:rsidP="000E2143"/>
    <w:p w14:paraId="0ADC55D2" w14:textId="41D51D66" w:rsidR="008033C2" w:rsidRDefault="008033C2" w:rsidP="000E2143"/>
    <w:p w14:paraId="27D5B02B" w14:textId="4BD41A7E" w:rsidR="008033C2" w:rsidRDefault="008033C2" w:rsidP="000E2143"/>
    <w:p w14:paraId="23092872" w14:textId="31615AA2" w:rsidR="008033C2" w:rsidRDefault="008033C2" w:rsidP="000E2143"/>
    <w:p w14:paraId="7EDEBBAF" w14:textId="41D329AD" w:rsidR="008033C2" w:rsidRDefault="008033C2" w:rsidP="000E2143"/>
    <w:p w14:paraId="5CF2AA7D" w14:textId="648352AD" w:rsidR="008033C2" w:rsidRDefault="008033C2" w:rsidP="000E2143"/>
    <w:p w14:paraId="1D07ABD0" w14:textId="4A5712CB" w:rsidR="008033C2" w:rsidRDefault="008033C2" w:rsidP="000E2143"/>
    <w:p w14:paraId="2C28C9F7" w14:textId="77777777" w:rsidR="008033C2" w:rsidRDefault="008033C2" w:rsidP="000E2143"/>
    <w:p w14:paraId="14DC3BD7" w14:textId="120E189C" w:rsidR="000E2143" w:rsidRPr="004B1647" w:rsidRDefault="004F016B" w:rsidP="004B1647">
      <w:pPr>
        <w:jc w:val="left"/>
        <w:rPr>
          <w:b/>
          <w:bCs/>
        </w:rPr>
      </w:pPr>
      <w:r w:rsidRPr="004B1647">
        <w:rPr>
          <w:b/>
          <w:bCs/>
        </w:rPr>
        <w:t>References</w:t>
      </w:r>
    </w:p>
    <w:p w14:paraId="4744EC0B" w14:textId="56C3684F" w:rsidR="004B1647" w:rsidRDefault="004B1647" w:rsidP="004B1647">
      <w:pPr>
        <w:jc w:val="left"/>
      </w:pPr>
      <w:proofErr w:type="spellStart"/>
      <w:r>
        <w:lastRenderedPageBreak/>
        <w:t>Angnihotram</w:t>
      </w:r>
      <w:proofErr w:type="spellEnd"/>
      <w:r>
        <w:t xml:space="preserve">, R. (2005) </w:t>
      </w:r>
      <w:r w:rsidRPr="009A3B9D">
        <w:rPr>
          <w:i/>
          <w:iCs/>
        </w:rPr>
        <w:t>‘An overview of occupational health research in India’</w:t>
      </w:r>
      <w:r>
        <w:t>. Journal of Occupational Environment Med. 2005;9: 10-4. (Accessed:</w:t>
      </w:r>
      <w:r w:rsidR="009A3B9D">
        <w:t xml:space="preserve"> 21</w:t>
      </w:r>
      <w:r w:rsidR="009A3B9D">
        <w:rPr>
          <w:vertAlign w:val="superscript"/>
        </w:rPr>
        <w:t>st</w:t>
      </w:r>
      <w:r>
        <w:t xml:space="preserve"> November 2020)</w:t>
      </w:r>
    </w:p>
    <w:p w14:paraId="3A2036D1" w14:textId="77777777" w:rsidR="004B1647" w:rsidRDefault="004B1647" w:rsidP="004B1647">
      <w:pPr>
        <w:jc w:val="left"/>
      </w:pPr>
      <w:r>
        <w:t>Archard, D. (2004) Children: Rights and Childhood, 2</w:t>
      </w:r>
      <w:r w:rsidRPr="006940DD">
        <w:rPr>
          <w:vertAlign w:val="superscript"/>
        </w:rPr>
        <w:t>nd</w:t>
      </w:r>
      <w:r>
        <w:t xml:space="preserve"> ed., London: Routledge.</w:t>
      </w:r>
    </w:p>
    <w:p w14:paraId="00E3BB15" w14:textId="07062D1C" w:rsidR="004B1647" w:rsidRDefault="004B1647" w:rsidP="004B1647">
      <w:pPr>
        <w:jc w:val="left"/>
      </w:pPr>
      <w:proofErr w:type="spellStart"/>
      <w:r>
        <w:t>Basu</w:t>
      </w:r>
      <w:proofErr w:type="spellEnd"/>
      <w:r>
        <w:t xml:space="preserve">, K. (2000) </w:t>
      </w:r>
      <w:r w:rsidRPr="009A3B9D">
        <w:rPr>
          <w:i/>
          <w:iCs/>
        </w:rPr>
        <w:t>The intriguing relation between adult minimum wage and child labour.</w:t>
      </w:r>
      <w:r>
        <w:t xml:space="preserve"> The Economic Journal 110(462): C50-C61. </w:t>
      </w:r>
      <w:r w:rsidR="009A3B9D">
        <w:t>(Accessed: 17</w:t>
      </w:r>
      <w:r w:rsidR="009A3B9D" w:rsidRPr="004B1647">
        <w:rPr>
          <w:vertAlign w:val="superscript"/>
        </w:rPr>
        <w:t>th</w:t>
      </w:r>
      <w:r w:rsidR="009A3B9D">
        <w:t xml:space="preserve"> November 2020)</w:t>
      </w:r>
    </w:p>
    <w:p w14:paraId="3B8CCF39" w14:textId="77777777" w:rsidR="004B1647" w:rsidRDefault="004B1647" w:rsidP="004B1647">
      <w:pPr>
        <w:jc w:val="left"/>
      </w:pPr>
      <w:proofErr w:type="spellStart"/>
      <w:r>
        <w:t>Basu</w:t>
      </w:r>
      <w:proofErr w:type="spellEnd"/>
      <w:r>
        <w:t xml:space="preserve">, K. and </w:t>
      </w:r>
      <w:proofErr w:type="spellStart"/>
      <w:r>
        <w:t>Tzannatos</w:t>
      </w:r>
      <w:proofErr w:type="spellEnd"/>
      <w:r>
        <w:t>, Z. (2003) The Global Child Labour Problem: What do we know and what can we do? The world Bank Economic Review, 17(2), 147-173.</w:t>
      </w:r>
    </w:p>
    <w:p w14:paraId="23F69933" w14:textId="77777777" w:rsidR="004B1647" w:rsidRDefault="004B1647" w:rsidP="004B1647">
      <w:pPr>
        <w:jc w:val="left"/>
      </w:pPr>
      <w:proofErr w:type="spellStart"/>
      <w:r>
        <w:t>Bourdillon</w:t>
      </w:r>
      <w:proofErr w:type="spellEnd"/>
      <w:r>
        <w:t xml:space="preserve">, M. (2007) ‘Child Domestic Workers in Zimbabwe: Children’s Perspectives’ in B. </w:t>
      </w:r>
      <w:proofErr w:type="spellStart"/>
      <w:r>
        <w:t>Hungerland</w:t>
      </w:r>
      <w:proofErr w:type="spellEnd"/>
      <w:r>
        <w:t xml:space="preserve">, M. Leibel, B. Milne and A. </w:t>
      </w:r>
      <w:proofErr w:type="spellStart"/>
      <w:r>
        <w:t>Wihstutz</w:t>
      </w:r>
      <w:proofErr w:type="spellEnd"/>
      <w:r>
        <w:t xml:space="preserve"> (eds), Working to be Someone: Child Focused Research, London: Jessica Kingsley</w:t>
      </w:r>
    </w:p>
    <w:p w14:paraId="465FF026" w14:textId="77777777" w:rsidR="004B1647" w:rsidRDefault="004B1647" w:rsidP="004B1647">
      <w:pPr>
        <w:jc w:val="left"/>
      </w:pPr>
      <w:r>
        <w:t xml:space="preserve">Cheng, D. G. W. (2013) Wisconsin v. Yoder: Respecting Children's Rights and Why Yoder Should be </w:t>
      </w:r>
      <w:proofErr w:type="spellStart"/>
      <w:r>
        <w:t>Overtuned</w:t>
      </w:r>
      <w:proofErr w:type="spellEnd"/>
      <w:r>
        <w:t>. Charlotte Law Review, 4, 45.</w:t>
      </w:r>
    </w:p>
    <w:p w14:paraId="698CCB9A" w14:textId="77777777" w:rsidR="004B1647" w:rsidRDefault="004B1647" w:rsidP="004B1647">
      <w:pPr>
        <w:jc w:val="left"/>
      </w:pPr>
      <w:r>
        <w:t xml:space="preserve">Crosson-Tower, C. (1999) Understanding child abuse and neglect. Boston: </w:t>
      </w:r>
      <w:proofErr w:type="spellStart"/>
      <w:r>
        <w:t>Allyn</w:t>
      </w:r>
      <w:proofErr w:type="spellEnd"/>
      <w:r>
        <w:t xml:space="preserve"> and Bacon.</w:t>
      </w:r>
    </w:p>
    <w:p w14:paraId="596BBF11" w14:textId="77777777" w:rsidR="004B1647" w:rsidRDefault="004B1647" w:rsidP="004B1647">
      <w:pPr>
        <w:jc w:val="left"/>
      </w:pPr>
      <w:r>
        <w:t xml:space="preserve">Edmonds, E. (2008) Child labour. In T.P. Schultz and J. Strauss (eds) Handbook of Development Economics, </w:t>
      </w:r>
      <w:proofErr w:type="spellStart"/>
      <w:r>
        <w:t>Elsvier</w:t>
      </w:r>
      <w:proofErr w:type="spellEnd"/>
      <w:r>
        <w:t xml:space="preserve"> Science vol 4, pp. 3607-3710 Amsterdam, Netherlands: North-</w:t>
      </w:r>
      <w:proofErr w:type="spellStart"/>
      <w:r>
        <w:t>Holand</w:t>
      </w:r>
      <w:proofErr w:type="spellEnd"/>
    </w:p>
    <w:p w14:paraId="158DCD24" w14:textId="3F92943B" w:rsidR="004B1647" w:rsidRDefault="004B1647" w:rsidP="004B1647">
      <w:pPr>
        <w:jc w:val="left"/>
      </w:pPr>
      <w:proofErr w:type="spellStart"/>
      <w:r>
        <w:t>Ekpenyong</w:t>
      </w:r>
      <w:proofErr w:type="spellEnd"/>
      <w:r>
        <w:t xml:space="preserve">, S. N. and </w:t>
      </w:r>
      <w:proofErr w:type="spellStart"/>
      <w:r>
        <w:t>Sibiri</w:t>
      </w:r>
      <w:proofErr w:type="spellEnd"/>
      <w:r>
        <w:t xml:space="preserve">, A. E. (2011) </w:t>
      </w:r>
      <w:r w:rsidRPr="009A3B9D">
        <w:rPr>
          <w:i/>
          <w:iCs/>
        </w:rPr>
        <w:t xml:space="preserve">Street trading and child labour in </w:t>
      </w:r>
      <w:proofErr w:type="spellStart"/>
      <w:r w:rsidRPr="009A3B9D">
        <w:rPr>
          <w:i/>
          <w:iCs/>
        </w:rPr>
        <w:t>Yenegoa</w:t>
      </w:r>
      <w:proofErr w:type="spellEnd"/>
      <w:r w:rsidRPr="009A3B9D">
        <w:rPr>
          <w:i/>
          <w:iCs/>
        </w:rPr>
        <w:t>.</w:t>
      </w:r>
      <w:r>
        <w:t xml:space="preserve"> International Journal of Scientific Research in Education, 4(1), 36-46.</w:t>
      </w:r>
    </w:p>
    <w:p w14:paraId="754D70B3" w14:textId="1036D561" w:rsidR="00653BA4" w:rsidRDefault="00653BA4" w:rsidP="004B1647">
      <w:pPr>
        <w:jc w:val="left"/>
      </w:pPr>
      <w:r>
        <w:t xml:space="preserve">Ellis-Petersen, H. and </w:t>
      </w:r>
      <w:proofErr w:type="spellStart"/>
      <w:r>
        <w:t>Chaurasia</w:t>
      </w:r>
      <w:proofErr w:type="spellEnd"/>
      <w:r>
        <w:t>, M. (2020) ‘Covid-19 prompts ‘enormous rise’ in demand for cheap labour in India. The Guardian. October 13</w:t>
      </w:r>
      <w:r w:rsidRPr="00653BA4">
        <w:rPr>
          <w:vertAlign w:val="superscript"/>
        </w:rPr>
        <w:t>th</w:t>
      </w:r>
      <w:r>
        <w:t>, 2020. Available at:</w:t>
      </w:r>
      <w:r w:rsidRPr="00653BA4">
        <w:t xml:space="preserve"> </w:t>
      </w:r>
      <w:hyperlink r:id="rId8" w:history="1">
        <w:r w:rsidRPr="00714FE1">
          <w:rPr>
            <w:rStyle w:val="Hyperlink"/>
          </w:rPr>
          <w:t>https://www.theguardian.com/world/2020/oct/13/covid-19-prompts-enormous-rise-in-demand-for-cheap-child-labour-in-india</w:t>
        </w:r>
      </w:hyperlink>
      <w:r>
        <w:t xml:space="preserve"> (Accessed: 15 November 2020).  </w:t>
      </w:r>
    </w:p>
    <w:p w14:paraId="7C038902" w14:textId="77777777" w:rsidR="004B1647" w:rsidRDefault="004B1647" w:rsidP="004B1647">
      <w:pPr>
        <w:jc w:val="left"/>
      </w:pPr>
      <w:r>
        <w:t xml:space="preserve">Gruber, J. (2007) Public finance and public policy. Third </w:t>
      </w:r>
      <w:proofErr w:type="spellStart"/>
      <w:r>
        <w:t>edtion</w:t>
      </w:r>
      <w:proofErr w:type="spellEnd"/>
      <w:r>
        <w:t>. Worth Publishers.</w:t>
      </w:r>
    </w:p>
    <w:p w14:paraId="2EAC1501" w14:textId="39182654" w:rsidR="004B1647" w:rsidRDefault="004B1647" w:rsidP="004B1647">
      <w:pPr>
        <w:jc w:val="left"/>
      </w:pPr>
      <w:r>
        <w:t>Guardian (2007) ‘Child sweatshop shame threatens Gap’s ethical image’ Guardian October 28, 2007. Available at:</w:t>
      </w:r>
      <w:r w:rsidR="009A3B9D">
        <w:t xml:space="preserve"> </w:t>
      </w:r>
      <w:hyperlink r:id="rId9" w:history="1">
        <w:r w:rsidR="009A3B9D" w:rsidRPr="0080671B">
          <w:rPr>
            <w:rStyle w:val="Hyperlink"/>
          </w:rPr>
          <w:t>https://www.theguardian.com/business/2007/oct/28/ethicalbusiness.india</w:t>
        </w:r>
      </w:hyperlink>
      <w:r w:rsidR="009A3B9D">
        <w:t xml:space="preserve"> (Accessed: 15th November 2020).</w:t>
      </w:r>
    </w:p>
    <w:p w14:paraId="1AAE83D5" w14:textId="2998275B" w:rsidR="004B1647" w:rsidRDefault="004B1647" w:rsidP="004B1647">
      <w:pPr>
        <w:jc w:val="left"/>
      </w:pPr>
      <w:r>
        <w:t xml:space="preserve">Hagemann, F. (2002) Every child </w:t>
      </w:r>
      <w:proofErr w:type="gramStart"/>
      <w:r>
        <w:t>counts</w:t>
      </w:r>
      <w:proofErr w:type="gramEnd"/>
      <w:r>
        <w:t xml:space="preserve">: New global estimates on child labour. [Online]. Available from: </w:t>
      </w:r>
      <w:hyperlink r:id="rId10" w:history="1">
        <w:r w:rsidR="009A3B9D" w:rsidRPr="0080671B">
          <w:rPr>
            <w:rStyle w:val="Hyperlink"/>
          </w:rPr>
          <w:t>https://www.ilo.org/ipec/Informationresources/WCMS_IPEC_PUB_742/lang--en/index.htm</w:t>
        </w:r>
      </w:hyperlink>
      <w:r w:rsidR="009A3B9D">
        <w:t xml:space="preserve"> </w:t>
      </w:r>
      <w:r>
        <w:t xml:space="preserve"> </w:t>
      </w:r>
      <w:r w:rsidR="009A3B9D">
        <w:t>(</w:t>
      </w:r>
      <w:r>
        <w:t>Accessed: 22nd October 2020</w:t>
      </w:r>
      <w:r w:rsidR="009A3B9D">
        <w:t>)</w:t>
      </w:r>
      <w:r>
        <w:t>.</w:t>
      </w:r>
    </w:p>
    <w:p w14:paraId="34044C42" w14:textId="77777777" w:rsidR="004B1647" w:rsidRDefault="004B1647" w:rsidP="004B1647">
      <w:pPr>
        <w:jc w:val="left"/>
      </w:pPr>
      <w:r>
        <w:lastRenderedPageBreak/>
        <w:t xml:space="preserve">Haines, A., Sanders, D., Lehmann, U., Rowe, A. K., Lawn, J. E., Jan, S., ... and </w:t>
      </w:r>
      <w:proofErr w:type="spellStart"/>
      <w:r>
        <w:t>Bhutta</w:t>
      </w:r>
      <w:proofErr w:type="spellEnd"/>
      <w:r>
        <w:t>, Z. (2007) Achieving child survival goals: potential contribution of community health workers. The lancet, 369(9579), 2121-2131.</w:t>
      </w:r>
    </w:p>
    <w:p w14:paraId="23EE5D90" w14:textId="77777777" w:rsidR="004B1647" w:rsidRDefault="004B1647" w:rsidP="004B1647">
      <w:pPr>
        <w:jc w:val="left"/>
      </w:pPr>
      <w:r>
        <w:t>International Labour Organisation (1999) Convention 182, Geneva: ILO</w:t>
      </w:r>
    </w:p>
    <w:p w14:paraId="0A883223" w14:textId="77777777" w:rsidR="004B1647" w:rsidRDefault="004B1647" w:rsidP="004B1647">
      <w:pPr>
        <w:jc w:val="left"/>
      </w:pPr>
      <w:r>
        <w:t xml:space="preserve">James, A., Jenks, C., and </w:t>
      </w:r>
      <w:proofErr w:type="spellStart"/>
      <w:r>
        <w:t>Prout</w:t>
      </w:r>
      <w:proofErr w:type="spellEnd"/>
      <w:r>
        <w:t>, A. (1998) Theorising Childhood, Cambridge: Polity Press</w:t>
      </w:r>
    </w:p>
    <w:p w14:paraId="25F80D82" w14:textId="77777777" w:rsidR="004B1647" w:rsidRDefault="004B1647" w:rsidP="004B1647">
      <w:pPr>
        <w:jc w:val="left"/>
      </w:pPr>
      <w:proofErr w:type="spellStart"/>
      <w:r>
        <w:t>Koocher</w:t>
      </w:r>
      <w:proofErr w:type="spellEnd"/>
      <w:r>
        <w:t>, G. P. and Keith-Spiegel, P. (1990) Children, ethics, and the law: Professional issues and cases. Lincoln: University of Nebraska Press.</w:t>
      </w:r>
    </w:p>
    <w:p w14:paraId="382AEED2" w14:textId="3CB7E122" w:rsidR="004B1647" w:rsidRDefault="009A3B9D" w:rsidP="004B1647">
      <w:pPr>
        <w:jc w:val="left"/>
      </w:pPr>
      <w:proofErr w:type="spellStart"/>
      <w:r w:rsidRPr="009A3B9D">
        <w:t>Krolikowski</w:t>
      </w:r>
      <w:proofErr w:type="spellEnd"/>
      <w:r w:rsidRPr="009A3B9D">
        <w:t xml:space="preserve">, P., &amp; </w:t>
      </w:r>
      <w:proofErr w:type="spellStart"/>
      <w:r w:rsidRPr="009A3B9D">
        <w:t>Pencavel</w:t>
      </w:r>
      <w:proofErr w:type="spellEnd"/>
      <w:r w:rsidRPr="009A3B9D">
        <w:t xml:space="preserve">, J.H. (2007). Poverty and religion: an investigation into child </w:t>
      </w:r>
      <w:proofErr w:type="spellStart"/>
      <w:r w:rsidRPr="009A3B9D">
        <w:t>labor</w:t>
      </w:r>
      <w:proofErr w:type="spellEnd"/>
      <w:r w:rsidRPr="009A3B9D">
        <w:t xml:space="preserve"> in </w:t>
      </w:r>
      <w:r>
        <w:t>G</w:t>
      </w:r>
      <w:r w:rsidRPr="009A3B9D">
        <w:t>hana.</w:t>
      </w:r>
      <w:r>
        <w:t xml:space="preserve"> (</w:t>
      </w:r>
      <w:r w:rsidR="004B1647">
        <w:t>Accessed: 24th October 2020</w:t>
      </w:r>
      <w:r>
        <w:t>)</w:t>
      </w:r>
      <w:r w:rsidR="004B1647">
        <w:t>.</w:t>
      </w:r>
    </w:p>
    <w:p w14:paraId="6218C9C6" w14:textId="77777777" w:rsidR="004B1647" w:rsidRDefault="004B1647" w:rsidP="004B1647">
      <w:pPr>
        <w:jc w:val="left"/>
      </w:pPr>
      <w:r>
        <w:t>Leonard, M. (2004) ‘</w:t>
      </w:r>
      <w:proofErr w:type="spellStart"/>
      <w:r>
        <w:t>Childrens</w:t>
      </w:r>
      <w:proofErr w:type="spellEnd"/>
      <w:r>
        <w:t xml:space="preserve"> Views on Children’s Right to Work’, Childhood, 11, 1, pp. 45-61</w:t>
      </w:r>
    </w:p>
    <w:p w14:paraId="6C01A8D0" w14:textId="342837D8" w:rsidR="004B1647" w:rsidRDefault="004B1647" w:rsidP="004B1647">
      <w:pPr>
        <w:jc w:val="left"/>
      </w:pPr>
      <w:r>
        <w:t xml:space="preserve">Majumder, S. (2016) Why some factory owners are celebrating India’s child bill. BBC News, Delhi, India July 31, 2016. Available at: </w:t>
      </w:r>
      <w:hyperlink r:id="rId11" w:history="1">
        <w:r w:rsidR="009A3B9D" w:rsidRPr="0080671B">
          <w:rPr>
            <w:rStyle w:val="Hyperlink"/>
          </w:rPr>
          <w:t>https://www.bbc.co.uk/news/world-asia-india-36921846</w:t>
        </w:r>
      </w:hyperlink>
      <w:r w:rsidR="009A3B9D">
        <w:t xml:space="preserve"> (Accessed: 15</w:t>
      </w:r>
      <w:r w:rsidR="009A3B9D" w:rsidRPr="009A3B9D">
        <w:rPr>
          <w:vertAlign w:val="superscript"/>
        </w:rPr>
        <w:t>th</w:t>
      </w:r>
      <w:r w:rsidR="009A3B9D">
        <w:t xml:space="preserve"> November 2020)</w:t>
      </w:r>
    </w:p>
    <w:p w14:paraId="16B62562" w14:textId="77777777" w:rsidR="004B1647" w:rsidRDefault="004B1647" w:rsidP="004B1647">
      <w:pPr>
        <w:jc w:val="left"/>
      </w:pPr>
      <w:r>
        <w:t xml:space="preserve">Miller, M. E. (2010) </w:t>
      </w:r>
      <w:r w:rsidRPr="009A3B9D">
        <w:rPr>
          <w:i/>
          <w:iCs/>
        </w:rPr>
        <w:t>Child labour and protecting young workers around the world: an introduction to this issue</w:t>
      </w:r>
      <w:r>
        <w:t>. International journal of Occupational and Environmental Health, 16(2), 103-112.</w:t>
      </w:r>
    </w:p>
    <w:p w14:paraId="64C4D0C7" w14:textId="0C1C7CF9" w:rsidR="004B1647" w:rsidRDefault="004B1647" w:rsidP="004B1647">
      <w:pPr>
        <w:jc w:val="left"/>
      </w:pPr>
      <w:proofErr w:type="spellStart"/>
      <w:r>
        <w:t>Psacharopoulos</w:t>
      </w:r>
      <w:proofErr w:type="spellEnd"/>
      <w:r>
        <w:t xml:space="preserve">, G. (1997) </w:t>
      </w:r>
      <w:r w:rsidRPr="009A3B9D">
        <w:rPr>
          <w:i/>
          <w:iCs/>
        </w:rPr>
        <w:t xml:space="preserve">‘Child </w:t>
      </w:r>
      <w:proofErr w:type="spellStart"/>
      <w:r w:rsidRPr="009A3B9D">
        <w:rPr>
          <w:i/>
          <w:iCs/>
        </w:rPr>
        <w:t>labor</w:t>
      </w:r>
      <w:proofErr w:type="spellEnd"/>
      <w:r w:rsidRPr="009A3B9D">
        <w:rPr>
          <w:i/>
          <w:iCs/>
        </w:rPr>
        <w:t xml:space="preserve"> versus educational attainment: Some evidence from </w:t>
      </w:r>
      <w:proofErr w:type="spellStart"/>
      <w:r w:rsidRPr="009A3B9D">
        <w:rPr>
          <w:i/>
          <w:iCs/>
        </w:rPr>
        <w:t>latin</w:t>
      </w:r>
      <w:proofErr w:type="spellEnd"/>
      <w:r w:rsidRPr="009A3B9D">
        <w:rPr>
          <w:i/>
          <w:iCs/>
        </w:rPr>
        <w:t xml:space="preserve"> America’</w:t>
      </w:r>
      <w:r>
        <w:t>. Journal of Population Economics 10(4): 377-386</w:t>
      </w:r>
    </w:p>
    <w:p w14:paraId="3BF30F69" w14:textId="77C52418" w:rsidR="00F11B32" w:rsidRDefault="00F11B32" w:rsidP="004B1647">
      <w:pPr>
        <w:jc w:val="left"/>
      </w:pPr>
      <w:proofErr w:type="spellStart"/>
      <w:r>
        <w:t>Radfar</w:t>
      </w:r>
      <w:proofErr w:type="spellEnd"/>
      <w:r>
        <w:t xml:space="preserve">, A. et al. (2018) ‘Challenges and perspectives of child </w:t>
      </w:r>
      <w:proofErr w:type="spellStart"/>
      <w:r>
        <w:t>labor</w:t>
      </w:r>
      <w:proofErr w:type="spellEnd"/>
      <w:r>
        <w:t>’ Industrial Psychiatry Journal. 2018 Jan-Jun; 27(1): 17-20.</w:t>
      </w:r>
    </w:p>
    <w:p w14:paraId="6D8A5AA0" w14:textId="02DF02B4" w:rsidR="004B1647" w:rsidRDefault="004B1647" w:rsidP="004B1647">
      <w:pPr>
        <w:jc w:val="left"/>
      </w:pPr>
      <w:proofErr w:type="spellStart"/>
      <w:r>
        <w:t>Saddik</w:t>
      </w:r>
      <w:proofErr w:type="spellEnd"/>
      <w:r>
        <w:t>, B. et al. (2003) ‘Evidence of neurotoxicity in working children in Lebanon’. Neurotoxity.2003;24:733-9. (</w:t>
      </w:r>
      <w:r w:rsidR="009A3B9D">
        <w:t>Accessed: 11</w:t>
      </w:r>
      <w:r w:rsidR="009A3B9D" w:rsidRPr="009A3B9D">
        <w:rPr>
          <w:vertAlign w:val="superscript"/>
        </w:rPr>
        <w:t>th</w:t>
      </w:r>
      <w:r w:rsidR="009A3B9D">
        <w:t xml:space="preserve"> November 2020)</w:t>
      </w:r>
    </w:p>
    <w:p w14:paraId="6FC3A163" w14:textId="77777777" w:rsidR="004B1647" w:rsidRDefault="004B1647" w:rsidP="004B1647">
      <w:pPr>
        <w:jc w:val="left"/>
      </w:pPr>
      <w:r>
        <w:t xml:space="preserve">Siddiqi, F. and </w:t>
      </w:r>
      <w:proofErr w:type="spellStart"/>
      <w:r>
        <w:t>Patrinos</w:t>
      </w:r>
      <w:proofErr w:type="spellEnd"/>
      <w:r>
        <w:t>, H. A. (1995) Child labour: Issues, causes and interventions. Education and Social Policy Department, Human Resources Development and Operations Policy, the World Bank.</w:t>
      </w:r>
    </w:p>
    <w:p w14:paraId="3F133725" w14:textId="77777777" w:rsidR="004B1647" w:rsidRDefault="004B1647" w:rsidP="004B1647">
      <w:pPr>
        <w:jc w:val="left"/>
      </w:pPr>
      <w:r>
        <w:t xml:space="preserve">Srivastava, K. (2011) </w:t>
      </w:r>
      <w:r w:rsidRPr="009A3B9D">
        <w:rPr>
          <w:i/>
          <w:iCs/>
        </w:rPr>
        <w:t>‘Child labour issues and challenges’</w:t>
      </w:r>
      <w:r>
        <w:t xml:space="preserve"> Industrial Psychiatry Journal. Publication of the Association of Industrial Psychiatry of India. 2011 Jan-Jun; 20(1): 1-3. doi:10.4103/0972-6748.98406</w:t>
      </w:r>
    </w:p>
    <w:p w14:paraId="5F375ABC" w14:textId="77777777" w:rsidR="004B1647" w:rsidRDefault="004B1647" w:rsidP="004B1647">
      <w:pPr>
        <w:jc w:val="left"/>
      </w:pPr>
      <w:r>
        <w:t>Thorne, B. (1993) Gender play: girls and boys in school. Milton Keynes: Open University Press.</w:t>
      </w:r>
    </w:p>
    <w:p w14:paraId="69A0C565" w14:textId="77777777" w:rsidR="004B1647" w:rsidRPr="004F016B" w:rsidRDefault="004B1647" w:rsidP="004B1647">
      <w:pPr>
        <w:jc w:val="left"/>
      </w:pPr>
      <w:proofErr w:type="spellStart"/>
      <w:r>
        <w:lastRenderedPageBreak/>
        <w:t>Trattner</w:t>
      </w:r>
      <w:proofErr w:type="spellEnd"/>
      <w:r>
        <w:t>, W. (1970) Crusade for the children: a history of the National Child Labour Committee and child labour reform in America. Chicago: Quadrangle Books.</w:t>
      </w:r>
    </w:p>
    <w:p w14:paraId="57C1B17F" w14:textId="77777777" w:rsidR="004B1647" w:rsidRDefault="004B1647" w:rsidP="004B1647">
      <w:pPr>
        <w:jc w:val="left"/>
      </w:pPr>
      <w:proofErr w:type="spellStart"/>
      <w:r>
        <w:t>Twum-Danso</w:t>
      </w:r>
      <w:proofErr w:type="spellEnd"/>
      <w:r>
        <w:t>, A. (2009) ‘</w:t>
      </w:r>
      <w:r w:rsidRPr="009A3B9D">
        <w:rPr>
          <w:i/>
          <w:iCs/>
        </w:rPr>
        <w:t>Reciprocity, Respect and Responsibility: The 3Rs Underlying Parent-Child Relationships in Ghana and the implications for Children’s Rights’</w:t>
      </w:r>
      <w:r>
        <w:t>, International Journal of Children’s Rights, 17, pp. 415-32.</w:t>
      </w:r>
    </w:p>
    <w:p w14:paraId="3CC32E01" w14:textId="77777777" w:rsidR="004B1647" w:rsidRDefault="004B1647" w:rsidP="004B1647">
      <w:pPr>
        <w:jc w:val="left"/>
      </w:pPr>
      <w:r>
        <w:t>United Nations (1989) Conventions on the Rights of Child, Geneva: UN.</w:t>
      </w:r>
    </w:p>
    <w:sectPr w:rsidR="004B164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6929"/>
    <w:rsid w:val="00003C0F"/>
    <w:rsid w:val="000210F6"/>
    <w:rsid w:val="00027E28"/>
    <w:rsid w:val="00043B59"/>
    <w:rsid w:val="00055304"/>
    <w:rsid w:val="000D1086"/>
    <w:rsid w:val="000E2143"/>
    <w:rsid w:val="00116A78"/>
    <w:rsid w:val="00134182"/>
    <w:rsid w:val="00137DF1"/>
    <w:rsid w:val="001A18A5"/>
    <w:rsid w:val="001B3E8F"/>
    <w:rsid w:val="001D3FDF"/>
    <w:rsid w:val="00227BD4"/>
    <w:rsid w:val="00240CF2"/>
    <w:rsid w:val="0029677D"/>
    <w:rsid w:val="003012EC"/>
    <w:rsid w:val="00306787"/>
    <w:rsid w:val="00307281"/>
    <w:rsid w:val="00313F26"/>
    <w:rsid w:val="00330BF1"/>
    <w:rsid w:val="00443572"/>
    <w:rsid w:val="0044550A"/>
    <w:rsid w:val="004B1647"/>
    <w:rsid w:val="004E1AC5"/>
    <w:rsid w:val="004F016B"/>
    <w:rsid w:val="004F1D21"/>
    <w:rsid w:val="00565B04"/>
    <w:rsid w:val="005E0D7B"/>
    <w:rsid w:val="00612D6D"/>
    <w:rsid w:val="00616929"/>
    <w:rsid w:val="00653BA4"/>
    <w:rsid w:val="006940DD"/>
    <w:rsid w:val="006A60AD"/>
    <w:rsid w:val="006C76ED"/>
    <w:rsid w:val="006E3872"/>
    <w:rsid w:val="00763411"/>
    <w:rsid w:val="007E5DC5"/>
    <w:rsid w:val="008033C2"/>
    <w:rsid w:val="00874AAA"/>
    <w:rsid w:val="008C68E6"/>
    <w:rsid w:val="0090262B"/>
    <w:rsid w:val="00930E16"/>
    <w:rsid w:val="00951AB6"/>
    <w:rsid w:val="009A3B9D"/>
    <w:rsid w:val="009D70BD"/>
    <w:rsid w:val="009E1A33"/>
    <w:rsid w:val="009F7484"/>
    <w:rsid w:val="00A148DF"/>
    <w:rsid w:val="00A374CF"/>
    <w:rsid w:val="00A525BA"/>
    <w:rsid w:val="00AD3983"/>
    <w:rsid w:val="00AF48F3"/>
    <w:rsid w:val="00B016BE"/>
    <w:rsid w:val="00B15911"/>
    <w:rsid w:val="00B34298"/>
    <w:rsid w:val="00BA2556"/>
    <w:rsid w:val="00BA5192"/>
    <w:rsid w:val="00BE72DF"/>
    <w:rsid w:val="00C10597"/>
    <w:rsid w:val="00C60988"/>
    <w:rsid w:val="00C85EB6"/>
    <w:rsid w:val="00CF2C55"/>
    <w:rsid w:val="00D90343"/>
    <w:rsid w:val="00DA0B21"/>
    <w:rsid w:val="00DC4E97"/>
    <w:rsid w:val="00DE6E4C"/>
    <w:rsid w:val="00DE6E4F"/>
    <w:rsid w:val="00DF10AC"/>
    <w:rsid w:val="00E01517"/>
    <w:rsid w:val="00E4047F"/>
    <w:rsid w:val="00E42DF8"/>
    <w:rsid w:val="00E45091"/>
    <w:rsid w:val="00E677A9"/>
    <w:rsid w:val="00E84633"/>
    <w:rsid w:val="00EA6719"/>
    <w:rsid w:val="00EC1D7B"/>
    <w:rsid w:val="00F02F86"/>
    <w:rsid w:val="00F11B32"/>
    <w:rsid w:val="00F53963"/>
    <w:rsid w:val="00F723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1EDF72"/>
  <w15:chartTrackingRefBased/>
  <w15:docId w15:val="{8D569DF9-29BE-4BA4-BEBE-BA361A9212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360" w:lineRule="auto"/>
        <w:ind w:left="357" w:hanging="357"/>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33C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033C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033C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C68E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C68E6"/>
    <w:rPr>
      <w:rFonts w:ascii="Segoe UI" w:hAnsi="Segoe UI" w:cs="Segoe UI"/>
      <w:sz w:val="18"/>
      <w:szCs w:val="18"/>
    </w:rPr>
  </w:style>
  <w:style w:type="character" w:styleId="Hyperlink">
    <w:name w:val="Hyperlink"/>
    <w:basedOn w:val="DefaultParagraphFont"/>
    <w:uiPriority w:val="99"/>
    <w:unhideWhenUsed/>
    <w:rsid w:val="009A3B9D"/>
    <w:rPr>
      <w:color w:val="0563C1" w:themeColor="hyperlink"/>
      <w:u w:val="single"/>
    </w:rPr>
  </w:style>
  <w:style w:type="character" w:styleId="UnresolvedMention">
    <w:name w:val="Unresolved Mention"/>
    <w:basedOn w:val="DefaultParagraphFont"/>
    <w:uiPriority w:val="99"/>
    <w:semiHidden/>
    <w:unhideWhenUsed/>
    <w:rsid w:val="009A3B9D"/>
    <w:rPr>
      <w:color w:val="605E5C"/>
      <w:shd w:val="clear" w:color="auto" w:fill="E1DFDD"/>
    </w:rPr>
  </w:style>
  <w:style w:type="paragraph" w:styleId="Title">
    <w:name w:val="Title"/>
    <w:basedOn w:val="Normal"/>
    <w:next w:val="Normal"/>
    <w:link w:val="TitleChar"/>
    <w:uiPriority w:val="10"/>
    <w:qFormat/>
    <w:rsid w:val="008033C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33C2"/>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8033C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033C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033C2"/>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world/2020/oct/13/covid-19-prompts-enormous-rise-in-demand-for-cheap-child-labour-in-india" TargetMode="Externa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bbc.co.uk/news/world-asia-india-36921846" TargetMode="External"/><Relationship Id="rId5" Type="http://schemas.openxmlformats.org/officeDocument/2006/relationships/styles" Target="styles.xml"/><Relationship Id="rId10" Type="http://schemas.openxmlformats.org/officeDocument/2006/relationships/hyperlink" Target="https://www.ilo.org/ipec/Informationresources/WCMS_IPEC_PUB_742/lang--en/index.htm" TargetMode="External"/><Relationship Id="rId4" Type="http://schemas.openxmlformats.org/officeDocument/2006/relationships/customXml" Target="../customXml/item4.xml"/><Relationship Id="rId9" Type="http://schemas.openxmlformats.org/officeDocument/2006/relationships/hyperlink" Target="https://www.theguardian.com/business/2007/oct/28/ethicalbusiness.ind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4" ma:contentTypeDescription="Create a new document." ma:contentTypeScope="" ma:versionID="21832bef44619d20864163156fccd0e1">
  <xsd:schema xmlns:xsd="http://www.w3.org/2001/XMLSchema" xmlns:xs="http://www.w3.org/2001/XMLSchema" xmlns:p="http://schemas.microsoft.com/office/2006/metadata/properties" xmlns:ns3="46b8f10f-f56e-4e87-af4a-2384ac144562" targetNamespace="http://schemas.microsoft.com/office/2006/metadata/properties" ma:root="true" ma:fieldsID="8367cc0456b8f707abe7a1eda121529f" ns3:_="">
    <xsd:import namespace="46b8f10f-f56e-4e87-af4a-2384ac14456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BC37CBF-2B1A-44D5-8D13-F3FC0C6B21E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A04253A-67F3-445E-8DCC-4D75D0213302}">
  <ds:schemaRefs>
    <ds:schemaRef ds:uri="http://schemas.openxmlformats.org/officeDocument/2006/bibliography"/>
  </ds:schemaRefs>
</ds:datastoreItem>
</file>

<file path=customXml/itemProps3.xml><?xml version="1.0" encoding="utf-8"?>
<ds:datastoreItem xmlns:ds="http://schemas.openxmlformats.org/officeDocument/2006/customXml" ds:itemID="{7E9257DA-BC9A-42A7-A1B5-8D9FE03B08B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A0774EAE-025D-4AED-9337-16260D14F0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10</Pages>
  <Words>3295</Words>
  <Characters>18788</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Akbar Khan (1715173)</dc:creator>
  <cp:keywords/>
  <dc:description/>
  <cp:lastModifiedBy>Ali Akbar Khan (1715173)</cp:lastModifiedBy>
  <cp:revision>2</cp:revision>
  <cp:lastPrinted>2020-11-25T11:24:00Z</cp:lastPrinted>
  <dcterms:created xsi:type="dcterms:W3CDTF">2020-11-27T07:09:00Z</dcterms:created>
  <dcterms:modified xsi:type="dcterms:W3CDTF">2020-11-27T07:09:00Z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