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8E8E8" w:themeColor="background2"/>
  <w:body>
    <w:p w14:paraId="408EAD8E" w14:textId="77777777" w:rsidR="00F056CC" w:rsidRPr="0051040C" w:rsidRDefault="00221B60" w:rsidP="00221B60">
      <w:pPr>
        <w:jc w:val="center"/>
        <w:rPr>
          <w:rFonts w:ascii="Calibri" w:hAnsi="Calibri" w:cs="Calibri"/>
          <w:b/>
          <w:bCs/>
          <w:color w:val="0C3512" w:themeColor="accent3"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1040C">
        <w:rPr>
          <w:rFonts w:ascii="Calibri" w:hAnsi="Calibri" w:cs="Calibri"/>
          <w:b/>
          <w:bCs/>
          <w:color w:val="0C3512" w:themeColor="accent3" w:themeShade="80"/>
          <w:sz w:val="52"/>
          <w:szCs w:val="52"/>
          <w:highlight w:val="lightGray"/>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Discuss a range of factors that influence children’s behaviour (both positively and negatively) in a learning environment</w:t>
      </w:r>
    </w:p>
    <w:p w14:paraId="3CA4FF72" w14:textId="77777777" w:rsidR="00C31560" w:rsidRPr="00C31560" w:rsidRDefault="00C31560">
      <w:pPr>
        <w:rPr>
          <w:sz w:val="24"/>
          <w:szCs w:val="24"/>
        </w:rPr>
      </w:pPr>
    </w:p>
    <w:p w14:paraId="20E8909B" w14:textId="77777777" w:rsidR="00C31560" w:rsidRDefault="00AB6B3A">
      <w:pPr>
        <w:rPr>
          <w:rFonts w:ascii="Calibri" w:hAnsi="Calibri" w:cs="Calibri"/>
          <w:sz w:val="24"/>
          <w:szCs w:val="24"/>
        </w:rPr>
      </w:pPr>
      <w:r>
        <w:rPr>
          <w:rFonts w:ascii="Calibri" w:hAnsi="Calibri" w:cs="Calibri"/>
          <w:sz w:val="24"/>
          <w:szCs w:val="24"/>
        </w:rPr>
        <w:t>In today’s learning environment, there are many factors that can influence children’s behaviour, both positive and negatively.</w:t>
      </w:r>
      <w:r w:rsidR="00534C00">
        <w:rPr>
          <w:rFonts w:ascii="Calibri" w:hAnsi="Calibri" w:cs="Calibri"/>
          <w:sz w:val="24"/>
          <w:szCs w:val="24"/>
        </w:rPr>
        <w:t xml:space="preserve"> </w:t>
      </w:r>
      <w:r w:rsidR="00E16CD3">
        <w:rPr>
          <w:rFonts w:ascii="Calibri" w:hAnsi="Calibri" w:cs="Calibri"/>
          <w:sz w:val="24"/>
          <w:szCs w:val="24"/>
        </w:rPr>
        <w:t xml:space="preserve"> In the past, some positive factors might still be currently in use</w:t>
      </w:r>
      <w:r w:rsidR="00815A76">
        <w:rPr>
          <w:rFonts w:ascii="Calibri" w:hAnsi="Calibri" w:cs="Calibri"/>
          <w:sz w:val="24"/>
          <w:szCs w:val="24"/>
        </w:rPr>
        <w:t xml:space="preserve"> as they have worked well and have been passed down or tweaked.  </w:t>
      </w:r>
      <w:r w:rsidR="00E16CD3">
        <w:rPr>
          <w:rFonts w:ascii="Calibri" w:hAnsi="Calibri" w:cs="Calibri"/>
          <w:sz w:val="24"/>
          <w:szCs w:val="24"/>
        </w:rPr>
        <w:t xml:space="preserve"> </w:t>
      </w:r>
      <w:r w:rsidR="00815A76">
        <w:rPr>
          <w:rFonts w:ascii="Calibri" w:hAnsi="Calibri" w:cs="Calibri"/>
          <w:sz w:val="24"/>
          <w:szCs w:val="24"/>
        </w:rPr>
        <w:t xml:space="preserve">On the other hand, there are </w:t>
      </w:r>
      <w:r w:rsidR="00E16CD3">
        <w:rPr>
          <w:rFonts w:ascii="Calibri" w:hAnsi="Calibri" w:cs="Calibri"/>
          <w:sz w:val="24"/>
          <w:szCs w:val="24"/>
        </w:rPr>
        <w:t>some negative factors</w:t>
      </w:r>
      <w:r w:rsidR="00815A76">
        <w:rPr>
          <w:rFonts w:ascii="Calibri" w:hAnsi="Calibri" w:cs="Calibri"/>
          <w:sz w:val="24"/>
          <w:szCs w:val="24"/>
        </w:rPr>
        <w:t xml:space="preserve"> which</w:t>
      </w:r>
      <w:r w:rsidR="00E16CD3">
        <w:rPr>
          <w:rFonts w:ascii="Calibri" w:hAnsi="Calibri" w:cs="Calibri"/>
          <w:sz w:val="24"/>
          <w:szCs w:val="24"/>
        </w:rPr>
        <w:t xml:space="preserve"> for most part have been banned and even some considered illegal now in Wales</w:t>
      </w:r>
      <w:r w:rsidR="005B10B1">
        <w:rPr>
          <w:rFonts w:ascii="Calibri" w:hAnsi="Calibri" w:cs="Calibri"/>
          <w:sz w:val="24"/>
          <w:szCs w:val="24"/>
        </w:rPr>
        <w:t xml:space="preserve"> under the Children (Abolition of Defence of Reasonable Punishment) (Wales) Act 2020 </w:t>
      </w:r>
      <w:r w:rsidR="005B10B1" w:rsidRPr="0089770E">
        <w:rPr>
          <w:rFonts w:ascii="Calibri" w:hAnsi="Calibri" w:cs="Calibri"/>
          <w:b/>
          <w:bCs/>
          <w:i/>
          <w:iCs/>
          <w:color w:val="002060"/>
          <w:sz w:val="20"/>
          <w:szCs w:val="20"/>
        </w:rPr>
        <w:t>GovUk (2022)</w:t>
      </w:r>
      <w:r w:rsidR="00815A76">
        <w:rPr>
          <w:rFonts w:ascii="Calibri" w:hAnsi="Calibri" w:cs="Calibri"/>
          <w:b/>
          <w:bCs/>
          <w:i/>
          <w:iCs/>
          <w:color w:val="002060"/>
          <w:sz w:val="24"/>
          <w:szCs w:val="24"/>
        </w:rPr>
        <w:t xml:space="preserve">, </w:t>
      </w:r>
      <w:r w:rsidR="00815A76">
        <w:rPr>
          <w:rFonts w:ascii="Calibri" w:hAnsi="Calibri" w:cs="Calibri"/>
          <w:sz w:val="24"/>
          <w:szCs w:val="24"/>
        </w:rPr>
        <w:t>although some adults either are not aware or choose to go against the rules</w:t>
      </w:r>
      <w:r w:rsidR="005B10B1">
        <w:rPr>
          <w:rFonts w:ascii="Calibri" w:hAnsi="Calibri" w:cs="Calibri"/>
          <w:sz w:val="24"/>
          <w:szCs w:val="24"/>
        </w:rPr>
        <w:t>.</w:t>
      </w:r>
      <w:r w:rsidR="0065548E">
        <w:rPr>
          <w:rFonts w:ascii="Calibri" w:hAnsi="Calibri" w:cs="Calibri"/>
          <w:sz w:val="24"/>
          <w:szCs w:val="24"/>
        </w:rPr>
        <w:t xml:space="preserve"> </w:t>
      </w:r>
      <w:r w:rsidR="00534C00">
        <w:rPr>
          <w:rFonts w:ascii="Calibri" w:hAnsi="Calibri" w:cs="Calibri"/>
          <w:sz w:val="24"/>
          <w:szCs w:val="24"/>
        </w:rPr>
        <w:t xml:space="preserve"> </w:t>
      </w:r>
      <w:r w:rsidR="00815A76">
        <w:rPr>
          <w:rFonts w:ascii="Calibri" w:hAnsi="Calibri" w:cs="Calibri"/>
          <w:sz w:val="24"/>
          <w:szCs w:val="24"/>
        </w:rPr>
        <w:t>In some cases,</w:t>
      </w:r>
      <w:r w:rsidR="00534C00">
        <w:rPr>
          <w:rFonts w:ascii="Calibri" w:hAnsi="Calibri" w:cs="Calibri"/>
          <w:sz w:val="24"/>
          <w:szCs w:val="24"/>
        </w:rPr>
        <w:t xml:space="preserve"> people might not understand or believe the old stigma regarding mental health</w:t>
      </w:r>
      <w:r w:rsidR="00815A76">
        <w:rPr>
          <w:rFonts w:ascii="Calibri" w:hAnsi="Calibri" w:cs="Calibri"/>
          <w:sz w:val="24"/>
          <w:szCs w:val="24"/>
        </w:rPr>
        <w:t>.  I</w:t>
      </w:r>
      <w:r w:rsidR="00534C00">
        <w:rPr>
          <w:rFonts w:ascii="Calibri" w:hAnsi="Calibri" w:cs="Calibri"/>
          <w:sz w:val="24"/>
          <w:szCs w:val="24"/>
        </w:rPr>
        <w:t>n the last 20-25 years, there has been more of a focus on children’s and adult’s mental health and how it affects them</w:t>
      </w:r>
      <w:r>
        <w:rPr>
          <w:rFonts w:ascii="Calibri" w:hAnsi="Calibri" w:cs="Calibri"/>
          <w:sz w:val="24"/>
          <w:szCs w:val="24"/>
        </w:rPr>
        <w:t xml:space="preserve"> </w:t>
      </w:r>
      <w:r w:rsidR="00433A94" w:rsidRPr="0089770E">
        <w:rPr>
          <w:rFonts w:ascii="Calibri" w:hAnsi="Calibri" w:cs="Calibri"/>
          <w:b/>
          <w:bCs/>
          <w:i/>
          <w:iCs/>
          <w:color w:val="002060"/>
          <w:sz w:val="20"/>
          <w:szCs w:val="20"/>
        </w:rPr>
        <w:t xml:space="preserve">Bertolote </w:t>
      </w:r>
      <w:r w:rsidR="00237247" w:rsidRPr="0089770E">
        <w:rPr>
          <w:rFonts w:ascii="Calibri" w:hAnsi="Calibri" w:cs="Calibri"/>
          <w:b/>
          <w:bCs/>
          <w:i/>
          <w:iCs/>
          <w:color w:val="002060"/>
          <w:sz w:val="20"/>
          <w:szCs w:val="20"/>
        </w:rPr>
        <w:t>(</w:t>
      </w:r>
      <w:r w:rsidR="00433A94" w:rsidRPr="0089770E">
        <w:rPr>
          <w:rFonts w:ascii="Calibri" w:hAnsi="Calibri" w:cs="Calibri"/>
          <w:b/>
          <w:bCs/>
          <w:i/>
          <w:iCs/>
          <w:color w:val="002060"/>
          <w:sz w:val="20"/>
          <w:szCs w:val="20"/>
        </w:rPr>
        <w:t>20</w:t>
      </w:r>
      <w:r w:rsidR="00237247" w:rsidRPr="0089770E">
        <w:rPr>
          <w:rFonts w:ascii="Calibri" w:hAnsi="Calibri" w:cs="Calibri"/>
          <w:b/>
          <w:bCs/>
          <w:i/>
          <w:iCs/>
          <w:color w:val="002060"/>
          <w:sz w:val="20"/>
          <w:szCs w:val="20"/>
        </w:rPr>
        <w:t>13</w:t>
      </w:r>
      <w:r w:rsidR="00433A94" w:rsidRPr="0089770E">
        <w:rPr>
          <w:rFonts w:ascii="Calibri" w:hAnsi="Calibri" w:cs="Calibri"/>
          <w:b/>
          <w:bCs/>
          <w:i/>
          <w:iCs/>
          <w:color w:val="002060"/>
          <w:sz w:val="20"/>
          <w:szCs w:val="20"/>
        </w:rPr>
        <w:t>)</w:t>
      </w:r>
      <w:r w:rsidR="005B10B1" w:rsidRPr="005B10B1">
        <w:rPr>
          <w:rFonts w:ascii="Calibri" w:hAnsi="Calibri" w:cs="Calibri"/>
          <w:sz w:val="24"/>
          <w:szCs w:val="24"/>
        </w:rPr>
        <w:t>.</w:t>
      </w:r>
      <w:r w:rsidR="0065548E">
        <w:rPr>
          <w:rFonts w:ascii="Calibri" w:hAnsi="Calibri" w:cs="Calibri"/>
          <w:sz w:val="24"/>
          <w:szCs w:val="24"/>
        </w:rPr>
        <w:t xml:space="preserve">  </w:t>
      </w:r>
      <w:r w:rsidR="00041941">
        <w:rPr>
          <w:rFonts w:ascii="Calibri" w:hAnsi="Calibri" w:cs="Calibri"/>
          <w:sz w:val="24"/>
          <w:szCs w:val="24"/>
        </w:rPr>
        <w:t>There are</w:t>
      </w:r>
      <w:r w:rsidR="0065548E">
        <w:rPr>
          <w:rFonts w:ascii="Calibri" w:hAnsi="Calibri" w:cs="Calibri"/>
          <w:sz w:val="24"/>
          <w:szCs w:val="24"/>
        </w:rPr>
        <w:t xml:space="preserve"> five factors that can affect children’s behaviours which include: </w:t>
      </w:r>
      <w:r w:rsidR="0065548E" w:rsidRPr="004D6AB5">
        <w:rPr>
          <w:rFonts w:ascii="Calibri" w:hAnsi="Calibri" w:cs="Calibri"/>
          <w:b/>
          <w:bCs/>
          <w:i/>
          <w:iCs/>
          <w:sz w:val="24"/>
          <w:szCs w:val="24"/>
        </w:rPr>
        <w:t>behavioural, cognitive, systemic, psychodynamic, and biological</w:t>
      </w:r>
      <w:r w:rsidR="0065548E">
        <w:rPr>
          <w:rFonts w:ascii="Calibri" w:hAnsi="Calibri" w:cs="Calibri"/>
          <w:sz w:val="24"/>
          <w:szCs w:val="24"/>
        </w:rPr>
        <w:t xml:space="preserve">.  </w:t>
      </w:r>
      <w:r w:rsidR="00041941">
        <w:rPr>
          <w:rFonts w:ascii="Calibri" w:hAnsi="Calibri" w:cs="Calibri"/>
          <w:sz w:val="24"/>
          <w:szCs w:val="24"/>
        </w:rPr>
        <w:t>We are going to look at a couple of these factors</w:t>
      </w:r>
      <w:r w:rsidR="00815A76">
        <w:rPr>
          <w:rFonts w:ascii="Calibri" w:hAnsi="Calibri" w:cs="Calibri"/>
          <w:sz w:val="24"/>
          <w:szCs w:val="24"/>
        </w:rPr>
        <w:t xml:space="preserve"> in more detail</w:t>
      </w:r>
      <w:r w:rsidR="00041941">
        <w:rPr>
          <w:rFonts w:ascii="Calibri" w:hAnsi="Calibri" w:cs="Calibri"/>
          <w:sz w:val="24"/>
          <w:szCs w:val="24"/>
        </w:rPr>
        <w:t xml:space="preserve"> and see how they affect a child’s behaviour both positively and negatively.  </w:t>
      </w:r>
    </w:p>
    <w:p w14:paraId="15005C22" w14:textId="77777777" w:rsidR="00815A76" w:rsidRDefault="00815A76">
      <w:pPr>
        <w:rPr>
          <w:rFonts w:ascii="Calibri" w:hAnsi="Calibri" w:cs="Calibri"/>
          <w:sz w:val="24"/>
          <w:szCs w:val="24"/>
        </w:rPr>
      </w:pPr>
    </w:p>
    <w:p w14:paraId="7BFEFA68" w14:textId="32B9D580" w:rsidR="00237247" w:rsidRDefault="004D6AB5">
      <w:pPr>
        <w:rPr>
          <w:rFonts w:ascii="Calibri" w:hAnsi="Calibri" w:cs="Calibri"/>
          <w:sz w:val="24"/>
          <w:szCs w:val="24"/>
        </w:rPr>
      </w:pPr>
      <w:r>
        <w:rPr>
          <w:rFonts w:ascii="Calibri" w:hAnsi="Calibri" w:cs="Calibri"/>
          <w:sz w:val="24"/>
          <w:szCs w:val="24"/>
        </w:rPr>
        <w:t xml:space="preserve">Collins dictionary </w:t>
      </w:r>
      <w:r w:rsidR="0080320B">
        <w:rPr>
          <w:rFonts w:ascii="Calibri" w:hAnsi="Calibri" w:cs="Calibri"/>
          <w:sz w:val="24"/>
          <w:szCs w:val="24"/>
        </w:rPr>
        <w:t xml:space="preserve">defines behaviour as the aggregate of all the responses made by an organism in any situation </w:t>
      </w:r>
      <w:r w:rsidR="0080320B" w:rsidRPr="0089770E">
        <w:rPr>
          <w:rFonts w:ascii="Calibri" w:hAnsi="Calibri" w:cs="Calibri"/>
          <w:b/>
          <w:bCs/>
          <w:i/>
          <w:iCs/>
          <w:color w:val="002060"/>
          <w:sz w:val="20"/>
          <w:szCs w:val="20"/>
        </w:rPr>
        <w:t>Houghton (2010)</w:t>
      </w:r>
      <w:r w:rsidR="0080320B">
        <w:rPr>
          <w:rFonts w:ascii="Calibri" w:hAnsi="Calibri" w:cs="Calibri"/>
          <w:sz w:val="24"/>
          <w:szCs w:val="24"/>
        </w:rPr>
        <w:t>.  Behavi</w:t>
      </w:r>
      <w:r w:rsidR="0063224D">
        <w:rPr>
          <w:rFonts w:ascii="Calibri" w:hAnsi="Calibri" w:cs="Calibri"/>
          <w:sz w:val="24"/>
          <w:szCs w:val="24"/>
        </w:rPr>
        <w:t>our is also a form of communication.  Some children especially at a young age might try telling you something but can not do this or do not know how to do this so they show a behaviour that might not be appropriate.  This might be a sign that the child does not have the skills needed to communicate efficiently</w:t>
      </w:r>
      <w:r w:rsidR="003F6CAC">
        <w:rPr>
          <w:rFonts w:ascii="Calibri" w:hAnsi="Calibri" w:cs="Calibri"/>
          <w:sz w:val="24"/>
          <w:szCs w:val="24"/>
        </w:rPr>
        <w:t>, and sometimes the child might not even know what they need</w:t>
      </w:r>
      <w:r w:rsidR="0063224D">
        <w:rPr>
          <w:rFonts w:ascii="Calibri" w:hAnsi="Calibri" w:cs="Calibri"/>
          <w:sz w:val="24"/>
          <w:szCs w:val="24"/>
        </w:rPr>
        <w:t xml:space="preserve">.  If we as grown adults whether parents, teachers or LSAs/TAs are going to meet the child’s needs, we need to understand them and be clever in the way we do it.  Most children respond with either positive or negative behaviour. </w:t>
      </w:r>
      <w:r w:rsidR="00A55D65">
        <w:rPr>
          <w:rFonts w:ascii="Calibri" w:hAnsi="Calibri" w:cs="Calibri"/>
          <w:sz w:val="24"/>
          <w:szCs w:val="24"/>
        </w:rPr>
        <w:t xml:space="preserve"> Some </w:t>
      </w:r>
      <w:r w:rsidR="00D903E2">
        <w:rPr>
          <w:rFonts w:ascii="Calibri" w:hAnsi="Calibri" w:cs="Calibri"/>
          <w:sz w:val="24"/>
          <w:szCs w:val="24"/>
        </w:rPr>
        <w:t xml:space="preserve">positive behaviours children might display are </w:t>
      </w:r>
      <w:r w:rsidR="00480F4E">
        <w:rPr>
          <w:rFonts w:ascii="Calibri" w:hAnsi="Calibri" w:cs="Calibri"/>
          <w:sz w:val="24"/>
          <w:szCs w:val="24"/>
        </w:rPr>
        <w:t xml:space="preserve">trying in school, smiling, showing respect for </w:t>
      </w:r>
      <w:r w:rsidR="0014712C">
        <w:rPr>
          <w:rFonts w:ascii="Calibri" w:hAnsi="Calibri" w:cs="Calibri"/>
          <w:sz w:val="24"/>
          <w:szCs w:val="24"/>
        </w:rPr>
        <w:t xml:space="preserve">teachers, staff, their peer groups, sharing, helping others, and generally being engaged in class.  On the other hand, some of the negative </w:t>
      </w:r>
      <w:r w:rsidR="00155D38">
        <w:rPr>
          <w:rFonts w:ascii="Calibri" w:hAnsi="Calibri" w:cs="Calibri"/>
          <w:sz w:val="24"/>
          <w:szCs w:val="24"/>
        </w:rPr>
        <w:t>behaviour</w:t>
      </w:r>
      <w:r w:rsidR="003A2940">
        <w:rPr>
          <w:rFonts w:ascii="Calibri" w:hAnsi="Calibri" w:cs="Calibri"/>
          <w:sz w:val="24"/>
          <w:szCs w:val="24"/>
        </w:rPr>
        <w:t>’</w:t>
      </w:r>
      <w:r w:rsidR="00155D38">
        <w:rPr>
          <w:rFonts w:ascii="Calibri" w:hAnsi="Calibri" w:cs="Calibri"/>
          <w:sz w:val="24"/>
          <w:szCs w:val="24"/>
        </w:rPr>
        <w:t>s</w:t>
      </w:r>
      <w:r w:rsidR="0014712C">
        <w:rPr>
          <w:rFonts w:ascii="Calibri" w:hAnsi="Calibri" w:cs="Calibri"/>
          <w:sz w:val="24"/>
          <w:szCs w:val="24"/>
        </w:rPr>
        <w:t xml:space="preserve"> children might display are </w:t>
      </w:r>
      <w:r w:rsidR="0054766D">
        <w:rPr>
          <w:rFonts w:ascii="Calibri" w:hAnsi="Calibri" w:cs="Calibri"/>
          <w:sz w:val="24"/>
          <w:szCs w:val="24"/>
        </w:rPr>
        <w:t xml:space="preserve">having a do not want to attitude, violent behaviour, </w:t>
      </w:r>
      <w:r w:rsidR="00B6173F">
        <w:rPr>
          <w:rFonts w:ascii="Calibri" w:hAnsi="Calibri" w:cs="Calibri"/>
          <w:sz w:val="24"/>
          <w:szCs w:val="24"/>
        </w:rPr>
        <w:t>pushing, disrupting the class which wastes</w:t>
      </w:r>
      <w:r w:rsidR="00C85BCB">
        <w:rPr>
          <w:rFonts w:ascii="Calibri" w:hAnsi="Calibri" w:cs="Calibri"/>
          <w:sz w:val="24"/>
          <w:szCs w:val="24"/>
        </w:rPr>
        <w:t xml:space="preserve"> time, calling out </w:t>
      </w:r>
      <w:r w:rsidR="00A90ADA">
        <w:rPr>
          <w:rFonts w:ascii="Calibri" w:hAnsi="Calibri" w:cs="Calibri"/>
          <w:sz w:val="24"/>
          <w:szCs w:val="24"/>
        </w:rPr>
        <w:t xml:space="preserve">without </w:t>
      </w:r>
      <w:r w:rsidR="00504DD9">
        <w:rPr>
          <w:rFonts w:ascii="Calibri" w:hAnsi="Calibri" w:cs="Calibri"/>
          <w:sz w:val="24"/>
          <w:szCs w:val="24"/>
        </w:rPr>
        <w:t>being acknowledge to speak, swearing, and generally being disengaged in class.</w:t>
      </w:r>
      <w:r w:rsidR="00155D38">
        <w:rPr>
          <w:rFonts w:ascii="Calibri" w:hAnsi="Calibri" w:cs="Calibri"/>
          <w:sz w:val="24"/>
          <w:szCs w:val="24"/>
        </w:rPr>
        <w:t xml:space="preserve">  </w:t>
      </w:r>
      <w:r w:rsidR="0063224D">
        <w:rPr>
          <w:rFonts w:ascii="Calibri" w:hAnsi="Calibri" w:cs="Calibri"/>
          <w:sz w:val="24"/>
          <w:szCs w:val="24"/>
        </w:rPr>
        <w:t>We therefore need to respond to the child rather than their behaviour</w:t>
      </w:r>
      <w:r w:rsidR="003F6CAC">
        <w:rPr>
          <w:rFonts w:ascii="Calibri" w:hAnsi="Calibri" w:cs="Calibri"/>
          <w:sz w:val="24"/>
          <w:szCs w:val="24"/>
        </w:rPr>
        <w:t xml:space="preserve"> </w:t>
      </w:r>
      <w:r w:rsidR="003F6CAC" w:rsidRPr="0089770E">
        <w:rPr>
          <w:rFonts w:ascii="Calibri" w:hAnsi="Calibri" w:cs="Calibri"/>
          <w:b/>
          <w:bCs/>
          <w:i/>
          <w:iCs/>
          <w:color w:val="002060"/>
          <w:sz w:val="20"/>
          <w:szCs w:val="20"/>
        </w:rPr>
        <w:t>Morin (2014)</w:t>
      </w:r>
      <w:r w:rsidR="003F6CAC">
        <w:rPr>
          <w:rFonts w:ascii="Calibri" w:hAnsi="Calibri" w:cs="Calibri"/>
          <w:sz w:val="24"/>
          <w:szCs w:val="24"/>
        </w:rPr>
        <w:t>.</w:t>
      </w:r>
    </w:p>
    <w:p w14:paraId="3CE99A73" w14:textId="77777777" w:rsidR="00F762DA" w:rsidRDefault="00F762DA">
      <w:pPr>
        <w:rPr>
          <w:rFonts w:ascii="Calibri" w:hAnsi="Calibri" w:cs="Calibri"/>
          <w:sz w:val="24"/>
          <w:szCs w:val="24"/>
        </w:rPr>
      </w:pPr>
    </w:p>
    <w:p w14:paraId="251422F1" w14:textId="77777777" w:rsidR="00E87975" w:rsidRDefault="00E87975">
      <w:pPr>
        <w:rPr>
          <w:rFonts w:ascii="Calibri" w:hAnsi="Calibri" w:cs="Calibri"/>
          <w:sz w:val="24"/>
          <w:szCs w:val="24"/>
        </w:rPr>
      </w:pPr>
      <w:r>
        <w:rPr>
          <w:rFonts w:ascii="Calibri" w:hAnsi="Calibri" w:cs="Calibri"/>
          <w:sz w:val="24"/>
          <w:szCs w:val="24"/>
        </w:rPr>
        <w:br w:type="page"/>
      </w:r>
    </w:p>
    <w:p w14:paraId="19AB6856" w14:textId="786D2A41" w:rsidR="00F762DA" w:rsidRDefault="00F762DA">
      <w:pPr>
        <w:rPr>
          <w:rFonts w:ascii="Calibri" w:hAnsi="Calibri" w:cs="Calibri"/>
          <w:sz w:val="24"/>
          <w:szCs w:val="24"/>
        </w:rPr>
      </w:pPr>
      <w:r>
        <w:rPr>
          <w:rFonts w:ascii="Calibri" w:hAnsi="Calibri" w:cs="Calibri"/>
          <w:sz w:val="24"/>
          <w:szCs w:val="24"/>
        </w:rPr>
        <w:lastRenderedPageBreak/>
        <w:t xml:space="preserve">The first factor that influences behaviour is </w:t>
      </w:r>
      <w:r w:rsidRPr="00F762DA">
        <w:rPr>
          <w:rFonts w:ascii="Calibri" w:hAnsi="Calibri" w:cs="Calibri"/>
          <w:b/>
          <w:bCs/>
          <w:i/>
          <w:iCs/>
          <w:sz w:val="24"/>
          <w:szCs w:val="24"/>
        </w:rPr>
        <w:t>Systemic</w:t>
      </w:r>
      <w:r>
        <w:rPr>
          <w:rFonts w:ascii="Calibri" w:hAnsi="Calibri" w:cs="Calibri"/>
          <w:sz w:val="24"/>
          <w:szCs w:val="24"/>
        </w:rPr>
        <w:t>. Urie Bronfenbrenner</w:t>
      </w:r>
      <w:r w:rsidR="008E4188">
        <w:rPr>
          <w:rFonts w:ascii="Calibri" w:hAnsi="Calibri" w:cs="Calibri"/>
          <w:sz w:val="24"/>
          <w:szCs w:val="24"/>
        </w:rPr>
        <w:t>’s</w:t>
      </w:r>
      <w:r>
        <w:rPr>
          <w:rFonts w:ascii="Calibri" w:hAnsi="Calibri" w:cs="Calibri"/>
          <w:sz w:val="24"/>
          <w:szCs w:val="24"/>
        </w:rPr>
        <w:t xml:space="preserve"> </w:t>
      </w:r>
      <w:r w:rsidR="00223C3C">
        <w:rPr>
          <w:rFonts w:ascii="Calibri" w:hAnsi="Calibri" w:cs="Calibri"/>
          <w:sz w:val="24"/>
          <w:szCs w:val="24"/>
        </w:rPr>
        <w:t xml:space="preserve">Ecological Model (1977) </w:t>
      </w:r>
      <w:r w:rsidR="00CD30C5" w:rsidRPr="008E4188">
        <w:rPr>
          <w:rFonts w:ascii="Calibri" w:hAnsi="Calibri" w:cs="Calibri"/>
          <w:b/>
          <w:bCs/>
          <w:i/>
          <w:iCs/>
          <w:color w:val="002060"/>
          <w:sz w:val="20"/>
          <w:szCs w:val="20"/>
        </w:rPr>
        <w:t>Guy-Evans (20</w:t>
      </w:r>
      <w:r w:rsidR="006A2202" w:rsidRPr="008E4188">
        <w:rPr>
          <w:rFonts w:ascii="Calibri" w:hAnsi="Calibri" w:cs="Calibri"/>
          <w:b/>
          <w:bCs/>
          <w:i/>
          <w:iCs/>
          <w:color w:val="002060"/>
          <w:sz w:val="20"/>
          <w:szCs w:val="20"/>
        </w:rPr>
        <w:t>24)</w:t>
      </w:r>
      <w:r w:rsidR="006A2202">
        <w:rPr>
          <w:rFonts w:ascii="Calibri" w:hAnsi="Calibri" w:cs="Calibri"/>
          <w:sz w:val="24"/>
          <w:szCs w:val="24"/>
        </w:rPr>
        <w:t xml:space="preserve"> </w:t>
      </w:r>
      <w:r w:rsidR="001476D0">
        <w:rPr>
          <w:rFonts w:ascii="Calibri" w:hAnsi="Calibri" w:cs="Calibri"/>
          <w:sz w:val="24"/>
          <w:szCs w:val="24"/>
        </w:rPr>
        <w:t xml:space="preserve">explains that </w:t>
      </w:r>
      <w:r w:rsidR="00562AD3">
        <w:rPr>
          <w:rFonts w:ascii="Calibri" w:hAnsi="Calibri" w:cs="Calibri"/>
          <w:sz w:val="24"/>
          <w:szCs w:val="24"/>
        </w:rPr>
        <w:t>an individual’s development is influenced by a series of in</w:t>
      </w:r>
      <w:r w:rsidR="009A7EB2">
        <w:rPr>
          <w:rFonts w:ascii="Calibri" w:hAnsi="Calibri" w:cs="Calibri"/>
          <w:sz w:val="24"/>
          <w:szCs w:val="24"/>
        </w:rPr>
        <w:t xml:space="preserve">terconnected environmental systems, </w:t>
      </w:r>
      <w:r w:rsidR="008C65EC">
        <w:rPr>
          <w:rFonts w:ascii="Calibri" w:hAnsi="Calibri" w:cs="Calibri"/>
          <w:sz w:val="24"/>
          <w:szCs w:val="24"/>
        </w:rPr>
        <w:t xml:space="preserve">starting with the individual at the centre, </w:t>
      </w:r>
      <w:r w:rsidR="00B11B57">
        <w:rPr>
          <w:rFonts w:ascii="Calibri" w:hAnsi="Calibri" w:cs="Calibri"/>
          <w:sz w:val="24"/>
          <w:szCs w:val="24"/>
        </w:rPr>
        <w:t>microsystem, mesosystem, exosyst</w:t>
      </w:r>
      <w:r w:rsidR="00CF428D">
        <w:rPr>
          <w:rFonts w:ascii="Calibri" w:hAnsi="Calibri" w:cs="Calibri"/>
          <w:sz w:val="24"/>
          <w:szCs w:val="24"/>
        </w:rPr>
        <w:t xml:space="preserve">em, </w:t>
      </w:r>
      <w:r w:rsidR="007039A8">
        <w:rPr>
          <w:rFonts w:ascii="Calibri" w:hAnsi="Calibri" w:cs="Calibri"/>
          <w:sz w:val="24"/>
          <w:szCs w:val="24"/>
        </w:rPr>
        <w:t xml:space="preserve">macrosystem, and chronosystem, </w:t>
      </w:r>
      <w:r w:rsidR="00ED49AF">
        <w:rPr>
          <w:rFonts w:ascii="Calibri" w:hAnsi="Calibri" w:cs="Calibri"/>
          <w:sz w:val="24"/>
          <w:szCs w:val="24"/>
        </w:rPr>
        <w:t xml:space="preserve">with each representing different levels of environmental influences on an individual’s growth and behaviour. </w:t>
      </w:r>
      <w:r w:rsidR="001208EF">
        <w:rPr>
          <w:rFonts w:ascii="Calibri" w:hAnsi="Calibri" w:cs="Calibri"/>
          <w:sz w:val="24"/>
          <w:szCs w:val="24"/>
        </w:rPr>
        <w:t xml:space="preserve"> </w:t>
      </w:r>
      <w:r w:rsidR="001208EF" w:rsidRPr="00BE0E3A">
        <w:rPr>
          <w:rFonts w:ascii="Calibri" w:hAnsi="Calibri" w:cs="Calibri"/>
          <w:b/>
          <w:bCs/>
          <w:i/>
          <w:iCs/>
          <w:sz w:val="24"/>
          <w:szCs w:val="24"/>
        </w:rPr>
        <w:t>Microsystem</w:t>
      </w:r>
      <w:r w:rsidR="001208EF">
        <w:rPr>
          <w:rFonts w:ascii="Calibri" w:hAnsi="Calibri" w:cs="Calibri"/>
          <w:sz w:val="24"/>
          <w:szCs w:val="24"/>
        </w:rPr>
        <w:t xml:space="preserve"> </w:t>
      </w:r>
      <w:r w:rsidR="00D83BB5">
        <w:rPr>
          <w:rFonts w:ascii="Calibri" w:hAnsi="Calibri" w:cs="Calibri"/>
          <w:sz w:val="24"/>
          <w:szCs w:val="24"/>
        </w:rPr>
        <w:t>are the people and things that have direct contact in the child’s immediate environment.</w:t>
      </w:r>
      <w:r w:rsidR="00457B8B">
        <w:rPr>
          <w:rFonts w:ascii="Calibri" w:hAnsi="Calibri" w:cs="Calibri"/>
          <w:sz w:val="24"/>
          <w:szCs w:val="24"/>
        </w:rPr>
        <w:t xml:space="preserve">  This includes </w:t>
      </w:r>
      <w:r w:rsidR="00DD16EF">
        <w:rPr>
          <w:rFonts w:ascii="Calibri" w:hAnsi="Calibri" w:cs="Calibri"/>
          <w:sz w:val="24"/>
          <w:szCs w:val="24"/>
        </w:rPr>
        <w:t xml:space="preserve">the child’s parents, siblings, classmates, </w:t>
      </w:r>
      <w:r w:rsidR="00D53CB8">
        <w:rPr>
          <w:rFonts w:ascii="Calibri" w:hAnsi="Calibri" w:cs="Calibri"/>
          <w:sz w:val="24"/>
          <w:szCs w:val="24"/>
        </w:rPr>
        <w:t>teachers,</w:t>
      </w:r>
      <w:r w:rsidR="00DD16EF">
        <w:rPr>
          <w:rFonts w:ascii="Calibri" w:hAnsi="Calibri" w:cs="Calibri"/>
          <w:sz w:val="24"/>
          <w:szCs w:val="24"/>
        </w:rPr>
        <w:t xml:space="preserve"> and neighbours</w:t>
      </w:r>
      <w:r w:rsidR="00DB4277">
        <w:rPr>
          <w:rFonts w:ascii="Calibri" w:hAnsi="Calibri" w:cs="Calibri"/>
          <w:sz w:val="24"/>
          <w:szCs w:val="24"/>
        </w:rPr>
        <w:t xml:space="preserve">.  These relationships are bi-directional, </w:t>
      </w:r>
      <w:r w:rsidR="00D53CB8">
        <w:rPr>
          <w:rFonts w:ascii="Calibri" w:hAnsi="Calibri" w:cs="Calibri"/>
          <w:sz w:val="24"/>
          <w:szCs w:val="24"/>
        </w:rPr>
        <w:t xml:space="preserve">and the interactions with </w:t>
      </w:r>
      <w:r w:rsidR="006015F6">
        <w:rPr>
          <w:rFonts w:ascii="Calibri" w:hAnsi="Calibri" w:cs="Calibri"/>
          <w:sz w:val="24"/>
          <w:szCs w:val="24"/>
        </w:rPr>
        <w:t>these people and environments directly impact dev</w:t>
      </w:r>
      <w:r w:rsidR="00D50974">
        <w:rPr>
          <w:rFonts w:ascii="Calibri" w:hAnsi="Calibri" w:cs="Calibri"/>
          <w:sz w:val="24"/>
          <w:szCs w:val="24"/>
        </w:rPr>
        <w:t>elopment of the child</w:t>
      </w:r>
      <w:r w:rsidR="00E60E44">
        <w:rPr>
          <w:rFonts w:ascii="Calibri" w:hAnsi="Calibri" w:cs="Calibri"/>
          <w:sz w:val="24"/>
          <w:szCs w:val="24"/>
        </w:rPr>
        <w:t xml:space="preserve">, </w:t>
      </w:r>
      <w:r w:rsidR="0081730A">
        <w:rPr>
          <w:rFonts w:ascii="Calibri" w:hAnsi="Calibri" w:cs="Calibri"/>
          <w:sz w:val="24"/>
          <w:szCs w:val="24"/>
        </w:rPr>
        <w:t>who is an active contributor in these bi-directional interactions.</w:t>
      </w:r>
      <w:r w:rsidR="00800181">
        <w:rPr>
          <w:rFonts w:ascii="Calibri" w:hAnsi="Calibri" w:cs="Calibri"/>
          <w:sz w:val="24"/>
          <w:szCs w:val="24"/>
        </w:rPr>
        <w:t xml:space="preserve">  </w:t>
      </w:r>
      <w:r w:rsidR="003C417D">
        <w:rPr>
          <w:rFonts w:ascii="Calibri" w:hAnsi="Calibri" w:cs="Calibri"/>
          <w:sz w:val="24"/>
          <w:szCs w:val="24"/>
        </w:rPr>
        <w:t xml:space="preserve">Teachers, LSA and TA </w:t>
      </w:r>
      <w:r w:rsidR="0067798C">
        <w:rPr>
          <w:rFonts w:ascii="Calibri" w:hAnsi="Calibri" w:cs="Calibri"/>
          <w:sz w:val="24"/>
          <w:szCs w:val="24"/>
        </w:rPr>
        <w:t xml:space="preserve">exist in this complex </w:t>
      </w:r>
      <w:r w:rsidR="006F1CCB">
        <w:rPr>
          <w:rFonts w:ascii="Calibri" w:hAnsi="Calibri" w:cs="Calibri"/>
          <w:sz w:val="24"/>
          <w:szCs w:val="24"/>
        </w:rPr>
        <w:t>hierarchy of nested systems</w:t>
      </w:r>
      <w:r w:rsidR="00CC794A">
        <w:rPr>
          <w:rFonts w:ascii="Calibri" w:hAnsi="Calibri" w:cs="Calibri"/>
          <w:sz w:val="24"/>
          <w:szCs w:val="24"/>
        </w:rPr>
        <w:t xml:space="preserve"> in which he or she might have direct control o</w:t>
      </w:r>
      <w:r w:rsidR="00915797">
        <w:rPr>
          <w:rFonts w:ascii="Calibri" w:hAnsi="Calibri" w:cs="Calibri"/>
          <w:sz w:val="24"/>
          <w:szCs w:val="24"/>
        </w:rPr>
        <w:t xml:space="preserve">ver whilst others are more </w:t>
      </w:r>
      <w:r w:rsidR="00282EE7">
        <w:rPr>
          <w:rFonts w:ascii="Calibri" w:hAnsi="Calibri" w:cs="Calibri"/>
          <w:sz w:val="24"/>
          <w:szCs w:val="24"/>
        </w:rPr>
        <w:t>abstract</w:t>
      </w:r>
      <w:r w:rsidR="00D04BE1">
        <w:rPr>
          <w:rFonts w:ascii="Calibri" w:hAnsi="Calibri" w:cs="Calibri"/>
          <w:sz w:val="24"/>
          <w:szCs w:val="24"/>
        </w:rPr>
        <w:t xml:space="preserve"> </w:t>
      </w:r>
      <w:r w:rsidR="00D04BE1" w:rsidRPr="005F3223">
        <w:rPr>
          <w:rFonts w:ascii="Calibri" w:hAnsi="Calibri" w:cs="Calibri"/>
          <w:b/>
          <w:bCs/>
          <w:i/>
          <w:iCs/>
          <w:color w:val="002060"/>
          <w:sz w:val="20"/>
          <w:szCs w:val="20"/>
        </w:rPr>
        <w:t>Chaplin (2018)</w:t>
      </w:r>
      <w:r w:rsidR="00D04BE1">
        <w:rPr>
          <w:rFonts w:ascii="Calibri" w:hAnsi="Calibri" w:cs="Calibri"/>
          <w:sz w:val="24"/>
          <w:szCs w:val="24"/>
        </w:rPr>
        <w:t>.</w:t>
      </w:r>
      <w:r w:rsidR="0037320A">
        <w:rPr>
          <w:rFonts w:ascii="Calibri" w:hAnsi="Calibri" w:cs="Calibri"/>
          <w:sz w:val="24"/>
          <w:szCs w:val="24"/>
        </w:rPr>
        <w:t xml:space="preserve">  Examples of this are parents who read or spend time doing maths with their child, </w:t>
      </w:r>
      <w:r w:rsidR="004D7275">
        <w:rPr>
          <w:rFonts w:ascii="Calibri" w:hAnsi="Calibri" w:cs="Calibri"/>
          <w:sz w:val="24"/>
          <w:szCs w:val="24"/>
        </w:rPr>
        <w:t xml:space="preserve">are more likely to do well in their reading, spelling and maths, whereas a child being bullied will negatively affect </w:t>
      </w:r>
      <w:r w:rsidR="00BE0E3A">
        <w:rPr>
          <w:rFonts w:ascii="Calibri" w:hAnsi="Calibri" w:cs="Calibri"/>
          <w:sz w:val="24"/>
          <w:szCs w:val="24"/>
        </w:rPr>
        <w:t xml:space="preserve">the child and give them self-esteem issues.  </w:t>
      </w:r>
      <w:r w:rsidR="00ED04DB" w:rsidRPr="00ED04DB">
        <w:rPr>
          <w:rFonts w:ascii="Calibri" w:hAnsi="Calibri" w:cs="Calibri"/>
          <w:b/>
          <w:bCs/>
          <w:i/>
          <w:iCs/>
          <w:sz w:val="24"/>
          <w:szCs w:val="24"/>
        </w:rPr>
        <w:t>Mesosystem</w:t>
      </w:r>
      <w:r w:rsidR="00ED04DB">
        <w:rPr>
          <w:rFonts w:ascii="Calibri" w:hAnsi="Calibri" w:cs="Calibri"/>
          <w:sz w:val="24"/>
          <w:szCs w:val="24"/>
        </w:rPr>
        <w:t xml:space="preserve"> </w:t>
      </w:r>
      <w:r w:rsidR="0096576E">
        <w:rPr>
          <w:rFonts w:ascii="Calibri" w:hAnsi="Calibri" w:cs="Calibri"/>
          <w:sz w:val="24"/>
          <w:szCs w:val="24"/>
        </w:rPr>
        <w:t xml:space="preserve">is where a child’s </w:t>
      </w:r>
      <w:r w:rsidR="00B27367">
        <w:rPr>
          <w:rFonts w:ascii="Calibri" w:hAnsi="Calibri" w:cs="Calibri"/>
          <w:sz w:val="24"/>
          <w:szCs w:val="24"/>
        </w:rPr>
        <w:t>microsystems do not function independently but are in</w:t>
      </w:r>
      <w:r w:rsidR="00DE3079">
        <w:rPr>
          <w:rFonts w:ascii="Calibri" w:hAnsi="Calibri" w:cs="Calibri"/>
          <w:sz w:val="24"/>
          <w:szCs w:val="24"/>
        </w:rPr>
        <w:t xml:space="preserve">terconnected and assert influence upon one another. </w:t>
      </w:r>
      <w:r w:rsidR="00EA3013">
        <w:rPr>
          <w:rFonts w:ascii="Calibri" w:hAnsi="Calibri" w:cs="Calibri"/>
          <w:sz w:val="24"/>
          <w:szCs w:val="24"/>
        </w:rPr>
        <w:t xml:space="preserve">This involves interactions between different </w:t>
      </w:r>
      <w:r w:rsidR="001B2E5F">
        <w:rPr>
          <w:rFonts w:ascii="Calibri" w:hAnsi="Calibri" w:cs="Calibri"/>
          <w:sz w:val="24"/>
          <w:szCs w:val="24"/>
        </w:rPr>
        <w:t>microsystems in the child’s life, which can have significant impacts on the child’s development.</w:t>
      </w:r>
      <w:r w:rsidR="001852BD">
        <w:rPr>
          <w:rFonts w:ascii="Calibri" w:hAnsi="Calibri" w:cs="Calibri"/>
          <w:sz w:val="24"/>
          <w:szCs w:val="24"/>
        </w:rPr>
        <w:t xml:space="preserve">  Examples </w:t>
      </w:r>
      <w:r w:rsidR="001A23CE">
        <w:rPr>
          <w:rFonts w:ascii="Calibri" w:hAnsi="Calibri" w:cs="Calibri"/>
          <w:sz w:val="24"/>
          <w:szCs w:val="24"/>
        </w:rPr>
        <w:t>are parents who a</w:t>
      </w:r>
      <w:r w:rsidR="006754D8">
        <w:rPr>
          <w:rFonts w:ascii="Calibri" w:hAnsi="Calibri" w:cs="Calibri"/>
          <w:sz w:val="24"/>
          <w:szCs w:val="24"/>
        </w:rPr>
        <w:t>re actively involved in their child’s school life by attending parent-</w:t>
      </w:r>
      <w:r w:rsidR="00C77A44">
        <w:rPr>
          <w:rFonts w:ascii="Calibri" w:hAnsi="Calibri" w:cs="Calibri"/>
          <w:sz w:val="24"/>
          <w:szCs w:val="24"/>
        </w:rPr>
        <w:t xml:space="preserve">teacher meetings, volunteering for school events, </w:t>
      </w:r>
      <w:r w:rsidR="002A7D18">
        <w:rPr>
          <w:rFonts w:ascii="Calibri" w:hAnsi="Calibri" w:cs="Calibri"/>
          <w:sz w:val="24"/>
          <w:szCs w:val="24"/>
        </w:rPr>
        <w:t xml:space="preserve">signing up </w:t>
      </w:r>
      <w:r w:rsidR="00D5304E">
        <w:rPr>
          <w:rFonts w:ascii="Calibri" w:hAnsi="Calibri" w:cs="Calibri"/>
          <w:sz w:val="24"/>
          <w:szCs w:val="24"/>
        </w:rPr>
        <w:t xml:space="preserve">to school learning </w:t>
      </w:r>
      <w:r w:rsidR="00343A12">
        <w:rPr>
          <w:rFonts w:ascii="Calibri" w:hAnsi="Calibri" w:cs="Calibri"/>
          <w:sz w:val="24"/>
          <w:szCs w:val="24"/>
        </w:rPr>
        <w:t xml:space="preserve">activities like Springboard which involves the child in the activity. </w:t>
      </w:r>
      <w:r w:rsidR="008E6E8C">
        <w:rPr>
          <w:rFonts w:ascii="Calibri" w:hAnsi="Calibri" w:cs="Calibri"/>
          <w:sz w:val="24"/>
          <w:szCs w:val="24"/>
        </w:rPr>
        <w:t xml:space="preserve"> Having friends who also value their academic success will </w:t>
      </w:r>
      <w:r w:rsidR="00257911">
        <w:rPr>
          <w:rFonts w:ascii="Calibri" w:hAnsi="Calibri" w:cs="Calibri"/>
          <w:sz w:val="24"/>
          <w:szCs w:val="24"/>
        </w:rPr>
        <w:t>influence the child’s behaviour at home, which leads to more time spending doing homework and studying.</w:t>
      </w:r>
      <w:r w:rsidR="008D3A9A">
        <w:rPr>
          <w:rFonts w:ascii="Calibri" w:hAnsi="Calibri" w:cs="Calibri"/>
          <w:sz w:val="24"/>
          <w:szCs w:val="24"/>
        </w:rPr>
        <w:t xml:space="preserve">  </w:t>
      </w:r>
      <w:r w:rsidR="000E3513" w:rsidRPr="00447C65">
        <w:rPr>
          <w:rFonts w:ascii="Calibri" w:hAnsi="Calibri" w:cs="Calibri"/>
          <w:b/>
          <w:bCs/>
          <w:i/>
          <w:iCs/>
          <w:sz w:val="24"/>
          <w:szCs w:val="24"/>
        </w:rPr>
        <w:t>Exosystem</w:t>
      </w:r>
      <w:r w:rsidR="000E3513">
        <w:rPr>
          <w:rFonts w:ascii="Calibri" w:hAnsi="Calibri" w:cs="Calibri"/>
          <w:sz w:val="24"/>
          <w:szCs w:val="24"/>
        </w:rPr>
        <w:t xml:space="preserve"> </w:t>
      </w:r>
      <w:r w:rsidR="00123E52">
        <w:rPr>
          <w:rFonts w:ascii="Calibri" w:hAnsi="Calibri" w:cs="Calibri"/>
          <w:sz w:val="24"/>
          <w:szCs w:val="24"/>
        </w:rPr>
        <w:t xml:space="preserve">involves </w:t>
      </w:r>
      <w:r w:rsidR="00DE0709">
        <w:rPr>
          <w:rFonts w:ascii="Calibri" w:hAnsi="Calibri" w:cs="Calibri"/>
          <w:sz w:val="24"/>
          <w:szCs w:val="24"/>
        </w:rPr>
        <w:t xml:space="preserve">other formal and informal structures </w:t>
      </w:r>
      <w:r w:rsidR="008306D9">
        <w:rPr>
          <w:rFonts w:ascii="Calibri" w:hAnsi="Calibri" w:cs="Calibri"/>
          <w:sz w:val="24"/>
          <w:szCs w:val="24"/>
        </w:rPr>
        <w:t>such as local government</w:t>
      </w:r>
      <w:r w:rsidR="00E11B59">
        <w:rPr>
          <w:rFonts w:ascii="Calibri" w:hAnsi="Calibri" w:cs="Calibri"/>
          <w:sz w:val="24"/>
          <w:szCs w:val="24"/>
        </w:rPr>
        <w:t xml:space="preserve">s, friends of the family and mass media.  Examples of this </w:t>
      </w:r>
      <w:r w:rsidR="007A6179">
        <w:rPr>
          <w:rFonts w:ascii="Calibri" w:hAnsi="Calibri" w:cs="Calibri"/>
          <w:sz w:val="24"/>
          <w:szCs w:val="24"/>
        </w:rPr>
        <w:t xml:space="preserve">are parent’s workplace policies </w:t>
      </w:r>
      <w:r w:rsidR="00545534">
        <w:rPr>
          <w:rFonts w:ascii="Calibri" w:hAnsi="Calibri" w:cs="Calibri"/>
          <w:sz w:val="24"/>
          <w:szCs w:val="24"/>
        </w:rPr>
        <w:t>if flexible allows the parent to spend more time with their child</w:t>
      </w:r>
      <w:r w:rsidR="009D22BE">
        <w:rPr>
          <w:rFonts w:ascii="Calibri" w:hAnsi="Calibri" w:cs="Calibri"/>
          <w:sz w:val="24"/>
          <w:szCs w:val="24"/>
        </w:rPr>
        <w:t xml:space="preserve">, which has a positive impact but on the other hand, a parent who is working long hours who hardly spends time with their </w:t>
      </w:r>
      <w:r w:rsidR="00E35883">
        <w:rPr>
          <w:rFonts w:ascii="Calibri" w:hAnsi="Calibri" w:cs="Calibri"/>
          <w:sz w:val="24"/>
          <w:szCs w:val="24"/>
        </w:rPr>
        <w:t>child will have a negative impact on his emotional and family relationship developments.</w:t>
      </w:r>
      <w:r w:rsidR="003C4FFE">
        <w:rPr>
          <w:rFonts w:ascii="Calibri" w:hAnsi="Calibri" w:cs="Calibri"/>
          <w:sz w:val="24"/>
          <w:szCs w:val="24"/>
        </w:rPr>
        <w:t xml:space="preserve">  </w:t>
      </w:r>
      <w:r w:rsidR="00487684">
        <w:rPr>
          <w:rFonts w:ascii="Calibri" w:hAnsi="Calibri" w:cs="Calibri"/>
          <w:sz w:val="24"/>
          <w:szCs w:val="24"/>
        </w:rPr>
        <w:t>A council deciding to shut down a local library</w:t>
      </w:r>
      <w:r w:rsidR="001961CE">
        <w:rPr>
          <w:rFonts w:ascii="Calibri" w:hAnsi="Calibri" w:cs="Calibri"/>
          <w:sz w:val="24"/>
          <w:szCs w:val="24"/>
        </w:rPr>
        <w:t xml:space="preserve"> will limit </w:t>
      </w:r>
      <w:r w:rsidR="00506939">
        <w:rPr>
          <w:rFonts w:ascii="Calibri" w:hAnsi="Calibri" w:cs="Calibri"/>
          <w:sz w:val="24"/>
          <w:szCs w:val="24"/>
        </w:rPr>
        <w:t>the child’s access to educational resources which</w:t>
      </w:r>
      <w:r w:rsidR="00487684">
        <w:rPr>
          <w:rFonts w:ascii="Calibri" w:hAnsi="Calibri" w:cs="Calibri"/>
          <w:sz w:val="24"/>
          <w:szCs w:val="24"/>
        </w:rPr>
        <w:t xml:space="preserve"> will impact the child’s learning</w:t>
      </w:r>
      <w:r w:rsidR="00506939">
        <w:rPr>
          <w:rFonts w:ascii="Calibri" w:hAnsi="Calibri" w:cs="Calibri"/>
          <w:sz w:val="24"/>
          <w:szCs w:val="24"/>
        </w:rPr>
        <w:t xml:space="preserve"> and social</w:t>
      </w:r>
      <w:r w:rsidR="00487684">
        <w:rPr>
          <w:rFonts w:ascii="Calibri" w:hAnsi="Calibri" w:cs="Calibri"/>
          <w:sz w:val="24"/>
          <w:szCs w:val="24"/>
        </w:rPr>
        <w:t xml:space="preserve"> development</w:t>
      </w:r>
      <w:r w:rsidR="00506939">
        <w:rPr>
          <w:rFonts w:ascii="Calibri" w:hAnsi="Calibri" w:cs="Calibri"/>
          <w:sz w:val="24"/>
          <w:szCs w:val="24"/>
        </w:rPr>
        <w:t>.</w:t>
      </w:r>
      <w:r w:rsidR="00487684">
        <w:rPr>
          <w:rFonts w:ascii="Calibri" w:hAnsi="Calibri" w:cs="Calibri"/>
          <w:sz w:val="24"/>
          <w:szCs w:val="24"/>
        </w:rPr>
        <w:t xml:space="preserve"> </w:t>
      </w:r>
      <w:r w:rsidR="006218CA">
        <w:rPr>
          <w:rFonts w:ascii="Calibri" w:hAnsi="Calibri" w:cs="Calibri"/>
          <w:sz w:val="24"/>
          <w:szCs w:val="24"/>
        </w:rPr>
        <w:t xml:space="preserve"> </w:t>
      </w:r>
      <w:r w:rsidR="004B5313" w:rsidRPr="00D3002A">
        <w:rPr>
          <w:rFonts w:ascii="Calibri" w:hAnsi="Calibri" w:cs="Calibri"/>
          <w:b/>
          <w:bCs/>
          <w:i/>
          <w:iCs/>
          <w:sz w:val="24"/>
          <w:szCs w:val="24"/>
        </w:rPr>
        <w:t>Macrosystem</w:t>
      </w:r>
      <w:r w:rsidR="004B5313">
        <w:rPr>
          <w:rFonts w:ascii="Calibri" w:hAnsi="Calibri" w:cs="Calibri"/>
          <w:sz w:val="24"/>
          <w:szCs w:val="24"/>
        </w:rPr>
        <w:t xml:space="preserve"> focuses on cultural </w:t>
      </w:r>
      <w:r w:rsidR="005E54D4">
        <w:rPr>
          <w:rFonts w:ascii="Calibri" w:hAnsi="Calibri" w:cs="Calibri"/>
          <w:sz w:val="24"/>
          <w:szCs w:val="24"/>
        </w:rPr>
        <w:t>elements which affect the child’s development,</w:t>
      </w:r>
      <w:r w:rsidR="000B058D">
        <w:rPr>
          <w:rFonts w:ascii="Calibri" w:hAnsi="Calibri" w:cs="Calibri"/>
          <w:sz w:val="24"/>
          <w:szCs w:val="24"/>
        </w:rPr>
        <w:t xml:space="preserve"> which can be ideologies, attitudes, social conditions, beliefs</w:t>
      </w:r>
      <w:r w:rsidR="00920279">
        <w:rPr>
          <w:rFonts w:ascii="Calibri" w:hAnsi="Calibri" w:cs="Calibri"/>
          <w:sz w:val="24"/>
          <w:szCs w:val="24"/>
        </w:rPr>
        <w:t>,</w:t>
      </w:r>
      <w:r w:rsidR="000B058D">
        <w:rPr>
          <w:rFonts w:ascii="Calibri" w:hAnsi="Calibri" w:cs="Calibri"/>
          <w:sz w:val="24"/>
          <w:szCs w:val="24"/>
        </w:rPr>
        <w:t xml:space="preserve"> and gender roles</w:t>
      </w:r>
      <w:r w:rsidR="00526BDC">
        <w:rPr>
          <w:rFonts w:ascii="Calibri" w:hAnsi="Calibri" w:cs="Calibri"/>
          <w:sz w:val="24"/>
          <w:szCs w:val="24"/>
        </w:rPr>
        <w:t>.  Examples of this are if children grow up in a</w:t>
      </w:r>
      <w:r w:rsidR="00920279">
        <w:rPr>
          <w:rFonts w:ascii="Calibri" w:hAnsi="Calibri" w:cs="Calibri"/>
          <w:sz w:val="24"/>
          <w:szCs w:val="24"/>
        </w:rPr>
        <w:t xml:space="preserve">n environment where there are many young </w:t>
      </w:r>
      <w:r w:rsidR="00392E5A">
        <w:rPr>
          <w:rFonts w:ascii="Calibri" w:hAnsi="Calibri" w:cs="Calibri"/>
          <w:sz w:val="24"/>
          <w:szCs w:val="24"/>
        </w:rPr>
        <w:t xml:space="preserve">girls having babies at a young age, the chances are the child will see this as normal and will be more inclined to becoming a young mother herself.  On the other hand, a child raised in an area </w:t>
      </w:r>
      <w:r w:rsidR="00F65B9A">
        <w:rPr>
          <w:rFonts w:ascii="Calibri" w:hAnsi="Calibri" w:cs="Calibri"/>
          <w:sz w:val="24"/>
          <w:szCs w:val="24"/>
        </w:rPr>
        <w:t xml:space="preserve">that highly values </w:t>
      </w:r>
      <w:r w:rsidR="0029672C">
        <w:rPr>
          <w:rFonts w:ascii="Calibri" w:hAnsi="Calibri" w:cs="Calibri"/>
          <w:sz w:val="24"/>
          <w:szCs w:val="24"/>
        </w:rPr>
        <w:t xml:space="preserve">an individual’s achievement, children are more likely be to encouraged to be more competitive and </w:t>
      </w:r>
      <w:r w:rsidR="00A856A4">
        <w:rPr>
          <w:rFonts w:ascii="Calibri" w:hAnsi="Calibri" w:cs="Calibri"/>
          <w:sz w:val="24"/>
          <w:szCs w:val="24"/>
        </w:rPr>
        <w:t>independent</w:t>
      </w:r>
      <w:r w:rsidR="00492566">
        <w:rPr>
          <w:rFonts w:ascii="Calibri" w:hAnsi="Calibri" w:cs="Calibri"/>
          <w:sz w:val="24"/>
          <w:szCs w:val="24"/>
        </w:rPr>
        <w:t>, with parents</w:t>
      </w:r>
      <w:r w:rsidR="0006312B">
        <w:rPr>
          <w:rFonts w:ascii="Calibri" w:hAnsi="Calibri" w:cs="Calibri"/>
          <w:sz w:val="24"/>
          <w:szCs w:val="24"/>
        </w:rPr>
        <w:t xml:space="preserve"> focusing more on their child’s personal accomplishments.</w:t>
      </w:r>
      <w:r w:rsidR="009C077A">
        <w:rPr>
          <w:rFonts w:ascii="Calibri" w:hAnsi="Calibri" w:cs="Calibri"/>
          <w:sz w:val="24"/>
          <w:szCs w:val="24"/>
        </w:rPr>
        <w:t xml:space="preserve"> Lastly, </w:t>
      </w:r>
      <w:r w:rsidR="009C077A" w:rsidRPr="009C077A">
        <w:rPr>
          <w:rFonts w:ascii="Calibri" w:hAnsi="Calibri" w:cs="Calibri"/>
          <w:b/>
          <w:bCs/>
          <w:i/>
          <w:iCs/>
          <w:sz w:val="24"/>
          <w:szCs w:val="24"/>
        </w:rPr>
        <w:t>Chronosystem</w:t>
      </w:r>
      <w:r w:rsidR="009C077A">
        <w:rPr>
          <w:rFonts w:ascii="Calibri" w:hAnsi="Calibri" w:cs="Calibri"/>
          <w:b/>
          <w:bCs/>
          <w:i/>
          <w:iCs/>
          <w:sz w:val="24"/>
          <w:szCs w:val="24"/>
        </w:rPr>
        <w:t xml:space="preserve"> </w:t>
      </w:r>
      <w:r w:rsidR="00DD357C">
        <w:rPr>
          <w:rFonts w:ascii="Calibri" w:hAnsi="Calibri" w:cs="Calibri"/>
          <w:sz w:val="24"/>
          <w:szCs w:val="24"/>
        </w:rPr>
        <w:t xml:space="preserve">are the shifts and transitions over a child’s lifetime. </w:t>
      </w:r>
      <w:r w:rsidR="004A1198">
        <w:rPr>
          <w:rFonts w:ascii="Calibri" w:hAnsi="Calibri" w:cs="Calibri"/>
          <w:sz w:val="24"/>
          <w:szCs w:val="24"/>
        </w:rPr>
        <w:t xml:space="preserve"> Some changes which are expected are </w:t>
      </w:r>
      <w:r w:rsidR="005E508B">
        <w:rPr>
          <w:rFonts w:ascii="Calibri" w:hAnsi="Calibri" w:cs="Calibri"/>
          <w:sz w:val="24"/>
          <w:szCs w:val="24"/>
        </w:rPr>
        <w:t xml:space="preserve">children starting nursery, </w:t>
      </w:r>
      <w:r w:rsidR="00F46DF4">
        <w:rPr>
          <w:rFonts w:ascii="Calibri" w:hAnsi="Calibri" w:cs="Calibri"/>
          <w:sz w:val="24"/>
          <w:szCs w:val="24"/>
        </w:rPr>
        <w:t xml:space="preserve">onto primary, then secondary, and ultimately college/university if </w:t>
      </w:r>
      <w:r w:rsidR="00992717">
        <w:rPr>
          <w:rFonts w:ascii="Calibri" w:hAnsi="Calibri" w:cs="Calibri"/>
          <w:sz w:val="24"/>
          <w:szCs w:val="24"/>
        </w:rPr>
        <w:t>desired.  These can be big changes in a child’s life</w:t>
      </w:r>
      <w:r w:rsidR="00BF0A40">
        <w:rPr>
          <w:rFonts w:ascii="Calibri" w:hAnsi="Calibri" w:cs="Calibri"/>
          <w:sz w:val="24"/>
          <w:szCs w:val="24"/>
        </w:rPr>
        <w:t xml:space="preserve"> as well as just the child aging and going through the changes that comes with aging. </w:t>
      </w:r>
      <w:r w:rsidR="0095736B">
        <w:rPr>
          <w:rFonts w:ascii="Calibri" w:hAnsi="Calibri" w:cs="Calibri"/>
          <w:sz w:val="24"/>
          <w:szCs w:val="24"/>
        </w:rPr>
        <w:t xml:space="preserve">Some changes are unexpected like a divorce, a parent being </w:t>
      </w:r>
      <w:r w:rsidR="001143AF">
        <w:rPr>
          <w:rFonts w:ascii="Calibri" w:hAnsi="Calibri" w:cs="Calibri"/>
          <w:sz w:val="24"/>
          <w:szCs w:val="24"/>
        </w:rPr>
        <w:t xml:space="preserve">incarcerated, a bereavement or the child being removed by the </w:t>
      </w:r>
      <w:r w:rsidR="00693910">
        <w:rPr>
          <w:rFonts w:ascii="Calibri" w:hAnsi="Calibri" w:cs="Calibri"/>
          <w:sz w:val="24"/>
          <w:szCs w:val="24"/>
        </w:rPr>
        <w:t xml:space="preserve">local authority. </w:t>
      </w:r>
      <w:r w:rsidR="001E4FB9">
        <w:rPr>
          <w:rFonts w:ascii="Calibri" w:hAnsi="Calibri" w:cs="Calibri"/>
          <w:sz w:val="24"/>
          <w:szCs w:val="24"/>
        </w:rPr>
        <w:t xml:space="preserve"> Ultimately, how children respond to expected and unexpected </w:t>
      </w:r>
      <w:r w:rsidR="009E5F9B">
        <w:rPr>
          <w:rFonts w:ascii="Calibri" w:hAnsi="Calibri" w:cs="Calibri"/>
          <w:sz w:val="24"/>
          <w:szCs w:val="24"/>
        </w:rPr>
        <w:t xml:space="preserve">transitions in life depends on the support of their ecological system. </w:t>
      </w:r>
    </w:p>
    <w:p w14:paraId="67159283" w14:textId="7BBBF4FA" w:rsidR="001D2B7A" w:rsidRPr="00DF3D79" w:rsidRDefault="005A6CA8">
      <w:pPr>
        <w:rPr>
          <w:rFonts w:ascii="Calibri" w:hAnsi="Calibri" w:cs="Calibri"/>
          <w:sz w:val="24"/>
          <w:szCs w:val="24"/>
        </w:rPr>
      </w:pPr>
      <w:r>
        <w:rPr>
          <w:rFonts w:ascii="Calibri" w:hAnsi="Calibri" w:cs="Calibri"/>
          <w:sz w:val="24"/>
          <w:szCs w:val="24"/>
        </w:rPr>
        <w:lastRenderedPageBreak/>
        <w:t>A</w:t>
      </w:r>
      <w:r w:rsidR="00592D89">
        <w:rPr>
          <w:rFonts w:ascii="Calibri" w:hAnsi="Calibri" w:cs="Calibri"/>
          <w:sz w:val="24"/>
          <w:szCs w:val="24"/>
        </w:rPr>
        <w:t xml:space="preserve"> second factor </w:t>
      </w:r>
      <w:r w:rsidR="009F40BC">
        <w:rPr>
          <w:rFonts w:ascii="Calibri" w:hAnsi="Calibri" w:cs="Calibri"/>
          <w:sz w:val="24"/>
          <w:szCs w:val="24"/>
        </w:rPr>
        <w:t xml:space="preserve">that influences behaviour is </w:t>
      </w:r>
      <w:r w:rsidR="002F1BD7" w:rsidRPr="00DA4A84">
        <w:rPr>
          <w:rFonts w:ascii="Calibri" w:hAnsi="Calibri" w:cs="Calibri"/>
          <w:b/>
          <w:bCs/>
          <w:i/>
          <w:iCs/>
          <w:sz w:val="24"/>
          <w:szCs w:val="24"/>
        </w:rPr>
        <w:t>Behavioural</w:t>
      </w:r>
      <w:r w:rsidR="007D3CD5">
        <w:rPr>
          <w:rFonts w:ascii="Calibri" w:hAnsi="Calibri" w:cs="Calibri"/>
          <w:sz w:val="24"/>
          <w:szCs w:val="24"/>
        </w:rPr>
        <w:t xml:space="preserve">.  </w:t>
      </w:r>
      <w:r w:rsidR="002D76D0">
        <w:rPr>
          <w:rFonts w:ascii="Calibri" w:hAnsi="Calibri" w:cs="Calibri"/>
          <w:sz w:val="24"/>
          <w:szCs w:val="24"/>
        </w:rPr>
        <w:t xml:space="preserve">This factor </w:t>
      </w:r>
      <w:r w:rsidR="0022069B">
        <w:rPr>
          <w:rFonts w:ascii="Calibri" w:hAnsi="Calibri" w:cs="Calibri"/>
          <w:sz w:val="24"/>
          <w:szCs w:val="24"/>
        </w:rPr>
        <w:t xml:space="preserve">influences the way a child behaves, by changing or modifying and conditioning </w:t>
      </w:r>
      <w:r w:rsidR="007819B2">
        <w:rPr>
          <w:rFonts w:ascii="Calibri" w:hAnsi="Calibri" w:cs="Calibri"/>
          <w:sz w:val="24"/>
          <w:szCs w:val="24"/>
        </w:rPr>
        <w:t xml:space="preserve">their behaviours.  Actions which are followed by good outcomes are likely to </w:t>
      </w:r>
      <w:r w:rsidR="00E7238B">
        <w:rPr>
          <w:rFonts w:ascii="Calibri" w:hAnsi="Calibri" w:cs="Calibri"/>
          <w:sz w:val="24"/>
          <w:szCs w:val="24"/>
        </w:rPr>
        <w:t>reoccur</w:t>
      </w:r>
      <w:r w:rsidR="001B4089">
        <w:rPr>
          <w:rFonts w:ascii="Calibri" w:hAnsi="Calibri" w:cs="Calibri"/>
          <w:sz w:val="24"/>
          <w:szCs w:val="24"/>
        </w:rPr>
        <w:t xml:space="preserve"> </w:t>
      </w:r>
      <w:r w:rsidR="001B4089" w:rsidRPr="00054515">
        <w:rPr>
          <w:rFonts w:ascii="Calibri" w:hAnsi="Calibri" w:cs="Calibri"/>
          <w:b/>
          <w:bCs/>
          <w:i/>
          <w:iCs/>
          <w:color w:val="002060"/>
          <w:sz w:val="20"/>
          <w:szCs w:val="20"/>
        </w:rPr>
        <w:t>Skinner (1974)</w:t>
      </w:r>
      <w:r w:rsidR="00FD70DD">
        <w:rPr>
          <w:rFonts w:ascii="Calibri" w:hAnsi="Calibri" w:cs="Calibri"/>
          <w:sz w:val="24"/>
          <w:szCs w:val="24"/>
        </w:rPr>
        <w:t>.</w:t>
      </w:r>
      <w:r w:rsidR="00171406">
        <w:rPr>
          <w:rFonts w:ascii="Calibri" w:hAnsi="Calibri" w:cs="Calibri"/>
          <w:sz w:val="24"/>
          <w:szCs w:val="24"/>
        </w:rPr>
        <w:t xml:space="preserve"> </w:t>
      </w:r>
      <w:r w:rsidR="00E7238B">
        <w:rPr>
          <w:rFonts w:ascii="Calibri" w:hAnsi="Calibri" w:cs="Calibri"/>
          <w:sz w:val="24"/>
          <w:szCs w:val="24"/>
        </w:rPr>
        <w:t xml:space="preserve"> </w:t>
      </w:r>
      <w:r w:rsidR="00171406">
        <w:rPr>
          <w:rFonts w:ascii="Calibri" w:hAnsi="Calibri" w:cs="Calibri"/>
          <w:sz w:val="24"/>
          <w:szCs w:val="24"/>
        </w:rPr>
        <w:t>L</w:t>
      </w:r>
      <w:r w:rsidR="00E7238B">
        <w:rPr>
          <w:rFonts w:ascii="Calibri" w:hAnsi="Calibri" w:cs="Calibri"/>
          <w:sz w:val="24"/>
          <w:szCs w:val="24"/>
        </w:rPr>
        <w:t>ikewise</w:t>
      </w:r>
      <w:r w:rsidR="00171406">
        <w:rPr>
          <w:rFonts w:ascii="Calibri" w:hAnsi="Calibri" w:cs="Calibri"/>
          <w:sz w:val="24"/>
          <w:szCs w:val="24"/>
        </w:rPr>
        <w:t>,</w:t>
      </w:r>
      <w:r w:rsidR="00E7238B">
        <w:rPr>
          <w:rFonts w:ascii="Calibri" w:hAnsi="Calibri" w:cs="Calibri"/>
          <w:sz w:val="24"/>
          <w:szCs w:val="24"/>
        </w:rPr>
        <w:t xml:space="preserve"> actions which are followed by bad outcomes are less likely to occur.  </w:t>
      </w:r>
      <w:r w:rsidR="001B44A8" w:rsidRPr="00AD04BB">
        <w:rPr>
          <w:rFonts w:ascii="Calibri" w:hAnsi="Calibri" w:cs="Calibri"/>
          <w:sz w:val="24"/>
          <w:szCs w:val="24"/>
        </w:rPr>
        <w:t>Pavlov</w:t>
      </w:r>
      <w:r w:rsidR="00A10E9B" w:rsidRPr="00AD04BB">
        <w:rPr>
          <w:rFonts w:ascii="Calibri" w:hAnsi="Calibri" w:cs="Calibri"/>
          <w:sz w:val="24"/>
          <w:szCs w:val="24"/>
        </w:rPr>
        <w:t>’s Classical Conditioning</w:t>
      </w:r>
      <w:r w:rsidR="00B55C04">
        <w:rPr>
          <w:rFonts w:ascii="Calibri" w:hAnsi="Calibri" w:cs="Calibri"/>
          <w:b/>
          <w:bCs/>
          <w:i/>
          <w:iCs/>
          <w:sz w:val="24"/>
          <w:szCs w:val="24"/>
        </w:rPr>
        <w:t xml:space="preserve"> </w:t>
      </w:r>
      <w:r w:rsidR="00E74310">
        <w:rPr>
          <w:rFonts w:ascii="Calibri" w:hAnsi="Calibri" w:cs="Calibri"/>
          <w:sz w:val="24"/>
          <w:szCs w:val="24"/>
        </w:rPr>
        <w:t xml:space="preserve">theory </w:t>
      </w:r>
      <w:r w:rsidR="008A12D9" w:rsidRPr="00A556B8">
        <w:rPr>
          <w:rFonts w:ascii="Calibri" w:hAnsi="Calibri" w:cs="Calibri"/>
          <w:b/>
          <w:bCs/>
          <w:i/>
          <w:iCs/>
          <w:color w:val="002060"/>
          <w:sz w:val="20"/>
          <w:szCs w:val="20"/>
        </w:rPr>
        <w:t>Mc</w:t>
      </w:r>
      <w:r w:rsidR="00644210" w:rsidRPr="00A556B8">
        <w:rPr>
          <w:rFonts w:ascii="Calibri" w:hAnsi="Calibri" w:cs="Calibri"/>
          <w:b/>
          <w:bCs/>
          <w:i/>
          <w:iCs/>
          <w:color w:val="002060"/>
          <w:sz w:val="20"/>
          <w:szCs w:val="20"/>
        </w:rPr>
        <w:t xml:space="preserve">Leod (2024) </w:t>
      </w:r>
      <w:r w:rsidR="003F772A">
        <w:rPr>
          <w:rFonts w:ascii="Calibri" w:hAnsi="Calibri" w:cs="Calibri"/>
          <w:sz w:val="24"/>
          <w:szCs w:val="24"/>
        </w:rPr>
        <w:t xml:space="preserve">found that behaviours can be learned through the association between different </w:t>
      </w:r>
      <w:r w:rsidR="002C1AC4">
        <w:rPr>
          <w:rFonts w:ascii="Calibri" w:hAnsi="Calibri" w:cs="Calibri"/>
          <w:sz w:val="24"/>
          <w:szCs w:val="24"/>
        </w:rPr>
        <w:t xml:space="preserve">stimuli. </w:t>
      </w:r>
      <w:r w:rsidR="005E1D04">
        <w:rPr>
          <w:rFonts w:ascii="Calibri" w:hAnsi="Calibri" w:cs="Calibri"/>
          <w:sz w:val="24"/>
          <w:szCs w:val="24"/>
        </w:rPr>
        <w:t xml:space="preserve">When the subject learns to associate </w:t>
      </w:r>
      <w:r w:rsidR="00214E6A">
        <w:rPr>
          <w:rFonts w:ascii="Calibri" w:hAnsi="Calibri" w:cs="Calibri"/>
          <w:sz w:val="24"/>
          <w:szCs w:val="24"/>
        </w:rPr>
        <w:t xml:space="preserve">an </w:t>
      </w:r>
      <w:r w:rsidR="009A5F00">
        <w:rPr>
          <w:rFonts w:ascii="Calibri" w:hAnsi="Calibri" w:cs="Calibri"/>
          <w:sz w:val="24"/>
          <w:szCs w:val="24"/>
        </w:rPr>
        <w:t>unconditional stimulus</w:t>
      </w:r>
      <w:r w:rsidR="008A7CC5">
        <w:rPr>
          <w:rFonts w:ascii="Calibri" w:hAnsi="Calibri" w:cs="Calibri"/>
          <w:sz w:val="24"/>
          <w:szCs w:val="24"/>
        </w:rPr>
        <w:t xml:space="preserve"> with </w:t>
      </w:r>
      <w:r w:rsidR="00080DAC">
        <w:rPr>
          <w:rFonts w:ascii="Calibri" w:hAnsi="Calibri" w:cs="Calibri"/>
          <w:sz w:val="24"/>
          <w:szCs w:val="24"/>
        </w:rPr>
        <w:t xml:space="preserve">a </w:t>
      </w:r>
      <w:r w:rsidR="009A5F00">
        <w:rPr>
          <w:rFonts w:ascii="Calibri" w:hAnsi="Calibri" w:cs="Calibri"/>
          <w:sz w:val="24"/>
          <w:szCs w:val="24"/>
        </w:rPr>
        <w:t>new stimulus</w:t>
      </w:r>
      <w:r w:rsidR="00080DAC">
        <w:rPr>
          <w:rFonts w:ascii="Calibri" w:hAnsi="Calibri" w:cs="Calibri"/>
          <w:sz w:val="24"/>
          <w:szCs w:val="24"/>
        </w:rPr>
        <w:t xml:space="preserve"> that also produces the same result</w:t>
      </w:r>
      <w:r w:rsidR="00D86B42">
        <w:rPr>
          <w:rFonts w:ascii="Calibri" w:hAnsi="Calibri" w:cs="Calibri"/>
          <w:sz w:val="24"/>
          <w:szCs w:val="24"/>
        </w:rPr>
        <w:t>, the subject has been conditioned in a new way</w:t>
      </w:r>
      <w:r w:rsidR="006B063E">
        <w:rPr>
          <w:rFonts w:ascii="Calibri" w:hAnsi="Calibri" w:cs="Calibri"/>
          <w:sz w:val="24"/>
          <w:szCs w:val="24"/>
        </w:rPr>
        <w:t xml:space="preserve"> as in Watson’s Little Albert Experiment</w:t>
      </w:r>
      <w:r w:rsidR="004B7675">
        <w:rPr>
          <w:rFonts w:ascii="Calibri" w:hAnsi="Calibri" w:cs="Calibri"/>
          <w:sz w:val="24"/>
          <w:szCs w:val="24"/>
        </w:rPr>
        <w:t xml:space="preserve"> </w:t>
      </w:r>
      <w:r w:rsidR="004B7675" w:rsidRPr="0026088F">
        <w:rPr>
          <w:rFonts w:ascii="Calibri" w:hAnsi="Calibri" w:cs="Calibri"/>
          <w:b/>
          <w:bCs/>
          <w:i/>
          <w:iCs/>
          <w:color w:val="002060"/>
          <w:sz w:val="20"/>
          <w:szCs w:val="20"/>
        </w:rPr>
        <w:t>Bistami</w:t>
      </w:r>
      <w:r w:rsidR="00152530">
        <w:rPr>
          <w:rFonts w:ascii="Calibri" w:hAnsi="Calibri" w:cs="Calibri"/>
          <w:b/>
          <w:bCs/>
          <w:i/>
          <w:iCs/>
          <w:color w:val="002060"/>
          <w:sz w:val="20"/>
          <w:szCs w:val="20"/>
        </w:rPr>
        <w:t xml:space="preserve"> &amp; Villard</w:t>
      </w:r>
      <w:r w:rsidR="004B7675" w:rsidRPr="0026088F">
        <w:rPr>
          <w:rFonts w:ascii="Calibri" w:hAnsi="Calibri" w:cs="Calibri"/>
          <w:b/>
          <w:bCs/>
          <w:i/>
          <w:iCs/>
          <w:color w:val="002060"/>
          <w:sz w:val="20"/>
          <w:szCs w:val="20"/>
        </w:rPr>
        <w:t xml:space="preserve"> (2023)</w:t>
      </w:r>
      <w:r w:rsidR="004B7675">
        <w:rPr>
          <w:rFonts w:ascii="Calibri" w:hAnsi="Calibri" w:cs="Calibri"/>
          <w:sz w:val="24"/>
          <w:szCs w:val="24"/>
        </w:rPr>
        <w:t>.</w:t>
      </w:r>
      <w:r w:rsidR="002C53FE">
        <w:rPr>
          <w:rFonts w:ascii="Calibri" w:hAnsi="Calibri" w:cs="Calibri"/>
          <w:sz w:val="24"/>
          <w:szCs w:val="24"/>
        </w:rPr>
        <w:t xml:space="preserve"> </w:t>
      </w:r>
      <w:r w:rsidR="00B23A46">
        <w:rPr>
          <w:rFonts w:ascii="Calibri" w:hAnsi="Calibri" w:cs="Calibri"/>
          <w:sz w:val="24"/>
          <w:szCs w:val="24"/>
        </w:rPr>
        <w:t xml:space="preserve"> </w:t>
      </w:r>
      <w:r w:rsidR="00972805">
        <w:rPr>
          <w:rFonts w:ascii="Calibri" w:hAnsi="Calibri" w:cs="Calibri"/>
          <w:sz w:val="24"/>
          <w:szCs w:val="24"/>
        </w:rPr>
        <w:t>Skinner</w:t>
      </w:r>
      <w:r w:rsidR="00993A25">
        <w:rPr>
          <w:rFonts w:ascii="Calibri" w:hAnsi="Calibri" w:cs="Calibri"/>
          <w:sz w:val="24"/>
          <w:szCs w:val="24"/>
        </w:rPr>
        <w:t>’s</w:t>
      </w:r>
      <w:r w:rsidR="00972805">
        <w:rPr>
          <w:rFonts w:ascii="Calibri" w:hAnsi="Calibri" w:cs="Calibri"/>
          <w:sz w:val="24"/>
          <w:szCs w:val="24"/>
        </w:rPr>
        <w:t xml:space="preserve"> Operant </w:t>
      </w:r>
      <w:r w:rsidR="006C1176">
        <w:rPr>
          <w:rFonts w:ascii="Calibri" w:hAnsi="Calibri" w:cs="Calibri"/>
          <w:sz w:val="24"/>
          <w:szCs w:val="24"/>
        </w:rPr>
        <w:t>Conditioning</w:t>
      </w:r>
      <w:r w:rsidR="006D3D1B">
        <w:rPr>
          <w:rFonts w:ascii="Calibri" w:hAnsi="Calibri" w:cs="Calibri"/>
          <w:sz w:val="24"/>
          <w:szCs w:val="24"/>
        </w:rPr>
        <w:t xml:space="preserve"> </w:t>
      </w:r>
      <w:r w:rsidR="008D1D4F">
        <w:rPr>
          <w:rFonts w:ascii="Calibri" w:hAnsi="Calibri" w:cs="Calibri"/>
          <w:sz w:val="24"/>
          <w:szCs w:val="24"/>
        </w:rPr>
        <w:t xml:space="preserve">theory </w:t>
      </w:r>
      <w:r w:rsidR="006D3D1B" w:rsidRPr="00DF3D79">
        <w:rPr>
          <w:rFonts w:ascii="Calibri" w:hAnsi="Calibri" w:cs="Calibri"/>
          <w:b/>
          <w:bCs/>
          <w:i/>
          <w:iCs/>
          <w:color w:val="002060"/>
          <w:sz w:val="20"/>
          <w:szCs w:val="20"/>
        </w:rPr>
        <w:t>Cherry (2024)</w:t>
      </w:r>
      <w:r w:rsidR="006D3D1B">
        <w:rPr>
          <w:rFonts w:ascii="Calibri" w:hAnsi="Calibri" w:cs="Calibri"/>
          <w:b/>
          <w:bCs/>
          <w:i/>
          <w:iCs/>
          <w:sz w:val="24"/>
          <w:szCs w:val="24"/>
        </w:rPr>
        <w:t xml:space="preserve"> </w:t>
      </w:r>
      <w:r w:rsidR="0035285F">
        <w:rPr>
          <w:rFonts w:ascii="Calibri" w:hAnsi="Calibri" w:cs="Calibri"/>
          <w:sz w:val="24"/>
          <w:szCs w:val="24"/>
        </w:rPr>
        <w:t xml:space="preserve">found </w:t>
      </w:r>
      <w:r w:rsidR="008D1D4F">
        <w:rPr>
          <w:rFonts w:ascii="Calibri" w:hAnsi="Calibri" w:cs="Calibri"/>
          <w:sz w:val="24"/>
          <w:szCs w:val="24"/>
        </w:rPr>
        <w:t xml:space="preserve">conditioning the behaviour of a child </w:t>
      </w:r>
      <w:r w:rsidR="00A056BA">
        <w:rPr>
          <w:rFonts w:ascii="Calibri" w:hAnsi="Calibri" w:cs="Calibri"/>
          <w:sz w:val="24"/>
          <w:szCs w:val="24"/>
        </w:rPr>
        <w:t xml:space="preserve">by rewarding positive behaviour and punishing negative behaviour.  </w:t>
      </w:r>
      <w:r w:rsidR="007D429C">
        <w:rPr>
          <w:rFonts w:ascii="Calibri" w:hAnsi="Calibri" w:cs="Calibri"/>
          <w:sz w:val="24"/>
          <w:szCs w:val="24"/>
        </w:rPr>
        <w:t xml:space="preserve">Within this conditioning, </w:t>
      </w:r>
      <w:r w:rsidR="00831CA0">
        <w:rPr>
          <w:rFonts w:ascii="Calibri" w:hAnsi="Calibri" w:cs="Calibri"/>
          <w:sz w:val="24"/>
          <w:szCs w:val="24"/>
        </w:rPr>
        <w:t>for</w:t>
      </w:r>
      <w:r w:rsidR="007D429C">
        <w:rPr>
          <w:rFonts w:ascii="Calibri" w:hAnsi="Calibri" w:cs="Calibri"/>
          <w:sz w:val="24"/>
          <w:szCs w:val="24"/>
        </w:rPr>
        <w:t xml:space="preserve"> it to be successful, it must be consistent and relevant to the child</w:t>
      </w:r>
      <w:r w:rsidR="00DF3EA3">
        <w:rPr>
          <w:rFonts w:ascii="Calibri" w:hAnsi="Calibri" w:cs="Calibri"/>
          <w:sz w:val="24"/>
          <w:szCs w:val="24"/>
        </w:rPr>
        <w:t xml:space="preserve"> and this can be done by encouraging the child to help choose the reward they are working towards</w:t>
      </w:r>
      <w:r w:rsidR="000C287A">
        <w:rPr>
          <w:rFonts w:ascii="Calibri" w:hAnsi="Calibri" w:cs="Calibri"/>
          <w:sz w:val="24"/>
          <w:szCs w:val="24"/>
        </w:rPr>
        <w:t xml:space="preserve"> </w:t>
      </w:r>
      <w:r w:rsidR="00C357D0" w:rsidRPr="00054515">
        <w:rPr>
          <w:rFonts w:ascii="Calibri" w:hAnsi="Calibri" w:cs="Calibri"/>
          <w:b/>
          <w:bCs/>
          <w:i/>
          <w:iCs/>
          <w:color w:val="002060"/>
          <w:sz w:val="20"/>
          <w:szCs w:val="20"/>
        </w:rPr>
        <w:t>Morgan (2009)</w:t>
      </w:r>
      <w:r w:rsidR="007D429C">
        <w:rPr>
          <w:rFonts w:ascii="Calibri" w:hAnsi="Calibri" w:cs="Calibri"/>
          <w:sz w:val="24"/>
          <w:szCs w:val="24"/>
        </w:rPr>
        <w:t xml:space="preserve">. </w:t>
      </w:r>
      <w:r w:rsidR="001666BB">
        <w:rPr>
          <w:rFonts w:ascii="Calibri" w:hAnsi="Calibri" w:cs="Calibri"/>
          <w:sz w:val="24"/>
          <w:szCs w:val="24"/>
        </w:rPr>
        <w:t xml:space="preserve">Rewards and punishments are widely used in educational settings, and </w:t>
      </w:r>
      <w:r w:rsidR="000A380A">
        <w:rPr>
          <w:rFonts w:ascii="Calibri" w:hAnsi="Calibri" w:cs="Calibri"/>
          <w:sz w:val="24"/>
          <w:szCs w:val="24"/>
        </w:rPr>
        <w:t>can be used to encourage individuals or groups of students</w:t>
      </w:r>
      <w:r w:rsidR="00940901">
        <w:rPr>
          <w:rFonts w:ascii="Calibri" w:hAnsi="Calibri" w:cs="Calibri"/>
          <w:sz w:val="24"/>
          <w:szCs w:val="24"/>
        </w:rPr>
        <w:t xml:space="preserve">, but not all students will benefit from the same reinforcements. </w:t>
      </w:r>
      <w:r w:rsidR="00AA238D">
        <w:rPr>
          <w:rFonts w:ascii="Calibri" w:hAnsi="Calibri" w:cs="Calibri"/>
          <w:sz w:val="24"/>
          <w:szCs w:val="24"/>
        </w:rPr>
        <w:t xml:space="preserve"> Some examples of positive behaviour</w:t>
      </w:r>
      <w:r w:rsidR="00E505BF">
        <w:rPr>
          <w:rFonts w:ascii="Calibri" w:hAnsi="Calibri" w:cs="Calibri"/>
          <w:sz w:val="24"/>
          <w:szCs w:val="24"/>
        </w:rPr>
        <w:t>s</w:t>
      </w:r>
      <w:r w:rsidR="00AA238D">
        <w:rPr>
          <w:rFonts w:ascii="Calibri" w:hAnsi="Calibri" w:cs="Calibri"/>
          <w:sz w:val="24"/>
          <w:szCs w:val="24"/>
        </w:rPr>
        <w:t xml:space="preserve"> </w:t>
      </w:r>
      <w:r w:rsidR="0025729E">
        <w:rPr>
          <w:rFonts w:ascii="Calibri" w:hAnsi="Calibri" w:cs="Calibri"/>
          <w:sz w:val="24"/>
          <w:szCs w:val="24"/>
        </w:rPr>
        <w:t>are</w:t>
      </w:r>
      <w:r w:rsidR="00AA238D">
        <w:rPr>
          <w:rFonts w:ascii="Calibri" w:hAnsi="Calibri" w:cs="Calibri"/>
          <w:sz w:val="24"/>
          <w:szCs w:val="24"/>
        </w:rPr>
        <w:t xml:space="preserve"> </w:t>
      </w:r>
      <w:r w:rsidR="00E00751">
        <w:rPr>
          <w:rFonts w:ascii="Calibri" w:hAnsi="Calibri" w:cs="Calibri"/>
          <w:sz w:val="24"/>
          <w:szCs w:val="24"/>
        </w:rPr>
        <w:t xml:space="preserve">the child is happy, engaging in their studies, being helpful and friendly and listening to the </w:t>
      </w:r>
      <w:r w:rsidR="0025729E">
        <w:rPr>
          <w:rFonts w:ascii="Calibri" w:hAnsi="Calibri" w:cs="Calibri"/>
          <w:sz w:val="24"/>
          <w:szCs w:val="24"/>
        </w:rPr>
        <w:t>teachers’</w:t>
      </w:r>
      <w:r w:rsidR="00E00751">
        <w:rPr>
          <w:rFonts w:ascii="Calibri" w:hAnsi="Calibri" w:cs="Calibri"/>
          <w:sz w:val="24"/>
          <w:szCs w:val="24"/>
        </w:rPr>
        <w:t xml:space="preserve"> instructions without disruption </w:t>
      </w:r>
      <w:r w:rsidR="0025729E">
        <w:rPr>
          <w:rFonts w:ascii="Calibri" w:hAnsi="Calibri" w:cs="Calibri"/>
          <w:sz w:val="24"/>
          <w:szCs w:val="24"/>
        </w:rPr>
        <w:t>and following school setting rules which includes wearing school uniform</w:t>
      </w:r>
      <w:r w:rsidR="000D436D">
        <w:rPr>
          <w:rFonts w:ascii="Calibri" w:hAnsi="Calibri" w:cs="Calibri"/>
          <w:sz w:val="24"/>
          <w:szCs w:val="24"/>
        </w:rPr>
        <w:t>, in which the child would be rewarded with a treat or a good report</w:t>
      </w:r>
      <w:r w:rsidR="0025729E">
        <w:rPr>
          <w:rFonts w:ascii="Calibri" w:hAnsi="Calibri" w:cs="Calibri"/>
          <w:sz w:val="24"/>
          <w:szCs w:val="24"/>
        </w:rPr>
        <w:t>.</w:t>
      </w:r>
      <w:r w:rsidR="000D436D">
        <w:rPr>
          <w:rFonts w:ascii="Calibri" w:hAnsi="Calibri" w:cs="Calibri"/>
          <w:sz w:val="24"/>
          <w:szCs w:val="24"/>
        </w:rPr>
        <w:t xml:space="preserve"> </w:t>
      </w:r>
      <w:r w:rsidR="0025729E">
        <w:rPr>
          <w:rFonts w:ascii="Calibri" w:hAnsi="Calibri" w:cs="Calibri"/>
          <w:sz w:val="24"/>
          <w:szCs w:val="24"/>
        </w:rPr>
        <w:t xml:space="preserve"> Examples of </w:t>
      </w:r>
      <w:r w:rsidR="00E505BF">
        <w:rPr>
          <w:rFonts w:ascii="Calibri" w:hAnsi="Calibri" w:cs="Calibri"/>
          <w:sz w:val="24"/>
          <w:szCs w:val="24"/>
        </w:rPr>
        <w:t>negative behaviours</w:t>
      </w:r>
      <w:r w:rsidR="00C17719">
        <w:rPr>
          <w:rFonts w:ascii="Calibri" w:hAnsi="Calibri" w:cs="Calibri"/>
          <w:sz w:val="24"/>
          <w:szCs w:val="24"/>
        </w:rPr>
        <w:t xml:space="preserve"> are being disruptive in class, shouting out without being called, not engaging in class, coming late to class, </w:t>
      </w:r>
      <w:r w:rsidR="00577B22">
        <w:rPr>
          <w:rFonts w:ascii="Calibri" w:hAnsi="Calibri" w:cs="Calibri"/>
          <w:sz w:val="24"/>
          <w:szCs w:val="24"/>
        </w:rPr>
        <w:t xml:space="preserve">swearing, bullying, fighting, </w:t>
      </w:r>
      <w:r w:rsidR="000D1F79">
        <w:rPr>
          <w:rFonts w:ascii="Calibri" w:hAnsi="Calibri" w:cs="Calibri"/>
          <w:sz w:val="24"/>
          <w:szCs w:val="24"/>
        </w:rPr>
        <w:t xml:space="preserve">and going against school class rules results in punishments which can include losing playtime, </w:t>
      </w:r>
      <w:r w:rsidR="00917C75">
        <w:rPr>
          <w:rFonts w:ascii="Calibri" w:hAnsi="Calibri" w:cs="Calibri"/>
          <w:sz w:val="24"/>
          <w:szCs w:val="24"/>
        </w:rPr>
        <w:t xml:space="preserve">missing a reward at the end of the week and even having their parents </w:t>
      </w:r>
      <w:r w:rsidR="00B87FD0">
        <w:rPr>
          <w:rFonts w:ascii="Calibri" w:hAnsi="Calibri" w:cs="Calibri"/>
          <w:sz w:val="24"/>
          <w:szCs w:val="24"/>
        </w:rPr>
        <w:t xml:space="preserve">notified with very serious consequences being excluded from school. </w:t>
      </w:r>
      <w:r w:rsidR="00E505BF">
        <w:rPr>
          <w:rFonts w:ascii="Calibri" w:hAnsi="Calibri" w:cs="Calibri"/>
          <w:sz w:val="24"/>
          <w:szCs w:val="24"/>
        </w:rPr>
        <w:t xml:space="preserve"> </w:t>
      </w:r>
      <w:r w:rsidR="00AA692F">
        <w:rPr>
          <w:rFonts w:ascii="Calibri" w:hAnsi="Calibri" w:cs="Calibri"/>
          <w:sz w:val="24"/>
          <w:szCs w:val="24"/>
        </w:rPr>
        <w:t>By being consistent with the child</w:t>
      </w:r>
      <w:r w:rsidR="008E1F06">
        <w:rPr>
          <w:rFonts w:ascii="Calibri" w:hAnsi="Calibri" w:cs="Calibri"/>
          <w:sz w:val="24"/>
          <w:szCs w:val="24"/>
        </w:rPr>
        <w:t xml:space="preserve"> and rep</w:t>
      </w:r>
      <w:r w:rsidR="00806811">
        <w:rPr>
          <w:rFonts w:ascii="Calibri" w:hAnsi="Calibri" w:cs="Calibri"/>
          <w:sz w:val="24"/>
          <w:szCs w:val="24"/>
        </w:rPr>
        <w:t>etition</w:t>
      </w:r>
      <w:r w:rsidR="00AA692F">
        <w:rPr>
          <w:rFonts w:ascii="Calibri" w:hAnsi="Calibri" w:cs="Calibri"/>
          <w:sz w:val="24"/>
          <w:szCs w:val="24"/>
        </w:rPr>
        <w:t xml:space="preserve">, they soon learn what behaviour is expected of them so to qualify for the reward which </w:t>
      </w:r>
      <w:r w:rsidR="00A92127">
        <w:rPr>
          <w:rFonts w:ascii="Calibri" w:hAnsi="Calibri" w:cs="Calibri"/>
          <w:sz w:val="24"/>
          <w:szCs w:val="24"/>
        </w:rPr>
        <w:t>almost every child strives for</w:t>
      </w:r>
      <w:r w:rsidR="00F44774">
        <w:rPr>
          <w:rFonts w:ascii="Calibri" w:hAnsi="Calibri" w:cs="Calibri"/>
          <w:sz w:val="24"/>
          <w:szCs w:val="24"/>
        </w:rPr>
        <w:t xml:space="preserve"> and ultimately </w:t>
      </w:r>
      <w:r w:rsidR="00C3251B">
        <w:rPr>
          <w:rFonts w:ascii="Calibri" w:hAnsi="Calibri" w:cs="Calibri"/>
          <w:sz w:val="24"/>
          <w:szCs w:val="24"/>
        </w:rPr>
        <w:t>negative behaviour is kept to a minimum.</w:t>
      </w:r>
      <w:r w:rsidR="00835C8D">
        <w:rPr>
          <w:rFonts w:ascii="Calibri" w:hAnsi="Calibri" w:cs="Calibri"/>
          <w:sz w:val="24"/>
          <w:szCs w:val="24"/>
        </w:rPr>
        <w:t xml:space="preserve"> </w:t>
      </w:r>
    </w:p>
    <w:p w14:paraId="103DF833" w14:textId="77777777" w:rsidR="00AD5279" w:rsidRDefault="00AD5279">
      <w:pPr>
        <w:rPr>
          <w:rFonts w:ascii="Calibri" w:hAnsi="Calibri" w:cs="Calibri"/>
          <w:sz w:val="24"/>
          <w:szCs w:val="24"/>
        </w:rPr>
      </w:pPr>
    </w:p>
    <w:p w14:paraId="3D7067A2" w14:textId="18AC0769" w:rsidR="00773ACE" w:rsidRDefault="00695C08">
      <w:pPr>
        <w:rPr>
          <w:rFonts w:ascii="Calibri" w:hAnsi="Calibri" w:cs="Calibri"/>
          <w:sz w:val="24"/>
          <w:szCs w:val="24"/>
        </w:rPr>
      </w:pPr>
      <w:r>
        <w:rPr>
          <w:rFonts w:ascii="Calibri" w:hAnsi="Calibri" w:cs="Calibri"/>
          <w:sz w:val="24"/>
          <w:szCs w:val="24"/>
        </w:rPr>
        <w:t>In setting A,</w:t>
      </w:r>
      <w:r w:rsidR="00A93F5C">
        <w:rPr>
          <w:rFonts w:ascii="Calibri" w:hAnsi="Calibri" w:cs="Calibri"/>
          <w:sz w:val="24"/>
          <w:szCs w:val="24"/>
        </w:rPr>
        <w:t xml:space="preserve"> a couple of</w:t>
      </w:r>
      <w:r>
        <w:rPr>
          <w:rFonts w:ascii="Calibri" w:hAnsi="Calibri" w:cs="Calibri"/>
          <w:sz w:val="24"/>
          <w:szCs w:val="24"/>
        </w:rPr>
        <w:t xml:space="preserve"> </w:t>
      </w:r>
      <w:r w:rsidR="00F10235">
        <w:rPr>
          <w:rFonts w:ascii="Calibri" w:hAnsi="Calibri" w:cs="Calibri"/>
          <w:sz w:val="24"/>
          <w:szCs w:val="24"/>
        </w:rPr>
        <w:t>their school behaviour polic</w:t>
      </w:r>
      <w:r w:rsidR="00A93F5C">
        <w:rPr>
          <w:rFonts w:ascii="Calibri" w:hAnsi="Calibri" w:cs="Calibri"/>
          <w:sz w:val="24"/>
          <w:szCs w:val="24"/>
        </w:rPr>
        <w:t>ies</w:t>
      </w:r>
      <w:r w:rsidR="00F10235">
        <w:rPr>
          <w:rFonts w:ascii="Calibri" w:hAnsi="Calibri" w:cs="Calibri"/>
          <w:sz w:val="24"/>
          <w:szCs w:val="24"/>
        </w:rPr>
        <w:t xml:space="preserve"> </w:t>
      </w:r>
      <w:r w:rsidR="00B936FB">
        <w:rPr>
          <w:rFonts w:ascii="Calibri" w:hAnsi="Calibri" w:cs="Calibri"/>
          <w:sz w:val="24"/>
          <w:szCs w:val="24"/>
        </w:rPr>
        <w:t>states to create a culture of exceptionally good behaviour,</w:t>
      </w:r>
      <w:r w:rsidR="00DD67B7">
        <w:rPr>
          <w:rFonts w:ascii="Calibri" w:hAnsi="Calibri" w:cs="Calibri"/>
          <w:sz w:val="24"/>
          <w:szCs w:val="24"/>
        </w:rPr>
        <w:t xml:space="preserve"> en</w:t>
      </w:r>
      <w:r w:rsidR="00133073">
        <w:rPr>
          <w:rFonts w:ascii="Calibri" w:hAnsi="Calibri" w:cs="Calibri"/>
          <w:sz w:val="24"/>
          <w:szCs w:val="24"/>
        </w:rPr>
        <w:t>sure all learners are treated fairly, shown respect and promote good relationships,</w:t>
      </w:r>
      <w:r w:rsidR="00B936FB">
        <w:rPr>
          <w:rFonts w:ascii="Calibri" w:hAnsi="Calibri" w:cs="Calibri"/>
          <w:sz w:val="24"/>
          <w:szCs w:val="24"/>
        </w:rPr>
        <w:t xml:space="preserve"> build a community which values </w:t>
      </w:r>
      <w:r w:rsidR="0031673D">
        <w:rPr>
          <w:rFonts w:ascii="Calibri" w:hAnsi="Calibri" w:cs="Calibri"/>
          <w:sz w:val="24"/>
          <w:szCs w:val="24"/>
        </w:rPr>
        <w:t>kindness, care, respect</w:t>
      </w:r>
      <w:r w:rsidR="00DA211B">
        <w:rPr>
          <w:rFonts w:ascii="Calibri" w:hAnsi="Calibri" w:cs="Calibri"/>
          <w:sz w:val="24"/>
          <w:szCs w:val="24"/>
        </w:rPr>
        <w:t>,</w:t>
      </w:r>
      <w:r w:rsidR="0031673D">
        <w:rPr>
          <w:rFonts w:ascii="Calibri" w:hAnsi="Calibri" w:cs="Calibri"/>
          <w:sz w:val="24"/>
          <w:szCs w:val="24"/>
        </w:rPr>
        <w:t xml:space="preserve"> and empathy for others, </w:t>
      </w:r>
      <w:r w:rsidR="00A93F5C">
        <w:rPr>
          <w:rFonts w:ascii="Calibri" w:hAnsi="Calibri" w:cs="Calibri"/>
          <w:sz w:val="24"/>
          <w:szCs w:val="24"/>
        </w:rPr>
        <w:t xml:space="preserve">and to ensure </w:t>
      </w:r>
      <w:r w:rsidR="005C796F">
        <w:rPr>
          <w:rFonts w:ascii="Calibri" w:hAnsi="Calibri" w:cs="Calibri"/>
          <w:sz w:val="24"/>
          <w:szCs w:val="24"/>
        </w:rPr>
        <w:t xml:space="preserve">excellent behaviour through positive interventions.  </w:t>
      </w:r>
      <w:r w:rsidR="002E0A56">
        <w:rPr>
          <w:rFonts w:ascii="Calibri" w:hAnsi="Calibri" w:cs="Calibri"/>
          <w:sz w:val="24"/>
          <w:szCs w:val="24"/>
        </w:rPr>
        <w:t>A</w:t>
      </w:r>
      <w:r w:rsidR="00DA211B">
        <w:rPr>
          <w:rFonts w:ascii="Calibri" w:hAnsi="Calibri" w:cs="Calibri"/>
          <w:sz w:val="24"/>
          <w:szCs w:val="24"/>
        </w:rPr>
        <w:t xml:space="preserve">n example of rewarding for positive behaviour in setting A is </w:t>
      </w:r>
      <w:r w:rsidR="00C27142">
        <w:rPr>
          <w:rFonts w:ascii="Calibri" w:hAnsi="Calibri" w:cs="Calibri"/>
          <w:sz w:val="24"/>
          <w:szCs w:val="24"/>
        </w:rPr>
        <w:t xml:space="preserve">by using the class dojo.  </w:t>
      </w:r>
      <w:r w:rsidR="00D03F45">
        <w:rPr>
          <w:rFonts w:ascii="Calibri" w:hAnsi="Calibri" w:cs="Calibri"/>
          <w:sz w:val="24"/>
          <w:szCs w:val="24"/>
        </w:rPr>
        <w:t xml:space="preserve">This is a school/family app which </w:t>
      </w:r>
      <w:r w:rsidR="0026610D">
        <w:rPr>
          <w:rFonts w:ascii="Calibri" w:hAnsi="Calibri" w:cs="Calibri"/>
          <w:sz w:val="24"/>
          <w:szCs w:val="24"/>
        </w:rPr>
        <w:t xml:space="preserve">parents can see what their child has done throughout the day and can reward them for at home for their positive behaviour, as well as the school will reward the child when they hit certain </w:t>
      </w:r>
      <w:r w:rsidR="00237385">
        <w:rPr>
          <w:rFonts w:ascii="Calibri" w:hAnsi="Calibri" w:cs="Calibri"/>
          <w:sz w:val="24"/>
          <w:szCs w:val="24"/>
        </w:rPr>
        <w:t>number</w:t>
      </w:r>
      <w:r w:rsidR="0026610D">
        <w:rPr>
          <w:rFonts w:ascii="Calibri" w:hAnsi="Calibri" w:cs="Calibri"/>
          <w:sz w:val="24"/>
          <w:szCs w:val="24"/>
        </w:rPr>
        <w:t xml:space="preserve"> of points in the dojo</w:t>
      </w:r>
      <w:r w:rsidR="007F53EA">
        <w:rPr>
          <w:rFonts w:ascii="Calibri" w:hAnsi="Calibri" w:cs="Calibri"/>
          <w:sz w:val="24"/>
          <w:szCs w:val="24"/>
        </w:rPr>
        <w:t xml:space="preserve">, with an example being the hot chocolate winner and </w:t>
      </w:r>
      <w:r w:rsidR="00237385">
        <w:rPr>
          <w:rFonts w:ascii="Calibri" w:hAnsi="Calibri" w:cs="Calibri"/>
          <w:sz w:val="24"/>
          <w:szCs w:val="24"/>
        </w:rPr>
        <w:t>entered</w:t>
      </w:r>
      <w:r w:rsidR="00AC02C2">
        <w:rPr>
          <w:rFonts w:ascii="Calibri" w:hAnsi="Calibri" w:cs="Calibri"/>
          <w:sz w:val="24"/>
          <w:szCs w:val="24"/>
        </w:rPr>
        <w:t xml:space="preserve"> in</w:t>
      </w:r>
      <w:r w:rsidR="007F53EA">
        <w:rPr>
          <w:rFonts w:ascii="Calibri" w:hAnsi="Calibri" w:cs="Calibri"/>
          <w:sz w:val="24"/>
          <w:szCs w:val="24"/>
        </w:rPr>
        <w:t xml:space="preserve"> a raffle </w:t>
      </w:r>
      <w:r w:rsidR="00237385">
        <w:rPr>
          <w:rFonts w:ascii="Calibri" w:hAnsi="Calibri" w:cs="Calibri"/>
          <w:sz w:val="24"/>
          <w:szCs w:val="24"/>
        </w:rPr>
        <w:t>to win a prize.</w:t>
      </w:r>
      <w:r w:rsidR="002A1F57">
        <w:rPr>
          <w:rFonts w:ascii="Calibri" w:hAnsi="Calibri" w:cs="Calibri"/>
          <w:sz w:val="24"/>
          <w:szCs w:val="24"/>
        </w:rPr>
        <w:t xml:space="preserve">  If the student displays unwanted behaviour, a warning is issued first, followed by a talk with the </w:t>
      </w:r>
      <w:r w:rsidR="00A1163A">
        <w:rPr>
          <w:rFonts w:ascii="Calibri" w:hAnsi="Calibri" w:cs="Calibri"/>
          <w:sz w:val="24"/>
          <w:szCs w:val="24"/>
        </w:rPr>
        <w:t>head teacher, and followed by the parents being informed if the behaviour is not being improved.</w:t>
      </w:r>
      <w:r w:rsidR="00237385">
        <w:rPr>
          <w:rFonts w:ascii="Calibri" w:hAnsi="Calibri" w:cs="Calibri"/>
          <w:sz w:val="24"/>
          <w:szCs w:val="24"/>
        </w:rPr>
        <w:t xml:space="preserve">  Th</w:t>
      </w:r>
      <w:r w:rsidR="00A1163A">
        <w:rPr>
          <w:rFonts w:ascii="Calibri" w:hAnsi="Calibri" w:cs="Calibri"/>
          <w:sz w:val="24"/>
          <w:szCs w:val="24"/>
        </w:rPr>
        <w:t>ese</w:t>
      </w:r>
      <w:r w:rsidR="00237385">
        <w:rPr>
          <w:rFonts w:ascii="Calibri" w:hAnsi="Calibri" w:cs="Calibri"/>
          <w:sz w:val="24"/>
          <w:szCs w:val="24"/>
        </w:rPr>
        <w:t xml:space="preserve"> pol</w:t>
      </w:r>
      <w:r w:rsidR="00AC02C2">
        <w:rPr>
          <w:rFonts w:ascii="Calibri" w:hAnsi="Calibri" w:cs="Calibri"/>
          <w:sz w:val="24"/>
          <w:szCs w:val="24"/>
        </w:rPr>
        <w:t>i</w:t>
      </w:r>
      <w:r w:rsidR="00A1163A">
        <w:rPr>
          <w:rFonts w:ascii="Calibri" w:hAnsi="Calibri" w:cs="Calibri"/>
          <w:sz w:val="24"/>
          <w:szCs w:val="24"/>
        </w:rPr>
        <w:t>cies</w:t>
      </w:r>
      <w:r w:rsidR="00AC02C2">
        <w:rPr>
          <w:rFonts w:ascii="Calibri" w:hAnsi="Calibri" w:cs="Calibri"/>
          <w:sz w:val="24"/>
          <w:szCs w:val="24"/>
        </w:rPr>
        <w:t xml:space="preserve"> </w:t>
      </w:r>
      <w:r w:rsidR="00A1163A">
        <w:rPr>
          <w:rFonts w:ascii="Calibri" w:hAnsi="Calibri" w:cs="Calibri"/>
          <w:sz w:val="24"/>
          <w:szCs w:val="24"/>
        </w:rPr>
        <w:t>are</w:t>
      </w:r>
      <w:r w:rsidR="00AC02C2">
        <w:rPr>
          <w:rFonts w:ascii="Calibri" w:hAnsi="Calibri" w:cs="Calibri"/>
          <w:sz w:val="24"/>
          <w:szCs w:val="24"/>
        </w:rPr>
        <w:t xml:space="preserve"> an example of Skinner’s </w:t>
      </w:r>
      <w:r w:rsidR="009D2B12">
        <w:rPr>
          <w:rFonts w:ascii="Calibri" w:hAnsi="Calibri" w:cs="Calibri"/>
          <w:sz w:val="24"/>
          <w:szCs w:val="24"/>
        </w:rPr>
        <w:t>theory in rewarding good behaviour and punishing bad behaviour.</w:t>
      </w:r>
      <w:r w:rsidR="00774CFA">
        <w:rPr>
          <w:rFonts w:ascii="Calibri" w:hAnsi="Calibri" w:cs="Calibri"/>
          <w:sz w:val="24"/>
          <w:szCs w:val="24"/>
        </w:rPr>
        <w:t xml:space="preserve">  </w:t>
      </w:r>
      <w:r w:rsidR="00BF4B92">
        <w:rPr>
          <w:rFonts w:ascii="Calibri" w:hAnsi="Calibri" w:cs="Calibri"/>
          <w:sz w:val="24"/>
          <w:szCs w:val="24"/>
        </w:rPr>
        <w:t>I</w:t>
      </w:r>
      <w:r w:rsidR="00774CFA">
        <w:rPr>
          <w:rFonts w:ascii="Calibri" w:hAnsi="Calibri" w:cs="Calibri"/>
          <w:sz w:val="24"/>
          <w:szCs w:val="24"/>
        </w:rPr>
        <w:t xml:space="preserve">nforming and </w:t>
      </w:r>
      <w:r w:rsidR="007C675E">
        <w:rPr>
          <w:rFonts w:ascii="Calibri" w:hAnsi="Calibri" w:cs="Calibri"/>
          <w:sz w:val="24"/>
          <w:szCs w:val="24"/>
        </w:rPr>
        <w:t xml:space="preserve">working with </w:t>
      </w:r>
      <w:r w:rsidR="00C129D4">
        <w:rPr>
          <w:rFonts w:ascii="Calibri" w:hAnsi="Calibri" w:cs="Calibri"/>
          <w:sz w:val="24"/>
          <w:szCs w:val="24"/>
        </w:rPr>
        <w:t xml:space="preserve">the parents by having an </w:t>
      </w:r>
      <w:r w:rsidR="00674303">
        <w:rPr>
          <w:rFonts w:ascii="Calibri" w:hAnsi="Calibri" w:cs="Calibri"/>
          <w:sz w:val="24"/>
          <w:szCs w:val="24"/>
        </w:rPr>
        <w:t>open-door</w:t>
      </w:r>
      <w:r w:rsidR="00C129D4">
        <w:rPr>
          <w:rFonts w:ascii="Calibri" w:hAnsi="Calibri" w:cs="Calibri"/>
          <w:sz w:val="24"/>
          <w:szCs w:val="24"/>
        </w:rPr>
        <w:t xml:space="preserve"> policy</w:t>
      </w:r>
      <w:r w:rsidR="007C2E9D">
        <w:rPr>
          <w:rFonts w:ascii="Calibri" w:hAnsi="Calibri" w:cs="Calibri"/>
          <w:sz w:val="24"/>
          <w:szCs w:val="24"/>
        </w:rPr>
        <w:t xml:space="preserve"> fits in with Bronfen</w:t>
      </w:r>
      <w:r w:rsidR="00530537">
        <w:rPr>
          <w:rFonts w:ascii="Calibri" w:hAnsi="Calibri" w:cs="Calibri"/>
          <w:sz w:val="24"/>
          <w:szCs w:val="24"/>
        </w:rPr>
        <w:t>brenner’s</w:t>
      </w:r>
      <w:r w:rsidR="00674303">
        <w:rPr>
          <w:rFonts w:ascii="Calibri" w:hAnsi="Calibri" w:cs="Calibri"/>
          <w:sz w:val="24"/>
          <w:szCs w:val="24"/>
        </w:rPr>
        <w:t xml:space="preserve"> theory</w:t>
      </w:r>
      <w:r w:rsidR="00E46CED">
        <w:rPr>
          <w:rFonts w:ascii="Calibri" w:hAnsi="Calibri" w:cs="Calibri"/>
          <w:sz w:val="24"/>
          <w:szCs w:val="24"/>
        </w:rPr>
        <w:t xml:space="preserve"> </w:t>
      </w:r>
      <w:r w:rsidR="008A68D1">
        <w:rPr>
          <w:rFonts w:ascii="Calibri" w:hAnsi="Calibri" w:cs="Calibri"/>
          <w:sz w:val="24"/>
          <w:szCs w:val="24"/>
        </w:rPr>
        <w:t xml:space="preserve">which helps to ensure the child is getting the correct </w:t>
      </w:r>
      <w:r w:rsidR="00AF0CF8">
        <w:rPr>
          <w:rFonts w:ascii="Calibri" w:hAnsi="Calibri" w:cs="Calibri"/>
          <w:sz w:val="24"/>
          <w:szCs w:val="24"/>
        </w:rPr>
        <w:t xml:space="preserve">support needed to </w:t>
      </w:r>
      <w:r w:rsidR="00DE5445">
        <w:rPr>
          <w:rFonts w:ascii="Calibri" w:hAnsi="Calibri" w:cs="Calibri"/>
          <w:sz w:val="24"/>
          <w:szCs w:val="24"/>
        </w:rPr>
        <w:t>help the child succeed in their school environment.</w:t>
      </w:r>
      <w:r w:rsidR="003F3AEA">
        <w:rPr>
          <w:rFonts w:ascii="Calibri" w:hAnsi="Calibri" w:cs="Calibri"/>
          <w:sz w:val="24"/>
          <w:szCs w:val="24"/>
        </w:rPr>
        <w:t xml:space="preserve">  Having good teaching helps engage the child which </w:t>
      </w:r>
      <w:r w:rsidR="009019EE">
        <w:rPr>
          <w:rFonts w:ascii="Calibri" w:hAnsi="Calibri" w:cs="Calibri"/>
          <w:sz w:val="24"/>
          <w:szCs w:val="24"/>
        </w:rPr>
        <w:t xml:space="preserve">keeps them interested in learning, having </w:t>
      </w:r>
      <w:r w:rsidR="001C52AB">
        <w:rPr>
          <w:rFonts w:ascii="Calibri" w:hAnsi="Calibri" w:cs="Calibri"/>
          <w:sz w:val="24"/>
          <w:szCs w:val="24"/>
        </w:rPr>
        <w:t>little</w:t>
      </w:r>
      <w:r w:rsidR="009019EE">
        <w:rPr>
          <w:rFonts w:ascii="Calibri" w:hAnsi="Calibri" w:cs="Calibri"/>
          <w:sz w:val="24"/>
          <w:szCs w:val="24"/>
        </w:rPr>
        <w:t xml:space="preserve"> time</w:t>
      </w:r>
      <w:r w:rsidR="001C52AB">
        <w:rPr>
          <w:rFonts w:ascii="Calibri" w:hAnsi="Calibri" w:cs="Calibri"/>
          <w:sz w:val="24"/>
          <w:szCs w:val="24"/>
        </w:rPr>
        <w:t xml:space="preserve"> or inclination</w:t>
      </w:r>
      <w:r w:rsidR="009019EE">
        <w:rPr>
          <w:rFonts w:ascii="Calibri" w:hAnsi="Calibri" w:cs="Calibri"/>
          <w:sz w:val="24"/>
          <w:szCs w:val="24"/>
        </w:rPr>
        <w:t xml:space="preserve"> to misbehave</w:t>
      </w:r>
      <w:r w:rsidR="001C52AB">
        <w:rPr>
          <w:rFonts w:ascii="Calibri" w:hAnsi="Calibri" w:cs="Calibri"/>
          <w:sz w:val="24"/>
          <w:szCs w:val="24"/>
        </w:rPr>
        <w:t xml:space="preserve"> </w:t>
      </w:r>
      <w:r w:rsidR="00CB1BAB" w:rsidRPr="00857290">
        <w:rPr>
          <w:rFonts w:ascii="Calibri" w:hAnsi="Calibri" w:cs="Calibri"/>
          <w:b/>
          <w:bCs/>
          <w:i/>
          <w:iCs/>
          <w:color w:val="002060"/>
          <w:sz w:val="20"/>
          <w:szCs w:val="20"/>
        </w:rPr>
        <w:t>Morgan (2007)</w:t>
      </w:r>
      <w:r w:rsidR="00CB1BAB">
        <w:rPr>
          <w:rFonts w:ascii="Calibri" w:hAnsi="Calibri" w:cs="Calibri"/>
          <w:sz w:val="24"/>
          <w:szCs w:val="24"/>
        </w:rPr>
        <w:t>.</w:t>
      </w:r>
    </w:p>
    <w:p w14:paraId="4ECE9490" w14:textId="271F0EF8" w:rsidR="00C26DB8" w:rsidRDefault="00110F5F">
      <w:pPr>
        <w:rPr>
          <w:rFonts w:ascii="Calibri" w:hAnsi="Calibri" w:cs="Calibri"/>
          <w:sz w:val="24"/>
          <w:szCs w:val="24"/>
        </w:rPr>
      </w:pPr>
      <w:r>
        <w:rPr>
          <w:rFonts w:ascii="Calibri" w:hAnsi="Calibri" w:cs="Calibri"/>
          <w:sz w:val="24"/>
          <w:szCs w:val="24"/>
        </w:rPr>
        <w:lastRenderedPageBreak/>
        <w:t xml:space="preserve">To conclude, </w:t>
      </w:r>
      <w:r w:rsidR="00317C7C">
        <w:rPr>
          <w:rFonts w:ascii="Calibri" w:hAnsi="Calibri" w:cs="Calibri"/>
          <w:sz w:val="24"/>
          <w:szCs w:val="24"/>
        </w:rPr>
        <w:t xml:space="preserve">children </w:t>
      </w:r>
      <w:r w:rsidR="000864EF">
        <w:rPr>
          <w:rFonts w:ascii="Calibri" w:hAnsi="Calibri" w:cs="Calibri"/>
          <w:sz w:val="24"/>
          <w:szCs w:val="24"/>
        </w:rPr>
        <w:t xml:space="preserve">respond well to praise and rewards just like any adult would. </w:t>
      </w:r>
      <w:r w:rsidR="0002219C">
        <w:rPr>
          <w:rFonts w:ascii="Calibri" w:hAnsi="Calibri" w:cs="Calibri"/>
          <w:sz w:val="24"/>
          <w:szCs w:val="24"/>
        </w:rPr>
        <w:t xml:space="preserve"> Discouraging negative behaviour by making the punishment appropriate to the child </w:t>
      </w:r>
      <w:r w:rsidR="00683CD7">
        <w:rPr>
          <w:rFonts w:ascii="Calibri" w:hAnsi="Calibri" w:cs="Calibri"/>
          <w:sz w:val="24"/>
          <w:szCs w:val="24"/>
        </w:rPr>
        <w:t>can also help guide the child into pursuing a positive behaviour which will be seen, understood</w:t>
      </w:r>
      <w:r w:rsidR="006A5BA4">
        <w:rPr>
          <w:rFonts w:ascii="Calibri" w:hAnsi="Calibri" w:cs="Calibri"/>
          <w:sz w:val="24"/>
          <w:szCs w:val="24"/>
        </w:rPr>
        <w:t>,</w:t>
      </w:r>
      <w:r w:rsidR="00683CD7">
        <w:rPr>
          <w:rFonts w:ascii="Calibri" w:hAnsi="Calibri" w:cs="Calibri"/>
          <w:sz w:val="24"/>
          <w:szCs w:val="24"/>
        </w:rPr>
        <w:t xml:space="preserve"> and </w:t>
      </w:r>
      <w:r w:rsidR="002323E4">
        <w:rPr>
          <w:rFonts w:ascii="Calibri" w:hAnsi="Calibri" w:cs="Calibri"/>
          <w:sz w:val="24"/>
          <w:szCs w:val="24"/>
        </w:rPr>
        <w:t>respected by the child and everyone</w:t>
      </w:r>
      <w:r w:rsidR="006A5BA4">
        <w:rPr>
          <w:rFonts w:ascii="Calibri" w:hAnsi="Calibri" w:cs="Calibri"/>
          <w:sz w:val="24"/>
          <w:szCs w:val="24"/>
        </w:rPr>
        <w:t xml:space="preserve"> in the school environment.  Ultimately, </w:t>
      </w:r>
      <w:r w:rsidR="00C55C28">
        <w:rPr>
          <w:rFonts w:ascii="Calibri" w:hAnsi="Calibri" w:cs="Calibri"/>
          <w:sz w:val="24"/>
          <w:szCs w:val="24"/>
        </w:rPr>
        <w:t xml:space="preserve">having the right support network around the child will ensure that child has a better chance of succeeding not only in school but </w:t>
      </w:r>
      <w:r w:rsidR="00E3574E">
        <w:rPr>
          <w:rFonts w:ascii="Calibri" w:hAnsi="Calibri" w:cs="Calibri"/>
          <w:sz w:val="24"/>
          <w:szCs w:val="24"/>
        </w:rPr>
        <w:t>later</w:t>
      </w:r>
      <w:r w:rsidR="00C55C28">
        <w:rPr>
          <w:rFonts w:ascii="Calibri" w:hAnsi="Calibri" w:cs="Calibri"/>
          <w:sz w:val="24"/>
          <w:szCs w:val="24"/>
        </w:rPr>
        <w:t xml:space="preserve"> in life as they most likely will be taught to abide by the rules, </w:t>
      </w:r>
      <w:r w:rsidR="007E269F">
        <w:rPr>
          <w:rFonts w:ascii="Calibri" w:hAnsi="Calibri" w:cs="Calibri"/>
          <w:sz w:val="24"/>
          <w:szCs w:val="24"/>
        </w:rPr>
        <w:t>respect for their peers and seniors and persons in authority</w:t>
      </w:r>
      <w:r w:rsidR="00CB4FF5">
        <w:rPr>
          <w:rFonts w:ascii="Calibri" w:hAnsi="Calibri" w:cs="Calibri"/>
          <w:sz w:val="24"/>
          <w:szCs w:val="24"/>
        </w:rPr>
        <w:t xml:space="preserve">.  </w:t>
      </w:r>
      <w:r w:rsidR="005E5A7D">
        <w:rPr>
          <w:rFonts w:ascii="Calibri" w:hAnsi="Calibri" w:cs="Calibri"/>
          <w:sz w:val="24"/>
          <w:szCs w:val="24"/>
        </w:rPr>
        <w:t xml:space="preserve">Children, as well as adults, will always thrive better when they have a great support network, and by doing this, </w:t>
      </w:r>
      <w:r w:rsidR="00872757">
        <w:rPr>
          <w:rFonts w:ascii="Calibri" w:hAnsi="Calibri" w:cs="Calibri"/>
          <w:sz w:val="24"/>
          <w:szCs w:val="24"/>
        </w:rPr>
        <w:t>it promotes having good relationships with family, friends, and organisations</w:t>
      </w:r>
      <w:r w:rsidR="00312B3A">
        <w:rPr>
          <w:rFonts w:ascii="Calibri" w:hAnsi="Calibri" w:cs="Calibri"/>
          <w:sz w:val="24"/>
          <w:szCs w:val="24"/>
        </w:rPr>
        <w:t xml:space="preserve"> that the child will grow up to </w:t>
      </w:r>
      <w:r w:rsidR="00CA18E2">
        <w:rPr>
          <w:rFonts w:ascii="Calibri" w:hAnsi="Calibri" w:cs="Calibri"/>
          <w:sz w:val="24"/>
          <w:szCs w:val="24"/>
        </w:rPr>
        <w:t>support their children in the future</w:t>
      </w:r>
      <w:r w:rsidR="00872757">
        <w:rPr>
          <w:rFonts w:ascii="Calibri" w:hAnsi="Calibri" w:cs="Calibri"/>
          <w:sz w:val="24"/>
          <w:szCs w:val="24"/>
        </w:rPr>
        <w:t>.</w:t>
      </w:r>
    </w:p>
    <w:p w14:paraId="00269DB1" w14:textId="77777777" w:rsidR="00AD5279" w:rsidRPr="009C077A" w:rsidRDefault="00AD5279">
      <w:pPr>
        <w:rPr>
          <w:rFonts w:ascii="Calibri" w:hAnsi="Calibri" w:cs="Calibri"/>
          <w:sz w:val="24"/>
          <w:szCs w:val="24"/>
        </w:rPr>
      </w:pPr>
    </w:p>
    <w:p w14:paraId="3D969325" w14:textId="77777777" w:rsidR="00BE3FD3" w:rsidRDefault="00BE3FD3">
      <w:pPr>
        <w:rPr>
          <w:rFonts w:ascii="Calibri" w:hAnsi="Calibri" w:cs="Calibri"/>
          <w:sz w:val="24"/>
          <w:szCs w:val="24"/>
        </w:rPr>
      </w:pPr>
    </w:p>
    <w:p w14:paraId="7FD95AA5" w14:textId="77777777" w:rsidR="00237247" w:rsidRDefault="00237247">
      <w:pPr>
        <w:rPr>
          <w:rFonts w:ascii="Calibri" w:hAnsi="Calibri" w:cs="Calibri"/>
          <w:sz w:val="24"/>
          <w:szCs w:val="24"/>
        </w:rPr>
      </w:pPr>
      <w:r>
        <w:rPr>
          <w:rFonts w:ascii="Calibri" w:hAnsi="Calibri" w:cs="Calibri"/>
          <w:sz w:val="24"/>
          <w:szCs w:val="24"/>
        </w:rPr>
        <w:br w:type="page"/>
      </w:r>
    </w:p>
    <w:p w14:paraId="50775750" w14:textId="77777777" w:rsidR="00237247" w:rsidRPr="005B10B1" w:rsidRDefault="00E16CD3" w:rsidP="00E16CD3">
      <w:pPr>
        <w:jc w:val="center"/>
        <w:rPr>
          <w:rFonts w:ascii="Calibri" w:hAnsi="Calibri" w:cs="Calibri"/>
          <w:b/>
          <w:bCs/>
          <w:color w:val="002060"/>
          <w:sz w:val="72"/>
          <w:szCs w:val="72"/>
          <w:u w:val="single"/>
        </w:rPr>
      </w:pPr>
      <w:r w:rsidRPr="00614275">
        <w:rPr>
          <w:rFonts w:ascii="Calibri" w:hAnsi="Calibri" w:cs="Calibri"/>
          <w:b/>
          <w:bCs/>
          <w:color w:val="002060"/>
          <w:sz w:val="72"/>
          <w:szCs w:val="72"/>
          <w:highlight w:val="lightGray"/>
          <w:u w:val="single"/>
        </w:rPr>
        <w:lastRenderedPageBreak/>
        <w:t>References</w:t>
      </w:r>
    </w:p>
    <w:p w14:paraId="0D5D7D25" w14:textId="77777777" w:rsidR="00221B60" w:rsidRPr="001D7B5B" w:rsidRDefault="00E16CD3" w:rsidP="00E16CD3">
      <w:pPr>
        <w:pStyle w:val="ListParagraph"/>
        <w:numPr>
          <w:ilvl w:val="0"/>
          <w:numId w:val="1"/>
        </w:numPr>
        <w:rPr>
          <w:rFonts w:ascii="Calibri" w:hAnsi="Calibri" w:cs="Calibri"/>
          <w:b/>
          <w:bCs/>
        </w:rPr>
      </w:pPr>
      <w:r>
        <w:rPr>
          <w:rFonts w:ascii="Calibri" w:hAnsi="Calibri" w:cs="Calibri"/>
          <w:b/>
          <w:bCs/>
        </w:rPr>
        <w:t xml:space="preserve">Bertolote, J. (12-03-2013) The roots of the concept of mental health </w:t>
      </w:r>
      <w:hyperlink r:id="rId8" w:history="1">
        <w:r w:rsidRPr="000571B3">
          <w:rPr>
            <w:rStyle w:val="Hyperlink"/>
            <w:rFonts w:ascii="Calibri" w:hAnsi="Calibri" w:cs="Calibri"/>
            <w:b/>
            <w:bCs/>
          </w:rPr>
          <w:t>https://doi.org/10.1002/j.2051-5545.2008.tb00172.x</w:t>
        </w:r>
      </w:hyperlink>
    </w:p>
    <w:p w14:paraId="379ED30F" w14:textId="7C6C492D" w:rsidR="001D7B5B" w:rsidRPr="00E76544" w:rsidRDefault="005E44A5" w:rsidP="00E16CD3">
      <w:pPr>
        <w:pStyle w:val="ListParagraph"/>
        <w:numPr>
          <w:ilvl w:val="0"/>
          <w:numId w:val="1"/>
        </w:numPr>
        <w:rPr>
          <w:rFonts w:ascii="Calibri" w:hAnsi="Calibri" w:cs="Calibri"/>
          <w:b/>
          <w:bCs/>
        </w:rPr>
      </w:pPr>
      <w:r>
        <w:rPr>
          <w:rFonts w:ascii="Calibri" w:hAnsi="Calibri" w:cs="Calibri"/>
          <w:b/>
          <w:bCs/>
        </w:rPr>
        <w:t>Bistami, N.A., Villard, R</w:t>
      </w:r>
      <w:r w:rsidR="00925921">
        <w:rPr>
          <w:rFonts w:ascii="Calibri" w:hAnsi="Calibri" w:cs="Calibri"/>
          <w:b/>
          <w:bCs/>
        </w:rPr>
        <w:t>. (21-11-2023)</w:t>
      </w:r>
      <w:r w:rsidR="004923C0">
        <w:rPr>
          <w:rFonts w:ascii="Calibri" w:hAnsi="Calibri" w:cs="Calibri"/>
          <w:b/>
          <w:bCs/>
        </w:rPr>
        <w:t xml:space="preserve"> </w:t>
      </w:r>
      <w:r w:rsidR="00F37ADB">
        <w:rPr>
          <w:rFonts w:ascii="Calibri" w:hAnsi="Calibri" w:cs="Calibri"/>
          <w:b/>
          <w:bCs/>
        </w:rPr>
        <w:t>John Watson’s Little Albert Experiment</w:t>
      </w:r>
      <w:r w:rsidR="008F2FAC">
        <w:rPr>
          <w:rFonts w:ascii="Calibri" w:hAnsi="Calibri" w:cs="Calibri"/>
          <w:b/>
          <w:bCs/>
        </w:rPr>
        <w:t xml:space="preserve"> </w:t>
      </w:r>
      <w:r w:rsidR="008F2FAC">
        <w:rPr>
          <w:rFonts w:ascii="Calibri" w:hAnsi="Calibri" w:cs="Calibri"/>
          <w:b/>
          <w:bCs/>
        </w:rPr>
        <w:t>|</w:t>
      </w:r>
      <w:r w:rsidR="008F2FAC">
        <w:rPr>
          <w:rFonts w:ascii="Calibri" w:hAnsi="Calibri" w:cs="Calibri"/>
          <w:b/>
          <w:bCs/>
        </w:rPr>
        <w:t xml:space="preserve"> </w:t>
      </w:r>
      <w:r w:rsidR="009C17F2">
        <w:rPr>
          <w:rFonts w:ascii="Calibri" w:hAnsi="Calibri" w:cs="Calibri"/>
          <w:b/>
          <w:bCs/>
        </w:rPr>
        <w:t xml:space="preserve">Summary &amp; Criticism  </w:t>
      </w:r>
      <w:hyperlink r:id="rId9" w:history="1">
        <w:r w:rsidR="00661AE0" w:rsidRPr="00CB5F0A">
          <w:rPr>
            <w:rStyle w:val="Hyperlink"/>
            <w:rFonts w:ascii="Calibri" w:hAnsi="Calibri" w:cs="Calibri"/>
            <w:b/>
            <w:bCs/>
          </w:rPr>
          <w:t>https://study.com/learn/lesson/little-albert-experiment-summary.html</w:t>
        </w:r>
      </w:hyperlink>
      <w:r w:rsidR="00661AE0">
        <w:rPr>
          <w:rFonts w:ascii="Calibri" w:hAnsi="Calibri" w:cs="Calibri"/>
          <w:b/>
          <w:bCs/>
        </w:rPr>
        <w:t xml:space="preserve"> </w:t>
      </w:r>
    </w:p>
    <w:p w14:paraId="453DD918" w14:textId="1EDBCD00" w:rsidR="00E76544" w:rsidRDefault="000B33AB" w:rsidP="00E16CD3">
      <w:pPr>
        <w:pStyle w:val="ListParagraph"/>
        <w:numPr>
          <w:ilvl w:val="0"/>
          <w:numId w:val="1"/>
        </w:numPr>
        <w:rPr>
          <w:rFonts w:ascii="Calibri" w:hAnsi="Calibri" w:cs="Calibri"/>
          <w:b/>
          <w:bCs/>
        </w:rPr>
      </w:pPr>
      <w:r>
        <w:rPr>
          <w:rFonts w:ascii="Calibri" w:hAnsi="Calibri" w:cs="Calibri"/>
          <w:b/>
          <w:bCs/>
        </w:rPr>
        <w:t xml:space="preserve">Chaplin, R. </w:t>
      </w:r>
      <w:r w:rsidR="009A277B">
        <w:rPr>
          <w:rFonts w:ascii="Calibri" w:hAnsi="Calibri" w:cs="Calibri"/>
          <w:b/>
          <w:bCs/>
        </w:rPr>
        <w:t xml:space="preserve">(2018) </w:t>
      </w:r>
      <w:r w:rsidR="00745F1F">
        <w:rPr>
          <w:rFonts w:ascii="Calibri" w:hAnsi="Calibri" w:cs="Calibri"/>
          <w:b/>
          <w:bCs/>
        </w:rPr>
        <w:t xml:space="preserve">Teaching </w:t>
      </w:r>
      <w:r w:rsidR="00386183">
        <w:rPr>
          <w:rFonts w:ascii="Calibri" w:hAnsi="Calibri" w:cs="Calibri"/>
          <w:b/>
          <w:bCs/>
        </w:rPr>
        <w:t xml:space="preserve">Without </w:t>
      </w:r>
      <w:r w:rsidR="00554802">
        <w:rPr>
          <w:rFonts w:ascii="Calibri" w:hAnsi="Calibri" w:cs="Calibri"/>
          <w:b/>
          <w:bCs/>
        </w:rPr>
        <w:t xml:space="preserve">Disruption </w:t>
      </w:r>
      <w:r w:rsidR="00D63B1C">
        <w:rPr>
          <w:rFonts w:ascii="Calibri" w:hAnsi="Calibri" w:cs="Calibri"/>
          <w:b/>
          <w:bCs/>
        </w:rPr>
        <w:t>in</w:t>
      </w:r>
      <w:r w:rsidR="00554802">
        <w:rPr>
          <w:rFonts w:ascii="Calibri" w:hAnsi="Calibri" w:cs="Calibri"/>
          <w:b/>
          <w:bCs/>
        </w:rPr>
        <w:t xml:space="preserve"> The Secondary School</w:t>
      </w:r>
      <w:r w:rsidR="006C5BF1">
        <w:rPr>
          <w:rFonts w:ascii="Calibri" w:hAnsi="Calibri" w:cs="Calibri"/>
          <w:b/>
          <w:bCs/>
        </w:rPr>
        <w:t>:</w:t>
      </w:r>
      <w:r w:rsidR="00E756F8">
        <w:rPr>
          <w:rFonts w:ascii="Calibri" w:hAnsi="Calibri" w:cs="Calibri"/>
          <w:b/>
          <w:bCs/>
        </w:rPr>
        <w:t xml:space="preserve"> Second Edition</w:t>
      </w:r>
      <w:r w:rsidR="00B8471A">
        <w:rPr>
          <w:rFonts w:ascii="Calibri" w:hAnsi="Calibri" w:cs="Calibri"/>
          <w:b/>
          <w:bCs/>
        </w:rPr>
        <w:t xml:space="preserve">. </w:t>
      </w:r>
      <w:r w:rsidR="008F35F4">
        <w:rPr>
          <w:rFonts w:ascii="Calibri" w:hAnsi="Calibri" w:cs="Calibri"/>
          <w:b/>
          <w:bCs/>
        </w:rPr>
        <w:t>|</w:t>
      </w:r>
      <w:r w:rsidR="00B8471A">
        <w:rPr>
          <w:rFonts w:ascii="Calibri" w:hAnsi="Calibri" w:cs="Calibri"/>
          <w:b/>
          <w:bCs/>
        </w:rPr>
        <w:t xml:space="preserve"> New</w:t>
      </w:r>
      <w:r w:rsidR="008F35F4">
        <w:rPr>
          <w:rFonts w:ascii="Calibri" w:hAnsi="Calibri" w:cs="Calibri"/>
          <w:b/>
          <w:bCs/>
        </w:rPr>
        <w:t xml:space="preserve"> </w:t>
      </w:r>
      <w:r w:rsidR="00B8471A">
        <w:rPr>
          <w:rFonts w:ascii="Calibri" w:hAnsi="Calibri" w:cs="Calibri"/>
          <w:b/>
          <w:bCs/>
        </w:rPr>
        <w:t>York</w:t>
      </w:r>
      <w:r w:rsidR="008C6A86">
        <w:rPr>
          <w:rFonts w:ascii="Calibri" w:hAnsi="Calibri" w:cs="Calibri"/>
          <w:b/>
          <w:bCs/>
        </w:rPr>
        <w:t>: Routledge, 2017</w:t>
      </w:r>
      <w:r w:rsidR="00D63B1C">
        <w:rPr>
          <w:rFonts w:ascii="Calibri" w:hAnsi="Calibri" w:cs="Calibri"/>
          <w:b/>
          <w:bCs/>
        </w:rPr>
        <w:t xml:space="preserve"> pg.46</w:t>
      </w:r>
    </w:p>
    <w:p w14:paraId="015FFC19" w14:textId="5E886B30" w:rsidR="008A672C" w:rsidRDefault="008A672C" w:rsidP="00E16CD3">
      <w:pPr>
        <w:pStyle w:val="ListParagraph"/>
        <w:numPr>
          <w:ilvl w:val="0"/>
          <w:numId w:val="1"/>
        </w:numPr>
        <w:rPr>
          <w:rFonts w:ascii="Calibri" w:hAnsi="Calibri" w:cs="Calibri"/>
          <w:b/>
          <w:bCs/>
        </w:rPr>
      </w:pPr>
      <w:r>
        <w:rPr>
          <w:rFonts w:ascii="Calibri" w:hAnsi="Calibri" w:cs="Calibri"/>
          <w:b/>
          <w:bCs/>
        </w:rPr>
        <w:t>Cherry, K</w:t>
      </w:r>
      <w:r w:rsidR="00117AA1">
        <w:rPr>
          <w:rFonts w:ascii="Calibri" w:hAnsi="Calibri" w:cs="Calibri"/>
          <w:b/>
          <w:bCs/>
        </w:rPr>
        <w:t>. MSEd (10-07-2024)</w:t>
      </w:r>
      <w:r w:rsidR="00DA639A">
        <w:rPr>
          <w:rFonts w:ascii="Calibri" w:hAnsi="Calibri" w:cs="Calibri"/>
          <w:b/>
          <w:bCs/>
        </w:rPr>
        <w:t xml:space="preserve"> </w:t>
      </w:r>
      <w:r w:rsidR="00AC51AA">
        <w:rPr>
          <w:rFonts w:ascii="Calibri" w:hAnsi="Calibri" w:cs="Calibri"/>
          <w:b/>
          <w:bCs/>
        </w:rPr>
        <w:t>Operant Conditioning in Psychology: Why being rewarded or punished affects how you behave</w:t>
      </w:r>
      <w:r w:rsidR="00B3173C">
        <w:rPr>
          <w:rFonts w:ascii="Calibri" w:hAnsi="Calibri" w:cs="Calibri"/>
          <w:b/>
          <w:bCs/>
        </w:rPr>
        <w:t xml:space="preserve">  </w:t>
      </w:r>
      <w:hyperlink r:id="rId10" w:history="1">
        <w:r w:rsidR="00CE6008" w:rsidRPr="00CB5F0A">
          <w:rPr>
            <w:rStyle w:val="Hyperlink"/>
            <w:rFonts w:ascii="Calibri" w:hAnsi="Calibri" w:cs="Calibri"/>
            <w:b/>
            <w:bCs/>
          </w:rPr>
          <w:t>https://www.verywellmind.com/operant-conditioning-a2-2794863</w:t>
        </w:r>
      </w:hyperlink>
      <w:r w:rsidR="00CE6008">
        <w:rPr>
          <w:rFonts w:ascii="Calibri" w:hAnsi="Calibri" w:cs="Calibri"/>
          <w:b/>
          <w:bCs/>
        </w:rPr>
        <w:t xml:space="preserve"> </w:t>
      </w:r>
    </w:p>
    <w:p w14:paraId="5696A931" w14:textId="1AB257F7" w:rsidR="00E16CD3" w:rsidRPr="00467758" w:rsidRDefault="00D20346" w:rsidP="00E16CD3">
      <w:pPr>
        <w:pStyle w:val="ListParagraph"/>
        <w:numPr>
          <w:ilvl w:val="0"/>
          <w:numId w:val="1"/>
        </w:numPr>
        <w:rPr>
          <w:rFonts w:ascii="Calibri" w:hAnsi="Calibri" w:cs="Calibri"/>
          <w:b/>
          <w:bCs/>
        </w:rPr>
      </w:pPr>
      <w:r>
        <w:rPr>
          <w:rFonts w:ascii="Calibri" w:hAnsi="Calibri" w:cs="Calibri"/>
          <w:b/>
          <w:bCs/>
        </w:rPr>
        <w:t xml:space="preserve">Gov.uk (21-03-2022) Physically punishing children becomes illegal in Wales </w:t>
      </w:r>
      <w:hyperlink r:id="rId11" w:history="1">
        <w:r w:rsidR="008735EE" w:rsidRPr="00CB5F0A">
          <w:rPr>
            <w:rStyle w:val="Hyperlink"/>
            <w:rFonts w:ascii="Calibri" w:hAnsi="Calibri" w:cs="Calibri"/>
            <w:b/>
            <w:bCs/>
          </w:rPr>
          <w:t>https://www.gov.wales/physically-punishing-children-becomes-illegal-wales</w:t>
        </w:r>
      </w:hyperlink>
    </w:p>
    <w:p w14:paraId="046DD373" w14:textId="3E33B1D8" w:rsidR="00C142C8" w:rsidRPr="00972C38" w:rsidRDefault="00A52629" w:rsidP="00972C38">
      <w:pPr>
        <w:pStyle w:val="ListParagraph"/>
        <w:numPr>
          <w:ilvl w:val="0"/>
          <w:numId w:val="1"/>
        </w:numPr>
        <w:rPr>
          <w:rFonts w:ascii="Calibri" w:hAnsi="Calibri" w:cs="Calibri"/>
          <w:b/>
          <w:bCs/>
        </w:rPr>
      </w:pPr>
      <w:r>
        <w:rPr>
          <w:rFonts w:ascii="Calibri" w:hAnsi="Calibri" w:cs="Calibri"/>
          <w:b/>
          <w:bCs/>
        </w:rPr>
        <w:t xml:space="preserve">Guy-Evans, </w:t>
      </w:r>
      <w:r w:rsidR="001E0795">
        <w:rPr>
          <w:rFonts w:ascii="Calibri" w:hAnsi="Calibri" w:cs="Calibri"/>
          <w:b/>
          <w:bCs/>
        </w:rPr>
        <w:t>O.</w:t>
      </w:r>
      <w:r w:rsidR="00A67F63">
        <w:rPr>
          <w:rFonts w:ascii="Calibri" w:hAnsi="Calibri" w:cs="Calibri"/>
          <w:b/>
          <w:bCs/>
        </w:rPr>
        <w:t xml:space="preserve"> MSc</w:t>
      </w:r>
      <w:r w:rsidR="001E0795">
        <w:rPr>
          <w:rFonts w:ascii="Calibri" w:hAnsi="Calibri" w:cs="Calibri"/>
          <w:b/>
          <w:bCs/>
        </w:rPr>
        <w:t xml:space="preserve"> </w:t>
      </w:r>
      <w:r w:rsidR="00A47D6D">
        <w:rPr>
          <w:rFonts w:ascii="Calibri" w:hAnsi="Calibri" w:cs="Calibri"/>
          <w:b/>
          <w:bCs/>
        </w:rPr>
        <w:t>(17-01-2024)</w:t>
      </w:r>
      <w:r w:rsidR="00A67F63">
        <w:rPr>
          <w:rFonts w:ascii="Calibri" w:hAnsi="Calibri" w:cs="Calibri"/>
          <w:b/>
          <w:bCs/>
        </w:rPr>
        <w:t xml:space="preserve"> </w:t>
      </w:r>
      <w:r w:rsidR="00754FFE">
        <w:rPr>
          <w:rFonts w:ascii="Calibri" w:hAnsi="Calibri" w:cs="Calibri"/>
          <w:b/>
          <w:bCs/>
        </w:rPr>
        <w:t xml:space="preserve">Bronfenbrenner’s </w:t>
      </w:r>
      <w:r w:rsidR="008735EE">
        <w:rPr>
          <w:rFonts w:ascii="Calibri" w:hAnsi="Calibri" w:cs="Calibri"/>
          <w:b/>
          <w:bCs/>
        </w:rPr>
        <w:t xml:space="preserve">Ecological Systems Theory </w:t>
      </w:r>
      <w:r w:rsidR="00831522">
        <w:rPr>
          <w:rFonts w:ascii="Calibri" w:hAnsi="Calibri" w:cs="Calibri"/>
          <w:b/>
          <w:bCs/>
        </w:rPr>
        <w:t xml:space="preserve"> </w:t>
      </w:r>
      <w:hyperlink r:id="rId12" w:history="1">
        <w:r w:rsidR="00972C38" w:rsidRPr="00CB5F0A">
          <w:rPr>
            <w:rStyle w:val="Hyperlink"/>
            <w:rFonts w:ascii="Calibri" w:hAnsi="Calibri" w:cs="Calibri"/>
            <w:b/>
            <w:bCs/>
          </w:rPr>
          <w:t>https://www.simplypsychology.org/bronfenbrenner.html</w:t>
        </w:r>
      </w:hyperlink>
      <w:r w:rsidR="00972C38">
        <w:rPr>
          <w:rFonts w:ascii="Calibri" w:hAnsi="Calibri" w:cs="Calibri"/>
          <w:b/>
          <w:bCs/>
        </w:rPr>
        <w:t xml:space="preserve"> </w:t>
      </w:r>
    </w:p>
    <w:p w14:paraId="6CE591D8" w14:textId="77777777" w:rsidR="00D20346" w:rsidRPr="00AA3A3B" w:rsidRDefault="0080320B" w:rsidP="00E16CD3">
      <w:pPr>
        <w:pStyle w:val="ListParagraph"/>
        <w:numPr>
          <w:ilvl w:val="0"/>
          <w:numId w:val="1"/>
        </w:numPr>
        <w:rPr>
          <w:rFonts w:ascii="Calibri" w:hAnsi="Calibri" w:cs="Calibri"/>
          <w:b/>
          <w:bCs/>
        </w:rPr>
      </w:pPr>
      <w:r>
        <w:rPr>
          <w:rFonts w:ascii="Calibri" w:hAnsi="Calibri" w:cs="Calibri"/>
          <w:b/>
          <w:bCs/>
        </w:rPr>
        <w:t>Houghton Mifflin Harcourt (2010) Webster’s New World College Dictionary, 4</w:t>
      </w:r>
      <w:r w:rsidRPr="0080320B">
        <w:rPr>
          <w:rFonts w:ascii="Calibri" w:hAnsi="Calibri" w:cs="Calibri"/>
          <w:b/>
          <w:bCs/>
          <w:vertAlign w:val="superscript"/>
        </w:rPr>
        <w:t>th</w:t>
      </w:r>
      <w:r>
        <w:rPr>
          <w:rFonts w:ascii="Calibri" w:hAnsi="Calibri" w:cs="Calibri"/>
          <w:b/>
          <w:bCs/>
        </w:rPr>
        <w:t xml:space="preserve"> Edition </w:t>
      </w:r>
      <w:hyperlink r:id="rId13" w:anchor=":~:text=Definition%20of%20’behaviour’&amp;text=a.,stimulus%20or%20group%20of%20stimuli" w:history="1">
        <w:r w:rsidRPr="000571B3">
          <w:rPr>
            <w:rStyle w:val="Hyperlink"/>
            <w:rFonts w:ascii="Calibri" w:hAnsi="Calibri" w:cs="Calibri"/>
            <w:b/>
            <w:bCs/>
          </w:rPr>
          <w:t>https://www.collinsdictionary.com/us/dictionary/english/behavioral#:~:text=Definition%20of%20’behaviour’&amp;text=a.,stimulus%20or%20group%20of%20stimuli</w:t>
        </w:r>
      </w:hyperlink>
    </w:p>
    <w:p w14:paraId="4A951CC0" w14:textId="64256719" w:rsidR="00AA3A3B" w:rsidRDefault="00AA3A3B" w:rsidP="00E16CD3">
      <w:pPr>
        <w:pStyle w:val="ListParagraph"/>
        <w:numPr>
          <w:ilvl w:val="0"/>
          <w:numId w:val="1"/>
        </w:numPr>
        <w:rPr>
          <w:rFonts w:ascii="Calibri" w:hAnsi="Calibri" w:cs="Calibri"/>
          <w:b/>
          <w:bCs/>
        </w:rPr>
      </w:pPr>
      <w:r>
        <w:rPr>
          <w:rFonts w:ascii="Calibri" w:hAnsi="Calibri" w:cs="Calibri"/>
          <w:b/>
          <w:bCs/>
        </w:rPr>
        <w:t>McLeod, S.</w:t>
      </w:r>
      <w:r w:rsidR="004015F0">
        <w:rPr>
          <w:rFonts w:ascii="Calibri" w:hAnsi="Calibri" w:cs="Calibri"/>
          <w:b/>
          <w:bCs/>
        </w:rPr>
        <w:t xml:space="preserve"> PhD</w:t>
      </w:r>
      <w:r>
        <w:rPr>
          <w:rFonts w:ascii="Calibri" w:hAnsi="Calibri" w:cs="Calibri"/>
          <w:b/>
          <w:bCs/>
        </w:rPr>
        <w:t xml:space="preserve"> (</w:t>
      </w:r>
      <w:r w:rsidR="004015F0">
        <w:rPr>
          <w:rFonts w:ascii="Calibri" w:hAnsi="Calibri" w:cs="Calibri"/>
          <w:b/>
          <w:bCs/>
        </w:rPr>
        <w:t>02-02-2024)</w:t>
      </w:r>
      <w:r w:rsidR="00F65F44">
        <w:rPr>
          <w:rFonts w:ascii="Calibri" w:hAnsi="Calibri" w:cs="Calibri"/>
          <w:b/>
          <w:bCs/>
        </w:rPr>
        <w:t xml:space="preserve"> Pavlov’s Dogs Experiment </w:t>
      </w:r>
      <w:r w:rsidR="00336947">
        <w:rPr>
          <w:rFonts w:ascii="Calibri" w:hAnsi="Calibri" w:cs="Calibri"/>
          <w:b/>
          <w:bCs/>
        </w:rPr>
        <w:t>and</w:t>
      </w:r>
      <w:r w:rsidR="00F65F44">
        <w:rPr>
          <w:rFonts w:ascii="Calibri" w:hAnsi="Calibri" w:cs="Calibri"/>
          <w:b/>
          <w:bCs/>
        </w:rPr>
        <w:t xml:space="preserve"> Pavlovian Conditioning Response </w:t>
      </w:r>
      <w:hyperlink r:id="rId14" w:history="1">
        <w:r w:rsidR="00A556B8" w:rsidRPr="00CB5F0A">
          <w:rPr>
            <w:rStyle w:val="Hyperlink"/>
            <w:rFonts w:ascii="Calibri" w:hAnsi="Calibri" w:cs="Calibri"/>
            <w:b/>
            <w:bCs/>
          </w:rPr>
          <w:t>https://www.simplypsychology.org/pavlov.html</w:t>
        </w:r>
      </w:hyperlink>
      <w:r w:rsidR="00A556B8">
        <w:rPr>
          <w:rFonts w:ascii="Calibri" w:hAnsi="Calibri" w:cs="Calibri"/>
          <w:b/>
          <w:bCs/>
        </w:rPr>
        <w:t xml:space="preserve"> </w:t>
      </w:r>
    </w:p>
    <w:p w14:paraId="6BFF2321" w14:textId="68EE0496" w:rsidR="00857290" w:rsidRDefault="006C759A" w:rsidP="00E16CD3">
      <w:pPr>
        <w:pStyle w:val="ListParagraph"/>
        <w:numPr>
          <w:ilvl w:val="0"/>
          <w:numId w:val="1"/>
        </w:numPr>
        <w:rPr>
          <w:rFonts w:ascii="Calibri" w:hAnsi="Calibri" w:cs="Calibri"/>
          <w:b/>
          <w:bCs/>
        </w:rPr>
      </w:pPr>
      <w:r>
        <w:rPr>
          <w:rFonts w:ascii="Calibri" w:hAnsi="Calibri" w:cs="Calibri"/>
          <w:b/>
          <w:bCs/>
        </w:rPr>
        <w:t>Morgan, J. (2007) A Teaching Assistant’s Guide to Managing Behaviour</w:t>
      </w:r>
      <w:r w:rsidR="00F46DED">
        <w:rPr>
          <w:rFonts w:ascii="Calibri" w:hAnsi="Calibri" w:cs="Calibri"/>
          <w:b/>
          <w:bCs/>
        </w:rPr>
        <w:t>. pg.67</w:t>
      </w:r>
      <w:r w:rsidR="003D541D">
        <w:rPr>
          <w:rFonts w:ascii="Calibri" w:hAnsi="Calibri" w:cs="Calibri"/>
          <w:b/>
          <w:bCs/>
        </w:rPr>
        <w:t xml:space="preserve"> </w:t>
      </w:r>
      <w:r w:rsidR="00EA5DF8">
        <w:rPr>
          <w:rFonts w:ascii="Calibri" w:hAnsi="Calibri" w:cs="Calibri"/>
          <w:b/>
          <w:bCs/>
        </w:rPr>
        <w:t>Continuum International Publishing Group</w:t>
      </w:r>
      <w:r w:rsidR="00A22E6F">
        <w:rPr>
          <w:rFonts w:ascii="Calibri" w:hAnsi="Calibri" w:cs="Calibri"/>
          <w:b/>
          <w:bCs/>
        </w:rPr>
        <w:t xml:space="preserve"> </w:t>
      </w:r>
      <w:r w:rsidR="00017FE9">
        <w:rPr>
          <w:rFonts w:ascii="Calibri" w:hAnsi="Calibri" w:cs="Calibri"/>
          <w:b/>
          <w:bCs/>
        </w:rPr>
        <w:t xml:space="preserve"> London, UK</w:t>
      </w:r>
    </w:p>
    <w:p w14:paraId="3336CDBC" w14:textId="21A71389" w:rsidR="00461FA1" w:rsidRDefault="00176F44" w:rsidP="00E16CD3">
      <w:pPr>
        <w:pStyle w:val="ListParagraph"/>
        <w:numPr>
          <w:ilvl w:val="0"/>
          <w:numId w:val="1"/>
        </w:numPr>
        <w:rPr>
          <w:rFonts w:ascii="Calibri" w:hAnsi="Calibri" w:cs="Calibri"/>
          <w:b/>
          <w:bCs/>
        </w:rPr>
      </w:pPr>
      <w:r>
        <w:rPr>
          <w:rFonts w:ascii="Calibri" w:hAnsi="Calibri" w:cs="Calibri"/>
          <w:b/>
          <w:bCs/>
        </w:rPr>
        <w:t>Morgan, N.S. (</w:t>
      </w:r>
      <w:r w:rsidR="008E2F06">
        <w:rPr>
          <w:rFonts w:ascii="Calibri" w:hAnsi="Calibri" w:cs="Calibri"/>
          <w:b/>
          <w:bCs/>
        </w:rPr>
        <w:t>2009) Quick, Easy &amp; Effective Behaviour Management Ideas for the Classroom</w:t>
      </w:r>
      <w:r w:rsidR="002E191A">
        <w:rPr>
          <w:rFonts w:ascii="Calibri" w:hAnsi="Calibri" w:cs="Calibri"/>
          <w:b/>
          <w:bCs/>
        </w:rPr>
        <w:t xml:space="preserve"> pg.25</w:t>
      </w:r>
      <w:r w:rsidR="009A1146">
        <w:rPr>
          <w:rFonts w:ascii="Calibri" w:hAnsi="Calibri" w:cs="Calibri"/>
          <w:b/>
          <w:bCs/>
        </w:rPr>
        <w:t xml:space="preserve"> Jessica Kingsley Publishers London and Philadelphia</w:t>
      </w:r>
    </w:p>
    <w:p w14:paraId="0A408B32" w14:textId="46106072" w:rsidR="001D7855" w:rsidRDefault="001D7855" w:rsidP="001D7855">
      <w:pPr>
        <w:pStyle w:val="ListParagraph"/>
        <w:numPr>
          <w:ilvl w:val="0"/>
          <w:numId w:val="1"/>
        </w:numPr>
        <w:rPr>
          <w:rFonts w:ascii="Calibri" w:hAnsi="Calibri" w:cs="Calibri"/>
          <w:b/>
          <w:bCs/>
        </w:rPr>
      </w:pPr>
      <w:r>
        <w:rPr>
          <w:rFonts w:ascii="Calibri" w:hAnsi="Calibri" w:cs="Calibri"/>
          <w:b/>
          <w:bCs/>
        </w:rPr>
        <w:t xml:space="preserve">Morin, A. (2014) Understanding behavior as communication: A teacher’s guide  </w:t>
      </w:r>
      <w:hyperlink r:id="rId15" w:history="1">
        <w:r w:rsidRPr="000571B3">
          <w:rPr>
            <w:rStyle w:val="Hyperlink"/>
            <w:rFonts w:ascii="Calibri" w:hAnsi="Calibri" w:cs="Calibri"/>
            <w:b/>
            <w:bCs/>
          </w:rPr>
          <w:t>https://www.understood.org/en/articles/understanding-behavior-as-communication-a-teachers-guide</w:t>
        </w:r>
      </w:hyperlink>
    </w:p>
    <w:p w14:paraId="3F4D3923" w14:textId="3932709D" w:rsidR="001D7855" w:rsidRPr="001D7855" w:rsidRDefault="00D61540" w:rsidP="001D7855">
      <w:pPr>
        <w:pStyle w:val="ListParagraph"/>
        <w:numPr>
          <w:ilvl w:val="0"/>
          <w:numId w:val="1"/>
        </w:numPr>
        <w:rPr>
          <w:rFonts w:ascii="Calibri" w:hAnsi="Calibri" w:cs="Calibri"/>
          <w:b/>
          <w:bCs/>
        </w:rPr>
      </w:pPr>
      <w:r>
        <w:rPr>
          <w:rFonts w:ascii="Calibri" w:hAnsi="Calibri" w:cs="Calibri"/>
          <w:b/>
          <w:bCs/>
        </w:rPr>
        <w:t xml:space="preserve">Skinner, B.F. (1974) </w:t>
      </w:r>
      <w:r w:rsidR="00476F04">
        <w:rPr>
          <w:rFonts w:ascii="Calibri" w:hAnsi="Calibri" w:cs="Calibri"/>
          <w:b/>
          <w:bCs/>
        </w:rPr>
        <w:t>About Behaviorism.</w:t>
      </w:r>
      <w:r w:rsidR="00B403E8">
        <w:rPr>
          <w:rFonts w:ascii="Calibri" w:hAnsi="Calibri" w:cs="Calibri"/>
          <w:b/>
          <w:bCs/>
        </w:rPr>
        <w:t xml:space="preserve"> </w:t>
      </w:r>
      <w:r w:rsidR="00476F04">
        <w:rPr>
          <w:rFonts w:ascii="Calibri" w:hAnsi="Calibri" w:cs="Calibri"/>
          <w:b/>
          <w:bCs/>
        </w:rPr>
        <w:t xml:space="preserve"> New York, NY: Alfred A Knopf</w:t>
      </w:r>
      <w:r w:rsidR="00B403E8">
        <w:rPr>
          <w:rFonts w:ascii="Calibri" w:hAnsi="Calibri" w:cs="Calibri"/>
          <w:b/>
          <w:bCs/>
        </w:rPr>
        <w:t>.</w:t>
      </w:r>
    </w:p>
    <w:sectPr w:rsidR="001D7855" w:rsidRPr="001D785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E572E" w14:textId="77777777" w:rsidR="009404B4" w:rsidRDefault="009404B4" w:rsidP="00C31560">
      <w:pPr>
        <w:spacing w:after="0" w:line="240" w:lineRule="auto"/>
      </w:pPr>
      <w:r>
        <w:separator/>
      </w:r>
    </w:p>
  </w:endnote>
  <w:endnote w:type="continuationSeparator" w:id="0">
    <w:p w14:paraId="3FCAF110" w14:textId="77777777" w:rsidR="009404B4" w:rsidRDefault="009404B4" w:rsidP="00C31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44C86" w14:textId="652D1BEE" w:rsidR="00C31560" w:rsidRDefault="00C31560">
    <w:pPr>
      <w:pStyle w:val="Footer"/>
    </w:pPr>
    <w:r>
      <w:t>Fred Murad</w:t>
    </w:r>
    <w:r>
      <w:ptab w:relativeTo="margin" w:alignment="center" w:leader="none"/>
    </w:r>
    <w:r>
      <w:fldChar w:fldCharType="begin"/>
    </w:r>
    <w:r>
      <w:instrText xml:space="preserve"> DATE \@ "dd.MM.yyyy" </w:instrText>
    </w:r>
    <w:r>
      <w:fldChar w:fldCharType="separate"/>
    </w:r>
    <w:r w:rsidR="00EA0C2B">
      <w:rPr>
        <w:noProof/>
      </w:rPr>
      <w:t>17.02.2025</w:t>
    </w:r>
    <w:r>
      <w:fldChar w:fldCharType="end"/>
    </w:r>
    <w:r>
      <w:ptab w:relativeTo="margin" w:alignment="right" w:leader="none"/>
    </w:r>
    <w:r w:rsidRPr="00C31560">
      <w:rPr>
        <w:color w:val="7F7F7F" w:themeColor="background1" w:themeShade="7F"/>
        <w:spacing w:val="60"/>
      </w:rPr>
      <w:t>Page</w:t>
    </w:r>
    <w:r w:rsidRPr="00C31560">
      <w:t xml:space="preserve"> | </w:t>
    </w:r>
    <w:r w:rsidRPr="00C31560">
      <w:fldChar w:fldCharType="begin"/>
    </w:r>
    <w:r w:rsidRPr="00C31560">
      <w:instrText xml:space="preserve"> PAGE   \* MERGEFORMAT </w:instrText>
    </w:r>
    <w:r w:rsidRPr="00C31560">
      <w:fldChar w:fldCharType="separate"/>
    </w:r>
    <w:r w:rsidRPr="00C31560">
      <w:rPr>
        <w:b/>
        <w:bCs/>
        <w:noProof/>
      </w:rPr>
      <w:t>1</w:t>
    </w:r>
    <w:r w:rsidRPr="00C31560">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9072B" w14:textId="77777777" w:rsidR="009404B4" w:rsidRDefault="009404B4" w:rsidP="00C31560">
      <w:pPr>
        <w:spacing w:after="0" w:line="240" w:lineRule="auto"/>
      </w:pPr>
      <w:r>
        <w:separator/>
      </w:r>
    </w:p>
  </w:footnote>
  <w:footnote w:type="continuationSeparator" w:id="0">
    <w:p w14:paraId="3CCF68E7" w14:textId="77777777" w:rsidR="009404B4" w:rsidRDefault="009404B4" w:rsidP="00C31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BF7AE6"/>
    <w:multiLevelType w:val="hybridMultilevel"/>
    <w:tmpl w:val="4630F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7680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B60"/>
    <w:rsid w:val="000066BF"/>
    <w:rsid w:val="000074F1"/>
    <w:rsid w:val="00017FE9"/>
    <w:rsid w:val="0002219C"/>
    <w:rsid w:val="00041941"/>
    <w:rsid w:val="00054515"/>
    <w:rsid w:val="0006312B"/>
    <w:rsid w:val="00080DAC"/>
    <w:rsid w:val="000864EF"/>
    <w:rsid w:val="000A380A"/>
    <w:rsid w:val="000B058D"/>
    <w:rsid w:val="000B33AB"/>
    <w:rsid w:val="000C287A"/>
    <w:rsid w:val="000D1F79"/>
    <w:rsid w:val="000D436D"/>
    <w:rsid w:val="000D633B"/>
    <w:rsid w:val="000E3513"/>
    <w:rsid w:val="00110F5F"/>
    <w:rsid w:val="001143AF"/>
    <w:rsid w:val="00117AA1"/>
    <w:rsid w:val="001208EF"/>
    <w:rsid w:val="00123E52"/>
    <w:rsid w:val="00133073"/>
    <w:rsid w:val="0014712C"/>
    <w:rsid w:val="001476D0"/>
    <w:rsid w:val="00152530"/>
    <w:rsid w:val="00155D38"/>
    <w:rsid w:val="001666BB"/>
    <w:rsid w:val="00171406"/>
    <w:rsid w:val="00176F44"/>
    <w:rsid w:val="001852BD"/>
    <w:rsid w:val="0019375A"/>
    <w:rsid w:val="001961CE"/>
    <w:rsid w:val="001A23CE"/>
    <w:rsid w:val="001B2E5F"/>
    <w:rsid w:val="001B4089"/>
    <w:rsid w:val="001B44A8"/>
    <w:rsid w:val="001C52AB"/>
    <w:rsid w:val="001D2B7A"/>
    <w:rsid w:val="001D7855"/>
    <w:rsid w:val="001D7B5B"/>
    <w:rsid w:val="001E0795"/>
    <w:rsid w:val="001E4FB9"/>
    <w:rsid w:val="00214E6A"/>
    <w:rsid w:val="00215D36"/>
    <w:rsid w:val="0022069B"/>
    <w:rsid w:val="00221B60"/>
    <w:rsid w:val="00223C3C"/>
    <w:rsid w:val="00226CEB"/>
    <w:rsid w:val="002323E4"/>
    <w:rsid w:val="00237247"/>
    <w:rsid w:val="00237385"/>
    <w:rsid w:val="0025729E"/>
    <w:rsid w:val="00257911"/>
    <w:rsid w:val="0026088F"/>
    <w:rsid w:val="0026610D"/>
    <w:rsid w:val="00282EE7"/>
    <w:rsid w:val="0029672C"/>
    <w:rsid w:val="002A1F57"/>
    <w:rsid w:val="002A7D18"/>
    <w:rsid w:val="002C1AC4"/>
    <w:rsid w:val="002C53FE"/>
    <w:rsid w:val="002D76D0"/>
    <w:rsid w:val="002E0A56"/>
    <w:rsid w:val="002E191A"/>
    <w:rsid w:val="002F1BD7"/>
    <w:rsid w:val="00312B3A"/>
    <w:rsid w:val="0031673D"/>
    <w:rsid w:val="00317C7C"/>
    <w:rsid w:val="00336947"/>
    <w:rsid w:val="00343A12"/>
    <w:rsid w:val="0035285F"/>
    <w:rsid w:val="0037320A"/>
    <w:rsid w:val="00386183"/>
    <w:rsid w:val="00392E5A"/>
    <w:rsid w:val="0039746A"/>
    <w:rsid w:val="003A2940"/>
    <w:rsid w:val="003C2B7F"/>
    <w:rsid w:val="003C417D"/>
    <w:rsid w:val="003C4FFE"/>
    <w:rsid w:val="003D541D"/>
    <w:rsid w:val="003F3AEA"/>
    <w:rsid w:val="003F6CAC"/>
    <w:rsid w:val="003F772A"/>
    <w:rsid w:val="004015F0"/>
    <w:rsid w:val="00425976"/>
    <w:rsid w:val="00433A94"/>
    <w:rsid w:val="00447C65"/>
    <w:rsid w:val="00457B8B"/>
    <w:rsid w:val="00461FA1"/>
    <w:rsid w:val="00467758"/>
    <w:rsid w:val="00476F04"/>
    <w:rsid w:val="00480F4E"/>
    <w:rsid w:val="00487684"/>
    <w:rsid w:val="004923C0"/>
    <w:rsid w:val="00492566"/>
    <w:rsid w:val="004A1198"/>
    <w:rsid w:val="004B5313"/>
    <w:rsid w:val="004B7675"/>
    <w:rsid w:val="004D6AB5"/>
    <w:rsid w:val="004D7275"/>
    <w:rsid w:val="004E4A32"/>
    <w:rsid w:val="00504DD9"/>
    <w:rsid w:val="00506939"/>
    <w:rsid w:val="0051040C"/>
    <w:rsid w:val="00526BDC"/>
    <w:rsid w:val="00530537"/>
    <w:rsid w:val="00534C00"/>
    <w:rsid w:val="00545534"/>
    <w:rsid w:val="0054766D"/>
    <w:rsid w:val="00554802"/>
    <w:rsid w:val="00562AD3"/>
    <w:rsid w:val="00577B22"/>
    <w:rsid w:val="00591E32"/>
    <w:rsid w:val="00592D89"/>
    <w:rsid w:val="005A6CA8"/>
    <w:rsid w:val="005B10B1"/>
    <w:rsid w:val="005C796F"/>
    <w:rsid w:val="005E1D04"/>
    <w:rsid w:val="005E44A5"/>
    <w:rsid w:val="005E508B"/>
    <w:rsid w:val="005E54D4"/>
    <w:rsid w:val="005E5A7D"/>
    <w:rsid w:val="005F3223"/>
    <w:rsid w:val="006015F6"/>
    <w:rsid w:val="00614275"/>
    <w:rsid w:val="006218CA"/>
    <w:rsid w:val="0063224D"/>
    <w:rsid w:val="00644210"/>
    <w:rsid w:val="0065548E"/>
    <w:rsid w:val="00661AE0"/>
    <w:rsid w:val="00674303"/>
    <w:rsid w:val="006754D8"/>
    <w:rsid w:val="0067798C"/>
    <w:rsid w:val="00683CD7"/>
    <w:rsid w:val="00693910"/>
    <w:rsid w:val="00695C08"/>
    <w:rsid w:val="00696EA8"/>
    <w:rsid w:val="006A2202"/>
    <w:rsid w:val="006A5BA4"/>
    <w:rsid w:val="006B063E"/>
    <w:rsid w:val="006C08C0"/>
    <w:rsid w:val="006C1176"/>
    <w:rsid w:val="006C5BF1"/>
    <w:rsid w:val="006C759A"/>
    <w:rsid w:val="006D3D1B"/>
    <w:rsid w:val="006F1CCB"/>
    <w:rsid w:val="007039A8"/>
    <w:rsid w:val="00745F1F"/>
    <w:rsid w:val="00754FFE"/>
    <w:rsid w:val="00773ACE"/>
    <w:rsid w:val="00774CFA"/>
    <w:rsid w:val="007819B2"/>
    <w:rsid w:val="0078533C"/>
    <w:rsid w:val="007A29D8"/>
    <w:rsid w:val="007A6179"/>
    <w:rsid w:val="007B0381"/>
    <w:rsid w:val="007C2E9D"/>
    <w:rsid w:val="007C675E"/>
    <w:rsid w:val="007D3CD5"/>
    <w:rsid w:val="007D429C"/>
    <w:rsid w:val="007E269F"/>
    <w:rsid w:val="007F53EA"/>
    <w:rsid w:val="00800181"/>
    <w:rsid w:val="0080320B"/>
    <w:rsid w:val="00806811"/>
    <w:rsid w:val="00815A76"/>
    <w:rsid w:val="0081730A"/>
    <w:rsid w:val="008306D9"/>
    <w:rsid w:val="00831522"/>
    <w:rsid w:val="00831CA0"/>
    <w:rsid w:val="00835C8D"/>
    <w:rsid w:val="00843E34"/>
    <w:rsid w:val="00857290"/>
    <w:rsid w:val="00872757"/>
    <w:rsid w:val="008735EE"/>
    <w:rsid w:val="0089770E"/>
    <w:rsid w:val="008A12D9"/>
    <w:rsid w:val="008A672C"/>
    <w:rsid w:val="008A68D1"/>
    <w:rsid w:val="008A7CC5"/>
    <w:rsid w:val="008C65EC"/>
    <w:rsid w:val="008C6A86"/>
    <w:rsid w:val="008D1D4F"/>
    <w:rsid w:val="008D3A9A"/>
    <w:rsid w:val="008D5B87"/>
    <w:rsid w:val="008E1F06"/>
    <w:rsid w:val="008E2F06"/>
    <w:rsid w:val="008E4188"/>
    <w:rsid w:val="008E6E8C"/>
    <w:rsid w:val="008F2FAC"/>
    <w:rsid w:val="008F35F4"/>
    <w:rsid w:val="009019EE"/>
    <w:rsid w:val="00915797"/>
    <w:rsid w:val="00917C75"/>
    <w:rsid w:val="00920279"/>
    <w:rsid w:val="00925921"/>
    <w:rsid w:val="009404B4"/>
    <w:rsid w:val="00940901"/>
    <w:rsid w:val="00943F99"/>
    <w:rsid w:val="0095736B"/>
    <w:rsid w:val="0096576E"/>
    <w:rsid w:val="00972805"/>
    <w:rsid w:val="00972C38"/>
    <w:rsid w:val="00992717"/>
    <w:rsid w:val="00993A25"/>
    <w:rsid w:val="009A1146"/>
    <w:rsid w:val="009A277B"/>
    <w:rsid w:val="009A5F00"/>
    <w:rsid w:val="009A7EB2"/>
    <w:rsid w:val="009C077A"/>
    <w:rsid w:val="009C17F2"/>
    <w:rsid w:val="009D22BE"/>
    <w:rsid w:val="009D2B12"/>
    <w:rsid w:val="009E5F9B"/>
    <w:rsid w:val="009F40BC"/>
    <w:rsid w:val="00A056BA"/>
    <w:rsid w:val="00A10E9B"/>
    <w:rsid w:val="00A1163A"/>
    <w:rsid w:val="00A22E6F"/>
    <w:rsid w:val="00A47D6D"/>
    <w:rsid w:val="00A52629"/>
    <w:rsid w:val="00A556B8"/>
    <w:rsid w:val="00A55D65"/>
    <w:rsid w:val="00A67F63"/>
    <w:rsid w:val="00A856A4"/>
    <w:rsid w:val="00A90ADA"/>
    <w:rsid w:val="00A92127"/>
    <w:rsid w:val="00A93F5C"/>
    <w:rsid w:val="00AA238D"/>
    <w:rsid w:val="00AA3A3B"/>
    <w:rsid w:val="00AA692F"/>
    <w:rsid w:val="00AB6B3A"/>
    <w:rsid w:val="00AC02C2"/>
    <w:rsid w:val="00AC51AA"/>
    <w:rsid w:val="00AD04BB"/>
    <w:rsid w:val="00AD5279"/>
    <w:rsid w:val="00AF0CF8"/>
    <w:rsid w:val="00B11B57"/>
    <w:rsid w:val="00B23A46"/>
    <w:rsid w:val="00B27367"/>
    <w:rsid w:val="00B3173C"/>
    <w:rsid w:val="00B403E8"/>
    <w:rsid w:val="00B55C04"/>
    <w:rsid w:val="00B6173F"/>
    <w:rsid w:val="00B73552"/>
    <w:rsid w:val="00B8471A"/>
    <w:rsid w:val="00B85DEA"/>
    <w:rsid w:val="00B87FD0"/>
    <w:rsid w:val="00B936FB"/>
    <w:rsid w:val="00BE0E3A"/>
    <w:rsid w:val="00BE3FD3"/>
    <w:rsid w:val="00BF0A40"/>
    <w:rsid w:val="00BF4B92"/>
    <w:rsid w:val="00C129D4"/>
    <w:rsid w:val="00C142C8"/>
    <w:rsid w:val="00C17719"/>
    <w:rsid w:val="00C26DB8"/>
    <w:rsid w:val="00C27142"/>
    <w:rsid w:val="00C31560"/>
    <w:rsid w:val="00C3251B"/>
    <w:rsid w:val="00C357D0"/>
    <w:rsid w:val="00C40DE0"/>
    <w:rsid w:val="00C55C28"/>
    <w:rsid w:val="00C77A44"/>
    <w:rsid w:val="00C85BCB"/>
    <w:rsid w:val="00CA18E2"/>
    <w:rsid w:val="00CB1BAB"/>
    <w:rsid w:val="00CB4FF5"/>
    <w:rsid w:val="00CC794A"/>
    <w:rsid w:val="00CD30C5"/>
    <w:rsid w:val="00CE6008"/>
    <w:rsid w:val="00CF2362"/>
    <w:rsid w:val="00CF428D"/>
    <w:rsid w:val="00D03F45"/>
    <w:rsid w:val="00D04BE1"/>
    <w:rsid w:val="00D20346"/>
    <w:rsid w:val="00D3002A"/>
    <w:rsid w:val="00D50974"/>
    <w:rsid w:val="00D5304E"/>
    <w:rsid w:val="00D53CB8"/>
    <w:rsid w:val="00D61540"/>
    <w:rsid w:val="00D63B1C"/>
    <w:rsid w:val="00D6733A"/>
    <w:rsid w:val="00D83BB5"/>
    <w:rsid w:val="00D86B42"/>
    <w:rsid w:val="00D903E2"/>
    <w:rsid w:val="00DA211B"/>
    <w:rsid w:val="00DA4A84"/>
    <w:rsid w:val="00DA639A"/>
    <w:rsid w:val="00DB4277"/>
    <w:rsid w:val="00DD16EF"/>
    <w:rsid w:val="00DD357C"/>
    <w:rsid w:val="00DD67B7"/>
    <w:rsid w:val="00DE0709"/>
    <w:rsid w:val="00DE3079"/>
    <w:rsid w:val="00DE5445"/>
    <w:rsid w:val="00DF3D79"/>
    <w:rsid w:val="00DF3EA3"/>
    <w:rsid w:val="00E00751"/>
    <w:rsid w:val="00E11B59"/>
    <w:rsid w:val="00E16CD3"/>
    <w:rsid w:val="00E3574E"/>
    <w:rsid w:val="00E35883"/>
    <w:rsid w:val="00E46CED"/>
    <w:rsid w:val="00E505BF"/>
    <w:rsid w:val="00E60E44"/>
    <w:rsid w:val="00E64731"/>
    <w:rsid w:val="00E7238B"/>
    <w:rsid w:val="00E74310"/>
    <w:rsid w:val="00E756F8"/>
    <w:rsid w:val="00E76544"/>
    <w:rsid w:val="00E87975"/>
    <w:rsid w:val="00EA0C2B"/>
    <w:rsid w:val="00EA3013"/>
    <w:rsid w:val="00EA5DF8"/>
    <w:rsid w:val="00EC5682"/>
    <w:rsid w:val="00ED04DB"/>
    <w:rsid w:val="00ED49AF"/>
    <w:rsid w:val="00ED7552"/>
    <w:rsid w:val="00F056CC"/>
    <w:rsid w:val="00F10235"/>
    <w:rsid w:val="00F37ADB"/>
    <w:rsid w:val="00F44774"/>
    <w:rsid w:val="00F46DED"/>
    <w:rsid w:val="00F46DF4"/>
    <w:rsid w:val="00F65B9A"/>
    <w:rsid w:val="00F65F44"/>
    <w:rsid w:val="00F75B45"/>
    <w:rsid w:val="00F762DA"/>
    <w:rsid w:val="00FD3E10"/>
    <w:rsid w:val="00FD7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B41F1E"/>
  <w15:chartTrackingRefBased/>
  <w15:docId w15:val="{A6674ACC-9EB3-4439-9B83-DDD022CCD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B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B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B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B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B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B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B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B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B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B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B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B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B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B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B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B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B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B60"/>
    <w:rPr>
      <w:rFonts w:eastAsiaTheme="majorEastAsia" w:cstheme="majorBidi"/>
      <w:color w:val="272727" w:themeColor="text1" w:themeTint="D8"/>
    </w:rPr>
  </w:style>
  <w:style w:type="paragraph" w:styleId="Title">
    <w:name w:val="Title"/>
    <w:basedOn w:val="Normal"/>
    <w:next w:val="Normal"/>
    <w:link w:val="TitleChar"/>
    <w:uiPriority w:val="10"/>
    <w:qFormat/>
    <w:rsid w:val="00221B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B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B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B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B60"/>
    <w:pPr>
      <w:spacing w:before="160"/>
      <w:jc w:val="center"/>
    </w:pPr>
    <w:rPr>
      <w:i/>
      <w:iCs/>
      <w:color w:val="404040" w:themeColor="text1" w:themeTint="BF"/>
    </w:rPr>
  </w:style>
  <w:style w:type="character" w:customStyle="1" w:styleId="QuoteChar">
    <w:name w:val="Quote Char"/>
    <w:basedOn w:val="DefaultParagraphFont"/>
    <w:link w:val="Quote"/>
    <w:uiPriority w:val="29"/>
    <w:rsid w:val="00221B60"/>
    <w:rPr>
      <w:i/>
      <w:iCs/>
      <w:color w:val="404040" w:themeColor="text1" w:themeTint="BF"/>
    </w:rPr>
  </w:style>
  <w:style w:type="paragraph" w:styleId="ListParagraph">
    <w:name w:val="List Paragraph"/>
    <w:basedOn w:val="Normal"/>
    <w:uiPriority w:val="34"/>
    <w:qFormat/>
    <w:rsid w:val="00221B60"/>
    <w:pPr>
      <w:ind w:left="720"/>
      <w:contextualSpacing/>
    </w:pPr>
  </w:style>
  <w:style w:type="character" w:styleId="IntenseEmphasis">
    <w:name w:val="Intense Emphasis"/>
    <w:basedOn w:val="DefaultParagraphFont"/>
    <w:uiPriority w:val="21"/>
    <w:qFormat/>
    <w:rsid w:val="00221B60"/>
    <w:rPr>
      <w:i/>
      <w:iCs/>
      <w:color w:val="0F4761" w:themeColor="accent1" w:themeShade="BF"/>
    </w:rPr>
  </w:style>
  <w:style w:type="paragraph" w:styleId="IntenseQuote">
    <w:name w:val="Intense Quote"/>
    <w:basedOn w:val="Normal"/>
    <w:next w:val="Normal"/>
    <w:link w:val="IntenseQuoteChar"/>
    <w:uiPriority w:val="30"/>
    <w:qFormat/>
    <w:rsid w:val="00221B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B60"/>
    <w:rPr>
      <w:i/>
      <w:iCs/>
      <w:color w:val="0F4761" w:themeColor="accent1" w:themeShade="BF"/>
    </w:rPr>
  </w:style>
  <w:style w:type="character" w:styleId="IntenseReference">
    <w:name w:val="Intense Reference"/>
    <w:basedOn w:val="DefaultParagraphFont"/>
    <w:uiPriority w:val="32"/>
    <w:qFormat/>
    <w:rsid w:val="00221B60"/>
    <w:rPr>
      <w:b/>
      <w:bCs/>
      <w:smallCaps/>
      <w:color w:val="0F4761" w:themeColor="accent1" w:themeShade="BF"/>
      <w:spacing w:val="5"/>
    </w:rPr>
  </w:style>
  <w:style w:type="paragraph" w:styleId="Header">
    <w:name w:val="header"/>
    <w:basedOn w:val="Normal"/>
    <w:link w:val="HeaderChar"/>
    <w:uiPriority w:val="99"/>
    <w:unhideWhenUsed/>
    <w:rsid w:val="00C315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560"/>
  </w:style>
  <w:style w:type="paragraph" w:styleId="Footer">
    <w:name w:val="footer"/>
    <w:basedOn w:val="Normal"/>
    <w:link w:val="FooterChar"/>
    <w:uiPriority w:val="99"/>
    <w:unhideWhenUsed/>
    <w:rsid w:val="00C315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560"/>
  </w:style>
  <w:style w:type="character" w:styleId="Hyperlink">
    <w:name w:val="Hyperlink"/>
    <w:basedOn w:val="DefaultParagraphFont"/>
    <w:uiPriority w:val="99"/>
    <w:unhideWhenUsed/>
    <w:rsid w:val="00E16CD3"/>
    <w:rPr>
      <w:color w:val="467886" w:themeColor="hyperlink"/>
      <w:u w:val="single"/>
    </w:rPr>
  </w:style>
  <w:style w:type="character" w:styleId="UnresolvedMention">
    <w:name w:val="Unresolved Mention"/>
    <w:basedOn w:val="DefaultParagraphFont"/>
    <w:uiPriority w:val="99"/>
    <w:semiHidden/>
    <w:unhideWhenUsed/>
    <w:rsid w:val="00E16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2051-5545.2008.tb00172.x" TargetMode="External"/><Relationship Id="rId13" Type="http://schemas.openxmlformats.org/officeDocument/2006/relationships/hyperlink" Target="https://www.collinsdictionary.com/us/dictionary/english/behaviora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bronfenbrenner.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physically-punishing-children-becomes-illegal-wales" TargetMode="External"/><Relationship Id="rId5" Type="http://schemas.openxmlformats.org/officeDocument/2006/relationships/webSettings" Target="webSettings.xml"/><Relationship Id="rId15" Type="http://schemas.openxmlformats.org/officeDocument/2006/relationships/hyperlink" Target="https://www.understood.org/en/articles/understanding-behavior-as-communication-a-teachers-guide" TargetMode="External"/><Relationship Id="rId10" Type="http://schemas.openxmlformats.org/officeDocument/2006/relationships/hyperlink" Target="https://www.verywellmind.com/operant-conditioning-a2-2794863" TargetMode="External"/><Relationship Id="rId4" Type="http://schemas.openxmlformats.org/officeDocument/2006/relationships/settings" Target="settings.xml"/><Relationship Id="rId9" Type="http://schemas.openxmlformats.org/officeDocument/2006/relationships/hyperlink" Target="https://study.com/learn/lesson/little-albert-experiment-summary.html" TargetMode="External"/><Relationship Id="rId14" Type="http://schemas.openxmlformats.org/officeDocument/2006/relationships/hyperlink" Target="https://www.simplypsychology.org/pavlov.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2280A-4AF1-48D4-ADAA-4F6D36DEC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9669</TotalTime>
  <Pages>5</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Murad</dc:creator>
  <cp:keywords/>
  <dc:description/>
  <cp:lastModifiedBy>Fred Murad</cp:lastModifiedBy>
  <cp:revision>302</cp:revision>
  <dcterms:created xsi:type="dcterms:W3CDTF">2025-02-15T15:36:00Z</dcterms:created>
  <dcterms:modified xsi:type="dcterms:W3CDTF">2025-02-24T19:29:00Z</dcterms:modified>
</cp:coreProperties>
</file>