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D6EB1" w14:textId="7700EDE1" w:rsidR="007B4835" w:rsidRDefault="00997A74" w:rsidP="007B4835">
      <w:pPr>
        <w:rPr>
          <w:rFonts w:cs="Arial"/>
          <w:b/>
          <w:sz w:val="32"/>
          <w:szCs w:val="28"/>
        </w:rPr>
      </w:pPr>
      <w:r>
        <w:rPr>
          <w:rFonts w:cs="Arial"/>
          <w:b/>
          <w:sz w:val="32"/>
          <w:szCs w:val="28"/>
        </w:rPr>
        <w:t>Student name: Sofica Patilea</w:t>
      </w:r>
    </w:p>
    <w:p w14:paraId="26FFB713" w14:textId="37CC5DE7" w:rsidR="00997A74" w:rsidRDefault="00997A74" w:rsidP="007B4835">
      <w:pPr>
        <w:rPr>
          <w:rFonts w:cs="Arial"/>
          <w:b/>
          <w:sz w:val="32"/>
          <w:szCs w:val="28"/>
        </w:rPr>
      </w:pPr>
      <w:r>
        <w:rPr>
          <w:rFonts w:cs="Arial"/>
          <w:b/>
          <w:sz w:val="32"/>
          <w:szCs w:val="28"/>
        </w:rPr>
        <w:t>Student number:2025344</w:t>
      </w:r>
    </w:p>
    <w:p w14:paraId="36843431" w14:textId="1CBC135B" w:rsidR="00997A74" w:rsidRDefault="00997A74" w:rsidP="007B4835">
      <w:pPr>
        <w:rPr>
          <w:rFonts w:cs="Arial"/>
          <w:b/>
          <w:sz w:val="32"/>
          <w:szCs w:val="28"/>
        </w:rPr>
      </w:pPr>
      <w:r>
        <w:rPr>
          <w:rFonts w:cs="Arial"/>
          <w:b/>
          <w:sz w:val="32"/>
          <w:szCs w:val="28"/>
        </w:rPr>
        <w:t>Lecturer name: Jayne Griffiths Parry</w:t>
      </w:r>
    </w:p>
    <w:p w14:paraId="61063EF6" w14:textId="77777777" w:rsidR="007B4835" w:rsidRDefault="007B4835" w:rsidP="00E87AFC">
      <w:pPr>
        <w:jc w:val="center"/>
        <w:rPr>
          <w:rFonts w:cs="Arial"/>
          <w:b/>
          <w:sz w:val="32"/>
          <w:szCs w:val="28"/>
        </w:rPr>
      </w:pPr>
    </w:p>
    <w:p w14:paraId="03016342" w14:textId="77777777" w:rsidR="007B4835" w:rsidRDefault="007B4835" w:rsidP="00E87AFC">
      <w:pPr>
        <w:jc w:val="center"/>
        <w:rPr>
          <w:rFonts w:cs="Arial"/>
          <w:b/>
          <w:sz w:val="32"/>
          <w:szCs w:val="28"/>
        </w:rPr>
      </w:pPr>
    </w:p>
    <w:p w14:paraId="041F29FB" w14:textId="77777777" w:rsidR="007B4835" w:rsidRDefault="007B4835" w:rsidP="00E87AFC">
      <w:pPr>
        <w:jc w:val="center"/>
        <w:rPr>
          <w:rFonts w:cs="Arial"/>
          <w:b/>
          <w:sz w:val="32"/>
          <w:szCs w:val="28"/>
        </w:rPr>
      </w:pPr>
    </w:p>
    <w:p w14:paraId="5D386E12" w14:textId="77777777" w:rsidR="007B4835" w:rsidRDefault="007B4835" w:rsidP="00E87AFC">
      <w:pPr>
        <w:jc w:val="center"/>
        <w:rPr>
          <w:rFonts w:cs="Arial"/>
          <w:b/>
          <w:sz w:val="32"/>
          <w:szCs w:val="28"/>
        </w:rPr>
      </w:pPr>
    </w:p>
    <w:p w14:paraId="54F669CF" w14:textId="77777777" w:rsidR="007B4835" w:rsidRDefault="007B4835" w:rsidP="00E87AFC">
      <w:pPr>
        <w:jc w:val="center"/>
        <w:rPr>
          <w:rFonts w:cs="Arial"/>
          <w:b/>
          <w:sz w:val="32"/>
          <w:szCs w:val="28"/>
        </w:rPr>
      </w:pPr>
    </w:p>
    <w:p w14:paraId="723865F9" w14:textId="77777777" w:rsidR="007B4835" w:rsidRDefault="007B4835" w:rsidP="00E87AFC">
      <w:pPr>
        <w:jc w:val="center"/>
        <w:rPr>
          <w:rFonts w:cs="Arial"/>
          <w:b/>
          <w:sz w:val="32"/>
          <w:szCs w:val="28"/>
        </w:rPr>
      </w:pPr>
    </w:p>
    <w:p w14:paraId="71E7E385" w14:textId="77777777" w:rsidR="007B4835" w:rsidRDefault="007B4835" w:rsidP="00E87AFC">
      <w:pPr>
        <w:jc w:val="center"/>
        <w:rPr>
          <w:rFonts w:cs="Arial"/>
          <w:b/>
          <w:sz w:val="32"/>
          <w:szCs w:val="28"/>
        </w:rPr>
      </w:pPr>
    </w:p>
    <w:p w14:paraId="36E53AFF" w14:textId="77777777" w:rsidR="007B4835" w:rsidRDefault="007B4835" w:rsidP="00E87AFC">
      <w:pPr>
        <w:jc w:val="center"/>
        <w:rPr>
          <w:rFonts w:cs="Arial"/>
          <w:b/>
          <w:sz w:val="32"/>
          <w:szCs w:val="28"/>
        </w:rPr>
      </w:pPr>
    </w:p>
    <w:p w14:paraId="2A77D037" w14:textId="77777777" w:rsidR="007B4835" w:rsidRDefault="007B4835" w:rsidP="00E87AFC">
      <w:pPr>
        <w:jc w:val="center"/>
        <w:rPr>
          <w:rFonts w:cs="Arial"/>
          <w:b/>
          <w:sz w:val="32"/>
          <w:szCs w:val="28"/>
        </w:rPr>
      </w:pPr>
    </w:p>
    <w:p w14:paraId="6832ACA1" w14:textId="30438CA8" w:rsidR="00251DC9" w:rsidRDefault="00E87AFC" w:rsidP="00E87AFC">
      <w:pPr>
        <w:jc w:val="center"/>
        <w:rPr>
          <w:rFonts w:cs="Arial"/>
          <w:b/>
          <w:sz w:val="32"/>
          <w:szCs w:val="28"/>
        </w:rPr>
      </w:pPr>
      <w:r w:rsidRPr="00E87AFC">
        <w:rPr>
          <w:rFonts w:cs="Arial"/>
          <w:b/>
          <w:sz w:val="32"/>
          <w:szCs w:val="28"/>
        </w:rPr>
        <w:t>Report: A Supply &amp; Sourcing Plan for Bwyty Trinity, Christmas Day Menu</w:t>
      </w:r>
    </w:p>
    <w:p w14:paraId="1EA18E3F" w14:textId="36DACFF1" w:rsidR="00E87AFC" w:rsidRDefault="00E87AFC" w:rsidP="00E87AFC">
      <w:pPr>
        <w:jc w:val="center"/>
        <w:rPr>
          <w:rFonts w:cs="Arial"/>
          <w:b/>
          <w:sz w:val="32"/>
          <w:szCs w:val="28"/>
        </w:rPr>
      </w:pPr>
    </w:p>
    <w:p w14:paraId="03682E37" w14:textId="4EC1A967" w:rsidR="00E87AFC" w:rsidRDefault="00E87AFC" w:rsidP="00E87AFC">
      <w:pPr>
        <w:jc w:val="center"/>
        <w:rPr>
          <w:rFonts w:cs="Arial"/>
          <w:b/>
          <w:sz w:val="32"/>
          <w:szCs w:val="28"/>
        </w:rPr>
      </w:pPr>
    </w:p>
    <w:p w14:paraId="768CC1CF" w14:textId="10F429E6" w:rsidR="00E87AFC" w:rsidRDefault="00E87AFC" w:rsidP="00E87AFC">
      <w:pPr>
        <w:jc w:val="center"/>
        <w:rPr>
          <w:rFonts w:cs="Arial"/>
          <w:b/>
          <w:sz w:val="32"/>
          <w:szCs w:val="28"/>
        </w:rPr>
      </w:pPr>
    </w:p>
    <w:p w14:paraId="01F80E3C" w14:textId="2446D7AF" w:rsidR="00E87AFC" w:rsidRDefault="00E87AFC" w:rsidP="00E87AFC">
      <w:pPr>
        <w:jc w:val="center"/>
        <w:rPr>
          <w:rFonts w:cs="Arial"/>
          <w:b/>
          <w:sz w:val="32"/>
          <w:szCs w:val="28"/>
        </w:rPr>
      </w:pPr>
    </w:p>
    <w:p w14:paraId="4CCD1DC8" w14:textId="73FC5DE4" w:rsidR="00E87AFC" w:rsidRDefault="00E87AFC" w:rsidP="00E87AFC">
      <w:pPr>
        <w:jc w:val="center"/>
        <w:rPr>
          <w:rFonts w:cs="Arial"/>
          <w:b/>
          <w:sz w:val="32"/>
          <w:szCs w:val="28"/>
        </w:rPr>
      </w:pPr>
    </w:p>
    <w:p w14:paraId="33AAE4AC" w14:textId="3E13633D" w:rsidR="00E87AFC" w:rsidRDefault="00E87AFC" w:rsidP="00E87AFC">
      <w:pPr>
        <w:jc w:val="center"/>
        <w:rPr>
          <w:rFonts w:cs="Arial"/>
          <w:b/>
          <w:sz w:val="32"/>
          <w:szCs w:val="28"/>
        </w:rPr>
      </w:pPr>
    </w:p>
    <w:p w14:paraId="08D30350" w14:textId="2232D9F9" w:rsidR="00E87AFC" w:rsidRDefault="00E87AFC" w:rsidP="00E87AFC">
      <w:pPr>
        <w:jc w:val="center"/>
        <w:rPr>
          <w:rFonts w:cs="Arial"/>
          <w:b/>
          <w:sz w:val="32"/>
          <w:szCs w:val="28"/>
        </w:rPr>
      </w:pPr>
    </w:p>
    <w:p w14:paraId="13E0EAFE" w14:textId="36A3DB54" w:rsidR="00E87AFC" w:rsidRDefault="00E87AFC" w:rsidP="00E87AFC">
      <w:pPr>
        <w:jc w:val="center"/>
        <w:rPr>
          <w:rFonts w:cs="Arial"/>
          <w:b/>
          <w:sz w:val="32"/>
          <w:szCs w:val="28"/>
        </w:rPr>
      </w:pPr>
    </w:p>
    <w:p w14:paraId="4722032D" w14:textId="7EE0B122" w:rsidR="00E87AFC" w:rsidRDefault="00E87AFC" w:rsidP="00E87AFC">
      <w:pPr>
        <w:jc w:val="center"/>
        <w:rPr>
          <w:rFonts w:cs="Arial"/>
          <w:b/>
          <w:sz w:val="32"/>
          <w:szCs w:val="28"/>
        </w:rPr>
      </w:pPr>
    </w:p>
    <w:p w14:paraId="0CF852C0" w14:textId="2D8B4AB8" w:rsidR="00E87AFC" w:rsidRDefault="00E87AFC" w:rsidP="00E87AFC">
      <w:pPr>
        <w:jc w:val="center"/>
        <w:rPr>
          <w:rFonts w:cs="Arial"/>
          <w:b/>
          <w:sz w:val="32"/>
          <w:szCs w:val="28"/>
        </w:rPr>
      </w:pPr>
    </w:p>
    <w:p w14:paraId="53BE4CCF" w14:textId="4695847B" w:rsidR="00E87AFC" w:rsidRDefault="00E87AFC" w:rsidP="00E87AFC">
      <w:pPr>
        <w:jc w:val="center"/>
        <w:rPr>
          <w:rFonts w:cs="Arial"/>
          <w:b/>
          <w:sz w:val="32"/>
          <w:szCs w:val="28"/>
        </w:rPr>
      </w:pPr>
    </w:p>
    <w:p w14:paraId="71083002" w14:textId="77777777" w:rsidR="00E87AFC" w:rsidRPr="00E87AFC" w:rsidRDefault="00E87AFC" w:rsidP="00E87AFC">
      <w:pPr>
        <w:jc w:val="center"/>
        <w:rPr>
          <w:rFonts w:cs="Arial"/>
          <w:b/>
          <w:sz w:val="32"/>
          <w:szCs w:val="28"/>
        </w:rPr>
      </w:pPr>
    </w:p>
    <w:p w14:paraId="7F0EBA95" w14:textId="0999DB16" w:rsidR="00E87AFC" w:rsidRDefault="00E87AFC" w:rsidP="007B4835">
      <w:pPr>
        <w:rPr>
          <w:rFonts w:cs="Arial"/>
          <w:b/>
          <w:sz w:val="28"/>
          <w:szCs w:val="28"/>
        </w:rPr>
      </w:pPr>
    </w:p>
    <w:p w14:paraId="0005EC6C" w14:textId="7E4BA839" w:rsidR="00E87AFC" w:rsidRDefault="00E87AFC" w:rsidP="00E87AFC">
      <w:pPr>
        <w:jc w:val="center"/>
        <w:rPr>
          <w:rFonts w:cs="Arial"/>
          <w:b/>
          <w:sz w:val="28"/>
          <w:szCs w:val="28"/>
        </w:rPr>
      </w:pPr>
    </w:p>
    <w:p w14:paraId="37818D5E" w14:textId="00191DC1" w:rsidR="00E87AFC" w:rsidRDefault="00E87AFC" w:rsidP="00E87AFC">
      <w:pPr>
        <w:jc w:val="center"/>
        <w:rPr>
          <w:rFonts w:cs="Arial"/>
          <w:b/>
          <w:sz w:val="28"/>
          <w:szCs w:val="28"/>
        </w:rPr>
      </w:pPr>
    </w:p>
    <w:p w14:paraId="5E9716FB" w14:textId="655978EB" w:rsidR="00E87AFC" w:rsidRDefault="00E87AFC" w:rsidP="00E87AFC">
      <w:pPr>
        <w:jc w:val="center"/>
        <w:rPr>
          <w:rFonts w:cs="Arial"/>
          <w:b/>
          <w:sz w:val="28"/>
          <w:szCs w:val="28"/>
        </w:rPr>
      </w:pPr>
    </w:p>
    <w:p w14:paraId="3480BFC4" w14:textId="4A49875D" w:rsidR="00E87AFC" w:rsidRDefault="00E87AFC" w:rsidP="00E87AFC">
      <w:pPr>
        <w:jc w:val="center"/>
        <w:rPr>
          <w:rFonts w:cs="Arial"/>
          <w:b/>
          <w:sz w:val="28"/>
          <w:szCs w:val="28"/>
        </w:rPr>
      </w:pPr>
      <w:bookmarkStart w:id="0" w:name="_GoBack"/>
      <w:bookmarkEnd w:id="0"/>
    </w:p>
    <w:p w14:paraId="01DAC75E" w14:textId="411F06B0" w:rsidR="00E87AFC" w:rsidRDefault="00E87AFC" w:rsidP="00E87AFC">
      <w:pPr>
        <w:jc w:val="center"/>
        <w:rPr>
          <w:rFonts w:cs="Arial"/>
          <w:b/>
          <w:sz w:val="28"/>
          <w:szCs w:val="28"/>
        </w:rPr>
      </w:pPr>
    </w:p>
    <w:p w14:paraId="793F1EC8" w14:textId="058CCC6E" w:rsidR="00E87AFC" w:rsidRDefault="00E87AFC" w:rsidP="00E87AFC">
      <w:pPr>
        <w:jc w:val="center"/>
        <w:rPr>
          <w:rFonts w:cs="Arial"/>
          <w:b/>
          <w:sz w:val="28"/>
          <w:szCs w:val="28"/>
        </w:rPr>
      </w:pPr>
    </w:p>
    <w:sdt>
      <w:sdtPr>
        <w:rPr>
          <w:rFonts w:ascii="Arial" w:eastAsiaTheme="minorHAnsi" w:hAnsi="Arial" w:cstheme="minorBidi"/>
          <w:color w:val="auto"/>
          <w:sz w:val="24"/>
          <w:szCs w:val="22"/>
        </w:rPr>
        <w:id w:val="-1628313368"/>
        <w:docPartObj>
          <w:docPartGallery w:val="Table of Contents"/>
          <w:docPartUnique/>
        </w:docPartObj>
      </w:sdtPr>
      <w:sdtEndPr>
        <w:rPr>
          <w:b/>
          <w:bCs/>
          <w:noProof/>
        </w:rPr>
      </w:sdtEndPr>
      <w:sdtContent>
        <w:p w14:paraId="0A8C3791" w14:textId="1D4732EB" w:rsidR="00C676BE" w:rsidRPr="00997A74" w:rsidRDefault="00C676BE">
          <w:pPr>
            <w:pStyle w:val="TOCHeading"/>
            <w:rPr>
              <w:b/>
              <w:color w:val="262626" w:themeColor="text1" w:themeTint="D9"/>
            </w:rPr>
          </w:pPr>
          <w:r w:rsidRPr="00997A74">
            <w:rPr>
              <w:b/>
              <w:color w:val="262626" w:themeColor="text1" w:themeTint="D9"/>
            </w:rPr>
            <w:t>Contents</w:t>
          </w:r>
        </w:p>
        <w:p w14:paraId="4240348F" w14:textId="149053B9" w:rsidR="00151499" w:rsidRDefault="00C676BE">
          <w:pPr>
            <w:pStyle w:val="TOC1"/>
            <w:tabs>
              <w:tab w:val="right" w:leader="dot" w:pos="9350"/>
            </w:tabs>
            <w:rPr>
              <w:rFonts w:asciiTheme="minorHAnsi" w:eastAsiaTheme="minorEastAsia" w:hAnsiTheme="minorHAnsi"/>
              <w:noProof/>
              <w:sz w:val="22"/>
              <w:lang/>
            </w:rPr>
          </w:pPr>
          <w:r>
            <w:fldChar w:fldCharType="begin"/>
          </w:r>
          <w:r>
            <w:instrText xml:space="preserve"> TOC \o "1-3" \h \z \u </w:instrText>
          </w:r>
          <w:r>
            <w:fldChar w:fldCharType="separate"/>
          </w:r>
          <w:hyperlink w:anchor="_Toc121618808" w:history="1">
            <w:r w:rsidR="00151499" w:rsidRPr="00B752A9">
              <w:rPr>
                <w:rStyle w:val="Hyperlink"/>
                <w:noProof/>
              </w:rPr>
              <w:t>Executive Summary</w:t>
            </w:r>
            <w:r w:rsidR="00151499">
              <w:rPr>
                <w:noProof/>
                <w:webHidden/>
              </w:rPr>
              <w:tab/>
            </w:r>
            <w:r w:rsidR="00151499">
              <w:rPr>
                <w:noProof/>
                <w:webHidden/>
              </w:rPr>
              <w:fldChar w:fldCharType="begin"/>
            </w:r>
            <w:r w:rsidR="00151499">
              <w:rPr>
                <w:noProof/>
                <w:webHidden/>
              </w:rPr>
              <w:instrText xml:space="preserve"> PAGEREF _Toc121618808 \h </w:instrText>
            </w:r>
            <w:r w:rsidR="00151499">
              <w:rPr>
                <w:noProof/>
                <w:webHidden/>
              </w:rPr>
            </w:r>
            <w:r w:rsidR="00151499">
              <w:rPr>
                <w:noProof/>
                <w:webHidden/>
              </w:rPr>
              <w:fldChar w:fldCharType="separate"/>
            </w:r>
            <w:r w:rsidR="00151499">
              <w:rPr>
                <w:noProof/>
                <w:webHidden/>
              </w:rPr>
              <w:t>3</w:t>
            </w:r>
            <w:r w:rsidR="00151499">
              <w:rPr>
                <w:noProof/>
                <w:webHidden/>
              </w:rPr>
              <w:fldChar w:fldCharType="end"/>
            </w:r>
          </w:hyperlink>
        </w:p>
        <w:p w14:paraId="342D32E8" w14:textId="4BA6E790" w:rsidR="00151499" w:rsidRDefault="000A726D">
          <w:pPr>
            <w:pStyle w:val="TOC1"/>
            <w:tabs>
              <w:tab w:val="right" w:leader="dot" w:pos="9350"/>
            </w:tabs>
            <w:rPr>
              <w:rFonts w:asciiTheme="minorHAnsi" w:eastAsiaTheme="minorEastAsia" w:hAnsiTheme="minorHAnsi"/>
              <w:noProof/>
              <w:sz w:val="22"/>
              <w:lang/>
            </w:rPr>
          </w:pPr>
          <w:hyperlink w:anchor="_Toc121618809" w:history="1">
            <w:r w:rsidR="00151499" w:rsidRPr="00B752A9">
              <w:rPr>
                <w:rStyle w:val="Hyperlink"/>
                <w:noProof/>
              </w:rPr>
              <w:t>Introduction</w:t>
            </w:r>
            <w:r w:rsidR="00151499">
              <w:rPr>
                <w:noProof/>
                <w:webHidden/>
              </w:rPr>
              <w:tab/>
            </w:r>
            <w:r w:rsidR="00151499">
              <w:rPr>
                <w:noProof/>
                <w:webHidden/>
              </w:rPr>
              <w:fldChar w:fldCharType="begin"/>
            </w:r>
            <w:r w:rsidR="00151499">
              <w:rPr>
                <w:noProof/>
                <w:webHidden/>
              </w:rPr>
              <w:instrText xml:space="preserve"> PAGEREF _Toc121618809 \h </w:instrText>
            </w:r>
            <w:r w:rsidR="00151499">
              <w:rPr>
                <w:noProof/>
                <w:webHidden/>
              </w:rPr>
            </w:r>
            <w:r w:rsidR="00151499">
              <w:rPr>
                <w:noProof/>
                <w:webHidden/>
              </w:rPr>
              <w:fldChar w:fldCharType="separate"/>
            </w:r>
            <w:r w:rsidR="00151499">
              <w:rPr>
                <w:noProof/>
                <w:webHidden/>
              </w:rPr>
              <w:t>3</w:t>
            </w:r>
            <w:r w:rsidR="00151499">
              <w:rPr>
                <w:noProof/>
                <w:webHidden/>
              </w:rPr>
              <w:fldChar w:fldCharType="end"/>
            </w:r>
          </w:hyperlink>
        </w:p>
        <w:p w14:paraId="4506C9C5" w14:textId="1420D1BA" w:rsidR="00151499" w:rsidRDefault="000A726D">
          <w:pPr>
            <w:pStyle w:val="TOC1"/>
            <w:tabs>
              <w:tab w:val="right" w:leader="dot" w:pos="9350"/>
            </w:tabs>
            <w:rPr>
              <w:rFonts w:asciiTheme="minorHAnsi" w:eastAsiaTheme="minorEastAsia" w:hAnsiTheme="minorHAnsi"/>
              <w:noProof/>
              <w:sz w:val="22"/>
              <w:lang/>
            </w:rPr>
          </w:pPr>
          <w:hyperlink w:anchor="_Toc121618810" w:history="1">
            <w:r w:rsidR="00151499" w:rsidRPr="00B752A9">
              <w:rPr>
                <w:rStyle w:val="Hyperlink"/>
                <w:noProof/>
              </w:rPr>
              <w:t>Menu</w:t>
            </w:r>
            <w:r w:rsidR="00151499">
              <w:rPr>
                <w:noProof/>
                <w:webHidden/>
              </w:rPr>
              <w:tab/>
            </w:r>
            <w:r w:rsidR="00151499">
              <w:rPr>
                <w:noProof/>
                <w:webHidden/>
              </w:rPr>
              <w:fldChar w:fldCharType="begin"/>
            </w:r>
            <w:r w:rsidR="00151499">
              <w:rPr>
                <w:noProof/>
                <w:webHidden/>
              </w:rPr>
              <w:instrText xml:space="preserve"> PAGEREF _Toc121618810 \h </w:instrText>
            </w:r>
            <w:r w:rsidR="00151499">
              <w:rPr>
                <w:noProof/>
                <w:webHidden/>
              </w:rPr>
            </w:r>
            <w:r w:rsidR="00151499">
              <w:rPr>
                <w:noProof/>
                <w:webHidden/>
              </w:rPr>
              <w:fldChar w:fldCharType="separate"/>
            </w:r>
            <w:r w:rsidR="00151499">
              <w:rPr>
                <w:noProof/>
                <w:webHidden/>
              </w:rPr>
              <w:t>3</w:t>
            </w:r>
            <w:r w:rsidR="00151499">
              <w:rPr>
                <w:noProof/>
                <w:webHidden/>
              </w:rPr>
              <w:fldChar w:fldCharType="end"/>
            </w:r>
          </w:hyperlink>
        </w:p>
        <w:p w14:paraId="30775C17" w14:textId="3AB8C86B" w:rsidR="00151499" w:rsidRDefault="000A726D">
          <w:pPr>
            <w:pStyle w:val="TOC2"/>
            <w:tabs>
              <w:tab w:val="right" w:leader="dot" w:pos="9350"/>
            </w:tabs>
            <w:rPr>
              <w:rFonts w:asciiTheme="minorHAnsi" w:eastAsiaTheme="minorEastAsia" w:hAnsiTheme="minorHAnsi"/>
              <w:noProof/>
              <w:sz w:val="22"/>
              <w:lang/>
            </w:rPr>
          </w:pPr>
          <w:hyperlink w:anchor="_Toc121618811" w:history="1">
            <w:r w:rsidR="00151499" w:rsidRPr="00B752A9">
              <w:rPr>
                <w:rStyle w:val="Hyperlink"/>
                <w:noProof/>
              </w:rPr>
              <w:t>Ingredients List</w:t>
            </w:r>
            <w:r w:rsidR="00151499">
              <w:rPr>
                <w:noProof/>
                <w:webHidden/>
              </w:rPr>
              <w:tab/>
            </w:r>
            <w:r w:rsidR="00151499">
              <w:rPr>
                <w:noProof/>
                <w:webHidden/>
              </w:rPr>
              <w:fldChar w:fldCharType="begin"/>
            </w:r>
            <w:r w:rsidR="00151499">
              <w:rPr>
                <w:noProof/>
                <w:webHidden/>
              </w:rPr>
              <w:instrText xml:space="preserve"> PAGEREF _Toc121618811 \h </w:instrText>
            </w:r>
            <w:r w:rsidR="00151499">
              <w:rPr>
                <w:noProof/>
                <w:webHidden/>
              </w:rPr>
            </w:r>
            <w:r w:rsidR="00151499">
              <w:rPr>
                <w:noProof/>
                <w:webHidden/>
              </w:rPr>
              <w:fldChar w:fldCharType="separate"/>
            </w:r>
            <w:r w:rsidR="00151499">
              <w:rPr>
                <w:noProof/>
                <w:webHidden/>
              </w:rPr>
              <w:t>4</w:t>
            </w:r>
            <w:r w:rsidR="00151499">
              <w:rPr>
                <w:noProof/>
                <w:webHidden/>
              </w:rPr>
              <w:fldChar w:fldCharType="end"/>
            </w:r>
          </w:hyperlink>
        </w:p>
        <w:p w14:paraId="6E14A9CE" w14:textId="19FD173F" w:rsidR="00151499" w:rsidRDefault="000A726D">
          <w:pPr>
            <w:pStyle w:val="TOC2"/>
            <w:tabs>
              <w:tab w:val="right" w:leader="dot" w:pos="9350"/>
            </w:tabs>
            <w:rPr>
              <w:rFonts w:asciiTheme="minorHAnsi" w:eastAsiaTheme="minorEastAsia" w:hAnsiTheme="minorHAnsi"/>
              <w:noProof/>
              <w:sz w:val="22"/>
              <w:lang/>
            </w:rPr>
          </w:pPr>
          <w:hyperlink w:anchor="_Toc121618812" w:history="1">
            <w:r w:rsidR="00151499" w:rsidRPr="00B752A9">
              <w:rPr>
                <w:rStyle w:val="Hyperlink"/>
                <w:noProof/>
              </w:rPr>
              <w:t>Supplier List</w:t>
            </w:r>
            <w:r w:rsidR="00151499">
              <w:rPr>
                <w:noProof/>
                <w:webHidden/>
              </w:rPr>
              <w:tab/>
            </w:r>
            <w:r w:rsidR="00151499">
              <w:rPr>
                <w:noProof/>
                <w:webHidden/>
              </w:rPr>
              <w:fldChar w:fldCharType="begin"/>
            </w:r>
            <w:r w:rsidR="00151499">
              <w:rPr>
                <w:noProof/>
                <w:webHidden/>
              </w:rPr>
              <w:instrText xml:space="preserve"> PAGEREF _Toc121618812 \h </w:instrText>
            </w:r>
            <w:r w:rsidR="00151499">
              <w:rPr>
                <w:noProof/>
                <w:webHidden/>
              </w:rPr>
            </w:r>
            <w:r w:rsidR="00151499">
              <w:rPr>
                <w:noProof/>
                <w:webHidden/>
              </w:rPr>
              <w:fldChar w:fldCharType="separate"/>
            </w:r>
            <w:r w:rsidR="00151499">
              <w:rPr>
                <w:noProof/>
                <w:webHidden/>
              </w:rPr>
              <w:t>4</w:t>
            </w:r>
            <w:r w:rsidR="00151499">
              <w:rPr>
                <w:noProof/>
                <w:webHidden/>
              </w:rPr>
              <w:fldChar w:fldCharType="end"/>
            </w:r>
          </w:hyperlink>
        </w:p>
        <w:p w14:paraId="29C340AB" w14:textId="3F45D417" w:rsidR="00151499" w:rsidRDefault="000A726D">
          <w:pPr>
            <w:pStyle w:val="TOC1"/>
            <w:tabs>
              <w:tab w:val="right" w:leader="dot" w:pos="9350"/>
            </w:tabs>
            <w:rPr>
              <w:rFonts w:asciiTheme="minorHAnsi" w:eastAsiaTheme="minorEastAsia" w:hAnsiTheme="minorHAnsi"/>
              <w:noProof/>
              <w:sz w:val="22"/>
              <w:lang/>
            </w:rPr>
          </w:pPr>
          <w:hyperlink w:anchor="_Toc121618813" w:history="1">
            <w:r w:rsidR="00151499" w:rsidRPr="00B752A9">
              <w:rPr>
                <w:rStyle w:val="Hyperlink"/>
                <w:noProof/>
              </w:rPr>
              <w:t>Decorations and Table Setting</w:t>
            </w:r>
            <w:r w:rsidR="00151499">
              <w:rPr>
                <w:noProof/>
                <w:webHidden/>
              </w:rPr>
              <w:tab/>
            </w:r>
            <w:r w:rsidR="00151499">
              <w:rPr>
                <w:noProof/>
                <w:webHidden/>
              </w:rPr>
              <w:fldChar w:fldCharType="begin"/>
            </w:r>
            <w:r w:rsidR="00151499">
              <w:rPr>
                <w:noProof/>
                <w:webHidden/>
              </w:rPr>
              <w:instrText xml:space="preserve"> PAGEREF _Toc121618813 \h </w:instrText>
            </w:r>
            <w:r w:rsidR="00151499">
              <w:rPr>
                <w:noProof/>
                <w:webHidden/>
              </w:rPr>
            </w:r>
            <w:r w:rsidR="00151499">
              <w:rPr>
                <w:noProof/>
                <w:webHidden/>
              </w:rPr>
              <w:fldChar w:fldCharType="separate"/>
            </w:r>
            <w:r w:rsidR="00151499">
              <w:rPr>
                <w:noProof/>
                <w:webHidden/>
              </w:rPr>
              <w:t>5</w:t>
            </w:r>
            <w:r w:rsidR="00151499">
              <w:rPr>
                <w:noProof/>
                <w:webHidden/>
              </w:rPr>
              <w:fldChar w:fldCharType="end"/>
            </w:r>
          </w:hyperlink>
        </w:p>
        <w:p w14:paraId="4294AB46" w14:textId="6572D818" w:rsidR="00151499" w:rsidRDefault="000A726D">
          <w:pPr>
            <w:pStyle w:val="TOC1"/>
            <w:tabs>
              <w:tab w:val="right" w:leader="dot" w:pos="9350"/>
            </w:tabs>
            <w:rPr>
              <w:rFonts w:asciiTheme="minorHAnsi" w:eastAsiaTheme="minorEastAsia" w:hAnsiTheme="minorHAnsi"/>
              <w:noProof/>
              <w:sz w:val="22"/>
              <w:lang/>
            </w:rPr>
          </w:pPr>
          <w:hyperlink w:anchor="_Toc121618814" w:history="1">
            <w:r w:rsidR="00151499" w:rsidRPr="00B752A9">
              <w:rPr>
                <w:rStyle w:val="Hyperlink"/>
                <w:noProof/>
                <w:shd w:val="clear" w:color="auto" w:fill="FFFFFF"/>
              </w:rPr>
              <w:t>Summary</w:t>
            </w:r>
            <w:r w:rsidR="00151499">
              <w:rPr>
                <w:noProof/>
                <w:webHidden/>
              </w:rPr>
              <w:tab/>
            </w:r>
            <w:r w:rsidR="00151499">
              <w:rPr>
                <w:noProof/>
                <w:webHidden/>
              </w:rPr>
              <w:fldChar w:fldCharType="begin"/>
            </w:r>
            <w:r w:rsidR="00151499">
              <w:rPr>
                <w:noProof/>
                <w:webHidden/>
              </w:rPr>
              <w:instrText xml:space="preserve"> PAGEREF _Toc121618814 \h </w:instrText>
            </w:r>
            <w:r w:rsidR="00151499">
              <w:rPr>
                <w:noProof/>
                <w:webHidden/>
              </w:rPr>
            </w:r>
            <w:r w:rsidR="00151499">
              <w:rPr>
                <w:noProof/>
                <w:webHidden/>
              </w:rPr>
              <w:fldChar w:fldCharType="separate"/>
            </w:r>
            <w:r w:rsidR="00151499">
              <w:rPr>
                <w:noProof/>
                <w:webHidden/>
              </w:rPr>
              <w:t>6</w:t>
            </w:r>
            <w:r w:rsidR="00151499">
              <w:rPr>
                <w:noProof/>
                <w:webHidden/>
              </w:rPr>
              <w:fldChar w:fldCharType="end"/>
            </w:r>
          </w:hyperlink>
        </w:p>
        <w:p w14:paraId="5C7B7D63" w14:textId="39277E68" w:rsidR="00151499" w:rsidRDefault="000A726D">
          <w:pPr>
            <w:pStyle w:val="TOC1"/>
            <w:tabs>
              <w:tab w:val="right" w:leader="dot" w:pos="9350"/>
            </w:tabs>
            <w:rPr>
              <w:rFonts w:asciiTheme="minorHAnsi" w:eastAsiaTheme="minorEastAsia" w:hAnsiTheme="minorHAnsi"/>
              <w:noProof/>
              <w:sz w:val="22"/>
              <w:lang/>
            </w:rPr>
          </w:pPr>
          <w:hyperlink w:anchor="_Toc121618815" w:history="1">
            <w:r w:rsidR="00151499" w:rsidRPr="00B752A9">
              <w:rPr>
                <w:rStyle w:val="Hyperlink"/>
                <w:noProof/>
                <w:shd w:val="clear" w:color="auto" w:fill="FFFFFF"/>
              </w:rPr>
              <w:t>References</w:t>
            </w:r>
            <w:r w:rsidR="00151499">
              <w:rPr>
                <w:noProof/>
                <w:webHidden/>
              </w:rPr>
              <w:tab/>
            </w:r>
            <w:r w:rsidR="00151499">
              <w:rPr>
                <w:noProof/>
                <w:webHidden/>
              </w:rPr>
              <w:fldChar w:fldCharType="begin"/>
            </w:r>
            <w:r w:rsidR="00151499">
              <w:rPr>
                <w:noProof/>
                <w:webHidden/>
              </w:rPr>
              <w:instrText xml:space="preserve"> PAGEREF _Toc121618815 \h </w:instrText>
            </w:r>
            <w:r w:rsidR="00151499">
              <w:rPr>
                <w:noProof/>
                <w:webHidden/>
              </w:rPr>
            </w:r>
            <w:r w:rsidR="00151499">
              <w:rPr>
                <w:noProof/>
                <w:webHidden/>
              </w:rPr>
              <w:fldChar w:fldCharType="separate"/>
            </w:r>
            <w:r w:rsidR="00151499">
              <w:rPr>
                <w:noProof/>
                <w:webHidden/>
              </w:rPr>
              <w:t>7</w:t>
            </w:r>
            <w:r w:rsidR="00151499">
              <w:rPr>
                <w:noProof/>
                <w:webHidden/>
              </w:rPr>
              <w:fldChar w:fldCharType="end"/>
            </w:r>
          </w:hyperlink>
        </w:p>
        <w:p w14:paraId="403C59DE" w14:textId="08861A75" w:rsidR="00C676BE" w:rsidRDefault="00C676BE">
          <w:r>
            <w:rPr>
              <w:b/>
              <w:bCs/>
              <w:noProof/>
            </w:rPr>
            <w:fldChar w:fldCharType="end"/>
          </w:r>
        </w:p>
      </w:sdtContent>
    </w:sdt>
    <w:p w14:paraId="5BDC23D7" w14:textId="77777777" w:rsidR="00C676BE" w:rsidRDefault="00C676BE" w:rsidP="00C676BE">
      <w:pPr>
        <w:pStyle w:val="Heading1"/>
        <w:spacing w:line="360" w:lineRule="auto"/>
      </w:pPr>
    </w:p>
    <w:p w14:paraId="6DAADEBF" w14:textId="77777777" w:rsidR="00C676BE" w:rsidRDefault="00C676BE" w:rsidP="00C676BE">
      <w:pPr>
        <w:pStyle w:val="Heading1"/>
        <w:spacing w:line="360" w:lineRule="auto"/>
      </w:pPr>
    </w:p>
    <w:p w14:paraId="09A86681" w14:textId="77777777" w:rsidR="00C676BE" w:rsidRDefault="00C676BE" w:rsidP="00C676BE">
      <w:pPr>
        <w:pStyle w:val="Heading1"/>
        <w:spacing w:line="360" w:lineRule="auto"/>
      </w:pPr>
    </w:p>
    <w:p w14:paraId="3C165AE3" w14:textId="77777777" w:rsidR="00C676BE" w:rsidRDefault="00C676BE" w:rsidP="00C676BE">
      <w:pPr>
        <w:pStyle w:val="Heading1"/>
        <w:spacing w:line="360" w:lineRule="auto"/>
      </w:pPr>
    </w:p>
    <w:p w14:paraId="429942F3" w14:textId="77777777" w:rsidR="00C676BE" w:rsidRDefault="00C676BE" w:rsidP="00C676BE">
      <w:pPr>
        <w:pStyle w:val="Heading1"/>
        <w:spacing w:line="360" w:lineRule="auto"/>
      </w:pPr>
    </w:p>
    <w:p w14:paraId="7A76F28F" w14:textId="77777777" w:rsidR="00C676BE" w:rsidRDefault="00C676BE" w:rsidP="00C676BE">
      <w:pPr>
        <w:pStyle w:val="Heading1"/>
        <w:spacing w:line="360" w:lineRule="auto"/>
      </w:pPr>
    </w:p>
    <w:p w14:paraId="16FF987A" w14:textId="77777777" w:rsidR="00C676BE" w:rsidRDefault="00C676BE" w:rsidP="00C676BE">
      <w:pPr>
        <w:pStyle w:val="Heading1"/>
        <w:spacing w:line="360" w:lineRule="auto"/>
      </w:pPr>
    </w:p>
    <w:p w14:paraId="375B98E1" w14:textId="77777777" w:rsidR="00C676BE" w:rsidRDefault="00C676BE" w:rsidP="00C676BE">
      <w:pPr>
        <w:pStyle w:val="Heading1"/>
        <w:spacing w:line="360" w:lineRule="auto"/>
      </w:pPr>
    </w:p>
    <w:p w14:paraId="60F8787B" w14:textId="77777777" w:rsidR="00C676BE" w:rsidRDefault="00C676BE" w:rsidP="00C676BE">
      <w:pPr>
        <w:pStyle w:val="Heading1"/>
        <w:spacing w:line="360" w:lineRule="auto"/>
      </w:pPr>
    </w:p>
    <w:p w14:paraId="3680C086" w14:textId="77777777" w:rsidR="00C676BE" w:rsidRDefault="00C676BE">
      <w:pPr>
        <w:jc w:val="left"/>
        <w:rPr>
          <w:rFonts w:eastAsiaTheme="majorEastAsia" w:cstheme="majorBidi"/>
          <w:color w:val="365F91" w:themeColor="accent1" w:themeShade="BF"/>
          <w:sz w:val="32"/>
          <w:szCs w:val="32"/>
        </w:rPr>
      </w:pPr>
      <w:r>
        <w:br w:type="page"/>
      </w:r>
    </w:p>
    <w:p w14:paraId="6738F71D" w14:textId="3A750655" w:rsidR="00E87AFC" w:rsidRPr="00997A74" w:rsidRDefault="00E87AFC" w:rsidP="00151499">
      <w:pPr>
        <w:pStyle w:val="Heading1"/>
        <w:spacing w:line="360" w:lineRule="auto"/>
        <w:rPr>
          <w:b/>
          <w:color w:val="262626" w:themeColor="text1" w:themeTint="D9"/>
        </w:rPr>
      </w:pPr>
      <w:bookmarkStart w:id="1" w:name="_Toc121618808"/>
      <w:r w:rsidRPr="00997A74">
        <w:rPr>
          <w:b/>
          <w:color w:val="262626" w:themeColor="text1" w:themeTint="D9"/>
        </w:rPr>
        <w:lastRenderedPageBreak/>
        <w:t>Executive Summary</w:t>
      </w:r>
      <w:bookmarkEnd w:id="1"/>
    </w:p>
    <w:p w14:paraId="103677A0" w14:textId="777C1B00" w:rsidR="00E87AFC" w:rsidRDefault="00E44F28" w:rsidP="00151499">
      <w:pPr>
        <w:spacing w:line="360" w:lineRule="auto"/>
        <w:rPr>
          <w:shd w:val="clear" w:color="auto" w:fill="FFFFFF"/>
        </w:rPr>
      </w:pPr>
      <w:r>
        <w:rPr>
          <w:shd w:val="clear" w:color="auto" w:fill="FFFFFF"/>
        </w:rPr>
        <w:t xml:space="preserve">With Christmas </w:t>
      </w:r>
      <w:r w:rsidR="00234BC8">
        <w:rPr>
          <w:shd w:val="clear" w:color="auto" w:fill="FFFFFF"/>
        </w:rPr>
        <w:t>d</w:t>
      </w:r>
      <w:r>
        <w:rPr>
          <w:shd w:val="clear" w:color="auto" w:fill="FFFFFF"/>
        </w:rPr>
        <w:t xml:space="preserve">ay quickly approaching, restaurateurs are tasked with creating a menu that will please their customers and leave a lasting impression. </w:t>
      </w:r>
      <w:r w:rsidR="00234BC8" w:rsidRPr="00234BC8">
        <w:t>It can be hard for restaurateurs to come up with a successful Christmas menu when it comes to supplies and ingredients. Making a Christmas menu can be tricky for restaurateurs because they often need to order supplies and ingredients in advance.</w:t>
      </w:r>
      <w:r>
        <w:rPr>
          <w:shd w:val="clear" w:color="auto" w:fill="FFFFFF"/>
        </w:rPr>
        <w:t xml:space="preserve"> </w:t>
      </w:r>
      <w:r w:rsidR="00234BC8">
        <w:rPr>
          <w:shd w:val="clear" w:color="auto" w:fill="FFFFFF"/>
        </w:rPr>
        <w:t>This report will discuss</w:t>
      </w:r>
      <w:r>
        <w:rPr>
          <w:shd w:val="clear" w:color="auto" w:fill="FFFFFF"/>
        </w:rPr>
        <w:t xml:space="preserve"> the importance of creating an effective supply and sourcing plan, the benefits of utilizing local suppliers</w:t>
      </w:r>
      <w:r w:rsidR="00234BC8">
        <w:rPr>
          <w:shd w:val="clear" w:color="auto" w:fill="FFFFFF"/>
        </w:rPr>
        <w:t xml:space="preserve"> and </w:t>
      </w:r>
      <w:r w:rsidR="00234BC8" w:rsidRPr="00234BC8">
        <w:t>the best way to ensure having enough supplies for the Christmas</w:t>
      </w:r>
      <w:r w:rsidRPr="00234BC8">
        <w:t>.</w:t>
      </w:r>
      <w:r>
        <w:rPr>
          <w:shd w:val="clear" w:color="auto" w:fill="FFFFFF"/>
        </w:rPr>
        <w:t xml:space="preserve"> By the end of this </w:t>
      </w:r>
      <w:r w:rsidR="00234BC8">
        <w:rPr>
          <w:shd w:val="clear" w:color="auto" w:fill="FFFFFF"/>
        </w:rPr>
        <w:t>report</w:t>
      </w:r>
      <w:r>
        <w:rPr>
          <w:shd w:val="clear" w:color="auto" w:fill="FFFFFF"/>
        </w:rPr>
        <w:t xml:space="preserve">, </w:t>
      </w:r>
      <w:r w:rsidR="00234BC8">
        <w:rPr>
          <w:shd w:val="clear" w:color="auto" w:fill="FFFFFF"/>
        </w:rPr>
        <w:t>this</w:t>
      </w:r>
      <w:r>
        <w:rPr>
          <w:shd w:val="clear" w:color="auto" w:fill="FFFFFF"/>
        </w:rPr>
        <w:t xml:space="preserve"> will have a better understanding of the key elements of a successful supply and sourcing plan.</w:t>
      </w:r>
    </w:p>
    <w:p w14:paraId="7C7AEB55" w14:textId="23F16EAD" w:rsidR="00234BC8" w:rsidRPr="00997A74" w:rsidRDefault="00234BC8" w:rsidP="00151499">
      <w:pPr>
        <w:pStyle w:val="Heading1"/>
        <w:spacing w:line="360" w:lineRule="auto"/>
        <w:rPr>
          <w:b/>
          <w:color w:val="262626" w:themeColor="text1" w:themeTint="D9"/>
        </w:rPr>
      </w:pPr>
      <w:bookmarkStart w:id="2" w:name="_Toc121618809"/>
      <w:r w:rsidRPr="00997A74">
        <w:rPr>
          <w:b/>
          <w:color w:val="262626" w:themeColor="text1" w:themeTint="D9"/>
        </w:rPr>
        <w:t>Introduction</w:t>
      </w:r>
      <w:bookmarkEnd w:id="2"/>
    </w:p>
    <w:p w14:paraId="002FA2B1" w14:textId="7BB58CB6" w:rsidR="00234BC8" w:rsidRDefault="000C7B6E" w:rsidP="00151499">
      <w:pPr>
        <w:spacing w:line="360" w:lineRule="auto"/>
      </w:pPr>
      <w:r w:rsidRPr="000C7B6E">
        <w:t xml:space="preserve">Christmas is a time for family, friends, and of course, food. For many restaurateurs, this means planning the menus for their restaurants well in advance, and luckily for </w:t>
      </w:r>
      <w:r>
        <w:t xml:space="preserve">guest which </w:t>
      </w:r>
      <w:r w:rsidRPr="000C7B6E">
        <w:t>is even more daunting. But with the right planning and preparation, it can be done. In this report, the aim is to discuss about a traditional Welsh Christmas menu, including the importance of research and budgeting, the different suppliers available, a decorating and table setting plan for the restaurant is needed, and a costing structure for customers.</w:t>
      </w:r>
    </w:p>
    <w:p w14:paraId="70E8E4CE" w14:textId="46D45D4D" w:rsidR="000C7B6E" w:rsidRPr="00997A74" w:rsidRDefault="000C7B6E" w:rsidP="00151499">
      <w:pPr>
        <w:pStyle w:val="Heading1"/>
        <w:spacing w:line="360" w:lineRule="auto"/>
        <w:rPr>
          <w:b/>
          <w:color w:val="262626" w:themeColor="text1" w:themeTint="D9"/>
        </w:rPr>
      </w:pPr>
      <w:bookmarkStart w:id="3" w:name="_Toc121618810"/>
      <w:r w:rsidRPr="00997A74">
        <w:rPr>
          <w:b/>
          <w:color w:val="262626" w:themeColor="text1" w:themeTint="D9"/>
        </w:rPr>
        <w:t>Menu</w:t>
      </w:r>
      <w:bookmarkEnd w:id="3"/>
      <w:r w:rsidRPr="00997A74">
        <w:rPr>
          <w:b/>
          <w:color w:val="262626" w:themeColor="text1" w:themeTint="D9"/>
        </w:rPr>
        <w:t xml:space="preserve"> </w:t>
      </w:r>
    </w:p>
    <w:p w14:paraId="5C0C2B3D" w14:textId="2B589A76" w:rsidR="000C7B6E" w:rsidRDefault="007A5C32" w:rsidP="00151499">
      <w:pPr>
        <w:spacing w:line="360" w:lineRule="auto"/>
      </w:pPr>
      <w:r w:rsidRPr="007A5C32">
        <w:rPr>
          <w:shd w:val="clear" w:color="auto" w:fill="FFFFFF"/>
        </w:rPr>
        <w:t xml:space="preserve">There are many different options for the menu for a traditional Christmas lunch at Welsh restaurant, and depending on </w:t>
      </w:r>
      <w:r w:rsidR="00637804">
        <w:rPr>
          <w:shd w:val="clear" w:color="auto" w:fill="FFFFFF"/>
        </w:rPr>
        <w:t>guests’</w:t>
      </w:r>
      <w:r w:rsidRPr="007A5C32">
        <w:rPr>
          <w:shd w:val="clear" w:color="auto" w:fill="FFFFFF"/>
        </w:rPr>
        <w:t xml:space="preserve"> budget and preferences, </w:t>
      </w:r>
      <w:r>
        <w:rPr>
          <w:shd w:val="clear" w:color="auto" w:fill="FFFFFF"/>
        </w:rPr>
        <w:t>they</w:t>
      </w:r>
      <w:r w:rsidRPr="007A5C32">
        <w:rPr>
          <w:shd w:val="clear" w:color="auto" w:fill="FFFFFF"/>
        </w:rPr>
        <w:t xml:space="preserve"> may be able to find something that perfectly suits needs.</w:t>
      </w:r>
      <w:r>
        <w:rPr>
          <w:shd w:val="clear" w:color="auto" w:fill="FFFFFF"/>
        </w:rPr>
        <w:t xml:space="preserve"> The first course of the traditional Christmas lunch at a Welsh restaurant will be a selection of appetizers. Guests can choose from a variety of dishes such as Welsh rarebit, Welsh cakes, and cockles and laverbread. </w:t>
      </w:r>
      <w:r w:rsidR="00EE0406" w:rsidRPr="00EE0406">
        <w:rPr>
          <w:shd w:val="clear" w:color="auto" w:fill="FFFFFF"/>
        </w:rPr>
        <w:t xml:space="preserve">This Welsh rarebit recipe is perfect for using up any </w:t>
      </w:r>
      <w:r w:rsidR="00EE0406">
        <w:rPr>
          <w:shd w:val="clear" w:color="auto" w:fill="FFFFFF"/>
        </w:rPr>
        <w:t>Christmas (</w:t>
      </w:r>
      <w:r w:rsidR="00EE0406">
        <w:t>Therarewelshbit, 2021)</w:t>
      </w:r>
      <w:r w:rsidR="00EE0406">
        <w:rPr>
          <w:shd w:val="clear" w:color="auto" w:fill="FFFFFF"/>
        </w:rPr>
        <w:t xml:space="preserve">. </w:t>
      </w:r>
      <w:r w:rsidR="00593313" w:rsidRPr="00593313">
        <w:rPr>
          <w:shd w:val="clear" w:color="auto" w:fill="FFFFFF"/>
        </w:rPr>
        <w:t xml:space="preserve">Welsh cakes are a favorite Christmas dish that </w:t>
      </w:r>
      <w:r w:rsidR="00593313">
        <w:rPr>
          <w:shd w:val="clear" w:color="auto" w:fill="FFFFFF"/>
        </w:rPr>
        <w:t>families</w:t>
      </w:r>
      <w:r w:rsidR="00593313" w:rsidRPr="00593313">
        <w:rPr>
          <w:shd w:val="clear" w:color="auto" w:fill="FFFFFF"/>
        </w:rPr>
        <w:t xml:space="preserve"> often enjoy</w:t>
      </w:r>
      <w:r w:rsidR="00593313">
        <w:rPr>
          <w:shd w:val="clear" w:color="auto" w:fill="FFFFFF"/>
        </w:rPr>
        <w:t xml:space="preserve"> (</w:t>
      </w:r>
      <w:r w:rsidR="00593313">
        <w:t>Lazyspoonfarms, 2020)</w:t>
      </w:r>
      <w:r w:rsidR="00593313" w:rsidRPr="00593313">
        <w:rPr>
          <w:shd w:val="clear" w:color="auto" w:fill="FFFFFF"/>
        </w:rPr>
        <w:t xml:space="preserve">. </w:t>
      </w:r>
      <w:r>
        <w:rPr>
          <w:shd w:val="clear" w:color="auto" w:fill="FFFFFF"/>
        </w:rPr>
        <w:t>All of these dishes are sure to tantalize the taste buds and get guests ready for the main course.</w:t>
      </w:r>
      <w:r w:rsidR="009B203A" w:rsidRPr="009B203A">
        <w:rPr>
          <w:rFonts w:ascii="Montserrat" w:hAnsi="Montserrat"/>
          <w:color w:val="292962"/>
          <w:spacing w:val="2"/>
          <w:sz w:val="23"/>
          <w:szCs w:val="23"/>
          <w:shd w:val="clear" w:color="auto" w:fill="FFFFFF"/>
        </w:rPr>
        <w:t xml:space="preserve"> </w:t>
      </w:r>
      <w:r w:rsidR="009B203A" w:rsidRPr="009B203A">
        <w:t xml:space="preserve">Prices for Welsh rarebits vary depending on the ingredients used and the size of the dish. Generally, prices range </w:t>
      </w:r>
      <w:r w:rsidR="005C5D5A">
        <w:t xml:space="preserve">will be </w:t>
      </w:r>
      <w:r w:rsidR="009B203A" w:rsidRPr="009B203A">
        <w:t>from £5-£10 per person</w:t>
      </w:r>
      <w:r w:rsidR="009B203A" w:rsidRPr="005C5D5A">
        <w:t>.</w:t>
      </w:r>
      <w:r w:rsidRPr="005C5D5A">
        <w:t xml:space="preserve"> </w:t>
      </w:r>
      <w:r w:rsidR="005C5D5A" w:rsidRPr="005C5D5A">
        <w:t xml:space="preserve">On Christmas day, Welsh Cakes prices range </w:t>
      </w:r>
      <w:r w:rsidR="005C5D5A">
        <w:t xml:space="preserve">will be </w:t>
      </w:r>
      <w:r w:rsidR="005C5D5A" w:rsidRPr="005C5D5A">
        <w:t>from £3-£7 per person.</w:t>
      </w:r>
      <w:r w:rsidR="005C5D5A" w:rsidRPr="007A5C32">
        <w:t xml:space="preserve"> </w:t>
      </w:r>
      <w:r w:rsidR="005C5D5A" w:rsidRPr="005C5D5A">
        <w:t>Cockles price range</w:t>
      </w:r>
      <w:r w:rsidR="005C5D5A">
        <w:t xml:space="preserve"> will be</w:t>
      </w:r>
      <w:r w:rsidR="005C5D5A" w:rsidRPr="005C5D5A">
        <w:t xml:space="preserve"> from £3-£7 per </w:t>
      </w:r>
      <w:r w:rsidR="005C5D5A" w:rsidRPr="005C5D5A">
        <w:lastRenderedPageBreak/>
        <w:t>person.</w:t>
      </w:r>
      <w:r w:rsidR="005C5D5A" w:rsidRPr="007A5C32">
        <w:t xml:space="preserve"> </w:t>
      </w:r>
      <w:r w:rsidRPr="007A5C32">
        <w:t>The main course of the Christmas lunch will be a selection of hearty dishes. Guests can choose from a variety of dishes such as roast beef, roast pork, and lamb stew. Roast beef is a classic dish that is sure to please</w:t>
      </w:r>
      <w:r w:rsidR="008F6180">
        <w:t>.</w:t>
      </w:r>
      <w:r w:rsidRPr="007A5C32">
        <w:t xml:space="preserve"> </w:t>
      </w:r>
      <w:r w:rsidR="005C5D5A" w:rsidRPr="005C5D5A">
        <w:t>This dish is priced at £15 per guest.</w:t>
      </w:r>
      <w:r w:rsidR="005C5D5A">
        <w:t xml:space="preserve"> </w:t>
      </w:r>
      <w:r w:rsidR="008F6180">
        <w:t>W</w:t>
      </w:r>
      <w:r w:rsidR="008F6180" w:rsidRPr="007A5C32">
        <w:t>hile roast pork is a flavorful option that is sure to satisfy</w:t>
      </w:r>
      <w:r w:rsidR="008F6180" w:rsidRPr="008F6180">
        <w:t>. The pork is then served with a rich gravy and a selection of vegetables such as carrots, potatoes, and parsnips.</w:t>
      </w:r>
      <w:r w:rsidR="005C5D5A">
        <w:t xml:space="preserve"> Considering all those, </w:t>
      </w:r>
      <w:r w:rsidR="005C5D5A" w:rsidRPr="005C5D5A">
        <w:t>these dishes are priced at £14 per guest.</w:t>
      </w:r>
      <w:r w:rsidR="008F6180">
        <w:rPr>
          <w:rFonts w:ascii="Montserrat" w:hAnsi="Montserrat"/>
          <w:color w:val="292962"/>
          <w:spacing w:val="2"/>
          <w:sz w:val="23"/>
          <w:szCs w:val="23"/>
          <w:shd w:val="clear" w:color="auto" w:fill="FFFFFF"/>
        </w:rPr>
        <w:t xml:space="preserve"> </w:t>
      </w:r>
      <w:r w:rsidR="008F6180">
        <w:t xml:space="preserve"> </w:t>
      </w:r>
      <w:r w:rsidR="008F6180" w:rsidRPr="008F6180">
        <w:t>The lamb is then served with a rich gravy and a selection of vegetables such as carrots, potatoes, and parsnips. Lamb stew is a comforting and flavorful dish that is sure to be enjoyed by all</w:t>
      </w:r>
      <w:r w:rsidR="005C5D5A">
        <w:t xml:space="preserve"> </w:t>
      </w:r>
      <w:r w:rsidR="005C5D5A" w:rsidRPr="005C5D5A">
        <w:t>at £13 per guest</w:t>
      </w:r>
      <w:r w:rsidR="008F6180" w:rsidRPr="005C5D5A">
        <w:t>.</w:t>
      </w:r>
      <w:r w:rsidR="008F6180">
        <w:rPr>
          <w:rFonts w:ascii="Montserrat" w:hAnsi="Montserrat"/>
          <w:color w:val="292962"/>
          <w:spacing w:val="2"/>
          <w:sz w:val="23"/>
          <w:szCs w:val="23"/>
          <w:shd w:val="clear" w:color="auto" w:fill="FFFFFF"/>
        </w:rPr>
        <w:t xml:space="preserve"> </w:t>
      </w:r>
      <w:r w:rsidRPr="007A5C32">
        <w:t>All of these dishes are sure to fill guests up and get them ready for dessert.</w:t>
      </w:r>
      <w:r>
        <w:t xml:space="preserve"> </w:t>
      </w:r>
      <w:r w:rsidR="001A321E">
        <w:t>G</w:t>
      </w:r>
      <w:r w:rsidR="001A321E" w:rsidRPr="001A321E">
        <w:t xml:space="preserve">uests </w:t>
      </w:r>
      <w:r w:rsidR="001A321E">
        <w:t xml:space="preserve">will be </w:t>
      </w:r>
      <w:r w:rsidR="001A321E" w:rsidRPr="001A321E">
        <w:t>greeted with a glass of sparkling wine or mulled wine before their meal. This helps to set the tone for an enjoyable and festive day.</w:t>
      </w:r>
      <w:r w:rsidR="00391D84">
        <w:t xml:space="preserve"> </w:t>
      </w:r>
      <w:r w:rsidR="00391D84" w:rsidRPr="00391D84">
        <w:t>A glass of sparkling wine on the Christmas menu at a traditional Welsh restaurant may cost around £10</w:t>
      </w:r>
    </w:p>
    <w:p w14:paraId="07658969" w14:textId="69FCB9A8" w:rsidR="001A321E" w:rsidRPr="00997A74" w:rsidRDefault="001A321E" w:rsidP="00151499">
      <w:pPr>
        <w:pStyle w:val="Heading2"/>
        <w:spacing w:line="360" w:lineRule="auto"/>
        <w:rPr>
          <w:b/>
          <w:color w:val="262626" w:themeColor="text1" w:themeTint="D9"/>
          <w:sz w:val="20"/>
        </w:rPr>
      </w:pPr>
      <w:bookmarkStart w:id="4" w:name="_Toc121618811"/>
      <w:r w:rsidRPr="00997A74">
        <w:rPr>
          <w:b/>
          <w:color w:val="262626" w:themeColor="text1" w:themeTint="D9"/>
        </w:rPr>
        <w:t>Ingredients List</w:t>
      </w:r>
      <w:bookmarkEnd w:id="4"/>
    </w:p>
    <w:p w14:paraId="66D4D966" w14:textId="012185A1" w:rsidR="001A321E" w:rsidRDefault="001A321E" w:rsidP="00151499">
      <w:pPr>
        <w:spacing w:line="360" w:lineRule="auto"/>
      </w:pPr>
      <w:r>
        <w:rPr>
          <w:shd w:val="clear" w:color="auto" w:fill="FFFFFF"/>
        </w:rPr>
        <w:t xml:space="preserve">Welsh rarebit is a savory dish made with cheese and </w:t>
      </w:r>
      <w:r w:rsidR="00F27CB6" w:rsidRPr="00F27CB6">
        <w:t>butter</w:t>
      </w:r>
      <w:r w:rsidR="004504A5">
        <w:rPr>
          <w:shd w:val="clear" w:color="auto" w:fill="FFFFFF"/>
        </w:rPr>
        <w:t>.</w:t>
      </w:r>
      <w:r>
        <w:rPr>
          <w:shd w:val="clear" w:color="auto" w:fill="FFFFFF"/>
        </w:rPr>
        <w:t xml:space="preserve"> </w:t>
      </w:r>
      <w:r w:rsidR="004504A5" w:rsidRPr="004504A5">
        <w:rPr>
          <w:shd w:val="clear" w:color="auto" w:fill="FFFFFF"/>
        </w:rPr>
        <w:t>The toasted bread and cheese dish is a simple but delicious way to enjoy a meal</w:t>
      </w:r>
      <w:r w:rsidR="004504A5">
        <w:rPr>
          <w:shd w:val="clear" w:color="auto" w:fill="FFFFFF"/>
        </w:rPr>
        <w:t xml:space="preserve"> (</w:t>
      </w:r>
      <w:r w:rsidR="004504A5">
        <w:t>Welshfoodanddrink, 2020)</w:t>
      </w:r>
      <w:r w:rsidR="004504A5" w:rsidRPr="004504A5">
        <w:rPr>
          <w:shd w:val="clear" w:color="auto" w:fill="FFFFFF"/>
        </w:rPr>
        <w:t xml:space="preserve">. </w:t>
      </w:r>
      <w:r w:rsidR="004504A5">
        <w:rPr>
          <w:shd w:val="clear" w:color="auto" w:fill="FFFFFF"/>
        </w:rPr>
        <w:t>W</w:t>
      </w:r>
      <w:r>
        <w:rPr>
          <w:shd w:val="clear" w:color="auto" w:fill="FFFFFF"/>
        </w:rPr>
        <w:t xml:space="preserve">hile Welsh cakes are a sweet treat made with </w:t>
      </w:r>
      <w:r w:rsidR="00F27CB6" w:rsidRPr="00F27CB6">
        <w:t xml:space="preserve">flour, butter, sugar, and </w:t>
      </w:r>
      <w:r w:rsidR="007F796E">
        <w:t>egg (Leary, 2022)</w:t>
      </w:r>
      <w:r>
        <w:rPr>
          <w:shd w:val="clear" w:color="auto" w:fill="FFFFFF"/>
        </w:rPr>
        <w:t xml:space="preserve">. </w:t>
      </w:r>
      <w:r w:rsidR="00E91582">
        <w:rPr>
          <w:shd w:val="clear" w:color="auto" w:fill="FFFFFF"/>
        </w:rPr>
        <w:t>L</w:t>
      </w:r>
      <w:r>
        <w:rPr>
          <w:shd w:val="clear" w:color="auto" w:fill="FFFFFF"/>
        </w:rPr>
        <w:t>averbread are a traditional Welsh dish made with seaweed, and oatmeal</w:t>
      </w:r>
      <w:r w:rsidR="00E91582">
        <w:rPr>
          <w:shd w:val="clear" w:color="auto" w:fill="FFFFFF"/>
        </w:rPr>
        <w:t xml:space="preserve"> (</w:t>
      </w:r>
      <w:r w:rsidR="00E91582">
        <w:t>Morgan, 2022)</w:t>
      </w:r>
      <w:r>
        <w:rPr>
          <w:shd w:val="clear" w:color="auto" w:fill="FFFFFF"/>
        </w:rPr>
        <w:t xml:space="preserve">. </w:t>
      </w:r>
      <w:r w:rsidRPr="007A5C32">
        <w:t xml:space="preserve">Roast beef </w:t>
      </w:r>
      <w:r w:rsidRPr="008F6180">
        <w:t>dish is usually made with a cut of beef such as sirloin or ribeye</w:t>
      </w:r>
      <w:r w:rsidR="00E91582">
        <w:t>. W</w:t>
      </w:r>
      <w:r w:rsidRPr="008F6180">
        <w:t>hich is then roasted in the oven with herbs and spices. The beef is then served with a rich gravy and a selection of vegetables such as carrots, potatoes, and parsnips.</w:t>
      </w:r>
      <w:r>
        <w:t xml:space="preserve"> R</w:t>
      </w:r>
      <w:r w:rsidRPr="007A5C32">
        <w:t xml:space="preserve">oast pork </w:t>
      </w:r>
      <w:r w:rsidRPr="008F6180">
        <w:t>dish is usually made with a cut of pork such as loin or shoulder</w:t>
      </w:r>
      <w:r w:rsidR="002859ED">
        <w:t xml:space="preserve"> (JamieOliver, 2021).</w:t>
      </w:r>
      <w:r w:rsidRPr="008F6180">
        <w:t xml:space="preserve"> </w:t>
      </w:r>
      <w:r w:rsidR="002859ED">
        <w:t>W</w:t>
      </w:r>
      <w:r w:rsidRPr="008F6180">
        <w:t>hich is then roasted in the oven with herbs and spices</w:t>
      </w:r>
      <w:r>
        <w:t xml:space="preserve">. </w:t>
      </w:r>
      <w:r w:rsidRPr="007A5C32">
        <w:t xml:space="preserve">Lamb </w:t>
      </w:r>
      <w:r w:rsidRPr="008F6180">
        <w:t>is usually made with a cut of lamb such as shoulder or leg</w:t>
      </w:r>
      <w:r w:rsidR="00D50ED7">
        <w:t xml:space="preserve"> (Jones, 2022).</w:t>
      </w:r>
      <w:r w:rsidRPr="008F6180">
        <w:t xml:space="preserve"> </w:t>
      </w:r>
      <w:r w:rsidR="00D50ED7">
        <w:t>W</w:t>
      </w:r>
      <w:r w:rsidRPr="008F6180">
        <w:t>hich is then cooked in a slow cooker with herbs and spices.</w:t>
      </w:r>
    </w:p>
    <w:p w14:paraId="4D71723B" w14:textId="3BD12572" w:rsidR="00AB7B1B" w:rsidRPr="00997A74" w:rsidRDefault="00AB7B1B" w:rsidP="00151499">
      <w:pPr>
        <w:pStyle w:val="Heading2"/>
        <w:spacing w:line="360" w:lineRule="auto"/>
        <w:rPr>
          <w:b/>
          <w:color w:val="262626" w:themeColor="text1" w:themeTint="D9"/>
        </w:rPr>
      </w:pPr>
      <w:bookmarkStart w:id="5" w:name="_Toc121618812"/>
      <w:r w:rsidRPr="00997A74">
        <w:rPr>
          <w:b/>
          <w:color w:val="262626" w:themeColor="text1" w:themeTint="D9"/>
        </w:rPr>
        <w:t>Supplier List</w:t>
      </w:r>
      <w:bookmarkEnd w:id="5"/>
    </w:p>
    <w:p w14:paraId="61965217" w14:textId="7BA95EE8" w:rsidR="00AB7B1B" w:rsidRDefault="004E06C6" w:rsidP="00151499">
      <w:pPr>
        <w:spacing w:line="360" w:lineRule="auto"/>
        <w:rPr>
          <w:shd w:val="clear" w:color="auto" w:fill="FFFFFF"/>
        </w:rPr>
      </w:pPr>
      <w:r>
        <w:t>S</w:t>
      </w:r>
      <w:r w:rsidRPr="004E06C6">
        <w:t>uppliers of menu ingredients can make a significant impact on the success of restaurant. That's because choosing the right supplier can help to reduce costs and improve quality while.</w:t>
      </w:r>
      <w:r w:rsidR="007A7F33">
        <w:t xml:space="preserve"> </w:t>
      </w:r>
      <w:r w:rsidR="007A7F33" w:rsidRPr="007A7F33">
        <w:t xml:space="preserve">Choosing low-cost suppliers often </w:t>
      </w:r>
      <w:r w:rsidR="007A7F33">
        <w:t>produce</w:t>
      </w:r>
      <w:r w:rsidR="007A7F33" w:rsidRPr="007A7F33">
        <w:t xml:space="preserve"> </w:t>
      </w:r>
      <w:r w:rsidR="007A7F33">
        <w:t>low</w:t>
      </w:r>
      <w:r w:rsidR="007A7F33" w:rsidRPr="007A7F33">
        <w:t xml:space="preserve"> quality products</w:t>
      </w:r>
      <w:r w:rsidR="007A7F33">
        <w:t xml:space="preserve"> (</w:t>
      </w:r>
      <w:r w:rsidR="007A7F33">
        <w:rPr>
          <w:shd w:val="clear" w:color="auto" w:fill="FFFFFF"/>
        </w:rPr>
        <w:t>AlMaian et al.,</w:t>
      </w:r>
      <w:r w:rsidR="007A7F33" w:rsidRPr="007A7F33">
        <w:rPr>
          <w:shd w:val="clear" w:color="auto" w:fill="FFFFFF"/>
        </w:rPr>
        <w:t xml:space="preserve"> </w:t>
      </w:r>
      <w:r w:rsidR="007A7F33">
        <w:rPr>
          <w:shd w:val="clear" w:color="auto" w:fill="FFFFFF"/>
        </w:rPr>
        <w:t>2015)</w:t>
      </w:r>
      <w:r w:rsidR="007A7F33">
        <w:t>.</w:t>
      </w:r>
      <w:r>
        <w:t xml:space="preserve"> </w:t>
      </w:r>
      <w:r>
        <w:rPr>
          <w:shd w:val="clear" w:color="auto" w:fill="FFFFFF"/>
        </w:rPr>
        <w:t xml:space="preserve">For the Christmas, local suppliers can be used for meat products. Local dairy farmers can also be used for cheese and other dairy products. Additionally, local fruit and </w:t>
      </w:r>
      <w:r>
        <w:rPr>
          <w:shd w:val="clear" w:color="auto" w:fill="FFFFFF"/>
        </w:rPr>
        <w:lastRenderedPageBreak/>
        <w:t>vegetable producers can be used for fresh produce. They produce</w:t>
      </w:r>
      <w:r w:rsidRPr="004E06C6">
        <w:rPr>
          <w:shd w:val="clear" w:color="auto" w:fill="FFFFFF"/>
        </w:rPr>
        <w:t xml:space="preserve"> authentic Welsh food products</w:t>
      </w:r>
      <w:r w:rsidR="007A7F33">
        <w:rPr>
          <w:shd w:val="clear" w:color="auto" w:fill="FFFFFF"/>
        </w:rPr>
        <w:t>,</w:t>
      </w:r>
      <w:r w:rsidRPr="004E06C6">
        <w:rPr>
          <w:shd w:val="clear" w:color="auto" w:fill="FFFFFF"/>
        </w:rPr>
        <w:t xml:space="preserve"> all of which are perfect for a Christmas feast.</w:t>
      </w:r>
      <w:r w:rsidR="007A7F33">
        <w:rPr>
          <w:shd w:val="clear" w:color="auto" w:fill="FFFFFF"/>
        </w:rPr>
        <w:t xml:space="preserve"> </w:t>
      </w:r>
      <w:r w:rsidR="007A7F33" w:rsidRPr="007A7F33">
        <w:rPr>
          <w:shd w:val="clear" w:color="auto" w:fill="FFFFFF"/>
        </w:rPr>
        <w:t>Buying from producers who are listed with Welsh Produce is a great way to sourc</w:t>
      </w:r>
      <w:r w:rsidR="007A7F33">
        <w:rPr>
          <w:shd w:val="clear" w:color="auto" w:fill="FFFFFF"/>
        </w:rPr>
        <w:t>e</w:t>
      </w:r>
      <w:r w:rsidR="007A7F33" w:rsidRPr="007A7F33">
        <w:rPr>
          <w:shd w:val="clear" w:color="auto" w:fill="FFFFFF"/>
        </w:rPr>
        <w:t xml:space="preserve"> the best</w:t>
      </w:r>
      <w:r w:rsidR="007A7F33" w:rsidRPr="007A7F33">
        <w:t xml:space="preserve"> </w:t>
      </w:r>
      <w:r w:rsidR="007A7F33" w:rsidRPr="007A7F33">
        <w:rPr>
          <w:shd w:val="clear" w:color="auto" w:fill="FFFFFF"/>
        </w:rPr>
        <w:t>ingredients</w:t>
      </w:r>
      <w:r w:rsidR="007A7F33">
        <w:rPr>
          <w:shd w:val="clear" w:color="auto" w:fill="FFFFFF"/>
        </w:rPr>
        <w:t xml:space="preserve"> </w:t>
      </w:r>
      <w:r w:rsidR="00EC6D7A">
        <w:rPr>
          <w:shd w:val="clear" w:color="auto" w:fill="FFFFFF"/>
        </w:rPr>
        <w:t>(</w:t>
      </w:r>
      <w:r w:rsidR="00EC6D7A">
        <w:t>Welsh Produce, 2020)</w:t>
      </w:r>
      <w:r w:rsidR="007A7F33">
        <w:rPr>
          <w:shd w:val="clear" w:color="auto" w:fill="FFFFFF"/>
        </w:rPr>
        <w:t>.</w:t>
      </w:r>
      <w:r w:rsidR="001909EC">
        <w:rPr>
          <w:shd w:val="clear" w:color="auto" w:fill="FFFFFF"/>
        </w:rPr>
        <w:t xml:space="preserve"> T</w:t>
      </w:r>
      <w:r w:rsidR="001909EC" w:rsidRPr="001909EC">
        <w:rPr>
          <w:shd w:val="clear" w:color="auto" w:fill="FFFFFF"/>
        </w:rPr>
        <w:t xml:space="preserve">o serve traditional Welsh food at restaurant this season, then it is important that source the ingredients locally. This means that </w:t>
      </w:r>
      <w:r w:rsidR="00EC6D7A">
        <w:rPr>
          <w:shd w:val="clear" w:color="auto" w:fill="FFFFFF"/>
        </w:rPr>
        <w:t>we</w:t>
      </w:r>
      <w:r w:rsidR="001909EC" w:rsidRPr="001909EC">
        <w:rPr>
          <w:shd w:val="clear" w:color="auto" w:fill="FFFFFF"/>
        </w:rPr>
        <w:t xml:space="preserve"> will need to get cheese from a local dairy, butter from a local farm, sugar and dried fruit from a local grocer or market vendor</w:t>
      </w:r>
      <w:r w:rsidR="001909EC">
        <w:rPr>
          <w:shd w:val="clear" w:color="auto" w:fill="FFFFFF"/>
        </w:rPr>
        <w:t xml:space="preserve"> or </w:t>
      </w:r>
      <w:r w:rsidR="001909EC" w:rsidRPr="001909EC">
        <w:rPr>
          <w:shd w:val="clear" w:color="auto" w:fill="FFFFFF"/>
        </w:rPr>
        <w:t>farmers, and flour and other baking supplies from a nearby mill.</w:t>
      </w:r>
      <w:r w:rsidR="001909EC">
        <w:rPr>
          <w:shd w:val="clear" w:color="auto" w:fill="FFFFFF"/>
        </w:rPr>
        <w:t xml:space="preserve"> C</w:t>
      </w:r>
      <w:r w:rsidR="001909EC" w:rsidRPr="001909EC">
        <w:rPr>
          <w:shd w:val="clear" w:color="auto" w:fill="FFFFFF"/>
        </w:rPr>
        <w:t xml:space="preserve">ockles, seaweed, and oatmeal items </w:t>
      </w:r>
      <w:r w:rsidR="001909EC">
        <w:rPr>
          <w:shd w:val="clear" w:color="auto" w:fill="FFFFFF"/>
        </w:rPr>
        <w:t>will be</w:t>
      </w:r>
      <w:r w:rsidR="001909EC" w:rsidRPr="001909EC">
        <w:rPr>
          <w:shd w:val="clear" w:color="auto" w:fill="FFFFFF"/>
        </w:rPr>
        <w:t xml:space="preserve"> sourced from the coasts of Wales where they can be harvested fresh.</w:t>
      </w:r>
      <w:r w:rsidR="001909EC">
        <w:rPr>
          <w:shd w:val="clear" w:color="auto" w:fill="FFFFFF"/>
        </w:rPr>
        <w:t xml:space="preserve"> </w:t>
      </w:r>
    </w:p>
    <w:p w14:paraId="504D7C96" w14:textId="06FDCA96" w:rsidR="001909EC" w:rsidRPr="00997A74" w:rsidRDefault="001909EC" w:rsidP="00151499">
      <w:pPr>
        <w:pStyle w:val="Heading1"/>
        <w:spacing w:line="360" w:lineRule="auto"/>
        <w:rPr>
          <w:b/>
          <w:color w:val="262626" w:themeColor="text1" w:themeTint="D9"/>
        </w:rPr>
      </w:pPr>
      <w:bookmarkStart w:id="6" w:name="_Toc121618813"/>
      <w:r w:rsidRPr="00997A74">
        <w:rPr>
          <w:b/>
          <w:color w:val="262626" w:themeColor="text1" w:themeTint="D9"/>
        </w:rPr>
        <w:t>Decorations and Table Setting</w:t>
      </w:r>
      <w:bookmarkEnd w:id="6"/>
    </w:p>
    <w:p w14:paraId="34C81524" w14:textId="45A0B749" w:rsidR="007A5C32" w:rsidRDefault="005C19F7" w:rsidP="00151499">
      <w:pPr>
        <w:spacing w:line="360" w:lineRule="auto"/>
        <w:rPr>
          <w:shd w:val="clear" w:color="auto" w:fill="FFFFFF"/>
        </w:rPr>
      </w:pPr>
      <w:r>
        <w:rPr>
          <w:shd w:val="clear" w:color="auto" w:fill="FFFFFF"/>
        </w:rPr>
        <w:t>There are many different decoration themes</w:t>
      </w:r>
      <w:r w:rsidR="00EC6D7A">
        <w:rPr>
          <w:shd w:val="clear" w:color="auto" w:fill="FFFFFF"/>
        </w:rPr>
        <w:t xml:space="preserve"> during Christmas for restaurant</w:t>
      </w:r>
      <w:r>
        <w:rPr>
          <w:shd w:val="clear" w:color="auto" w:fill="FFFFFF"/>
        </w:rPr>
        <w:t xml:space="preserve"> including Santa Claus, the winter scene, ornaments, and gingerbread houses</w:t>
      </w:r>
      <w:r w:rsidR="00AC5E7F">
        <w:rPr>
          <w:shd w:val="clear" w:color="auto" w:fill="FFFFFF"/>
        </w:rPr>
        <w:t xml:space="preserve"> (</w:t>
      </w:r>
      <w:r w:rsidR="00AC5E7F">
        <w:t>Party Swizzle, 2022)</w:t>
      </w:r>
      <w:r>
        <w:rPr>
          <w:shd w:val="clear" w:color="auto" w:fill="FFFFFF"/>
        </w:rPr>
        <w:t xml:space="preserve">. Another popular theme is Christmas cheer, which can include festive table decorations. And finally, Santa's workshop may be featured prominently in the dining area itself. A third example is a festive cottage, complete with twinkling lights and wreaths on the doorways. </w:t>
      </w:r>
      <w:r w:rsidR="00C732A9">
        <w:rPr>
          <w:shd w:val="clear" w:color="auto" w:fill="FFFFFF"/>
        </w:rPr>
        <w:t>The classic decorations plan to use for restaurant’s tables include holly, ivy, and mistletoe</w:t>
      </w:r>
      <w:r w:rsidR="00151499">
        <w:rPr>
          <w:shd w:val="clear" w:color="auto" w:fill="FFFFFF"/>
        </w:rPr>
        <w:t xml:space="preserve"> (</w:t>
      </w:r>
      <w:r w:rsidR="00151499">
        <w:t>Magbloom, 2019)</w:t>
      </w:r>
      <w:r w:rsidR="00C732A9">
        <w:rPr>
          <w:shd w:val="clear" w:color="auto" w:fill="FFFFFF"/>
        </w:rPr>
        <w:t xml:space="preserve">. These traditional plants are associated with Christmas and will bring a festive feel to the restaurant. </w:t>
      </w:r>
      <w:r w:rsidR="00C732A9" w:rsidRPr="00C732A9">
        <w:t>Candles are a popular choice for Christmas decorations, and they can be used to create a warm and inviting atmosphere</w:t>
      </w:r>
      <w:r w:rsidR="00205FEF">
        <w:t xml:space="preserve"> (Romano, 2021)</w:t>
      </w:r>
      <w:r w:rsidR="00C732A9" w:rsidRPr="00C732A9">
        <w:t>. Candles in shades of blue, grey, and white can be placed in the center of each table to provide a subtle glow.</w:t>
      </w:r>
      <w:r w:rsidR="00C732A9">
        <w:rPr>
          <w:rFonts w:ascii="Montserrat" w:hAnsi="Montserrat"/>
          <w:color w:val="292962"/>
          <w:spacing w:val="2"/>
          <w:sz w:val="23"/>
          <w:szCs w:val="23"/>
          <w:shd w:val="clear" w:color="auto" w:fill="FFFFFF"/>
        </w:rPr>
        <w:t xml:space="preserve"> </w:t>
      </w:r>
      <w:r>
        <w:rPr>
          <w:shd w:val="clear" w:color="auto" w:fill="FFFFFF"/>
        </w:rPr>
        <w:t xml:space="preserve">All of these items can be expensive to purchase but they will add depth and richness to the restaurant's atmosphere during Christmastime. These items can add between </w:t>
      </w:r>
      <w:r w:rsidRPr="005C19F7">
        <w:t>£</w:t>
      </w:r>
      <w:r>
        <w:rPr>
          <w:shd w:val="clear" w:color="auto" w:fill="FFFFFF"/>
        </w:rPr>
        <w:t xml:space="preserve">50-200 to the restaurant's total purchasing budget, which would add about 10% to the menu for this special occasion. However, this is a decorative expense that will surely be worth it when guests walk in to see the authentic look and feel of a traditional Welsh Christmas celebration! </w:t>
      </w:r>
    </w:p>
    <w:p w14:paraId="71F7F065" w14:textId="77777777" w:rsidR="00151499" w:rsidRDefault="00151499">
      <w:pPr>
        <w:jc w:val="left"/>
        <w:rPr>
          <w:rFonts w:eastAsiaTheme="majorEastAsia" w:cstheme="majorBidi"/>
          <w:color w:val="365F91" w:themeColor="accent1" w:themeShade="BF"/>
          <w:sz w:val="32"/>
          <w:szCs w:val="32"/>
          <w:shd w:val="clear" w:color="auto" w:fill="FFFFFF"/>
        </w:rPr>
      </w:pPr>
      <w:r>
        <w:rPr>
          <w:shd w:val="clear" w:color="auto" w:fill="FFFFFF"/>
        </w:rPr>
        <w:br w:type="page"/>
      </w:r>
    </w:p>
    <w:p w14:paraId="076D5459" w14:textId="5D5A72EE" w:rsidR="00331D72" w:rsidRPr="00997A74" w:rsidRDefault="00331D72" w:rsidP="00151499">
      <w:pPr>
        <w:pStyle w:val="Heading1"/>
        <w:spacing w:line="360" w:lineRule="auto"/>
        <w:rPr>
          <w:b/>
          <w:color w:val="262626" w:themeColor="text1" w:themeTint="D9"/>
          <w:shd w:val="clear" w:color="auto" w:fill="FFFFFF"/>
        </w:rPr>
      </w:pPr>
      <w:bookmarkStart w:id="7" w:name="_Toc121618814"/>
      <w:r w:rsidRPr="00997A74">
        <w:rPr>
          <w:b/>
          <w:color w:val="262626" w:themeColor="text1" w:themeTint="D9"/>
          <w:shd w:val="clear" w:color="auto" w:fill="FFFFFF"/>
        </w:rPr>
        <w:lastRenderedPageBreak/>
        <w:t>Summary</w:t>
      </w:r>
      <w:bookmarkEnd w:id="7"/>
      <w:r w:rsidRPr="00997A74">
        <w:rPr>
          <w:b/>
          <w:color w:val="262626" w:themeColor="text1" w:themeTint="D9"/>
          <w:shd w:val="clear" w:color="auto" w:fill="FFFFFF"/>
        </w:rPr>
        <w:t xml:space="preserve"> </w:t>
      </w:r>
    </w:p>
    <w:p w14:paraId="01E0E83F" w14:textId="38ACF8D8" w:rsidR="00C82357" w:rsidRDefault="00015413" w:rsidP="00151499">
      <w:pPr>
        <w:spacing w:line="360" w:lineRule="auto"/>
        <w:rPr>
          <w:shd w:val="clear" w:color="auto" w:fill="FFFFFF"/>
        </w:rPr>
      </w:pPr>
      <w:r>
        <w:rPr>
          <w:shd w:val="clear" w:color="auto" w:fill="FFFFFF"/>
        </w:rPr>
        <w:t>At Bwyty Trinity</w:t>
      </w:r>
      <w:r w:rsidR="00FF6B50">
        <w:rPr>
          <w:shd w:val="clear" w:color="auto" w:fill="FFFFFF"/>
        </w:rPr>
        <w:t xml:space="preserve"> restaurant, we believe that the Christmas day dining experience should be unique and special. That's why we take great care in selecting the finest ingredients and preparing our dishes with love. Some of the items that may cost a bit more include high-quality meats, seafoods, cheeses, wines, desserts and beverages. However, these items are worth it because they add tremendous flavor to meals. For instance, discount codes or promotional discounts that are available during Christmas season. Additionally, we should factor in overhead costs such as rent, marketing expenses, and utilities. By keeping these factors in mind, we can easily calculate how much money we will need to generate a profit margin. </w:t>
      </w:r>
      <w:r w:rsidR="005A7D70" w:rsidRPr="005A7D70">
        <w:t>When it comes to spending money for Christmas, there are a few different areas that we may want to focus on. Whether or not choose to add any festive elements it will help create an inviting and inspired setting for guests. Another area is the food – making sure that everything from starters through dessert is delicious and fulfilling. One way to do this is by investing in seasonal dishes or specialty items that are not usually on offer during the regular dining season. And lastly, service should be exemplary throughout the day.</w:t>
      </w:r>
      <w:r w:rsidR="005A7D70" w:rsidRPr="00FF6B50">
        <w:rPr>
          <w:shd w:val="clear" w:color="auto" w:fill="FFFFFF"/>
        </w:rPr>
        <w:t xml:space="preserve"> </w:t>
      </w:r>
      <w:r w:rsidR="00FF6B50" w:rsidRPr="00FF6B50">
        <w:rPr>
          <w:shd w:val="clear" w:color="auto" w:fill="FFFFFF"/>
        </w:rPr>
        <w:t xml:space="preserve">Generally speaking, restaurants charge higher prices for holidays like Christmas because they know that they will make more </w:t>
      </w:r>
      <w:r w:rsidR="00E7290E">
        <w:rPr>
          <w:shd w:val="clear" w:color="auto" w:fill="FFFFFF"/>
        </w:rPr>
        <w:t>profit (</w:t>
      </w:r>
      <w:r w:rsidR="00E7290E">
        <w:t>Devenyns, 2020)</w:t>
      </w:r>
      <w:r w:rsidR="00FF6B50" w:rsidRPr="00FF6B50">
        <w:rPr>
          <w:shd w:val="clear" w:color="auto" w:fill="FFFFFF"/>
        </w:rPr>
        <w:t>.</w:t>
      </w:r>
      <w:r w:rsidR="00FF6B50">
        <w:rPr>
          <w:shd w:val="clear" w:color="auto" w:fill="FFFFFF"/>
        </w:rPr>
        <w:t xml:space="preserve"> </w:t>
      </w:r>
      <w:r w:rsidR="0026635D">
        <w:rPr>
          <w:shd w:val="clear" w:color="auto" w:fill="FFFFFF"/>
        </w:rPr>
        <w:t>We think, c</w:t>
      </w:r>
      <w:r w:rsidR="00FF6B50" w:rsidRPr="00FF6B50">
        <w:rPr>
          <w:shd w:val="clear" w:color="auto" w:fill="FFFFFF"/>
        </w:rPr>
        <w:t>harging between £40 and £60 per head should be enough to cover the costs of food and staff wages.</w:t>
      </w:r>
      <w:r w:rsidR="0026635D">
        <w:rPr>
          <w:shd w:val="clear" w:color="auto" w:fill="FFFFFF"/>
        </w:rPr>
        <w:t xml:space="preserve"> By </w:t>
      </w:r>
      <w:r w:rsidR="0026635D" w:rsidRPr="0026635D">
        <w:rPr>
          <w:shd w:val="clear" w:color="auto" w:fill="FFFFFF"/>
        </w:rPr>
        <w:t>set</w:t>
      </w:r>
      <w:r w:rsidR="0026635D">
        <w:rPr>
          <w:shd w:val="clear" w:color="auto" w:fill="FFFFFF"/>
        </w:rPr>
        <w:t>ting</w:t>
      </w:r>
      <w:r w:rsidR="0026635D" w:rsidRPr="0026635D">
        <w:rPr>
          <w:shd w:val="clear" w:color="auto" w:fill="FFFFFF"/>
        </w:rPr>
        <w:t xml:space="preserve"> this price ahead of time, hopefully customers will be more willing to </w:t>
      </w:r>
      <w:r w:rsidR="0026635D">
        <w:rPr>
          <w:shd w:val="clear" w:color="auto" w:fill="FFFFFF"/>
        </w:rPr>
        <w:t>dine</w:t>
      </w:r>
      <w:r w:rsidR="0026635D" w:rsidRPr="0026635D">
        <w:rPr>
          <w:shd w:val="clear" w:color="auto" w:fill="FFFFFF"/>
        </w:rPr>
        <w:t xml:space="preserve"> on Christmas Day.</w:t>
      </w:r>
      <w:r w:rsidR="0026635D">
        <w:rPr>
          <w:shd w:val="clear" w:color="auto" w:fill="FFFFFF"/>
        </w:rPr>
        <w:t xml:space="preserve"> </w:t>
      </w:r>
      <w:r w:rsidR="005A7D70" w:rsidRPr="005A7D70">
        <w:rPr>
          <w:shd w:val="clear" w:color="auto" w:fill="FFFFFF"/>
        </w:rPr>
        <w:t xml:space="preserve">There are a few advantages and disadvantages to low-cost, </w:t>
      </w:r>
      <w:r w:rsidR="00E7290E">
        <w:rPr>
          <w:shd w:val="clear" w:color="auto" w:fill="FFFFFF"/>
        </w:rPr>
        <w:t>and</w:t>
      </w:r>
      <w:r w:rsidR="005A7D70" w:rsidRPr="005A7D70">
        <w:rPr>
          <w:shd w:val="clear" w:color="auto" w:fill="FFFFFF"/>
        </w:rPr>
        <w:t xml:space="preserve"> high-cost restaurateurs. Low-cost restaurateurs may have lower overhead costs which can make their food more affordable for customers</w:t>
      </w:r>
      <w:r w:rsidR="00205FEF">
        <w:rPr>
          <w:shd w:val="clear" w:color="auto" w:fill="FFFFFF"/>
        </w:rPr>
        <w:t xml:space="preserve"> (</w:t>
      </w:r>
      <w:r w:rsidR="000B5052">
        <w:t>GloriaFood, 2022)</w:t>
      </w:r>
      <w:r w:rsidR="005A7D70" w:rsidRPr="005A7D70">
        <w:rPr>
          <w:shd w:val="clear" w:color="auto" w:fill="FFFFFF"/>
        </w:rPr>
        <w:t xml:space="preserve">. However, they may also be less able to afford higher quality ingredients. Low-profit restaurateurs might need to constantly monitor the budget in order to remain profitable. </w:t>
      </w:r>
      <w:r w:rsidR="00C82357" w:rsidRPr="00C82357">
        <w:rPr>
          <w:shd w:val="clear" w:color="auto" w:fill="FFFFFF"/>
        </w:rPr>
        <w:t>On the other hand, high-cost restaurants are typically higher in price but provide better value for money</w:t>
      </w:r>
      <w:r w:rsidR="00E7290E">
        <w:rPr>
          <w:shd w:val="clear" w:color="auto" w:fill="FFFFFF"/>
        </w:rPr>
        <w:t xml:space="preserve"> (</w:t>
      </w:r>
      <w:r w:rsidR="00E7290E">
        <w:t>Wiener-Bronner, 2022)</w:t>
      </w:r>
      <w:r w:rsidR="00C82357" w:rsidRPr="00C82357">
        <w:rPr>
          <w:shd w:val="clear" w:color="auto" w:fill="FFFFFF"/>
        </w:rPr>
        <w:t>. They usually have greater customer satisfaction ratings because their food is consistently good</w:t>
      </w:r>
      <w:r w:rsidR="00C82357">
        <w:rPr>
          <w:shd w:val="clear" w:color="auto" w:fill="FFFFFF"/>
        </w:rPr>
        <w:t xml:space="preserve">. </w:t>
      </w:r>
      <w:r w:rsidR="00C82357" w:rsidRPr="00C82357">
        <w:rPr>
          <w:shd w:val="clear" w:color="auto" w:fill="FFFFFF"/>
        </w:rPr>
        <w:t>The disadvantage may be that it can be harder to attract patrons who are not interested in spending considerably more money on dining out.</w:t>
      </w:r>
    </w:p>
    <w:p w14:paraId="657651CB" w14:textId="5B3E58C8" w:rsidR="00C676BE" w:rsidRPr="00997A74" w:rsidRDefault="00C676BE" w:rsidP="00151499">
      <w:pPr>
        <w:pStyle w:val="Heading1"/>
        <w:spacing w:line="360" w:lineRule="auto"/>
        <w:rPr>
          <w:b/>
          <w:color w:val="262626" w:themeColor="text1" w:themeTint="D9"/>
        </w:rPr>
      </w:pPr>
      <w:bookmarkStart w:id="8" w:name="_Toc121618815"/>
      <w:r w:rsidRPr="00997A74">
        <w:rPr>
          <w:b/>
          <w:color w:val="262626" w:themeColor="text1" w:themeTint="D9"/>
          <w:shd w:val="clear" w:color="auto" w:fill="FFFFFF"/>
        </w:rPr>
        <w:lastRenderedPageBreak/>
        <w:t>References</w:t>
      </w:r>
      <w:bookmarkEnd w:id="8"/>
      <w:r w:rsidRPr="00997A74">
        <w:rPr>
          <w:b/>
          <w:color w:val="262626" w:themeColor="text1" w:themeTint="D9"/>
          <w:shd w:val="clear" w:color="auto" w:fill="FFFFFF"/>
        </w:rPr>
        <w:t xml:space="preserve"> </w:t>
      </w:r>
    </w:p>
    <w:p w14:paraId="07AE60BF" w14:textId="77777777" w:rsidR="00151499" w:rsidRPr="00B85205" w:rsidRDefault="00151499" w:rsidP="00151499">
      <w:pPr>
        <w:spacing w:line="360" w:lineRule="auto"/>
      </w:pPr>
      <w:r w:rsidRPr="009E2C06">
        <w:rPr>
          <w:shd w:val="clear" w:color="auto" w:fill="FFFFFF"/>
        </w:rPr>
        <w:t xml:space="preserve">AlMaian, R.Y., Needy, K.L., Walsh, K.D. and Alves, T.D.C., </w:t>
      </w:r>
      <w:r>
        <w:rPr>
          <w:shd w:val="clear" w:color="auto" w:fill="FFFFFF"/>
        </w:rPr>
        <w:t>(</w:t>
      </w:r>
      <w:r w:rsidRPr="009E2C06">
        <w:rPr>
          <w:shd w:val="clear" w:color="auto" w:fill="FFFFFF"/>
        </w:rPr>
        <w:t>2015</w:t>
      </w:r>
      <w:r>
        <w:rPr>
          <w:shd w:val="clear" w:color="auto" w:fill="FFFFFF"/>
        </w:rPr>
        <w:t>)</w:t>
      </w:r>
      <w:r w:rsidRPr="009E2C06">
        <w:rPr>
          <w:shd w:val="clear" w:color="auto" w:fill="FFFFFF"/>
        </w:rPr>
        <w:t xml:space="preserve"> Supplier quality management inside and outside the construction industry. </w:t>
      </w:r>
      <w:r w:rsidRPr="009E2C06">
        <w:rPr>
          <w:i/>
          <w:iCs/>
          <w:shd w:val="clear" w:color="auto" w:fill="FFFFFF"/>
        </w:rPr>
        <w:t>Engineering Management Journal</w:t>
      </w:r>
      <w:r w:rsidRPr="009E2C06">
        <w:rPr>
          <w:shd w:val="clear" w:color="auto" w:fill="FFFFFF"/>
        </w:rPr>
        <w:t>, </w:t>
      </w:r>
      <w:r w:rsidRPr="009E2C06">
        <w:rPr>
          <w:i/>
          <w:iCs/>
          <w:shd w:val="clear" w:color="auto" w:fill="FFFFFF"/>
        </w:rPr>
        <w:t>27</w:t>
      </w:r>
      <w:r w:rsidRPr="009E2C06">
        <w:rPr>
          <w:shd w:val="clear" w:color="auto" w:fill="FFFFFF"/>
        </w:rPr>
        <w:t>(1), pp.11-22.</w:t>
      </w:r>
    </w:p>
    <w:p w14:paraId="47C22AD8" w14:textId="77777777" w:rsidR="00151499" w:rsidRPr="00ED62E4" w:rsidRDefault="00151499" w:rsidP="00151499">
      <w:pPr>
        <w:spacing w:line="360" w:lineRule="auto"/>
      </w:pPr>
      <w:r>
        <w:t>Magbloom</w:t>
      </w:r>
      <w:r>
        <w:rPr>
          <w:i/>
          <w:iCs/>
        </w:rPr>
        <w:t xml:space="preserve"> </w:t>
      </w:r>
      <w:r>
        <w:t xml:space="preserve">(2019) </w:t>
      </w:r>
      <w:r>
        <w:rPr>
          <w:i/>
          <w:iCs/>
        </w:rPr>
        <w:t>Holly, ivy &amp; mistletoe: Natural holiday décor,</w:t>
      </w:r>
      <w:r>
        <w:t xml:space="preserve"> </w:t>
      </w:r>
      <w:r>
        <w:rPr>
          <w:i/>
          <w:iCs/>
        </w:rPr>
        <w:t>Bloom Magazine</w:t>
      </w:r>
      <w:r>
        <w:t xml:space="preserve">. Available at: https://www.magbloom.com/2019/12/holly-ivy-mistletoe-natural-holiday-decor/ (Accessed: December 11, 2022). </w:t>
      </w:r>
    </w:p>
    <w:p w14:paraId="7EF287CB" w14:textId="77777777" w:rsidR="00151499" w:rsidRPr="007A2769" w:rsidRDefault="00151499" w:rsidP="00151499">
      <w:pPr>
        <w:spacing w:line="360" w:lineRule="auto"/>
      </w:pPr>
      <w:r>
        <w:t xml:space="preserve">Devenyns, J. (2020) </w:t>
      </w:r>
      <w:r w:rsidRPr="00ED62E4">
        <w:rPr>
          <w:i/>
          <w:iCs/>
        </w:rPr>
        <w:t>How cost and trends are impacting christmas dinner</w:t>
      </w:r>
      <w:r>
        <w:t xml:space="preserve">, </w:t>
      </w:r>
      <w:r w:rsidRPr="00ED62E4">
        <w:rPr>
          <w:i/>
          <w:iCs/>
        </w:rPr>
        <w:t>Food Dive</w:t>
      </w:r>
      <w:r>
        <w:t xml:space="preserve">. Available at: https://www.fooddive.com/news/how-cost-and-trends-are-impacting-christmas-dinner/592513/ (Accessed: December 11, 2022). </w:t>
      </w:r>
    </w:p>
    <w:p w14:paraId="39506318" w14:textId="77777777" w:rsidR="00151499" w:rsidRDefault="00151499" w:rsidP="00151499">
      <w:pPr>
        <w:spacing w:line="360" w:lineRule="auto"/>
      </w:pPr>
      <w:r w:rsidRPr="007A2769">
        <w:t>GloriaFood</w:t>
      </w:r>
      <w:r>
        <w:t xml:space="preserve"> (2022)</w:t>
      </w:r>
      <w:r>
        <w:rPr>
          <w:i/>
          <w:iCs/>
        </w:rPr>
        <w:t xml:space="preserve"> </w:t>
      </w:r>
      <w:r w:rsidRPr="007A2769">
        <w:rPr>
          <w:i/>
          <w:iCs/>
        </w:rPr>
        <w:t>25 safe &amp; smart cost reduction strategies in restaurants</w:t>
      </w:r>
      <w:r>
        <w:t xml:space="preserve">. Available at: https://www.gloriafood.com/cost-reduction-strategies-in-restaurants (Accessed: December 11, 2022). </w:t>
      </w:r>
    </w:p>
    <w:p w14:paraId="5BF65C5E" w14:textId="77777777" w:rsidR="00151499" w:rsidRDefault="00151499" w:rsidP="00151499">
      <w:pPr>
        <w:spacing w:line="360" w:lineRule="auto"/>
      </w:pPr>
      <w:r>
        <w:t xml:space="preserve">Jones, B. (2022) </w:t>
      </w:r>
      <w:r w:rsidRPr="00D92FB6">
        <w:rPr>
          <w:i/>
          <w:iCs/>
        </w:rPr>
        <w:t>Welsh Cawl simple lamb soup</w:t>
      </w:r>
      <w:r>
        <w:t xml:space="preserve">, </w:t>
      </w:r>
      <w:r w:rsidRPr="00D92FB6">
        <w:rPr>
          <w:i/>
          <w:iCs/>
        </w:rPr>
        <w:t>Krumpli</w:t>
      </w:r>
      <w:r>
        <w:t>. Available at: https://www.krumpli.co.uk/welsh-lamb-cawl/ (Accessed: December 11, 2022).</w:t>
      </w:r>
    </w:p>
    <w:p w14:paraId="15427B63" w14:textId="77777777" w:rsidR="00151499" w:rsidRDefault="00151499" w:rsidP="00151499">
      <w:pPr>
        <w:spacing w:line="360" w:lineRule="auto"/>
      </w:pPr>
      <w:r>
        <w:t xml:space="preserve">JamieOliver (2021) </w:t>
      </w:r>
      <w:r w:rsidRPr="00D92FB6">
        <w:rPr>
          <w:i/>
          <w:iCs/>
        </w:rPr>
        <w:t>The Ultimate Guide to Pork Cuts: Feature</w:t>
      </w:r>
      <w:r>
        <w:t xml:space="preserve">, </w:t>
      </w:r>
      <w:r w:rsidRPr="00D92FB6">
        <w:rPr>
          <w:i/>
          <w:iCs/>
        </w:rPr>
        <w:t>Jamie Oliver</w:t>
      </w:r>
      <w:r>
        <w:t xml:space="preserve">. Jamie Oliver. Available at: https://www.jamieoliver.com/features/the-ultimate-guide-to-pork-cuts/ (Accessed: December 11, 2022). </w:t>
      </w:r>
    </w:p>
    <w:p w14:paraId="32843465" w14:textId="77777777" w:rsidR="00151499" w:rsidRDefault="00151499" w:rsidP="00151499">
      <w:pPr>
        <w:spacing w:line="360" w:lineRule="auto"/>
      </w:pPr>
      <w:r>
        <w:t xml:space="preserve">Lazyspoonfarms (2020) </w:t>
      </w:r>
      <w:r w:rsidRPr="00D92FB6">
        <w:rPr>
          <w:i/>
          <w:iCs/>
        </w:rPr>
        <w:t>Granny's Welsh Cakes Recipe</w:t>
      </w:r>
      <w:r>
        <w:t xml:space="preserve">, </w:t>
      </w:r>
      <w:r w:rsidRPr="00D92FB6">
        <w:rPr>
          <w:i/>
          <w:iCs/>
        </w:rPr>
        <w:t>Lazy Spoon Farms</w:t>
      </w:r>
      <w:r>
        <w:t xml:space="preserve">. Available at: https://lazyspoonfarms.com/grannys-welsh-cakes-recipe/ (Accessed: December 10, 2022). </w:t>
      </w:r>
    </w:p>
    <w:p w14:paraId="14DADFB6" w14:textId="77777777" w:rsidR="00151499" w:rsidRDefault="00151499" w:rsidP="00151499">
      <w:pPr>
        <w:spacing w:line="360" w:lineRule="auto"/>
      </w:pPr>
      <w:r>
        <w:t xml:space="preserve">Leary, E. (2022) </w:t>
      </w:r>
      <w:r w:rsidRPr="00D92FB6">
        <w:rPr>
          <w:i/>
          <w:iCs/>
        </w:rPr>
        <w:t>Simple, delicious welsh cakes (recipe)</w:t>
      </w:r>
      <w:r>
        <w:t xml:space="preserve">, </w:t>
      </w:r>
      <w:r w:rsidRPr="00D92FB6">
        <w:rPr>
          <w:i/>
          <w:iCs/>
        </w:rPr>
        <w:t>A Mummy Too</w:t>
      </w:r>
      <w:r>
        <w:t>. Available at: https://www.amummytoo.co.uk/simple-delicious-welsh-cakes-recipe/ (Accessed: December 11, 2022).</w:t>
      </w:r>
    </w:p>
    <w:p w14:paraId="2BC4F481" w14:textId="77777777" w:rsidR="00151499" w:rsidRDefault="00151499" w:rsidP="00151499">
      <w:pPr>
        <w:spacing w:line="360" w:lineRule="auto"/>
      </w:pPr>
      <w:r>
        <w:t xml:space="preserve">Morgan, K. (2022) </w:t>
      </w:r>
      <w:r w:rsidRPr="00D92FB6">
        <w:rPr>
          <w:i/>
          <w:iCs/>
        </w:rPr>
        <w:t>Welsh laverbread: The Welshman's caviar, &amp; how to eat it in lavercakes, &amp; more</w:t>
      </w:r>
      <w:r>
        <w:t xml:space="preserve">, </w:t>
      </w:r>
      <w:r w:rsidRPr="00D92FB6">
        <w:rPr>
          <w:i/>
          <w:iCs/>
        </w:rPr>
        <w:t>The Rare Welsh Bit</w:t>
      </w:r>
      <w:r>
        <w:t xml:space="preserve">. Available at: </w:t>
      </w:r>
      <w:r>
        <w:lastRenderedPageBreak/>
        <w:t xml:space="preserve">https://www.therarewelshbit.com/welsh-laverbread-laver-cakes/ (Accessed: December 11, 2022). </w:t>
      </w:r>
    </w:p>
    <w:p w14:paraId="3DE4B2DC" w14:textId="77777777" w:rsidR="00151499" w:rsidRDefault="00151499" w:rsidP="00151499">
      <w:pPr>
        <w:spacing w:line="360" w:lineRule="auto"/>
      </w:pPr>
      <w:r>
        <w:t xml:space="preserve">Romano, B. (2021) </w:t>
      </w:r>
      <w:r w:rsidRPr="007A2769">
        <w:rPr>
          <w:i/>
          <w:iCs/>
        </w:rPr>
        <w:t>Christmas candle ideas: 8 ways to style your holiday décor like a pro</w:t>
      </w:r>
      <w:r>
        <w:t xml:space="preserve">, </w:t>
      </w:r>
      <w:r w:rsidRPr="007A2769">
        <w:rPr>
          <w:i/>
          <w:iCs/>
        </w:rPr>
        <w:t>livingetc.com</w:t>
      </w:r>
      <w:r>
        <w:t xml:space="preserve">. Livingetc. Available at: https://www.livingetc.com/ideas/christmas-candle-ideas (Accessed: December 11, 2022). </w:t>
      </w:r>
    </w:p>
    <w:p w14:paraId="09AE6C08" w14:textId="6AE85695" w:rsidR="00151499" w:rsidRDefault="00151499" w:rsidP="00151499">
      <w:pPr>
        <w:spacing w:line="360" w:lineRule="auto"/>
      </w:pPr>
      <w:r w:rsidRPr="00CF7F6D">
        <w:t>Party Swizzle</w:t>
      </w:r>
      <w:r>
        <w:t xml:space="preserve"> (2022) </w:t>
      </w:r>
      <w:r w:rsidRPr="00CF7F6D">
        <w:rPr>
          <w:i/>
          <w:iCs/>
        </w:rPr>
        <w:t xml:space="preserve">Seasonal Themes &amp; Personal Style Ideas </w:t>
      </w:r>
      <w:r w:rsidR="006809FD" w:rsidRPr="00CF7F6D">
        <w:rPr>
          <w:i/>
          <w:iCs/>
        </w:rPr>
        <w:t>for</w:t>
      </w:r>
      <w:r w:rsidRPr="00CF7F6D">
        <w:rPr>
          <w:i/>
          <w:iCs/>
        </w:rPr>
        <w:t xml:space="preserve"> Original Holiday Decorating | Christmas | Winter</w:t>
      </w:r>
      <w:r>
        <w:t xml:space="preserve">. Available at: https://www.partyswizzle.com/christmasdecoratingthemesarticle.html (Accessed: December 11, 2022). </w:t>
      </w:r>
    </w:p>
    <w:p w14:paraId="037314AD" w14:textId="77777777" w:rsidR="00151499" w:rsidRDefault="00151499" w:rsidP="00151499">
      <w:pPr>
        <w:spacing w:line="360" w:lineRule="auto"/>
      </w:pPr>
      <w:r>
        <w:t>Therarewelshbit (2021)</w:t>
      </w:r>
      <w:r w:rsidRPr="00D92FB6">
        <w:rPr>
          <w:i/>
          <w:iCs/>
        </w:rPr>
        <w:t xml:space="preserve"> Christmas archives</w:t>
      </w:r>
      <w:r>
        <w:t>. Available at: https://www.therarewelshbit.com/category/food/seasonal/christmas/ (Accessed: December 10, 2022).</w:t>
      </w:r>
    </w:p>
    <w:p w14:paraId="70ECD2F0" w14:textId="77777777" w:rsidR="00151499" w:rsidRDefault="00151499" w:rsidP="00151499">
      <w:pPr>
        <w:spacing w:line="360" w:lineRule="auto"/>
      </w:pPr>
      <w:r>
        <w:t xml:space="preserve">Welshfoodanddrink (2020) </w:t>
      </w:r>
      <w:r w:rsidRPr="00D92FB6">
        <w:rPr>
          <w:i/>
          <w:iCs/>
        </w:rPr>
        <w:t>Welsh rarebit</w:t>
      </w:r>
      <w:r>
        <w:t xml:space="preserve">, </w:t>
      </w:r>
      <w:r w:rsidRPr="00D92FB6">
        <w:rPr>
          <w:i/>
          <w:iCs/>
        </w:rPr>
        <w:t>Welsh Food and Drink</w:t>
      </w:r>
      <w:r>
        <w:t>. Available at: https://www.welshfoodanddrink.wales/welsh-rarebit/ (Accessed: December 10, 2022).</w:t>
      </w:r>
    </w:p>
    <w:p w14:paraId="486533D4" w14:textId="77777777" w:rsidR="00151499" w:rsidRDefault="00151499" w:rsidP="00151499">
      <w:pPr>
        <w:spacing w:line="360" w:lineRule="auto"/>
      </w:pPr>
      <w:r w:rsidRPr="00111558">
        <w:t>Welsh Produce</w:t>
      </w:r>
      <w:r w:rsidRPr="00111558">
        <w:rPr>
          <w:i/>
          <w:iCs/>
        </w:rPr>
        <w:t xml:space="preserve"> </w:t>
      </w:r>
      <w:r>
        <w:t xml:space="preserve">(2020) </w:t>
      </w:r>
      <w:r w:rsidRPr="00111558">
        <w:rPr>
          <w:i/>
          <w:iCs/>
        </w:rPr>
        <w:t>Wholesale buyers</w:t>
      </w:r>
      <w:r>
        <w:t>. Available at: https://www.welshproduce.com/wholesale-buyers/ (Accessed: December 11, 2022).</w:t>
      </w:r>
    </w:p>
    <w:p w14:paraId="6D82228E" w14:textId="77777777" w:rsidR="00151499" w:rsidRPr="005A0675" w:rsidRDefault="00151499" w:rsidP="00151499">
      <w:pPr>
        <w:spacing w:line="360" w:lineRule="auto"/>
      </w:pPr>
      <w:r>
        <w:t xml:space="preserve">Wiener-Bronner, D. (2022) </w:t>
      </w:r>
      <w:r w:rsidRPr="00ED62E4">
        <w:rPr>
          <w:i/>
          <w:iCs/>
        </w:rPr>
        <w:t>How restaurants charge more but make you feel like you're getting a bargain | CNN business</w:t>
      </w:r>
      <w:r>
        <w:t xml:space="preserve">, </w:t>
      </w:r>
      <w:r w:rsidRPr="00ED62E4">
        <w:rPr>
          <w:i/>
          <w:iCs/>
        </w:rPr>
        <w:t>CNN</w:t>
      </w:r>
      <w:r>
        <w:t xml:space="preserve">. Cable News Network. Available at: https://edition.cnn.com/2022/03/31/business/restaurant-prices-value/index.html (Accessed: December 11, 2022). </w:t>
      </w:r>
    </w:p>
    <w:p w14:paraId="53E3AA24" w14:textId="77777777" w:rsidR="007A5C32" w:rsidRPr="007A5C32" w:rsidRDefault="007A5C32" w:rsidP="00151499">
      <w:pPr>
        <w:spacing w:line="360" w:lineRule="auto"/>
      </w:pPr>
    </w:p>
    <w:p w14:paraId="4DCFA9CD" w14:textId="77777777" w:rsidR="007A5C32" w:rsidRPr="007A5C32" w:rsidRDefault="007A5C32" w:rsidP="007A5C32"/>
    <w:p w14:paraId="7EE42BC2" w14:textId="77777777" w:rsidR="000C7B6E" w:rsidRPr="000C7B6E" w:rsidRDefault="000C7B6E" w:rsidP="00234BC8"/>
    <w:p w14:paraId="058B4F7D" w14:textId="77777777" w:rsidR="00E87AFC" w:rsidRPr="00E87AFC" w:rsidRDefault="00E87AFC" w:rsidP="00E44F28">
      <w:pPr>
        <w:rPr>
          <w:sz w:val="36"/>
          <w:szCs w:val="32"/>
        </w:rPr>
      </w:pPr>
    </w:p>
    <w:sectPr w:rsidR="00E87AFC" w:rsidRPr="00E87AF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516B8" w14:textId="77777777" w:rsidR="000A726D" w:rsidRDefault="000A726D" w:rsidP="00C676BE">
      <w:pPr>
        <w:spacing w:after="0" w:line="240" w:lineRule="auto"/>
      </w:pPr>
      <w:r>
        <w:separator/>
      </w:r>
    </w:p>
  </w:endnote>
  <w:endnote w:type="continuationSeparator" w:id="0">
    <w:p w14:paraId="2231FE31" w14:textId="77777777" w:rsidR="000A726D" w:rsidRDefault="000A726D" w:rsidP="00C67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ontserrat">
    <w:altName w:val="Times New Roman"/>
    <w:charset w:val="00"/>
    <w:family w:val="auto"/>
    <w:pitch w:val="variable"/>
    <w:sig w:usb0="00000001" w:usb1="00000003" w:usb2="00000000" w:usb3="00000000" w:csb0="000001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C16A3" w14:textId="77777777" w:rsidR="000A726D" w:rsidRDefault="000A726D" w:rsidP="00C676BE">
      <w:pPr>
        <w:spacing w:after="0" w:line="240" w:lineRule="auto"/>
      </w:pPr>
      <w:r>
        <w:separator/>
      </w:r>
    </w:p>
  </w:footnote>
  <w:footnote w:type="continuationSeparator" w:id="0">
    <w:p w14:paraId="74AF993E" w14:textId="77777777" w:rsidR="000A726D" w:rsidRDefault="000A726D" w:rsidP="00C67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1238290"/>
      <w:docPartObj>
        <w:docPartGallery w:val="Page Numbers (Top of Page)"/>
        <w:docPartUnique/>
      </w:docPartObj>
    </w:sdtPr>
    <w:sdtEndPr>
      <w:rPr>
        <w:noProof/>
      </w:rPr>
    </w:sdtEndPr>
    <w:sdtContent>
      <w:p w14:paraId="5B7D54BA" w14:textId="0B3D7069" w:rsidR="00C676BE" w:rsidRDefault="00C676BE">
        <w:pPr>
          <w:pStyle w:val="Header"/>
          <w:jc w:val="right"/>
        </w:pPr>
        <w:r>
          <w:fldChar w:fldCharType="begin"/>
        </w:r>
        <w:r>
          <w:instrText xml:space="preserve"> PAGE   \* MERGEFORMAT </w:instrText>
        </w:r>
        <w:r>
          <w:fldChar w:fldCharType="separate"/>
        </w:r>
        <w:r w:rsidR="00997A74">
          <w:rPr>
            <w:noProof/>
          </w:rPr>
          <w:t>3</w:t>
        </w:r>
        <w:r>
          <w:rPr>
            <w:noProof/>
          </w:rPr>
          <w:fldChar w:fldCharType="end"/>
        </w:r>
      </w:p>
    </w:sdtContent>
  </w:sdt>
  <w:p w14:paraId="13BABCAE" w14:textId="77777777" w:rsidR="00C676BE" w:rsidRDefault="00C676B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15E11"/>
    <w:multiLevelType w:val="hybridMultilevel"/>
    <w:tmpl w:val="5F12C82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482F7E91"/>
    <w:multiLevelType w:val="hybridMultilevel"/>
    <w:tmpl w:val="BFB03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092046A"/>
    <w:multiLevelType w:val="hybridMultilevel"/>
    <w:tmpl w:val="0DE69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AFC"/>
    <w:rsid w:val="00015413"/>
    <w:rsid w:val="000A726D"/>
    <w:rsid w:val="000B5052"/>
    <w:rsid w:val="000C7B6E"/>
    <w:rsid w:val="00151499"/>
    <w:rsid w:val="001909EC"/>
    <w:rsid w:val="001A321E"/>
    <w:rsid w:val="001C71ED"/>
    <w:rsid w:val="00205FEF"/>
    <w:rsid w:val="00234BC8"/>
    <w:rsid w:val="0026635D"/>
    <w:rsid w:val="002859ED"/>
    <w:rsid w:val="00331D72"/>
    <w:rsid w:val="00391D84"/>
    <w:rsid w:val="004504A5"/>
    <w:rsid w:val="004E06C6"/>
    <w:rsid w:val="00593313"/>
    <w:rsid w:val="00597E3A"/>
    <w:rsid w:val="005A7D70"/>
    <w:rsid w:val="005C19F7"/>
    <w:rsid w:val="005C5D5A"/>
    <w:rsid w:val="00637804"/>
    <w:rsid w:val="006809FD"/>
    <w:rsid w:val="007A5C32"/>
    <w:rsid w:val="007A7F33"/>
    <w:rsid w:val="007B4835"/>
    <w:rsid w:val="007F796E"/>
    <w:rsid w:val="008A4079"/>
    <w:rsid w:val="008F6180"/>
    <w:rsid w:val="00997A74"/>
    <w:rsid w:val="009B203A"/>
    <w:rsid w:val="00A503DF"/>
    <w:rsid w:val="00AB7B1B"/>
    <w:rsid w:val="00AC5E7F"/>
    <w:rsid w:val="00B75811"/>
    <w:rsid w:val="00BF3475"/>
    <w:rsid w:val="00C676BE"/>
    <w:rsid w:val="00C732A9"/>
    <w:rsid w:val="00C82357"/>
    <w:rsid w:val="00D50ED7"/>
    <w:rsid w:val="00E44F28"/>
    <w:rsid w:val="00E717CE"/>
    <w:rsid w:val="00E7290E"/>
    <w:rsid w:val="00E74C5B"/>
    <w:rsid w:val="00E87AFC"/>
    <w:rsid w:val="00E91582"/>
    <w:rsid w:val="00EC6D7A"/>
    <w:rsid w:val="00EE0406"/>
    <w:rsid w:val="00F07984"/>
    <w:rsid w:val="00F27CB6"/>
    <w:rsid w:val="00FF6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C5C9"/>
  <w15:chartTrackingRefBased/>
  <w15:docId w15:val="{9484BA9A-9124-4EDB-8889-7AE8C457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AFC"/>
    <w:pPr>
      <w:jc w:val="both"/>
    </w:pPr>
    <w:rPr>
      <w:rFonts w:ascii="Arial" w:hAnsi="Arial"/>
      <w:sz w:val="24"/>
    </w:rPr>
  </w:style>
  <w:style w:type="paragraph" w:styleId="Heading1">
    <w:name w:val="heading 1"/>
    <w:basedOn w:val="Normal"/>
    <w:next w:val="Normal"/>
    <w:link w:val="Heading1Char"/>
    <w:uiPriority w:val="9"/>
    <w:qFormat/>
    <w:rsid w:val="00E87AFC"/>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87AFC"/>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AFC"/>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E87AFC"/>
    <w:rPr>
      <w:rFonts w:ascii="Arial" w:eastAsiaTheme="majorEastAsia" w:hAnsi="Arial" w:cstheme="majorBidi"/>
      <w:color w:val="365F91" w:themeColor="accent1" w:themeShade="BF"/>
      <w:sz w:val="26"/>
      <w:szCs w:val="26"/>
    </w:rPr>
  </w:style>
  <w:style w:type="character" w:customStyle="1" w:styleId="ListParagraphChar">
    <w:name w:val="List Paragraph Char"/>
    <w:link w:val="ListParagraph"/>
    <w:uiPriority w:val="34"/>
    <w:locked/>
    <w:rsid w:val="00E87AFC"/>
    <w:rPr>
      <w:rFonts w:ascii="Calibri" w:eastAsia="Calibri" w:hAnsi="Calibri" w:cs="Calibri"/>
      <w:sz w:val="20"/>
      <w:szCs w:val="20"/>
      <w:lang w:eastAsia="en-GB"/>
    </w:rPr>
  </w:style>
  <w:style w:type="paragraph" w:styleId="ListParagraph">
    <w:name w:val="List Paragraph"/>
    <w:basedOn w:val="Normal"/>
    <w:link w:val="ListParagraphChar"/>
    <w:uiPriority w:val="34"/>
    <w:qFormat/>
    <w:rsid w:val="00E87AFC"/>
    <w:pPr>
      <w:spacing w:after="0" w:line="240" w:lineRule="auto"/>
      <w:ind w:left="720"/>
      <w:jc w:val="left"/>
    </w:pPr>
    <w:rPr>
      <w:rFonts w:ascii="Calibri" w:eastAsia="Calibri" w:hAnsi="Calibri" w:cs="Calibri"/>
      <w:sz w:val="20"/>
      <w:szCs w:val="20"/>
      <w:lang w:eastAsia="en-GB"/>
    </w:rPr>
  </w:style>
  <w:style w:type="paragraph" w:styleId="Header">
    <w:name w:val="header"/>
    <w:basedOn w:val="Normal"/>
    <w:link w:val="HeaderChar"/>
    <w:uiPriority w:val="99"/>
    <w:unhideWhenUsed/>
    <w:rsid w:val="00C67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6BE"/>
    <w:rPr>
      <w:rFonts w:ascii="Arial" w:hAnsi="Arial"/>
      <w:sz w:val="24"/>
    </w:rPr>
  </w:style>
  <w:style w:type="paragraph" w:styleId="Footer">
    <w:name w:val="footer"/>
    <w:basedOn w:val="Normal"/>
    <w:link w:val="FooterChar"/>
    <w:uiPriority w:val="99"/>
    <w:unhideWhenUsed/>
    <w:rsid w:val="00C67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6BE"/>
    <w:rPr>
      <w:rFonts w:ascii="Arial" w:hAnsi="Arial"/>
      <w:sz w:val="24"/>
    </w:rPr>
  </w:style>
  <w:style w:type="paragraph" w:styleId="TOCHeading">
    <w:name w:val="TOC Heading"/>
    <w:basedOn w:val="Heading1"/>
    <w:next w:val="Normal"/>
    <w:uiPriority w:val="39"/>
    <w:unhideWhenUsed/>
    <w:qFormat/>
    <w:rsid w:val="00C676B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C676BE"/>
    <w:pPr>
      <w:spacing w:after="100"/>
    </w:pPr>
  </w:style>
  <w:style w:type="paragraph" w:styleId="TOC2">
    <w:name w:val="toc 2"/>
    <w:basedOn w:val="Normal"/>
    <w:next w:val="Normal"/>
    <w:autoRedefine/>
    <w:uiPriority w:val="39"/>
    <w:unhideWhenUsed/>
    <w:rsid w:val="00C676BE"/>
    <w:pPr>
      <w:spacing w:after="100"/>
      <w:ind w:left="240"/>
    </w:pPr>
  </w:style>
  <w:style w:type="character" w:styleId="Hyperlink">
    <w:name w:val="Hyperlink"/>
    <w:basedOn w:val="DefaultParagraphFont"/>
    <w:uiPriority w:val="99"/>
    <w:unhideWhenUsed/>
    <w:rsid w:val="00C676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78522">
      <w:bodyDiv w:val="1"/>
      <w:marLeft w:val="0"/>
      <w:marRight w:val="0"/>
      <w:marTop w:val="0"/>
      <w:marBottom w:val="0"/>
      <w:divBdr>
        <w:top w:val="none" w:sz="0" w:space="0" w:color="auto"/>
        <w:left w:val="none" w:sz="0" w:space="0" w:color="auto"/>
        <w:bottom w:val="none" w:sz="0" w:space="0" w:color="auto"/>
        <w:right w:val="none" w:sz="0" w:space="0" w:color="auto"/>
      </w:divBdr>
    </w:div>
    <w:div w:id="698824540">
      <w:bodyDiv w:val="1"/>
      <w:marLeft w:val="0"/>
      <w:marRight w:val="0"/>
      <w:marTop w:val="0"/>
      <w:marBottom w:val="0"/>
      <w:divBdr>
        <w:top w:val="none" w:sz="0" w:space="0" w:color="auto"/>
        <w:left w:val="none" w:sz="0" w:space="0" w:color="auto"/>
        <w:bottom w:val="none" w:sz="0" w:space="0" w:color="auto"/>
        <w:right w:val="none" w:sz="0" w:space="0" w:color="auto"/>
      </w:divBdr>
    </w:div>
    <w:div w:id="737363635">
      <w:bodyDiv w:val="1"/>
      <w:marLeft w:val="0"/>
      <w:marRight w:val="0"/>
      <w:marTop w:val="0"/>
      <w:marBottom w:val="0"/>
      <w:divBdr>
        <w:top w:val="none" w:sz="0" w:space="0" w:color="auto"/>
        <w:left w:val="none" w:sz="0" w:space="0" w:color="auto"/>
        <w:bottom w:val="none" w:sz="0" w:space="0" w:color="auto"/>
        <w:right w:val="none" w:sz="0" w:space="0" w:color="auto"/>
      </w:divBdr>
    </w:div>
    <w:div w:id="1250508446">
      <w:bodyDiv w:val="1"/>
      <w:marLeft w:val="0"/>
      <w:marRight w:val="0"/>
      <w:marTop w:val="0"/>
      <w:marBottom w:val="0"/>
      <w:divBdr>
        <w:top w:val="none" w:sz="0" w:space="0" w:color="auto"/>
        <w:left w:val="none" w:sz="0" w:space="0" w:color="auto"/>
        <w:bottom w:val="none" w:sz="0" w:space="0" w:color="auto"/>
        <w:right w:val="none" w:sz="0" w:space="0" w:color="auto"/>
      </w:divBdr>
    </w:div>
    <w:div w:id="140367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081E1-AFB3-4F0F-A169-DAD8E743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1931</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2022-12-16T20:28:00Z</dcterms:created>
  <dcterms:modified xsi:type="dcterms:W3CDTF">2022-12-16T20:28:00Z</dcterms:modified>
</cp:coreProperties>
</file>