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BAEE9" w14:textId="622AD6D6" w:rsidR="00263B5E" w:rsidRPr="004B2733" w:rsidRDefault="00E1334F" w:rsidP="00780F64">
      <w:pPr>
        <w:pStyle w:val="NoSpacing"/>
        <w:rPr>
          <w:u w:val="single"/>
        </w:rPr>
      </w:pPr>
      <w:r>
        <w:rPr>
          <w:u w:val="single"/>
        </w:rPr>
        <w:t xml:space="preserve">Hou Chi, the culture hero that entered the pantheon of Chinese Gods. </w:t>
      </w:r>
    </w:p>
    <w:p w14:paraId="7E09AC0B" w14:textId="77777777" w:rsidR="000838B8" w:rsidRDefault="000838B8" w:rsidP="006B7E66">
      <w:pPr>
        <w:pStyle w:val="NoSpacing"/>
      </w:pPr>
    </w:p>
    <w:p w14:paraId="1E9415F4" w14:textId="64B1FA4E" w:rsidR="00AD7280" w:rsidRDefault="00CF2A5B" w:rsidP="006B7E66">
      <w:pPr>
        <w:pStyle w:val="NoSpacing"/>
      </w:pPr>
      <w:r>
        <w:t>‘</w:t>
      </w:r>
      <w:r w:rsidR="00263B5E">
        <w:t>The Birth of a People</w:t>
      </w:r>
      <w:r>
        <w:t>’</w:t>
      </w:r>
      <w:r w:rsidR="00263B5E">
        <w:t xml:space="preserve"> </w:t>
      </w:r>
      <w:r w:rsidR="00375B0D">
        <w:t xml:space="preserve">is an ancient </w:t>
      </w:r>
      <w:r w:rsidR="0029034C">
        <w:t>poem</w:t>
      </w:r>
      <w:r w:rsidR="00375B0D">
        <w:t xml:space="preserve"> </w:t>
      </w:r>
      <w:r w:rsidR="0040517F">
        <w:t xml:space="preserve">which </w:t>
      </w:r>
      <w:r w:rsidR="005D3727">
        <w:t xml:space="preserve">tells us the tale </w:t>
      </w:r>
      <w:r w:rsidR="00774FC6">
        <w:t>of Hou</w:t>
      </w:r>
      <w:r w:rsidR="00205A39">
        <w:t xml:space="preserve"> Chi, his birth and </w:t>
      </w:r>
      <w:r w:rsidR="00072A5C">
        <w:t xml:space="preserve">how he brought </w:t>
      </w:r>
      <w:r w:rsidR="00916426">
        <w:t>millet</w:t>
      </w:r>
      <w:r w:rsidR="00072A5C">
        <w:t xml:space="preserve"> to Chinese </w:t>
      </w:r>
      <w:r w:rsidR="00B70113">
        <w:t>agriculture</w:t>
      </w:r>
      <w:r w:rsidR="00072A5C">
        <w:t xml:space="preserve">, </w:t>
      </w:r>
      <w:r w:rsidR="00B161AB">
        <w:t xml:space="preserve">with his name translating into </w:t>
      </w:r>
      <w:r w:rsidR="0098272C">
        <w:t>Hou- lord/sovereign Ji- millet</w:t>
      </w:r>
      <w:r w:rsidR="0026409E">
        <w:t xml:space="preserve"> becoming</w:t>
      </w:r>
      <w:r w:rsidR="0098272C">
        <w:t xml:space="preserve"> Lord Millet</w:t>
      </w:r>
      <w:r w:rsidR="0026409E">
        <w:rPr>
          <w:rStyle w:val="FootnoteReference"/>
        </w:rPr>
        <w:footnoteReference w:id="2"/>
      </w:r>
      <w:r w:rsidR="006B7E66">
        <w:t xml:space="preserve"> and being</w:t>
      </w:r>
      <w:r w:rsidR="00072A5C">
        <w:t xml:space="preserve"> worship</w:t>
      </w:r>
      <w:r w:rsidR="006B7E66">
        <w:t>ped</w:t>
      </w:r>
      <w:r w:rsidR="00776559">
        <w:t xml:space="preserve"> </w:t>
      </w:r>
      <w:r w:rsidR="00187C32">
        <w:t>as</w:t>
      </w:r>
      <w:r w:rsidR="006B7E66">
        <w:t xml:space="preserve"> </w:t>
      </w:r>
      <w:r w:rsidR="00AD7280">
        <w:t>the God of Millet.</w:t>
      </w:r>
      <w:r w:rsidR="00072A5C">
        <w:t xml:space="preserve"> </w:t>
      </w:r>
      <w:r w:rsidR="00AD7280">
        <w:t xml:space="preserve">Chinese </w:t>
      </w:r>
      <w:r w:rsidR="009D748E">
        <w:t xml:space="preserve">mythology contains a pantheon of Gods, </w:t>
      </w:r>
      <w:r w:rsidR="00072A5C">
        <w:t xml:space="preserve">which </w:t>
      </w:r>
      <w:r w:rsidR="009D748E">
        <w:t>are secular</w:t>
      </w:r>
      <w:r w:rsidR="00147EAF">
        <w:t xml:space="preserve"> and linked to ancient folklore</w:t>
      </w:r>
      <w:r w:rsidR="009D748E">
        <w:t>.</w:t>
      </w:r>
      <w:r w:rsidR="0029034C">
        <w:t xml:space="preserve"> </w:t>
      </w:r>
      <w:r w:rsidR="00614086">
        <w:t xml:space="preserve">However, beyond the poem ‘The Birth of a People’ </w:t>
      </w:r>
      <w:r w:rsidR="00C24B54">
        <w:t>what do we know about Hou Chi? Was he a hist</w:t>
      </w:r>
      <w:r w:rsidR="00BF5EA3">
        <w:t>orical</w:t>
      </w:r>
      <w:r w:rsidR="00C24B54">
        <w:t xml:space="preserve"> figure which influenced </w:t>
      </w:r>
      <w:r w:rsidR="00E41573">
        <w:t>A</w:t>
      </w:r>
      <w:r w:rsidR="00C24B54">
        <w:t>ncient China</w:t>
      </w:r>
      <w:r w:rsidR="004223F9">
        <w:t>’</w:t>
      </w:r>
      <w:r w:rsidR="00C24B54">
        <w:t>s agriculture</w:t>
      </w:r>
      <w:r w:rsidR="00BF5EA3">
        <w:t xml:space="preserve"> so </w:t>
      </w:r>
      <w:r w:rsidR="0020139D">
        <w:t>profoundly that he was later apotheosi</w:t>
      </w:r>
      <w:r w:rsidR="00C90A55">
        <w:t>s</w:t>
      </w:r>
      <w:r w:rsidR="0020139D">
        <w:t>ed into a God</w:t>
      </w:r>
      <w:r w:rsidR="00DA0332">
        <w:t>?</w:t>
      </w:r>
      <w:r w:rsidR="00F037F4">
        <w:t xml:space="preserve"> </w:t>
      </w:r>
      <w:r w:rsidR="00DA0332">
        <w:t>O</w:t>
      </w:r>
      <w:r w:rsidR="00F037F4">
        <w:t>r</w:t>
      </w:r>
      <w:r w:rsidR="00ED4A1E">
        <w:t xml:space="preserve"> </w:t>
      </w:r>
      <w:r w:rsidR="000520DA">
        <w:t xml:space="preserve">slowly </w:t>
      </w:r>
      <w:r w:rsidR="00ED4A1E">
        <w:t xml:space="preserve">woven into </w:t>
      </w:r>
      <w:r w:rsidR="00CD1CD4">
        <w:t>Chinese folklore</w:t>
      </w:r>
      <w:r w:rsidR="00E444B7">
        <w:t xml:space="preserve"> as </w:t>
      </w:r>
      <w:r w:rsidR="0053589C">
        <w:t xml:space="preserve">millet was idolatrise </w:t>
      </w:r>
      <w:r w:rsidR="008A2E45">
        <w:t xml:space="preserve">and </w:t>
      </w:r>
      <w:r w:rsidR="00776559">
        <w:t xml:space="preserve">the </w:t>
      </w:r>
      <w:r w:rsidR="00D93BD8">
        <w:t>offerings</w:t>
      </w:r>
      <w:r w:rsidR="00932313">
        <w:t xml:space="preserve"> made by people</w:t>
      </w:r>
      <w:r w:rsidR="00D93BD8">
        <w:t xml:space="preserve"> needed</w:t>
      </w:r>
      <w:r w:rsidR="008477E4">
        <w:t xml:space="preserve"> a</w:t>
      </w:r>
      <w:r w:rsidR="0008506E">
        <w:t xml:space="preserve"> </w:t>
      </w:r>
      <w:r w:rsidR="0008506E" w:rsidRPr="0008506E">
        <w:t>recipient</w:t>
      </w:r>
      <w:r w:rsidR="0008506E">
        <w:t xml:space="preserve">, </w:t>
      </w:r>
      <w:r w:rsidR="008477E4">
        <w:t>a deity</w:t>
      </w:r>
      <w:r w:rsidR="0008506E">
        <w:t>,</w:t>
      </w:r>
      <w:r w:rsidR="008477E4">
        <w:t xml:space="preserve"> to show </w:t>
      </w:r>
      <w:r w:rsidR="00932313">
        <w:t xml:space="preserve">their </w:t>
      </w:r>
      <w:r w:rsidR="008477E4">
        <w:t>appreciation and appease future harvests?</w:t>
      </w:r>
      <w:r w:rsidR="00576EF8">
        <w:t xml:space="preserve"> </w:t>
      </w:r>
    </w:p>
    <w:p w14:paraId="03F429D6" w14:textId="77777777" w:rsidR="00576EF8" w:rsidRDefault="00576EF8" w:rsidP="006B7E66">
      <w:pPr>
        <w:pStyle w:val="NoSpacing"/>
      </w:pPr>
    </w:p>
    <w:p w14:paraId="404F8B64" w14:textId="03424CFE" w:rsidR="00F23716" w:rsidRDefault="00576EF8" w:rsidP="00C63226">
      <w:pPr>
        <w:pStyle w:val="NoSpacing"/>
      </w:pPr>
      <w:r w:rsidRPr="00576EF8">
        <w:t>The Book of Songs is the oldest collection of Chinese poetry and has been dated to the 11th-7th century BCE.  The anthology comprises of 305 poems. These poems were usually performed in song with an instrument such as a lyre. The poems consist of mythological tales of Gods and hero’s, recounting historical events and anecdotes on how one should live in accordance with moral</w:t>
      </w:r>
      <w:r w:rsidR="00776559">
        <w:t xml:space="preserve"> and </w:t>
      </w:r>
      <w:r w:rsidRPr="00576EF8">
        <w:t xml:space="preserve">heaven’s standards. </w:t>
      </w:r>
      <w:r w:rsidR="003272B2" w:rsidRPr="00576EF8">
        <w:t>Heroes</w:t>
      </w:r>
      <w:r w:rsidRPr="00576EF8">
        <w:t xml:space="preserve"> however are not defined as the actions of someone showing courage in trivial tasks such as Hercules or having military experience</w:t>
      </w:r>
      <w:r w:rsidR="00776559">
        <w:t xml:space="preserve"> but</w:t>
      </w:r>
      <w:r w:rsidRPr="00576EF8">
        <w:t xml:space="preserve"> in China </w:t>
      </w:r>
      <w:r w:rsidR="00776559">
        <w:t xml:space="preserve">as </w:t>
      </w:r>
      <w:r w:rsidRPr="00576EF8">
        <w:t>someone (usually with divine intervention) passing trails and contributing significantly towards society. Keith G. Stevens summed up Chinese religion/mythology as ‘the blend of religions, gods, demigods, culture heroes/ ‘deified human divinities’ make up the Chinese religion, it’s a blend and a fluid concept in</w:t>
      </w:r>
      <w:r w:rsidR="00C63226">
        <w:t xml:space="preserve"> </w:t>
      </w:r>
      <w:r w:rsidR="00C63226">
        <w:lastRenderedPageBreak/>
        <w:t>comparison to Christianity which is “set in stone” so to speak.’</w:t>
      </w:r>
      <w:r w:rsidR="00BE1597">
        <w:rPr>
          <w:rStyle w:val="FootnoteReference"/>
        </w:rPr>
        <w:footnoteReference w:id="3"/>
      </w:r>
      <w:r w:rsidR="009A23AC">
        <w:t xml:space="preserve"> </w:t>
      </w:r>
      <w:r w:rsidR="00C63226">
        <w:t xml:space="preserve">Jonathan Chamberlain also states in his book </w:t>
      </w:r>
      <w:r w:rsidR="00C63226" w:rsidRPr="00776559">
        <w:rPr>
          <w:i/>
          <w:iCs/>
        </w:rPr>
        <w:t>Chinese Gods</w:t>
      </w:r>
      <w:r w:rsidR="00C63226">
        <w:t xml:space="preserve"> ‘I believe that the Chinese have one religion, one that is nameless, </w:t>
      </w:r>
      <w:proofErr w:type="spellStart"/>
      <w:r w:rsidR="00C63226">
        <w:t>untheologized</w:t>
      </w:r>
      <w:proofErr w:type="spellEnd"/>
      <w:r w:rsidR="00C63226">
        <w:t xml:space="preserve"> and abiding.’</w:t>
      </w:r>
      <w:r w:rsidR="009A40A4">
        <w:rPr>
          <w:rStyle w:val="FootnoteReference"/>
        </w:rPr>
        <w:footnoteReference w:id="4"/>
      </w:r>
      <w:r w:rsidR="009A40A4">
        <w:t xml:space="preserve"> </w:t>
      </w:r>
      <w:r w:rsidR="00C63226">
        <w:t>Already it’s clear when there is a mythological system where the pantheon is malleable, figures in society can be added as Gods by their followers if they are worthy, and their original stories can then be elaborated fantastically to justify why they are that godly being.</w:t>
      </w:r>
    </w:p>
    <w:p w14:paraId="00F003D6" w14:textId="77777777" w:rsidR="009D5D01" w:rsidRDefault="009D5D01" w:rsidP="009A79BE">
      <w:pPr>
        <w:pStyle w:val="NoSpacing"/>
      </w:pPr>
    </w:p>
    <w:p w14:paraId="4D69FC1E" w14:textId="790A8351" w:rsidR="00287A16" w:rsidRDefault="009D5D01" w:rsidP="004B1878">
      <w:pPr>
        <w:pStyle w:val="NoSpacing"/>
      </w:pPr>
      <w:r w:rsidRPr="009D5D01">
        <w:t>Under Mark Lewis’s category in Groups of Myths</w:t>
      </w:r>
      <w:r w:rsidR="004C4830">
        <w:t>,</w:t>
      </w:r>
      <w:r w:rsidRPr="009D5D01">
        <w:t xml:space="preserve"> Hou Chi would fall under ‘Myths of Early Culture-Hero Sage Kings’</w:t>
      </w:r>
      <w:r w:rsidR="002A4BBE">
        <w:rPr>
          <w:rStyle w:val="FootnoteReference"/>
        </w:rPr>
        <w:footnoteReference w:id="5"/>
      </w:r>
      <w:r w:rsidRPr="009D5D01">
        <w:t xml:space="preserve">, another example of cultural heroes who would fall under this category in China would be Confucius and </w:t>
      </w:r>
      <w:proofErr w:type="spellStart"/>
      <w:r w:rsidRPr="009D5D01">
        <w:t>Cangjie</w:t>
      </w:r>
      <w:proofErr w:type="spellEnd"/>
      <w:r w:rsidRPr="009D5D01">
        <w:t>. People whose actions significantly changed the life of a civilisations culture can be celebrated to such an extent where that person can be revered as a ‘holy’ or ‘godly’ person, and their actions/ themselves can be worshipped in a cult like manner. Jonathan Chamberlain further argues this point with ‘Gods of the pre-historical past who were founders of Chinese civilization and the Gods who were men and who were deified as a result of their actions on Earth… Chinese religion is inseparable from its history</w:t>
      </w:r>
      <w:r w:rsidR="00367555">
        <w:t>’</w:t>
      </w:r>
      <w:r w:rsidRPr="009D5D01">
        <w:t>.</w:t>
      </w:r>
      <w:r w:rsidR="00367555">
        <w:rPr>
          <w:rStyle w:val="FootnoteReference"/>
        </w:rPr>
        <w:footnoteReference w:id="6"/>
      </w:r>
    </w:p>
    <w:p w14:paraId="75F8855D" w14:textId="77777777" w:rsidR="009D5D01" w:rsidRDefault="009D5D01" w:rsidP="004B1878">
      <w:pPr>
        <w:pStyle w:val="NoSpacing"/>
      </w:pPr>
    </w:p>
    <w:p w14:paraId="1ACAC0D0" w14:textId="2A5CB31B" w:rsidR="00B061F2" w:rsidRDefault="00EB2C52" w:rsidP="004B1878">
      <w:pPr>
        <w:pStyle w:val="NoSpacing"/>
      </w:pPr>
      <w:r w:rsidRPr="00EB2C52">
        <w:t>The origins of the poems characters however have been debated, whenever these were historical figures that have been exaggerated over the years as Hou Chi was apotheosized, or a figure created to celebrate a monumental cultural moment, in this case the introduction to millet to China</w:t>
      </w:r>
      <w:r w:rsidR="00181FF6">
        <w:t>.</w:t>
      </w:r>
      <w:r w:rsidR="0019086A">
        <w:t xml:space="preserve"> This poem is </w:t>
      </w:r>
      <w:r w:rsidR="00F764CF">
        <w:t>a song of praise towards Hou Chi</w:t>
      </w:r>
      <w:r w:rsidR="00BE0072">
        <w:t xml:space="preserve">, his divinity </w:t>
      </w:r>
      <w:r w:rsidR="00F764CF">
        <w:t xml:space="preserve">and </w:t>
      </w:r>
      <w:r w:rsidR="00A947CE">
        <w:t xml:space="preserve">the glorification of </w:t>
      </w:r>
      <w:r w:rsidR="004706B2">
        <w:t>daily</w:t>
      </w:r>
      <w:r w:rsidR="00331380">
        <w:t xml:space="preserve"> life</w:t>
      </w:r>
      <w:r w:rsidR="0075029C">
        <w:t xml:space="preserve"> in </w:t>
      </w:r>
      <w:r w:rsidR="00CF2A5B">
        <w:t>a rural agricultural society</w:t>
      </w:r>
      <w:r w:rsidR="004706B2">
        <w:t xml:space="preserve">. </w:t>
      </w:r>
      <w:r w:rsidR="00CF2A5B">
        <w:t xml:space="preserve"> </w:t>
      </w:r>
    </w:p>
    <w:p w14:paraId="76DAEADC" w14:textId="4770FFD2" w:rsidR="00B061F2" w:rsidRDefault="00B061F2" w:rsidP="004B1878">
      <w:pPr>
        <w:pStyle w:val="NoSpacing"/>
      </w:pPr>
    </w:p>
    <w:p w14:paraId="4A88E612" w14:textId="77777777" w:rsidR="00287A16" w:rsidRDefault="00287A16" w:rsidP="004B1878">
      <w:pPr>
        <w:pStyle w:val="NoSpacing"/>
        <w:sectPr w:rsidR="00287A16">
          <w:headerReference w:type="default" r:id="rId8"/>
          <w:footerReference w:type="even" r:id="rId9"/>
          <w:footerReference w:type="default" r:id="rId10"/>
          <w:pgSz w:w="11906" w:h="16838"/>
          <w:pgMar w:top="1440" w:right="1440" w:bottom="1440" w:left="1440" w:header="708" w:footer="708" w:gutter="0"/>
          <w:cols w:space="708"/>
          <w:docGrid w:linePitch="360"/>
        </w:sectPr>
      </w:pPr>
    </w:p>
    <w:p w14:paraId="63EB2618" w14:textId="0AF49405" w:rsidR="004D2458" w:rsidRDefault="00B32E12" w:rsidP="004B1878">
      <w:pPr>
        <w:pStyle w:val="NoSpacing"/>
      </w:pPr>
      <w:r>
        <w:t xml:space="preserve">‘The </w:t>
      </w:r>
      <w:r w:rsidR="00687D78">
        <w:t xml:space="preserve">Birth of a People’ is the </w:t>
      </w:r>
      <w:r w:rsidR="00565ACE">
        <w:t>2</w:t>
      </w:r>
      <w:r w:rsidR="00AD0F60">
        <w:t>45</w:t>
      </w:r>
      <w:r w:rsidR="00565ACE" w:rsidRPr="00565ACE">
        <w:rPr>
          <w:vertAlign w:val="superscript"/>
        </w:rPr>
        <w:t>th</w:t>
      </w:r>
      <w:r w:rsidR="00565ACE">
        <w:rPr>
          <w:rStyle w:val="FootnoteReference"/>
        </w:rPr>
        <w:footnoteReference w:id="7"/>
      </w:r>
      <w:r w:rsidR="00565ACE">
        <w:t xml:space="preserve"> </w:t>
      </w:r>
      <w:r w:rsidR="002E7085">
        <w:t>p</w:t>
      </w:r>
      <w:r w:rsidR="00565ACE">
        <w:t>oem in the collection,</w:t>
      </w:r>
      <w:r w:rsidR="00244C73">
        <w:t xml:space="preserve"> </w:t>
      </w:r>
      <w:r w:rsidR="001642FC">
        <w:t xml:space="preserve">the mythological tale starts with </w:t>
      </w:r>
      <w:proofErr w:type="spellStart"/>
      <w:r w:rsidR="001642FC">
        <w:t>Chaing</w:t>
      </w:r>
      <w:proofErr w:type="spellEnd"/>
      <w:r w:rsidR="001642FC">
        <w:t xml:space="preserve"> Yuan becoming </w:t>
      </w:r>
      <w:r w:rsidR="000D165A" w:rsidRPr="000D165A">
        <w:t xml:space="preserve">miraculously </w:t>
      </w:r>
      <w:r w:rsidR="001642FC">
        <w:t xml:space="preserve">pregnant with Hou Chi </w:t>
      </w:r>
      <w:r w:rsidR="00C661AC">
        <w:t>as</w:t>
      </w:r>
      <w:r w:rsidR="005B31BC">
        <w:t>:</w:t>
      </w:r>
      <w:r w:rsidR="001642FC">
        <w:t xml:space="preserve"> </w:t>
      </w:r>
    </w:p>
    <w:p w14:paraId="3F4BBF6E" w14:textId="77777777" w:rsidR="005B31BC" w:rsidRDefault="005B31BC" w:rsidP="004B1878">
      <w:pPr>
        <w:pStyle w:val="NoSpacing"/>
      </w:pPr>
    </w:p>
    <w:p w14:paraId="0599DF5E" w14:textId="24210A3D" w:rsidR="00774E15" w:rsidRDefault="00223AE5" w:rsidP="00C2782F">
      <w:pPr>
        <w:pStyle w:val="NoSpacing"/>
      </w:pPr>
      <w:r>
        <w:t xml:space="preserve">The pretence is already set that her child will </w:t>
      </w:r>
      <w:r w:rsidR="00C2782F">
        <w:t>be</w:t>
      </w:r>
      <w:r w:rsidR="00090CC8">
        <w:t xml:space="preserve"> supernatural with </w:t>
      </w:r>
      <w:r w:rsidR="00AF1D27">
        <w:t>its</w:t>
      </w:r>
      <w:r w:rsidR="00090CC8">
        <w:t xml:space="preserve"> </w:t>
      </w:r>
      <w:r w:rsidR="00C2782F">
        <w:t xml:space="preserve">divine parentage. </w:t>
      </w:r>
    </w:p>
    <w:p w14:paraId="6674A253" w14:textId="3B5FFCCE" w:rsidR="006A2236" w:rsidRDefault="006B5533" w:rsidP="006A2236">
      <w:pPr>
        <w:pStyle w:val="NoSpacing"/>
      </w:pPr>
      <w:r>
        <w:t xml:space="preserve">Despite no discomfort or pain in pregnancy and labour </w:t>
      </w:r>
      <w:proofErr w:type="spellStart"/>
      <w:r>
        <w:t>Chain</w:t>
      </w:r>
      <w:r w:rsidR="003D3431">
        <w:t>g</w:t>
      </w:r>
      <w:proofErr w:type="spellEnd"/>
      <w:r w:rsidR="003D3431">
        <w:t xml:space="preserve"> Yuan </w:t>
      </w:r>
      <w:r w:rsidR="00336EDB">
        <w:t>tried to abandon the child</w:t>
      </w:r>
      <w:r w:rsidR="003D3431">
        <w:t xml:space="preserve"> multiple times</w:t>
      </w:r>
      <w:r w:rsidR="006E7295">
        <w:t xml:space="preserve">, Anne Burrell suggesting because she </w:t>
      </w:r>
      <w:r w:rsidR="006A2236">
        <w:t>thought the child was unluck</w:t>
      </w:r>
      <w:r w:rsidR="00FF7D38">
        <w:t>y</w:t>
      </w:r>
      <w:r w:rsidR="003D3431">
        <w:t>. However,</w:t>
      </w:r>
      <w:r w:rsidR="006A2236">
        <w:t xml:space="preserve"> nature kept intervening</w:t>
      </w:r>
      <w:r w:rsidR="00C72EBB">
        <w:t xml:space="preserve"> no matter where </w:t>
      </w:r>
      <w:proofErr w:type="spellStart"/>
      <w:r w:rsidR="00F76931">
        <w:t>Chaing</w:t>
      </w:r>
      <w:proofErr w:type="spellEnd"/>
      <w:r w:rsidR="00F76931">
        <w:t xml:space="preserve"> </w:t>
      </w:r>
      <w:proofErr w:type="spellStart"/>
      <w:r w:rsidR="00F76931">
        <w:t>Yian</w:t>
      </w:r>
      <w:proofErr w:type="spellEnd"/>
      <w:r>
        <w:t xml:space="preserve"> </w:t>
      </w:r>
      <w:r w:rsidR="00C72EBB">
        <w:t>left the child, due to this she realised</w:t>
      </w:r>
      <w:r w:rsidR="00BD7C2C">
        <w:t xml:space="preserve"> her child </w:t>
      </w:r>
      <w:r w:rsidR="00471F13">
        <w:t>might</w:t>
      </w:r>
      <w:r w:rsidR="00BD7C2C">
        <w:t xml:space="preserve"> become a God</w:t>
      </w:r>
      <w:r w:rsidR="00C72EBB">
        <w:t xml:space="preserve"> and then</w:t>
      </w:r>
      <w:r w:rsidR="008A0F67">
        <w:t xml:space="preserve"> </w:t>
      </w:r>
    </w:p>
    <w:p w14:paraId="57BA329F" w14:textId="77777777" w:rsidR="008A0F67" w:rsidRDefault="008A0F67" w:rsidP="006A2236">
      <w:pPr>
        <w:pStyle w:val="NoSpacing"/>
      </w:pPr>
    </w:p>
    <w:p w14:paraId="7ABE0071" w14:textId="5B57C1E0" w:rsidR="00AF1D27" w:rsidRDefault="00AF1D27" w:rsidP="00AF1D27">
      <w:pPr>
        <w:pStyle w:val="NoSpacing"/>
      </w:pPr>
      <w:r>
        <w:t>‘She trod in the big toe of God’s footprint…</w:t>
      </w:r>
    </w:p>
    <w:p w14:paraId="7909958A" w14:textId="77777777" w:rsidR="00855E9E" w:rsidRDefault="00855E9E" w:rsidP="005B31BC">
      <w:pPr>
        <w:pStyle w:val="NoSpacing"/>
      </w:pPr>
    </w:p>
    <w:p w14:paraId="316148FE" w14:textId="77777777" w:rsidR="008178B8" w:rsidRDefault="008178B8" w:rsidP="005B31BC">
      <w:pPr>
        <w:pStyle w:val="NoSpacing"/>
      </w:pPr>
    </w:p>
    <w:p w14:paraId="1C163DFD" w14:textId="77777777" w:rsidR="000C2B28" w:rsidRDefault="000C2B28" w:rsidP="005B31BC">
      <w:pPr>
        <w:pStyle w:val="NoSpacing"/>
      </w:pPr>
    </w:p>
    <w:p w14:paraId="5A8FF727" w14:textId="0EC44EF8" w:rsidR="00DA5995" w:rsidRDefault="00403651" w:rsidP="005B31BC">
      <w:pPr>
        <w:pStyle w:val="NoSpacing"/>
      </w:pPr>
      <w:r>
        <w:t>…</w:t>
      </w:r>
      <w:r w:rsidR="00DA5995">
        <w:t xml:space="preserve">And her first born came forth, </w:t>
      </w:r>
    </w:p>
    <w:p w14:paraId="59845E95" w14:textId="535BDC52" w:rsidR="00AF1D27" w:rsidRDefault="00DA5995" w:rsidP="005B31BC">
      <w:pPr>
        <w:pStyle w:val="NoSpacing"/>
      </w:pPr>
      <w:r>
        <w:t>With no rendering or tearing,</w:t>
      </w:r>
    </w:p>
    <w:p w14:paraId="0620066A" w14:textId="0AD523DB" w:rsidR="00DA5995" w:rsidRDefault="00DA5995" w:rsidP="005B31BC">
      <w:pPr>
        <w:pStyle w:val="NoSpacing"/>
      </w:pPr>
      <w:r>
        <w:t>Without injury or harm.</w:t>
      </w:r>
    </w:p>
    <w:p w14:paraId="2DCD4B65" w14:textId="4AE15C12" w:rsidR="00DA5995" w:rsidRDefault="007305A3" w:rsidP="005B31BC">
      <w:pPr>
        <w:pStyle w:val="NoSpacing"/>
      </w:pPr>
      <w:r>
        <w:t>And this is revealed the miraculous,</w:t>
      </w:r>
    </w:p>
    <w:p w14:paraId="4295FBE6" w14:textId="0F11BC6F" w:rsidR="007305A3" w:rsidRDefault="007305A3" w:rsidP="005B31BC">
      <w:pPr>
        <w:pStyle w:val="NoSpacing"/>
      </w:pPr>
      <w:r>
        <w:t>For did not God give her an easy birth,</w:t>
      </w:r>
    </w:p>
    <w:p w14:paraId="36769ADF" w14:textId="63D14991" w:rsidR="007305A3" w:rsidRDefault="006C051E" w:rsidP="005B31BC">
      <w:pPr>
        <w:pStyle w:val="NoSpacing"/>
      </w:pPr>
      <w:r>
        <w:t>Was he not well pleased with her sacrifice?</w:t>
      </w:r>
    </w:p>
    <w:p w14:paraId="6F0019D0" w14:textId="7745A22A" w:rsidR="005D4071" w:rsidRDefault="005D4071" w:rsidP="005B31BC">
      <w:pPr>
        <w:pStyle w:val="NoSpacing"/>
      </w:pPr>
      <w:r w:rsidRPr="005D4071">
        <w:t xml:space="preserve">And </w:t>
      </w:r>
      <w:proofErr w:type="gramStart"/>
      <w:r w:rsidRPr="005D4071">
        <w:t>so</w:t>
      </w:r>
      <w:proofErr w:type="gramEnd"/>
      <w:r w:rsidRPr="005D4071">
        <w:t xml:space="preserve"> she bore her child with comfort</w:t>
      </w:r>
      <w:r>
        <w:t>…</w:t>
      </w:r>
    </w:p>
    <w:p w14:paraId="27EA18D3" w14:textId="5AC71212" w:rsidR="008A0F67" w:rsidRDefault="008A0F67" w:rsidP="005B31BC">
      <w:pPr>
        <w:pStyle w:val="NoSpacing"/>
      </w:pPr>
    </w:p>
    <w:p w14:paraId="220D17F4" w14:textId="6B5CB631" w:rsidR="008A0F67" w:rsidRDefault="008A0F67" w:rsidP="005B31BC">
      <w:pPr>
        <w:pStyle w:val="NoSpacing"/>
      </w:pPr>
    </w:p>
    <w:p w14:paraId="5EC66BBD" w14:textId="7D2007E6" w:rsidR="008A0F67" w:rsidRDefault="008A0F67" w:rsidP="005B31BC">
      <w:pPr>
        <w:pStyle w:val="NoSpacing"/>
      </w:pPr>
    </w:p>
    <w:p w14:paraId="50DC0561" w14:textId="77777777" w:rsidR="008A0F67" w:rsidRDefault="008A0F67" w:rsidP="005B31BC">
      <w:pPr>
        <w:pStyle w:val="NoSpacing"/>
      </w:pPr>
    </w:p>
    <w:p w14:paraId="1D434517" w14:textId="0C2DAA0D" w:rsidR="004F0295" w:rsidRDefault="008A0F67" w:rsidP="005B31BC">
      <w:pPr>
        <w:pStyle w:val="NoSpacing"/>
      </w:pPr>
      <w:r w:rsidRPr="008A0F67">
        <w:lastRenderedPageBreak/>
        <w:t xml:space="preserve">decided to raise the baby.  This is also why Hou </w:t>
      </w:r>
      <w:r w:rsidR="004C7267">
        <w:t>Chi</w:t>
      </w:r>
      <w:r w:rsidRPr="008A0F67">
        <w:t xml:space="preserve"> can also be known by the name as ‘Qi’, translating to ‘the abandoned’</w:t>
      </w:r>
      <w:r w:rsidR="004F0295">
        <w:rPr>
          <w:rStyle w:val="FootnoteReference"/>
        </w:rPr>
        <w:footnoteReference w:id="8"/>
      </w:r>
      <w:r w:rsidRPr="008A0F67">
        <w:t xml:space="preserve">.  </w:t>
      </w:r>
    </w:p>
    <w:p w14:paraId="251B681D" w14:textId="77777777" w:rsidR="00271204" w:rsidRDefault="00271204" w:rsidP="005B31BC">
      <w:pPr>
        <w:pStyle w:val="NoSpacing"/>
      </w:pPr>
    </w:p>
    <w:p w14:paraId="7CEA3EEB" w14:textId="1475375C" w:rsidR="004F0295" w:rsidRDefault="004F0295" w:rsidP="005B31BC">
      <w:pPr>
        <w:pStyle w:val="NoSpacing"/>
      </w:pPr>
      <w:r w:rsidRPr="004F0295">
        <w:t>…She laid it in a narrow alley</w:t>
      </w:r>
    </w:p>
    <w:p w14:paraId="0501C26B" w14:textId="4CA882A3" w:rsidR="004F0295" w:rsidRDefault="004F0295" w:rsidP="004F0295">
      <w:pPr>
        <w:pStyle w:val="NoSpacing"/>
      </w:pPr>
      <w:r>
        <w:t>But ox and sheep suckled it…</w:t>
      </w:r>
    </w:p>
    <w:p w14:paraId="2BEE5EB9" w14:textId="417CBFAC" w:rsidR="001251CC" w:rsidRDefault="00271204" w:rsidP="005B31BC">
      <w:pPr>
        <w:pStyle w:val="NoSpacing"/>
      </w:pPr>
      <w:r>
        <w:t>…</w:t>
      </w:r>
      <w:r w:rsidR="005B31BC">
        <w:t xml:space="preserve">She laid it on chill ice, </w:t>
      </w:r>
    </w:p>
    <w:p w14:paraId="614C389A" w14:textId="77777777" w:rsidR="000C2B28" w:rsidRDefault="005B31BC" w:rsidP="004B1878">
      <w:pPr>
        <w:pStyle w:val="NoSpacing"/>
      </w:pPr>
      <w:r>
        <w:t>But birds covered it with their wings</w:t>
      </w:r>
      <w:r w:rsidR="0091068A">
        <w:t>…</w:t>
      </w:r>
      <w:r>
        <w:t xml:space="preserve"> </w:t>
      </w:r>
    </w:p>
    <w:p w14:paraId="40A2050A" w14:textId="77777777" w:rsidR="00484FED" w:rsidRDefault="00484FED" w:rsidP="004B1878">
      <w:pPr>
        <w:pStyle w:val="NoSpacing"/>
        <w:sectPr w:rsidR="00484FED" w:rsidSect="009030D8">
          <w:type w:val="continuous"/>
          <w:pgSz w:w="11906" w:h="16838"/>
          <w:pgMar w:top="1440" w:right="1440" w:bottom="1440" w:left="1440" w:header="708" w:footer="708" w:gutter="0"/>
          <w:cols w:num="2" w:space="708"/>
          <w:docGrid w:linePitch="360"/>
        </w:sectPr>
      </w:pPr>
    </w:p>
    <w:p w14:paraId="4A04D6AB" w14:textId="108D3C4A" w:rsidR="000304AF" w:rsidRDefault="004751B1" w:rsidP="004B1878">
      <w:pPr>
        <w:pStyle w:val="NoSpacing"/>
      </w:pPr>
      <w:r>
        <w:t>Hou Chi in hunger then</w:t>
      </w:r>
      <w:r w:rsidR="00350D9B">
        <w:t xml:space="preserve"> planted cereals</w:t>
      </w:r>
      <w:r w:rsidR="006F5D77">
        <w:t>, with</w:t>
      </w:r>
      <w:r w:rsidR="005D575F">
        <w:t xml:space="preserve"> his</w:t>
      </w:r>
      <w:r w:rsidR="006F5D77">
        <w:t xml:space="preserve"> </w:t>
      </w:r>
      <w:r w:rsidR="00D6041E">
        <w:t>divine knowledge</w:t>
      </w:r>
      <w:r w:rsidR="006F5D77">
        <w:t xml:space="preserve"> he </w:t>
      </w:r>
      <w:r w:rsidR="00350D9B">
        <w:t>assessed the land for cultivation</w:t>
      </w:r>
      <w:r w:rsidR="0064056C">
        <w:t xml:space="preserve"> to plant grains</w:t>
      </w:r>
      <w:r w:rsidR="006F5D77">
        <w:t xml:space="preserve"> and helped farmers </w:t>
      </w:r>
      <w:r w:rsidR="00A813E3">
        <w:t>with harvesting millet</w:t>
      </w:r>
      <w:r w:rsidR="0064056C">
        <w:t>. According to Yang and An,</w:t>
      </w:r>
      <w:r w:rsidR="00EC2D36">
        <w:t xml:space="preserve"> </w:t>
      </w:r>
      <w:r w:rsidR="00BA4889">
        <w:t xml:space="preserve">Emperor </w:t>
      </w:r>
      <w:proofErr w:type="spellStart"/>
      <w:r w:rsidR="00EC2D36">
        <w:t>Yoa</w:t>
      </w:r>
      <w:proofErr w:type="spellEnd"/>
      <w:r w:rsidR="00EC2D36">
        <w:t xml:space="preserve"> noticed </w:t>
      </w:r>
      <w:r w:rsidR="00BC15BC">
        <w:t xml:space="preserve">this </w:t>
      </w:r>
      <w:r w:rsidR="00357FF2">
        <w:t xml:space="preserve">remarkable </w:t>
      </w:r>
      <w:r w:rsidR="00523723">
        <w:t>talent and appoint</w:t>
      </w:r>
      <w:r w:rsidR="000A630C">
        <w:t xml:space="preserve">ed Hou Chi as </w:t>
      </w:r>
      <w:r w:rsidR="00EA60B5">
        <w:t xml:space="preserve">Master of Farming and </w:t>
      </w:r>
      <w:r w:rsidR="004F7CBD">
        <w:t>administer</w:t>
      </w:r>
      <w:r w:rsidR="00662A9C">
        <w:t>ed</w:t>
      </w:r>
      <w:r w:rsidR="00EA60B5">
        <w:t xml:space="preserve"> his name</w:t>
      </w:r>
      <w:r w:rsidR="00A813E3">
        <w:t xml:space="preserve">, the </w:t>
      </w:r>
      <w:r w:rsidR="000A630C">
        <w:t>‘Lord of Millet’</w:t>
      </w:r>
      <w:r w:rsidR="00662A9C">
        <w:rPr>
          <w:rStyle w:val="FootnoteReference"/>
        </w:rPr>
        <w:footnoteReference w:id="9"/>
      </w:r>
      <w:r w:rsidR="00662A9C">
        <w:t>.</w:t>
      </w:r>
    </w:p>
    <w:p w14:paraId="786BD56C" w14:textId="5BE77C21" w:rsidR="00662A9C" w:rsidRDefault="00662A9C" w:rsidP="004B1878">
      <w:pPr>
        <w:pStyle w:val="NoSpacing"/>
      </w:pPr>
    </w:p>
    <w:p w14:paraId="5F29A9FE" w14:textId="3A0ABE07" w:rsidR="00271204" w:rsidRDefault="00D6583C" w:rsidP="00662A9C">
      <w:pPr>
        <w:pStyle w:val="NoSpacing"/>
      </w:pPr>
      <w:r>
        <w:t xml:space="preserve">The </w:t>
      </w:r>
      <w:r w:rsidR="00E607BC">
        <w:t>people’s</w:t>
      </w:r>
      <w:r>
        <w:t xml:space="preserve"> </w:t>
      </w:r>
      <w:r w:rsidR="00BD6E39">
        <w:t>appreciation</w:t>
      </w:r>
      <w:r>
        <w:t xml:space="preserve"> and respect for Hou Chi’s </w:t>
      </w:r>
      <w:r w:rsidR="00BD6E39">
        <w:t xml:space="preserve">inauguration of millet is shown in the </w:t>
      </w:r>
      <w:r w:rsidR="00EC3221">
        <w:t>poem</w:t>
      </w:r>
      <w:r w:rsidR="00E607BC">
        <w:t>,</w:t>
      </w:r>
      <w:r w:rsidR="00EC3221">
        <w:t xml:space="preserve"> the hard work is</w:t>
      </w:r>
      <w:r w:rsidR="00293D48">
        <w:t xml:space="preserve"> </w:t>
      </w:r>
      <w:r w:rsidR="00484FED">
        <w:t>emphasised</w:t>
      </w:r>
      <w:r w:rsidR="00FD7C0E" w:rsidRPr="00FD7C0E">
        <w:t xml:space="preserve"> </w:t>
      </w:r>
      <w:r w:rsidR="00FD7C0E">
        <w:t xml:space="preserve">which was also have been appealing to </w:t>
      </w:r>
    </w:p>
    <w:p w14:paraId="4928E903" w14:textId="77777777" w:rsidR="00D11F79" w:rsidRDefault="00D11F79" w:rsidP="00662A9C">
      <w:pPr>
        <w:pStyle w:val="NoSpacing"/>
      </w:pPr>
    </w:p>
    <w:p w14:paraId="18FCE253" w14:textId="4C6BD07A" w:rsidR="00662A9C" w:rsidRDefault="00662A9C" w:rsidP="00662A9C">
      <w:pPr>
        <w:pStyle w:val="NoSpacing"/>
      </w:pPr>
      <w:r>
        <w:t xml:space="preserve">…To look for food in his mouth. </w:t>
      </w:r>
    </w:p>
    <w:p w14:paraId="6B5E4F90" w14:textId="107C5ADD" w:rsidR="00662A9C" w:rsidRDefault="00662A9C" w:rsidP="004B1878">
      <w:pPr>
        <w:pStyle w:val="NoSpacing"/>
      </w:pPr>
      <w:proofErr w:type="gramStart"/>
      <w:r>
        <w:t>….He</w:t>
      </w:r>
      <w:proofErr w:type="gramEnd"/>
      <w:r>
        <w:t xml:space="preserve"> planted large beans</w:t>
      </w:r>
      <w:r w:rsidR="000313B4">
        <w:t>,</w:t>
      </w:r>
    </w:p>
    <w:p w14:paraId="3B7E285B" w14:textId="5F62C64D" w:rsidR="00737EF9" w:rsidRDefault="00845096" w:rsidP="004B1878">
      <w:pPr>
        <w:pStyle w:val="NoSpacing"/>
      </w:pPr>
      <w:r>
        <w:t>And the large beans grew thick on the vine</w:t>
      </w:r>
      <w:r w:rsidR="00560973">
        <w:t xml:space="preserve">… </w:t>
      </w:r>
    </w:p>
    <w:p w14:paraId="5AFD7FC7" w14:textId="77777777" w:rsidR="00737EF9" w:rsidRDefault="00737EF9" w:rsidP="004B1878">
      <w:pPr>
        <w:pStyle w:val="NoSpacing"/>
      </w:pPr>
    </w:p>
    <w:p w14:paraId="15384A3D" w14:textId="764EE723" w:rsidR="00336EDB" w:rsidRDefault="002360CD" w:rsidP="004B1878">
      <w:pPr>
        <w:pStyle w:val="NoSpacing"/>
      </w:pPr>
      <w:r>
        <w:t>…</w:t>
      </w:r>
      <w:r w:rsidR="00560973">
        <w:t>He sent down cereals truly ble</w:t>
      </w:r>
      <w:r w:rsidR="003575B7">
        <w:t>ss</w:t>
      </w:r>
      <w:r w:rsidR="00737EF9">
        <w:t xml:space="preserve">ed, </w:t>
      </w:r>
    </w:p>
    <w:p w14:paraId="2FFA1708" w14:textId="4EE1722A" w:rsidR="00737EF9" w:rsidRDefault="00737EF9" w:rsidP="004B1878">
      <w:pPr>
        <w:pStyle w:val="NoSpacing"/>
      </w:pPr>
      <w:r>
        <w:t>Both black millet and d</w:t>
      </w:r>
      <w:r w:rsidR="004C7267">
        <w:t>o</w:t>
      </w:r>
      <w:r>
        <w:t>uble-</w:t>
      </w:r>
      <w:proofErr w:type="spellStart"/>
      <w:r>
        <w:t>kernal</w:t>
      </w:r>
      <w:proofErr w:type="spellEnd"/>
      <w:r>
        <w:t xml:space="preserve"> millet,</w:t>
      </w:r>
    </w:p>
    <w:p w14:paraId="6EBF565D" w14:textId="77777777" w:rsidR="000304AF" w:rsidRDefault="00737EF9" w:rsidP="004B1878">
      <w:pPr>
        <w:pStyle w:val="NoSpacing"/>
      </w:pPr>
      <w:r>
        <w:t xml:space="preserve">Pink-sprouting millet and </w:t>
      </w:r>
      <w:proofErr w:type="gramStart"/>
      <w:r>
        <w:t>white;</w:t>
      </w:r>
      <w:proofErr w:type="gramEnd"/>
    </w:p>
    <w:p w14:paraId="778233E6" w14:textId="77777777" w:rsidR="000304AF" w:rsidRDefault="000304AF" w:rsidP="000304AF">
      <w:pPr>
        <w:pStyle w:val="NoSpacing"/>
      </w:pPr>
      <w:r>
        <w:t>Black and double-</w:t>
      </w:r>
      <w:proofErr w:type="spellStart"/>
      <w:r>
        <w:t>kernal</w:t>
      </w:r>
      <w:proofErr w:type="spellEnd"/>
      <w:r>
        <w:t xml:space="preserve"> millet spread all over,</w:t>
      </w:r>
    </w:p>
    <w:p w14:paraId="00EF0C5F" w14:textId="46301539" w:rsidR="000304AF" w:rsidRDefault="000304AF" w:rsidP="004B1878">
      <w:pPr>
        <w:pStyle w:val="NoSpacing"/>
        <w:sectPr w:rsidR="000304AF" w:rsidSect="00F94823">
          <w:type w:val="continuous"/>
          <w:pgSz w:w="11906" w:h="16838"/>
          <w:pgMar w:top="1440" w:right="1440" w:bottom="1440" w:left="1440" w:header="708" w:footer="708" w:gutter="0"/>
          <w:cols w:num="2" w:space="708"/>
          <w:docGrid w:linePitch="360"/>
        </w:sectPr>
      </w:pPr>
      <w:r>
        <w:t>And he reaped many an ac</w:t>
      </w:r>
      <w:r w:rsidR="00EC4F27">
        <w:t>e…</w:t>
      </w:r>
    </w:p>
    <w:p w14:paraId="7D0ED431" w14:textId="3CEF4A2C" w:rsidR="008D627A" w:rsidRDefault="008D627A" w:rsidP="004B1878">
      <w:pPr>
        <w:pStyle w:val="NoSpacing"/>
      </w:pPr>
      <w:r w:rsidRPr="008D627A">
        <w:t xml:space="preserve">the peasant class when hearing these poems as it would be ingrained in </w:t>
      </w:r>
      <w:proofErr w:type="gramStart"/>
      <w:r w:rsidRPr="008D627A">
        <w:t>their</w:t>
      </w:r>
      <w:proofErr w:type="gramEnd"/>
    </w:p>
    <w:p w14:paraId="30D369CE" w14:textId="4A43CCAB" w:rsidR="00F94823" w:rsidRDefault="00F94823" w:rsidP="004B1878">
      <w:pPr>
        <w:pStyle w:val="NoSpacing"/>
      </w:pPr>
      <w:r>
        <w:t>daily life as cultivating, harvesting, and preparing the grains would have been a part of their everyday lives.</w:t>
      </w:r>
    </w:p>
    <w:p w14:paraId="260FAA31" w14:textId="4200ED1F" w:rsidR="008A0F67" w:rsidRDefault="008A0F67" w:rsidP="004B1878">
      <w:pPr>
        <w:pStyle w:val="NoSpacing"/>
      </w:pPr>
    </w:p>
    <w:p w14:paraId="4C05075B" w14:textId="77777777" w:rsidR="004F0295" w:rsidRDefault="004F0295" w:rsidP="004F0295">
      <w:pPr>
        <w:pStyle w:val="NoSpacing"/>
      </w:pPr>
      <w:r>
        <w:t>At the end of the poem Hou Chi is reminded to be the person to have brought this cultural phenomenon to the</w:t>
      </w:r>
    </w:p>
    <w:p w14:paraId="77F81AB4" w14:textId="77777777" w:rsidR="004F0295" w:rsidRDefault="004F0295" w:rsidP="004F0295">
      <w:pPr>
        <w:pStyle w:val="NoSpacing"/>
      </w:pPr>
      <w:r>
        <w:t>people, with the approval and association of God.</w:t>
      </w:r>
    </w:p>
    <w:p w14:paraId="042553C5" w14:textId="77777777" w:rsidR="004F0295" w:rsidRDefault="004F0295" w:rsidP="004F0295">
      <w:pPr>
        <w:pStyle w:val="NoSpacing"/>
      </w:pPr>
    </w:p>
    <w:p w14:paraId="38959781" w14:textId="39E58D00" w:rsidR="008A0F67" w:rsidRDefault="004F0295" w:rsidP="004F0295">
      <w:pPr>
        <w:pStyle w:val="NoSpacing"/>
      </w:pPr>
      <w:r>
        <w:t>The preparation of millet is brought to a holy level associated with celebrations and sacrifices being given on the 15th of July (lunar calendar) annually</w:t>
      </w:r>
      <w:r w:rsidR="004C7267">
        <w:rPr>
          <w:rStyle w:val="FootnoteReference"/>
        </w:rPr>
        <w:footnoteReference w:id="10"/>
      </w:r>
      <w:r>
        <w:t>.</w:t>
      </w:r>
    </w:p>
    <w:p w14:paraId="3FC6DC2A" w14:textId="4AF9027C" w:rsidR="008A0F67" w:rsidRDefault="008A0F67" w:rsidP="004B1878">
      <w:pPr>
        <w:pStyle w:val="NoSpacing"/>
      </w:pPr>
    </w:p>
    <w:p w14:paraId="346372ED" w14:textId="77777777" w:rsidR="008A0F67" w:rsidRDefault="008A0F67" w:rsidP="004B1878">
      <w:pPr>
        <w:pStyle w:val="NoSpacing"/>
      </w:pPr>
    </w:p>
    <w:p w14:paraId="73B2D0A0" w14:textId="77777777" w:rsidR="00F94823" w:rsidRDefault="00F94823" w:rsidP="004B1878">
      <w:pPr>
        <w:pStyle w:val="NoSpacing"/>
      </w:pPr>
    </w:p>
    <w:p w14:paraId="5103B9A0" w14:textId="77777777" w:rsidR="00FB7EAD" w:rsidRDefault="00FB7EAD" w:rsidP="00FB7EAD">
      <w:pPr>
        <w:pStyle w:val="NoSpacing"/>
      </w:pPr>
      <w:r>
        <w:t>…Our sacrifice, what is it like?</w:t>
      </w:r>
    </w:p>
    <w:p w14:paraId="16F51568" w14:textId="77777777" w:rsidR="00FB7EAD" w:rsidRDefault="00FB7EAD" w:rsidP="00FB7EAD">
      <w:pPr>
        <w:pStyle w:val="NoSpacing"/>
      </w:pPr>
      <w:r>
        <w:t>Some pound, some bale,</w:t>
      </w:r>
    </w:p>
    <w:p w14:paraId="5342E7EF" w14:textId="77777777" w:rsidR="00FB7EAD" w:rsidRDefault="00FB7EAD" w:rsidP="00FB7EAD">
      <w:pPr>
        <w:pStyle w:val="NoSpacing"/>
      </w:pPr>
      <w:r>
        <w:t>Some sift, some tread.</w:t>
      </w:r>
    </w:p>
    <w:p w14:paraId="48C89BA8" w14:textId="77777777" w:rsidR="00FB7EAD" w:rsidRDefault="00FB7EAD" w:rsidP="00FB7EAD">
      <w:pPr>
        <w:pStyle w:val="NoSpacing"/>
      </w:pPr>
      <w:r>
        <w:t xml:space="preserve">We wash it soaking, soaking </w:t>
      </w:r>
      <w:proofErr w:type="gramStart"/>
      <w:r>
        <w:t>wet;</w:t>
      </w:r>
      <w:proofErr w:type="gramEnd"/>
    </w:p>
    <w:p w14:paraId="53086215" w14:textId="77777777" w:rsidR="00FB7EAD" w:rsidRDefault="00FB7EAD" w:rsidP="00FB7EAD">
      <w:pPr>
        <w:pStyle w:val="NoSpacing"/>
      </w:pPr>
      <w:r>
        <w:t>We steam it piping, piping hot.</w:t>
      </w:r>
    </w:p>
    <w:p w14:paraId="6237E2BD" w14:textId="03A7A89C" w:rsidR="00D11F79" w:rsidRDefault="00FB7EAD" w:rsidP="00FB7EAD">
      <w:pPr>
        <w:pStyle w:val="NoSpacing"/>
      </w:pPr>
      <w:r>
        <w:t>Then we plan with thoughtful care…</w:t>
      </w:r>
    </w:p>
    <w:p w14:paraId="14D2DD1B" w14:textId="77777777" w:rsidR="00D11F79" w:rsidRDefault="00D11F79" w:rsidP="00F94823">
      <w:pPr>
        <w:pStyle w:val="NoSpacing"/>
      </w:pPr>
    </w:p>
    <w:p w14:paraId="101858F8" w14:textId="77777777" w:rsidR="00FB7EAD" w:rsidRDefault="00FB7EAD" w:rsidP="004B1878">
      <w:pPr>
        <w:pStyle w:val="NoSpacing"/>
      </w:pPr>
    </w:p>
    <w:p w14:paraId="272033D8" w14:textId="77777777" w:rsidR="00FB7EAD" w:rsidRDefault="00FB7EAD" w:rsidP="004B1878">
      <w:pPr>
        <w:pStyle w:val="NoSpacing"/>
      </w:pPr>
    </w:p>
    <w:p w14:paraId="0AB22DE6" w14:textId="1119D57F" w:rsidR="0071465D" w:rsidRDefault="00EC4F27" w:rsidP="004B1878">
      <w:pPr>
        <w:pStyle w:val="NoSpacing"/>
      </w:pPr>
      <w:r>
        <w:t>…</w:t>
      </w:r>
      <w:r w:rsidR="00CA7D1B">
        <w:t>God on high enjoys it with pleasure.</w:t>
      </w:r>
    </w:p>
    <w:p w14:paraId="684BDB42" w14:textId="51DB5BA0" w:rsidR="00CA7D1B" w:rsidRDefault="00CA7D1B" w:rsidP="004B1878">
      <w:pPr>
        <w:pStyle w:val="NoSpacing"/>
      </w:pPr>
      <w:r>
        <w:t>The rich fragrance is right and proper,</w:t>
      </w:r>
    </w:p>
    <w:p w14:paraId="6756E150" w14:textId="2364E67B" w:rsidR="00CA7D1B" w:rsidRDefault="00CA7D1B" w:rsidP="004B1878">
      <w:pPr>
        <w:pStyle w:val="NoSpacing"/>
      </w:pPr>
      <w:r>
        <w:t xml:space="preserve">For Hou Chi inaugurated the </w:t>
      </w:r>
      <w:proofErr w:type="gramStart"/>
      <w:r>
        <w:t>sacrifice;</w:t>
      </w:r>
      <w:proofErr w:type="gramEnd"/>
    </w:p>
    <w:p w14:paraId="70EAB57A" w14:textId="6E523BB7" w:rsidR="00CA7D1B" w:rsidRDefault="002060C4" w:rsidP="004B1878">
      <w:pPr>
        <w:pStyle w:val="NoSpacing"/>
      </w:pPr>
      <w:r>
        <w:t>With no fault or blemish his people</w:t>
      </w:r>
    </w:p>
    <w:p w14:paraId="10C18252" w14:textId="11C81C4A" w:rsidR="009030D8" w:rsidRDefault="002060C4" w:rsidP="004B1878">
      <w:pPr>
        <w:pStyle w:val="NoSpacing"/>
        <w:sectPr w:rsidR="009030D8" w:rsidSect="00F94823">
          <w:type w:val="continuous"/>
          <w:pgSz w:w="11906" w:h="16838"/>
          <w:pgMar w:top="1440" w:right="1440" w:bottom="1440" w:left="1440" w:header="708" w:footer="708" w:gutter="0"/>
          <w:cols w:num="2" w:space="708"/>
          <w:docGrid w:linePitch="360"/>
        </w:sectPr>
      </w:pPr>
      <w:r>
        <w:t>Have continued it to the present day</w:t>
      </w:r>
      <w:r w:rsidR="00EC4F27">
        <w:t>…’</w:t>
      </w:r>
      <w:r w:rsidR="00EC4F27">
        <w:rPr>
          <w:rStyle w:val="FootnoteReference"/>
        </w:rPr>
        <w:footnoteReference w:id="11"/>
      </w:r>
    </w:p>
    <w:p w14:paraId="22A834E4" w14:textId="77777777" w:rsidR="00484FED" w:rsidRDefault="00484FED" w:rsidP="004B1878">
      <w:pPr>
        <w:pStyle w:val="NoSpacing"/>
        <w:sectPr w:rsidR="00484FED" w:rsidSect="00F94823">
          <w:type w:val="continuous"/>
          <w:pgSz w:w="11906" w:h="16838"/>
          <w:pgMar w:top="1440" w:right="1440" w:bottom="1440" w:left="1440" w:header="708" w:footer="708" w:gutter="0"/>
          <w:cols w:num="2" w:space="708"/>
          <w:docGrid w:linePitch="360"/>
        </w:sectPr>
      </w:pPr>
    </w:p>
    <w:p w14:paraId="210AF696" w14:textId="0BB9A7BE" w:rsidR="00171FC4" w:rsidRDefault="00171FC4" w:rsidP="00171FC4">
      <w:pPr>
        <w:pStyle w:val="NoSpacing"/>
      </w:pPr>
      <w:r>
        <w:t xml:space="preserve">Historically there is little to be found on </w:t>
      </w:r>
      <w:proofErr w:type="spellStart"/>
      <w:r>
        <w:t>Chaing</w:t>
      </w:r>
      <w:proofErr w:type="spellEnd"/>
      <w:r>
        <w:t xml:space="preserve"> Yuan and Hou Chi, with primary sources very scarce on these figures, however what is available is a mixture of information.</w:t>
      </w:r>
      <w:r>
        <w:t xml:space="preserve"> In </w:t>
      </w:r>
      <w:r w:rsidR="003F5E0D">
        <w:t>“T</w:t>
      </w:r>
      <w:r>
        <w:t xml:space="preserve">he Basic </w:t>
      </w:r>
      <w:r w:rsidR="003F5E0D">
        <w:t xml:space="preserve">Annals of Zhou” in </w:t>
      </w:r>
      <w:proofErr w:type="spellStart"/>
      <w:proofErr w:type="gramStart"/>
      <w:r w:rsidR="00021407">
        <w:rPr>
          <w:i/>
          <w:iCs/>
        </w:rPr>
        <w:t>Shiji</w:t>
      </w:r>
      <w:proofErr w:type="spellEnd"/>
      <w:proofErr w:type="gramEnd"/>
      <w:r w:rsidR="00021407">
        <w:rPr>
          <w:i/>
          <w:iCs/>
        </w:rPr>
        <w:t xml:space="preserve"> </w:t>
      </w:r>
      <w:r w:rsidR="00021407">
        <w:t>which was written</w:t>
      </w:r>
      <w:r w:rsidR="00181FF6">
        <w:t xml:space="preserve"> much</w:t>
      </w:r>
      <w:r w:rsidR="00021407">
        <w:t xml:space="preserve"> </w:t>
      </w:r>
      <w:r w:rsidR="00A3564A">
        <w:t>later after</w:t>
      </w:r>
      <w:r w:rsidR="001F3D34">
        <w:t xml:space="preserve"> the poem</w:t>
      </w:r>
      <w:r w:rsidR="00A3564A">
        <w:t xml:space="preserve">, Hou Chi’s story was </w:t>
      </w:r>
      <w:r w:rsidR="00BE01A9">
        <w:t>narrated</w:t>
      </w:r>
      <w:r w:rsidR="00216C70">
        <w:t xml:space="preserve"> by the author however with </w:t>
      </w:r>
      <w:r w:rsidR="007753BB">
        <w:t>historicization added in.</w:t>
      </w:r>
      <w:r w:rsidR="007753BB">
        <w:rPr>
          <w:rStyle w:val="FootnoteReference"/>
        </w:rPr>
        <w:footnoteReference w:id="12"/>
      </w:r>
      <w:r w:rsidR="00BE01A9">
        <w:t xml:space="preserve"> </w:t>
      </w:r>
      <w:r w:rsidR="00123AD6">
        <w:t xml:space="preserve">This could have been done for political reasons as </w:t>
      </w:r>
      <w:r w:rsidR="00A66770">
        <w:t xml:space="preserve">in </w:t>
      </w:r>
      <w:r w:rsidR="00123AD6">
        <w:t>the change of empires</w:t>
      </w:r>
      <w:r w:rsidR="00A66770">
        <w:t xml:space="preserve"> you</w:t>
      </w:r>
      <w:r w:rsidR="00123AD6">
        <w:t xml:space="preserve"> </w:t>
      </w:r>
      <w:r w:rsidR="00537E80">
        <w:t>would not want</w:t>
      </w:r>
      <w:r w:rsidR="00A66770">
        <w:t xml:space="preserve"> your </w:t>
      </w:r>
      <w:r w:rsidR="00C07963">
        <w:t>previous ruler</w:t>
      </w:r>
      <w:r w:rsidR="00181FF6">
        <w:t xml:space="preserve">, </w:t>
      </w:r>
      <w:r w:rsidR="00C07963">
        <w:lastRenderedPageBreak/>
        <w:t>enemy or their associate</w:t>
      </w:r>
      <w:r w:rsidR="00533523">
        <w:t>s</w:t>
      </w:r>
      <w:r w:rsidR="00C07963">
        <w:t xml:space="preserve"> being associated </w:t>
      </w:r>
      <w:r w:rsidR="00533523">
        <w:t>with the Gods or being Gods themselves</w:t>
      </w:r>
      <w:r w:rsidR="00C07963">
        <w:t xml:space="preserve">. </w:t>
      </w:r>
      <w:r w:rsidR="00BE01A9">
        <w:t xml:space="preserve">Here we are told that </w:t>
      </w:r>
      <w:r w:rsidR="00295D37">
        <w:t xml:space="preserve">Hou Chi’s mother </w:t>
      </w:r>
      <w:proofErr w:type="spellStart"/>
      <w:r w:rsidR="00295D37">
        <w:t>Chaing</w:t>
      </w:r>
      <w:proofErr w:type="spellEnd"/>
      <w:r w:rsidR="00295D37">
        <w:t xml:space="preserve"> Y</w:t>
      </w:r>
      <w:r w:rsidR="00336D9F">
        <w:t xml:space="preserve">uan was the first consort of </w:t>
      </w:r>
      <w:r w:rsidR="00570E4F">
        <w:t xml:space="preserve">the God </w:t>
      </w:r>
      <w:r w:rsidR="00646BC8">
        <w:t>Di Ku and</w:t>
      </w:r>
      <w:r w:rsidR="00336D9F">
        <w:t xml:space="preserve"> the daughter of t</w:t>
      </w:r>
      <w:r w:rsidR="00646BC8">
        <w:t xml:space="preserve">he </w:t>
      </w:r>
      <w:proofErr w:type="spellStart"/>
      <w:r w:rsidR="00646BC8">
        <w:t>Youtai</w:t>
      </w:r>
      <w:proofErr w:type="spellEnd"/>
      <w:r w:rsidR="00646BC8">
        <w:t xml:space="preserve"> clan.</w:t>
      </w:r>
      <w:r w:rsidR="00646BC8">
        <w:rPr>
          <w:rStyle w:val="FootnoteReference"/>
        </w:rPr>
        <w:footnoteReference w:id="13"/>
      </w:r>
      <w:r w:rsidR="003624C6">
        <w:t xml:space="preserve"> </w:t>
      </w:r>
      <w:r w:rsidR="00D17C00">
        <w:t xml:space="preserve">In Deborah Sommar’s </w:t>
      </w:r>
      <w:r w:rsidR="00D17C00" w:rsidRPr="004C7267">
        <w:rPr>
          <w:i/>
          <w:iCs/>
        </w:rPr>
        <w:t>Chinese Religion An Anthology Of Sources</w:t>
      </w:r>
      <w:r w:rsidR="00D17C00">
        <w:t xml:space="preserve"> we </w:t>
      </w:r>
      <w:r w:rsidR="00500012">
        <w:t xml:space="preserve">are </w:t>
      </w:r>
      <w:r w:rsidR="009F5630">
        <w:t xml:space="preserve">introduced the narrative that </w:t>
      </w:r>
      <w:proofErr w:type="spellStart"/>
      <w:r w:rsidR="00500012">
        <w:t>Chaing</w:t>
      </w:r>
      <w:proofErr w:type="spellEnd"/>
      <w:r w:rsidR="00500012">
        <w:t xml:space="preserve"> Yuan (in the book known as Lady </w:t>
      </w:r>
      <w:proofErr w:type="spellStart"/>
      <w:r w:rsidR="00500012">
        <w:t>Y</w:t>
      </w:r>
      <w:r w:rsidR="0008289B" w:rsidRPr="0008289B">
        <w:t>ü</w:t>
      </w:r>
      <w:r w:rsidR="0008289B">
        <w:t>an</w:t>
      </w:r>
      <w:proofErr w:type="spellEnd"/>
      <w:r w:rsidR="0008289B">
        <w:t xml:space="preserve">) </w:t>
      </w:r>
      <w:r w:rsidR="009F5630">
        <w:t>w</w:t>
      </w:r>
      <w:r w:rsidR="0008289B">
        <w:t xml:space="preserve">as barren, and that she performed </w:t>
      </w:r>
      <w:r w:rsidR="005932B9">
        <w:t xml:space="preserve">rites and sacrifices called </w:t>
      </w:r>
      <w:r w:rsidR="005932B9">
        <w:rPr>
          <w:i/>
          <w:iCs/>
        </w:rPr>
        <w:t xml:space="preserve">yin </w:t>
      </w:r>
      <w:r w:rsidR="005932B9">
        <w:t>to try and become pregnant.</w:t>
      </w:r>
      <w:r w:rsidR="005932B9">
        <w:rPr>
          <w:rStyle w:val="FootnoteReference"/>
        </w:rPr>
        <w:footnoteReference w:id="14"/>
      </w:r>
      <w:r w:rsidR="00533523">
        <w:t xml:space="preserve"> </w:t>
      </w:r>
      <w:r w:rsidR="009F5630">
        <w:t xml:space="preserve">Keith G. Stevens </w:t>
      </w:r>
      <w:r>
        <w:t xml:space="preserve">states according to legend that </w:t>
      </w:r>
      <w:proofErr w:type="spellStart"/>
      <w:r>
        <w:t>Houji</w:t>
      </w:r>
      <w:proofErr w:type="spellEnd"/>
      <w:r>
        <w:t xml:space="preserve"> is descended from the Yellow Emperor, and instead of being appointed by </w:t>
      </w:r>
      <w:proofErr w:type="spellStart"/>
      <w:r>
        <w:t>Yoa</w:t>
      </w:r>
      <w:proofErr w:type="spellEnd"/>
      <w:r>
        <w:t>, it was Shun who gave Hou Chi the position of Minister of Agriculture.</w:t>
      </w:r>
      <w:r w:rsidR="009F5630">
        <w:rPr>
          <w:rStyle w:val="FootnoteReference"/>
        </w:rPr>
        <w:footnoteReference w:id="15"/>
      </w:r>
      <w:r>
        <w:t xml:space="preserve"> </w:t>
      </w:r>
      <w:r w:rsidR="00CA412E" w:rsidRPr="00CA412E">
        <w:t xml:space="preserve">Stevens also suggest that Hou Chi and other Gods such as </w:t>
      </w:r>
      <w:proofErr w:type="spellStart"/>
      <w:r w:rsidR="00CA412E" w:rsidRPr="00CA412E">
        <w:t>Houtu</w:t>
      </w:r>
      <w:proofErr w:type="spellEnd"/>
      <w:r w:rsidR="00CA412E" w:rsidRPr="00CA412E">
        <w:t xml:space="preserve"> (patron </w:t>
      </w:r>
      <w:proofErr w:type="spellStart"/>
      <w:r w:rsidR="00CA412E" w:rsidRPr="00CA412E">
        <w:t>diety</w:t>
      </w:r>
      <w:proofErr w:type="spellEnd"/>
      <w:r w:rsidR="00CA412E" w:rsidRPr="00CA412E">
        <w:t xml:space="preserve"> of soil) and </w:t>
      </w:r>
      <w:proofErr w:type="spellStart"/>
      <w:r w:rsidR="00CA412E" w:rsidRPr="00CA412E">
        <w:t>Sheji</w:t>
      </w:r>
      <w:proofErr w:type="spellEnd"/>
      <w:r w:rsidR="00CA412E" w:rsidRPr="00CA412E">
        <w:t xml:space="preserve"> (God of harvest) could be seen as one, due to being in the same category of agricultural worship and worshipped as one across China but under their different titles.</w:t>
      </w:r>
      <w:r w:rsidR="00CA412E">
        <w:rPr>
          <w:rStyle w:val="FootnoteReference"/>
        </w:rPr>
        <w:footnoteReference w:id="16"/>
      </w:r>
      <w:r w:rsidR="00CA412E">
        <w:t xml:space="preserve"> </w:t>
      </w:r>
      <w:r>
        <w:t xml:space="preserve">There is the shared consensus however that Hou Chi was a primary ancestor of the Zhou people and dynasty. </w:t>
      </w:r>
    </w:p>
    <w:p w14:paraId="3CA29B2E" w14:textId="77777777" w:rsidR="00171FC4" w:rsidRDefault="00171FC4" w:rsidP="00171FC4">
      <w:pPr>
        <w:pStyle w:val="NoSpacing"/>
      </w:pPr>
    </w:p>
    <w:p w14:paraId="1487F1C2" w14:textId="75405685" w:rsidR="005A0587" w:rsidRDefault="00171FC4" w:rsidP="003D4612">
      <w:pPr>
        <w:pStyle w:val="NoSpacing"/>
      </w:pPr>
      <w:r>
        <w:t>There is no concise list of a pantheon of Chinese Gods, this is due to Chinese religion being flexible and ‘Chinese religious beliefs…. have been dominated by Daoism and Buddhism…. In addition, there is a widespread popular religion- sometimes called folk religion- which includes not only the deities of Buddhism and Daoism, but also the legendary demigods and the spirts of apotheosized divinities.’</w:t>
      </w:r>
      <w:r w:rsidR="0044658E">
        <w:rPr>
          <w:rStyle w:val="FootnoteReference"/>
        </w:rPr>
        <w:footnoteReference w:id="17"/>
      </w:r>
      <w:r w:rsidR="00681C69">
        <w:t xml:space="preserve"> </w:t>
      </w:r>
      <w:r w:rsidR="001C5637">
        <w:t xml:space="preserve">Harvest Gods/Goddess are found in </w:t>
      </w:r>
      <w:r w:rsidR="0063015C">
        <w:t xml:space="preserve">almost </w:t>
      </w:r>
      <w:r w:rsidR="001C5637">
        <w:t>every</w:t>
      </w:r>
      <w:r w:rsidR="00FB2693">
        <w:t xml:space="preserve"> polytheism </w:t>
      </w:r>
      <w:r w:rsidR="00CE1D09">
        <w:t>religion, due to agriculture being the life</w:t>
      </w:r>
      <w:r w:rsidR="00BB3223">
        <w:t xml:space="preserve"> source</w:t>
      </w:r>
      <w:r w:rsidR="00CE1D09">
        <w:t xml:space="preserve"> for any civilisation in any corner of the world. In Norse mythology </w:t>
      </w:r>
      <w:r w:rsidR="00396A33">
        <w:t>there is</w:t>
      </w:r>
      <w:r w:rsidR="00CE1D09">
        <w:t xml:space="preserve"> Freya, </w:t>
      </w:r>
      <w:r w:rsidR="00E43C7C">
        <w:t xml:space="preserve">in </w:t>
      </w:r>
      <w:r w:rsidR="00233B4B">
        <w:t>Ancient Greek D</w:t>
      </w:r>
      <w:r w:rsidR="00D72D84">
        <w:t>emeter</w:t>
      </w:r>
      <w:r w:rsidR="00233B4B">
        <w:t xml:space="preserve">, and in Yoruba we have </w:t>
      </w:r>
      <w:proofErr w:type="spellStart"/>
      <w:r w:rsidR="00700F09">
        <w:t>Oko</w:t>
      </w:r>
      <w:proofErr w:type="spellEnd"/>
      <w:r w:rsidR="00700F09">
        <w:t xml:space="preserve">, the God of fields, farms and agriculture. However, in the Yoruba myths we </w:t>
      </w:r>
      <w:r w:rsidR="00BB3223">
        <w:t xml:space="preserve">also </w:t>
      </w:r>
      <w:r w:rsidR="00700F09">
        <w:t>have a more modern example of a ‘new’ God entering the</w:t>
      </w:r>
      <w:r w:rsidR="0050038B">
        <w:t xml:space="preserve"> orisha</w:t>
      </w:r>
      <w:r w:rsidR="00700F09">
        <w:t xml:space="preserve"> pantheon, which would be </w:t>
      </w:r>
      <w:proofErr w:type="spellStart"/>
      <w:r w:rsidR="00700F09">
        <w:t>Ogiyan</w:t>
      </w:r>
      <w:proofErr w:type="spellEnd"/>
      <w:r w:rsidR="00BB3223">
        <w:t xml:space="preserve">, </w:t>
      </w:r>
      <w:r w:rsidR="005665B0">
        <w:t xml:space="preserve">the God of Cassava. The Yoruba myths </w:t>
      </w:r>
      <w:r w:rsidR="00A236AB">
        <w:t xml:space="preserve">have been dated with </w:t>
      </w:r>
      <w:r w:rsidR="00AF7D4D">
        <w:t>the</w:t>
      </w:r>
      <w:r w:rsidR="00A236AB">
        <w:t xml:space="preserve"> </w:t>
      </w:r>
      <w:r w:rsidR="0049476F">
        <w:t>archaeological</w:t>
      </w:r>
      <w:r w:rsidR="00AF7D4D">
        <w:t xml:space="preserve"> </w:t>
      </w:r>
      <w:r w:rsidR="00A236AB">
        <w:t>eviden</w:t>
      </w:r>
      <w:r w:rsidR="00AF7D4D">
        <w:t xml:space="preserve">ce </w:t>
      </w:r>
      <w:r w:rsidR="00A236AB">
        <w:t>present to</w:t>
      </w:r>
      <w:r w:rsidR="005665B0">
        <w:t xml:space="preserve"> </w:t>
      </w:r>
      <w:r w:rsidR="00A236AB">
        <w:t xml:space="preserve">approximately </w:t>
      </w:r>
      <w:r w:rsidR="003A5288">
        <w:t>‘</w:t>
      </w:r>
      <w:r w:rsidR="00A236AB">
        <w:t>500-300 BCE’</w:t>
      </w:r>
      <w:r w:rsidR="00A236AB">
        <w:rPr>
          <w:rStyle w:val="FootnoteReference"/>
        </w:rPr>
        <w:footnoteReference w:id="18"/>
      </w:r>
      <w:r w:rsidR="00F80F08">
        <w:t xml:space="preserve"> however when </w:t>
      </w:r>
      <w:r w:rsidR="00F558CD">
        <w:t xml:space="preserve">cassava was introduced </w:t>
      </w:r>
      <w:r w:rsidR="00DE5948">
        <w:t>to Africa</w:t>
      </w:r>
      <w:r w:rsidR="00531379">
        <w:t xml:space="preserve"> via the Columbian exchange</w:t>
      </w:r>
      <w:r w:rsidR="00DE5948">
        <w:t xml:space="preserve">, it was such a </w:t>
      </w:r>
      <w:r w:rsidR="007638C0">
        <w:t>cultural monument</w:t>
      </w:r>
      <w:r w:rsidR="00CE019F">
        <w:t xml:space="preserve"> and new staple</w:t>
      </w:r>
      <w:r w:rsidR="007638C0">
        <w:t xml:space="preserve"> in the </w:t>
      </w:r>
      <w:r w:rsidR="00104F5C">
        <w:t>people’s</w:t>
      </w:r>
      <w:r w:rsidR="007638C0">
        <w:t xml:space="preserve"> diet, that </w:t>
      </w:r>
      <w:r w:rsidR="00F94A1E">
        <w:t xml:space="preserve">the orisha </w:t>
      </w:r>
      <w:proofErr w:type="spellStart"/>
      <w:r w:rsidR="00531379">
        <w:t>Ogiyan</w:t>
      </w:r>
      <w:proofErr w:type="spellEnd"/>
      <w:r w:rsidR="00531379">
        <w:t xml:space="preserve"> was </w:t>
      </w:r>
      <w:r w:rsidR="00E03D57">
        <w:t xml:space="preserve">introduced </w:t>
      </w:r>
      <w:r w:rsidR="00104F5C">
        <w:t xml:space="preserve">for people to </w:t>
      </w:r>
      <w:r w:rsidR="00F41BCB">
        <w:t>idolise</w:t>
      </w:r>
      <w:r w:rsidR="00CE019F">
        <w:t xml:space="preserve"> the</w:t>
      </w:r>
      <w:r w:rsidR="00C95AC6">
        <w:t xml:space="preserve"> cassava. </w:t>
      </w:r>
      <w:r w:rsidR="00AB0B05">
        <w:t xml:space="preserve">With an example like </w:t>
      </w:r>
      <w:proofErr w:type="spellStart"/>
      <w:r w:rsidR="00AB0B05">
        <w:t>Ogiyan</w:t>
      </w:r>
      <w:proofErr w:type="spellEnd"/>
      <w:r w:rsidR="00AB0B05">
        <w:t xml:space="preserve"> </w:t>
      </w:r>
      <w:r w:rsidR="00161A52">
        <w:t xml:space="preserve">we can see here </w:t>
      </w:r>
      <w:r w:rsidR="00FF46E6">
        <w:t xml:space="preserve">that </w:t>
      </w:r>
      <w:r w:rsidR="00CE019F">
        <w:t xml:space="preserve">when </w:t>
      </w:r>
      <w:r w:rsidR="00573058">
        <w:t xml:space="preserve">people want to give </w:t>
      </w:r>
      <w:r w:rsidR="006D0129">
        <w:t xml:space="preserve">an </w:t>
      </w:r>
      <w:r w:rsidR="00F94A1E">
        <w:t>action or</w:t>
      </w:r>
      <w:r w:rsidR="008F227A">
        <w:t xml:space="preserve"> an</w:t>
      </w:r>
      <w:r w:rsidR="00F94A1E">
        <w:t xml:space="preserve"> item </w:t>
      </w:r>
      <w:r w:rsidR="006D0129">
        <w:t>tribute, be it offerings or prayers, a figure (whenever it be a</w:t>
      </w:r>
      <w:r w:rsidR="008F227A">
        <w:t xml:space="preserve">n animal or </w:t>
      </w:r>
      <w:r w:rsidR="00912CE3">
        <w:t>person,</w:t>
      </w:r>
      <w:r w:rsidR="006D0129">
        <w:t xml:space="preserve"> </w:t>
      </w:r>
      <w:r w:rsidR="00CF6EBA">
        <w:t>invented</w:t>
      </w:r>
      <w:r w:rsidR="006D0129">
        <w:t xml:space="preserve"> or rea</w:t>
      </w:r>
      <w:r w:rsidR="008F227A">
        <w:t>l</w:t>
      </w:r>
      <w:r w:rsidR="006D0129">
        <w:t>)</w:t>
      </w:r>
      <w:r w:rsidR="00B465CB">
        <w:t xml:space="preserve"> will be created</w:t>
      </w:r>
      <w:r w:rsidR="003D4612">
        <w:t xml:space="preserve"> for a direct link</w:t>
      </w:r>
      <w:r w:rsidR="00CF6EBA">
        <w:t xml:space="preserve"> towards worship</w:t>
      </w:r>
      <w:r w:rsidR="003D4612">
        <w:t xml:space="preserve">. </w:t>
      </w:r>
      <w:r w:rsidR="00BA3913">
        <w:t xml:space="preserve">Although husbandry Gods like Hou Chi would not be a more popular God as </w:t>
      </w:r>
      <w:r w:rsidR="000E7D83">
        <w:t>opposed</w:t>
      </w:r>
      <w:r w:rsidR="00BA3913">
        <w:t xml:space="preserve"> to </w:t>
      </w:r>
      <w:r w:rsidR="00AD0AC6">
        <w:t xml:space="preserve">the Jade Emperor or </w:t>
      </w:r>
      <w:r w:rsidR="000026C7">
        <w:t>the Dragon</w:t>
      </w:r>
      <w:r w:rsidR="00195C40">
        <w:t xml:space="preserve"> </w:t>
      </w:r>
      <w:r w:rsidR="000E7D83">
        <w:t xml:space="preserve">along the </w:t>
      </w:r>
      <w:r w:rsidR="006D1AEB">
        <w:t>peasant</w:t>
      </w:r>
      <w:r w:rsidR="000E7D83">
        <w:t xml:space="preserve"> population and </w:t>
      </w:r>
      <w:r w:rsidR="006D1AEB">
        <w:t>geographical region where Hou Chi was said to be born and live, a personal connection would</w:t>
      </w:r>
      <w:r w:rsidR="00195C40">
        <w:t xml:space="preserve"> have</w:t>
      </w:r>
      <w:r w:rsidR="00F166D4">
        <w:t xml:space="preserve"> be</w:t>
      </w:r>
      <w:r w:rsidR="00195C40">
        <w:t>en</w:t>
      </w:r>
      <w:r w:rsidR="00F166D4">
        <w:t xml:space="preserve"> established, and worship would have been ingrained in their culture. </w:t>
      </w:r>
    </w:p>
    <w:p w14:paraId="6D3D8F0B" w14:textId="6DA58ABC" w:rsidR="003A3BD5" w:rsidRDefault="003A3BD5" w:rsidP="001F7575">
      <w:pPr>
        <w:pStyle w:val="NoSpacing"/>
      </w:pPr>
    </w:p>
    <w:p w14:paraId="159164F4" w14:textId="3314B662" w:rsidR="00EC66F4" w:rsidRPr="00785DE4" w:rsidRDefault="003A3BD5" w:rsidP="00B43331">
      <w:pPr>
        <w:pStyle w:val="NoSpacing"/>
        <w:rPr>
          <w:rFonts w:asciiTheme="majorHAnsi" w:hAnsiTheme="majorHAnsi" w:cstheme="majorHAnsi"/>
          <w:color w:val="000000" w:themeColor="text1"/>
        </w:rPr>
      </w:pPr>
      <w:r>
        <w:t>Jonathan Chamberlain su</w:t>
      </w:r>
      <w:r w:rsidR="00777514">
        <w:t>mm</w:t>
      </w:r>
      <w:r>
        <w:t xml:space="preserve">ed up Chinese religion as ‘Gods are not divine on their own </w:t>
      </w:r>
      <w:r w:rsidR="00462E4E">
        <w:t>account, nor on account of Imperial recognition. They are divine because their worshippers have made them so’.</w:t>
      </w:r>
      <w:r w:rsidR="00462E4E">
        <w:rPr>
          <w:rStyle w:val="FootnoteReference"/>
        </w:rPr>
        <w:footnoteReference w:id="19"/>
      </w:r>
      <w:r w:rsidR="00462E4E">
        <w:t xml:space="preserve"> And with the case of Hou Chi, whenever he was a product of a miraculous birth and mythological </w:t>
      </w:r>
      <w:r w:rsidR="002E2618">
        <w:t xml:space="preserve">upbringing or a historical figure which profoundly changed the agriculture in Ancient China, he </w:t>
      </w:r>
      <w:r w:rsidR="004E6E36">
        <w:t>is</w:t>
      </w:r>
      <w:r w:rsidR="00DA17CD">
        <w:t xml:space="preserve"> </w:t>
      </w:r>
      <w:r w:rsidR="002E2618">
        <w:t>the name and face to prayers and offerings to ‘The God of Millet’</w:t>
      </w:r>
      <w:r w:rsidR="00BA3031">
        <w:t xml:space="preserve"> due to their being a demand for one</w:t>
      </w:r>
      <w:r w:rsidR="00DA17CD">
        <w:t xml:space="preserve"> in ancient China</w:t>
      </w:r>
      <w:r w:rsidR="008B4733">
        <w:t>.</w:t>
      </w:r>
      <w:r w:rsidR="002E2618">
        <w:t xml:space="preserve"> </w:t>
      </w:r>
      <w:r w:rsidR="008B4733">
        <w:t>A</w:t>
      </w:r>
      <w:r w:rsidR="00F15DD4">
        <w:t xml:space="preserve">lthough he </w:t>
      </w:r>
      <w:r w:rsidR="00F15DD4">
        <w:lastRenderedPageBreak/>
        <w:t xml:space="preserve">may be a minor husbandry </w:t>
      </w:r>
      <w:r w:rsidR="008B4733">
        <w:t>God</w:t>
      </w:r>
      <w:r w:rsidR="004E6E36">
        <w:t xml:space="preserve">, </w:t>
      </w:r>
      <w:r w:rsidR="00922C11">
        <w:t xml:space="preserve">Hou Chi’s </w:t>
      </w:r>
      <w:r w:rsidR="00DE3C90">
        <w:t>offerings</w:t>
      </w:r>
      <w:r w:rsidR="00922C11">
        <w:t xml:space="preserve"> are </w:t>
      </w:r>
      <w:r w:rsidR="00B93AA1">
        <w:t>continued</w:t>
      </w:r>
      <w:r w:rsidR="00DE3C90">
        <w:t xml:space="preserve"> </w:t>
      </w:r>
      <w:r w:rsidR="00B43331">
        <w:t>in</w:t>
      </w:r>
      <w:r w:rsidR="00DE3C90">
        <w:t xml:space="preserve"> </w:t>
      </w:r>
      <w:r w:rsidR="00B93AA1">
        <w:t>contemporary Chinese religious practice</w:t>
      </w:r>
      <w:r w:rsidR="00DE3C90">
        <w:t xml:space="preserve">, by </w:t>
      </w:r>
      <w:r w:rsidR="004E6E36">
        <w:t xml:space="preserve">the continued </w:t>
      </w:r>
      <w:r w:rsidR="00DE3C90">
        <w:t>offering</w:t>
      </w:r>
      <w:r w:rsidR="004E6E36">
        <w:t xml:space="preserve"> of</w:t>
      </w:r>
      <w:r w:rsidR="00DE3C90">
        <w:t xml:space="preserve"> food </w:t>
      </w:r>
      <w:r w:rsidR="00B93AA1">
        <w:t>to spirits.</w:t>
      </w:r>
      <w:r w:rsidR="00B93AA1">
        <w:rPr>
          <w:rStyle w:val="FootnoteReference"/>
        </w:rPr>
        <w:footnoteReference w:id="20"/>
      </w:r>
      <w:r w:rsidR="00B43331">
        <w:t xml:space="preserve"> Hou Chi’s legacy</w:t>
      </w:r>
      <w:r w:rsidR="008B4733">
        <w:t xml:space="preserve"> </w:t>
      </w:r>
      <w:r w:rsidR="002E2618">
        <w:t xml:space="preserve">will forever </w:t>
      </w:r>
      <w:r w:rsidR="00DA17CD">
        <w:t xml:space="preserve">live on in </w:t>
      </w:r>
      <w:r w:rsidR="002E2618">
        <w:t>the form of a poem</w:t>
      </w:r>
      <w:r w:rsidR="00B92D00">
        <w:t xml:space="preserve"> </w:t>
      </w:r>
      <w:r w:rsidR="002E2618">
        <w:t>in The Book of Songs</w:t>
      </w:r>
      <w:r w:rsidR="00B43331">
        <w:t xml:space="preserve"> and</w:t>
      </w:r>
      <w:r w:rsidR="00A864E4">
        <w:t xml:space="preserve"> </w:t>
      </w:r>
      <w:r w:rsidR="005B2C94">
        <w:t xml:space="preserve">the celebration of his agricultural achievements </w:t>
      </w:r>
      <w:r w:rsidR="00F164DE">
        <w:t xml:space="preserve">can still be practiced annually for those who still worship. </w:t>
      </w:r>
    </w:p>
    <w:p w14:paraId="793F89AB" w14:textId="77777777" w:rsidR="00EC66F4" w:rsidRPr="008B4733" w:rsidRDefault="00EC66F4" w:rsidP="001F7575">
      <w:pPr>
        <w:pStyle w:val="NoSpacing"/>
      </w:pPr>
    </w:p>
    <w:p w14:paraId="565055E4" w14:textId="77777777" w:rsidR="00734B9B" w:rsidRDefault="00734B9B" w:rsidP="00CB1A4C">
      <w:pPr>
        <w:pStyle w:val="NoSpacing"/>
      </w:pPr>
    </w:p>
    <w:p w14:paraId="5CFE14C8" w14:textId="24D2C670" w:rsidR="00734B9B" w:rsidRDefault="00734B9B" w:rsidP="00734B9B">
      <w:pPr>
        <w:pStyle w:val="NoSpacing"/>
        <w:jc w:val="center"/>
        <w:rPr>
          <w:u w:val="single"/>
        </w:rPr>
      </w:pPr>
      <w:r w:rsidRPr="00734B9B">
        <w:rPr>
          <w:u w:val="single"/>
        </w:rPr>
        <w:t xml:space="preserve">Bibliography </w:t>
      </w:r>
    </w:p>
    <w:p w14:paraId="45137840" w14:textId="16F9069F" w:rsidR="005A7696" w:rsidRDefault="005A7696" w:rsidP="00734B9B">
      <w:pPr>
        <w:pStyle w:val="NoSpacing"/>
        <w:jc w:val="center"/>
        <w:rPr>
          <w:u w:val="single"/>
        </w:rPr>
      </w:pPr>
    </w:p>
    <w:p w14:paraId="6A7FAD4B" w14:textId="4B324DC5" w:rsidR="005A7696" w:rsidRPr="005A7696" w:rsidRDefault="005A7696" w:rsidP="00734B9B">
      <w:pPr>
        <w:pStyle w:val="NoSpacing"/>
        <w:jc w:val="center"/>
      </w:pPr>
      <w:proofErr w:type="spellStart"/>
      <w:r w:rsidRPr="005A7696">
        <w:t>Birrell</w:t>
      </w:r>
      <w:proofErr w:type="spellEnd"/>
      <w:r>
        <w:t>, Anne</w:t>
      </w:r>
      <w:r w:rsidRPr="005A7696">
        <w:t xml:space="preserve"> </w:t>
      </w:r>
      <w:r w:rsidRPr="00AC58F6">
        <w:rPr>
          <w:i/>
          <w:iCs/>
        </w:rPr>
        <w:t xml:space="preserve">Chinese Mythology </w:t>
      </w:r>
      <w:proofErr w:type="gramStart"/>
      <w:r w:rsidRPr="00AC58F6">
        <w:rPr>
          <w:i/>
          <w:iCs/>
        </w:rPr>
        <w:t>An</w:t>
      </w:r>
      <w:proofErr w:type="gramEnd"/>
      <w:r w:rsidRPr="00AC58F6">
        <w:rPr>
          <w:i/>
          <w:iCs/>
        </w:rPr>
        <w:t xml:space="preserve"> Introduction</w:t>
      </w:r>
      <w:r w:rsidRPr="005A7696">
        <w:t xml:space="preserve">, with a foreword by Yuan </w:t>
      </w:r>
      <w:proofErr w:type="spellStart"/>
      <w:r w:rsidRPr="005A7696">
        <w:t>K’o</w:t>
      </w:r>
      <w:proofErr w:type="spellEnd"/>
      <w:r w:rsidRPr="005A7696">
        <w:t>, The Johns Hopkins University Press Baltimore and London, 1999</w:t>
      </w:r>
      <w:r w:rsidR="00AC58F6">
        <w:t>.</w:t>
      </w:r>
    </w:p>
    <w:p w14:paraId="7D430A5B" w14:textId="63DE6298" w:rsidR="005A7696" w:rsidRDefault="005A7696" w:rsidP="00734B9B">
      <w:pPr>
        <w:pStyle w:val="NoSpacing"/>
        <w:jc w:val="center"/>
      </w:pPr>
    </w:p>
    <w:p w14:paraId="65794DDD" w14:textId="0350BA0E" w:rsidR="00AC58F6" w:rsidRDefault="00AC58F6" w:rsidP="00734B9B">
      <w:pPr>
        <w:pStyle w:val="NoSpacing"/>
        <w:jc w:val="center"/>
      </w:pPr>
      <w:r w:rsidRPr="00AC58F6">
        <w:t>Chamberlain,</w:t>
      </w:r>
      <w:r w:rsidRPr="00AC58F6">
        <w:t xml:space="preserve"> </w:t>
      </w:r>
      <w:r w:rsidRPr="00AC58F6">
        <w:t xml:space="preserve">Jonathan </w:t>
      </w:r>
      <w:r w:rsidRPr="00AC58F6">
        <w:rPr>
          <w:i/>
          <w:iCs/>
        </w:rPr>
        <w:t>Chinese Gods</w:t>
      </w:r>
      <w:r w:rsidRPr="00AC58F6">
        <w:t xml:space="preserve">, </w:t>
      </w:r>
      <w:proofErr w:type="spellStart"/>
      <w:r w:rsidRPr="00AC58F6">
        <w:t>Pelanduk</w:t>
      </w:r>
      <w:proofErr w:type="spellEnd"/>
      <w:r w:rsidRPr="00AC58F6">
        <w:t xml:space="preserve"> Publications (M) SDN. BHD., 1897</w:t>
      </w:r>
      <w:r>
        <w:t>.</w:t>
      </w:r>
    </w:p>
    <w:p w14:paraId="4AFE62D5" w14:textId="1C22649E" w:rsidR="00AC58F6" w:rsidRDefault="00AC58F6" w:rsidP="00734B9B">
      <w:pPr>
        <w:pStyle w:val="NoSpacing"/>
        <w:jc w:val="center"/>
      </w:pPr>
    </w:p>
    <w:p w14:paraId="6E7AC6B4" w14:textId="3868D448" w:rsidR="00AC58F6" w:rsidRPr="005A7696" w:rsidRDefault="00AC58F6" w:rsidP="00734B9B">
      <w:pPr>
        <w:pStyle w:val="NoSpacing"/>
        <w:jc w:val="center"/>
      </w:pPr>
      <w:r w:rsidRPr="00AC58F6">
        <w:t>Lewis, Mark E. The Flood Myths of Early China. Albany, NY: State University of New York Press, 2006.</w:t>
      </w:r>
    </w:p>
    <w:p w14:paraId="3409A389" w14:textId="636FAC52" w:rsidR="005A7696" w:rsidRDefault="005A7696" w:rsidP="00734B9B">
      <w:pPr>
        <w:pStyle w:val="NoSpacing"/>
        <w:jc w:val="center"/>
      </w:pPr>
    </w:p>
    <w:p w14:paraId="4E32C16C" w14:textId="70F0F292" w:rsidR="00F8332F" w:rsidRPr="005A7696" w:rsidRDefault="00F8332F" w:rsidP="00F8332F">
      <w:pPr>
        <w:pStyle w:val="NoSpacing"/>
        <w:jc w:val="center"/>
      </w:pPr>
      <w:r w:rsidRPr="00F8332F">
        <w:t>Yang</w:t>
      </w:r>
      <w:r>
        <w:t xml:space="preserve">, </w:t>
      </w:r>
      <w:proofErr w:type="spellStart"/>
      <w:r>
        <w:t>Lihui</w:t>
      </w:r>
      <w:proofErr w:type="spellEnd"/>
      <w:r w:rsidRPr="00F8332F">
        <w:t xml:space="preserve"> and An</w:t>
      </w:r>
      <w:r>
        <w:t>, Deming</w:t>
      </w:r>
      <w:r w:rsidRPr="00F8332F">
        <w:t xml:space="preserve"> with</w:t>
      </w:r>
      <w:r>
        <w:t xml:space="preserve"> </w:t>
      </w:r>
      <w:r w:rsidRPr="00F8332F">
        <w:t>Turner</w:t>
      </w:r>
      <w:r>
        <w:t xml:space="preserve">, Jessica Anderson </w:t>
      </w:r>
      <w:r w:rsidRPr="00F8332F">
        <w:rPr>
          <w:i/>
          <w:iCs/>
        </w:rPr>
        <w:t xml:space="preserve">Handbook </w:t>
      </w:r>
      <w:proofErr w:type="gramStart"/>
      <w:r w:rsidRPr="00F8332F">
        <w:rPr>
          <w:i/>
          <w:iCs/>
        </w:rPr>
        <w:t>Of</w:t>
      </w:r>
      <w:proofErr w:type="gramEnd"/>
      <w:r w:rsidRPr="00F8332F">
        <w:rPr>
          <w:i/>
          <w:iCs/>
        </w:rPr>
        <w:t xml:space="preserve"> Chinese Mythology</w:t>
      </w:r>
      <w:r w:rsidRPr="00F8332F">
        <w:t>, Oxford University Press Inc, 2005.</w:t>
      </w:r>
    </w:p>
    <w:p w14:paraId="7F9FA250" w14:textId="2A22DA7D" w:rsidR="002E535B" w:rsidRDefault="002E535B" w:rsidP="00F8332F">
      <w:pPr>
        <w:pStyle w:val="NoSpacing"/>
        <w:rPr>
          <w:u w:val="single"/>
        </w:rPr>
      </w:pPr>
    </w:p>
    <w:p w14:paraId="1624B7F7" w14:textId="4DA26F74" w:rsidR="002E535B" w:rsidRPr="00F8332F" w:rsidRDefault="00F8332F" w:rsidP="00F8332F">
      <w:pPr>
        <w:pStyle w:val="NoSpacing"/>
        <w:jc w:val="center"/>
      </w:pPr>
      <w:r w:rsidRPr="00F8332F">
        <w:t>Sommer</w:t>
      </w:r>
      <w:r w:rsidRPr="00F8332F">
        <w:t xml:space="preserve">, Deborah </w:t>
      </w:r>
      <w:r w:rsidR="002E535B" w:rsidRPr="00F8332F">
        <w:rPr>
          <w:i/>
          <w:iCs/>
        </w:rPr>
        <w:t xml:space="preserve">Chinese Religion </w:t>
      </w:r>
      <w:proofErr w:type="gramStart"/>
      <w:r w:rsidR="002E535B" w:rsidRPr="00F8332F">
        <w:rPr>
          <w:i/>
          <w:iCs/>
        </w:rPr>
        <w:t>An</w:t>
      </w:r>
      <w:proofErr w:type="gramEnd"/>
      <w:r w:rsidR="002E535B" w:rsidRPr="00F8332F">
        <w:rPr>
          <w:i/>
          <w:iCs/>
        </w:rPr>
        <w:t xml:space="preserve"> Anthology Of Sources</w:t>
      </w:r>
      <w:r w:rsidR="002E535B" w:rsidRPr="00F8332F">
        <w:t>, Oxford University Press, Inc, 1995</w:t>
      </w:r>
      <w:r w:rsidRPr="00F8332F">
        <w:t>.</w:t>
      </w:r>
    </w:p>
    <w:p w14:paraId="00F832FE" w14:textId="4CC8F88A" w:rsidR="002E535B" w:rsidRDefault="002E535B" w:rsidP="00734B9B">
      <w:pPr>
        <w:pStyle w:val="NoSpacing"/>
        <w:jc w:val="center"/>
        <w:rPr>
          <w:u w:val="single"/>
        </w:rPr>
      </w:pPr>
    </w:p>
    <w:p w14:paraId="54F39DCD" w14:textId="2461DA2D" w:rsidR="002E535B" w:rsidRPr="00F8332F" w:rsidRDefault="00F8332F" w:rsidP="00734B9B">
      <w:pPr>
        <w:pStyle w:val="NoSpacing"/>
        <w:jc w:val="center"/>
      </w:pPr>
      <w:r w:rsidRPr="00F8332F">
        <w:t>Stevens</w:t>
      </w:r>
      <w:r>
        <w:t>, Keith G.</w:t>
      </w:r>
      <w:r w:rsidRPr="00F8332F">
        <w:t xml:space="preserve"> </w:t>
      </w:r>
      <w:r w:rsidR="002E535B" w:rsidRPr="00F8332F">
        <w:rPr>
          <w:i/>
          <w:iCs/>
        </w:rPr>
        <w:t xml:space="preserve">Images </w:t>
      </w:r>
      <w:proofErr w:type="gramStart"/>
      <w:r w:rsidR="002E535B" w:rsidRPr="00F8332F">
        <w:rPr>
          <w:i/>
          <w:iCs/>
        </w:rPr>
        <w:t>Of</w:t>
      </w:r>
      <w:proofErr w:type="gramEnd"/>
      <w:r w:rsidR="002E535B" w:rsidRPr="00F8332F">
        <w:rPr>
          <w:i/>
          <w:iCs/>
        </w:rPr>
        <w:t xml:space="preserve"> Asia, Chinese Mythological Gods</w:t>
      </w:r>
      <w:r w:rsidR="002E535B" w:rsidRPr="00F8332F">
        <w:t>, Oxford University Press Inc, New York, 2001</w:t>
      </w:r>
      <w:r w:rsidRPr="00F8332F">
        <w:t>.</w:t>
      </w:r>
    </w:p>
    <w:p w14:paraId="59068FB4" w14:textId="5FFA625D" w:rsidR="00AB0315" w:rsidRDefault="00AB0315" w:rsidP="00734B9B">
      <w:pPr>
        <w:pStyle w:val="NoSpacing"/>
        <w:jc w:val="center"/>
        <w:rPr>
          <w:u w:val="single"/>
        </w:rPr>
      </w:pPr>
    </w:p>
    <w:p w14:paraId="239C7AEE" w14:textId="5138E102" w:rsidR="00F8332F" w:rsidRPr="00F8332F" w:rsidRDefault="00F8332F" w:rsidP="00734B9B">
      <w:pPr>
        <w:pStyle w:val="NoSpacing"/>
        <w:jc w:val="center"/>
      </w:pPr>
      <w:r w:rsidRPr="00F8332F">
        <w:rPr>
          <w:i/>
          <w:iCs/>
        </w:rPr>
        <w:t>https://www.worldhistory.org/Orisha/</w:t>
      </w:r>
      <w:r w:rsidRPr="00F8332F">
        <w:t xml:space="preserve"> Accessed 13/12/2022.</w:t>
      </w:r>
    </w:p>
    <w:sectPr w:rsidR="00F8332F" w:rsidRPr="00F8332F" w:rsidSect="00287A1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374C1" w14:textId="77777777" w:rsidR="008E07B3" w:rsidRDefault="008E07B3" w:rsidP="0013232E">
      <w:r>
        <w:separator/>
      </w:r>
    </w:p>
  </w:endnote>
  <w:endnote w:type="continuationSeparator" w:id="0">
    <w:p w14:paraId="18716170" w14:textId="77777777" w:rsidR="008E07B3" w:rsidRDefault="008E07B3" w:rsidP="0013232E">
      <w:r>
        <w:continuationSeparator/>
      </w:r>
    </w:p>
  </w:endnote>
  <w:endnote w:type="continuationNotice" w:id="1">
    <w:p w14:paraId="1DC72469" w14:textId="77777777" w:rsidR="008E07B3" w:rsidRDefault="008E07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1512859"/>
      <w:docPartObj>
        <w:docPartGallery w:val="Page Numbers (Bottom of Page)"/>
        <w:docPartUnique/>
      </w:docPartObj>
    </w:sdtPr>
    <w:sdtEndPr>
      <w:rPr>
        <w:rStyle w:val="PageNumber"/>
      </w:rPr>
    </w:sdtEndPr>
    <w:sdtContent>
      <w:p w14:paraId="7DC0B227" w14:textId="08636EB3" w:rsidR="00734B9B" w:rsidRDefault="00734B9B" w:rsidP="008706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A14888" w14:textId="77777777" w:rsidR="00734B9B" w:rsidRDefault="00734B9B" w:rsidP="00734B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284322"/>
      <w:docPartObj>
        <w:docPartGallery w:val="Page Numbers (Bottom of Page)"/>
        <w:docPartUnique/>
      </w:docPartObj>
    </w:sdtPr>
    <w:sdtEndPr>
      <w:rPr>
        <w:rStyle w:val="PageNumber"/>
      </w:rPr>
    </w:sdtEndPr>
    <w:sdtContent>
      <w:p w14:paraId="79C789EE" w14:textId="556194C9" w:rsidR="00734B9B" w:rsidRDefault="00734B9B" w:rsidP="008706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480389" w14:textId="77777777" w:rsidR="00734B9B" w:rsidRDefault="00734B9B" w:rsidP="00734B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83EF6" w14:textId="77777777" w:rsidR="008E07B3" w:rsidRDefault="008E07B3" w:rsidP="0013232E">
      <w:r>
        <w:separator/>
      </w:r>
    </w:p>
  </w:footnote>
  <w:footnote w:type="continuationSeparator" w:id="0">
    <w:p w14:paraId="47F21A7C" w14:textId="77777777" w:rsidR="008E07B3" w:rsidRDefault="008E07B3" w:rsidP="0013232E">
      <w:r>
        <w:continuationSeparator/>
      </w:r>
    </w:p>
  </w:footnote>
  <w:footnote w:type="continuationNotice" w:id="1">
    <w:p w14:paraId="3E420CA4" w14:textId="77777777" w:rsidR="008E07B3" w:rsidRDefault="008E07B3"/>
  </w:footnote>
  <w:footnote w:id="2">
    <w:p w14:paraId="3740CA05" w14:textId="7CEEA0AD" w:rsidR="001B53BE" w:rsidRDefault="0026409E">
      <w:pPr>
        <w:pStyle w:val="FootnoteText"/>
      </w:pPr>
      <w:r>
        <w:rPr>
          <w:rStyle w:val="FootnoteReference"/>
        </w:rPr>
        <w:footnoteRef/>
      </w:r>
      <w:r>
        <w:t xml:space="preserve"> Handbook Of Chinese Mythology</w:t>
      </w:r>
      <w:r w:rsidR="00CE7A7C">
        <w:t xml:space="preserve">, </w:t>
      </w:r>
      <w:proofErr w:type="spellStart"/>
      <w:r w:rsidR="00CE7A7C">
        <w:t>Lihui</w:t>
      </w:r>
      <w:proofErr w:type="spellEnd"/>
      <w:r w:rsidR="00CE7A7C">
        <w:t xml:space="preserve"> Yang and Deming </w:t>
      </w:r>
      <w:proofErr w:type="gramStart"/>
      <w:r w:rsidR="00CE7A7C">
        <w:t>An</w:t>
      </w:r>
      <w:proofErr w:type="gramEnd"/>
      <w:r w:rsidR="00CE7A7C">
        <w:t xml:space="preserve"> with </w:t>
      </w:r>
      <w:r w:rsidR="000176B4">
        <w:t xml:space="preserve">Jessica Anderson Turner, </w:t>
      </w:r>
      <w:r w:rsidR="0020034E">
        <w:t>Oxford University Press Inc</w:t>
      </w:r>
      <w:r w:rsidR="00E628C3">
        <w:t>, 2005, P.131.</w:t>
      </w:r>
    </w:p>
  </w:footnote>
  <w:footnote w:id="3">
    <w:p w14:paraId="3F9A012C" w14:textId="335C46E0" w:rsidR="00BE1597" w:rsidRDefault="00BE1597">
      <w:pPr>
        <w:pStyle w:val="FootnoteText"/>
      </w:pPr>
      <w:r>
        <w:rPr>
          <w:rStyle w:val="FootnoteReference"/>
        </w:rPr>
        <w:footnoteRef/>
      </w:r>
      <w:r w:rsidRPr="00BE1597">
        <w:t>Images Of Asia, Chinese Mythological Gods, Keith G. Stevens, Oxford University Press Inc, New York, 2001, P</w:t>
      </w:r>
      <w:r w:rsidR="009A23AC">
        <w:t>P.1-2.</w:t>
      </w:r>
    </w:p>
  </w:footnote>
  <w:footnote w:id="4">
    <w:p w14:paraId="53FC64ED" w14:textId="35D9595E" w:rsidR="009A40A4" w:rsidRDefault="009A40A4" w:rsidP="00AB0315">
      <w:pPr>
        <w:pStyle w:val="FootnoteText"/>
      </w:pPr>
      <w:r>
        <w:rPr>
          <w:rStyle w:val="FootnoteReference"/>
        </w:rPr>
        <w:footnoteRef/>
      </w:r>
      <w:r>
        <w:t xml:space="preserve"> </w:t>
      </w:r>
      <w:r w:rsidR="00327BE8">
        <w:t xml:space="preserve">Chinese Gods, Jonathan Chamberlain, </w:t>
      </w:r>
      <w:proofErr w:type="spellStart"/>
      <w:r w:rsidR="00327BE8">
        <w:t>Pelanduk</w:t>
      </w:r>
      <w:proofErr w:type="spellEnd"/>
      <w:r w:rsidR="00327BE8">
        <w:t xml:space="preserve"> </w:t>
      </w:r>
      <w:r w:rsidR="00A37081">
        <w:t>Publications (M) SDN. BHD., 1897, P. XIX</w:t>
      </w:r>
    </w:p>
  </w:footnote>
  <w:footnote w:id="5">
    <w:p w14:paraId="60ED574E" w14:textId="512A6538" w:rsidR="002A4BBE" w:rsidRDefault="002A4BBE">
      <w:pPr>
        <w:pStyle w:val="FootnoteText"/>
      </w:pPr>
      <w:r>
        <w:rPr>
          <w:rStyle w:val="FootnoteReference"/>
        </w:rPr>
        <w:footnoteRef/>
      </w:r>
      <w:r>
        <w:t xml:space="preserve"> </w:t>
      </w:r>
      <w:r w:rsidRPr="002A4BBE">
        <w:t>Lewis, Mark E. The Flood Myths of Early China. Albany, NY: State University of New York Press, 2006.</w:t>
      </w:r>
    </w:p>
  </w:footnote>
  <w:footnote w:id="6">
    <w:p w14:paraId="235CAB58" w14:textId="7DD77208" w:rsidR="00367555" w:rsidRDefault="00367555">
      <w:pPr>
        <w:pStyle w:val="FootnoteText"/>
      </w:pPr>
      <w:r>
        <w:rPr>
          <w:rStyle w:val="FootnoteReference"/>
        </w:rPr>
        <w:footnoteRef/>
      </w:r>
      <w:r>
        <w:t xml:space="preserve"> </w:t>
      </w:r>
      <w:r w:rsidRPr="00367555">
        <w:t xml:space="preserve">Chinese Gods, Jonathan Chamberlain, </w:t>
      </w:r>
      <w:proofErr w:type="spellStart"/>
      <w:r w:rsidRPr="00367555">
        <w:t>Pelanduk</w:t>
      </w:r>
      <w:proofErr w:type="spellEnd"/>
      <w:r w:rsidRPr="00367555">
        <w:t xml:space="preserve"> Publications (M) SDN. BHD., 1897, P</w:t>
      </w:r>
      <w:r w:rsidR="004F67C5">
        <w:t>.10.</w:t>
      </w:r>
    </w:p>
  </w:footnote>
  <w:footnote w:id="7">
    <w:p w14:paraId="0A7DCC1E" w14:textId="6C34B0BA" w:rsidR="00565ACE" w:rsidRDefault="00565ACE">
      <w:pPr>
        <w:pStyle w:val="FootnoteText"/>
      </w:pPr>
      <w:r>
        <w:rPr>
          <w:rStyle w:val="FootnoteReference"/>
        </w:rPr>
        <w:footnoteRef/>
      </w:r>
      <w:r>
        <w:t xml:space="preserve"> </w:t>
      </w:r>
      <w:bookmarkStart w:id="0" w:name="_Hlk122091305"/>
      <w:r w:rsidR="00A45FF9">
        <w:t xml:space="preserve">Chinese Mythology </w:t>
      </w:r>
      <w:proofErr w:type="gramStart"/>
      <w:r w:rsidR="00A45FF9">
        <w:t>An</w:t>
      </w:r>
      <w:proofErr w:type="gramEnd"/>
      <w:r w:rsidR="00A45FF9">
        <w:t xml:space="preserve"> Introduction, Anne </w:t>
      </w:r>
      <w:proofErr w:type="spellStart"/>
      <w:r w:rsidR="00A45FF9">
        <w:t>Birrell</w:t>
      </w:r>
      <w:proofErr w:type="spellEnd"/>
      <w:r w:rsidR="00A45FF9">
        <w:t xml:space="preserve"> with a foreword by Yuan </w:t>
      </w:r>
      <w:proofErr w:type="spellStart"/>
      <w:r w:rsidR="00A45FF9">
        <w:t>K’o</w:t>
      </w:r>
      <w:proofErr w:type="spellEnd"/>
      <w:r w:rsidR="00A45FF9">
        <w:t>, The Johns Hopkins University Press Baltimore and London, 1999, P. 11</w:t>
      </w:r>
      <w:r w:rsidR="00DA795C">
        <w:t>6.</w:t>
      </w:r>
      <w:bookmarkEnd w:id="0"/>
    </w:p>
  </w:footnote>
  <w:footnote w:id="8">
    <w:p w14:paraId="42BC655C" w14:textId="1EF0A8C2" w:rsidR="004F0295" w:rsidRDefault="004F0295">
      <w:pPr>
        <w:pStyle w:val="FootnoteText"/>
      </w:pPr>
      <w:r>
        <w:rPr>
          <w:rStyle w:val="FootnoteReference"/>
        </w:rPr>
        <w:footnoteRef/>
      </w:r>
      <w:r>
        <w:t xml:space="preserve"> </w:t>
      </w:r>
      <w:r w:rsidR="004C7267" w:rsidRPr="004C7267">
        <w:t xml:space="preserve">Chinese Mythology </w:t>
      </w:r>
      <w:proofErr w:type="gramStart"/>
      <w:r w:rsidR="004C7267" w:rsidRPr="004C7267">
        <w:t>An</w:t>
      </w:r>
      <w:proofErr w:type="gramEnd"/>
      <w:r w:rsidR="004C7267" w:rsidRPr="004C7267">
        <w:t xml:space="preserve"> Introduction, Anne </w:t>
      </w:r>
      <w:proofErr w:type="spellStart"/>
      <w:r w:rsidR="004C7267" w:rsidRPr="004C7267">
        <w:t>Birrell</w:t>
      </w:r>
      <w:proofErr w:type="spellEnd"/>
      <w:r w:rsidR="004C7267" w:rsidRPr="004C7267">
        <w:t xml:space="preserve"> with a foreword by Yuan </w:t>
      </w:r>
      <w:proofErr w:type="spellStart"/>
      <w:r w:rsidR="004C7267" w:rsidRPr="004C7267">
        <w:t>K’o</w:t>
      </w:r>
      <w:proofErr w:type="spellEnd"/>
      <w:r w:rsidR="004C7267" w:rsidRPr="004C7267">
        <w:t>, P. 11</w:t>
      </w:r>
      <w:r w:rsidR="004C7267">
        <w:t>8</w:t>
      </w:r>
      <w:r w:rsidR="004C7267" w:rsidRPr="004C7267">
        <w:t>.</w:t>
      </w:r>
    </w:p>
  </w:footnote>
  <w:footnote w:id="9">
    <w:p w14:paraId="756FFBCD" w14:textId="3DC7C8B9" w:rsidR="00662A9C" w:rsidRDefault="00662A9C">
      <w:pPr>
        <w:pStyle w:val="FootnoteText"/>
      </w:pPr>
      <w:r>
        <w:rPr>
          <w:rStyle w:val="FootnoteReference"/>
        </w:rPr>
        <w:footnoteRef/>
      </w:r>
      <w:r>
        <w:t xml:space="preserve"> Handbook Of Chinese Mythology, </w:t>
      </w:r>
      <w:proofErr w:type="spellStart"/>
      <w:r>
        <w:t>Lihui</w:t>
      </w:r>
      <w:proofErr w:type="spellEnd"/>
      <w:r>
        <w:t xml:space="preserve"> Yang and Deming </w:t>
      </w:r>
      <w:proofErr w:type="gramStart"/>
      <w:r>
        <w:t>An</w:t>
      </w:r>
      <w:proofErr w:type="gramEnd"/>
      <w:r>
        <w:t xml:space="preserve"> with Jessica Anderson Turner, P. 134</w:t>
      </w:r>
    </w:p>
  </w:footnote>
  <w:footnote w:id="10">
    <w:p w14:paraId="365F0760" w14:textId="32AC30D9" w:rsidR="004C7267" w:rsidRDefault="004C7267">
      <w:pPr>
        <w:pStyle w:val="FootnoteText"/>
      </w:pPr>
      <w:r>
        <w:rPr>
          <w:rStyle w:val="FootnoteReference"/>
        </w:rPr>
        <w:footnoteRef/>
      </w:r>
      <w:r>
        <w:t xml:space="preserve"> </w:t>
      </w:r>
      <w:r w:rsidR="00681C69" w:rsidRPr="00681C69">
        <w:t xml:space="preserve">Handbook Of Chinese Mythology, </w:t>
      </w:r>
      <w:proofErr w:type="spellStart"/>
      <w:r w:rsidR="00681C69" w:rsidRPr="00681C69">
        <w:t>Lihui</w:t>
      </w:r>
      <w:proofErr w:type="spellEnd"/>
      <w:r w:rsidR="00681C69" w:rsidRPr="00681C69">
        <w:t xml:space="preserve"> Yang and Deming </w:t>
      </w:r>
      <w:proofErr w:type="gramStart"/>
      <w:r w:rsidR="00681C69" w:rsidRPr="00681C69">
        <w:t>An</w:t>
      </w:r>
      <w:proofErr w:type="gramEnd"/>
      <w:r w:rsidR="00681C69" w:rsidRPr="00681C69">
        <w:t xml:space="preserve"> with Jessica Anderson Turner, P. 13</w:t>
      </w:r>
      <w:r w:rsidR="00681C69">
        <w:t>4</w:t>
      </w:r>
    </w:p>
  </w:footnote>
  <w:footnote w:id="11">
    <w:p w14:paraId="44F20A70" w14:textId="7837BCD5" w:rsidR="00EC4F27" w:rsidRDefault="00EC4F27">
      <w:pPr>
        <w:pStyle w:val="FootnoteText"/>
      </w:pPr>
      <w:r>
        <w:rPr>
          <w:rStyle w:val="FootnoteReference"/>
        </w:rPr>
        <w:footnoteRef/>
      </w:r>
      <w:r w:rsidR="00796924" w:rsidRPr="00796924">
        <w:t xml:space="preserve">Chinese Mythology </w:t>
      </w:r>
      <w:proofErr w:type="gramStart"/>
      <w:r w:rsidR="00796924" w:rsidRPr="00796924">
        <w:t>An</w:t>
      </w:r>
      <w:proofErr w:type="gramEnd"/>
      <w:r w:rsidR="00796924" w:rsidRPr="00796924">
        <w:t xml:space="preserve"> Introduction, Anne </w:t>
      </w:r>
      <w:proofErr w:type="spellStart"/>
      <w:r w:rsidR="00796924" w:rsidRPr="00796924">
        <w:t>Birrell</w:t>
      </w:r>
      <w:proofErr w:type="spellEnd"/>
      <w:r w:rsidR="00796924" w:rsidRPr="00796924">
        <w:t xml:space="preserve"> with a foreword by Yuan </w:t>
      </w:r>
      <w:proofErr w:type="spellStart"/>
      <w:r w:rsidR="00796924" w:rsidRPr="00796924">
        <w:t>K’o</w:t>
      </w:r>
      <w:proofErr w:type="spellEnd"/>
      <w:r w:rsidR="00796924">
        <w:t xml:space="preserve">, </w:t>
      </w:r>
      <w:r w:rsidR="00A9149F">
        <w:t>(</w:t>
      </w:r>
      <w:r w:rsidR="00A9149F">
        <w:rPr>
          <w:i/>
          <w:iCs/>
        </w:rPr>
        <w:t xml:space="preserve">shing </w:t>
      </w:r>
      <w:proofErr w:type="spellStart"/>
      <w:r w:rsidR="0020181C">
        <w:rPr>
          <w:i/>
          <w:iCs/>
        </w:rPr>
        <w:t>ching</w:t>
      </w:r>
      <w:proofErr w:type="spellEnd"/>
      <w:r w:rsidR="0020181C">
        <w:rPr>
          <w:i/>
          <w:iCs/>
        </w:rPr>
        <w:t xml:space="preserve"> </w:t>
      </w:r>
      <w:r w:rsidR="0020181C">
        <w:t xml:space="preserve">245, </w:t>
      </w:r>
      <w:r w:rsidR="0020181C">
        <w:rPr>
          <w:i/>
          <w:iCs/>
        </w:rPr>
        <w:t xml:space="preserve">Sheng min, </w:t>
      </w:r>
      <w:r w:rsidR="0020181C">
        <w:t>SPPY 17.</w:t>
      </w:r>
      <w:r w:rsidR="00160BAC">
        <w:t xml:space="preserve">1.1a-7a), </w:t>
      </w:r>
      <w:r w:rsidR="00A9149F">
        <w:t xml:space="preserve">PP.117-118. </w:t>
      </w:r>
    </w:p>
  </w:footnote>
  <w:footnote w:id="12">
    <w:p w14:paraId="75F8CD01" w14:textId="293DDE63" w:rsidR="007753BB" w:rsidRDefault="007753BB">
      <w:pPr>
        <w:pStyle w:val="FootnoteText"/>
      </w:pPr>
      <w:r>
        <w:rPr>
          <w:rStyle w:val="FootnoteReference"/>
        </w:rPr>
        <w:footnoteRef/>
      </w:r>
      <w:r>
        <w:t xml:space="preserve"> </w:t>
      </w:r>
      <w:r w:rsidR="00BE01A9" w:rsidRPr="00BE01A9">
        <w:t xml:space="preserve">Handbook Of Chinese Mythology, </w:t>
      </w:r>
      <w:proofErr w:type="spellStart"/>
      <w:r w:rsidR="00BE01A9" w:rsidRPr="00BE01A9">
        <w:t>Lihui</w:t>
      </w:r>
      <w:proofErr w:type="spellEnd"/>
      <w:r w:rsidR="00BE01A9" w:rsidRPr="00BE01A9">
        <w:t xml:space="preserve"> Yang and Deming </w:t>
      </w:r>
      <w:proofErr w:type="gramStart"/>
      <w:r w:rsidR="00BE01A9" w:rsidRPr="00BE01A9">
        <w:t>An</w:t>
      </w:r>
      <w:proofErr w:type="gramEnd"/>
      <w:r w:rsidR="00BE01A9" w:rsidRPr="00BE01A9">
        <w:t xml:space="preserve"> with Jessica Anderson Turner, P. 13</w:t>
      </w:r>
      <w:r w:rsidR="00BE01A9">
        <w:t>3</w:t>
      </w:r>
    </w:p>
  </w:footnote>
  <w:footnote w:id="13">
    <w:p w14:paraId="24DC7228" w14:textId="7F6340E4" w:rsidR="00646BC8" w:rsidRDefault="00646BC8">
      <w:pPr>
        <w:pStyle w:val="FootnoteText"/>
      </w:pPr>
      <w:r>
        <w:rPr>
          <w:rStyle w:val="FootnoteReference"/>
        </w:rPr>
        <w:footnoteRef/>
      </w:r>
      <w:r>
        <w:t xml:space="preserve"> </w:t>
      </w:r>
      <w:r w:rsidRPr="00646BC8">
        <w:t xml:space="preserve">Handbook Of Chinese Mythology, </w:t>
      </w:r>
      <w:proofErr w:type="spellStart"/>
      <w:r w:rsidRPr="00646BC8">
        <w:t>Lihui</w:t>
      </w:r>
      <w:proofErr w:type="spellEnd"/>
      <w:r w:rsidRPr="00646BC8">
        <w:t xml:space="preserve"> Yang and Deming </w:t>
      </w:r>
      <w:proofErr w:type="gramStart"/>
      <w:r w:rsidRPr="00646BC8">
        <w:t>An</w:t>
      </w:r>
      <w:proofErr w:type="gramEnd"/>
      <w:r w:rsidRPr="00646BC8">
        <w:t xml:space="preserve"> with Jessica Anderson Turner, P. 133</w:t>
      </w:r>
    </w:p>
  </w:footnote>
  <w:footnote w:id="14">
    <w:p w14:paraId="084C7239" w14:textId="1AE82C93" w:rsidR="005932B9" w:rsidRDefault="005932B9">
      <w:pPr>
        <w:pStyle w:val="FootnoteText"/>
      </w:pPr>
      <w:r>
        <w:rPr>
          <w:rStyle w:val="FootnoteReference"/>
        </w:rPr>
        <w:footnoteRef/>
      </w:r>
      <w:r>
        <w:t xml:space="preserve"> </w:t>
      </w:r>
      <w:r w:rsidR="00344F1C">
        <w:t xml:space="preserve">Chinese Religion </w:t>
      </w:r>
      <w:proofErr w:type="gramStart"/>
      <w:r w:rsidR="00344F1C">
        <w:t>An</w:t>
      </w:r>
      <w:proofErr w:type="gramEnd"/>
      <w:r w:rsidR="00344F1C">
        <w:t xml:space="preserve"> Anthology Of Sources, Deb</w:t>
      </w:r>
      <w:r w:rsidR="00A31641">
        <w:t>orah Sommer, Oxford University Press</w:t>
      </w:r>
      <w:r w:rsidR="00123AD6">
        <w:t xml:space="preserve">, Inc, 1995, Page 17. </w:t>
      </w:r>
    </w:p>
  </w:footnote>
  <w:footnote w:id="15">
    <w:p w14:paraId="4218970C" w14:textId="6B891A6B" w:rsidR="009F5630" w:rsidRDefault="009F5630" w:rsidP="00CC42FC">
      <w:pPr>
        <w:pStyle w:val="FootnoteText"/>
      </w:pPr>
      <w:r>
        <w:rPr>
          <w:rStyle w:val="FootnoteReference"/>
        </w:rPr>
        <w:footnoteRef/>
      </w:r>
      <w:r>
        <w:t xml:space="preserve"> </w:t>
      </w:r>
      <w:r w:rsidR="00C61BF3">
        <w:t>Images Of Asia, Chinese Mythological Gods, Keith G. Stevens, P.</w:t>
      </w:r>
      <w:r w:rsidR="00CC42FC">
        <w:t>61.</w:t>
      </w:r>
    </w:p>
  </w:footnote>
  <w:footnote w:id="16">
    <w:p w14:paraId="315FC4D7" w14:textId="0474860B" w:rsidR="00CA412E" w:rsidRDefault="00CA412E">
      <w:pPr>
        <w:pStyle w:val="FootnoteText"/>
      </w:pPr>
      <w:r>
        <w:rPr>
          <w:rStyle w:val="FootnoteReference"/>
        </w:rPr>
        <w:footnoteRef/>
      </w:r>
      <w:r>
        <w:t xml:space="preserve"> </w:t>
      </w:r>
      <w:r w:rsidR="002E535B" w:rsidRPr="002E535B">
        <w:t>Images Of Asia, Chinese Mythological Gods, Keith G. Stevens</w:t>
      </w:r>
      <w:r w:rsidR="002E535B">
        <w:t>,</w:t>
      </w:r>
      <w:r w:rsidR="002E535B" w:rsidRPr="002E535B">
        <w:t xml:space="preserve"> P.6</w:t>
      </w:r>
      <w:r w:rsidR="002E535B">
        <w:t>0.</w:t>
      </w:r>
    </w:p>
  </w:footnote>
  <w:footnote w:id="17">
    <w:p w14:paraId="78CED639" w14:textId="1C920D6C" w:rsidR="0044658E" w:rsidRDefault="0044658E">
      <w:pPr>
        <w:pStyle w:val="FootnoteText"/>
      </w:pPr>
      <w:r>
        <w:rPr>
          <w:rStyle w:val="FootnoteReference"/>
        </w:rPr>
        <w:footnoteRef/>
      </w:r>
      <w:r>
        <w:t xml:space="preserve"> </w:t>
      </w:r>
      <w:r w:rsidR="00A7407A" w:rsidRPr="00A7407A">
        <w:t>Images Of Asia, Chinese Mythological Gods, Keith G. Stevens, P</w:t>
      </w:r>
      <w:r w:rsidR="00A7407A">
        <w:t>P.1-2.</w:t>
      </w:r>
    </w:p>
  </w:footnote>
  <w:footnote w:id="18">
    <w:p w14:paraId="00AF19C9" w14:textId="115393ED" w:rsidR="00A236AB" w:rsidRDefault="00A236AB">
      <w:pPr>
        <w:pStyle w:val="FootnoteText"/>
      </w:pPr>
      <w:r>
        <w:rPr>
          <w:rStyle w:val="FootnoteReference"/>
        </w:rPr>
        <w:footnoteRef/>
      </w:r>
      <w:r>
        <w:t xml:space="preserve"> </w:t>
      </w:r>
      <w:hyperlink r:id="rId1" w:history="1">
        <w:r w:rsidR="00160BAC" w:rsidRPr="009C4FA5">
          <w:rPr>
            <w:rStyle w:val="Hyperlink"/>
          </w:rPr>
          <w:t>https://www.worldhistory.org/Orisha/</w:t>
        </w:r>
      </w:hyperlink>
      <w:r w:rsidR="00160BAC">
        <w:t xml:space="preserve"> Accessed </w:t>
      </w:r>
      <w:r w:rsidR="00F9555B">
        <w:t>13/12/2022.</w:t>
      </w:r>
    </w:p>
  </w:footnote>
  <w:footnote w:id="19">
    <w:p w14:paraId="6BF073C8" w14:textId="7835FEB4" w:rsidR="00462E4E" w:rsidRDefault="00462E4E">
      <w:pPr>
        <w:pStyle w:val="FootnoteText"/>
      </w:pPr>
      <w:r>
        <w:rPr>
          <w:rStyle w:val="FootnoteReference"/>
        </w:rPr>
        <w:footnoteRef/>
      </w:r>
      <w:r>
        <w:t xml:space="preserve"> </w:t>
      </w:r>
      <w:r w:rsidR="00AB0315" w:rsidRPr="00AB0315">
        <w:t>Chinese Gods, Jonathan Chamberlain</w:t>
      </w:r>
      <w:r w:rsidR="00AB0315">
        <w:t xml:space="preserve">, </w:t>
      </w:r>
      <w:r w:rsidR="00AB0315" w:rsidRPr="00AB0315">
        <w:t>1897, P.</w:t>
      </w:r>
      <w:r w:rsidR="00BF51D8">
        <w:t>39</w:t>
      </w:r>
    </w:p>
  </w:footnote>
  <w:footnote w:id="20">
    <w:p w14:paraId="2A9963AF" w14:textId="422A9D11" w:rsidR="00B93AA1" w:rsidRDefault="00B93AA1">
      <w:pPr>
        <w:pStyle w:val="FootnoteText"/>
      </w:pPr>
      <w:r>
        <w:rPr>
          <w:rStyle w:val="FootnoteReference"/>
        </w:rPr>
        <w:footnoteRef/>
      </w:r>
      <w:r>
        <w:t xml:space="preserve"> </w:t>
      </w:r>
      <w:r w:rsidR="003776CD" w:rsidRPr="003776CD">
        <w:t xml:space="preserve">Chinese Religion </w:t>
      </w:r>
      <w:proofErr w:type="gramStart"/>
      <w:r w:rsidR="003776CD" w:rsidRPr="003776CD">
        <w:t>An</w:t>
      </w:r>
      <w:proofErr w:type="gramEnd"/>
      <w:r w:rsidR="003776CD" w:rsidRPr="003776CD">
        <w:t xml:space="preserve"> Anthology Of Sources, Deborah Sommer, Page 1</w:t>
      </w:r>
      <w:r w:rsidR="0077376E">
        <w:t>8</w:t>
      </w:r>
      <w:r w:rsidR="003776CD" w:rsidRPr="003776CD">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A24CF" w14:textId="77A6C95F" w:rsidR="00734B9B" w:rsidRDefault="00734B9B">
    <w:pPr>
      <w:pStyle w:val="Header"/>
    </w:pPr>
    <w:r>
      <w:t>Theodora Brown, 2217535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E3F77"/>
    <w:multiLevelType w:val="hybridMultilevel"/>
    <w:tmpl w:val="166A4BF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abstractNum w:abstractNumId="2" w15:restartNumberingAfterBreak="0">
    <w:nsid w:val="5D27796F"/>
    <w:multiLevelType w:val="hybridMultilevel"/>
    <w:tmpl w:val="190E837E"/>
    <w:lvl w:ilvl="0" w:tplc="08090015">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2127186">
    <w:abstractNumId w:val="0"/>
  </w:num>
  <w:num w:numId="2" w16cid:durableId="1353144794">
    <w:abstractNumId w:val="1"/>
  </w:num>
  <w:num w:numId="3" w16cid:durableId="659432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A4C"/>
    <w:rsid w:val="000026C7"/>
    <w:rsid w:val="000128EB"/>
    <w:rsid w:val="00016830"/>
    <w:rsid w:val="000176B4"/>
    <w:rsid w:val="00017FD4"/>
    <w:rsid w:val="00020CE2"/>
    <w:rsid w:val="00020D3F"/>
    <w:rsid w:val="00021407"/>
    <w:rsid w:val="000304AF"/>
    <w:rsid w:val="000313B4"/>
    <w:rsid w:val="00036CCB"/>
    <w:rsid w:val="000520DA"/>
    <w:rsid w:val="00052A3C"/>
    <w:rsid w:val="000639FA"/>
    <w:rsid w:val="00072A5C"/>
    <w:rsid w:val="0008289B"/>
    <w:rsid w:val="000838B8"/>
    <w:rsid w:val="0008506E"/>
    <w:rsid w:val="00090CC8"/>
    <w:rsid w:val="000968B8"/>
    <w:rsid w:val="00096E66"/>
    <w:rsid w:val="000A630C"/>
    <w:rsid w:val="000B7A2A"/>
    <w:rsid w:val="000C2B28"/>
    <w:rsid w:val="000D165A"/>
    <w:rsid w:val="000E1546"/>
    <w:rsid w:val="000E2CC9"/>
    <w:rsid w:val="000E7D83"/>
    <w:rsid w:val="000F4220"/>
    <w:rsid w:val="00102FC8"/>
    <w:rsid w:val="0010489A"/>
    <w:rsid w:val="00104F5C"/>
    <w:rsid w:val="00106824"/>
    <w:rsid w:val="0011114A"/>
    <w:rsid w:val="00117BFE"/>
    <w:rsid w:val="00120C28"/>
    <w:rsid w:val="00123AD6"/>
    <w:rsid w:val="001251CC"/>
    <w:rsid w:val="00126479"/>
    <w:rsid w:val="0013232E"/>
    <w:rsid w:val="00134B61"/>
    <w:rsid w:val="00136444"/>
    <w:rsid w:val="00147EAF"/>
    <w:rsid w:val="00154323"/>
    <w:rsid w:val="001559F0"/>
    <w:rsid w:val="00160BAC"/>
    <w:rsid w:val="00161A52"/>
    <w:rsid w:val="00162DDA"/>
    <w:rsid w:val="001642FC"/>
    <w:rsid w:val="0016496A"/>
    <w:rsid w:val="00166FD4"/>
    <w:rsid w:val="0017016B"/>
    <w:rsid w:val="00171FC4"/>
    <w:rsid w:val="00175549"/>
    <w:rsid w:val="00181FF6"/>
    <w:rsid w:val="00185A5E"/>
    <w:rsid w:val="00187C32"/>
    <w:rsid w:val="0019086A"/>
    <w:rsid w:val="00195C40"/>
    <w:rsid w:val="001A2F6B"/>
    <w:rsid w:val="001A4DDA"/>
    <w:rsid w:val="001B53BE"/>
    <w:rsid w:val="001B5B2B"/>
    <w:rsid w:val="001B5EBE"/>
    <w:rsid w:val="001B6297"/>
    <w:rsid w:val="001C560A"/>
    <w:rsid w:val="001C5637"/>
    <w:rsid w:val="001D1290"/>
    <w:rsid w:val="001F2C5C"/>
    <w:rsid w:val="001F3D34"/>
    <w:rsid w:val="001F45A7"/>
    <w:rsid w:val="001F7575"/>
    <w:rsid w:val="0020034E"/>
    <w:rsid w:val="0020139D"/>
    <w:rsid w:val="0020181C"/>
    <w:rsid w:val="00205A39"/>
    <w:rsid w:val="002060C4"/>
    <w:rsid w:val="002141D8"/>
    <w:rsid w:val="002146D0"/>
    <w:rsid w:val="00216C70"/>
    <w:rsid w:val="00220989"/>
    <w:rsid w:val="00222C89"/>
    <w:rsid w:val="00223AE5"/>
    <w:rsid w:val="00232D35"/>
    <w:rsid w:val="00233B4B"/>
    <w:rsid w:val="0023552B"/>
    <w:rsid w:val="002360CD"/>
    <w:rsid w:val="00244C73"/>
    <w:rsid w:val="00246B86"/>
    <w:rsid w:val="00247FB4"/>
    <w:rsid w:val="00251735"/>
    <w:rsid w:val="00253407"/>
    <w:rsid w:val="00255C1B"/>
    <w:rsid w:val="00255ED9"/>
    <w:rsid w:val="0026157B"/>
    <w:rsid w:val="00263B5E"/>
    <w:rsid w:val="0026409E"/>
    <w:rsid w:val="00267F08"/>
    <w:rsid w:val="00271204"/>
    <w:rsid w:val="00272027"/>
    <w:rsid w:val="0028614F"/>
    <w:rsid w:val="00287A16"/>
    <w:rsid w:val="0029034C"/>
    <w:rsid w:val="00291059"/>
    <w:rsid w:val="00293D48"/>
    <w:rsid w:val="00295577"/>
    <w:rsid w:val="00295D37"/>
    <w:rsid w:val="002A3518"/>
    <w:rsid w:val="002A4BBE"/>
    <w:rsid w:val="002A6DA7"/>
    <w:rsid w:val="002A790C"/>
    <w:rsid w:val="002B20AE"/>
    <w:rsid w:val="002B3731"/>
    <w:rsid w:val="002B7646"/>
    <w:rsid w:val="002C1DCB"/>
    <w:rsid w:val="002C7CB5"/>
    <w:rsid w:val="002D5F1E"/>
    <w:rsid w:val="002E11AA"/>
    <w:rsid w:val="002E2618"/>
    <w:rsid w:val="002E2E8D"/>
    <w:rsid w:val="002E535B"/>
    <w:rsid w:val="002E5733"/>
    <w:rsid w:val="002E7085"/>
    <w:rsid w:val="002F11AB"/>
    <w:rsid w:val="00307B5A"/>
    <w:rsid w:val="00325FEF"/>
    <w:rsid w:val="00326060"/>
    <w:rsid w:val="003272B2"/>
    <w:rsid w:val="003278DD"/>
    <w:rsid w:val="00327BE8"/>
    <w:rsid w:val="00331380"/>
    <w:rsid w:val="00331523"/>
    <w:rsid w:val="00336D9F"/>
    <w:rsid w:val="00336EDB"/>
    <w:rsid w:val="00343E32"/>
    <w:rsid w:val="00344F1C"/>
    <w:rsid w:val="00346070"/>
    <w:rsid w:val="00346852"/>
    <w:rsid w:val="00350D9B"/>
    <w:rsid w:val="0035606A"/>
    <w:rsid w:val="003575B7"/>
    <w:rsid w:val="00357FF2"/>
    <w:rsid w:val="003624C6"/>
    <w:rsid w:val="00366763"/>
    <w:rsid w:val="00367555"/>
    <w:rsid w:val="00373195"/>
    <w:rsid w:val="00375B0D"/>
    <w:rsid w:val="003776CD"/>
    <w:rsid w:val="00385627"/>
    <w:rsid w:val="00392F8D"/>
    <w:rsid w:val="00396A33"/>
    <w:rsid w:val="003A3BD5"/>
    <w:rsid w:val="003A4294"/>
    <w:rsid w:val="003A5288"/>
    <w:rsid w:val="003C3649"/>
    <w:rsid w:val="003C56FC"/>
    <w:rsid w:val="003D3431"/>
    <w:rsid w:val="003D4612"/>
    <w:rsid w:val="003F5E0D"/>
    <w:rsid w:val="00403651"/>
    <w:rsid w:val="0040517F"/>
    <w:rsid w:val="004223F9"/>
    <w:rsid w:val="00431CA4"/>
    <w:rsid w:val="0043580D"/>
    <w:rsid w:val="00442893"/>
    <w:rsid w:val="0044658E"/>
    <w:rsid w:val="00446DEC"/>
    <w:rsid w:val="004553FF"/>
    <w:rsid w:val="0046233B"/>
    <w:rsid w:val="0046239A"/>
    <w:rsid w:val="00462E4E"/>
    <w:rsid w:val="004659F9"/>
    <w:rsid w:val="00466008"/>
    <w:rsid w:val="004706B2"/>
    <w:rsid w:val="00471F13"/>
    <w:rsid w:val="004751B1"/>
    <w:rsid w:val="004755AC"/>
    <w:rsid w:val="00484FED"/>
    <w:rsid w:val="0049476F"/>
    <w:rsid w:val="004950E6"/>
    <w:rsid w:val="00497F64"/>
    <w:rsid w:val="004A4068"/>
    <w:rsid w:val="004B1878"/>
    <w:rsid w:val="004B2733"/>
    <w:rsid w:val="004B345E"/>
    <w:rsid w:val="004C4830"/>
    <w:rsid w:val="004C6C82"/>
    <w:rsid w:val="004C7267"/>
    <w:rsid w:val="004D0D62"/>
    <w:rsid w:val="004D1301"/>
    <w:rsid w:val="004D2458"/>
    <w:rsid w:val="004D5EE8"/>
    <w:rsid w:val="004E0186"/>
    <w:rsid w:val="004E23EB"/>
    <w:rsid w:val="004E6530"/>
    <w:rsid w:val="004E6E36"/>
    <w:rsid w:val="004E76CE"/>
    <w:rsid w:val="004F0295"/>
    <w:rsid w:val="004F2A0D"/>
    <w:rsid w:val="004F67C5"/>
    <w:rsid w:val="004F7CBD"/>
    <w:rsid w:val="00500012"/>
    <w:rsid w:val="0050038B"/>
    <w:rsid w:val="005059EA"/>
    <w:rsid w:val="00507239"/>
    <w:rsid w:val="005229A1"/>
    <w:rsid w:val="00523723"/>
    <w:rsid w:val="00531043"/>
    <w:rsid w:val="00531379"/>
    <w:rsid w:val="00533523"/>
    <w:rsid w:val="0053589C"/>
    <w:rsid w:val="00537C9F"/>
    <w:rsid w:val="00537E80"/>
    <w:rsid w:val="00543A4F"/>
    <w:rsid w:val="00560973"/>
    <w:rsid w:val="00562F1D"/>
    <w:rsid w:val="00565ACE"/>
    <w:rsid w:val="005665B0"/>
    <w:rsid w:val="00567C8B"/>
    <w:rsid w:val="00570E4F"/>
    <w:rsid w:val="00573058"/>
    <w:rsid w:val="00576EF8"/>
    <w:rsid w:val="00580647"/>
    <w:rsid w:val="0058146A"/>
    <w:rsid w:val="00583427"/>
    <w:rsid w:val="00584455"/>
    <w:rsid w:val="00584733"/>
    <w:rsid w:val="00586824"/>
    <w:rsid w:val="005932B9"/>
    <w:rsid w:val="005959BD"/>
    <w:rsid w:val="005A0587"/>
    <w:rsid w:val="005A4D4F"/>
    <w:rsid w:val="005A53AC"/>
    <w:rsid w:val="005A7696"/>
    <w:rsid w:val="005B2C94"/>
    <w:rsid w:val="005B31BC"/>
    <w:rsid w:val="005C356F"/>
    <w:rsid w:val="005C49C9"/>
    <w:rsid w:val="005D3727"/>
    <w:rsid w:val="005D4071"/>
    <w:rsid w:val="005D575F"/>
    <w:rsid w:val="005E52BA"/>
    <w:rsid w:val="005F0F9F"/>
    <w:rsid w:val="005F7BA7"/>
    <w:rsid w:val="00600039"/>
    <w:rsid w:val="00601CE0"/>
    <w:rsid w:val="00614086"/>
    <w:rsid w:val="00620D18"/>
    <w:rsid w:val="00621EBB"/>
    <w:rsid w:val="0063015C"/>
    <w:rsid w:val="00637878"/>
    <w:rsid w:val="0064053D"/>
    <w:rsid w:val="0064056C"/>
    <w:rsid w:val="00646BC8"/>
    <w:rsid w:val="00661485"/>
    <w:rsid w:val="00662A9C"/>
    <w:rsid w:val="00662CD7"/>
    <w:rsid w:val="00673E61"/>
    <w:rsid w:val="00681C69"/>
    <w:rsid w:val="00684333"/>
    <w:rsid w:val="006858DC"/>
    <w:rsid w:val="00687D78"/>
    <w:rsid w:val="00690000"/>
    <w:rsid w:val="006A2236"/>
    <w:rsid w:val="006B2712"/>
    <w:rsid w:val="006B4673"/>
    <w:rsid w:val="006B5533"/>
    <w:rsid w:val="006B6DCF"/>
    <w:rsid w:val="006B77CC"/>
    <w:rsid w:val="006B7E66"/>
    <w:rsid w:val="006C051E"/>
    <w:rsid w:val="006C0A30"/>
    <w:rsid w:val="006D0129"/>
    <w:rsid w:val="006D1AEB"/>
    <w:rsid w:val="006D5924"/>
    <w:rsid w:val="006E1DE8"/>
    <w:rsid w:val="006E4305"/>
    <w:rsid w:val="006E7295"/>
    <w:rsid w:val="006F1389"/>
    <w:rsid w:val="006F2C95"/>
    <w:rsid w:val="006F5D77"/>
    <w:rsid w:val="00700F09"/>
    <w:rsid w:val="0070139C"/>
    <w:rsid w:val="007020C7"/>
    <w:rsid w:val="00704F45"/>
    <w:rsid w:val="00707E10"/>
    <w:rsid w:val="0071465D"/>
    <w:rsid w:val="007237C6"/>
    <w:rsid w:val="007305A3"/>
    <w:rsid w:val="00734B9B"/>
    <w:rsid w:val="00736580"/>
    <w:rsid w:val="00737EF9"/>
    <w:rsid w:val="007428A9"/>
    <w:rsid w:val="00742A44"/>
    <w:rsid w:val="00746572"/>
    <w:rsid w:val="0075029C"/>
    <w:rsid w:val="00753A74"/>
    <w:rsid w:val="00760A55"/>
    <w:rsid w:val="00760EBD"/>
    <w:rsid w:val="007638C0"/>
    <w:rsid w:val="0077376E"/>
    <w:rsid w:val="00774E15"/>
    <w:rsid w:val="00774FC6"/>
    <w:rsid w:val="007753BB"/>
    <w:rsid w:val="00776559"/>
    <w:rsid w:val="00777514"/>
    <w:rsid w:val="00780F64"/>
    <w:rsid w:val="00785DE4"/>
    <w:rsid w:val="00795967"/>
    <w:rsid w:val="00796924"/>
    <w:rsid w:val="007A3E3D"/>
    <w:rsid w:val="007B45F6"/>
    <w:rsid w:val="007B4E51"/>
    <w:rsid w:val="007C60DB"/>
    <w:rsid w:val="007C62FF"/>
    <w:rsid w:val="007D301D"/>
    <w:rsid w:val="007D65F7"/>
    <w:rsid w:val="007E62C0"/>
    <w:rsid w:val="007F2117"/>
    <w:rsid w:val="007F48B7"/>
    <w:rsid w:val="00807396"/>
    <w:rsid w:val="00810C49"/>
    <w:rsid w:val="008134BE"/>
    <w:rsid w:val="008178B8"/>
    <w:rsid w:val="00823C73"/>
    <w:rsid w:val="00824BBE"/>
    <w:rsid w:val="00833BD9"/>
    <w:rsid w:val="00836F68"/>
    <w:rsid w:val="0084085A"/>
    <w:rsid w:val="0084127F"/>
    <w:rsid w:val="00845096"/>
    <w:rsid w:val="008477E4"/>
    <w:rsid w:val="00855E9E"/>
    <w:rsid w:val="008565D7"/>
    <w:rsid w:val="008625CF"/>
    <w:rsid w:val="008715FB"/>
    <w:rsid w:val="008748F6"/>
    <w:rsid w:val="00874CD8"/>
    <w:rsid w:val="00881EE9"/>
    <w:rsid w:val="008A0F67"/>
    <w:rsid w:val="008A2E45"/>
    <w:rsid w:val="008B4733"/>
    <w:rsid w:val="008B4772"/>
    <w:rsid w:val="008C088F"/>
    <w:rsid w:val="008C35E9"/>
    <w:rsid w:val="008C7E5D"/>
    <w:rsid w:val="008D03AD"/>
    <w:rsid w:val="008D1BAF"/>
    <w:rsid w:val="008D3E68"/>
    <w:rsid w:val="008D627A"/>
    <w:rsid w:val="008E07B3"/>
    <w:rsid w:val="008E3557"/>
    <w:rsid w:val="008E36E9"/>
    <w:rsid w:val="008F227A"/>
    <w:rsid w:val="008F677E"/>
    <w:rsid w:val="00901AEE"/>
    <w:rsid w:val="00902C56"/>
    <w:rsid w:val="009030D8"/>
    <w:rsid w:val="0091068A"/>
    <w:rsid w:val="009121C7"/>
    <w:rsid w:val="00912CE3"/>
    <w:rsid w:val="0091537B"/>
    <w:rsid w:val="00916426"/>
    <w:rsid w:val="00922C11"/>
    <w:rsid w:val="0093124E"/>
    <w:rsid w:val="00932313"/>
    <w:rsid w:val="00933FBE"/>
    <w:rsid w:val="00936B18"/>
    <w:rsid w:val="0094282F"/>
    <w:rsid w:val="0094457E"/>
    <w:rsid w:val="00961B59"/>
    <w:rsid w:val="009634CA"/>
    <w:rsid w:val="00965E19"/>
    <w:rsid w:val="009816CD"/>
    <w:rsid w:val="0098272C"/>
    <w:rsid w:val="0098384D"/>
    <w:rsid w:val="00991DCD"/>
    <w:rsid w:val="0099441F"/>
    <w:rsid w:val="009A12FB"/>
    <w:rsid w:val="009A23AC"/>
    <w:rsid w:val="009A40A4"/>
    <w:rsid w:val="009A79BE"/>
    <w:rsid w:val="009C2AF3"/>
    <w:rsid w:val="009C7508"/>
    <w:rsid w:val="009C767F"/>
    <w:rsid w:val="009D5D01"/>
    <w:rsid w:val="009D748E"/>
    <w:rsid w:val="009D75D2"/>
    <w:rsid w:val="009D79A4"/>
    <w:rsid w:val="009F0CFD"/>
    <w:rsid w:val="009F5630"/>
    <w:rsid w:val="00A01814"/>
    <w:rsid w:val="00A03158"/>
    <w:rsid w:val="00A045B4"/>
    <w:rsid w:val="00A207FF"/>
    <w:rsid w:val="00A20B18"/>
    <w:rsid w:val="00A21446"/>
    <w:rsid w:val="00A22069"/>
    <w:rsid w:val="00A236AB"/>
    <w:rsid w:val="00A237DC"/>
    <w:rsid w:val="00A31641"/>
    <w:rsid w:val="00A3564A"/>
    <w:rsid w:val="00A37081"/>
    <w:rsid w:val="00A4511B"/>
    <w:rsid w:val="00A45FF9"/>
    <w:rsid w:val="00A46FDC"/>
    <w:rsid w:val="00A4748F"/>
    <w:rsid w:val="00A64A22"/>
    <w:rsid w:val="00A66770"/>
    <w:rsid w:val="00A67953"/>
    <w:rsid w:val="00A73CE0"/>
    <w:rsid w:val="00A7407A"/>
    <w:rsid w:val="00A74445"/>
    <w:rsid w:val="00A813E3"/>
    <w:rsid w:val="00A864E4"/>
    <w:rsid w:val="00A9149F"/>
    <w:rsid w:val="00A91949"/>
    <w:rsid w:val="00A93E18"/>
    <w:rsid w:val="00A947CE"/>
    <w:rsid w:val="00AA2715"/>
    <w:rsid w:val="00AB0315"/>
    <w:rsid w:val="00AB0B05"/>
    <w:rsid w:val="00AB4B18"/>
    <w:rsid w:val="00AB7EBC"/>
    <w:rsid w:val="00AC0728"/>
    <w:rsid w:val="00AC58F6"/>
    <w:rsid w:val="00AD0AC6"/>
    <w:rsid w:val="00AD0F60"/>
    <w:rsid w:val="00AD20C1"/>
    <w:rsid w:val="00AD5767"/>
    <w:rsid w:val="00AD61E3"/>
    <w:rsid w:val="00AD7280"/>
    <w:rsid w:val="00AE372C"/>
    <w:rsid w:val="00AE59DE"/>
    <w:rsid w:val="00AF1D27"/>
    <w:rsid w:val="00AF44CD"/>
    <w:rsid w:val="00AF717A"/>
    <w:rsid w:val="00AF75E0"/>
    <w:rsid w:val="00AF7D4D"/>
    <w:rsid w:val="00B05918"/>
    <w:rsid w:val="00B061F2"/>
    <w:rsid w:val="00B1236E"/>
    <w:rsid w:val="00B15DBA"/>
    <w:rsid w:val="00B161AB"/>
    <w:rsid w:val="00B165BA"/>
    <w:rsid w:val="00B171AB"/>
    <w:rsid w:val="00B278FB"/>
    <w:rsid w:val="00B329E6"/>
    <w:rsid w:val="00B32E12"/>
    <w:rsid w:val="00B35ECC"/>
    <w:rsid w:val="00B36EFF"/>
    <w:rsid w:val="00B43331"/>
    <w:rsid w:val="00B45E9E"/>
    <w:rsid w:val="00B465CB"/>
    <w:rsid w:val="00B5183B"/>
    <w:rsid w:val="00B70113"/>
    <w:rsid w:val="00B7245A"/>
    <w:rsid w:val="00B92504"/>
    <w:rsid w:val="00B92D00"/>
    <w:rsid w:val="00B93AA1"/>
    <w:rsid w:val="00BA1272"/>
    <w:rsid w:val="00BA1A6A"/>
    <w:rsid w:val="00BA3031"/>
    <w:rsid w:val="00BA3913"/>
    <w:rsid w:val="00BA4889"/>
    <w:rsid w:val="00BA6B2E"/>
    <w:rsid w:val="00BB3223"/>
    <w:rsid w:val="00BC15BC"/>
    <w:rsid w:val="00BD3A11"/>
    <w:rsid w:val="00BD6E39"/>
    <w:rsid w:val="00BD7C2C"/>
    <w:rsid w:val="00BE0072"/>
    <w:rsid w:val="00BE01A9"/>
    <w:rsid w:val="00BE1597"/>
    <w:rsid w:val="00BF51D8"/>
    <w:rsid w:val="00BF5EA3"/>
    <w:rsid w:val="00C07963"/>
    <w:rsid w:val="00C13992"/>
    <w:rsid w:val="00C15884"/>
    <w:rsid w:val="00C17C46"/>
    <w:rsid w:val="00C24B54"/>
    <w:rsid w:val="00C2782F"/>
    <w:rsid w:val="00C3076B"/>
    <w:rsid w:val="00C362E3"/>
    <w:rsid w:val="00C3691E"/>
    <w:rsid w:val="00C44E0B"/>
    <w:rsid w:val="00C61BF3"/>
    <w:rsid w:val="00C63226"/>
    <w:rsid w:val="00C661AC"/>
    <w:rsid w:val="00C72EBB"/>
    <w:rsid w:val="00C8059E"/>
    <w:rsid w:val="00C831FA"/>
    <w:rsid w:val="00C845FF"/>
    <w:rsid w:val="00C84D9E"/>
    <w:rsid w:val="00C90A55"/>
    <w:rsid w:val="00C95AC6"/>
    <w:rsid w:val="00CA3BAD"/>
    <w:rsid w:val="00CA412E"/>
    <w:rsid w:val="00CA7D1B"/>
    <w:rsid w:val="00CB01D4"/>
    <w:rsid w:val="00CB1800"/>
    <w:rsid w:val="00CB1A4C"/>
    <w:rsid w:val="00CB35F0"/>
    <w:rsid w:val="00CB5BCA"/>
    <w:rsid w:val="00CB5BF1"/>
    <w:rsid w:val="00CC0D74"/>
    <w:rsid w:val="00CC42FC"/>
    <w:rsid w:val="00CD1CD4"/>
    <w:rsid w:val="00CD22F9"/>
    <w:rsid w:val="00CE019F"/>
    <w:rsid w:val="00CE1D09"/>
    <w:rsid w:val="00CE4B6C"/>
    <w:rsid w:val="00CE7A7C"/>
    <w:rsid w:val="00CF2A5B"/>
    <w:rsid w:val="00CF304C"/>
    <w:rsid w:val="00CF3A1A"/>
    <w:rsid w:val="00CF6EBA"/>
    <w:rsid w:val="00D021F7"/>
    <w:rsid w:val="00D11F79"/>
    <w:rsid w:val="00D1425E"/>
    <w:rsid w:val="00D174D0"/>
    <w:rsid w:val="00D17C00"/>
    <w:rsid w:val="00D237F1"/>
    <w:rsid w:val="00D24830"/>
    <w:rsid w:val="00D6041E"/>
    <w:rsid w:val="00D62407"/>
    <w:rsid w:val="00D655C3"/>
    <w:rsid w:val="00D6583C"/>
    <w:rsid w:val="00D72D84"/>
    <w:rsid w:val="00D80E99"/>
    <w:rsid w:val="00D84928"/>
    <w:rsid w:val="00D86A59"/>
    <w:rsid w:val="00D93BD8"/>
    <w:rsid w:val="00DA0332"/>
    <w:rsid w:val="00DA17CD"/>
    <w:rsid w:val="00DA1A8C"/>
    <w:rsid w:val="00DA2A43"/>
    <w:rsid w:val="00DA5995"/>
    <w:rsid w:val="00DA656C"/>
    <w:rsid w:val="00DA795C"/>
    <w:rsid w:val="00DB045B"/>
    <w:rsid w:val="00DC38CF"/>
    <w:rsid w:val="00DD0CC5"/>
    <w:rsid w:val="00DD32F5"/>
    <w:rsid w:val="00DD3561"/>
    <w:rsid w:val="00DD4013"/>
    <w:rsid w:val="00DD7D06"/>
    <w:rsid w:val="00DE3C90"/>
    <w:rsid w:val="00DE5948"/>
    <w:rsid w:val="00DE5F6D"/>
    <w:rsid w:val="00DF055E"/>
    <w:rsid w:val="00DF37DE"/>
    <w:rsid w:val="00DF4C80"/>
    <w:rsid w:val="00E0083E"/>
    <w:rsid w:val="00E03D57"/>
    <w:rsid w:val="00E03DC2"/>
    <w:rsid w:val="00E051E1"/>
    <w:rsid w:val="00E07276"/>
    <w:rsid w:val="00E1334F"/>
    <w:rsid w:val="00E30DD3"/>
    <w:rsid w:val="00E37C45"/>
    <w:rsid w:val="00E41573"/>
    <w:rsid w:val="00E42181"/>
    <w:rsid w:val="00E43C7C"/>
    <w:rsid w:val="00E444B7"/>
    <w:rsid w:val="00E56C9D"/>
    <w:rsid w:val="00E607BC"/>
    <w:rsid w:val="00E61876"/>
    <w:rsid w:val="00E628C3"/>
    <w:rsid w:val="00E63C0D"/>
    <w:rsid w:val="00E6585E"/>
    <w:rsid w:val="00E65C52"/>
    <w:rsid w:val="00E82840"/>
    <w:rsid w:val="00EA60B5"/>
    <w:rsid w:val="00EA7BB2"/>
    <w:rsid w:val="00EB25E9"/>
    <w:rsid w:val="00EB2C52"/>
    <w:rsid w:val="00EC019C"/>
    <w:rsid w:val="00EC2D36"/>
    <w:rsid w:val="00EC3221"/>
    <w:rsid w:val="00EC4F27"/>
    <w:rsid w:val="00EC66F4"/>
    <w:rsid w:val="00ED2544"/>
    <w:rsid w:val="00ED4A1E"/>
    <w:rsid w:val="00ED64F2"/>
    <w:rsid w:val="00EE42FB"/>
    <w:rsid w:val="00EE5DB5"/>
    <w:rsid w:val="00EF346D"/>
    <w:rsid w:val="00F037F4"/>
    <w:rsid w:val="00F03EE1"/>
    <w:rsid w:val="00F040AA"/>
    <w:rsid w:val="00F07A17"/>
    <w:rsid w:val="00F12C2A"/>
    <w:rsid w:val="00F1560A"/>
    <w:rsid w:val="00F15DD4"/>
    <w:rsid w:val="00F161D8"/>
    <w:rsid w:val="00F164DE"/>
    <w:rsid w:val="00F166D4"/>
    <w:rsid w:val="00F23716"/>
    <w:rsid w:val="00F30F72"/>
    <w:rsid w:val="00F312E2"/>
    <w:rsid w:val="00F31C9C"/>
    <w:rsid w:val="00F40CA1"/>
    <w:rsid w:val="00F41BCB"/>
    <w:rsid w:val="00F467BA"/>
    <w:rsid w:val="00F55141"/>
    <w:rsid w:val="00F558CD"/>
    <w:rsid w:val="00F57E35"/>
    <w:rsid w:val="00F61A3B"/>
    <w:rsid w:val="00F64F08"/>
    <w:rsid w:val="00F660D2"/>
    <w:rsid w:val="00F67F10"/>
    <w:rsid w:val="00F70F90"/>
    <w:rsid w:val="00F7477F"/>
    <w:rsid w:val="00F764CF"/>
    <w:rsid w:val="00F76931"/>
    <w:rsid w:val="00F77127"/>
    <w:rsid w:val="00F80B83"/>
    <w:rsid w:val="00F80F08"/>
    <w:rsid w:val="00F8332F"/>
    <w:rsid w:val="00F83F85"/>
    <w:rsid w:val="00F94823"/>
    <w:rsid w:val="00F94A1E"/>
    <w:rsid w:val="00F94C97"/>
    <w:rsid w:val="00F951BF"/>
    <w:rsid w:val="00F9555B"/>
    <w:rsid w:val="00F96114"/>
    <w:rsid w:val="00FA3AD0"/>
    <w:rsid w:val="00FA495C"/>
    <w:rsid w:val="00FB2693"/>
    <w:rsid w:val="00FB7EAD"/>
    <w:rsid w:val="00FD133D"/>
    <w:rsid w:val="00FD2E9F"/>
    <w:rsid w:val="00FD37E7"/>
    <w:rsid w:val="00FD6F7C"/>
    <w:rsid w:val="00FD7C0E"/>
    <w:rsid w:val="00FF11B1"/>
    <w:rsid w:val="00FF46E6"/>
    <w:rsid w:val="00FF57AE"/>
    <w:rsid w:val="00FF7D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1B5D2A6"/>
  <w15:chartTrackingRefBased/>
  <w15:docId w15:val="{F0A668BD-3AE9-7444-8B23-7EA93671E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C560A"/>
    <w:pPr>
      <w:numPr>
        <w:numId w:val="2"/>
      </w:numPr>
      <w:spacing w:before="600" w:after="60" w:line="288" w:lineRule="auto"/>
      <w:outlineLvl w:val="0"/>
    </w:pPr>
    <w:rPr>
      <w:rFonts w:asciiTheme="majorHAnsi" w:hAnsiTheme="majorHAnsi"/>
      <w:caps/>
      <w:color w:val="ED7D31" w:themeColor="accent2"/>
      <w:spacing w:val="14"/>
      <w:sz w:val="26"/>
      <w:szCs w:val="26"/>
      <w:lang w:val="en-US" w:eastAsia="ja-JP"/>
    </w:rPr>
  </w:style>
  <w:style w:type="paragraph" w:styleId="Heading2">
    <w:name w:val="heading 2"/>
    <w:basedOn w:val="Normal"/>
    <w:link w:val="Heading2Char"/>
    <w:uiPriority w:val="9"/>
    <w:unhideWhenUsed/>
    <w:qFormat/>
    <w:rsid w:val="001C560A"/>
    <w:pPr>
      <w:numPr>
        <w:ilvl w:val="1"/>
        <w:numId w:val="2"/>
      </w:numPr>
      <w:spacing w:before="40" w:after="120" w:line="288" w:lineRule="auto"/>
      <w:outlineLvl w:val="1"/>
    </w:pPr>
    <w:rPr>
      <w:rFonts w:asciiTheme="majorHAnsi" w:eastAsiaTheme="majorEastAsia" w:hAnsiTheme="majorHAnsi" w:cstheme="majorBidi"/>
      <w:color w:val="ED7D31" w:themeColor="accent2"/>
      <w:sz w:val="22"/>
      <w:szCs w:val="26"/>
      <w:lang w:val="en-US" w:eastAsia="ja-JP"/>
    </w:rPr>
  </w:style>
  <w:style w:type="paragraph" w:styleId="Heading3">
    <w:name w:val="heading 3"/>
    <w:basedOn w:val="Normal"/>
    <w:link w:val="Heading3Char"/>
    <w:uiPriority w:val="9"/>
    <w:unhideWhenUsed/>
    <w:qFormat/>
    <w:rsid w:val="001C560A"/>
    <w:pPr>
      <w:numPr>
        <w:ilvl w:val="2"/>
        <w:numId w:val="2"/>
      </w:numPr>
      <w:spacing w:before="40" w:line="288" w:lineRule="auto"/>
      <w:outlineLvl w:val="2"/>
    </w:pPr>
    <w:rPr>
      <w:rFonts w:asciiTheme="majorHAnsi" w:eastAsiaTheme="majorEastAsia" w:hAnsiTheme="majorHAnsi" w:cstheme="majorBidi"/>
      <w:color w:val="4472C4" w:themeColor="accent1"/>
      <w:sz w:val="22"/>
      <w:lang w:val="en-US" w:eastAsia="ja-JP"/>
    </w:rPr>
  </w:style>
  <w:style w:type="paragraph" w:styleId="Heading4">
    <w:name w:val="heading 4"/>
    <w:basedOn w:val="Normal"/>
    <w:link w:val="Heading4Char"/>
    <w:uiPriority w:val="9"/>
    <w:semiHidden/>
    <w:unhideWhenUsed/>
    <w:qFormat/>
    <w:rsid w:val="001C560A"/>
    <w:pPr>
      <w:numPr>
        <w:ilvl w:val="3"/>
        <w:numId w:val="2"/>
      </w:numPr>
      <w:spacing w:before="40" w:line="288" w:lineRule="auto"/>
      <w:ind w:left="2880"/>
      <w:outlineLvl w:val="3"/>
    </w:pPr>
    <w:rPr>
      <w:rFonts w:asciiTheme="majorHAnsi" w:eastAsiaTheme="majorEastAsia" w:hAnsiTheme="majorHAnsi" w:cstheme="majorBidi"/>
      <w:i/>
      <w:iCs/>
      <w:color w:val="4472C4" w:themeColor="accent1"/>
      <w:spacing w:val="6"/>
      <w:sz w:val="22"/>
      <w:szCs w:val="22"/>
      <w:lang w:val="en-US" w:eastAsia="ja-JP"/>
    </w:rPr>
  </w:style>
  <w:style w:type="paragraph" w:styleId="Heading5">
    <w:name w:val="heading 5"/>
    <w:basedOn w:val="Normal"/>
    <w:link w:val="Heading5Char"/>
    <w:uiPriority w:val="9"/>
    <w:semiHidden/>
    <w:unhideWhenUsed/>
    <w:qFormat/>
    <w:rsid w:val="001C560A"/>
    <w:pPr>
      <w:numPr>
        <w:ilvl w:val="4"/>
        <w:numId w:val="2"/>
      </w:numPr>
      <w:spacing w:before="40" w:line="288" w:lineRule="auto"/>
      <w:ind w:left="3600"/>
      <w:outlineLvl w:val="4"/>
    </w:pPr>
    <w:rPr>
      <w:rFonts w:asciiTheme="majorHAnsi" w:eastAsiaTheme="majorEastAsia" w:hAnsiTheme="majorHAnsi" w:cstheme="majorBidi"/>
      <w:i/>
      <w:color w:val="ED7D31" w:themeColor="accent2"/>
      <w:spacing w:val="6"/>
      <w:sz w:val="22"/>
      <w:szCs w:val="22"/>
      <w:lang w:val="en-US" w:eastAsia="ja-JP"/>
    </w:rPr>
  </w:style>
  <w:style w:type="paragraph" w:styleId="Heading6">
    <w:name w:val="heading 6"/>
    <w:basedOn w:val="Normal"/>
    <w:link w:val="Heading6Char"/>
    <w:uiPriority w:val="9"/>
    <w:semiHidden/>
    <w:unhideWhenUsed/>
    <w:qFormat/>
    <w:rsid w:val="001C560A"/>
    <w:pPr>
      <w:numPr>
        <w:ilvl w:val="5"/>
        <w:numId w:val="2"/>
      </w:numPr>
      <w:spacing w:before="40" w:line="288" w:lineRule="auto"/>
      <w:ind w:left="4320" w:hanging="180"/>
      <w:outlineLvl w:val="5"/>
    </w:pPr>
    <w:rPr>
      <w:rFonts w:asciiTheme="majorHAnsi" w:eastAsiaTheme="majorEastAsia" w:hAnsiTheme="majorHAnsi" w:cstheme="majorBidi"/>
      <w:color w:val="ED7D31" w:themeColor="accent2"/>
      <w:spacing w:val="12"/>
      <w:sz w:val="22"/>
      <w:szCs w:val="22"/>
      <w:lang w:val="en-US" w:eastAsia="ja-JP"/>
    </w:rPr>
  </w:style>
  <w:style w:type="paragraph" w:styleId="Heading7">
    <w:name w:val="heading 7"/>
    <w:basedOn w:val="Normal"/>
    <w:link w:val="Heading7Char"/>
    <w:uiPriority w:val="9"/>
    <w:semiHidden/>
    <w:unhideWhenUsed/>
    <w:qFormat/>
    <w:rsid w:val="001C560A"/>
    <w:pPr>
      <w:numPr>
        <w:ilvl w:val="6"/>
        <w:numId w:val="2"/>
      </w:numPr>
      <w:spacing w:before="40" w:line="288" w:lineRule="auto"/>
      <w:ind w:left="5040"/>
      <w:outlineLvl w:val="6"/>
    </w:pPr>
    <w:rPr>
      <w:rFonts w:asciiTheme="majorHAnsi" w:eastAsiaTheme="majorEastAsia" w:hAnsiTheme="majorHAnsi" w:cstheme="majorBidi"/>
      <w:iCs/>
      <w:color w:val="ED7D31" w:themeColor="accent2"/>
      <w:sz w:val="22"/>
      <w:szCs w:val="22"/>
      <w:lang w:val="en-US" w:eastAsia="ja-JP"/>
    </w:rPr>
  </w:style>
  <w:style w:type="paragraph" w:styleId="Heading8">
    <w:name w:val="heading 8"/>
    <w:basedOn w:val="Normal"/>
    <w:link w:val="Heading8Char"/>
    <w:uiPriority w:val="9"/>
    <w:semiHidden/>
    <w:unhideWhenUsed/>
    <w:qFormat/>
    <w:rsid w:val="001C560A"/>
    <w:pPr>
      <w:numPr>
        <w:ilvl w:val="7"/>
        <w:numId w:val="2"/>
      </w:numPr>
      <w:spacing w:before="40" w:line="288" w:lineRule="auto"/>
      <w:ind w:left="5760"/>
      <w:outlineLvl w:val="7"/>
    </w:pPr>
    <w:rPr>
      <w:rFonts w:asciiTheme="majorHAnsi" w:eastAsiaTheme="majorEastAsia" w:hAnsiTheme="majorHAnsi" w:cstheme="majorBidi"/>
      <w:i/>
      <w:color w:val="F19D64" w:themeColor="accent2" w:themeTint="BF"/>
      <w:sz w:val="22"/>
      <w:szCs w:val="21"/>
      <w:lang w:val="en-US" w:eastAsia="ja-JP"/>
    </w:rPr>
  </w:style>
  <w:style w:type="paragraph" w:styleId="Heading9">
    <w:name w:val="heading 9"/>
    <w:basedOn w:val="Normal"/>
    <w:link w:val="Heading9Char"/>
    <w:uiPriority w:val="9"/>
    <w:semiHidden/>
    <w:unhideWhenUsed/>
    <w:qFormat/>
    <w:rsid w:val="001C560A"/>
    <w:pPr>
      <w:numPr>
        <w:ilvl w:val="8"/>
        <w:numId w:val="2"/>
      </w:numPr>
      <w:spacing w:before="40" w:line="288" w:lineRule="auto"/>
      <w:ind w:left="6480" w:hanging="180"/>
      <w:outlineLvl w:val="8"/>
    </w:pPr>
    <w:rPr>
      <w:rFonts w:asciiTheme="majorHAnsi" w:eastAsiaTheme="majorEastAsia" w:hAnsiTheme="majorHAnsi" w:cstheme="majorBidi"/>
      <w:iCs/>
      <w:color w:val="F19D64" w:themeColor="accent2" w:themeTint="BF"/>
      <w:sz w:val="22"/>
      <w:szCs w:val="21"/>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B1A4C"/>
  </w:style>
  <w:style w:type="paragraph" w:styleId="Header">
    <w:name w:val="header"/>
    <w:basedOn w:val="Normal"/>
    <w:link w:val="HeaderChar"/>
    <w:uiPriority w:val="99"/>
    <w:unhideWhenUsed/>
    <w:rsid w:val="0013232E"/>
    <w:pPr>
      <w:tabs>
        <w:tab w:val="center" w:pos="4513"/>
        <w:tab w:val="right" w:pos="9026"/>
      </w:tabs>
    </w:pPr>
  </w:style>
  <w:style w:type="character" w:customStyle="1" w:styleId="HeaderChar">
    <w:name w:val="Header Char"/>
    <w:basedOn w:val="DefaultParagraphFont"/>
    <w:link w:val="Header"/>
    <w:uiPriority w:val="99"/>
    <w:rsid w:val="0013232E"/>
  </w:style>
  <w:style w:type="paragraph" w:styleId="Footer">
    <w:name w:val="footer"/>
    <w:basedOn w:val="Normal"/>
    <w:link w:val="FooterChar"/>
    <w:uiPriority w:val="99"/>
    <w:unhideWhenUsed/>
    <w:rsid w:val="0013232E"/>
    <w:pPr>
      <w:tabs>
        <w:tab w:val="center" w:pos="4513"/>
        <w:tab w:val="right" w:pos="9026"/>
      </w:tabs>
    </w:pPr>
  </w:style>
  <w:style w:type="character" w:customStyle="1" w:styleId="FooterChar">
    <w:name w:val="Footer Char"/>
    <w:basedOn w:val="DefaultParagraphFont"/>
    <w:link w:val="Footer"/>
    <w:uiPriority w:val="99"/>
    <w:rsid w:val="0013232E"/>
  </w:style>
  <w:style w:type="paragraph" w:styleId="FootnoteText">
    <w:name w:val="footnote text"/>
    <w:basedOn w:val="Normal"/>
    <w:link w:val="FootnoteTextChar"/>
    <w:uiPriority w:val="99"/>
    <w:unhideWhenUsed/>
    <w:rsid w:val="002F11AB"/>
    <w:rPr>
      <w:sz w:val="20"/>
      <w:szCs w:val="20"/>
    </w:rPr>
  </w:style>
  <w:style w:type="character" w:customStyle="1" w:styleId="FootnoteTextChar">
    <w:name w:val="Footnote Text Char"/>
    <w:basedOn w:val="DefaultParagraphFont"/>
    <w:link w:val="FootnoteText"/>
    <w:uiPriority w:val="99"/>
    <w:rsid w:val="002F11AB"/>
    <w:rPr>
      <w:sz w:val="20"/>
      <w:szCs w:val="20"/>
    </w:rPr>
  </w:style>
  <w:style w:type="character" w:styleId="FootnoteReference">
    <w:name w:val="footnote reference"/>
    <w:basedOn w:val="DefaultParagraphFont"/>
    <w:uiPriority w:val="99"/>
    <w:semiHidden/>
    <w:unhideWhenUsed/>
    <w:rsid w:val="002F11AB"/>
    <w:rPr>
      <w:vertAlign w:val="superscript"/>
    </w:rPr>
  </w:style>
  <w:style w:type="character" w:styleId="PageNumber">
    <w:name w:val="page number"/>
    <w:basedOn w:val="DefaultParagraphFont"/>
    <w:uiPriority w:val="99"/>
    <w:semiHidden/>
    <w:unhideWhenUsed/>
    <w:rsid w:val="00734B9B"/>
  </w:style>
  <w:style w:type="character" w:customStyle="1" w:styleId="Heading1Char">
    <w:name w:val="Heading 1 Char"/>
    <w:basedOn w:val="DefaultParagraphFont"/>
    <w:link w:val="Heading1"/>
    <w:uiPriority w:val="9"/>
    <w:rsid w:val="001C560A"/>
    <w:rPr>
      <w:rFonts w:asciiTheme="majorHAnsi" w:hAnsiTheme="majorHAnsi"/>
      <w:caps/>
      <w:color w:val="ED7D31" w:themeColor="accent2"/>
      <w:spacing w:val="14"/>
      <w:sz w:val="26"/>
      <w:szCs w:val="26"/>
      <w:lang w:val="en-US" w:eastAsia="ja-JP"/>
    </w:rPr>
  </w:style>
  <w:style w:type="character" w:customStyle="1" w:styleId="Heading2Char">
    <w:name w:val="Heading 2 Char"/>
    <w:basedOn w:val="DefaultParagraphFont"/>
    <w:link w:val="Heading2"/>
    <w:uiPriority w:val="9"/>
    <w:rsid w:val="001C560A"/>
    <w:rPr>
      <w:rFonts w:asciiTheme="majorHAnsi" w:eastAsiaTheme="majorEastAsia" w:hAnsiTheme="majorHAnsi" w:cstheme="majorBidi"/>
      <w:color w:val="ED7D31" w:themeColor="accent2"/>
      <w:sz w:val="22"/>
      <w:szCs w:val="26"/>
      <w:lang w:val="en-US" w:eastAsia="ja-JP"/>
    </w:rPr>
  </w:style>
  <w:style w:type="character" w:customStyle="1" w:styleId="Heading3Char">
    <w:name w:val="Heading 3 Char"/>
    <w:basedOn w:val="DefaultParagraphFont"/>
    <w:link w:val="Heading3"/>
    <w:uiPriority w:val="9"/>
    <w:rsid w:val="001C560A"/>
    <w:rPr>
      <w:rFonts w:asciiTheme="majorHAnsi" w:eastAsiaTheme="majorEastAsia" w:hAnsiTheme="majorHAnsi" w:cstheme="majorBidi"/>
      <w:color w:val="4472C4" w:themeColor="accent1"/>
      <w:sz w:val="22"/>
      <w:lang w:val="en-US" w:eastAsia="ja-JP"/>
    </w:rPr>
  </w:style>
  <w:style w:type="character" w:customStyle="1" w:styleId="Heading4Char">
    <w:name w:val="Heading 4 Char"/>
    <w:basedOn w:val="DefaultParagraphFont"/>
    <w:link w:val="Heading4"/>
    <w:uiPriority w:val="9"/>
    <w:semiHidden/>
    <w:rsid w:val="001C560A"/>
    <w:rPr>
      <w:rFonts w:asciiTheme="majorHAnsi" w:eastAsiaTheme="majorEastAsia" w:hAnsiTheme="majorHAnsi" w:cstheme="majorBidi"/>
      <w:i/>
      <w:iCs/>
      <w:color w:val="4472C4" w:themeColor="accent1"/>
      <w:spacing w:val="6"/>
      <w:sz w:val="22"/>
      <w:szCs w:val="22"/>
      <w:lang w:val="en-US" w:eastAsia="ja-JP"/>
    </w:rPr>
  </w:style>
  <w:style w:type="character" w:customStyle="1" w:styleId="Heading5Char">
    <w:name w:val="Heading 5 Char"/>
    <w:basedOn w:val="DefaultParagraphFont"/>
    <w:link w:val="Heading5"/>
    <w:uiPriority w:val="9"/>
    <w:semiHidden/>
    <w:rsid w:val="001C560A"/>
    <w:rPr>
      <w:rFonts w:asciiTheme="majorHAnsi" w:eastAsiaTheme="majorEastAsia" w:hAnsiTheme="majorHAnsi" w:cstheme="majorBidi"/>
      <w:i/>
      <w:color w:val="ED7D31" w:themeColor="accent2"/>
      <w:spacing w:val="6"/>
      <w:sz w:val="22"/>
      <w:szCs w:val="22"/>
      <w:lang w:val="en-US" w:eastAsia="ja-JP"/>
    </w:rPr>
  </w:style>
  <w:style w:type="character" w:customStyle="1" w:styleId="Heading6Char">
    <w:name w:val="Heading 6 Char"/>
    <w:basedOn w:val="DefaultParagraphFont"/>
    <w:link w:val="Heading6"/>
    <w:uiPriority w:val="9"/>
    <w:semiHidden/>
    <w:rsid w:val="001C560A"/>
    <w:rPr>
      <w:rFonts w:asciiTheme="majorHAnsi" w:eastAsiaTheme="majorEastAsia" w:hAnsiTheme="majorHAnsi" w:cstheme="majorBidi"/>
      <w:color w:val="ED7D31" w:themeColor="accent2"/>
      <w:spacing w:val="12"/>
      <w:sz w:val="22"/>
      <w:szCs w:val="22"/>
      <w:lang w:val="en-US" w:eastAsia="ja-JP"/>
    </w:rPr>
  </w:style>
  <w:style w:type="character" w:customStyle="1" w:styleId="Heading7Char">
    <w:name w:val="Heading 7 Char"/>
    <w:basedOn w:val="DefaultParagraphFont"/>
    <w:link w:val="Heading7"/>
    <w:uiPriority w:val="9"/>
    <w:semiHidden/>
    <w:rsid w:val="001C560A"/>
    <w:rPr>
      <w:rFonts w:asciiTheme="majorHAnsi" w:eastAsiaTheme="majorEastAsia" w:hAnsiTheme="majorHAnsi" w:cstheme="majorBidi"/>
      <w:iCs/>
      <w:color w:val="ED7D31" w:themeColor="accent2"/>
      <w:sz w:val="22"/>
      <w:szCs w:val="22"/>
      <w:lang w:val="en-US" w:eastAsia="ja-JP"/>
    </w:rPr>
  </w:style>
  <w:style w:type="character" w:customStyle="1" w:styleId="Heading8Char">
    <w:name w:val="Heading 8 Char"/>
    <w:basedOn w:val="DefaultParagraphFont"/>
    <w:link w:val="Heading8"/>
    <w:uiPriority w:val="9"/>
    <w:semiHidden/>
    <w:rsid w:val="001C560A"/>
    <w:rPr>
      <w:rFonts w:asciiTheme="majorHAnsi" w:eastAsiaTheme="majorEastAsia" w:hAnsiTheme="majorHAnsi" w:cstheme="majorBidi"/>
      <w:i/>
      <w:color w:val="F19D64" w:themeColor="accent2" w:themeTint="BF"/>
      <w:sz w:val="22"/>
      <w:szCs w:val="21"/>
      <w:lang w:val="en-US" w:eastAsia="ja-JP"/>
    </w:rPr>
  </w:style>
  <w:style w:type="character" w:customStyle="1" w:styleId="Heading9Char">
    <w:name w:val="Heading 9 Char"/>
    <w:basedOn w:val="DefaultParagraphFont"/>
    <w:link w:val="Heading9"/>
    <w:uiPriority w:val="9"/>
    <w:semiHidden/>
    <w:rsid w:val="001C560A"/>
    <w:rPr>
      <w:rFonts w:asciiTheme="majorHAnsi" w:eastAsiaTheme="majorEastAsia" w:hAnsiTheme="majorHAnsi" w:cstheme="majorBidi"/>
      <w:iCs/>
      <w:color w:val="F19D64" w:themeColor="accent2" w:themeTint="BF"/>
      <w:sz w:val="22"/>
      <w:szCs w:val="21"/>
      <w:lang w:val="en-US" w:eastAsia="ja-JP"/>
    </w:rPr>
  </w:style>
  <w:style w:type="character" w:styleId="Hyperlink">
    <w:name w:val="Hyperlink"/>
    <w:basedOn w:val="DefaultParagraphFont"/>
    <w:uiPriority w:val="99"/>
    <w:unhideWhenUsed/>
    <w:rsid w:val="00160BAC"/>
    <w:rPr>
      <w:color w:val="0563C1" w:themeColor="hyperlink"/>
      <w:u w:val="single"/>
    </w:rPr>
  </w:style>
  <w:style w:type="character" w:styleId="UnresolvedMention">
    <w:name w:val="Unresolved Mention"/>
    <w:basedOn w:val="DefaultParagraphFont"/>
    <w:uiPriority w:val="99"/>
    <w:semiHidden/>
    <w:unhideWhenUsed/>
    <w:rsid w:val="00160B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worldhistory.org/Orish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11641-1B73-4B3E-B964-CAE152B78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5</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Theodora Brown (2217535)</dc:creator>
  <cp:keywords/>
  <dc:description/>
  <cp:lastModifiedBy>Theodora Brown (2217535)</cp:lastModifiedBy>
  <cp:revision>156</cp:revision>
  <dcterms:created xsi:type="dcterms:W3CDTF">2022-12-16T10:29:00Z</dcterms:created>
  <dcterms:modified xsi:type="dcterms:W3CDTF">2022-12-16T15:17:00Z</dcterms:modified>
</cp:coreProperties>
</file>