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72B2B1" w14:textId="77777777" w:rsidR="00AB3F34" w:rsidRDefault="00E077D7">
      <w:pPr>
        <w:spacing w:after="0" w:line="259" w:lineRule="auto"/>
        <w:ind w:left="2152" w:firstLine="0"/>
      </w:pPr>
      <w:r>
        <w:rPr>
          <w:noProof/>
        </w:rPr>
        <w:drawing>
          <wp:inline distT="0" distB="0" distL="0" distR="0" wp14:anchorId="2DE4FCEF" wp14:editId="44C81F49">
            <wp:extent cx="3209925" cy="1428750"/>
            <wp:effectExtent l="0" t="0" r="0" b="0"/>
            <wp:docPr id="18" name="Picture 18"/>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7"/>
                    <a:stretch>
                      <a:fillRect/>
                    </a:stretch>
                  </pic:blipFill>
                  <pic:spPr>
                    <a:xfrm>
                      <a:off x="0" y="0"/>
                      <a:ext cx="3209925" cy="1428750"/>
                    </a:xfrm>
                    <a:prstGeom prst="rect">
                      <a:avLst/>
                    </a:prstGeom>
                  </pic:spPr>
                </pic:pic>
              </a:graphicData>
            </a:graphic>
          </wp:inline>
        </w:drawing>
      </w:r>
    </w:p>
    <w:p w14:paraId="093E038D" w14:textId="77777777" w:rsidR="00AB3F34" w:rsidRDefault="00E077D7">
      <w:pPr>
        <w:spacing w:after="129" w:line="259" w:lineRule="auto"/>
        <w:ind w:left="2152" w:right="2034" w:firstLine="0"/>
        <w:jc w:val="right"/>
      </w:pPr>
      <w:r>
        <w:rPr>
          <w:rFonts w:ascii="Calibri" w:eastAsia="Calibri" w:hAnsi="Calibri" w:cs="Calibri"/>
          <w:i w:val="0"/>
        </w:rPr>
        <w:t xml:space="preserve"> </w:t>
      </w:r>
    </w:p>
    <w:p w14:paraId="2E6472E4" w14:textId="77777777" w:rsidR="00950750" w:rsidRDefault="00E077D7" w:rsidP="00950750">
      <w:pPr>
        <w:spacing w:after="831" w:line="259" w:lineRule="auto"/>
        <w:ind w:left="139" w:firstLine="0"/>
        <w:jc w:val="center"/>
        <w:rPr>
          <w:i w:val="0"/>
          <w:sz w:val="36"/>
          <w:szCs w:val="36"/>
        </w:rPr>
      </w:pPr>
      <w:r w:rsidRPr="000D3B14">
        <w:rPr>
          <w:i w:val="0"/>
          <w:sz w:val="36"/>
          <w:szCs w:val="36"/>
        </w:rPr>
        <w:t xml:space="preserve"> </w:t>
      </w:r>
    </w:p>
    <w:p w14:paraId="52BB9B93" w14:textId="5E985B69" w:rsidR="000D3B14" w:rsidRPr="00950750" w:rsidRDefault="00FB3C28" w:rsidP="00950750">
      <w:pPr>
        <w:spacing w:after="831" w:line="259" w:lineRule="auto"/>
        <w:ind w:left="139" w:firstLine="0"/>
        <w:jc w:val="center"/>
        <w:rPr>
          <w:sz w:val="36"/>
          <w:szCs w:val="36"/>
        </w:rPr>
      </w:pPr>
      <w:r w:rsidRPr="000D3B14">
        <w:rPr>
          <w:i w:val="0"/>
          <w:sz w:val="36"/>
          <w:szCs w:val="36"/>
        </w:rPr>
        <w:t>Nasreen Akhtar</w:t>
      </w:r>
      <w:r w:rsidR="00950750">
        <w:rPr>
          <w:sz w:val="36"/>
          <w:szCs w:val="36"/>
        </w:rPr>
        <w:br/>
      </w:r>
      <w:r w:rsidR="00BD4856" w:rsidRPr="000D3B14">
        <w:rPr>
          <w:i w:val="0"/>
          <w:sz w:val="36"/>
          <w:szCs w:val="36"/>
        </w:rPr>
        <w:t>2407148</w:t>
      </w:r>
      <w:r w:rsidR="00950750">
        <w:rPr>
          <w:sz w:val="36"/>
          <w:szCs w:val="36"/>
        </w:rPr>
        <w:br/>
      </w:r>
      <w:r w:rsidR="00230A4E" w:rsidRPr="000D3B14">
        <w:rPr>
          <w:i w:val="0"/>
          <w:sz w:val="36"/>
          <w:szCs w:val="36"/>
        </w:rPr>
        <w:t>BMH</w:t>
      </w:r>
      <w:r w:rsidR="000D3B14" w:rsidRPr="000D3B14">
        <w:rPr>
          <w:i w:val="0"/>
          <w:sz w:val="36"/>
          <w:szCs w:val="36"/>
        </w:rPr>
        <w:t>P5014</w:t>
      </w:r>
      <w:r w:rsidR="00950750">
        <w:rPr>
          <w:sz w:val="36"/>
          <w:szCs w:val="36"/>
        </w:rPr>
        <w:br/>
      </w:r>
      <w:r w:rsidR="000D3B14" w:rsidRPr="000D3B14">
        <w:rPr>
          <w:i w:val="0"/>
          <w:sz w:val="36"/>
          <w:szCs w:val="36"/>
        </w:rPr>
        <w:t>Changemakers: Creativity and Value Creation</w:t>
      </w:r>
      <w:r w:rsidR="00950750">
        <w:rPr>
          <w:i w:val="0"/>
          <w:sz w:val="36"/>
          <w:szCs w:val="36"/>
        </w:rPr>
        <w:br/>
        <w:t>Component 1: Online Portfolio of Set Exercises</w:t>
      </w:r>
    </w:p>
    <w:p w14:paraId="081A1B01" w14:textId="77777777" w:rsidR="00FB3C28" w:rsidRPr="00FB3C28" w:rsidRDefault="00FB3C28">
      <w:pPr>
        <w:spacing w:after="29" w:line="259" w:lineRule="auto"/>
        <w:ind w:left="0" w:right="2737" w:firstLine="0"/>
        <w:jc w:val="right"/>
        <w:rPr>
          <w:sz w:val="52"/>
          <w:szCs w:val="52"/>
        </w:rPr>
      </w:pPr>
    </w:p>
    <w:p w14:paraId="65BFFC75" w14:textId="77777777" w:rsidR="00AB3F34" w:rsidRDefault="00E077D7">
      <w:pPr>
        <w:spacing w:after="281" w:line="259" w:lineRule="auto"/>
        <w:ind w:left="272" w:firstLine="0"/>
        <w:jc w:val="center"/>
      </w:pPr>
      <w:r>
        <w:rPr>
          <w:i w:val="0"/>
          <w:sz w:val="72"/>
        </w:rPr>
        <w:t xml:space="preserve"> </w:t>
      </w:r>
    </w:p>
    <w:p w14:paraId="1145099F" w14:textId="77777777" w:rsidR="00AB3F34" w:rsidRDefault="00E077D7">
      <w:pPr>
        <w:spacing w:after="276" w:line="259" w:lineRule="auto"/>
        <w:ind w:left="272" w:firstLine="0"/>
        <w:jc w:val="center"/>
      </w:pPr>
      <w:r>
        <w:rPr>
          <w:i w:val="0"/>
          <w:sz w:val="72"/>
        </w:rPr>
        <w:t xml:space="preserve"> </w:t>
      </w:r>
    </w:p>
    <w:p w14:paraId="208EC891" w14:textId="77777777" w:rsidR="00AB3F34" w:rsidRDefault="00E077D7">
      <w:pPr>
        <w:spacing w:after="281" w:line="259" w:lineRule="auto"/>
        <w:ind w:left="272" w:firstLine="0"/>
        <w:jc w:val="center"/>
      </w:pPr>
      <w:r>
        <w:rPr>
          <w:i w:val="0"/>
          <w:sz w:val="72"/>
        </w:rPr>
        <w:t xml:space="preserve"> </w:t>
      </w:r>
    </w:p>
    <w:p w14:paraId="20B1382C" w14:textId="77777777" w:rsidR="00AB3F34" w:rsidRDefault="00E077D7">
      <w:pPr>
        <w:spacing w:after="276" w:line="259" w:lineRule="auto"/>
        <w:ind w:left="272" w:firstLine="0"/>
        <w:jc w:val="center"/>
      </w:pPr>
      <w:r>
        <w:rPr>
          <w:i w:val="0"/>
          <w:sz w:val="72"/>
        </w:rPr>
        <w:t xml:space="preserve"> </w:t>
      </w:r>
    </w:p>
    <w:p w14:paraId="49C4AD20" w14:textId="77777777" w:rsidR="00AB3F34" w:rsidRDefault="00E077D7">
      <w:pPr>
        <w:spacing w:after="281" w:line="259" w:lineRule="auto"/>
        <w:ind w:left="272" w:firstLine="0"/>
        <w:jc w:val="center"/>
      </w:pPr>
      <w:r>
        <w:rPr>
          <w:i w:val="0"/>
          <w:sz w:val="72"/>
        </w:rPr>
        <w:t xml:space="preserve"> </w:t>
      </w:r>
    </w:p>
    <w:p w14:paraId="193286DC" w14:textId="77777777" w:rsidR="00AB3F34" w:rsidRDefault="00E077D7">
      <w:pPr>
        <w:spacing w:after="0" w:line="339" w:lineRule="auto"/>
        <w:ind w:left="0" w:right="4411" w:firstLine="0"/>
        <w:jc w:val="both"/>
      </w:pPr>
      <w:r>
        <w:rPr>
          <w:i w:val="0"/>
          <w:sz w:val="72"/>
        </w:rPr>
        <w:t xml:space="preserve">  </w:t>
      </w:r>
    </w:p>
    <w:p w14:paraId="042E466A" w14:textId="77777777" w:rsidR="00950750" w:rsidRDefault="00950750" w:rsidP="00DD5D09">
      <w:pPr>
        <w:spacing w:after="201" w:line="259" w:lineRule="auto"/>
        <w:ind w:left="0" w:firstLine="0"/>
        <w:rPr>
          <w:i w:val="0"/>
          <w:sz w:val="72"/>
        </w:rPr>
      </w:pPr>
    </w:p>
    <w:p w14:paraId="56076D6F" w14:textId="77777777" w:rsidR="008B23F8" w:rsidRDefault="008B23F8" w:rsidP="00DD5D09">
      <w:pPr>
        <w:spacing w:after="201" w:line="259" w:lineRule="auto"/>
        <w:ind w:left="0" w:firstLine="0"/>
        <w:rPr>
          <w:i w:val="0"/>
          <w:iCs/>
          <w:sz w:val="44"/>
          <w:szCs w:val="44"/>
        </w:rPr>
      </w:pPr>
    </w:p>
    <w:p w14:paraId="1A77DEC4" w14:textId="0F79FDB9" w:rsidR="00DD5D09" w:rsidRDefault="00E077D7" w:rsidP="00DD5D09">
      <w:pPr>
        <w:spacing w:after="201" w:line="259" w:lineRule="auto"/>
        <w:ind w:left="0" w:firstLine="0"/>
        <w:rPr>
          <w:i w:val="0"/>
          <w:iCs/>
          <w:sz w:val="44"/>
          <w:szCs w:val="44"/>
        </w:rPr>
      </w:pPr>
      <w:r w:rsidRPr="00C93387">
        <w:rPr>
          <w:i w:val="0"/>
          <w:iCs/>
          <w:sz w:val="44"/>
          <w:szCs w:val="44"/>
        </w:rPr>
        <w:t xml:space="preserve">Task 1 – Concept Map </w:t>
      </w:r>
    </w:p>
    <w:p w14:paraId="211A6843" w14:textId="26842934" w:rsidR="0000374C" w:rsidRDefault="004916C9" w:rsidP="00DD5D09">
      <w:pPr>
        <w:spacing w:after="201" w:line="259" w:lineRule="auto"/>
        <w:ind w:left="0" w:firstLine="0"/>
        <w:rPr>
          <w:i w:val="0"/>
          <w:iCs/>
          <w:sz w:val="44"/>
          <w:szCs w:val="44"/>
        </w:rPr>
      </w:pPr>
      <w:r>
        <w:rPr>
          <w:noProof/>
        </w:rPr>
        <mc:AlternateContent>
          <mc:Choice Requires="wps">
            <w:drawing>
              <wp:anchor distT="0" distB="0" distL="114300" distR="114300" simplePos="0" relativeHeight="251666432" behindDoc="1" locked="0" layoutInCell="1" allowOverlap="1" wp14:anchorId="07F0D759" wp14:editId="4847E16D">
                <wp:simplePos x="0" y="0"/>
                <wp:positionH relativeFrom="column">
                  <wp:posOffset>1488961</wp:posOffset>
                </wp:positionH>
                <wp:positionV relativeFrom="paragraph">
                  <wp:posOffset>31807</wp:posOffset>
                </wp:positionV>
                <wp:extent cx="2693035" cy="1858010"/>
                <wp:effectExtent l="0" t="0" r="12065" b="27940"/>
                <wp:wrapTight wrapText="bothSides">
                  <wp:wrapPolygon edited="0">
                    <wp:start x="8709" y="0"/>
                    <wp:lineTo x="7029" y="221"/>
                    <wp:lineTo x="2445" y="2879"/>
                    <wp:lineTo x="1834" y="4429"/>
                    <wp:lineTo x="306" y="6865"/>
                    <wp:lineTo x="0" y="8637"/>
                    <wp:lineTo x="0" y="12623"/>
                    <wp:lineTo x="153" y="14174"/>
                    <wp:lineTo x="1986" y="18160"/>
                    <wp:lineTo x="6112" y="21260"/>
                    <wp:lineTo x="8251" y="21703"/>
                    <wp:lineTo x="13293" y="21703"/>
                    <wp:lineTo x="15432" y="21260"/>
                    <wp:lineTo x="19558" y="18160"/>
                    <wp:lineTo x="21391" y="14174"/>
                    <wp:lineTo x="21544" y="12845"/>
                    <wp:lineTo x="21544" y="8637"/>
                    <wp:lineTo x="21391" y="7087"/>
                    <wp:lineTo x="19863" y="4651"/>
                    <wp:lineTo x="19252" y="2879"/>
                    <wp:lineTo x="14515" y="221"/>
                    <wp:lineTo x="12835" y="0"/>
                    <wp:lineTo x="8709" y="0"/>
                  </wp:wrapPolygon>
                </wp:wrapTight>
                <wp:docPr id="75387174" name="Text Box 2"/>
                <wp:cNvGraphicFramePr/>
                <a:graphic xmlns:a="http://schemas.openxmlformats.org/drawingml/2006/main">
                  <a:graphicData uri="http://schemas.microsoft.com/office/word/2010/wordprocessingShape">
                    <wps:wsp>
                      <wps:cNvSpPr txBox="1"/>
                      <wps:spPr>
                        <a:xfrm>
                          <a:off x="0" y="0"/>
                          <a:ext cx="2693035" cy="1858010"/>
                        </a:xfrm>
                        <a:prstGeom prst="ellipse">
                          <a:avLst/>
                        </a:prstGeom>
                        <a:noFill/>
                        <a:ln w="6350">
                          <a:solidFill>
                            <a:prstClr val="black"/>
                          </a:solidFill>
                        </a:ln>
                      </wps:spPr>
                      <wps:txbx>
                        <w:txbxContent>
                          <w:p w14:paraId="39117103" w14:textId="448F877A" w:rsidR="00A33AFE" w:rsidRPr="00057EE8" w:rsidRDefault="00A33AFE" w:rsidP="00D67277">
                            <w:pPr>
                              <w:spacing w:after="0" w:line="240" w:lineRule="auto"/>
                              <w:ind w:left="0" w:firstLine="0"/>
                              <w:jc w:val="center"/>
                              <w:rPr>
                                <w:b/>
                                <w:bCs/>
                                <w:i w:val="0"/>
                                <w:iCs/>
                                <w:sz w:val="22"/>
                                <w:szCs w:val="22"/>
                                <w:u w:val="single"/>
                              </w:rPr>
                            </w:pPr>
                            <w:r w:rsidRPr="00057EE8">
                              <w:rPr>
                                <w:b/>
                                <w:bCs/>
                                <w:i w:val="0"/>
                                <w:iCs/>
                                <w:sz w:val="22"/>
                                <w:szCs w:val="22"/>
                                <w:u w:val="single"/>
                              </w:rPr>
                              <w:t>Creative Thinking:</w:t>
                            </w:r>
                            <w:r w:rsidR="0000374C">
                              <w:rPr>
                                <w:b/>
                                <w:bCs/>
                                <w:i w:val="0"/>
                                <w:iCs/>
                                <w:sz w:val="22"/>
                                <w:szCs w:val="22"/>
                                <w:u w:val="single"/>
                              </w:rPr>
                              <w:br/>
                            </w:r>
                          </w:p>
                          <w:p w14:paraId="6D2962B1" w14:textId="43E38B13" w:rsidR="00A33AFE" w:rsidRPr="004916C9" w:rsidRDefault="004916C9" w:rsidP="004916C9">
                            <w:pPr>
                              <w:spacing w:after="0" w:line="240" w:lineRule="auto"/>
                              <w:rPr>
                                <w:i w:val="0"/>
                                <w:iCs/>
                                <w:sz w:val="22"/>
                                <w:szCs w:val="22"/>
                              </w:rPr>
                            </w:pPr>
                            <w:r w:rsidRPr="004916C9">
                              <w:rPr>
                                <w:i w:val="0"/>
                                <w:iCs/>
                                <w:sz w:val="22"/>
                                <w:szCs w:val="22"/>
                              </w:rPr>
                              <w:t>-</w:t>
                            </w:r>
                            <w:r>
                              <w:rPr>
                                <w:i w:val="0"/>
                                <w:iCs/>
                                <w:sz w:val="22"/>
                                <w:szCs w:val="22"/>
                              </w:rPr>
                              <w:t xml:space="preserve"> </w:t>
                            </w:r>
                            <w:r w:rsidR="00A33AFE" w:rsidRPr="004916C9">
                              <w:rPr>
                                <w:i w:val="0"/>
                                <w:iCs/>
                                <w:sz w:val="22"/>
                                <w:szCs w:val="22"/>
                              </w:rPr>
                              <w:t xml:space="preserve">Problem-solving </w:t>
                            </w:r>
                          </w:p>
                          <w:p w14:paraId="67BC2200" w14:textId="2D9B577D" w:rsidR="00A33AFE" w:rsidRPr="00A33AFE" w:rsidRDefault="004916C9" w:rsidP="00373CF8">
                            <w:pPr>
                              <w:spacing w:after="0" w:line="240" w:lineRule="auto"/>
                              <w:rPr>
                                <w:i w:val="0"/>
                                <w:iCs/>
                                <w:sz w:val="22"/>
                                <w:szCs w:val="22"/>
                              </w:rPr>
                            </w:pPr>
                            <w:r>
                              <w:rPr>
                                <w:i w:val="0"/>
                                <w:iCs/>
                                <w:sz w:val="22"/>
                                <w:szCs w:val="22"/>
                              </w:rPr>
                              <w:t xml:space="preserve">- </w:t>
                            </w:r>
                            <w:r w:rsidR="00A33AFE" w:rsidRPr="00A33AFE">
                              <w:rPr>
                                <w:i w:val="0"/>
                                <w:iCs/>
                                <w:sz w:val="22"/>
                                <w:szCs w:val="22"/>
                              </w:rPr>
                              <w:t xml:space="preserve">New ideas </w:t>
                            </w:r>
                          </w:p>
                          <w:p w14:paraId="37714406" w14:textId="0C477FC8" w:rsidR="00A33AFE" w:rsidRPr="00A33AFE" w:rsidRDefault="004916C9" w:rsidP="00373CF8">
                            <w:pPr>
                              <w:spacing w:after="0" w:line="240" w:lineRule="auto"/>
                              <w:rPr>
                                <w:i w:val="0"/>
                                <w:iCs/>
                                <w:sz w:val="22"/>
                                <w:szCs w:val="22"/>
                              </w:rPr>
                            </w:pPr>
                            <w:r>
                              <w:rPr>
                                <w:i w:val="0"/>
                                <w:iCs/>
                                <w:sz w:val="22"/>
                                <w:szCs w:val="22"/>
                              </w:rPr>
                              <w:t xml:space="preserve">- </w:t>
                            </w:r>
                            <w:r w:rsidR="00A33AFE" w:rsidRPr="00A33AFE">
                              <w:rPr>
                                <w:i w:val="0"/>
                                <w:iCs/>
                                <w:sz w:val="22"/>
                                <w:szCs w:val="22"/>
                              </w:rPr>
                              <w:t xml:space="preserve">Innovation </w:t>
                            </w:r>
                          </w:p>
                          <w:p w14:paraId="0F4B74D9" w14:textId="7B2B921A" w:rsidR="00A33AFE" w:rsidRPr="00A33AFE" w:rsidRDefault="004916C9" w:rsidP="00373CF8">
                            <w:pPr>
                              <w:spacing w:after="0" w:line="240" w:lineRule="auto"/>
                              <w:rPr>
                                <w:i w:val="0"/>
                                <w:iCs/>
                                <w:sz w:val="22"/>
                                <w:szCs w:val="22"/>
                              </w:rPr>
                            </w:pPr>
                            <w:r>
                              <w:rPr>
                                <w:i w:val="0"/>
                                <w:iCs/>
                                <w:sz w:val="22"/>
                                <w:szCs w:val="22"/>
                              </w:rPr>
                              <w:t xml:space="preserve">- </w:t>
                            </w:r>
                            <w:r w:rsidR="00A33AFE" w:rsidRPr="00A33AFE">
                              <w:rPr>
                                <w:i w:val="0"/>
                                <w:iCs/>
                                <w:sz w:val="22"/>
                                <w:szCs w:val="22"/>
                              </w:rPr>
                              <w:t xml:space="preserve">Motivation </w:t>
                            </w:r>
                          </w:p>
                          <w:p w14:paraId="1E6A1622" w14:textId="3D63C65D" w:rsidR="00877E7F" w:rsidRPr="00A33AFE" w:rsidRDefault="004916C9" w:rsidP="00373CF8">
                            <w:pPr>
                              <w:spacing w:line="240" w:lineRule="auto"/>
                              <w:rPr>
                                <w:i w:val="0"/>
                                <w:iCs/>
                                <w:sz w:val="22"/>
                                <w:szCs w:val="22"/>
                              </w:rPr>
                            </w:pPr>
                            <w:r>
                              <w:rPr>
                                <w:i w:val="0"/>
                                <w:iCs/>
                                <w:sz w:val="22"/>
                                <w:szCs w:val="22"/>
                              </w:rPr>
                              <w:t xml:space="preserve">- </w:t>
                            </w:r>
                            <w:r w:rsidR="00A33AFE" w:rsidRPr="00A33AFE">
                              <w:rPr>
                                <w:i w:val="0"/>
                                <w:iCs/>
                                <w:sz w:val="22"/>
                                <w:szCs w:val="22"/>
                              </w:rPr>
                              <w:t>Different perspective</w:t>
                            </w:r>
                            <w:r w:rsidR="00373CF8">
                              <w:rPr>
                                <w:i w:val="0"/>
                                <w:iCs/>
                                <w:sz w:val="22"/>
                                <w:szCs w:val="22"/>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F0D759" id="Text Box 2" o:spid="_x0000_s1026" style="position:absolute;margin-left:117.25pt;margin-top:2.5pt;width:212.05pt;height:146.3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" filled="f" strokeweight=".5pt">
                <v:textbox>
                  <w:txbxContent>
                    <w:p w14:paraId="39117103" w14:textId="448F877A" w:rsidR="00A33AFE" w:rsidRPr="00057EE8" w:rsidRDefault="00A33AFE" w:rsidP="00D67277">
                      <w:pPr>
                        <w:spacing w:after="0" w:line="240" w:lineRule="auto"/>
                        <w:ind w:left="0" w:firstLine="0"/>
                        <w:jc w:val="center"/>
                        <w:rPr>
                          <w:b/>
                          <w:bCs/>
                          <w:i w:val="0"/>
                          <w:iCs/>
                          <w:sz w:val="22"/>
                          <w:szCs w:val="22"/>
                          <w:u w:val="single"/>
                        </w:rPr>
                      </w:pPr>
                      <w:r w:rsidRPr="00057EE8">
                        <w:rPr>
                          <w:b/>
                          <w:bCs/>
                          <w:i w:val="0"/>
                          <w:iCs/>
                          <w:sz w:val="22"/>
                          <w:szCs w:val="22"/>
                          <w:u w:val="single"/>
                        </w:rPr>
                        <w:t>Creative Thinking:</w:t>
                      </w:r>
                      <w:r w:rsidR="0000374C">
                        <w:rPr>
                          <w:b/>
                          <w:bCs/>
                          <w:i w:val="0"/>
                          <w:iCs/>
                          <w:sz w:val="22"/>
                          <w:szCs w:val="22"/>
                          <w:u w:val="single"/>
                        </w:rPr>
                        <w:br/>
                      </w:r>
                    </w:p>
                    <w:p w14:paraId="6D2962B1" w14:textId="43E38B13" w:rsidR="00A33AFE" w:rsidRPr="004916C9" w:rsidRDefault="004916C9" w:rsidP="004916C9">
                      <w:pPr>
                        <w:spacing w:after="0" w:line="240" w:lineRule="auto"/>
                        <w:rPr>
                          <w:i w:val="0"/>
                          <w:iCs/>
                          <w:sz w:val="22"/>
                          <w:szCs w:val="22"/>
                        </w:rPr>
                      </w:pPr>
                      <w:r w:rsidRPr="004916C9">
                        <w:rPr>
                          <w:i w:val="0"/>
                          <w:iCs/>
                          <w:sz w:val="22"/>
                          <w:szCs w:val="22"/>
                        </w:rPr>
                        <w:t>-</w:t>
                      </w:r>
                      <w:r>
                        <w:rPr>
                          <w:i w:val="0"/>
                          <w:iCs/>
                          <w:sz w:val="22"/>
                          <w:szCs w:val="22"/>
                        </w:rPr>
                        <w:t xml:space="preserve"> </w:t>
                      </w:r>
                      <w:r w:rsidR="00A33AFE" w:rsidRPr="004916C9">
                        <w:rPr>
                          <w:i w:val="0"/>
                          <w:iCs/>
                          <w:sz w:val="22"/>
                          <w:szCs w:val="22"/>
                        </w:rPr>
                        <w:t xml:space="preserve">Problem-solving </w:t>
                      </w:r>
                    </w:p>
                    <w:p w14:paraId="67BC2200" w14:textId="2D9B577D" w:rsidR="00A33AFE" w:rsidRPr="00A33AFE" w:rsidRDefault="004916C9" w:rsidP="00373CF8">
                      <w:pPr>
                        <w:spacing w:after="0" w:line="240" w:lineRule="auto"/>
                        <w:rPr>
                          <w:i w:val="0"/>
                          <w:iCs/>
                          <w:sz w:val="22"/>
                          <w:szCs w:val="22"/>
                        </w:rPr>
                      </w:pPr>
                      <w:r>
                        <w:rPr>
                          <w:i w:val="0"/>
                          <w:iCs/>
                          <w:sz w:val="22"/>
                          <w:szCs w:val="22"/>
                        </w:rPr>
                        <w:t xml:space="preserve">- </w:t>
                      </w:r>
                      <w:r w:rsidR="00A33AFE" w:rsidRPr="00A33AFE">
                        <w:rPr>
                          <w:i w:val="0"/>
                          <w:iCs/>
                          <w:sz w:val="22"/>
                          <w:szCs w:val="22"/>
                        </w:rPr>
                        <w:t xml:space="preserve">New ideas </w:t>
                      </w:r>
                    </w:p>
                    <w:p w14:paraId="37714406" w14:textId="0C477FC8" w:rsidR="00A33AFE" w:rsidRPr="00A33AFE" w:rsidRDefault="004916C9" w:rsidP="00373CF8">
                      <w:pPr>
                        <w:spacing w:after="0" w:line="240" w:lineRule="auto"/>
                        <w:rPr>
                          <w:i w:val="0"/>
                          <w:iCs/>
                          <w:sz w:val="22"/>
                          <w:szCs w:val="22"/>
                        </w:rPr>
                      </w:pPr>
                      <w:r>
                        <w:rPr>
                          <w:i w:val="0"/>
                          <w:iCs/>
                          <w:sz w:val="22"/>
                          <w:szCs w:val="22"/>
                        </w:rPr>
                        <w:t xml:space="preserve">- </w:t>
                      </w:r>
                      <w:r w:rsidR="00A33AFE" w:rsidRPr="00A33AFE">
                        <w:rPr>
                          <w:i w:val="0"/>
                          <w:iCs/>
                          <w:sz w:val="22"/>
                          <w:szCs w:val="22"/>
                        </w:rPr>
                        <w:t xml:space="preserve">Innovation </w:t>
                      </w:r>
                    </w:p>
                    <w:p w14:paraId="0F4B74D9" w14:textId="7B2B921A" w:rsidR="00A33AFE" w:rsidRPr="00A33AFE" w:rsidRDefault="004916C9" w:rsidP="00373CF8">
                      <w:pPr>
                        <w:spacing w:after="0" w:line="240" w:lineRule="auto"/>
                        <w:rPr>
                          <w:i w:val="0"/>
                          <w:iCs/>
                          <w:sz w:val="22"/>
                          <w:szCs w:val="22"/>
                        </w:rPr>
                      </w:pPr>
                      <w:r>
                        <w:rPr>
                          <w:i w:val="0"/>
                          <w:iCs/>
                          <w:sz w:val="22"/>
                          <w:szCs w:val="22"/>
                        </w:rPr>
                        <w:t xml:space="preserve">- </w:t>
                      </w:r>
                      <w:r w:rsidR="00A33AFE" w:rsidRPr="00A33AFE">
                        <w:rPr>
                          <w:i w:val="0"/>
                          <w:iCs/>
                          <w:sz w:val="22"/>
                          <w:szCs w:val="22"/>
                        </w:rPr>
                        <w:t xml:space="preserve">Motivation </w:t>
                      </w:r>
                    </w:p>
                    <w:p w14:paraId="1E6A1622" w14:textId="3D63C65D" w:rsidR="00877E7F" w:rsidRPr="00A33AFE" w:rsidRDefault="004916C9" w:rsidP="00373CF8">
                      <w:pPr>
                        <w:spacing w:line="240" w:lineRule="auto"/>
                        <w:rPr>
                          <w:i w:val="0"/>
                          <w:iCs/>
                          <w:sz w:val="22"/>
                          <w:szCs w:val="22"/>
                        </w:rPr>
                      </w:pPr>
                      <w:r>
                        <w:rPr>
                          <w:i w:val="0"/>
                          <w:iCs/>
                          <w:sz w:val="22"/>
                          <w:szCs w:val="22"/>
                        </w:rPr>
                        <w:t xml:space="preserve">- </w:t>
                      </w:r>
                      <w:r w:rsidR="00A33AFE" w:rsidRPr="00A33AFE">
                        <w:rPr>
                          <w:i w:val="0"/>
                          <w:iCs/>
                          <w:sz w:val="22"/>
                          <w:szCs w:val="22"/>
                        </w:rPr>
                        <w:t>Different perspective</w:t>
                      </w:r>
                      <w:r w:rsidR="00373CF8">
                        <w:rPr>
                          <w:i w:val="0"/>
                          <w:iCs/>
                          <w:sz w:val="22"/>
                          <w:szCs w:val="22"/>
                        </w:rPr>
                        <w:t>s</w:t>
                      </w:r>
                    </w:p>
                  </w:txbxContent>
                </v:textbox>
                <w10:wrap type="tight"/>
              </v:oval>
            </w:pict>
          </mc:Fallback>
        </mc:AlternateContent>
      </w:r>
    </w:p>
    <w:p w14:paraId="0969232B" w14:textId="59CF8852" w:rsidR="00AB3F34" w:rsidRPr="00DD5D09" w:rsidRDefault="00AB3F34" w:rsidP="00DD5D09">
      <w:pPr>
        <w:spacing w:after="201" w:line="259" w:lineRule="auto"/>
        <w:ind w:left="0" w:firstLine="0"/>
        <w:rPr>
          <w:i w:val="0"/>
          <w:iCs/>
          <w:sz w:val="44"/>
          <w:szCs w:val="44"/>
        </w:rPr>
      </w:pPr>
    </w:p>
    <w:p w14:paraId="6A843E9E" w14:textId="028EDDA1" w:rsidR="00AB3F34" w:rsidRDefault="00E077D7" w:rsidP="0000374C">
      <w:pPr>
        <w:spacing w:after="202" w:line="259" w:lineRule="auto"/>
        <w:ind w:left="0" w:firstLine="0"/>
      </w:pPr>
      <w:r>
        <w:t xml:space="preserve"> </w:t>
      </w:r>
    </w:p>
    <w:p w14:paraId="1298F34D" w14:textId="77777777" w:rsidR="004916C9" w:rsidRDefault="004916C9" w:rsidP="0000374C">
      <w:pPr>
        <w:spacing w:after="202" w:line="259" w:lineRule="auto"/>
        <w:ind w:left="0" w:firstLine="0"/>
      </w:pPr>
    </w:p>
    <w:p w14:paraId="6E633206" w14:textId="1CF0B92C" w:rsidR="00AB3F34" w:rsidRDefault="00715385">
      <w:pPr>
        <w:spacing w:after="202" w:line="259" w:lineRule="auto"/>
        <w:ind w:left="0" w:firstLine="0"/>
      </w:pPr>
      <w:r>
        <w:rPr>
          <w:noProof/>
        </w:rPr>
        <mc:AlternateContent>
          <mc:Choice Requires="wps">
            <w:drawing>
              <wp:anchor distT="0" distB="0" distL="114300" distR="114300" simplePos="0" relativeHeight="251660288" behindDoc="0" locked="0" layoutInCell="1" allowOverlap="1" wp14:anchorId="12E5289B" wp14:editId="38FA0FC4">
                <wp:simplePos x="0" y="0"/>
                <wp:positionH relativeFrom="column">
                  <wp:posOffset>2837321</wp:posOffset>
                </wp:positionH>
                <wp:positionV relativeFrom="paragraph">
                  <wp:posOffset>310379</wp:posOffset>
                </wp:positionV>
                <wp:extent cx="0" cy="426427"/>
                <wp:effectExtent l="0" t="0" r="38100" b="12065"/>
                <wp:wrapNone/>
                <wp:docPr id="239456617" name="Straight Connector 4"/>
                <wp:cNvGraphicFramePr/>
                <a:graphic xmlns:a="http://schemas.openxmlformats.org/drawingml/2006/main">
                  <a:graphicData uri="http://schemas.microsoft.com/office/word/2010/wordprocessingShape">
                    <wps:wsp>
                      <wps:cNvCnPr/>
                      <wps:spPr>
                        <a:xfrm flipV="1">
                          <a:off x="0" y="0"/>
                          <a:ext cx="0" cy="426427"/>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32CCD4" id="Straight Connector 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3.4pt,24.45pt" to="223.4pt,5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" strokecolor="black [3200]" strokeweight="1.5pt">
                <v:stroke joinstyle="miter"/>
              </v:line>
            </w:pict>
          </mc:Fallback>
        </mc:AlternateContent>
      </w:r>
      <w:r w:rsidR="00E077D7">
        <w:t xml:space="preserve"> </w:t>
      </w:r>
    </w:p>
    <w:p w14:paraId="6E830F55" w14:textId="647D3F8B" w:rsidR="00AB3F34" w:rsidRDefault="00E077D7">
      <w:pPr>
        <w:spacing w:after="197" w:line="259" w:lineRule="auto"/>
        <w:ind w:left="0" w:firstLine="0"/>
      </w:pPr>
      <w:r>
        <w:t xml:space="preserve"> </w:t>
      </w:r>
    </w:p>
    <w:p w14:paraId="34F01329" w14:textId="2132C96C" w:rsidR="00AB3F34" w:rsidRDefault="00715385">
      <w:pPr>
        <w:spacing w:after="203" w:line="259" w:lineRule="auto"/>
        <w:ind w:left="0" w:firstLine="0"/>
      </w:pPr>
      <w:r>
        <w:rPr>
          <w:noProof/>
        </w:rPr>
        <mc:AlternateContent>
          <mc:Choice Requires="wps">
            <w:drawing>
              <wp:anchor distT="0" distB="0" distL="114300" distR="114300" simplePos="0" relativeHeight="251659264" behindDoc="1" locked="0" layoutInCell="1" allowOverlap="1" wp14:anchorId="3F9CC27F" wp14:editId="4423A68A">
                <wp:simplePos x="0" y="0"/>
                <wp:positionH relativeFrom="column">
                  <wp:posOffset>1419860</wp:posOffset>
                </wp:positionH>
                <wp:positionV relativeFrom="paragraph">
                  <wp:posOffset>97008</wp:posOffset>
                </wp:positionV>
                <wp:extent cx="2861945" cy="1818640"/>
                <wp:effectExtent l="0" t="0" r="14605" b="10160"/>
                <wp:wrapTight wrapText="bothSides">
                  <wp:wrapPolygon edited="0">
                    <wp:start x="8627" y="0"/>
                    <wp:lineTo x="6901" y="226"/>
                    <wp:lineTo x="2300" y="2941"/>
                    <wp:lineTo x="1725" y="4525"/>
                    <wp:lineTo x="288" y="7014"/>
                    <wp:lineTo x="0" y="8598"/>
                    <wp:lineTo x="0" y="12670"/>
                    <wp:lineTo x="288" y="14480"/>
                    <wp:lineTo x="2300" y="18101"/>
                    <wp:lineTo x="2444" y="18779"/>
                    <wp:lineTo x="7333" y="21494"/>
                    <wp:lineTo x="8339" y="21494"/>
                    <wp:lineTo x="13371" y="21494"/>
                    <wp:lineTo x="14521" y="21494"/>
                    <wp:lineTo x="19122" y="18779"/>
                    <wp:lineTo x="19266" y="18101"/>
                    <wp:lineTo x="21279" y="14480"/>
                    <wp:lineTo x="21566" y="12670"/>
                    <wp:lineTo x="21566" y="8598"/>
                    <wp:lineTo x="21423" y="7240"/>
                    <wp:lineTo x="19985" y="4751"/>
                    <wp:lineTo x="19410" y="2941"/>
                    <wp:lineTo x="14665" y="226"/>
                    <wp:lineTo x="12940" y="0"/>
                    <wp:lineTo x="8627" y="0"/>
                  </wp:wrapPolygon>
                </wp:wrapTight>
                <wp:docPr id="672409114" name="Text Box 2"/>
                <wp:cNvGraphicFramePr/>
                <a:graphic xmlns:a="http://schemas.openxmlformats.org/drawingml/2006/main">
                  <a:graphicData uri="http://schemas.microsoft.com/office/word/2010/wordprocessingShape">
                    <wps:wsp>
                      <wps:cNvSpPr txBox="1"/>
                      <wps:spPr>
                        <a:xfrm>
                          <a:off x="0" y="0"/>
                          <a:ext cx="2861945" cy="1818640"/>
                        </a:xfrm>
                        <a:prstGeom prst="ellipse">
                          <a:avLst/>
                        </a:prstGeom>
                        <a:solidFill>
                          <a:schemeClr val="lt1"/>
                        </a:solidFill>
                        <a:ln w="6350">
                          <a:solidFill>
                            <a:prstClr val="black"/>
                          </a:solidFill>
                        </a:ln>
                      </wps:spPr>
                      <wps:txbx>
                        <w:txbxContent>
                          <w:p w14:paraId="618C5D79" w14:textId="42B03473" w:rsidR="00DD5D09" w:rsidRPr="00845C36" w:rsidRDefault="00845C36" w:rsidP="00845C36">
                            <w:pPr>
                              <w:ind w:left="0"/>
                              <w:jc w:val="center"/>
                              <w:rPr>
                                <w:i w:val="0"/>
                                <w:iCs/>
                                <w:sz w:val="44"/>
                                <w:szCs w:val="44"/>
                              </w:rPr>
                            </w:pPr>
                            <w:r w:rsidRPr="00845C36">
                              <w:rPr>
                                <w:i w:val="0"/>
                                <w:iCs/>
                                <w:sz w:val="44"/>
                                <w:szCs w:val="44"/>
                              </w:rPr>
                              <w:t>Creativity in Health and Social 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F9CC27F" id="_x0000_s1027" style="position:absolute;margin-left:111.8pt;margin-top:7.65pt;width:225.35pt;height:143.2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" fillcolor="white [3201]" strokeweight=".5pt">
                <v:textbox>
                  <w:txbxContent>
                    <w:p w14:paraId="618C5D79" w14:textId="42B03473" w:rsidR="00DD5D09" w:rsidRPr="00845C36" w:rsidRDefault="00845C36" w:rsidP="00845C36">
                      <w:pPr>
                        <w:ind w:left="0"/>
                        <w:jc w:val="center"/>
                        <w:rPr>
                          <w:i w:val="0"/>
                          <w:iCs/>
                          <w:sz w:val="44"/>
                          <w:szCs w:val="44"/>
                        </w:rPr>
                      </w:pPr>
                      <w:r w:rsidRPr="00845C36">
                        <w:rPr>
                          <w:i w:val="0"/>
                          <w:iCs/>
                          <w:sz w:val="44"/>
                          <w:szCs w:val="44"/>
                        </w:rPr>
                        <w:t>Creativity in Health and Social Care</w:t>
                      </w:r>
                    </w:p>
                  </w:txbxContent>
                </v:textbox>
                <w10:wrap type="tight"/>
              </v:oval>
            </w:pict>
          </mc:Fallback>
        </mc:AlternateContent>
      </w:r>
      <w:r w:rsidR="00E077D7">
        <w:t xml:space="preserve"> </w:t>
      </w:r>
    </w:p>
    <w:p w14:paraId="791BD94B" w14:textId="776BBCCE" w:rsidR="00AB3F34" w:rsidRDefault="00AB3F34">
      <w:pPr>
        <w:spacing w:after="197" w:line="259" w:lineRule="auto"/>
        <w:ind w:left="0" w:firstLine="0"/>
      </w:pPr>
    </w:p>
    <w:p w14:paraId="3C6C0470" w14:textId="0E3EC48B" w:rsidR="00AB3F34" w:rsidRDefault="00E077D7">
      <w:pPr>
        <w:spacing w:after="202" w:line="259" w:lineRule="auto"/>
        <w:ind w:left="0" w:firstLine="0"/>
      </w:pPr>
      <w:r>
        <w:t xml:space="preserve"> </w:t>
      </w:r>
    </w:p>
    <w:p w14:paraId="16F30FA3" w14:textId="77777777" w:rsidR="00AB3F34" w:rsidRDefault="00E077D7">
      <w:pPr>
        <w:spacing w:after="197" w:line="259" w:lineRule="auto"/>
        <w:ind w:left="0" w:firstLine="0"/>
      </w:pPr>
      <w:r>
        <w:t xml:space="preserve"> </w:t>
      </w:r>
    </w:p>
    <w:p w14:paraId="05AB969E" w14:textId="5A07D64A" w:rsidR="00AB3F34" w:rsidRDefault="00E077D7">
      <w:pPr>
        <w:spacing w:after="202" w:line="259" w:lineRule="auto"/>
        <w:ind w:left="0" w:firstLine="0"/>
      </w:pPr>
      <w:r>
        <w:t xml:space="preserve"> </w:t>
      </w:r>
    </w:p>
    <w:p w14:paraId="22BDD9EE" w14:textId="602EDF17" w:rsidR="00AB3F34" w:rsidRDefault="00BE1025">
      <w:pPr>
        <w:spacing w:after="197" w:line="259" w:lineRule="auto"/>
        <w:ind w:left="0" w:firstLine="0"/>
      </w:pPr>
      <w:r>
        <w:rPr>
          <w:noProof/>
        </w:rPr>
        <mc:AlternateContent>
          <mc:Choice Requires="wps">
            <w:drawing>
              <wp:anchor distT="0" distB="0" distL="114300" distR="114300" simplePos="0" relativeHeight="251664384" behindDoc="0" locked="0" layoutInCell="1" allowOverlap="1" wp14:anchorId="3DC61A29" wp14:editId="452CF5F3">
                <wp:simplePos x="0" y="0"/>
                <wp:positionH relativeFrom="column">
                  <wp:posOffset>3666440</wp:posOffset>
                </wp:positionH>
                <wp:positionV relativeFrom="paragraph">
                  <wp:posOffset>177310</wp:posOffset>
                </wp:positionV>
                <wp:extent cx="222677" cy="435880"/>
                <wp:effectExtent l="0" t="0" r="25400" b="21590"/>
                <wp:wrapNone/>
                <wp:docPr id="263458527" name="Straight Connector 4"/>
                <wp:cNvGraphicFramePr/>
                <a:graphic xmlns:a="http://schemas.openxmlformats.org/drawingml/2006/main">
                  <a:graphicData uri="http://schemas.microsoft.com/office/word/2010/wordprocessingShape">
                    <wps:wsp>
                      <wps:cNvCnPr/>
                      <wps:spPr>
                        <a:xfrm flipH="1" flipV="1">
                          <a:off x="0" y="0"/>
                          <a:ext cx="222677" cy="43588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D845A8" id="Straight Connector 4" o:spid="_x0000_s1026" style="position:absolute;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8.7pt,13.95pt" to="306.25pt,4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" strokecolor="black [3200]" strokeweight="1.5pt">
                <v:stroke joinstyle="miter"/>
              </v:line>
            </w:pict>
          </mc:Fallback>
        </mc:AlternateContent>
      </w:r>
      <w:r>
        <w:rPr>
          <w:noProof/>
        </w:rPr>
        <mc:AlternateContent>
          <mc:Choice Requires="wps">
            <w:drawing>
              <wp:anchor distT="0" distB="0" distL="114300" distR="114300" simplePos="0" relativeHeight="251662336" behindDoc="0" locked="0" layoutInCell="1" allowOverlap="1" wp14:anchorId="662A9259" wp14:editId="21896A9E">
                <wp:simplePos x="0" y="0"/>
                <wp:positionH relativeFrom="column">
                  <wp:posOffset>1946611</wp:posOffset>
                </wp:positionH>
                <wp:positionV relativeFrom="paragraph">
                  <wp:posOffset>215211</wp:posOffset>
                </wp:positionV>
                <wp:extent cx="186105" cy="350599"/>
                <wp:effectExtent l="0" t="0" r="23495" b="30480"/>
                <wp:wrapNone/>
                <wp:docPr id="1222845970" name="Straight Connector 4"/>
                <wp:cNvGraphicFramePr/>
                <a:graphic xmlns:a="http://schemas.openxmlformats.org/drawingml/2006/main">
                  <a:graphicData uri="http://schemas.microsoft.com/office/word/2010/wordprocessingShape">
                    <wps:wsp>
                      <wps:cNvCnPr/>
                      <wps:spPr>
                        <a:xfrm flipV="1">
                          <a:off x="0" y="0"/>
                          <a:ext cx="186105" cy="350599"/>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9ACD4F" id="Straight Connector 4"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3.3pt,16.95pt" to="167.95pt,4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" strokecolor="black [3200]" strokeweight="1.5pt">
                <v:stroke joinstyle="miter"/>
              </v:line>
            </w:pict>
          </mc:Fallback>
        </mc:AlternateContent>
      </w:r>
      <w:r w:rsidR="00E077D7">
        <w:t xml:space="preserve"> </w:t>
      </w:r>
    </w:p>
    <w:p w14:paraId="685E5195" w14:textId="09C40952" w:rsidR="00AB3F34" w:rsidRDefault="00D67277">
      <w:pPr>
        <w:spacing w:after="197" w:line="259" w:lineRule="auto"/>
        <w:ind w:left="0" w:firstLine="0"/>
      </w:pPr>
      <w:r>
        <w:rPr>
          <w:noProof/>
        </w:rPr>
        <mc:AlternateContent>
          <mc:Choice Requires="wps">
            <w:drawing>
              <wp:anchor distT="0" distB="0" distL="114300" distR="114300" simplePos="0" relativeHeight="251668480" behindDoc="1" locked="0" layoutInCell="1" allowOverlap="1" wp14:anchorId="7BE70B76" wp14:editId="3E807F1F">
                <wp:simplePos x="0" y="0"/>
                <wp:positionH relativeFrom="column">
                  <wp:posOffset>-146001</wp:posOffset>
                </wp:positionH>
                <wp:positionV relativeFrom="paragraph">
                  <wp:posOffset>162560</wp:posOffset>
                </wp:positionV>
                <wp:extent cx="2919095" cy="2004695"/>
                <wp:effectExtent l="0" t="0" r="14605" b="14605"/>
                <wp:wrapTight wrapText="bothSides">
                  <wp:wrapPolygon edited="0">
                    <wp:start x="8740" y="0"/>
                    <wp:lineTo x="7189" y="205"/>
                    <wp:lineTo x="2678" y="2668"/>
                    <wp:lineTo x="1551" y="4926"/>
                    <wp:lineTo x="564" y="6363"/>
                    <wp:lineTo x="0" y="8621"/>
                    <wp:lineTo x="0" y="13342"/>
                    <wp:lineTo x="1128" y="16421"/>
                    <wp:lineTo x="4229" y="20115"/>
                    <wp:lineTo x="7612" y="21552"/>
                    <wp:lineTo x="8458" y="21552"/>
                    <wp:lineTo x="13109" y="21552"/>
                    <wp:lineTo x="13955" y="21552"/>
                    <wp:lineTo x="17338" y="20115"/>
                    <wp:lineTo x="17479" y="19705"/>
                    <wp:lineTo x="20439" y="16626"/>
                    <wp:lineTo x="20439" y="16421"/>
                    <wp:lineTo x="21567" y="13342"/>
                    <wp:lineTo x="21567" y="8621"/>
                    <wp:lineTo x="21144" y="6568"/>
                    <wp:lineTo x="19030" y="3489"/>
                    <wp:lineTo x="18889" y="2668"/>
                    <wp:lineTo x="14378" y="205"/>
                    <wp:lineTo x="12827" y="0"/>
                    <wp:lineTo x="8740" y="0"/>
                  </wp:wrapPolygon>
                </wp:wrapTight>
                <wp:docPr id="873348567" name="Text Box 2"/>
                <wp:cNvGraphicFramePr/>
                <a:graphic xmlns:a="http://schemas.openxmlformats.org/drawingml/2006/main">
                  <a:graphicData uri="http://schemas.microsoft.com/office/word/2010/wordprocessingShape">
                    <wps:wsp>
                      <wps:cNvSpPr txBox="1"/>
                      <wps:spPr>
                        <a:xfrm>
                          <a:off x="0" y="0"/>
                          <a:ext cx="2919095" cy="2004695"/>
                        </a:xfrm>
                        <a:prstGeom prst="ellipse">
                          <a:avLst/>
                        </a:prstGeom>
                        <a:noFill/>
                        <a:ln w="6350">
                          <a:solidFill>
                            <a:prstClr val="black"/>
                          </a:solidFill>
                        </a:ln>
                      </wps:spPr>
                      <wps:txbx>
                        <w:txbxContent>
                          <w:p w14:paraId="05362D91" w14:textId="77777777" w:rsidR="000F2A4B" w:rsidRDefault="00EE73B2" w:rsidP="000F2A4B">
                            <w:pPr>
                              <w:spacing w:after="0" w:line="240" w:lineRule="auto"/>
                              <w:jc w:val="center"/>
                              <w:rPr>
                                <w:b/>
                                <w:bCs/>
                                <w:i w:val="0"/>
                                <w:sz w:val="22"/>
                                <w:szCs w:val="22"/>
                                <w:u w:val="single"/>
                              </w:rPr>
                            </w:pPr>
                            <w:r w:rsidRPr="00EE73B2">
                              <w:rPr>
                                <w:b/>
                                <w:bCs/>
                                <w:i w:val="0"/>
                                <w:sz w:val="22"/>
                                <w:szCs w:val="22"/>
                                <w:u w:val="single"/>
                              </w:rPr>
                              <w:t>Value Through Better Outcomes:</w:t>
                            </w:r>
                          </w:p>
                          <w:p w14:paraId="3E48E238" w14:textId="77777777" w:rsidR="000F2A4B" w:rsidRDefault="000F2A4B" w:rsidP="000F2A4B">
                            <w:pPr>
                              <w:spacing w:after="0" w:line="240" w:lineRule="auto"/>
                              <w:jc w:val="center"/>
                              <w:rPr>
                                <w:b/>
                                <w:bCs/>
                                <w:i w:val="0"/>
                                <w:sz w:val="22"/>
                                <w:szCs w:val="22"/>
                                <w:u w:val="single"/>
                              </w:rPr>
                            </w:pPr>
                          </w:p>
                          <w:p w14:paraId="1DC2C903" w14:textId="2E783B57" w:rsidR="004140A0" w:rsidRPr="004916C9" w:rsidRDefault="004916C9" w:rsidP="004916C9">
                            <w:pPr>
                              <w:spacing w:after="0" w:line="240" w:lineRule="auto"/>
                              <w:rPr>
                                <w:b/>
                                <w:bCs/>
                                <w:i w:val="0"/>
                                <w:sz w:val="22"/>
                                <w:szCs w:val="22"/>
                                <w:u w:val="single"/>
                              </w:rPr>
                            </w:pPr>
                            <w:r w:rsidRPr="004916C9">
                              <w:rPr>
                                <w:i w:val="0"/>
                                <w:iCs/>
                                <w:sz w:val="22"/>
                                <w:szCs w:val="22"/>
                              </w:rPr>
                              <w:t>-</w:t>
                            </w:r>
                            <w:r>
                              <w:rPr>
                                <w:i w:val="0"/>
                                <w:iCs/>
                                <w:sz w:val="22"/>
                                <w:szCs w:val="22"/>
                              </w:rPr>
                              <w:t xml:space="preserve"> </w:t>
                            </w:r>
                            <w:r w:rsidR="004140A0" w:rsidRPr="004916C9">
                              <w:rPr>
                                <w:i w:val="0"/>
                                <w:iCs/>
                                <w:sz w:val="22"/>
                                <w:szCs w:val="22"/>
                              </w:rPr>
                              <w:t xml:space="preserve">Person-centred care </w:t>
                            </w:r>
                          </w:p>
                          <w:p w14:paraId="54A62D83" w14:textId="1932BADC" w:rsidR="004140A0" w:rsidRPr="004140A0" w:rsidRDefault="004916C9" w:rsidP="004140A0">
                            <w:pPr>
                              <w:spacing w:after="0" w:line="240" w:lineRule="auto"/>
                              <w:rPr>
                                <w:i w:val="0"/>
                                <w:iCs/>
                                <w:sz w:val="22"/>
                                <w:szCs w:val="22"/>
                              </w:rPr>
                            </w:pPr>
                            <w:r>
                              <w:rPr>
                                <w:i w:val="0"/>
                                <w:iCs/>
                                <w:sz w:val="22"/>
                                <w:szCs w:val="22"/>
                              </w:rPr>
                              <w:t xml:space="preserve">- </w:t>
                            </w:r>
                            <w:r w:rsidR="004140A0" w:rsidRPr="004140A0">
                              <w:rPr>
                                <w:i w:val="0"/>
                                <w:iCs/>
                                <w:sz w:val="22"/>
                                <w:szCs w:val="22"/>
                              </w:rPr>
                              <w:t xml:space="preserve">Efficient use of resources </w:t>
                            </w:r>
                          </w:p>
                          <w:p w14:paraId="062CE7FD" w14:textId="47FB5888" w:rsidR="004140A0" w:rsidRPr="004140A0" w:rsidRDefault="004916C9" w:rsidP="004140A0">
                            <w:pPr>
                              <w:spacing w:after="0" w:line="240" w:lineRule="auto"/>
                              <w:rPr>
                                <w:i w:val="0"/>
                                <w:iCs/>
                                <w:sz w:val="22"/>
                                <w:szCs w:val="22"/>
                              </w:rPr>
                            </w:pPr>
                            <w:r>
                              <w:rPr>
                                <w:i w:val="0"/>
                                <w:iCs/>
                                <w:sz w:val="22"/>
                                <w:szCs w:val="22"/>
                              </w:rPr>
                              <w:t xml:space="preserve">- </w:t>
                            </w:r>
                            <w:r w:rsidR="004140A0" w:rsidRPr="004140A0">
                              <w:rPr>
                                <w:i w:val="0"/>
                                <w:iCs/>
                                <w:sz w:val="22"/>
                                <w:szCs w:val="22"/>
                              </w:rPr>
                              <w:t xml:space="preserve">Improved patient experience </w:t>
                            </w:r>
                          </w:p>
                          <w:p w14:paraId="03CC8FE2" w14:textId="21DBC252" w:rsidR="004140A0" w:rsidRPr="004140A0" w:rsidRDefault="004916C9" w:rsidP="004140A0">
                            <w:pPr>
                              <w:spacing w:after="0" w:line="240" w:lineRule="auto"/>
                              <w:rPr>
                                <w:i w:val="0"/>
                                <w:iCs/>
                                <w:sz w:val="22"/>
                                <w:szCs w:val="22"/>
                              </w:rPr>
                            </w:pPr>
                            <w:r>
                              <w:rPr>
                                <w:i w:val="0"/>
                                <w:iCs/>
                                <w:sz w:val="22"/>
                                <w:szCs w:val="22"/>
                              </w:rPr>
                              <w:t xml:space="preserve">- </w:t>
                            </w:r>
                            <w:r w:rsidR="004140A0" w:rsidRPr="004140A0">
                              <w:rPr>
                                <w:i w:val="0"/>
                                <w:iCs/>
                                <w:sz w:val="22"/>
                                <w:szCs w:val="22"/>
                              </w:rPr>
                              <w:t xml:space="preserve">Better quality of care </w:t>
                            </w:r>
                          </w:p>
                          <w:p w14:paraId="63F03018" w14:textId="70433545" w:rsidR="00057EE8" w:rsidRPr="00A33AFE" w:rsidRDefault="004916C9" w:rsidP="004140A0">
                            <w:pPr>
                              <w:spacing w:after="0" w:line="240" w:lineRule="auto"/>
                              <w:rPr>
                                <w:i w:val="0"/>
                                <w:iCs/>
                                <w:sz w:val="22"/>
                                <w:szCs w:val="22"/>
                              </w:rPr>
                            </w:pPr>
                            <w:r>
                              <w:rPr>
                                <w:i w:val="0"/>
                                <w:iCs/>
                                <w:sz w:val="22"/>
                                <w:szCs w:val="22"/>
                              </w:rPr>
                              <w:t xml:space="preserve">- </w:t>
                            </w:r>
                            <w:r w:rsidR="004140A0" w:rsidRPr="004140A0">
                              <w:rPr>
                                <w:i w:val="0"/>
                                <w:iCs/>
                                <w:sz w:val="22"/>
                                <w:szCs w:val="22"/>
                              </w:rPr>
                              <w:t>Accessibility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E70B76" id="_x0000_s1028" style="position:absolute;margin-left:-11.5pt;margin-top:12.8pt;width:229.85pt;height:157.8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" filled="f" strokeweight=".5pt">
                <v:textbox>
                  <w:txbxContent>
                    <w:p w14:paraId="05362D91" w14:textId="77777777" w:rsidR="000F2A4B" w:rsidRDefault="00EE73B2" w:rsidP="000F2A4B">
                      <w:pPr>
                        <w:spacing w:after="0" w:line="240" w:lineRule="auto"/>
                        <w:jc w:val="center"/>
                        <w:rPr>
                          <w:b/>
                          <w:bCs/>
                          <w:i w:val="0"/>
                          <w:sz w:val="22"/>
                          <w:szCs w:val="22"/>
                          <w:u w:val="single"/>
                        </w:rPr>
                      </w:pPr>
                      <w:r w:rsidRPr="00EE73B2">
                        <w:rPr>
                          <w:b/>
                          <w:bCs/>
                          <w:i w:val="0"/>
                          <w:sz w:val="22"/>
                          <w:szCs w:val="22"/>
                          <w:u w:val="single"/>
                        </w:rPr>
                        <w:t>Value Through Better Outcomes:</w:t>
                      </w:r>
                    </w:p>
                    <w:p w14:paraId="3E48E238" w14:textId="77777777" w:rsidR="000F2A4B" w:rsidRDefault="000F2A4B" w:rsidP="000F2A4B">
                      <w:pPr>
                        <w:spacing w:after="0" w:line="240" w:lineRule="auto"/>
                        <w:jc w:val="center"/>
                        <w:rPr>
                          <w:b/>
                          <w:bCs/>
                          <w:i w:val="0"/>
                          <w:sz w:val="22"/>
                          <w:szCs w:val="22"/>
                          <w:u w:val="single"/>
                        </w:rPr>
                      </w:pPr>
                    </w:p>
                    <w:p w14:paraId="1DC2C903" w14:textId="2E783B57" w:rsidR="004140A0" w:rsidRPr="004916C9" w:rsidRDefault="004916C9" w:rsidP="004916C9">
                      <w:pPr>
                        <w:spacing w:after="0" w:line="240" w:lineRule="auto"/>
                        <w:rPr>
                          <w:b/>
                          <w:bCs/>
                          <w:i w:val="0"/>
                          <w:sz w:val="22"/>
                          <w:szCs w:val="22"/>
                          <w:u w:val="single"/>
                        </w:rPr>
                      </w:pPr>
                      <w:r w:rsidRPr="004916C9">
                        <w:rPr>
                          <w:i w:val="0"/>
                          <w:iCs/>
                          <w:sz w:val="22"/>
                          <w:szCs w:val="22"/>
                        </w:rPr>
                        <w:t>-</w:t>
                      </w:r>
                      <w:r>
                        <w:rPr>
                          <w:i w:val="0"/>
                          <w:iCs/>
                          <w:sz w:val="22"/>
                          <w:szCs w:val="22"/>
                        </w:rPr>
                        <w:t xml:space="preserve"> </w:t>
                      </w:r>
                      <w:r w:rsidR="004140A0" w:rsidRPr="004916C9">
                        <w:rPr>
                          <w:i w:val="0"/>
                          <w:iCs/>
                          <w:sz w:val="22"/>
                          <w:szCs w:val="22"/>
                        </w:rPr>
                        <w:t xml:space="preserve">Person-centred care </w:t>
                      </w:r>
                    </w:p>
                    <w:p w14:paraId="54A62D83" w14:textId="1932BADC" w:rsidR="004140A0" w:rsidRPr="004140A0" w:rsidRDefault="004916C9" w:rsidP="004140A0">
                      <w:pPr>
                        <w:spacing w:after="0" w:line="240" w:lineRule="auto"/>
                        <w:rPr>
                          <w:i w:val="0"/>
                          <w:iCs/>
                          <w:sz w:val="22"/>
                          <w:szCs w:val="22"/>
                        </w:rPr>
                      </w:pPr>
                      <w:r>
                        <w:rPr>
                          <w:i w:val="0"/>
                          <w:iCs/>
                          <w:sz w:val="22"/>
                          <w:szCs w:val="22"/>
                        </w:rPr>
                        <w:t xml:space="preserve">- </w:t>
                      </w:r>
                      <w:r w:rsidR="004140A0" w:rsidRPr="004140A0">
                        <w:rPr>
                          <w:i w:val="0"/>
                          <w:iCs/>
                          <w:sz w:val="22"/>
                          <w:szCs w:val="22"/>
                        </w:rPr>
                        <w:t xml:space="preserve">Efficient use of resources </w:t>
                      </w:r>
                    </w:p>
                    <w:p w14:paraId="062CE7FD" w14:textId="47FB5888" w:rsidR="004140A0" w:rsidRPr="004140A0" w:rsidRDefault="004916C9" w:rsidP="004140A0">
                      <w:pPr>
                        <w:spacing w:after="0" w:line="240" w:lineRule="auto"/>
                        <w:rPr>
                          <w:i w:val="0"/>
                          <w:iCs/>
                          <w:sz w:val="22"/>
                          <w:szCs w:val="22"/>
                        </w:rPr>
                      </w:pPr>
                      <w:r>
                        <w:rPr>
                          <w:i w:val="0"/>
                          <w:iCs/>
                          <w:sz w:val="22"/>
                          <w:szCs w:val="22"/>
                        </w:rPr>
                        <w:t xml:space="preserve">- </w:t>
                      </w:r>
                      <w:r w:rsidR="004140A0" w:rsidRPr="004140A0">
                        <w:rPr>
                          <w:i w:val="0"/>
                          <w:iCs/>
                          <w:sz w:val="22"/>
                          <w:szCs w:val="22"/>
                        </w:rPr>
                        <w:t xml:space="preserve">Improved patient experience </w:t>
                      </w:r>
                    </w:p>
                    <w:p w14:paraId="03CC8FE2" w14:textId="21DBC252" w:rsidR="004140A0" w:rsidRPr="004140A0" w:rsidRDefault="004916C9" w:rsidP="004140A0">
                      <w:pPr>
                        <w:spacing w:after="0" w:line="240" w:lineRule="auto"/>
                        <w:rPr>
                          <w:i w:val="0"/>
                          <w:iCs/>
                          <w:sz w:val="22"/>
                          <w:szCs w:val="22"/>
                        </w:rPr>
                      </w:pPr>
                      <w:r>
                        <w:rPr>
                          <w:i w:val="0"/>
                          <w:iCs/>
                          <w:sz w:val="22"/>
                          <w:szCs w:val="22"/>
                        </w:rPr>
                        <w:t xml:space="preserve">- </w:t>
                      </w:r>
                      <w:r w:rsidR="004140A0" w:rsidRPr="004140A0">
                        <w:rPr>
                          <w:i w:val="0"/>
                          <w:iCs/>
                          <w:sz w:val="22"/>
                          <w:szCs w:val="22"/>
                        </w:rPr>
                        <w:t xml:space="preserve">Better quality of care </w:t>
                      </w:r>
                    </w:p>
                    <w:p w14:paraId="63F03018" w14:textId="70433545" w:rsidR="00057EE8" w:rsidRPr="00A33AFE" w:rsidRDefault="004916C9" w:rsidP="004140A0">
                      <w:pPr>
                        <w:spacing w:after="0" w:line="240" w:lineRule="auto"/>
                        <w:rPr>
                          <w:i w:val="0"/>
                          <w:iCs/>
                          <w:sz w:val="22"/>
                          <w:szCs w:val="22"/>
                        </w:rPr>
                      </w:pPr>
                      <w:r>
                        <w:rPr>
                          <w:i w:val="0"/>
                          <w:iCs/>
                          <w:sz w:val="22"/>
                          <w:szCs w:val="22"/>
                        </w:rPr>
                        <w:t xml:space="preserve">- </w:t>
                      </w:r>
                      <w:r w:rsidR="004140A0" w:rsidRPr="004140A0">
                        <w:rPr>
                          <w:i w:val="0"/>
                          <w:iCs/>
                          <w:sz w:val="22"/>
                          <w:szCs w:val="22"/>
                        </w:rPr>
                        <w:t>Accessibility</w:t>
                      </w:r>
                    </w:p>
                  </w:txbxContent>
                </v:textbox>
                <w10:wrap type="tight"/>
              </v:oval>
            </w:pict>
          </mc:Fallback>
        </mc:AlternateContent>
      </w:r>
      <w:r>
        <w:rPr>
          <w:noProof/>
        </w:rPr>
        <mc:AlternateContent>
          <mc:Choice Requires="wps">
            <w:drawing>
              <wp:anchor distT="0" distB="0" distL="114300" distR="114300" simplePos="0" relativeHeight="251670528" behindDoc="1" locked="0" layoutInCell="1" allowOverlap="1" wp14:anchorId="1C64FCAE" wp14:editId="5E1786B1">
                <wp:simplePos x="0" y="0"/>
                <wp:positionH relativeFrom="column">
                  <wp:posOffset>3082681</wp:posOffset>
                </wp:positionH>
                <wp:positionV relativeFrom="paragraph">
                  <wp:posOffset>180340</wp:posOffset>
                </wp:positionV>
                <wp:extent cx="2895600" cy="2051050"/>
                <wp:effectExtent l="0" t="0" r="19050" b="25400"/>
                <wp:wrapTight wrapText="bothSides">
                  <wp:wrapPolygon edited="0">
                    <wp:start x="8811" y="0"/>
                    <wp:lineTo x="7247" y="201"/>
                    <wp:lineTo x="2700" y="2608"/>
                    <wp:lineTo x="2274" y="3812"/>
                    <wp:lineTo x="568" y="6420"/>
                    <wp:lineTo x="0" y="8827"/>
                    <wp:lineTo x="0" y="13241"/>
                    <wp:lineTo x="853" y="16050"/>
                    <wp:lineTo x="3411" y="19259"/>
                    <wp:lineTo x="3553" y="19661"/>
                    <wp:lineTo x="7674" y="21667"/>
                    <wp:lineTo x="8526" y="21667"/>
                    <wp:lineTo x="13074" y="21667"/>
                    <wp:lineTo x="13926" y="21667"/>
                    <wp:lineTo x="18047" y="19661"/>
                    <wp:lineTo x="18189" y="19259"/>
                    <wp:lineTo x="20747" y="16050"/>
                    <wp:lineTo x="21600" y="13241"/>
                    <wp:lineTo x="21600" y="8627"/>
                    <wp:lineTo x="21174" y="6420"/>
                    <wp:lineTo x="19611" y="4213"/>
                    <wp:lineTo x="18900" y="2608"/>
                    <wp:lineTo x="14353" y="201"/>
                    <wp:lineTo x="12789" y="0"/>
                    <wp:lineTo x="8811" y="0"/>
                  </wp:wrapPolygon>
                </wp:wrapTight>
                <wp:docPr id="1558880046" name="Text Box 2"/>
                <wp:cNvGraphicFramePr/>
                <a:graphic xmlns:a="http://schemas.openxmlformats.org/drawingml/2006/main">
                  <a:graphicData uri="http://schemas.microsoft.com/office/word/2010/wordprocessingShape">
                    <wps:wsp>
                      <wps:cNvSpPr txBox="1"/>
                      <wps:spPr>
                        <a:xfrm>
                          <a:off x="0" y="0"/>
                          <a:ext cx="2895600" cy="2051050"/>
                        </a:xfrm>
                        <a:prstGeom prst="ellipse">
                          <a:avLst/>
                        </a:prstGeom>
                        <a:noFill/>
                        <a:ln w="6350">
                          <a:solidFill>
                            <a:prstClr val="black"/>
                          </a:solidFill>
                        </a:ln>
                      </wps:spPr>
                      <wps:txbx>
                        <w:txbxContent>
                          <w:p w14:paraId="56F1C4BC" w14:textId="43E9549D" w:rsidR="000F2A4B" w:rsidRDefault="00BE1025" w:rsidP="000F2A4B">
                            <w:pPr>
                              <w:spacing w:after="0" w:line="240" w:lineRule="auto"/>
                              <w:jc w:val="center"/>
                              <w:rPr>
                                <w:b/>
                                <w:bCs/>
                                <w:i w:val="0"/>
                                <w:iCs/>
                                <w:sz w:val="22"/>
                                <w:szCs w:val="22"/>
                                <w:u w:val="single"/>
                              </w:rPr>
                            </w:pPr>
                            <w:r w:rsidRPr="00BE1025">
                              <w:rPr>
                                <w:b/>
                                <w:bCs/>
                                <w:i w:val="0"/>
                                <w:iCs/>
                                <w:sz w:val="22"/>
                                <w:szCs w:val="22"/>
                                <w:u w:val="single"/>
                              </w:rPr>
                              <w:t>Health and Social Care Improvement:</w:t>
                            </w:r>
                          </w:p>
                          <w:p w14:paraId="1F0A34FB" w14:textId="77777777" w:rsidR="00BE1025" w:rsidRPr="00BE1025" w:rsidRDefault="00BE1025" w:rsidP="000F2A4B">
                            <w:pPr>
                              <w:spacing w:after="0" w:line="240" w:lineRule="auto"/>
                              <w:jc w:val="center"/>
                              <w:rPr>
                                <w:b/>
                                <w:bCs/>
                                <w:i w:val="0"/>
                                <w:iCs/>
                                <w:sz w:val="22"/>
                                <w:szCs w:val="22"/>
                                <w:u w:val="single"/>
                              </w:rPr>
                            </w:pPr>
                          </w:p>
                          <w:p w14:paraId="3DD43B61" w14:textId="2D3233D0" w:rsidR="00BE1025" w:rsidRPr="004916C9" w:rsidRDefault="004916C9" w:rsidP="004916C9">
                            <w:pPr>
                              <w:spacing w:after="0" w:line="240" w:lineRule="auto"/>
                              <w:rPr>
                                <w:i w:val="0"/>
                                <w:iCs/>
                                <w:sz w:val="22"/>
                                <w:szCs w:val="22"/>
                              </w:rPr>
                            </w:pPr>
                            <w:r w:rsidRPr="004916C9">
                              <w:rPr>
                                <w:i w:val="0"/>
                                <w:iCs/>
                                <w:sz w:val="22"/>
                                <w:szCs w:val="22"/>
                              </w:rPr>
                              <w:t>-</w:t>
                            </w:r>
                            <w:r>
                              <w:rPr>
                                <w:i w:val="0"/>
                                <w:iCs/>
                                <w:sz w:val="22"/>
                                <w:szCs w:val="22"/>
                              </w:rPr>
                              <w:t xml:space="preserve"> </w:t>
                            </w:r>
                            <w:r w:rsidR="00BE1025" w:rsidRPr="004916C9">
                              <w:rPr>
                                <w:i w:val="0"/>
                                <w:iCs/>
                                <w:sz w:val="22"/>
                                <w:szCs w:val="22"/>
                              </w:rPr>
                              <w:t>Telehealth</w:t>
                            </w:r>
                          </w:p>
                          <w:p w14:paraId="11F6CCFD" w14:textId="694A4BA3" w:rsidR="00BE1025" w:rsidRPr="00BE1025" w:rsidRDefault="004916C9" w:rsidP="00BE1025">
                            <w:pPr>
                              <w:spacing w:after="0" w:line="240" w:lineRule="auto"/>
                              <w:rPr>
                                <w:i w:val="0"/>
                                <w:iCs/>
                                <w:sz w:val="22"/>
                                <w:szCs w:val="22"/>
                              </w:rPr>
                            </w:pPr>
                            <w:r>
                              <w:rPr>
                                <w:i w:val="0"/>
                                <w:iCs/>
                                <w:sz w:val="22"/>
                                <w:szCs w:val="22"/>
                              </w:rPr>
                              <w:t xml:space="preserve">- </w:t>
                            </w:r>
                            <w:r w:rsidR="00BE1025" w:rsidRPr="00BE1025">
                              <w:rPr>
                                <w:i w:val="0"/>
                                <w:iCs/>
                                <w:sz w:val="22"/>
                                <w:szCs w:val="22"/>
                              </w:rPr>
                              <w:t>Shared decision-making</w:t>
                            </w:r>
                          </w:p>
                          <w:p w14:paraId="4422BABC" w14:textId="7B5307AF" w:rsidR="00BE1025" w:rsidRPr="00BE1025" w:rsidRDefault="004916C9" w:rsidP="00BE1025">
                            <w:pPr>
                              <w:spacing w:after="0" w:line="240" w:lineRule="auto"/>
                              <w:rPr>
                                <w:i w:val="0"/>
                                <w:iCs/>
                                <w:sz w:val="22"/>
                                <w:szCs w:val="22"/>
                              </w:rPr>
                            </w:pPr>
                            <w:r>
                              <w:rPr>
                                <w:i w:val="0"/>
                                <w:iCs/>
                                <w:sz w:val="22"/>
                                <w:szCs w:val="22"/>
                              </w:rPr>
                              <w:t xml:space="preserve">- </w:t>
                            </w:r>
                            <w:r w:rsidR="00BE1025" w:rsidRPr="00BE1025">
                              <w:rPr>
                                <w:i w:val="0"/>
                                <w:iCs/>
                                <w:sz w:val="22"/>
                                <w:szCs w:val="22"/>
                              </w:rPr>
                              <w:t>Preventative care</w:t>
                            </w:r>
                          </w:p>
                          <w:p w14:paraId="03629A50" w14:textId="7849E102" w:rsidR="00BE1025" w:rsidRPr="00BE1025" w:rsidRDefault="00D67277" w:rsidP="00BE1025">
                            <w:pPr>
                              <w:spacing w:after="0" w:line="240" w:lineRule="auto"/>
                              <w:rPr>
                                <w:i w:val="0"/>
                                <w:iCs/>
                                <w:sz w:val="22"/>
                                <w:szCs w:val="22"/>
                              </w:rPr>
                            </w:pPr>
                            <w:r>
                              <w:rPr>
                                <w:i w:val="0"/>
                                <w:iCs/>
                                <w:sz w:val="22"/>
                                <w:szCs w:val="22"/>
                              </w:rPr>
                              <w:t xml:space="preserve">- </w:t>
                            </w:r>
                            <w:r w:rsidR="00BE1025" w:rsidRPr="00BE1025">
                              <w:rPr>
                                <w:i w:val="0"/>
                                <w:iCs/>
                                <w:sz w:val="22"/>
                                <w:szCs w:val="22"/>
                              </w:rPr>
                              <w:t>Community partnerships</w:t>
                            </w:r>
                          </w:p>
                          <w:p w14:paraId="098A3442" w14:textId="4172038E" w:rsidR="000F2A4B" w:rsidRPr="00A33AFE" w:rsidRDefault="00D67277" w:rsidP="00BE1025">
                            <w:pPr>
                              <w:spacing w:after="0" w:line="240" w:lineRule="auto"/>
                              <w:rPr>
                                <w:i w:val="0"/>
                                <w:iCs/>
                                <w:sz w:val="22"/>
                                <w:szCs w:val="22"/>
                              </w:rPr>
                            </w:pPr>
                            <w:r>
                              <w:rPr>
                                <w:i w:val="0"/>
                                <w:iCs/>
                                <w:sz w:val="22"/>
                                <w:szCs w:val="22"/>
                              </w:rPr>
                              <w:t xml:space="preserve">- </w:t>
                            </w:r>
                            <w:r w:rsidR="00BE1025" w:rsidRPr="00BE1025">
                              <w:rPr>
                                <w:i w:val="0"/>
                                <w:iCs/>
                                <w:sz w:val="22"/>
                                <w:szCs w:val="22"/>
                              </w:rPr>
                              <w:t>Improved wellbeing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64FCAE" id="_x0000_s1029" style="position:absolute;margin-left:242.75pt;margin-top:14.2pt;width:228pt;height:161.5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" filled="f" strokeweight=".5pt">
                <v:textbox>
                  <w:txbxContent>
                    <w:p w14:paraId="56F1C4BC" w14:textId="43E9549D" w:rsidR="000F2A4B" w:rsidRDefault="00BE1025" w:rsidP="000F2A4B">
                      <w:pPr>
                        <w:spacing w:after="0" w:line="240" w:lineRule="auto"/>
                        <w:jc w:val="center"/>
                        <w:rPr>
                          <w:b/>
                          <w:bCs/>
                          <w:i w:val="0"/>
                          <w:iCs/>
                          <w:sz w:val="22"/>
                          <w:szCs w:val="22"/>
                          <w:u w:val="single"/>
                        </w:rPr>
                      </w:pPr>
                      <w:r w:rsidRPr="00BE1025">
                        <w:rPr>
                          <w:b/>
                          <w:bCs/>
                          <w:i w:val="0"/>
                          <w:iCs/>
                          <w:sz w:val="22"/>
                          <w:szCs w:val="22"/>
                          <w:u w:val="single"/>
                        </w:rPr>
                        <w:t>Health and Social Care Improvement:</w:t>
                      </w:r>
                    </w:p>
                    <w:p w14:paraId="1F0A34FB" w14:textId="77777777" w:rsidR="00BE1025" w:rsidRPr="00BE1025" w:rsidRDefault="00BE1025" w:rsidP="000F2A4B">
                      <w:pPr>
                        <w:spacing w:after="0" w:line="240" w:lineRule="auto"/>
                        <w:jc w:val="center"/>
                        <w:rPr>
                          <w:b/>
                          <w:bCs/>
                          <w:i w:val="0"/>
                          <w:iCs/>
                          <w:sz w:val="22"/>
                          <w:szCs w:val="22"/>
                          <w:u w:val="single"/>
                        </w:rPr>
                      </w:pPr>
                    </w:p>
                    <w:p w14:paraId="3DD43B61" w14:textId="2D3233D0" w:rsidR="00BE1025" w:rsidRPr="004916C9" w:rsidRDefault="004916C9" w:rsidP="004916C9">
                      <w:pPr>
                        <w:spacing w:after="0" w:line="240" w:lineRule="auto"/>
                        <w:rPr>
                          <w:i w:val="0"/>
                          <w:iCs/>
                          <w:sz w:val="22"/>
                          <w:szCs w:val="22"/>
                        </w:rPr>
                      </w:pPr>
                      <w:r w:rsidRPr="004916C9">
                        <w:rPr>
                          <w:i w:val="0"/>
                          <w:iCs/>
                          <w:sz w:val="22"/>
                          <w:szCs w:val="22"/>
                        </w:rPr>
                        <w:t>-</w:t>
                      </w:r>
                      <w:r>
                        <w:rPr>
                          <w:i w:val="0"/>
                          <w:iCs/>
                          <w:sz w:val="22"/>
                          <w:szCs w:val="22"/>
                        </w:rPr>
                        <w:t xml:space="preserve"> </w:t>
                      </w:r>
                      <w:r w:rsidR="00BE1025" w:rsidRPr="004916C9">
                        <w:rPr>
                          <w:i w:val="0"/>
                          <w:iCs/>
                          <w:sz w:val="22"/>
                          <w:szCs w:val="22"/>
                        </w:rPr>
                        <w:t>Telehealth</w:t>
                      </w:r>
                    </w:p>
                    <w:p w14:paraId="11F6CCFD" w14:textId="694A4BA3" w:rsidR="00BE1025" w:rsidRPr="00BE1025" w:rsidRDefault="004916C9" w:rsidP="00BE1025">
                      <w:pPr>
                        <w:spacing w:after="0" w:line="240" w:lineRule="auto"/>
                        <w:rPr>
                          <w:i w:val="0"/>
                          <w:iCs/>
                          <w:sz w:val="22"/>
                          <w:szCs w:val="22"/>
                        </w:rPr>
                      </w:pPr>
                      <w:r>
                        <w:rPr>
                          <w:i w:val="0"/>
                          <w:iCs/>
                          <w:sz w:val="22"/>
                          <w:szCs w:val="22"/>
                        </w:rPr>
                        <w:t xml:space="preserve">- </w:t>
                      </w:r>
                      <w:r w:rsidR="00BE1025" w:rsidRPr="00BE1025">
                        <w:rPr>
                          <w:i w:val="0"/>
                          <w:iCs/>
                          <w:sz w:val="22"/>
                          <w:szCs w:val="22"/>
                        </w:rPr>
                        <w:t>Shared decision-making</w:t>
                      </w:r>
                    </w:p>
                    <w:p w14:paraId="4422BABC" w14:textId="7B5307AF" w:rsidR="00BE1025" w:rsidRPr="00BE1025" w:rsidRDefault="004916C9" w:rsidP="00BE1025">
                      <w:pPr>
                        <w:spacing w:after="0" w:line="240" w:lineRule="auto"/>
                        <w:rPr>
                          <w:i w:val="0"/>
                          <w:iCs/>
                          <w:sz w:val="22"/>
                          <w:szCs w:val="22"/>
                        </w:rPr>
                      </w:pPr>
                      <w:r>
                        <w:rPr>
                          <w:i w:val="0"/>
                          <w:iCs/>
                          <w:sz w:val="22"/>
                          <w:szCs w:val="22"/>
                        </w:rPr>
                        <w:t xml:space="preserve">- </w:t>
                      </w:r>
                      <w:r w:rsidR="00BE1025" w:rsidRPr="00BE1025">
                        <w:rPr>
                          <w:i w:val="0"/>
                          <w:iCs/>
                          <w:sz w:val="22"/>
                          <w:szCs w:val="22"/>
                        </w:rPr>
                        <w:t>Preventative care</w:t>
                      </w:r>
                    </w:p>
                    <w:p w14:paraId="03629A50" w14:textId="7849E102" w:rsidR="00BE1025" w:rsidRPr="00BE1025" w:rsidRDefault="00D67277" w:rsidP="00BE1025">
                      <w:pPr>
                        <w:spacing w:after="0" w:line="240" w:lineRule="auto"/>
                        <w:rPr>
                          <w:i w:val="0"/>
                          <w:iCs/>
                          <w:sz w:val="22"/>
                          <w:szCs w:val="22"/>
                        </w:rPr>
                      </w:pPr>
                      <w:r>
                        <w:rPr>
                          <w:i w:val="0"/>
                          <w:iCs/>
                          <w:sz w:val="22"/>
                          <w:szCs w:val="22"/>
                        </w:rPr>
                        <w:t xml:space="preserve">- </w:t>
                      </w:r>
                      <w:r w:rsidR="00BE1025" w:rsidRPr="00BE1025">
                        <w:rPr>
                          <w:i w:val="0"/>
                          <w:iCs/>
                          <w:sz w:val="22"/>
                          <w:szCs w:val="22"/>
                        </w:rPr>
                        <w:t>Community partnerships</w:t>
                      </w:r>
                    </w:p>
                    <w:p w14:paraId="098A3442" w14:textId="4172038E" w:rsidR="000F2A4B" w:rsidRPr="00A33AFE" w:rsidRDefault="00D67277" w:rsidP="00BE1025">
                      <w:pPr>
                        <w:spacing w:after="0" w:line="240" w:lineRule="auto"/>
                        <w:rPr>
                          <w:i w:val="0"/>
                          <w:iCs/>
                          <w:sz w:val="22"/>
                          <w:szCs w:val="22"/>
                        </w:rPr>
                      </w:pPr>
                      <w:r>
                        <w:rPr>
                          <w:i w:val="0"/>
                          <w:iCs/>
                          <w:sz w:val="22"/>
                          <w:szCs w:val="22"/>
                        </w:rPr>
                        <w:t xml:space="preserve">- </w:t>
                      </w:r>
                      <w:r w:rsidR="00BE1025" w:rsidRPr="00BE1025">
                        <w:rPr>
                          <w:i w:val="0"/>
                          <w:iCs/>
                          <w:sz w:val="22"/>
                          <w:szCs w:val="22"/>
                        </w:rPr>
                        <w:t>Improved wellbeing</w:t>
                      </w:r>
                    </w:p>
                  </w:txbxContent>
                </v:textbox>
                <w10:wrap type="tight"/>
              </v:oval>
            </w:pict>
          </mc:Fallback>
        </mc:AlternateContent>
      </w:r>
      <w:r w:rsidR="00E077D7">
        <w:t xml:space="preserve"> </w:t>
      </w:r>
    </w:p>
    <w:p w14:paraId="056C9DF8" w14:textId="500CE0D2" w:rsidR="00AB3F34" w:rsidRDefault="00E077D7">
      <w:pPr>
        <w:spacing w:after="203" w:line="259" w:lineRule="auto"/>
        <w:ind w:left="0" w:firstLine="0"/>
      </w:pPr>
      <w:r>
        <w:t xml:space="preserve"> </w:t>
      </w:r>
    </w:p>
    <w:p w14:paraId="32F4E898" w14:textId="77777777" w:rsidR="00AB3F34" w:rsidRDefault="00E077D7">
      <w:pPr>
        <w:spacing w:after="197" w:line="259" w:lineRule="auto"/>
        <w:ind w:left="0" w:firstLine="0"/>
      </w:pPr>
      <w:r>
        <w:t xml:space="preserve"> </w:t>
      </w:r>
    </w:p>
    <w:p w14:paraId="28B28A8E" w14:textId="33D64C59" w:rsidR="00AB3F34" w:rsidRDefault="00E077D7" w:rsidP="00A2525B">
      <w:pPr>
        <w:spacing w:after="202" w:line="259" w:lineRule="auto"/>
        <w:ind w:left="0" w:firstLine="0"/>
      </w:pPr>
      <w:r>
        <w:t xml:space="preserve"> </w:t>
      </w:r>
    </w:p>
    <w:p w14:paraId="2BE87957" w14:textId="77777777" w:rsidR="0006648D" w:rsidRDefault="0006648D" w:rsidP="0006648D">
      <w:pPr>
        <w:spacing w:after="202" w:line="259" w:lineRule="auto"/>
        <w:ind w:left="0" w:firstLine="0"/>
        <w:rPr>
          <w:i w:val="0"/>
          <w:iCs/>
        </w:rPr>
      </w:pPr>
    </w:p>
    <w:p w14:paraId="434B2070" w14:textId="18EF359D" w:rsidR="0006648D" w:rsidRPr="0006648D" w:rsidRDefault="0006648D" w:rsidP="0006648D">
      <w:pPr>
        <w:spacing w:after="202" w:line="360" w:lineRule="auto"/>
        <w:ind w:left="0" w:firstLine="0"/>
        <w:rPr>
          <w:i w:val="0"/>
          <w:iCs/>
          <w:sz w:val="22"/>
          <w:szCs w:val="22"/>
        </w:rPr>
      </w:pPr>
      <w:r w:rsidRPr="0006648D">
        <w:rPr>
          <w:i w:val="0"/>
          <w:iCs/>
          <w:sz w:val="22"/>
          <w:szCs w:val="22"/>
        </w:rPr>
        <w:t>Creative thinking, value through better outcomes and health and social care improvement are closely connected. Creative thinking involves developing new ideas and practical solutions to problems. Within health and social care, it is not limited to inventions or technology. It also includes improving everyday practice, adapting services and finding better ways to meet the changing needs of patients. Healthcare professionals often use creative thinking to overcome challenges and deliver safe, effective care.</w:t>
      </w:r>
    </w:p>
    <w:p w14:paraId="3428327F" w14:textId="77777777" w:rsidR="0006648D" w:rsidRPr="0006648D" w:rsidRDefault="0006648D" w:rsidP="0006648D">
      <w:pPr>
        <w:spacing w:after="202" w:line="360" w:lineRule="auto"/>
        <w:ind w:left="0" w:firstLine="0"/>
        <w:rPr>
          <w:i w:val="0"/>
          <w:iCs/>
          <w:sz w:val="22"/>
          <w:szCs w:val="22"/>
        </w:rPr>
      </w:pPr>
      <w:r w:rsidRPr="0006648D">
        <w:rPr>
          <w:i w:val="0"/>
          <w:iCs/>
          <w:sz w:val="22"/>
          <w:szCs w:val="22"/>
        </w:rPr>
        <w:t>Creative thinking leads to value through better outcomes when ideas are successfully put into practice. In health and social care, value is created by improving the quality of care while making the best use of available resources. This is not only about reducing costs but also about ensuring patients receive care that is personalised, accessible and centred around their individual needs. Even small improvements in practice can enhance patient experiences and make services more efficient.</w:t>
      </w:r>
    </w:p>
    <w:p w14:paraId="0525F966" w14:textId="77777777" w:rsidR="0006648D" w:rsidRPr="0006648D" w:rsidRDefault="0006648D" w:rsidP="0006648D">
      <w:pPr>
        <w:spacing w:after="202" w:line="360" w:lineRule="auto"/>
        <w:ind w:left="0" w:firstLine="0"/>
        <w:rPr>
          <w:i w:val="0"/>
          <w:iCs/>
          <w:sz w:val="22"/>
          <w:szCs w:val="22"/>
        </w:rPr>
      </w:pPr>
      <w:r w:rsidRPr="0006648D">
        <w:rPr>
          <w:i w:val="0"/>
          <w:iCs/>
          <w:sz w:val="22"/>
          <w:szCs w:val="22"/>
        </w:rPr>
        <w:t>These improvements contribute to wider health and social care improvement. For example, telehealth services have made healthcare more accessible by allowing patients to receive support without travelling to appointments. Shared decision-making encourages patients to take an active role in their treatment, helping care plans reflect what matters most to them. Preventative health initiatives can also reduce the risk of illness and ease pressure on NHS services by addressing health issues before they become more serious.</w:t>
      </w:r>
    </w:p>
    <w:p w14:paraId="2A503EE7" w14:textId="01A810BD" w:rsidR="0006648D" w:rsidRPr="0006648D" w:rsidRDefault="0006648D" w:rsidP="0006648D">
      <w:pPr>
        <w:spacing w:after="202" w:line="360" w:lineRule="auto"/>
        <w:ind w:left="0" w:firstLine="0"/>
        <w:rPr>
          <w:i w:val="0"/>
          <w:iCs/>
        </w:rPr>
      </w:pPr>
      <w:r w:rsidRPr="0006648D">
        <w:rPr>
          <w:i w:val="0"/>
          <w:iCs/>
          <w:sz w:val="22"/>
          <w:szCs w:val="22"/>
        </w:rPr>
        <w:t>These three concepts depend on one another to bring about positive change in health and social care. Creative thinking provides the starting point for new ideas, while value is created when those ideas lead to meaningful improvements in practice. As a result, services can become more effective, patients receive better quality care and healthcare organisations are better equipped to respond to future challenges. This shows that creativity is not simply about generating ideas but about making a genuine difference to the people who rely on health and social care services.</w:t>
      </w:r>
    </w:p>
    <w:p w14:paraId="73932B79" w14:textId="77777777" w:rsidR="00A2525B" w:rsidRPr="0006648D" w:rsidRDefault="00A2525B" w:rsidP="00A2525B">
      <w:pPr>
        <w:spacing w:after="202" w:line="259" w:lineRule="auto"/>
        <w:ind w:left="0" w:firstLine="0"/>
        <w:rPr>
          <w:i w:val="0"/>
          <w:iCs/>
        </w:rPr>
      </w:pPr>
    </w:p>
    <w:p w14:paraId="647A41ED" w14:textId="77777777" w:rsidR="00AB3F34" w:rsidRDefault="00E077D7">
      <w:pPr>
        <w:spacing w:after="202" w:line="259" w:lineRule="auto"/>
        <w:ind w:left="0" w:firstLine="0"/>
      </w:pPr>
      <w:r>
        <w:t xml:space="preserve"> </w:t>
      </w:r>
    </w:p>
    <w:p w14:paraId="4CE826F4" w14:textId="71B27D65" w:rsidR="00E649D0" w:rsidRDefault="00E649D0" w:rsidP="00E649D0">
      <w:pPr>
        <w:spacing w:after="0" w:line="259" w:lineRule="auto"/>
        <w:ind w:left="0" w:firstLine="0"/>
      </w:pPr>
    </w:p>
    <w:p w14:paraId="70E641A2" w14:textId="77777777" w:rsidR="00E649D0" w:rsidRDefault="00E649D0" w:rsidP="00E649D0">
      <w:pPr>
        <w:spacing w:after="0" w:line="259" w:lineRule="auto"/>
        <w:ind w:left="0" w:firstLine="0"/>
      </w:pPr>
    </w:p>
    <w:p w14:paraId="648E9C68" w14:textId="77777777" w:rsidR="00D04348" w:rsidRDefault="00D04348" w:rsidP="00E649D0">
      <w:pPr>
        <w:spacing w:after="0" w:line="259" w:lineRule="auto"/>
        <w:ind w:left="0" w:firstLine="0"/>
      </w:pPr>
    </w:p>
    <w:p w14:paraId="1126AAC2" w14:textId="77777777" w:rsidR="00C93387" w:rsidRDefault="00C93387" w:rsidP="00E649D0">
      <w:pPr>
        <w:spacing w:after="0" w:line="259" w:lineRule="auto"/>
        <w:ind w:left="0" w:firstLine="0"/>
      </w:pPr>
    </w:p>
    <w:p w14:paraId="5A356762" w14:textId="77777777" w:rsidR="00C93387" w:rsidRDefault="00C93387" w:rsidP="00E649D0">
      <w:pPr>
        <w:pStyle w:val="Heading1"/>
      </w:pPr>
    </w:p>
    <w:p w14:paraId="616E8834" w14:textId="77777777" w:rsidR="00C93387" w:rsidRPr="00C93387" w:rsidRDefault="00C93387" w:rsidP="00C93387"/>
    <w:p w14:paraId="4F6DB0A4" w14:textId="1805275C" w:rsidR="00AB3F34" w:rsidRDefault="001A147D" w:rsidP="00E649D0">
      <w:pPr>
        <w:pStyle w:val="Heading1"/>
      </w:pPr>
      <w:r>
        <w:t xml:space="preserve">Task 2 – </w:t>
      </w:r>
      <w:r w:rsidR="00E077D7">
        <w:t xml:space="preserve">Self-Reflection of Group Activity </w:t>
      </w:r>
    </w:p>
    <w:p w14:paraId="41B8336B" w14:textId="4C1641D5" w:rsidR="008F6915" w:rsidRPr="008F6915" w:rsidRDefault="00FE044A" w:rsidP="008F6915">
      <w:pPr>
        <w:spacing w:line="360" w:lineRule="auto"/>
        <w:ind w:left="-5"/>
        <w:rPr>
          <w:i w:val="0"/>
          <w:iCs/>
          <w:sz w:val="22"/>
          <w:szCs w:val="22"/>
        </w:rPr>
      </w:pPr>
      <w:r>
        <w:rPr>
          <w:i w:val="0"/>
          <w:iCs/>
          <w:sz w:val="22"/>
          <w:szCs w:val="22"/>
        </w:rPr>
        <w:br/>
      </w:r>
      <w:r w:rsidR="008F6915" w:rsidRPr="008F6915">
        <w:rPr>
          <w:i w:val="0"/>
          <w:iCs/>
          <w:sz w:val="22"/>
          <w:szCs w:val="22"/>
        </w:rPr>
        <w:t>During the paperclip activity, my group was asked to think of as many different uses for a paperclip as possible before deciding which ideas were the most realistic. At first, I found it quite difficult because I immediately focused on practical answers rather than unusual ones. As the discussion developed, I became more confident and started suggesting more creative ideas while also helping the group decide which options were the most suitable.</w:t>
      </w:r>
    </w:p>
    <w:p w14:paraId="52997912" w14:textId="77777777" w:rsidR="008F6915" w:rsidRPr="008F6915" w:rsidRDefault="008F6915" w:rsidP="008F6915">
      <w:pPr>
        <w:spacing w:line="360" w:lineRule="auto"/>
        <w:ind w:left="-5"/>
        <w:rPr>
          <w:i w:val="0"/>
          <w:iCs/>
          <w:sz w:val="22"/>
          <w:szCs w:val="22"/>
        </w:rPr>
      </w:pPr>
      <w:r w:rsidRPr="008F6915">
        <w:rPr>
          <w:i w:val="0"/>
          <w:iCs/>
          <w:sz w:val="22"/>
          <w:szCs w:val="22"/>
        </w:rPr>
        <w:t>I enjoyed working with others because everyone approached the task differently. Some group members generated ideas quickly, while others preferred to evaluate each suggestion before moving on. This helped me understand the difference between divergent thinking, which encourages a wide range of ideas, and convergent thinking, which focuses on selecting the most appropriate solution. I realised that both approaches are valuable and work best when used together.</w:t>
      </w:r>
    </w:p>
    <w:p w14:paraId="64C68246" w14:textId="77777777" w:rsidR="008F6915" w:rsidRPr="008F6915" w:rsidRDefault="008F6915" w:rsidP="008F6915">
      <w:pPr>
        <w:spacing w:line="360" w:lineRule="auto"/>
        <w:ind w:left="-5"/>
        <w:rPr>
          <w:i w:val="0"/>
          <w:iCs/>
          <w:sz w:val="22"/>
          <w:szCs w:val="22"/>
        </w:rPr>
      </w:pPr>
      <w:r w:rsidRPr="008F6915">
        <w:rPr>
          <w:i w:val="0"/>
          <w:iCs/>
          <w:sz w:val="22"/>
          <w:szCs w:val="22"/>
        </w:rPr>
        <w:t>Reflecting on the activity, I recognised that I naturally lean towards convergent thinking because I prefer practical solutions that can realistically be achieved. However, the exercise showed me that allowing time for creative thinking often produces ideas that would not have been considered otherwise. Listening to different viewpoints also improved the quality of our final decisions.</w:t>
      </w:r>
    </w:p>
    <w:p w14:paraId="2E80B65C" w14:textId="77777777" w:rsidR="008F6915" w:rsidRPr="008F6915" w:rsidRDefault="008F6915" w:rsidP="008F6915">
      <w:pPr>
        <w:spacing w:line="360" w:lineRule="auto"/>
        <w:ind w:left="-5"/>
        <w:rPr>
          <w:i w:val="0"/>
          <w:iCs/>
          <w:sz w:val="22"/>
          <w:szCs w:val="22"/>
        </w:rPr>
      </w:pPr>
      <w:r w:rsidRPr="008F6915">
        <w:rPr>
          <w:i w:val="0"/>
          <w:iCs/>
          <w:sz w:val="22"/>
          <w:szCs w:val="22"/>
        </w:rPr>
        <w:t>If I completed this activity again, I would contribute more creative suggestions before evaluating them. I would also encourage quieter members of the group to share their ideas, as different perspectives can strengthen problem-solving. This activity demonstrated that being resourceful is not simply about making do with what is available, but also about using creativity to generate valuable solutions. This reflects the view that resourcefulness supports innovation by encouraging people to think beyond obvious answers and create practical improvements (Williams et al., 2021).</w:t>
      </w:r>
    </w:p>
    <w:p w14:paraId="3D0F09AC" w14:textId="1AE0B5B9" w:rsidR="001A147D" w:rsidRPr="000A6F70" w:rsidRDefault="001A147D" w:rsidP="000A6F70">
      <w:pPr>
        <w:ind w:left="-5"/>
        <w:sectPr w:rsidR="001A147D" w:rsidRPr="000A6F70">
          <w:headerReference w:type="even" r:id="rId8"/>
          <w:headerReference w:type="default" r:id="rId9"/>
          <w:footerReference w:type="even" r:id="rId10"/>
          <w:footerReference w:type="default" r:id="rId11"/>
          <w:headerReference w:type="first" r:id="rId12"/>
          <w:footerReference w:type="first" r:id="rId13"/>
          <w:pgSz w:w="12240" w:h="15840"/>
          <w:pgMar w:top="1440" w:right="1509" w:bottom="1531" w:left="1441" w:header="720" w:footer="720" w:gutter="0"/>
          <w:pgNumType w:start="0"/>
          <w:cols w:space="720"/>
          <w:titlePg/>
        </w:sectPr>
      </w:pPr>
    </w:p>
    <w:p w14:paraId="04F2E328" w14:textId="1AFBAE30" w:rsidR="00AB3F34" w:rsidRDefault="001A147D" w:rsidP="00E649D0">
      <w:pPr>
        <w:pStyle w:val="Heading1"/>
        <w:ind w:left="0" w:right="342" w:firstLine="0"/>
      </w:pPr>
      <w:r>
        <w:t xml:space="preserve">Task 3 – </w:t>
      </w:r>
      <w:r w:rsidR="00E077D7">
        <w:t xml:space="preserve">Case Study of a UK innovation </w:t>
      </w:r>
    </w:p>
    <w:p w14:paraId="26F18A9B" w14:textId="0B34EFC6" w:rsidR="00520A91" w:rsidRPr="00520A91" w:rsidRDefault="00520A91" w:rsidP="00520A91">
      <w:pPr>
        <w:spacing w:after="197" w:line="360" w:lineRule="auto"/>
        <w:ind w:left="0" w:firstLine="0"/>
        <w:rPr>
          <w:b/>
          <w:bCs/>
          <w:i w:val="0"/>
          <w:iCs/>
          <w:sz w:val="22"/>
          <w:szCs w:val="22"/>
        </w:rPr>
      </w:pPr>
      <w:r>
        <w:rPr>
          <w:b/>
          <w:bCs/>
          <w:i w:val="0"/>
          <w:iCs/>
          <w:sz w:val="22"/>
          <w:szCs w:val="22"/>
        </w:rPr>
        <w:br/>
      </w:r>
      <w:r w:rsidRPr="00520A91">
        <w:rPr>
          <w:b/>
          <w:bCs/>
          <w:i w:val="0"/>
          <w:iCs/>
          <w:sz w:val="22"/>
          <w:szCs w:val="22"/>
        </w:rPr>
        <w:t>Dementia-Friendly Environments in Health and Social Care</w:t>
      </w:r>
    </w:p>
    <w:p w14:paraId="1B5F2644" w14:textId="77777777" w:rsidR="00520A91" w:rsidRPr="00520A91" w:rsidRDefault="00520A91" w:rsidP="00520A91">
      <w:pPr>
        <w:spacing w:after="197" w:line="360" w:lineRule="auto"/>
        <w:ind w:left="0" w:firstLine="0"/>
        <w:rPr>
          <w:i w:val="0"/>
          <w:iCs/>
          <w:sz w:val="22"/>
          <w:szCs w:val="22"/>
        </w:rPr>
      </w:pPr>
      <w:r w:rsidRPr="00520A91">
        <w:rPr>
          <w:i w:val="0"/>
          <w:iCs/>
          <w:sz w:val="22"/>
          <w:szCs w:val="22"/>
        </w:rPr>
        <w:t>People living with dementia often experience confusion, anxiety and difficulty navigating unfamiliar surroundings. Traditional care settings can increase these feelings, making it harder for individuals to remain independent and engaged in daily life. Dementia-friendly environments were developed to address these challenges by redesigning care settings to better meet the needs of people with cognitive impairments. Rather than focusing on medical treatment alone, this innovation recognises that the physical environment can have a significant impact on a person's wellbeing and quality of life (NHS England, 2019).</w:t>
      </w:r>
    </w:p>
    <w:p w14:paraId="2C4BBCE5" w14:textId="77777777" w:rsidR="00520A91" w:rsidRPr="00520A91" w:rsidRDefault="00520A91" w:rsidP="00520A91">
      <w:pPr>
        <w:spacing w:after="197" w:line="360" w:lineRule="auto"/>
        <w:ind w:left="0" w:firstLine="0"/>
        <w:rPr>
          <w:i w:val="0"/>
          <w:iCs/>
          <w:sz w:val="22"/>
          <w:szCs w:val="22"/>
        </w:rPr>
      </w:pPr>
      <w:r w:rsidRPr="00520A91">
        <w:rPr>
          <w:i w:val="0"/>
          <w:iCs/>
          <w:sz w:val="22"/>
          <w:szCs w:val="22"/>
        </w:rPr>
        <w:t>The creativity behind this initiative comes from rethinking how care environments are designed. Instead of creating spaces that are purely functional, designers and healthcare professionals considered how colour, lighting, layout and signage could reduce confusion and support independence. Features such as colour-coded corridors, clear signs, familiar home-like furniture and quieter spaces help people find their way more easily and feel more comfortable within their surroundings. This demonstrates that innovation in health and social care is not always about introducing new technology but can also involve developing creative solutions to everyday problems (NHS England, 2019).</w:t>
      </w:r>
    </w:p>
    <w:p w14:paraId="709A6DE3" w14:textId="77777777" w:rsidR="00520A91" w:rsidRPr="00520A91" w:rsidRDefault="00520A91" w:rsidP="00520A91">
      <w:pPr>
        <w:spacing w:after="197" w:line="360" w:lineRule="auto"/>
        <w:ind w:left="0" w:firstLine="0"/>
        <w:rPr>
          <w:i w:val="0"/>
          <w:iCs/>
          <w:sz w:val="22"/>
          <w:szCs w:val="22"/>
        </w:rPr>
      </w:pPr>
      <w:r w:rsidRPr="00520A91">
        <w:rPr>
          <w:i w:val="0"/>
          <w:iCs/>
          <w:sz w:val="22"/>
          <w:szCs w:val="22"/>
        </w:rPr>
        <w:t>Introducing dementia-friendly environments has changed the way care is delivered by placing greater emphasis on person-centred care. Staff are encouraged to consider how the environment influences behaviour and wellbeing, rather than assuming that distress is simply a symptom of dementia. This approach supports people to remain active, participate in daily activities and maintain a greater sense of independence for as long as possible.</w:t>
      </w:r>
    </w:p>
    <w:p w14:paraId="6F768F5A" w14:textId="77777777" w:rsidR="00520A91" w:rsidRPr="00520A91" w:rsidRDefault="00520A91" w:rsidP="00520A91">
      <w:pPr>
        <w:spacing w:after="197" w:line="360" w:lineRule="auto"/>
        <w:ind w:left="0" w:firstLine="0"/>
        <w:rPr>
          <w:i w:val="0"/>
          <w:iCs/>
          <w:sz w:val="22"/>
          <w:szCs w:val="22"/>
        </w:rPr>
      </w:pPr>
      <w:r w:rsidRPr="00520A91">
        <w:rPr>
          <w:i w:val="0"/>
          <w:iCs/>
          <w:sz w:val="22"/>
          <w:szCs w:val="22"/>
        </w:rPr>
        <w:t>The innovation has created value for both service users and providers. Patients benefit from reduced anxiety, increased confidence and an improved quality of life because they can navigate their surroundings more easily. Families and carers may also feel reassured knowing that care settings have been designed around the individual's needs. For providers, creating dementia-friendly environments can improve patient engagement and reduce incidents that require additional intervention, making services more efficient over time (Alzheimer's Society, 2019). This case study demonstrates how creative thinking can improve health and social care by making services more accessible, person-centred and responsive to the needs of vulnerable people.</w:t>
      </w:r>
    </w:p>
    <w:p w14:paraId="39D87857" w14:textId="2DA9EEE3" w:rsidR="00AB3F34" w:rsidRDefault="00AB3F34">
      <w:pPr>
        <w:spacing w:after="197" w:line="259" w:lineRule="auto"/>
        <w:ind w:left="0" w:firstLine="0"/>
      </w:pPr>
    </w:p>
    <w:p w14:paraId="408D86C2" w14:textId="77777777" w:rsidR="00AB3F34" w:rsidRDefault="00E077D7">
      <w:pPr>
        <w:spacing w:after="202" w:line="259" w:lineRule="auto"/>
        <w:ind w:left="0" w:firstLine="0"/>
      </w:pPr>
      <w:r>
        <w:rPr>
          <w:i w:val="0"/>
        </w:rPr>
        <w:t xml:space="preserve"> </w:t>
      </w:r>
    </w:p>
    <w:p w14:paraId="1077A290" w14:textId="77777777" w:rsidR="00AB3F34" w:rsidRDefault="00E077D7">
      <w:pPr>
        <w:spacing w:after="197" w:line="259" w:lineRule="auto"/>
        <w:ind w:left="0" w:firstLine="0"/>
      </w:pPr>
      <w:r>
        <w:rPr>
          <w:i w:val="0"/>
        </w:rPr>
        <w:t xml:space="preserve"> </w:t>
      </w:r>
    </w:p>
    <w:p w14:paraId="58A418DF" w14:textId="77777777" w:rsidR="00AB3F34" w:rsidRDefault="00E077D7">
      <w:pPr>
        <w:spacing w:after="202" w:line="259" w:lineRule="auto"/>
        <w:ind w:left="0" w:firstLine="0"/>
      </w:pPr>
      <w:r>
        <w:rPr>
          <w:i w:val="0"/>
        </w:rPr>
        <w:t xml:space="preserve"> </w:t>
      </w:r>
    </w:p>
    <w:p w14:paraId="2A5B0372" w14:textId="77777777" w:rsidR="00AB3F34" w:rsidRDefault="00E077D7">
      <w:pPr>
        <w:spacing w:after="197" w:line="259" w:lineRule="auto"/>
        <w:ind w:left="0" w:firstLine="0"/>
      </w:pPr>
      <w:r>
        <w:rPr>
          <w:i w:val="0"/>
        </w:rPr>
        <w:t xml:space="preserve"> </w:t>
      </w:r>
    </w:p>
    <w:p w14:paraId="009FFD7E" w14:textId="77777777" w:rsidR="00AB3F34" w:rsidRDefault="00E077D7">
      <w:pPr>
        <w:spacing w:after="202" w:line="259" w:lineRule="auto"/>
        <w:ind w:left="0" w:firstLine="0"/>
      </w:pPr>
      <w:r>
        <w:rPr>
          <w:i w:val="0"/>
        </w:rPr>
        <w:t xml:space="preserve"> </w:t>
      </w:r>
    </w:p>
    <w:p w14:paraId="14CC6C6B" w14:textId="77777777" w:rsidR="00AB3F34" w:rsidRDefault="00E077D7">
      <w:pPr>
        <w:spacing w:after="197" w:line="259" w:lineRule="auto"/>
        <w:ind w:left="0" w:firstLine="0"/>
      </w:pPr>
      <w:r>
        <w:rPr>
          <w:i w:val="0"/>
        </w:rPr>
        <w:t xml:space="preserve"> </w:t>
      </w:r>
    </w:p>
    <w:p w14:paraId="01680DB5" w14:textId="77777777" w:rsidR="00AB3F34" w:rsidRDefault="00E077D7">
      <w:pPr>
        <w:spacing w:after="202" w:line="259" w:lineRule="auto"/>
        <w:ind w:left="0" w:firstLine="0"/>
      </w:pPr>
      <w:r>
        <w:rPr>
          <w:i w:val="0"/>
        </w:rPr>
        <w:t xml:space="preserve"> </w:t>
      </w:r>
    </w:p>
    <w:p w14:paraId="0FE286A7" w14:textId="77777777" w:rsidR="00AB3F34" w:rsidRDefault="00E077D7">
      <w:pPr>
        <w:spacing w:after="197" w:line="259" w:lineRule="auto"/>
        <w:ind w:left="0" w:firstLine="0"/>
      </w:pPr>
      <w:r>
        <w:rPr>
          <w:i w:val="0"/>
        </w:rPr>
        <w:t xml:space="preserve"> </w:t>
      </w:r>
    </w:p>
    <w:p w14:paraId="00545EBF" w14:textId="77777777" w:rsidR="00AB3F34" w:rsidRDefault="00E077D7">
      <w:pPr>
        <w:spacing w:after="203" w:line="259" w:lineRule="auto"/>
        <w:ind w:left="0" w:firstLine="0"/>
      </w:pPr>
      <w:r>
        <w:rPr>
          <w:i w:val="0"/>
        </w:rPr>
        <w:t xml:space="preserve"> </w:t>
      </w:r>
    </w:p>
    <w:p w14:paraId="3FC370D8" w14:textId="77777777" w:rsidR="00AB3F34" w:rsidRDefault="00E077D7">
      <w:pPr>
        <w:spacing w:after="197" w:line="259" w:lineRule="auto"/>
        <w:ind w:left="0" w:firstLine="0"/>
      </w:pPr>
      <w:r>
        <w:rPr>
          <w:i w:val="0"/>
        </w:rPr>
        <w:t xml:space="preserve"> </w:t>
      </w:r>
    </w:p>
    <w:p w14:paraId="47CCF5CC" w14:textId="77777777" w:rsidR="00AB3F34" w:rsidRDefault="00E077D7">
      <w:pPr>
        <w:spacing w:after="202" w:line="259" w:lineRule="auto"/>
        <w:ind w:left="0" w:firstLine="0"/>
      </w:pPr>
      <w:r>
        <w:rPr>
          <w:i w:val="0"/>
        </w:rPr>
        <w:t xml:space="preserve"> </w:t>
      </w:r>
    </w:p>
    <w:p w14:paraId="1CFE677B" w14:textId="77777777" w:rsidR="00AB3F34" w:rsidRDefault="00E077D7">
      <w:pPr>
        <w:spacing w:after="197" w:line="259" w:lineRule="auto"/>
        <w:ind w:left="0" w:firstLine="0"/>
      </w:pPr>
      <w:r>
        <w:rPr>
          <w:i w:val="0"/>
        </w:rPr>
        <w:t xml:space="preserve"> </w:t>
      </w:r>
    </w:p>
    <w:p w14:paraId="66D4A163" w14:textId="77777777" w:rsidR="00AB3F34" w:rsidRDefault="00E077D7">
      <w:pPr>
        <w:spacing w:after="202" w:line="259" w:lineRule="auto"/>
        <w:ind w:left="0" w:firstLine="0"/>
      </w:pPr>
      <w:r>
        <w:rPr>
          <w:i w:val="0"/>
        </w:rPr>
        <w:t xml:space="preserve"> </w:t>
      </w:r>
    </w:p>
    <w:p w14:paraId="06404CA7" w14:textId="77777777" w:rsidR="00AB3F34" w:rsidRDefault="00E077D7">
      <w:pPr>
        <w:spacing w:after="197" w:line="259" w:lineRule="auto"/>
        <w:ind w:left="0" w:firstLine="0"/>
      </w:pPr>
      <w:r>
        <w:rPr>
          <w:i w:val="0"/>
        </w:rPr>
        <w:t xml:space="preserve"> </w:t>
      </w:r>
    </w:p>
    <w:p w14:paraId="6BC9558B" w14:textId="77777777" w:rsidR="00AB3F34" w:rsidRDefault="00E077D7">
      <w:pPr>
        <w:spacing w:after="198" w:line="259" w:lineRule="auto"/>
        <w:ind w:left="0" w:firstLine="0"/>
      </w:pPr>
      <w:r>
        <w:rPr>
          <w:i w:val="0"/>
        </w:rPr>
        <w:t xml:space="preserve"> </w:t>
      </w:r>
    </w:p>
    <w:p w14:paraId="25E39C26" w14:textId="77777777" w:rsidR="00AB3F34" w:rsidRDefault="00E077D7">
      <w:pPr>
        <w:spacing w:after="202" w:line="259" w:lineRule="auto"/>
        <w:ind w:left="0" w:firstLine="0"/>
      </w:pPr>
      <w:r>
        <w:rPr>
          <w:i w:val="0"/>
        </w:rPr>
        <w:t xml:space="preserve"> </w:t>
      </w:r>
    </w:p>
    <w:p w14:paraId="27EA31F3" w14:textId="77777777" w:rsidR="00AB3F34" w:rsidRDefault="00E077D7">
      <w:pPr>
        <w:spacing w:after="197" w:line="259" w:lineRule="auto"/>
        <w:ind w:left="0" w:firstLine="0"/>
      </w:pPr>
      <w:r>
        <w:rPr>
          <w:i w:val="0"/>
        </w:rPr>
        <w:t xml:space="preserve"> </w:t>
      </w:r>
    </w:p>
    <w:p w14:paraId="5E8B1071" w14:textId="77777777" w:rsidR="00AB3F34" w:rsidRDefault="00E077D7">
      <w:pPr>
        <w:spacing w:after="202" w:line="259" w:lineRule="auto"/>
        <w:ind w:left="0" w:firstLine="0"/>
      </w:pPr>
      <w:r>
        <w:rPr>
          <w:i w:val="0"/>
        </w:rPr>
        <w:t xml:space="preserve"> </w:t>
      </w:r>
    </w:p>
    <w:p w14:paraId="18029EBD" w14:textId="77777777" w:rsidR="00AB3F34" w:rsidRDefault="00E077D7">
      <w:pPr>
        <w:spacing w:after="197" w:line="259" w:lineRule="auto"/>
        <w:ind w:left="0" w:firstLine="0"/>
      </w:pPr>
      <w:r>
        <w:rPr>
          <w:i w:val="0"/>
        </w:rPr>
        <w:t xml:space="preserve"> </w:t>
      </w:r>
    </w:p>
    <w:p w14:paraId="2A8C60B7" w14:textId="77777777" w:rsidR="00520A91" w:rsidRDefault="00520A91">
      <w:pPr>
        <w:spacing w:after="0" w:line="259" w:lineRule="auto"/>
        <w:ind w:left="0" w:firstLine="0"/>
        <w:rPr>
          <w:i w:val="0"/>
        </w:rPr>
      </w:pPr>
    </w:p>
    <w:p w14:paraId="37906A6A" w14:textId="027A57F1" w:rsidR="00AB3F34" w:rsidRDefault="00E077D7">
      <w:pPr>
        <w:spacing w:after="0" w:line="259" w:lineRule="auto"/>
        <w:ind w:left="0" w:firstLine="0"/>
        <w:rPr>
          <w:i w:val="0"/>
        </w:rPr>
      </w:pPr>
      <w:r>
        <w:rPr>
          <w:i w:val="0"/>
        </w:rPr>
        <w:t xml:space="preserve"> </w:t>
      </w:r>
    </w:p>
    <w:p w14:paraId="191AACDA" w14:textId="77777777" w:rsidR="00FE044A" w:rsidRDefault="00FE044A">
      <w:pPr>
        <w:spacing w:after="0" w:line="259" w:lineRule="auto"/>
        <w:ind w:left="0" w:firstLine="0"/>
      </w:pPr>
    </w:p>
    <w:p w14:paraId="3A4F2F5D" w14:textId="545EA0B4" w:rsidR="00AB3F34" w:rsidRDefault="00FE044A" w:rsidP="00E649D0">
      <w:pPr>
        <w:pStyle w:val="Heading1"/>
        <w:ind w:left="0" w:firstLine="0"/>
      </w:pPr>
      <w:r>
        <w:t xml:space="preserve">Task 4 – </w:t>
      </w:r>
      <w:r w:rsidR="00E077D7">
        <w:t xml:space="preserve">Research Task </w:t>
      </w:r>
    </w:p>
    <w:p w14:paraId="2D9FBAC8" w14:textId="5557792F" w:rsidR="00FE044A" w:rsidRPr="00FE044A" w:rsidRDefault="00FE044A" w:rsidP="00FE044A">
      <w:pPr>
        <w:spacing w:line="360" w:lineRule="auto"/>
        <w:ind w:left="-5"/>
        <w:rPr>
          <w:b/>
          <w:bCs/>
          <w:i w:val="0"/>
          <w:iCs/>
          <w:sz w:val="22"/>
          <w:szCs w:val="22"/>
        </w:rPr>
      </w:pPr>
      <w:r>
        <w:rPr>
          <w:b/>
          <w:bCs/>
          <w:i w:val="0"/>
          <w:iCs/>
          <w:sz w:val="22"/>
          <w:szCs w:val="22"/>
        </w:rPr>
        <w:br/>
      </w:r>
      <w:r w:rsidRPr="00FE044A">
        <w:rPr>
          <w:b/>
          <w:bCs/>
          <w:i w:val="0"/>
          <w:iCs/>
          <w:sz w:val="22"/>
          <w:szCs w:val="22"/>
        </w:rPr>
        <w:t>Current issue: Increasing vaping among teenagers</w:t>
      </w:r>
    </w:p>
    <w:p w14:paraId="63CD611F" w14:textId="77777777" w:rsidR="00FE044A" w:rsidRPr="00FE044A" w:rsidRDefault="00FE044A" w:rsidP="00FE044A">
      <w:pPr>
        <w:spacing w:line="360" w:lineRule="auto"/>
        <w:ind w:left="-5"/>
        <w:rPr>
          <w:i w:val="0"/>
          <w:iCs/>
          <w:sz w:val="22"/>
          <w:szCs w:val="22"/>
        </w:rPr>
      </w:pPr>
      <w:r w:rsidRPr="00FE044A">
        <w:rPr>
          <w:i w:val="0"/>
          <w:iCs/>
          <w:sz w:val="22"/>
          <w:szCs w:val="22"/>
        </w:rPr>
        <w:t>Vaping has become a growing public health concern in the UK, particularly among young people. Although e-cigarettes were originally introduced to help adult smokers quit, their popularity among teenagers has increased significantly in recent years. Health campaigns now aim to prevent young people from taking up vaping because of concerns about nicotine addiction and its potential impact on long-term health.</w:t>
      </w:r>
    </w:p>
    <w:p w14:paraId="5913D3A1" w14:textId="77777777" w:rsidR="00FE044A" w:rsidRPr="00FE044A" w:rsidRDefault="00FE044A" w:rsidP="00FE044A">
      <w:pPr>
        <w:spacing w:line="360" w:lineRule="auto"/>
        <w:ind w:left="-5"/>
        <w:rPr>
          <w:i w:val="0"/>
          <w:iCs/>
          <w:sz w:val="22"/>
          <w:szCs w:val="22"/>
        </w:rPr>
      </w:pPr>
      <w:r w:rsidRPr="00FE044A">
        <w:rPr>
          <w:i w:val="0"/>
          <w:iCs/>
          <w:sz w:val="22"/>
          <w:szCs w:val="22"/>
        </w:rPr>
        <w:t>The first study by Action on Smoking and Health (ASH) (2024) found that vaping among children has risen steadily over recent years. The research suggests that one of the main reasons for this increase is the appeal of disposable vapes, which are available in a wide range of flavours and brightly coloured packaging. Social media promotion and peer influence were also identified as important factors, making vaping appear normal and attractive to young people. The report argues that many teenagers are drawn to vaping without fully understanding the health risks or the possibility of developing nicotine dependence.</w:t>
      </w:r>
    </w:p>
    <w:p w14:paraId="68AA9A82" w14:textId="59688C96" w:rsidR="00FE044A" w:rsidRPr="00FE044A" w:rsidRDefault="006E50BF" w:rsidP="00FE044A">
      <w:pPr>
        <w:spacing w:line="360" w:lineRule="auto"/>
        <w:ind w:left="-5"/>
        <w:rPr>
          <w:i w:val="0"/>
          <w:iCs/>
          <w:sz w:val="22"/>
          <w:szCs w:val="22"/>
        </w:rPr>
      </w:pPr>
      <w:r w:rsidRPr="006E50BF">
        <w:rPr>
          <w:i w:val="0"/>
          <w:iCs/>
          <w:sz w:val="22"/>
          <w:szCs w:val="22"/>
        </w:rPr>
        <w:t>The second report by the Office for Health Improvement and Disparities (2024) highlights that easy access to vaping products, exposure through social media and targeted marketing have all contributed to the increasing number of young people trying e-cigarettes. The report also explains that many teenagers perceive vaping to be low risk, which can encourage experimentation among those who have never smoked. It recommends stronger regulation, education and public health campaigns to reduce youth vaping and improve awareness of the potential harms.</w:t>
      </w:r>
    </w:p>
    <w:p w14:paraId="73F650F4" w14:textId="77777777" w:rsidR="00FE044A" w:rsidRPr="00FE044A" w:rsidRDefault="00FE044A" w:rsidP="00FE044A">
      <w:pPr>
        <w:spacing w:line="360" w:lineRule="auto"/>
        <w:ind w:left="-5"/>
        <w:rPr>
          <w:i w:val="0"/>
          <w:iCs/>
          <w:sz w:val="22"/>
          <w:szCs w:val="22"/>
        </w:rPr>
      </w:pPr>
      <w:r w:rsidRPr="00FE044A">
        <w:rPr>
          <w:i w:val="0"/>
          <w:iCs/>
          <w:sz w:val="22"/>
          <w:szCs w:val="22"/>
        </w:rPr>
        <w:t>Together, these studies show that the increase in teenage vaping is influenced by several factors rather than a single cause. Product marketing, social influences and limited understanding of health risks all contribute to the problem. Addressing these issues through education, regulation and well-designed health campaigns could help reduce vaping among young people and support healthier lifestyle choices.</w:t>
      </w:r>
    </w:p>
    <w:p w14:paraId="39787B9F" w14:textId="7B9F54CF" w:rsidR="00AB3F34" w:rsidRDefault="00AB3F34" w:rsidP="00FE044A">
      <w:pPr>
        <w:ind w:left="-5"/>
      </w:pPr>
    </w:p>
    <w:p w14:paraId="3C05F860" w14:textId="77777777" w:rsidR="00FE044A" w:rsidRDefault="00E077D7" w:rsidP="00FE044A">
      <w:pPr>
        <w:spacing w:after="202" w:line="259" w:lineRule="auto"/>
        <w:ind w:left="0" w:firstLine="0"/>
        <w:rPr>
          <w:i w:val="0"/>
        </w:rPr>
      </w:pPr>
      <w:r>
        <w:t xml:space="preserve"> </w:t>
      </w:r>
      <w:r>
        <w:rPr>
          <w:i w:val="0"/>
        </w:rPr>
        <w:t xml:space="preserve"> </w:t>
      </w:r>
    </w:p>
    <w:p w14:paraId="6258C12C" w14:textId="77777777" w:rsidR="00785BF7" w:rsidRDefault="00785BF7" w:rsidP="00FE044A">
      <w:pPr>
        <w:spacing w:after="202" w:line="259" w:lineRule="auto"/>
        <w:ind w:left="0" w:firstLine="0"/>
        <w:rPr>
          <w:i w:val="0"/>
          <w:iCs/>
          <w:sz w:val="44"/>
          <w:szCs w:val="44"/>
        </w:rPr>
      </w:pPr>
    </w:p>
    <w:p w14:paraId="29BC368A" w14:textId="51270E34" w:rsidR="00AB3F34" w:rsidRPr="00FE044A" w:rsidRDefault="00FE044A" w:rsidP="00FE044A">
      <w:pPr>
        <w:spacing w:after="202" w:line="259" w:lineRule="auto"/>
        <w:ind w:left="0" w:firstLine="0"/>
        <w:rPr>
          <w:i w:val="0"/>
          <w:iCs/>
          <w:sz w:val="44"/>
          <w:szCs w:val="44"/>
        </w:rPr>
      </w:pPr>
      <w:r>
        <w:rPr>
          <w:i w:val="0"/>
          <w:iCs/>
          <w:sz w:val="44"/>
          <w:szCs w:val="44"/>
        </w:rPr>
        <w:t xml:space="preserve">Task 5 – </w:t>
      </w:r>
      <w:r w:rsidR="00E077D7" w:rsidRPr="00FE044A">
        <w:rPr>
          <w:i w:val="0"/>
          <w:iCs/>
          <w:sz w:val="44"/>
          <w:szCs w:val="44"/>
        </w:rPr>
        <w:t xml:space="preserve">Podcast </w:t>
      </w:r>
    </w:p>
    <w:p w14:paraId="5C7D3352" w14:textId="39F3C994" w:rsidR="00C856C3" w:rsidRPr="00DF2FC4" w:rsidRDefault="00DF2FC4">
      <w:pPr>
        <w:spacing w:after="197" w:line="259" w:lineRule="auto"/>
        <w:ind w:left="0" w:firstLine="0"/>
        <w:rPr>
          <w:i w:val="0"/>
          <w:iCs/>
        </w:rPr>
      </w:pPr>
      <w:r>
        <w:rPr>
          <w:i w:val="0"/>
          <w:iCs/>
        </w:rPr>
        <w:t>Podcast Recording:</w:t>
      </w:r>
    </w:p>
    <w:p w14:paraId="74947F62" w14:textId="294BD027" w:rsidR="00AB3F34" w:rsidRDefault="00C856C3">
      <w:pPr>
        <w:spacing w:after="197" w:line="259" w:lineRule="auto"/>
        <w:ind w:left="0" w:firstLine="0"/>
      </w:pPr>
      <w:hyperlink r:id="rId14" w:history="1">
        <w:r w:rsidRPr="009238F1">
          <w:rPr>
            <w:rStyle w:val="Hyperlink"/>
          </w:rPr>
          <w:t>https://1drv.ms/u/c/6ee207a7750ff872/IQDTKH1r3gUZQYsaRso1IqhfATicPIats5xR0-E5R04ytgc</w:t>
        </w:r>
      </w:hyperlink>
      <w:r>
        <w:t xml:space="preserve"> </w:t>
      </w:r>
    </w:p>
    <w:p w14:paraId="7FE7BB93" w14:textId="77777777" w:rsidR="00AB3F34" w:rsidRDefault="00E077D7">
      <w:pPr>
        <w:spacing w:after="403" w:line="259" w:lineRule="auto"/>
        <w:ind w:left="0" w:firstLine="0"/>
      </w:pPr>
      <w:r>
        <w:t xml:space="preserve"> </w:t>
      </w:r>
    </w:p>
    <w:p w14:paraId="7813E2AC" w14:textId="77777777" w:rsidR="00AB3F34" w:rsidRDefault="00E077D7">
      <w:pPr>
        <w:spacing w:after="5" w:line="368" w:lineRule="auto"/>
        <w:ind w:left="0" w:right="9217" w:firstLine="0"/>
      </w:pPr>
      <w:r>
        <w:rPr>
          <w:i w:val="0"/>
          <w:sz w:val="44"/>
        </w:rPr>
        <w:t xml:space="preserve">  </w:t>
      </w:r>
    </w:p>
    <w:p w14:paraId="2DEBCC75" w14:textId="77777777" w:rsidR="00AB3F34" w:rsidRDefault="00E077D7">
      <w:pPr>
        <w:spacing w:after="2" w:line="369" w:lineRule="auto"/>
        <w:ind w:left="0" w:right="9217" w:firstLine="0"/>
      </w:pPr>
      <w:r>
        <w:rPr>
          <w:i w:val="0"/>
          <w:sz w:val="44"/>
        </w:rPr>
        <w:t xml:space="preserve">    </w:t>
      </w:r>
    </w:p>
    <w:p w14:paraId="4A0F749A" w14:textId="77777777" w:rsidR="00AB3F34" w:rsidRDefault="00E077D7">
      <w:pPr>
        <w:spacing w:after="0" w:line="370" w:lineRule="auto"/>
        <w:ind w:left="0" w:right="9217" w:firstLine="0"/>
      </w:pPr>
      <w:r>
        <w:rPr>
          <w:i w:val="0"/>
          <w:sz w:val="44"/>
        </w:rPr>
        <w:t xml:space="preserve">  </w:t>
      </w:r>
    </w:p>
    <w:p w14:paraId="4DF91874" w14:textId="77777777" w:rsidR="00AB3F34" w:rsidRDefault="00AB3F34">
      <w:pPr>
        <w:sectPr w:rsidR="00AB3F34" w:rsidSect="008B23F8">
          <w:headerReference w:type="even" r:id="rId15"/>
          <w:headerReference w:type="default" r:id="rId16"/>
          <w:headerReference w:type="first" r:id="rId17"/>
          <w:pgSz w:w="12240" w:h="15840"/>
          <w:pgMar w:top="1555" w:right="1461" w:bottom="1465" w:left="1441" w:header="720" w:footer="720" w:gutter="0"/>
          <w:cols w:space="720"/>
          <w:titlePg/>
          <w:docGrid w:linePitch="326"/>
        </w:sectPr>
      </w:pPr>
    </w:p>
    <w:p w14:paraId="682BF22E" w14:textId="61039A15" w:rsidR="00AB3F34" w:rsidRDefault="00FE044A" w:rsidP="00E649D0">
      <w:pPr>
        <w:pStyle w:val="Heading1"/>
        <w:ind w:left="0" w:right="311" w:firstLine="0"/>
      </w:pPr>
      <w:r>
        <w:t xml:space="preserve">Task 6 – </w:t>
      </w:r>
      <w:r w:rsidR="00E077D7">
        <w:t xml:space="preserve">NHS Leadership Framework Analysis </w:t>
      </w:r>
    </w:p>
    <w:p w14:paraId="0E47A435" w14:textId="3642FF92" w:rsidR="00330B5B" w:rsidRPr="00330B5B" w:rsidRDefault="00330B5B" w:rsidP="00330B5B">
      <w:pPr>
        <w:spacing w:line="360" w:lineRule="auto"/>
        <w:ind w:left="-5"/>
        <w:rPr>
          <w:i w:val="0"/>
          <w:iCs/>
          <w:sz w:val="22"/>
          <w:szCs w:val="22"/>
        </w:rPr>
      </w:pPr>
      <w:r>
        <w:br/>
      </w:r>
      <w:r w:rsidRPr="00330B5B">
        <w:rPr>
          <w:i w:val="0"/>
          <w:iCs/>
          <w:sz w:val="22"/>
          <w:szCs w:val="22"/>
        </w:rPr>
        <w:t>The NHS Leadership Framework outlines the understanding, behaviours and abilities expected of leaders working within health and social care. Its purpose is to help leaders provide safe, high-quality care while supporting staff and responding to the changing needs of patients. Rather than focusing only on management, the framework encourages leaders to work collaboratively, communicate effectively and make decisions that reflect the values of the NHS.</w:t>
      </w:r>
    </w:p>
    <w:p w14:paraId="6D734145" w14:textId="77777777" w:rsidR="00330B5B" w:rsidRPr="00330B5B" w:rsidRDefault="00330B5B" w:rsidP="00330B5B">
      <w:pPr>
        <w:spacing w:line="360" w:lineRule="auto"/>
        <w:ind w:left="-5"/>
        <w:rPr>
          <w:i w:val="0"/>
          <w:iCs/>
          <w:sz w:val="22"/>
          <w:szCs w:val="22"/>
        </w:rPr>
      </w:pPr>
      <w:r w:rsidRPr="00330B5B">
        <w:rPr>
          <w:i w:val="0"/>
          <w:iCs/>
          <w:sz w:val="22"/>
          <w:szCs w:val="22"/>
        </w:rPr>
        <w:t>The framework is made up of seven key areas: demonstrating personal qualities, working with others, managing services, improving services, setting direction, creating the vision and delivering the strategy. Together, these components recognise that effective leadership involves more than supervising staff. Leaders are expected to act with integrity, build positive relationships, manage resources responsibly and guide teams through change. They should also understand the wider healthcare environment, use evidence to inform decisions and ensure that long-term goals are translated into practical improvements. By combining these different areas, the framework aims to create leaders who can maintain high standards of care while supporting both patients and colleagues (Fullan, 2016).</w:t>
      </w:r>
    </w:p>
    <w:p w14:paraId="799BE0DC" w14:textId="77777777" w:rsidR="00330B5B" w:rsidRPr="00330B5B" w:rsidRDefault="00330B5B" w:rsidP="00330B5B">
      <w:pPr>
        <w:spacing w:line="360" w:lineRule="auto"/>
        <w:ind w:left="-5"/>
        <w:rPr>
          <w:i w:val="0"/>
          <w:iCs/>
          <w:sz w:val="22"/>
          <w:szCs w:val="22"/>
        </w:rPr>
      </w:pPr>
      <w:r w:rsidRPr="00330B5B">
        <w:rPr>
          <w:i w:val="0"/>
          <w:iCs/>
          <w:sz w:val="22"/>
          <w:szCs w:val="22"/>
        </w:rPr>
        <w:t>One important component of the framework is Working with Others. This focuses on developing strong relationships, encouraging teamwork and valuing the contribution of different professionals. In the NHS, healthcare is often delivered by multidisciplinary teams, meaning effective communication and collaboration are essential. A leader who encourages staff to share ideas and learn from one another is more likely to create an environment where creativity can develop. For example, nurses, doctors, therapists and social workers may each identify different ways to solve a problem, leading to more effective and person-centred care. Open communication also helps staff feel respected and confident enough to suggest improvements to existing practice. By creating a culture based on trust, collaboration and shared responsibility, leaders can encourage innovation while ensuring patients continue to receive safe, coordinated and compassionate care (Amer, 2017).</w:t>
      </w:r>
    </w:p>
    <w:p w14:paraId="31F1E3C7" w14:textId="34B8400E" w:rsidR="00AB3F34" w:rsidRDefault="00AB3F34" w:rsidP="00330B5B">
      <w:pPr>
        <w:spacing w:after="197" w:line="259" w:lineRule="auto"/>
        <w:ind w:left="0" w:firstLine="0"/>
      </w:pPr>
    </w:p>
    <w:p w14:paraId="27BC06D0" w14:textId="77777777" w:rsidR="00AB3F34" w:rsidRDefault="00E077D7" w:rsidP="00E649D0">
      <w:pPr>
        <w:pStyle w:val="Heading1"/>
        <w:ind w:right="612"/>
      </w:pPr>
      <w:r>
        <w:t xml:space="preserve">Self-Reflection Journal Entry </w:t>
      </w:r>
    </w:p>
    <w:p w14:paraId="5177F087" w14:textId="11FCD807" w:rsidR="005C22A7" w:rsidRPr="00476204" w:rsidRDefault="00476204" w:rsidP="00476204">
      <w:pPr>
        <w:spacing w:line="360" w:lineRule="auto"/>
        <w:ind w:left="-5"/>
        <w:rPr>
          <w:i w:val="0"/>
          <w:iCs/>
          <w:sz w:val="22"/>
          <w:szCs w:val="22"/>
        </w:rPr>
      </w:pPr>
      <w:r>
        <w:rPr>
          <w:i w:val="0"/>
          <w:iCs/>
          <w:sz w:val="22"/>
          <w:szCs w:val="22"/>
        </w:rPr>
        <w:br/>
      </w:r>
      <w:r w:rsidR="005C22A7" w:rsidRPr="00476204">
        <w:rPr>
          <w:i w:val="0"/>
          <w:iCs/>
          <w:sz w:val="22"/>
          <w:szCs w:val="22"/>
        </w:rPr>
        <w:t>Throughout this module, my understanding of creativity in health and social care has developed considerably. Before starting the module, I associated creativity mainly with producing new ideas or using artistic skills. I now recognise that creativity is also about approaching problems from different perspectives and finding practical ways to improve the experiences of patients and service users. I have also learned that creativity and innovation are closely linked, as creative thinking provides the foundation for meaningful changes in practice.</w:t>
      </w:r>
    </w:p>
    <w:p w14:paraId="01535F30" w14:textId="77777777" w:rsidR="005C22A7" w:rsidRPr="00476204" w:rsidRDefault="005C22A7" w:rsidP="00476204">
      <w:pPr>
        <w:spacing w:line="360" w:lineRule="auto"/>
        <w:ind w:left="-5"/>
        <w:rPr>
          <w:i w:val="0"/>
          <w:iCs/>
          <w:sz w:val="22"/>
          <w:szCs w:val="22"/>
        </w:rPr>
      </w:pPr>
      <w:r w:rsidRPr="00476204">
        <w:rPr>
          <w:i w:val="0"/>
          <w:iCs/>
          <w:sz w:val="22"/>
          <w:szCs w:val="22"/>
        </w:rPr>
        <w:t>One of the most valuable lessons for me was recognising that innovation is not always about introducing new technology. Small changes to the way care is planned, communicated or delivered can have a significant impact on patient outcomes and staff experiences. Learning about person-centred approaches, healthcare campaigns and different leadership styles has shown me that successful change depends on collaboration, planning and understanding the needs of the people receiving care.</w:t>
      </w:r>
    </w:p>
    <w:p w14:paraId="76775661" w14:textId="08269B5B" w:rsidR="005C22A7" w:rsidRPr="00476204" w:rsidRDefault="005C22A7" w:rsidP="00476204">
      <w:pPr>
        <w:spacing w:line="360" w:lineRule="auto"/>
        <w:ind w:left="-5"/>
        <w:rPr>
          <w:i w:val="0"/>
          <w:iCs/>
          <w:sz w:val="22"/>
          <w:szCs w:val="22"/>
        </w:rPr>
      </w:pPr>
      <w:r w:rsidRPr="00476204">
        <w:rPr>
          <w:i w:val="0"/>
          <w:iCs/>
          <w:sz w:val="22"/>
          <w:szCs w:val="22"/>
        </w:rPr>
        <w:t>The module has also encouraged me to think more critically when considering challenges within health and social care. Rather than focusing only on the problem, I now find myself considering possible solutions, how they could be implemented and whether they would create genuine value for patients. This has strengthened my confidence in applying creative thinking to real-life situations.</w:t>
      </w:r>
    </w:p>
    <w:p w14:paraId="67CDCF18" w14:textId="130CE791" w:rsidR="00476204" w:rsidRPr="00476204" w:rsidRDefault="00476204" w:rsidP="00476204">
      <w:pPr>
        <w:spacing w:line="360" w:lineRule="auto"/>
        <w:ind w:left="-5"/>
        <w:rPr>
          <w:i w:val="0"/>
          <w:iCs/>
          <w:sz w:val="22"/>
          <w:szCs w:val="22"/>
        </w:rPr>
      </w:pPr>
      <w:r w:rsidRPr="00476204">
        <w:rPr>
          <w:i w:val="0"/>
          <w:iCs/>
          <w:sz w:val="22"/>
          <w:szCs w:val="22"/>
        </w:rPr>
        <w:t>Looking ahead, I believe the knowledge gained from this module will influence my professional practice by encouraging me to remain open to new ideas, work effectively with others and consider how even small improvements can make a positive difference. I have also developed a greater appreciation of the role leadership plays in encouraging creativity and supporting positive change. This module has shown me that creativity is not separate from healthcare but is an important part of delivering safe, effective and person-centred care (Buller, 2015).</w:t>
      </w:r>
    </w:p>
    <w:p w14:paraId="7AE1E1E5" w14:textId="726F7EC9" w:rsidR="00AB3F34" w:rsidRDefault="00AB3F34" w:rsidP="005C22A7">
      <w:pPr>
        <w:ind w:left="-5"/>
      </w:pPr>
    </w:p>
    <w:p w14:paraId="46A40EB1" w14:textId="77777777" w:rsidR="00AB3F34" w:rsidRDefault="00E077D7">
      <w:pPr>
        <w:spacing w:after="197" w:line="259" w:lineRule="auto"/>
        <w:ind w:left="0" w:firstLine="0"/>
      </w:pPr>
      <w:r>
        <w:t xml:space="preserve"> </w:t>
      </w:r>
    </w:p>
    <w:p w14:paraId="48575BDF" w14:textId="77777777" w:rsidR="00476204" w:rsidRDefault="00E077D7" w:rsidP="00476204">
      <w:pPr>
        <w:spacing w:after="202" w:line="259" w:lineRule="auto"/>
        <w:ind w:left="0" w:firstLine="0"/>
      </w:pPr>
      <w:r>
        <w:t xml:space="preserve"> </w:t>
      </w:r>
    </w:p>
    <w:p w14:paraId="01DB1A23" w14:textId="18B4E056" w:rsidR="00AB3F34" w:rsidRDefault="00E077D7" w:rsidP="00BB322F">
      <w:pPr>
        <w:spacing w:after="202" w:line="259" w:lineRule="auto"/>
        <w:ind w:left="0" w:firstLine="0"/>
      </w:pPr>
      <w:r>
        <w:rPr>
          <w:i w:val="0"/>
          <w:sz w:val="48"/>
        </w:rPr>
        <w:t xml:space="preserve">Reference List </w:t>
      </w:r>
    </w:p>
    <w:p w14:paraId="5BBC67C0" w14:textId="77777777" w:rsidR="00BB322F" w:rsidRPr="00BB322F" w:rsidRDefault="00BB322F" w:rsidP="00BB322F">
      <w:pPr>
        <w:pStyle w:val="ListParagraph"/>
        <w:numPr>
          <w:ilvl w:val="0"/>
          <w:numId w:val="6"/>
        </w:numPr>
        <w:spacing w:after="202" w:line="360" w:lineRule="auto"/>
        <w:rPr>
          <w:i w:val="0"/>
          <w:iCs/>
          <w:sz w:val="22"/>
          <w:szCs w:val="22"/>
        </w:rPr>
      </w:pPr>
      <w:r w:rsidRPr="00BB322F">
        <w:rPr>
          <w:i w:val="0"/>
          <w:iCs/>
          <w:sz w:val="22"/>
          <w:szCs w:val="22"/>
        </w:rPr>
        <w:t>Action on Smoking and Health (2024) Use of vapes among young people in Great Britain. Available at: https://ash.org.uk/resources/view/use-of-vapes-among-young-people-in-great-britain (Accessed: 28 June 2026).</w:t>
      </w:r>
    </w:p>
    <w:p w14:paraId="65E50DCF" w14:textId="77777777" w:rsidR="00BB322F" w:rsidRPr="00BB322F" w:rsidRDefault="00BB322F" w:rsidP="00BB322F">
      <w:pPr>
        <w:pStyle w:val="ListParagraph"/>
        <w:numPr>
          <w:ilvl w:val="0"/>
          <w:numId w:val="6"/>
        </w:numPr>
        <w:spacing w:after="202" w:line="360" w:lineRule="auto"/>
        <w:rPr>
          <w:i w:val="0"/>
          <w:iCs/>
          <w:sz w:val="22"/>
          <w:szCs w:val="22"/>
        </w:rPr>
      </w:pPr>
      <w:r w:rsidRPr="00BB322F">
        <w:rPr>
          <w:i w:val="0"/>
          <w:iCs/>
          <w:sz w:val="22"/>
          <w:szCs w:val="22"/>
        </w:rPr>
        <w:t xml:space="preserve">Alzheimer's Society (2019) Difficulty with deciding to move Mum with dementia into a care home. Available at: </w:t>
      </w:r>
      <w:hyperlink r:id="rId18" w:tgtFrame="_new" w:history="1">
        <w:r w:rsidRPr="00BB322F">
          <w:rPr>
            <w:rStyle w:val="Hyperlink"/>
            <w:i w:val="0"/>
            <w:iCs/>
            <w:sz w:val="22"/>
            <w:szCs w:val="22"/>
          </w:rPr>
          <w:t>https://www.alzheimers.org.uk/blog/difficulty-deciding-move-mum-dementia-care-home</w:t>
        </w:r>
      </w:hyperlink>
      <w:r w:rsidRPr="00BB322F">
        <w:rPr>
          <w:i w:val="0"/>
          <w:iCs/>
          <w:sz w:val="22"/>
          <w:szCs w:val="22"/>
        </w:rPr>
        <w:t xml:space="preserve"> (Accessed: 20 September 2024).</w:t>
      </w:r>
    </w:p>
    <w:p w14:paraId="1F4FAEF8" w14:textId="77777777" w:rsidR="00BB322F" w:rsidRPr="00BB322F" w:rsidRDefault="00BB322F" w:rsidP="00BB322F">
      <w:pPr>
        <w:pStyle w:val="ListParagraph"/>
        <w:numPr>
          <w:ilvl w:val="0"/>
          <w:numId w:val="6"/>
        </w:numPr>
        <w:spacing w:after="202" w:line="360" w:lineRule="auto"/>
        <w:rPr>
          <w:i w:val="0"/>
          <w:iCs/>
          <w:sz w:val="22"/>
          <w:szCs w:val="22"/>
        </w:rPr>
      </w:pPr>
      <w:r w:rsidRPr="00BB322F">
        <w:rPr>
          <w:i w:val="0"/>
          <w:iCs/>
          <w:sz w:val="22"/>
          <w:szCs w:val="22"/>
        </w:rPr>
        <w:t>Amer, W. (2017) The art of creative leadership. Available at: https://sfmagazine.com/post-entry/june-2017-the-art-of-creative-leadership/ (Accessed: 4 January 2024).</w:t>
      </w:r>
    </w:p>
    <w:p w14:paraId="4EF821BB" w14:textId="77777777" w:rsidR="00BB322F" w:rsidRPr="00BB322F" w:rsidRDefault="00BB322F" w:rsidP="00BB322F">
      <w:pPr>
        <w:pStyle w:val="ListParagraph"/>
        <w:numPr>
          <w:ilvl w:val="0"/>
          <w:numId w:val="6"/>
        </w:numPr>
        <w:spacing w:after="202" w:line="360" w:lineRule="auto"/>
        <w:rPr>
          <w:i w:val="0"/>
          <w:iCs/>
          <w:sz w:val="22"/>
          <w:szCs w:val="22"/>
        </w:rPr>
      </w:pPr>
      <w:r w:rsidRPr="00BB322F">
        <w:rPr>
          <w:i w:val="0"/>
          <w:iCs/>
          <w:sz w:val="22"/>
          <w:szCs w:val="22"/>
        </w:rPr>
        <w:t>Buller, J.L. (2015) Change Leadership in Higher Education. San Francisco: John Wiley &amp; Sons.</w:t>
      </w:r>
    </w:p>
    <w:p w14:paraId="2032E145" w14:textId="77777777" w:rsidR="00BB322F" w:rsidRPr="00BB322F" w:rsidRDefault="00BB322F" w:rsidP="00BB322F">
      <w:pPr>
        <w:pStyle w:val="ListParagraph"/>
        <w:numPr>
          <w:ilvl w:val="0"/>
          <w:numId w:val="6"/>
        </w:numPr>
        <w:spacing w:after="202" w:line="360" w:lineRule="auto"/>
        <w:rPr>
          <w:i w:val="0"/>
          <w:iCs/>
          <w:sz w:val="22"/>
          <w:szCs w:val="22"/>
        </w:rPr>
      </w:pPr>
      <w:r w:rsidRPr="00BB322F">
        <w:rPr>
          <w:i w:val="0"/>
          <w:iCs/>
          <w:sz w:val="22"/>
          <w:szCs w:val="22"/>
        </w:rPr>
        <w:t>Fullan, M. (2016) Indelible Leadership: Always Leave Them Learning. Thousand Oaks, CA: Corwin Press.</w:t>
      </w:r>
    </w:p>
    <w:p w14:paraId="5AF8E1D7" w14:textId="77777777" w:rsidR="00BB322F" w:rsidRPr="00BB322F" w:rsidRDefault="00BB322F" w:rsidP="00BB322F">
      <w:pPr>
        <w:pStyle w:val="ListParagraph"/>
        <w:numPr>
          <w:ilvl w:val="0"/>
          <w:numId w:val="6"/>
        </w:numPr>
        <w:spacing w:after="202" w:line="360" w:lineRule="auto"/>
        <w:rPr>
          <w:i w:val="0"/>
          <w:iCs/>
          <w:sz w:val="22"/>
          <w:szCs w:val="22"/>
        </w:rPr>
      </w:pPr>
      <w:r w:rsidRPr="00BB322F">
        <w:rPr>
          <w:i w:val="0"/>
          <w:iCs/>
          <w:sz w:val="22"/>
          <w:szCs w:val="22"/>
        </w:rPr>
        <w:t xml:space="preserve">NHS England (2019) Dementia-friendly Health and Social Care Environments. Available at: </w:t>
      </w:r>
      <w:hyperlink r:id="rId19" w:tgtFrame="_new" w:history="1">
        <w:r w:rsidRPr="00BB322F">
          <w:rPr>
            <w:rStyle w:val="Hyperlink"/>
            <w:i w:val="0"/>
            <w:iCs/>
            <w:sz w:val="22"/>
            <w:szCs w:val="22"/>
          </w:rPr>
          <w:t>https://www.england.nhs.uk/wp-content/uploads/2021/05/HBN_08-02-1.pdf</w:t>
        </w:r>
      </w:hyperlink>
      <w:r w:rsidRPr="00BB322F">
        <w:rPr>
          <w:i w:val="0"/>
          <w:iCs/>
          <w:sz w:val="22"/>
          <w:szCs w:val="22"/>
        </w:rPr>
        <w:t xml:space="preserve"> (Accessed: 20 September 2024).</w:t>
      </w:r>
    </w:p>
    <w:p w14:paraId="18FCE3C7" w14:textId="77777777" w:rsidR="00BB322F" w:rsidRPr="00BB322F" w:rsidRDefault="00BB322F" w:rsidP="00BB322F">
      <w:pPr>
        <w:pStyle w:val="ListParagraph"/>
        <w:numPr>
          <w:ilvl w:val="0"/>
          <w:numId w:val="6"/>
        </w:numPr>
        <w:spacing w:after="202" w:line="360" w:lineRule="auto"/>
        <w:rPr>
          <w:i w:val="0"/>
          <w:iCs/>
          <w:sz w:val="22"/>
          <w:szCs w:val="22"/>
        </w:rPr>
      </w:pPr>
      <w:r w:rsidRPr="00BB322F">
        <w:rPr>
          <w:i w:val="0"/>
          <w:iCs/>
          <w:sz w:val="22"/>
          <w:szCs w:val="22"/>
        </w:rPr>
        <w:t xml:space="preserve">Office for Health Improvement and Disparities (2022) Nicotine vaping in England: 2022 evidence update. London: Department of Health and Social Care. Available at: </w:t>
      </w:r>
      <w:hyperlink r:id="rId20" w:tgtFrame="_new" w:history="1">
        <w:r w:rsidRPr="00BB322F">
          <w:rPr>
            <w:rStyle w:val="Hyperlink"/>
            <w:i w:val="0"/>
            <w:iCs/>
            <w:sz w:val="22"/>
            <w:szCs w:val="22"/>
          </w:rPr>
          <w:t>https://www.gov.uk/government/publications/nicotine-vaping-in-england-2022-evidence-update</w:t>
        </w:r>
      </w:hyperlink>
      <w:r w:rsidRPr="00BB322F">
        <w:rPr>
          <w:i w:val="0"/>
          <w:iCs/>
          <w:sz w:val="22"/>
          <w:szCs w:val="22"/>
        </w:rPr>
        <w:t xml:space="preserve"> (Accessed: 28 June 2026).</w:t>
      </w:r>
    </w:p>
    <w:p w14:paraId="38BB07A2" w14:textId="77777777" w:rsidR="00BB322F" w:rsidRPr="00BB322F" w:rsidRDefault="00BB322F" w:rsidP="00BB322F">
      <w:pPr>
        <w:pStyle w:val="ListParagraph"/>
        <w:numPr>
          <w:ilvl w:val="0"/>
          <w:numId w:val="6"/>
        </w:numPr>
        <w:spacing w:after="202" w:line="360" w:lineRule="auto"/>
        <w:rPr>
          <w:i w:val="0"/>
          <w:iCs/>
          <w:sz w:val="22"/>
          <w:szCs w:val="22"/>
        </w:rPr>
      </w:pPr>
      <w:r w:rsidRPr="00BB322F">
        <w:rPr>
          <w:i w:val="0"/>
          <w:iCs/>
          <w:sz w:val="22"/>
          <w:szCs w:val="22"/>
        </w:rPr>
        <w:t xml:space="preserve">Williams, A.T., Zhao, E.Y., Sonenshein, S., Ucbasaran, D. and George, G. (2021) 'Breaking boundaries to creatively generate value: The role of resourcefulness in entrepreneurship', Journal of Business Venturing, </w:t>
      </w:r>
      <w:r w:rsidRPr="00BB322F">
        <w:rPr>
          <w:b/>
          <w:bCs/>
          <w:i w:val="0"/>
          <w:iCs/>
          <w:sz w:val="22"/>
          <w:szCs w:val="22"/>
        </w:rPr>
        <w:t>36</w:t>
      </w:r>
      <w:r w:rsidRPr="00BB322F">
        <w:rPr>
          <w:i w:val="0"/>
          <w:iCs/>
          <w:sz w:val="22"/>
          <w:szCs w:val="22"/>
        </w:rPr>
        <w:t>.</w:t>
      </w:r>
    </w:p>
    <w:p w14:paraId="4F975CF4" w14:textId="77777777" w:rsidR="00BB322F" w:rsidRDefault="00BB322F" w:rsidP="00BB322F">
      <w:pPr>
        <w:spacing w:after="202" w:line="259" w:lineRule="auto"/>
        <w:ind w:left="0" w:firstLine="0"/>
      </w:pPr>
    </w:p>
    <w:p w14:paraId="74DD1CD7" w14:textId="5CA21A49" w:rsidR="00BB322F" w:rsidRPr="00BB322F" w:rsidRDefault="00E077D7" w:rsidP="00BB322F">
      <w:pPr>
        <w:spacing w:after="16" w:line="259" w:lineRule="auto"/>
        <w:ind w:left="0" w:firstLine="0"/>
      </w:pPr>
      <w:r>
        <w:rPr>
          <w:rFonts w:ascii="Calibri" w:eastAsia="Calibri" w:hAnsi="Calibri" w:cs="Calibri"/>
          <w:i w:val="0"/>
          <w:sz w:val="44"/>
        </w:rPr>
        <w:t xml:space="preserve"> </w:t>
      </w:r>
    </w:p>
    <w:sectPr w:rsidR="00BB322F" w:rsidRPr="00BB322F">
      <w:headerReference w:type="even" r:id="rId21"/>
      <w:headerReference w:type="default" r:id="rId22"/>
      <w:headerReference w:type="first" r:id="rId23"/>
      <w:pgSz w:w="12240" w:h="15840"/>
      <w:pgMar w:top="1555" w:right="1577" w:bottom="1711" w:left="1441"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5DA141" w14:textId="77777777" w:rsidR="008C07C5" w:rsidRDefault="008C07C5">
      <w:pPr>
        <w:spacing w:after="0" w:line="240" w:lineRule="auto"/>
      </w:pPr>
      <w:r>
        <w:separator/>
      </w:r>
    </w:p>
  </w:endnote>
  <w:endnote w:type="continuationSeparator" w:id="0">
    <w:p w14:paraId="14ECF109" w14:textId="77777777" w:rsidR="008C07C5" w:rsidRDefault="008C07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0266072"/>
      <w:docPartObj>
        <w:docPartGallery w:val="Page Numbers (Bottom of Page)"/>
        <w:docPartUnique/>
      </w:docPartObj>
    </w:sdtPr>
    <w:sdtEndPr>
      <w:rPr>
        <w:noProof/>
      </w:rPr>
    </w:sdtEndPr>
    <w:sdtContent>
      <w:p w14:paraId="46FE17FC" w14:textId="0E2C7E1B" w:rsidR="008443FF" w:rsidRDefault="008443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22A5BA" w14:textId="77777777" w:rsidR="008A7D23" w:rsidRDefault="008A7D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1148150"/>
      <w:docPartObj>
        <w:docPartGallery w:val="Page Numbers (Bottom of Page)"/>
        <w:docPartUnique/>
      </w:docPartObj>
    </w:sdtPr>
    <w:sdtEndPr>
      <w:rPr>
        <w:noProof/>
      </w:rPr>
    </w:sdtEndPr>
    <w:sdtContent>
      <w:p w14:paraId="524D8264" w14:textId="5844736C" w:rsidR="008443FF" w:rsidRDefault="008443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60D787" w14:textId="77777777" w:rsidR="008A7D23" w:rsidRDefault="008A7D2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4274666"/>
      <w:docPartObj>
        <w:docPartGallery w:val="Page Numbers (Bottom of Page)"/>
        <w:docPartUnique/>
      </w:docPartObj>
    </w:sdtPr>
    <w:sdtEndPr>
      <w:rPr>
        <w:noProof/>
      </w:rPr>
    </w:sdtEndPr>
    <w:sdtContent>
      <w:p w14:paraId="39547E84" w14:textId="6F81F3B8" w:rsidR="008A7D23" w:rsidRDefault="008A7D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C25D78" w14:textId="77777777" w:rsidR="008A7D23" w:rsidRDefault="008A7D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8CAA98" w14:textId="77777777" w:rsidR="008C07C5" w:rsidRDefault="008C07C5">
      <w:pPr>
        <w:spacing w:after="0" w:line="240" w:lineRule="auto"/>
      </w:pPr>
      <w:r>
        <w:separator/>
      </w:r>
    </w:p>
  </w:footnote>
  <w:footnote w:type="continuationSeparator" w:id="0">
    <w:p w14:paraId="44DFF35F" w14:textId="77777777" w:rsidR="008C07C5" w:rsidRDefault="008C07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009AA5" w14:textId="6651D4AA" w:rsidR="00AB3F34" w:rsidRDefault="00AB3F34">
    <w:pPr>
      <w:spacing w:after="0" w:line="259" w:lineRule="auto"/>
      <w:ind w:left="0" w:firstLine="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46535F" w14:textId="77777777" w:rsidR="00AB3F34" w:rsidRDefault="00AB3F34">
    <w:pPr>
      <w:spacing w:after="160" w:line="259" w:lineRule="auto"/>
      <w:ind w:left="0" w:firstLine="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C5E72A" w14:textId="77777777" w:rsidR="00AB3F34" w:rsidRDefault="00AB3F34">
    <w:pPr>
      <w:spacing w:after="160" w:line="259" w:lineRule="auto"/>
      <w:ind w:left="0" w:firstLine="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3A7140" w14:textId="2BF9B6F9" w:rsidR="00AB3F34" w:rsidRDefault="00AB3F34">
    <w:pPr>
      <w:spacing w:after="0" w:line="259" w:lineRule="auto"/>
      <w:ind w:left="0" w:firstLine="0"/>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DF77EB" w14:textId="25ED423B" w:rsidR="00AB3F34" w:rsidRDefault="00AB3F34">
    <w:pPr>
      <w:spacing w:after="0" w:line="259" w:lineRule="auto"/>
      <w:ind w:left="0" w:firstLine="0"/>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D58683" w14:textId="6C5866CE" w:rsidR="00AB3F34" w:rsidRDefault="00AB3F34">
    <w:pPr>
      <w:spacing w:after="0" w:line="259" w:lineRule="auto"/>
      <w:ind w:left="0" w:firstLine="0"/>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899518" w14:textId="77777777" w:rsidR="00AB3F34" w:rsidRDefault="00AB3F34">
    <w:pPr>
      <w:spacing w:after="160" w:line="259" w:lineRule="auto"/>
      <w:ind w:left="0" w:firstLine="0"/>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7A06E6" w14:textId="53EEEB67" w:rsidR="00AB3F34" w:rsidRDefault="00AB3F34">
    <w:pPr>
      <w:spacing w:after="0" w:line="259" w:lineRule="auto"/>
      <w:ind w:left="0" w:firstLine="0"/>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FD007E" w14:textId="1A1287C2" w:rsidR="00AB3F34" w:rsidRDefault="00AB3F34">
    <w:pPr>
      <w:spacing w:after="0" w:line="259" w:lineRule="auto"/>
      <w:ind w:left="0"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649D3"/>
    <w:multiLevelType w:val="multilevel"/>
    <w:tmpl w:val="CB0AE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000B3B"/>
    <w:multiLevelType w:val="hybridMultilevel"/>
    <w:tmpl w:val="885A5D04"/>
    <w:lvl w:ilvl="0" w:tplc="F08CAAE4">
      <w:numFmt w:val="bullet"/>
      <w:lvlText w:val="-"/>
      <w:lvlJc w:val="left"/>
      <w:pPr>
        <w:ind w:left="720" w:hanging="360"/>
      </w:pPr>
      <w:rPr>
        <w:rFonts w:ascii="Arial" w:eastAsia="Arial" w:hAnsi="Arial" w:cs="Arial" w:hint="default"/>
        <w:b w:val="0"/>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3C39D5"/>
    <w:multiLevelType w:val="hybridMultilevel"/>
    <w:tmpl w:val="60E80348"/>
    <w:lvl w:ilvl="0" w:tplc="5F4C76F6">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46243C"/>
    <w:multiLevelType w:val="hybridMultilevel"/>
    <w:tmpl w:val="C518B6BC"/>
    <w:lvl w:ilvl="0" w:tplc="40F42C16">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1D27CB"/>
    <w:multiLevelType w:val="hybridMultilevel"/>
    <w:tmpl w:val="B9CA26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320AAD"/>
    <w:multiLevelType w:val="hybridMultilevel"/>
    <w:tmpl w:val="DCA6724E"/>
    <w:lvl w:ilvl="0" w:tplc="17A6A54C">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9233945">
    <w:abstractNumId w:val="0"/>
  </w:num>
  <w:num w:numId="2" w16cid:durableId="617954812">
    <w:abstractNumId w:val="2"/>
  </w:num>
  <w:num w:numId="3" w16cid:durableId="1159036319">
    <w:abstractNumId w:val="5"/>
  </w:num>
  <w:num w:numId="4" w16cid:durableId="2137209652">
    <w:abstractNumId w:val="1"/>
  </w:num>
  <w:num w:numId="5" w16cid:durableId="2002080080">
    <w:abstractNumId w:val="3"/>
  </w:num>
  <w:num w:numId="6" w16cid:durableId="3976796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6"/>
  <w:revisionView w:inkAnnotations="0"/>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3F34"/>
    <w:rsid w:val="0000374C"/>
    <w:rsid w:val="00057EE8"/>
    <w:rsid w:val="0006648D"/>
    <w:rsid w:val="000A6F70"/>
    <w:rsid w:val="000D3B14"/>
    <w:rsid w:val="000F2A4B"/>
    <w:rsid w:val="001A147D"/>
    <w:rsid w:val="00230A4E"/>
    <w:rsid w:val="00330B5B"/>
    <w:rsid w:val="00334E8F"/>
    <w:rsid w:val="00373CF8"/>
    <w:rsid w:val="003A5873"/>
    <w:rsid w:val="004140A0"/>
    <w:rsid w:val="00476204"/>
    <w:rsid w:val="004916C9"/>
    <w:rsid w:val="00520A91"/>
    <w:rsid w:val="00526310"/>
    <w:rsid w:val="00575862"/>
    <w:rsid w:val="005C22A7"/>
    <w:rsid w:val="006355BF"/>
    <w:rsid w:val="006E50BF"/>
    <w:rsid w:val="00715385"/>
    <w:rsid w:val="00785BF7"/>
    <w:rsid w:val="00787754"/>
    <w:rsid w:val="008443FF"/>
    <w:rsid w:val="00845C36"/>
    <w:rsid w:val="00877E7F"/>
    <w:rsid w:val="008A7D23"/>
    <w:rsid w:val="008B23F8"/>
    <w:rsid w:val="008C07C5"/>
    <w:rsid w:val="008F6915"/>
    <w:rsid w:val="00950750"/>
    <w:rsid w:val="00A2525B"/>
    <w:rsid w:val="00A33AFE"/>
    <w:rsid w:val="00AB3F34"/>
    <w:rsid w:val="00B370FB"/>
    <w:rsid w:val="00B80AA2"/>
    <w:rsid w:val="00BB322F"/>
    <w:rsid w:val="00BD4856"/>
    <w:rsid w:val="00BE1025"/>
    <w:rsid w:val="00C856C3"/>
    <w:rsid w:val="00C93387"/>
    <w:rsid w:val="00D04348"/>
    <w:rsid w:val="00D67277"/>
    <w:rsid w:val="00DD5D09"/>
    <w:rsid w:val="00DF2FC4"/>
    <w:rsid w:val="00E077D7"/>
    <w:rsid w:val="00E1779C"/>
    <w:rsid w:val="00E649D0"/>
    <w:rsid w:val="00EC414E"/>
    <w:rsid w:val="00EE73B2"/>
    <w:rsid w:val="00F16527"/>
    <w:rsid w:val="00F3079A"/>
    <w:rsid w:val="00FB3C28"/>
    <w:rsid w:val="00FD3434"/>
    <w:rsid w:val="00FE04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9F543"/>
  <w15:docId w15:val="{8B1E6DCB-47F7-45B7-8D7D-5E3F3F09E7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1" w:line="293" w:lineRule="auto"/>
      <w:ind w:left="10" w:hanging="10"/>
    </w:pPr>
    <w:rPr>
      <w:rFonts w:ascii="Arial" w:eastAsia="Arial" w:hAnsi="Arial" w:cs="Arial"/>
      <w:i/>
      <w:color w:val="000000"/>
    </w:rPr>
  </w:style>
  <w:style w:type="paragraph" w:styleId="Heading1">
    <w:name w:val="heading 1"/>
    <w:next w:val="Normal"/>
    <w:link w:val="Heading1Char"/>
    <w:uiPriority w:val="9"/>
    <w:qFormat/>
    <w:pPr>
      <w:keepNext/>
      <w:keepLines/>
      <w:spacing w:after="34" w:line="259" w:lineRule="auto"/>
      <w:ind w:left="10" w:hanging="10"/>
      <w:outlineLvl w:val="0"/>
    </w:pPr>
    <w:rPr>
      <w:rFonts w:ascii="Arial" w:eastAsia="Arial" w:hAnsi="Arial" w:cs="Arial"/>
      <w:color w:val="000000"/>
      <w:sz w:val="44"/>
    </w:rPr>
  </w:style>
  <w:style w:type="paragraph" w:styleId="Heading3">
    <w:name w:val="heading 3"/>
    <w:basedOn w:val="Normal"/>
    <w:next w:val="Normal"/>
    <w:link w:val="Heading3Char"/>
    <w:uiPriority w:val="9"/>
    <w:semiHidden/>
    <w:unhideWhenUsed/>
    <w:qFormat/>
    <w:rsid w:val="00A33AFE"/>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color w:val="000000"/>
      <w:sz w:val="44"/>
    </w:rPr>
  </w:style>
  <w:style w:type="paragraph" w:styleId="Footer">
    <w:name w:val="footer"/>
    <w:basedOn w:val="Normal"/>
    <w:link w:val="FooterChar"/>
    <w:uiPriority w:val="99"/>
    <w:unhideWhenUsed/>
    <w:rsid w:val="00E649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49D0"/>
    <w:rPr>
      <w:rFonts w:ascii="Arial" w:eastAsia="Arial" w:hAnsi="Arial" w:cs="Arial"/>
      <w:i/>
      <w:color w:val="000000"/>
    </w:rPr>
  </w:style>
  <w:style w:type="paragraph" w:styleId="Header">
    <w:name w:val="header"/>
    <w:basedOn w:val="Normal"/>
    <w:link w:val="HeaderChar"/>
    <w:uiPriority w:val="99"/>
    <w:unhideWhenUsed/>
    <w:rsid w:val="00E649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49D0"/>
    <w:rPr>
      <w:rFonts w:ascii="Arial" w:eastAsia="Arial" w:hAnsi="Arial" w:cs="Arial"/>
      <w:i/>
      <w:color w:val="000000"/>
    </w:rPr>
  </w:style>
  <w:style w:type="character" w:customStyle="1" w:styleId="Heading3Char">
    <w:name w:val="Heading 3 Char"/>
    <w:basedOn w:val="DefaultParagraphFont"/>
    <w:link w:val="Heading3"/>
    <w:uiPriority w:val="9"/>
    <w:semiHidden/>
    <w:rsid w:val="00A33AFE"/>
    <w:rPr>
      <w:rFonts w:asciiTheme="majorHAnsi" w:eastAsiaTheme="majorEastAsia" w:hAnsiTheme="majorHAnsi" w:cstheme="majorBidi"/>
      <w:i/>
      <w:color w:val="0A2F40" w:themeColor="accent1" w:themeShade="7F"/>
    </w:rPr>
  </w:style>
  <w:style w:type="paragraph" w:styleId="ListParagraph">
    <w:name w:val="List Paragraph"/>
    <w:basedOn w:val="Normal"/>
    <w:uiPriority w:val="34"/>
    <w:qFormat/>
    <w:rsid w:val="00BE1025"/>
    <w:pPr>
      <w:ind w:left="720"/>
      <w:contextualSpacing/>
    </w:pPr>
  </w:style>
  <w:style w:type="character" w:styleId="Hyperlink">
    <w:name w:val="Hyperlink"/>
    <w:basedOn w:val="DefaultParagraphFont"/>
    <w:uiPriority w:val="99"/>
    <w:unhideWhenUsed/>
    <w:rsid w:val="00BB322F"/>
    <w:rPr>
      <w:color w:val="467886" w:themeColor="hyperlink"/>
      <w:u w:val="single"/>
    </w:rPr>
  </w:style>
  <w:style w:type="character" w:styleId="UnresolvedMention">
    <w:name w:val="Unresolved Mention"/>
    <w:basedOn w:val="DefaultParagraphFont"/>
    <w:uiPriority w:val="99"/>
    <w:semiHidden/>
    <w:unhideWhenUsed/>
    <w:rsid w:val="00BB32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18" Type="http://schemas.openxmlformats.org/officeDocument/2006/relationships/hyperlink" Target="https://www.alzheimers.org.uk/blog/difficulty-deciding-move-mum-dementia-care-home" TargetMode="External" /><Relationship Id="rId3" Type="http://schemas.openxmlformats.org/officeDocument/2006/relationships/settings" Target="settings.xml" /><Relationship Id="rId21" Type="http://schemas.openxmlformats.org/officeDocument/2006/relationships/header" Target="header7.xml" /><Relationship Id="rId7" Type="http://schemas.openxmlformats.org/officeDocument/2006/relationships/image" Target="media/image1.jpg" /><Relationship Id="rId12" Type="http://schemas.openxmlformats.org/officeDocument/2006/relationships/header" Target="header3.xml" /><Relationship Id="rId17" Type="http://schemas.openxmlformats.org/officeDocument/2006/relationships/header" Target="header6.xml" /><Relationship Id="rId25"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header" Target="header5.xml" /><Relationship Id="rId20" Type="http://schemas.openxmlformats.org/officeDocument/2006/relationships/hyperlink" Target="https://www.gov.uk/government/publications/nicotine-vaping-in-england-2022-evidence-update"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2.xml" /><Relationship Id="rId24"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header" Target="header4.xml" /><Relationship Id="rId23" Type="http://schemas.openxmlformats.org/officeDocument/2006/relationships/header" Target="header9.xml" /><Relationship Id="rId10" Type="http://schemas.openxmlformats.org/officeDocument/2006/relationships/footer" Target="footer1.xml" /><Relationship Id="rId19" Type="http://schemas.openxmlformats.org/officeDocument/2006/relationships/hyperlink" Target="https://www.england.nhs.uk/wp-content/uploads/2021/05/HBN_08-02-1.pdf" TargetMode="External" /><Relationship Id="rId4" Type="http://schemas.openxmlformats.org/officeDocument/2006/relationships/webSettings" Target="webSettings.xml" /><Relationship Id="rId9" Type="http://schemas.openxmlformats.org/officeDocument/2006/relationships/header" Target="header2.xml" /><Relationship Id="rId14" Type="http://schemas.openxmlformats.org/officeDocument/2006/relationships/hyperlink" Target="https://1drv.ms/u/c/6ee207a7750ff872/IQDTKH1r3gUZQYsaRso1IqhfATicPIats5xR0-E5R04ytgc" TargetMode="External" /><Relationship Id="rId22" Type="http://schemas.openxmlformats.org/officeDocument/2006/relationships/header" Target="header8.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2278</Words>
  <Characters>12989</Characters>
  <Application>Microsoft Office Word</Application>
  <DocSecurity>0</DocSecurity>
  <Lines>108</Lines>
  <Paragraphs>30</Paragraphs>
  <ScaleCrop>false</ScaleCrop>
  <Company/>
  <LinksUpToDate>false</LinksUpToDate>
  <CharactersWithSpaces>15237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cp:lastModifiedBy>nasreen akhtar</cp:lastModifiedBy>
  <cp:revision>2</cp:revision>
  <dcterms:created xsi:type="dcterms:W3CDTF">2026-07-05T20:02:00Z</dcterms:created>
  <dcterms:modified xsi:type="dcterms:W3CDTF">2026-07-05T20:02:00Z</dcterms:modified>
</cp:coreProperties>
</file>