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7C4C48" w14:paraId="4072E411" w14:textId="3E550A78" w:rsidTr="00AD4EBD">
        <w:tc>
          <w:tcPr>
            <w:tcW w:w="1722" w:type="dxa"/>
          </w:tcPr>
          <w:p w14:paraId="3BDD7132" w14:textId="77777777" w:rsidR="007C4C48" w:rsidRDefault="007C4C48" w:rsidP="007C4C48">
            <w:pPr>
              <w:pStyle w:val="AssignBody"/>
            </w:pPr>
            <w:proofErr w:type="spellStart"/>
            <w:r>
              <w:t>T</w:t>
            </w:r>
            <w:bookmarkStart w:id="0" w:name="cysill"/>
            <w:bookmarkEnd w:id="0"/>
            <w:r>
              <w:t>arged</w:t>
            </w:r>
            <w:proofErr w:type="spellEnd"/>
            <w:r>
              <w:t>/Target 1</w:t>
            </w:r>
          </w:p>
        </w:tc>
        <w:tc>
          <w:tcPr>
            <w:tcW w:w="3647" w:type="dxa"/>
          </w:tcPr>
          <w:p w14:paraId="394C5558" w14:textId="59B73A77" w:rsidR="007C4C48" w:rsidRPr="00BA3321" w:rsidRDefault="00BA3321" w:rsidP="007C4C48">
            <w:pPr>
              <w:pStyle w:val="AssignBody"/>
              <w:rPr>
                <w:rFonts w:cs="Arial"/>
              </w:rPr>
            </w:pPr>
            <w:r>
              <w:rPr>
                <w:rFonts w:cs="Arial"/>
              </w:rPr>
              <w:t xml:space="preserve">To </w:t>
            </w:r>
            <w:r w:rsidR="007C4C48" w:rsidRPr="00BA3321">
              <w:rPr>
                <w:rFonts w:cs="Arial"/>
              </w:rPr>
              <w:t xml:space="preserve">present an argument based on the readings and alternative viewpoints </w:t>
            </w:r>
            <w:r>
              <w:rPr>
                <w:rFonts w:cs="Arial"/>
              </w:rPr>
              <w:t xml:space="preserve">which will </w:t>
            </w:r>
            <w:r w:rsidR="007C4C48" w:rsidRPr="00BA3321">
              <w:rPr>
                <w:rFonts w:cs="Arial"/>
              </w:rPr>
              <w:t>develop my cognitive skills</w:t>
            </w:r>
          </w:p>
        </w:tc>
        <w:tc>
          <w:tcPr>
            <w:tcW w:w="3647" w:type="dxa"/>
          </w:tcPr>
          <w:p w14:paraId="5F7F611A" w14:textId="3F23318E" w:rsidR="007C4C48" w:rsidRPr="00BA3321" w:rsidRDefault="00BA3321" w:rsidP="007C4C48">
            <w:pPr>
              <w:pStyle w:val="AssignBody"/>
              <w:rPr>
                <w:rFonts w:cs="Arial"/>
              </w:rPr>
            </w:pPr>
            <w:r w:rsidRPr="00BA3321">
              <w:rPr>
                <w:rFonts w:cs="Arial"/>
              </w:rPr>
              <w:t>I have present</w:t>
            </w:r>
            <w:r>
              <w:rPr>
                <w:rFonts w:cs="Arial"/>
              </w:rPr>
              <w:t>ed</w:t>
            </w:r>
            <w:r w:rsidRPr="00BA3321">
              <w:rPr>
                <w:rFonts w:cs="Arial"/>
              </w:rPr>
              <w:t xml:space="preserve"> arguments both for and against viewpoints to develop my cognitive skills</w:t>
            </w:r>
          </w:p>
        </w:tc>
      </w:tr>
      <w:tr w:rsidR="007C4C48" w14:paraId="73A65764" w14:textId="34BD1589" w:rsidTr="00AD4EBD">
        <w:tc>
          <w:tcPr>
            <w:tcW w:w="1722" w:type="dxa"/>
          </w:tcPr>
          <w:p w14:paraId="12A42483" w14:textId="77777777" w:rsidR="007C4C48" w:rsidRDefault="007C4C48" w:rsidP="007C4C48">
            <w:pPr>
              <w:pStyle w:val="AssignBody"/>
            </w:pPr>
            <w:proofErr w:type="spellStart"/>
            <w:r>
              <w:t>Targed</w:t>
            </w:r>
            <w:proofErr w:type="spellEnd"/>
            <w:r>
              <w:t>/Target 2</w:t>
            </w:r>
          </w:p>
        </w:tc>
        <w:tc>
          <w:tcPr>
            <w:tcW w:w="3647" w:type="dxa"/>
          </w:tcPr>
          <w:p w14:paraId="3E19823E" w14:textId="255E0946" w:rsidR="007C4C48" w:rsidRPr="00BA3321" w:rsidRDefault="007C4C48" w:rsidP="007C4C48">
            <w:pPr>
              <w:pStyle w:val="AssignBody"/>
              <w:rPr>
                <w:rFonts w:cs="Arial"/>
              </w:rPr>
            </w:pPr>
            <w:r w:rsidRPr="00BA3321">
              <w:rPr>
                <w:rFonts w:cs="Arial"/>
              </w:rPr>
              <w:t xml:space="preserve">Develop my ability to </w:t>
            </w:r>
            <w:r w:rsidR="00BA3321">
              <w:rPr>
                <w:rFonts w:cs="Arial"/>
              </w:rPr>
              <w:t xml:space="preserve">evaluate </w:t>
            </w:r>
            <w:r w:rsidRPr="00BA3321">
              <w:rPr>
                <w:rFonts w:cs="Arial"/>
              </w:rPr>
              <w:t xml:space="preserve">critically giving more depth to my </w:t>
            </w:r>
            <w:r w:rsidR="00BA3321">
              <w:rPr>
                <w:rFonts w:cs="Arial"/>
              </w:rPr>
              <w:t>evaluations</w:t>
            </w:r>
          </w:p>
        </w:tc>
        <w:tc>
          <w:tcPr>
            <w:tcW w:w="3647" w:type="dxa"/>
          </w:tcPr>
          <w:p w14:paraId="54F0029C" w14:textId="01BABD99" w:rsidR="007C4C48" w:rsidRPr="00BA3321" w:rsidRDefault="00BA3321" w:rsidP="007C4C48">
            <w:pPr>
              <w:pStyle w:val="AssignBody"/>
              <w:rPr>
                <w:rFonts w:cs="Arial"/>
              </w:rPr>
            </w:pPr>
            <w:r>
              <w:rPr>
                <w:rFonts w:cs="Arial"/>
              </w:rPr>
              <w:t xml:space="preserve">I have </w:t>
            </w:r>
            <w:r w:rsidRPr="00BA3321">
              <w:rPr>
                <w:rFonts w:cs="Arial"/>
              </w:rPr>
              <w:t>critically evaluate</w:t>
            </w:r>
            <w:r>
              <w:rPr>
                <w:rFonts w:cs="Arial"/>
              </w:rPr>
              <w:t>d</w:t>
            </w:r>
            <w:r w:rsidRPr="00BA3321">
              <w:rPr>
                <w:rFonts w:cs="Arial"/>
              </w:rPr>
              <w:t xml:space="preserve"> the schools</w:t>
            </w:r>
            <w:r>
              <w:rPr>
                <w:rFonts w:cs="Arial"/>
              </w:rPr>
              <w:t>’</w:t>
            </w:r>
            <w:r w:rsidRPr="00BA3321">
              <w:rPr>
                <w:rFonts w:cs="Arial"/>
              </w:rPr>
              <w:t xml:space="preserve"> development plan by giving in depth </w:t>
            </w:r>
            <w:r>
              <w:rPr>
                <w:rFonts w:cs="Arial"/>
              </w:rPr>
              <w:t xml:space="preserve">evaluations </w:t>
            </w:r>
            <w:r w:rsidRPr="00BA3321">
              <w:rPr>
                <w:rFonts w:cs="Arial"/>
              </w:rPr>
              <w:t>made by myself</w:t>
            </w:r>
          </w:p>
        </w:tc>
      </w:tr>
      <w:tr w:rsidR="007C4C48" w14:paraId="0216786F" w14:textId="16A0EC59" w:rsidTr="00AD4EBD">
        <w:tc>
          <w:tcPr>
            <w:tcW w:w="1722" w:type="dxa"/>
          </w:tcPr>
          <w:p w14:paraId="4F73937C" w14:textId="77777777" w:rsidR="007C4C48" w:rsidRDefault="007C4C48" w:rsidP="007C4C48">
            <w:pPr>
              <w:pStyle w:val="AssignBody"/>
            </w:pPr>
            <w:proofErr w:type="spellStart"/>
            <w:r>
              <w:t>Targed</w:t>
            </w:r>
            <w:proofErr w:type="spellEnd"/>
            <w:r>
              <w:t>/Target 3</w:t>
            </w:r>
          </w:p>
        </w:tc>
        <w:tc>
          <w:tcPr>
            <w:tcW w:w="3647" w:type="dxa"/>
          </w:tcPr>
          <w:p w14:paraId="1FEDD524" w14:textId="21E732B3" w:rsidR="007C4C48" w:rsidRPr="00BA3321" w:rsidRDefault="007C4C48" w:rsidP="007C4C48">
            <w:pPr>
              <w:pStyle w:val="AssignBody"/>
              <w:rPr>
                <w:rFonts w:cs="Arial"/>
              </w:rPr>
            </w:pPr>
            <w:r w:rsidRPr="00BA3321">
              <w:rPr>
                <w:rFonts w:cs="Arial"/>
              </w:rPr>
              <w:t xml:space="preserve">Proof read to improve </w:t>
            </w:r>
            <w:r w:rsidR="00BA3321">
              <w:rPr>
                <w:rFonts w:cs="Arial"/>
              </w:rPr>
              <w:t xml:space="preserve">the </w:t>
            </w:r>
            <w:r w:rsidRPr="00BA3321">
              <w:rPr>
                <w:rFonts w:cs="Arial"/>
              </w:rPr>
              <w:t>sentence structure</w:t>
            </w:r>
          </w:p>
        </w:tc>
        <w:tc>
          <w:tcPr>
            <w:tcW w:w="3647" w:type="dxa"/>
          </w:tcPr>
          <w:p w14:paraId="3697C55C" w14:textId="456D8E62" w:rsidR="007C4C48" w:rsidRPr="00BA3321" w:rsidRDefault="00BA3321" w:rsidP="007C4C48">
            <w:pPr>
              <w:pStyle w:val="AssignBody"/>
              <w:rPr>
                <w:rFonts w:cs="Arial"/>
              </w:rPr>
            </w:pPr>
            <w:r w:rsidRPr="00BA3321">
              <w:rPr>
                <w:rFonts w:cs="Arial"/>
              </w:rPr>
              <w:t xml:space="preserve">I have proof read my work in order to improve </w:t>
            </w:r>
            <w:r>
              <w:rPr>
                <w:rFonts w:cs="Arial"/>
              </w:rPr>
              <w:t>the structure of my sentences</w:t>
            </w:r>
          </w:p>
        </w:tc>
      </w:tr>
    </w:tbl>
    <w:p w14:paraId="45E34BBD" w14:textId="77777777" w:rsidR="002229F0" w:rsidRDefault="002229F0" w:rsidP="00E611D9">
      <w:pPr>
        <w:pStyle w:val="AssignBody"/>
      </w:pPr>
    </w:p>
    <w:p w14:paraId="4B97E71C" w14:textId="745C96A3" w:rsidR="0067174E" w:rsidRPr="0067174E" w:rsidRDefault="0067174E" w:rsidP="0067174E">
      <w:pPr>
        <w:spacing w:line="360" w:lineRule="auto"/>
        <w:rPr>
          <w:rFonts w:ascii="Arial" w:hAnsi="Arial" w:cs="Arial"/>
          <w:b/>
          <w:bCs/>
          <w:sz w:val="36"/>
          <w:szCs w:val="36"/>
          <w:u w:val="single"/>
        </w:rPr>
      </w:pPr>
      <w:r w:rsidRPr="0067174E">
        <w:rPr>
          <w:rFonts w:ascii="Arial" w:hAnsi="Arial" w:cs="Arial"/>
          <w:b/>
          <w:bCs/>
          <w:sz w:val="36"/>
          <w:szCs w:val="36"/>
          <w:u w:val="single"/>
        </w:rPr>
        <w:t>How a school develops one aspect of its SDP: A report that critically reflects on the actions, impact and evidence base.</w:t>
      </w:r>
    </w:p>
    <w:p w14:paraId="0A9A6EB5" w14:textId="1F04C25F" w:rsidR="00691A46" w:rsidRPr="009D1180" w:rsidRDefault="0067174E" w:rsidP="00691A46">
      <w:pPr>
        <w:pStyle w:val="AssignSubHeader"/>
        <w:rPr>
          <w:u w:val="single"/>
        </w:rPr>
      </w:pPr>
      <w:r w:rsidRPr="009D1180">
        <w:rPr>
          <w:u w:val="single"/>
        </w:rPr>
        <w:t>Introduction</w:t>
      </w:r>
    </w:p>
    <w:p w14:paraId="25AC3423"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Within this assignment, I will be critically reflecting upon how a school may strategically</w:t>
      </w:r>
    </w:p>
    <w:p w14:paraId="5A58DB49"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develop its school development plan. To define the term school development plan which also</w:t>
      </w:r>
    </w:p>
    <w:p w14:paraId="1DE15EAE"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may be called a school improvement plan, The Welsh Government (2014) states that it</w:t>
      </w:r>
    </w:p>
    <w:p w14:paraId="69FA06E9"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refers to the “school’s strategic plan for improvement”. By this, The Welsh Government</w:t>
      </w:r>
    </w:p>
    <w:p w14:paraId="37E80059"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argues that a school development plan states the processes and actions that a school is</w:t>
      </w:r>
    </w:p>
    <w:p w14:paraId="5A6218CB"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planning to undertake in order to meet their individualised school priorities. For example, the</w:t>
      </w:r>
    </w:p>
    <w:p w14:paraId="005E0203"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live document can show stakeholders within the school how much funding and resources is</w:t>
      </w:r>
    </w:p>
    <w:p w14:paraId="317FCD89"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assigned to each priority. In support of this definition comes from the work of Hopkins (1995)</w:t>
      </w:r>
    </w:p>
    <w:p w14:paraId="0EFCCD34"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who argues that a school’s development plan will bring together the school’s priorities and</w:t>
      </w:r>
    </w:p>
    <w:p w14:paraId="1358E9E2"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targets in a simple, clear and effective way. Referring back to this assignment's purpose, I</w:t>
      </w:r>
    </w:p>
    <w:p w14:paraId="55113A19"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will be focusing upon a school’s development plan which I will keep anonymous and</w:t>
      </w:r>
    </w:p>
    <w:p w14:paraId="10EEB75D"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confidential for the purpose of this assignment by referring to as school ‘X’. School ‘X’ is an</w:t>
      </w:r>
    </w:p>
    <w:p w14:paraId="30FD1BF0"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proofErr w:type="spellStart"/>
      <w:r w:rsidRPr="00BA3321">
        <w:rPr>
          <w:rFonts w:ascii="ff1" w:eastAsia="Times New Roman" w:hAnsi="ff1" w:cs="Times New Roman"/>
          <w:color w:val="000000"/>
          <w:sz w:val="66"/>
          <w:szCs w:val="66"/>
          <w:lang w:eastAsia="en-GB"/>
        </w:rPr>
        <w:t>english</w:t>
      </w:r>
      <w:proofErr w:type="spellEnd"/>
      <w:r w:rsidRPr="00BA3321">
        <w:rPr>
          <w:rFonts w:ascii="ff1" w:eastAsia="Times New Roman" w:hAnsi="ff1" w:cs="Times New Roman"/>
          <w:color w:val="000000"/>
          <w:sz w:val="66"/>
          <w:szCs w:val="66"/>
          <w:lang w:eastAsia="en-GB"/>
        </w:rPr>
        <w:t xml:space="preserve"> medium school based in the rural outskirts of Swansea with approximately 400</w:t>
      </w:r>
    </w:p>
    <w:p w14:paraId="7925A605"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 xml:space="preserve">pupils on roll. School ‘X’ latest </w:t>
      </w:r>
      <w:proofErr w:type="spellStart"/>
      <w:r w:rsidRPr="00BA3321">
        <w:rPr>
          <w:rFonts w:ascii="ff1" w:eastAsia="Times New Roman" w:hAnsi="ff1" w:cs="Times New Roman"/>
          <w:color w:val="000000"/>
          <w:sz w:val="66"/>
          <w:szCs w:val="66"/>
          <w:lang w:eastAsia="en-GB"/>
        </w:rPr>
        <w:t>Esytn</w:t>
      </w:r>
      <w:proofErr w:type="spellEnd"/>
      <w:r w:rsidRPr="00BA3321">
        <w:rPr>
          <w:rFonts w:ascii="ff1" w:eastAsia="Times New Roman" w:hAnsi="ff1" w:cs="Times New Roman"/>
          <w:color w:val="000000"/>
          <w:sz w:val="66"/>
          <w:szCs w:val="66"/>
          <w:lang w:eastAsia="en-GB"/>
        </w:rPr>
        <w:t xml:space="preserve"> report states that the catchment area does not serve an</w:t>
      </w:r>
    </w:p>
    <w:p w14:paraId="345EF3DF"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area that is neither prosperous or economically disadvantaged. Furthermore, school ‘X’ has</w:t>
      </w:r>
    </w:p>
    <w:p w14:paraId="39BE74C6"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approximately 8% of pupils who are entitled to free school meals, a statistic well below the</w:t>
      </w:r>
    </w:p>
    <w:p w14:paraId="5A92A3B3"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national average. After evaluating school ‘X’s’ school development plan, I have decided to</w:t>
      </w:r>
    </w:p>
    <w:p w14:paraId="469EE6B7"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focus on the priority of improving provision for well-being across the school</w:t>
      </w:r>
    </w:p>
    <w:p w14:paraId="48ABC4C1"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Within this assignment, I will be critically reflecting upon how a school may strategically</w:t>
      </w:r>
    </w:p>
    <w:p w14:paraId="00A7F6E2"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develop its school development plan. To define the term school development plan which also</w:t>
      </w:r>
    </w:p>
    <w:p w14:paraId="46B6FC9D"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may be called a school improvement plan, The Welsh Government (2014) states that it</w:t>
      </w:r>
    </w:p>
    <w:p w14:paraId="7505FBEF"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refers to the “school’s strategic plan for improvement”. By this, The Welsh Government</w:t>
      </w:r>
    </w:p>
    <w:p w14:paraId="019EF085"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argues that a school development plan states the processes and actions that a school is</w:t>
      </w:r>
    </w:p>
    <w:p w14:paraId="497DD8FC"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planning to undertake in order to meet their individualised school priorities. For example, the</w:t>
      </w:r>
    </w:p>
    <w:p w14:paraId="7BFA1E00"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live document can show stakeholders within the school how much funding and resources is</w:t>
      </w:r>
    </w:p>
    <w:p w14:paraId="455DE53A"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assigned to each priority. In support of this definition comes from the work of Hopkins (1995)</w:t>
      </w:r>
    </w:p>
    <w:p w14:paraId="3E2FCC65"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who argues that a school’s development plan will bring together the school’s priorities and</w:t>
      </w:r>
    </w:p>
    <w:p w14:paraId="4AC10EDD"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targets in a simple, clear and effective way. Referring back to this assignment's purpose, I</w:t>
      </w:r>
    </w:p>
    <w:p w14:paraId="6B641BC2"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will be focusing upon a school’s development plan which I will keep anonymous and</w:t>
      </w:r>
    </w:p>
    <w:p w14:paraId="7A89DBC2"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confidential for the purpose of this assignment by referring to as school ‘X’. School ‘X’ is an</w:t>
      </w:r>
    </w:p>
    <w:p w14:paraId="15C08C1A"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proofErr w:type="spellStart"/>
      <w:r w:rsidRPr="00BA3321">
        <w:rPr>
          <w:rFonts w:ascii="ff1" w:eastAsia="Times New Roman" w:hAnsi="ff1" w:cs="Times New Roman"/>
          <w:color w:val="000000"/>
          <w:sz w:val="66"/>
          <w:szCs w:val="66"/>
          <w:lang w:eastAsia="en-GB"/>
        </w:rPr>
        <w:t>english</w:t>
      </w:r>
      <w:proofErr w:type="spellEnd"/>
      <w:r w:rsidRPr="00BA3321">
        <w:rPr>
          <w:rFonts w:ascii="ff1" w:eastAsia="Times New Roman" w:hAnsi="ff1" w:cs="Times New Roman"/>
          <w:color w:val="000000"/>
          <w:sz w:val="66"/>
          <w:szCs w:val="66"/>
          <w:lang w:eastAsia="en-GB"/>
        </w:rPr>
        <w:t xml:space="preserve"> medium school based in the rural outskirts of Swansea with approximately 400</w:t>
      </w:r>
    </w:p>
    <w:p w14:paraId="16CB8735"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 xml:space="preserve">pupils on roll. School ‘X’ latest </w:t>
      </w:r>
      <w:proofErr w:type="spellStart"/>
      <w:r w:rsidRPr="00BA3321">
        <w:rPr>
          <w:rFonts w:ascii="ff1" w:eastAsia="Times New Roman" w:hAnsi="ff1" w:cs="Times New Roman"/>
          <w:color w:val="000000"/>
          <w:sz w:val="66"/>
          <w:szCs w:val="66"/>
          <w:lang w:eastAsia="en-GB"/>
        </w:rPr>
        <w:t>Esytn</w:t>
      </w:r>
      <w:proofErr w:type="spellEnd"/>
      <w:r w:rsidRPr="00BA3321">
        <w:rPr>
          <w:rFonts w:ascii="ff1" w:eastAsia="Times New Roman" w:hAnsi="ff1" w:cs="Times New Roman"/>
          <w:color w:val="000000"/>
          <w:sz w:val="66"/>
          <w:szCs w:val="66"/>
          <w:lang w:eastAsia="en-GB"/>
        </w:rPr>
        <w:t xml:space="preserve"> report states that the catchment area does not serve an</w:t>
      </w:r>
    </w:p>
    <w:p w14:paraId="190EB3DA"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area that is neither prosperous or economically disadvantaged. Furthermore, school ‘X’ has</w:t>
      </w:r>
    </w:p>
    <w:p w14:paraId="6416837E"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approximately 8% of pupils who are entitled to free school meals, a statistic well below the</w:t>
      </w:r>
    </w:p>
    <w:p w14:paraId="4EBF55AF"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national average. After evaluating school ‘X’s’ school development plan, I have decided to</w:t>
      </w:r>
    </w:p>
    <w:p w14:paraId="1D46FD68" w14:textId="77777777" w:rsidR="00BA3321" w:rsidRPr="00BA3321" w:rsidRDefault="00BA3321" w:rsidP="00BA3321">
      <w:pPr>
        <w:shd w:val="clear" w:color="auto" w:fill="FFFFFF"/>
        <w:spacing w:after="0" w:line="0" w:lineRule="auto"/>
        <w:rPr>
          <w:rFonts w:ascii="ff1" w:eastAsia="Times New Roman" w:hAnsi="ff1" w:cs="Times New Roman"/>
          <w:color w:val="000000"/>
          <w:sz w:val="66"/>
          <w:szCs w:val="66"/>
          <w:lang w:eastAsia="en-GB"/>
        </w:rPr>
      </w:pPr>
      <w:r w:rsidRPr="00BA3321">
        <w:rPr>
          <w:rFonts w:ascii="ff1" w:eastAsia="Times New Roman" w:hAnsi="ff1" w:cs="Times New Roman"/>
          <w:color w:val="000000"/>
          <w:sz w:val="66"/>
          <w:szCs w:val="66"/>
          <w:lang w:eastAsia="en-GB"/>
        </w:rPr>
        <w:t>focus on the priority of improving provision for well-being across the school</w:t>
      </w:r>
    </w:p>
    <w:p w14:paraId="2DCC40C8" w14:textId="30607BA4" w:rsidR="00A12C7A" w:rsidRPr="0067174E" w:rsidRDefault="00A12C7A" w:rsidP="00CD1240">
      <w:pPr>
        <w:pStyle w:val="AssignBody"/>
        <w:rPr>
          <w:rFonts w:cs="Arial"/>
        </w:rPr>
      </w:pPr>
      <w:r w:rsidRPr="0067174E">
        <w:rPr>
          <w:rFonts w:cs="Arial"/>
        </w:rPr>
        <w:t xml:space="preserve">Within this assignment, there will be critical reflection on how a school may </w:t>
      </w:r>
      <w:r w:rsidRPr="0067174E">
        <w:rPr>
          <w:rFonts w:cs="Arial"/>
          <w:color w:val="111111"/>
          <w:shd w:val="clear" w:color="auto" w:fill="FFFFFF"/>
        </w:rPr>
        <w:t>develops its school development plan (SDP) in line with the overall aims and interests in relation to long term achievement</w:t>
      </w:r>
      <w:r w:rsidRPr="0067174E">
        <w:rPr>
          <w:rFonts w:cs="Arial"/>
        </w:rPr>
        <w:t>.</w:t>
      </w:r>
      <w:r w:rsidR="00C75997" w:rsidRPr="0067174E">
        <w:rPr>
          <w:rFonts w:cs="Arial"/>
        </w:rPr>
        <w:t xml:space="preserve"> The definition of the </w:t>
      </w:r>
      <w:r w:rsidRPr="0067174E">
        <w:rPr>
          <w:rFonts w:cs="Arial"/>
        </w:rPr>
        <w:t xml:space="preserve">term school development plan </w:t>
      </w:r>
      <w:r w:rsidR="00C75997" w:rsidRPr="0067174E">
        <w:rPr>
          <w:rFonts w:cs="Arial"/>
        </w:rPr>
        <w:t xml:space="preserve">may also be recognised as </w:t>
      </w:r>
      <w:r w:rsidRPr="0067174E">
        <w:rPr>
          <w:rFonts w:cs="Arial"/>
        </w:rPr>
        <w:t xml:space="preserve">the school improvement plan. </w:t>
      </w:r>
      <w:r w:rsidR="00C75997" w:rsidRPr="0067174E">
        <w:rPr>
          <w:rFonts w:cs="Arial"/>
        </w:rPr>
        <w:t xml:space="preserve">The reference to </w:t>
      </w:r>
      <w:r w:rsidR="00262423" w:rsidRPr="0067174E">
        <w:rPr>
          <w:rFonts w:cs="Arial"/>
        </w:rPr>
        <w:t xml:space="preserve">the schools’ strategic plan by the </w:t>
      </w:r>
      <w:r w:rsidR="00C75997" w:rsidRPr="0067174E">
        <w:rPr>
          <w:rFonts w:cs="Arial"/>
        </w:rPr>
        <w:t>Wel</w:t>
      </w:r>
      <w:r w:rsidRPr="0067174E">
        <w:rPr>
          <w:rFonts w:cs="Arial"/>
        </w:rPr>
        <w:t xml:space="preserve">sh </w:t>
      </w:r>
      <w:r w:rsidR="00262423" w:rsidRPr="0067174E">
        <w:rPr>
          <w:rFonts w:cs="Arial"/>
        </w:rPr>
        <w:t>G</w:t>
      </w:r>
      <w:r w:rsidRPr="0067174E">
        <w:rPr>
          <w:rFonts w:cs="Arial"/>
        </w:rPr>
        <w:t xml:space="preserve">overnment 2014 </w:t>
      </w:r>
      <w:r w:rsidR="00262423" w:rsidRPr="0067174E">
        <w:rPr>
          <w:rFonts w:cs="Arial"/>
        </w:rPr>
        <w:t xml:space="preserve">ensures </w:t>
      </w:r>
      <w:r w:rsidRPr="0067174E">
        <w:rPr>
          <w:rFonts w:cs="Arial"/>
        </w:rPr>
        <w:t xml:space="preserve">that </w:t>
      </w:r>
      <w:r w:rsidR="00262423" w:rsidRPr="0067174E">
        <w:rPr>
          <w:rFonts w:cs="Arial"/>
        </w:rPr>
        <w:t xml:space="preserve">this </w:t>
      </w:r>
      <w:r w:rsidRPr="0067174E">
        <w:rPr>
          <w:rFonts w:cs="Arial"/>
        </w:rPr>
        <w:t xml:space="preserve">strategic plan </w:t>
      </w:r>
      <w:r w:rsidR="00262423" w:rsidRPr="0067174E">
        <w:rPr>
          <w:rFonts w:cs="Arial"/>
        </w:rPr>
        <w:t xml:space="preserve">is </w:t>
      </w:r>
      <w:r w:rsidRPr="0067174E">
        <w:rPr>
          <w:rFonts w:cs="Arial"/>
        </w:rPr>
        <w:t xml:space="preserve">for improvement. </w:t>
      </w:r>
      <w:r w:rsidR="00262423" w:rsidRPr="0067174E">
        <w:rPr>
          <w:rFonts w:cs="Arial"/>
        </w:rPr>
        <w:t>The argument that b</w:t>
      </w:r>
      <w:r w:rsidRPr="0067174E">
        <w:rPr>
          <w:rFonts w:cs="Arial"/>
        </w:rPr>
        <w:t>y this</w:t>
      </w:r>
      <w:r w:rsidR="00262423" w:rsidRPr="0067174E">
        <w:rPr>
          <w:rFonts w:cs="Arial"/>
        </w:rPr>
        <w:t xml:space="preserve"> that each individual school development plan is to undertake the process and actions to meet their individual school priorities is upheld by the W</w:t>
      </w:r>
      <w:r w:rsidRPr="0067174E">
        <w:rPr>
          <w:rFonts w:cs="Arial"/>
        </w:rPr>
        <w:t xml:space="preserve">elsh </w:t>
      </w:r>
      <w:r w:rsidR="00262423" w:rsidRPr="0067174E">
        <w:rPr>
          <w:rFonts w:cs="Arial"/>
        </w:rPr>
        <w:t>G</w:t>
      </w:r>
      <w:r w:rsidRPr="0067174E">
        <w:rPr>
          <w:rFonts w:cs="Arial"/>
        </w:rPr>
        <w:t>overnment</w:t>
      </w:r>
      <w:r w:rsidR="00C75997" w:rsidRPr="0067174E">
        <w:rPr>
          <w:rFonts w:cs="Arial"/>
        </w:rPr>
        <w:t xml:space="preserve">. </w:t>
      </w:r>
      <w:r w:rsidR="00262423" w:rsidRPr="0067174E">
        <w:rPr>
          <w:rFonts w:cs="Arial"/>
        </w:rPr>
        <w:t xml:space="preserve">An </w:t>
      </w:r>
      <w:r w:rsidR="00C75997" w:rsidRPr="0067174E">
        <w:rPr>
          <w:rFonts w:cs="Arial"/>
        </w:rPr>
        <w:t>example</w:t>
      </w:r>
      <w:r w:rsidR="00262423" w:rsidRPr="0067174E">
        <w:rPr>
          <w:rFonts w:cs="Arial"/>
        </w:rPr>
        <w:t xml:space="preserve"> of this is the </w:t>
      </w:r>
      <w:r w:rsidR="00C75997" w:rsidRPr="0067174E">
        <w:rPr>
          <w:rFonts w:cs="Arial"/>
        </w:rPr>
        <w:t xml:space="preserve">live document </w:t>
      </w:r>
      <w:r w:rsidR="00262423" w:rsidRPr="0067174E">
        <w:rPr>
          <w:rFonts w:cs="Arial"/>
        </w:rPr>
        <w:t xml:space="preserve">that shows all </w:t>
      </w:r>
      <w:r w:rsidR="00C75997" w:rsidRPr="0067174E">
        <w:rPr>
          <w:rFonts w:cs="Arial"/>
        </w:rPr>
        <w:t xml:space="preserve">stakeholders within the school how much funding and resources </w:t>
      </w:r>
      <w:r w:rsidR="00262423" w:rsidRPr="0067174E">
        <w:rPr>
          <w:rFonts w:cs="Arial"/>
        </w:rPr>
        <w:t xml:space="preserve">are </w:t>
      </w:r>
      <w:r w:rsidR="00C75997" w:rsidRPr="0067174E">
        <w:rPr>
          <w:rFonts w:cs="Arial"/>
        </w:rPr>
        <w:t xml:space="preserve">assigned to each priority. </w:t>
      </w:r>
      <w:r w:rsidR="00262423" w:rsidRPr="0067174E">
        <w:rPr>
          <w:rFonts w:cs="Arial"/>
        </w:rPr>
        <w:t xml:space="preserve">Hopkins (1995) </w:t>
      </w:r>
      <w:r w:rsidR="00C75997" w:rsidRPr="0067174E">
        <w:rPr>
          <w:rFonts w:cs="Arial"/>
        </w:rPr>
        <w:t>support</w:t>
      </w:r>
      <w:r w:rsidR="00262423" w:rsidRPr="0067174E">
        <w:rPr>
          <w:rFonts w:cs="Arial"/>
        </w:rPr>
        <w:t xml:space="preserve">s </w:t>
      </w:r>
      <w:r w:rsidR="00C75997" w:rsidRPr="0067174E">
        <w:rPr>
          <w:rFonts w:cs="Arial"/>
        </w:rPr>
        <w:t>this definition who</w:t>
      </w:r>
      <w:r w:rsidR="00262423" w:rsidRPr="0067174E">
        <w:rPr>
          <w:rFonts w:cs="Arial"/>
        </w:rPr>
        <w:t xml:space="preserve"> goes on to </w:t>
      </w:r>
      <w:r w:rsidR="00C75997" w:rsidRPr="0067174E">
        <w:rPr>
          <w:rFonts w:cs="Arial"/>
        </w:rPr>
        <w:t xml:space="preserve">argue that a </w:t>
      </w:r>
      <w:r w:rsidR="00262423" w:rsidRPr="0067174E">
        <w:rPr>
          <w:rFonts w:cs="Arial"/>
        </w:rPr>
        <w:t>‘</w:t>
      </w:r>
      <w:r w:rsidR="00C75997" w:rsidRPr="0067174E">
        <w:rPr>
          <w:rFonts w:cs="Arial"/>
        </w:rPr>
        <w:t>schools development plan will bring together the schools</w:t>
      </w:r>
      <w:r w:rsidR="0080146C" w:rsidRPr="0067174E">
        <w:rPr>
          <w:rFonts w:cs="Arial"/>
        </w:rPr>
        <w:t>’</w:t>
      </w:r>
      <w:r w:rsidR="00C75997" w:rsidRPr="0067174E">
        <w:rPr>
          <w:rFonts w:cs="Arial"/>
        </w:rPr>
        <w:t xml:space="preserve"> priorities and targets in a sample</w:t>
      </w:r>
      <w:r w:rsidR="00262423" w:rsidRPr="0067174E">
        <w:rPr>
          <w:rFonts w:cs="Arial"/>
        </w:rPr>
        <w:t>’</w:t>
      </w:r>
      <w:r w:rsidR="00C75997" w:rsidRPr="0067174E">
        <w:rPr>
          <w:rFonts w:cs="Arial"/>
        </w:rPr>
        <w:t xml:space="preserve">. </w:t>
      </w:r>
      <w:r w:rsidR="00262423" w:rsidRPr="0067174E">
        <w:rPr>
          <w:rFonts w:cs="Arial"/>
        </w:rPr>
        <w:t xml:space="preserve">With reference to the </w:t>
      </w:r>
      <w:proofErr w:type="gramStart"/>
      <w:r w:rsidR="00262423" w:rsidRPr="0067174E">
        <w:rPr>
          <w:rFonts w:cs="Arial"/>
        </w:rPr>
        <w:lastRenderedPageBreak/>
        <w:t>aforementioned assignment</w:t>
      </w:r>
      <w:proofErr w:type="gramEnd"/>
      <w:r w:rsidR="0080146C" w:rsidRPr="0067174E">
        <w:rPr>
          <w:rFonts w:cs="Arial"/>
        </w:rPr>
        <w:t>, there will be no identification of the school, keeping autonomy and confidentiality</w:t>
      </w:r>
      <w:r w:rsidR="009F1BBC">
        <w:rPr>
          <w:rFonts w:cs="Arial"/>
        </w:rPr>
        <w:t xml:space="preserve"> in line with BERA (2018)</w:t>
      </w:r>
      <w:r w:rsidR="0080146C" w:rsidRPr="0067174E">
        <w:rPr>
          <w:rFonts w:cs="Arial"/>
        </w:rPr>
        <w:t xml:space="preserve">, referring to the school as School </w:t>
      </w:r>
      <w:r w:rsidR="009863E8" w:rsidRPr="0067174E">
        <w:rPr>
          <w:rFonts w:cs="Arial"/>
        </w:rPr>
        <w:t>‘</w:t>
      </w:r>
      <w:r w:rsidR="00A67190" w:rsidRPr="0067174E">
        <w:rPr>
          <w:rFonts w:cs="Arial"/>
        </w:rPr>
        <w:t>A</w:t>
      </w:r>
      <w:r w:rsidR="009863E8" w:rsidRPr="0067174E">
        <w:rPr>
          <w:rFonts w:cs="Arial"/>
        </w:rPr>
        <w:t>’</w:t>
      </w:r>
      <w:r w:rsidR="0080146C" w:rsidRPr="0067174E">
        <w:rPr>
          <w:rFonts w:cs="Arial"/>
        </w:rPr>
        <w:t xml:space="preserve">. </w:t>
      </w:r>
      <w:r w:rsidR="009863E8" w:rsidRPr="0067174E">
        <w:rPr>
          <w:rFonts w:cs="Arial"/>
        </w:rPr>
        <w:t>The s</w:t>
      </w:r>
      <w:r w:rsidR="0080146C" w:rsidRPr="0067174E">
        <w:rPr>
          <w:rFonts w:cs="Arial"/>
        </w:rPr>
        <w:t xml:space="preserve">chool </w:t>
      </w:r>
      <w:r w:rsidR="009863E8" w:rsidRPr="0067174E">
        <w:rPr>
          <w:rFonts w:cs="Arial"/>
        </w:rPr>
        <w:t>in question,</w:t>
      </w:r>
      <w:r w:rsidR="0080146C" w:rsidRPr="0067174E">
        <w:rPr>
          <w:rFonts w:cs="Arial"/>
        </w:rPr>
        <w:t xml:space="preserve"> is an </w:t>
      </w:r>
      <w:r w:rsidR="009863E8" w:rsidRPr="0067174E">
        <w:rPr>
          <w:rFonts w:cs="Arial"/>
        </w:rPr>
        <w:t>E</w:t>
      </w:r>
      <w:r w:rsidR="0080146C" w:rsidRPr="0067174E">
        <w:rPr>
          <w:rFonts w:cs="Arial"/>
        </w:rPr>
        <w:t>nglish medium school</w:t>
      </w:r>
      <w:r w:rsidR="00A07D5C" w:rsidRPr="0067174E">
        <w:rPr>
          <w:rFonts w:cs="Arial"/>
        </w:rPr>
        <w:t xml:space="preserve"> with significant </w:t>
      </w:r>
      <w:r w:rsidR="009D1180">
        <w:rPr>
          <w:rFonts w:cs="Arial"/>
        </w:rPr>
        <w:t>W</w:t>
      </w:r>
      <w:r w:rsidR="00A07D5C" w:rsidRPr="0067174E">
        <w:rPr>
          <w:rFonts w:cs="Arial"/>
        </w:rPr>
        <w:t>elsh provision,</w:t>
      </w:r>
      <w:r w:rsidR="0080146C" w:rsidRPr="0067174E">
        <w:rPr>
          <w:rFonts w:cs="Arial"/>
        </w:rPr>
        <w:t xml:space="preserve"> based in the </w:t>
      </w:r>
      <w:r w:rsidR="009863E8" w:rsidRPr="0067174E">
        <w:rPr>
          <w:rFonts w:cs="Arial"/>
        </w:rPr>
        <w:t>Rhondda Valleys that has</w:t>
      </w:r>
      <w:r w:rsidR="0080146C" w:rsidRPr="0067174E">
        <w:rPr>
          <w:rFonts w:cs="Arial"/>
        </w:rPr>
        <w:t xml:space="preserve"> approx</w:t>
      </w:r>
      <w:r w:rsidR="009863E8" w:rsidRPr="0067174E">
        <w:rPr>
          <w:rFonts w:cs="Arial"/>
        </w:rPr>
        <w:t>imately</w:t>
      </w:r>
      <w:r w:rsidR="0080146C" w:rsidRPr="0067174E">
        <w:rPr>
          <w:rFonts w:cs="Arial"/>
        </w:rPr>
        <w:t xml:space="preserve"> 1500 pupils on </w:t>
      </w:r>
      <w:r w:rsidR="009863E8" w:rsidRPr="0067174E">
        <w:rPr>
          <w:rFonts w:cs="Arial"/>
        </w:rPr>
        <w:t>the register</w:t>
      </w:r>
      <w:r w:rsidR="0080146C" w:rsidRPr="0067174E">
        <w:rPr>
          <w:rFonts w:cs="Arial"/>
        </w:rPr>
        <w:t xml:space="preserve">. </w:t>
      </w:r>
      <w:r w:rsidR="009863E8" w:rsidRPr="0067174E">
        <w:rPr>
          <w:rFonts w:cs="Arial"/>
        </w:rPr>
        <w:t xml:space="preserve">The latest Estyn report conducted </w:t>
      </w:r>
      <w:r w:rsidR="00A07D5C" w:rsidRPr="0067174E">
        <w:rPr>
          <w:rFonts w:cs="Arial"/>
        </w:rPr>
        <w:t>in 2016 r</w:t>
      </w:r>
      <w:r w:rsidR="0080146C" w:rsidRPr="0067174E">
        <w:rPr>
          <w:rFonts w:cs="Arial"/>
        </w:rPr>
        <w:t>eport</w:t>
      </w:r>
      <w:r w:rsidR="00A07D5C" w:rsidRPr="0067174E">
        <w:rPr>
          <w:rFonts w:cs="Arial"/>
        </w:rPr>
        <w:t>ed that S</w:t>
      </w:r>
      <w:r w:rsidR="0080146C" w:rsidRPr="0067174E">
        <w:rPr>
          <w:rFonts w:cs="Arial"/>
        </w:rPr>
        <w:t xml:space="preserve">chool </w:t>
      </w:r>
      <w:r w:rsidR="00A07D5C" w:rsidRPr="0067174E">
        <w:rPr>
          <w:rFonts w:cs="Arial"/>
        </w:rPr>
        <w:t>‘</w:t>
      </w:r>
      <w:r w:rsidR="00A67190" w:rsidRPr="0067174E">
        <w:rPr>
          <w:rFonts w:cs="Arial"/>
        </w:rPr>
        <w:t>A</w:t>
      </w:r>
      <w:r w:rsidR="00A07D5C" w:rsidRPr="0067174E">
        <w:rPr>
          <w:rFonts w:cs="Arial"/>
        </w:rPr>
        <w:t>’</w:t>
      </w:r>
      <w:r w:rsidR="0080146C" w:rsidRPr="0067174E">
        <w:rPr>
          <w:rFonts w:cs="Arial"/>
        </w:rPr>
        <w:t xml:space="preserve"> ha</w:t>
      </w:r>
      <w:r w:rsidR="00A07D5C" w:rsidRPr="0067174E">
        <w:rPr>
          <w:rFonts w:cs="Arial"/>
        </w:rPr>
        <w:t>d</w:t>
      </w:r>
      <w:r w:rsidR="0080146C" w:rsidRPr="0067174E">
        <w:rPr>
          <w:rFonts w:cs="Arial"/>
        </w:rPr>
        <w:t xml:space="preserve"> approx. </w:t>
      </w:r>
      <w:r w:rsidR="00A07D5C" w:rsidRPr="0067174E">
        <w:rPr>
          <w:rFonts w:cs="Arial"/>
        </w:rPr>
        <w:t>23.3% of pupils are eligible for free school meals</w:t>
      </w:r>
      <w:r w:rsidR="0088690A" w:rsidRPr="0067174E">
        <w:rPr>
          <w:rFonts w:cs="Arial"/>
        </w:rPr>
        <w:t xml:space="preserve"> which has now increased to 24.8% (2022)</w:t>
      </w:r>
      <w:r w:rsidR="00A07D5C" w:rsidRPr="0067174E">
        <w:rPr>
          <w:rFonts w:cs="Arial"/>
        </w:rPr>
        <w:t xml:space="preserve">. This is above the average of 17.4% for Wales. </w:t>
      </w:r>
      <w:r w:rsidR="0080146C" w:rsidRPr="0067174E">
        <w:rPr>
          <w:rFonts w:cs="Arial"/>
        </w:rPr>
        <w:t xml:space="preserve">After evaluating </w:t>
      </w:r>
      <w:r w:rsidR="0088690A" w:rsidRPr="0067174E">
        <w:rPr>
          <w:rFonts w:cs="Arial"/>
        </w:rPr>
        <w:t>the development plan at School ‘</w:t>
      </w:r>
      <w:r w:rsidR="00A67190" w:rsidRPr="0067174E">
        <w:rPr>
          <w:rFonts w:cs="Arial"/>
        </w:rPr>
        <w:t>A</w:t>
      </w:r>
      <w:r w:rsidR="0088690A" w:rsidRPr="0067174E">
        <w:rPr>
          <w:rFonts w:cs="Arial"/>
        </w:rPr>
        <w:t>’, the focus decided upon was that of Assessment for Learning (AFL) being a priority to improve the provision for AFL across the school.</w:t>
      </w:r>
      <w:r w:rsidR="00C75997" w:rsidRPr="0067174E">
        <w:rPr>
          <w:rFonts w:cs="Arial"/>
        </w:rPr>
        <w:t xml:space="preserve"> </w:t>
      </w:r>
    </w:p>
    <w:p w14:paraId="28E0FDE4" w14:textId="77777777" w:rsidR="007B6DB2" w:rsidRPr="0067174E" w:rsidRDefault="0088690A" w:rsidP="0088690A">
      <w:pPr>
        <w:pStyle w:val="AssignBody"/>
        <w:rPr>
          <w:rFonts w:cs="Arial"/>
        </w:rPr>
      </w:pPr>
      <w:r w:rsidRPr="0067174E">
        <w:rPr>
          <w:rFonts w:cs="Arial"/>
        </w:rPr>
        <w:t xml:space="preserve">The progression of the learner through ages three to sixteen is a central part of the </w:t>
      </w:r>
      <w:r w:rsidR="007B6DB2" w:rsidRPr="0067174E">
        <w:rPr>
          <w:rFonts w:cs="Arial"/>
        </w:rPr>
        <w:t>C</w:t>
      </w:r>
      <w:r w:rsidRPr="0067174E">
        <w:rPr>
          <w:rFonts w:cs="Arial"/>
        </w:rPr>
        <w:t xml:space="preserve">urriculum for </w:t>
      </w:r>
      <w:r w:rsidR="007B6DB2" w:rsidRPr="0067174E">
        <w:rPr>
          <w:rFonts w:cs="Arial"/>
        </w:rPr>
        <w:t>W</w:t>
      </w:r>
      <w:r w:rsidRPr="0067174E">
        <w:rPr>
          <w:rFonts w:cs="Arial"/>
        </w:rPr>
        <w:t>ales. The fundamental role that assessment plays to enable each pupil to make progress at</w:t>
      </w:r>
      <w:r w:rsidR="007B6DB2" w:rsidRPr="0067174E">
        <w:rPr>
          <w:rFonts w:cs="Arial"/>
        </w:rPr>
        <w:t xml:space="preserve"> a </w:t>
      </w:r>
      <w:r w:rsidRPr="0067174E">
        <w:rPr>
          <w:rFonts w:cs="Arial"/>
        </w:rPr>
        <w:t>pace that is appropriate</w:t>
      </w:r>
      <w:r w:rsidR="007B6DB2" w:rsidRPr="0067174E">
        <w:rPr>
          <w:rFonts w:cs="Arial"/>
        </w:rPr>
        <w:t xml:space="preserve"> and ensures that all pupils are suitably challenged</w:t>
      </w:r>
      <w:r w:rsidRPr="0067174E">
        <w:rPr>
          <w:rFonts w:cs="Arial"/>
        </w:rPr>
        <w:t>.</w:t>
      </w:r>
      <w:r w:rsidR="007B6DB2" w:rsidRPr="0067174E">
        <w:rPr>
          <w:rFonts w:cs="Arial"/>
        </w:rPr>
        <w:t xml:space="preserve"> The outlined principles and purposes of assessment mean that there should be sufficient support for the pupils to progress. The guidance with key principles and the purpose of assessment is designed to review and revise practices with regard to assessment. The key processes for effective learner progression that have been identified are; </w:t>
      </w:r>
    </w:p>
    <w:p w14:paraId="69FB050B" w14:textId="1B31F4EC" w:rsidR="007B6DB2" w:rsidRPr="004E4BE6" w:rsidRDefault="004E4BE6" w:rsidP="0088690A">
      <w:pPr>
        <w:pStyle w:val="AssignBody"/>
        <w:rPr>
          <w:rFonts w:cs="Arial"/>
          <w:i/>
          <w:iCs/>
        </w:rPr>
      </w:pPr>
      <w:r>
        <w:rPr>
          <w:rFonts w:cs="Arial"/>
          <w:i/>
          <w:iCs/>
        </w:rPr>
        <w:tab/>
      </w:r>
      <w:r w:rsidR="007B6DB2" w:rsidRPr="004E4BE6">
        <w:rPr>
          <w:rFonts w:cs="Arial"/>
          <w:i/>
          <w:iCs/>
        </w:rPr>
        <w:t xml:space="preserve">to develop </w:t>
      </w:r>
      <w:r w:rsidR="0088690A" w:rsidRPr="004E4BE6">
        <w:rPr>
          <w:rFonts w:cs="Arial"/>
          <w:i/>
          <w:iCs/>
        </w:rPr>
        <w:t>a shared understanding of progression</w:t>
      </w:r>
      <w:r w:rsidR="007B6DB2" w:rsidRPr="004E4BE6">
        <w:rPr>
          <w:rFonts w:cs="Arial"/>
          <w:i/>
          <w:iCs/>
        </w:rPr>
        <w:t xml:space="preserve">, </w:t>
      </w:r>
    </w:p>
    <w:p w14:paraId="5EA4DEC7" w14:textId="668DC099" w:rsidR="007B6DB2" w:rsidRPr="004E4BE6" w:rsidRDefault="004E4BE6" w:rsidP="0088690A">
      <w:pPr>
        <w:pStyle w:val="AssignBody"/>
        <w:rPr>
          <w:rFonts w:cs="Arial"/>
          <w:i/>
          <w:iCs/>
        </w:rPr>
      </w:pPr>
      <w:r>
        <w:rPr>
          <w:rFonts w:cs="Arial"/>
          <w:i/>
          <w:iCs/>
        </w:rPr>
        <w:tab/>
      </w:r>
      <w:r w:rsidR="0088690A" w:rsidRPr="004E4BE6">
        <w:rPr>
          <w:rFonts w:cs="Arial"/>
          <w:i/>
          <w:iCs/>
        </w:rPr>
        <w:t>transition along the 3 to 16</w:t>
      </w:r>
      <w:r w:rsidR="007B6DB2" w:rsidRPr="004E4BE6">
        <w:rPr>
          <w:rFonts w:cs="Arial"/>
          <w:i/>
          <w:iCs/>
        </w:rPr>
        <w:t xml:space="preserve"> </w:t>
      </w:r>
      <w:proofErr w:type="gramStart"/>
      <w:r w:rsidR="0088690A" w:rsidRPr="004E4BE6">
        <w:rPr>
          <w:rFonts w:cs="Arial"/>
          <w:i/>
          <w:iCs/>
        </w:rPr>
        <w:t>continuum</w:t>
      </w:r>
      <w:proofErr w:type="gramEnd"/>
      <w:r w:rsidR="007B6DB2" w:rsidRPr="004E4BE6">
        <w:rPr>
          <w:rFonts w:cs="Arial"/>
          <w:i/>
          <w:iCs/>
        </w:rPr>
        <w:t xml:space="preserve">, </w:t>
      </w:r>
    </w:p>
    <w:p w14:paraId="052959BD" w14:textId="672296A1" w:rsidR="0088690A" w:rsidRPr="004E4BE6" w:rsidRDefault="004E4BE6" w:rsidP="0088690A">
      <w:pPr>
        <w:pStyle w:val="AssignBody"/>
        <w:rPr>
          <w:rFonts w:cs="Arial"/>
          <w:i/>
          <w:iCs/>
        </w:rPr>
      </w:pPr>
      <w:r>
        <w:rPr>
          <w:rFonts w:cs="Arial"/>
          <w:i/>
          <w:iCs/>
        </w:rPr>
        <w:tab/>
      </w:r>
      <w:r w:rsidR="0088690A" w:rsidRPr="004E4BE6">
        <w:rPr>
          <w:rFonts w:cs="Arial"/>
          <w:i/>
          <w:iCs/>
        </w:rPr>
        <w:t>communicating and engaging with parents and carers</w:t>
      </w:r>
      <w:r w:rsidR="007B6DB2" w:rsidRPr="004E4BE6">
        <w:rPr>
          <w:rFonts w:cs="Arial"/>
          <w:i/>
          <w:iCs/>
        </w:rPr>
        <w:t xml:space="preserve">. </w:t>
      </w:r>
    </w:p>
    <w:p w14:paraId="1E645EBC" w14:textId="65FEAE58" w:rsidR="0088690A" w:rsidRPr="0067174E" w:rsidRDefault="007B6DB2" w:rsidP="0088690A">
      <w:pPr>
        <w:pStyle w:val="AssignBody"/>
        <w:rPr>
          <w:rFonts w:cs="Arial"/>
        </w:rPr>
      </w:pPr>
      <w:r w:rsidRPr="0067174E">
        <w:rPr>
          <w:rFonts w:cs="Arial"/>
        </w:rPr>
        <w:t xml:space="preserve">The development of this guidance has taken all learners into account and that their prior learning, background, ability, language and identity are recognised and that they are supported </w:t>
      </w:r>
      <w:r w:rsidR="00861CBF" w:rsidRPr="0067174E">
        <w:rPr>
          <w:rFonts w:cs="Arial"/>
        </w:rPr>
        <w:t xml:space="preserve">when there is need to depending on each individuals’ particular circumstances. </w:t>
      </w:r>
    </w:p>
    <w:p w14:paraId="55E98D48" w14:textId="7D720526" w:rsidR="0083358C" w:rsidRPr="0067174E" w:rsidRDefault="0083358C" w:rsidP="0088690A">
      <w:pPr>
        <w:pStyle w:val="AssignBody"/>
        <w:rPr>
          <w:rFonts w:cs="Arial"/>
        </w:rPr>
      </w:pPr>
      <w:r w:rsidRPr="0067174E">
        <w:rPr>
          <w:rFonts w:cs="Arial"/>
        </w:rPr>
        <w:t>With this in mind, the theorist Reggio Emilia Loris Malaguzzi who was the founder of the Reggio Emilia approach. Believing that there are a hundred different ways in which pupils learn and express themselves. In light of this, assessment should cover ‘all the ‘languages’ of expression, and learning can be evidenced through a range of forms including play, language, art, drama and the written word’</w:t>
      </w:r>
      <w:r w:rsidR="009D1180">
        <w:rPr>
          <w:rFonts w:cs="Arial"/>
        </w:rPr>
        <w:t xml:space="preserve"> </w:t>
      </w:r>
      <w:r w:rsidRPr="0067174E">
        <w:rPr>
          <w:rFonts w:cs="Arial"/>
        </w:rPr>
        <w:t xml:space="preserve">(Malaguzzi 1996). Using this approach, learning is not just the role of the teacher but that of the pupil as well. </w:t>
      </w:r>
    </w:p>
    <w:p w14:paraId="0825AA1D" w14:textId="1A3C86C2" w:rsidR="0083358C" w:rsidRPr="0067174E" w:rsidRDefault="00C07086" w:rsidP="0088690A">
      <w:pPr>
        <w:pStyle w:val="AssignBody"/>
        <w:rPr>
          <w:rFonts w:cs="Arial"/>
        </w:rPr>
      </w:pPr>
      <w:r w:rsidRPr="0067174E">
        <w:rPr>
          <w:rFonts w:cs="Arial"/>
        </w:rPr>
        <w:t xml:space="preserve">Piaget who has a constructivist perspective believes that children learn when they are actively constructing their own learning and interacting with physical objects with in their environment. Having a mental stimulus will lead to mental activity is the belief of Piaget and Morrison on his review of social work </w:t>
      </w:r>
      <w:r w:rsidR="0083358C" w:rsidRPr="0067174E">
        <w:rPr>
          <w:rFonts w:cs="Arial"/>
        </w:rPr>
        <w:t xml:space="preserve">(Morrison 2009: 116). </w:t>
      </w:r>
      <w:r w:rsidRPr="0067174E">
        <w:rPr>
          <w:rFonts w:cs="Arial"/>
        </w:rPr>
        <w:t>The criticism of Piaget that he demonstrates an underestimation of pupils or children</w:t>
      </w:r>
      <w:r w:rsidR="00AE50FC" w:rsidRPr="0067174E">
        <w:rPr>
          <w:rFonts w:cs="Arial"/>
        </w:rPr>
        <w:t>’</w:t>
      </w:r>
      <w:r w:rsidRPr="0067174E">
        <w:rPr>
          <w:rFonts w:cs="Arial"/>
        </w:rPr>
        <w:t xml:space="preserve">s abilities by the likes of Margret Donaldson (1978). </w:t>
      </w:r>
      <w:r w:rsidR="0083358C" w:rsidRPr="0067174E">
        <w:rPr>
          <w:rFonts w:cs="Arial"/>
        </w:rPr>
        <w:t xml:space="preserve">The </w:t>
      </w:r>
      <w:r w:rsidRPr="0067174E">
        <w:rPr>
          <w:rFonts w:cs="Arial"/>
        </w:rPr>
        <w:t>influence of Piaget on Chris Atheys</w:t>
      </w:r>
      <w:r w:rsidR="00DE79C0" w:rsidRPr="0067174E">
        <w:rPr>
          <w:rFonts w:cs="Arial"/>
        </w:rPr>
        <w:t xml:space="preserve">’ </w:t>
      </w:r>
      <w:r w:rsidRPr="0067174E">
        <w:rPr>
          <w:rFonts w:cs="Arial"/>
        </w:rPr>
        <w:t xml:space="preserve">work </w:t>
      </w:r>
      <w:r w:rsidR="00AE50FC" w:rsidRPr="0067174E">
        <w:rPr>
          <w:rFonts w:cs="Arial"/>
        </w:rPr>
        <w:t>on schemas. Atheys</w:t>
      </w:r>
      <w:r w:rsidR="00DE79C0" w:rsidRPr="0067174E">
        <w:rPr>
          <w:rFonts w:cs="Arial"/>
        </w:rPr>
        <w:t>’</w:t>
      </w:r>
      <w:r w:rsidR="00AE50FC" w:rsidRPr="0067174E">
        <w:rPr>
          <w:rFonts w:cs="Arial"/>
        </w:rPr>
        <w:t xml:space="preserve"> interest in the development of different behaviours in early childhood</w:t>
      </w:r>
      <w:r w:rsidR="0083358C" w:rsidRPr="0067174E">
        <w:rPr>
          <w:rFonts w:cs="Arial"/>
        </w:rPr>
        <w:t xml:space="preserve">. </w:t>
      </w:r>
      <w:r w:rsidR="00AE50FC" w:rsidRPr="0067174E">
        <w:rPr>
          <w:rFonts w:cs="Arial"/>
        </w:rPr>
        <w:t xml:space="preserve">The representation of </w:t>
      </w:r>
      <w:r w:rsidR="00AE50FC" w:rsidRPr="0067174E">
        <w:rPr>
          <w:rFonts w:cs="Arial"/>
        </w:rPr>
        <w:lastRenderedPageBreak/>
        <w:t xml:space="preserve">a repeatable pattern in the action of objects making </w:t>
      </w:r>
      <w:r w:rsidR="0083358C" w:rsidRPr="0067174E">
        <w:rPr>
          <w:rFonts w:cs="Arial"/>
        </w:rPr>
        <w:t>children develop</w:t>
      </w:r>
      <w:r w:rsidR="00AE50FC" w:rsidRPr="0067174E">
        <w:rPr>
          <w:rFonts w:cs="Arial"/>
        </w:rPr>
        <w:t xml:space="preserve"> wider ranger schema as they develop. </w:t>
      </w:r>
    </w:p>
    <w:p w14:paraId="3D0C19C7" w14:textId="77777777" w:rsidR="004E4BE6" w:rsidRDefault="00AE50FC" w:rsidP="0088690A">
      <w:pPr>
        <w:pStyle w:val="AssignBody"/>
        <w:rPr>
          <w:rFonts w:cs="Arial"/>
          <w:color w:val="181817"/>
          <w:spacing w:val="6"/>
          <w:shd w:val="clear" w:color="auto" w:fill="FFFFFF"/>
        </w:rPr>
      </w:pPr>
      <w:r w:rsidRPr="0067174E">
        <w:rPr>
          <w:rFonts w:cs="Arial"/>
          <w:color w:val="181817"/>
          <w:spacing w:val="6"/>
          <w:shd w:val="clear" w:color="auto" w:fill="FFFFFF"/>
        </w:rPr>
        <w:t>Daisy Christodoulou refers to the</w:t>
      </w:r>
    </w:p>
    <w:p w14:paraId="4BF0C6CF" w14:textId="6851B911" w:rsidR="009B6766" w:rsidRPr="0067174E" w:rsidRDefault="004E4BE6" w:rsidP="0088690A">
      <w:pPr>
        <w:pStyle w:val="AssignBody"/>
        <w:rPr>
          <w:rFonts w:cs="Arial"/>
          <w:spacing w:val="6"/>
          <w:shd w:val="clear" w:color="auto" w:fill="FFFFFF"/>
        </w:rPr>
      </w:pPr>
      <w:r>
        <w:rPr>
          <w:rFonts w:cs="Arial"/>
          <w:color w:val="181817"/>
          <w:spacing w:val="6"/>
          <w:shd w:val="clear" w:color="auto" w:fill="FFFFFF"/>
        </w:rPr>
        <w:tab/>
      </w:r>
      <w:r w:rsidR="00AE50FC" w:rsidRPr="004E4BE6">
        <w:rPr>
          <w:rFonts w:cs="Arial"/>
          <w:i/>
          <w:iCs/>
          <w:color w:val="181817"/>
          <w:spacing w:val="6"/>
          <w:shd w:val="clear" w:color="auto" w:fill="FFFFFF"/>
        </w:rPr>
        <w:t xml:space="preserve">‘need for teachers to be thermostats, not thermometers – not just taking a </w:t>
      </w:r>
      <w:r>
        <w:rPr>
          <w:rFonts w:cs="Arial"/>
          <w:i/>
          <w:iCs/>
          <w:color w:val="181817"/>
          <w:spacing w:val="6"/>
          <w:shd w:val="clear" w:color="auto" w:fill="FFFFFF"/>
        </w:rPr>
        <w:tab/>
      </w:r>
      <w:r w:rsidR="00AE50FC" w:rsidRPr="004E4BE6">
        <w:rPr>
          <w:rFonts w:cs="Arial"/>
          <w:i/>
          <w:iCs/>
          <w:color w:val="181817"/>
          <w:spacing w:val="6"/>
          <w:shd w:val="clear" w:color="auto" w:fill="FFFFFF"/>
        </w:rPr>
        <w:t xml:space="preserve">measurement of where a student is, but making changes depending on where </w:t>
      </w:r>
      <w:r>
        <w:rPr>
          <w:rFonts w:cs="Arial"/>
          <w:i/>
          <w:iCs/>
          <w:color w:val="181817"/>
          <w:spacing w:val="6"/>
          <w:shd w:val="clear" w:color="auto" w:fill="FFFFFF"/>
        </w:rPr>
        <w:tab/>
      </w:r>
      <w:r w:rsidR="00AE50FC" w:rsidRPr="004E4BE6">
        <w:rPr>
          <w:rFonts w:cs="Arial"/>
          <w:i/>
          <w:iCs/>
          <w:color w:val="181817"/>
          <w:spacing w:val="6"/>
          <w:shd w:val="clear" w:color="auto" w:fill="FFFFFF"/>
        </w:rPr>
        <w:t>they need to be</w:t>
      </w:r>
      <w:r w:rsidR="009B6766" w:rsidRPr="0067174E">
        <w:rPr>
          <w:rFonts w:cs="Arial"/>
          <w:color w:val="181817"/>
          <w:spacing w:val="6"/>
          <w:shd w:val="clear" w:color="auto" w:fill="FFFFFF"/>
        </w:rPr>
        <w:t xml:space="preserve"> (</w:t>
      </w:r>
      <w:r w:rsidR="00AE50FC" w:rsidRPr="0067174E">
        <w:rPr>
          <w:rFonts w:cs="Arial"/>
          <w:color w:val="181817"/>
          <w:spacing w:val="6"/>
          <w:shd w:val="clear" w:color="auto" w:fill="FFFFFF"/>
        </w:rPr>
        <w:t>In </w:t>
      </w:r>
      <w:hyperlink r:id="rId9" w:tgtFrame="_blank" w:history="1">
        <w:r w:rsidR="00AE50FC" w:rsidRPr="0067174E">
          <w:rPr>
            <w:rStyle w:val="Emphasis"/>
            <w:rFonts w:cs="Arial"/>
            <w:i w:val="0"/>
            <w:iCs w:val="0"/>
            <w:spacing w:val="6"/>
            <w:shd w:val="clear" w:color="auto" w:fill="FFFFFF"/>
          </w:rPr>
          <w:t xml:space="preserve">Seven Myths of </w:t>
        </w:r>
        <w:r w:rsidR="009B6766" w:rsidRPr="0067174E">
          <w:rPr>
            <w:rStyle w:val="Emphasis"/>
            <w:rFonts w:cs="Arial"/>
            <w:i w:val="0"/>
            <w:iCs w:val="0"/>
            <w:spacing w:val="6"/>
            <w:shd w:val="clear" w:color="auto" w:fill="FFFFFF"/>
          </w:rPr>
          <w:t>e</w:t>
        </w:r>
        <w:r w:rsidR="00AE50FC" w:rsidRPr="0067174E">
          <w:rPr>
            <w:rStyle w:val="Emphasis"/>
            <w:rFonts w:cs="Arial"/>
            <w:i w:val="0"/>
            <w:iCs w:val="0"/>
            <w:spacing w:val="6"/>
            <w:shd w:val="clear" w:color="auto" w:fill="FFFFFF"/>
          </w:rPr>
          <w:t>ducation</w:t>
        </w:r>
        <w:r w:rsidR="009B6766" w:rsidRPr="0067174E">
          <w:rPr>
            <w:rStyle w:val="Hyperlink"/>
            <w:rFonts w:cs="Arial"/>
            <w:color w:val="auto"/>
            <w:spacing w:val="6"/>
            <w:u w:val="none"/>
            <w:shd w:val="clear" w:color="auto" w:fill="FFFFFF"/>
          </w:rPr>
          <w:t xml:space="preserve">, </w:t>
        </w:r>
        <w:r w:rsidR="00AE50FC" w:rsidRPr="0067174E">
          <w:rPr>
            <w:rStyle w:val="Hyperlink"/>
            <w:rFonts w:cs="Arial"/>
            <w:color w:val="auto"/>
            <w:spacing w:val="6"/>
            <w:u w:val="none"/>
            <w:shd w:val="clear" w:color="auto" w:fill="FFFFFF"/>
          </w:rPr>
          <w:t>2014)</w:t>
        </w:r>
      </w:hyperlink>
      <w:r w:rsidR="009B6766" w:rsidRPr="0067174E">
        <w:rPr>
          <w:rFonts w:cs="Arial"/>
          <w:spacing w:val="6"/>
          <w:shd w:val="clear" w:color="auto" w:fill="FFFFFF"/>
        </w:rPr>
        <w:t>.</w:t>
      </w:r>
    </w:p>
    <w:p w14:paraId="6EBFB747"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Haynes (1996) defines a school development plan as an ongoing, systematic and</w:t>
      </w:r>
    </w:p>
    <w:p w14:paraId="4BE71554"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collaborative process that schools will undertake in order to promote school improvement; a</w:t>
      </w:r>
    </w:p>
    <w:p w14:paraId="7B2A1F23"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perspective that will look different for every school. According to Bell (1998), a school</w:t>
      </w:r>
    </w:p>
    <w:p w14:paraId="19F989F0"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development plan allows schools to implement new changes successfully in order to</w:t>
      </w:r>
    </w:p>
    <w:p w14:paraId="152D785C"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improve the standards of learning and the quality of teaching. McNamara (2002) promotes</w:t>
      </w:r>
    </w:p>
    <w:p w14:paraId="0C6F0F6E"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the use of a school development plan as it allows schools to address their current needs and</w:t>
      </w:r>
    </w:p>
    <w:p w14:paraId="1BAFB6AB"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prioritisations. McNamara states that in order for the development of a school development</w:t>
      </w:r>
    </w:p>
    <w:p w14:paraId="3EFF9171"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plan to be compromised, the school needs to ensure an effective planning cycle around their</w:t>
      </w:r>
    </w:p>
    <w:p w14:paraId="6D7B754A"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visions, aims and morals and thereby stating that a school development plan will change</w:t>
      </w:r>
    </w:p>
    <w:p w14:paraId="344F7E89"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continuously. This is supported by the work of Hargreavas (1996) who states that a school</w:t>
      </w:r>
    </w:p>
    <w:p w14:paraId="68B621E9"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development plan is highly beneficial for schools as it allows educational practitioners to</w:t>
      </w:r>
    </w:p>
    <w:p w14:paraId="2E3FE72D"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work collaboratively together to develop a realistic strategy in how priorities and targets are</w:t>
      </w:r>
    </w:p>
    <w:p w14:paraId="649462AA"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to be reached. In relation to collaborative working, Curry (2007) argues that despite many</w:t>
      </w:r>
    </w:p>
    <w:p w14:paraId="2B9A123D"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theorists such as Fernandez (2011) believing that the school development plan is mainly</w:t>
      </w:r>
    </w:p>
    <w:p w14:paraId="50BA7903"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carried out by those in charge, Curry promotes that a school development planning process</w:t>
      </w:r>
    </w:p>
    <w:p w14:paraId="1CC1538A"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allows all practitioners to gain autonomy and work together to gain the achievement of their</w:t>
      </w:r>
    </w:p>
    <w:p w14:paraId="3FAE9ABE"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goals. Despite the many advantages of creating a school development plan, it is important to</w:t>
      </w:r>
    </w:p>
    <w:p w14:paraId="28733B0C"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take into account the difficulties. Xaba (2006) states that the creation of a school</w:t>
      </w:r>
    </w:p>
    <w:p w14:paraId="67AD14E6"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development plan is a highly technical process which can face numerous challenges if</w:t>
      </w:r>
    </w:p>
    <w:p w14:paraId="760797B7" w14:textId="77777777" w:rsidR="009B6766" w:rsidRPr="009B6766" w:rsidRDefault="009B6766" w:rsidP="009B6766">
      <w:pPr>
        <w:shd w:val="clear" w:color="auto" w:fill="FFFFFF"/>
        <w:spacing w:after="0" w:line="0" w:lineRule="auto"/>
        <w:rPr>
          <w:rFonts w:ascii="Arial" w:eastAsia="Times New Roman" w:hAnsi="Arial" w:cs="Arial"/>
          <w:color w:val="000000"/>
          <w:lang w:eastAsia="en-GB"/>
        </w:rPr>
      </w:pPr>
      <w:r w:rsidRPr="009B6766">
        <w:rPr>
          <w:rFonts w:ascii="Arial" w:eastAsia="Times New Roman" w:hAnsi="Arial" w:cs="Arial"/>
          <w:color w:val="000000"/>
          <w:lang w:eastAsia="en-GB"/>
        </w:rPr>
        <w:t>educational practitioners in the school do not have the required skills and knowledge</w:t>
      </w:r>
    </w:p>
    <w:p w14:paraId="0065B927" w14:textId="77777777" w:rsidR="004E4BE6" w:rsidRDefault="004E4BE6" w:rsidP="009B6766">
      <w:pPr>
        <w:pStyle w:val="AssignBody"/>
        <w:rPr>
          <w:rFonts w:cs="Arial"/>
        </w:rPr>
      </w:pPr>
    </w:p>
    <w:p w14:paraId="4B6895DB" w14:textId="2235AE20" w:rsidR="009B6766" w:rsidRPr="0067174E" w:rsidRDefault="009B6766" w:rsidP="009B6766">
      <w:pPr>
        <w:pStyle w:val="AssignBody"/>
        <w:rPr>
          <w:rFonts w:cs="Arial"/>
        </w:rPr>
      </w:pPr>
      <w:r w:rsidRPr="0067174E">
        <w:rPr>
          <w:rFonts w:cs="Arial"/>
        </w:rPr>
        <w:t xml:space="preserve">The definition by </w:t>
      </w:r>
      <w:r w:rsidRPr="009B6766">
        <w:rPr>
          <w:rFonts w:cs="Arial"/>
        </w:rPr>
        <w:t xml:space="preserve">Haynes (1996) </w:t>
      </w:r>
      <w:r w:rsidRPr="0067174E">
        <w:rPr>
          <w:rFonts w:cs="Arial"/>
        </w:rPr>
        <w:t xml:space="preserve">that </w:t>
      </w:r>
      <w:r w:rsidRPr="009B6766">
        <w:rPr>
          <w:rFonts w:cs="Arial"/>
        </w:rPr>
        <w:t xml:space="preserve">a school development plan </w:t>
      </w:r>
      <w:r w:rsidRPr="0067174E">
        <w:rPr>
          <w:rFonts w:cs="Arial"/>
        </w:rPr>
        <w:t xml:space="preserve">is </w:t>
      </w:r>
      <w:r w:rsidRPr="009B6766">
        <w:rPr>
          <w:rFonts w:cs="Arial"/>
        </w:rPr>
        <w:t xml:space="preserve">an ongoing, </w:t>
      </w:r>
      <w:r w:rsidRPr="0067174E">
        <w:rPr>
          <w:rFonts w:cs="Arial"/>
        </w:rPr>
        <w:t xml:space="preserve">collaborative and </w:t>
      </w:r>
      <w:r w:rsidRPr="009B6766">
        <w:rPr>
          <w:rFonts w:cs="Arial"/>
        </w:rPr>
        <w:t xml:space="preserve">systematic </w:t>
      </w:r>
      <w:r w:rsidRPr="0067174E">
        <w:rPr>
          <w:rFonts w:cs="Arial"/>
        </w:rPr>
        <w:t>p</w:t>
      </w:r>
      <w:r w:rsidRPr="009B6766">
        <w:rPr>
          <w:rFonts w:cs="Arial"/>
        </w:rPr>
        <w:t xml:space="preserve">rocess that </w:t>
      </w:r>
      <w:r w:rsidRPr="0067174E">
        <w:rPr>
          <w:rFonts w:cs="Arial"/>
        </w:rPr>
        <w:t>to promote school improvement while developing their plans. Each individual schools</w:t>
      </w:r>
      <w:r w:rsidR="00F913A0" w:rsidRPr="0067174E">
        <w:rPr>
          <w:rFonts w:cs="Arial"/>
        </w:rPr>
        <w:t>’</w:t>
      </w:r>
      <w:r w:rsidRPr="0067174E">
        <w:rPr>
          <w:rFonts w:cs="Arial"/>
        </w:rPr>
        <w:t xml:space="preserve"> perspective is different and will look different. </w:t>
      </w:r>
      <w:r w:rsidRPr="009B6766">
        <w:rPr>
          <w:rFonts w:cs="Arial"/>
        </w:rPr>
        <w:t>Bell (1998),</w:t>
      </w:r>
      <w:r w:rsidRPr="0067174E">
        <w:rPr>
          <w:rFonts w:cs="Arial"/>
        </w:rPr>
        <w:t xml:space="preserve"> states </w:t>
      </w:r>
      <w:r w:rsidRPr="009B6766">
        <w:rPr>
          <w:rFonts w:cs="Arial"/>
        </w:rPr>
        <w:t>a school</w:t>
      </w:r>
      <w:r w:rsidRPr="0067174E">
        <w:rPr>
          <w:rFonts w:cs="Arial"/>
        </w:rPr>
        <w:t xml:space="preserve">s </w:t>
      </w:r>
      <w:r w:rsidRPr="009B6766">
        <w:rPr>
          <w:rFonts w:cs="Arial"/>
        </w:rPr>
        <w:t xml:space="preserve">development plan </w:t>
      </w:r>
      <w:r w:rsidRPr="0067174E">
        <w:rPr>
          <w:rFonts w:cs="Arial"/>
        </w:rPr>
        <w:t xml:space="preserve">will </w:t>
      </w:r>
      <w:r w:rsidRPr="009B6766">
        <w:rPr>
          <w:rFonts w:cs="Arial"/>
        </w:rPr>
        <w:t>allow schools to implement new changes successfully in order to</w:t>
      </w:r>
      <w:r w:rsidR="00F913A0" w:rsidRPr="0067174E">
        <w:rPr>
          <w:rFonts w:cs="Arial"/>
        </w:rPr>
        <w:t xml:space="preserve"> constantly </w:t>
      </w:r>
      <w:r w:rsidRPr="009B6766">
        <w:rPr>
          <w:rFonts w:cs="Arial"/>
        </w:rPr>
        <w:t xml:space="preserve">improve the standards of learning and the quality of teaching. </w:t>
      </w:r>
      <w:r w:rsidR="00F913A0" w:rsidRPr="0067174E">
        <w:rPr>
          <w:rFonts w:cs="Arial"/>
        </w:rPr>
        <w:t>Promoting the use of the school development plan enables schools to address the priorities that have been identified (</w:t>
      </w:r>
      <w:r w:rsidRPr="009B6766">
        <w:rPr>
          <w:rFonts w:cs="Arial"/>
        </w:rPr>
        <w:t>McNamara</w:t>
      </w:r>
      <w:r w:rsidR="00F913A0" w:rsidRPr="0067174E">
        <w:rPr>
          <w:rFonts w:cs="Arial"/>
        </w:rPr>
        <w:t xml:space="preserve">, </w:t>
      </w:r>
      <w:r w:rsidRPr="009B6766">
        <w:rPr>
          <w:rFonts w:cs="Arial"/>
        </w:rPr>
        <w:t>2002)</w:t>
      </w:r>
      <w:r w:rsidR="00F913A0" w:rsidRPr="0067174E">
        <w:rPr>
          <w:rFonts w:cs="Arial"/>
        </w:rPr>
        <w:t xml:space="preserve">. </w:t>
      </w:r>
      <w:r w:rsidRPr="009B6766">
        <w:rPr>
          <w:rFonts w:cs="Arial"/>
        </w:rPr>
        <w:t xml:space="preserve">  </w:t>
      </w:r>
      <w:r w:rsidR="00F913A0" w:rsidRPr="0067174E">
        <w:rPr>
          <w:rFonts w:cs="Arial"/>
        </w:rPr>
        <w:t xml:space="preserve">McNamara further </w:t>
      </w:r>
      <w:r w:rsidRPr="009B6766">
        <w:rPr>
          <w:rFonts w:cs="Arial"/>
        </w:rPr>
        <w:t>states that in order for the development of a school development</w:t>
      </w:r>
      <w:r w:rsidR="00F913A0" w:rsidRPr="0067174E">
        <w:rPr>
          <w:rFonts w:cs="Arial"/>
        </w:rPr>
        <w:t xml:space="preserve"> </w:t>
      </w:r>
      <w:r w:rsidRPr="009B6766">
        <w:rPr>
          <w:rFonts w:cs="Arial"/>
        </w:rPr>
        <w:t>plan to be compromised, the school needs to ensure an effective planning cycle around their</w:t>
      </w:r>
      <w:r w:rsidR="00F913A0" w:rsidRPr="0067174E">
        <w:rPr>
          <w:rFonts w:cs="Arial"/>
        </w:rPr>
        <w:t xml:space="preserve"> </w:t>
      </w:r>
      <w:r w:rsidRPr="009B6766">
        <w:rPr>
          <w:rFonts w:cs="Arial"/>
        </w:rPr>
        <w:t>visions, aims and morals and thereby stating that a school development plan will change</w:t>
      </w:r>
      <w:r w:rsidR="00F913A0" w:rsidRPr="0067174E">
        <w:rPr>
          <w:rFonts w:cs="Arial"/>
        </w:rPr>
        <w:t xml:space="preserve"> </w:t>
      </w:r>
      <w:r w:rsidRPr="009B6766">
        <w:rPr>
          <w:rFonts w:cs="Arial"/>
        </w:rPr>
        <w:t xml:space="preserve">continuously. </w:t>
      </w:r>
      <w:r w:rsidR="00F913A0" w:rsidRPr="0067174E">
        <w:rPr>
          <w:rFonts w:cs="Arial"/>
        </w:rPr>
        <w:t xml:space="preserve">The </w:t>
      </w:r>
      <w:r w:rsidR="00F913A0" w:rsidRPr="009B6766">
        <w:rPr>
          <w:rFonts w:cs="Arial"/>
        </w:rPr>
        <w:t>development plan is highly beneficial for schools</w:t>
      </w:r>
      <w:r w:rsidR="00F913A0" w:rsidRPr="0067174E">
        <w:rPr>
          <w:rFonts w:cs="Arial"/>
        </w:rPr>
        <w:t xml:space="preserve">, </w:t>
      </w:r>
      <w:r w:rsidR="00F913A0" w:rsidRPr="009B6766">
        <w:rPr>
          <w:rFonts w:cs="Arial"/>
        </w:rPr>
        <w:t>allow</w:t>
      </w:r>
      <w:r w:rsidR="00F913A0" w:rsidRPr="0067174E">
        <w:rPr>
          <w:rFonts w:cs="Arial"/>
        </w:rPr>
        <w:t>ing</w:t>
      </w:r>
      <w:r w:rsidR="00F913A0" w:rsidRPr="009B6766">
        <w:rPr>
          <w:rFonts w:cs="Arial"/>
        </w:rPr>
        <w:t xml:space="preserve"> educational practitioners to</w:t>
      </w:r>
      <w:r w:rsidR="00F913A0" w:rsidRPr="0067174E">
        <w:rPr>
          <w:rFonts w:cs="Arial"/>
        </w:rPr>
        <w:t xml:space="preserve"> </w:t>
      </w:r>
      <w:r w:rsidR="00F913A0" w:rsidRPr="009B6766">
        <w:rPr>
          <w:rFonts w:cs="Arial"/>
        </w:rPr>
        <w:t>work collaboratively together to develop a strategy in how priorities and targets are</w:t>
      </w:r>
      <w:r w:rsidR="00F913A0" w:rsidRPr="0067174E">
        <w:rPr>
          <w:rFonts w:cs="Arial"/>
        </w:rPr>
        <w:t xml:space="preserve"> being met (</w:t>
      </w:r>
      <w:r w:rsidRPr="009B6766">
        <w:rPr>
          <w:rFonts w:cs="Arial"/>
        </w:rPr>
        <w:t>Hargreav</w:t>
      </w:r>
      <w:r w:rsidR="0067174E">
        <w:rPr>
          <w:rFonts w:cs="Arial"/>
        </w:rPr>
        <w:t>e</w:t>
      </w:r>
      <w:r w:rsidRPr="009B6766">
        <w:rPr>
          <w:rFonts w:cs="Arial"/>
        </w:rPr>
        <w:t>s</w:t>
      </w:r>
      <w:r w:rsidR="0067174E">
        <w:rPr>
          <w:rFonts w:cs="Arial"/>
        </w:rPr>
        <w:t>,</w:t>
      </w:r>
      <w:r w:rsidRPr="009B6766">
        <w:rPr>
          <w:rFonts w:cs="Arial"/>
        </w:rPr>
        <w:t>1996)</w:t>
      </w:r>
      <w:r w:rsidR="00F913A0" w:rsidRPr="0067174E">
        <w:rPr>
          <w:rFonts w:cs="Arial"/>
        </w:rPr>
        <w:t>. The relationship to working collab</w:t>
      </w:r>
      <w:r w:rsidRPr="009B6766">
        <w:rPr>
          <w:rFonts w:cs="Arial"/>
        </w:rPr>
        <w:t>orative</w:t>
      </w:r>
      <w:r w:rsidR="00F913A0" w:rsidRPr="0067174E">
        <w:rPr>
          <w:rFonts w:cs="Arial"/>
        </w:rPr>
        <w:t xml:space="preserve">ly. The </w:t>
      </w:r>
      <w:r w:rsidR="00C30ED7" w:rsidRPr="0067174E">
        <w:rPr>
          <w:rFonts w:cs="Arial"/>
        </w:rPr>
        <w:t xml:space="preserve">belief that </w:t>
      </w:r>
      <w:r w:rsidR="009D1180" w:rsidRPr="009B6766">
        <w:rPr>
          <w:rFonts w:cs="Arial"/>
        </w:rPr>
        <w:t>Curry (</w:t>
      </w:r>
      <w:r w:rsidRPr="009B6766">
        <w:rPr>
          <w:rFonts w:cs="Arial"/>
        </w:rPr>
        <w:t>2007) argues</w:t>
      </w:r>
      <w:r w:rsidR="009D1180">
        <w:rPr>
          <w:rFonts w:cs="Arial"/>
        </w:rPr>
        <w:t>,</w:t>
      </w:r>
      <w:r w:rsidRPr="009B6766">
        <w:rPr>
          <w:rFonts w:cs="Arial"/>
        </w:rPr>
        <w:t xml:space="preserve"> </w:t>
      </w:r>
      <w:r w:rsidR="00C30ED7" w:rsidRPr="0067174E">
        <w:rPr>
          <w:rFonts w:cs="Arial"/>
        </w:rPr>
        <w:t xml:space="preserve">compared to </w:t>
      </w:r>
      <w:r w:rsidRPr="009B6766">
        <w:rPr>
          <w:rFonts w:cs="Arial"/>
        </w:rPr>
        <w:t>theorists such as Fernandez (2011)</w:t>
      </w:r>
      <w:r w:rsidR="00C30ED7" w:rsidRPr="0067174E">
        <w:rPr>
          <w:rFonts w:cs="Arial"/>
        </w:rPr>
        <w:t xml:space="preserve">, </w:t>
      </w:r>
      <w:r w:rsidRPr="009B6766">
        <w:rPr>
          <w:rFonts w:cs="Arial"/>
        </w:rPr>
        <w:t>that the school development plan is mainly</w:t>
      </w:r>
      <w:r w:rsidR="00C30ED7" w:rsidRPr="0067174E">
        <w:rPr>
          <w:rFonts w:cs="Arial"/>
        </w:rPr>
        <w:t xml:space="preserve"> </w:t>
      </w:r>
      <w:r w:rsidRPr="009B6766">
        <w:rPr>
          <w:rFonts w:cs="Arial"/>
        </w:rPr>
        <w:t xml:space="preserve">carried out by those in charge, </w:t>
      </w:r>
      <w:r w:rsidR="00C30ED7" w:rsidRPr="0067174E">
        <w:rPr>
          <w:rFonts w:cs="Arial"/>
        </w:rPr>
        <w:t xml:space="preserve">the promotion of </w:t>
      </w:r>
      <w:r w:rsidRPr="009B6766">
        <w:rPr>
          <w:rFonts w:cs="Arial"/>
        </w:rPr>
        <w:t>a school development planning process</w:t>
      </w:r>
      <w:r w:rsidR="00C30ED7" w:rsidRPr="0067174E">
        <w:rPr>
          <w:rFonts w:cs="Arial"/>
        </w:rPr>
        <w:t xml:space="preserve"> allowing </w:t>
      </w:r>
      <w:r w:rsidRPr="009B6766">
        <w:rPr>
          <w:rFonts w:cs="Arial"/>
        </w:rPr>
        <w:t xml:space="preserve">all </w:t>
      </w:r>
      <w:r w:rsidR="00C30ED7" w:rsidRPr="0067174E">
        <w:rPr>
          <w:rFonts w:cs="Arial"/>
        </w:rPr>
        <w:t xml:space="preserve">stakeholders to </w:t>
      </w:r>
      <w:r w:rsidRPr="009B6766">
        <w:rPr>
          <w:rFonts w:cs="Arial"/>
        </w:rPr>
        <w:t>work together to gain the achievement of their</w:t>
      </w:r>
      <w:r w:rsidR="00C30ED7" w:rsidRPr="0067174E">
        <w:rPr>
          <w:rFonts w:cs="Arial"/>
        </w:rPr>
        <w:t xml:space="preserve"> </w:t>
      </w:r>
      <w:r w:rsidRPr="009B6766">
        <w:rPr>
          <w:rFonts w:cs="Arial"/>
        </w:rPr>
        <w:t>goals</w:t>
      </w:r>
      <w:r w:rsidR="00A67190" w:rsidRPr="0067174E">
        <w:rPr>
          <w:rFonts w:cs="Arial"/>
        </w:rPr>
        <w:t xml:space="preserve"> </w:t>
      </w:r>
      <w:r w:rsidR="00C30ED7" w:rsidRPr="0067174E">
        <w:rPr>
          <w:rFonts w:cs="Arial"/>
        </w:rPr>
        <w:t>(Curry 2007)</w:t>
      </w:r>
      <w:r w:rsidRPr="009B6766">
        <w:rPr>
          <w:rFonts w:cs="Arial"/>
        </w:rPr>
        <w:t xml:space="preserve">. </w:t>
      </w:r>
      <w:r w:rsidR="00C30ED7" w:rsidRPr="0067174E">
        <w:rPr>
          <w:rFonts w:cs="Arial"/>
        </w:rPr>
        <w:t xml:space="preserve">The advantages of creating </w:t>
      </w:r>
      <w:r w:rsidRPr="009B6766">
        <w:rPr>
          <w:rFonts w:cs="Arial"/>
        </w:rPr>
        <w:t xml:space="preserve">a school development plan, </w:t>
      </w:r>
      <w:r w:rsidR="00C30ED7" w:rsidRPr="0067174E">
        <w:rPr>
          <w:rFonts w:cs="Arial"/>
        </w:rPr>
        <w:t>outweigh the difficult</w:t>
      </w:r>
      <w:r w:rsidRPr="009B6766">
        <w:rPr>
          <w:rFonts w:cs="Arial"/>
        </w:rPr>
        <w:t xml:space="preserve">ies. </w:t>
      </w:r>
      <w:r w:rsidR="00C30ED7" w:rsidRPr="0067174E">
        <w:rPr>
          <w:rFonts w:cs="Arial"/>
        </w:rPr>
        <w:t xml:space="preserve">A statement made by </w:t>
      </w:r>
      <w:r w:rsidRPr="009B6766">
        <w:rPr>
          <w:rFonts w:cs="Arial"/>
        </w:rPr>
        <w:t>Xaba</w:t>
      </w:r>
      <w:r w:rsidR="009D1180">
        <w:rPr>
          <w:rFonts w:cs="Arial"/>
        </w:rPr>
        <w:t xml:space="preserve"> </w:t>
      </w:r>
      <w:r w:rsidRPr="009B6766">
        <w:rPr>
          <w:rFonts w:cs="Arial"/>
        </w:rPr>
        <w:t>(2006)</w:t>
      </w:r>
      <w:r w:rsidR="00C30ED7" w:rsidRPr="0067174E">
        <w:rPr>
          <w:rFonts w:cs="Arial"/>
        </w:rPr>
        <w:t>,</w:t>
      </w:r>
      <w:r w:rsidRPr="009B6766">
        <w:rPr>
          <w:rFonts w:cs="Arial"/>
        </w:rPr>
        <w:t xml:space="preserve"> that the creation of a school</w:t>
      </w:r>
      <w:r w:rsidR="00C30ED7" w:rsidRPr="0067174E">
        <w:rPr>
          <w:rFonts w:cs="Arial"/>
        </w:rPr>
        <w:t xml:space="preserve"> </w:t>
      </w:r>
      <w:r w:rsidRPr="009B6766">
        <w:rPr>
          <w:rFonts w:cs="Arial"/>
        </w:rPr>
        <w:t>development plan is a highly technical process which can face numerous challenges if</w:t>
      </w:r>
      <w:r w:rsidR="00C30ED7" w:rsidRPr="0067174E">
        <w:rPr>
          <w:rFonts w:cs="Arial"/>
        </w:rPr>
        <w:t xml:space="preserve"> </w:t>
      </w:r>
      <w:r w:rsidRPr="009B6766">
        <w:rPr>
          <w:rFonts w:cs="Arial"/>
        </w:rPr>
        <w:t>educational practitioners in the school do not have the required skills and knowledge</w:t>
      </w:r>
      <w:r w:rsidR="00C30ED7" w:rsidRPr="0067174E">
        <w:rPr>
          <w:rFonts w:cs="Arial"/>
        </w:rPr>
        <w:t>.</w:t>
      </w:r>
    </w:p>
    <w:p w14:paraId="46E0567E"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Edmonds (1982) is in support of the implementation of school development plans as he</w:t>
      </w:r>
    </w:p>
    <w:p w14:paraId="2762EEF9"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argues that the majority of schools plan will prioritise and focus upon the improvement of</w:t>
      </w:r>
    </w:p>
    <w:p w14:paraId="1976A013" w14:textId="1A3EE07A" w:rsidR="00C30ED7" w:rsidRPr="00C30ED7" w:rsidRDefault="009D1180"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pupils’</w:t>
      </w:r>
      <w:r w:rsidR="00C30ED7" w:rsidRPr="00C30ED7">
        <w:rPr>
          <w:rFonts w:ascii="Arial" w:eastAsia="Times New Roman" w:hAnsi="Arial" w:cs="Arial"/>
          <w:color w:val="000000"/>
          <w:lang w:eastAsia="en-GB"/>
        </w:rPr>
        <w:t xml:space="preserve"> performance; a crucial element to improve the school’s overall </w:t>
      </w:r>
      <w:r w:rsidRPr="00C30ED7">
        <w:rPr>
          <w:rFonts w:ascii="Arial" w:eastAsia="Times New Roman" w:hAnsi="Arial" w:cs="Arial"/>
          <w:color w:val="000000"/>
          <w:lang w:eastAsia="en-GB"/>
        </w:rPr>
        <w:t>effectiveness. The</w:t>
      </w:r>
    </w:p>
    <w:p w14:paraId="76E7B5AB"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positive correlation of Edmond’s work is shadowed through the perspective of Ettinger</w:t>
      </w:r>
    </w:p>
    <w:p w14:paraId="323146E0"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(2015). Ettinger (2015) states that there is a strong correlation between schools who</w:t>
      </w:r>
    </w:p>
    <w:p w14:paraId="2778CCA1"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participated in undertaking school development plans and a strong impact on improving the</w:t>
      </w:r>
    </w:p>
    <w:p w14:paraId="604EFA61" w14:textId="0C4C32D5"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 xml:space="preserve">quality of teaching and learning to improve </w:t>
      </w:r>
      <w:r w:rsidR="009D1180" w:rsidRPr="00C30ED7">
        <w:rPr>
          <w:rFonts w:ascii="Arial" w:eastAsia="Times New Roman" w:hAnsi="Arial" w:cs="Arial"/>
          <w:color w:val="000000"/>
          <w:lang w:eastAsia="en-GB"/>
        </w:rPr>
        <w:t>pupils’</w:t>
      </w:r>
      <w:r w:rsidRPr="00C30ED7">
        <w:rPr>
          <w:rFonts w:ascii="Arial" w:eastAsia="Times New Roman" w:hAnsi="Arial" w:cs="Arial"/>
          <w:color w:val="000000"/>
          <w:lang w:eastAsia="en-GB"/>
        </w:rPr>
        <w:t xml:space="preserve"> performance in comparison to schools who</w:t>
      </w:r>
    </w:p>
    <w:p w14:paraId="50E8366D" w14:textId="54060390"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 xml:space="preserve">did not participate in a school development plan. </w:t>
      </w:r>
      <w:r w:rsidR="009D1180" w:rsidRPr="00C30ED7">
        <w:rPr>
          <w:rFonts w:ascii="Arial" w:eastAsia="Times New Roman" w:hAnsi="Arial" w:cs="Arial"/>
          <w:color w:val="000000"/>
          <w:lang w:eastAsia="en-GB"/>
        </w:rPr>
        <w:t>Move over</w:t>
      </w:r>
      <w:r w:rsidRPr="00C30ED7">
        <w:rPr>
          <w:rFonts w:ascii="Arial" w:eastAsia="Times New Roman" w:hAnsi="Arial" w:cs="Arial"/>
          <w:color w:val="000000"/>
          <w:lang w:eastAsia="en-GB"/>
        </w:rPr>
        <w:t>, Bell (2002) acknowledges a</w:t>
      </w:r>
    </w:p>
    <w:p w14:paraId="777CCF9B"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critical aspect of the implementation of school development plans arguing that the plans may</w:t>
      </w:r>
    </w:p>
    <w:p w14:paraId="0A356F9D" w14:textId="77777777"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be rigid and inflexible as is often associated with compliance and stakeholder participation</w:t>
      </w:r>
    </w:p>
    <w:p w14:paraId="3F0788B7" w14:textId="2EF46121" w:rsidR="00C30ED7" w:rsidRPr="00C30ED7" w:rsidRDefault="00C30ED7" w:rsidP="00C30ED7">
      <w:pPr>
        <w:shd w:val="clear" w:color="auto" w:fill="FFFFFF"/>
        <w:spacing w:after="0" w:line="0" w:lineRule="auto"/>
        <w:rPr>
          <w:rFonts w:ascii="Arial" w:eastAsia="Times New Roman" w:hAnsi="Arial" w:cs="Arial"/>
          <w:color w:val="000000"/>
          <w:lang w:eastAsia="en-GB"/>
        </w:rPr>
      </w:pPr>
      <w:r w:rsidRPr="00C30ED7">
        <w:rPr>
          <w:rFonts w:ascii="Arial" w:eastAsia="Times New Roman" w:hAnsi="Arial" w:cs="Arial"/>
          <w:color w:val="000000"/>
          <w:lang w:eastAsia="en-GB"/>
        </w:rPr>
        <w:t xml:space="preserve">rather than with improving </w:t>
      </w:r>
      <w:r w:rsidR="009D1180" w:rsidRPr="00C30ED7">
        <w:rPr>
          <w:rFonts w:ascii="Arial" w:eastAsia="Times New Roman" w:hAnsi="Arial" w:cs="Arial"/>
          <w:color w:val="000000"/>
          <w:lang w:eastAsia="en-GB"/>
        </w:rPr>
        <w:t>pupils’</w:t>
      </w:r>
      <w:r w:rsidRPr="00C30ED7">
        <w:rPr>
          <w:rFonts w:ascii="Arial" w:eastAsia="Times New Roman" w:hAnsi="Arial" w:cs="Arial"/>
          <w:color w:val="000000"/>
          <w:lang w:eastAsia="en-GB"/>
        </w:rPr>
        <w:t xml:space="preserve"> performance.</w:t>
      </w:r>
    </w:p>
    <w:p w14:paraId="6B2E2373" w14:textId="33C4C678" w:rsidR="00C30ED7" w:rsidRPr="00C30ED7" w:rsidRDefault="00C30ED7" w:rsidP="00C30ED7">
      <w:pPr>
        <w:pStyle w:val="AssignBody"/>
        <w:rPr>
          <w:rFonts w:cs="Arial"/>
        </w:rPr>
      </w:pPr>
      <w:r w:rsidRPr="0067174E">
        <w:rPr>
          <w:rFonts w:cs="Arial"/>
        </w:rPr>
        <w:t xml:space="preserve">Furthermore in 1982, </w:t>
      </w:r>
      <w:r w:rsidRPr="00C30ED7">
        <w:rPr>
          <w:rFonts w:cs="Arial"/>
        </w:rPr>
        <w:t>Edmonds</w:t>
      </w:r>
      <w:r w:rsidRPr="0067174E">
        <w:rPr>
          <w:rFonts w:cs="Arial"/>
        </w:rPr>
        <w:t xml:space="preserve">, </w:t>
      </w:r>
      <w:r w:rsidRPr="00C30ED7">
        <w:rPr>
          <w:rFonts w:cs="Arial"/>
        </w:rPr>
        <w:t xml:space="preserve">is in </w:t>
      </w:r>
      <w:r w:rsidRPr="0067174E">
        <w:rPr>
          <w:rFonts w:cs="Arial"/>
        </w:rPr>
        <w:t xml:space="preserve">complete </w:t>
      </w:r>
      <w:r w:rsidRPr="00C30ED7">
        <w:rPr>
          <w:rFonts w:cs="Arial"/>
        </w:rPr>
        <w:t xml:space="preserve">support </w:t>
      </w:r>
      <w:r w:rsidRPr="0067174E">
        <w:rPr>
          <w:rFonts w:cs="Arial"/>
        </w:rPr>
        <w:t xml:space="preserve">to the </w:t>
      </w:r>
      <w:r w:rsidRPr="00C30ED7">
        <w:rPr>
          <w:rFonts w:cs="Arial"/>
        </w:rPr>
        <w:t>implementation of school development plans</w:t>
      </w:r>
      <w:r w:rsidRPr="0067174E">
        <w:rPr>
          <w:rFonts w:cs="Arial"/>
        </w:rPr>
        <w:t xml:space="preserve">, arguing </w:t>
      </w:r>
      <w:r w:rsidRPr="00C30ED7">
        <w:rPr>
          <w:rFonts w:cs="Arial"/>
        </w:rPr>
        <w:t xml:space="preserve">that </w:t>
      </w:r>
      <w:r w:rsidRPr="0067174E">
        <w:rPr>
          <w:rFonts w:cs="Arial"/>
        </w:rPr>
        <w:t xml:space="preserve">in </w:t>
      </w:r>
      <w:r w:rsidRPr="00C30ED7">
        <w:rPr>
          <w:rFonts w:cs="Arial"/>
        </w:rPr>
        <w:t>the majority of schools plan</w:t>
      </w:r>
      <w:r w:rsidRPr="0067174E">
        <w:rPr>
          <w:rFonts w:cs="Arial"/>
        </w:rPr>
        <w:t xml:space="preserve">s, there </w:t>
      </w:r>
      <w:r w:rsidRPr="00C30ED7">
        <w:rPr>
          <w:rFonts w:cs="Arial"/>
        </w:rPr>
        <w:t xml:space="preserve">will </w:t>
      </w:r>
      <w:r w:rsidRPr="0067174E">
        <w:rPr>
          <w:rFonts w:cs="Arial"/>
        </w:rPr>
        <w:t xml:space="preserve">be a </w:t>
      </w:r>
      <w:r w:rsidRPr="00C30ED7">
        <w:rPr>
          <w:rFonts w:cs="Arial"/>
        </w:rPr>
        <w:t>priorit</w:t>
      </w:r>
      <w:r w:rsidRPr="0067174E">
        <w:rPr>
          <w:rFonts w:cs="Arial"/>
        </w:rPr>
        <w:t xml:space="preserve">y </w:t>
      </w:r>
      <w:r w:rsidRPr="00C30ED7">
        <w:rPr>
          <w:rFonts w:cs="Arial"/>
        </w:rPr>
        <w:t>and focus on the improvement of</w:t>
      </w:r>
      <w:r w:rsidRPr="0067174E">
        <w:rPr>
          <w:rFonts w:cs="Arial"/>
        </w:rPr>
        <w:t xml:space="preserve"> the </w:t>
      </w:r>
      <w:r w:rsidR="009D1180" w:rsidRPr="00C30ED7">
        <w:rPr>
          <w:rFonts w:cs="Arial"/>
        </w:rPr>
        <w:t>pupil’s</w:t>
      </w:r>
      <w:r w:rsidRPr="00C30ED7">
        <w:rPr>
          <w:rFonts w:cs="Arial"/>
        </w:rPr>
        <w:t xml:space="preserve"> performance;</w:t>
      </w:r>
      <w:r w:rsidRPr="0067174E">
        <w:rPr>
          <w:rFonts w:cs="Arial"/>
        </w:rPr>
        <w:t xml:space="preserve"> which is </w:t>
      </w:r>
      <w:r w:rsidRPr="00C30ED7">
        <w:rPr>
          <w:rFonts w:cs="Arial"/>
        </w:rPr>
        <w:t>a crucial element to improve the school’s overall effectiveness.</w:t>
      </w:r>
      <w:r w:rsidR="00023B9F" w:rsidRPr="0067174E">
        <w:rPr>
          <w:rFonts w:cs="Arial"/>
        </w:rPr>
        <w:t xml:space="preserve"> Edmonds work is therefore being trailed by Ettinger (2015) who’s perspective has positive correlation to Edmond (1982). The participation of schools undertaking school development plans and having a great impact on improving the quality of teaching and learning that inevitably will improve pupils</w:t>
      </w:r>
      <w:r w:rsidR="00DE79C0" w:rsidRPr="0067174E">
        <w:rPr>
          <w:rFonts w:cs="Arial"/>
        </w:rPr>
        <w:t>’</w:t>
      </w:r>
      <w:r w:rsidR="00023B9F" w:rsidRPr="0067174E">
        <w:rPr>
          <w:rFonts w:cs="Arial"/>
        </w:rPr>
        <w:t xml:space="preserve"> performance compared to schools who do not is stated by </w:t>
      </w:r>
      <w:r w:rsidRPr="00C30ED7">
        <w:rPr>
          <w:rFonts w:cs="Arial"/>
        </w:rPr>
        <w:t>Ettinger (2015)</w:t>
      </w:r>
      <w:r w:rsidR="00023B9F" w:rsidRPr="0067174E">
        <w:rPr>
          <w:rFonts w:cs="Arial"/>
        </w:rPr>
        <w:t xml:space="preserve">. Additionally, </w:t>
      </w:r>
      <w:r w:rsidRPr="00C30ED7">
        <w:rPr>
          <w:rFonts w:cs="Arial"/>
        </w:rPr>
        <w:t xml:space="preserve">Bell (2002) </w:t>
      </w:r>
      <w:r w:rsidR="00023B9F" w:rsidRPr="0067174E">
        <w:rPr>
          <w:rFonts w:cs="Arial"/>
        </w:rPr>
        <w:t xml:space="preserve">recognises that </w:t>
      </w:r>
      <w:r w:rsidRPr="00C30ED7">
        <w:rPr>
          <w:rFonts w:cs="Arial"/>
        </w:rPr>
        <w:t>a</w:t>
      </w:r>
    </w:p>
    <w:p w14:paraId="5DA152B4" w14:textId="6A47B328" w:rsidR="00C30ED7" w:rsidRPr="00C30ED7" w:rsidRDefault="00C30ED7" w:rsidP="00C30ED7">
      <w:pPr>
        <w:pStyle w:val="AssignBody"/>
        <w:rPr>
          <w:rFonts w:cs="Arial"/>
        </w:rPr>
      </w:pPr>
      <w:r w:rsidRPr="00C30ED7">
        <w:rPr>
          <w:rFonts w:cs="Arial"/>
        </w:rPr>
        <w:lastRenderedPageBreak/>
        <w:t xml:space="preserve">critical aspect of the implementation of </w:t>
      </w:r>
      <w:r w:rsidR="00023B9F" w:rsidRPr="0067174E">
        <w:rPr>
          <w:rFonts w:cs="Arial"/>
        </w:rPr>
        <w:t xml:space="preserve">a </w:t>
      </w:r>
      <w:r w:rsidRPr="00C30ED7">
        <w:rPr>
          <w:rFonts w:cs="Arial"/>
        </w:rPr>
        <w:t>school</w:t>
      </w:r>
      <w:r w:rsidR="00023B9F" w:rsidRPr="0067174E">
        <w:rPr>
          <w:rFonts w:cs="Arial"/>
        </w:rPr>
        <w:t>s’</w:t>
      </w:r>
      <w:r w:rsidRPr="00C30ED7">
        <w:rPr>
          <w:rFonts w:cs="Arial"/>
        </w:rPr>
        <w:t xml:space="preserve"> development plans</w:t>
      </w:r>
      <w:r w:rsidR="00023B9F" w:rsidRPr="0067174E">
        <w:rPr>
          <w:rFonts w:cs="Arial"/>
        </w:rPr>
        <w:t xml:space="preserve"> and </w:t>
      </w:r>
      <w:r w:rsidRPr="00C30ED7">
        <w:rPr>
          <w:rFonts w:cs="Arial"/>
        </w:rPr>
        <w:t>argu</w:t>
      </w:r>
      <w:r w:rsidR="00023B9F" w:rsidRPr="0067174E">
        <w:rPr>
          <w:rFonts w:cs="Arial"/>
        </w:rPr>
        <w:t>es</w:t>
      </w:r>
      <w:r w:rsidRPr="00C30ED7">
        <w:rPr>
          <w:rFonts w:cs="Arial"/>
        </w:rPr>
        <w:t xml:space="preserve"> that the plans may</w:t>
      </w:r>
      <w:r w:rsidR="00023B9F" w:rsidRPr="0067174E">
        <w:rPr>
          <w:rFonts w:cs="Arial"/>
        </w:rPr>
        <w:t xml:space="preserve"> </w:t>
      </w:r>
      <w:r w:rsidRPr="00C30ED7">
        <w:rPr>
          <w:rFonts w:cs="Arial"/>
        </w:rPr>
        <w:t>be rigid and inflexible as is often associated with compliance and stakeholder participation</w:t>
      </w:r>
      <w:r w:rsidR="00DE79C0" w:rsidRPr="0067174E">
        <w:rPr>
          <w:rFonts w:cs="Arial"/>
        </w:rPr>
        <w:t xml:space="preserve"> </w:t>
      </w:r>
      <w:r w:rsidRPr="00C30ED7">
        <w:rPr>
          <w:rFonts w:cs="Arial"/>
        </w:rPr>
        <w:t>rather than with improving pupils</w:t>
      </w:r>
      <w:r w:rsidR="00DE79C0" w:rsidRPr="0067174E">
        <w:rPr>
          <w:rFonts w:cs="Arial"/>
        </w:rPr>
        <w:t>’</w:t>
      </w:r>
      <w:r w:rsidRPr="00C30ED7">
        <w:rPr>
          <w:rFonts w:cs="Arial"/>
        </w:rPr>
        <w:t xml:space="preserve"> performance.</w:t>
      </w:r>
    </w:p>
    <w:p w14:paraId="67D1F788" w14:textId="77777777" w:rsidR="00C30ED7" w:rsidRPr="009B6766" w:rsidRDefault="00C30ED7" w:rsidP="009B6766">
      <w:pPr>
        <w:pStyle w:val="AssignBody"/>
        <w:rPr>
          <w:rFonts w:cs="Arial"/>
        </w:rPr>
      </w:pPr>
    </w:p>
    <w:p w14:paraId="555F0B62" w14:textId="456D527A" w:rsidR="00DE79C0" w:rsidRPr="00DE79C0" w:rsidRDefault="00DE79C0" w:rsidP="00DE79C0">
      <w:pPr>
        <w:pStyle w:val="AssignBody"/>
        <w:rPr>
          <w:rFonts w:cs="Arial"/>
          <w:b/>
          <w:bCs/>
          <w:u w:val="single"/>
        </w:rPr>
      </w:pPr>
      <w:r w:rsidRPr="00DE79C0">
        <w:rPr>
          <w:rFonts w:cs="Arial"/>
          <w:b/>
          <w:bCs/>
          <w:u w:val="single"/>
        </w:rPr>
        <w:t xml:space="preserve">Developing an action </w:t>
      </w:r>
      <w:r w:rsidR="009D1180">
        <w:rPr>
          <w:rFonts w:cs="Arial"/>
          <w:b/>
          <w:bCs/>
          <w:u w:val="single"/>
        </w:rPr>
        <w:t>plan</w:t>
      </w:r>
    </w:p>
    <w:p w14:paraId="72B482E6" w14:textId="54703EC5" w:rsidR="00DE79C0" w:rsidRPr="0067174E" w:rsidRDefault="00DE79C0" w:rsidP="00DE79C0">
      <w:pPr>
        <w:pStyle w:val="AssignBody"/>
        <w:rPr>
          <w:rFonts w:cs="Arial"/>
        </w:rPr>
      </w:pPr>
      <w:r w:rsidRPr="0067174E">
        <w:rPr>
          <w:rFonts w:cs="Arial"/>
        </w:rPr>
        <w:t xml:space="preserve">There are four vitally essential stages that </w:t>
      </w:r>
      <w:r w:rsidRPr="00DE79C0">
        <w:rPr>
          <w:rFonts w:cs="Arial"/>
        </w:rPr>
        <w:t xml:space="preserve">The Welsh Government (2014) argue that a </w:t>
      </w:r>
      <w:r w:rsidRPr="0067174E">
        <w:rPr>
          <w:rFonts w:cs="Arial"/>
        </w:rPr>
        <w:t>s</w:t>
      </w:r>
      <w:r w:rsidRPr="00DE79C0">
        <w:rPr>
          <w:rFonts w:cs="Arial"/>
        </w:rPr>
        <w:t>chool</w:t>
      </w:r>
      <w:r w:rsidRPr="0067174E">
        <w:rPr>
          <w:rFonts w:cs="Arial"/>
        </w:rPr>
        <w:t xml:space="preserve"> </w:t>
      </w:r>
      <w:r w:rsidRPr="00DE79C0">
        <w:rPr>
          <w:rFonts w:cs="Arial"/>
        </w:rPr>
        <w:t>needs to carry out throughout their planning cycle</w:t>
      </w:r>
      <w:r w:rsidRPr="0067174E">
        <w:rPr>
          <w:rFonts w:cs="Arial"/>
        </w:rPr>
        <w:t>.</w:t>
      </w:r>
    </w:p>
    <w:p w14:paraId="28ED5B53" w14:textId="0A2C8831" w:rsidR="009B6766" w:rsidRPr="0067174E" w:rsidRDefault="00DE79C0" w:rsidP="0088690A">
      <w:pPr>
        <w:pStyle w:val="AssignBody"/>
        <w:rPr>
          <w:rFonts w:cs="Arial"/>
        </w:rPr>
      </w:pPr>
      <w:r w:rsidRPr="0067174E">
        <w:rPr>
          <w:rFonts w:cs="Arial"/>
        </w:rPr>
        <w:t xml:space="preserve">In the first stage of developing an action plan is the ability to self-evaluate or reflect on their own performance, taking into account where and how it can be taken forward and improved on for the future. The argument that Masters (2016) creates that self-evaluation when planning a school development plan is critical to identify where the school is in regards </w:t>
      </w:r>
      <w:r w:rsidR="00A67190" w:rsidRPr="0067174E">
        <w:rPr>
          <w:rFonts w:cs="Arial"/>
        </w:rPr>
        <w:t>of their strengths and weaknesses. In School ‘A’, this stage was carried out after the previous Estyn report from 2016</w:t>
      </w:r>
      <w:r w:rsidR="00B00403" w:rsidRPr="0067174E">
        <w:rPr>
          <w:rFonts w:cs="Arial"/>
        </w:rPr>
        <w:t xml:space="preserve"> recognising the improving quality of self-evaluation and improvement planning. The procedures that were in place were and are continuous, being reflective and integrated at all levels within the school. Using these processes have helped the leaders to develop a clear understanding of the school’s many strengths and areas for further development. They use this information well to plan effective strategies for improvement. Leaders carry out frequent lesson observations and scrutiny of pupils’ work to evaluate standards and the quality of teaching and assessment. However, the school’s overall judgements of its teaching and of the standards pupils achieve are too generous. An emphasis was placed on monitoring pupils’ progress against departmental and whole school targets to ensure that support is provided for pupils at risk of underachievement. After using this </w:t>
      </w:r>
      <w:r w:rsidR="009D1180" w:rsidRPr="0067174E">
        <w:rPr>
          <w:rFonts w:cs="Arial"/>
        </w:rPr>
        <w:t>evidence,</w:t>
      </w:r>
      <w:r w:rsidR="00B00403" w:rsidRPr="0067174E">
        <w:rPr>
          <w:rFonts w:cs="Arial"/>
        </w:rPr>
        <w:t xml:space="preserve"> the school used the evidence effectively to identify the main strengths and areas they need to improve on.</w:t>
      </w:r>
    </w:p>
    <w:p w14:paraId="4E2ECBF5" w14:textId="0F71FBDB" w:rsidR="000F2538" w:rsidRPr="0067174E" w:rsidRDefault="000F2538" w:rsidP="0088690A">
      <w:pPr>
        <w:pStyle w:val="AssignBody"/>
        <w:rPr>
          <w:rFonts w:cs="Arial"/>
        </w:rPr>
      </w:pPr>
      <w:r w:rsidRPr="0067174E">
        <w:rPr>
          <w:rFonts w:cs="Arial"/>
        </w:rPr>
        <w:t>The successful strategies for promoting good attendance and behaviour Estyn went on to report about School ’A’. These included a wide range of rewards and sanctions that pupils understand well. Effective communication between the attendance officer, heads of learning and skills and learning coaches ensures that pupils receive valuable individual support. This co-ordinated approach has resulted in maintaining high levels of attendance and the consistently respectful behaviour observed during the inspection. Moreover</w:t>
      </w:r>
      <w:r w:rsidR="0067174E" w:rsidRPr="0067174E">
        <w:rPr>
          <w:rFonts w:cs="Arial"/>
        </w:rPr>
        <w:t>,</w:t>
      </w:r>
      <w:r w:rsidRPr="0067174E">
        <w:rPr>
          <w:rFonts w:cs="Arial"/>
        </w:rPr>
        <w:t xml:space="preserve"> this highly effective arrangements for identifying, supporting and monitoring pupils’ additional learning needs has given School ‘A’ an extensive range </w:t>
      </w:r>
      <w:r w:rsidR="0067174E" w:rsidRPr="0067174E">
        <w:rPr>
          <w:rFonts w:cs="Arial"/>
        </w:rPr>
        <w:t xml:space="preserve">of </w:t>
      </w:r>
      <w:r w:rsidRPr="0067174E">
        <w:rPr>
          <w:rFonts w:cs="Arial"/>
        </w:rPr>
        <w:t>strategies to effectively support pupils’ wellbeing and learning. When a pupil’s need is identified, leaders ensure a highly individualised plan of interventions. Support arrangements include the nurture group, social group, paired reading, targeted literacy and numeracy interventions or participating in a residential activity to promote self-esteem. Leaders monitor and evaluate the impact of these interventions very well.</w:t>
      </w:r>
    </w:p>
    <w:p w14:paraId="183F2DD2" w14:textId="2AE6A472" w:rsidR="00DE79C0" w:rsidRPr="00DE79C0" w:rsidRDefault="009D1180" w:rsidP="00DE79C0">
      <w:pPr>
        <w:shd w:val="clear" w:color="auto" w:fill="FFFFFF"/>
        <w:spacing w:after="0" w:line="0" w:lineRule="auto"/>
        <w:rPr>
          <w:rFonts w:ascii="Arial" w:eastAsia="Times New Roman" w:hAnsi="Arial" w:cs="Arial"/>
          <w:color w:val="000000"/>
          <w:lang w:eastAsia="en-GB"/>
        </w:rPr>
      </w:pPr>
      <w:r w:rsidRPr="00DE79C0">
        <w:rPr>
          <w:rFonts w:ascii="Arial" w:eastAsia="Times New Roman" w:hAnsi="Arial" w:cs="Arial"/>
          <w:color w:val="000000"/>
          <w:lang w:eastAsia="en-GB"/>
        </w:rPr>
        <w:t>lush</w:t>
      </w:r>
      <w:r w:rsidR="00DE79C0" w:rsidRPr="00DE79C0">
        <w:rPr>
          <w:rFonts w:ascii="Arial" w:eastAsia="Times New Roman" w:hAnsi="Arial" w:cs="Arial"/>
          <w:color w:val="000000"/>
          <w:lang w:eastAsia="en-GB"/>
        </w:rPr>
        <w:t xml:space="preserve"> Government (2014) argue that there are four vital essential stages that a school</w:t>
      </w:r>
    </w:p>
    <w:p w14:paraId="17AFC95F" w14:textId="5405C137" w:rsidR="00DE79C0" w:rsidRPr="00DE79C0" w:rsidRDefault="00DE79C0" w:rsidP="000F2538">
      <w:pPr>
        <w:shd w:val="clear" w:color="auto" w:fill="FFFFFF"/>
        <w:spacing w:after="0" w:line="0" w:lineRule="auto"/>
        <w:rPr>
          <w:rFonts w:ascii="Arial" w:hAnsi="Arial" w:cs="Arial"/>
        </w:rPr>
      </w:pPr>
      <w:r w:rsidRPr="00DE79C0">
        <w:rPr>
          <w:rFonts w:ascii="Arial" w:eastAsia="Times New Roman" w:hAnsi="Arial" w:cs="Arial"/>
          <w:color w:val="000000"/>
          <w:lang w:eastAsia="en-GB"/>
        </w:rPr>
        <w:t xml:space="preserve">needs to carry out throughout their planning </w:t>
      </w:r>
      <w:proofErr w:type="spellStart"/>
      <w:r w:rsidRPr="00DE79C0">
        <w:rPr>
          <w:rFonts w:ascii="Arial" w:eastAsia="Times New Roman" w:hAnsi="Arial" w:cs="Arial"/>
          <w:color w:val="000000"/>
          <w:lang w:eastAsia="en-GB"/>
        </w:rPr>
        <w:t>cyc</w:t>
      </w:r>
      <w:r w:rsidRPr="00DE79C0">
        <w:rPr>
          <w:rFonts w:ascii="Arial" w:hAnsi="Arial" w:cs="Arial"/>
        </w:rPr>
        <w:t>to</w:t>
      </w:r>
      <w:proofErr w:type="spellEnd"/>
      <w:r w:rsidRPr="00DE79C0">
        <w:rPr>
          <w:rFonts w:ascii="Arial" w:hAnsi="Arial" w:cs="Arial"/>
        </w:rPr>
        <w:t xml:space="preserve"> staff and parents on whether or</w:t>
      </w:r>
    </w:p>
    <w:p w14:paraId="28000FCA" w14:textId="7F1DAF8A" w:rsidR="00DE79C0" w:rsidRPr="00DE79C0" w:rsidRDefault="000F2538" w:rsidP="00DE79C0">
      <w:pPr>
        <w:pStyle w:val="AssignBody"/>
        <w:rPr>
          <w:rFonts w:cs="Arial"/>
        </w:rPr>
      </w:pPr>
      <w:r w:rsidRPr="0067174E">
        <w:rPr>
          <w:rFonts w:cs="Arial"/>
        </w:rPr>
        <w:lastRenderedPageBreak/>
        <w:t>School</w:t>
      </w:r>
      <w:r w:rsidR="00DE79C0" w:rsidRPr="00DE79C0">
        <w:rPr>
          <w:rFonts w:cs="Arial"/>
        </w:rPr>
        <w:t xml:space="preserve"> ‘</w:t>
      </w:r>
      <w:r w:rsidRPr="0067174E">
        <w:rPr>
          <w:rFonts w:cs="Arial"/>
        </w:rPr>
        <w:t>A</w:t>
      </w:r>
      <w:r w:rsidR="00DE79C0" w:rsidRPr="00DE79C0">
        <w:rPr>
          <w:rFonts w:cs="Arial"/>
        </w:rPr>
        <w:t>’</w:t>
      </w:r>
      <w:r w:rsidRPr="0067174E">
        <w:rPr>
          <w:rFonts w:cs="Arial"/>
        </w:rPr>
        <w:t xml:space="preserve"> </w:t>
      </w:r>
      <w:r w:rsidR="00DE79C0" w:rsidRPr="00DE79C0">
        <w:rPr>
          <w:rFonts w:cs="Arial"/>
        </w:rPr>
        <w:t xml:space="preserve">carried out research on </w:t>
      </w:r>
      <w:r w:rsidRPr="0067174E">
        <w:rPr>
          <w:rFonts w:cs="Arial"/>
        </w:rPr>
        <w:t xml:space="preserve">AFL </w:t>
      </w:r>
      <w:r w:rsidR="00DE79C0" w:rsidRPr="00DE79C0">
        <w:rPr>
          <w:rFonts w:cs="Arial"/>
        </w:rPr>
        <w:t>provisions that schools with an ‘</w:t>
      </w:r>
      <w:r w:rsidRPr="0067174E">
        <w:rPr>
          <w:rFonts w:cs="Arial"/>
        </w:rPr>
        <w:t>good</w:t>
      </w:r>
      <w:r w:rsidR="00DE79C0" w:rsidRPr="00DE79C0">
        <w:rPr>
          <w:rFonts w:cs="Arial"/>
        </w:rPr>
        <w:t>’</w:t>
      </w:r>
    </w:p>
    <w:p w14:paraId="256A86AF" w14:textId="77777777" w:rsidR="00DE79C0" w:rsidRPr="00DE79C0" w:rsidRDefault="00DE79C0" w:rsidP="00DE79C0">
      <w:pPr>
        <w:pStyle w:val="AssignBody"/>
        <w:rPr>
          <w:rFonts w:cs="Arial"/>
        </w:rPr>
      </w:pPr>
      <w:r w:rsidRPr="00DE79C0">
        <w:rPr>
          <w:rFonts w:cs="Arial"/>
        </w:rPr>
        <w:t>standard reported by Estyn have. This is backed up by The Welsh Government (2014) who</w:t>
      </w:r>
    </w:p>
    <w:p w14:paraId="02BDBA4D" w14:textId="77777777" w:rsidR="00DE79C0" w:rsidRPr="00DE79C0" w:rsidRDefault="00DE79C0" w:rsidP="00DE79C0">
      <w:pPr>
        <w:pStyle w:val="AssignBody"/>
        <w:rPr>
          <w:rFonts w:cs="Arial"/>
        </w:rPr>
      </w:pPr>
      <w:r w:rsidRPr="00DE79C0">
        <w:rPr>
          <w:rFonts w:cs="Arial"/>
        </w:rPr>
        <w:t>promote the idea of using school comparative information in order to look at how they are</w:t>
      </w:r>
    </w:p>
    <w:p w14:paraId="765A24A8" w14:textId="2FA52AA9" w:rsidR="00743B8D" w:rsidRPr="0067174E" w:rsidRDefault="00DE79C0" w:rsidP="00743B8D">
      <w:pPr>
        <w:pStyle w:val="AssignBody"/>
        <w:rPr>
          <w:rFonts w:cs="Arial"/>
        </w:rPr>
      </w:pPr>
      <w:r w:rsidRPr="00DE79C0">
        <w:rPr>
          <w:rFonts w:cs="Arial"/>
        </w:rPr>
        <w:t xml:space="preserve">carrying out </w:t>
      </w:r>
      <w:r w:rsidR="000F2538" w:rsidRPr="0067174E">
        <w:rPr>
          <w:rFonts w:cs="Arial"/>
        </w:rPr>
        <w:t>AFL</w:t>
      </w:r>
      <w:r w:rsidRPr="00DE79C0">
        <w:rPr>
          <w:rFonts w:cs="Arial"/>
        </w:rPr>
        <w:t xml:space="preserve"> provisions in their schools.</w:t>
      </w:r>
      <w:r w:rsidR="000F2538" w:rsidRPr="0067174E">
        <w:rPr>
          <w:rFonts w:cs="Arial"/>
        </w:rPr>
        <w:t xml:space="preserve"> The SDP that is in place in School ‘A’ within the maths department to enhance AFL opportunities in the </w:t>
      </w:r>
      <w:r w:rsidR="00BE24D6" w:rsidRPr="0067174E">
        <w:rPr>
          <w:rFonts w:cs="Arial"/>
        </w:rPr>
        <w:t xml:space="preserve">classroom to allow for responsive teaching with effective feedback. </w:t>
      </w:r>
      <w:r w:rsidR="00743B8D" w:rsidRPr="0067174E">
        <w:rPr>
          <w:rFonts w:cs="Arial"/>
        </w:rPr>
        <w:t xml:space="preserve">Secondly, developing an action plan is strategic planning whereby all school </w:t>
      </w:r>
      <w:r w:rsidR="00743B8D" w:rsidRPr="00743B8D">
        <w:rPr>
          <w:rFonts w:cs="Arial"/>
        </w:rPr>
        <w:t>partners and stakeholders have an agenda of their expected commitment in order to meet</w:t>
      </w:r>
      <w:r w:rsidR="00743B8D" w:rsidRPr="0067174E">
        <w:rPr>
          <w:rFonts w:cs="Arial"/>
        </w:rPr>
        <w:t xml:space="preserve"> </w:t>
      </w:r>
      <w:r w:rsidR="00743B8D" w:rsidRPr="00743B8D">
        <w:rPr>
          <w:rFonts w:cs="Arial"/>
        </w:rPr>
        <w:t xml:space="preserve">goals of the school development plan. </w:t>
      </w:r>
      <w:r w:rsidR="00743B8D" w:rsidRPr="0067174E">
        <w:rPr>
          <w:rFonts w:cs="Arial"/>
        </w:rPr>
        <w:t xml:space="preserve">The suggestion that </w:t>
      </w:r>
      <w:r w:rsidR="00743B8D" w:rsidRPr="00743B8D">
        <w:rPr>
          <w:rFonts w:cs="Arial"/>
        </w:rPr>
        <w:t xml:space="preserve">Allison et al (2004) </w:t>
      </w:r>
      <w:r w:rsidR="00743B8D" w:rsidRPr="0067174E">
        <w:rPr>
          <w:rFonts w:cs="Arial"/>
        </w:rPr>
        <w:t xml:space="preserve">makes </w:t>
      </w:r>
      <w:r w:rsidR="00743B8D" w:rsidRPr="00743B8D">
        <w:rPr>
          <w:rFonts w:cs="Arial"/>
        </w:rPr>
        <w:t xml:space="preserve">that </w:t>
      </w:r>
      <w:r w:rsidR="0067174E">
        <w:rPr>
          <w:rFonts w:cs="Arial"/>
        </w:rPr>
        <w:t xml:space="preserve">the </w:t>
      </w:r>
      <w:r w:rsidR="00743B8D" w:rsidRPr="00743B8D">
        <w:rPr>
          <w:rFonts w:cs="Arial"/>
        </w:rPr>
        <w:t>stakeholders such as</w:t>
      </w:r>
      <w:r w:rsidR="00743B8D" w:rsidRPr="0067174E">
        <w:rPr>
          <w:rFonts w:cs="Arial"/>
        </w:rPr>
        <w:t xml:space="preserve"> </w:t>
      </w:r>
      <w:r w:rsidR="00743B8D" w:rsidRPr="00743B8D">
        <w:rPr>
          <w:rFonts w:cs="Arial"/>
        </w:rPr>
        <w:t>teachers, parents, school councils and the school community contribute key information that</w:t>
      </w:r>
      <w:r w:rsidR="00743B8D" w:rsidRPr="0067174E">
        <w:rPr>
          <w:rFonts w:cs="Arial"/>
        </w:rPr>
        <w:t xml:space="preserve"> </w:t>
      </w:r>
      <w:r w:rsidR="00743B8D" w:rsidRPr="00743B8D">
        <w:rPr>
          <w:rFonts w:cs="Arial"/>
        </w:rPr>
        <w:t>can guide and shape a successful plan that meets stakeholders needs and best interests.</w:t>
      </w:r>
    </w:p>
    <w:p w14:paraId="618C761C" w14:textId="1355AF7F" w:rsidR="00743B8D" w:rsidRPr="00743B8D" w:rsidRDefault="00743B8D" w:rsidP="00743B8D">
      <w:pPr>
        <w:pStyle w:val="AssignBody"/>
        <w:rPr>
          <w:rFonts w:cs="Arial"/>
        </w:rPr>
      </w:pPr>
      <w:r w:rsidRPr="0067174E">
        <w:rPr>
          <w:rFonts w:cs="Arial"/>
        </w:rPr>
        <w:t>T</w:t>
      </w:r>
      <w:r w:rsidRPr="00743B8D">
        <w:rPr>
          <w:rFonts w:cs="Arial"/>
        </w:rPr>
        <w:t>hird</w:t>
      </w:r>
      <w:r w:rsidRPr="0067174E">
        <w:rPr>
          <w:rFonts w:cs="Arial"/>
        </w:rPr>
        <w:t>ly, develop</w:t>
      </w:r>
      <w:r w:rsidRPr="00743B8D">
        <w:rPr>
          <w:rFonts w:cs="Arial"/>
        </w:rPr>
        <w:t>ing an action plan is making improvements and undertaking any</w:t>
      </w:r>
    </w:p>
    <w:p w14:paraId="51277051" w14:textId="023138C5" w:rsidR="00743B8D" w:rsidRPr="00743B8D" w:rsidRDefault="00743B8D" w:rsidP="00743B8D">
      <w:pPr>
        <w:pStyle w:val="AssignBody"/>
        <w:rPr>
          <w:rFonts w:cs="Arial"/>
        </w:rPr>
      </w:pPr>
      <w:r w:rsidRPr="00743B8D">
        <w:rPr>
          <w:rFonts w:cs="Arial"/>
        </w:rPr>
        <w:t xml:space="preserve">required action if appropriate.  The Welsh Government (2014) </w:t>
      </w:r>
      <w:r w:rsidRPr="0067174E">
        <w:rPr>
          <w:rFonts w:cs="Arial"/>
        </w:rPr>
        <w:t xml:space="preserve">state the cruciality of this </w:t>
      </w:r>
      <w:r w:rsidRPr="00743B8D">
        <w:rPr>
          <w:rFonts w:cs="Arial"/>
        </w:rPr>
        <w:t>at this stage</w:t>
      </w:r>
      <w:r w:rsidRPr="0067174E">
        <w:rPr>
          <w:rFonts w:cs="Arial"/>
        </w:rPr>
        <w:t xml:space="preserve">, as </w:t>
      </w:r>
      <w:r w:rsidRPr="00743B8D">
        <w:rPr>
          <w:rFonts w:cs="Arial"/>
        </w:rPr>
        <w:t>there is a clear outline of responsibilities and duties in order for</w:t>
      </w:r>
    </w:p>
    <w:p w14:paraId="15FAB6A6" w14:textId="50101982" w:rsidR="00ED4642" w:rsidRPr="0067174E" w:rsidRDefault="00743B8D" w:rsidP="0067174E">
      <w:pPr>
        <w:pStyle w:val="AssignBody"/>
        <w:rPr>
          <w:rFonts w:cs="Arial"/>
        </w:rPr>
      </w:pPr>
      <w:r w:rsidRPr="00743B8D">
        <w:rPr>
          <w:rFonts w:cs="Arial"/>
        </w:rPr>
        <w:t xml:space="preserve">the school development plan to be implemented efficiently and effectively. </w:t>
      </w:r>
      <w:r w:rsidRPr="0067174E">
        <w:rPr>
          <w:rFonts w:cs="Arial"/>
        </w:rPr>
        <w:t>In response to this</w:t>
      </w:r>
      <w:r w:rsidRPr="00743B8D">
        <w:rPr>
          <w:rFonts w:cs="Arial"/>
        </w:rPr>
        <w:t>, school ‘</w:t>
      </w:r>
      <w:r w:rsidRPr="0067174E">
        <w:rPr>
          <w:rFonts w:cs="Arial"/>
        </w:rPr>
        <w:t>A</w:t>
      </w:r>
      <w:r w:rsidRPr="00743B8D">
        <w:rPr>
          <w:rFonts w:cs="Arial"/>
        </w:rPr>
        <w:t xml:space="preserve">’ </w:t>
      </w:r>
      <w:r w:rsidRPr="0067174E">
        <w:rPr>
          <w:rFonts w:cs="Arial"/>
        </w:rPr>
        <w:t xml:space="preserve">has </w:t>
      </w:r>
      <w:r w:rsidRPr="00743B8D">
        <w:rPr>
          <w:rFonts w:cs="Arial"/>
        </w:rPr>
        <w:t>clearly outline</w:t>
      </w:r>
      <w:r w:rsidRPr="0067174E">
        <w:rPr>
          <w:rFonts w:cs="Arial"/>
        </w:rPr>
        <w:t>d</w:t>
      </w:r>
      <w:r w:rsidRPr="00743B8D">
        <w:rPr>
          <w:rFonts w:cs="Arial"/>
        </w:rPr>
        <w:t xml:space="preserve"> who is responsible for what duties and what resources will be used</w:t>
      </w:r>
      <w:r w:rsidRPr="0067174E">
        <w:rPr>
          <w:rFonts w:cs="Arial"/>
        </w:rPr>
        <w:t xml:space="preserve">. </w:t>
      </w:r>
      <w:r w:rsidR="00BE24D6" w:rsidRPr="0067174E">
        <w:rPr>
          <w:rFonts w:cs="Arial"/>
        </w:rPr>
        <w:t xml:space="preserve">The action that then developed was the whole department to have access to training on questioning technique that have been implemented. Along with the use of mini whiteboards the questioning is being used as an effective way to formatively assess pupils promptly on their understanding. The effective and timely feedback provided to students which comes in a variety of formats including </w:t>
      </w:r>
      <w:r w:rsidR="00724977" w:rsidRPr="0067174E">
        <w:rPr>
          <w:rFonts w:cs="Arial"/>
        </w:rPr>
        <w:t xml:space="preserve">WCF with crucial time set aside for </w:t>
      </w:r>
      <w:proofErr w:type="gramStart"/>
      <w:r w:rsidR="00724977" w:rsidRPr="0067174E">
        <w:rPr>
          <w:rFonts w:cs="Arial"/>
        </w:rPr>
        <w:t>pupils</w:t>
      </w:r>
      <w:proofErr w:type="gramEnd"/>
      <w:r w:rsidR="00724977" w:rsidRPr="0067174E">
        <w:rPr>
          <w:rFonts w:cs="Arial"/>
        </w:rPr>
        <w:t xml:space="preserve"> actions (DIRT time). </w:t>
      </w:r>
      <w:r w:rsidRPr="0067174E">
        <w:rPr>
          <w:rFonts w:cs="Arial"/>
        </w:rPr>
        <w:t xml:space="preserve"> Finally</w:t>
      </w:r>
      <w:r w:rsidR="00ED4642" w:rsidRPr="0067174E">
        <w:rPr>
          <w:rFonts w:cs="Arial"/>
        </w:rPr>
        <w:t xml:space="preserve">, </w:t>
      </w:r>
      <w:r w:rsidRPr="0067174E">
        <w:rPr>
          <w:rFonts w:cs="Arial"/>
        </w:rPr>
        <w:t xml:space="preserve">the action plan is reviewed </w:t>
      </w:r>
      <w:r w:rsidR="00724977" w:rsidRPr="0067174E">
        <w:rPr>
          <w:rFonts w:cs="Arial"/>
        </w:rPr>
        <w:t>termly</w:t>
      </w:r>
      <w:r w:rsidR="00ED4642" w:rsidRPr="0067174E">
        <w:rPr>
          <w:rFonts w:cs="Arial"/>
        </w:rPr>
        <w:t>,</w:t>
      </w:r>
      <w:r w:rsidR="00ED4642" w:rsidRPr="0067174E">
        <w:rPr>
          <w:rFonts w:eastAsia="Times New Roman" w:cs="Arial"/>
          <w:color w:val="000000"/>
          <w:lang w:eastAsia="en-GB"/>
        </w:rPr>
        <w:t xml:space="preserve"> </w:t>
      </w:r>
      <w:r w:rsidR="00ED4642" w:rsidRPr="0067174E">
        <w:rPr>
          <w:rFonts w:cs="Arial"/>
        </w:rPr>
        <w:t>The Education and Training</w:t>
      </w:r>
    </w:p>
    <w:p w14:paraId="4E3DB4ED" w14:textId="77777777" w:rsidR="00ED4642" w:rsidRPr="00ED4642" w:rsidRDefault="00ED4642" w:rsidP="0067174E">
      <w:pPr>
        <w:pStyle w:val="AssignBody"/>
        <w:rPr>
          <w:rFonts w:cs="Arial"/>
        </w:rPr>
      </w:pPr>
      <w:r w:rsidRPr="00ED4642">
        <w:rPr>
          <w:rFonts w:cs="Arial"/>
        </w:rPr>
        <w:t>Inspectorate (2007) found that stakeholders in schools need to take a more proactive role in</w:t>
      </w:r>
    </w:p>
    <w:p w14:paraId="19C524FA" w14:textId="1C809B1A" w:rsidR="00ED4642" w:rsidRPr="00ED4642" w:rsidRDefault="00ED4642" w:rsidP="0067174E">
      <w:pPr>
        <w:pStyle w:val="AssignBody"/>
        <w:rPr>
          <w:rFonts w:cs="Arial"/>
        </w:rPr>
      </w:pPr>
      <w:r w:rsidRPr="00ED4642">
        <w:rPr>
          <w:rFonts w:cs="Arial"/>
        </w:rPr>
        <w:t>reviewing the impact of priorities and targets within a school development plan.</w:t>
      </w:r>
      <w:r w:rsidRPr="0067174E">
        <w:rPr>
          <w:rFonts w:cs="Arial"/>
        </w:rPr>
        <w:t xml:space="preserve"> </w:t>
      </w:r>
      <w:r w:rsidRPr="00ED4642">
        <w:rPr>
          <w:rFonts w:cs="Arial"/>
        </w:rPr>
        <w:t>As stated</w:t>
      </w:r>
      <w:r w:rsidR="0067174E">
        <w:rPr>
          <w:rFonts w:cs="Arial"/>
        </w:rPr>
        <w:t xml:space="preserve"> a</w:t>
      </w:r>
      <w:r w:rsidRPr="00ED4642">
        <w:rPr>
          <w:rFonts w:cs="Arial"/>
        </w:rPr>
        <w:t xml:space="preserve">bove, </w:t>
      </w:r>
      <w:r w:rsidRPr="0067174E">
        <w:rPr>
          <w:rFonts w:cs="Arial"/>
        </w:rPr>
        <w:t>S</w:t>
      </w:r>
      <w:r w:rsidRPr="00ED4642">
        <w:rPr>
          <w:rFonts w:cs="Arial"/>
        </w:rPr>
        <w:t>chool ‘</w:t>
      </w:r>
      <w:r w:rsidRPr="0067174E">
        <w:rPr>
          <w:rFonts w:cs="Arial"/>
        </w:rPr>
        <w:t>A</w:t>
      </w:r>
      <w:r w:rsidRPr="00ED4642">
        <w:rPr>
          <w:rFonts w:cs="Arial"/>
        </w:rPr>
        <w:t>’ carries out this stage of the school development plan by setting out time in</w:t>
      </w:r>
    </w:p>
    <w:p w14:paraId="7DBF0996" w14:textId="6AA153AD" w:rsidR="00743B8D" w:rsidRPr="00743B8D" w:rsidRDefault="00ED4642" w:rsidP="0067174E">
      <w:pPr>
        <w:pStyle w:val="AssignBody"/>
        <w:rPr>
          <w:rFonts w:cs="Arial"/>
        </w:rPr>
      </w:pPr>
      <w:r w:rsidRPr="00ED4642">
        <w:rPr>
          <w:rFonts w:cs="Arial"/>
        </w:rPr>
        <w:t xml:space="preserve">which teachers and educational practitioners will monitor the use </w:t>
      </w:r>
      <w:r w:rsidRPr="0067174E">
        <w:rPr>
          <w:rFonts w:cs="Arial"/>
        </w:rPr>
        <w:t xml:space="preserve">of AFL strategies. </w:t>
      </w:r>
    </w:p>
    <w:p w14:paraId="43A0BD77" w14:textId="24DFACD1" w:rsidR="00DE79C0" w:rsidRPr="0067174E" w:rsidRDefault="00DE79C0" w:rsidP="00DE79C0">
      <w:pPr>
        <w:pStyle w:val="AssignBody"/>
        <w:rPr>
          <w:rFonts w:cs="Arial"/>
        </w:rPr>
      </w:pPr>
    </w:p>
    <w:p w14:paraId="290B15F2" w14:textId="77777777" w:rsidR="00ED4642" w:rsidRPr="00ED4642" w:rsidRDefault="00ED4642" w:rsidP="00ED4642">
      <w:pPr>
        <w:pStyle w:val="AssignBody"/>
        <w:rPr>
          <w:rFonts w:cs="Arial"/>
          <w:b/>
          <w:bCs/>
          <w:u w:val="single"/>
        </w:rPr>
      </w:pPr>
      <w:r w:rsidRPr="00ED4642">
        <w:rPr>
          <w:rFonts w:cs="Arial"/>
          <w:b/>
          <w:bCs/>
          <w:u w:val="single"/>
        </w:rPr>
        <w:t>Reflection and evaluation</w:t>
      </w:r>
    </w:p>
    <w:p w14:paraId="4231B83C" w14:textId="6459F26F" w:rsidR="00E04F1B" w:rsidRPr="00E04F1B" w:rsidRDefault="0067174E" w:rsidP="004E4BE6">
      <w:pPr>
        <w:pStyle w:val="AssignBody"/>
        <w:rPr>
          <w:rFonts w:eastAsia="Times New Roman" w:cs="Arial"/>
          <w:color w:val="000000"/>
          <w:lang w:eastAsia="en-GB"/>
        </w:rPr>
      </w:pPr>
      <w:r w:rsidRPr="0067174E">
        <w:rPr>
          <w:rFonts w:cs="Arial"/>
        </w:rPr>
        <w:t>Throughout the department, it has been evidenced with the introduction of interventions. The impact that effective questioning has had has had an impact especially when pupils are more able to explain their thinking and understanding by demonstrating this through independent tasks. Having Lesson observations, learning walks and the student themselves voicing their views has had a positive impact on self-learning and the attitudes towards learning where pupils are self-evaluating their work without teacher prompts.</w:t>
      </w:r>
      <w:r w:rsidRPr="0067174E">
        <w:rPr>
          <w:rFonts w:eastAsia="Times New Roman" w:cs="Arial"/>
          <w:color w:val="000000"/>
          <w:lang w:eastAsia="en-GB"/>
        </w:rPr>
        <w:t xml:space="preserve"> action plan is reviewed. </w:t>
      </w:r>
      <w:r w:rsidR="00ED4642" w:rsidRPr="00ED4642">
        <w:rPr>
          <w:rFonts w:cs="Arial"/>
        </w:rPr>
        <w:t xml:space="preserve">One way in which </w:t>
      </w:r>
      <w:r w:rsidR="00ED4642" w:rsidRPr="0067174E">
        <w:rPr>
          <w:rFonts w:cs="Arial"/>
        </w:rPr>
        <w:t>S</w:t>
      </w:r>
      <w:r w:rsidR="00ED4642" w:rsidRPr="00ED4642">
        <w:rPr>
          <w:rFonts w:cs="Arial"/>
        </w:rPr>
        <w:t>chool ‘</w:t>
      </w:r>
      <w:r w:rsidR="00ED4642" w:rsidRPr="0067174E">
        <w:rPr>
          <w:rFonts w:cs="Arial"/>
        </w:rPr>
        <w:t>A</w:t>
      </w:r>
      <w:r w:rsidR="00ED4642" w:rsidRPr="00ED4642">
        <w:rPr>
          <w:rFonts w:cs="Arial"/>
        </w:rPr>
        <w:t xml:space="preserve">’ has implemented its </w:t>
      </w:r>
      <w:r w:rsidR="00ED4642" w:rsidRPr="0067174E">
        <w:rPr>
          <w:rFonts w:cs="Arial"/>
        </w:rPr>
        <w:t xml:space="preserve">AFL </w:t>
      </w:r>
      <w:r w:rsidR="00ED4642" w:rsidRPr="00ED4642">
        <w:rPr>
          <w:rFonts w:cs="Arial"/>
        </w:rPr>
        <w:t xml:space="preserve">provisions is by introducing </w:t>
      </w:r>
      <w:r w:rsidR="00ED4642" w:rsidRPr="0067174E">
        <w:rPr>
          <w:rFonts w:cs="Arial"/>
        </w:rPr>
        <w:t xml:space="preserve">time at the beginning of each lesson for pupils to check and correct. </w:t>
      </w:r>
      <w:r w:rsidRPr="0067174E">
        <w:rPr>
          <w:rFonts w:cs="Arial"/>
        </w:rPr>
        <w:t xml:space="preserve">This has been an essential part to the lesson session allowing pupils to correct misconceptions and also lead </w:t>
      </w:r>
      <w:r w:rsidRPr="0067174E">
        <w:rPr>
          <w:rFonts w:cs="Arial"/>
        </w:rPr>
        <w:lastRenderedPageBreak/>
        <w:t xml:space="preserve">the learning in the way forward that ensures that there </w:t>
      </w:r>
      <w:r w:rsidR="009D1180">
        <w:rPr>
          <w:rFonts w:cs="Arial"/>
        </w:rPr>
        <w:t xml:space="preserve">is </w:t>
      </w:r>
      <w:r w:rsidRPr="0067174E">
        <w:rPr>
          <w:rFonts w:cs="Arial"/>
        </w:rPr>
        <w:t>progress at every stage of their educational journey.</w:t>
      </w:r>
    </w:p>
    <w:p w14:paraId="0875B46F" w14:textId="77777777" w:rsidR="00E04F1B" w:rsidRPr="00E04F1B" w:rsidRDefault="00E04F1B" w:rsidP="00E04F1B">
      <w:pPr>
        <w:shd w:val="clear" w:color="auto" w:fill="FFFFFF"/>
        <w:spacing w:after="0" w:line="0" w:lineRule="auto"/>
        <w:rPr>
          <w:rFonts w:ascii="Arial" w:eastAsia="Times New Roman" w:hAnsi="Arial" w:cs="Arial"/>
          <w:color w:val="000000"/>
          <w:lang w:eastAsia="en-GB"/>
        </w:rPr>
      </w:pPr>
      <w:r w:rsidRPr="00E04F1B">
        <w:rPr>
          <w:rFonts w:ascii="Arial" w:eastAsia="Times New Roman" w:hAnsi="Arial" w:cs="Arial"/>
          <w:color w:val="000000"/>
          <w:lang w:eastAsia="en-GB"/>
        </w:rPr>
        <w:t>partners and stakeholders have an agenda of their expected commitment in order to meet</w:t>
      </w:r>
    </w:p>
    <w:p w14:paraId="2697C99D" w14:textId="77777777" w:rsidR="00E04F1B" w:rsidRPr="00E04F1B" w:rsidRDefault="00E04F1B" w:rsidP="00E04F1B">
      <w:pPr>
        <w:shd w:val="clear" w:color="auto" w:fill="FFFFFF"/>
        <w:spacing w:after="0" w:line="0" w:lineRule="auto"/>
        <w:rPr>
          <w:rFonts w:ascii="Arial" w:eastAsia="Times New Roman" w:hAnsi="Arial" w:cs="Arial"/>
          <w:color w:val="000000"/>
          <w:lang w:eastAsia="en-GB"/>
        </w:rPr>
      </w:pPr>
      <w:r w:rsidRPr="00E04F1B">
        <w:rPr>
          <w:rFonts w:ascii="Arial" w:eastAsia="Times New Roman" w:hAnsi="Arial" w:cs="Arial"/>
          <w:color w:val="000000"/>
          <w:lang w:eastAsia="en-GB"/>
        </w:rPr>
        <w:t>goals of the school development plan.</w:t>
      </w:r>
    </w:p>
    <w:p w14:paraId="5B3F3F31" w14:textId="77777777" w:rsidR="00AE50FC" w:rsidRPr="0067174E" w:rsidRDefault="00AE50FC" w:rsidP="0088690A">
      <w:pPr>
        <w:pStyle w:val="AssignBody"/>
        <w:rPr>
          <w:rFonts w:cs="Arial"/>
        </w:rPr>
      </w:pPr>
    </w:p>
    <w:p w14:paraId="1FA44663" w14:textId="77777777" w:rsidR="004E4BE6" w:rsidRDefault="004E4BE6" w:rsidP="0088690A">
      <w:pPr>
        <w:pStyle w:val="AssignBody"/>
        <w:rPr>
          <w:rFonts w:cs="Arial"/>
          <w:b/>
          <w:bCs/>
          <w:sz w:val="28"/>
          <w:szCs w:val="28"/>
          <w:u w:val="single"/>
        </w:rPr>
      </w:pPr>
    </w:p>
    <w:p w14:paraId="678FF404" w14:textId="77777777" w:rsidR="004E4BE6" w:rsidRDefault="004E4BE6" w:rsidP="0088690A">
      <w:pPr>
        <w:pStyle w:val="AssignBody"/>
        <w:rPr>
          <w:rFonts w:cs="Arial"/>
          <w:b/>
          <w:bCs/>
          <w:sz w:val="28"/>
          <w:szCs w:val="28"/>
          <w:u w:val="single"/>
        </w:rPr>
      </w:pPr>
    </w:p>
    <w:p w14:paraId="170866EE" w14:textId="77777777" w:rsidR="004E4BE6" w:rsidRDefault="004E4BE6" w:rsidP="0088690A">
      <w:pPr>
        <w:pStyle w:val="AssignBody"/>
        <w:rPr>
          <w:rFonts w:cs="Arial"/>
          <w:b/>
          <w:bCs/>
          <w:sz w:val="28"/>
          <w:szCs w:val="28"/>
          <w:u w:val="single"/>
        </w:rPr>
      </w:pPr>
    </w:p>
    <w:p w14:paraId="0E70911A" w14:textId="77777777" w:rsidR="004E4BE6" w:rsidRDefault="004E4BE6" w:rsidP="0088690A">
      <w:pPr>
        <w:pStyle w:val="AssignBody"/>
        <w:rPr>
          <w:rFonts w:cs="Arial"/>
          <w:b/>
          <w:bCs/>
          <w:sz w:val="28"/>
          <w:szCs w:val="28"/>
          <w:u w:val="single"/>
        </w:rPr>
      </w:pPr>
    </w:p>
    <w:p w14:paraId="07AEFAFA" w14:textId="77777777" w:rsidR="004E4BE6" w:rsidRDefault="004E4BE6" w:rsidP="0088690A">
      <w:pPr>
        <w:pStyle w:val="AssignBody"/>
        <w:rPr>
          <w:rFonts w:cs="Arial"/>
          <w:b/>
          <w:bCs/>
          <w:sz w:val="28"/>
          <w:szCs w:val="28"/>
          <w:u w:val="single"/>
        </w:rPr>
      </w:pPr>
    </w:p>
    <w:p w14:paraId="2E3F21BA" w14:textId="77777777" w:rsidR="004E4BE6" w:rsidRDefault="004E4BE6" w:rsidP="0088690A">
      <w:pPr>
        <w:pStyle w:val="AssignBody"/>
        <w:rPr>
          <w:rFonts w:cs="Arial"/>
          <w:b/>
          <w:bCs/>
          <w:sz w:val="28"/>
          <w:szCs w:val="28"/>
          <w:u w:val="single"/>
        </w:rPr>
      </w:pPr>
    </w:p>
    <w:p w14:paraId="0D03FA90" w14:textId="77777777" w:rsidR="004E4BE6" w:rsidRDefault="004E4BE6" w:rsidP="0088690A">
      <w:pPr>
        <w:pStyle w:val="AssignBody"/>
        <w:rPr>
          <w:rFonts w:cs="Arial"/>
          <w:b/>
          <w:bCs/>
          <w:sz w:val="28"/>
          <w:szCs w:val="28"/>
          <w:u w:val="single"/>
        </w:rPr>
      </w:pPr>
    </w:p>
    <w:p w14:paraId="3C331C89" w14:textId="77777777" w:rsidR="004E4BE6" w:rsidRDefault="004E4BE6" w:rsidP="0088690A">
      <w:pPr>
        <w:pStyle w:val="AssignBody"/>
        <w:rPr>
          <w:rFonts w:cs="Arial"/>
          <w:b/>
          <w:bCs/>
          <w:sz w:val="28"/>
          <w:szCs w:val="28"/>
          <w:u w:val="single"/>
        </w:rPr>
      </w:pPr>
    </w:p>
    <w:p w14:paraId="4F0CE49E" w14:textId="77777777" w:rsidR="004E4BE6" w:rsidRDefault="004E4BE6" w:rsidP="0088690A">
      <w:pPr>
        <w:pStyle w:val="AssignBody"/>
        <w:rPr>
          <w:rFonts w:cs="Arial"/>
          <w:b/>
          <w:bCs/>
          <w:sz w:val="28"/>
          <w:szCs w:val="28"/>
          <w:u w:val="single"/>
        </w:rPr>
      </w:pPr>
    </w:p>
    <w:p w14:paraId="17282A32" w14:textId="77777777" w:rsidR="004E4BE6" w:rsidRDefault="004E4BE6" w:rsidP="0088690A">
      <w:pPr>
        <w:pStyle w:val="AssignBody"/>
        <w:rPr>
          <w:rFonts w:cs="Arial"/>
          <w:b/>
          <w:bCs/>
          <w:sz w:val="28"/>
          <w:szCs w:val="28"/>
          <w:u w:val="single"/>
        </w:rPr>
      </w:pPr>
    </w:p>
    <w:p w14:paraId="1B7D3590" w14:textId="77777777" w:rsidR="004E4BE6" w:rsidRDefault="004E4BE6" w:rsidP="0088690A">
      <w:pPr>
        <w:pStyle w:val="AssignBody"/>
        <w:rPr>
          <w:rFonts w:cs="Arial"/>
          <w:b/>
          <w:bCs/>
          <w:sz w:val="28"/>
          <w:szCs w:val="28"/>
          <w:u w:val="single"/>
        </w:rPr>
      </w:pPr>
    </w:p>
    <w:p w14:paraId="21C5CEF3" w14:textId="77777777" w:rsidR="004E4BE6" w:rsidRDefault="004E4BE6" w:rsidP="0088690A">
      <w:pPr>
        <w:pStyle w:val="AssignBody"/>
        <w:rPr>
          <w:rFonts w:cs="Arial"/>
          <w:b/>
          <w:bCs/>
          <w:sz w:val="28"/>
          <w:szCs w:val="28"/>
          <w:u w:val="single"/>
        </w:rPr>
      </w:pPr>
    </w:p>
    <w:p w14:paraId="05DC42FA" w14:textId="77777777" w:rsidR="004E4BE6" w:rsidRDefault="004E4BE6" w:rsidP="0088690A">
      <w:pPr>
        <w:pStyle w:val="AssignBody"/>
        <w:rPr>
          <w:rFonts w:cs="Arial"/>
          <w:b/>
          <w:bCs/>
          <w:sz w:val="28"/>
          <w:szCs w:val="28"/>
          <w:u w:val="single"/>
        </w:rPr>
      </w:pPr>
    </w:p>
    <w:p w14:paraId="66002935" w14:textId="77777777" w:rsidR="004E4BE6" w:rsidRDefault="004E4BE6" w:rsidP="0088690A">
      <w:pPr>
        <w:pStyle w:val="AssignBody"/>
        <w:rPr>
          <w:rFonts w:cs="Arial"/>
          <w:b/>
          <w:bCs/>
          <w:sz w:val="28"/>
          <w:szCs w:val="28"/>
          <w:u w:val="single"/>
        </w:rPr>
      </w:pPr>
    </w:p>
    <w:p w14:paraId="552AC31C" w14:textId="77777777" w:rsidR="004E4BE6" w:rsidRDefault="004E4BE6" w:rsidP="0088690A">
      <w:pPr>
        <w:pStyle w:val="AssignBody"/>
        <w:rPr>
          <w:rFonts w:cs="Arial"/>
          <w:b/>
          <w:bCs/>
          <w:sz w:val="28"/>
          <w:szCs w:val="28"/>
          <w:u w:val="single"/>
        </w:rPr>
      </w:pPr>
    </w:p>
    <w:p w14:paraId="6950D091" w14:textId="77777777" w:rsidR="004E4BE6" w:rsidRDefault="004E4BE6" w:rsidP="0088690A">
      <w:pPr>
        <w:pStyle w:val="AssignBody"/>
        <w:rPr>
          <w:rFonts w:cs="Arial"/>
          <w:b/>
          <w:bCs/>
          <w:sz w:val="28"/>
          <w:szCs w:val="28"/>
          <w:u w:val="single"/>
        </w:rPr>
      </w:pPr>
    </w:p>
    <w:p w14:paraId="234CA663" w14:textId="77777777" w:rsidR="004E4BE6" w:rsidRDefault="004E4BE6" w:rsidP="0088690A">
      <w:pPr>
        <w:pStyle w:val="AssignBody"/>
        <w:rPr>
          <w:rFonts w:cs="Arial"/>
          <w:b/>
          <w:bCs/>
          <w:sz w:val="28"/>
          <w:szCs w:val="28"/>
          <w:u w:val="single"/>
        </w:rPr>
      </w:pPr>
    </w:p>
    <w:p w14:paraId="32089D89" w14:textId="77777777" w:rsidR="004E4BE6" w:rsidRDefault="004E4BE6" w:rsidP="0088690A">
      <w:pPr>
        <w:pStyle w:val="AssignBody"/>
        <w:rPr>
          <w:rFonts w:cs="Arial"/>
          <w:b/>
          <w:bCs/>
          <w:sz w:val="28"/>
          <w:szCs w:val="28"/>
          <w:u w:val="single"/>
        </w:rPr>
      </w:pPr>
    </w:p>
    <w:p w14:paraId="2F6B55F8" w14:textId="77777777" w:rsidR="004E4BE6" w:rsidRDefault="004E4BE6" w:rsidP="0088690A">
      <w:pPr>
        <w:pStyle w:val="AssignBody"/>
        <w:rPr>
          <w:rFonts w:cs="Arial"/>
          <w:b/>
          <w:bCs/>
          <w:sz w:val="28"/>
          <w:szCs w:val="28"/>
          <w:u w:val="single"/>
        </w:rPr>
      </w:pPr>
    </w:p>
    <w:p w14:paraId="4C5BBBED" w14:textId="77777777" w:rsidR="004E4BE6" w:rsidRDefault="004E4BE6" w:rsidP="0088690A">
      <w:pPr>
        <w:pStyle w:val="AssignBody"/>
        <w:rPr>
          <w:rFonts w:cs="Arial"/>
          <w:b/>
          <w:bCs/>
          <w:sz w:val="28"/>
          <w:szCs w:val="28"/>
          <w:u w:val="single"/>
        </w:rPr>
      </w:pPr>
    </w:p>
    <w:p w14:paraId="5E8543C0" w14:textId="77777777" w:rsidR="004E4BE6" w:rsidRDefault="004E4BE6" w:rsidP="0088690A">
      <w:pPr>
        <w:pStyle w:val="AssignBody"/>
        <w:rPr>
          <w:rFonts w:cs="Arial"/>
          <w:b/>
          <w:bCs/>
          <w:sz w:val="28"/>
          <w:szCs w:val="28"/>
          <w:u w:val="single"/>
        </w:rPr>
      </w:pPr>
    </w:p>
    <w:p w14:paraId="3FC92FF0" w14:textId="77777777" w:rsidR="004E4BE6" w:rsidRDefault="004E4BE6" w:rsidP="0088690A">
      <w:pPr>
        <w:pStyle w:val="AssignBody"/>
        <w:rPr>
          <w:rFonts w:cs="Arial"/>
          <w:b/>
          <w:bCs/>
          <w:sz w:val="28"/>
          <w:szCs w:val="28"/>
          <w:u w:val="single"/>
        </w:rPr>
      </w:pPr>
    </w:p>
    <w:p w14:paraId="67FFF7A5" w14:textId="77777777" w:rsidR="004E4BE6" w:rsidRDefault="004E4BE6" w:rsidP="0088690A">
      <w:pPr>
        <w:pStyle w:val="AssignBody"/>
        <w:rPr>
          <w:rFonts w:cs="Arial"/>
          <w:b/>
          <w:bCs/>
          <w:sz w:val="28"/>
          <w:szCs w:val="28"/>
          <w:u w:val="single"/>
        </w:rPr>
      </w:pPr>
    </w:p>
    <w:p w14:paraId="78D6FF38" w14:textId="77777777" w:rsidR="004E4BE6" w:rsidRDefault="004E4BE6" w:rsidP="0088690A">
      <w:pPr>
        <w:pStyle w:val="AssignBody"/>
        <w:rPr>
          <w:rFonts w:cs="Arial"/>
          <w:b/>
          <w:bCs/>
          <w:sz w:val="28"/>
          <w:szCs w:val="28"/>
          <w:u w:val="single"/>
        </w:rPr>
      </w:pPr>
    </w:p>
    <w:p w14:paraId="77DF397D" w14:textId="77777777" w:rsidR="004E4BE6" w:rsidRDefault="004E4BE6" w:rsidP="0088690A">
      <w:pPr>
        <w:pStyle w:val="AssignBody"/>
        <w:rPr>
          <w:rFonts w:cs="Arial"/>
          <w:b/>
          <w:bCs/>
          <w:sz w:val="28"/>
          <w:szCs w:val="28"/>
          <w:u w:val="single"/>
        </w:rPr>
      </w:pPr>
    </w:p>
    <w:p w14:paraId="19D7F60C" w14:textId="77777777" w:rsidR="004E4BE6" w:rsidRDefault="004E4BE6" w:rsidP="0088690A">
      <w:pPr>
        <w:pStyle w:val="AssignBody"/>
        <w:rPr>
          <w:rFonts w:cs="Arial"/>
          <w:b/>
          <w:bCs/>
          <w:sz w:val="28"/>
          <w:szCs w:val="28"/>
          <w:u w:val="single"/>
        </w:rPr>
      </w:pPr>
    </w:p>
    <w:p w14:paraId="4887E244" w14:textId="49AD5663" w:rsidR="00AE50FC" w:rsidRDefault="004E4BE6" w:rsidP="0088690A">
      <w:pPr>
        <w:pStyle w:val="AssignBody"/>
        <w:rPr>
          <w:rFonts w:cs="Arial"/>
          <w:b/>
          <w:bCs/>
          <w:sz w:val="28"/>
          <w:szCs w:val="28"/>
          <w:u w:val="single"/>
        </w:rPr>
      </w:pPr>
      <w:r w:rsidRPr="004E4BE6">
        <w:rPr>
          <w:rFonts w:cs="Arial"/>
          <w:b/>
          <w:bCs/>
          <w:sz w:val="28"/>
          <w:szCs w:val="28"/>
          <w:u w:val="single"/>
        </w:rPr>
        <w:lastRenderedPageBreak/>
        <w:t>Reference</w:t>
      </w:r>
    </w:p>
    <w:p w14:paraId="178BD211" w14:textId="77777777" w:rsidR="004E4BE6" w:rsidRPr="004E4BE6" w:rsidRDefault="004E4BE6" w:rsidP="004E4BE6">
      <w:pPr>
        <w:pStyle w:val="AssignBody"/>
        <w:rPr>
          <w:rFonts w:cs="Arial"/>
        </w:rPr>
      </w:pPr>
      <w:r w:rsidRPr="004E4BE6">
        <w:rPr>
          <w:rFonts w:cs="Arial"/>
        </w:rPr>
        <w:t xml:space="preserve">Allison, P., Drake, S., </w:t>
      </w:r>
      <w:proofErr w:type="spellStart"/>
      <w:r w:rsidRPr="004E4BE6">
        <w:rPr>
          <w:rFonts w:cs="Arial"/>
        </w:rPr>
        <w:t>Laveault</w:t>
      </w:r>
      <w:proofErr w:type="spellEnd"/>
      <w:r w:rsidRPr="004E4BE6">
        <w:rPr>
          <w:rFonts w:cs="Arial"/>
        </w:rPr>
        <w:t xml:space="preserve">, D. and </w:t>
      </w:r>
      <w:proofErr w:type="spellStart"/>
      <w:r w:rsidRPr="004E4BE6">
        <w:rPr>
          <w:rFonts w:cs="Arial"/>
        </w:rPr>
        <w:t>McElheron</w:t>
      </w:r>
      <w:proofErr w:type="spellEnd"/>
      <w:r w:rsidRPr="004E4BE6">
        <w:rPr>
          <w:rFonts w:cs="Arial"/>
        </w:rPr>
        <w:t>-Hopkins, C., 2004. Parents' Participation</w:t>
      </w:r>
    </w:p>
    <w:p w14:paraId="6A06848E" w14:textId="77777777" w:rsidR="004E4BE6" w:rsidRPr="004E4BE6" w:rsidRDefault="004E4BE6" w:rsidP="004E4BE6">
      <w:pPr>
        <w:pStyle w:val="AssignBody"/>
        <w:rPr>
          <w:rFonts w:cs="Arial"/>
        </w:rPr>
      </w:pPr>
      <w:r w:rsidRPr="004E4BE6">
        <w:rPr>
          <w:rFonts w:cs="Arial"/>
        </w:rPr>
        <w:t>In School Improvement Processes. Toronto: Canadian Education Association.</w:t>
      </w:r>
    </w:p>
    <w:p w14:paraId="200E1A16" w14:textId="77777777" w:rsidR="004E4BE6" w:rsidRDefault="004E4BE6" w:rsidP="004E4BE6">
      <w:pPr>
        <w:pStyle w:val="AssignBody"/>
        <w:rPr>
          <w:rFonts w:cs="Arial"/>
        </w:rPr>
      </w:pPr>
    </w:p>
    <w:p w14:paraId="17182623" w14:textId="5B2B1D40" w:rsidR="004E4BE6" w:rsidRPr="004E4BE6" w:rsidRDefault="004E4BE6" w:rsidP="004E4BE6">
      <w:pPr>
        <w:pStyle w:val="AssignBody"/>
        <w:rPr>
          <w:rFonts w:cs="Arial"/>
        </w:rPr>
      </w:pPr>
      <w:r w:rsidRPr="004E4BE6">
        <w:rPr>
          <w:rFonts w:cs="Arial"/>
        </w:rPr>
        <w:t>Bell, L. (2002). Strategic planning and school management: full of sound and fury, signifying</w:t>
      </w:r>
    </w:p>
    <w:p w14:paraId="147BCB6F" w14:textId="77777777" w:rsidR="004E4BE6" w:rsidRDefault="004E4BE6" w:rsidP="004E4BE6">
      <w:pPr>
        <w:pStyle w:val="AssignBody"/>
        <w:rPr>
          <w:rFonts w:cs="Arial"/>
        </w:rPr>
      </w:pPr>
      <w:r w:rsidRPr="004E4BE6">
        <w:rPr>
          <w:rFonts w:cs="Arial"/>
        </w:rPr>
        <w:t>nothing? Journal of Educational Administration, 40(5), 407–424.</w:t>
      </w:r>
    </w:p>
    <w:p w14:paraId="4C0C833F" w14:textId="77777777" w:rsidR="004E4BE6" w:rsidRPr="004E4BE6" w:rsidRDefault="004E4BE6" w:rsidP="004E4BE6">
      <w:pPr>
        <w:pStyle w:val="AssignBody"/>
        <w:rPr>
          <w:rFonts w:cs="Arial"/>
        </w:rPr>
      </w:pPr>
    </w:p>
    <w:p w14:paraId="6C381612" w14:textId="77777777" w:rsidR="004E4BE6" w:rsidRPr="004E4BE6" w:rsidRDefault="004E4BE6" w:rsidP="004E4BE6">
      <w:pPr>
        <w:pStyle w:val="AssignBody"/>
        <w:rPr>
          <w:rFonts w:cs="Arial"/>
        </w:rPr>
      </w:pPr>
      <w:r w:rsidRPr="004E4BE6">
        <w:rPr>
          <w:rFonts w:cs="Arial"/>
        </w:rPr>
        <w:t>Bell L 1998. From symphony to Jazz: the concept of strategy in education. School</w:t>
      </w:r>
    </w:p>
    <w:p w14:paraId="3EB3ABF2" w14:textId="77777777" w:rsidR="004E4BE6" w:rsidRDefault="004E4BE6" w:rsidP="004E4BE6">
      <w:pPr>
        <w:pStyle w:val="AssignBody"/>
        <w:rPr>
          <w:rFonts w:cs="Arial"/>
        </w:rPr>
      </w:pPr>
      <w:r w:rsidRPr="004E4BE6">
        <w:rPr>
          <w:rFonts w:cs="Arial"/>
        </w:rPr>
        <w:t>Leadership and Management, 18:449-460.</w:t>
      </w:r>
    </w:p>
    <w:p w14:paraId="7003F709" w14:textId="77777777" w:rsidR="004E4BE6" w:rsidRPr="004E4BE6" w:rsidRDefault="004E4BE6" w:rsidP="004E4BE6">
      <w:pPr>
        <w:pStyle w:val="AssignBody"/>
        <w:rPr>
          <w:rFonts w:cs="Arial"/>
        </w:rPr>
      </w:pPr>
    </w:p>
    <w:p w14:paraId="21907C3A" w14:textId="77777777" w:rsidR="004E4BE6" w:rsidRPr="004E4BE6" w:rsidRDefault="004E4BE6" w:rsidP="004E4BE6">
      <w:pPr>
        <w:pStyle w:val="AssignBody"/>
        <w:rPr>
          <w:rFonts w:cs="Arial"/>
        </w:rPr>
      </w:pPr>
      <w:r w:rsidRPr="004E4BE6">
        <w:rPr>
          <w:rFonts w:cs="Arial"/>
        </w:rPr>
        <w:t>Curry, M. M. (2007). A study of school improvement plans, school decision-making and</w:t>
      </w:r>
    </w:p>
    <w:p w14:paraId="3EFA8467" w14:textId="77777777" w:rsidR="004E4BE6" w:rsidRPr="004E4BE6" w:rsidRDefault="004E4BE6" w:rsidP="004E4BE6">
      <w:pPr>
        <w:pStyle w:val="AssignBody"/>
        <w:rPr>
          <w:rFonts w:cs="Arial"/>
        </w:rPr>
      </w:pPr>
      <w:r w:rsidRPr="004E4BE6">
        <w:rPr>
          <w:rFonts w:cs="Arial"/>
        </w:rPr>
        <w:t>advocacy, and their correlation to student academic achievement (Dissertation Abstracts</w:t>
      </w:r>
    </w:p>
    <w:p w14:paraId="2BB63A43" w14:textId="77777777" w:rsidR="004E4BE6" w:rsidRPr="004E4BE6" w:rsidRDefault="004E4BE6" w:rsidP="004E4BE6">
      <w:pPr>
        <w:pStyle w:val="AssignBody"/>
        <w:rPr>
          <w:rFonts w:cs="Arial"/>
        </w:rPr>
      </w:pPr>
      <w:r w:rsidRPr="004E4BE6">
        <w:rPr>
          <w:rFonts w:cs="Arial"/>
        </w:rPr>
        <w:t>International Section A: Humanities and Social Sciences). Boca Raton: Florida Atlantic</w:t>
      </w:r>
    </w:p>
    <w:p w14:paraId="08E5E3D3" w14:textId="77777777" w:rsidR="004E4BE6" w:rsidRDefault="004E4BE6" w:rsidP="004E4BE6">
      <w:pPr>
        <w:pStyle w:val="AssignBody"/>
        <w:rPr>
          <w:rFonts w:cs="Arial"/>
        </w:rPr>
      </w:pPr>
      <w:r w:rsidRPr="004E4BE6">
        <w:rPr>
          <w:rFonts w:cs="Arial"/>
        </w:rPr>
        <w:t>University.</w:t>
      </w:r>
    </w:p>
    <w:p w14:paraId="7AE134B5" w14:textId="77777777" w:rsidR="00404CB0" w:rsidRDefault="00404CB0" w:rsidP="00404CB0">
      <w:pPr>
        <w:pStyle w:val="AssignBody"/>
        <w:rPr>
          <w:rFonts w:cs="Arial"/>
        </w:rPr>
      </w:pPr>
    </w:p>
    <w:p w14:paraId="2DD36A00" w14:textId="22964BA8" w:rsidR="00404CB0" w:rsidRDefault="00404CB0" w:rsidP="00404CB0">
      <w:pPr>
        <w:pStyle w:val="AssignBody"/>
        <w:rPr>
          <w:rFonts w:cs="Arial"/>
        </w:rPr>
      </w:pPr>
      <w:r w:rsidRPr="00EA0DD5">
        <w:rPr>
          <w:rFonts w:cs="Arial"/>
        </w:rPr>
        <w:t xml:space="preserve">Developmental Planning </w:t>
      </w:r>
      <w:r>
        <w:rPr>
          <w:rFonts w:cs="Arial"/>
        </w:rPr>
        <w:t>f</w:t>
      </w:r>
      <w:r w:rsidRPr="00EA0DD5">
        <w:rPr>
          <w:rFonts w:cs="Arial"/>
        </w:rPr>
        <w:t>or School Improvement. 2nd ed. London:</w:t>
      </w:r>
      <w:r>
        <w:rPr>
          <w:rFonts w:cs="Arial"/>
        </w:rPr>
        <w:t xml:space="preserve"> </w:t>
      </w:r>
      <w:r w:rsidRPr="00EA0DD5">
        <w:rPr>
          <w:rFonts w:cs="Arial"/>
        </w:rPr>
        <w:t>Cassell.</w:t>
      </w:r>
      <w:r>
        <w:rPr>
          <w:rFonts w:cs="Arial"/>
        </w:rPr>
        <w:t xml:space="preserve"> </w:t>
      </w:r>
      <w:r w:rsidRPr="00EA0DD5">
        <w:rPr>
          <w:rFonts w:cs="Arial"/>
        </w:rPr>
        <w:t xml:space="preserve">Howard, C., Burton, M. and </w:t>
      </w:r>
      <w:proofErr w:type="spellStart"/>
      <w:r w:rsidRPr="00EA0DD5">
        <w:rPr>
          <w:rFonts w:cs="Arial"/>
        </w:rPr>
        <w:t>Levermore</w:t>
      </w:r>
      <w:proofErr w:type="spellEnd"/>
      <w:r w:rsidRPr="00EA0DD5">
        <w:rPr>
          <w:rFonts w:cs="Arial"/>
        </w:rPr>
        <w:t xml:space="preserve">, D., 2017. </w:t>
      </w:r>
    </w:p>
    <w:p w14:paraId="35F2A685" w14:textId="77777777" w:rsidR="004E4BE6" w:rsidRPr="004E4BE6" w:rsidRDefault="004E4BE6" w:rsidP="004E4BE6">
      <w:pPr>
        <w:pStyle w:val="AssignBody"/>
        <w:rPr>
          <w:rFonts w:cs="Arial"/>
        </w:rPr>
      </w:pPr>
    </w:p>
    <w:p w14:paraId="7661D411" w14:textId="77777777" w:rsidR="004E4BE6" w:rsidRPr="004E4BE6" w:rsidRDefault="004E4BE6" w:rsidP="004E4BE6">
      <w:pPr>
        <w:pStyle w:val="AssignBody"/>
        <w:rPr>
          <w:rFonts w:cs="Arial"/>
        </w:rPr>
      </w:pPr>
      <w:r w:rsidRPr="004E4BE6">
        <w:rPr>
          <w:rFonts w:cs="Arial"/>
        </w:rPr>
        <w:t>Edmonds, R. R. (1982). Programs of school improvement: an overview. Educational</w:t>
      </w:r>
    </w:p>
    <w:p w14:paraId="221175C8" w14:textId="77777777" w:rsidR="004E4BE6" w:rsidRDefault="004E4BE6" w:rsidP="004E4BE6">
      <w:pPr>
        <w:pStyle w:val="AssignBody"/>
        <w:rPr>
          <w:rFonts w:cs="Arial"/>
        </w:rPr>
      </w:pPr>
      <w:r w:rsidRPr="004E4BE6">
        <w:rPr>
          <w:rFonts w:cs="Arial"/>
        </w:rPr>
        <w:t>Leadership, 40, 4–11.</w:t>
      </w:r>
    </w:p>
    <w:p w14:paraId="0BA86E6D" w14:textId="77777777" w:rsidR="00EA0DD5" w:rsidRDefault="00EA0DD5" w:rsidP="004E4BE6">
      <w:pPr>
        <w:pStyle w:val="AssignBody"/>
        <w:rPr>
          <w:rFonts w:cs="Arial"/>
        </w:rPr>
      </w:pPr>
    </w:p>
    <w:p w14:paraId="57E5FC44" w14:textId="319A0B63" w:rsidR="00404CB0" w:rsidRDefault="00404CB0" w:rsidP="004E4BE6">
      <w:pPr>
        <w:pStyle w:val="AssignBody"/>
        <w:rPr>
          <w:rFonts w:cs="Arial"/>
        </w:rPr>
      </w:pPr>
      <w:r>
        <w:rPr>
          <w:rFonts w:cs="Arial"/>
        </w:rPr>
        <w:t>Esty</w:t>
      </w:r>
      <w:r w:rsidRPr="00404CB0">
        <w:rPr>
          <w:rFonts w:cs="Arial"/>
        </w:rPr>
        <w:t>n</w:t>
      </w:r>
      <w:r w:rsidRPr="00404CB0">
        <w:t xml:space="preserve"> </w:t>
      </w:r>
      <w:hyperlink r:id="rId10" w:history="1">
        <w:r w:rsidRPr="00404CB0">
          <w:rPr>
            <w:rStyle w:val="Hyperlink"/>
            <w:color w:val="auto"/>
            <w:u w:val="none"/>
          </w:rPr>
          <w:t>Inspection Report Template (</w:t>
        </w:r>
        <w:proofErr w:type="spellStart"/>
        <w:r w:rsidRPr="00404CB0">
          <w:rPr>
            <w:rStyle w:val="Hyperlink"/>
            <w:color w:val="auto"/>
            <w:u w:val="none"/>
          </w:rPr>
          <w:t>gov.wales</w:t>
        </w:r>
        <w:proofErr w:type="spellEnd"/>
        <w:r w:rsidRPr="00404CB0">
          <w:rPr>
            <w:rStyle w:val="Hyperlink"/>
            <w:color w:val="auto"/>
            <w:u w:val="none"/>
          </w:rPr>
          <w:t>)</w:t>
        </w:r>
      </w:hyperlink>
      <w:r w:rsidR="009F1BBC">
        <w:rPr>
          <w:rStyle w:val="Hyperlink"/>
          <w:color w:val="auto"/>
          <w:u w:val="none"/>
        </w:rPr>
        <w:t xml:space="preserve"> </w:t>
      </w:r>
      <w:r>
        <w:t>[accessed 5 April 2023]</w:t>
      </w:r>
    </w:p>
    <w:p w14:paraId="7A2D7126" w14:textId="77777777" w:rsidR="00404CB0" w:rsidRDefault="00404CB0" w:rsidP="004E4BE6">
      <w:pPr>
        <w:pStyle w:val="AssignBody"/>
      </w:pPr>
    </w:p>
    <w:p w14:paraId="76BC4C09" w14:textId="639DA399" w:rsidR="009F1BBC" w:rsidRPr="009F1BBC" w:rsidRDefault="009F1BBC" w:rsidP="004E4BE6">
      <w:pPr>
        <w:pStyle w:val="AssignBody"/>
      </w:pPr>
      <w:hyperlink r:id="rId11" w:history="1">
        <w:r w:rsidRPr="009F1BBC">
          <w:rPr>
            <w:rStyle w:val="Hyperlink"/>
            <w:color w:val="auto"/>
            <w:u w:val="none"/>
          </w:rPr>
          <w:t>Ethical Guidelines for Educational Research, fourth edition (2018) | BERA</w:t>
        </w:r>
      </w:hyperlink>
      <w:r>
        <w:t xml:space="preserve"> </w:t>
      </w:r>
      <w:r w:rsidRPr="00EA0DD5">
        <w:rPr>
          <w:rFonts w:cs="Arial"/>
        </w:rPr>
        <w:t>[Accessed 3</w:t>
      </w:r>
      <w:r>
        <w:rPr>
          <w:rFonts w:cs="Arial"/>
        </w:rPr>
        <w:t xml:space="preserve"> </w:t>
      </w:r>
      <w:r w:rsidRPr="00EA0DD5">
        <w:rPr>
          <w:rFonts w:cs="Arial"/>
        </w:rPr>
        <w:t>April 202</w:t>
      </w:r>
      <w:r>
        <w:rPr>
          <w:rFonts w:cs="Arial"/>
        </w:rPr>
        <w:t>3</w:t>
      </w:r>
      <w:r w:rsidRPr="00EA0DD5">
        <w:rPr>
          <w:rFonts w:cs="Arial"/>
        </w:rPr>
        <w:t>].</w:t>
      </w:r>
    </w:p>
    <w:p w14:paraId="1731DA9D" w14:textId="77777777" w:rsidR="009F1BBC" w:rsidRDefault="009F1BBC" w:rsidP="004E4BE6">
      <w:pPr>
        <w:pStyle w:val="AssignBody"/>
      </w:pPr>
    </w:p>
    <w:p w14:paraId="2AC51305" w14:textId="77777777" w:rsidR="004E4BE6" w:rsidRPr="004E4BE6" w:rsidRDefault="004E4BE6" w:rsidP="004E4BE6">
      <w:pPr>
        <w:pStyle w:val="AssignBody"/>
        <w:rPr>
          <w:rFonts w:cs="Arial"/>
        </w:rPr>
      </w:pPr>
      <w:r w:rsidRPr="004E4BE6">
        <w:rPr>
          <w:rFonts w:cs="Arial"/>
        </w:rPr>
        <w:t>Ettinger, R. S. (2015). Shifting from a plan to a process: school improvement plans in the</w:t>
      </w:r>
    </w:p>
    <w:p w14:paraId="65777AE2" w14:textId="77777777" w:rsidR="004E4BE6" w:rsidRDefault="004E4BE6" w:rsidP="004E4BE6">
      <w:pPr>
        <w:pStyle w:val="AssignBody"/>
        <w:rPr>
          <w:rFonts w:cs="Arial"/>
        </w:rPr>
      </w:pPr>
      <w:r w:rsidRPr="004E4BE6">
        <w:rPr>
          <w:rFonts w:cs="Arial"/>
        </w:rPr>
        <w:t>Cambridge public schools. Harvard graduate school of education.</w:t>
      </w:r>
    </w:p>
    <w:p w14:paraId="3F541A00" w14:textId="77777777" w:rsidR="00EA0DD5" w:rsidRDefault="00EA0DD5" w:rsidP="004E4BE6">
      <w:pPr>
        <w:pStyle w:val="AssignBody"/>
        <w:rPr>
          <w:rFonts w:cs="Arial"/>
        </w:rPr>
      </w:pPr>
    </w:p>
    <w:p w14:paraId="36857ABC" w14:textId="77777777" w:rsidR="00404CB0" w:rsidRDefault="00EA0DD5" w:rsidP="004E4BE6">
      <w:pPr>
        <w:pStyle w:val="AssignBody"/>
        <w:rPr>
          <w:rFonts w:cs="Arial"/>
        </w:rPr>
      </w:pPr>
      <w:r w:rsidRPr="00EA0DD5">
        <w:rPr>
          <w:rFonts w:cs="Arial"/>
        </w:rPr>
        <w:t>Fernandez, K. E. (2011). Evaluating school improvement plans and their effect on academic</w:t>
      </w:r>
      <w:r>
        <w:rPr>
          <w:rFonts w:cs="Arial"/>
        </w:rPr>
        <w:t xml:space="preserve"> </w:t>
      </w:r>
      <w:r w:rsidRPr="00EA0DD5">
        <w:rPr>
          <w:rFonts w:cs="Arial"/>
        </w:rPr>
        <w:t>performance. Educational Policy, 25(2), 338–367.</w:t>
      </w:r>
    </w:p>
    <w:p w14:paraId="10D74EF4" w14:textId="77777777" w:rsidR="00404CB0" w:rsidRDefault="00404CB0" w:rsidP="00404CB0">
      <w:pPr>
        <w:pStyle w:val="AssignBody"/>
        <w:rPr>
          <w:rFonts w:cs="Arial"/>
        </w:rPr>
      </w:pPr>
    </w:p>
    <w:p w14:paraId="2FEB55DC" w14:textId="6BE07509" w:rsidR="00404CB0" w:rsidRPr="004E4BE6" w:rsidRDefault="00404CB0" w:rsidP="00404CB0">
      <w:pPr>
        <w:pStyle w:val="AssignBody"/>
        <w:rPr>
          <w:rFonts w:cs="Arial"/>
        </w:rPr>
      </w:pPr>
      <w:r w:rsidRPr="00EA0DD5">
        <w:rPr>
          <w:rFonts w:cs="Arial"/>
        </w:rPr>
        <w:t xml:space="preserve">Five Steps </w:t>
      </w:r>
      <w:r>
        <w:rPr>
          <w:rFonts w:cs="Arial"/>
        </w:rPr>
        <w:t>t</w:t>
      </w:r>
      <w:r w:rsidRPr="00EA0DD5">
        <w:rPr>
          <w:rFonts w:cs="Arial"/>
        </w:rPr>
        <w:t>o School Improvement. [online] Australian Council for</w:t>
      </w:r>
      <w:r>
        <w:rPr>
          <w:rFonts w:cs="Arial"/>
        </w:rPr>
        <w:t xml:space="preserve"> </w:t>
      </w:r>
      <w:r w:rsidRPr="00EA0DD5">
        <w:rPr>
          <w:rFonts w:cs="Arial"/>
        </w:rPr>
        <w:t>Educational Research - ACER. Available at:&lt;https://www.acer.org/gb/discover/article/five-steps-to-school-improvement&gt; [Accessed 3</w:t>
      </w:r>
      <w:r>
        <w:rPr>
          <w:rFonts w:cs="Arial"/>
        </w:rPr>
        <w:t xml:space="preserve"> </w:t>
      </w:r>
      <w:r w:rsidRPr="00EA0DD5">
        <w:rPr>
          <w:rFonts w:cs="Arial"/>
        </w:rPr>
        <w:t>April 202</w:t>
      </w:r>
      <w:r>
        <w:rPr>
          <w:rFonts w:cs="Arial"/>
        </w:rPr>
        <w:t>3</w:t>
      </w:r>
      <w:r w:rsidRPr="00EA0DD5">
        <w:rPr>
          <w:rFonts w:cs="Arial"/>
        </w:rPr>
        <w:t>].</w:t>
      </w:r>
      <w:r>
        <w:rPr>
          <w:rFonts w:cs="Arial"/>
        </w:rPr>
        <w:t xml:space="preserve"> </w:t>
      </w:r>
      <w:r w:rsidRPr="00EA0DD5">
        <w:rPr>
          <w:rFonts w:cs="Arial"/>
        </w:rPr>
        <w:t xml:space="preserve">McNamara G, O'Hara J &amp; Ni </w:t>
      </w:r>
      <w:proofErr w:type="spellStart"/>
      <w:r w:rsidRPr="00EA0DD5">
        <w:rPr>
          <w:rFonts w:cs="Arial"/>
        </w:rPr>
        <w:t>Angleis</w:t>
      </w:r>
      <w:proofErr w:type="spellEnd"/>
      <w:r w:rsidRPr="00EA0DD5">
        <w:rPr>
          <w:rFonts w:cs="Arial"/>
        </w:rPr>
        <w:t xml:space="preserve"> B., 2002. </w:t>
      </w:r>
    </w:p>
    <w:p w14:paraId="0FD3E7A7" w14:textId="77777777" w:rsidR="00404CB0" w:rsidRDefault="00404CB0" w:rsidP="004E4BE6">
      <w:pPr>
        <w:pStyle w:val="AssignBody"/>
        <w:rPr>
          <w:rFonts w:cs="Arial"/>
        </w:rPr>
      </w:pPr>
    </w:p>
    <w:p w14:paraId="7CE57CE0" w14:textId="39C25690" w:rsidR="00EA0DD5" w:rsidRDefault="00EA0DD5" w:rsidP="00EA0DD5">
      <w:pPr>
        <w:pStyle w:val="AssignBody"/>
      </w:pPr>
      <w:proofErr w:type="spellStart"/>
      <w:r w:rsidRPr="00EA0DD5">
        <w:rPr>
          <w:rFonts w:cs="Arial"/>
        </w:rPr>
        <w:lastRenderedPageBreak/>
        <w:t>Glazzard</w:t>
      </w:r>
      <w:proofErr w:type="spellEnd"/>
      <w:r w:rsidRPr="00EA0DD5">
        <w:rPr>
          <w:rFonts w:cs="Arial"/>
        </w:rPr>
        <w:t xml:space="preserve">, J. and Bostwick, R., 2018. </w:t>
      </w:r>
      <w:hyperlink r:id="rId12" w:history="1">
        <w:proofErr w:type="spellStart"/>
        <w:r w:rsidR="00404CB0" w:rsidRPr="00404CB0">
          <w:rPr>
            <w:rStyle w:val="Hyperlink"/>
            <w:color w:val="auto"/>
            <w:u w:val="none"/>
          </w:rPr>
          <w:t>Glazzard</w:t>
        </w:r>
        <w:proofErr w:type="spellEnd"/>
        <w:r w:rsidR="00404CB0" w:rsidRPr="00404CB0">
          <w:rPr>
            <w:rStyle w:val="Hyperlink"/>
            <w:color w:val="auto"/>
            <w:u w:val="none"/>
          </w:rPr>
          <w:t xml:space="preserve"> II Proof (sagepub.com)</w:t>
        </w:r>
      </w:hyperlink>
      <w:r w:rsidR="00404CB0">
        <w:t>[accessed 3 April 2023]</w:t>
      </w:r>
    </w:p>
    <w:p w14:paraId="1FD3EF18" w14:textId="77777777" w:rsidR="00404CB0" w:rsidRPr="00EA0DD5" w:rsidRDefault="00404CB0" w:rsidP="00EA0DD5">
      <w:pPr>
        <w:pStyle w:val="AssignBody"/>
        <w:rPr>
          <w:rFonts w:cs="Arial"/>
        </w:rPr>
      </w:pPr>
    </w:p>
    <w:p w14:paraId="0AF4A526" w14:textId="77777777" w:rsidR="00EA0DD5" w:rsidRPr="00EA0DD5" w:rsidRDefault="00EA0DD5" w:rsidP="00EA0DD5">
      <w:pPr>
        <w:pStyle w:val="AssignBody"/>
        <w:rPr>
          <w:rFonts w:cs="Arial"/>
        </w:rPr>
      </w:pPr>
      <w:r w:rsidRPr="00EA0DD5">
        <w:rPr>
          <w:rFonts w:cs="Arial"/>
        </w:rPr>
        <w:t>Hargreaves DH 1995. Self-managing schools and development planning — chaos or</w:t>
      </w:r>
    </w:p>
    <w:p w14:paraId="66705B60" w14:textId="5FBCFAD9" w:rsidR="00EA0DD5" w:rsidRDefault="00EA0DD5" w:rsidP="00EA0DD5">
      <w:pPr>
        <w:pStyle w:val="AssignBody"/>
        <w:rPr>
          <w:rFonts w:cs="Arial"/>
        </w:rPr>
      </w:pPr>
      <w:r w:rsidRPr="00EA0DD5">
        <w:rPr>
          <w:rFonts w:cs="Arial"/>
        </w:rPr>
        <w:t>control? School Organisation, 15:215-227.</w:t>
      </w:r>
      <w:r>
        <w:rPr>
          <w:rFonts w:cs="Arial"/>
        </w:rPr>
        <w:t xml:space="preserve"> </w:t>
      </w:r>
    </w:p>
    <w:p w14:paraId="07DDB6DD" w14:textId="77777777" w:rsidR="00EA0DD5" w:rsidRPr="00EA0DD5" w:rsidRDefault="00EA0DD5" w:rsidP="00EA0DD5">
      <w:pPr>
        <w:pStyle w:val="AssignBody"/>
        <w:rPr>
          <w:rFonts w:cs="Arial"/>
        </w:rPr>
      </w:pPr>
    </w:p>
    <w:p w14:paraId="7F6E5108" w14:textId="77777777" w:rsidR="00EA0DD5" w:rsidRPr="00EA0DD5" w:rsidRDefault="00EA0DD5" w:rsidP="00EA0DD5">
      <w:pPr>
        <w:pStyle w:val="AssignBody"/>
        <w:rPr>
          <w:rFonts w:cs="Arial"/>
        </w:rPr>
      </w:pPr>
      <w:r w:rsidRPr="00EA0DD5">
        <w:rPr>
          <w:rFonts w:cs="Arial"/>
        </w:rPr>
        <w:t xml:space="preserve">Haynes NM, Emmons CL, </w:t>
      </w:r>
      <w:proofErr w:type="spellStart"/>
      <w:r w:rsidRPr="00EA0DD5">
        <w:rPr>
          <w:rFonts w:cs="Arial"/>
        </w:rPr>
        <w:t>Gebreyesus</w:t>
      </w:r>
      <w:proofErr w:type="spellEnd"/>
      <w:r w:rsidRPr="00EA0DD5">
        <w:rPr>
          <w:rFonts w:cs="Arial"/>
        </w:rPr>
        <w:t xml:space="preserve"> S &amp; Ben-</w:t>
      </w:r>
      <w:proofErr w:type="spellStart"/>
      <w:r w:rsidRPr="00EA0DD5">
        <w:rPr>
          <w:rFonts w:cs="Arial"/>
        </w:rPr>
        <w:t>Avie</w:t>
      </w:r>
      <w:proofErr w:type="spellEnd"/>
      <w:r w:rsidRPr="00EA0DD5">
        <w:rPr>
          <w:rFonts w:cs="Arial"/>
        </w:rPr>
        <w:t xml:space="preserve"> M 1996. The school development</w:t>
      </w:r>
    </w:p>
    <w:p w14:paraId="462793F8" w14:textId="77777777" w:rsidR="00EA0DD5" w:rsidRPr="00EA0DD5" w:rsidRDefault="00EA0DD5" w:rsidP="00EA0DD5">
      <w:pPr>
        <w:pStyle w:val="AssignBody"/>
        <w:rPr>
          <w:rFonts w:cs="Arial"/>
        </w:rPr>
      </w:pPr>
      <w:r w:rsidRPr="00EA0DD5">
        <w:rPr>
          <w:rFonts w:cs="Arial"/>
        </w:rPr>
        <w:t>program evaluation process. [Online] Available url:</w:t>
      </w:r>
    </w:p>
    <w:p w14:paraId="776478DE" w14:textId="77777777" w:rsidR="00EA0DD5" w:rsidRDefault="00EA0DD5" w:rsidP="00EA0DD5">
      <w:pPr>
        <w:pStyle w:val="AssignBody"/>
        <w:rPr>
          <w:rFonts w:cs="Arial"/>
        </w:rPr>
      </w:pPr>
      <w:r w:rsidRPr="00EA0DD5">
        <w:rPr>
          <w:rFonts w:cs="Arial"/>
        </w:rPr>
        <w:t>http://info.med.yale.edu/comer/downloads/ rallying-chapter6.pdf.</w:t>
      </w:r>
    </w:p>
    <w:p w14:paraId="7061FBCB" w14:textId="77777777" w:rsidR="00EA0DD5" w:rsidRPr="00EA0DD5" w:rsidRDefault="00EA0DD5" w:rsidP="00EA0DD5">
      <w:pPr>
        <w:pStyle w:val="AssignBody"/>
        <w:rPr>
          <w:rFonts w:cs="Arial"/>
        </w:rPr>
      </w:pPr>
    </w:p>
    <w:p w14:paraId="647DCC71" w14:textId="6B4195CD" w:rsidR="00EA0DD5" w:rsidRPr="00EA0DD5" w:rsidRDefault="00EA0DD5" w:rsidP="00EA0DD5">
      <w:pPr>
        <w:pStyle w:val="AssignBody"/>
        <w:rPr>
          <w:rFonts w:cs="Arial"/>
        </w:rPr>
      </w:pPr>
      <w:r w:rsidRPr="00EA0DD5">
        <w:rPr>
          <w:rFonts w:cs="Arial"/>
        </w:rPr>
        <w:t xml:space="preserve">Hopkins, D., 1995. Developmental Planning </w:t>
      </w:r>
      <w:r w:rsidR="007D2A33">
        <w:rPr>
          <w:rFonts w:cs="Arial"/>
        </w:rPr>
        <w:t>f</w:t>
      </w:r>
      <w:r w:rsidRPr="00EA0DD5">
        <w:rPr>
          <w:rFonts w:cs="Arial"/>
        </w:rPr>
        <w:t>or School Improvement. 2nd ed. London:</w:t>
      </w:r>
    </w:p>
    <w:p w14:paraId="4918E530" w14:textId="77777777" w:rsidR="00EA0DD5" w:rsidRDefault="00EA0DD5" w:rsidP="00EA0DD5">
      <w:pPr>
        <w:pStyle w:val="AssignBody"/>
        <w:rPr>
          <w:rFonts w:cs="Arial"/>
        </w:rPr>
      </w:pPr>
      <w:r w:rsidRPr="00EA0DD5">
        <w:rPr>
          <w:rFonts w:cs="Arial"/>
        </w:rPr>
        <w:t>Cassell.</w:t>
      </w:r>
    </w:p>
    <w:p w14:paraId="44EAE474" w14:textId="77777777" w:rsidR="00EA0DD5" w:rsidRPr="00EA0DD5" w:rsidRDefault="00EA0DD5" w:rsidP="00EA0DD5">
      <w:pPr>
        <w:pStyle w:val="AssignBody"/>
        <w:rPr>
          <w:rFonts w:cs="Arial"/>
        </w:rPr>
      </w:pPr>
    </w:p>
    <w:p w14:paraId="1B9914DE" w14:textId="3F3A28AC" w:rsidR="00EA0DD5" w:rsidRPr="00EA0DD5" w:rsidRDefault="00EA0DD5" w:rsidP="00EA0DD5">
      <w:pPr>
        <w:pStyle w:val="AssignBody"/>
        <w:rPr>
          <w:rFonts w:cs="Arial"/>
        </w:rPr>
      </w:pPr>
      <w:r w:rsidRPr="00EA0DD5">
        <w:rPr>
          <w:rFonts w:cs="Arial"/>
        </w:rPr>
        <w:t xml:space="preserve">Masters, G., 2016. Five Steps </w:t>
      </w:r>
      <w:r w:rsidR="007D2A33">
        <w:rPr>
          <w:rFonts w:cs="Arial"/>
        </w:rPr>
        <w:t>t</w:t>
      </w:r>
      <w:r w:rsidRPr="00EA0DD5">
        <w:rPr>
          <w:rFonts w:cs="Arial"/>
        </w:rPr>
        <w:t>o School Improvement. [online] Australian Council for</w:t>
      </w:r>
    </w:p>
    <w:p w14:paraId="5AC24650" w14:textId="77777777" w:rsidR="00EA0DD5" w:rsidRPr="00EA0DD5" w:rsidRDefault="00EA0DD5" w:rsidP="00EA0DD5">
      <w:pPr>
        <w:pStyle w:val="AssignBody"/>
        <w:rPr>
          <w:rFonts w:cs="Arial"/>
        </w:rPr>
      </w:pPr>
      <w:r w:rsidRPr="00EA0DD5">
        <w:rPr>
          <w:rFonts w:cs="Arial"/>
        </w:rPr>
        <w:t>Educational Research - ACER. Available at:</w:t>
      </w:r>
    </w:p>
    <w:p w14:paraId="6A1057B5" w14:textId="77777777" w:rsidR="00EA0DD5" w:rsidRPr="00EA0DD5" w:rsidRDefault="00EA0DD5" w:rsidP="00EA0DD5">
      <w:pPr>
        <w:pStyle w:val="AssignBody"/>
        <w:rPr>
          <w:rFonts w:cs="Arial"/>
        </w:rPr>
      </w:pPr>
      <w:r w:rsidRPr="00EA0DD5">
        <w:rPr>
          <w:rFonts w:cs="Arial"/>
        </w:rPr>
        <w:t>&lt;https://www.acer.org/gb/discover/article/five-steps-to-school-improvement&gt; [Accessed 3</w:t>
      </w:r>
    </w:p>
    <w:p w14:paraId="1001A322" w14:textId="15F8931D" w:rsidR="00EA0DD5" w:rsidRDefault="00EA0DD5" w:rsidP="00EA0DD5">
      <w:pPr>
        <w:pStyle w:val="AssignBody"/>
        <w:rPr>
          <w:rFonts w:cs="Arial"/>
        </w:rPr>
      </w:pPr>
      <w:r w:rsidRPr="00EA0DD5">
        <w:rPr>
          <w:rFonts w:cs="Arial"/>
        </w:rPr>
        <w:t>April 202</w:t>
      </w:r>
      <w:r>
        <w:rPr>
          <w:rFonts w:cs="Arial"/>
        </w:rPr>
        <w:t>3</w:t>
      </w:r>
      <w:r w:rsidRPr="00EA0DD5">
        <w:rPr>
          <w:rFonts w:cs="Arial"/>
        </w:rPr>
        <w:t>].</w:t>
      </w:r>
    </w:p>
    <w:p w14:paraId="6DFD719E" w14:textId="77777777" w:rsidR="00EA0DD5" w:rsidRPr="00EA0DD5" w:rsidRDefault="00EA0DD5" w:rsidP="00EA0DD5">
      <w:pPr>
        <w:pStyle w:val="AssignBody"/>
        <w:rPr>
          <w:rFonts w:cs="Arial"/>
        </w:rPr>
      </w:pPr>
    </w:p>
    <w:p w14:paraId="29DC03CE" w14:textId="77777777" w:rsidR="00EA0DD5" w:rsidRPr="00EA0DD5" w:rsidRDefault="00EA0DD5" w:rsidP="00EA0DD5">
      <w:pPr>
        <w:pStyle w:val="AssignBody"/>
        <w:rPr>
          <w:rFonts w:cs="Arial"/>
        </w:rPr>
      </w:pPr>
      <w:r w:rsidRPr="00EA0DD5">
        <w:rPr>
          <w:rFonts w:cs="Arial"/>
        </w:rPr>
        <w:t xml:space="preserve">McNamara G, O'Hara J &amp; Ni </w:t>
      </w:r>
      <w:proofErr w:type="spellStart"/>
      <w:r w:rsidRPr="00EA0DD5">
        <w:rPr>
          <w:rFonts w:cs="Arial"/>
        </w:rPr>
        <w:t>Angleis</w:t>
      </w:r>
      <w:proofErr w:type="spellEnd"/>
      <w:r w:rsidRPr="00EA0DD5">
        <w:rPr>
          <w:rFonts w:cs="Arial"/>
        </w:rPr>
        <w:t xml:space="preserve"> B., 2002. Whole-School Evaluation and Development</w:t>
      </w:r>
    </w:p>
    <w:p w14:paraId="788AAF01" w14:textId="77777777" w:rsidR="00EA0DD5" w:rsidRPr="00EA0DD5" w:rsidRDefault="00EA0DD5" w:rsidP="00EA0DD5">
      <w:pPr>
        <w:pStyle w:val="AssignBody"/>
        <w:rPr>
          <w:rFonts w:cs="Arial"/>
        </w:rPr>
      </w:pPr>
      <w:r w:rsidRPr="00EA0DD5">
        <w:rPr>
          <w:rFonts w:cs="Arial"/>
        </w:rPr>
        <w:t>Planning: An Analysis of Recent Initiatives in Ireland. Educational Management &amp;</w:t>
      </w:r>
    </w:p>
    <w:p w14:paraId="7B68A9E7" w14:textId="77777777" w:rsidR="00EA0DD5" w:rsidRDefault="00EA0DD5" w:rsidP="00EA0DD5">
      <w:pPr>
        <w:pStyle w:val="AssignBody"/>
        <w:rPr>
          <w:rFonts w:cs="Arial"/>
        </w:rPr>
      </w:pPr>
      <w:r w:rsidRPr="00EA0DD5">
        <w:rPr>
          <w:rFonts w:cs="Arial"/>
        </w:rPr>
        <w:t>Administration, 30:201-211.</w:t>
      </w:r>
    </w:p>
    <w:p w14:paraId="33B228AA" w14:textId="63037BB7" w:rsidR="004E4BE6" w:rsidRDefault="004E4BE6" w:rsidP="004E4BE6">
      <w:pPr>
        <w:pStyle w:val="AssignBody"/>
        <w:rPr>
          <w:rFonts w:cs="Arial"/>
        </w:rPr>
      </w:pPr>
    </w:p>
    <w:p w14:paraId="62FCE5E3" w14:textId="2B632A42" w:rsidR="002F3276" w:rsidRDefault="00371067" w:rsidP="004E4BE6">
      <w:pPr>
        <w:pStyle w:val="AssignBody"/>
      </w:pPr>
      <w:hyperlink r:id="rId13" w:history="1">
        <w:r w:rsidR="002F3276" w:rsidRPr="002F3276">
          <w:rPr>
            <w:rStyle w:val="Hyperlink"/>
            <w:color w:val="auto"/>
            <w:u w:val="none"/>
          </w:rPr>
          <w:t>Seven Myths About Education - Daisy Christodoulou</w:t>
        </w:r>
      </w:hyperlink>
      <w:r w:rsidR="007D2A33">
        <w:t xml:space="preserve"> available on amazon audiobook [accessed 7 April 2023]</w:t>
      </w:r>
    </w:p>
    <w:p w14:paraId="1D7CCE40" w14:textId="77777777" w:rsidR="00371067" w:rsidRPr="004E4BE6" w:rsidRDefault="00371067" w:rsidP="004E4BE6">
      <w:pPr>
        <w:pStyle w:val="AssignBody"/>
        <w:rPr>
          <w:rFonts w:cs="Arial"/>
        </w:rPr>
      </w:pPr>
    </w:p>
    <w:p w14:paraId="627128FE" w14:textId="77777777" w:rsidR="00404CB0" w:rsidRPr="00404CB0" w:rsidRDefault="00371067" w:rsidP="00404CB0">
      <w:pPr>
        <w:pStyle w:val="AssignBody"/>
        <w:rPr>
          <w:rFonts w:cs="Arial"/>
        </w:rPr>
      </w:pPr>
      <w:hyperlink r:id="rId14" w:history="1">
        <w:r w:rsidR="00404CB0" w:rsidRPr="00404CB0">
          <w:rPr>
            <w:rStyle w:val="Hyperlink"/>
            <w:color w:val="auto"/>
            <w:u w:val="none"/>
          </w:rPr>
          <w:t>Supporting learner progression assessment guidance - Hwb (</w:t>
        </w:r>
        <w:proofErr w:type="spellStart"/>
        <w:proofErr w:type="gramStart"/>
        <w:r w:rsidR="00404CB0" w:rsidRPr="00404CB0">
          <w:rPr>
            <w:rStyle w:val="Hyperlink"/>
            <w:color w:val="auto"/>
            <w:u w:val="none"/>
          </w:rPr>
          <w:t>gov.wales</w:t>
        </w:r>
        <w:proofErr w:type="spellEnd"/>
        <w:proofErr w:type="gramEnd"/>
        <w:r w:rsidR="00404CB0" w:rsidRPr="00404CB0">
          <w:rPr>
            <w:rStyle w:val="Hyperlink"/>
            <w:color w:val="auto"/>
            <w:u w:val="none"/>
          </w:rPr>
          <w:t>)</w:t>
        </w:r>
      </w:hyperlink>
      <w:r w:rsidR="00404CB0" w:rsidRPr="00404CB0">
        <w:t>[accessed 3 April 2023</w:t>
      </w:r>
    </w:p>
    <w:p w14:paraId="4E39D1C9" w14:textId="77777777" w:rsidR="004E4BE6" w:rsidRPr="00404CB0" w:rsidRDefault="004E4BE6" w:rsidP="0088690A">
      <w:pPr>
        <w:pStyle w:val="AssignBody"/>
        <w:rPr>
          <w:rFonts w:cs="Arial"/>
          <w:b/>
          <w:bCs/>
          <w:sz w:val="28"/>
          <w:szCs w:val="28"/>
        </w:rPr>
      </w:pPr>
    </w:p>
    <w:p w14:paraId="419AADC1" w14:textId="62B637D1" w:rsidR="00AE50FC" w:rsidRPr="00404CB0" w:rsidRDefault="00371067" w:rsidP="0088690A">
      <w:pPr>
        <w:pStyle w:val="AssignBody"/>
        <w:rPr>
          <w:rFonts w:cs="Arial"/>
        </w:rPr>
      </w:pPr>
      <w:hyperlink r:id="rId15" w:history="1">
        <w:r w:rsidR="00404CB0" w:rsidRPr="00404CB0">
          <w:rPr>
            <w:rStyle w:val="Hyperlink"/>
            <w:color w:val="auto"/>
            <w:highlight w:val="black"/>
            <w:u w:val="none"/>
          </w:rPr>
          <w:t>Treorchy</w:t>
        </w:r>
        <w:r w:rsidR="00404CB0" w:rsidRPr="00404CB0">
          <w:rPr>
            <w:rStyle w:val="Hyperlink"/>
            <w:color w:val="auto"/>
            <w:u w:val="none"/>
          </w:rPr>
          <w:t xml:space="preserve"> Comprehensive School (</w:t>
        </w:r>
        <w:proofErr w:type="spellStart"/>
        <w:proofErr w:type="gramStart"/>
        <w:r w:rsidR="00404CB0" w:rsidRPr="00404CB0">
          <w:rPr>
            <w:rStyle w:val="Hyperlink"/>
            <w:color w:val="auto"/>
            <w:u w:val="none"/>
          </w:rPr>
          <w:t>gov.wales</w:t>
        </w:r>
        <w:proofErr w:type="spellEnd"/>
        <w:proofErr w:type="gramEnd"/>
        <w:r w:rsidR="00404CB0" w:rsidRPr="00404CB0">
          <w:rPr>
            <w:rStyle w:val="Hyperlink"/>
            <w:color w:val="auto"/>
            <w:u w:val="none"/>
          </w:rPr>
          <w:t>)</w:t>
        </w:r>
      </w:hyperlink>
      <w:r>
        <w:rPr>
          <w:rStyle w:val="Hyperlink"/>
          <w:color w:val="auto"/>
          <w:u w:val="none"/>
        </w:rPr>
        <w:t xml:space="preserve"> </w:t>
      </w:r>
      <w:r w:rsidR="00404CB0">
        <w:t>[accessed 5 April 2023]</w:t>
      </w:r>
    </w:p>
    <w:p w14:paraId="71E99DC7" w14:textId="77777777" w:rsidR="00AE50FC" w:rsidRPr="0067174E" w:rsidRDefault="00AE50FC" w:rsidP="0088690A">
      <w:pPr>
        <w:pStyle w:val="AssignBody"/>
        <w:rPr>
          <w:rFonts w:cs="Arial"/>
        </w:rPr>
      </w:pPr>
    </w:p>
    <w:p w14:paraId="6026F4C8" w14:textId="77777777" w:rsidR="00AE50FC" w:rsidRPr="0067174E" w:rsidRDefault="00AE50FC" w:rsidP="0088690A">
      <w:pPr>
        <w:pStyle w:val="AssignBody"/>
        <w:rPr>
          <w:rFonts w:cs="Arial"/>
        </w:rPr>
      </w:pPr>
    </w:p>
    <w:p w14:paraId="21E15452" w14:textId="77777777" w:rsidR="00AE50FC" w:rsidRPr="0067174E" w:rsidRDefault="00AE50FC" w:rsidP="0088690A">
      <w:pPr>
        <w:pStyle w:val="AssignBody"/>
        <w:rPr>
          <w:rFonts w:cs="Arial"/>
        </w:rPr>
      </w:pPr>
    </w:p>
    <w:p w14:paraId="4A29398E" w14:textId="77777777" w:rsidR="00AE50FC" w:rsidRPr="0067174E" w:rsidRDefault="00AE50FC" w:rsidP="0088690A">
      <w:pPr>
        <w:pStyle w:val="AssignBody"/>
        <w:rPr>
          <w:rFonts w:cs="Arial"/>
        </w:rPr>
      </w:pPr>
    </w:p>
    <w:p w14:paraId="38BEFB0E" w14:textId="77777777" w:rsidR="00AE50FC" w:rsidRPr="0067174E" w:rsidRDefault="00AE50FC" w:rsidP="0088690A">
      <w:pPr>
        <w:pStyle w:val="AssignBody"/>
        <w:rPr>
          <w:rFonts w:cs="Arial"/>
        </w:rPr>
      </w:pPr>
    </w:p>
    <w:p w14:paraId="3070B8FB" w14:textId="1D3FB1A9" w:rsidR="00861CBF" w:rsidRPr="0067174E" w:rsidRDefault="0083358C" w:rsidP="0088690A">
      <w:pPr>
        <w:pStyle w:val="AssignBody"/>
        <w:rPr>
          <w:rFonts w:cs="Arial"/>
        </w:rPr>
      </w:pPr>
      <w:r w:rsidRPr="0067174E">
        <w:rPr>
          <w:rFonts w:cs="Arial"/>
        </w:rPr>
        <w:t xml:space="preserve"> </w:t>
      </w:r>
    </w:p>
    <w:p w14:paraId="527EA614" w14:textId="77777777" w:rsidR="00A12C7A" w:rsidRPr="0067174E" w:rsidRDefault="00A12C7A" w:rsidP="00CD1240">
      <w:pPr>
        <w:pStyle w:val="AssignBody"/>
        <w:rPr>
          <w:rFonts w:cs="Arial"/>
        </w:rPr>
      </w:pPr>
    </w:p>
    <w:sectPr w:rsidR="00A12C7A" w:rsidRPr="0067174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894EC6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D1180">
            <w:rPr>
              <w:rFonts w:ascii="Arial" w:hAnsi="Arial" w:cs="Arial"/>
            </w:rPr>
            <w:t xml:space="preserve"> 7003</w:t>
          </w:r>
        </w:p>
      </w:tc>
      <w:tc>
        <w:tcPr>
          <w:tcW w:w="4508" w:type="dxa"/>
        </w:tcPr>
        <w:p w14:paraId="51D506A0" w14:textId="4472640B"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9D1180">
            <w:rPr>
              <w:rFonts w:ascii="Arial" w:hAnsi="Arial" w:cs="Arial"/>
            </w:rPr>
            <w:t>1303266</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3B9F"/>
    <w:rsid w:val="00044331"/>
    <w:rsid w:val="00087FFD"/>
    <w:rsid w:val="000F2538"/>
    <w:rsid w:val="002229F0"/>
    <w:rsid w:val="00262423"/>
    <w:rsid w:val="002F3276"/>
    <w:rsid w:val="00371067"/>
    <w:rsid w:val="003E55AE"/>
    <w:rsid w:val="00404CB0"/>
    <w:rsid w:val="00433F17"/>
    <w:rsid w:val="004E4BE6"/>
    <w:rsid w:val="006419C3"/>
    <w:rsid w:val="0067174E"/>
    <w:rsid w:val="00691A46"/>
    <w:rsid w:val="006B5861"/>
    <w:rsid w:val="00724977"/>
    <w:rsid w:val="00743B8D"/>
    <w:rsid w:val="007B6DB2"/>
    <w:rsid w:val="007C4C48"/>
    <w:rsid w:val="007D2A33"/>
    <w:rsid w:val="0080146C"/>
    <w:rsid w:val="00817F7A"/>
    <w:rsid w:val="0083358C"/>
    <w:rsid w:val="00861CBF"/>
    <w:rsid w:val="0088690A"/>
    <w:rsid w:val="008932A1"/>
    <w:rsid w:val="009863E8"/>
    <w:rsid w:val="009B6766"/>
    <w:rsid w:val="009D1180"/>
    <w:rsid w:val="009F1BBC"/>
    <w:rsid w:val="00A07D5C"/>
    <w:rsid w:val="00A12C7A"/>
    <w:rsid w:val="00A67190"/>
    <w:rsid w:val="00AD4EBD"/>
    <w:rsid w:val="00AE50FC"/>
    <w:rsid w:val="00B00403"/>
    <w:rsid w:val="00BA3321"/>
    <w:rsid w:val="00BC651E"/>
    <w:rsid w:val="00BE24D6"/>
    <w:rsid w:val="00C07086"/>
    <w:rsid w:val="00C30ED7"/>
    <w:rsid w:val="00C75997"/>
    <w:rsid w:val="00CD1240"/>
    <w:rsid w:val="00DE79C0"/>
    <w:rsid w:val="00E04F1B"/>
    <w:rsid w:val="00E611D9"/>
    <w:rsid w:val="00EA0DD5"/>
    <w:rsid w:val="00ED4642"/>
    <w:rsid w:val="00F913A0"/>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BA3321"/>
  </w:style>
  <w:style w:type="character" w:styleId="Hyperlink">
    <w:name w:val="Hyperlink"/>
    <w:basedOn w:val="DefaultParagraphFont"/>
    <w:uiPriority w:val="99"/>
    <w:semiHidden/>
    <w:unhideWhenUsed/>
    <w:rsid w:val="00AE50FC"/>
    <w:rPr>
      <w:color w:val="0000FF"/>
      <w:u w:val="single"/>
    </w:rPr>
  </w:style>
  <w:style w:type="character" w:styleId="Emphasis">
    <w:name w:val="Emphasis"/>
    <w:basedOn w:val="DefaultParagraphFont"/>
    <w:uiPriority w:val="20"/>
    <w:qFormat/>
    <w:rsid w:val="00AE50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5001">
      <w:bodyDiv w:val="1"/>
      <w:marLeft w:val="0"/>
      <w:marRight w:val="0"/>
      <w:marTop w:val="0"/>
      <w:marBottom w:val="0"/>
      <w:divBdr>
        <w:top w:val="none" w:sz="0" w:space="0" w:color="auto"/>
        <w:left w:val="none" w:sz="0" w:space="0" w:color="auto"/>
        <w:bottom w:val="none" w:sz="0" w:space="0" w:color="auto"/>
        <w:right w:val="none" w:sz="0" w:space="0" w:color="auto"/>
      </w:divBdr>
      <w:divsChild>
        <w:div w:id="25717177">
          <w:marLeft w:val="0"/>
          <w:marRight w:val="0"/>
          <w:marTop w:val="0"/>
          <w:marBottom w:val="0"/>
          <w:divBdr>
            <w:top w:val="none" w:sz="0" w:space="0" w:color="auto"/>
            <w:left w:val="none" w:sz="0" w:space="0" w:color="auto"/>
            <w:bottom w:val="none" w:sz="0" w:space="0" w:color="auto"/>
            <w:right w:val="none" w:sz="0" w:space="0" w:color="auto"/>
          </w:divBdr>
        </w:div>
        <w:div w:id="271547478">
          <w:marLeft w:val="0"/>
          <w:marRight w:val="0"/>
          <w:marTop w:val="0"/>
          <w:marBottom w:val="0"/>
          <w:divBdr>
            <w:top w:val="none" w:sz="0" w:space="0" w:color="auto"/>
            <w:left w:val="none" w:sz="0" w:space="0" w:color="auto"/>
            <w:bottom w:val="none" w:sz="0" w:space="0" w:color="auto"/>
            <w:right w:val="none" w:sz="0" w:space="0" w:color="auto"/>
          </w:divBdr>
        </w:div>
        <w:div w:id="341057267">
          <w:marLeft w:val="0"/>
          <w:marRight w:val="0"/>
          <w:marTop w:val="0"/>
          <w:marBottom w:val="0"/>
          <w:divBdr>
            <w:top w:val="none" w:sz="0" w:space="0" w:color="auto"/>
            <w:left w:val="none" w:sz="0" w:space="0" w:color="auto"/>
            <w:bottom w:val="none" w:sz="0" w:space="0" w:color="auto"/>
            <w:right w:val="none" w:sz="0" w:space="0" w:color="auto"/>
          </w:divBdr>
        </w:div>
        <w:div w:id="1507209224">
          <w:marLeft w:val="0"/>
          <w:marRight w:val="0"/>
          <w:marTop w:val="0"/>
          <w:marBottom w:val="0"/>
          <w:divBdr>
            <w:top w:val="none" w:sz="0" w:space="0" w:color="auto"/>
            <w:left w:val="none" w:sz="0" w:space="0" w:color="auto"/>
            <w:bottom w:val="none" w:sz="0" w:space="0" w:color="auto"/>
            <w:right w:val="none" w:sz="0" w:space="0" w:color="auto"/>
          </w:divBdr>
        </w:div>
        <w:div w:id="1145321532">
          <w:marLeft w:val="0"/>
          <w:marRight w:val="0"/>
          <w:marTop w:val="0"/>
          <w:marBottom w:val="0"/>
          <w:divBdr>
            <w:top w:val="none" w:sz="0" w:space="0" w:color="auto"/>
            <w:left w:val="none" w:sz="0" w:space="0" w:color="auto"/>
            <w:bottom w:val="none" w:sz="0" w:space="0" w:color="auto"/>
            <w:right w:val="none" w:sz="0" w:space="0" w:color="auto"/>
          </w:divBdr>
        </w:div>
        <w:div w:id="1870290188">
          <w:marLeft w:val="0"/>
          <w:marRight w:val="0"/>
          <w:marTop w:val="0"/>
          <w:marBottom w:val="0"/>
          <w:divBdr>
            <w:top w:val="none" w:sz="0" w:space="0" w:color="auto"/>
            <w:left w:val="none" w:sz="0" w:space="0" w:color="auto"/>
            <w:bottom w:val="none" w:sz="0" w:space="0" w:color="auto"/>
            <w:right w:val="none" w:sz="0" w:space="0" w:color="auto"/>
          </w:divBdr>
        </w:div>
        <w:div w:id="697705568">
          <w:marLeft w:val="0"/>
          <w:marRight w:val="0"/>
          <w:marTop w:val="0"/>
          <w:marBottom w:val="0"/>
          <w:divBdr>
            <w:top w:val="none" w:sz="0" w:space="0" w:color="auto"/>
            <w:left w:val="none" w:sz="0" w:space="0" w:color="auto"/>
            <w:bottom w:val="none" w:sz="0" w:space="0" w:color="auto"/>
            <w:right w:val="none" w:sz="0" w:space="0" w:color="auto"/>
          </w:divBdr>
        </w:div>
        <w:div w:id="168567468">
          <w:marLeft w:val="0"/>
          <w:marRight w:val="0"/>
          <w:marTop w:val="0"/>
          <w:marBottom w:val="0"/>
          <w:divBdr>
            <w:top w:val="none" w:sz="0" w:space="0" w:color="auto"/>
            <w:left w:val="none" w:sz="0" w:space="0" w:color="auto"/>
            <w:bottom w:val="none" w:sz="0" w:space="0" w:color="auto"/>
            <w:right w:val="none" w:sz="0" w:space="0" w:color="auto"/>
          </w:divBdr>
        </w:div>
        <w:div w:id="554049915">
          <w:marLeft w:val="0"/>
          <w:marRight w:val="0"/>
          <w:marTop w:val="0"/>
          <w:marBottom w:val="0"/>
          <w:divBdr>
            <w:top w:val="none" w:sz="0" w:space="0" w:color="auto"/>
            <w:left w:val="none" w:sz="0" w:space="0" w:color="auto"/>
            <w:bottom w:val="none" w:sz="0" w:space="0" w:color="auto"/>
            <w:right w:val="none" w:sz="0" w:space="0" w:color="auto"/>
          </w:divBdr>
        </w:div>
        <w:div w:id="2007592419">
          <w:marLeft w:val="0"/>
          <w:marRight w:val="0"/>
          <w:marTop w:val="0"/>
          <w:marBottom w:val="0"/>
          <w:divBdr>
            <w:top w:val="none" w:sz="0" w:space="0" w:color="auto"/>
            <w:left w:val="none" w:sz="0" w:space="0" w:color="auto"/>
            <w:bottom w:val="none" w:sz="0" w:space="0" w:color="auto"/>
            <w:right w:val="none" w:sz="0" w:space="0" w:color="auto"/>
          </w:divBdr>
        </w:div>
        <w:div w:id="1044404127">
          <w:marLeft w:val="0"/>
          <w:marRight w:val="0"/>
          <w:marTop w:val="0"/>
          <w:marBottom w:val="0"/>
          <w:divBdr>
            <w:top w:val="none" w:sz="0" w:space="0" w:color="auto"/>
            <w:left w:val="none" w:sz="0" w:space="0" w:color="auto"/>
            <w:bottom w:val="none" w:sz="0" w:space="0" w:color="auto"/>
            <w:right w:val="none" w:sz="0" w:space="0" w:color="auto"/>
          </w:divBdr>
        </w:div>
        <w:div w:id="127865840">
          <w:marLeft w:val="0"/>
          <w:marRight w:val="0"/>
          <w:marTop w:val="0"/>
          <w:marBottom w:val="0"/>
          <w:divBdr>
            <w:top w:val="none" w:sz="0" w:space="0" w:color="auto"/>
            <w:left w:val="none" w:sz="0" w:space="0" w:color="auto"/>
            <w:bottom w:val="none" w:sz="0" w:space="0" w:color="auto"/>
            <w:right w:val="none" w:sz="0" w:space="0" w:color="auto"/>
          </w:divBdr>
        </w:div>
        <w:div w:id="1613049395">
          <w:marLeft w:val="0"/>
          <w:marRight w:val="0"/>
          <w:marTop w:val="0"/>
          <w:marBottom w:val="0"/>
          <w:divBdr>
            <w:top w:val="none" w:sz="0" w:space="0" w:color="auto"/>
            <w:left w:val="none" w:sz="0" w:space="0" w:color="auto"/>
            <w:bottom w:val="none" w:sz="0" w:space="0" w:color="auto"/>
            <w:right w:val="none" w:sz="0" w:space="0" w:color="auto"/>
          </w:divBdr>
        </w:div>
        <w:div w:id="1969583008">
          <w:marLeft w:val="0"/>
          <w:marRight w:val="0"/>
          <w:marTop w:val="0"/>
          <w:marBottom w:val="0"/>
          <w:divBdr>
            <w:top w:val="none" w:sz="0" w:space="0" w:color="auto"/>
            <w:left w:val="none" w:sz="0" w:space="0" w:color="auto"/>
            <w:bottom w:val="none" w:sz="0" w:space="0" w:color="auto"/>
            <w:right w:val="none" w:sz="0" w:space="0" w:color="auto"/>
          </w:divBdr>
        </w:div>
        <w:div w:id="1855535243">
          <w:marLeft w:val="0"/>
          <w:marRight w:val="0"/>
          <w:marTop w:val="0"/>
          <w:marBottom w:val="0"/>
          <w:divBdr>
            <w:top w:val="none" w:sz="0" w:space="0" w:color="auto"/>
            <w:left w:val="none" w:sz="0" w:space="0" w:color="auto"/>
            <w:bottom w:val="none" w:sz="0" w:space="0" w:color="auto"/>
            <w:right w:val="none" w:sz="0" w:space="0" w:color="auto"/>
          </w:divBdr>
        </w:div>
        <w:div w:id="1177038764">
          <w:marLeft w:val="0"/>
          <w:marRight w:val="0"/>
          <w:marTop w:val="0"/>
          <w:marBottom w:val="0"/>
          <w:divBdr>
            <w:top w:val="none" w:sz="0" w:space="0" w:color="auto"/>
            <w:left w:val="none" w:sz="0" w:space="0" w:color="auto"/>
            <w:bottom w:val="none" w:sz="0" w:space="0" w:color="auto"/>
            <w:right w:val="none" w:sz="0" w:space="0" w:color="auto"/>
          </w:divBdr>
        </w:div>
        <w:div w:id="1963800575">
          <w:marLeft w:val="0"/>
          <w:marRight w:val="0"/>
          <w:marTop w:val="0"/>
          <w:marBottom w:val="0"/>
          <w:divBdr>
            <w:top w:val="none" w:sz="0" w:space="0" w:color="auto"/>
            <w:left w:val="none" w:sz="0" w:space="0" w:color="auto"/>
            <w:bottom w:val="none" w:sz="0" w:space="0" w:color="auto"/>
            <w:right w:val="none" w:sz="0" w:space="0" w:color="auto"/>
          </w:divBdr>
        </w:div>
        <w:div w:id="1561213310">
          <w:marLeft w:val="0"/>
          <w:marRight w:val="0"/>
          <w:marTop w:val="0"/>
          <w:marBottom w:val="0"/>
          <w:divBdr>
            <w:top w:val="none" w:sz="0" w:space="0" w:color="auto"/>
            <w:left w:val="none" w:sz="0" w:space="0" w:color="auto"/>
            <w:bottom w:val="none" w:sz="0" w:space="0" w:color="auto"/>
            <w:right w:val="none" w:sz="0" w:space="0" w:color="auto"/>
          </w:divBdr>
        </w:div>
        <w:div w:id="821120011">
          <w:marLeft w:val="0"/>
          <w:marRight w:val="0"/>
          <w:marTop w:val="0"/>
          <w:marBottom w:val="0"/>
          <w:divBdr>
            <w:top w:val="none" w:sz="0" w:space="0" w:color="auto"/>
            <w:left w:val="none" w:sz="0" w:space="0" w:color="auto"/>
            <w:bottom w:val="none" w:sz="0" w:space="0" w:color="auto"/>
            <w:right w:val="none" w:sz="0" w:space="0" w:color="auto"/>
          </w:divBdr>
        </w:div>
        <w:div w:id="1460148976">
          <w:marLeft w:val="0"/>
          <w:marRight w:val="0"/>
          <w:marTop w:val="0"/>
          <w:marBottom w:val="0"/>
          <w:divBdr>
            <w:top w:val="none" w:sz="0" w:space="0" w:color="auto"/>
            <w:left w:val="none" w:sz="0" w:space="0" w:color="auto"/>
            <w:bottom w:val="none" w:sz="0" w:space="0" w:color="auto"/>
            <w:right w:val="none" w:sz="0" w:space="0" w:color="auto"/>
          </w:divBdr>
        </w:div>
      </w:divsChild>
    </w:div>
    <w:div w:id="109324895">
      <w:bodyDiv w:val="1"/>
      <w:marLeft w:val="0"/>
      <w:marRight w:val="0"/>
      <w:marTop w:val="0"/>
      <w:marBottom w:val="0"/>
      <w:divBdr>
        <w:top w:val="none" w:sz="0" w:space="0" w:color="auto"/>
        <w:left w:val="none" w:sz="0" w:space="0" w:color="auto"/>
        <w:bottom w:val="none" w:sz="0" w:space="0" w:color="auto"/>
        <w:right w:val="none" w:sz="0" w:space="0" w:color="auto"/>
      </w:divBdr>
      <w:divsChild>
        <w:div w:id="465508972">
          <w:marLeft w:val="0"/>
          <w:marRight w:val="0"/>
          <w:marTop w:val="0"/>
          <w:marBottom w:val="0"/>
          <w:divBdr>
            <w:top w:val="none" w:sz="0" w:space="0" w:color="auto"/>
            <w:left w:val="none" w:sz="0" w:space="0" w:color="auto"/>
            <w:bottom w:val="none" w:sz="0" w:space="0" w:color="auto"/>
            <w:right w:val="none" w:sz="0" w:space="0" w:color="auto"/>
          </w:divBdr>
        </w:div>
        <w:div w:id="1091857615">
          <w:marLeft w:val="0"/>
          <w:marRight w:val="0"/>
          <w:marTop w:val="0"/>
          <w:marBottom w:val="0"/>
          <w:divBdr>
            <w:top w:val="none" w:sz="0" w:space="0" w:color="auto"/>
            <w:left w:val="none" w:sz="0" w:space="0" w:color="auto"/>
            <w:bottom w:val="none" w:sz="0" w:space="0" w:color="auto"/>
            <w:right w:val="none" w:sz="0" w:space="0" w:color="auto"/>
          </w:divBdr>
        </w:div>
        <w:div w:id="1650591848">
          <w:marLeft w:val="0"/>
          <w:marRight w:val="0"/>
          <w:marTop w:val="0"/>
          <w:marBottom w:val="0"/>
          <w:divBdr>
            <w:top w:val="none" w:sz="0" w:space="0" w:color="auto"/>
            <w:left w:val="none" w:sz="0" w:space="0" w:color="auto"/>
            <w:bottom w:val="none" w:sz="0" w:space="0" w:color="auto"/>
            <w:right w:val="none" w:sz="0" w:space="0" w:color="auto"/>
          </w:divBdr>
        </w:div>
        <w:div w:id="218395059">
          <w:marLeft w:val="0"/>
          <w:marRight w:val="0"/>
          <w:marTop w:val="0"/>
          <w:marBottom w:val="0"/>
          <w:divBdr>
            <w:top w:val="none" w:sz="0" w:space="0" w:color="auto"/>
            <w:left w:val="none" w:sz="0" w:space="0" w:color="auto"/>
            <w:bottom w:val="none" w:sz="0" w:space="0" w:color="auto"/>
            <w:right w:val="none" w:sz="0" w:space="0" w:color="auto"/>
          </w:divBdr>
        </w:div>
        <w:div w:id="36469118">
          <w:marLeft w:val="0"/>
          <w:marRight w:val="0"/>
          <w:marTop w:val="0"/>
          <w:marBottom w:val="0"/>
          <w:divBdr>
            <w:top w:val="none" w:sz="0" w:space="0" w:color="auto"/>
            <w:left w:val="none" w:sz="0" w:space="0" w:color="auto"/>
            <w:bottom w:val="none" w:sz="0" w:space="0" w:color="auto"/>
            <w:right w:val="none" w:sz="0" w:space="0" w:color="auto"/>
          </w:divBdr>
        </w:div>
        <w:div w:id="1922376008">
          <w:marLeft w:val="0"/>
          <w:marRight w:val="0"/>
          <w:marTop w:val="0"/>
          <w:marBottom w:val="0"/>
          <w:divBdr>
            <w:top w:val="none" w:sz="0" w:space="0" w:color="auto"/>
            <w:left w:val="none" w:sz="0" w:space="0" w:color="auto"/>
            <w:bottom w:val="none" w:sz="0" w:space="0" w:color="auto"/>
            <w:right w:val="none" w:sz="0" w:space="0" w:color="auto"/>
          </w:divBdr>
        </w:div>
        <w:div w:id="1480925027">
          <w:marLeft w:val="0"/>
          <w:marRight w:val="0"/>
          <w:marTop w:val="0"/>
          <w:marBottom w:val="0"/>
          <w:divBdr>
            <w:top w:val="none" w:sz="0" w:space="0" w:color="auto"/>
            <w:left w:val="none" w:sz="0" w:space="0" w:color="auto"/>
            <w:bottom w:val="none" w:sz="0" w:space="0" w:color="auto"/>
            <w:right w:val="none" w:sz="0" w:space="0" w:color="auto"/>
          </w:divBdr>
        </w:div>
        <w:div w:id="485442343">
          <w:marLeft w:val="0"/>
          <w:marRight w:val="0"/>
          <w:marTop w:val="0"/>
          <w:marBottom w:val="0"/>
          <w:divBdr>
            <w:top w:val="none" w:sz="0" w:space="0" w:color="auto"/>
            <w:left w:val="none" w:sz="0" w:space="0" w:color="auto"/>
            <w:bottom w:val="none" w:sz="0" w:space="0" w:color="auto"/>
            <w:right w:val="none" w:sz="0" w:space="0" w:color="auto"/>
          </w:divBdr>
        </w:div>
        <w:div w:id="969820352">
          <w:marLeft w:val="0"/>
          <w:marRight w:val="0"/>
          <w:marTop w:val="0"/>
          <w:marBottom w:val="0"/>
          <w:divBdr>
            <w:top w:val="none" w:sz="0" w:space="0" w:color="auto"/>
            <w:left w:val="none" w:sz="0" w:space="0" w:color="auto"/>
            <w:bottom w:val="none" w:sz="0" w:space="0" w:color="auto"/>
            <w:right w:val="none" w:sz="0" w:space="0" w:color="auto"/>
          </w:divBdr>
        </w:div>
        <w:div w:id="39284848">
          <w:marLeft w:val="0"/>
          <w:marRight w:val="0"/>
          <w:marTop w:val="0"/>
          <w:marBottom w:val="0"/>
          <w:divBdr>
            <w:top w:val="none" w:sz="0" w:space="0" w:color="auto"/>
            <w:left w:val="none" w:sz="0" w:space="0" w:color="auto"/>
            <w:bottom w:val="none" w:sz="0" w:space="0" w:color="auto"/>
            <w:right w:val="none" w:sz="0" w:space="0" w:color="auto"/>
          </w:divBdr>
        </w:div>
        <w:div w:id="401371955">
          <w:marLeft w:val="0"/>
          <w:marRight w:val="0"/>
          <w:marTop w:val="0"/>
          <w:marBottom w:val="0"/>
          <w:divBdr>
            <w:top w:val="none" w:sz="0" w:space="0" w:color="auto"/>
            <w:left w:val="none" w:sz="0" w:space="0" w:color="auto"/>
            <w:bottom w:val="none" w:sz="0" w:space="0" w:color="auto"/>
            <w:right w:val="none" w:sz="0" w:space="0" w:color="auto"/>
          </w:divBdr>
        </w:div>
      </w:divsChild>
    </w:div>
    <w:div w:id="116532098">
      <w:bodyDiv w:val="1"/>
      <w:marLeft w:val="0"/>
      <w:marRight w:val="0"/>
      <w:marTop w:val="0"/>
      <w:marBottom w:val="0"/>
      <w:divBdr>
        <w:top w:val="none" w:sz="0" w:space="0" w:color="auto"/>
        <w:left w:val="none" w:sz="0" w:space="0" w:color="auto"/>
        <w:bottom w:val="none" w:sz="0" w:space="0" w:color="auto"/>
        <w:right w:val="none" w:sz="0" w:space="0" w:color="auto"/>
      </w:divBdr>
      <w:divsChild>
        <w:div w:id="36009575">
          <w:marLeft w:val="0"/>
          <w:marRight w:val="0"/>
          <w:marTop w:val="0"/>
          <w:marBottom w:val="0"/>
          <w:divBdr>
            <w:top w:val="none" w:sz="0" w:space="0" w:color="auto"/>
            <w:left w:val="none" w:sz="0" w:space="0" w:color="auto"/>
            <w:bottom w:val="none" w:sz="0" w:space="0" w:color="auto"/>
            <w:right w:val="none" w:sz="0" w:space="0" w:color="auto"/>
          </w:divBdr>
        </w:div>
        <w:div w:id="99570213">
          <w:marLeft w:val="0"/>
          <w:marRight w:val="0"/>
          <w:marTop w:val="0"/>
          <w:marBottom w:val="0"/>
          <w:divBdr>
            <w:top w:val="none" w:sz="0" w:space="0" w:color="auto"/>
            <w:left w:val="none" w:sz="0" w:space="0" w:color="auto"/>
            <w:bottom w:val="none" w:sz="0" w:space="0" w:color="auto"/>
            <w:right w:val="none" w:sz="0" w:space="0" w:color="auto"/>
          </w:divBdr>
        </w:div>
        <w:div w:id="1927880216">
          <w:marLeft w:val="0"/>
          <w:marRight w:val="0"/>
          <w:marTop w:val="0"/>
          <w:marBottom w:val="0"/>
          <w:divBdr>
            <w:top w:val="none" w:sz="0" w:space="0" w:color="auto"/>
            <w:left w:val="none" w:sz="0" w:space="0" w:color="auto"/>
            <w:bottom w:val="none" w:sz="0" w:space="0" w:color="auto"/>
            <w:right w:val="none" w:sz="0" w:space="0" w:color="auto"/>
          </w:divBdr>
        </w:div>
      </w:divsChild>
    </w:div>
    <w:div w:id="168298116">
      <w:bodyDiv w:val="1"/>
      <w:marLeft w:val="0"/>
      <w:marRight w:val="0"/>
      <w:marTop w:val="0"/>
      <w:marBottom w:val="0"/>
      <w:divBdr>
        <w:top w:val="none" w:sz="0" w:space="0" w:color="auto"/>
        <w:left w:val="none" w:sz="0" w:space="0" w:color="auto"/>
        <w:bottom w:val="none" w:sz="0" w:space="0" w:color="auto"/>
        <w:right w:val="none" w:sz="0" w:space="0" w:color="auto"/>
      </w:divBdr>
      <w:divsChild>
        <w:div w:id="1324503627">
          <w:marLeft w:val="0"/>
          <w:marRight w:val="0"/>
          <w:marTop w:val="0"/>
          <w:marBottom w:val="0"/>
          <w:divBdr>
            <w:top w:val="none" w:sz="0" w:space="0" w:color="auto"/>
            <w:left w:val="none" w:sz="0" w:space="0" w:color="auto"/>
            <w:bottom w:val="none" w:sz="0" w:space="0" w:color="auto"/>
            <w:right w:val="none" w:sz="0" w:space="0" w:color="auto"/>
          </w:divBdr>
        </w:div>
        <w:div w:id="680354634">
          <w:marLeft w:val="0"/>
          <w:marRight w:val="0"/>
          <w:marTop w:val="0"/>
          <w:marBottom w:val="0"/>
          <w:divBdr>
            <w:top w:val="none" w:sz="0" w:space="0" w:color="auto"/>
            <w:left w:val="none" w:sz="0" w:space="0" w:color="auto"/>
            <w:bottom w:val="none" w:sz="0" w:space="0" w:color="auto"/>
            <w:right w:val="none" w:sz="0" w:space="0" w:color="auto"/>
          </w:divBdr>
        </w:div>
        <w:div w:id="1184782335">
          <w:marLeft w:val="0"/>
          <w:marRight w:val="0"/>
          <w:marTop w:val="0"/>
          <w:marBottom w:val="0"/>
          <w:divBdr>
            <w:top w:val="none" w:sz="0" w:space="0" w:color="auto"/>
            <w:left w:val="none" w:sz="0" w:space="0" w:color="auto"/>
            <w:bottom w:val="none" w:sz="0" w:space="0" w:color="auto"/>
            <w:right w:val="none" w:sz="0" w:space="0" w:color="auto"/>
          </w:divBdr>
        </w:div>
        <w:div w:id="1752702986">
          <w:marLeft w:val="0"/>
          <w:marRight w:val="0"/>
          <w:marTop w:val="0"/>
          <w:marBottom w:val="0"/>
          <w:divBdr>
            <w:top w:val="none" w:sz="0" w:space="0" w:color="auto"/>
            <w:left w:val="none" w:sz="0" w:space="0" w:color="auto"/>
            <w:bottom w:val="none" w:sz="0" w:space="0" w:color="auto"/>
            <w:right w:val="none" w:sz="0" w:space="0" w:color="auto"/>
          </w:divBdr>
        </w:div>
        <w:div w:id="1062173636">
          <w:marLeft w:val="0"/>
          <w:marRight w:val="0"/>
          <w:marTop w:val="0"/>
          <w:marBottom w:val="0"/>
          <w:divBdr>
            <w:top w:val="none" w:sz="0" w:space="0" w:color="auto"/>
            <w:left w:val="none" w:sz="0" w:space="0" w:color="auto"/>
            <w:bottom w:val="none" w:sz="0" w:space="0" w:color="auto"/>
            <w:right w:val="none" w:sz="0" w:space="0" w:color="auto"/>
          </w:divBdr>
        </w:div>
        <w:div w:id="952130627">
          <w:marLeft w:val="0"/>
          <w:marRight w:val="0"/>
          <w:marTop w:val="0"/>
          <w:marBottom w:val="0"/>
          <w:divBdr>
            <w:top w:val="none" w:sz="0" w:space="0" w:color="auto"/>
            <w:left w:val="none" w:sz="0" w:space="0" w:color="auto"/>
            <w:bottom w:val="none" w:sz="0" w:space="0" w:color="auto"/>
            <w:right w:val="none" w:sz="0" w:space="0" w:color="auto"/>
          </w:divBdr>
        </w:div>
        <w:div w:id="207492844">
          <w:marLeft w:val="0"/>
          <w:marRight w:val="0"/>
          <w:marTop w:val="0"/>
          <w:marBottom w:val="0"/>
          <w:divBdr>
            <w:top w:val="none" w:sz="0" w:space="0" w:color="auto"/>
            <w:left w:val="none" w:sz="0" w:space="0" w:color="auto"/>
            <w:bottom w:val="none" w:sz="0" w:space="0" w:color="auto"/>
            <w:right w:val="none" w:sz="0" w:space="0" w:color="auto"/>
          </w:divBdr>
        </w:div>
        <w:div w:id="1626308457">
          <w:marLeft w:val="0"/>
          <w:marRight w:val="0"/>
          <w:marTop w:val="0"/>
          <w:marBottom w:val="0"/>
          <w:divBdr>
            <w:top w:val="none" w:sz="0" w:space="0" w:color="auto"/>
            <w:left w:val="none" w:sz="0" w:space="0" w:color="auto"/>
            <w:bottom w:val="none" w:sz="0" w:space="0" w:color="auto"/>
            <w:right w:val="none" w:sz="0" w:space="0" w:color="auto"/>
          </w:divBdr>
        </w:div>
        <w:div w:id="473448337">
          <w:marLeft w:val="0"/>
          <w:marRight w:val="0"/>
          <w:marTop w:val="0"/>
          <w:marBottom w:val="0"/>
          <w:divBdr>
            <w:top w:val="none" w:sz="0" w:space="0" w:color="auto"/>
            <w:left w:val="none" w:sz="0" w:space="0" w:color="auto"/>
            <w:bottom w:val="none" w:sz="0" w:space="0" w:color="auto"/>
            <w:right w:val="none" w:sz="0" w:space="0" w:color="auto"/>
          </w:divBdr>
        </w:div>
        <w:div w:id="1216621592">
          <w:marLeft w:val="0"/>
          <w:marRight w:val="0"/>
          <w:marTop w:val="0"/>
          <w:marBottom w:val="0"/>
          <w:divBdr>
            <w:top w:val="none" w:sz="0" w:space="0" w:color="auto"/>
            <w:left w:val="none" w:sz="0" w:space="0" w:color="auto"/>
            <w:bottom w:val="none" w:sz="0" w:space="0" w:color="auto"/>
            <w:right w:val="none" w:sz="0" w:space="0" w:color="auto"/>
          </w:divBdr>
        </w:div>
        <w:div w:id="979072437">
          <w:marLeft w:val="0"/>
          <w:marRight w:val="0"/>
          <w:marTop w:val="0"/>
          <w:marBottom w:val="0"/>
          <w:divBdr>
            <w:top w:val="none" w:sz="0" w:space="0" w:color="auto"/>
            <w:left w:val="none" w:sz="0" w:space="0" w:color="auto"/>
            <w:bottom w:val="none" w:sz="0" w:space="0" w:color="auto"/>
            <w:right w:val="none" w:sz="0" w:space="0" w:color="auto"/>
          </w:divBdr>
        </w:div>
        <w:div w:id="1549680990">
          <w:marLeft w:val="0"/>
          <w:marRight w:val="0"/>
          <w:marTop w:val="0"/>
          <w:marBottom w:val="0"/>
          <w:divBdr>
            <w:top w:val="none" w:sz="0" w:space="0" w:color="auto"/>
            <w:left w:val="none" w:sz="0" w:space="0" w:color="auto"/>
            <w:bottom w:val="none" w:sz="0" w:space="0" w:color="auto"/>
            <w:right w:val="none" w:sz="0" w:space="0" w:color="auto"/>
          </w:divBdr>
        </w:div>
        <w:div w:id="1449814939">
          <w:marLeft w:val="0"/>
          <w:marRight w:val="0"/>
          <w:marTop w:val="0"/>
          <w:marBottom w:val="0"/>
          <w:divBdr>
            <w:top w:val="none" w:sz="0" w:space="0" w:color="auto"/>
            <w:left w:val="none" w:sz="0" w:space="0" w:color="auto"/>
            <w:bottom w:val="none" w:sz="0" w:space="0" w:color="auto"/>
            <w:right w:val="none" w:sz="0" w:space="0" w:color="auto"/>
          </w:divBdr>
        </w:div>
        <w:div w:id="1076632783">
          <w:marLeft w:val="0"/>
          <w:marRight w:val="0"/>
          <w:marTop w:val="0"/>
          <w:marBottom w:val="0"/>
          <w:divBdr>
            <w:top w:val="none" w:sz="0" w:space="0" w:color="auto"/>
            <w:left w:val="none" w:sz="0" w:space="0" w:color="auto"/>
            <w:bottom w:val="none" w:sz="0" w:space="0" w:color="auto"/>
            <w:right w:val="none" w:sz="0" w:space="0" w:color="auto"/>
          </w:divBdr>
        </w:div>
        <w:div w:id="1085299501">
          <w:marLeft w:val="0"/>
          <w:marRight w:val="0"/>
          <w:marTop w:val="0"/>
          <w:marBottom w:val="0"/>
          <w:divBdr>
            <w:top w:val="none" w:sz="0" w:space="0" w:color="auto"/>
            <w:left w:val="none" w:sz="0" w:space="0" w:color="auto"/>
            <w:bottom w:val="none" w:sz="0" w:space="0" w:color="auto"/>
            <w:right w:val="none" w:sz="0" w:space="0" w:color="auto"/>
          </w:divBdr>
        </w:div>
        <w:div w:id="1903249210">
          <w:marLeft w:val="0"/>
          <w:marRight w:val="0"/>
          <w:marTop w:val="0"/>
          <w:marBottom w:val="0"/>
          <w:divBdr>
            <w:top w:val="none" w:sz="0" w:space="0" w:color="auto"/>
            <w:left w:val="none" w:sz="0" w:space="0" w:color="auto"/>
            <w:bottom w:val="none" w:sz="0" w:space="0" w:color="auto"/>
            <w:right w:val="none" w:sz="0" w:space="0" w:color="auto"/>
          </w:divBdr>
        </w:div>
        <w:div w:id="158472838">
          <w:marLeft w:val="0"/>
          <w:marRight w:val="0"/>
          <w:marTop w:val="0"/>
          <w:marBottom w:val="0"/>
          <w:divBdr>
            <w:top w:val="none" w:sz="0" w:space="0" w:color="auto"/>
            <w:left w:val="none" w:sz="0" w:space="0" w:color="auto"/>
            <w:bottom w:val="none" w:sz="0" w:space="0" w:color="auto"/>
            <w:right w:val="none" w:sz="0" w:space="0" w:color="auto"/>
          </w:divBdr>
        </w:div>
        <w:div w:id="665746893">
          <w:marLeft w:val="0"/>
          <w:marRight w:val="0"/>
          <w:marTop w:val="0"/>
          <w:marBottom w:val="0"/>
          <w:divBdr>
            <w:top w:val="none" w:sz="0" w:space="0" w:color="auto"/>
            <w:left w:val="none" w:sz="0" w:space="0" w:color="auto"/>
            <w:bottom w:val="none" w:sz="0" w:space="0" w:color="auto"/>
            <w:right w:val="none" w:sz="0" w:space="0" w:color="auto"/>
          </w:divBdr>
        </w:div>
        <w:div w:id="1355158782">
          <w:marLeft w:val="0"/>
          <w:marRight w:val="0"/>
          <w:marTop w:val="0"/>
          <w:marBottom w:val="0"/>
          <w:divBdr>
            <w:top w:val="none" w:sz="0" w:space="0" w:color="auto"/>
            <w:left w:val="none" w:sz="0" w:space="0" w:color="auto"/>
            <w:bottom w:val="none" w:sz="0" w:space="0" w:color="auto"/>
            <w:right w:val="none" w:sz="0" w:space="0" w:color="auto"/>
          </w:divBdr>
        </w:div>
        <w:div w:id="1393697521">
          <w:marLeft w:val="0"/>
          <w:marRight w:val="0"/>
          <w:marTop w:val="0"/>
          <w:marBottom w:val="0"/>
          <w:divBdr>
            <w:top w:val="none" w:sz="0" w:space="0" w:color="auto"/>
            <w:left w:val="none" w:sz="0" w:space="0" w:color="auto"/>
            <w:bottom w:val="none" w:sz="0" w:space="0" w:color="auto"/>
            <w:right w:val="none" w:sz="0" w:space="0" w:color="auto"/>
          </w:divBdr>
        </w:div>
      </w:divsChild>
    </w:div>
    <w:div w:id="257519856">
      <w:bodyDiv w:val="1"/>
      <w:marLeft w:val="0"/>
      <w:marRight w:val="0"/>
      <w:marTop w:val="0"/>
      <w:marBottom w:val="0"/>
      <w:divBdr>
        <w:top w:val="none" w:sz="0" w:space="0" w:color="auto"/>
        <w:left w:val="none" w:sz="0" w:space="0" w:color="auto"/>
        <w:bottom w:val="none" w:sz="0" w:space="0" w:color="auto"/>
        <w:right w:val="none" w:sz="0" w:space="0" w:color="auto"/>
      </w:divBdr>
      <w:divsChild>
        <w:div w:id="1461147919">
          <w:marLeft w:val="0"/>
          <w:marRight w:val="0"/>
          <w:marTop w:val="0"/>
          <w:marBottom w:val="0"/>
          <w:divBdr>
            <w:top w:val="none" w:sz="0" w:space="0" w:color="auto"/>
            <w:left w:val="none" w:sz="0" w:space="0" w:color="auto"/>
            <w:bottom w:val="none" w:sz="0" w:space="0" w:color="auto"/>
            <w:right w:val="none" w:sz="0" w:space="0" w:color="auto"/>
          </w:divBdr>
        </w:div>
        <w:div w:id="993797899">
          <w:marLeft w:val="0"/>
          <w:marRight w:val="0"/>
          <w:marTop w:val="0"/>
          <w:marBottom w:val="0"/>
          <w:divBdr>
            <w:top w:val="none" w:sz="0" w:space="0" w:color="auto"/>
            <w:left w:val="none" w:sz="0" w:space="0" w:color="auto"/>
            <w:bottom w:val="none" w:sz="0" w:space="0" w:color="auto"/>
            <w:right w:val="none" w:sz="0" w:space="0" w:color="auto"/>
          </w:divBdr>
        </w:div>
        <w:div w:id="1776904802">
          <w:marLeft w:val="0"/>
          <w:marRight w:val="0"/>
          <w:marTop w:val="0"/>
          <w:marBottom w:val="0"/>
          <w:divBdr>
            <w:top w:val="none" w:sz="0" w:space="0" w:color="auto"/>
            <w:left w:val="none" w:sz="0" w:space="0" w:color="auto"/>
            <w:bottom w:val="none" w:sz="0" w:space="0" w:color="auto"/>
            <w:right w:val="none" w:sz="0" w:space="0" w:color="auto"/>
          </w:divBdr>
        </w:div>
        <w:div w:id="1441681273">
          <w:marLeft w:val="0"/>
          <w:marRight w:val="0"/>
          <w:marTop w:val="0"/>
          <w:marBottom w:val="0"/>
          <w:divBdr>
            <w:top w:val="none" w:sz="0" w:space="0" w:color="auto"/>
            <w:left w:val="none" w:sz="0" w:space="0" w:color="auto"/>
            <w:bottom w:val="none" w:sz="0" w:space="0" w:color="auto"/>
            <w:right w:val="none" w:sz="0" w:space="0" w:color="auto"/>
          </w:divBdr>
        </w:div>
        <w:div w:id="1657807016">
          <w:marLeft w:val="0"/>
          <w:marRight w:val="0"/>
          <w:marTop w:val="0"/>
          <w:marBottom w:val="0"/>
          <w:divBdr>
            <w:top w:val="none" w:sz="0" w:space="0" w:color="auto"/>
            <w:left w:val="none" w:sz="0" w:space="0" w:color="auto"/>
            <w:bottom w:val="none" w:sz="0" w:space="0" w:color="auto"/>
            <w:right w:val="none" w:sz="0" w:space="0" w:color="auto"/>
          </w:divBdr>
        </w:div>
        <w:div w:id="1758205748">
          <w:marLeft w:val="0"/>
          <w:marRight w:val="0"/>
          <w:marTop w:val="0"/>
          <w:marBottom w:val="0"/>
          <w:divBdr>
            <w:top w:val="none" w:sz="0" w:space="0" w:color="auto"/>
            <w:left w:val="none" w:sz="0" w:space="0" w:color="auto"/>
            <w:bottom w:val="none" w:sz="0" w:space="0" w:color="auto"/>
            <w:right w:val="none" w:sz="0" w:space="0" w:color="auto"/>
          </w:divBdr>
        </w:div>
        <w:div w:id="992442429">
          <w:marLeft w:val="0"/>
          <w:marRight w:val="0"/>
          <w:marTop w:val="0"/>
          <w:marBottom w:val="0"/>
          <w:divBdr>
            <w:top w:val="none" w:sz="0" w:space="0" w:color="auto"/>
            <w:left w:val="none" w:sz="0" w:space="0" w:color="auto"/>
            <w:bottom w:val="none" w:sz="0" w:space="0" w:color="auto"/>
            <w:right w:val="none" w:sz="0" w:space="0" w:color="auto"/>
          </w:divBdr>
        </w:div>
        <w:div w:id="2056612565">
          <w:marLeft w:val="0"/>
          <w:marRight w:val="0"/>
          <w:marTop w:val="0"/>
          <w:marBottom w:val="0"/>
          <w:divBdr>
            <w:top w:val="none" w:sz="0" w:space="0" w:color="auto"/>
            <w:left w:val="none" w:sz="0" w:space="0" w:color="auto"/>
            <w:bottom w:val="none" w:sz="0" w:space="0" w:color="auto"/>
            <w:right w:val="none" w:sz="0" w:space="0" w:color="auto"/>
          </w:divBdr>
        </w:div>
        <w:div w:id="126552205">
          <w:marLeft w:val="0"/>
          <w:marRight w:val="0"/>
          <w:marTop w:val="0"/>
          <w:marBottom w:val="0"/>
          <w:divBdr>
            <w:top w:val="none" w:sz="0" w:space="0" w:color="auto"/>
            <w:left w:val="none" w:sz="0" w:space="0" w:color="auto"/>
            <w:bottom w:val="none" w:sz="0" w:space="0" w:color="auto"/>
            <w:right w:val="none" w:sz="0" w:space="0" w:color="auto"/>
          </w:divBdr>
        </w:div>
        <w:div w:id="147862673">
          <w:marLeft w:val="0"/>
          <w:marRight w:val="0"/>
          <w:marTop w:val="0"/>
          <w:marBottom w:val="0"/>
          <w:divBdr>
            <w:top w:val="none" w:sz="0" w:space="0" w:color="auto"/>
            <w:left w:val="none" w:sz="0" w:space="0" w:color="auto"/>
            <w:bottom w:val="none" w:sz="0" w:space="0" w:color="auto"/>
            <w:right w:val="none" w:sz="0" w:space="0" w:color="auto"/>
          </w:divBdr>
        </w:div>
        <w:div w:id="786461461">
          <w:marLeft w:val="0"/>
          <w:marRight w:val="0"/>
          <w:marTop w:val="0"/>
          <w:marBottom w:val="0"/>
          <w:divBdr>
            <w:top w:val="none" w:sz="0" w:space="0" w:color="auto"/>
            <w:left w:val="none" w:sz="0" w:space="0" w:color="auto"/>
            <w:bottom w:val="none" w:sz="0" w:space="0" w:color="auto"/>
            <w:right w:val="none" w:sz="0" w:space="0" w:color="auto"/>
          </w:divBdr>
        </w:div>
        <w:div w:id="163279982">
          <w:marLeft w:val="0"/>
          <w:marRight w:val="0"/>
          <w:marTop w:val="0"/>
          <w:marBottom w:val="0"/>
          <w:divBdr>
            <w:top w:val="none" w:sz="0" w:space="0" w:color="auto"/>
            <w:left w:val="none" w:sz="0" w:space="0" w:color="auto"/>
            <w:bottom w:val="none" w:sz="0" w:space="0" w:color="auto"/>
            <w:right w:val="none" w:sz="0" w:space="0" w:color="auto"/>
          </w:divBdr>
        </w:div>
        <w:div w:id="952055856">
          <w:marLeft w:val="0"/>
          <w:marRight w:val="0"/>
          <w:marTop w:val="0"/>
          <w:marBottom w:val="0"/>
          <w:divBdr>
            <w:top w:val="none" w:sz="0" w:space="0" w:color="auto"/>
            <w:left w:val="none" w:sz="0" w:space="0" w:color="auto"/>
            <w:bottom w:val="none" w:sz="0" w:space="0" w:color="auto"/>
            <w:right w:val="none" w:sz="0" w:space="0" w:color="auto"/>
          </w:divBdr>
        </w:div>
        <w:div w:id="365911601">
          <w:marLeft w:val="0"/>
          <w:marRight w:val="0"/>
          <w:marTop w:val="0"/>
          <w:marBottom w:val="0"/>
          <w:divBdr>
            <w:top w:val="none" w:sz="0" w:space="0" w:color="auto"/>
            <w:left w:val="none" w:sz="0" w:space="0" w:color="auto"/>
            <w:bottom w:val="none" w:sz="0" w:space="0" w:color="auto"/>
            <w:right w:val="none" w:sz="0" w:space="0" w:color="auto"/>
          </w:divBdr>
        </w:div>
        <w:div w:id="884216754">
          <w:marLeft w:val="0"/>
          <w:marRight w:val="0"/>
          <w:marTop w:val="0"/>
          <w:marBottom w:val="0"/>
          <w:divBdr>
            <w:top w:val="none" w:sz="0" w:space="0" w:color="auto"/>
            <w:left w:val="none" w:sz="0" w:space="0" w:color="auto"/>
            <w:bottom w:val="none" w:sz="0" w:space="0" w:color="auto"/>
            <w:right w:val="none" w:sz="0" w:space="0" w:color="auto"/>
          </w:divBdr>
        </w:div>
        <w:div w:id="729109851">
          <w:marLeft w:val="0"/>
          <w:marRight w:val="0"/>
          <w:marTop w:val="0"/>
          <w:marBottom w:val="0"/>
          <w:divBdr>
            <w:top w:val="none" w:sz="0" w:space="0" w:color="auto"/>
            <w:left w:val="none" w:sz="0" w:space="0" w:color="auto"/>
            <w:bottom w:val="none" w:sz="0" w:space="0" w:color="auto"/>
            <w:right w:val="none" w:sz="0" w:space="0" w:color="auto"/>
          </w:divBdr>
        </w:div>
        <w:div w:id="439641616">
          <w:marLeft w:val="0"/>
          <w:marRight w:val="0"/>
          <w:marTop w:val="0"/>
          <w:marBottom w:val="0"/>
          <w:divBdr>
            <w:top w:val="none" w:sz="0" w:space="0" w:color="auto"/>
            <w:left w:val="none" w:sz="0" w:space="0" w:color="auto"/>
            <w:bottom w:val="none" w:sz="0" w:space="0" w:color="auto"/>
            <w:right w:val="none" w:sz="0" w:space="0" w:color="auto"/>
          </w:divBdr>
        </w:div>
        <w:div w:id="379785573">
          <w:marLeft w:val="0"/>
          <w:marRight w:val="0"/>
          <w:marTop w:val="0"/>
          <w:marBottom w:val="0"/>
          <w:divBdr>
            <w:top w:val="none" w:sz="0" w:space="0" w:color="auto"/>
            <w:left w:val="none" w:sz="0" w:space="0" w:color="auto"/>
            <w:bottom w:val="none" w:sz="0" w:space="0" w:color="auto"/>
            <w:right w:val="none" w:sz="0" w:space="0" w:color="auto"/>
          </w:divBdr>
        </w:div>
        <w:div w:id="1473212208">
          <w:marLeft w:val="0"/>
          <w:marRight w:val="0"/>
          <w:marTop w:val="0"/>
          <w:marBottom w:val="0"/>
          <w:divBdr>
            <w:top w:val="none" w:sz="0" w:space="0" w:color="auto"/>
            <w:left w:val="none" w:sz="0" w:space="0" w:color="auto"/>
            <w:bottom w:val="none" w:sz="0" w:space="0" w:color="auto"/>
            <w:right w:val="none" w:sz="0" w:space="0" w:color="auto"/>
          </w:divBdr>
        </w:div>
        <w:div w:id="560751061">
          <w:marLeft w:val="0"/>
          <w:marRight w:val="0"/>
          <w:marTop w:val="0"/>
          <w:marBottom w:val="0"/>
          <w:divBdr>
            <w:top w:val="none" w:sz="0" w:space="0" w:color="auto"/>
            <w:left w:val="none" w:sz="0" w:space="0" w:color="auto"/>
            <w:bottom w:val="none" w:sz="0" w:space="0" w:color="auto"/>
            <w:right w:val="none" w:sz="0" w:space="0" w:color="auto"/>
          </w:divBdr>
        </w:div>
        <w:div w:id="1566525964">
          <w:marLeft w:val="0"/>
          <w:marRight w:val="0"/>
          <w:marTop w:val="0"/>
          <w:marBottom w:val="0"/>
          <w:divBdr>
            <w:top w:val="none" w:sz="0" w:space="0" w:color="auto"/>
            <w:left w:val="none" w:sz="0" w:space="0" w:color="auto"/>
            <w:bottom w:val="none" w:sz="0" w:space="0" w:color="auto"/>
            <w:right w:val="none" w:sz="0" w:space="0" w:color="auto"/>
          </w:divBdr>
        </w:div>
        <w:div w:id="1576890165">
          <w:marLeft w:val="0"/>
          <w:marRight w:val="0"/>
          <w:marTop w:val="0"/>
          <w:marBottom w:val="0"/>
          <w:divBdr>
            <w:top w:val="none" w:sz="0" w:space="0" w:color="auto"/>
            <w:left w:val="none" w:sz="0" w:space="0" w:color="auto"/>
            <w:bottom w:val="none" w:sz="0" w:space="0" w:color="auto"/>
            <w:right w:val="none" w:sz="0" w:space="0" w:color="auto"/>
          </w:divBdr>
        </w:div>
        <w:div w:id="1887712572">
          <w:marLeft w:val="0"/>
          <w:marRight w:val="0"/>
          <w:marTop w:val="0"/>
          <w:marBottom w:val="0"/>
          <w:divBdr>
            <w:top w:val="none" w:sz="0" w:space="0" w:color="auto"/>
            <w:left w:val="none" w:sz="0" w:space="0" w:color="auto"/>
            <w:bottom w:val="none" w:sz="0" w:space="0" w:color="auto"/>
            <w:right w:val="none" w:sz="0" w:space="0" w:color="auto"/>
          </w:divBdr>
        </w:div>
        <w:div w:id="1483545025">
          <w:marLeft w:val="0"/>
          <w:marRight w:val="0"/>
          <w:marTop w:val="0"/>
          <w:marBottom w:val="0"/>
          <w:divBdr>
            <w:top w:val="none" w:sz="0" w:space="0" w:color="auto"/>
            <w:left w:val="none" w:sz="0" w:space="0" w:color="auto"/>
            <w:bottom w:val="none" w:sz="0" w:space="0" w:color="auto"/>
            <w:right w:val="none" w:sz="0" w:space="0" w:color="auto"/>
          </w:divBdr>
        </w:div>
      </w:divsChild>
    </w:div>
    <w:div w:id="333267758">
      <w:bodyDiv w:val="1"/>
      <w:marLeft w:val="0"/>
      <w:marRight w:val="0"/>
      <w:marTop w:val="0"/>
      <w:marBottom w:val="0"/>
      <w:divBdr>
        <w:top w:val="none" w:sz="0" w:space="0" w:color="auto"/>
        <w:left w:val="none" w:sz="0" w:space="0" w:color="auto"/>
        <w:bottom w:val="none" w:sz="0" w:space="0" w:color="auto"/>
        <w:right w:val="none" w:sz="0" w:space="0" w:color="auto"/>
      </w:divBdr>
      <w:divsChild>
        <w:div w:id="75984969">
          <w:marLeft w:val="0"/>
          <w:marRight w:val="0"/>
          <w:marTop w:val="0"/>
          <w:marBottom w:val="0"/>
          <w:divBdr>
            <w:top w:val="none" w:sz="0" w:space="0" w:color="auto"/>
            <w:left w:val="none" w:sz="0" w:space="0" w:color="auto"/>
            <w:bottom w:val="none" w:sz="0" w:space="0" w:color="auto"/>
            <w:right w:val="none" w:sz="0" w:space="0" w:color="auto"/>
          </w:divBdr>
        </w:div>
        <w:div w:id="1408728511">
          <w:marLeft w:val="0"/>
          <w:marRight w:val="0"/>
          <w:marTop w:val="0"/>
          <w:marBottom w:val="0"/>
          <w:divBdr>
            <w:top w:val="none" w:sz="0" w:space="0" w:color="auto"/>
            <w:left w:val="none" w:sz="0" w:space="0" w:color="auto"/>
            <w:bottom w:val="none" w:sz="0" w:space="0" w:color="auto"/>
            <w:right w:val="none" w:sz="0" w:space="0" w:color="auto"/>
          </w:divBdr>
        </w:div>
        <w:div w:id="1160659222">
          <w:marLeft w:val="0"/>
          <w:marRight w:val="0"/>
          <w:marTop w:val="0"/>
          <w:marBottom w:val="0"/>
          <w:divBdr>
            <w:top w:val="none" w:sz="0" w:space="0" w:color="auto"/>
            <w:left w:val="none" w:sz="0" w:space="0" w:color="auto"/>
            <w:bottom w:val="none" w:sz="0" w:space="0" w:color="auto"/>
            <w:right w:val="none" w:sz="0" w:space="0" w:color="auto"/>
          </w:divBdr>
        </w:div>
        <w:div w:id="336003796">
          <w:marLeft w:val="0"/>
          <w:marRight w:val="0"/>
          <w:marTop w:val="0"/>
          <w:marBottom w:val="0"/>
          <w:divBdr>
            <w:top w:val="none" w:sz="0" w:space="0" w:color="auto"/>
            <w:left w:val="none" w:sz="0" w:space="0" w:color="auto"/>
            <w:bottom w:val="none" w:sz="0" w:space="0" w:color="auto"/>
            <w:right w:val="none" w:sz="0" w:space="0" w:color="auto"/>
          </w:divBdr>
        </w:div>
        <w:div w:id="63913159">
          <w:marLeft w:val="0"/>
          <w:marRight w:val="0"/>
          <w:marTop w:val="0"/>
          <w:marBottom w:val="0"/>
          <w:divBdr>
            <w:top w:val="none" w:sz="0" w:space="0" w:color="auto"/>
            <w:left w:val="none" w:sz="0" w:space="0" w:color="auto"/>
            <w:bottom w:val="none" w:sz="0" w:space="0" w:color="auto"/>
            <w:right w:val="none" w:sz="0" w:space="0" w:color="auto"/>
          </w:divBdr>
        </w:div>
        <w:div w:id="1258367887">
          <w:marLeft w:val="0"/>
          <w:marRight w:val="0"/>
          <w:marTop w:val="0"/>
          <w:marBottom w:val="0"/>
          <w:divBdr>
            <w:top w:val="none" w:sz="0" w:space="0" w:color="auto"/>
            <w:left w:val="none" w:sz="0" w:space="0" w:color="auto"/>
            <w:bottom w:val="none" w:sz="0" w:space="0" w:color="auto"/>
            <w:right w:val="none" w:sz="0" w:space="0" w:color="auto"/>
          </w:divBdr>
        </w:div>
        <w:div w:id="566459651">
          <w:marLeft w:val="0"/>
          <w:marRight w:val="0"/>
          <w:marTop w:val="0"/>
          <w:marBottom w:val="0"/>
          <w:divBdr>
            <w:top w:val="none" w:sz="0" w:space="0" w:color="auto"/>
            <w:left w:val="none" w:sz="0" w:space="0" w:color="auto"/>
            <w:bottom w:val="none" w:sz="0" w:space="0" w:color="auto"/>
            <w:right w:val="none" w:sz="0" w:space="0" w:color="auto"/>
          </w:divBdr>
        </w:div>
        <w:div w:id="2026050582">
          <w:marLeft w:val="0"/>
          <w:marRight w:val="0"/>
          <w:marTop w:val="0"/>
          <w:marBottom w:val="0"/>
          <w:divBdr>
            <w:top w:val="none" w:sz="0" w:space="0" w:color="auto"/>
            <w:left w:val="none" w:sz="0" w:space="0" w:color="auto"/>
            <w:bottom w:val="none" w:sz="0" w:space="0" w:color="auto"/>
            <w:right w:val="none" w:sz="0" w:space="0" w:color="auto"/>
          </w:divBdr>
        </w:div>
        <w:div w:id="250239613">
          <w:marLeft w:val="0"/>
          <w:marRight w:val="0"/>
          <w:marTop w:val="0"/>
          <w:marBottom w:val="0"/>
          <w:divBdr>
            <w:top w:val="none" w:sz="0" w:space="0" w:color="auto"/>
            <w:left w:val="none" w:sz="0" w:space="0" w:color="auto"/>
            <w:bottom w:val="none" w:sz="0" w:space="0" w:color="auto"/>
            <w:right w:val="none" w:sz="0" w:space="0" w:color="auto"/>
          </w:divBdr>
        </w:div>
        <w:div w:id="242373544">
          <w:marLeft w:val="0"/>
          <w:marRight w:val="0"/>
          <w:marTop w:val="0"/>
          <w:marBottom w:val="0"/>
          <w:divBdr>
            <w:top w:val="none" w:sz="0" w:space="0" w:color="auto"/>
            <w:left w:val="none" w:sz="0" w:space="0" w:color="auto"/>
            <w:bottom w:val="none" w:sz="0" w:space="0" w:color="auto"/>
            <w:right w:val="none" w:sz="0" w:space="0" w:color="auto"/>
          </w:divBdr>
        </w:div>
        <w:div w:id="2053114659">
          <w:marLeft w:val="0"/>
          <w:marRight w:val="0"/>
          <w:marTop w:val="0"/>
          <w:marBottom w:val="0"/>
          <w:divBdr>
            <w:top w:val="none" w:sz="0" w:space="0" w:color="auto"/>
            <w:left w:val="none" w:sz="0" w:space="0" w:color="auto"/>
            <w:bottom w:val="none" w:sz="0" w:space="0" w:color="auto"/>
            <w:right w:val="none" w:sz="0" w:space="0" w:color="auto"/>
          </w:divBdr>
        </w:div>
        <w:div w:id="1068650562">
          <w:marLeft w:val="0"/>
          <w:marRight w:val="0"/>
          <w:marTop w:val="0"/>
          <w:marBottom w:val="0"/>
          <w:divBdr>
            <w:top w:val="none" w:sz="0" w:space="0" w:color="auto"/>
            <w:left w:val="none" w:sz="0" w:space="0" w:color="auto"/>
            <w:bottom w:val="none" w:sz="0" w:space="0" w:color="auto"/>
            <w:right w:val="none" w:sz="0" w:space="0" w:color="auto"/>
          </w:divBdr>
        </w:div>
        <w:div w:id="484861889">
          <w:marLeft w:val="0"/>
          <w:marRight w:val="0"/>
          <w:marTop w:val="0"/>
          <w:marBottom w:val="0"/>
          <w:divBdr>
            <w:top w:val="none" w:sz="0" w:space="0" w:color="auto"/>
            <w:left w:val="none" w:sz="0" w:space="0" w:color="auto"/>
            <w:bottom w:val="none" w:sz="0" w:space="0" w:color="auto"/>
            <w:right w:val="none" w:sz="0" w:space="0" w:color="auto"/>
          </w:divBdr>
        </w:div>
        <w:div w:id="91051088">
          <w:marLeft w:val="0"/>
          <w:marRight w:val="0"/>
          <w:marTop w:val="0"/>
          <w:marBottom w:val="0"/>
          <w:divBdr>
            <w:top w:val="none" w:sz="0" w:space="0" w:color="auto"/>
            <w:left w:val="none" w:sz="0" w:space="0" w:color="auto"/>
            <w:bottom w:val="none" w:sz="0" w:space="0" w:color="auto"/>
            <w:right w:val="none" w:sz="0" w:space="0" w:color="auto"/>
          </w:divBdr>
        </w:div>
        <w:div w:id="722758043">
          <w:marLeft w:val="0"/>
          <w:marRight w:val="0"/>
          <w:marTop w:val="0"/>
          <w:marBottom w:val="0"/>
          <w:divBdr>
            <w:top w:val="none" w:sz="0" w:space="0" w:color="auto"/>
            <w:left w:val="none" w:sz="0" w:space="0" w:color="auto"/>
            <w:bottom w:val="none" w:sz="0" w:space="0" w:color="auto"/>
            <w:right w:val="none" w:sz="0" w:space="0" w:color="auto"/>
          </w:divBdr>
        </w:div>
        <w:div w:id="164177652">
          <w:marLeft w:val="0"/>
          <w:marRight w:val="0"/>
          <w:marTop w:val="0"/>
          <w:marBottom w:val="0"/>
          <w:divBdr>
            <w:top w:val="none" w:sz="0" w:space="0" w:color="auto"/>
            <w:left w:val="none" w:sz="0" w:space="0" w:color="auto"/>
            <w:bottom w:val="none" w:sz="0" w:space="0" w:color="auto"/>
            <w:right w:val="none" w:sz="0" w:space="0" w:color="auto"/>
          </w:divBdr>
        </w:div>
        <w:div w:id="1953434143">
          <w:marLeft w:val="0"/>
          <w:marRight w:val="0"/>
          <w:marTop w:val="0"/>
          <w:marBottom w:val="0"/>
          <w:divBdr>
            <w:top w:val="none" w:sz="0" w:space="0" w:color="auto"/>
            <w:left w:val="none" w:sz="0" w:space="0" w:color="auto"/>
            <w:bottom w:val="none" w:sz="0" w:space="0" w:color="auto"/>
            <w:right w:val="none" w:sz="0" w:space="0" w:color="auto"/>
          </w:divBdr>
        </w:div>
        <w:div w:id="1468745857">
          <w:marLeft w:val="0"/>
          <w:marRight w:val="0"/>
          <w:marTop w:val="0"/>
          <w:marBottom w:val="0"/>
          <w:divBdr>
            <w:top w:val="none" w:sz="0" w:space="0" w:color="auto"/>
            <w:left w:val="none" w:sz="0" w:space="0" w:color="auto"/>
            <w:bottom w:val="none" w:sz="0" w:space="0" w:color="auto"/>
            <w:right w:val="none" w:sz="0" w:space="0" w:color="auto"/>
          </w:divBdr>
        </w:div>
      </w:divsChild>
    </w:div>
    <w:div w:id="484318223">
      <w:bodyDiv w:val="1"/>
      <w:marLeft w:val="0"/>
      <w:marRight w:val="0"/>
      <w:marTop w:val="0"/>
      <w:marBottom w:val="0"/>
      <w:divBdr>
        <w:top w:val="none" w:sz="0" w:space="0" w:color="auto"/>
        <w:left w:val="none" w:sz="0" w:space="0" w:color="auto"/>
        <w:bottom w:val="none" w:sz="0" w:space="0" w:color="auto"/>
        <w:right w:val="none" w:sz="0" w:space="0" w:color="auto"/>
      </w:divBdr>
      <w:divsChild>
        <w:div w:id="1471940474">
          <w:marLeft w:val="0"/>
          <w:marRight w:val="0"/>
          <w:marTop w:val="0"/>
          <w:marBottom w:val="0"/>
          <w:divBdr>
            <w:top w:val="none" w:sz="0" w:space="0" w:color="auto"/>
            <w:left w:val="none" w:sz="0" w:space="0" w:color="auto"/>
            <w:bottom w:val="none" w:sz="0" w:space="0" w:color="auto"/>
            <w:right w:val="none" w:sz="0" w:space="0" w:color="auto"/>
          </w:divBdr>
        </w:div>
        <w:div w:id="1713072776">
          <w:marLeft w:val="0"/>
          <w:marRight w:val="0"/>
          <w:marTop w:val="0"/>
          <w:marBottom w:val="0"/>
          <w:divBdr>
            <w:top w:val="none" w:sz="0" w:space="0" w:color="auto"/>
            <w:left w:val="none" w:sz="0" w:space="0" w:color="auto"/>
            <w:bottom w:val="none" w:sz="0" w:space="0" w:color="auto"/>
            <w:right w:val="none" w:sz="0" w:space="0" w:color="auto"/>
          </w:divBdr>
        </w:div>
        <w:div w:id="2140369168">
          <w:marLeft w:val="0"/>
          <w:marRight w:val="0"/>
          <w:marTop w:val="0"/>
          <w:marBottom w:val="0"/>
          <w:divBdr>
            <w:top w:val="none" w:sz="0" w:space="0" w:color="auto"/>
            <w:left w:val="none" w:sz="0" w:space="0" w:color="auto"/>
            <w:bottom w:val="none" w:sz="0" w:space="0" w:color="auto"/>
            <w:right w:val="none" w:sz="0" w:space="0" w:color="auto"/>
          </w:divBdr>
        </w:div>
      </w:divsChild>
    </w:div>
    <w:div w:id="651182390">
      <w:bodyDiv w:val="1"/>
      <w:marLeft w:val="0"/>
      <w:marRight w:val="0"/>
      <w:marTop w:val="0"/>
      <w:marBottom w:val="0"/>
      <w:divBdr>
        <w:top w:val="none" w:sz="0" w:space="0" w:color="auto"/>
        <w:left w:val="none" w:sz="0" w:space="0" w:color="auto"/>
        <w:bottom w:val="none" w:sz="0" w:space="0" w:color="auto"/>
        <w:right w:val="none" w:sz="0" w:space="0" w:color="auto"/>
      </w:divBdr>
      <w:divsChild>
        <w:div w:id="154735192">
          <w:marLeft w:val="0"/>
          <w:marRight w:val="0"/>
          <w:marTop w:val="0"/>
          <w:marBottom w:val="297"/>
          <w:divBdr>
            <w:top w:val="none" w:sz="0" w:space="0" w:color="auto"/>
            <w:left w:val="none" w:sz="0" w:space="0" w:color="auto"/>
            <w:bottom w:val="none" w:sz="0" w:space="0" w:color="auto"/>
            <w:right w:val="none" w:sz="0" w:space="0" w:color="auto"/>
          </w:divBdr>
          <w:divsChild>
            <w:div w:id="38172067">
              <w:marLeft w:val="0"/>
              <w:marRight w:val="0"/>
              <w:marTop w:val="0"/>
              <w:marBottom w:val="0"/>
              <w:divBdr>
                <w:top w:val="none" w:sz="0" w:space="0" w:color="auto"/>
                <w:left w:val="none" w:sz="0" w:space="0" w:color="auto"/>
                <w:bottom w:val="none" w:sz="0" w:space="0" w:color="auto"/>
                <w:right w:val="none" w:sz="0" w:space="0" w:color="auto"/>
              </w:divBdr>
              <w:divsChild>
                <w:div w:id="2001345071">
                  <w:marLeft w:val="0"/>
                  <w:marRight w:val="0"/>
                  <w:marTop w:val="0"/>
                  <w:marBottom w:val="0"/>
                  <w:divBdr>
                    <w:top w:val="none" w:sz="0" w:space="0" w:color="auto"/>
                    <w:left w:val="none" w:sz="0" w:space="0" w:color="auto"/>
                    <w:bottom w:val="none" w:sz="0" w:space="0" w:color="auto"/>
                    <w:right w:val="none" w:sz="0" w:space="0" w:color="auto"/>
                  </w:divBdr>
                  <w:divsChild>
                    <w:div w:id="1553229366">
                      <w:marLeft w:val="0"/>
                      <w:marRight w:val="0"/>
                      <w:marTop w:val="0"/>
                      <w:marBottom w:val="0"/>
                      <w:divBdr>
                        <w:top w:val="none" w:sz="0" w:space="0" w:color="auto"/>
                        <w:left w:val="none" w:sz="0" w:space="0" w:color="auto"/>
                        <w:bottom w:val="none" w:sz="0" w:space="0" w:color="auto"/>
                        <w:right w:val="none" w:sz="0" w:space="0" w:color="auto"/>
                      </w:divBdr>
                      <w:divsChild>
                        <w:div w:id="1913588424">
                          <w:marLeft w:val="0"/>
                          <w:marRight w:val="0"/>
                          <w:marTop w:val="0"/>
                          <w:marBottom w:val="0"/>
                          <w:divBdr>
                            <w:top w:val="none" w:sz="0" w:space="0" w:color="auto"/>
                            <w:left w:val="none" w:sz="0" w:space="0" w:color="auto"/>
                            <w:bottom w:val="none" w:sz="0" w:space="0" w:color="auto"/>
                            <w:right w:val="none" w:sz="0" w:space="0" w:color="auto"/>
                          </w:divBdr>
                        </w:div>
                        <w:div w:id="608508629">
                          <w:marLeft w:val="0"/>
                          <w:marRight w:val="0"/>
                          <w:marTop w:val="0"/>
                          <w:marBottom w:val="0"/>
                          <w:divBdr>
                            <w:top w:val="none" w:sz="0" w:space="0" w:color="auto"/>
                            <w:left w:val="none" w:sz="0" w:space="0" w:color="auto"/>
                            <w:bottom w:val="none" w:sz="0" w:space="0" w:color="auto"/>
                            <w:right w:val="none" w:sz="0" w:space="0" w:color="auto"/>
                          </w:divBdr>
                        </w:div>
                      </w:divsChild>
                    </w:div>
                    <w:div w:id="1458597889">
                      <w:marLeft w:val="0"/>
                      <w:marRight w:val="0"/>
                      <w:marTop w:val="0"/>
                      <w:marBottom w:val="0"/>
                      <w:divBdr>
                        <w:top w:val="none" w:sz="0" w:space="0" w:color="auto"/>
                        <w:left w:val="none" w:sz="0" w:space="0" w:color="auto"/>
                        <w:bottom w:val="none" w:sz="0" w:space="0" w:color="auto"/>
                        <w:right w:val="none" w:sz="0" w:space="0" w:color="auto"/>
                      </w:divBdr>
                      <w:divsChild>
                        <w:div w:id="123751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54766">
          <w:marLeft w:val="0"/>
          <w:marRight w:val="0"/>
          <w:marTop w:val="0"/>
          <w:marBottom w:val="297"/>
          <w:divBdr>
            <w:top w:val="none" w:sz="0" w:space="0" w:color="auto"/>
            <w:left w:val="none" w:sz="0" w:space="0" w:color="auto"/>
            <w:bottom w:val="none" w:sz="0" w:space="0" w:color="auto"/>
            <w:right w:val="none" w:sz="0" w:space="0" w:color="auto"/>
          </w:divBdr>
          <w:divsChild>
            <w:div w:id="1589928098">
              <w:marLeft w:val="0"/>
              <w:marRight w:val="0"/>
              <w:marTop w:val="0"/>
              <w:marBottom w:val="0"/>
              <w:divBdr>
                <w:top w:val="none" w:sz="0" w:space="0" w:color="auto"/>
                <w:left w:val="none" w:sz="0" w:space="0" w:color="auto"/>
                <w:bottom w:val="none" w:sz="0" w:space="0" w:color="auto"/>
                <w:right w:val="none" w:sz="0" w:space="0" w:color="auto"/>
              </w:divBdr>
              <w:divsChild>
                <w:div w:id="2091075625">
                  <w:marLeft w:val="0"/>
                  <w:marRight w:val="0"/>
                  <w:marTop w:val="0"/>
                  <w:marBottom w:val="0"/>
                  <w:divBdr>
                    <w:top w:val="none" w:sz="0" w:space="0" w:color="auto"/>
                    <w:left w:val="none" w:sz="0" w:space="0" w:color="auto"/>
                    <w:bottom w:val="none" w:sz="0" w:space="0" w:color="auto"/>
                    <w:right w:val="none" w:sz="0" w:space="0" w:color="auto"/>
                  </w:divBdr>
                  <w:divsChild>
                    <w:div w:id="579020323">
                      <w:marLeft w:val="0"/>
                      <w:marRight w:val="0"/>
                      <w:marTop w:val="0"/>
                      <w:marBottom w:val="0"/>
                      <w:divBdr>
                        <w:top w:val="none" w:sz="0" w:space="0" w:color="auto"/>
                        <w:left w:val="none" w:sz="0" w:space="0" w:color="auto"/>
                        <w:bottom w:val="none" w:sz="0" w:space="0" w:color="auto"/>
                        <w:right w:val="none" w:sz="0" w:space="0" w:color="auto"/>
                      </w:divBdr>
                      <w:divsChild>
                        <w:div w:id="1045180600">
                          <w:marLeft w:val="0"/>
                          <w:marRight w:val="0"/>
                          <w:marTop w:val="0"/>
                          <w:marBottom w:val="0"/>
                          <w:divBdr>
                            <w:top w:val="none" w:sz="0" w:space="0" w:color="auto"/>
                            <w:left w:val="none" w:sz="0" w:space="0" w:color="auto"/>
                            <w:bottom w:val="none" w:sz="0" w:space="0" w:color="auto"/>
                            <w:right w:val="none" w:sz="0" w:space="0" w:color="auto"/>
                          </w:divBdr>
                        </w:div>
                      </w:divsChild>
                    </w:div>
                    <w:div w:id="514686404">
                      <w:marLeft w:val="0"/>
                      <w:marRight w:val="0"/>
                      <w:marTop w:val="0"/>
                      <w:marBottom w:val="0"/>
                      <w:divBdr>
                        <w:top w:val="none" w:sz="0" w:space="0" w:color="auto"/>
                        <w:left w:val="none" w:sz="0" w:space="0" w:color="auto"/>
                        <w:bottom w:val="none" w:sz="0" w:space="0" w:color="auto"/>
                        <w:right w:val="none" w:sz="0" w:space="0" w:color="auto"/>
                      </w:divBdr>
                      <w:divsChild>
                        <w:div w:id="611940067">
                          <w:marLeft w:val="0"/>
                          <w:marRight w:val="0"/>
                          <w:marTop w:val="0"/>
                          <w:marBottom w:val="0"/>
                          <w:divBdr>
                            <w:top w:val="none" w:sz="0" w:space="0" w:color="auto"/>
                            <w:left w:val="none" w:sz="0" w:space="0" w:color="auto"/>
                            <w:bottom w:val="none" w:sz="0" w:space="0" w:color="auto"/>
                            <w:right w:val="none" w:sz="0" w:space="0" w:color="auto"/>
                          </w:divBdr>
                        </w:div>
                        <w:div w:id="471673228">
                          <w:marLeft w:val="0"/>
                          <w:marRight w:val="0"/>
                          <w:marTop w:val="0"/>
                          <w:marBottom w:val="0"/>
                          <w:divBdr>
                            <w:top w:val="none" w:sz="0" w:space="0" w:color="auto"/>
                            <w:left w:val="none" w:sz="0" w:space="0" w:color="auto"/>
                            <w:bottom w:val="none" w:sz="0" w:space="0" w:color="auto"/>
                            <w:right w:val="none" w:sz="0" w:space="0" w:color="auto"/>
                          </w:divBdr>
                        </w:div>
                        <w:div w:id="2106418870">
                          <w:marLeft w:val="0"/>
                          <w:marRight w:val="0"/>
                          <w:marTop w:val="0"/>
                          <w:marBottom w:val="0"/>
                          <w:divBdr>
                            <w:top w:val="none" w:sz="0" w:space="0" w:color="auto"/>
                            <w:left w:val="none" w:sz="0" w:space="0" w:color="auto"/>
                            <w:bottom w:val="none" w:sz="0" w:space="0" w:color="auto"/>
                            <w:right w:val="none" w:sz="0" w:space="0" w:color="auto"/>
                          </w:divBdr>
                        </w:div>
                        <w:div w:id="1878539449">
                          <w:marLeft w:val="0"/>
                          <w:marRight w:val="0"/>
                          <w:marTop w:val="0"/>
                          <w:marBottom w:val="0"/>
                          <w:divBdr>
                            <w:top w:val="none" w:sz="0" w:space="0" w:color="auto"/>
                            <w:left w:val="none" w:sz="0" w:space="0" w:color="auto"/>
                            <w:bottom w:val="none" w:sz="0" w:space="0" w:color="auto"/>
                            <w:right w:val="none" w:sz="0" w:space="0" w:color="auto"/>
                          </w:divBdr>
                        </w:div>
                        <w:div w:id="46917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397288">
      <w:bodyDiv w:val="1"/>
      <w:marLeft w:val="0"/>
      <w:marRight w:val="0"/>
      <w:marTop w:val="0"/>
      <w:marBottom w:val="0"/>
      <w:divBdr>
        <w:top w:val="none" w:sz="0" w:space="0" w:color="auto"/>
        <w:left w:val="none" w:sz="0" w:space="0" w:color="auto"/>
        <w:bottom w:val="none" w:sz="0" w:space="0" w:color="auto"/>
        <w:right w:val="none" w:sz="0" w:space="0" w:color="auto"/>
      </w:divBdr>
      <w:divsChild>
        <w:div w:id="309287086">
          <w:marLeft w:val="0"/>
          <w:marRight w:val="0"/>
          <w:marTop w:val="0"/>
          <w:marBottom w:val="0"/>
          <w:divBdr>
            <w:top w:val="none" w:sz="0" w:space="0" w:color="auto"/>
            <w:left w:val="none" w:sz="0" w:space="0" w:color="auto"/>
            <w:bottom w:val="none" w:sz="0" w:space="0" w:color="auto"/>
            <w:right w:val="none" w:sz="0" w:space="0" w:color="auto"/>
          </w:divBdr>
        </w:div>
        <w:div w:id="569579105">
          <w:marLeft w:val="0"/>
          <w:marRight w:val="0"/>
          <w:marTop w:val="0"/>
          <w:marBottom w:val="0"/>
          <w:divBdr>
            <w:top w:val="none" w:sz="0" w:space="0" w:color="auto"/>
            <w:left w:val="none" w:sz="0" w:space="0" w:color="auto"/>
            <w:bottom w:val="none" w:sz="0" w:space="0" w:color="auto"/>
            <w:right w:val="none" w:sz="0" w:space="0" w:color="auto"/>
          </w:divBdr>
        </w:div>
        <w:div w:id="66651421">
          <w:marLeft w:val="0"/>
          <w:marRight w:val="0"/>
          <w:marTop w:val="0"/>
          <w:marBottom w:val="0"/>
          <w:divBdr>
            <w:top w:val="none" w:sz="0" w:space="0" w:color="auto"/>
            <w:left w:val="none" w:sz="0" w:space="0" w:color="auto"/>
            <w:bottom w:val="none" w:sz="0" w:space="0" w:color="auto"/>
            <w:right w:val="none" w:sz="0" w:space="0" w:color="auto"/>
          </w:divBdr>
        </w:div>
        <w:div w:id="954561829">
          <w:marLeft w:val="0"/>
          <w:marRight w:val="0"/>
          <w:marTop w:val="0"/>
          <w:marBottom w:val="0"/>
          <w:divBdr>
            <w:top w:val="none" w:sz="0" w:space="0" w:color="auto"/>
            <w:left w:val="none" w:sz="0" w:space="0" w:color="auto"/>
            <w:bottom w:val="none" w:sz="0" w:space="0" w:color="auto"/>
            <w:right w:val="none" w:sz="0" w:space="0" w:color="auto"/>
          </w:divBdr>
        </w:div>
        <w:div w:id="1188131259">
          <w:marLeft w:val="0"/>
          <w:marRight w:val="0"/>
          <w:marTop w:val="0"/>
          <w:marBottom w:val="0"/>
          <w:divBdr>
            <w:top w:val="none" w:sz="0" w:space="0" w:color="auto"/>
            <w:left w:val="none" w:sz="0" w:space="0" w:color="auto"/>
            <w:bottom w:val="none" w:sz="0" w:space="0" w:color="auto"/>
            <w:right w:val="none" w:sz="0" w:space="0" w:color="auto"/>
          </w:divBdr>
        </w:div>
        <w:div w:id="824861967">
          <w:marLeft w:val="0"/>
          <w:marRight w:val="0"/>
          <w:marTop w:val="0"/>
          <w:marBottom w:val="0"/>
          <w:divBdr>
            <w:top w:val="none" w:sz="0" w:space="0" w:color="auto"/>
            <w:left w:val="none" w:sz="0" w:space="0" w:color="auto"/>
            <w:bottom w:val="none" w:sz="0" w:space="0" w:color="auto"/>
            <w:right w:val="none" w:sz="0" w:space="0" w:color="auto"/>
          </w:divBdr>
        </w:div>
        <w:div w:id="700933257">
          <w:marLeft w:val="0"/>
          <w:marRight w:val="0"/>
          <w:marTop w:val="0"/>
          <w:marBottom w:val="0"/>
          <w:divBdr>
            <w:top w:val="none" w:sz="0" w:space="0" w:color="auto"/>
            <w:left w:val="none" w:sz="0" w:space="0" w:color="auto"/>
            <w:bottom w:val="none" w:sz="0" w:space="0" w:color="auto"/>
            <w:right w:val="none" w:sz="0" w:space="0" w:color="auto"/>
          </w:divBdr>
        </w:div>
        <w:div w:id="315572975">
          <w:marLeft w:val="0"/>
          <w:marRight w:val="0"/>
          <w:marTop w:val="0"/>
          <w:marBottom w:val="0"/>
          <w:divBdr>
            <w:top w:val="none" w:sz="0" w:space="0" w:color="auto"/>
            <w:left w:val="none" w:sz="0" w:space="0" w:color="auto"/>
            <w:bottom w:val="none" w:sz="0" w:space="0" w:color="auto"/>
            <w:right w:val="none" w:sz="0" w:space="0" w:color="auto"/>
          </w:divBdr>
        </w:div>
        <w:div w:id="1465191907">
          <w:marLeft w:val="0"/>
          <w:marRight w:val="0"/>
          <w:marTop w:val="0"/>
          <w:marBottom w:val="0"/>
          <w:divBdr>
            <w:top w:val="none" w:sz="0" w:space="0" w:color="auto"/>
            <w:left w:val="none" w:sz="0" w:space="0" w:color="auto"/>
            <w:bottom w:val="none" w:sz="0" w:space="0" w:color="auto"/>
            <w:right w:val="none" w:sz="0" w:space="0" w:color="auto"/>
          </w:divBdr>
        </w:div>
        <w:div w:id="1424228562">
          <w:marLeft w:val="0"/>
          <w:marRight w:val="0"/>
          <w:marTop w:val="0"/>
          <w:marBottom w:val="0"/>
          <w:divBdr>
            <w:top w:val="none" w:sz="0" w:space="0" w:color="auto"/>
            <w:left w:val="none" w:sz="0" w:space="0" w:color="auto"/>
            <w:bottom w:val="none" w:sz="0" w:space="0" w:color="auto"/>
            <w:right w:val="none" w:sz="0" w:space="0" w:color="auto"/>
          </w:divBdr>
        </w:div>
        <w:div w:id="1982612208">
          <w:marLeft w:val="0"/>
          <w:marRight w:val="0"/>
          <w:marTop w:val="0"/>
          <w:marBottom w:val="0"/>
          <w:divBdr>
            <w:top w:val="none" w:sz="0" w:space="0" w:color="auto"/>
            <w:left w:val="none" w:sz="0" w:space="0" w:color="auto"/>
            <w:bottom w:val="none" w:sz="0" w:space="0" w:color="auto"/>
            <w:right w:val="none" w:sz="0" w:space="0" w:color="auto"/>
          </w:divBdr>
        </w:div>
        <w:div w:id="526910800">
          <w:marLeft w:val="0"/>
          <w:marRight w:val="0"/>
          <w:marTop w:val="0"/>
          <w:marBottom w:val="0"/>
          <w:divBdr>
            <w:top w:val="none" w:sz="0" w:space="0" w:color="auto"/>
            <w:left w:val="none" w:sz="0" w:space="0" w:color="auto"/>
            <w:bottom w:val="none" w:sz="0" w:space="0" w:color="auto"/>
            <w:right w:val="none" w:sz="0" w:space="0" w:color="auto"/>
          </w:divBdr>
        </w:div>
        <w:div w:id="1678115040">
          <w:marLeft w:val="0"/>
          <w:marRight w:val="0"/>
          <w:marTop w:val="0"/>
          <w:marBottom w:val="0"/>
          <w:divBdr>
            <w:top w:val="none" w:sz="0" w:space="0" w:color="auto"/>
            <w:left w:val="none" w:sz="0" w:space="0" w:color="auto"/>
            <w:bottom w:val="none" w:sz="0" w:space="0" w:color="auto"/>
            <w:right w:val="none" w:sz="0" w:space="0" w:color="auto"/>
          </w:divBdr>
        </w:div>
      </w:divsChild>
    </w:div>
    <w:div w:id="713387331">
      <w:bodyDiv w:val="1"/>
      <w:marLeft w:val="0"/>
      <w:marRight w:val="0"/>
      <w:marTop w:val="0"/>
      <w:marBottom w:val="0"/>
      <w:divBdr>
        <w:top w:val="none" w:sz="0" w:space="0" w:color="auto"/>
        <w:left w:val="none" w:sz="0" w:space="0" w:color="auto"/>
        <w:bottom w:val="none" w:sz="0" w:space="0" w:color="auto"/>
        <w:right w:val="none" w:sz="0" w:space="0" w:color="auto"/>
      </w:divBdr>
      <w:divsChild>
        <w:div w:id="1279331473">
          <w:marLeft w:val="0"/>
          <w:marRight w:val="0"/>
          <w:marTop w:val="0"/>
          <w:marBottom w:val="0"/>
          <w:divBdr>
            <w:top w:val="none" w:sz="0" w:space="0" w:color="auto"/>
            <w:left w:val="none" w:sz="0" w:space="0" w:color="auto"/>
            <w:bottom w:val="none" w:sz="0" w:space="0" w:color="auto"/>
            <w:right w:val="none" w:sz="0" w:space="0" w:color="auto"/>
          </w:divBdr>
        </w:div>
        <w:div w:id="412123012">
          <w:marLeft w:val="0"/>
          <w:marRight w:val="0"/>
          <w:marTop w:val="0"/>
          <w:marBottom w:val="0"/>
          <w:divBdr>
            <w:top w:val="none" w:sz="0" w:space="0" w:color="auto"/>
            <w:left w:val="none" w:sz="0" w:space="0" w:color="auto"/>
            <w:bottom w:val="none" w:sz="0" w:space="0" w:color="auto"/>
            <w:right w:val="none" w:sz="0" w:space="0" w:color="auto"/>
          </w:divBdr>
        </w:div>
        <w:div w:id="270012525">
          <w:marLeft w:val="0"/>
          <w:marRight w:val="0"/>
          <w:marTop w:val="0"/>
          <w:marBottom w:val="0"/>
          <w:divBdr>
            <w:top w:val="none" w:sz="0" w:space="0" w:color="auto"/>
            <w:left w:val="none" w:sz="0" w:space="0" w:color="auto"/>
            <w:bottom w:val="none" w:sz="0" w:space="0" w:color="auto"/>
            <w:right w:val="none" w:sz="0" w:space="0" w:color="auto"/>
          </w:divBdr>
        </w:div>
      </w:divsChild>
    </w:div>
    <w:div w:id="1081023177">
      <w:bodyDiv w:val="1"/>
      <w:marLeft w:val="0"/>
      <w:marRight w:val="0"/>
      <w:marTop w:val="0"/>
      <w:marBottom w:val="0"/>
      <w:divBdr>
        <w:top w:val="none" w:sz="0" w:space="0" w:color="auto"/>
        <w:left w:val="none" w:sz="0" w:space="0" w:color="auto"/>
        <w:bottom w:val="none" w:sz="0" w:space="0" w:color="auto"/>
        <w:right w:val="none" w:sz="0" w:space="0" w:color="auto"/>
      </w:divBdr>
      <w:divsChild>
        <w:div w:id="1809660390">
          <w:marLeft w:val="0"/>
          <w:marRight w:val="0"/>
          <w:marTop w:val="0"/>
          <w:marBottom w:val="0"/>
          <w:divBdr>
            <w:top w:val="none" w:sz="0" w:space="0" w:color="auto"/>
            <w:left w:val="none" w:sz="0" w:space="0" w:color="auto"/>
            <w:bottom w:val="none" w:sz="0" w:space="0" w:color="auto"/>
            <w:right w:val="none" w:sz="0" w:space="0" w:color="auto"/>
          </w:divBdr>
        </w:div>
        <w:div w:id="1318920247">
          <w:marLeft w:val="0"/>
          <w:marRight w:val="0"/>
          <w:marTop w:val="0"/>
          <w:marBottom w:val="0"/>
          <w:divBdr>
            <w:top w:val="none" w:sz="0" w:space="0" w:color="auto"/>
            <w:left w:val="none" w:sz="0" w:space="0" w:color="auto"/>
            <w:bottom w:val="none" w:sz="0" w:space="0" w:color="auto"/>
            <w:right w:val="none" w:sz="0" w:space="0" w:color="auto"/>
          </w:divBdr>
        </w:div>
        <w:div w:id="1626306774">
          <w:marLeft w:val="0"/>
          <w:marRight w:val="0"/>
          <w:marTop w:val="0"/>
          <w:marBottom w:val="0"/>
          <w:divBdr>
            <w:top w:val="none" w:sz="0" w:space="0" w:color="auto"/>
            <w:left w:val="none" w:sz="0" w:space="0" w:color="auto"/>
            <w:bottom w:val="none" w:sz="0" w:space="0" w:color="auto"/>
            <w:right w:val="none" w:sz="0" w:space="0" w:color="auto"/>
          </w:divBdr>
        </w:div>
        <w:div w:id="1157453468">
          <w:marLeft w:val="0"/>
          <w:marRight w:val="0"/>
          <w:marTop w:val="0"/>
          <w:marBottom w:val="0"/>
          <w:divBdr>
            <w:top w:val="none" w:sz="0" w:space="0" w:color="auto"/>
            <w:left w:val="none" w:sz="0" w:space="0" w:color="auto"/>
            <w:bottom w:val="none" w:sz="0" w:space="0" w:color="auto"/>
            <w:right w:val="none" w:sz="0" w:space="0" w:color="auto"/>
          </w:divBdr>
        </w:div>
        <w:div w:id="1276912138">
          <w:marLeft w:val="0"/>
          <w:marRight w:val="0"/>
          <w:marTop w:val="0"/>
          <w:marBottom w:val="0"/>
          <w:divBdr>
            <w:top w:val="none" w:sz="0" w:space="0" w:color="auto"/>
            <w:left w:val="none" w:sz="0" w:space="0" w:color="auto"/>
            <w:bottom w:val="none" w:sz="0" w:space="0" w:color="auto"/>
            <w:right w:val="none" w:sz="0" w:space="0" w:color="auto"/>
          </w:divBdr>
        </w:div>
        <w:div w:id="1585450155">
          <w:marLeft w:val="0"/>
          <w:marRight w:val="0"/>
          <w:marTop w:val="0"/>
          <w:marBottom w:val="0"/>
          <w:divBdr>
            <w:top w:val="none" w:sz="0" w:space="0" w:color="auto"/>
            <w:left w:val="none" w:sz="0" w:space="0" w:color="auto"/>
            <w:bottom w:val="none" w:sz="0" w:space="0" w:color="auto"/>
            <w:right w:val="none" w:sz="0" w:space="0" w:color="auto"/>
          </w:divBdr>
        </w:div>
        <w:div w:id="134758038">
          <w:marLeft w:val="0"/>
          <w:marRight w:val="0"/>
          <w:marTop w:val="0"/>
          <w:marBottom w:val="0"/>
          <w:divBdr>
            <w:top w:val="none" w:sz="0" w:space="0" w:color="auto"/>
            <w:left w:val="none" w:sz="0" w:space="0" w:color="auto"/>
            <w:bottom w:val="none" w:sz="0" w:space="0" w:color="auto"/>
            <w:right w:val="none" w:sz="0" w:space="0" w:color="auto"/>
          </w:divBdr>
        </w:div>
        <w:div w:id="659964068">
          <w:marLeft w:val="0"/>
          <w:marRight w:val="0"/>
          <w:marTop w:val="0"/>
          <w:marBottom w:val="0"/>
          <w:divBdr>
            <w:top w:val="none" w:sz="0" w:space="0" w:color="auto"/>
            <w:left w:val="none" w:sz="0" w:space="0" w:color="auto"/>
            <w:bottom w:val="none" w:sz="0" w:space="0" w:color="auto"/>
            <w:right w:val="none" w:sz="0" w:space="0" w:color="auto"/>
          </w:divBdr>
        </w:div>
        <w:div w:id="1635671422">
          <w:marLeft w:val="0"/>
          <w:marRight w:val="0"/>
          <w:marTop w:val="0"/>
          <w:marBottom w:val="0"/>
          <w:divBdr>
            <w:top w:val="none" w:sz="0" w:space="0" w:color="auto"/>
            <w:left w:val="none" w:sz="0" w:space="0" w:color="auto"/>
            <w:bottom w:val="none" w:sz="0" w:space="0" w:color="auto"/>
            <w:right w:val="none" w:sz="0" w:space="0" w:color="auto"/>
          </w:divBdr>
        </w:div>
        <w:div w:id="1271429703">
          <w:marLeft w:val="0"/>
          <w:marRight w:val="0"/>
          <w:marTop w:val="0"/>
          <w:marBottom w:val="0"/>
          <w:divBdr>
            <w:top w:val="none" w:sz="0" w:space="0" w:color="auto"/>
            <w:left w:val="none" w:sz="0" w:space="0" w:color="auto"/>
            <w:bottom w:val="none" w:sz="0" w:space="0" w:color="auto"/>
            <w:right w:val="none" w:sz="0" w:space="0" w:color="auto"/>
          </w:divBdr>
        </w:div>
        <w:div w:id="324209627">
          <w:marLeft w:val="0"/>
          <w:marRight w:val="0"/>
          <w:marTop w:val="0"/>
          <w:marBottom w:val="0"/>
          <w:divBdr>
            <w:top w:val="none" w:sz="0" w:space="0" w:color="auto"/>
            <w:left w:val="none" w:sz="0" w:space="0" w:color="auto"/>
            <w:bottom w:val="none" w:sz="0" w:space="0" w:color="auto"/>
            <w:right w:val="none" w:sz="0" w:space="0" w:color="auto"/>
          </w:divBdr>
        </w:div>
        <w:div w:id="1533372617">
          <w:marLeft w:val="0"/>
          <w:marRight w:val="0"/>
          <w:marTop w:val="0"/>
          <w:marBottom w:val="0"/>
          <w:divBdr>
            <w:top w:val="none" w:sz="0" w:space="0" w:color="auto"/>
            <w:left w:val="none" w:sz="0" w:space="0" w:color="auto"/>
            <w:bottom w:val="none" w:sz="0" w:space="0" w:color="auto"/>
            <w:right w:val="none" w:sz="0" w:space="0" w:color="auto"/>
          </w:divBdr>
        </w:div>
        <w:div w:id="409735947">
          <w:marLeft w:val="0"/>
          <w:marRight w:val="0"/>
          <w:marTop w:val="0"/>
          <w:marBottom w:val="0"/>
          <w:divBdr>
            <w:top w:val="none" w:sz="0" w:space="0" w:color="auto"/>
            <w:left w:val="none" w:sz="0" w:space="0" w:color="auto"/>
            <w:bottom w:val="none" w:sz="0" w:space="0" w:color="auto"/>
            <w:right w:val="none" w:sz="0" w:space="0" w:color="auto"/>
          </w:divBdr>
        </w:div>
        <w:div w:id="728958644">
          <w:marLeft w:val="0"/>
          <w:marRight w:val="0"/>
          <w:marTop w:val="0"/>
          <w:marBottom w:val="0"/>
          <w:divBdr>
            <w:top w:val="none" w:sz="0" w:space="0" w:color="auto"/>
            <w:left w:val="none" w:sz="0" w:space="0" w:color="auto"/>
            <w:bottom w:val="none" w:sz="0" w:space="0" w:color="auto"/>
            <w:right w:val="none" w:sz="0" w:space="0" w:color="auto"/>
          </w:divBdr>
        </w:div>
        <w:div w:id="880869777">
          <w:marLeft w:val="0"/>
          <w:marRight w:val="0"/>
          <w:marTop w:val="0"/>
          <w:marBottom w:val="0"/>
          <w:divBdr>
            <w:top w:val="none" w:sz="0" w:space="0" w:color="auto"/>
            <w:left w:val="none" w:sz="0" w:space="0" w:color="auto"/>
            <w:bottom w:val="none" w:sz="0" w:space="0" w:color="auto"/>
            <w:right w:val="none" w:sz="0" w:space="0" w:color="auto"/>
          </w:divBdr>
        </w:div>
        <w:div w:id="712778511">
          <w:marLeft w:val="0"/>
          <w:marRight w:val="0"/>
          <w:marTop w:val="0"/>
          <w:marBottom w:val="0"/>
          <w:divBdr>
            <w:top w:val="none" w:sz="0" w:space="0" w:color="auto"/>
            <w:left w:val="none" w:sz="0" w:space="0" w:color="auto"/>
            <w:bottom w:val="none" w:sz="0" w:space="0" w:color="auto"/>
            <w:right w:val="none" w:sz="0" w:space="0" w:color="auto"/>
          </w:divBdr>
        </w:div>
        <w:div w:id="219681380">
          <w:marLeft w:val="0"/>
          <w:marRight w:val="0"/>
          <w:marTop w:val="0"/>
          <w:marBottom w:val="0"/>
          <w:divBdr>
            <w:top w:val="none" w:sz="0" w:space="0" w:color="auto"/>
            <w:left w:val="none" w:sz="0" w:space="0" w:color="auto"/>
            <w:bottom w:val="none" w:sz="0" w:space="0" w:color="auto"/>
            <w:right w:val="none" w:sz="0" w:space="0" w:color="auto"/>
          </w:divBdr>
        </w:div>
        <w:div w:id="257836972">
          <w:marLeft w:val="0"/>
          <w:marRight w:val="0"/>
          <w:marTop w:val="0"/>
          <w:marBottom w:val="0"/>
          <w:divBdr>
            <w:top w:val="none" w:sz="0" w:space="0" w:color="auto"/>
            <w:left w:val="none" w:sz="0" w:space="0" w:color="auto"/>
            <w:bottom w:val="none" w:sz="0" w:space="0" w:color="auto"/>
            <w:right w:val="none" w:sz="0" w:space="0" w:color="auto"/>
          </w:divBdr>
        </w:div>
      </w:divsChild>
    </w:div>
    <w:div w:id="1129081594">
      <w:bodyDiv w:val="1"/>
      <w:marLeft w:val="0"/>
      <w:marRight w:val="0"/>
      <w:marTop w:val="0"/>
      <w:marBottom w:val="0"/>
      <w:divBdr>
        <w:top w:val="none" w:sz="0" w:space="0" w:color="auto"/>
        <w:left w:val="none" w:sz="0" w:space="0" w:color="auto"/>
        <w:bottom w:val="none" w:sz="0" w:space="0" w:color="auto"/>
        <w:right w:val="none" w:sz="0" w:space="0" w:color="auto"/>
      </w:divBdr>
      <w:divsChild>
        <w:div w:id="35276144">
          <w:marLeft w:val="0"/>
          <w:marRight w:val="0"/>
          <w:marTop w:val="0"/>
          <w:marBottom w:val="0"/>
          <w:divBdr>
            <w:top w:val="none" w:sz="0" w:space="0" w:color="auto"/>
            <w:left w:val="none" w:sz="0" w:space="0" w:color="auto"/>
            <w:bottom w:val="none" w:sz="0" w:space="0" w:color="auto"/>
            <w:right w:val="none" w:sz="0" w:space="0" w:color="auto"/>
          </w:divBdr>
        </w:div>
        <w:div w:id="1723400980">
          <w:marLeft w:val="0"/>
          <w:marRight w:val="0"/>
          <w:marTop w:val="0"/>
          <w:marBottom w:val="0"/>
          <w:divBdr>
            <w:top w:val="none" w:sz="0" w:space="0" w:color="auto"/>
            <w:left w:val="none" w:sz="0" w:space="0" w:color="auto"/>
            <w:bottom w:val="none" w:sz="0" w:space="0" w:color="auto"/>
            <w:right w:val="none" w:sz="0" w:space="0" w:color="auto"/>
          </w:divBdr>
        </w:div>
        <w:div w:id="407383442">
          <w:marLeft w:val="0"/>
          <w:marRight w:val="0"/>
          <w:marTop w:val="0"/>
          <w:marBottom w:val="0"/>
          <w:divBdr>
            <w:top w:val="none" w:sz="0" w:space="0" w:color="auto"/>
            <w:left w:val="none" w:sz="0" w:space="0" w:color="auto"/>
            <w:bottom w:val="none" w:sz="0" w:space="0" w:color="auto"/>
            <w:right w:val="none" w:sz="0" w:space="0" w:color="auto"/>
          </w:divBdr>
        </w:div>
        <w:div w:id="1366828796">
          <w:marLeft w:val="0"/>
          <w:marRight w:val="0"/>
          <w:marTop w:val="0"/>
          <w:marBottom w:val="0"/>
          <w:divBdr>
            <w:top w:val="none" w:sz="0" w:space="0" w:color="auto"/>
            <w:left w:val="none" w:sz="0" w:space="0" w:color="auto"/>
            <w:bottom w:val="none" w:sz="0" w:space="0" w:color="auto"/>
            <w:right w:val="none" w:sz="0" w:space="0" w:color="auto"/>
          </w:divBdr>
        </w:div>
        <w:div w:id="439685359">
          <w:marLeft w:val="0"/>
          <w:marRight w:val="0"/>
          <w:marTop w:val="0"/>
          <w:marBottom w:val="0"/>
          <w:divBdr>
            <w:top w:val="none" w:sz="0" w:space="0" w:color="auto"/>
            <w:left w:val="none" w:sz="0" w:space="0" w:color="auto"/>
            <w:bottom w:val="none" w:sz="0" w:space="0" w:color="auto"/>
            <w:right w:val="none" w:sz="0" w:space="0" w:color="auto"/>
          </w:divBdr>
        </w:div>
        <w:div w:id="1011375912">
          <w:marLeft w:val="0"/>
          <w:marRight w:val="0"/>
          <w:marTop w:val="0"/>
          <w:marBottom w:val="0"/>
          <w:divBdr>
            <w:top w:val="none" w:sz="0" w:space="0" w:color="auto"/>
            <w:left w:val="none" w:sz="0" w:space="0" w:color="auto"/>
            <w:bottom w:val="none" w:sz="0" w:space="0" w:color="auto"/>
            <w:right w:val="none" w:sz="0" w:space="0" w:color="auto"/>
          </w:divBdr>
        </w:div>
        <w:div w:id="506595852">
          <w:marLeft w:val="0"/>
          <w:marRight w:val="0"/>
          <w:marTop w:val="0"/>
          <w:marBottom w:val="0"/>
          <w:divBdr>
            <w:top w:val="none" w:sz="0" w:space="0" w:color="auto"/>
            <w:left w:val="none" w:sz="0" w:space="0" w:color="auto"/>
            <w:bottom w:val="none" w:sz="0" w:space="0" w:color="auto"/>
            <w:right w:val="none" w:sz="0" w:space="0" w:color="auto"/>
          </w:divBdr>
        </w:div>
        <w:div w:id="183252729">
          <w:marLeft w:val="0"/>
          <w:marRight w:val="0"/>
          <w:marTop w:val="0"/>
          <w:marBottom w:val="0"/>
          <w:divBdr>
            <w:top w:val="none" w:sz="0" w:space="0" w:color="auto"/>
            <w:left w:val="none" w:sz="0" w:space="0" w:color="auto"/>
            <w:bottom w:val="none" w:sz="0" w:space="0" w:color="auto"/>
            <w:right w:val="none" w:sz="0" w:space="0" w:color="auto"/>
          </w:divBdr>
        </w:div>
        <w:div w:id="85225794">
          <w:marLeft w:val="0"/>
          <w:marRight w:val="0"/>
          <w:marTop w:val="0"/>
          <w:marBottom w:val="0"/>
          <w:divBdr>
            <w:top w:val="none" w:sz="0" w:space="0" w:color="auto"/>
            <w:left w:val="none" w:sz="0" w:space="0" w:color="auto"/>
            <w:bottom w:val="none" w:sz="0" w:space="0" w:color="auto"/>
            <w:right w:val="none" w:sz="0" w:space="0" w:color="auto"/>
          </w:divBdr>
        </w:div>
        <w:div w:id="764378726">
          <w:marLeft w:val="0"/>
          <w:marRight w:val="0"/>
          <w:marTop w:val="0"/>
          <w:marBottom w:val="0"/>
          <w:divBdr>
            <w:top w:val="none" w:sz="0" w:space="0" w:color="auto"/>
            <w:left w:val="none" w:sz="0" w:space="0" w:color="auto"/>
            <w:bottom w:val="none" w:sz="0" w:space="0" w:color="auto"/>
            <w:right w:val="none" w:sz="0" w:space="0" w:color="auto"/>
          </w:divBdr>
        </w:div>
        <w:div w:id="958485335">
          <w:marLeft w:val="0"/>
          <w:marRight w:val="0"/>
          <w:marTop w:val="0"/>
          <w:marBottom w:val="0"/>
          <w:divBdr>
            <w:top w:val="none" w:sz="0" w:space="0" w:color="auto"/>
            <w:left w:val="none" w:sz="0" w:space="0" w:color="auto"/>
            <w:bottom w:val="none" w:sz="0" w:space="0" w:color="auto"/>
            <w:right w:val="none" w:sz="0" w:space="0" w:color="auto"/>
          </w:divBdr>
        </w:div>
      </w:divsChild>
    </w:div>
    <w:div w:id="1133787904">
      <w:bodyDiv w:val="1"/>
      <w:marLeft w:val="0"/>
      <w:marRight w:val="0"/>
      <w:marTop w:val="0"/>
      <w:marBottom w:val="0"/>
      <w:divBdr>
        <w:top w:val="none" w:sz="0" w:space="0" w:color="auto"/>
        <w:left w:val="none" w:sz="0" w:space="0" w:color="auto"/>
        <w:bottom w:val="none" w:sz="0" w:space="0" w:color="auto"/>
        <w:right w:val="none" w:sz="0" w:space="0" w:color="auto"/>
      </w:divBdr>
      <w:divsChild>
        <w:div w:id="1411079323">
          <w:marLeft w:val="0"/>
          <w:marRight w:val="0"/>
          <w:marTop w:val="0"/>
          <w:marBottom w:val="297"/>
          <w:divBdr>
            <w:top w:val="none" w:sz="0" w:space="0" w:color="auto"/>
            <w:left w:val="none" w:sz="0" w:space="0" w:color="auto"/>
            <w:bottom w:val="none" w:sz="0" w:space="0" w:color="auto"/>
            <w:right w:val="none" w:sz="0" w:space="0" w:color="auto"/>
          </w:divBdr>
          <w:divsChild>
            <w:div w:id="539127107">
              <w:marLeft w:val="0"/>
              <w:marRight w:val="0"/>
              <w:marTop w:val="0"/>
              <w:marBottom w:val="0"/>
              <w:divBdr>
                <w:top w:val="none" w:sz="0" w:space="0" w:color="auto"/>
                <w:left w:val="none" w:sz="0" w:space="0" w:color="auto"/>
                <w:bottom w:val="none" w:sz="0" w:space="0" w:color="auto"/>
                <w:right w:val="none" w:sz="0" w:space="0" w:color="auto"/>
              </w:divBdr>
              <w:divsChild>
                <w:div w:id="1770618056">
                  <w:marLeft w:val="0"/>
                  <w:marRight w:val="0"/>
                  <w:marTop w:val="0"/>
                  <w:marBottom w:val="0"/>
                  <w:divBdr>
                    <w:top w:val="none" w:sz="0" w:space="0" w:color="auto"/>
                    <w:left w:val="none" w:sz="0" w:space="0" w:color="auto"/>
                    <w:bottom w:val="none" w:sz="0" w:space="0" w:color="auto"/>
                    <w:right w:val="none" w:sz="0" w:space="0" w:color="auto"/>
                  </w:divBdr>
                  <w:divsChild>
                    <w:div w:id="1151487899">
                      <w:marLeft w:val="0"/>
                      <w:marRight w:val="0"/>
                      <w:marTop w:val="0"/>
                      <w:marBottom w:val="0"/>
                      <w:divBdr>
                        <w:top w:val="none" w:sz="0" w:space="0" w:color="auto"/>
                        <w:left w:val="none" w:sz="0" w:space="0" w:color="auto"/>
                        <w:bottom w:val="none" w:sz="0" w:space="0" w:color="auto"/>
                        <w:right w:val="none" w:sz="0" w:space="0" w:color="auto"/>
                      </w:divBdr>
                      <w:divsChild>
                        <w:div w:id="836919321">
                          <w:marLeft w:val="0"/>
                          <w:marRight w:val="0"/>
                          <w:marTop w:val="0"/>
                          <w:marBottom w:val="0"/>
                          <w:divBdr>
                            <w:top w:val="none" w:sz="0" w:space="0" w:color="auto"/>
                            <w:left w:val="none" w:sz="0" w:space="0" w:color="auto"/>
                            <w:bottom w:val="none" w:sz="0" w:space="0" w:color="auto"/>
                            <w:right w:val="none" w:sz="0" w:space="0" w:color="auto"/>
                          </w:divBdr>
                        </w:div>
                        <w:div w:id="1352991556">
                          <w:marLeft w:val="0"/>
                          <w:marRight w:val="0"/>
                          <w:marTop w:val="0"/>
                          <w:marBottom w:val="0"/>
                          <w:divBdr>
                            <w:top w:val="none" w:sz="0" w:space="0" w:color="auto"/>
                            <w:left w:val="none" w:sz="0" w:space="0" w:color="auto"/>
                            <w:bottom w:val="none" w:sz="0" w:space="0" w:color="auto"/>
                            <w:right w:val="none" w:sz="0" w:space="0" w:color="auto"/>
                          </w:divBdr>
                        </w:div>
                      </w:divsChild>
                    </w:div>
                    <w:div w:id="713963530">
                      <w:marLeft w:val="0"/>
                      <w:marRight w:val="0"/>
                      <w:marTop w:val="0"/>
                      <w:marBottom w:val="0"/>
                      <w:divBdr>
                        <w:top w:val="none" w:sz="0" w:space="0" w:color="auto"/>
                        <w:left w:val="none" w:sz="0" w:space="0" w:color="auto"/>
                        <w:bottom w:val="none" w:sz="0" w:space="0" w:color="auto"/>
                        <w:right w:val="none" w:sz="0" w:space="0" w:color="auto"/>
                      </w:divBdr>
                      <w:divsChild>
                        <w:div w:id="617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509106">
          <w:marLeft w:val="0"/>
          <w:marRight w:val="0"/>
          <w:marTop w:val="0"/>
          <w:marBottom w:val="297"/>
          <w:divBdr>
            <w:top w:val="none" w:sz="0" w:space="0" w:color="auto"/>
            <w:left w:val="none" w:sz="0" w:space="0" w:color="auto"/>
            <w:bottom w:val="none" w:sz="0" w:space="0" w:color="auto"/>
            <w:right w:val="none" w:sz="0" w:space="0" w:color="auto"/>
          </w:divBdr>
          <w:divsChild>
            <w:div w:id="2029329895">
              <w:marLeft w:val="0"/>
              <w:marRight w:val="0"/>
              <w:marTop w:val="0"/>
              <w:marBottom w:val="0"/>
              <w:divBdr>
                <w:top w:val="none" w:sz="0" w:space="0" w:color="auto"/>
                <w:left w:val="none" w:sz="0" w:space="0" w:color="auto"/>
                <w:bottom w:val="none" w:sz="0" w:space="0" w:color="auto"/>
                <w:right w:val="none" w:sz="0" w:space="0" w:color="auto"/>
              </w:divBdr>
              <w:divsChild>
                <w:div w:id="345525073">
                  <w:marLeft w:val="0"/>
                  <w:marRight w:val="0"/>
                  <w:marTop w:val="0"/>
                  <w:marBottom w:val="0"/>
                  <w:divBdr>
                    <w:top w:val="none" w:sz="0" w:space="0" w:color="auto"/>
                    <w:left w:val="none" w:sz="0" w:space="0" w:color="auto"/>
                    <w:bottom w:val="none" w:sz="0" w:space="0" w:color="auto"/>
                    <w:right w:val="none" w:sz="0" w:space="0" w:color="auto"/>
                  </w:divBdr>
                  <w:divsChild>
                    <w:div w:id="1056320078">
                      <w:marLeft w:val="0"/>
                      <w:marRight w:val="0"/>
                      <w:marTop w:val="0"/>
                      <w:marBottom w:val="0"/>
                      <w:divBdr>
                        <w:top w:val="none" w:sz="0" w:space="0" w:color="auto"/>
                        <w:left w:val="none" w:sz="0" w:space="0" w:color="auto"/>
                        <w:bottom w:val="none" w:sz="0" w:space="0" w:color="auto"/>
                        <w:right w:val="none" w:sz="0" w:space="0" w:color="auto"/>
                      </w:divBdr>
                      <w:divsChild>
                        <w:div w:id="1059087132">
                          <w:marLeft w:val="0"/>
                          <w:marRight w:val="0"/>
                          <w:marTop w:val="0"/>
                          <w:marBottom w:val="0"/>
                          <w:divBdr>
                            <w:top w:val="none" w:sz="0" w:space="0" w:color="auto"/>
                            <w:left w:val="none" w:sz="0" w:space="0" w:color="auto"/>
                            <w:bottom w:val="none" w:sz="0" w:space="0" w:color="auto"/>
                            <w:right w:val="none" w:sz="0" w:space="0" w:color="auto"/>
                          </w:divBdr>
                        </w:div>
                      </w:divsChild>
                    </w:div>
                    <w:div w:id="1912229534">
                      <w:marLeft w:val="0"/>
                      <w:marRight w:val="0"/>
                      <w:marTop w:val="0"/>
                      <w:marBottom w:val="0"/>
                      <w:divBdr>
                        <w:top w:val="none" w:sz="0" w:space="0" w:color="auto"/>
                        <w:left w:val="none" w:sz="0" w:space="0" w:color="auto"/>
                        <w:bottom w:val="none" w:sz="0" w:space="0" w:color="auto"/>
                        <w:right w:val="none" w:sz="0" w:space="0" w:color="auto"/>
                      </w:divBdr>
                      <w:divsChild>
                        <w:div w:id="2004620038">
                          <w:marLeft w:val="0"/>
                          <w:marRight w:val="0"/>
                          <w:marTop w:val="0"/>
                          <w:marBottom w:val="0"/>
                          <w:divBdr>
                            <w:top w:val="none" w:sz="0" w:space="0" w:color="auto"/>
                            <w:left w:val="none" w:sz="0" w:space="0" w:color="auto"/>
                            <w:bottom w:val="none" w:sz="0" w:space="0" w:color="auto"/>
                            <w:right w:val="none" w:sz="0" w:space="0" w:color="auto"/>
                          </w:divBdr>
                        </w:div>
                        <w:div w:id="1811248639">
                          <w:marLeft w:val="0"/>
                          <w:marRight w:val="0"/>
                          <w:marTop w:val="0"/>
                          <w:marBottom w:val="0"/>
                          <w:divBdr>
                            <w:top w:val="none" w:sz="0" w:space="0" w:color="auto"/>
                            <w:left w:val="none" w:sz="0" w:space="0" w:color="auto"/>
                            <w:bottom w:val="none" w:sz="0" w:space="0" w:color="auto"/>
                            <w:right w:val="none" w:sz="0" w:space="0" w:color="auto"/>
                          </w:divBdr>
                        </w:div>
                        <w:div w:id="1491213320">
                          <w:marLeft w:val="0"/>
                          <w:marRight w:val="0"/>
                          <w:marTop w:val="0"/>
                          <w:marBottom w:val="0"/>
                          <w:divBdr>
                            <w:top w:val="none" w:sz="0" w:space="0" w:color="auto"/>
                            <w:left w:val="none" w:sz="0" w:space="0" w:color="auto"/>
                            <w:bottom w:val="none" w:sz="0" w:space="0" w:color="auto"/>
                            <w:right w:val="none" w:sz="0" w:space="0" w:color="auto"/>
                          </w:divBdr>
                        </w:div>
                        <w:div w:id="1566913216">
                          <w:marLeft w:val="0"/>
                          <w:marRight w:val="0"/>
                          <w:marTop w:val="0"/>
                          <w:marBottom w:val="0"/>
                          <w:divBdr>
                            <w:top w:val="none" w:sz="0" w:space="0" w:color="auto"/>
                            <w:left w:val="none" w:sz="0" w:space="0" w:color="auto"/>
                            <w:bottom w:val="none" w:sz="0" w:space="0" w:color="auto"/>
                            <w:right w:val="none" w:sz="0" w:space="0" w:color="auto"/>
                          </w:divBdr>
                        </w:div>
                        <w:div w:id="33287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31955728">
      <w:bodyDiv w:val="1"/>
      <w:marLeft w:val="0"/>
      <w:marRight w:val="0"/>
      <w:marTop w:val="0"/>
      <w:marBottom w:val="0"/>
      <w:divBdr>
        <w:top w:val="none" w:sz="0" w:space="0" w:color="auto"/>
        <w:left w:val="none" w:sz="0" w:space="0" w:color="auto"/>
        <w:bottom w:val="none" w:sz="0" w:space="0" w:color="auto"/>
        <w:right w:val="none" w:sz="0" w:space="0" w:color="auto"/>
      </w:divBdr>
      <w:divsChild>
        <w:div w:id="1768230294">
          <w:marLeft w:val="0"/>
          <w:marRight w:val="0"/>
          <w:marTop w:val="0"/>
          <w:marBottom w:val="297"/>
          <w:divBdr>
            <w:top w:val="none" w:sz="0" w:space="0" w:color="auto"/>
            <w:left w:val="none" w:sz="0" w:space="0" w:color="auto"/>
            <w:bottom w:val="none" w:sz="0" w:space="0" w:color="auto"/>
            <w:right w:val="none" w:sz="0" w:space="0" w:color="auto"/>
          </w:divBdr>
          <w:divsChild>
            <w:div w:id="314799041">
              <w:marLeft w:val="0"/>
              <w:marRight w:val="0"/>
              <w:marTop w:val="0"/>
              <w:marBottom w:val="0"/>
              <w:divBdr>
                <w:top w:val="none" w:sz="0" w:space="0" w:color="auto"/>
                <w:left w:val="none" w:sz="0" w:space="0" w:color="auto"/>
                <w:bottom w:val="none" w:sz="0" w:space="0" w:color="auto"/>
                <w:right w:val="none" w:sz="0" w:space="0" w:color="auto"/>
              </w:divBdr>
              <w:divsChild>
                <w:div w:id="907151284">
                  <w:marLeft w:val="0"/>
                  <w:marRight w:val="0"/>
                  <w:marTop w:val="0"/>
                  <w:marBottom w:val="0"/>
                  <w:divBdr>
                    <w:top w:val="none" w:sz="0" w:space="0" w:color="auto"/>
                    <w:left w:val="none" w:sz="0" w:space="0" w:color="auto"/>
                    <w:bottom w:val="none" w:sz="0" w:space="0" w:color="auto"/>
                    <w:right w:val="none" w:sz="0" w:space="0" w:color="auto"/>
                  </w:divBdr>
                  <w:divsChild>
                    <w:div w:id="2101371166">
                      <w:marLeft w:val="0"/>
                      <w:marRight w:val="0"/>
                      <w:marTop w:val="0"/>
                      <w:marBottom w:val="0"/>
                      <w:divBdr>
                        <w:top w:val="none" w:sz="0" w:space="0" w:color="auto"/>
                        <w:left w:val="none" w:sz="0" w:space="0" w:color="auto"/>
                        <w:bottom w:val="none" w:sz="0" w:space="0" w:color="auto"/>
                        <w:right w:val="none" w:sz="0" w:space="0" w:color="auto"/>
                      </w:divBdr>
                      <w:divsChild>
                        <w:div w:id="482501672">
                          <w:marLeft w:val="0"/>
                          <w:marRight w:val="0"/>
                          <w:marTop w:val="0"/>
                          <w:marBottom w:val="0"/>
                          <w:divBdr>
                            <w:top w:val="none" w:sz="0" w:space="0" w:color="auto"/>
                            <w:left w:val="none" w:sz="0" w:space="0" w:color="auto"/>
                            <w:bottom w:val="none" w:sz="0" w:space="0" w:color="auto"/>
                            <w:right w:val="none" w:sz="0" w:space="0" w:color="auto"/>
                          </w:divBdr>
                        </w:div>
                        <w:div w:id="1759132177">
                          <w:marLeft w:val="0"/>
                          <w:marRight w:val="0"/>
                          <w:marTop w:val="0"/>
                          <w:marBottom w:val="0"/>
                          <w:divBdr>
                            <w:top w:val="none" w:sz="0" w:space="0" w:color="auto"/>
                            <w:left w:val="none" w:sz="0" w:space="0" w:color="auto"/>
                            <w:bottom w:val="none" w:sz="0" w:space="0" w:color="auto"/>
                            <w:right w:val="none" w:sz="0" w:space="0" w:color="auto"/>
                          </w:divBdr>
                        </w:div>
                        <w:div w:id="1086682629">
                          <w:marLeft w:val="0"/>
                          <w:marRight w:val="0"/>
                          <w:marTop w:val="0"/>
                          <w:marBottom w:val="0"/>
                          <w:divBdr>
                            <w:top w:val="none" w:sz="0" w:space="0" w:color="auto"/>
                            <w:left w:val="none" w:sz="0" w:space="0" w:color="auto"/>
                            <w:bottom w:val="none" w:sz="0" w:space="0" w:color="auto"/>
                            <w:right w:val="none" w:sz="0" w:space="0" w:color="auto"/>
                          </w:divBdr>
                        </w:div>
                        <w:div w:id="1519008079">
                          <w:marLeft w:val="0"/>
                          <w:marRight w:val="0"/>
                          <w:marTop w:val="0"/>
                          <w:marBottom w:val="0"/>
                          <w:divBdr>
                            <w:top w:val="none" w:sz="0" w:space="0" w:color="auto"/>
                            <w:left w:val="none" w:sz="0" w:space="0" w:color="auto"/>
                            <w:bottom w:val="none" w:sz="0" w:space="0" w:color="auto"/>
                            <w:right w:val="none" w:sz="0" w:space="0" w:color="auto"/>
                          </w:divBdr>
                        </w:div>
                        <w:div w:id="401148163">
                          <w:marLeft w:val="0"/>
                          <w:marRight w:val="0"/>
                          <w:marTop w:val="0"/>
                          <w:marBottom w:val="0"/>
                          <w:divBdr>
                            <w:top w:val="none" w:sz="0" w:space="0" w:color="auto"/>
                            <w:left w:val="none" w:sz="0" w:space="0" w:color="auto"/>
                            <w:bottom w:val="none" w:sz="0" w:space="0" w:color="auto"/>
                            <w:right w:val="none" w:sz="0" w:space="0" w:color="auto"/>
                          </w:divBdr>
                        </w:div>
                        <w:div w:id="1060328192">
                          <w:marLeft w:val="0"/>
                          <w:marRight w:val="0"/>
                          <w:marTop w:val="0"/>
                          <w:marBottom w:val="0"/>
                          <w:divBdr>
                            <w:top w:val="none" w:sz="0" w:space="0" w:color="auto"/>
                            <w:left w:val="none" w:sz="0" w:space="0" w:color="auto"/>
                            <w:bottom w:val="none" w:sz="0" w:space="0" w:color="auto"/>
                            <w:right w:val="none" w:sz="0" w:space="0" w:color="auto"/>
                          </w:divBdr>
                        </w:div>
                        <w:div w:id="1118060928">
                          <w:marLeft w:val="0"/>
                          <w:marRight w:val="0"/>
                          <w:marTop w:val="0"/>
                          <w:marBottom w:val="0"/>
                          <w:divBdr>
                            <w:top w:val="none" w:sz="0" w:space="0" w:color="auto"/>
                            <w:left w:val="none" w:sz="0" w:space="0" w:color="auto"/>
                            <w:bottom w:val="none" w:sz="0" w:space="0" w:color="auto"/>
                            <w:right w:val="none" w:sz="0" w:space="0" w:color="auto"/>
                          </w:divBdr>
                        </w:div>
                        <w:div w:id="1716349721">
                          <w:marLeft w:val="0"/>
                          <w:marRight w:val="0"/>
                          <w:marTop w:val="0"/>
                          <w:marBottom w:val="0"/>
                          <w:divBdr>
                            <w:top w:val="none" w:sz="0" w:space="0" w:color="auto"/>
                            <w:left w:val="none" w:sz="0" w:space="0" w:color="auto"/>
                            <w:bottom w:val="none" w:sz="0" w:space="0" w:color="auto"/>
                            <w:right w:val="none" w:sz="0" w:space="0" w:color="auto"/>
                          </w:divBdr>
                        </w:div>
                        <w:div w:id="1234392545">
                          <w:marLeft w:val="0"/>
                          <w:marRight w:val="0"/>
                          <w:marTop w:val="0"/>
                          <w:marBottom w:val="0"/>
                          <w:divBdr>
                            <w:top w:val="none" w:sz="0" w:space="0" w:color="auto"/>
                            <w:left w:val="none" w:sz="0" w:space="0" w:color="auto"/>
                            <w:bottom w:val="none" w:sz="0" w:space="0" w:color="auto"/>
                            <w:right w:val="none" w:sz="0" w:space="0" w:color="auto"/>
                          </w:divBdr>
                        </w:div>
                        <w:div w:id="1149054275">
                          <w:marLeft w:val="0"/>
                          <w:marRight w:val="0"/>
                          <w:marTop w:val="0"/>
                          <w:marBottom w:val="0"/>
                          <w:divBdr>
                            <w:top w:val="none" w:sz="0" w:space="0" w:color="auto"/>
                            <w:left w:val="none" w:sz="0" w:space="0" w:color="auto"/>
                            <w:bottom w:val="none" w:sz="0" w:space="0" w:color="auto"/>
                            <w:right w:val="none" w:sz="0" w:space="0" w:color="auto"/>
                          </w:divBdr>
                        </w:div>
                        <w:div w:id="1825782079">
                          <w:marLeft w:val="0"/>
                          <w:marRight w:val="0"/>
                          <w:marTop w:val="0"/>
                          <w:marBottom w:val="0"/>
                          <w:divBdr>
                            <w:top w:val="none" w:sz="0" w:space="0" w:color="auto"/>
                            <w:left w:val="none" w:sz="0" w:space="0" w:color="auto"/>
                            <w:bottom w:val="none" w:sz="0" w:space="0" w:color="auto"/>
                            <w:right w:val="none" w:sz="0" w:space="0" w:color="auto"/>
                          </w:divBdr>
                        </w:div>
                        <w:div w:id="1250310136">
                          <w:marLeft w:val="0"/>
                          <w:marRight w:val="0"/>
                          <w:marTop w:val="0"/>
                          <w:marBottom w:val="0"/>
                          <w:divBdr>
                            <w:top w:val="none" w:sz="0" w:space="0" w:color="auto"/>
                            <w:left w:val="none" w:sz="0" w:space="0" w:color="auto"/>
                            <w:bottom w:val="none" w:sz="0" w:space="0" w:color="auto"/>
                            <w:right w:val="none" w:sz="0" w:space="0" w:color="auto"/>
                          </w:divBdr>
                        </w:div>
                        <w:div w:id="947396886">
                          <w:marLeft w:val="0"/>
                          <w:marRight w:val="0"/>
                          <w:marTop w:val="0"/>
                          <w:marBottom w:val="0"/>
                          <w:divBdr>
                            <w:top w:val="none" w:sz="0" w:space="0" w:color="auto"/>
                            <w:left w:val="none" w:sz="0" w:space="0" w:color="auto"/>
                            <w:bottom w:val="none" w:sz="0" w:space="0" w:color="auto"/>
                            <w:right w:val="none" w:sz="0" w:space="0" w:color="auto"/>
                          </w:divBdr>
                        </w:div>
                        <w:div w:id="1790512214">
                          <w:marLeft w:val="0"/>
                          <w:marRight w:val="0"/>
                          <w:marTop w:val="0"/>
                          <w:marBottom w:val="0"/>
                          <w:divBdr>
                            <w:top w:val="none" w:sz="0" w:space="0" w:color="auto"/>
                            <w:left w:val="none" w:sz="0" w:space="0" w:color="auto"/>
                            <w:bottom w:val="none" w:sz="0" w:space="0" w:color="auto"/>
                            <w:right w:val="none" w:sz="0" w:space="0" w:color="auto"/>
                          </w:divBdr>
                        </w:div>
                        <w:div w:id="1339695282">
                          <w:marLeft w:val="0"/>
                          <w:marRight w:val="0"/>
                          <w:marTop w:val="0"/>
                          <w:marBottom w:val="0"/>
                          <w:divBdr>
                            <w:top w:val="none" w:sz="0" w:space="0" w:color="auto"/>
                            <w:left w:val="none" w:sz="0" w:space="0" w:color="auto"/>
                            <w:bottom w:val="none" w:sz="0" w:space="0" w:color="auto"/>
                            <w:right w:val="none" w:sz="0" w:space="0" w:color="auto"/>
                          </w:divBdr>
                        </w:div>
                        <w:div w:id="1851607106">
                          <w:marLeft w:val="0"/>
                          <w:marRight w:val="0"/>
                          <w:marTop w:val="0"/>
                          <w:marBottom w:val="0"/>
                          <w:divBdr>
                            <w:top w:val="none" w:sz="0" w:space="0" w:color="auto"/>
                            <w:left w:val="none" w:sz="0" w:space="0" w:color="auto"/>
                            <w:bottom w:val="none" w:sz="0" w:space="0" w:color="auto"/>
                            <w:right w:val="none" w:sz="0" w:space="0" w:color="auto"/>
                          </w:divBdr>
                        </w:div>
                        <w:div w:id="819156917">
                          <w:marLeft w:val="0"/>
                          <w:marRight w:val="0"/>
                          <w:marTop w:val="0"/>
                          <w:marBottom w:val="0"/>
                          <w:divBdr>
                            <w:top w:val="none" w:sz="0" w:space="0" w:color="auto"/>
                            <w:left w:val="none" w:sz="0" w:space="0" w:color="auto"/>
                            <w:bottom w:val="none" w:sz="0" w:space="0" w:color="auto"/>
                            <w:right w:val="none" w:sz="0" w:space="0" w:color="auto"/>
                          </w:divBdr>
                        </w:div>
                        <w:div w:id="1276667867">
                          <w:marLeft w:val="0"/>
                          <w:marRight w:val="0"/>
                          <w:marTop w:val="0"/>
                          <w:marBottom w:val="0"/>
                          <w:divBdr>
                            <w:top w:val="none" w:sz="0" w:space="0" w:color="auto"/>
                            <w:left w:val="none" w:sz="0" w:space="0" w:color="auto"/>
                            <w:bottom w:val="none" w:sz="0" w:space="0" w:color="auto"/>
                            <w:right w:val="none" w:sz="0" w:space="0" w:color="auto"/>
                          </w:divBdr>
                        </w:div>
                        <w:div w:id="1536428681">
                          <w:marLeft w:val="0"/>
                          <w:marRight w:val="0"/>
                          <w:marTop w:val="0"/>
                          <w:marBottom w:val="0"/>
                          <w:divBdr>
                            <w:top w:val="none" w:sz="0" w:space="0" w:color="auto"/>
                            <w:left w:val="none" w:sz="0" w:space="0" w:color="auto"/>
                            <w:bottom w:val="none" w:sz="0" w:space="0" w:color="auto"/>
                            <w:right w:val="none" w:sz="0" w:space="0" w:color="auto"/>
                          </w:divBdr>
                        </w:div>
                        <w:div w:id="652488980">
                          <w:marLeft w:val="0"/>
                          <w:marRight w:val="0"/>
                          <w:marTop w:val="0"/>
                          <w:marBottom w:val="0"/>
                          <w:divBdr>
                            <w:top w:val="none" w:sz="0" w:space="0" w:color="auto"/>
                            <w:left w:val="none" w:sz="0" w:space="0" w:color="auto"/>
                            <w:bottom w:val="none" w:sz="0" w:space="0" w:color="auto"/>
                            <w:right w:val="none" w:sz="0" w:space="0" w:color="auto"/>
                          </w:divBdr>
                        </w:div>
                        <w:div w:id="1813908949">
                          <w:marLeft w:val="0"/>
                          <w:marRight w:val="0"/>
                          <w:marTop w:val="0"/>
                          <w:marBottom w:val="0"/>
                          <w:divBdr>
                            <w:top w:val="none" w:sz="0" w:space="0" w:color="auto"/>
                            <w:left w:val="none" w:sz="0" w:space="0" w:color="auto"/>
                            <w:bottom w:val="none" w:sz="0" w:space="0" w:color="auto"/>
                            <w:right w:val="none" w:sz="0" w:space="0" w:color="auto"/>
                          </w:divBdr>
                        </w:div>
                        <w:div w:id="967861757">
                          <w:marLeft w:val="0"/>
                          <w:marRight w:val="0"/>
                          <w:marTop w:val="0"/>
                          <w:marBottom w:val="0"/>
                          <w:divBdr>
                            <w:top w:val="none" w:sz="0" w:space="0" w:color="auto"/>
                            <w:left w:val="none" w:sz="0" w:space="0" w:color="auto"/>
                            <w:bottom w:val="none" w:sz="0" w:space="0" w:color="auto"/>
                            <w:right w:val="none" w:sz="0" w:space="0" w:color="auto"/>
                          </w:divBdr>
                        </w:div>
                        <w:div w:id="838692611">
                          <w:marLeft w:val="0"/>
                          <w:marRight w:val="0"/>
                          <w:marTop w:val="0"/>
                          <w:marBottom w:val="0"/>
                          <w:divBdr>
                            <w:top w:val="none" w:sz="0" w:space="0" w:color="auto"/>
                            <w:left w:val="none" w:sz="0" w:space="0" w:color="auto"/>
                            <w:bottom w:val="none" w:sz="0" w:space="0" w:color="auto"/>
                            <w:right w:val="none" w:sz="0" w:space="0" w:color="auto"/>
                          </w:divBdr>
                        </w:div>
                        <w:div w:id="1560900803">
                          <w:marLeft w:val="0"/>
                          <w:marRight w:val="0"/>
                          <w:marTop w:val="0"/>
                          <w:marBottom w:val="0"/>
                          <w:divBdr>
                            <w:top w:val="none" w:sz="0" w:space="0" w:color="auto"/>
                            <w:left w:val="none" w:sz="0" w:space="0" w:color="auto"/>
                            <w:bottom w:val="none" w:sz="0" w:space="0" w:color="auto"/>
                            <w:right w:val="none" w:sz="0" w:space="0" w:color="auto"/>
                          </w:divBdr>
                        </w:div>
                      </w:divsChild>
                    </w:div>
                    <w:div w:id="559679950">
                      <w:marLeft w:val="0"/>
                      <w:marRight w:val="0"/>
                      <w:marTop w:val="0"/>
                      <w:marBottom w:val="0"/>
                      <w:divBdr>
                        <w:top w:val="none" w:sz="0" w:space="0" w:color="auto"/>
                        <w:left w:val="none" w:sz="0" w:space="0" w:color="auto"/>
                        <w:bottom w:val="none" w:sz="0" w:space="0" w:color="auto"/>
                        <w:right w:val="none" w:sz="0" w:space="0" w:color="auto"/>
                      </w:divBdr>
                      <w:divsChild>
                        <w:div w:id="180094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874326">
      <w:bodyDiv w:val="1"/>
      <w:marLeft w:val="0"/>
      <w:marRight w:val="0"/>
      <w:marTop w:val="0"/>
      <w:marBottom w:val="0"/>
      <w:divBdr>
        <w:top w:val="none" w:sz="0" w:space="0" w:color="auto"/>
        <w:left w:val="none" w:sz="0" w:space="0" w:color="auto"/>
        <w:bottom w:val="none" w:sz="0" w:space="0" w:color="auto"/>
        <w:right w:val="none" w:sz="0" w:space="0" w:color="auto"/>
      </w:divBdr>
      <w:divsChild>
        <w:div w:id="445776983">
          <w:marLeft w:val="0"/>
          <w:marRight w:val="0"/>
          <w:marTop w:val="0"/>
          <w:marBottom w:val="0"/>
          <w:divBdr>
            <w:top w:val="none" w:sz="0" w:space="0" w:color="auto"/>
            <w:left w:val="none" w:sz="0" w:space="0" w:color="auto"/>
            <w:bottom w:val="none" w:sz="0" w:space="0" w:color="auto"/>
            <w:right w:val="none" w:sz="0" w:space="0" w:color="auto"/>
          </w:divBdr>
        </w:div>
        <w:div w:id="1991211630">
          <w:marLeft w:val="0"/>
          <w:marRight w:val="0"/>
          <w:marTop w:val="0"/>
          <w:marBottom w:val="0"/>
          <w:divBdr>
            <w:top w:val="none" w:sz="0" w:space="0" w:color="auto"/>
            <w:left w:val="none" w:sz="0" w:space="0" w:color="auto"/>
            <w:bottom w:val="none" w:sz="0" w:space="0" w:color="auto"/>
            <w:right w:val="none" w:sz="0" w:space="0" w:color="auto"/>
          </w:divBdr>
        </w:div>
        <w:div w:id="1754427317">
          <w:marLeft w:val="0"/>
          <w:marRight w:val="0"/>
          <w:marTop w:val="0"/>
          <w:marBottom w:val="0"/>
          <w:divBdr>
            <w:top w:val="none" w:sz="0" w:space="0" w:color="auto"/>
            <w:left w:val="none" w:sz="0" w:space="0" w:color="auto"/>
            <w:bottom w:val="none" w:sz="0" w:space="0" w:color="auto"/>
            <w:right w:val="none" w:sz="0" w:space="0" w:color="auto"/>
          </w:divBdr>
        </w:div>
        <w:div w:id="191849205">
          <w:marLeft w:val="0"/>
          <w:marRight w:val="0"/>
          <w:marTop w:val="0"/>
          <w:marBottom w:val="0"/>
          <w:divBdr>
            <w:top w:val="none" w:sz="0" w:space="0" w:color="auto"/>
            <w:left w:val="none" w:sz="0" w:space="0" w:color="auto"/>
            <w:bottom w:val="none" w:sz="0" w:space="0" w:color="auto"/>
            <w:right w:val="none" w:sz="0" w:space="0" w:color="auto"/>
          </w:divBdr>
        </w:div>
        <w:div w:id="1768503463">
          <w:marLeft w:val="0"/>
          <w:marRight w:val="0"/>
          <w:marTop w:val="0"/>
          <w:marBottom w:val="0"/>
          <w:divBdr>
            <w:top w:val="none" w:sz="0" w:space="0" w:color="auto"/>
            <w:left w:val="none" w:sz="0" w:space="0" w:color="auto"/>
            <w:bottom w:val="none" w:sz="0" w:space="0" w:color="auto"/>
            <w:right w:val="none" w:sz="0" w:space="0" w:color="auto"/>
          </w:divBdr>
        </w:div>
        <w:div w:id="1731034289">
          <w:marLeft w:val="0"/>
          <w:marRight w:val="0"/>
          <w:marTop w:val="0"/>
          <w:marBottom w:val="0"/>
          <w:divBdr>
            <w:top w:val="none" w:sz="0" w:space="0" w:color="auto"/>
            <w:left w:val="none" w:sz="0" w:space="0" w:color="auto"/>
            <w:bottom w:val="none" w:sz="0" w:space="0" w:color="auto"/>
            <w:right w:val="none" w:sz="0" w:space="0" w:color="auto"/>
          </w:divBdr>
        </w:div>
        <w:div w:id="924920017">
          <w:marLeft w:val="0"/>
          <w:marRight w:val="0"/>
          <w:marTop w:val="0"/>
          <w:marBottom w:val="0"/>
          <w:divBdr>
            <w:top w:val="none" w:sz="0" w:space="0" w:color="auto"/>
            <w:left w:val="none" w:sz="0" w:space="0" w:color="auto"/>
            <w:bottom w:val="none" w:sz="0" w:space="0" w:color="auto"/>
            <w:right w:val="none" w:sz="0" w:space="0" w:color="auto"/>
          </w:divBdr>
        </w:div>
        <w:div w:id="1703508337">
          <w:marLeft w:val="0"/>
          <w:marRight w:val="0"/>
          <w:marTop w:val="0"/>
          <w:marBottom w:val="0"/>
          <w:divBdr>
            <w:top w:val="none" w:sz="0" w:space="0" w:color="auto"/>
            <w:left w:val="none" w:sz="0" w:space="0" w:color="auto"/>
            <w:bottom w:val="none" w:sz="0" w:space="0" w:color="auto"/>
            <w:right w:val="none" w:sz="0" w:space="0" w:color="auto"/>
          </w:divBdr>
        </w:div>
        <w:div w:id="567083039">
          <w:marLeft w:val="0"/>
          <w:marRight w:val="0"/>
          <w:marTop w:val="0"/>
          <w:marBottom w:val="0"/>
          <w:divBdr>
            <w:top w:val="none" w:sz="0" w:space="0" w:color="auto"/>
            <w:left w:val="none" w:sz="0" w:space="0" w:color="auto"/>
            <w:bottom w:val="none" w:sz="0" w:space="0" w:color="auto"/>
            <w:right w:val="none" w:sz="0" w:space="0" w:color="auto"/>
          </w:divBdr>
        </w:div>
        <w:div w:id="647824355">
          <w:marLeft w:val="0"/>
          <w:marRight w:val="0"/>
          <w:marTop w:val="0"/>
          <w:marBottom w:val="0"/>
          <w:divBdr>
            <w:top w:val="none" w:sz="0" w:space="0" w:color="auto"/>
            <w:left w:val="none" w:sz="0" w:space="0" w:color="auto"/>
            <w:bottom w:val="none" w:sz="0" w:space="0" w:color="auto"/>
            <w:right w:val="none" w:sz="0" w:space="0" w:color="auto"/>
          </w:divBdr>
        </w:div>
        <w:div w:id="702366093">
          <w:marLeft w:val="0"/>
          <w:marRight w:val="0"/>
          <w:marTop w:val="0"/>
          <w:marBottom w:val="0"/>
          <w:divBdr>
            <w:top w:val="none" w:sz="0" w:space="0" w:color="auto"/>
            <w:left w:val="none" w:sz="0" w:space="0" w:color="auto"/>
            <w:bottom w:val="none" w:sz="0" w:space="0" w:color="auto"/>
            <w:right w:val="none" w:sz="0" w:space="0" w:color="auto"/>
          </w:divBdr>
        </w:div>
        <w:div w:id="1434863546">
          <w:marLeft w:val="0"/>
          <w:marRight w:val="0"/>
          <w:marTop w:val="0"/>
          <w:marBottom w:val="0"/>
          <w:divBdr>
            <w:top w:val="none" w:sz="0" w:space="0" w:color="auto"/>
            <w:left w:val="none" w:sz="0" w:space="0" w:color="auto"/>
            <w:bottom w:val="none" w:sz="0" w:space="0" w:color="auto"/>
            <w:right w:val="none" w:sz="0" w:space="0" w:color="auto"/>
          </w:divBdr>
        </w:div>
        <w:div w:id="1308974791">
          <w:marLeft w:val="0"/>
          <w:marRight w:val="0"/>
          <w:marTop w:val="0"/>
          <w:marBottom w:val="0"/>
          <w:divBdr>
            <w:top w:val="none" w:sz="0" w:space="0" w:color="auto"/>
            <w:left w:val="none" w:sz="0" w:space="0" w:color="auto"/>
            <w:bottom w:val="none" w:sz="0" w:space="0" w:color="auto"/>
            <w:right w:val="none" w:sz="0" w:space="0" w:color="auto"/>
          </w:divBdr>
        </w:div>
        <w:div w:id="667101180">
          <w:marLeft w:val="0"/>
          <w:marRight w:val="0"/>
          <w:marTop w:val="0"/>
          <w:marBottom w:val="0"/>
          <w:divBdr>
            <w:top w:val="none" w:sz="0" w:space="0" w:color="auto"/>
            <w:left w:val="none" w:sz="0" w:space="0" w:color="auto"/>
            <w:bottom w:val="none" w:sz="0" w:space="0" w:color="auto"/>
            <w:right w:val="none" w:sz="0" w:space="0" w:color="auto"/>
          </w:divBdr>
        </w:div>
        <w:div w:id="2058432332">
          <w:marLeft w:val="0"/>
          <w:marRight w:val="0"/>
          <w:marTop w:val="0"/>
          <w:marBottom w:val="0"/>
          <w:divBdr>
            <w:top w:val="none" w:sz="0" w:space="0" w:color="auto"/>
            <w:left w:val="none" w:sz="0" w:space="0" w:color="auto"/>
            <w:bottom w:val="none" w:sz="0" w:space="0" w:color="auto"/>
            <w:right w:val="none" w:sz="0" w:space="0" w:color="auto"/>
          </w:divBdr>
        </w:div>
        <w:div w:id="96142887">
          <w:marLeft w:val="0"/>
          <w:marRight w:val="0"/>
          <w:marTop w:val="0"/>
          <w:marBottom w:val="0"/>
          <w:divBdr>
            <w:top w:val="none" w:sz="0" w:space="0" w:color="auto"/>
            <w:left w:val="none" w:sz="0" w:space="0" w:color="auto"/>
            <w:bottom w:val="none" w:sz="0" w:space="0" w:color="auto"/>
            <w:right w:val="none" w:sz="0" w:space="0" w:color="auto"/>
          </w:divBdr>
        </w:div>
        <w:div w:id="489835674">
          <w:marLeft w:val="0"/>
          <w:marRight w:val="0"/>
          <w:marTop w:val="0"/>
          <w:marBottom w:val="0"/>
          <w:divBdr>
            <w:top w:val="none" w:sz="0" w:space="0" w:color="auto"/>
            <w:left w:val="none" w:sz="0" w:space="0" w:color="auto"/>
            <w:bottom w:val="none" w:sz="0" w:space="0" w:color="auto"/>
            <w:right w:val="none" w:sz="0" w:space="0" w:color="auto"/>
          </w:divBdr>
        </w:div>
      </w:divsChild>
    </w:div>
    <w:div w:id="1422027911">
      <w:bodyDiv w:val="1"/>
      <w:marLeft w:val="0"/>
      <w:marRight w:val="0"/>
      <w:marTop w:val="0"/>
      <w:marBottom w:val="0"/>
      <w:divBdr>
        <w:top w:val="none" w:sz="0" w:space="0" w:color="auto"/>
        <w:left w:val="none" w:sz="0" w:space="0" w:color="auto"/>
        <w:bottom w:val="none" w:sz="0" w:space="0" w:color="auto"/>
        <w:right w:val="none" w:sz="0" w:space="0" w:color="auto"/>
      </w:divBdr>
      <w:divsChild>
        <w:div w:id="570308782">
          <w:marLeft w:val="0"/>
          <w:marRight w:val="0"/>
          <w:marTop w:val="0"/>
          <w:marBottom w:val="0"/>
          <w:divBdr>
            <w:top w:val="none" w:sz="0" w:space="0" w:color="auto"/>
            <w:left w:val="none" w:sz="0" w:space="0" w:color="auto"/>
            <w:bottom w:val="none" w:sz="0" w:space="0" w:color="auto"/>
            <w:right w:val="none" w:sz="0" w:space="0" w:color="auto"/>
          </w:divBdr>
        </w:div>
        <w:div w:id="219944705">
          <w:marLeft w:val="0"/>
          <w:marRight w:val="0"/>
          <w:marTop w:val="0"/>
          <w:marBottom w:val="0"/>
          <w:divBdr>
            <w:top w:val="none" w:sz="0" w:space="0" w:color="auto"/>
            <w:left w:val="none" w:sz="0" w:space="0" w:color="auto"/>
            <w:bottom w:val="none" w:sz="0" w:space="0" w:color="auto"/>
            <w:right w:val="none" w:sz="0" w:space="0" w:color="auto"/>
          </w:divBdr>
        </w:div>
        <w:div w:id="2101639268">
          <w:marLeft w:val="0"/>
          <w:marRight w:val="0"/>
          <w:marTop w:val="0"/>
          <w:marBottom w:val="0"/>
          <w:divBdr>
            <w:top w:val="none" w:sz="0" w:space="0" w:color="auto"/>
            <w:left w:val="none" w:sz="0" w:space="0" w:color="auto"/>
            <w:bottom w:val="none" w:sz="0" w:space="0" w:color="auto"/>
            <w:right w:val="none" w:sz="0" w:space="0" w:color="auto"/>
          </w:divBdr>
        </w:div>
        <w:div w:id="1056466210">
          <w:marLeft w:val="0"/>
          <w:marRight w:val="0"/>
          <w:marTop w:val="0"/>
          <w:marBottom w:val="0"/>
          <w:divBdr>
            <w:top w:val="none" w:sz="0" w:space="0" w:color="auto"/>
            <w:left w:val="none" w:sz="0" w:space="0" w:color="auto"/>
            <w:bottom w:val="none" w:sz="0" w:space="0" w:color="auto"/>
            <w:right w:val="none" w:sz="0" w:space="0" w:color="auto"/>
          </w:divBdr>
        </w:div>
        <w:div w:id="2003971335">
          <w:marLeft w:val="0"/>
          <w:marRight w:val="0"/>
          <w:marTop w:val="0"/>
          <w:marBottom w:val="0"/>
          <w:divBdr>
            <w:top w:val="none" w:sz="0" w:space="0" w:color="auto"/>
            <w:left w:val="none" w:sz="0" w:space="0" w:color="auto"/>
            <w:bottom w:val="none" w:sz="0" w:space="0" w:color="auto"/>
            <w:right w:val="none" w:sz="0" w:space="0" w:color="auto"/>
          </w:divBdr>
        </w:div>
        <w:div w:id="49228730">
          <w:marLeft w:val="0"/>
          <w:marRight w:val="0"/>
          <w:marTop w:val="0"/>
          <w:marBottom w:val="0"/>
          <w:divBdr>
            <w:top w:val="none" w:sz="0" w:space="0" w:color="auto"/>
            <w:left w:val="none" w:sz="0" w:space="0" w:color="auto"/>
            <w:bottom w:val="none" w:sz="0" w:space="0" w:color="auto"/>
            <w:right w:val="none" w:sz="0" w:space="0" w:color="auto"/>
          </w:divBdr>
        </w:div>
        <w:div w:id="255092962">
          <w:marLeft w:val="0"/>
          <w:marRight w:val="0"/>
          <w:marTop w:val="0"/>
          <w:marBottom w:val="0"/>
          <w:divBdr>
            <w:top w:val="none" w:sz="0" w:space="0" w:color="auto"/>
            <w:left w:val="none" w:sz="0" w:space="0" w:color="auto"/>
            <w:bottom w:val="none" w:sz="0" w:space="0" w:color="auto"/>
            <w:right w:val="none" w:sz="0" w:space="0" w:color="auto"/>
          </w:divBdr>
        </w:div>
        <w:div w:id="1231422502">
          <w:marLeft w:val="0"/>
          <w:marRight w:val="0"/>
          <w:marTop w:val="0"/>
          <w:marBottom w:val="0"/>
          <w:divBdr>
            <w:top w:val="none" w:sz="0" w:space="0" w:color="auto"/>
            <w:left w:val="none" w:sz="0" w:space="0" w:color="auto"/>
            <w:bottom w:val="none" w:sz="0" w:space="0" w:color="auto"/>
            <w:right w:val="none" w:sz="0" w:space="0" w:color="auto"/>
          </w:divBdr>
        </w:div>
        <w:div w:id="891814852">
          <w:marLeft w:val="0"/>
          <w:marRight w:val="0"/>
          <w:marTop w:val="0"/>
          <w:marBottom w:val="0"/>
          <w:divBdr>
            <w:top w:val="none" w:sz="0" w:space="0" w:color="auto"/>
            <w:left w:val="none" w:sz="0" w:space="0" w:color="auto"/>
            <w:bottom w:val="none" w:sz="0" w:space="0" w:color="auto"/>
            <w:right w:val="none" w:sz="0" w:space="0" w:color="auto"/>
          </w:divBdr>
        </w:div>
        <w:div w:id="122774036">
          <w:marLeft w:val="0"/>
          <w:marRight w:val="0"/>
          <w:marTop w:val="0"/>
          <w:marBottom w:val="0"/>
          <w:divBdr>
            <w:top w:val="none" w:sz="0" w:space="0" w:color="auto"/>
            <w:left w:val="none" w:sz="0" w:space="0" w:color="auto"/>
            <w:bottom w:val="none" w:sz="0" w:space="0" w:color="auto"/>
            <w:right w:val="none" w:sz="0" w:space="0" w:color="auto"/>
          </w:divBdr>
        </w:div>
        <w:div w:id="757410391">
          <w:marLeft w:val="0"/>
          <w:marRight w:val="0"/>
          <w:marTop w:val="0"/>
          <w:marBottom w:val="0"/>
          <w:divBdr>
            <w:top w:val="none" w:sz="0" w:space="0" w:color="auto"/>
            <w:left w:val="none" w:sz="0" w:space="0" w:color="auto"/>
            <w:bottom w:val="none" w:sz="0" w:space="0" w:color="auto"/>
            <w:right w:val="none" w:sz="0" w:space="0" w:color="auto"/>
          </w:divBdr>
        </w:div>
        <w:div w:id="1553343243">
          <w:marLeft w:val="0"/>
          <w:marRight w:val="0"/>
          <w:marTop w:val="0"/>
          <w:marBottom w:val="0"/>
          <w:divBdr>
            <w:top w:val="none" w:sz="0" w:space="0" w:color="auto"/>
            <w:left w:val="none" w:sz="0" w:space="0" w:color="auto"/>
            <w:bottom w:val="none" w:sz="0" w:space="0" w:color="auto"/>
            <w:right w:val="none" w:sz="0" w:space="0" w:color="auto"/>
          </w:divBdr>
        </w:div>
        <w:div w:id="1754427672">
          <w:marLeft w:val="0"/>
          <w:marRight w:val="0"/>
          <w:marTop w:val="0"/>
          <w:marBottom w:val="0"/>
          <w:divBdr>
            <w:top w:val="none" w:sz="0" w:space="0" w:color="auto"/>
            <w:left w:val="none" w:sz="0" w:space="0" w:color="auto"/>
            <w:bottom w:val="none" w:sz="0" w:space="0" w:color="auto"/>
            <w:right w:val="none" w:sz="0" w:space="0" w:color="auto"/>
          </w:divBdr>
        </w:div>
        <w:div w:id="1476948244">
          <w:marLeft w:val="0"/>
          <w:marRight w:val="0"/>
          <w:marTop w:val="0"/>
          <w:marBottom w:val="0"/>
          <w:divBdr>
            <w:top w:val="none" w:sz="0" w:space="0" w:color="auto"/>
            <w:left w:val="none" w:sz="0" w:space="0" w:color="auto"/>
            <w:bottom w:val="none" w:sz="0" w:space="0" w:color="auto"/>
            <w:right w:val="none" w:sz="0" w:space="0" w:color="auto"/>
          </w:divBdr>
        </w:div>
        <w:div w:id="1139490572">
          <w:marLeft w:val="0"/>
          <w:marRight w:val="0"/>
          <w:marTop w:val="0"/>
          <w:marBottom w:val="0"/>
          <w:divBdr>
            <w:top w:val="none" w:sz="0" w:space="0" w:color="auto"/>
            <w:left w:val="none" w:sz="0" w:space="0" w:color="auto"/>
            <w:bottom w:val="none" w:sz="0" w:space="0" w:color="auto"/>
            <w:right w:val="none" w:sz="0" w:space="0" w:color="auto"/>
          </w:divBdr>
        </w:div>
        <w:div w:id="1266234321">
          <w:marLeft w:val="0"/>
          <w:marRight w:val="0"/>
          <w:marTop w:val="0"/>
          <w:marBottom w:val="0"/>
          <w:divBdr>
            <w:top w:val="none" w:sz="0" w:space="0" w:color="auto"/>
            <w:left w:val="none" w:sz="0" w:space="0" w:color="auto"/>
            <w:bottom w:val="none" w:sz="0" w:space="0" w:color="auto"/>
            <w:right w:val="none" w:sz="0" w:space="0" w:color="auto"/>
          </w:divBdr>
        </w:div>
        <w:div w:id="2110618338">
          <w:marLeft w:val="0"/>
          <w:marRight w:val="0"/>
          <w:marTop w:val="0"/>
          <w:marBottom w:val="0"/>
          <w:divBdr>
            <w:top w:val="none" w:sz="0" w:space="0" w:color="auto"/>
            <w:left w:val="none" w:sz="0" w:space="0" w:color="auto"/>
            <w:bottom w:val="none" w:sz="0" w:space="0" w:color="auto"/>
            <w:right w:val="none" w:sz="0" w:space="0" w:color="auto"/>
          </w:divBdr>
        </w:div>
        <w:div w:id="1456481094">
          <w:marLeft w:val="0"/>
          <w:marRight w:val="0"/>
          <w:marTop w:val="0"/>
          <w:marBottom w:val="0"/>
          <w:divBdr>
            <w:top w:val="none" w:sz="0" w:space="0" w:color="auto"/>
            <w:left w:val="none" w:sz="0" w:space="0" w:color="auto"/>
            <w:bottom w:val="none" w:sz="0" w:space="0" w:color="auto"/>
            <w:right w:val="none" w:sz="0" w:space="0" w:color="auto"/>
          </w:divBdr>
        </w:div>
      </w:divsChild>
    </w:div>
    <w:div w:id="1661499261">
      <w:bodyDiv w:val="1"/>
      <w:marLeft w:val="0"/>
      <w:marRight w:val="0"/>
      <w:marTop w:val="0"/>
      <w:marBottom w:val="0"/>
      <w:divBdr>
        <w:top w:val="none" w:sz="0" w:space="0" w:color="auto"/>
        <w:left w:val="none" w:sz="0" w:space="0" w:color="auto"/>
        <w:bottom w:val="none" w:sz="0" w:space="0" w:color="auto"/>
        <w:right w:val="none" w:sz="0" w:space="0" w:color="auto"/>
      </w:divBdr>
      <w:divsChild>
        <w:div w:id="1309558306">
          <w:marLeft w:val="0"/>
          <w:marRight w:val="0"/>
          <w:marTop w:val="0"/>
          <w:marBottom w:val="0"/>
          <w:divBdr>
            <w:top w:val="none" w:sz="0" w:space="0" w:color="auto"/>
            <w:left w:val="none" w:sz="0" w:space="0" w:color="auto"/>
            <w:bottom w:val="none" w:sz="0" w:space="0" w:color="auto"/>
            <w:right w:val="none" w:sz="0" w:space="0" w:color="auto"/>
          </w:divBdr>
        </w:div>
        <w:div w:id="405690371">
          <w:marLeft w:val="0"/>
          <w:marRight w:val="0"/>
          <w:marTop w:val="0"/>
          <w:marBottom w:val="0"/>
          <w:divBdr>
            <w:top w:val="none" w:sz="0" w:space="0" w:color="auto"/>
            <w:left w:val="none" w:sz="0" w:space="0" w:color="auto"/>
            <w:bottom w:val="none" w:sz="0" w:space="0" w:color="auto"/>
            <w:right w:val="none" w:sz="0" w:space="0" w:color="auto"/>
          </w:divBdr>
        </w:div>
        <w:div w:id="2081096137">
          <w:marLeft w:val="0"/>
          <w:marRight w:val="0"/>
          <w:marTop w:val="0"/>
          <w:marBottom w:val="0"/>
          <w:divBdr>
            <w:top w:val="none" w:sz="0" w:space="0" w:color="auto"/>
            <w:left w:val="none" w:sz="0" w:space="0" w:color="auto"/>
            <w:bottom w:val="none" w:sz="0" w:space="0" w:color="auto"/>
            <w:right w:val="none" w:sz="0" w:space="0" w:color="auto"/>
          </w:divBdr>
        </w:div>
        <w:div w:id="2011980500">
          <w:marLeft w:val="0"/>
          <w:marRight w:val="0"/>
          <w:marTop w:val="0"/>
          <w:marBottom w:val="0"/>
          <w:divBdr>
            <w:top w:val="none" w:sz="0" w:space="0" w:color="auto"/>
            <w:left w:val="none" w:sz="0" w:space="0" w:color="auto"/>
            <w:bottom w:val="none" w:sz="0" w:space="0" w:color="auto"/>
            <w:right w:val="none" w:sz="0" w:space="0" w:color="auto"/>
          </w:divBdr>
        </w:div>
        <w:div w:id="275672361">
          <w:marLeft w:val="0"/>
          <w:marRight w:val="0"/>
          <w:marTop w:val="0"/>
          <w:marBottom w:val="0"/>
          <w:divBdr>
            <w:top w:val="none" w:sz="0" w:space="0" w:color="auto"/>
            <w:left w:val="none" w:sz="0" w:space="0" w:color="auto"/>
            <w:bottom w:val="none" w:sz="0" w:space="0" w:color="auto"/>
            <w:right w:val="none" w:sz="0" w:space="0" w:color="auto"/>
          </w:divBdr>
        </w:div>
      </w:divsChild>
    </w:div>
    <w:div w:id="1838380176">
      <w:bodyDiv w:val="1"/>
      <w:marLeft w:val="0"/>
      <w:marRight w:val="0"/>
      <w:marTop w:val="0"/>
      <w:marBottom w:val="0"/>
      <w:divBdr>
        <w:top w:val="none" w:sz="0" w:space="0" w:color="auto"/>
        <w:left w:val="none" w:sz="0" w:space="0" w:color="auto"/>
        <w:bottom w:val="none" w:sz="0" w:space="0" w:color="auto"/>
        <w:right w:val="none" w:sz="0" w:space="0" w:color="auto"/>
      </w:divBdr>
      <w:divsChild>
        <w:div w:id="342905608">
          <w:marLeft w:val="0"/>
          <w:marRight w:val="0"/>
          <w:marTop w:val="0"/>
          <w:marBottom w:val="297"/>
          <w:divBdr>
            <w:top w:val="none" w:sz="0" w:space="0" w:color="auto"/>
            <w:left w:val="none" w:sz="0" w:space="0" w:color="auto"/>
            <w:bottom w:val="none" w:sz="0" w:space="0" w:color="auto"/>
            <w:right w:val="none" w:sz="0" w:space="0" w:color="auto"/>
          </w:divBdr>
          <w:divsChild>
            <w:div w:id="1263300479">
              <w:marLeft w:val="0"/>
              <w:marRight w:val="0"/>
              <w:marTop w:val="0"/>
              <w:marBottom w:val="0"/>
              <w:divBdr>
                <w:top w:val="none" w:sz="0" w:space="0" w:color="auto"/>
                <w:left w:val="none" w:sz="0" w:space="0" w:color="auto"/>
                <w:bottom w:val="none" w:sz="0" w:space="0" w:color="auto"/>
                <w:right w:val="none" w:sz="0" w:space="0" w:color="auto"/>
              </w:divBdr>
              <w:divsChild>
                <w:div w:id="772938092">
                  <w:marLeft w:val="0"/>
                  <w:marRight w:val="0"/>
                  <w:marTop w:val="0"/>
                  <w:marBottom w:val="0"/>
                  <w:divBdr>
                    <w:top w:val="none" w:sz="0" w:space="0" w:color="auto"/>
                    <w:left w:val="none" w:sz="0" w:space="0" w:color="auto"/>
                    <w:bottom w:val="none" w:sz="0" w:space="0" w:color="auto"/>
                    <w:right w:val="none" w:sz="0" w:space="0" w:color="auto"/>
                  </w:divBdr>
                  <w:divsChild>
                    <w:div w:id="433786860">
                      <w:marLeft w:val="0"/>
                      <w:marRight w:val="0"/>
                      <w:marTop w:val="0"/>
                      <w:marBottom w:val="0"/>
                      <w:divBdr>
                        <w:top w:val="none" w:sz="0" w:space="0" w:color="auto"/>
                        <w:left w:val="none" w:sz="0" w:space="0" w:color="auto"/>
                        <w:bottom w:val="none" w:sz="0" w:space="0" w:color="auto"/>
                        <w:right w:val="none" w:sz="0" w:space="0" w:color="auto"/>
                      </w:divBdr>
                      <w:divsChild>
                        <w:div w:id="2048990100">
                          <w:marLeft w:val="0"/>
                          <w:marRight w:val="0"/>
                          <w:marTop w:val="0"/>
                          <w:marBottom w:val="0"/>
                          <w:divBdr>
                            <w:top w:val="none" w:sz="0" w:space="0" w:color="auto"/>
                            <w:left w:val="none" w:sz="0" w:space="0" w:color="auto"/>
                            <w:bottom w:val="none" w:sz="0" w:space="0" w:color="auto"/>
                            <w:right w:val="none" w:sz="0" w:space="0" w:color="auto"/>
                          </w:divBdr>
                        </w:div>
                        <w:div w:id="225188482">
                          <w:marLeft w:val="0"/>
                          <w:marRight w:val="0"/>
                          <w:marTop w:val="0"/>
                          <w:marBottom w:val="0"/>
                          <w:divBdr>
                            <w:top w:val="none" w:sz="0" w:space="0" w:color="auto"/>
                            <w:left w:val="none" w:sz="0" w:space="0" w:color="auto"/>
                            <w:bottom w:val="none" w:sz="0" w:space="0" w:color="auto"/>
                            <w:right w:val="none" w:sz="0" w:space="0" w:color="auto"/>
                          </w:divBdr>
                        </w:div>
                        <w:div w:id="101269728">
                          <w:marLeft w:val="0"/>
                          <w:marRight w:val="0"/>
                          <w:marTop w:val="0"/>
                          <w:marBottom w:val="0"/>
                          <w:divBdr>
                            <w:top w:val="none" w:sz="0" w:space="0" w:color="auto"/>
                            <w:left w:val="none" w:sz="0" w:space="0" w:color="auto"/>
                            <w:bottom w:val="none" w:sz="0" w:space="0" w:color="auto"/>
                            <w:right w:val="none" w:sz="0" w:space="0" w:color="auto"/>
                          </w:divBdr>
                        </w:div>
                        <w:div w:id="1953856746">
                          <w:marLeft w:val="0"/>
                          <w:marRight w:val="0"/>
                          <w:marTop w:val="0"/>
                          <w:marBottom w:val="0"/>
                          <w:divBdr>
                            <w:top w:val="none" w:sz="0" w:space="0" w:color="auto"/>
                            <w:left w:val="none" w:sz="0" w:space="0" w:color="auto"/>
                            <w:bottom w:val="none" w:sz="0" w:space="0" w:color="auto"/>
                            <w:right w:val="none" w:sz="0" w:space="0" w:color="auto"/>
                          </w:divBdr>
                        </w:div>
                        <w:div w:id="1304580930">
                          <w:marLeft w:val="0"/>
                          <w:marRight w:val="0"/>
                          <w:marTop w:val="0"/>
                          <w:marBottom w:val="0"/>
                          <w:divBdr>
                            <w:top w:val="none" w:sz="0" w:space="0" w:color="auto"/>
                            <w:left w:val="none" w:sz="0" w:space="0" w:color="auto"/>
                            <w:bottom w:val="none" w:sz="0" w:space="0" w:color="auto"/>
                            <w:right w:val="none" w:sz="0" w:space="0" w:color="auto"/>
                          </w:divBdr>
                        </w:div>
                        <w:div w:id="764573607">
                          <w:marLeft w:val="0"/>
                          <w:marRight w:val="0"/>
                          <w:marTop w:val="0"/>
                          <w:marBottom w:val="0"/>
                          <w:divBdr>
                            <w:top w:val="none" w:sz="0" w:space="0" w:color="auto"/>
                            <w:left w:val="none" w:sz="0" w:space="0" w:color="auto"/>
                            <w:bottom w:val="none" w:sz="0" w:space="0" w:color="auto"/>
                            <w:right w:val="none" w:sz="0" w:space="0" w:color="auto"/>
                          </w:divBdr>
                        </w:div>
                        <w:div w:id="2061245103">
                          <w:marLeft w:val="0"/>
                          <w:marRight w:val="0"/>
                          <w:marTop w:val="0"/>
                          <w:marBottom w:val="0"/>
                          <w:divBdr>
                            <w:top w:val="none" w:sz="0" w:space="0" w:color="auto"/>
                            <w:left w:val="none" w:sz="0" w:space="0" w:color="auto"/>
                            <w:bottom w:val="none" w:sz="0" w:space="0" w:color="auto"/>
                            <w:right w:val="none" w:sz="0" w:space="0" w:color="auto"/>
                          </w:divBdr>
                        </w:div>
                        <w:div w:id="1050690297">
                          <w:marLeft w:val="0"/>
                          <w:marRight w:val="0"/>
                          <w:marTop w:val="0"/>
                          <w:marBottom w:val="0"/>
                          <w:divBdr>
                            <w:top w:val="none" w:sz="0" w:space="0" w:color="auto"/>
                            <w:left w:val="none" w:sz="0" w:space="0" w:color="auto"/>
                            <w:bottom w:val="none" w:sz="0" w:space="0" w:color="auto"/>
                            <w:right w:val="none" w:sz="0" w:space="0" w:color="auto"/>
                          </w:divBdr>
                        </w:div>
                        <w:div w:id="1484663265">
                          <w:marLeft w:val="0"/>
                          <w:marRight w:val="0"/>
                          <w:marTop w:val="0"/>
                          <w:marBottom w:val="0"/>
                          <w:divBdr>
                            <w:top w:val="none" w:sz="0" w:space="0" w:color="auto"/>
                            <w:left w:val="none" w:sz="0" w:space="0" w:color="auto"/>
                            <w:bottom w:val="none" w:sz="0" w:space="0" w:color="auto"/>
                            <w:right w:val="none" w:sz="0" w:space="0" w:color="auto"/>
                          </w:divBdr>
                        </w:div>
                        <w:div w:id="931007556">
                          <w:marLeft w:val="0"/>
                          <w:marRight w:val="0"/>
                          <w:marTop w:val="0"/>
                          <w:marBottom w:val="0"/>
                          <w:divBdr>
                            <w:top w:val="none" w:sz="0" w:space="0" w:color="auto"/>
                            <w:left w:val="none" w:sz="0" w:space="0" w:color="auto"/>
                            <w:bottom w:val="none" w:sz="0" w:space="0" w:color="auto"/>
                            <w:right w:val="none" w:sz="0" w:space="0" w:color="auto"/>
                          </w:divBdr>
                        </w:div>
                        <w:div w:id="260799783">
                          <w:marLeft w:val="0"/>
                          <w:marRight w:val="0"/>
                          <w:marTop w:val="0"/>
                          <w:marBottom w:val="0"/>
                          <w:divBdr>
                            <w:top w:val="none" w:sz="0" w:space="0" w:color="auto"/>
                            <w:left w:val="none" w:sz="0" w:space="0" w:color="auto"/>
                            <w:bottom w:val="none" w:sz="0" w:space="0" w:color="auto"/>
                            <w:right w:val="none" w:sz="0" w:space="0" w:color="auto"/>
                          </w:divBdr>
                        </w:div>
                        <w:div w:id="1794784488">
                          <w:marLeft w:val="0"/>
                          <w:marRight w:val="0"/>
                          <w:marTop w:val="0"/>
                          <w:marBottom w:val="0"/>
                          <w:divBdr>
                            <w:top w:val="none" w:sz="0" w:space="0" w:color="auto"/>
                            <w:left w:val="none" w:sz="0" w:space="0" w:color="auto"/>
                            <w:bottom w:val="none" w:sz="0" w:space="0" w:color="auto"/>
                            <w:right w:val="none" w:sz="0" w:space="0" w:color="auto"/>
                          </w:divBdr>
                        </w:div>
                        <w:div w:id="699086711">
                          <w:marLeft w:val="0"/>
                          <w:marRight w:val="0"/>
                          <w:marTop w:val="0"/>
                          <w:marBottom w:val="0"/>
                          <w:divBdr>
                            <w:top w:val="none" w:sz="0" w:space="0" w:color="auto"/>
                            <w:left w:val="none" w:sz="0" w:space="0" w:color="auto"/>
                            <w:bottom w:val="none" w:sz="0" w:space="0" w:color="auto"/>
                            <w:right w:val="none" w:sz="0" w:space="0" w:color="auto"/>
                          </w:divBdr>
                        </w:div>
                        <w:div w:id="1696153872">
                          <w:marLeft w:val="0"/>
                          <w:marRight w:val="0"/>
                          <w:marTop w:val="0"/>
                          <w:marBottom w:val="0"/>
                          <w:divBdr>
                            <w:top w:val="none" w:sz="0" w:space="0" w:color="auto"/>
                            <w:left w:val="none" w:sz="0" w:space="0" w:color="auto"/>
                            <w:bottom w:val="none" w:sz="0" w:space="0" w:color="auto"/>
                            <w:right w:val="none" w:sz="0" w:space="0" w:color="auto"/>
                          </w:divBdr>
                        </w:div>
                        <w:div w:id="621420977">
                          <w:marLeft w:val="0"/>
                          <w:marRight w:val="0"/>
                          <w:marTop w:val="0"/>
                          <w:marBottom w:val="0"/>
                          <w:divBdr>
                            <w:top w:val="none" w:sz="0" w:space="0" w:color="auto"/>
                            <w:left w:val="none" w:sz="0" w:space="0" w:color="auto"/>
                            <w:bottom w:val="none" w:sz="0" w:space="0" w:color="auto"/>
                            <w:right w:val="none" w:sz="0" w:space="0" w:color="auto"/>
                          </w:divBdr>
                        </w:div>
                        <w:div w:id="167716322">
                          <w:marLeft w:val="0"/>
                          <w:marRight w:val="0"/>
                          <w:marTop w:val="0"/>
                          <w:marBottom w:val="0"/>
                          <w:divBdr>
                            <w:top w:val="none" w:sz="0" w:space="0" w:color="auto"/>
                            <w:left w:val="none" w:sz="0" w:space="0" w:color="auto"/>
                            <w:bottom w:val="none" w:sz="0" w:space="0" w:color="auto"/>
                            <w:right w:val="none" w:sz="0" w:space="0" w:color="auto"/>
                          </w:divBdr>
                        </w:div>
                        <w:div w:id="1356661510">
                          <w:marLeft w:val="0"/>
                          <w:marRight w:val="0"/>
                          <w:marTop w:val="0"/>
                          <w:marBottom w:val="0"/>
                          <w:divBdr>
                            <w:top w:val="none" w:sz="0" w:space="0" w:color="auto"/>
                            <w:left w:val="none" w:sz="0" w:space="0" w:color="auto"/>
                            <w:bottom w:val="none" w:sz="0" w:space="0" w:color="auto"/>
                            <w:right w:val="none" w:sz="0" w:space="0" w:color="auto"/>
                          </w:divBdr>
                        </w:div>
                        <w:div w:id="1981956668">
                          <w:marLeft w:val="0"/>
                          <w:marRight w:val="0"/>
                          <w:marTop w:val="0"/>
                          <w:marBottom w:val="0"/>
                          <w:divBdr>
                            <w:top w:val="none" w:sz="0" w:space="0" w:color="auto"/>
                            <w:left w:val="none" w:sz="0" w:space="0" w:color="auto"/>
                            <w:bottom w:val="none" w:sz="0" w:space="0" w:color="auto"/>
                            <w:right w:val="none" w:sz="0" w:space="0" w:color="auto"/>
                          </w:divBdr>
                        </w:div>
                        <w:div w:id="560096429">
                          <w:marLeft w:val="0"/>
                          <w:marRight w:val="0"/>
                          <w:marTop w:val="0"/>
                          <w:marBottom w:val="0"/>
                          <w:divBdr>
                            <w:top w:val="none" w:sz="0" w:space="0" w:color="auto"/>
                            <w:left w:val="none" w:sz="0" w:space="0" w:color="auto"/>
                            <w:bottom w:val="none" w:sz="0" w:space="0" w:color="auto"/>
                            <w:right w:val="none" w:sz="0" w:space="0" w:color="auto"/>
                          </w:divBdr>
                        </w:div>
                        <w:div w:id="1463576015">
                          <w:marLeft w:val="0"/>
                          <w:marRight w:val="0"/>
                          <w:marTop w:val="0"/>
                          <w:marBottom w:val="0"/>
                          <w:divBdr>
                            <w:top w:val="none" w:sz="0" w:space="0" w:color="auto"/>
                            <w:left w:val="none" w:sz="0" w:space="0" w:color="auto"/>
                            <w:bottom w:val="none" w:sz="0" w:space="0" w:color="auto"/>
                            <w:right w:val="none" w:sz="0" w:space="0" w:color="auto"/>
                          </w:divBdr>
                        </w:div>
                        <w:div w:id="1333148119">
                          <w:marLeft w:val="0"/>
                          <w:marRight w:val="0"/>
                          <w:marTop w:val="0"/>
                          <w:marBottom w:val="0"/>
                          <w:divBdr>
                            <w:top w:val="none" w:sz="0" w:space="0" w:color="auto"/>
                            <w:left w:val="none" w:sz="0" w:space="0" w:color="auto"/>
                            <w:bottom w:val="none" w:sz="0" w:space="0" w:color="auto"/>
                            <w:right w:val="none" w:sz="0" w:space="0" w:color="auto"/>
                          </w:divBdr>
                        </w:div>
                        <w:div w:id="58210853">
                          <w:marLeft w:val="0"/>
                          <w:marRight w:val="0"/>
                          <w:marTop w:val="0"/>
                          <w:marBottom w:val="0"/>
                          <w:divBdr>
                            <w:top w:val="none" w:sz="0" w:space="0" w:color="auto"/>
                            <w:left w:val="none" w:sz="0" w:space="0" w:color="auto"/>
                            <w:bottom w:val="none" w:sz="0" w:space="0" w:color="auto"/>
                            <w:right w:val="none" w:sz="0" w:space="0" w:color="auto"/>
                          </w:divBdr>
                        </w:div>
                        <w:div w:id="622662054">
                          <w:marLeft w:val="0"/>
                          <w:marRight w:val="0"/>
                          <w:marTop w:val="0"/>
                          <w:marBottom w:val="0"/>
                          <w:divBdr>
                            <w:top w:val="none" w:sz="0" w:space="0" w:color="auto"/>
                            <w:left w:val="none" w:sz="0" w:space="0" w:color="auto"/>
                            <w:bottom w:val="none" w:sz="0" w:space="0" w:color="auto"/>
                            <w:right w:val="none" w:sz="0" w:space="0" w:color="auto"/>
                          </w:divBdr>
                        </w:div>
                        <w:div w:id="193272257">
                          <w:marLeft w:val="0"/>
                          <w:marRight w:val="0"/>
                          <w:marTop w:val="0"/>
                          <w:marBottom w:val="0"/>
                          <w:divBdr>
                            <w:top w:val="none" w:sz="0" w:space="0" w:color="auto"/>
                            <w:left w:val="none" w:sz="0" w:space="0" w:color="auto"/>
                            <w:bottom w:val="none" w:sz="0" w:space="0" w:color="auto"/>
                            <w:right w:val="none" w:sz="0" w:space="0" w:color="auto"/>
                          </w:divBdr>
                        </w:div>
                        <w:div w:id="394013063">
                          <w:marLeft w:val="0"/>
                          <w:marRight w:val="0"/>
                          <w:marTop w:val="0"/>
                          <w:marBottom w:val="0"/>
                          <w:divBdr>
                            <w:top w:val="none" w:sz="0" w:space="0" w:color="auto"/>
                            <w:left w:val="none" w:sz="0" w:space="0" w:color="auto"/>
                            <w:bottom w:val="none" w:sz="0" w:space="0" w:color="auto"/>
                            <w:right w:val="none" w:sz="0" w:space="0" w:color="auto"/>
                          </w:divBdr>
                        </w:div>
                        <w:div w:id="660742313">
                          <w:marLeft w:val="0"/>
                          <w:marRight w:val="0"/>
                          <w:marTop w:val="0"/>
                          <w:marBottom w:val="0"/>
                          <w:divBdr>
                            <w:top w:val="none" w:sz="0" w:space="0" w:color="auto"/>
                            <w:left w:val="none" w:sz="0" w:space="0" w:color="auto"/>
                            <w:bottom w:val="none" w:sz="0" w:space="0" w:color="auto"/>
                            <w:right w:val="none" w:sz="0" w:space="0" w:color="auto"/>
                          </w:divBdr>
                        </w:div>
                        <w:div w:id="1939484426">
                          <w:marLeft w:val="0"/>
                          <w:marRight w:val="0"/>
                          <w:marTop w:val="0"/>
                          <w:marBottom w:val="0"/>
                          <w:divBdr>
                            <w:top w:val="none" w:sz="0" w:space="0" w:color="auto"/>
                            <w:left w:val="none" w:sz="0" w:space="0" w:color="auto"/>
                            <w:bottom w:val="none" w:sz="0" w:space="0" w:color="auto"/>
                            <w:right w:val="none" w:sz="0" w:space="0" w:color="auto"/>
                          </w:divBdr>
                        </w:div>
                        <w:div w:id="821897703">
                          <w:marLeft w:val="0"/>
                          <w:marRight w:val="0"/>
                          <w:marTop w:val="0"/>
                          <w:marBottom w:val="0"/>
                          <w:divBdr>
                            <w:top w:val="none" w:sz="0" w:space="0" w:color="auto"/>
                            <w:left w:val="none" w:sz="0" w:space="0" w:color="auto"/>
                            <w:bottom w:val="none" w:sz="0" w:space="0" w:color="auto"/>
                            <w:right w:val="none" w:sz="0" w:space="0" w:color="auto"/>
                          </w:divBdr>
                        </w:div>
                        <w:div w:id="206138402">
                          <w:marLeft w:val="0"/>
                          <w:marRight w:val="0"/>
                          <w:marTop w:val="0"/>
                          <w:marBottom w:val="0"/>
                          <w:divBdr>
                            <w:top w:val="none" w:sz="0" w:space="0" w:color="auto"/>
                            <w:left w:val="none" w:sz="0" w:space="0" w:color="auto"/>
                            <w:bottom w:val="none" w:sz="0" w:space="0" w:color="auto"/>
                            <w:right w:val="none" w:sz="0" w:space="0" w:color="auto"/>
                          </w:divBdr>
                        </w:div>
                        <w:div w:id="2022388296">
                          <w:marLeft w:val="0"/>
                          <w:marRight w:val="0"/>
                          <w:marTop w:val="0"/>
                          <w:marBottom w:val="0"/>
                          <w:divBdr>
                            <w:top w:val="none" w:sz="0" w:space="0" w:color="auto"/>
                            <w:left w:val="none" w:sz="0" w:space="0" w:color="auto"/>
                            <w:bottom w:val="none" w:sz="0" w:space="0" w:color="auto"/>
                            <w:right w:val="none" w:sz="0" w:space="0" w:color="auto"/>
                          </w:divBdr>
                        </w:div>
                        <w:div w:id="165949399">
                          <w:marLeft w:val="0"/>
                          <w:marRight w:val="0"/>
                          <w:marTop w:val="0"/>
                          <w:marBottom w:val="0"/>
                          <w:divBdr>
                            <w:top w:val="none" w:sz="0" w:space="0" w:color="auto"/>
                            <w:left w:val="none" w:sz="0" w:space="0" w:color="auto"/>
                            <w:bottom w:val="none" w:sz="0" w:space="0" w:color="auto"/>
                            <w:right w:val="none" w:sz="0" w:space="0" w:color="auto"/>
                          </w:divBdr>
                        </w:div>
                        <w:div w:id="1732918363">
                          <w:marLeft w:val="0"/>
                          <w:marRight w:val="0"/>
                          <w:marTop w:val="0"/>
                          <w:marBottom w:val="0"/>
                          <w:divBdr>
                            <w:top w:val="none" w:sz="0" w:space="0" w:color="auto"/>
                            <w:left w:val="none" w:sz="0" w:space="0" w:color="auto"/>
                            <w:bottom w:val="none" w:sz="0" w:space="0" w:color="auto"/>
                            <w:right w:val="none" w:sz="0" w:space="0" w:color="auto"/>
                          </w:divBdr>
                        </w:div>
                      </w:divsChild>
                    </w:div>
                    <w:div w:id="1509906523">
                      <w:marLeft w:val="0"/>
                      <w:marRight w:val="0"/>
                      <w:marTop w:val="0"/>
                      <w:marBottom w:val="0"/>
                      <w:divBdr>
                        <w:top w:val="none" w:sz="0" w:space="0" w:color="auto"/>
                        <w:left w:val="none" w:sz="0" w:space="0" w:color="auto"/>
                        <w:bottom w:val="none" w:sz="0" w:space="0" w:color="auto"/>
                        <w:right w:val="none" w:sz="0" w:space="0" w:color="auto"/>
                      </w:divBdr>
                      <w:divsChild>
                        <w:div w:id="179656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9033731">
      <w:bodyDiv w:val="1"/>
      <w:marLeft w:val="0"/>
      <w:marRight w:val="0"/>
      <w:marTop w:val="0"/>
      <w:marBottom w:val="0"/>
      <w:divBdr>
        <w:top w:val="none" w:sz="0" w:space="0" w:color="auto"/>
        <w:left w:val="none" w:sz="0" w:space="0" w:color="auto"/>
        <w:bottom w:val="none" w:sz="0" w:space="0" w:color="auto"/>
        <w:right w:val="none" w:sz="0" w:space="0" w:color="auto"/>
      </w:divBdr>
      <w:divsChild>
        <w:div w:id="57870605">
          <w:marLeft w:val="0"/>
          <w:marRight w:val="0"/>
          <w:marTop w:val="0"/>
          <w:marBottom w:val="0"/>
          <w:divBdr>
            <w:top w:val="none" w:sz="0" w:space="0" w:color="auto"/>
            <w:left w:val="none" w:sz="0" w:space="0" w:color="auto"/>
            <w:bottom w:val="none" w:sz="0" w:space="0" w:color="auto"/>
            <w:right w:val="none" w:sz="0" w:space="0" w:color="auto"/>
          </w:divBdr>
        </w:div>
        <w:div w:id="1186290979">
          <w:marLeft w:val="0"/>
          <w:marRight w:val="0"/>
          <w:marTop w:val="0"/>
          <w:marBottom w:val="0"/>
          <w:divBdr>
            <w:top w:val="none" w:sz="0" w:space="0" w:color="auto"/>
            <w:left w:val="none" w:sz="0" w:space="0" w:color="auto"/>
            <w:bottom w:val="none" w:sz="0" w:space="0" w:color="auto"/>
            <w:right w:val="none" w:sz="0" w:space="0" w:color="auto"/>
          </w:divBdr>
        </w:div>
        <w:div w:id="416442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aisychristodoulou.com/book/seven-myths-about-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agepub.com/sites/default/files/upm-binaries/33815_Glazzard(2).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ra.ac.uk/publication/ethical-guidelines-for-educational-research-2018-online" TargetMode="External"/><Relationship Id="rId5" Type="http://schemas.openxmlformats.org/officeDocument/2006/relationships/settings" Target="settings.xml"/><Relationship Id="rId15" Type="http://schemas.openxmlformats.org/officeDocument/2006/relationships/hyperlink" Target="https://mylocalschool.gov.wales/School/6744081?lang=en" TargetMode="External"/><Relationship Id="rId10" Type="http://schemas.openxmlformats.org/officeDocument/2006/relationships/hyperlink" Target="https://www.estyn.gov.wales/system/files?file=2020-08/Treorchy%2520Comprehensive%2520School.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aisychristodoulou.com/book/seven-myths-about-education/" TargetMode="External"/><Relationship Id="rId14"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3544</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Rebecca Richards</cp:lastModifiedBy>
  <cp:revision>2</cp:revision>
  <dcterms:created xsi:type="dcterms:W3CDTF">2023-04-17T19:53:00Z</dcterms:created>
  <dcterms:modified xsi:type="dcterms:W3CDTF">2023-04-17T19:53:00Z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