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62851812"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EC07B0">
              <w:rPr>
                <w:rFonts w:ascii="Tahoma" w:hAnsi="Tahoma" w:cs="Tahoma"/>
                <w:b/>
                <w:sz w:val="20"/>
                <w:szCs w:val="20"/>
              </w:rPr>
              <w:t>MONICA LEZAAR</w:t>
            </w:r>
          </w:p>
          <w:p w14:paraId="498F0B10" w14:textId="77777777" w:rsidR="001B69C8" w:rsidRPr="003C3341" w:rsidRDefault="001B69C8">
            <w:pPr>
              <w:rPr>
                <w:rFonts w:ascii="Tahoma" w:hAnsi="Tahoma" w:cs="Tahoma"/>
                <w:b/>
                <w:sz w:val="20"/>
                <w:szCs w:val="20"/>
              </w:rPr>
            </w:pPr>
          </w:p>
          <w:p w14:paraId="69E1F0CF" w14:textId="4FC299C5"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EC07B0">
              <w:rPr>
                <w:rFonts w:ascii="Tahoma" w:hAnsi="Tahoma" w:cs="Tahoma"/>
                <w:b/>
                <w:sz w:val="20"/>
                <w:szCs w:val="20"/>
              </w:rPr>
              <w:t>2117385</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19CF1556"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EC07B0">
              <w:rPr>
                <w:rFonts w:ascii="Tahoma" w:hAnsi="Tahoma" w:cs="Tahoma"/>
                <w:b/>
                <w:sz w:val="20"/>
                <w:szCs w:val="20"/>
              </w:rPr>
              <w:t>FOOD&amp;BEVERAGE</w:t>
            </w:r>
          </w:p>
          <w:p w14:paraId="2019D1B6" w14:textId="77777777" w:rsidR="00B21F2E" w:rsidRDefault="00B21F2E" w:rsidP="00B21F2E">
            <w:pPr>
              <w:rPr>
                <w:rFonts w:ascii="Tahoma" w:hAnsi="Tahoma" w:cs="Tahoma"/>
                <w:b/>
                <w:sz w:val="20"/>
                <w:szCs w:val="20"/>
              </w:rPr>
            </w:pPr>
          </w:p>
          <w:p w14:paraId="450FE136" w14:textId="7493C698"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D5622D">
              <w:rPr>
                <w:rFonts w:ascii="Tahoma" w:hAnsi="Tahoma" w:cs="Tahoma"/>
                <w:b/>
                <w:sz w:val="20"/>
                <w:szCs w:val="20"/>
              </w:rPr>
              <w:t>LAURENCE BLAKE</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0AAB1CE0" w:rsidR="00B21F2E" w:rsidRPr="007639CB" w:rsidRDefault="00EC07B0" w:rsidP="00B945EA">
            <w:pPr>
              <w:rPr>
                <w:rFonts w:ascii="Arial" w:hAnsi="Arial" w:cs="Arial"/>
                <w:bCs/>
                <w:sz w:val="40"/>
                <w:szCs w:val="40"/>
              </w:rPr>
            </w:pPr>
            <w:r w:rsidRPr="00EC07B0">
              <w:rPr>
                <w:rFonts w:ascii="Tahoma" w:hAnsi="Tahoma" w:cs="Tahoma"/>
                <w:b/>
                <w:sz w:val="20"/>
                <w:szCs w:val="20"/>
              </w:rPr>
              <w:tab/>
            </w:r>
            <w:r w:rsidRPr="007639CB">
              <w:rPr>
                <w:rFonts w:ascii="Arial" w:hAnsi="Arial" w:cs="Arial"/>
                <w:bCs/>
                <w:sz w:val="40"/>
                <w:szCs w:val="40"/>
              </w:rPr>
              <w:t>Allergies and Intolerances and the importance within the</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31742AB4" w14:textId="193FFA64" w:rsidR="00F51904" w:rsidRPr="007639CB" w:rsidRDefault="00F51904" w:rsidP="00C414B0">
            <w:pPr>
              <w:spacing w:line="360" w:lineRule="auto"/>
              <w:jc w:val="both"/>
              <w:rPr>
                <w:rFonts w:ascii="Arial" w:hAnsi="Arial" w:cs="Arial"/>
                <w:sz w:val="44"/>
                <w:szCs w:val="44"/>
              </w:rPr>
            </w:pPr>
          </w:p>
          <w:p w14:paraId="601C5B2A" w14:textId="2DAEE544" w:rsidR="00375882" w:rsidRPr="007639CB" w:rsidRDefault="00C77895" w:rsidP="00C77895">
            <w:pPr>
              <w:spacing w:line="360" w:lineRule="auto"/>
              <w:jc w:val="both"/>
              <w:rPr>
                <w:rFonts w:ascii="Arial" w:hAnsi="Arial" w:cs="Arial"/>
                <w:sz w:val="36"/>
                <w:szCs w:val="36"/>
              </w:rPr>
            </w:pPr>
            <w:r w:rsidRPr="007639CB">
              <w:rPr>
                <w:rFonts w:ascii="Arial" w:hAnsi="Arial" w:cs="Arial"/>
                <w:sz w:val="36"/>
                <w:szCs w:val="36"/>
              </w:rPr>
              <w:t xml:space="preserve">Every year millions of people get adversely affected by the food they consume. Vomiting, </w:t>
            </w:r>
            <w:r w:rsidR="00226901" w:rsidRPr="007639CB">
              <w:rPr>
                <w:rFonts w:ascii="Arial" w:hAnsi="Arial" w:cs="Arial"/>
                <w:sz w:val="36"/>
                <w:szCs w:val="36"/>
              </w:rPr>
              <w:t>diarrhoea</w:t>
            </w:r>
            <w:r w:rsidRPr="007639CB">
              <w:rPr>
                <w:rFonts w:ascii="Arial" w:hAnsi="Arial" w:cs="Arial"/>
                <w:sz w:val="36"/>
                <w:szCs w:val="36"/>
              </w:rPr>
              <w:t xml:space="preserve">, abdominal </w:t>
            </w:r>
            <w:r w:rsidR="00226901" w:rsidRPr="007639CB">
              <w:rPr>
                <w:rFonts w:ascii="Arial" w:hAnsi="Arial" w:cs="Arial"/>
                <w:sz w:val="36"/>
                <w:szCs w:val="36"/>
              </w:rPr>
              <w:t xml:space="preserve">pain, </w:t>
            </w:r>
            <w:r w:rsidRPr="007639CB">
              <w:rPr>
                <w:rFonts w:ascii="Arial" w:hAnsi="Arial" w:cs="Arial"/>
                <w:sz w:val="36"/>
                <w:szCs w:val="36"/>
              </w:rPr>
              <w:t>and fever are some serious symptoms of food borne diseases which people may experience after consumption of</w:t>
            </w:r>
            <w:r w:rsidR="00226901" w:rsidRPr="007639CB">
              <w:rPr>
                <w:rFonts w:ascii="Arial" w:hAnsi="Arial" w:cs="Arial"/>
                <w:sz w:val="36"/>
                <w:szCs w:val="36"/>
              </w:rPr>
              <w:t xml:space="preserve"> </w:t>
            </w:r>
            <w:r w:rsidRPr="007639CB">
              <w:rPr>
                <w:rFonts w:ascii="Arial" w:hAnsi="Arial" w:cs="Arial"/>
                <w:sz w:val="36"/>
                <w:szCs w:val="36"/>
              </w:rPr>
              <w:t xml:space="preserve">contaminated foods. Bacteria, viruses, </w:t>
            </w:r>
            <w:r w:rsidR="00226901" w:rsidRPr="007639CB">
              <w:rPr>
                <w:rFonts w:ascii="Arial" w:hAnsi="Arial" w:cs="Arial"/>
                <w:sz w:val="36"/>
                <w:szCs w:val="36"/>
              </w:rPr>
              <w:t>parasites,</w:t>
            </w:r>
            <w:r w:rsidRPr="007639CB">
              <w:rPr>
                <w:rFonts w:ascii="Arial" w:hAnsi="Arial" w:cs="Arial"/>
                <w:sz w:val="36"/>
                <w:szCs w:val="36"/>
              </w:rPr>
              <w:t xml:space="preserve"> and toxins are the main cause of most illnesses, </w:t>
            </w:r>
            <w:r w:rsidR="00226901" w:rsidRPr="007639CB">
              <w:rPr>
                <w:rFonts w:ascii="Arial" w:hAnsi="Arial" w:cs="Arial"/>
                <w:sz w:val="36"/>
                <w:szCs w:val="36"/>
              </w:rPr>
              <w:t>hospitalizations, and</w:t>
            </w:r>
            <w:r w:rsidRPr="007639CB">
              <w:rPr>
                <w:rFonts w:ascii="Arial" w:hAnsi="Arial" w:cs="Arial"/>
                <w:sz w:val="36"/>
                <w:szCs w:val="36"/>
              </w:rPr>
              <w:t xml:space="preserve"> deaths</w:t>
            </w:r>
          </w:p>
          <w:p w14:paraId="1A338639" w14:textId="6BA9E9C6" w:rsidR="004E0158" w:rsidRPr="007639CB" w:rsidRDefault="004E0158" w:rsidP="004E0158">
            <w:pPr>
              <w:jc w:val="both"/>
              <w:rPr>
                <w:rFonts w:ascii="Arial" w:hAnsi="Arial" w:cs="Arial"/>
                <w:sz w:val="36"/>
                <w:szCs w:val="36"/>
              </w:rPr>
            </w:pPr>
            <w:r w:rsidRPr="007639CB">
              <w:rPr>
                <w:rFonts w:ascii="Arial" w:hAnsi="Arial" w:cs="Arial"/>
                <w:sz w:val="36"/>
                <w:szCs w:val="36"/>
              </w:rPr>
              <w:t xml:space="preserve">Food allergies are </w:t>
            </w:r>
            <w:r w:rsidR="00226901" w:rsidRPr="007639CB">
              <w:rPr>
                <w:rFonts w:ascii="Arial" w:hAnsi="Arial" w:cs="Arial"/>
                <w:sz w:val="36"/>
                <w:szCs w:val="36"/>
              </w:rPr>
              <w:t>common,</w:t>
            </w:r>
            <w:r w:rsidRPr="007639CB">
              <w:rPr>
                <w:rFonts w:ascii="Arial" w:hAnsi="Arial" w:cs="Arial"/>
                <w:sz w:val="36"/>
                <w:szCs w:val="36"/>
              </w:rPr>
              <w:t xml:space="preserve"> and it is important for restaurants and other food service industries to be aware of the importance of allergens and the associated problems.</w:t>
            </w:r>
          </w:p>
          <w:p w14:paraId="45B101C3" w14:textId="77777777" w:rsidR="004E0158" w:rsidRPr="007639CB" w:rsidRDefault="004E0158" w:rsidP="004E0158">
            <w:pPr>
              <w:jc w:val="both"/>
              <w:rPr>
                <w:rFonts w:ascii="Arial" w:hAnsi="Arial" w:cs="Arial"/>
                <w:sz w:val="36"/>
                <w:szCs w:val="36"/>
              </w:rPr>
            </w:pPr>
          </w:p>
          <w:p w14:paraId="329D7380" w14:textId="484ACABE" w:rsidR="004E0158" w:rsidRPr="007639CB" w:rsidRDefault="004E0158" w:rsidP="004E0158">
            <w:pPr>
              <w:jc w:val="both"/>
              <w:rPr>
                <w:rFonts w:ascii="Arial" w:hAnsi="Arial" w:cs="Arial"/>
                <w:sz w:val="36"/>
                <w:szCs w:val="36"/>
              </w:rPr>
            </w:pPr>
            <w:r w:rsidRPr="007639CB">
              <w:rPr>
                <w:rFonts w:ascii="Arial" w:hAnsi="Arial" w:cs="Arial"/>
                <w:sz w:val="36"/>
                <w:szCs w:val="36"/>
              </w:rPr>
              <w:t xml:space="preserve">According to foodallergy.org more than 15 million people or one in 25 people have a food allergy, which is roughly 4 percent of the population. One in thirteen kids has a food </w:t>
            </w:r>
            <w:proofErr w:type="gramStart"/>
            <w:r w:rsidR="001D0507" w:rsidRPr="007639CB">
              <w:rPr>
                <w:rFonts w:ascii="Arial" w:hAnsi="Arial" w:cs="Arial"/>
                <w:sz w:val="36"/>
                <w:szCs w:val="36"/>
              </w:rPr>
              <w:t>allergy(</w:t>
            </w:r>
            <w:proofErr w:type="gramEnd"/>
            <w:r w:rsidR="001D0507" w:rsidRPr="007639CB">
              <w:rPr>
                <w:rFonts w:ascii="Arial" w:hAnsi="Arial" w:cs="Arial"/>
                <w:sz w:val="36"/>
                <w:szCs w:val="36"/>
              </w:rPr>
              <w:t>REFERENCES</w:t>
            </w:r>
            <w:r w:rsidR="00226901" w:rsidRPr="007639CB">
              <w:rPr>
                <w:rFonts w:ascii="Arial" w:hAnsi="Arial" w:cs="Arial"/>
                <w:sz w:val="36"/>
                <w:szCs w:val="36"/>
              </w:rPr>
              <w:t xml:space="preserve">) </w:t>
            </w:r>
            <w:r w:rsidRPr="007639CB">
              <w:rPr>
                <w:rFonts w:ascii="Arial" w:hAnsi="Arial" w:cs="Arial"/>
                <w:sz w:val="36"/>
                <w:szCs w:val="36"/>
              </w:rPr>
              <w:t xml:space="preserve">About 40 percent of kids who have had a reaction have had a severe reaction. There are about 150-200 deaths per year from a food allergy, and half of these occur in a food service operation. </w:t>
            </w:r>
          </w:p>
          <w:p w14:paraId="5D64D149" w14:textId="77777777" w:rsidR="004E0158" w:rsidRPr="007639CB" w:rsidRDefault="004E0158" w:rsidP="004E0158">
            <w:pPr>
              <w:jc w:val="both"/>
              <w:rPr>
                <w:rFonts w:ascii="Arial" w:hAnsi="Arial" w:cs="Arial"/>
                <w:sz w:val="36"/>
                <w:szCs w:val="36"/>
              </w:rPr>
            </w:pPr>
          </w:p>
          <w:p w14:paraId="7FBDCAE9" w14:textId="77777777" w:rsidR="004E0158" w:rsidRPr="007639CB" w:rsidRDefault="004E0158" w:rsidP="004E0158">
            <w:pPr>
              <w:jc w:val="both"/>
              <w:rPr>
                <w:rFonts w:ascii="Arial" w:hAnsi="Arial" w:cs="Arial"/>
                <w:sz w:val="36"/>
                <w:szCs w:val="36"/>
              </w:rPr>
            </w:pPr>
            <w:r w:rsidRPr="007639CB">
              <w:rPr>
                <w:rFonts w:ascii="Arial" w:hAnsi="Arial" w:cs="Arial"/>
                <w:sz w:val="36"/>
                <w:szCs w:val="36"/>
              </w:rPr>
              <w:t xml:space="preserve">It is true that sensitivities do vary; some people are able to consume food that has been in contact with the allergen (the protein in food that they are allergic to), and some people are highly sensitive and must </w:t>
            </w:r>
            <w:r w:rsidRPr="007639CB">
              <w:rPr>
                <w:rFonts w:ascii="Arial" w:hAnsi="Arial" w:cs="Arial"/>
                <w:sz w:val="36"/>
                <w:szCs w:val="36"/>
              </w:rPr>
              <w:lastRenderedPageBreak/>
              <w:t xml:space="preserve">be extremely careful to avoid any food that may have even just been processed in the same facility as the allergen.  </w:t>
            </w:r>
          </w:p>
          <w:p w14:paraId="2F1E5457" w14:textId="77777777" w:rsidR="004E0158" w:rsidRPr="007639CB" w:rsidRDefault="004E0158" w:rsidP="004E0158">
            <w:pPr>
              <w:jc w:val="both"/>
              <w:rPr>
                <w:rFonts w:ascii="Arial" w:hAnsi="Arial" w:cs="Arial"/>
                <w:sz w:val="36"/>
                <w:szCs w:val="36"/>
              </w:rPr>
            </w:pPr>
          </w:p>
          <w:p w14:paraId="42645FF3" w14:textId="77777777" w:rsidR="001D0507" w:rsidRPr="007639CB" w:rsidRDefault="004E0158" w:rsidP="004E0158">
            <w:pPr>
              <w:jc w:val="both"/>
              <w:rPr>
                <w:rFonts w:ascii="Arial" w:hAnsi="Arial" w:cs="Arial"/>
                <w:sz w:val="36"/>
                <w:szCs w:val="36"/>
              </w:rPr>
            </w:pPr>
            <w:r w:rsidRPr="007639CB">
              <w:rPr>
                <w:rFonts w:ascii="Arial" w:hAnsi="Arial" w:cs="Arial"/>
                <w:sz w:val="36"/>
                <w:szCs w:val="36"/>
              </w:rPr>
              <w:t xml:space="preserve">Symptoms of a food allergy may vary from mild, such as hives, or nausea, to severe such as breathing problems, and even death. Every three minutes someone goes to the emergency room because of an allergic </w:t>
            </w:r>
            <w:proofErr w:type="spellStart"/>
            <w:proofErr w:type="gramStart"/>
            <w:r w:rsidRPr="007639CB">
              <w:rPr>
                <w:rFonts w:ascii="Arial" w:hAnsi="Arial" w:cs="Arial"/>
                <w:sz w:val="36"/>
                <w:szCs w:val="36"/>
              </w:rPr>
              <w:t>reaction.</w:t>
            </w:r>
            <w:r w:rsidR="001D0507" w:rsidRPr="007639CB">
              <w:rPr>
                <w:rFonts w:ascii="Arial" w:hAnsi="Arial" w:cs="Arial"/>
                <w:sz w:val="36"/>
                <w:szCs w:val="36"/>
              </w:rPr>
              <w:t>REFRENCES</w:t>
            </w:r>
            <w:proofErr w:type="spellEnd"/>
            <w:proofErr w:type="gramEnd"/>
            <w:r w:rsidR="001D0507" w:rsidRPr="007639CB">
              <w:rPr>
                <w:rFonts w:ascii="Arial" w:hAnsi="Arial" w:cs="Arial"/>
                <w:sz w:val="36"/>
                <w:szCs w:val="36"/>
              </w:rPr>
              <w:t>)</w:t>
            </w:r>
          </w:p>
          <w:p w14:paraId="399665A6" w14:textId="4B66D0C8" w:rsidR="004E0158" w:rsidRPr="007639CB" w:rsidRDefault="004E0158" w:rsidP="004E0158">
            <w:pPr>
              <w:jc w:val="both"/>
              <w:rPr>
                <w:rFonts w:ascii="Arial" w:hAnsi="Arial" w:cs="Arial"/>
                <w:sz w:val="36"/>
                <w:szCs w:val="36"/>
              </w:rPr>
            </w:pPr>
            <w:r w:rsidRPr="007639CB">
              <w:rPr>
                <w:rFonts w:ascii="Arial" w:hAnsi="Arial" w:cs="Arial"/>
                <w:sz w:val="36"/>
                <w:szCs w:val="36"/>
              </w:rPr>
              <w:t xml:space="preserve"> Because you cannot predict how severe someone reacts, it is important to treat all food allergies the same. </w:t>
            </w:r>
          </w:p>
          <w:p w14:paraId="59C65530" w14:textId="77777777" w:rsidR="004E0158" w:rsidRPr="007639CB" w:rsidRDefault="004E0158" w:rsidP="004E0158">
            <w:pPr>
              <w:jc w:val="both"/>
              <w:rPr>
                <w:rFonts w:ascii="Arial" w:hAnsi="Arial" w:cs="Arial"/>
                <w:sz w:val="36"/>
                <w:szCs w:val="36"/>
              </w:rPr>
            </w:pPr>
          </w:p>
          <w:p w14:paraId="28BF0202" w14:textId="79BE4383" w:rsidR="004E0158" w:rsidRPr="007639CB" w:rsidRDefault="004E0158" w:rsidP="004E0158">
            <w:pPr>
              <w:jc w:val="both"/>
              <w:rPr>
                <w:rFonts w:ascii="Arial" w:hAnsi="Arial" w:cs="Arial"/>
                <w:sz w:val="36"/>
                <w:szCs w:val="36"/>
              </w:rPr>
            </w:pPr>
            <w:r w:rsidRPr="007639CB">
              <w:rPr>
                <w:rFonts w:ascii="Arial" w:hAnsi="Arial" w:cs="Arial"/>
                <w:sz w:val="36"/>
                <w:szCs w:val="36"/>
              </w:rPr>
              <w:t xml:space="preserve">There are 160 identified foods that cause allergic reactions, but 90 percent of allergens are from eight foods referred to as “The Big Eight”: milk, eggs, soy, fish, tree nuts, peanuts, crustacean </w:t>
            </w:r>
            <w:r w:rsidR="00D5622D" w:rsidRPr="007639CB">
              <w:rPr>
                <w:rFonts w:ascii="Arial" w:hAnsi="Arial" w:cs="Arial"/>
                <w:sz w:val="36"/>
                <w:szCs w:val="36"/>
              </w:rPr>
              <w:t>shellfish,</w:t>
            </w:r>
            <w:r w:rsidRPr="007639CB">
              <w:rPr>
                <w:rFonts w:ascii="Arial" w:hAnsi="Arial" w:cs="Arial"/>
                <w:sz w:val="36"/>
                <w:szCs w:val="36"/>
              </w:rPr>
              <w:t xml:space="preserve"> and wheat. Widespread problems with these foods led to mandatory </w:t>
            </w:r>
            <w:r w:rsidR="00D5622D" w:rsidRPr="007639CB">
              <w:rPr>
                <w:rFonts w:ascii="Arial" w:hAnsi="Arial" w:cs="Arial"/>
                <w:sz w:val="36"/>
                <w:szCs w:val="36"/>
              </w:rPr>
              <w:t>labelling</w:t>
            </w:r>
            <w:r w:rsidRPr="007639CB">
              <w:rPr>
                <w:rFonts w:ascii="Arial" w:hAnsi="Arial" w:cs="Arial"/>
                <w:sz w:val="36"/>
                <w:szCs w:val="36"/>
              </w:rPr>
              <w:t xml:space="preserve"> on the packaging of food to identify foods made with these ingredients, including if they may have only </w:t>
            </w:r>
            <w:proofErr w:type="gramStart"/>
            <w:r w:rsidRPr="007639CB">
              <w:rPr>
                <w:rFonts w:ascii="Arial" w:hAnsi="Arial" w:cs="Arial"/>
                <w:sz w:val="36"/>
                <w:szCs w:val="36"/>
              </w:rPr>
              <w:t>come into contact with</w:t>
            </w:r>
            <w:proofErr w:type="gramEnd"/>
            <w:r w:rsidRPr="007639CB">
              <w:rPr>
                <w:rFonts w:ascii="Arial" w:hAnsi="Arial" w:cs="Arial"/>
                <w:sz w:val="36"/>
                <w:szCs w:val="36"/>
              </w:rPr>
              <w:t xml:space="preserve"> these ingredients during processing.</w:t>
            </w:r>
          </w:p>
          <w:p w14:paraId="42BCCBF6" w14:textId="77777777" w:rsidR="004E0158" w:rsidRPr="007639CB" w:rsidRDefault="004E0158" w:rsidP="004E0158">
            <w:pPr>
              <w:jc w:val="both"/>
              <w:rPr>
                <w:rFonts w:ascii="Arial" w:hAnsi="Arial" w:cs="Arial"/>
                <w:sz w:val="36"/>
                <w:szCs w:val="36"/>
              </w:rPr>
            </w:pPr>
          </w:p>
          <w:p w14:paraId="5FE96FE9" w14:textId="77777777" w:rsidR="004E0158" w:rsidRPr="007639CB" w:rsidRDefault="004E0158" w:rsidP="004E0158">
            <w:pPr>
              <w:jc w:val="both"/>
              <w:rPr>
                <w:rFonts w:ascii="Arial" w:hAnsi="Arial" w:cs="Arial"/>
                <w:sz w:val="36"/>
                <w:szCs w:val="36"/>
              </w:rPr>
            </w:pPr>
            <w:r w:rsidRPr="007639CB">
              <w:rPr>
                <w:rFonts w:ascii="Arial" w:hAnsi="Arial" w:cs="Arial"/>
                <w:sz w:val="36"/>
                <w:szCs w:val="36"/>
              </w:rPr>
              <w:t xml:space="preserve">Food service businesses such as restaurants must be aware of how to handle people with food allergies. Cross-contact can happen when one food </w:t>
            </w:r>
            <w:proofErr w:type="gramStart"/>
            <w:r w:rsidRPr="007639CB">
              <w:rPr>
                <w:rFonts w:ascii="Arial" w:hAnsi="Arial" w:cs="Arial"/>
                <w:sz w:val="36"/>
                <w:szCs w:val="36"/>
              </w:rPr>
              <w:t>comes into contact with</w:t>
            </w:r>
            <w:proofErr w:type="gramEnd"/>
            <w:r w:rsidRPr="007639CB">
              <w:rPr>
                <w:rFonts w:ascii="Arial" w:hAnsi="Arial" w:cs="Arial"/>
                <w:sz w:val="36"/>
                <w:szCs w:val="36"/>
              </w:rPr>
              <w:t xml:space="preserve"> another and the proteins mix. It could be direct (using the same spoon to mix hamburger that was just used to scoop out peanut butter for example), or indirect (using the same oil to fry French fries that you used to fry shrimp). </w:t>
            </w:r>
          </w:p>
          <w:p w14:paraId="19772BCB" w14:textId="77777777" w:rsidR="004E0158" w:rsidRPr="007639CB" w:rsidRDefault="004E0158" w:rsidP="004E0158">
            <w:pPr>
              <w:jc w:val="both"/>
              <w:rPr>
                <w:rFonts w:ascii="Arial" w:hAnsi="Arial" w:cs="Arial"/>
                <w:sz w:val="36"/>
                <w:szCs w:val="36"/>
              </w:rPr>
            </w:pPr>
          </w:p>
          <w:p w14:paraId="0BD7BEAD" w14:textId="77777777" w:rsidR="004E0158" w:rsidRPr="007639CB" w:rsidRDefault="004E0158" w:rsidP="004E0158">
            <w:pPr>
              <w:jc w:val="both"/>
              <w:rPr>
                <w:rFonts w:ascii="Arial" w:hAnsi="Arial" w:cs="Arial"/>
                <w:sz w:val="36"/>
                <w:szCs w:val="36"/>
              </w:rPr>
            </w:pPr>
            <w:r w:rsidRPr="007639CB">
              <w:rPr>
                <w:rFonts w:ascii="Arial" w:hAnsi="Arial" w:cs="Arial"/>
                <w:sz w:val="36"/>
                <w:szCs w:val="36"/>
              </w:rPr>
              <w:t>There is no cure for food allergies, the only effective method is to avoid food allergens. When making food for someone with a food allergy, be aware of ingredients that contain the offending allergy – read labels if you are not sure, be sure to use sanitized equipment, utensils and plates when preparing the food, and take the food out on a plate that is clearly identified and take it directly to the customer with the allergy.</w:t>
            </w:r>
          </w:p>
          <w:p w14:paraId="6EBAA19A" w14:textId="77777777" w:rsidR="004E0158" w:rsidRPr="007639CB" w:rsidRDefault="004E0158" w:rsidP="004E0158">
            <w:pPr>
              <w:jc w:val="both"/>
              <w:rPr>
                <w:rFonts w:ascii="Arial" w:hAnsi="Arial" w:cs="Arial"/>
                <w:sz w:val="36"/>
                <w:szCs w:val="36"/>
              </w:rPr>
            </w:pPr>
          </w:p>
          <w:p w14:paraId="169E8A99" w14:textId="25382766" w:rsidR="00375882" w:rsidRPr="007639CB" w:rsidRDefault="004E0158" w:rsidP="004E0158">
            <w:pPr>
              <w:jc w:val="both"/>
              <w:rPr>
                <w:rFonts w:ascii="Arial" w:hAnsi="Arial" w:cs="Arial"/>
                <w:sz w:val="36"/>
                <w:szCs w:val="36"/>
              </w:rPr>
            </w:pPr>
            <w:r w:rsidRPr="007639CB">
              <w:rPr>
                <w:rFonts w:ascii="Arial" w:hAnsi="Arial" w:cs="Arial"/>
                <w:sz w:val="36"/>
                <w:szCs w:val="36"/>
              </w:rPr>
              <w:lastRenderedPageBreak/>
              <w:t>ServSafe, a food safety training program for food service managers now offers ServSafe Allergen® training. Michigan State University Extension is also a great resource for food safety questions and offers ServSafe Manager training throughout Michigan.</w:t>
            </w:r>
          </w:p>
          <w:p w14:paraId="0514EA32" w14:textId="77777777" w:rsidR="00375882" w:rsidRPr="007639CB" w:rsidRDefault="00375882" w:rsidP="00447AEC">
            <w:pPr>
              <w:jc w:val="both"/>
              <w:rPr>
                <w:rFonts w:ascii="Arial" w:hAnsi="Arial" w:cs="Arial"/>
                <w:sz w:val="36"/>
                <w:szCs w:val="36"/>
              </w:rPr>
            </w:pPr>
          </w:p>
          <w:p w14:paraId="3D13E395" w14:textId="77777777" w:rsidR="00C77895" w:rsidRPr="007639CB" w:rsidRDefault="00C77895" w:rsidP="00C77895">
            <w:pPr>
              <w:jc w:val="both"/>
              <w:rPr>
                <w:rFonts w:ascii="Arial" w:hAnsi="Arial" w:cs="Arial"/>
                <w:sz w:val="36"/>
                <w:szCs w:val="36"/>
              </w:rPr>
            </w:pPr>
            <w:r w:rsidRPr="007639CB">
              <w:rPr>
                <w:rFonts w:ascii="Arial" w:hAnsi="Arial" w:cs="Arial"/>
                <w:sz w:val="36"/>
                <w:szCs w:val="36"/>
              </w:rPr>
              <w:t>Over the last two decades, the significant increase in food allergy incidents, especially amongst children, has thrown</w:t>
            </w:r>
          </w:p>
          <w:p w14:paraId="3F0EA678" w14:textId="77777777" w:rsidR="00C77895" w:rsidRPr="007639CB" w:rsidRDefault="00C77895" w:rsidP="00C77895">
            <w:pPr>
              <w:jc w:val="both"/>
              <w:rPr>
                <w:rFonts w:ascii="Arial" w:hAnsi="Arial" w:cs="Arial"/>
                <w:sz w:val="36"/>
                <w:szCs w:val="36"/>
              </w:rPr>
            </w:pPr>
            <w:r w:rsidRPr="007639CB">
              <w:rPr>
                <w:rFonts w:ascii="Arial" w:hAnsi="Arial" w:cs="Arial"/>
                <w:sz w:val="36"/>
                <w:szCs w:val="36"/>
              </w:rPr>
              <w:t>spotlight on growing consumer concern about food allergens.</w:t>
            </w:r>
          </w:p>
          <w:p w14:paraId="30150D2E" w14:textId="77777777" w:rsidR="00C77895" w:rsidRPr="007639CB" w:rsidRDefault="00C77895" w:rsidP="00C77895">
            <w:pPr>
              <w:jc w:val="both"/>
              <w:rPr>
                <w:rFonts w:ascii="Arial" w:hAnsi="Arial" w:cs="Arial"/>
                <w:sz w:val="36"/>
                <w:szCs w:val="36"/>
              </w:rPr>
            </w:pPr>
            <w:r w:rsidRPr="007639CB">
              <w:rPr>
                <w:rFonts w:ascii="Arial" w:hAnsi="Arial" w:cs="Arial"/>
                <w:sz w:val="36"/>
                <w:szCs w:val="36"/>
              </w:rPr>
              <w:t>Food allergies are now recognized as a food safety issue. The management of food allergens is a shared responsibility</w:t>
            </w:r>
          </w:p>
          <w:p w14:paraId="32A77168" w14:textId="77777777" w:rsidR="00C77895" w:rsidRPr="007639CB" w:rsidRDefault="00C77895" w:rsidP="00C77895">
            <w:pPr>
              <w:jc w:val="both"/>
              <w:rPr>
                <w:rFonts w:ascii="Arial" w:hAnsi="Arial" w:cs="Arial"/>
                <w:sz w:val="36"/>
                <w:szCs w:val="36"/>
              </w:rPr>
            </w:pPr>
            <w:r w:rsidRPr="007639CB">
              <w:rPr>
                <w:rFonts w:ascii="Arial" w:hAnsi="Arial" w:cs="Arial"/>
                <w:sz w:val="36"/>
                <w:szCs w:val="36"/>
              </w:rPr>
              <w:t>between consumers, government agencies and food manufacturers. Regarding this issue, many national and</w:t>
            </w:r>
          </w:p>
          <w:p w14:paraId="5CB6787F" w14:textId="77777777" w:rsidR="00C77895" w:rsidRPr="007639CB" w:rsidRDefault="00C77895" w:rsidP="00C77895">
            <w:pPr>
              <w:jc w:val="both"/>
              <w:rPr>
                <w:rFonts w:ascii="Arial" w:hAnsi="Arial" w:cs="Arial"/>
                <w:sz w:val="36"/>
                <w:szCs w:val="36"/>
              </w:rPr>
            </w:pPr>
            <w:r w:rsidRPr="007639CB">
              <w:rPr>
                <w:rFonts w:ascii="Arial" w:hAnsi="Arial" w:cs="Arial"/>
                <w:sz w:val="36"/>
                <w:szCs w:val="36"/>
              </w:rPr>
              <w:t>international regulations are addressing the importance of allergen management and set forth requirements to</w:t>
            </w:r>
          </w:p>
          <w:p w14:paraId="5F39988B" w14:textId="77777777" w:rsidR="00C77895" w:rsidRPr="007639CB" w:rsidRDefault="00C77895" w:rsidP="00C77895">
            <w:pPr>
              <w:jc w:val="both"/>
              <w:rPr>
                <w:rFonts w:ascii="Arial" w:hAnsi="Arial" w:cs="Arial"/>
                <w:sz w:val="36"/>
                <w:szCs w:val="36"/>
              </w:rPr>
            </w:pPr>
            <w:r w:rsidRPr="007639CB">
              <w:rPr>
                <w:rFonts w:ascii="Arial" w:hAnsi="Arial" w:cs="Arial"/>
                <w:sz w:val="36"/>
                <w:szCs w:val="36"/>
              </w:rPr>
              <w:t>be met by food manufacturers. On a global basis, the Codex Alimentarius Commission has established a list of</w:t>
            </w:r>
          </w:p>
          <w:p w14:paraId="3F9E08BA" w14:textId="77777777" w:rsidR="00C77895" w:rsidRPr="007639CB" w:rsidRDefault="00C77895" w:rsidP="00C77895">
            <w:pPr>
              <w:jc w:val="both"/>
              <w:rPr>
                <w:rFonts w:ascii="Arial" w:hAnsi="Arial" w:cs="Arial"/>
                <w:sz w:val="36"/>
                <w:szCs w:val="36"/>
              </w:rPr>
            </w:pPr>
            <w:r w:rsidRPr="007639CB">
              <w:rPr>
                <w:rFonts w:ascii="Arial" w:hAnsi="Arial" w:cs="Arial"/>
                <w:sz w:val="36"/>
                <w:szCs w:val="36"/>
              </w:rPr>
              <w:t xml:space="preserve">common allergenic foods. Each country may have their own rules regarding </w:t>
            </w:r>
            <w:proofErr w:type="spellStart"/>
            <w:r w:rsidRPr="007639CB">
              <w:rPr>
                <w:rFonts w:ascii="Arial" w:hAnsi="Arial" w:cs="Arial"/>
                <w:sz w:val="36"/>
                <w:szCs w:val="36"/>
              </w:rPr>
              <w:t>labeling</w:t>
            </w:r>
            <w:proofErr w:type="spellEnd"/>
            <w:r w:rsidRPr="007639CB">
              <w:rPr>
                <w:rFonts w:ascii="Arial" w:hAnsi="Arial" w:cs="Arial"/>
                <w:sz w:val="36"/>
                <w:szCs w:val="36"/>
              </w:rPr>
              <w:t xml:space="preserve"> of allergens. For example, the</w:t>
            </w:r>
          </w:p>
          <w:p w14:paraId="2CC1A78E" w14:textId="77777777" w:rsidR="00C77895" w:rsidRPr="007639CB" w:rsidRDefault="00C77895" w:rsidP="00C77895">
            <w:pPr>
              <w:jc w:val="both"/>
              <w:rPr>
                <w:rFonts w:ascii="Arial" w:hAnsi="Arial" w:cs="Arial"/>
                <w:sz w:val="36"/>
                <w:szCs w:val="36"/>
              </w:rPr>
            </w:pPr>
            <w:r w:rsidRPr="007639CB">
              <w:rPr>
                <w:rFonts w:ascii="Arial" w:hAnsi="Arial" w:cs="Arial"/>
                <w:sz w:val="36"/>
                <w:szCs w:val="36"/>
              </w:rPr>
              <w:t>EU legislation lists fourteen food allergens which need to be declared when they are used in packaged foods. The</w:t>
            </w:r>
          </w:p>
          <w:p w14:paraId="1C45C037" w14:textId="77777777" w:rsidR="00C77895" w:rsidRPr="007639CB" w:rsidRDefault="00C77895" w:rsidP="00C77895">
            <w:pPr>
              <w:jc w:val="both"/>
              <w:rPr>
                <w:rFonts w:ascii="Arial" w:hAnsi="Arial" w:cs="Arial"/>
                <w:sz w:val="36"/>
                <w:szCs w:val="36"/>
              </w:rPr>
            </w:pPr>
            <w:r w:rsidRPr="007639CB">
              <w:rPr>
                <w:rFonts w:ascii="Arial" w:hAnsi="Arial" w:cs="Arial"/>
                <w:sz w:val="36"/>
                <w:szCs w:val="36"/>
              </w:rPr>
              <w:t>list consists of cereals containing gluten, crustaceans, molluscs, eggs, fish, peanuts, nuts, soybeans, milk, celery,</w:t>
            </w:r>
          </w:p>
          <w:p w14:paraId="3AEBB85A" w14:textId="77777777" w:rsidR="00C77895" w:rsidRPr="007639CB" w:rsidRDefault="00C77895" w:rsidP="00C77895">
            <w:pPr>
              <w:jc w:val="both"/>
              <w:rPr>
                <w:rFonts w:ascii="Arial" w:hAnsi="Arial" w:cs="Arial"/>
                <w:sz w:val="36"/>
                <w:szCs w:val="36"/>
              </w:rPr>
            </w:pPr>
            <w:r w:rsidRPr="007639CB">
              <w:rPr>
                <w:rFonts w:ascii="Arial" w:hAnsi="Arial" w:cs="Arial"/>
                <w:sz w:val="36"/>
                <w:szCs w:val="36"/>
              </w:rPr>
              <w:t xml:space="preserve">mustard, sesame seeds, </w:t>
            </w:r>
            <w:proofErr w:type="gramStart"/>
            <w:r w:rsidRPr="007639CB">
              <w:rPr>
                <w:rFonts w:ascii="Arial" w:hAnsi="Arial" w:cs="Arial"/>
                <w:sz w:val="36"/>
                <w:szCs w:val="36"/>
              </w:rPr>
              <w:t>lupin</w:t>
            </w:r>
            <w:proofErr w:type="gramEnd"/>
            <w:r w:rsidRPr="007639CB">
              <w:rPr>
                <w:rFonts w:ascii="Arial" w:hAnsi="Arial" w:cs="Arial"/>
                <w:sz w:val="36"/>
                <w:szCs w:val="36"/>
              </w:rPr>
              <w:t xml:space="preserve"> and sulphites. However, the United States regulations require food manufacturers</w:t>
            </w:r>
          </w:p>
          <w:p w14:paraId="000C1B48" w14:textId="77777777" w:rsidR="00C77895" w:rsidRPr="007639CB" w:rsidRDefault="00C77895" w:rsidP="00C77895">
            <w:pPr>
              <w:jc w:val="both"/>
              <w:rPr>
                <w:rFonts w:ascii="Arial" w:hAnsi="Arial" w:cs="Arial"/>
                <w:sz w:val="36"/>
                <w:szCs w:val="36"/>
              </w:rPr>
            </w:pPr>
            <w:r w:rsidRPr="007639CB">
              <w:rPr>
                <w:rFonts w:ascii="Arial" w:hAnsi="Arial" w:cs="Arial"/>
                <w:sz w:val="36"/>
                <w:szCs w:val="36"/>
              </w:rPr>
              <w:t>to list the eight most common ingredients that trigger food allergies; these include milk, eggs, fish, crustacean</w:t>
            </w:r>
          </w:p>
          <w:p w14:paraId="6B7F50AD" w14:textId="77777777" w:rsidR="00C77895" w:rsidRPr="007639CB" w:rsidRDefault="00C77895" w:rsidP="00C77895">
            <w:pPr>
              <w:jc w:val="both"/>
              <w:rPr>
                <w:rFonts w:ascii="Arial" w:hAnsi="Arial" w:cs="Arial"/>
                <w:sz w:val="36"/>
                <w:szCs w:val="36"/>
              </w:rPr>
            </w:pPr>
            <w:r w:rsidRPr="007639CB">
              <w:rPr>
                <w:rFonts w:ascii="Arial" w:hAnsi="Arial" w:cs="Arial"/>
                <w:sz w:val="36"/>
                <w:szCs w:val="36"/>
              </w:rPr>
              <w:t>shellfish, tree nuts, peanuts, wheat, and soybeans. These ingredients are responsible for 90 percent of the food</w:t>
            </w:r>
          </w:p>
          <w:p w14:paraId="0E46ED8B" w14:textId="77777777" w:rsidR="00C77895" w:rsidRPr="007639CB" w:rsidRDefault="00C77895" w:rsidP="00C77895">
            <w:pPr>
              <w:jc w:val="both"/>
              <w:rPr>
                <w:rFonts w:ascii="Arial" w:hAnsi="Arial" w:cs="Arial"/>
                <w:sz w:val="36"/>
                <w:szCs w:val="36"/>
              </w:rPr>
            </w:pPr>
            <w:r w:rsidRPr="007639CB">
              <w:rPr>
                <w:rFonts w:ascii="Arial" w:hAnsi="Arial" w:cs="Arial"/>
                <w:sz w:val="36"/>
                <w:szCs w:val="36"/>
              </w:rPr>
              <w:t>allergic reactions.</w:t>
            </w:r>
          </w:p>
          <w:p w14:paraId="5213B5F3" w14:textId="14B40F8D" w:rsidR="00C77895" w:rsidRPr="007639CB" w:rsidRDefault="00C77895" w:rsidP="00C77895">
            <w:pPr>
              <w:jc w:val="both"/>
              <w:rPr>
                <w:rFonts w:ascii="Arial" w:hAnsi="Arial" w:cs="Arial"/>
                <w:sz w:val="36"/>
                <w:szCs w:val="36"/>
              </w:rPr>
            </w:pPr>
            <w:r w:rsidRPr="007639CB">
              <w:rPr>
                <w:rFonts w:ascii="Arial" w:hAnsi="Arial" w:cs="Arial"/>
                <w:sz w:val="36"/>
                <w:szCs w:val="36"/>
              </w:rPr>
              <w:t>The international standard for food safety management systems, emphasizes that allergens</w:t>
            </w:r>
          </w:p>
          <w:p w14:paraId="59381DEB" w14:textId="77777777" w:rsidR="00C77895" w:rsidRPr="007639CB" w:rsidRDefault="00C77895" w:rsidP="00C77895">
            <w:pPr>
              <w:jc w:val="both"/>
              <w:rPr>
                <w:rFonts w:ascii="Arial" w:hAnsi="Arial" w:cs="Arial"/>
                <w:sz w:val="36"/>
                <w:szCs w:val="36"/>
              </w:rPr>
            </w:pPr>
            <w:r w:rsidRPr="007639CB">
              <w:rPr>
                <w:rFonts w:ascii="Arial" w:hAnsi="Arial" w:cs="Arial"/>
                <w:sz w:val="36"/>
                <w:szCs w:val="36"/>
              </w:rPr>
              <w:t>are food safety hazards. And according to it, organizations are required to control food safety hazards, including</w:t>
            </w:r>
          </w:p>
          <w:p w14:paraId="58E096C3" w14:textId="6A8481C5" w:rsidR="00C77895" w:rsidRPr="007639CB" w:rsidRDefault="00C77895" w:rsidP="00C77895">
            <w:pPr>
              <w:jc w:val="both"/>
              <w:rPr>
                <w:rFonts w:ascii="Arial" w:hAnsi="Arial" w:cs="Arial"/>
                <w:sz w:val="36"/>
                <w:szCs w:val="36"/>
              </w:rPr>
            </w:pPr>
            <w:r w:rsidRPr="007639CB">
              <w:rPr>
                <w:rFonts w:ascii="Arial" w:hAnsi="Arial" w:cs="Arial"/>
                <w:sz w:val="36"/>
                <w:szCs w:val="36"/>
              </w:rPr>
              <w:lastRenderedPageBreak/>
              <w:t xml:space="preserve">allergens, </w:t>
            </w:r>
            <w:r w:rsidR="00D5622D" w:rsidRPr="007639CB">
              <w:rPr>
                <w:rFonts w:ascii="Arial" w:hAnsi="Arial" w:cs="Arial"/>
                <w:sz w:val="36"/>
                <w:szCs w:val="36"/>
              </w:rPr>
              <w:t>to</w:t>
            </w:r>
            <w:r w:rsidRPr="007639CB">
              <w:rPr>
                <w:rFonts w:ascii="Arial" w:hAnsi="Arial" w:cs="Arial"/>
                <w:sz w:val="36"/>
                <w:szCs w:val="36"/>
              </w:rPr>
              <w:t xml:space="preserve"> ensure that food they produce is safe.</w:t>
            </w:r>
          </w:p>
          <w:p w14:paraId="3B04A13D" w14:textId="77777777" w:rsidR="00C77895" w:rsidRPr="007639CB" w:rsidRDefault="00C77895" w:rsidP="00C77895">
            <w:pPr>
              <w:jc w:val="both"/>
              <w:rPr>
                <w:rFonts w:ascii="Arial" w:hAnsi="Arial" w:cs="Arial"/>
                <w:sz w:val="36"/>
                <w:szCs w:val="36"/>
              </w:rPr>
            </w:pPr>
            <w:r w:rsidRPr="007639CB">
              <w:rPr>
                <w:rFonts w:ascii="Arial" w:hAnsi="Arial" w:cs="Arial"/>
                <w:sz w:val="36"/>
                <w:szCs w:val="36"/>
              </w:rPr>
              <w:t>Currently, there is no cure for food allergies, thus food-allergic consumers must avoid the food to which they</w:t>
            </w:r>
          </w:p>
          <w:p w14:paraId="733FBFA5" w14:textId="3BAA784D" w:rsidR="00375882" w:rsidRPr="007639CB" w:rsidRDefault="00C77895" w:rsidP="00C77895">
            <w:pPr>
              <w:jc w:val="both"/>
              <w:rPr>
                <w:rFonts w:ascii="Arial" w:hAnsi="Arial" w:cs="Arial"/>
                <w:sz w:val="36"/>
                <w:szCs w:val="36"/>
              </w:rPr>
            </w:pPr>
            <w:r w:rsidRPr="007639CB">
              <w:rPr>
                <w:rFonts w:ascii="Arial" w:hAnsi="Arial" w:cs="Arial"/>
                <w:sz w:val="36"/>
                <w:szCs w:val="36"/>
              </w:rPr>
              <w:t>are allergic to.</w:t>
            </w:r>
          </w:p>
          <w:p w14:paraId="20085F77" w14:textId="77777777" w:rsidR="00375882" w:rsidRPr="007639CB" w:rsidRDefault="00375882" w:rsidP="00447AEC">
            <w:pPr>
              <w:jc w:val="both"/>
              <w:rPr>
                <w:rFonts w:ascii="Tahoma" w:hAnsi="Tahoma" w:cs="Tahoma"/>
                <w:sz w:val="36"/>
                <w:szCs w:val="36"/>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F228F5D" w14:textId="77777777" w:rsidR="00375882" w:rsidRDefault="00375882"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8A3B23" w14:textId="77777777" w:rsidR="003B0D52" w:rsidRDefault="003B0D52">
      <w:r>
        <w:separator/>
      </w:r>
    </w:p>
  </w:endnote>
  <w:endnote w:type="continuationSeparator" w:id="0">
    <w:p w14:paraId="283B5530" w14:textId="77777777" w:rsidR="003B0D52" w:rsidRDefault="003B0D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21CDDD" w14:textId="77777777" w:rsidR="003B0D52" w:rsidRDefault="003B0D52">
      <w:r>
        <w:separator/>
      </w:r>
    </w:p>
  </w:footnote>
  <w:footnote w:type="continuationSeparator" w:id="0">
    <w:p w14:paraId="6897F6EA" w14:textId="77777777" w:rsidR="003B0D52" w:rsidRDefault="003B0D5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701325129">
    <w:abstractNumId w:val="12"/>
  </w:num>
  <w:num w:numId="2" w16cid:durableId="323123273">
    <w:abstractNumId w:val="4"/>
  </w:num>
  <w:num w:numId="3" w16cid:durableId="1064182302">
    <w:abstractNumId w:val="27"/>
  </w:num>
  <w:num w:numId="4" w16cid:durableId="252206503">
    <w:abstractNumId w:val="5"/>
  </w:num>
  <w:num w:numId="5" w16cid:durableId="641349340">
    <w:abstractNumId w:val="23"/>
  </w:num>
  <w:num w:numId="6" w16cid:durableId="1337876616">
    <w:abstractNumId w:val="6"/>
  </w:num>
  <w:num w:numId="7" w16cid:durableId="1138960725">
    <w:abstractNumId w:val="0"/>
  </w:num>
  <w:num w:numId="8" w16cid:durableId="1874613220">
    <w:abstractNumId w:val="26"/>
  </w:num>
  <w:num w:numId="9" w16cid:durableId="2120685195">
    <w:abstractNumId w:val="15"/>
  </w:num>
  <w:num w:numId="10" w16cid:durableId="988897950">
    <w:abstractNumId w:val="18"/>
  </w:num>
  <w:num w:numId="11" w16cid:durableId="1309431939">
    <w:abstractNumId w:val="3"/>
  </w:num>
  <w:num w:numId="12" w16cid:durableId="2101022497">
    <w:abstractNumId w:val="13"/>
  </w:num>
  <w:num w:numId="13" w16cid:durableId="1121799371">
    <w:abstractNumId w:val="2"/>
  </w:num>
  <w:num w:numId="14" w16cid:durableId="2031565748">
    <w:abstractNumId w:val="9"/>
  </w:num>
  <w:num w:numId="15" w16cid:durableId="1520269229">
    <w:abstractNumId w:val="17"/>
  </w:num>
  <w:num w:numId="16" w16cid:durableId="429930196">
    <w:abstractNumId w:val="19"/>
  </w:num>
  <w:num w:numId="17" w16cid:durableId="776339669">
    <w:abstractNumId w:val="1"/>
  </w:num>
  <w:num w:numId="18" w16cid:durableId="1615089234">
    <w:abstractNumId w:val="25"/>
  </w:num>
  <w:num w:numId="19" w16cid:durableId="1352030946">
    <w:abstractNumId w:val="8"/>
  </w:num>
  <w:num w:numId="20" w16cid:durableId="853223793">
    <w:abstractNumId w:val="20"/>
  </w:num>
  <w:num w:numId="21" w16cid:durableId="1145974369">
    <w:abstractNumId w:val="11"/>
  </w:num>
  <w:num w:numId="22" w16cid:durableId="2053918428">
    <w:abstractNumId w:val="16"/>
  </w:num>
  <w:num w:numId="23" w16cid:durableId="1329603311">
    <w:abstractNumId w:val="24"/>
  </w:num>
  <w:num w:numId="24" w16cid:durableId="1529026304">
    <w:abstractNumId w:val="10"/>
  </w:num>
  <w:num w:numId="25" w16cid:durableId="456065837">
    <w:abstractNumId w:val="22"/>
  </w:num>
  <w:num w:numId="26" w16cid:durableId="813109694">
    <w:abstractNumId w:val="7"/>
  </w:num>
  <w:num w:numId="27" w16cid:durableId="299043329">
    <w:abstractNumId w:val="21"/>
  </w:num>
  <w:num w:numId="28" w16cid:durableId="49168230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97F4A"/>
    <w:rsid w:val="001A59E7"/>
    <w:rsid w:val="001B69C8"/>
    <w:rsid w:val="001B6DB4"/>
    <w:rsid w:val="001C5C4E"/>
    <w:rsid w:val="001D0507"/>
    <w:rsid w:val="001D4719"/>
    <w:rsid w:val="001E720E"/>
    <w:rsid w:val="001F3AB8"/>
    <w:rsid w:val="00202878"/>
    <w:rsid w:val="00226901"/>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B0D5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4E0158"/>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639CB"/>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77895"/>
    <w:rsid w:val="00C85B9B"/>
    <w:rsid w:val="00CA1BF5"/>
    <w:rsid w:val="00CB67B6"/>
    <w:rsid w:val="00CC3464"/>
    <w:rsid w:val="00CC557E"/>
    <w:rsid w:val="00CC63E6"/>
    <w:rsid w:val="00CC6DCB"/>
    <w:rsid w:val="00CD008D"/>
    <w:rsid w:val="00CD40C2"/>
    <w:rsid w:val="00CD461B"/>
    <w:rsid w:val="00D1657F"/>
    <w:rsid w:val="00D5622D"/>
    <w:rsid w:val="00D80D6E"/>
    <w:rsid w:val="00D833FD"/>
    <w:rsid w:val="00D95816"/>
    <w:rsid w:val="00DA09FA"/>
    <w:rsid w:val="00DD00CB"/>
    <w:rsid w:val="00DE6434"/>
    <w:rsid w:val="00E00580"/>
    <w:rsid w:val="00E26639"/>
    <w:rsid w:val="00E30C3C"/>
    <w:rsid w:val="00E42568"/>
    <w:rsid w:val="00E672A4"/>
    <w:rsid w:val="00EB1AD3"/>
    <w:rsid w:val="00EB4BAF"/>
    <w:rsid w:val="00EC07B0"/>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5</Pages>
  <Words>761</Words>
  <Characters>4340</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Farid Lezaar (2117388)</cp:lastModifiedBy>
  <cp:revision>2</cp:revision>
  <cp:lastPrinted>2020-09-28T20:53:00Z</cp:lastPrinted>
  <dcterms:created xsi:type="dcterms:W3CDTF">2022-05-24T14:46:00Z</dcterms:created>
  <dcterms:modified xsi:type="dcterms:W3CDTF">2022-05-24T14:46:00Z</dcterms:modified>
</cp:coreProperties>
</file>