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8593D1" w14:textId="6C48CD06" w:rsidR="00C3743C" w:rsidRDefault="00507499" w:rsidP="00DD3AEA">
      <w:pPr>
        <w:spacing w:line="480" w:lineRule="auto"/>
        <w:rPr>
          <w:rFonts w:ascii="Times New Roman" w:hAnsi="Times New Roman" w:cs="Times New Roman"/>
          <w:b/>
          <w:bCs/>
          <w:sz w:val="24"/>
          <w:szCs w:val="24"/>
        </w:rPr>
      </w:pPr>
      <w:r w:rsidRPr="00DD3AEA">
        <w:rPr>
          <w:rFonts w:ascii="Times New Roman" w:hAnsi="Times New Roman" w:cs="Times New Roman"/>
          <w:b/>
          <w:bCs/>
          <w:sz w:val="24"/>
          <w:szCs w:val="24"/>
        </w:rPr>
        <w:t>Method</w:t>
      </w:r>
    </w:p>
    <w:p w14:paraId="3FEE5C89" w14:textId="77777777" w:rsidR="00DD3AEA" w:rsidRPr="00DD3AEA" w:rsidRDefault="00DD3AEA" w:rsidP="00DD3AEA">
      <w:pPr>
        <w:spacing w:line="480" w:lineRule="auto"/>
        <w:rPr>
          <w:rFonts w:ascii="Times New Roman" w:hAnsi="Times New Roman" w:cs="Times New Roman"/>
          <w:b/>
          <w:bCs/>
          <w:sz w:val="24"/>
          <w:szCs w:val="24"/>
        </w:rPr>
      </w:pPr>
    </w:p>
    <w:p w14:paraId="60B3EA09" w14:textId="77777777" w:rsidR="00507499" w:rsidRPr="00507499" w:rsidRDefault="00507499" w:rsidP="00DD3AEA">
      <w:pPr>
        <w:spacing w:line="480" w:lineRule="auto"/>
        <w:rPr>
          <w:rFonts w:ascii="Times New Roman" w:hAnsi="Times New Roman" w:cs="Times New Roman"/>
        </w:rPr>
      </w:pPr>
    </w:p>
    <w:p w14:paraId="7C67E9E3" w14:textId="0D253D90" w:rsidR="00507499" w:rsidRPr="00DD3AEA" w:rsidRDefault="00507499" w:rsidP="00DD3AEA">
      <w:pPr>
        <w:spacing w:line="480" w:lineRule="auto"/>
        <w:rPr>
          <w:rFonts w:ascii="Times New Roman" w:hAnsi="Times New Roman" w:cs="Times New Roman"/>
          <w:b/>
          <w:bCs/>
          <w:sz w:val="24"/>
          <w:szCs w:val="24"/>
        </w:rPr>
      </w:pPr>
      <w:r w:rsidRPr="00DD3AEA">
        <w:rPr>
          <w:b/>
          <w:bCs/>
        </w:rPr>
        <w:t xml:space="preserve"> </w:t>
      </w:r>
      <w:r w:rsidRPr="00DD3AEA">
        <w:rPr>
          <w:rFonts w:ascii="Times New Roman" w:hAnsi="Times New Roman" w:cs="Times New Roman"/>
          <w:b/>
          <w:bCs/>
          <w:sz w:val="24"/>
          <w:szCs w:val="24"/>
        </w:rPr>
        <w:t>Participants</w:t>
      </w:r>
    </w:p>
    <w:p w14:paraId="68B76313" w14:textId="72B440D5" w:rsidR="00E66204" w:rsidRPr="00DD3AEA" w:rsidRDefault="00D01DBE" w:rsidP="00DD3AEA">
      <w:pPr>
        <w:spacing w:line="480" w:lineRule="auto"/>
        <w:rPr>
          <w:rFonts w:ascii="Times New Roman" w:hAnsi="Times New Roman" w:cs="Times New Roman"/>
          <w:sz w:val="24"/>
          <w:szCs w:val="24"/>
        </w:rPr>
      </w:pPr>
      <w:r w:rsidRPr="00DD3AEA">
        <w:rPr>
          <w:rFonts w:ascii="Times New Roman" w:hAnsi="Times New Roman" w:cs="Times New Roman"/>
          <w:sz w:val="24"/>
          <w:szCs w:val="24"/>
        </w:rPr>
        <w:t>The sample selected for the study were 60 (approx.) undergraduate students recruited from levels four and five of the university of wales Trinity Saint David SA1 Swansea campus who were all studying for a BA degree in the school of psychology programme. An advertisement was placed on the EMS system</w:t>
      </w:r>
      <w:r w:rsidR="00B06966" w:rsidRPr="00DD3AEA">
        <w:rPr>
          <w:rFonts w:ascii="Times New Roman" w:hAnsi="Times New Roman" w:cs="Times New Roman"/>
          <w:sz w:val="24"/>
          <w:szCs w:val="24"/>
        </w:rPr>
        <w:t xml:space="preserve"> at UWTSD</w:t>
      </w:r>
      <w:r w:rsidRPr="00DD3AEA">
        <w:rPr>
          <w:rFonts w:ascii="Times New Roman" w:hAnsi="Times New Roman" w:cs="Times New Roman"/>
          <w:sz w:val="24"/>
          <w:szCs w:val="24"/>
        </w:rPr>
        <w:t xml:space="preserve"> to recruit the participants and</w:t>
      </w:r>
      <w:r w:rsidR="00B06966" w:rsidRPr="00DD3AEA">
        <w:rPr>
          <w:rFonts w:ascii="Times New Roman" w:hAnsi="Times New Roman" w:cs="Times New Roman"/>
          <w:sz w:val="24"/>
          <w:szCs w:val="24"/>
        </w:rPr>
        <w:t>,</w:t>
      </w:r>
      <w:r w:rsidRPr="00DD3AEA">
        <w:rPr>
          <w:rFonts w:ascii="Times New Roman" w:hAnsi="Times New Roman" w:cs="Times New Roman"/>
          <w:sz w:val="24"/>
          <w:szCs w:val="24"/>
        </w:rPr>
        <w:t xml:space="preserve"> </w:t>
      </w:r>
      <w:r w:rsidR="00B06966" w:rsidRPr="00DD3AEA">
        <w:rPr>
          <w:rFonts w:ascii="Times New Roman" w:hAnsi="Times New Roman" w:cs="Times New Roman"/>
          <w:sz w:val="24"/>
          <w:szCs w:val="24"/>
        </w:rPr>
        <w:t xml:space="preserve">on </w:t>
      </w:r>
      <w:r w:rsidRPr="00DD3AEA">
        <w:rPr>
          <w:rFonts w:ascii="Times New Roman" w:hAnsi="Times New Roman" w:cs="Times New Roman"/>
          <w:sz w:val="24"/>
          <w:szCs w:val="24"/>
        </w:rPr>
        <w:t>completing the study each received two credits towards one of their own psychology modules.</w:t>
      </w:r>
      <w:r w:rsidR="00B06966" w:rsidRPr="00DD3AEA">
        <w:rPr>
          <w:rFonts w:ascii="Times New Roman" w:hAnsi="Times New Roman" w:cs="Times New Roman"/>
          <w:sz w:val="24"/>
          <w:szCs w:val="24"/>
        </w:rPr>
        <w:t xml:space="preserve"> The condition</w:t>
      </w:r>
      <w:r w:rsidR="001E4CED" w:rsidRPr="00DD3AEA">
        <w:rPr>
          <w:rFonts w:ascii="Times New Roman" w:hAnsi="Times New Roman" w:cs="Times New Roman"/>
          <w:sz w:val="24"/>
          <w:szCs w:val="24"/>
        </w:rPr>
        <w:t>s</w:t>
      </w:r>
      <w:r w:rsidR="00B06966" w:rsidRPr="00DD3AEA">
        <w:rPr>
          <w:rFonts w:ascii="Times New Roman" w:hAnsi="Times New Roman" w:cs="Times New Roman"/>
          <w:sz w:val="24"/>
          <w:szCs w:val="24"/>
        </w:rPr>
        <w:t xml:space="preserve"> of participating w</w:t>
      </w:r>
      <w:r w:rsidR="001E4CED" w:rsidRPr="00DD3AEA">
        <w:rPr>
          <w:rFonts w:ascii="Times New Roman" w:hAnsi="Times New Roman" w:cs="Times New Roman"/>
          <w:sz w:val="24"/>
          <w:szCs w:val="24"/>
        </w:rPr>
        <w:t xml:space="preserve">ere participants to have normal or corrected vision and </w:t>
      </w:r>
      <w:proofErr w:type="gramStart"/>
      <w:r w:rsidR="001E4CED" w:rsidRPr="00DD3AEA">
        <w:rPr>
          <w:rFonts w:ascii="Times New Roman" w:hAnsi="Times New Roman" w:cs="Times New Roman"/>
          <w:sz w:val="24"/>
          <w:szCs w:val="24"/>
        </w:rPr>
        <w:t>have the</w:t>
      </w:r>
      <w:r w:rsidR="00B06966" w:rsidRPr="00DD3AEA">
        <w:rPr>
          <w:rFonts w:ascii="Times New Roman" w:hAnsi="Times New Roman" w:cs="Times New Roman"/>
          <w:sz w:val="24"/>
          <w:szCs w:val="24"/>
        </w:rPr>
        <w:t xml:space="preserve"> ability to</w:t>
      </w:r>
      <w:proofErr w:type="gramEnd"/>
      <w:r w:rsidR="00B06966" w:rsidRPr="00DD3AEA">
        <w:rPr>
          <w:rFonts w:ascii="Times New Roman" w:hAnsi="Times New Roman" w:cs="Times New Roman"/>
          <w:sz w:val="24"/>
          <w:szCs w:val="24"/>
        </w:rPr>
        <w:t xml:space="preserve"> create a simple drawing.</w:t>
      </w:r>
      <w:r w:rsidRPr="00DD3AEA">
        <w:rPr>
          <w:rFonts w:ascii="Times New Roman" w:hAnsi="Times New Roman" w:cs="Times New Roman"/>
          <w:sz w:val="24"/>
          <w:szCs w:val="24"/>
        </w:rPr>
        <w:t xml:space="preserve"> </w:t>
      </w:r>
      <w:r w:rsidR="00B06966" w:rsidRPr="00DD3AEA">
        <w:rPr>
          <w:rFonts w:ascii="Times New Roman" w:hAnsi="Times New Roman" w:cs="Times New Roman"/>
          <w:sz w:val="24"/>
          <w:szCs w:val="24"/>
        </w:rPr>
        <w:t>The sample of 60 students comprised 20</w:t>
      </w:r>
      <w:r w:rsidR="001E4CED" w:rsidRPr="00DD3AEA">
        <w:rPr>
          <w:rFonts w:ascii="Times New Roman" w:hAnsi="Times New Roman" w:cs="Times New Roman"/>
          <w:sz w:val="24"/>
          <w:szCs w:val="24"/>
        </w:rPr>
        <w:t>(approximate figure)</w:t>
      </w:r>
      <w:r w:rsidR="00B06966" w:rsidRPr="00DD3AEA">
        <w:rPr>
          <w:rFonts w:ascii="Times New Roman" w:hAnsi="Times New Roman" w:cs="Times New Roman"/>
          <w:sz w:val="24"/>
          <w:szCs w:val="24"/>
        </w:rPr>
        <w:t xml:space="preserve"> males, (33.5%) and 40 females (66.5%). Ages ranged from 19-57 years of age (m= ***, </w:t>
      </w:r>
      <w:proofErr w:type="spellStart"/>
      <w:r w:rsidR="00B06966" w:rsidRPr="00DD3AEA">
        <w:rPr>
          <w:rFonts w:ascii="Times New Roman" w:hAnsi="Times New Roman" w:cs="Times New Roman"/>
          <w:sz w:val="24"/>
          <w:szCs w:val="24"/>
        </w:rPr>
        <w:t>sd</w:t>
      </w:r>
      <w:proofErr w:type="spellEnd"/>
      <w:r w:rsidR="001E4CED" w:rsidRPr="00DD3AEA">
        <w:rPr>
          <w:rFonts w:ascii="Times New Roman" w:hAnsi="Times New Roman" w:cs="Times New Roman"/>
          <w:sz w:val="24"/>
          <w:szCs w:val="24"/>
        </w:rPr>
        <w:t>=</w:t>
      </w:r>
      <w:r w:rsidR="00B06966" w:rsidRPr="00DD3AEA">
        <w:rPr>
          <w:rFonts w:ascii="Times New Roman" w:hAnsi="Times New Roman" w:cs="Times New Roman"/>
          <w:sz w:val="24"/>
          <w:szCs w:val="24"/>
        </w:rPr>
        <w:t xml:space="preserve"> ***). </w:t>
      </w:r>
    </w:p>
    <w:p w14:paraId="34AC9FAE" w14:textId="0300F047" w:rsidR="00507499" w:rsidRDefault="00507499" w:rsidP="00DD3AEA">
      <w:pPr>
        <w:spacing w:line="480" w:lineRule="auto"/>
        <w:rPr>
          <w:rFonts w:ascii="Times New Roman" w:hAnsi="Times New Roman" w:cs="Times New Roman"/>
          <w:b/>
          <w:bCs/>
          <w:sz w:val="24"/>
          <w:szCs w:val="24"/>
        </w:rPr>
      </w:pPr>
    </w:p>
    <w:p w14:paraId="560E80AD" w14:textId="77777777" w:rsidR="00DD3AEA" w:rsidRPr="00DD3AEA" w:rsidRDefault="00DD3AEA" w:rsidP="00DD3AEA">
      <w:pPr>
        <w:spacing w:line="480" w:lineRule="auto"/>
        <w:rPr>
          <w:rFonts w:ascii="Times New Roman" w:hAnsi="Times New Roman" w:cs="Times New Roman"/>
          <w:b/>
          <w:bCs/>
          <w:sz w:val="24"/>
          <w:szCs w:val="24"/>
        </w:rPr>
      </w:pPr>
      <w:bookmarkStart w:id="0" w:name="_GoBack"/>
      <w:bookmarkEnd w:id="0"/>
    </w:p>
    <w:p w14:paraId="2BC5C5FC" w14:textId="77122AB2" w:rsidR="00507499" w:rsidRDefault="00507499" w:rsidP="00DD3AEA">
      <w:pPr>
        <w:spacing w:line="480" w:lineRule="auto"/>
        <w:rPr>
          <w:rFonts w:ascii="Times New Roman" w:hAnsi="Times New Roman" w:cs="Times New Roman"/>
          <w:b/>
          <w:bCs/>
          <w:sz w:val="24"/>
          <w:szCs w:val="24"/>
        </w:rPr>
      </w:pPr>
      <w:r w:rsidRPr="00DD3AEA">
        <w:rPr>
          <w:rFonts w:ascii="Times New Roman" w:hAnsi="Times New Roman" w:cs="Times New Roman"/>
          <w:b/>
          <w:bCs/>
          <w:sz w:val="24"/>
          <w:szCs w:val="24"/>
        </w:rPr>
        <w:t>Design</w:t>
      </w:r>
    </w:p>
    <w:p w14:paraId="0EFCF3E4" w14:textId="77777777" w:rsidR="00DD3AEA" w:rsidRDefault="00DD3AEA" w:rsidP="00DD3AEA">
      <w:pPr>
        <w:spacing w:line="480" w:lineRule="auto"/>
        <w:rPr>
          <w:rFonts w:ascii="Times New Roman" w:hAnsi="Times New Roman" w:cs="Times New Roman"/>
          <w:b/>
          <w:bCs/>
          <w:sz w:val="24"/>
          <w:szCs w:val="24"/>
        </w:rPr>
      </w:pPr>
    </w:p>
    <w:p w14:paraId="3C24625E" w14:textId="0D21FF38" w:rsidR="00507499" w:rsidRPr="00DD3AEA" w:rsidRDefault="00B06966" w:rsidP="00DD3AEA">
      <w:pPr>
        <w:spacing w:line="480" w:lineRule="auto"/>
        <w:rPr>
          <w:rFonts w:ascii="Times New Roman" w:hAnsi="Times New Roman" w:cs="Times New Roman"/>
          <w:sz w:val="24"/>
          <w:szCs w:val="24"/>
        </w:rPr>
      </w:pPr>
      <w:r w:rsidRPr="00DD3AEA">
        <w:rPr>
          <w:rFonts w:ascii="Times New Roman" w:hAnsi="Times New Roman" w:cs="Times New Roman"/>
          <w:sz w:val="24"/>
          <w:szCs w:val="24"/>
        </w:rPr>
        <w:t>Th</w:t>
      </w:r>
      <w:r w:rsidR="00DD3AEA">
        <w:rPr>
          <w:rFonts w:ascii="Times New Roman" w:hAnsi="Times New Roman" w:cs="Times New Roman"/>
          <w:sz w:val="24"/>
          <w:szCs w:val="24"/>
        </w:rPr>
        <w:t>is quantitative</w:t>
      </w:r>
      <w:r w:rsidRPr="00DD3AEA">
        <w:rPr>
          <w:rFonts w:ascii="Times New Roman" w:hAnsi="Times New Roman" w:cs="Times New Roman"/>
          <w:sz w:val="24"/>
          <w:szCs w:val="24"/>
        </w:rPr>
        <w:t xml:space="preserve"> study was a within </w:t>
      </w:r>
      <w:r w:rsidR="001E4CED" w:rsidRPr="00DD3AEA">
        <w:rPr>
          <w:rFonts w:ascii="Times New Roman" w:hAnsi="Times New Roman" w:cs="Times New Roman"/>
          <w:sz w:val="24"/>
          <w:szCs w:val="24"/>
        </w:rPr>
        <w:t>subjects’</w:t>
      </w:r>
      <w:r w:rsidRPr="00DD3AEA">
        <w:rPr>
          <w:rFonts w:ascii="Times New Roman" w:hAnsi="Times New Roman" w:cs="Times New Roman"/>
          <w:sz w:val="24"/>
          <w:szCs w:val="24"/>
        </w:rPr>
        <w:t xml:space="preserve"> experimental </w:t>
      </w:r>
      <w:r w:rsidR="00DD3AEA">
        <w:rPr>
          <w:rFonts w:ascii="Times New Roman" w:hAnsi="Times New Roman" w:cs="Times New Roman"/>
          <w:sz w:val="24"/>
          <w:szCs w:val="24"/>
        </w:rPr>
        <w:t xml:space="preserve">study </w:t>
      </w:r>
      <w:r w:rsidR="00871EF7" w:rsidRPr="00DD3AEA">
        <w:rPr>
          <w:rFonts w:ascii="Times New Roman" w:hAnsi="Times New Roman" w:cs="Times New Roman"/>
          <w:sz w:val="24"/>
          <w:szCs w:val="24"/>
        </w:rPr>
        <w:t>to</w:t>
      </w:r>
      <w:r w:rsidR="00871EF7" w:rsidRPr="00DD3AEA">
        <w:rPr>
          <w:rFonts w:ascii="Times New Roman" w:hAnsi="Times New Roman" w:cs="Times New Roman"/>
          <w:sz w:val="24"/>
          <w:szCs w:val="24"/>
        </w:rPr>
        <w:t xml:space="preserve"> collect continuous data from the 60 </w:t>
      </w:r>
      <w:r w:rsidR="00871EF7" w:rsidRPr="00DD3AEA">
        <w:rPr>
          <w:rFonts w:ascii="Times New Roman" w:hAnsi="Times New Roman" w:cs="Times New Roman"/>
          <w:sz w:val="24"/>
          <w:szCs w:val="24"/>
        </w:rPr>
        <w:t xml:space="preserve">participants. The study </w:t>
      </w:r>
      <w:r w:rsidR="00871EF7" w:rsidRPr="00DD3AEA">
        <w:rPr>
          <w:rFonts w:ascii="Times New Roman" w:hAnsi="Times New Roman" w:cs="Times New Roman"/>
          <w:sz w:val="24"/>
          <w:szCs w:val="24"/>
        </w:rPr>
        <w:t xml:space="preserve">had two levels: concrete or non-concrete/abstract </w:t>
      </w:r>
      <w:r w:rsidR="00DD3AEA" w:rsidRPr="00DD3AEA">
        <w:rPr>
          <w:rFonts w:ascii="Times New Roman" w:hAnsi="Times New Roman" w:cs="Times New Roman"/>
          <w:sz w:val="24"/>
          <w:szCs w:val="24"/>
        </w:rPr>
        <w:t>words and</w:t>
      </w:r>
      <w:r w:rsidR="00871EF7" w:rsidRPr="00DD3AEA">
        <w:rPr>
          <w:rFonts w:ascii="Times New Roman" w:hAnsi="Times New Roman" w:cs="Times New Roman"/>
          <w:sz w:val="24"/>
          <w:szCs w:val="24"/>
        </w:rPr>
        <w:t xml:space="preserve"> </w:t>
      </w:r>
      <w:r w:rsidRPr="00DD3AEA">
        <w:rPr>
          <w:rFonts w:ascii="Times New Roman" w:hAnsi="Times New Roman" w:cs="Times New Roman"/>
          <w:sz w:val="24"/>
          <w:szCs w:val="24"/>
        </w:rPr>
        <w:t>included one independent v</w:t>
      </w:r>
      <w:r w:rsidR="00EB7762" w:rsidRPr="00DD3AEA">
        <w:rPr>
          <w:rFonts w:ascii="Times New Roman" w:hAnsi="Times New Roman" w:cs="Times New Roman"/>
          <w:sz w:val="24"/>
          <w:szCs w:val="24"/>
        </w:rPr>
        <w:t>a</w:t>
      </w:r>
      <w:r w:rsidRPr="00DD3AEA">
        <w:rPr>
          <w:rFonts w:ascii="Times New Roman" w:hAnsi="Times New Roman" w:cs="Times New Roman"/>
          <w:sz w:val="24"/>
          <w:szCs w:val="24"/>
        </w:rPr>
        <w:t xml:space="preserve">riable which was </w:t>
      </w:r>
      <w:r w:rsidR="00EB7762" w:rsidRPr="00DD3AEA">
        <w:rPr>
          <w:rFonts w:ascii="Times New Roman" w:hAnsi="Times New Roman" w:cs="Times New Roman"/>
          <w:sz w:val="24"/>
          <w:szCs w:val="24"/>
        </w:rPr>
        <w:t>the concept type</w:t>
      </w:r>
      <w:r w:rsidR="00871EF7" w:rsidRPr="00DD3AEA">
        <w:rPr>
          <w:rFonts w:ascii="Times New Roman" w:hAnsi="Times New Roman" w:cs="Times New Roman"/>
          <w:sz w:val="24"/>
          <w:szCs w:val="24"/>
        </w:rPr>
        <w:t xml:space="preserve"> and t</w:t>
      </w:r>
      <w:r w:rsidR="00EB7762" w:rsidRPr="00DD3AEA">
        <w:rPr>
          <w:rFonts w:ascii="Times New Roman" w:hAnsi="Times New Roman" w:cs="Times New Roman"/>
          <w:sz w:val="24"/>
          <w:szCs w:val="24"/>
        </w:rPr>
        <w:t xml:space="preserve">he dependable </w:t>
      </w:r>
      <w:r w:rsidR="00287E5C" w:rsidRPr="00DD3AEA">
        <w:rPr>
          <w:rFonts w:ascii="Times New Roman" w:hAnsi="Times New Roman" w:cs="Times New Roman"/>
          <w:sz w:val="24"/>
          <w:szCs w:val="24"/>
        </w:rPr>
        <w:t>variable the</w:t>
      </w:r>
      <w:r w:rsidR="00EB7762" w:rsidRPr="00DD3AEA">
        <w:rPr>
          <w:rFonts w:ascii="Times New Roman" w:hAnsi="Times New Roman" w:cs="Times New Roman"/>
          <w:sz w:val="24"/>
          <w:szCs w:val="24"/>
        </w:rPr>
        <w:t xml:space="preserve"> level of memory accuracy, determined by the total number of correct words recalled by the participants. </w:t>
      </w:r>
      <w:r w:rsidR="00EF2957" w:rsidRPr="00DD3AEA">
        <w:rPr>
          <w:rFonts w:ascii="Times New Roman" w:hAnsi="Times New Roman" w:cs="Times New Roman"/>
          <w:sz w:val="24"/>
          <w:szCs w:val="24"/>
        </w:rPr>
        <w:t>Data was collected using t</w:t>
      </w:r>
      <w:r w:rsidR="00EB7762" w:rsidRPr="00DD3AEA">
        <w:rPr>
          <w:rFonts w:ascii="Times New Roman" w:hAnsi="Times New Roman" w:cs="Times New Roman"/>
          <w:sz w:val="24"/>
          <w:szCs w:val="24"/>
        </w:rPr>
        <w:t xml:space="preserve">wo lists comprising of 15 concrete words selected from </w:t>
      </w:r>
      <w:r w:rsidR="00EB7762" w:rsidRPr="00DD3AEA">
        <w:rPr>
          <w:rFonts w:ascii="Times New Roman" w:hAnsi="Times New Roman" w:cs="Times New Roman"/>
          <w:sz w:val="24"/>
          <w:szCs w:val="24"/>
        </w:rPr>
        <w:lastRenderedPageBreak/>
        <w:t xml:space="preserve">the standardized set of 260 pictures </w:t>
      </w:r>
      <w:r w:rsidR="00EF2957" w:rsidRPr="00DD3AEA">
        <w:rPr>
          <w:rFonts w:ascii="Times New Roman" w:hAnsi="Times New Roman" w:cs="Times New Roman"/>
          <w:sz w:val="24"/>
          <w:szCs w:val="24"/>
        </w:rPr>
        <w:t xml:space="preserve">(Snodgrass &amp; Vanderwart,1980) and 15 non-concrete words selected from </w:t>
      </w:r>
      <w:r w:rsidR="001E4CED" w:rsidRPr="00DD3AEA">
        <w:rPr>
          <w:rFonts w:ascii="Times New Roman" w:hAnsi="Times New Roman" w:cs="Times New Roman"/>
          <w:sz w:val="24"/>
          <w:szCs w:val="24"/>
        </w:rPr>
        <w:t>concreteness imagery, and meaningfulness values for 925 nouns (</w:t>
      </w:r>
      <w:proofErr w:type="spellStart"/>
      <w:r w:rsidR="001E4CED" w:rsidRPr="00DD3AEA">
        <w:rPr>
          <w:rFonts w:ascii="Times New Roman" w:hAnsi="Times New Roman" w:cs="Times New Roman"/>
          <w:sz w:val="24"/>
          <w:szCs w:val="24"/>
        </w:rPr>
        <w:t>Paivio</w:t>
      </w:r>
      <w:proofErr w:type="spellEnd"/>
      <w:r w:rsidR="001E4CED" w:rsidRPr="00DD3AEA">
        <w:rPr>
          <w:rFonts w:ascii="Times New Roman" w:hAnsi="Times New Roman" w:cs="Times New Roman"/>
          <w:sz w:val="24"/>
          <w:szCs w:val="24"/>
        </w:rPr>
        <w:t>, Yuille, &amp; Madigan, 1968).</w:t>
      </w:r>
    </w:p>
    <w:p w14:paraId="1BAEB615" w14:textId="505BB4E1" w:rsidR="00287E5C" w:rsidRPr="00DD3AEA" w:rsidRDefault="00287E5C" w:rsidP="00DD3AEA">
      <w:pPr>
        <w:pStyle w:val="NormalWeb"/>
        <w:spacing w:line="480" w:lineRule="auto"/>
        <w:rPr>
          <w:color w:val="000000"/>
        </w:rPr>
      </w:pPr>
      <w:r w:rsidRPr="00DD3AEA">
        <w:rPr>
          <w:color w:val="000000"/>
        </w:rPr>
        <w:t>As the participants level of competency in drawing and imagery may affect the results produced it is proposed that  they will also be asked to complete 10 questions from The Plymouth Sensory Imagery Questionnaire (</w:t>
      </w:r>
      <w:proofErr w:type="spellStart"/>
      <w:r w:rsidRPr="00DD3AEA">
        <w:rPr>
          <w:color w:val="000000"/>
        </w:rPr>
        <w:t>Altarriba</w:t>
      </w:r>
      <w:proofErr w:type="spellEnd"/>
      <w:r w:rsidRPr="00DD3AEA">
        <w:rPr>
          <w:color w:val="000000"/>
        </w:rPr>
        <w:t xml:space="preserve"> &amp; Bauer, 2004) and three questions regarding their history and competency in drawing.</w:t>
      </w:r>
    </w:p>
    <w:p w14:paraId="77AF5076" w14:textId="77777777" w:rsidR="00287E5C" w:rsidRPr="00DD3AEA" w:rsidRDefault="00287E5C" w:rsidP="00DD3AEA">
      <w:pPr>
        <w:spacing w:line="480" w:lineRule="auto"/>
        <w:rPr>
          <w:rFonts w:ascii="Times New Roman" w:hAnsi="Times New Roman" w:cs="Times New Roman"/>
          <w:b/>
          <w:bCs/>
          <w:sz w:val="24"/>
          <w:szCs w:val="24"/>
        </w:rPr>
      </w:pPr>
    </w:p>
    <w:p w14:paraId="5203E699" w14:textId="369C64E5" w:rsidR="00287E5C" w:rsidRPr="00DD3AEA" w:rsidRDefault="00871EF7" w:rsidP="00DD3AEA">
      <w:pPr>
        <w:spacing w:line="480" w:lineRule="auto"/>
        <w:rPr>
          <w:rFonts w:ascii="Times New Roman" w:hAnsi="Times New Roman" w:cs="Times New Roman"/>
          <w:sz w:val="24"/>
          <w:szCs w:val="24"/>
        </w:rPr>
      </w:pPr>
      <w:r w:rsidRPr="00DD3AEA">
        <w:rPr>
          <w:rFonts w:ascii="Times New Roman" w:hAnsi="Times New Roman" w:cs="Times New Roman"/>
          <w:sz w:val="24"/>
          <w:szCs w:val="24"/>
        </w:rPr>
        <w:t xml:space="preserve">Repeated-measures t-test was then run to analyse the within </w:t>
      </w:r>
      <w:r w:rsidR="00287E5C" w:rsidRPr="00DD3AEA">
        <w:rPr>
          <w:rFonts w:ascii="Times New Roman" w:hAnsi="Times New Roman" w:cs="Times New Roman"/>
          <w:sz w:val="24"/>
          <w:szCs w:val="24"/>
        </w:rPr>
        <w:t>subject’s information</w:t>
      </w:r>
      <w:r w:rsidRPr="00DD3AEA">
        <w:rPr>
          <w:rFonts w:ascii="Times New Roman" w:hAnsi="Times New Roman" w:cs="Times New Roman"/>
          <w:sz w:val="24"/>
          <w:szCs w:val="24"/>
        </w:rPr>
        <w:t xml:space="preserve"> gathered, to determine if there was any significant difference </w:t>
      </w:r>
      <w:r w:rsidR="00287E5C" w:rsidRPr="00DD3AEA">
        <w:rPr>
          <w:rFonts w:ascii="Times New Roman" w:hAnsi="Times New Roman" w:cs="Times New Roman"/>
          <w:sz w:val="24"/>
          <w:szCs w:val="24"/>
        </w:rPr>
        <w:t>in the</w:t>
      </w:r>
      <w:r w:rsidRPr="00DD3AEA">
        <w:rPr>
          <w:rFonts w:ascii="Times New Roman" w:hAnsi="Times New Roman" w:cs="Times New Roman"/>
          <w:sz w:val="24"/>
          <w:szCs w:val="24"/>
        </w:rPr>
        <w:t xml:space="preserve"> number of </w:t>
      </w:r>
      <w:r w:rsidR="00287E5C" w:rsidRPr="00DD3AEA">
        <w:rPr>
          <w:rFonts w:ascii="Times New Roman" w:hAnsi="Times New Roman" w:cs="Times New Roman"/>
          <w:sz w:val="24"/>
          <w:szCs w:val="24"/>
        </w:rPr>
        <w:t>concrete</w:t>
      </w:r>
      <w:r w:rsidRPr="00DD3AEA">
        <w:rPr>
          <w:rFonts w:ascii="Times New Roman" w:hAnsi="Times New Roman" w:cs="Times New Roman"/>
          <w:sz w:val="24"/>
          <w:szCs w:val="24"/>
        </w:rPr>
        <w:t xml:space="preserve"> and non-concrete words recalled by the </w:t>
      </w:r>
      <w:r w:rsidR="00287E5C" w:rsidRPr="00DD3AEA">
        <w:rPr>
          <w:rFonts w:ascii="Times New Roman" w:hAnsi="Times New Roman" w:cs="Times New Roman"/>
          <w:sz w:val="24"/>
          <w:szCs w:val="24"/>
        </w:rPr>
        <w:t>participants</w:t>
      </w:r>
      <w:r w:rsidRPr="00DD3AEA">
        <w:rPr>
          <w:rFonts w:ascii="Times New Roman" w:hAnsi="Times New Roman" w:cs="Times New Roman"/>
          <w:sz w:val="24"/>
          <w:szCs w:val="24"/>
        </w:rPr>
        <w:t>.</w:t>
      </w:r>
      <w:r w:rsidR="00287E5C" w:rsidRPr="00DD3AEA">
        <w:rPr>
          <w:rFonts w:ascii="Times New Roman" w:hAnsi="Times New Roman" w:cs="Times New Roman"/>
          <w:sz w:val="24"/>
          <w:szCs w:val="24"/>
        </w:rPr>
        <w:t xml:space="preserve"> </w:t>
      </w:r>
    </w:p>
    <w:p w14:paraId="2E0AC524" w14:textId="143BF323" w:rsidR="00287E5C" w:rsidRPr="00DD3AEA" w:rsidRDefault="006C5F51" w:rsidP="00DD3AEA">
      <w:pPr>
        <w:spacing w:line="480" w:lineRule="auto"/>
        <w:rPr>
          <w:rFonts w:ascii="Times New Roman" w:hAnsi="Times New Roman" w:cs="Times New Roman"/>
          <w:b/>
          <w:bCs/>
          <w:sz w:val="24"/>
          <w:szCs w:val="24"/>
        </w:rPr>
      </w:pPr>
      <w:r w:rsidRPr="00DD3AEA">
        <w:rPr>
          <w:rFonts w:ascii="Times New Roman" w:hAnsi="Times New Roman" w:cs="Times New Roman"/>
          <w:b/>
          <w:bCs/>
          <w:color w:val="FF0000"/>
          <w:sz w:val="24"/>
          <w:szCs w:val="24"/>
        </w:rPr>
        <w:t xml:space="preserve">And </w:t>
      </w:r>
      <w:r w:rsidR="00287E5C" w:rsidRPr="00DD3AEA">
        <w:rPr>
          <w:rFonts w:ascii="Times New Roman" w:hAnsi="Times New Roman" w:cs="Times New Roman"/>
          <w:b/>
          <w:bCs/>
          <w:color w:val="FF0000"/>
          <w:sz w:val="24"/>
          <w:szCs w:val="24"/>
        </w:rPr>
        <w:t>D</w:t>
      </w:r>
      <w:r w:rsidR="00871EF7" w:rsidRPr="00DD3AEA">
        <w:rPr>
          <w:rFonts w:ascii="Times New Roman" w:hAnsi="Times New Roman" w:cs="Times New Roman"/>
          <w:b/>
          <w:bCs/>
          <w:color w:val="FF0000"/>
          <w:sz w:val="24"/>
          <w:szCs w:val="24"/>
        </w:rPr>
        <w:t xml:space="preserve">epending </w:t>
      </w:r>
      <w:r w:rsidR="00287E5C" w:rsidRPr="00DD3AEA">
        <w:rPr>
          <w:rFonts w:ascii="Times New Roman" w:eastAsia="Calibri" w:hAnsi="Times New Roman" w:cs="Times New Roman"/>
          <w:b/>
          <w:bCs/>
          <w:color w:val="FF0000"/>
          <w:sz w:val="24"/>
          <w:szCs w:val="24"/>
        </w:rPr>
        <w:t>on the responses from the drawing ability questionnaire</w:t>
      </w:r>
      <w:r w:rsidRPr="00DD3AEA">
        <w:rPr>
          <w:rFonts w:ascii="Times New Roman" w:eastAsia="Calibri" w:hAnsi="Times New Roman" w:cs="Times New Roman"/>
          <w:b/>
          <w:bCs/>
          <w:color w:val="FF0000"/>
          <w:sz w:val="24"/>
          <w:szCs w:val="24"/>
        </w:rPr>
        <w:t xml:space="preserve"> </w:t>
      </w:r>
      <w:r w:rsidR="0037732F" w:rsidRPr="00DD3AEA">
        <w:rPr>
          <w:rFonts w:ascii="Times New Roman" w:eastAsia="Calibri" w:hAnsi="Times New Roman" w:cs="Times New Roman"/>
          <w:bCs/>
          <w:sz w:val="24"/>
          <w:szCs w:val="24"/>
        </w:rPr>
        <w:t>- Participants</w:t>
      </w:r>
      <w:r w:rsidR="00287E5C" w:rsidRPr="00DD3AEA">
        <w:rPr>
          <w:rFonts w:ascii="Times New Roman" w:eastAsia="Calibri" w:hAnsi="Times New Roman" w:cs="Times New Roman"/>
          <w:bCs/>
          <w:sz w:val="24"/>
          <w:szCs w:val="24"/>
        </w:rPr>
        <w:t xml:space="preserve"> were </w:t>
      </w:r>
      <w:r w:rsidR="00287E5C" w:rsidRPr="00DD3AEA">
        <w:rPr>
          <w:rFonts w:ascii="Times New Roman" w:eastAsia="Calibri" w:hAnsi="Times New Roman" w:cs="Times New Roman"/>
          <w:bCs/>
          <w:sz w:val="24"/>
          <w:szCs w:val="24"/>
        </w:rPr>
        <w:t>group</w:t>
      </w:r>
      <w:r w:rsidR="00287E5C" w:rsidRPr="00DD3AEA">
        <w:rPr>
          <w:rFonts w:ascii="Times New Roman" w:eastAsia="Calibri" w:hAnsi="Times New Roman" w:cs="Times New Roman"/>
          <w:bCs/>
          <w:sz w:val="24"/>
          <w:szCs w:val="24"/>
        </w:rPr>
        <w:t>ed</w:t>
      </w:r>
      <w:r w:rsidR="00287E5C" w:rsidRPr="00DD3AEA">
        <w:rPr>
          <w:rFonts w:ascii="Times New Roman" w:eastAsia="Calibri" w:hAnsi="Times New Roman" w:cs="Times New Roman"/>
          <w:bCs/>
          <w:sz w:val="24"/>
          <w:szCs w:val="24"/>
        </w:rPr>
        <w:t xml:space="preserve"> into high and low drawing ability and the levels of recall accuracy for the concrete and abstract words </w:t>
      </w:r>
      <w:r w:rsidR="00287E5C" w:rsidRPr="00DD3AEA">
        <w:rPr>
          <w:rFonts w:ascii="Times New Roman" w:eastAsia="Calibri" w:hAnsi="Times New Roman" w:cs="Times New Roman"/>
          <w:bCs/>
          <w:sz w:val="24"/>
          <w:szCs w:val="24"/>
        </w:rPr>
        <w:t xml:space="preserve">examined </w:t>
      </w:r>
      <w:r w:rsidR="00287E5C" w:rsidRPr="00DD3AEA">
        <w:rPr>
          <w:rFonts w:ascii="Times New Roman" w:eastAsia="Calibri" w:hAnsi="Times New Roman" w:cs="Times New Roman"/>
          <w:bCs/>
          <w:sz w:val="24"/>
          <w:szCs w:val="24"/>
        </w:rPr>
        <w:t>based on group through a 2x2 mixed ANOVA. This would produce a main effect for the drawing ability grouping variable, a main effect for the word recall variable, and an interaction between drawing ability group and word type recall accuracy.</w:t>
      </w:r>
    </w:p>
    <w:p w14:paraId="40DB7598" w14:textId="1C0F2678" w:rsidR="00DD3AEA" w:rsidRDefault="00DD3AEA" w:rsidP="00DD3AEA">
      <w:pPr>
        <w:pStyle w:val="NormalWeb"/>
        <w:spacing w:line="480" w:lineRule="auto"/>
        <w:rPr>
          <w:b/>
          <w:bCs/>
          <w:color w:val="000000"/>
        </w:rPr>
      </w:pPr>
    </w:p>
    <w:p w14:paraId="0C438D68" w14:textId="16949105" w:rsidR="00DD3AEA" w:rsidRDefault="00DD3AEA" w:rsidP="00DD3AEA">
      <w:pPr>
        <w:pStyle w:val="NormalWeb"/>
        <w:spacing w:line="480" w:lineRule="auto"/>
        <w:rPr>
          <w:b/>
          <w:bCs/>
          <w:color w:val="000000"/>
        </w:rPr>
      </w:pPr>
    </w:p>
    <w:p w14:paraId="5C8C362B" w14:textId="0A070929" w:rsidR="00DD3AEA" w:rsidRDefault="00DD3AEA" w:rsidP="00DD3AEA">
      <w:pPr>
        <w:pStyle w:val="NormalWeb"/>
        <w:spacing w:line="480" w:lineRule="auto"/>
        <w:rPr>
          <w:b/>
          <w:bCs/>
          <w:color w:val="000000"/>
        </w:rPr>
      </w:pPr>
    </w:p>
    <w:p w14:paraId="4AF70ED5" w14:textId="77777777" w:rsidR="00DD3AEA" w:rsidRDefault="00DD3AEA" w:rsidP="00DD3AEA">
      <w:pPr>
        <w:pStyle w:val="NormalWeb"/>
        <w:spacing w:line="480" w:lineRule="auto"/>
        <w:rPr>
          <w:b/>
          <w:bCs/>
          <w:color w:val="000000"/>
        </w:rPr>
      </w:pPr>
    </w:p>
    <w:p w14:paraId="4FB5F50E" w14:textId="192523CF" w:rsidR="00AE38DD" w:rsidRDefault="006C5F51" w:rsidP="00DD3AEA">
      <w:pPr>
        <w:pStyle w:val="NormalWeb"/>
        <w:spacing w:line="480" w:lineRule="auto"/>
        <w:rPr>
          <w:b/>
          <w:bCs/>
          <w:color w:val="000000"/>
        </w:rPr>
      </w:pPr>
      <w:r w:rsidRPr="006C5F51">
        <w:rPr>
          <w:b/>
          <w:bCs/>
          <w:color w:val="000000"/>
        </w:rPr>
        <w:lastRenderedPageBreak/>
        <w:t>Materials.</w:t>
      </w:r>
    </w:p>
    <w:p w14:paraId="12FC3231" w14:textId="0E6DACDC" w:rsidR="00AE38DD" w:rsidRDefault="00BA641C" w:rsidP="00DD3AEA">
      <w:pPr>
        <w:pStyle w:val="NormalWeb"/>
        <w:spacing w:line="480" w:lineRule="auto"/>
      </w:pPr>
      <w:r>
        <w:t>As</w:t>
      </w:r>
      <w:r w:rsidR="00AE38DD">
        <w:t xml:space="preserve"> previous studies to test the mnemonic benefit of drawing used only concrete nouns so to develop this </w:t>
      </w:r>
      <w:r>
        <w:t>theory,</w:t>
      </w:r>
      <w:r w:rsidR="00AE38DD">
        <w:t xml:space="preserve"> we sought to ex</w:t>
      </w:r>
      <w:r w:rsidR="00974BE8">
        <w:t>p</w:t>
      </w:r>
      <w:r w:rsidR="00AE38DD">
        <w:t xml:space="preserve">and the words list to include non-concrete </w:t>
      </w:r>
      <w:r w:rsidR="00974BE8">
        <w:t>words.</w:t>
      </w:r>
      <w:r w:rsidR="00AE38DD">
        <w:t xml:space="preserve">  </w:t>
      </w:r>
      <w:r w:rsidR="00AE38DD" w:rsidRPr="00AE38DD">
        <w:t>A list of 30 words</w:t>
      </w:r>
      <w:r w:rsidR="00AE38DD">
        <w:t xml:space="preserve"> w</w:t>
      </w:r>
      <w:r w:rsidR="00974BE8">
        <w:t>as compiled</w:t>
      </w:r>
      <w:r>
        <w:t>,</w:t>
      </w:r>
      <w:r w:rsidR="00974BE8">
        <w:t xml:space="preserve"> this relatively high figure was </w:t>
      </w:r>
      <w:r>
        <w:t xml:space="preserve">chosen </w:t>
      </w:r>
      <w:r w:rsidR="00974BE8">
        <w:t>to prevent any ceiling effect in the recall memory test. All p</w:t>
      </w:r>
      <w:r w:rsidR="00AE38DD">
        <w:t xml:space="preserve">articipants would be tested on </w:t>
      </w:r>
      <w:r w:rsidR="00974BE8">
        <w:t xml:space="preserve">the same </w:t>
      </w:r>
      <w:r w:rsidR="00AE38DD">
        <w:t xml:space="preserve">30 words </w:t>
      </w:r>
      <w:r w:rsidR="00974BE8">
        <w:t>as this was to be a contin</w:t>
      </w:r>
      <w:r w:rsidR="00974BE8">
        <w:t>u</w:t>
      </w:r>
      <w:r w:rsidR="00974BE8">
        <w:t xml:space="preserve">ous </w:t>
      </w:r>
      <w:r w:rsidR="00974BE8">
        <w:t xml:space="preserve">study. The first </w:t>
      </w:r>
      <w:r w:rsidR="00AE38DD" w:rsidRPr="00AE38DD">
        <w:t xml:space="preserve">15 concrete were </w:t>
      </w:r>
      <w:r w:rsidRPr="00AE38DD">
        <w:t>selected, from</w:t>
      </w:r>
      <w:r>
        <w:t xml:space="preserve"> A</w:t>
      </w:r>
      <w:r w:rsidR="00AE38DD" w:rsidRPr="00AE38DD">
        <w:t xml:space="preserve"> </w:t>
      </w:r>
      <w:r w:rsidR="00AE38DD" w:rsidRPr="00AE38DD">
        <w:t>standardized set of 260 pictures</w:t>
      </w:r>
      <w:r>
        <w:t>: norms for name agreement</w:t>
      </w:r>
      <w:r w:rsidR="008E7C10">
        <w:t xml:space="preserve">, image </w:t>
      </w:r>
      <w:r>
        <w:t>agreement,</w:t>
      </w:r>
      <w:r w:rsidR="008E7C10">
        <w:t xml:space="preserve"> </w:t>
      </w:r>
      <w:r>
        <w:t>familiarity,</w:t>
      </w:r>
      <w:r w:rsidR="008E7C10">
        <w:t xml:space="preserve"> </w:t>
      </w:r>
      <w:r>
        <w:t>and visual complexity.</w:t>
      </w:r>
      <w:r w:rsidR="00AE38DD" w:rsidRPr="00AE38DD">
        <w:t xml:space="preserve"> (Snodgrass &amp; Vanderwart,1980)</w:t>
      </w:r>
      <w:r w:rsidR="00974BE8">
        <w:t xml:space="preserve">. The remaining 15 </w:t>
      </w:r>
      <w:r w:rsidR="00AE38DD" w:rsidRPr="00AE38DD">
        <w:t xml:space="preserve">non-concrete words selected from </w:t>
      </w:r>
      <w:r w:rsidR="008E7C10">
        <w:t>C</w:t>
      </w:r>
      <w:r w:rsidR="00AE38DD" w:rsidRPr="00AE38DD">
        <w:t>oncreteness</w:t>
      </w:r>
      <w:r w:rsidR="008E7C10">
        <w:t>,</w:t>
      </w:r>
      <w:r w:rsidR="00AE38DD" w:rsidRPr="00AE38DD">
        <w:t xml:space="preserve"> imagery, and meaningfulness values for 925 nouns (</w:t>
      </w:r>
      <w:proofErr w:type="spellStart"/>
      <w:r w:rsidR="00AE38DD" w:rsidRPr="00AE38DD">
        <w:t>Paivio</w:t>
      </w:r>
      <w:proofErr w:type="spellEnd"/>
      <w:r w:rsidR="00AE38DD" w:rsidRPr="00AE38DD">
        <w:t>, Yuille, &amp; Madigan, 1968</w:t>
      </w:r>
      <w:r w:rsidR="008E7C10">
        <w:t>).</w:t>
      </w:r>
    </w:p>
    <w:p w14:paraId="65801F72" w14:textId="77777777" w:rsidR="004914FA" w:rsidRDefault="004914FA" w:rsidP="00DD3AEA">
      <w:pPr>
        <w:pStyle w:val="NormalWeb"/>
        <w:spacing w:line="480" w:lineRule="auto"/>
        <w:rPr>
          <w:color w:val="000000"/>
        </w:rPr>
      </w:pPr>
      <w:r>
        <w:rPr>
          <w:color w:val="000000"/>
        </w:rPr>
        <w:t>A consent form, gender and age questionnaire, and instruction sheet were produced.</w:t>
      </w:r>
    </w:p>
    <w:p w14:paraId="11FA7707" w14:textId="309E7DD0" w:rsidR="008E7C10" w:rsidRDefault="004914FA" w:rsidP="00DD3AEA">
      <w:pPr>
        <w:pStyle w:val="NormalWeb"/>
        <w:spacing w:line="480" w:lineRule="auto"/>
        <w:rPr>
          <w:color w:val="000000"/>
        </w:rPr>
      </w:pPr>
      <w:r>
        <w:rPr>
          <w:color w:val="000000"/>
        </w:rPr>
        <w:t>A questionnaire to test</w:t>
      </w:r>
      <w:r w:rsidR="00974BE8">
        <w:rPr>
          <w:color w:val="000000"/>
        </w:rPr>
        <w:t xml:space="preserve"> the level of visual imagery and drawing ability of each participant </w:t>
      </w:r>
      <w:r>
        <w:rPr>
          <w:color w:val="000000"/>
        </w:rPr>
        <w:t xml:space="preserve">was compiled using 10 questions </w:t>
      </w:r>
      <w:r w:rsidR="00AE38DD">
        <w:rPr>
          <w:color w:val="000000"/>
        </w:rPr>
        <w:t xml:space="preserve">selected from </w:t>
      </w:r>
      <w:r w:rsidR="00AE38DD" w:rsidRPr="00AE38DD">
        <w:rPr>
          <w:color w:val="000000"/>
        </w:rPr>
        <w:t xml:space="preserve">The Plymouth Sensory Imagery Questionnaire </w:t>
      </w:r>
      <w:r w:rsidR="00DD3AEA">
        <w:rPr>
          <w:color w:val="000000"/>
        </w:rPr>
        <w:t xml:space="preserve">using the categories on appearance and feeling, </w:t>
      </w:r>
      <w:r w:rsidR="00AE38DD" w:rsidRPr="00AE38DD">
        <w:rPr>
          <w:color w:val="000000"/>
        </w:rPr>
        <w:t>(</w:t>
      </w:r>
      <w:proofErr w:type="spellStart"/>
      <w:r w:rsidR="00AE38DD" w:rsidRPr="00AE38DD">
        <w:rPr>
          <w:color w:val="000000"/>
        </w:rPr>
        <w:t>Altarriba</w:t>
      </w:r>
      <w:proofErr w:type="spellEnd"/>
      <w:r w:rsidR="00AE38DD" w:rsidRPr="00AE38DD">
        <w:rPr>
          <w:color w:val="000000"/>
        </w:rPr>
        <w:t xml:space="preserve"> &amp; Bauer, 2004)</w:t>
      </w:r>
      <w:r>
        <w:rPr>
          <w:color w:val="000000"/>
        </w:rPr>
        <w:t>. T</w:t>
      </w:r>
      <w:r w:rsidR="00974BE8">
        <w:rPr>
          <w:color w:val="000000"/>
        </w:rPr>
        <w:t xml:space="preserve">hree further questions were </w:t>
      </w:r>
      <w:r>
        <w:rPr>
          <w:color w:val="000000"/>
        </w:rPr>
        <w:t xml:space="preserve">added </w:t>
      </w:r>
      <w:r w:rsidR="00BA641C">
        <w:rPr>
          <w:color w:val="000000"/>
        </w:rPr>
        <w:t xml:space="preserve">to establish the participants enjoyment, competency and frequency of drawing. All answers </w:t>
      </w:r>
      <w:r>
        <w:rPr>
          <w:color w:val="000000"/>
        </w:rPr>
        <w:t xml:space="preserve">to be </w:t>
      </w:r>
      <w:r w:rsidR="00BA641C">
        <w:rPr>
          <w:color w:val="000000"/>
        </w:rPr>
        <w:t xml:space="preserve">scored on a 10-point </w:t>
      </w:r>
      <w:r w:rsidR="008E7C10">
        <w:rPr>
          <w:color w:val="000000"/>
        </w:rPr>
        <w:t>L</w:t>
      </w:r>
      <w:r w:rsidR="00BA641C">
        <w:rPr>
          <w:color w:val="000000"/>
        </w:rPr>
        <w:t>ikert scale ranging from 1 for low imagery and ability to 10 for good imagery and ability</w:t>
      </w:r>
      <w:r w:rsidR="008E7C10">
        <w:rPr>
          <w:color w:val="000000"/>
        </w:rPr>
        <w:t>,</w:t>
      </w:r>
      <w:r w:rsidR="00BA641C">
        <w:rPr>
          <w:color w:val="000000"/>
        </w:rPr>
        <w:t xml:space="preserve"> this is </w:t>
      </w:r>
      <w:r>
        <w:rPr>
          <w:color w:val="000000"/>
        </w:rPr>
        <w:t xml:space="preserve">also </w:t>
      </w:r>
      <w:r w:rsidR="00BA641C">
        <w:rPr>
          <w:color w:val="000000"/>
        </w:rPr>
        <w:t>the scale used in the</w:t>
      </w:r>
      <w:r w:rsidR="00BA641C" w:rsidRPr="00BA641C">
        <w:rPr>
          <w:color w:val="000000"/>
        </w:rPr>
        <w:t xml:space="preserve"> </w:t>
      </w:r>
      <w:r w:rsidR="00BA641C" w:rsidRPr="00AE38DD">
        <w:rPr>
          <w:color w:val="000000"/>
        </w:rPr>
        <w:t>Plymouth Sensory Imagery Questionnaire</w:t>
      </w:r>
      <w:r w:rsidR="008E7C10">
        <w:rPr>
          <w:color w:val="000000"/>
        </w:rPr>
        <w:t>.</w:t>
      </w:r>
    </w:p>
    <w:p w14:paraId="49AD4F1F" w14:textId="65B290E6" w:rsidR="004914FA" w:rsidRDefault="004914FA" w:rsidP="00DD3AEA">
      <w:pPr>
        <w:pStyle w:val="NormalWeb"/>
        <w:spacing w:line="480" w:lineRule="auto"/>
        <w:rPr>
          <w:color w:val="000000"/>
        </w:rPr>
      </w:pPr>
    </w:p>
    <w:p w14:paraId="5962451C" w14:textId="2B6C825F" w:rsidR="00974BE8" w:rsidRDefault="008E7C10" w:rsidP="00DD3AEA">
      <w:pPr>
        <w:pStyle w:val="NormalWeb"/>
        <w:spacing w:line="480" w:lineRule="auto"/>
        <w:rPr>
          <w:color w:val="000000"/>
        </w:rPr>
      </w:pPr>
      <w:r>
        <w:rPr>
          <w:color w:val="000000"/>
        </w:rPr>
        <w:t>The PowerPoint created</w:t>
      </w:r>
      <w:r w:rsidR="00BA641C">
        <w:rPr>
          <w:color w:val="000000"/>
        </w:rPr>
        <w:t xml:space="preserve"> </w:t>
      </w:r>
      <w:r>
        <w:rPr>
          <w:color w:val="000000"/>
        </w:rPr>
        <w:t xml:space="preserve">displayed full instructions for this phase of the study on the first page, and only when participants were ready and pressed the enter key did the 30 words begin to be </w:t>
      </w:r>
      <w:r>
        <w:rPr>
          <w:color w:val="000000"/>
        </w:rPr>
        <w:lastRenderedPageBreak/>
        <w:t xml:space="preserve">displayed. These appeared one at a time </w:t>
      </w:r>
      <w:r w:rsidR="004914FA">
        <w:rPr>
          <w:color w:val="000000"/>
        </w:rPr>
        <w:t>o</w:t>
      </w:r>
      <w:r>
        <w:rPr>
          <w:color w:val="000000"/>
        </w:rPr>
        <w:t xml:space="preserve">n the screen for twenty seconds at which point a bell sounded to warn the participant that the next word was about to appear. </w:t>
      </w:r>
    </w:p>
    <w:p w14:paraId="7CD23560" w14:textId="6B10D357" w:rsidR="004914FA" w:rsidRDefault="004914FA" w:rsidP="00DD3AEA">
      <w:pPr>
        <w:pStyle w:val="NormalWeb"/>
        <w:spacing w:line="480" w:lineRule="auto"/>
        <w:rPr>
          <w:color w:val="000000"/>
        </w:rPr>
      </w:pPr>
      <w:r>
        <w:rPr>
          <w:color w:val="000000"/>
        </w:rPr>
        <w:t xml:space="preserve">Drawing sheets and drawing materials were provided for the drawing task. </w:t>
      </w:r>
    </w:p>
    <w:p w14:paraId="4B79FCB0" w14:textId="15E147C5" w:rsidR="008E7C10" w:rsidRDefault="008E7C10" w:rsidP="00DD3AEA">
      <w:pPr>
        <w:pStyle w:val="NormalWeb"/>
        <w:spacing w:line="480" w:lineRule="auto"/>
        <w:rPr>
          <w:color w:val="000000"/>
        </w:rPr>
      </w:pPr>
      <w:r>
        <w:rPr>
          <w:color w:val="000000"/>
        </w:rPr>
        <w:t xml:space="preserve">A </w:t>
      </w:r>
      <w:proofErr w:type="spellStart"/>
      <w:r>
        <w:rPr>
          <w:color w:val="000000"/>
        </w:rPr>
        <w:t>Sudoko</w:t>
      </w:r>
      <w:proofErr w:type="spellEnd"/>
      <w:r>
        <w:rPr>
          <w:color w:val="000000"/>
        </w:rPr>
        <w:t xml:space="preserve"> or number puzzle was provided </w:t>
      </w:r>
      <w:r w:rsidR="004914FA">
        <w:rPr>
          <w:color w:val="000000"/>
        </w:rPr>
        <w:t>for the distractor task.</w:t>
      </w:r>
    </w:p>
    <w:p w14:paraId="7E8B1559" w14:textId="691ABA54" w:rsidR="004914FA" w:rsidRDefault="004914FA" w:rsidP="00DD3AEA">
      <w:pPr>
        <w:pStyle w:val="NormalWeb"/>
        <w:spacing w:line="480" w:lineRule="auto"/>
        <w:rPr>
          <w:color w:val="000000"/>
        </w:rPr>
      </w:pPr>
      <w:r>
        <w:rPr>
          <w:color w:val="000000"/>
        </w:rPr>
        <w:t>A simple headed sheet was given to the students to write down as many of the words they could recall from the drawing phase</w:t>
      </w:r>
      <w:r w:rsidR="00DD3AEA">
        <w:rPr>
          <w:color w:val="000000"/>
        </w:rPr>
        <w:t xml:space="preserve"> in three minutes</w:t>
      </w:r>
      <w:r>
        <w:rPr>
          <w:color w:val="000000"/>
        </w:rPr>
        <w:t>.</w:t>
      </w:r>
    </w:p>
    <w:p w14:paraId="3BDC836E" w14:textId="597CD316" w:rsidR="00974BE8" w:rsidRPr="00AE38DD" w:rsidRDefault="00DD3AEA" w:rsidP="00DD3AEA">
      <w:pPr>
        <w:pStyle w:val="NormalWeb"/>
        <w:spacing w:line="480" w:lineRule="auto"/>
        <w:rPr>
          <w:color w:val="000000"/>
        </w:rPr>
      </w:pPr>
      <w:r>
        <w:rPr>
          <w:color w:val="000000"/>
        </w:rPr>
        <w:t>A debrief sheet was provided with further information on the intended purpose of the study along with details of the researcher and research supervisor.</w:t>
      </w:r>
      <w:r w:rsidR="00BA641C">
        <w:rPr>
          <w:color w:val="000000"/>
        </w:rPr>
        <w:t xml:space="preserve"> </w:t>
      </w:r>
    </w:p>
    <w:p w14:paraId="04FA1249" w14:textId="089C3D82" w:rsidR="006E01AB" w:rsidRDefault="006E01AB" w:rsidP="00DD3AEA">
      <w:pPr>
        <w:pStyle w:val="NormalWeb"/>
        <w:spacing w:line="480" w:lineRule="auto"/>
        <w:rPr>
          <w:b/>
          <w:bCs/>
          <w:color w:val="000000"/>
        </w:rPr>
      </w:pPr>
    </w:p>
    <w:p w14:paraId="6CF06689" w14:textId="07916389" w:rsidR="006E01AB" w:rsidRDefault="006E01AB" w:rsidP="00DD3AEA">
      <w:pPr>
        <w:pStyle w:val="NormalWeb"/>
        <w:spacing w:line="480" w:lineRule="auto"/>
        <w:rPr>
          <w:b/>
          <w:bCs/>
          <w:color w:val="000000"/>
        </w:rPr>
      </w:pPr>
      <w:r>
        <w:rPr>
          <w:b/>
          <w:bCs/>
          <w:color w:val="000000"/>
        </w:rPr>
        <w:t>Procedure.</w:t>
      </w:r>
    </w:p>
    <w:p w14:paraId="6FA429DA" w14:textId="42299F3E" w:rsidR="006E01AB" w:rsidRDefault="006E01AB" w:rsidP="00DD3AEA">
      <w:pPr>
        <w:pStyle w:val="NormalWeb"/>
        <w:spacing w:line="480" w:lineRule="auto"/>
        <w:rPr>
          <w:color w:val="000000"/>
        </w:rPr>
      </w:pPr>
      <w:r w:rsidRPr="006E01AB">
        <w:rPr>
          <w:color w:val="000000"/>
        </w:rPr>
        <w:t>A</w:t>
      </w:r>
      <w:r>
        <w:rPr>
          <w:color w:val="000000"/>
        </w:rPr>
        <w:t xml:space="preserve"> pilot study was undertaken to check the reliability </w:t>
      </w:r>
      <w:r w:rsidR="00DE0B9A">
        <w:rPr>
          <w:color w:val="000000"/>
        </w:rPr>
        <w:t>of</w:t>
      </w:r>
      <w:r>
        <w:rPr>
          <w:color w:val="000000"/>
        </w:rPr>
        <w:t xml:space="preserve"> the materials</w:t>
      </w:r>
      <w:r w:rsidR="00DE0B9A">
        <w:rPr>
          <w:color w:val="000000"/>
        </w:rPr>
        <w:t>, the</w:t>
      </w:r>
      <w:r>
        <w:rPr>
          <w:color w:val="000000"/>
        </w:rPr>
        <w:t xml:space="preserve"> consistency of the study</w:t>
      </w:r>
      <w:r w:rsidR="00DE0B9A">
        <w:rPr>
          <w:color w:val="000000"/>
        </w:rPr>
        <w:t>,</w:t>
      </w:r>
      <w:r>
        <w:rPr>
          <w:color w:val="000000"/>
        </w:rPr>
        <w:t xml:space="preserve"> and the suitability of the timing</w:t>
      </w:r>
      <w:r w:rsidR="00DE0B9A">
        <w:rPr>
          <w:color w:val="000000"/>
        </w:rPr>
        <w:t xml:space="preserve">s selected. Four volunteers from within the level six cohort of </w:t>
      </w:r>
      <w:r w:rsidR="00014B92">
        <w:rPr>
          <w:color w:val="000000"/>
        </w:rPr>
        <w:t>psychology-based</w:t>
      </w:r>
      <w:r w:rsidR="00DE0B9A">
        <w:rPr>
          <w:color w:val="000000"/>
        </w:rPr>
        <w:t xml:space="preserve"> students in UWTSD SA1 campus Swansea took part in the pilot. The only minor alteration being highlighted </w:t>
      </w:r>
      <w:r w:rsidR="00243032">
        <w:rPr>
          <w:color w:val="000000"/>
        </w:rPr>
        <w:t>during the pilot was</w:t>
      </w:r>
      <w:r w:rsidR="00DE0B9A">
        <w:rPr>
          <w:color w:val="000000"/>
        </w:rPr>
        <w:t xml:space="preserve"> not all students partaking in the study were familiar with how to complete a sudoku number puzzle. An alternative number puzzle was sought for use in the distractor phase of the study.</w:t>
      </w:r>
    </w:p>
    <w:p w14:paraId="4F787FBD" w14:textId="729F0AAB" w:rsidR="005F6F0B" w:rsidRDefault="0085523D" w:rsidP="00DD3AEA">
      <w:pPr>
        <w:pStyle w:val="NormalWeb"/>
        <w:spacing w:line="480" w:lineRule="auto"/>
        <w:rPr>
          <w:rFonts w:ascii="Arial" w:hAnsi="Arial" w:cs="Arial"/>
          <w:sz w:val="22"/>
          <w:szCs w:val="22"/>
          <w:shd w:val="clear" w:color="auto" w:fill="FFFFFF"/>
        </w:rPr>
      </w:pPr>
      <w:r>
        <w:rPr>
          <w:color w:val="000000"/>
        </w:rPr>
        <w:t xml:space="preserve">Ethical </w:t>
      </w:r>
      <w:proofErr w:type="gramStart"/>
      <w:r>
        <w:rPr>
          <w:color w:val="000000"/>
        </w:rPr>
        <w:t>points</w:t>
      </w:r>
      <w:r w:rsidR="00DD3AEA">
        <w:rPr>
          <w:color w:val="000000"/>
        </w:rPr>
        <w:t xml:space="preserve"> :</w:t>
      </w:r>
      <w:proofErr w:type="gramEnd"/>
      <w:r w:rsidR="00DD3AEA">
        <w:rPr>
          <w:color w:val="000000"/>
        </w:rPr>
        <w:t xml:space="preserve"> </w:t>
      </w:r>
      <w:r w:rsidR="005F6F0B">
        <w:rPr>
          <w:color w:val="000000"/>
        </w:rPr>
        <w:t xml:space="preserve">A Dissertation proposal and application for Ethical Approval were completed and passed before commencement of study. </w:t>
      </w:r>
      <w:r w:rsidR="005F6F0B" w:rsidRPr="005F6F0B">
        <w:rPr>
          <w:rFonts w:ascii="Arial" w:hAnsi="Arial" w:cs="Arial"/>
          <w:sz w:val="22"/>
          <w:szCs w:val="22"/>
          <w:shd w:val="clear" w:color="auto" w:fill="FFFFFF"/>
        </w:rPr>
        <w:t xml:space="preserve">Care </w:t>
      </w:r>
      <w:r w:rsidR="005F6F0B">
        <w:rPr>
          <w:rFonts w:ascii="Arial" w:hAnsi="Arial" w:cs="Arial"/>
          <w:sz w:val="22"/>
          <w:szCs w:val="22"/>
          <w:shd w:val="clear" w:color="auto" w:fill="FFFFFF"/>
        </w:rPr>
        <w:t>was</w:t>
      </w:r>
      <w:r w:rsidR="005F6F0B" w:rsidRPr="005F6F0B">
        <w:rPr>
          <w:rFonts w:ascii="Arial" w:hAnsi="Arial" w:cs="Arial"/>
          <w:sz w:val="22"/>
          <w:szCs w:val="22"/>
          <w:shd w:val="clear" w:color="auto" w:fill="FFFFFF"/>
        </w:rPr>
        <w:t xml:space="preserve"> taken to ensure collected data </w:t>
      </w:r>
      <w:r w:rsidR="005F6F0B">
        <w:rPr>
          <w:rFonts w:ascii="Arial" w:hAnsi="Arial" w:cs="Arial"/>
          <w:sz w:val="22"/>
          <w:szCs w:val="22"/>
          <w:shd w:val="clear" w:color="auto" w:fill="FFFFFF"/>
        </w:rPr>
        <w:t xml:space="preserve">was </w:t>
      </w:r>
      <w:r w:rsidR="005F6F0B" w:rsidRPr="005F6F0B">
        <w:rPr>
          <w:rFonts w:ascii="Arial" w:hAnsi="Arial" w:cs="Arial"/>
          <w:sz w:val="22"/>
          <w:szCs w:val="22"/>
          <w:shd w:val="clear" w:color="auto" w:fill="FFFFFF"/>
        </w:rPr>
        <w:t>stored securely</w:t>
      </w:r>
      <w:r w:rsidR="005F6F0B">
        <w:rPr>
          <w:rFonts w:ascii="Arial" w:hAnsi="Arial" w:cs="Arial"/>
          <w:sz w:val="22"/>
          <w:szCs w:val="22"/>
          <w:shd w:val="clear" w:color="auto" w:fill="FFFFFF"/>
        </w:rPr>
        <w:t xml:space="preserve"> and r</w:t>
      </w:r>
      <w:r w:rsidR="005F6F0B" w:rsidRPr="005F6F0B">
        <w:rPr>
          <w:rFonts w:ascii="Arial" w:hAnsi="Arial" w:cs="Arial"/>
          <w:sz w:val="22"/>
          <w:szCs w:val="22"/>
          <w:shd w:val="clear" w:color="auto" w:fill="FFFFFF"/>
        </w:rPr>
        <w:t>emain</w:t>
      </w:r>
      <w:r w:rsidR="005F6F0B">
        <w:rPr>
          <w:rFonts w:ascii="Arial" w:hAnsi="Arial" w:cs="Arial"/>
          <w:sz w:val="22"/>
          <w:szCs w:val="22"/>
          <w:shd w:val="clear" w:color="auto" w:fill="FFFFFF"/>
        </w:rPr>
        <w:t>ed</w:t>
      </w:r>
      <w:r w:rsidR="005F6F0B" w:rsidRPr="005F6F0B">
        <w:rPr>
          <w:rFonts w:ascii="Arial" w:hAnsi="Arial" w:cs="Arial"/>
          <w:sz w:val="22"/>
          <w:szCs w:val="22"/>
          <w:shd w:val="clear" w:color="auto" w:fill="FFFFFF"/>
        </w:rPr>
        <w:t xml:space="preserve"> confidential, </w:t>
      </w:r>
      <w:r w:rsidR="005F6F0B">
        <w:rPr>
          <w:rFonts w:ascii="Arial" w:hAnsi="Arial" w:cs="Arial"/>
          <w:sz w:val="22"/>
          <w:szCs w:val="22"/>
          <w:shd w:val="clear" w:color="auto" w:fill="FFFFFF"/>
        </w:rPr>
        <w:t xml:space="preserve">with </w:t>
      </w:r>
      <w:r w:rsidR="005F6F0B" w:rsidRPr="005F6F0B">
        <w:rPr>
          <w:rFonts w:ascii="Arial" w:hAnsi="Arial" w:cs="Arial"/>
          <w:sz w:val="22"/>
          <w:szCs w:val="22"/>
          <w:shd w:val="clear" w:color="auto" w:fill="FFFFFF"/>
        </w:rPr>
        <w:t xml:space="preserve">no data </w:t>
      </w:r>
      <w:r w:rsidR="005F6F0B">
        <w:rPr>
          <w:rFonts w:ascii="Arial" w:hAnsi="Arial" w:cs="Arial"/>
          <w:sz w:val="22"/>
          <w:szCs w:val="22"/>
          <w:shd w:val="clear" w:color="auto" w:fill="FFFFFF"/>
        </w:rPr>
        <w:t>being</w:t>
      </w:r>
      <w:r w:rsidR="005F6F0B" w:rsidRPr="005F6F0B">
        <w:rPr>
          <w:rFonts w:ascii="Arial" w:hAnsi="Arial" w:cs="Arial"/>
          <w:sz w:val="22"/>
          <w:szCs w:val="22"/>
          <w:shd w:val="clear" w:color="auto" w:fill="FFFFFF"/>
        </w:rPr>
        <w:t xml:space="preserve"> linked to participants names. The BPS, </w:t>
      </w:r>
      <w:r w:rsidR="005F6F0B" w:rsidRPr="005F6F0B">
        <w:rPr>
          <w:rFonts w:ascii="Arial" w:hAnsi="Arial" w:cs="Arial"/>
          <w:sz w:val="22"/>
          <w:szCs w:val="22"/>
          <w:shd w:val="clear" w:color="auto" w:fill="FFFFFF"/>
        </w:rPr>
        <w:lastRenderedPageBreak/>
        <w:t>UWTSD guidelines and The Data protection Act w</w:t>
      </w:r>
      <w:r w:rsidR="005F6F0B">
        <w:rPr>
          <w:rFonts w:ascii="Arial" w:hAnsi="Arial" w:cs="Arial"/>
          <w:sz w:val="22"/>
          <w:szCs w:val="22"/>
          <w:shd w:val="clear" w:color="auto" w:fill="FFFFFF"/>
        </w:rPr>
        <w:t>ere</w:t>
      </w:r>
      <w:r w:rsidR="005F6F0B" w:rsidRPr="005F6F0B">
        <w:rPr>
          <w:rFonts w:ascii="Arial" w:hAnsi="Arial" w:cs="Arial"/>
          <w:sz w:val="22"/>
          <w:szCs w:val="22"/>
          <w:shd w:val="clear" w:color="auto" w:fill="FFFFFF"/>
        </w:rPr>
        <w:t xml:space="preserve"> adhered to mitigate any possible risks to the university. </w:t>
      </w:r>
    </w:p>
    <w:p w14:paraId="57F7CC86" w14:textId="3C4FC69C" w:rsidR="005F6F0B" w:rsidRPr="000D2733" w:rsidRDefault="005F6F0B" w:rsidP="00DD3AEA">
      <w:pPr>
        <w:pStyle w:val="NormalWeb"/>
        <w:spacing w:line="480" w:lineRule="auto"/>
        <w:rPr>
          <w:color w:val="000000"/>
        </w:rPr>
      </w:pPr>
      <w:r w:rsidRPr="000D2733">
        <w:rPr>
          <w:color w:val="000000"/>
        </w:rPr>
        <w:t xml:space="preserve">As it was thought some emotive concepts may influence or affect the participants on an emotional level, care </w:t>
      </w:r>
      <w:r w:rsidRPr="000D2733">
        <w:rPr>
          <w:color w:val="000000"/>
        </w:rPr>
        <w:t>w</w:t>
      </w:r>
      <w:r w:rsidRPr="000D2733">
        <w:rPr>
          <w:color w:val="000000"/>
        </w:rPr>
        <w:t>as taken to ensure that highly emotive concrete and non-concrete words were not been included in the study. However</w:t>
      </w:r>
      <w:r w:rsidRPr="000D2733">
        <w:rPr>
          <w:color w:val="000000"/>
        </w:rPr>
        <w:t>,</w:t>
      </w:r>
      <w:r w:rsidRPr="000D2733">
        <w:rPr>
          <w:color w:val="000000"/>
        </w:rPr>
        <w:t xml:space="preserve"> participants w</w:t>
      </w:r>
      <w:r w:rsidRPr="000D2733">
        <w:rPr>
          <w:color w:val="000000"/>
        </w:rPr>
        <w:t>ere informed</w:t>
      </w:r>
      <w:r w:rsidR="0098193E" w:rsidRPr="000D2733">
        <w:rPr>
          <w:color w:val="000000"/>
        </w:rPr>
        <w:t>,</w:t>
      </w:r>
      <w:r w:rsidRPr="000D2733">
        <w:rPr>
          <w:color w:val="000000"/>
        </w:rPr>
        <w:t xml:space="preserve"> they have the right to withdraw </w:t>
      </w:r>
      <w:r w:rsidR="000D2733" w:rsidRPr="000D2733">
        <w:rPr>
          <w:color w:val="000000"/>
        </w:rPr>
        <w:t xml:space="preserve">from the study </w:t>
      </w:r>
      <w:r w:rsidRPr="000D2733">
        <w:rPr>
          <w:color w:val="000000"/>
        </w:rPr>
        <w:t>without penalty</w:t>
      </w:r>
      <w:r w:rsidR="0098193E" w:rsidRPr="000D2733">
        <w:rPr>
          <w:color w:val="000000"/>
        </w:rPr>
        <w:t xml:space="preserve"> at any point during the study</w:t>
      </w:r>
      <w:r w:rsidR="000D2733" w:rsidRPr="000D2733">
        <w:rPr>
          <w:color w:val="000000"/>
        </w:rPr>
        <w:t xml:space="preserve">, </w:t>
      </w:r>
    </w:p>
    <w:p w14:paraId="20CFB1C7" w14:textId="31BF92D5" w:rsidR="0037732F" w:rsidRDefault="005F6F0B" w:rsidP="00DD3AEA">
      <w:pPr>
        <w:pStyle w:val="NormalWeb"/>
        <w:spacing w:line="480" w:lineRule="auto"/>
        <w:rPr>
          <w:color w:val="000000"/>
        </w:rPr>
      </w:pPr>
      <w:r w:rsidRPr="00D82BAF">
        <w:rPr>
          <w:rFonts w:ascii="Arial" w:hAnsi="Arial" w:cs="Arial"/>
          <w:color w:val="000000"/>
          <w:sz w:val="22"/>
          <w:szCs w:val="22"/>
        </w:rPr>
        <w:t xml:space="preserve"> </w:t>
      </w:r>
      <w:r w:rsidR="00014B92">
        <w:rPr>
          <w:color w:val="000000"/>
        </w:rPr>
        <w:t xml:space="preserve">Following approval of the study </w:t>
      </w:r>
      <w:r w:rsidR="00A712DC">
        <w:rPr>
          <w:color w:val="000000"/>
        </w:rPr>
        <w:t xml:space="preserve">an </w:t>
      </w:r>
      <w:r w:rsidR="00243032">
        <w:rPr>
          <w:color w:val="000000"/>
        </w:rPr>
        <w:t>advertisement</w:t>
      </w:r>
      <w:r w:rsidR="00A712DC">
        <w:rPr>
          <w:color w:val="000000"/>
        </w:rPr>
        <w:t xml:space="preserve"> was written and uploaded and shared through t</w:t>
      </w:r>
      <w:r w:rsidR="00014B92">
        <w:rPr>
          <w:color w:val="000000"/>
        </w:rPr>
        <w:t xml:space="preserve">he </w:t>
      </w:r>
      <w:r w:rsidR="00A712DC">
        <w:rPr>
          <w:color w:val="000000"/>
        </w:rPr>
        <w:t xml:space="preserve">UWTSD EMS system. </w:t>
      </w:r>
      <w:r w:rsidR="0037732F">
        <w:rPr>
          <w:color w:val="000000"/>
        </w:rPr>
        <w:t>Participating student</w:t>
      </w:r>
      <w:r w:rsidR="000D2733">
        <w:rPr>
          <w:color w:val="000000"/>
        </w:rPr>
        <w:t>s</w:t>
      </w:r>
      <w:r w:rsidR="0037732F">
        <w:rPr>
          <w:color w:val="000000"/>
        </w:rPr>
        <w:t xml:space="preserve"> booked appropriate time slots to undertake the study</w:t>
      </w:r>
      <w:r w:rsidR="006A0C72">
        <w:rPr>
          <w:color w:val="000000"/>
        </w:rPr>
        <w:t>, which was undertaken in one of the psychology laboratories in UWTSD SA1 campus.</w:t>
      </w:r>
    </w:p>
    <w:p w14:paraId="0FAB2B3F" w14:textId="059B73DD" w:rsidR="001E4CED" w:rsidRDefault="0037732F" w:rsidP="00DD3AEA">
      <w:pPr>
        <w:pStyle w:val="NormalWeb"/>
        <w:spacing w:line="480" w:lineRule="auto"/>
        <w:rPr>
          <w:color w:val="000000"/>
        </w:rPr>
      </w:pPr>
      <w:r>
        <w:rPr>
          <w:color w:val="000000"/>
        </w:rPr>
        <w:t>At the beginning of the research phase i</w:t>
      </w:r>
      <w:r w:rsidR="001E4CED">
        <w:rPr>
          <w:color w:val="000000"/>
        </w:rPr>
        <w:t xml:space="preserve">nstructions on how the study </w:t>
      </w:r>
      <w:r>
        <w:rPr>
          <w:color w:val="000000"/>
        </w:rPr>
        <w:t>was</w:t>
      </w:r>
      <w:r w:rsidR="001E4CED">
        <w:rPr>
          <w:color w:val="000000"/>
        </w:rPr>
        <w:t xml:space="preserve"> to be conducted </w:t>
      </w:r>
      <w:r w:rsidR="000D2733">
        <w:rPr>
          <w:color w:val="000000"/>
        </w:rPr>
        <w:t>were provided</w:t>
      </w:r>
      <w:r w:rsidR="001E4CED">
        <w:rPr>
          <w:color w:val="000000"/>
        </w:rPr>
        <w:t xml:space="preserve"> </w:t>
      </w:r>
      <w:r w:rsidR="006A0C72">
        <w:rPr>
          <w:color w:val="000000"/>
        </w:rPr>
        <w:t xml:space="preserve">to participants </w:t>
      </w:r>
      <w:r w:rsidR="001E4CED">
        <w:rPr>
          <w:color w:val="000000"/>
        </w:rPr>
        <w:t xml:space="preserve">as a handout </w:t>
      </w:r>
      <w:r>
        <w:rPr>
          <w:color w:val="000000"/>
        </w:rPr>
        <w:t>alo</w:t>
      </w:r>
      <w:r w:rsidR="001E4CED">
        <w:rPr>
          <w:color w:val="000000"/>
        </w:rPr>
        <w:t xml:space="preserve">ng with a </w:t>
      </w:r>
      <w:r>
        <w:rPr>
          <w:color w:val="000000"/>
        </w:rPr>
        <w:t xml:space="preserve">gender and age </w:t>
      </w:r>
      <w:r w:rsidR="000D2733">
        <w:rPr>
          <w:color w:val="000000"/>
        </w:rPr>
        <w:t>questionnaire and</w:t>
      </w:r>
      <w:r>
        <w:rPr>
          <w:color w:val="000000"/>
        </w:rPr>
        <w:t xml:space="preserve"> </w:t>
      </w:r>
      <w:r w:rsidR="001E4CED">
        <w:rPr>
          <w:color w:val="000000"/>
        </w:rPr>
        <w:t>consent form</w:t>
      </w:r>
      <w:r w:rsidR="000D2733">
        <w:rPr>
          <w:color w:val="000000"/>
        </w:rPr>
        <w:t xml:space="preserve"> to be signed before</w:t>
      </w:r>
      <w:r w:rsidR="001E4CED">
        <w:rPr>
          <w:color w:val="000000"/>
        </w:rPr>
        <w:t xml:space="preserve"> the study commence</w:t>
      </w:r>
      <w:r w:rsidR="000D2733">
        <w:rPr>
          <w:color w:val="000000"/>
        </w:rPr>
        <w:t>d</w:t>
      </w:r>
      <w:r w:rsidR="001E4CED">
        <w:rPr>
          <w:color w:val="000000"/>
        </w:rPr>
        <w:t>.</w:t>
      </w:r>
      <w:r w:rsidR="000D2733">
        <w:rPr>
          <w:color w:val="000000"/>
        </w:rPr>
        <w:t xml:space="preserve"> </w:t>
      </w:r>
    </w:p>
    <w:p w14:paraId="34A6CD67" w14:textId="12BDE12C" w:rsidR="001E4CED" w:rsidRDefault="001E4CED" w:rsidP="00DD3AEA">
      <w:pPr>
        <w:pStyle w:val="NormalWeb"/>
        <w:spacing w:line="480" w:lineRule="auto"/>
        <w:rPr>
          <w:color w:val="000000"/>
        </w:rPr>
      </w:pPr>
      <w:r>
        <w:rPr>
          <w:color w:val="000000"/>
        </w:rPr>
        <w:t xml:space="preserve">As the participants level of competency in drawing and imagery may affect the results </w:t>
      </w:r>
      <w:r w:rsidR="00AE38DD">
        <w:rPr>
          <w:color w:val="000000"/>
        </w:rPr>
        <w:t>produced,</w:t>
      </w:r>
      <w:r>
        <w:rPr>
          <w:color w:val="000000"/>
        </w:rPr>
        <w:t xml:space="preserve"> </w:t>
      </w:r>
      <w:r w:rsidR="000D2733">
        <w:rPr>
          <w:color w:val="000000"/>
        </w:rPr>
        <w:t xml:space="preserve">they were then </w:t>
      </w:r>
      <w:r>
        <w:rPr>
          <w:color w:val="000000"/>
        </w:rPr>
        <w:t>asked to complete 10 questions from The Plymouth Sensory Imagery Questionnaire (</w:t>
      </w:r>
      <w:proofErr w:type="spellStart"/>
      <w:r>
        <w:rPr>
          <w:color w:val="000000"/>
        </w:rPr>
        <w:t>Altarriba</w:t>
      </w:r>
      <w:proofErr w:type="spellEnd"/>
      <w:r>
        <w:rPr>
          <w:color w:val="000000"/>
        </w:rPr>
        <w:t xml:space="preserve"> &amp; Bauer, 2004) and three </w:t>
      </w:r>
      <w:r w:rsidR="000D2733">
        <w:rPr>
          <w:color w:val="000000"/>
        </w:rPr>
        <w:t xml:space="preserve">further </w:t>
      </w:r>
      <w:r>
        <w:rPr>
          <w:color w:val="000000"/>
        </w:rPr>
        <w:t>questions regarding their history and competency in drawing.</w:t>
      </w:r>
    </w:p>
    <w:p w14:paraId="7E22C720" w14:textId="6B639201" w:rsidR="001E4CED" w:rsidRDefault="000D2733" w:rsidP="00DD3AEA">
      <w:pPr>
        <w:pStyle w:val="NormalWeb"/>
        <w:spacing w:line="480" w:lineRule="auto"/>
        <w:rPr>
          <w:color w:val="000000"/>
        </w:rPr>
      </w:pPr>
      <w:bookmarkStart w:id="1" w:name="_Hlk22573923"/>
      <w:r>
        <w:rPr>
          <w:color w:val="000000"/>
        </w:rPr>
        <w:t>In addition to the instruction sheet</w:t>
      </w:r>
      <w:r w:rsidR="00EB6426">
        <w:rPr>
          <w:color w:val="000000"/>
        </w:rPr>
        <w:t xml:space="preserve"> full details on the next phase of the study were also displayed at the beginning of the prepared PowerPoint presentation.</w:t>
      </w:r>
      <w:r>
        <w:rPr>
          <w:color w:val="000000"/>
        </w:rPr>
        <w:t xml:space="preserve"> </w:t>
      </w:r>
      <w:r w:rsidR="00EB6426">
        <w:rPr>
          <w:color w:val="000000"/>
        </w:rPr>
        <w:t xml:space="preserve">When the students were comfortable with what they had to do they pressed the enter key to start the next phase of the study. </w:t>
      </w:r>
      <w:r w:rsidR="001E4CED">
        <w:rPr>
          <w:color w:val="000000"/>
        </w:rPr>
        <w:t>The participa</w:t>
      </w:r>
      <w:r w:rsidR="00EB6426">
        <w:rPr>
          <w:color w:val="000000"/>
        </w:rPr>
        <w:t>nts</w:t>
      </w:r>
      <w:r w:rsidR="001E4CED">
        <w:rPr>
          <w:color w:val="000000"/>
        </w:rPr>
        <w:t xml:space="preserve"> w</w:t>
      </w:r>
      <w:r w:rsidR="00EB6426">
        <w:rPr>
          <w:color w:val="000000"/>
        </w:rPr>
        <w:t>ere</w:t>
      </w:r>
      <w:r w:rsidR="001E4CED">
        <w:rPr>
          <w:color w:val="000000"/>
        </w:rPr>
        <w:t xml:space="preserve"> each asked to view all 30 words from the two prepared lists,</w:t>
      </w:r>
      <w:r w:rsidR="00EB6426">
        <w:rPr>
          <w:color w:val="000000"/>
        </w:rPr>
        <w:t xml:space="preserve"> which </w:t>
      </w:r>
      <w:r w:rsidR="004B15B1">
        <w:rPr>
          <w:color w:val="000000"/>
        </w:rPr>
        <w:t>were displayed</w:t>
      </w:r>
      <w:r w:rsidR="00EB6426">
        <w:rPr>
          <w:color w:val="000000"/>
        </w:rPr>
        <w:t xml:space="preserve"> </w:t>
      </w:r>
      <w:r w:rsidR="001E4CED">
        <w:rPr>
          <w:color w:val="000000"/>
        </w:rPr>
        <w:t xml:space="preserve">one at a time on the computer screen. Fifteen of the </w:t>
      </w:r>
      <w:r w:rsidR="00EB6426">
        <w:rPr>
          <w:color w:val="000000"/>
        </w:rPr>
        <w:t>words represented</w:t>
      </w:r>
      <w:r w:rsidR="001E4CED">
        <w:rPr>
          <w:color w:val="000000"/>
        </w:rPr>
        <w:t xml:space="preserve"> concrete </w:t>
      </w:r>
      <w:r w:rsidR="001E4CED">
        <w:rPr>
          <w:color w:val="000000"/>
        </w:rPr>
        <w:lastRenderedPageBreak/>
        <w:t>concepts and 15 non-concrete or abstract concepts</w:t>
      </w:r>
      <w:r w:rsidR="00EB6426">
        <w:rPr>
          <w:color w:val="000000"/>
        </w:rPr>
        <w:t xml:space="preserve"> and these were intermixed and displayed randomly.</w:t>
      </w:r>
      <w:r w:rsidR="001E4CED">
        <w:rPr>
          <w:color w:val="000000"/>
        </w:rPr>
        <w:t xml:space="preserve"> The students </w:t>
      </w:r>
      <w:r w:rsidR="00EB6426">
        <w:rPr>
          <w:color w:val="000000"/>
        </w:rPr>
        <w:t>had been in</w:t>
      </w:r>
      <w:r w:rsidR="001E4CED">
        <w:rPr>
          <w:color w:val="000000"/>
        </w:rPr>
        <w:t>struct</w:t>
      </w:r>
      <w:r w:rsidR="00EB6426">
        <w:rPr>
          <w:color w:val="000000"/>
        </w:rPr>
        <w:t xml:space="preserve">ed to </w:t>
      </w:r>
      <w:r w:rsidR="001E4CED">
        <w:rPr>
          <w:color w:val="000000"/>
        </w:rPr>
        <w:t xml:space="preserve">create a drawing on the drawing paper provided, which represents or depicts the word displayed on screen. After a lapse of 20 seconds a warning bell will sound to inform the participant that the next word is about to be </w:t>
      </w:r>
      <w:bookmarkEnd w:id="1"/>
      <w:r w:rsidR="00EB6426">
        <w:rPr>
          <w:color w:val="000000"/>
        </w:rPr>
        <w:t>displayed participants were asked to complete this task for all 30 words.</w:t>
      </w:r>
    </w:p>
    <w:p w14:paraId="173E073F" w14:textId="5DD00A79" w:rsidR="001E4CED" w:rsidRDefault="001E4CED" w:rsidP="00DD3AEA">
      <w:pPr>
        <w:pStyle w:val="NormalWeb"/>
        <w:spacing w:line="480" w:lineRule="auto"/>
        <w:rPr>
          <w:color w:val="000000"/>
        </w:rPr>
      </w:pPr>
      <w:r>
        <w:rPr>
          <w:color w:val="000000"/>
        </w:rPr>
        <w:t>On completion of this element of the study, participants w</w:t>
      </w:r>
      <w:r w:rsidR="00440AC0">
        <w:rPr>
          <w:color w:val="000000"/>
        </w:rPr>
        <w:t>ere</w:t>
      </w:r>
      <w:r>
        <w:rPr>
          <w:color w:val="000000"/>
        </w:rPr>
        <w:t xml:space="preserve"> given a distractor task in the form of a number puzzle</w:t>
      </w:r>
      <w:r w:rsidR="00440AC0">
        <w:rPr>
          <w:color w:val="000000"/>
        </w:rPr>
        <w:t xml:space="preserve"> and given two minutes to complete as much as they could.</w:t>
      </w:r>
    </w:p>
    <w:p w14:paraId="41A8AFAA" w14:textId="70A945A5" w:rsidR="001E4CED" w:rsidRDefault="001E4CED" w:rsidP="00DD3AEA">
      <w:pPr>
        <w:pStyle w:val="NormalWeb"/>
        <w:spacing w:line="480" w:lineRule="auto"/>
        <w:rPr>
          <w:color w:val="000000"/>
        </w:rPr>
      </w:pPr>
      <w:r>
        <w:rPr>
          <w:color w:val="000000"/>
        </w:rPr>
        <w:t xml:space="preserve"> In the final stage of the study the participant w</w:t>
      </w:r>
      <w:r w:rsidR="00440AC0">
        <w:rPr>
          <w:color w:val="000000"/>
        </w:rPr>
        <w:t>ere</w:t>
      </w:r>
      <w:r>
        <w:rPr>
          <w:color w:val="000000"/>
        </w:rPr>
        <w:t xml:space="preserve"> asked to recall and list as many of the original 30 words they had seen and drawn from the first stage of the study and </w:t>
      </w:r>
      <w:r w:rsidR="00440AC0">
        <w:rPr>
          <w:color w:val="000000"/>
        </w:rPr>
        <w:t>were</w:t>
      </w:r>
      <w:r>
        <w:rPr>
          <w:color w:val="000000"/>
        </w:rPr>
        <w:t xml:space="preserve"> given three minutes to complete this task.</w:t>
      </w:r>
    </w:p>
    <w:p w14:paraId="7F67D3F0" w14:textId="5A7EE442" w:rsidR="001E4CED" w:rsidRDefault="001E4CED" w:rsidP="00DD3AEA">
      <w:pPr>
        <w:pStyle w:val="NormalWeb"/>
        <w:spacing w:line="480" w:lineRule="auto"/>
        <w:rPr>
          <w:color w:val="000000"/>
        </w:rPr>
      </w:pPr>
      <w:r>
        <w:rPr>
          <w:color w:val="000000"/>
        </w:rPr>
        <w:t xml:space="preserve"> Before leaving, each participant </w:t>
      </w:r>
      <w:r w:rsidR="004B15B1">
        <w:rPr>
          <w:color w:val="000000"/>
        </w:rPr>
        <w:t>was given</w:t>
      </w:r>
      <w:r>
        <w:rPr>
          <w:color w:val="000000"/>
        </w:rPr>
        <w:t xml:space="preserve"> a debrief form explaining the research hypotheses that previous research established drawing concrete concepts aids memory and learning. Therefore, drawing non-concrete or abstract concepts may also be better recalled through the drawing process. </w:t>
      </w:r>
    </w:p>
    <w:p w14:paraId="009CC78D" w14:textId="54835200" w:rsidR="00EB7762" w:rsidRPr="00DD3AEA" w:rsidRDefault="001E4CED" w:rsidP="00DD3AEA">
      <w:pPr>
        <w:spacing w:line="480" w:lineRule="auto"/>
        <w:rPr>
          <w:rFonts w:ascii="Times New Roman" w:hAnsi="Times New Roman" w:cs="Times New Roman"/>
          <w:b/>
          <w:bCs/>
          <w:sz w:val="24"/>
          <w:szCs w:val="24"/>
        </w:rPr>
      </w:pPr>
      <w:r w:rsidRPr="00DD3AEA">
        <w:rPr>
          <w:rFonts w:ascii="Times New Roman" w:hAnsi="Times New Roman" w:cs="Times New Roman"/>
          <w:color w:val="000000"/>
          <w:sz w:val="24"/>
          <w:szCs w:val="24"/>
        </w:rPr>
        <w:t>Finally, the student</w:t>
      </w:r>
      <w:r w:rsidR="00440AC0" w:rsidRPr="00DD3AEA">
        <w:rPr>
          <w:rFonts w:ascii="Times New Roman" w:hAnsi="Times New Roman" w:cs="Times New Roman"/>
          <w:color w:val="000000"/>
          <w:sz w:val="24"/>
          <w:szCs w:val="24"/>
        </w:rPr>
        <w:t xml:space="preserve"> was</w:t>
      </w:r>
      <w:r w:rsidRPr="00DD3AEA">
        <w:rPr>
          <w:rFonts w:ascii="Times New Roman" w:hAnsi="Times New Roman" w:cs="Times New Roman"/>
          <w:color w:val="000000"/>
          <w:sz w:val="24"/>
          <w:szCs w:val="24"/>
        </w:rPr>
        <w:t xml:space="preserve"> thanked for their time and participation and remind</w:t>
      </w:r>
      <w:r w:rsidR="00440AC0" w:rsidRPr="00DD3AEA">
        <w:rPr>
          <w:rFonts w:ascii="Times New Roman" w:hAnsi="Times New Roman" w:cs="Times New Roman"/>
          <w:color w:val="000000"/>
          <w:sz w:val="24"/>
          <w:szCs w:val="24"/>
        </w:rPr>
        <w:t xml:space="preserve">ed that </w:t>
      </w:r>
      <w:r w:rsidRPr="00DD3AEA">
        <w:rPr>
          <w:rFonts w:ascii="Times New Roman" w:hAnsi="Times New Roman" w:cs="Times New Roman"/>
          <w:color w:val="000000"/>
          <w:sz w:val="24"/>
          <w:szCs w:val="24"/>
        </w:rPr>
        <w:t>if they wish to have their data excluded from the study they must do so at this point.</w:t>
      </w:r>
    </w:p>
    <w:p w14:paraId="6D5BD562" w14:textId="771614FF" w:rsidR="00507499" w:rsidRDefault="00507499" w:rsidP="00DD3AEA">
      <w:pPr>
        <w:spacing w:line="480" w:lineRule="auto"/>
        <w:rPr>
          <w:b/>
          <w:bCs/>
        </w:rPr>
      </w:pPr>
    </w:p>
    <w:p w14:paraId="25307958" w14:textId="06887462" w:rsidR="00507499" w:rsidRPr="00DD3AEA" w:rsidRDefault="00507499" w:rsidP="00DD3AEA">
      <w:pPr>
        <w:spacing w:line="480" w:lineRule="auto"/>
        <w:rPr>
          <w:rFonts w:ascii="Times New Roman" w:hAnsi="Times New Roman" w:cs="Times New Roman"/>
          <w:b/>
          <w:bCs/>
          <w:sz w:val="24"/>
          <w:szCs w:val="24"/>
        </w:rPr>
      </w:pPr>
    </w:p>
    <w:sectPr w:rsidR="00507499" w:rsidRPr="00DD3AE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499"/>
    <w:rsid w:val="00014B92"/>
    <w:rsid w:val="000150DC"/>
    <w:rsid w:val="000D2733"/>
    <w:rsid w:val="001E4CED"/>
    <w:rsid w:val="00243032"/>
    <w:rsid w:val="00287E5C"/>
    <w:rsid w:val="0037732F"/>
    <w:rsid w:val="003834E4"/>
    <w:rsid w:val="00440AC0"/>
    <w:rsid w:val="00484597"/>
    <w:rsid w:val="004914FA"/>
    <w:rsid w:val="004B15B1"/>
    <w:rsid w:val="00507499"/>
    <w:rsid w:val="005F6F0B"/>
    <w:rsid w:val="00691A5F"/>
    <w:rsid w:val="006A0C72"/>
    <w:rsid w:val="006C5F51"/>
    <w:rsid w:val="006E01AB"/>
    <w:rsid w:val="007A2849"/>
    <w:rsid w:val="0085523D"/>
    <w:rsid w:val="00871EF7"/>
    <w:rsid w:val="008930C1"/>
    <w:rsid w:val="008B0306"/>
    <w:rsid w:val="008E7C10"/>
    <w:rsid w:val="00974BE8"/>
    <w:rsid w:val="0098193E"/>
    <w:rsid w:val="009F4262"/>
    <w:rsid w:val="00A712DC"/>
    <w:rsid w:val="00AE38DD"/>
    <w:rsid w:val="00B06966"/>
    <w:rsid w:val="00BA641C"/>
    <w:rsid w:val="00C3743C"/>
    <w:rsid w:val="00D01DBE"/>
    <w:rsid w:val="00DD3AEA"/>
    <w:rsid w:val="00DE0B9A"/>
    <w:rsid w:val="00E66204"/>
    <w:rsid w:val="00EB6426"/>
    <w:rsid w:val="00EB7762"/>
    <w:rsid w:val="00EF29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5BD77"/>
  <w15:chartTrackingRefBased/>
  <w15:docId w15:val="{03340DFA-2FFD-46DB-8E4F-BCE72CC36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rsid w:val="005F6F0B"/>
    <w:pPr>
      <w:keepNext/>
      <w:tabs>
        <w:tab w:val="left" w:pos="5103"/>
      </w:tabs>
      <w:spacing w:after="0" w:line="240" w:lineRule="auto"/>
      <w:jc w:val="center"/>
      <w:outlineLvl w:val="0"/>
    </w:pPr>
    <w:rPr>
      <w:rFonts w:ascii="Times New Roman" w:eastAsia="Times New Roman" w:hAnsi="Times New Roman" w:cs="Times New Roman"/>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E4C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9"/>
    <w:rsid w:val="005F6F0B"/>
    <w:rPr>
      <w:rFonts w:ascii="Times New Roman" w:eastAsia="Times New Roman" w:hAnsi="Times New Roman" w:cs="Times New Roman"/>
      <w:b/>
      <w:bCs/>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2405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8F897B-DA7F-4E49-8AC6-AA24D5E471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1262</Words>
  <Characters>7196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guy</dc:creator>
  <cp:keywords/>
  <dc:description/>
  <cp:lastModifiedBy>kelvin guy</cp:lastModifiedBy>
  <cp:revision>2</cp:revision>
  <dcterms:created xsi:type="dcterms:W3CDTF">2019-12-08T19:36:00Z</dcterms:created>
  <dcterms:modified xsi:type="dcterms:W3CDTF">2019-12-08T19:36:00Z</dcterms:modified>
</cp:coreProperties>
</file>