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44B5896" w14:textId="5A35F6BC" w:rsidR="007E7745" w:rsidRPr="00C03A91" w:rsidRDefault="007E7745" w:rsidP="00C03A91">
      <w:pPr>
        <w:spacing w:line="360" w:lineRule="auto"/>
        <w:rPr>
          <w:rFonts w:ascii="Arial" w:hAnsi="Arial" w:cs="Arial"/>
        </w:rPr>
      </w:pPr>
    </w:p>
    <w:p w14:paraId="365DE405" w14:textId="77777777" w:rsidR="00EB12BC" w:rsidRPr="00C03A91" w:rsidRDefault="00EB12BC" w:rsidP="00C03A91">
      <w:pPr>
        <w:spacing w:line="360" w:lineRule="auto"/>
        <w:rPr>
          <w:rFonts w:ascii="Arial" w:hAnsi="Arial" w:cs="Arial"/>
          <w:szCs w:val="24"/>
        </w:rPr>
      </w:pPr>
      <w:r w:rsidRPr="00C03A91">
        <w:rPr>
          <w:rFonts w:ascii="Arial" w:hAnsi="Arial" w:cs="Arial"/>
          <w:noProof/>
          <w:szCs w:val="24"/>
        </w:rPr>
        <w:drawing>
          <wp:anchor distT="0" distB="0" distL="114300" distR="114300" simplePos="0" relativeHeight="251659264" behindDoc="0" locked="0" layoutInCell="1" allowOverlap="1" wp14:anchorId="2F049D74" wp14:editId="5F1928BB">
            <wp:simplePos x="0" y="0"/>
            <wp:positionH relativeFrom="column">
              <wp:posOffset>0</wp:posOffset>
            </wp:positionH>
            <wp:positionV relativeFrom="paragraph">
              <wp:posOffset>292100</wp:posOffset>
            </wp:positionV>
            <wp:extent cx="1809750" cy="723900"/>
            <wp:effectExtent l="0" t="0" r="0" b="0"/>
            <wp:wrapSquare wrapText="bothSides"/>
            <wp:docPr id="4" name="Picture 4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7" r:link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4B015D8C" w14:textId="77777777" w:rsidR="00EB12BC" w:rsidRPr="00C03A91" w:rsidRDefault="00EB12BC" w:rsidP="00C03A91">
      <w:pPr>
        <w:spacing w:line="360" w:lineRule="auto"/>
        <w:rPr>
          <w:rFonts w:ascii="Arial" w:hAnsi="Arial" w:cs="Arial"/>
          <w:szCs w:val="24"/>
        </w:rPr>
      </w:pPr>
    </w:p>
    <w:p w14:paraId="0E6E9383" w14:textId="77777777" w:rsidR="00EB12BC" w:rsidRPr="00C03A91" w:rsidRDefault="00EB12BC" w:rsidP="00C03A91">
      <w:pPr>
        <w:spacing w:line="360" w:lineRule="auto"/>
        <w:rPr>
          <w:rFonts w:ascii="Arial" w:hAnsi="Arial" w:cs="Arial"/>
          <w:szCs w:val="24"/>
        </w:rPr>
      </w:pPr>
    </w:p>
    <w:p w14:paraId="431DBF4A" w14:textId="77777777" w:rsidR="00EB12BC" w:rsidRPr="00C03A91" w:rsidRDefault="00EB12BC" w:rsidP="00C03A91">
      <w:pPr>
        <w:spacing w:line="360" w:lineRule="auto"/>
        <w:rPr>
          <w:rFonts w:ascii="Arial" w:hAnsi="Arial" w:cs="Arial"/>
          <w:szCs w:val="24"/>
        </w:rPr>
      </w:pPr>
    </w:p>
    <w:p w14:paraId="67404449" w14:textId="77777777" w:rsidR="00EB12BC" w:rsidRPr="00C03A91" w:rsidRDefault="00EB12BC" w:rsidP="00C03A91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27888C86" w14:textId="77777777" w:rsidR="00EB12BC" w:rsidRPr="00076AC0" w:rsidRDefault="00EB12BC" w:rsidP="00C03A91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  <w:r w:rsidRPr="00076AC0">
        <w:rPr>
          <w:rFonts w:ascii="Arial" w:hAnsi="Arial" w:cs="Arial"/>
          <w:b/>
          <w:bCs/>
          <w:sz w:val="28"/>
          <w:szCs w:val="28"/>
          <w:lang w:val="nl-NL"/>
        </w:rPr>
        <w:t>Student name</w:t>
      </w:r>
      <w:r w:rsidRPr="00076AC0">
        <w:rPr>
          <w:rFonts w:ascii="Arial" w:hAnsi="Arial" w:cs="Arial"/>
          <w:sz w:val="28"/>
          <w:szCs w:val="28"/>
          <w:lang w:val="nl-NL"/>
        </w:rPr>
        <w:t>:</w:t>
      </w:r>
    </w:p>
    <w:p w14:paraId="3C83A8A7" w14:textId="77777777" w:rsidR="00EB12BC" w:rsidRPr="00076AC0" w:rsidRDefault="00EB12BC" w:rsidP="00C03A91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  <w:r w:rsidRPr="00076AC0">
        <w:rPr>
          <w:rFonts w:ascii="Arial" w:hAnsi="Arial" w:cs="Arial"/>
          <w:b/>
          <w:bCs/>
          <w:sz w:val="28"/>
          <w:szCs w:val="28"/>
          <w:lang w:val="nl-NL"/>
        </w:rPr>
        <w:t>Student ID</w:t>
      </w:r>
      <w:r w:rsidRPr="00076AC0">
        <w:rPr>
          <w:rFonts w:ascii="Arial" w:hAnsi="Arial" w:cs="Arial"/>
          <w:sz w:val="28"/>
          <w:szCs w:val="28"/>
          <w:lang w:val="nl-NL"/>
        </w:rPr>
        <w:t>:</w:t>
      </w:r>
    </w:p>
    <w:p w14:paraId="21E9DC72" w14:textId="77777777" w:rsidR="00EB12BC" w:rsidRPr="00076AC0" w:rsidRDefault="00EB12BC" w:rsidP="00C03A91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</w:p>
    <w:p w14:paraId="23BAC9B9" w14:textId="77777777" w:rsidR="00EB12BC" w:rsidRPr="00076AC0" w:rsidRDefault="00EB12BC" w:rsidP="00C03A91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  <w:r w:rsidRPr="00076AC0">
        <w:rPr>
          <w:rFonts w:ascii="Arial" w:hAnsi="Arial" w:cs="Arial"/>
          <w:b/>
          <w:bCs/>
          <w:sz w:val="28"/>
          <w:szCs w:val="28"/>
          <w:lang w:val="nl-NL"/>
        </w:rPr>
        <w:t>Module name</w:t>
      </w:r>
      <w:r w:rsidRPr="00076AC0">
        <w:rPr>
          <w:rFonts w:ascii="Arial" w:hAnsi="Arial" w:cs="Arial"/>
          <w:sz w:val="28"/>
          <w:szCs w:val="28"/>
          <w:lang w:val="nl-NL"/>
        </w:rPr>
        <w:t xml:space="preserve">: </w:t>
      </w:r>
    </w:p>
    <w:p w14:paraId="4FD97C8C" w14:textId="2EA986D2" w:rsidR="00EB12BC" w:rsidRPr="00C03A91" w:rsidRDefault="00EB12BC" w:rsidP="00C03A91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 w:rsidRPr="00C03A91">
        <w:rPr>
          <w:rFonts w:ascii="Arial" w:hAnsi="Arial" w:cs="Arial"/>
          <w:b/>
          <w:bCs/>
          <w:sz w:val="28"/>
          <w:szCs w:val="28"/>
        </w:rPr>
        <w:t>Module code</w:t>
      </w:r>
      <w:r w:rsidRPr="00C03A91">
        <w:rPr>
          <w:rFonts w:ascii="Arial" w:hAnsi="Arial" w:cs="Arial"/>
          <w:sz w:val="28"/>
          <w:szCs w:val="28"/>
        </w:rPr>
        <w:t>:</w:t>
      </w:r>
    </w:p>
    <w:p w14:paraId="658BE57E" w14:textId="4383EB20" w:rsidR="00EB12BC" w:rsidRPr="00C03A91" w:rsidRDefault="00EB12BC" w:rsidP="00C03A91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 w:rsidRPr="00C03A91">
        <w:rPr>
          <w:rFonts w:ascii="Arial" w:hAnsi="Arial" w:cs="Arial"/>
          <w:b/>
          <w:bCs/>
          <w:sz w:val="28"/>
          <w:szCs w:val="28"/>
        </w:rPr>
        <w:t>Lecturer name</w:t>
      </w:r>
      <w:r w:rsidRPr="00C03A91">
        <w:rPr>
          <w:rFonts w:ascii="Arial" w:hAnsi="Arial" w:cs="Arial"/>
          <w:sz w:val="28"/>
          <w:szCs w:val="28"/>
        </w:rPr>
        <w:t>:</w:t>
      </w:r>
    </w:p>
    <w:p w14:paraId="5AFF31F9" w14:textId="77777777" w:rsidR="001B7A40" w:rsidRPr="00C03A91" w:rsidRDefault="001B7A40" w:rsidP="00C03A91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53B923F4" w14:textId="2034F291" w:rsidR="001B7A40" w:rsidRPr="00C03A91" w:rsidRDefault="001B7A40" w:rsidP="00C03A91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C03A91">
        <w:rPr>
          <w:rFonts w:ascii="Arial" w:hAnsi="Arial" w:cs="Arial"/>
          <w:b/>
          <w:bCs/>
          <w:sz w:val="28"/>
          <w:szCs w:val="28"/>
        </w:rPr>
        <w:t>Assessment</w:t>
      </w:r>
      <w:r w:rsidR="00764F2A">
        <w:rPr>
          <w:rFonts w:ascii="Arial" w:hAnsi="Arial" w:cs="Arial"/>
          <w:b/>
          <w:bCs/>
          <w:sz w:val="28"/>
          <w:szCs w:val="28"/>
        </w:rPr>
        <w:t xml:space="preserve"> (REPORT)</w:t>
      </w:r>
      <w:r w:rsidRPr="00C03A91">
        <w:rPr>
          <w:rFonts w:ascii="Arial" w:hAnsi="Arial" w:cs="Arial"/>
          <w:b/>
          <w:bCs/>
          <w:sz w:val="28"/>
          <w:szCs w:val="28"/>
        </w:rPr>
        <w:t xml:space="preserve">: </w:t>
      </w:r>
      <w:r w:rsidR="00764F2A" w:rsidRPr="00764F2A">
        <w:rPr>
          <w:rFonts w:ascii="Arial" w:hAnsi="Arial" w:cs="Arial"/>
          <w:sz w:val="28"/>
          <w:szCs w:val="24"/>
        </w:rPr>
        <w:t>An examination and analysis of how the ‘Early Help’ system is signposted to UK families by their local authority website.</w:t>
      </w:r>
    </w:p>
    <w:p w14:paraId="36E012A0" w14:textId="4D376276" w:rsidR="000C4EDA" w:rsidRPr="00C03A91" w:rsidRDefault="000C4EDA" w:rsidP="00C03A91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60C916A4" w14:textId="1D768040" w:rsidR="000C4EDA" w:rsidRPr="00C03A91" w:rsidRDefault="000C4EDA" w:rsidP="00C03A91">
      <w:pPr>
        <w:spacing w:line="360" w:lineRule="auto"/>
        <w:rPr>
          <w:rFonts w:ascii="Arial" w:hAnsi="Arial" w:cs="Arial"/>
          <w:sz w:val="28"/>
          <w:szCs w:val="28"/>
        </w:rPr>
      </w:pPr>
      <w:r w:rsidRPr="00C03A91">
        <w:rPr>
          <w:rFonts w:ascii="Arial" w:hAnsi="Arial" w:cs="Arial"/>
          <w:sz w:val="28"/>
          <w:szCs w:val="28"/>
        </w:rPr>
        <w:br w:type="page"/>
      </w:r>
    </w:p>
    <w:p w14:paraId="442A8432" w14:textId="20361020" w:rsidR="000C4EDA" w:rsidRPr="00C03A91" w:rsidRDefault="000C4EDA" w:rsidP="00C03A91">
      <w:pPr>
        <w:pStyle w:val="Heading1"/>
        <w:spacing w:line="360" w:lineRule="auto"/>
        <w:rPr>
          <w:rFonts w:cs="Arial"/>
        </w:rPr>
      </w:pPr>
      <w:r w:rsidRPr="00C03A91">
        <w:rPr>
          <w:rFonts w:cs="Arial"/>
        </w:rPr>
        <w:lastRenderedPageBreak/>
        <w:t>1. Introduction</w:t>
      </w:r>
      <w:r w:rsidR="00C03A91" w:rsidRPr="00C03A91">
        <w:rPr>
          <w:rFonts w:cs="Arial"/>
        </w:rPr>
        <w:t xml:space="preserve"> </w:t>
      </w:r>
    </w:p>
    <w:p w14:paraId="6AFAC76D" w14:textId="358BFC3D" w:rsidR="00C03A91" w:rsidRDefault="00764F2A" w:rsidP="00C03A91">
      <w:pPr>
        <w:tabs>
          <w:tab w:val="left" w:pos="6540"/>
        </w:tabs>
        <w:spacing w:line="360" w:lineRule="auto"/>
        <w:rPr>
          <w:rFonts w:ascii="Arial" w:hAnsi="Arial" w:cs="Arial"/>
          <w:szCs w:val="24"/>
        </w:rPr>
      </w:pPr>
      <w:r>
        <w:rPr>
          <w:rFonts w:ascii="Arial" w:hAnsi="Arial" w:cs="Arial"/>
          <w:szCs w:val="24"/>
        </w:rPr>
        <w:t>- Explain what the Early System is and how it interrelates to the strategic safeguarding system.</w:t>
      </w:r>
    </w:p>
    <w:p w14:paraId="1CBBBECC" w14:textId="662229AC" w:rsidR="00764F2A" w:rsidRDefault="00764F2A" w:rsidP="00C03A91">
      <w:pPr>
        <w:tabs>
          <w:tab w:val="left" w:pos="6540"/>
        </w:tabs>
        <w:spacing w:line="360" w:lineRule="auto"/>
        <w:rPr>
          <w:rFonts w:ascii="Arial" w:hAnsi="Arial" w:cs="Arial"/>
          <w:szCs w:val="24"/>
        </w:rPr>
      </w:pPr>
      <w:r>
        <w:rPr>
          <w:rFonts w:ascii="Arial" w:hAnsi="Arial" w:cs="Arial"/>
          <w:szCs w:val="24"/>
        </w:rPr>
        <w:t>- Introduce your chosen 3 councils:</w:t>
      </w:r>
    </w:p>
    <w:p w14:paraId="07DE4523" w14:textId="7BB463DC" w:rsidR="00764F2A" w:rsidRPr="00764F2A" w:rsidRDefault="00764F2A" w:rsidP="00764F2A">
      <w:pPr>
        <w:tabs>
          <w:tab w:val="left" w:pos="6540"/>
        </w:tabs>
        <w:spacing w:line="360" w:lineRule="auto"/>
        <w:rPr>
          <w:rFonts w:ascii="Arial" w:hAnsi="Arial" w:cs="Arial"/>
        </w:rPr>
      </w:pPr>
      <w:r w:rsidRPr="00764F2A">
        <w:rPr>
          <w:rFonts w:ascii="Arial" w:hAnsi="Arial" w:cs="Arial"/>
        </w:rPr>
        <w:t xml:space="preserve">Leicestershire County Council - </w:t>
      </w:r>
      <w:hyperlink r:id="rId9" w:history="1">
        <w:r w:rsidRPr="00764F2A">
          <w:rPr>
            <w:rStyle w:val="Hyperlink"/>
            <w:rFonts w:ascii="Arial" w:hAnsi="Arial" w:cs="Arial"/>
          </w:rPr>
          <w:t>https://www.leicester.gov.uk</w:t>
        </w:r>
      </w:hyperlink>
      <w:r w:rsidRPr="00764F2A">
        <w:rPr>
          <w:rFonts w:ascii="Arial" w:hAnsi="Arial" w:cs="Arial"/>
        </w:rPr>
        <w:t xml:space="preserve"> </w:t>
      </w:r>
    </w:p>
    <w:p w14:paraId="12765193" w14:textId="1CADF35C" w:rsidR="00764F2A" w:rsidRPr="00764F2A" w:rsidRDefault="00764F2A" w:rsidP="00C03A91">
      <w:pPr>
        <w:tabs>
          <w:tab w:val="left" w:pos="6540"/>
        </w:tabs>
        <w:spacing w:line="360" w:lineRule="auto"/>
        <w:rPr>
          <w:rFonts w:ascii="Arial" w:hAnsi="Arial" w:cs="Arial"/>
        </w:rPr>
      </w:pPr>
      <w:r w:rsidRPr="00764F2A">
        <w:rPr>
          <w:rFonts w:ascii="Arial" w:hAnsi="Arial" w:cs="Arial"/>
        </w:rPr>
        <w:t xml:space="preserve">Norfolk County Council - </w:t>
      </w:r>
      <w:hyperlink r:id="rId10" w:history="1">
        <w:r w:rsidRPr="00764F2A">
          <w:rPr>
            <w:rStyle w:val="Hyperlink"/>
            <w:rFonts w:ascii="Arial" w:hAnsi="Arial" w:cs="Arial"/>
          </w:rPr>
          <w:t>https://www.norfolk.gov.uk/</w:t>
        </w:r>
      </w:hyperlink>
      <w:r w:rsidRPr="00764F2A">
        <w:rPr>
          <w:rFonts w:ascii="Arial" w:hAnsi="Arial" w:cs="Arial"/>
        </w:rPr>
        <w:t xml:space="preserve"> </w:t>
      </w:r>
      <w:r w:rsidRPr="00764F2A">
        <w:rPr>
          <w:rFonts w:ascii="Arial" w:hAnsi="Arial" w:cs="Arial"/>
        </w:rPr>
        <w:t xml:space="preserve"> </w:t>
      </w:r>
    </w:p>
    <w:p w14:paraId="67EC5F75" w14:textId="7D20B628" w:rsidR="00764F2A" w:rsidRPr="00764F2A" w:rsidRDefault="00764F2A" w:rsidP="00C03A91">
      <w:pPr>
        <w:tabs>
          <w:tab w:val="left" w:pos="6540"/>
        </w:tabs>
        <w:spacing w:line="360" w:lineRule="auto"/>
        <w:rPr>
          <w:rFonts w:ascii="Arial" w:hAnsi="Arial" w:cs="Arial"/>
        </w:rPr>
      </w:pPr>
      <w:r w:rsidRPr="00764F2A">
        <w:rPr>
          <w:rFonts w:ascii="Arial" w:hAnsi="Arial" w:cs="Arial"/>
        </w:rPr>
        <w:t xml:space="preserve">Staffordshire County Council - </w:t>
      </w:r>
      <w:hyperlink r:id="rId11" w:history="1">
        <w:r w:rsidRPr="00764F2A">
          <w:rPr>
            <w:rStyle w:val="Hyperlink"/>
            <w:rFonts w:ascii="Arial" w:hAnsi="Arial" w:cs="Arial"/>
          </w:rPr>
          <w:t>https://www.staffordshire.gov.uk/</w:t>
        </w:r>
      </w:hyperlink>
      <w:r w:rsidRPr="00764F2A">
        <w:rPr>
          <w:rFonts w:ascii="Arial" w:hAnsi="Arial" w:cs="Arial"/>
        </w:rPr>
        <w:t xml:space="preserve"> </w:t>
      </w:r>
    </w:p>
    <w:p w14:paraId="5C3A7892" w14:textId="6F7D24BD" w:rsidR="00764F2A" w:rsidRPr="00764F2A" w:rsidRDefault="00764F2A" w:rsidP="00C03A91">
      <w:pPr>
        <w:tabs>
          <w:tab w:val="left" w:pos="6540"/>
        </w:tabs>
        <w:spacing w:line="360" w:lineRule="auto"/>
        <w:rPr>
          <w:rFonts w:ascii="Arial" w:hAnsi="Arial" w:cs="Arial"/>
        </w:rPr>
      </w:pPr>
      <w:r w:rsidRPr="00764F2A">
        <w:rPr>
          <w:rFonts w:ascii="Arial" w:hAnsi="Arial" w:cs="Arial"/>
        </w:rPr>
        <w:t xml:space="preserve">Leeds City Council - </w:t>
      </w:r>
      <w:hyperlink r:id="rId12" w:history="1">
        <w:r w:rsidRPr="00764F2A">
          <w:rPr>
            <w:rStyle w:val="Hyperlink"/>
            <w:rFonts w:ascii="Arial" w:hAnsi="Arial" w:cs="Arial"/>
          </w:rPr>
          <w:t>https://www.leeds.gov.uk/</w:t>
        </w:r>
      </w:hyperlink>
      <w:r w:rsidRPr="00764F2A">
        <w:rPr>
          <w:rFonts w:ascii="Arial" w:hAnsi="Arial" w:cs="Arial"/>
        </w:rPr>
        <w:t xml:space="preserve"> </w:t>
      </w:r>
    </w:p>
    <w:p w14:paraId="2BCF56F0" w14:textId="5FBFB13E" w:rsidR="00764F2A" w:rsidRPr="00764F2A" w:rsidRDefault="00764F2A" w:rsidP="00C03A91">
      <w:pPr>
        <w:tabs>
          <w:tab w:val="left" w:pos="6540"/>
        </w:tabs>
        <w:spacing w:line="360" w:lineRule="auto"/>
        <w:rPr>
          <w:rFonts w:ascii="Arial" w:hAnsi="Arial" w:cs="Arial"/>
        </w:rPr>
      </w:pPr>
      <w:r w:rsidRPr="00764F2A">
        <w:rPr>
          <w:rFonts w:ascii="Arial" w:hAnsi="Arial" w:cs="Arial"/>
        </w:rPr>
        <w:t xml:space="preserve">Tower Hamlets Council - </w:t>
      </w:r>
      <w:hyperlink r:id="rId13" w:history="1">
        <w:r w:rsidRPr="00764F2A">
          <w:rPr>
            <w:rStyle w:val="Hyperlink"/>
            <w:rFonts w:ascii="Arial" w:hAnsi="Arial" w:cs="Arial"/>
          </w:rPr>
          <w:t>https://www.towerhamlets.gov.uk/</w:t>
        </w:r>
      </w:hyperlink>
      <w:r w:rsidRPr="00764F2A">
        <w:rPr>
          <w:rFonts w:ascii="Arial" w:hAnsi="Arial" w:cs="Arial"/>
        </w:rPr>
        <w:t xml:space="preserve"> </w:t>
      </w:r>
    </w:p>
    <w:p w14:paraId="1B87C3BE" w14:textId="01C03F84" w:rsidR="00764F2A" w:rsidRPr="00764F2A" w:rsidRDefault="00764F2A" w:rsidP="00C03A91">
      <w:pPr>
        <w:tabs>
          <w:tab w:val="left" w:pos="6540"/>
        </w:tabs>
        <w:spacing w:line="360" w:lineRule="auto"/>
        <w:rPr>
          <w:rFonts w:ascii="Arial" w:hAnsi="Arial" w:cs="Arial"/>
        </w:rPr>
      </w:pPr>
      <w:r w:rsidRPr="00764F2A">
        <w:rPr>
          <w:rFonts w:ascii="Arial" w:hAnsi="Arial" w:cs="Arial"/>
        </w:rPr>
        <w:t xml:space="preserve">Southwark Council - </w:t>
      </w:r>
      <w:hyperlink r:id="rId14" w:history="1">
        <w:r w:rsidRPr="00764F2A">
          <w:rPr>
            <w:rStyle w:val="Hyperlink"/>
            <w:rFonts w:ascii="Arial" w:hAnsi="Arial" w:cs="Arial"/>
          </w:rPr>
          <w:t>https://southwark.gov.uk/</w:t>
        </w:r>
      </w:hyperlink>
      <w:r w:rsidRPr="00764F2A">
        <w:rPr>
          <w:rFonts w:ascii="Arial" w:hAnsi="Arial" w:cs="Arial"/>
        </w:rPr>
        <w:t xml:space="preserve"> </w:t>
      </w:r>
    </w:p>
    <w:p w14:paraId="385C8042" w14:textId="25B7719B" w:rsidR="00764F2A" w:rsidRPr="00764F2A" w:rsidRDefault="00764F2A" w:rsidP="00C03A91">
      <w:pPr>
        <w:tabs>
          <w:tab w:val="left" w:pos="6540"/>
        </w:tabs>
        <w:spacing w:line="360" w:lineRule="auto"/>
        <w:rPr>
          <w:rFonts w:ascii="Arial" w:hAnsi="Arial" w:cs="Arial"/>
          <w:szCs w:val="24"/>
        </w:rPr>
      </w:pPr>
      <w:r w:rsidRPr="00764F2A">
        <w:rPr>
          <w:rFonts w:ascii="Arial" w:hAnsi="Arial" w:cs="Arial"/>
        </w:rPr>
        <w:t xml:space="preserve">Nottinghamshire County Council - </w:t>
      </w:r>
      <w:hyperlink r:id="rId15" w:history="1">
        <w:r w:rsidRPr="00764F2A">
          <w:rPr>
            <w:rStyle w:val="Hyperlink"/>
            <w:rFonts w:ascii="Arial" w:hAnsi="Arial" w:cs="Arial"/>
          </w:rPr>
          <w:t>https://www.nottinghamshire.gov.uk</w:t>
        </w:r>
      </w:hyperlink>
      <w:r w:rsidRPr="00764F2A">
        <w:rPr>
          <w:rFonts w:ascii="Arial" w:hAnsi="Arial" w:cs="Arial"/>
        </w:rPr>
        <w:t xml:space="preserve"> </w:t>
      </w:r>
    </w:p>
    <w:p w14:paraId="512650D0" w14:textId="63FCAB63" w:rsidR="00764F2A" w:rsidRPr="00764F2A" w:rsidRDefault="00764F2A" w:rsidP="00C03A91">
      <w:pPr>
        <w:tabs>
          <w:tab w:val="left" w:pos="6540"/>
        </w:tabs>
        <w:spacing w:line="360" w:lineRule="auto"/>
        <w:rPr>
          <w:rFonts w:ascii="Arial" w:hAnsi="Arial" w:cs="Arial"/>
          <w:szCs w:val="24"/>
        </w:rPr>
      </w:pPr>
      <w:r w:rsidRPr="00764F2A">
        <w:rPr>
          <w:rFonts w:ascii="Arial" w:hAnsi="Arial" w:cs="Arial"/>
          <w:szCs w:val="24"/>
        </w:rPr>
        <w:t xml:space="preserve">- </w:t>
      </w:r>
      <w:r>
        <w:rPr>
          <w:rFonts w:ascii="Arial" w:hAnsi="Arial" w:cs="Arial"/>
          <w:szCs w:val="24"/>
        </w:rPr>
        <w:t xml:space="preserve">Provide an overview of what the report will cover – this should briefly explain the main topics you will discuss in which they will be presented. </w:t>
      </w:r>
    </w:p>
    <w:p w14:paraId="33252048" w14:textId="77777777" w:rsidR="00764F2A" w:rsidRDefault="00764F2A" w:rsidP="00C03A91">
      <w:pPr>
        <w:tabs>
          <w:tab w:val="left" w:pos="6540"/>
        </w:tabs>
        <w:spacing w:line="360" w:lineRule="auto"/>
        <w:rPr>
          <w:rFonts w:ascii="Arial" w:hAnsi="Arial" w:cs="Arial"/>
          <w:color w:val="8EAADB" w:themeColor="accent1" w:themeTint="99"/>
          <w:sz w:val="22"/>
        </w:rPr>
      </w:pPr>
    </w:p>
    <w:p w14:paraId="74BD6451" w14:textId="77777777" w:rsidR="003E03CB" w:rsidRPr="00C03A91" w:rsidRDefault="003E03CB" w:rsidP="00C03A91">
      <w:pPr>
        <w:tabs>
          <w:tab w:val="left" w:pos="6540"/>
        </w:tabs>
        <w:spacing w:line="360" w:lineRule="auto"/>
        <w:rPr>
          <w:rFonts w:ascii="Arial" w:hAnsi="Arial" w:cs="Arial"/>
          <w:color w:val="8EAADB" w:themeColor="accent1" w:themeTint="99"/>
          <w:sz w:val="22"/>
        </w:rPr>
      </w:pPr>
    </w:p>
    <w:p w14:paraId="2D95E97C" w14:textId="4A5E3861" w:rsidR="00C03A91" w:rsidRPr="00C03A91" w:rsidRDefault="00C03A91" w:rsidP="00C03A91">
      <w:pPr>
        <w:pStyle w:val="Heading1"/>
        <w:spacing w:line="360" w:lineRule="auto"/>
        <w:rPr>
          <w:rFonts w:cs="Arial"/>
        </w:rPr>
      </w:pPr>
      <w:r w:rsidRPr="00C03A91">
        <w:rPr>
          <w:rFonts w:cs="Arial"/>
        </w:rPr>
        <w:t xml:space="preserve">2. </w:t>
      </w:r>
      <w:r w:rsidR="00764F2A">
        <w:rPr>
          <w:rFonts w:cs="Arial"/>
        </w:rPr>
        <w:t>Main body</w:t>
      </w:r>
    </w:p>
    <w:p w14:paraId="77F40295" w14:textId="49C54B9C" w:rsidR="00AF2969" w:rsidRPr="00AF2969" w:rsidRDefault="00764F2A" w:rsidP="00C03A91">
      <w:pPr>
        <w:tabs>
          <w:tab w:val="left" w:pos="6540"/>
        </w:tabs>
        <w:spacing w:line="360" w:lineRule="auto"/>
        <w:rPr>
          <w:rFonts w:ascii="Arial" w:hAnsi="Arial" w:cs="Arial"/>
          <w:szCs w:val="24"/>
        </w:rPr>
      </w:pPr>
      <w:r w:rsidRPr="00AF2969">
        <w:rPr>
          <w:rFonts w:ascii="Arial" w:hAnsi="Arial" w:cs="Arial"/>
          <w:szCs w:val="24"/>
        </w:rPr>
        <w:t xml:space="preserve">- Explain the Early </w:t>
      </w:r>
      <w:r w:rsidR="00AF2969" w:rsidRPr="00AF2969">
        <w:rPr>
          <w:rFonts w:ascii="Arial" w:hAnsi="Arial" w:cs="Arial"/>
          <w:szCs w:val="24"/>
        </w:rPr>
        <w:t xml:space="preserve">Help System in detail – use this document to help you </w:t>
      </w:r>
    </w:p>
    <w:p w14:paraId="71281FF2" w14:textId="0D291758" w:rsidR="002F2C0A" w:rsidRDefault="00AF2969" w:rsidP="002F2C0A">
      <w:pPr>
        <w:tabs>
          <w:tab w:val="left" w:pos="6540"/>
        </w:tabs>
        <w:spacing w:line="360" w:lineRule="auto"/>
        <w:rPr>
          <w:rFonts w:ascii="Arial" w:hAnsi="Arial" w:cs="Arial"/>
          <w:szCs w:val="24"/>
        </w:rPr>
      </w:pPr>
      <w:r w:rsidRPr="00AF2969">
        <w:rPr>
          <w:rFonts w:ascii="Arial" w:hAnsi="Arial" w:cs="Arial"/>
          <w:szCs w:val="24"/>
        </w:rPr>
        <w:t>The Early Help System Guide -</w:t>
      </w:r>
      <w:r w:rsidRPr="00AF2969">
        <w:rPr>
          <w:rFonts w:ascii="Arial" w:hAnsi="Arial" w:cs="Arial"/>
          <w:szCs w:val="24"/>
        </w:rPr>
        <w:fldChar w:fldCharType="begin"/>
      </w:r>
      <w:r w:rsidRPr="00AF2969">
        <w:rPr>
          <w:rFonts w:ascii="Arial" w:hAnsi="Arial" w:cs="Arial"/>
          <w:szCs w:val="24"/>
        </w:rPr>
        <w:instrText>HYPERLINK "</w:instrText>
      </w:r>
      <w:r w:rsidRPr="00AF2969">
        <w:rPr>
          <w:rFonts w:ascii="Arial" w:hAnsi="Arial" w:cs="Arial"/>
          <w:szCs w:val="24"/>
        </w:rPr>
        <w:instrText>https://assets.publishing.service.gov.uk/media/628de13be90e071f5f7e1bd2/Early_Help_System_Guide.pdf</w:instrText>
      </w:r>
      <w:r w:rsidRPr="00AF2969">
        <w:rPr>
          <w:rFonts w:ascii="Arial" w:hAnsi="Arial" w:cs="Arial"/>
          <w:szCs w:val="24"/>
        </w:rPr>
        <w:instrText>"</w:instrText>
      </w:r>
      <w:r w:rsidRPr="00AF2969">
        <w:rPr>
          <w:rFonts w:ascii="Arial" w:hAnsi="Arial" w:cs="Arial"/>
          <w:szCs w:val="24"/>
        </w:rPr>
        <w:fldChar w:fldCharType="separate"/>
      </w:r>
      <w:r w:rsidRPr="00AF2969">
        <w:rPr>
          <w:rStyle w:val="Hyperlink"/>
          <w:rFonts w:ascii="Arial" w:hAnsi="Arial" w:cs="Arial"/>
          <w:color w:val="auto"/>
          <w:szCs w:val="24"/>
        </w:rPr>
        <w:t>https://assets.publishing.service.gov.uk/media/628de13be90e071f5f7e1bd2/Early_Help_System_Guide.pdf</w:t>
      </w:r>
      <w:r w:rsidRPr="00AF2969">
        <w:rPr>
          <w:rFonts w:ascii="Arial" w:hAnsi="Arial" w:cs="Arial"/>
          <w:szCs w:val="24"/>
        </w:rPr>
        <w:fldChar w:fldCharType="end"/>
      </w:r>
      <w:r w:rsidRPr="00AF2969">
        <w:rPr>
          <w:rFonts w:ascii="Arial" w:hAnsi="Arial" w:cs="Arial"/>
          <w:szCs w:val="24"/>
        </w:rPr>
        <w:t xml:space="preserve"> </w:t>
      </w:r>
      <w:r>
        <w:rPr>
          <w:rFonts w:ascii="Arial" w:hAnsi="Arial" w:cs="Arial"/>
          <w:szCs w:val="24"/>
        </w:rPr>
        <w:br/>
        <w:t xml:space="preserve">- Explain what multi-agency working </w:t>
      </w:r>
      <w:r w:rsidR="002F2C0A">
        <w:rPr>
          <w:rFonts w:ascii="Arial" w:hAnsi="Arial" w:cs="Arial"/>
          <w:szCs w:val="24"/>
        </w:rPr>
        <w:t>is and the importance of inter-disciplinary working</w:t>
      </w:r>
      <w:r w:rsidR="00B92565">
        <w:rPr>
          <w:rFonts w:ascii="Arial" w:hAnsi="Arial" w:cs="Arial"/>
          <w:szCs w:val="24"/>
        </w:rPr>
        <w:br/>
        <w:t>Use this document to help you – Working together to Safeguard Children 2023</w:t>
      </w:r>
    </w:p>
    <w:p w14:paraId="2576B508" w14:textId="79523272" w:rsidR="00B92565" w:rsidRDefault="00B92565" w:rsidP="002F2C0A">
      <w:pPr>
        <w:tabs>
          <w:tab w:val="left" w:pos="6540"/>
        </w:tabs>
        <w:spacing w:line="360" w:lineRule="auto"/>
        <w:rPr>
          <w:rFonts w:ascii="Arial" w:hAnsi="Arial" w:cs="Arial"/>
          <w:szCs w:val="24"/>
        </w:rPr>
      </w:pPr>
      <w:r>
        <w:rPr>
          <w:rFonts w:ascii="Arial" w:hAnsi="Arial" w:cs="Arial"/>
          <w:szCs w:val="24"/>
        </w:rPr>
        <w:fldChar w:fldCharType="begin"/>
      </w:r>
      <w:r>
        <w:rPr>
          <w:rFonts w:ascii="Arial" w:hAnsi="Arial" w:cs="Arial"/>
          <w:szCs w:val="24"/>
        </w:rPr>
        <w:instrText>HYPERLINK "</w:instrText>
      </w:r>
      <w:r w:rsidRPr="00B92565">
        <w:rPr>
          <w:rFonts w:ascii="Arial" w:hAnsi="Arial" w:cs="Arial"/>
          <w:szCs w:val="24"/>
        </w:rPr>
        <w:instrText>https://assets.publishing.service.gov.uk/media/65803fe31c0c2a000d18cf40/Working_together_to_safeguard_children_2023_-_statutory_guidance.pdf</w:instrText>
      </w:r>
      <w:r>
        <w:rPr>
          <w:rFonts w:ascii="Arial" w:hAnsi="Arial" w:cs="Arial"/>
          <w:szCs w:val="24"/>
        </w:rPr>
        <w:instrText>"</w:instrText>
      </w:r>
      <w:r>
        <w:rPr>
          <w:rFonts w:ascii="Arial" w:hAnsi="Arial" w:cs="Arial"/>
          <w:szCs w:val="24"/>
        </w:rPr>
        <w:fldChar w:fldCharType="separate"/>
      </w:r>
      <w:r w:rsidRPr="00062916">
        <w:rPr>
          <w:rStyle w:val="Hyperlink"/>
          <w:rFonts w:ascii="Arial" w:hAnsi="Arial" w:cs="Arial"/>
          <w:szCs w:val="24"/>
        </w:rPr>
        <w:t>https://assets.publishing.service.gov.uk/media/65803fe31c0c2a000d18cf40/Working_together_to_safeguard_children_2023_-_statutory_guidance.pdf</w:t>
      </w:r>
      <w:r>
        <w:rPr>
          <w:rFonts w:ascii="Arial" w:hAnsi="Arial" w:cs="Arial"/>
          <w:szCs w:val="24"/>
        </w:rPr>
        <w:fldChar w:fldCharType="end"/>
      </w:r>
      <w:r>
        <w:rPr>
          <w:rFonts w:ascii="Arial" w:hAnsi="Arial" w:cs="Arial"/>
          <w:szCs w:val="24"/>
        </w:rPr>
        <w:t xml:space="preserve"> </w:t>
      </w:r>
    </w:p>
    <w:p w14:paraId="224E14E2" w14:textId="1F611B4E" w:rsidR="002F2C0A" w:rsidRDefault="002F2C0A" w:rsidP="002F2C0A">
      <w:pPr>
        <w:tabs>
          <w:tab w:val="left" w:pos="6540"/>
        </w:tabs>
        <w:spacing w:line="360" w:lineRule="auto"/>
        <w:rPr>
          <w:rFonts w:ascii="Arial" w:hAnsi="Arial" w:cs="Arial"/>
          <w:szCs w:val="24"/>
        </w:rPr>
      </w:pPr>
      <w:r w:rsidRPr="002F2C0A">
        <w:rPr>
          <w:rFonts w:ascii="Arial" w:hAnsi="Arial" w:cs="Arial"/>
          <w:szCs w:val="24"/>
        </w:rPr>
        <w:t>-</w:t>
      </w:r>
      <w:r>
        <w:rPr>
          <w:rFonts w:ascii="Arial" w:hAnsi="Arial" w:cs="Arial"/>
          <w:szCs w:val="24"/>
        </w:rPr>
        <w:t xml:space="preserve"> Evaluate the three chosen local authorities’ websites</w:t>
      </w:r>
    </w:p>
    <w:p w14:paraId="2DF8862B" w14:textId="790CF35D" w:rsidR="002F2C0A" w:rsidRDefault="002F2C0A" w:rsidP="002F2C0A">
      <w:pPr>
        <w:tabs>
          <w:tab w:val="left" w:pos="6540"/>
        </w:tabs>
        <w:spacing w:line="360" w:lineRule="auto"/>
        <w:rPr>
          <w:rFonts w:ascii="Arial" w:hAnsi="Arial" w:cs="Arial"/>
          <w:szCs w:val="24"/>
        </w:rPr>
      </w:pPr>
      <w:r>
        <w:rPr>
          <w:rFonts w:ascii="Arial" w:hAnsi="Arial" w:cs="Arial"/>
          <w:szCs w:val="24"/>
        </w:rPr>
        <w:lastRenderedPageBreak/>
        <w:t>- Compare and analyse the main strengths and weaknesses of how the local authority websites communicate the Early Help and other support services available to families</w:t>
      </w:r>
    </w:p>
    <w:p w14:paraId="2A651E7F" w14:textId="1FE013AA" w:rsidR="00764F2A" w:rsidRPr="003E03CB" w:rsidRDefault="003E03CB" w:rsidP="00C03A91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i/>
          <w:iCs/>
          <w:szCs w:val="24"/>
        </w:rPr>
      </w:pPr>
      <w:r w:rsidRPr="003E03CB">
        <w:rPr>
          <w:rFonts w:ascii="Arial" w:hAnsi="Arial" w:cs="Arial"/>
          <w:b/>
          <w:bCs/>
          <w:i/>
          <w:iCs/>
          <w:szCs w:val="24"/>
        </w:rPr>
        <w:t>(You may wish to use images, please make sure these are cited and clearly labelled and referred to in your writing).</w:t>
      </w:r>
    </w:p>
    <w:p w14:paraId="43EC6516" w14:textId="77777777" w:rsidR="003E03CB" w:rsidRDefault="003E03CB" w:rsidP="00C03A91">
      <w:pPr>
        <w:tabs>
          <w:tab w:val="left" w:pos="6540"/>
        </w:tabs>
        <w:spacing w:line="360" w:lineRule="auto"/>
        <w:rPr>
          <w:rFonts w:ascii="Arial" w:hAnsi="Arial" w:cs="Arial"/>
          <w:i/>
          <w:iCs/>
          <w:szCs w:val="24"/>
        </w:rPr>
      </w:pPr>
    </w:p>
    <w:p w14:paraId="0AE8643D" w14:textId="77777777" w:rsidR="003E03CB" w:rsidRPr="003E03CB" w:rsidRDefault="003E03CB" w:rsidP="00C03A91">
      <w:pPr>
        <w:tabs>
          <w:tab w:val="left" w:pos="6540"/>
        </w:tabs>
        <w:spacing w:line="360" w:lineRule="auto"/>
        <w:rPr>
          <w:rFonts w:ascii="Arial" w:hAnsi="Arial" w:cs="Arial"/>
          <w:i/>
          <w:iCs/>
          <w:szCs w:val="24"/>
        </w:rPr>
      </w:pPr>
    </w:p>
    <w:p w14:paraId="08E99182" w14:textId="4CF279F2" w:rsidR="001B7A40" w:rsidRPr="00C03A91" w:rsidRDefault="00076AC0" w:rsidP="002F2C0A">
      <w:pPr>
        <w:pStyle w:val="Heading1"/>
        <w:spacing w:line="360" w:lineRule="auto"/>
        <w:rPr>
          <w:rFonts w:cs="Arial"/>
        </w:rPr>
      </w:pPr>
      <w:r>
        <w:rPr>
          <w:rFonts w:cs="Arial"/>
        </w:rPr>
        <w:t>3</w:t>
      </w:r>
      <w:r w:rsidR="000C4EDA" w:rsidRPr="00C03A91">
        <w:rPr>
          <w:rFonts w:cs="Arial"/>
        </w:rPr>
        <w:t xml:space="preserve">. </w:t>
      </w:r>
      <w:r w:rsidR="002F2C0A">
        <w:rPr>
          <w:rFonts w:cs="Arial"/>
        </w:rPr>
        <w:t>Conclusion</w:t>
      </w:r>
    </w:p>
    <w:p w14:paraId="0F898CE6" w14:textId="6D9CE6C3" w:rsidR="002F2C0A" w:rsidRDefault="002F2C0A" w:rsidP="00C03A9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- </w:t>
      </w:r>
      <w:r w:rsidR="003E03CB">
        <w:rPr>
          <w:rFonts w:ascii="Arial" w:hAnsi="Arial" w:cs="Arial"/>
        </w:rPr>
        <w:t>Explain the main points of the report</w:t>
      </w:r>
    </w:p>
    <w:p w14:paraId="05DCBC67" w14:textId="77777777" w:rsidR="003E03CB" w:rsidRDefault="002F2C0A" w:rsidP="00C03A9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- </w:t>
      </w:r>
      <w:r w:rsidR="003E03CB">
        <w:rPr>
          <w:rFonts w:ascii="Arial" w:hAnsi="Arial" w:cs="Arial"/>
        </w:rPr>
        <w:t>S</w:t>
      </w:r>
      <w:r>
        <w:rPr>
          <w:rFonts w:ascii="Arial" w:hAnsi="Arial" w:cs="Arial"/>
        </w:rPr>
        <w:t xml:space="preserve">ummarise the main points of what you have found in relation to the comparative analysis of the three chosen local authorities </w:t>
      </w:r>
    </w:p>
    <w:p w14:paraId="54B6014C" w14:textId="77777777" w:rsidR="003E03CB" w:rsidRDefault="003E03CB" w:rsidP="00C03A9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- You need to conclude which local authority information is the most effective, justifying why you think this is. </w:t>
      </w:r>
    </w:p>
    <w:p w14:paraId="2C1405A9" w14:textId="77777777" w:rsidR="003E03CB" w:rsidRDefault="003E03CB" w:rsidP="00C03A91">
      <w:pPr>
        <w:spacing w:line="360" w:lineRule="auto"/>
        <w:rPr>
          <w:rFonts w:ascii="Arial" w:hAnsi="Arial" w:cs="Arial"/>
        </w:rPr>
      </w:pPr>
    </w:p>
    <w:p w14:paraId="5D28D874" w14:textId="77777777" w:rsidR="003E03CB" w:rsidRDefault="003E03CB" w:rsidP="00C03A91">
      <w:pPr>
        <w:spacing w:line="360" w:lineRule="auto"/>
        <w:rPr>
          <w:rFonts w:ascii="Arial" w:hAnsi="Arial" w:cs="Arial"/>
        </w:rPr>
      </w:pPr>
    </w:p>
    <w:p w14:paraId="65E11CB5" w14:textId="77777777" w:rsidR="003E03CB" w:rsidRDefault="003E03CB" w:rsidP="00C03A91">
      <w:pPr>
        <w:spacing w:line="360" w:lineRule="auto"/>
        <w:rPr>
          <w:rFonts w:ascii="Arial" w:hAnsi="Arial" w:cs="Arial"/>
        </w:rPr>
      </w:pPr>
    </w:p>
    <w:p w14:paraId="7EF553C1" w14:textId="77777777" w:rsidR="003E03CB" w:rsidRDefault="003E03CB" w:rsidP="00C03A91">
      <w:pPr>
        <w:spacing w:line="360" w:lineRule="auto"/>
        <w:rPr>
          <w:rFonts w:ascii="Arial" w:hAnsi="Arial" w:cs="Arial"/>
        </w:rPr>
      </w:pPr>
    </w:p>
    <w:p w14:paraId="6DC20AD7" w14:textId="77777777" w:rsidR="003E03CB" w:rsidRDefault="003E03CB" w:rsidP="00C03A91">
      <w:pPr>
        <w:spacing w:line="360" w:lineRule="auto"/>
        <w:rPr>
          <w:rFonts w:ascii="Arial" w:hAnsi="Arial" w:cs="Arial"/>
        </w:rPr>
      </w:pPr>
    </w:p>
    <w:p w14:paraId="1D368611" w14:textId="6F0F56E4" w:rsidR="003E03CB" w:rsidRPr="00C03A91" w:rsidRDefault="003E03CB" w:rsidP="003E03CB">
      <w:pPr>
        <w:pStyle w:val="Heading1"/>
        <w:spacing w:line="360" w:lineRule="auto"/>
        <w:rPr>
          <w:rFonts w:cs="Arial"/>
        </w:rPr>
      </w:pPr>
      <w:r>
        <w:rPr>
          <w:rFonts w:cs="Arial"/>
        </w:rPr>
        <w:t>4</w:t>
      </w:r>
      <w:r w:rsidRPr="00C03A91">
        <w:rPr>
          <w:rFonts w:cs="Arial"/>
        </w:rPr>
        <w:t xml:space="preserve">. </w:t>
      </w:r>
      <w:r>
        <w:rPr>
          <w:rFonts w:cs="Arial"/>
        </w:rPr>
        <w:t xml:space="preserve">Recommendations </w:t>
      </w:r>
    </w:p>
    <w:p w14:paraId="4F80D9F6" w14:textId="00E95D00" w:rsidR="003E03CB" w:rsidRDefault="003E03CB" w:rsidP="00C03A9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- Make recommendations taken from the research that you have carried out regarding the early help system, the three local authorities and what can potentially be improved. </w:t>
      </w:r>
    </w:p>
    <w:p w14:paraId="5BCBB22C" w14:textId="655C96DA" w:rsidR="001B7A40" w:rsidRPr="00C03A91" w:rsidRDefault="001B7A40" w:rsidP="00C03A91">
      <w:pPr>
        <w:spacing w:line="360" w:lineRule="auto"/>
        <w:rPr>
          <w:rFonts w:ascii="Arial" w:hAnsi="Arial" w:cs="Arial"/>
        </w:rPr>
      </w:pPr>
      <w:r w:rsidRPr="00C03A91">
        <w:rPr>
          <w:rFonts w:ascii="Arial" w:hAnsi="Arial" w:cs="Arial"/>
        </w:rPr>
        <w:br w:type="page"/>
      </w:r>
    </w:p>
    <w:p w14:paraId="251B3492" w14:textId="66945906" w:rsidR="001B7A40" w:rsidRDefault="001B7A40" w:rsidP="00C03A91">
      <w:pPr>
        <w:pStyle w:val="Heading1"/>
        <w:spacing w:line="360" w:lineRule="auto"/>
        <w:rPr>
          <w:sz w:val="24"/>
          <w:szCs w:val="24"/>
        </w:rPr>
      </w:pPr>
      <w:r w:rsidRPr="00C03A91">
        <w:lastRenderedPageBreak/>
        <w:t>References</w:t>
      </w:r>
      <w:r w:rsidR="002F2C0A">
        <w:t xml:space="preserve"> </w:t>
      </w:r>
      <w:r w:rsidR="003E03CB" w:rsidRPr="003E03CB">
        <w:rPr>
          <w:sz w:val="24"/>
          <w:szCs w:val="24"/>
        </w:rPr>
        <w:t>(minimum of 1</w:t>
      </w:r>
      <w:r w:rsidR="003E03CB">
        <w:rPr>
          <w:sz w:val="24"/>
          <w:szCs w:val="24"/>
        </w:rPr>
        <w:t>0</w:t>
      </w:r>
      <w:r w:rsidR="003E03CB" w:rsidRPr="003E03CB">
        <w:rPr>
          <w:sz w:val="24"/>
          <w:szCs w:val="24"/>
        </w:rPr>
        <w:t xml:space="preserve">) </w:t>
      </w:r>
    </w:p>
    <w:p w14:paraId="20E16BE6" w14:textId="77777777" w:rsidR="003E03CB" w:rsidRDefault="003E03CB" w:rsidP="003E03CB"/>
    <w:p w14:paraId="11547B21" w14:textId="77777777" w:rsidR="003E03CB" w:rsidRPr="003E03CB" w:rsidRDefault="003E03CB" w:rsidP="003E03CB"/>
    <w:p w14:paraId="15D654F8" w14:textId="77777777" w:rsidR="001B7A40" w:rsidRPr="00C03A91" w:rsidRDefault="001B7A40" w:rsidP="00C03A91">
      <w:pPr>
        <w:spacing w:line="360" w:lineRule="auto"/>
        <w:rPr>
          <w:rFonts w:ascii="Arial" w:hAnsi="Arial" w:cs="Arial"/>
        </w:rPr>
      </w:pPr>
    </w:p>
    <w:p w14:paraId="1C1B5B6E" w14:textId="77777777" w:rsidR="001B7A40" w:rsidRPr="00C03A91" w:rsidRDefault="001B7A40" w:rsidP="00C03A91">
      <w:pPr>
        <w:spacing w:line="360" w:lineRule="auto"/>
        <w:rPr>
          <w:rFonts w:ascii="Arial" w:hAnsi="Arial" w:cs="Arial"/>
        </w:rPr>
      </w:pPr>
    </w:p>
    <w:sectPr w:rsidR="001B7A40" w:rsidRPr="00C03A91" w:rsidSect="00370282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654F8C1" w14:textId="77777777" w:rsidR="00DA709B" w:rsidRDefault="00DA709B" w:rsidP="00C03A91">
      <w:pPr>
        <w:spacing w:after="0" w:line="240" w:lineRule="auto"/>
      </w:pPr>
      <w:r>
        <w:separator/>
      </w:r>
    </w:p>
  </w:endnote>
  <w:endnote w:type="continuationSeparator" w:id="0">
    <w:p w14:paraId="185F2BD5" w14:textId="77777777" w:rsidR="00DA709B" w:rsidRDefault="00DA709B" w:rsidP="00C03A9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40013923"/>
      <w:docPartObj>
        <w:docPartGallery w:val="Page Numbers (Bottom of Page)"/>
        <w:docPartUnique/>
      </w:docPartObj>
    </w:sdtPr>
    <w:sdtEndPr>
      <w:rPr>
        <w:rFonts w:ascii="Arial" w:hAnsi="Arial" w:cs="Arial"/>
        <w:noProof/>
        <w:sz w:val="22"/>
      </w:rPr>
    </w:sdtEndPr>
    <w:sdtContent>
      <w:p w14:paraId="77A430F9" w14:textId="682EAD2D" w:rsidR="00C03A91" w:rsidRPr="00C03A91" w:rsidRDefault="00C03A91">
        <w:pPr>
          <w:pStyle w:val="Footer"/>
          <w:jc w:val="center"/>
          <w:rPr>
            <w:rFonts w:ascii="Arial" w:hAnsi="Arial" w:cs="Arial"/>
            <w:sz w:val="22"/>
          </w:rPr>
        </w:pPr>
        <w:r w:rsidRPr="00C03A91">
          <w:rPr>
            <w:rFonts w:ascii="Arial" w:hAnsi="Arial" w:cs="Arial"/>
            <w:sz w:val="22"/>
          </w:rPr>
          <w:fldChar w:fldCharType="begin"/>
        </w:r>
        <w:r w:rsidRPr="00C03A91">
          <w:rPr>
            <w:rFonts w:ascii="Arial" w:hAnsi="Arial" w:cs="Arial"/>
            <w:sz w:val="22"/>
          </w:rPr>
          <w:instrText xml:space="preserve"> PAGE   \* MERGEFORMAT </w:instrText>
        </w:r>
        <w:r w:rsidRPr="00C03A91">
          <w:rPr>
            <w:rFonts w:ascii="Arial" w:hAnsi="Arial" w:cs="Arial"/>
            <w:sz w:val="22"/>
          </w:rPr>
          <w:fldChar w:fldCharType="separate"/>
        </w:r>
        <w:r w:rsidRPr="00C03A91">
          <w:rPr>
            <w:rFonts w:ascii="Arial" w:hAnsi="Arial" w:cs="Arial"/>
            <w:noProof/>
            <w:sz w:val="22"/>
          </w:rPr>
          <w:t>2</w:t>
        </w:r>
        <w:r w:rsidRPr="00C03A91">
          <w:rPr>
            <w:rFonts w:ascii="Arial" w:hAnsi="Arial" w:cs="Arial"/>
            <w:noProof/>
            <w:sz w:val="22"/>
          </w:rPr>
          <w:fldChar w:fldCharType="end"/>
        </w:r>
      </w:p>
    </w:sdtContent>
  </w:sdt>
  <w:p w14:paraId="545B1AFD" w14:textId="77777777" w:rsidR="00C03A91" w:rsidRDefault="00C03A9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EF4A6E2" w14:textId="77777777" w:rsidR="00DA709B" w:rsidRDefault="00DA709B" w:rsidP="00C03A91">
      <w:pPr>
        <w:spacing w:after="0" w:line="240" w:lineRule="auto"/>
      </w:pPr>
      <w:r>
        <w:separator/>
      </w:r>
    </w:p>
  </w:footnote>
  <w:footnote w:type="continuationSeparator" w:id="0">
    <w:p w14:paraId="3EB8DA17" w14:textId="77777777" w:rsidR="00DA709B" w:rsidRDefault="00DA709B" w:rsidP="00C03A9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D34D74"/>
    <w:multiLevelType w:val="hybridMultilevel"/>
    <w:tmpl w:val="51D61134"/>
    <w:lvl w:ilvl="0" w:tplc="EC38CEE8">
      <w:start w:val="2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6B276D1"/>
    <w:multiLevelType w:val="hybridMultilevel"/>
    <w:tmpl w:val="F822C6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10823CB"/>
    <w:multiLevelType w:val="hybridMultilevel"/>
    <w:tmpl w:val="04D002F2"/>
    <w:lvl w:ilvl="0" w:tplc="4FCA66CC">
      <w:start w:val="2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15178BD"/>
    <w:multiLevelType w:val="hybridMultilevel"/>
    <w:tmpl w:val="8238249E"/>
    <w:lvl w:ilvl="0" w:tplc="A1DE2AB4">
      <w:start w:val="2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7AA0C25"/>
    <w:multiLevelType w:val="hybridMultilevel"/>
    <w:tmpl w:val="E9923FE8"/>
    <w:lvl w:ilvl="0" w:tplc="995CE72A">
      <w:start w:val="2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83C6FF2"/>
    <w:multiLevelType w:val="hybridMultilevel"/>
    <w:tmpl w:val="3E4C742C"/>
    <w:lvl w:ilvl="0" w:tplc="5A447094">
      <w:start w:val="1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89F2D98"/>
    <w:multiLevelType w:val="hybridMultilevel"/>
    <w:tmpl w:val="74ECEC4A"/>
    <w:lvl w:ilvl="0" w:tplc="D28A8A56">
      <w:start w:val="1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5953614"/>
    <w:multiLevelType w:val="hybridMultilevel"/>
    <w:tmpl w:val="E3F25C66"/>
    <w:lvl w:ilvl="0" w:tplc="C0FC25F0">
      <w:start w:val="1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52944685">
    <w:abstractNumId w:val="4"/>
  </w:num>
  <w:num w:numId="2" w16cid:durableId="1940680655">
    <w:abstractNumId w:val="2"/>
  </w:num>
  <w:num w:numId="3" w16cid:durableId="1890221906">
    <w:abstractNumId w:val="1"/>
  </w:num>
  <w:num w:numId="4" w16cid:durableId="396249628">
    <w:abstractNumId w:val="6"/>
  </w:num>
  <w:num w:numId="5" w16cid:durableId="156192234">
    <w:abstractNumId w:val="7"/>
  </w:num>
  <w:num w:numId="6" w16cid:durableId="926303317">
    <w:abstractNumId w:val="5"/>
  </w:num>
  <w:num w:numId="7" w16cid:durableId="1188908463">
    <w:abstractNumId w:val="0"/>
  </w:num>
  <w:num w:numId="8" w16cid:durableId="567612098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E7745"/>
    <w:rsid w:val="00076AC0"/>
    <w:rsid w:val="000C4EDA"/>
    <w:rsid w:val="001B7A40"/>
    <w:rsid w:val="001F6DDB"/>
    <w:rsid w:val="00216C85"/>
    <w:rsid w:val="00273EDD"/>
    <w:rsid w:val="002C3965"/>
    <w:rsid w:val="002D5EDB"/>
    <w:rsid w:val="002F2C0A"/>
    <w:rsid w:val="00321C4C"/>
    <w:rsid w:val="00370282"/>
    <w:rsid w:val="003E03CB"/>
    <w:rsid w:val="004577F7"/>
    <w:rsid w:val="005247B0"/>
    <w:rsid w:val="005851AD"/>
    <w:rsid w:val="00764F2A"/>
    <w:rsid w:val="007A7297"/>
    <w:rsid w:val="007E7745"/>
    <w:rsid w:val="008353D4"/>
    <w:rsid w:val="009D1D1E"/>
    <w:rsid w:val="00A035FD"/>
    <w:rsid w:val="00AA4DD8"/>
    <w:rsid w:val="00AF2969"/>
    <w:rsid w:val="00B21D29"/>
    <w:rsid w:val="00B92565"/>
    <w:rsid w:val="00BD0069"/>
    <w:rsid w:val="00C03A91"/>
    <w:rsid w:val="00CD2863"/>
    <w:rsid w:val="00CE7A90"/>
    <w:rsid w:val="00D73FB0"/>
    <w:rsid w:val="00DA2A1E"/>
    <w:rsid w:val="00DA709B"/>
    <w:rsid w:val="00DB6D4B"/>
    <w:rsid w:val="00E2038D"/>
    <w:rsid w:val="00EB12BC"/>
    <w:rsid w:val="00F137E3"/>
    <w:rsid w:val="00F44C8F"/>
    <w:rsid w:val="00FD739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35F9BC9"/>
  <w15:chartTrackingRefBased/>
  <w15:docId w15:val="{8EB1080A-AF07-4431-94ED-C80E0754A8D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2C3965"/>
    <w:pPr>
      <w:keepNext/>
      <w:keepLines/>
      <w:spacing w:before="240" w:after="0"/>
      <w:outlineLvl w:val="0"/>
    </w:pPr>
    <w:rPr>
      <w:rFonts w:ascii="Arial" w:eastAsiaTheme="majorEastAsia" w:hAnsi="Arial" w:cstheme="majorBidi"/>
      <w:b/>
      <w:sz w:val="32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A035FD"/>
    <w:pPr>
      <w:keepNext/>
      <w:keepLines/>
      <w:spacing w:before="40" w:after="0"/>
      <w:outlineLvl w:val="1"/>
    </w:pPr>
    <w:rPr>
      <w:rFonts w:ascii="Arial" w:eastAsiaTheme="majorEastAsia" w:hAnsi="Arial" w:cstheme="majorBidi"/>
      <w:b/>
      <w:i/>
      <w:color w:val="2F5496" w:themeColor="accent1" w:themeShade="BF"/>
      <w:sz w:val="26"/>
      <w:szCs w:val="26"/>
    </w:rPr>
  </w:style>
  <w:style w:type="paragraph" w:styleId="Heading3">
    <w:name w:val="heading 3"/>
    <w:basedOn w:val="Normal"/>
    <w:link w:val="Heading3Char"/>
    <w:autoRedefine/>
    <w:uiPriority w:val="9"/>
    <w:qFormat/>
    <w:rsid w:val="002C3965"/>
    <w:pPr>
      <w:spacing w:before="100" w:beforeAutospacing="1" w:after="100" w:afterAutospacing="1" w:line="240" w:lineRule="auto"/>
      <w:outlineLvl w:val="2"/>
    </w:pPr>
    <w:rPr>
      <w:rFonts w:ascii="Arial" w:eastAsia="Times New Roman" w:hAnsi="Arial" w:cs="Times New Roman"/>
      <w:b/>
      <w:bCs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C3965"/>
    <w:rPr>
      <w:rFonts w:ascii="Arial" w:eastAsiaTheme="majorEastAsia" w:hAnsi="Arial" w:cstheme="majorBidi"/>
      <w:b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A035FD"/>
    <w:rPr>
      <w:rFonts w:ascii="Arial" w:eastAsiaTheme="majorEastAsia" w:hAnsi="Arial" w:cstheme="majorBidi"/>
      <w:b/>
      <w:i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2C3965"/>
    <w:rPr>
      <w:rFonts w:ascii="Arial" w:eastAsia="Times New Roman" w:hAnsi="Arial" w:cs="Times New Roman"/>
      <w:b/>
      <w:bCs/>
      <w:szCs w:val="27"/>
      <w:lang w:eastAsia="en-GB"/>
    </w:rPr>
  </w:style>
  <w:style w:type="table" w:styleId="TableGrid">
    <w:name w:val="Table Grid"/>
    <w:basedOn w:val="TableNormal"/>
    <w:uiPriority w:val="39"/>
    <w:rsid w:val="007E774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7E774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E7745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C03A9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03A91"/>
  </w:style>
  <w:style w:type="paragraph" w:styleId="Footer">
    <w:name w:val="footer"/>
    <w:basedOn w:val="Normal"/>
    <w:link w:val="FooterChar"/>
    <w:uiPriority w:val="99"/>
    <w:unhideWhenUsed/>
    <w:rsid w:val="00C03A9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03A91"/>
  </w:style>
  <w:style w:type="paragraph" w:styleId="ListParagraph">
    <w:name w:val="List Paragraph"/>
    <w:basedOn w:val="Normal"/>
    <w:uiPriority w:val="34"/>
    <w:qFormat/>
    <w:rsid w:val="00FD7392"/>
    <w:pPr>
      <w:ind w:left="720"/>
      <w:contextualSpacing/>
    </w:pPr>
  </w:style>
  <w:style w:type="character" w:styleId="FollowedHyperlink">
    <w:name w:val="FollowedHyperlink"/>
    <w:basedOn w:val="DefaultParagraphFont"/>
    <w:uiPriority w:val="99"/>
    <w:semiHidden/>
    <w:unhideWhenUsed/>
    <w:rsid w:val="00AF2969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568152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cid:image001.png@01D0EA4A.2BD679A0" TargetMode="External"/><Relationship Id="rId13" Type="http://schemas.openxmlformats.org/officeDocument/2006/relationships/hyperlink" Target="https://www.towerhamlets.gov.uk/" TargetMode="External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yperlink" Target="https://www.leeds.gov.uk/" TargetMode="External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footer" Target="foot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staffordshire.gov.uk/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nottinghamshire.gov.uk" TargetMode="External"/><Relationship Id="rId10" Type="http://schemas.openxmlformats.org/officeDocument/2006/relationships/hyperlink" Target="https://www.norfolk.gov.uk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leicester.gov.uk" TargetMode="External"/><Relationship Id="rId14" Type="http://schemas.openxmlformats.org/officeDocument/2006/relationships/hyperlink" Target="https://southwark.gov.uk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4</Pages>
  <Words>448</Words>
  <Characters>2457</Characters>
  <Application>Microsoft Office Word</Application>
  <DocSecurity>0</DocSecurity>
  <Lines>102</Lines>
  <Paragraphs>59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Eleni Koutsogeorgou</dc:creator>
  <cp:keywords/>
  <dc:description/>
  <cp:lastModifiedBy>Shaila Hussain2</cp:lastModifiedBy>
  <cp:revision>3</cp:revision>
  <cp:lastPrinted>2026-04-08T10:29:00Z</cp:lastPrinted>
  <dcterms:created xsi:type="dcterms:W3CDTF">2026-04-08T10:29:00Z</dcterms:created>
  <dcterms:modified xsi:type="dcterms:W3CDTF">2026-04-08T10:40:00Z</dcterms:modified>
</cp:coreProperties>
</file>