
<file path=[Content_Types].xml><?xml version="1.0" encoding="utf-8"?>
<Types xmlns="http://schemas.openxmlformats.org/package/2006/content-types">
  <Default Extension="rels" ContentType="application/vnd.openxmlformats-package.relationships+xml"/>
  <Default Extension="xml" ContentType="application/xml"/>
  <Override PartName="/word/document.xml" ContentType="application/vnd.openxmlformats-officedocument.wordprocessingml.document.main+xml"/>
  <Override PartName="/word/numbering.xml" ContentType="application/vnd.openxmlformats-officedocument.wordprocessingml.numbering+xml"/>
  <Override PartName="/word/styles.xml" ContentType="application/vnd.openxmlformats-officedocument.wordprocessingml.styles+xml"/>
  <Override PartName="/word/settings.xml" ContentType="application/vnd.openxmlformats-officedocument.wordprocessingml.settings+xml"/>
  <Override PartName="/word/webSettings.xml" ContentType="application/vnd.openxmlformats-officedocument.wordprocessingml.webSettings+xml"/>
  <Override PartName="/word/footnotes.xml" ContentType="application/vnd.openxmlformats-officedocument.wordprocessingml.footnotes+xml"/>
  <Override PartName="/word/endnotes.xml" ContentType="application/vnd.openxmlformats-officedocument.wordprocessingml.endnotes+xml"/>
  <Override PartName="/word/header1.xml" ContentType="application/vnd.openxmlformats-officedocument.wordprocessingml.header+xml"/>
  <Override PartName="/word/footer1.xml" ContentType="application/vnd.openxmlformats-officedocument.wordprocessingml.footer+xml"/>
  <Override PartName="/word/fontTable.xml" ContentType="application/vnd.openxmlformats-officedocument.wordprocessingml.fontTable+xml"/>
  <Override PartName="/word/glossary/document.xml" ContentType="application/vnd.openxmlformats-officedocument.wordprocessingml.document.glossary+xml"/>
  <Override PartName="/word/glossary/styles.xml" ContentType="application/vnd.openxmlformats-officedocument.wordprocessingml.styles+xml"/>
  <Override PartName="/word/glossary/settings.xml" ContentType="application/vnd.openxmlformats-officedocument.wordprocessingml.settings+xml"/>
  <Override PartName="/word/glossary/webSettings.xml" ContentType="application/vnd.openxmlformats-officedocument.wordprocessingml.webSettings+xml"/>
  <Override PartName="/word/glossary/fontTable.xml" ContentType="application/vnd.openxmlformats-officedocument.wordprocessingml.fontTable+xml"/>
  <Override PartName="/word/theme/theme1.xml" ContentType="application/vnd.openxmlformats-officedocument.theme+xml"/>
  <Override PartName="/docProps/core.xml" ContentType="application/vnd.openxmlformats-package.core-properties+xml"/>
  <Override PartName="/docProps/app.xml" ContentType="application/vnd.openxmlformats-officedocument.extended-properties+xml"/>
</Types>
</file>

<file path=_rels/.rels><?xml version="1.0" encoding="UTF-8" standalone="yes"?>
<Relationships xmlns="http://schemas.openxmlformats.org/package/2006/relationships"><Relationship Id="rId3" Type="http://schemas.openxmlformats.org/officeDocument/2006/relationships/extended-properties" Target="docProps/app.xml"/><Relationship Id="rId2" Type="http://schemas.openxmlformats.org/package/2006/relationships/metadata/core-properties" Target="docProps/core.xml"/><Relationship Id="rId1" Type="http://schemas.openxmlformats.org/officeDocument/2006/relationships/officeDocument" Target="word/document.xml"/></Relationships>
</file>

<file path=word/document.xml><?xml version="1.0" encoding="utf-8"?>
<w:document xmlns:wpc="http://schemas.microsoft.com/office/word/2010/wordprocessingCanvas"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15="http://schemas.microsoft.com/office/word/2012/wordml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15 wp14">
  <w:body>
    <w:p w:rsidR="0063192D" w:rsidRDefault="009C08CA" w:rsidP="009C08CA">
      <w:pPr>
        <w:pStyle w:val="NormalWeb"/>
        <w:spacing w:before="0" w:beforeAutospacing="0" w:after="150" w:afterAutospacing="0" w:line="360" w:lineRule="auto"/>
        <w:jc w:val="both"/>
        <w:rPr>
          <w:rFonts w:asciiTheme="minorHAnsi" w:hAnsiTheme="minorHAnsi" w:cstheme="minorHAnsi"/>
          <w:b/>
        </w:rPr>
      </w:pPr>
      <w:r>
        <w:rPr>
          <w:rFonts w:asciiTheme="minorHAnsi" w:hAnsiTheme="minorHAnsi" w:cstheme="minorHAnsi"/>
          <w:b/>
        </w:rPr>
        <w:t xml:space="preserve">       </w:t>
      </w:r>
      <w:bookmarkStart w:id="0" w:name="_GoBack"/>
      <w:bookmarkEnd w:id="0"/>
      <w:r w:rsidR="0063192D">
        <w:rPr>
          <w:rFonts w:asciiTheme="minorHAnsi" w:hAnsiTheme="minorHAnsi" w:cstheme="minorHAnsi"/>
          <w:b/>
        </w:rPr>
        <w:t>Reference List</w:t>
      </w:r>
    </w:p>
    <w:p w:rsidR="002D13FD" w:rsidRPr="00ED7633" w:rsidRDefault="002D13FD" w:rsidP="002D13FD">
      <w:pPr>
        <w:pStyle w:val="NormalWeb"/>
        <w:spacing w:before="0" w:beforeAutospacing="0" w:after="150" w:afterAutospacing="0" w:line="360" w:lineRule="auto"/>
        <w:ind w:left="360"/>
        <w:jc w:val="both"/>
        <w:rPr>
          <w:sz w:val="20"/>
          <w:szCs w:val="20"/>
        </w:rPr>
      </w:pPr>
      <w:r w:rsidRPr="00ED7633">
        <w:rPr>
          <w:rFonts w:ascii="Arial" w:hAnsi="Arial" w:cs="Arial"/>
          <w:color w:val="000000"/>
          <w:sz w:val="20"/>
          <w:szCs w:val="20"/>
          <w:shd w:val="clear" w:color="auto" w:fill="FFFFFF"/>
        </w:rPr>
        <w:t xml:space="preserve">BBC (2019). </w:t>
      </w:r>
      <w:r w:rsidRPr="00ED7633">
        <w:rPr>
          <w:rFonts w:ascii="&amp;quot" w:hAnsi="&amp;quot"/>
          <w:i/>
          <w:iCs/>
          <w:color w:val="000000"/>
          <w:sz w:val="20"/>
          <w:szCs w:val="20"/>
        </w:rPr>
        <w:t>Obesity overtaking smoking as biggest Welsh health risk</w:t>
      </w:r>
      <w:r w:rsidRPr="00ED7633">
        <w:rPr>
          <w:rFonts w:ascii="Arial" w:hAnsi="Arial" w:cs="Arial"/>
          <w:color w:val="000000"/>
          <w:sz w:val="20"/>
          <w:szCs w:val="20"/>
          <w:shd w:val="clear" w:color="auto" w:fill="FFFFFF"/>
        </w:rPr>
        <w:t xml:space="preserve">. [online] BBC Wales health correspondent. Available at: </w:t>
      </w:r>
      <w:hyperlink r:id="rId7" w:history="1">
        <w:r w:rsidRPr="00ED7633">
          <w:rPr>
            <w:rStyle w:val="Hyperlink"/>
            <w:rFonts w:ascii="Arial" w:hAnsi="Arial" w:cs="Arial"/>
            <w:sz w:val="20"/>
            <w:szCs w:val="20"/>
            <w:shd w:val="clear" w:color="auto" w:fill="FFFFFF"/>
          </w:rPr>
          <w:t>https://www.bbc.co.uk/news/uk-wales-46883437</w:t>
        </w:r>
      </w:hyperlink>
      <w:r w:rsidRPr="00ED7633">
        <w:rPr>
          <w:rFonts w:ascii="Arial" w:hAnsi="Arial" w:cs="Arial"/>
          <w:color w:val="000000"/>
          <w:sz w:val="20"/>
          <w:szCs w:val="20"/>
          <w:shd w:val="clear" w:color="auto" w:fill="FFFFFF"/>
        </w:rPr>
        <w:t xml:space="preserve">  [Accessed 28 Jun. 2019].</w:t>
      </w:r>
    </w:p>
    <w:p w:rsidR="002D13FD" w:rsidRPr="00ED7633" w:rsidRDefault="002D13FD" w:rsidP="002D13FD">
      <w:pPr>
        <w:pStyle w:val="NormalWeb"/>
        <w:spacing w:before="0" w:beforeAutospacing="0" w:after="150" w:afterAutospacing="0" w:line="360" w:lineRule="auto"/>
        <w:ind w:left="360"/>
        <w:jc w:val="both"/>
        <w:rPr>
          <w:sz w:val="20"/>
          <w:szCs w:val="20"/>
        </w:rPr>
      </w:pPr>
      <w:r w:rsidRPr="00ED7633">
        <w:rPr>
          <w:rFonts w:ascii="Arial" w:hAnsi="Arial" w:cs="Arial"/>
          <w:color w:val="000000"/>
          <w:sz w:val="20"/>
          <w:szCs w:val="20"/>
          <w:shd w:val="clear" w:color="auto" w:fill="FFFFFF"/>
        </w:rPr>
        <w:t xml:space="preserve">Bps.org.uk. (2019). </w:t>
      </w:r>
      <w:r w:rsidRPr="00ED7633">
        <w:rPr>
          <w:rFonts w:ascii="&amp;quot" w:hAnsi="&amp;quot"/>
          <w:i/>
          <w:iCs/>
          <w:color w:val="000000"/>
          <w:sz w:val="20"/>
          <w:szCs w:val="20"/>
        </w:rPr>
        <w:t>BPS comments on launch of Healthy weight: Healthy Wales | BPS</w:t>
      </w:r>
      <w:r w:rsidRPr="00ED7633">
        <w:rPr>
          <w:rFonts w:ascii="Arial" w:hAnsi="Arial" w:cs="Arial"/>
          <w:color w:val="000000"/>
          <w:sz w:val="20"/>
          <w:szCs w:val="20"/>
          <w:shd w:val="clear" w:color="auto" w:fill="FFFFFF"/>
        </w:rPr>
        <w:t xml:space="preserve">. [online] Available at: </w:t>
      </w:r>
      <w:hyperlink r:id="rId8" w:history="1">
        <w:r w:rsidRPr="00ED7633">
          <w:rPr>
            <w:rStyle w:val="Hyperlink"/>
            <w:rFonts w:ascii="Arial" w:hAnsi="Arial" w:cs="Arial"/>
            <w:sz w:val="20"/>
            <w:szCs w:val="20"/>
            <w:shd w:val="clear" w:color="auto" w:fill="FFFFFF"/>
          </w:rPr>
          <w:t>https://www.bps.org.uk/news-and-policy/bps-comments-launch-healthy-weight-healthy-wales</w:t>
        </w:r>
      </w:hyperlink>
      <w:r w:rsidRPr="00ED7633">
        <w:rPr>
          <w:rFonts w:ascii="Arial" w:hAnsi="Arial" w:cs="Arial"/>
          <w:color w:val="000000"/>
          <w:sz w:val="20"/>
          <w:szCs w:val="20"/>
          <w:shd w:val="clear" w:color="auto" w:fill="FFFFFF"/>
        </w:rPr>
        <w:t xml:space="preserve"> [Accessed 21 Jun. 2019].</w:t>
      </w:r>
    </w:p>
    <w:p w:rsidR="002D13FD" w:rsidRPr="00ED7633" w:rsidRDefault="002D13FD" w:rsidP="002D13FD">
      <w:pPr>
        <w:pStyle w:val="NormalWeb"/>
        <w:spacing w:before="0" w:beforeAutospacing="0" w:after="150" w:afterAutospacing="0" w:line="360" w:lineRule="auto"/>
        <w:ind w:left="360"/>
        <w:jc w:val="both"/>
        <w:rPr>
          <w:sz w:val="20"/>
          <w:szCs w:val="20"/>
        </w:rPr>
      </w:pPr>
      <w:r w:rsidRPr="00ED7633">
        <w:rPr>
          <w:rFonts w:ascii="Arial" w:hAnsi="Arial" w:cs="Arial"/>
          <w:color w:val="000000"/>
          <w:sz w:val="20"/>
          <w:szCs w:val="20"/>
          <w:shd w:val="clear" w:color="auto" w:fill="FFFFFF"/>
        </w:rPr>
        <w:t xml:space="preserve">Burns, J. (2018). </w:t>
      </w:r>
      <w:r w:rsidRPr="00ED7633">
        <w:rPr>
          <w:rFonts w:ascii="&amp;quot" w:hAnsi="&amp;quot"/>
          <w:i/>
          <w:iCs/>
          <w:color w:val="000000"/>
          <w:sz w:val="20"/>
          <w:szCs w:val="20"/>
        </w:rPr>
        <w:t>Schools alone cannot fix childhood obesity, says Ofsted boss</w:t>
      </w:r>
      <w:r w:rsidRPr="00ED7633">
        <w:rPr>
          <w:rFonts w:ascii="Arial" w:hAnsi="Arial" w:cs="Arial"/>
          <w:color w:val="000000"/>
          <w:sz w:val="20"/>
          <w:szCs w:val="20"/>
          <w:shd w:val="clear" w:color="auto" w:fill="FFFFFF"/>
        </w:rPr>
        <w:t xml:space="preserve">. [online] BBC. Available at: </w:t>
      </w:r>
      <w:hyperlink r:id="rId9" w:history="1">
        <w:r w:rsidRPr="00ED7633">
          <w:rPr>
            <w:rStyle w:val="Hyperlink"/>
            <w:rFonts w:ascii="Arial" w:hAnsi="Arial" w:cs="Arial"/>
            <w:sz w:val="20"/>
            <w:szCs w:val="20"/>
            <w:shd w:val="clear" w:color="auto" w:fill="FFFFFF"/>
          </w:rPr>
          <w:t>https://www.bbc.co.uk/news/uk-44860658</w:t>
        </w:r>
      </w:hyperlink>
      <w:r w:rsidRPr="00ED7633">
        <w:rPr>
          <w:rFonts w:ascii="Arial" w:hAnsi="Arial" w:cs="Arial"/>
          <w:color w:val="000000"/>
          <w:sz w:val="20"/>
          <w:szCs w:val="20"/>
          <w:shd w:val="clear" w:color="auto" w:fill="FFFFFF"/>
        </w:rPr>
        <w:t xml:space="preserve"> [Accessed 24 Jun. 2019].</w:t>
      </w:r>
    </w:p>
    <w:p w:rsidR="002D13FD" w:rsidRPr="00ED7633" w:rsidRDefault="002D13FD" w:rsidP="002D13FD">
      <w:pPr>
        <w:pStyle w:val="NormalWeb"/>
        <w:spacing w:before="0" w:beforeAutospacing="0" w:after="150" w:afterAutospacing="0" w:line="360" w:lineRule="auto"/>
        <w:ind w:left="360"/>
        <w:jc w:val="both"/>
        <w:rPr>
          <w:rFonts w:ascii="Arial" w:hAnsi="Arial" w:cs="Arial"/>
          <w:color w:val="000000"/>
          <w:sz w:val="20"/>
          <w:szCs w:val="20"/>
          <w:shd w:val="clear" w:color="auto" w:fill="FFFFFF"/>
        </w:rPr>
      </w:pPr>
      <w:r w:rsidRPr="00ED7633">
        <w:rPr>
          <w:rFonts w:ascii="Arial" w:hAnsi="Arial" w:cs="Arial"/>
          <w:color w:val="000000"/>
          <w:sz w:val="20"/>
          <w:szCs w:val="20"/>
          <w:shd w:val="clear" w:color="auto" w:fill="FFFFFF"/>
        </w:rPr>
        <w:t xml:space="preserve">Child obesity. (2013). </w:t>
      </w:r>
      <w:r w:rsidRPr="00ED7633">
        <w:rPr>
          <w:rFonts w:ascii="&amp;quot" w:hAnsi="&amp;quot"/>
          <w:i/>
          <w:iCs/>
          <w:color w:val="000000"/>
          <w:sz w:val="20"/>
          <w:szCs w:val="20"/>
        </w:rPr>
        <w:t>Nursing Standard</w:t>
      </w:r>
      <w:r w:rsidRPr="00ED7633">
        <w:rPr>
          <w:rFonts w:ascii="Arial" w:hAnsi="Arial" w:cs="Arial"/>
          <w:color w:val="000000"/>
          <w:sz w:val="20"/>
          <w:szCs w:val="20"/>
          <w:shd w:val="clear" w:color="auto" w:fill="FFFFFF"/>
        </w:rPr>
        <w:t xml:space="preserve">, [online] 28(14), pp.18-18. Available at: </w:t>
      </w:r>
      <w:hyperlink r:id="rId10" w:history="1">
        <w:r w:rsidRPr="00ED7633">
          <w:rPr>
            <w:rStyle w:val="Hyperlink"/>
            <w:rFonts w:ascii="Arial" w:hAnsi="Arial" w:cs="Arial"/>
            <w:sz w:val="20"/>
            <w:szCs w:val="20"/>
            <w:shd w:val="clear" w:color="auto" w:fill="FFFFFF"/>
          </w:rPr>
          <w:t>https://search-proquest-com.ezproxy.uwtsd.ac.uk/docview/1784715758?accountid=130472&amp;rfr_id=info%3Axri%2Fsid%3Aprimo</w:t>
        </w:r>
      </w:hyperlink>
      <w:r w:rsidRPr="00ED7633">
        <w:rPr>
          <w:rFonts w:ascii="Arial" w:hAnsi="Arial" w:cs="Arial"/>
          <w:color w:val="000000"/>
          <w:sz w:val="20"/>
          <w:szCs w:val="20"/>
          <w:shd w:val="clear" w:color="auto" w:fill="FFFFFF"/>
        </w:rPr>
        <w:t xml:space="preserve"> [Accessed 21 Jun. 2019]. </w:t>
      </w:r>
    </w:p>
    <w:p w:rsidR="002D13FD" w:rsidRPr="00ED7633" w:rsidRDefault="002D13FD" w:rsidP="002D13FD">
      <w:pPr>
        <w:pStyle w:val="NormalWeb"/>
        <w:spacing w:before="0" w:beforeAutospacing="0" w:after="150" w:afterAutospacing="0" w:line="360" w:lineRule="auto"/>
        <w:ind w:left="360"/>
        <w:jc w:val="both"/>
        <w:rPr>
          <w:sz w:val="20"/>
          <w:szCs w:val="20"/>
        </w:rPr>
      </w:pPr>
      <w:r w:rsidRPr="00ED7633">
        <w:rPr>
          <w:rFonts w:ascii="Arial" w:hAnsi="Arial" w:cs="Arial"/>
          <w:color w:val="000000"/>
          <w:sz w:val="20"/>
          <w:szCs w:val="20"/>
          <w:shd w:val="clear" w:color="auto" w:fill="FFFFFF"/>
        </w:rPr>
        <w:t xml:space="preserve">Focus on food website (2019). </w:t>
      </w:r>
      <w:r w:rsidRPr="00ED7633">
        <w:rPr>
          <w:rFonts w:ascii="&amp;quot" w:hAnsi="&amp;quot"/>
          <w:i/>
          <w:iCs/>
          <w:color w:val="000000"/>
          <w:sz w:val="20"/>
          <w:szCs w:val="20"/>
        </w:rPr>
        <w:t>Focus On Food</w:t>
      </w:r>
      <w:r w:rsidRPr="00ED7633">
        <w:rPr>
          <w:rFonts w:ascii="Arial" w:hAnsi="Arial" w:cs="Arial"/>
          <w:color w:val="000000"/>
          <w:sz w:val="20"/>
          <w:szCs w:val="20"/>
          <w:shd w:val="clear" w:color="auto" w:fill="FFFFFF"/>
        </w:rPr>
        <w:t xml:space="preserve">. [online] Available at: </w:t>
      </w:r>
      <w:hyperlink r:id="rId11" w:history="1">
        <w:r w:rsidRPr="00ED7633">
          <w:rPr>
            <w:rStyle w:val="Hyperlink"/>
            <w:rFonts w:ascii="Arial" w:hAnsi="Arial" w:cs="Arial"/>
            <w:sz w:val="20"/>
            <w:szCs w:val="20"/>
            <w:shd w:val="clear" w:color="auto" w:fill="FFFFFF"/>
          </w:rPr>
          <w:t>http://focusonfood.fudgetechnical.co.uk/cooking_matters</w:t>
        </w:r>
      </w:hyperlink>
      <w:r w:rsidRPr="00ED7633">
        <w:rPr>
          <w:rFonts w:ascii="Arial" w:hAnsi="Arial" w:cs="Arial"/>
          <w:color w:val="000000"/>
          <w:sz w:val="20"/>
          <w:szCs w:val="20"/>
          <w:shd w:val="clear" w:color="auto" w:fill="FFFFFF"/>
        </w:rPr>
        <w:t xml:space="preserve"> [Accessed 26 Jun. 2019].</w:t>
      </w:r>
    </w:p>
    <w:p w:rsidR="002D13FD" w:rsidRPr="00ED7633" w:rsidRDefault="002D13FD" w:rsidP="002D13FD">
      <w:pPr>
        <w:pStyle w:val="NormalWeb"/>
        <w:spacing w:before="0" w:beforeAutospacing="0" w:after="150" w:afterAutospacing="0" w:line="360" w:lineRule="auto"/>
        <w:ind w:left="360"/>
        <w:jc w:val="both"/>
        <w:rPr>
          <w:sz w:val="20"/>
          <w:szCs w:val="20"/>
        </w:rPr>
      </w:pPr>
      <w:r w:rsidRPr="00ED7633">
        <w:rPr>
          <w:rFonts w:ascii="Arial" w:hAnsi="Arial" w:cs="Arial"/>
          <w:color w:val="000000"/>
          <w:sz w:val="20"/>
          <w:szCs w:val="20"/>
          <w:shd w:val="clear" w:color="auto" w:fill="FFFFFF"/>
        </w:rPr>
        <w:t xml:space="preserve">Government Education Inspection (2018). </w:t>
      </w:r>
      <w:r w:rsidRPr="00ED7633">
        <w:rPr>
          <w:rFonts w:ascii="&amp;quot" w:hAnsi="&amp;quot"/>
          <w:i/>
          <w:iCs/>
          <w:color w:val="000000"/>
          <w:sz w:val="20"/>
          <w:szCs w:val="20"/>
        </w:rPr>
        <w:t>Tackling childhood obesity: a shared problem</w:t>
      </w:r>
      <w:r w:rsidRPr="00ED7633">
        <w:rPr>
          <w:rFonts w:ascii="Arial" w:hAnsi="Arial" w:cs="Arial"/>
          <w:color w:val="000000"/>
          <w:sz w:val="20"/>
          <w:szCs w:val="20"/>
          <w:shd w:val="clear" w:color="auto" w:fill="FFFFFF"/>
        </w:rPr>
        <w:t xml:space="preserve">. [Online] Available at: </w:t>
      </w:r>
      <w:hyperlink r:id="rId12" w:history="1">
        <w:r w:rsidRPr="00ED7633">
          <w:rPr>
            <w:rStyle w:val="Hyperlink"/>
            <w:rFonts w:asciiTheme="minorHAnsi" w:hAnsiTheme="minorHAnsi" w:cstheme="minorHAnsi"/>
            <w:sz w:val="20"/>
            <w:szCs w:val="20"/>
          </w:rPr>
          <w:t>https://educationinspection.blog.gov.uk/2018/07/18/tackling-childhood-obesity-a-shared-problem/</w:t>
        </w:r>
      </w:hyperlink>
      <w:r w:rsidRPr="00ED7633">
        <w:rPr>
          <w:rStyle w:val="Hyperlink"/>
          <w:rFonts w:asciiTheme="minorHAnsi" w:hAnsiTheme="minorHAnsi" w:cstheme="minorHAnsi"/>
          <w:sz w:val="20"/>
          <w:szCs w:val="20"/>
        </w:rPr>
        <w:t xml:space="preserve"> </w:t>
      </w:r>
      <w:r w:rsidRPr="00ED7633">
        <w:rPr>
          <w:rFonts w:ascii="Arial" w:hAnsi="Arial" w:cs="Arial"/>
          <w:color w:val="000000"/>
          <w:sz w:val="20"/>
          <w:szCs w:val="20"/>
          <w:shd w:val="clear" w:color="auto" w:fill="FFFFFF"/>
        </w:rPr>
        <w:t>[Accessed 24 Jun. 2019].</w:t>
      </w:r>
    </w:p>
    <w:p w:rsidR="002D13FD" w:rsidRPr="00ED7633" w:rsidRDefault="002D13FD" w:rsidP="002D13FD">
      <w:pPr>
        <w:pStyle w:val="NormalWeb"/>
        <w:spacing w:before="0" w:beforeAutospacing="0" w:after="150" w:afterAutospacing="0" w:line="360" w:lineRule="auto"/>
        <w:ind w:left="360"/>
        <w:jc w:val="both"/>
        <w:rPr>
          <w:rFonts w:ascii="Arial" w:hAnsi="Arial" w:cs="Arial"/>
          <w:color w:val="000000"/>
          <w:sz w:val="20"/>
          <w:szCs w:val="20"/>
          <w:shd w:val="clear" w:color="auto" w:fill="FFFFFF"/>
        </w:rPr>
      </w:pPr>
      <w:r w:rsidRPr="00ED7633">
        <w:rPr>
          <w:rFonts w:ascii="Arial" w:hAnsi="Arial" w:cs="Arial"/>
          <w:color w:val="000000"/>
          <w:sz w:val="20"/>
          <w:szCs w:val="20"/>
          <w:shd w:val="clear" w:color="auto" w:fill="FFFFFF"/>
        </w:rPr>
        <w:t xml:space="preserve">Greves Grow, H., Cook, A., Arterburn, D., Saelens, B., et al (2010). Child obesity associated with social disadvantage of children’s neighborhoods. </w:t>
      </w:r>
      <w:r w:rsidRPr="00ED7633">
        <w:rPr>
          <w:rFonts w:ascii="&amp;quot" w:hAnsi="&amp;quot"/>
          <w:i/>
          <w:iCs/>
          <w:color w:val="000000"/>
          <w:sz w:val="20"/>
          <w:szCs w:val="20"/>
        </w:rPr>
        <w:t>Social Science &amp; Medicine</w:t>
      </w:r>
      <w:r w:rsidRPr="00ED7633">
        <w:rPr>
          <w:rFonts w:ascii="Arial" w:hAnsi="Arial" w:cs="Arial"/>
          <w:color w:val="000000"/>
          <w:sz w:val="20"/>
          <w:szCs w:val="20"/>
          <w:shd w:val="clear" w:color="auto" w:fill="FFFFFF"/>
        </w:rPr>
        <w:t xml:space="preserve">, [online] 71(3), pp.584-591. Available at: </w:t>
      </w:r>
      <w:hyperlink r:id="rId13" w:history="1">
        <w:r w:rsidRPr="00ED7633">
          <w:rPr>
            <w:rStyle w:val="Hyperlink"/>
            <w:rFonts w:ascii="Arial" w:hAnsi="Arial" w:cs="Arial"/>
            <w:sz w:val="20"/>
            <w:szCs w:val="20"/>
            <w:shd w:val="clear" w:color="auto" w:fill="FFFFFF"/>
          </w:rPr>
          <w:t>https://www.sciencedirect.com/science/article/abs/pii/S0277953610003485</w:t>
        </w:r>
      </w:hyperlink>
      <w:r w:rsidRPr="00ED7633">
        <w:rPr>
          <w:rFonts w:ascii="Arial" w:hAnsi="Arial" w:cs="Arial"/>
          <w:color w:val="000000"/>
          <w:sz w:val="20"/>
          <w:szCs w:val="20"/>
          <w:shd w:val="clear" w:color="auto" w:fill="FFFFFF"/>
        </w:rPr>
        <w:t xml:space="preserve"> [Accessed 26 Jun. 2019].</w:t>
      </w:r>
    </w:p>
    <w:p w:rsidR="002D13FD" w:rsidRPr="00B82F0A" w:rsidRDefault="002D13FD" w:rsidP="002D13FD">
      <w:pPr>
        <w:pStyle w:val="NormalWeb"/>
        <w:spacing w:before="0" w:beforeAutospacing="0" w:after="150" w:afterAutospacing="0" w:line="360" w:lineRule="auto"/>
        <w:ind w:left="360"/>
        <w:jc w:val="both"/>
        <w:rPr>
          <w:sz w:val="20"/>
          <w:szCs w:val="20"/>
        </w:rPr>
      </w:pPr>
      <w:r>
        <w:rPr>
          <w:rFonts w:ascii="Arial" w:hAnsi="Arial" w:cs="Arial"/>
          <w:color w:val="000000"/>
          <w:sz w:val="20"/>
          <w:szCs w:val="20"/>
          <w:shd w:val="clear" w:color="auto" w:fill="FFFFFF"/>
        </w:rPr>
        <w:t xml:space="preserve">Healthexpress.co.uk. (2018). </w:t>
      </w:r>
      <w:r>
        <w:rPr>
          <w:rFonts w:ascii="&amp;quot" w:hAnsi="&amp;quot"/>
          <w:i/>
          <w:iCs/>
          <w:color w:val="000000"/>
          <w:sz w:val="20"/>
          <w:szCs w:val="20"/>
        </w:rPr>
        <w:t>Obesity Statistics: Facts and Figures in the UK</w:t>
      </w:r>
      <w:r>
        <w:rPr>
          <w:rFonts w:ascii="Arial" w:hAnsi="Arial" w:cs="Arial"/>
          <w:color w:val="000000"/>
          <w:sz w:val="20"/>
          <w:szCs w:val="20"/>
          <w:shd w:val="clear" w:color="auto" w:fill="FFFFFF"/>
        </w:rPr>
        <w:t xml:space="preserve">. [image] Available at: </w:t>
      </w:r>
      <w:hyperlink r:id="rId14" w:history="1">
        <w:r w:rsidRPr="00D32B0E">
          <w:rPr>
            <w:rStyle w:val="Hyperlink"/>
            <w:rFonts w:ascii="Arial" w:hAnsi="Arial" w:cs="Arial"/>
            <w:sz w:val="20"/>
            <w:szCs w:val="20"/>
            <w:shd w:val="clear" w:color="auto" w:fill="FFFFFF"/>
          </w:rPr>
          <w:t>https://www.healthexpress.co.uk/obesity/uk-statistics</w:t>
        </w:r>
      </w:hyperlink>
      <w:r>
        <w:rPr>
          <w:rFonts w:ascii="Arial" w:hAnsi="Arial" w:cs="Arial"/>
          <w:color w:val="000000"/>
          <w:sz w:val="20"/>
          <w:szCs w:val="20"/>
          <w:shd w:val="clear" w:color="auto" w:fill="FFFFFF"/>
        </w:rPr>
        <w:t xml:space="preserve"> [Accessed 4 Jul. 2019].</w:t>
      </w:r>
    </w:p>
    <w:p w:rsidR="002D13FD" w:rsidRPr="00ED7633" w:rsidRDefault="002D13FD" w:rsidP="002D13FD">
      <w:pPr>
        <w:pStyle w:val="NormalWeb"/>
        <w:spacing w:before="0" w:beforeAutospacing="0" w:after="150" w:afterAutospacing="0" w:line="360" w:lineRule="auto"/>
        <w:ind w:left="360"/>
        <w:jc w:val="both"/>
        <w:rPr>
          <w:sz w:val="20"/>
          <w:szCs w:val="20"/>
        </w:rPr>
      </w:pPr>
      <w:r w:rsidRPr="00ED7633">
        <w:rPr>
          <w:rFonts w:ascii="Arial" w:hAnsi="Arial" w:cs="Arial"/>
          <w:color w:val="000000"/>
          <w:sz w:val="20"/>
          <w:szCs w:val="20"/>
          <w:shd w:val="clear" w:color="auto" w:fill="FFFFFF"/>
        </w:rPr>
        <w:t xml:space="preserve">HealthyChildren.org. (2017). </w:t>
      </w:r>
      <w:r w:rsidRPr="00ED7633">
        <w:rPr>
          <w:rFonts w:ascii="&amp;quot" w:hAnsi="&amp;quot"/>
          <w:i/>
          <w:iCs/>
          <w:color w:val="000000"/>
          <w:sz w:val="20"/>
          <w:szCs w:val="20"/>
        </w:rPr>
        <w:t>The Emotional Toll of Obesity</w:t>
      </w:r>
      <w:r w:rsidRPr="00ED7633">
        <w:rPr>
          <w:rFonts w:ascii="Arial" w:hAnsi="Arial" w:cs="Arial"/>
          <w:color w:val="000000"/>
          <w:sz w:val="20"/>
          <w:szCs w:val="20"/>
          <w:shd w:val="clear" w:color="auto" w:fill="FFFFFF"/>
        </w:rPr>
        <w:t xml:space="preserve">. [online] Available at: </w:t>
      </w:r>
      <w:hyperlink r:id="rId15" w:history="1">
        <w:r w:rsidRPr="00ED7633">
          <w:rPr>
            <w:rStyle w:val="Hyperlink"/>
            <w:rFonts w:ascii="Arial" w:hAnsi="Arial" w:cs="Arial"/>
            <w:sz w:val="20"/>
            <w:szCs w:val="20"/>
            <w:shd w:val="clear" w:color="auto" w:fill="FFFFFF"/>
          </w:rPr>
          <w:t>https://www.healthychildren.org/English/health-issues/conditions/obesity/Pages/The-Emotional-Toll-of-Obesity.aspx</w:t>
        </w:r>
      </w:hyperlink>
      <w:r w:rsidRPr="00ED7633">
        <w:rPr>
          <w:rFonts w:ascii="Arial" w:hAnsi="Arial" w:cs="Arial"/>
          <w:color w:val="000000"/>
          <w:sz w:val="20"/>
          <w:szCs w:val="20"/>
          <w:shd w:val="clear" w:color="auto" w:fill="FFFFFF"/>
        </w:rPr>
        <w:t xml:space="preserve"> [Accessed 25 Jun. 2019].</w:t>
      </w:r>
    </w:p>
    <w:p w:rsidR="002D13FD" w:rsidRPr="00ED7633" w:rsidRDefault="002D13FD" w:rsidP="002D13FD">
      <w:pPr>
        <w:pStyle w:val="NormalWeb"/>
        <w:spacing w:before="0" w:beforeAutospacing="0" w:after="150" w:afterAutospacing="0" w:line="360" w:lineRule="auto"/>
        <w:ind w:left="360"/>
        <w:jc w:val="both"/>
        <w:rPr>
          <w:sz w:val="20"/>
          <w:szCs w:val="20"/>
        </w:rPr>
      </w:pPr>
      <w:r w:rsidRPr="00ED7633">
        <w:rPr>
          <w:rFonts w:ascii="Arial" w:hAnsi="Arial" w:cs="Arial"/>
          <w:color w:val="000000"/>
          <w:sz w:val="20"/>
          <w:szCs w:val="20"/>
          <w:shd w:val="clear" w:color="auto" w:fill="FFFFFF"/>
        </w:rPr>
        <w:t xml:space="preserve">Huffman, F., Kanikireddy, S. and Patel, M. (2010). Parenthood—A Contributing Factor to Childhood Obesity. </w:t>
      </w:r>
      <w:r w:rsidRPr="00ED7633">
        <w:rPr>
          <w:rFonts w:ascii="&amp;quot" w:hAnsi="&amp;quot"/>
          <w:i/>
          <w:iCs/>
          <w:color w:val="000000"/>
          <w:sz w:val="20"/>
          <w:szCs w:val="20"/>
        </w:rPr>
        <w:t>International Journal of Environmental Research and Public Health</w:t>
      </w:r>
      <w:r w:rsidRPr="00ED7633">
        <w:rPr>
          <w:rFonts w:ascii="Arial" w:hAnsi="Arial" w:cs="Arial"/>
          <w:color w:val="000000"/>
          <w:sz w:val="20"/>
          <w:szCs w:val="20"/>
          <w:shd w:val="clear" w:color="auto" w:fill="FFFFFF"/>
        </w:rPr>
        <w:t xml:space="preserve">, [online] 7(7), pp.2800-2810. Available at: </w:t>
      </w:r>
      <w:hyperlink r:id="rId16" w:history="1">
        <w:r w:rsidRPr="00ED7633">
          <w:rPr>
            <w:rStyle w:val="Hyperlink"/>
            <w:rFonts w:ascii="Arial" w:hAnsi="Arial" w:cs="Arial"/>
            <w:sz w:val="20"/>
            <w:szCs w:val="20"/>
            <w:shd w:val="clear" w:color="auto" w:fill="FFFFFF"/>
          </w:rPr>
          <w:t>https://www.ncbi.nlm.nih.gov/pmc/articles/PMC2922726/</w:t>
        </w:r>
      </w:hyperlink>
      <w:r w:rsidRPr="00ED7633">
        <w:rPr>
          <w:rFonts w:ascii="Arial" w:hAnsi="Arial" w:cs="Arial"/>
          <w:color w:val="000000"/>
          <w:sz w:val="20"/>
          <w:szCs w:val="20"/>
          <w:shd w:val="clear" w:color="auto" w:fill="FFFFFF"/>
        </w:rPr>
        <w:t xml:space="preserve"> [Accessed 29 Jun. 2019].</w:t>
      </w:r>
    </w:p>
    <w:p w:rsidR="002D13FD" w:rsidRPr="00ED7633" w:rsidRDefault="002D13FD" w:rsidP="002D13FD">
      <w:pPr>
        <w:pStyle w:val="NormalWeb"/>
        <w:spacing w:before="0" w:beforeAutospacing="0" w:after="150" w:afterAutospacing="0" w:line="360" w:lineRule="auto"/>
        <w:ind w:left="360"/>
        <w:jc w:val="both"/>
        <w:rPr>
          <w:sz w:val="20"/>
          <w:szCs w:val="20"/>
        </w:rPr>
      </w:pPr>
      <w:r w:rsidRPr="00ED7633">
        <w:rPr>
          <w:rFonts w:ascii="Arial" w:hAnsi="Arial" w:cs="Arial"/>
          <w:color w:val="000000"/>
          <w:sz w:val="20"/>
          <w:szCs w:val="20"/>
          <w:shd w:val="clear" w:color="auto" w:fill="FFFFFF"/>
        </w:rPr>
        <w:lastRenderedPageBreak/>
        <w:t xml:space="preserve">Humanium. (2011). </w:t>
      </w:r>
      <w:r w:rsidRPr="00ED7633">
        <w:rPr>
          <w:rFonts w:ascii="&amp;quot" w:hAnsi="&amp;quot"/>
          <w:i/>
          <w:iCs/>
          <w:color w:val="000000"/>
          <w:sz w:val="20"/>
          <w:szCs w:val="20"/>
        </w:rPr>
        <w:t>Understanding Children's Right to Food - Humanium</w:t>
      </w:r>
      <w:r w:rsidRPr="00ED7633">
        <w:rPr>
          <w:rFonts w:ascii="Arial" w:hAnsi="Arial" w:cs="Arial"/>
          <w:color w:val="000000"/>
          <w:sz w:val="20"/>
          <w:szCs w:val="20"/>
          <w:shd w:val="clear" w:color="auto" w:fill="FFFFFF"/>
        </w:rPr>
        <w:t xml:space="preserve">. [online] Available at: </w:t>
      </w:r>
      <w:hyperlink r:id="rId17" w:history="1">
        <w:r w:rsidRPr="00ED7633">
          <w:rPr>
            <w:rStyle w:val="Hyperlink"/>
            <w:rFonts w:ascii="Arial" w:hAnsi="Arial" w:cs="Arial"/>
            <w:sz w:val="20"/>
            <w:szCs w:val="20"/>
            <w:shd w:val="clear" w:color="auto" w:fill="FFFFFF"/>
          </w:rPr>
          <w:t>https://www.humanium.org/en/food/</w:t>
        </w:r>
      </w:hyperlink>
      <w:r w:rsidRPr="00ED7633">
        <w:rPr>
          <w:rFonts w:ascii="Arial" w:hAnsi="Arial" w:cs="Arial"/>
          <w:color w:val="000000"/>
          <w:sz w:val="20"/>
          <w:szCs w:val="20"/>
          <w:shd w:val="clear" w:color="auto" w:fill="FFFFFF"/>
        </w:rPr>
        <w:t xml:space="preserve"> [Accessed 25 Jun. 2019].</w:t>
      </w:r>
    </w:p>
    <w:p w:rsidR="002D13FD" w:rsidRPr="00ED7633" w:rsidRDefault="002D13FD" w:rsidP="002D13FD">
      <w:pPr>
        <w:pStyle w:val="NormalWeb"/>
        <w:spacing w:before="0" w:beforeAutospacing="0" w:after="150" w:afterAutospacing="0" w:line="360" w:lineRule="auto"/>
        <w:ind w:left="360"/>
        <w:jc w:val="both"/>
        <w:rPr>
          <w:sz w:val="20"/>
          <w:szCs w:val="20"/>
        </w:rPr>
      </w:pPr>
      <w:r w:rsidRPr="00ED7633">
        <w:rPr>
          <w:rFonts w:ascii="Arial" w:hAnsi="Arial" w:cs="Arial"/>
          <w:color w:val="000000"/>
          <w:sz w:val="20"/>
          <w:szCs w:val="20"/>
          <w:shd w:val="clear" w:color="auto" w:fill="FFFFFF"/>
        </w:rPr>
        <w:t xml:space="preserve">Jaime, P. and Lock, K. (2009). Do school based food and nutrition policies improve diet and reduce obesity?. </w:t>
      </w:r>
      <w:r w:rsidRPr="00ED7633">
        <w:rPr>
          <w:rFonts w:ascii="&amp;quot" w:hAnsi="&amp;quot"/>
          <w:i/>
          <w:iCs/>
          <w:color w:val="000000"/>
          <w:sz w:val="20"/>
          <w:szCs w:val="20"/>
        </w:rPr>
        <w:t>Preventive Medicine</w:t>
      </w:r>
      <w:r w:rsidRPr="00ED7633">
        <w:rPr>
          <w:rFonts w:ascii="Arial" w:hAnsi="Arial" w:cs="Arial"/>
          <w:color w:val="000000"/>
          <w:sz w:val="20"/>
          <w:szCs w:val="20"/>
          <w:shd w:val="clear" w:color="auto" w:fill="FFFFFF"/>
        </w:rPr>
        <w:t xml:space="preserve">, [online] 48(1), pp.45-53. Available at: </w:t>
      </w:r>
      <w:hyperlink r:id="rId18" w:history="1">
        <w:r w:rsidRPr="00ED7633">
          <w:rPr>
            <w:rStyle w:val="Hyperlink"/>
            <w:rFonts w:ascii="Arial" w:hAnsi="Arial" w:cs="Arial"/>
            <w:sz w:val="20"/>
            <w:szCs w:val="20"/>
            <w:shd w:val="clear" w:color="auto" w:fill="FFFFFF"/>
          </w:rPr>
          <w:t>https://www.sciencedirect.com/science/article/pii/S0091743508005720</w:t>
        </w:r>
      </w:hyperlink>
      <w:r w:rsidRPr="00ED7633">
        <w:rPr>
          <w:rFonts w:ascii="Arial" w:hAnsi="Arial" w:cs="Arial"/>
          <w:color w:val="000000"/>
          <w:sz w:val="20"/>
          <w:szCs w:val="20"/>
          <w:shd w:val="clear" w:color="auto" w:fill="FFFFFF"/>
        </w:rPr>
        <w:t xml:space="preserve"> [Accessed 20 Jun. 2019].</w:t>
      </w:r>
    </w:p>
    <w:p w:rsidR="002D13FD" w:rsidRPr="00ED7633" w:rsidRDefault="002D13FD" w:rsidP="002D13FD">
      <w:pPr>
        <w:pStyle w:val="NormalWeb"/>
        <w:spacing w:before="0" w:beforeAutospacing="0" w:after="150" w:afterAutospacing="0" w:line="360" w:lineRule="auto"/>
        <w:ind w:left="360"/>
        <w:jc w:val="both"/>
        <w:rPr>
          <w:rFonts w:ascii="Arial" w:hAnsi="Arial" w:cs="Arial"/>
          <w:color w:val="000000"/>
          <w:sz w:val="20"/>
          <w:szCs w:val="20"/>
          <w:shd w:val="clear" w:color="auto" w:fill="FFFFFF"/>
        </w:rPr>
      </w:pPr>
      <w:r w:rsidRPr="00ED7633">
        <w:rPr>
          <w:rFonts w:ascii="Arial" w:hAnsi="Arial" w:cs="Arial"/>
          <w:color w:val="000000"/>
          <w:sz w:val="20"/>
          <w:szCs w:val="20"/>
          <w:shd w:val="clear" w:color="auto" w:fill="FFFFFF"/>
        </w:rPr>
        <w:t xml:space="preserve">Moriarty, S. (2018). </w:t>
      </w:r>
      <w:r w:rsidRPr="00ED7633">
        <w:rPr>
          <w:rFonts w:ascii="&amp;quot" w:hAnsi="&amp;quot"/>
          <w:i/>
          <w:iCs/>
          <w:color w:val="000000"/>
          <w:sz w:val="20"/>
          <w:szCs w:val="20"/>
        </w:rPr>
        <w:t>Well-being for Children in the EYFS</w:t>
      </w:r>
      <w:r w:rsidRPr="00ED7633">
        <w:rPr>
          <w:rFonts w:ascii="Arial" w:hAnsi="Arial" w:cs="Arial"/>
          <w:color w:val="000000"/>
          <w:sz w:val="20"/>
          <w:szCs w:val="20"/>
          <w:shd w:val="clear" w:color="auto" w:fill="FFFFFF"/>
        </w:rPr>
        <w:t xml:space="preserve">. [online] Cache.org.uk. Available at: </w:t>
      </w:r>
      <w:hyperlink r:id="rId19" w:history="1">
        <w:r w:rsidRPr="00ED7633">
          <w:rPr>
            <w:rStyle w:val="Hyperlink"/>
            <w:rFonts w:ascii="Arial" w:hAnsi="Arial" w:cs="Arial"/>
            <w:sz w:val="20"/>
            <w:szCs w:val="20"/>
            <w:shd w:val="clear" w:color="auto" w:fill="FFFFFF"/>
          </w:rPr>
          <w:t>https://www.cache.org.uk/news-media/well-being-for-children-in-the-eyfs</w:t>
        </w:r>
      </w:hyperlink>
      <w:r w:rsidRPr="00ED7633">
        <w:rPr>
          <w:rFonts w:ascii="Arial" w:hAnsi="Arial" w:cs="Arial"/>
          <w:color w:val="000000"/>
          <w:sz w:val="20"/>
          <w:szCs w:val="20"/>
          <w:shd w:val="clear" w:color="auto" w:fill="FFFFFF"/>
        </w:rPr>
        <w:t xml:space="preserve"> [Accessed 22 Jun. 2019].</w:t>
      </w:r>
    </w:p>
    <w:p w:rsidR="002D13FD" w:rsidRPr="00ED7633" w:rsidRDefault="002D13FD" w:rsidP="002D13FD">
      <w:pPr>
        <w:pStyle w:val="NormalWeb"/>
        <w:spacing w:before="0" w:beforeAutospacing="0" w:after="150" w:afterAutospacing="0" w:line="360" w:lineRule="auto"/>
        <w:ind w:left="360"/>
        <w:jc w:val="both"/>
        <w:rPr>
          <w:sz w:val="20"/>
          <w:szCs w:val="20"/>
        </w:rPr>
      </w:pPr>
      <w:r w:rsidRPr="00ED7633">
        <w:rPr>
          <w:rFonts w:ascii="Arial" w:hAnsi="Arial" w:cs="Arial"/>
          <w:color w:val="000000"/>
          <w:sz w:val="20"/>
          <w:szCs w:val="20"/>
          <w:shd w:val="clear" w:color="auto" w:fill="FFFFFF"/>
        </w:rPr>
        <w:t xml:space="preserve">National Assembly for Wales (2019). </w:t>
      </w:r>
      <w:r w:rsidRPr="00ED7633">
        <w:rPr>
          <w:rFonts w:ascii="&amp;quot" w:hAnsi="&amp;quot"/>
          <w:i/>
          <w:iCs/>
          <w:color w:val="000000"/>
          <w:sz w:val="20"/>
          <w:szCs w:val="20"/>
        </w:rPr>
        <w:t>Physical inactivity and obesity in children and young people – a national health crisis says Committee</w:t>
      </w:r>
      <w:r w:rsidRPr="00ED7633">
        <w:rPr>
          <w:rFonts w:ascii="Arial" w:hAnsi="Arial" w:cs="Arial"/>
          <w:color w:val="000000"/>
          <w:sz w:val="20"/>
          <w:szCs w:val="20"/>
          <w:shd w:val="clear" w:color="auto" w:fill="FFFFFF"/>
        </w:rPr>
        <w:t xml:space="preserve">. [online] Available at: </w:t>
      </w:r>
      <w:hyperlink r:id="rId20" w:history="1">
        <w:r w:rsidRPr="00ED7633">
          <w:rPr>
            <w:rStyle w:val="Hyperlink"/>
            <w:rFonts w:ascii="Arial" w:hAnsi="Arial" w:cs="Arial"/>
            <w:sz w:val="20"/>
            <w:szCs w:val="20"/>
            <w:shd w:val="clear" w:color="auto" w:fill="FFFFFF"/>
          </w:rPr>
          <w:t>https://seneddresearch.blog/2019/06/07/physical-inactivity-and-obesity-in-children-and-young-people-a-national-health-crisis-says-committee/</w:t>
        </w:r>
      </w:hyperlink>
      <w:r w:rsidRPr="00ED7633">
        <w:rPr>
          <w:rFonts w:ascii="Arial" w:hAnsi="Arial" w:cs="Arial"/>
          <w:color w:val="000000"/>
          <w:sz w:val="20"/>
          <w:szCs w:val="20"/>
          <w:shd w:val="clear" w:color="auto" w:fill="FFFFFF"/>
        </w:rPr>
        <w:t xml:space="preserve"> [Accessed 29 Jun. 2019].</w:t>
      </w:r>
    </w:p>
    <w:p w:rsidR="002D13FD" w:rsidRPr="00ED7633" w:rsidRDefault="002D13FD" w:rsidP="002D13FD">
      <w:pPr>
        <w:pStyle w:val="NormalWeb"/>
        <w:spacing w:before="0" w:beforeAutospacing="0" w:after="150" w:afterAutospacing="0" w:line="360" w:lineRule="auto"/>
        <w:ind w:left="360"/>
        <w:jc w:val="both"/>
        <w:rPr>
          <w:rFonts w:ascii="Arial" w:hAnsi="Arial" w:cs="Arial"/>
          <w:color w:val="000000"/>
          <w:sz w:val="20"/>
          <w:szCs w:val="20"/>
          <w:shd w:val="clear" w:color="auto" w:fill="FFFFFF"/>
        </w:rPr>
      </w:pPr>
      <w:r w:rsidRPr="00ED7633">
        <w:rPr>
          <w:rFonts w:ascii="Arial" w:hAnsi="Arial" w:cs="Arial"/>
          <w:color w:val="000000"/>
          <w:sz w:val="20"/>
          <w:szCs w:val="20"/>
          <w:shd w:val="clear" w:color="auto" w:fill="FFFFFF"/>
        </w:rPr>
        <w:t xml:space="preserve">National Institute for Health and Care Excellence (2016). </w:t>
      </w:r>
      <w:r w:rsidRPr="00ED7633">
        <w:rPr>
          <w:rFonts w:ascii="&amp;quot" w:hAnsi="&amp;quot"/>
          <w:i/>
          <w:iCs/>
          <w:color w:val="000000"/>
          <w:sz w:val="20"/>
          <w:szCs w:val="20"/>
        </w:rPr>
        <w:t>Early years: promoting health and wellbeing in under 5s</w:t>
      </w:r>
      <w:r w:rsidRPr="00ED7633">
        <w:rPr>
          <w:rFonts w:ascii="Arial" w:hAnsi="Arial" w:cs="Arial"/>
          <w:color w:val="000000"/>
          <w:sz w:val="20"/>
          <w:szCs w:val="20"/>
          <w:shd w:val="clear" w:color="auto" w:fill="FFFFFF"/>
        </w:rPr>
        <w:t xml:space="preserve">. [Online] Available at: </w:t>
      </w:r>
      <w:hyperlink r:id="rId21" w:history="1">
        <w:r w:rsidRPr="00ED7633">
          <w:rPr>
            <w:rStyle w:val="Hyperlink"/>
            <w:rFonts w:ascii="Arial" w:hAnsi="Arial" w:cs="Arial"/>
            <w:sz w:val="20"/>
            <w:szCs w:val="20"/>
          </w:rPr>
          <w:t>https://www.nice.org.uk/guidance/qs128/chapter/Introduction</w:t>
        </w:r>
      </w:hyperlink>
      <w:r w:rsidRPr="00ED7633">
        <w:rPr>
          <w:rStyle w:val="Hyperlink"/>
          <w:rFonts w:cstheme="minorHAnsi"/>
          <w:sz w:val="20"/>
          <w:szCs w:val="20"/>
        </w:rPr>
        <w:t xml:space="preserve"> </w:t>
      </w:r>
      <w:r w:rsidRPr="00ED7633">
        <w:rPr>
          <w:rFonts w:ascii="Arial" w:hAnsi="Arial" w:cs="Arial"/>
          <w:color w:val="000000"/>
          <w:sz w:val="20"/>
          <w:szCs w:val="20"/>
          <w:shd w:val="clear" w:color="auto" w:fill="FFFFFF"/>
        </w:rPr>
        <w:t>[Accessed 20 Jun. 2019].</w:t>
      </w:r>
    </w:p>
    <w:p w:rsidR="002D13FD" w:rsidRPr="00ED7633" w:rsidRDefault="002D13FD" w:rsidP="002D13FD">
      <w:pPr>
        <w:pStyle w:val="NormalWeb"/>
        <w:spacing w:before="0" w:beforeAutospacing="0" w:after="150" w:afterAutospacing="0" w:line="360" w:lineRule="auto"/>
        <w:ind w:left="360"/>
        <w:jc w:val="both"/>
        <w:rPr>
          <w:sz w:val="20"/>
          <w:szCs w:val="20"/>
        </w:rPr>
      </w:pPr>
      <w:r w:rsidRPr="00ED7633">
        <w:rPr>
          <w:rFonts w:ascii="Arial" w:hAnsi="Arial" w:cs="Arial"/>
          <w:color w:val="000000"/>
          <w:sz w:val="20"/>
          <w:szCs w:val="20"/>
          <w:shd w:val="clear" w:color="auto" w:fill="FFFFFF"/>
        </w:rPr>
        <w:t xml:space="preserve">NHS Digital (2019). </w:t>
      </w:r>
      <w:r w:rsidRPr="00ED7633">
        <w:rPr>
          <w:rFonts w:ascii="&amp;quot" w:hAnsi="&amp;quot" w:cs="Arial"/>
          <w:i/>
          <w:color w:val="000000"/>
          <w:sz w:val="20"/>
          <w:szCs w:val="20"/>
          <w:shd w:val="clear" w:color="auto" w:fill="FFFFFF"/>
        </w:rPr>
        <w:t>Statistics on Obesity, Physical Activity and Diet, England, 2019.</w:t>
      </w:r>
      <w:r w:rsidRPr="00ED7633">
        <w:rPr>
          <w:rFonts w:ascii="Arial" w:hAnsi="Arial" w:cs="Arial"/>
          <w:color w:val="000000"/>
          <w:sz w:val="20"/>
          <w:szCs w:val="20"/>
          <w:shd w:val="clear" w:color="auto" w:fill="FFFFFF"/>
        </w:rPr>
        <w:t xml:space="preserve"> [online]. Available at: </w:t>
      </w:r>
      <w:hyperlink r:id="rId22" w:history="1">
        <w:r w:rsidRPr="00ED7633">
          <w:rPr>
            <w:rStyle w:val="Hyperlink"/>
            <w:rFonts w:ascii="Arial" w:hAnsi="Arial" w:cs="Arial"/>
            <w:sz w:val="20"/>
            <w:szCs w:val="20"/>
            <w:shd w:val="clear" w:color="auto" w:fill="FFFFFF"/>
          </w:rPr>
          <w:t>https://digital.nhs.uk/data-and-information/publications/statistical/statistics-on-obesity-physical-activity-and-diet/statistics-on-obesity-physical-activity-and-diet-england-2019</w:t>
        </w:r>
      </w:hyperlink>
      <w:r w:rsidRPr="00ED7633">
        <w:rPr>
          <w:rFonts w:ascii="Arial" w:hAnsi="Arial" w:cs="Arial"/>
          <w:color w:val="000000"/>
          <w:sz w:val="20"/>
          <w:szCs w:val="20"/>
          <w:shd w:val="clear" w:color="auto" w:fill="FFFFFF"/>
        </w:rPr>
        <w:t xml:space="preserve"> [Accessed 28 Jun. 2019].</w:t>
      </w:r>
    </w:p>
    <w:p w:rsidR="002D13FD" w:rsidRPr="00B82F0A" w:rsidRDefault="002D13FD" w:rsidP="002D13FD">
      <w:pPr>
        <w:pStyle w:val="NormalWeb"/>
        <w:spacing w:before="0" w:beforeAutospacing="0" w:after="150" w:afterAutospacing="0" w:line="360" w:lineRule="auto"/>
        <w:ind w:left="360"/>
        <w:jc w:val="both"/>
        <w:rPr>
          <w:sz w:val="20"/>
          <w:szCs w:val="20"/>
        </w:rPr>
      </w:pPr>
      <w:r>
        <w:rPr>
          <w:rFonts w:ascii="Arial" w:hAnsi="Arial" w:cs="Arial"/>
          <w:color w:val="000000"/>
          <w:sz w:val="20"/>
          <w:szCs w:val="20"/>
          <w:shd w:val="clear" w:color="auto" w:fill="FFFFFF"/>
        </w:rPr>
        <w:t xml:space="preserve">Parliament UK (2018). </w:t>
      </w:r>
      <w:r>
        <w:rPr>
          <w:rFonts w:ascii="&amp;quot" w:hAnsi="&amp;quot"/>
          <w:i/>
          <w:iCs/>
          <w:color w:val="000000"/>
          <w:sz w:val="20"/>
          <w:szCs w:val="20"/>
        </w:rPr>
        <w:t>Obesity Statistics</w:t>
      </w:r>
      <w:r>
        <w:rPr>
          <w:rFonts w:ascii="Arial" w:hAnsi="Arial" w:cs="Arial"/>
          <w:color w:val="000000"/>
          <w:sz w:val="20"/>
          <w:szCs w:val="20"/>
          <w:shd w:val="clear" w:color="auto" w:fill="FFFFFF"/>
        </w:rPr>
        <w:t xml:space="preserve">.  [image] Available at: </w:t>
      </w:r>
      <w:hyperlink r:id="rId23" w:history="1">
        <w:r w:rsidRPr="00D32B0E">
          <w:rPr>
            <w:rStyle w:val="Hyperlink"/>
            <w:rFonts w:ascii="Arial" w:hAnsi="Arial" w:cs="Arial"/>
            <w:sz w:val="20"/>
            <w:szCs w:val="20"/>
            <w:shd w:val="clear" w:color="auto" w:fill="FFFFFF"/>
          </w:rPr>
          <w:t>https://researchbriefings.parliament.uk/ResearchBriefing/Summary/SN03336</w:t>
        </w:r>
      </w:hyperlink>
      <w:r>
        <w:rPr>
          <w:rFonts w:ascii="Arial" w:hAnsi="Arial" w:cs="Arial"/>
          <w:color w:val="000000"/>
          <w:sz w:val="20"/>
          <w:szCs w:val="20"/>
          <w:shd w:val="clear" w:color="auto" w:fill="FFFFFF"/>
        </w:rPr>
        <w:t xml:space="preserve"> [Accessed 4 Jul. 2019].</w:t>
      </w:r>
    </w:p>
    <w:p w:rsidR="002D13FD" w:rsidRPr="00ED7633" w:rsidRDefault="002D13FD" w:rsidP="002D13FD">
      <w:pPr>
        <w:pStyle w:val="NormalWeb"/>
        <w:spacing w:before="0" w:beforeAutospacing="0" w:after="150" w:afterAutospacing="0" w:line="360" w:lineRule="auto"/>
        <w:ind w:left="360"/>
        <w:jc w:val="both"/>
        <w:rPr>
          <w:sz w:val="20"/>
          <w:szCs w:val="20"/>
        </w:rPr>
      </w:pPr>
      <w:r w:rsidRPr="00ED7633">
        <w:rPr>
          <w:rFonts w:ascii="Arial" w:hAnsi="Arial" w:cs="Arial"/>
          <w:color w:val="000000"/>
          <w:sz w:val="20"/>
          <w:szCs w:val="20"/>
          <w:shd w:val="clear" w:color="auto" w:fill="FFFFFF"/>
        </w:rPr>
        <w:t xml:space="preserve">Parliament UK (2019). </w:t>
      </w:r>
      <w:r w:rsidRPr="00ED7633">
        <w:rPr>
          <w:rFonts w:ascii="&amp;quot" w:hAnsi="&amp;quot" w:cs="Arial"/>
          <w:i/>
          <w:color w:val="000000"/>
          <w:sz w:val="20"/>
          <w:szCs w:val="20"/>
          <w:shd w:val="clear" w:color="auto" w:fill="FFFFFF"/>
        </w:rPr>
        <w:t>Government Response to the House of Commons Health and Social Care Select Committee report on Childhood obesity: Time for action, Eighth Report of Session 2017–19</w:t>
      </w:r>
      <w:r w:rsidRPr="00ED7633">
        <w:rPr>
          <w:rFonts w:ascii="Arial" w:hAnsi="Arial" w:cs="Arial"/>
          <w:color w:val="000000"/>
          <w:sz w:val="20"/>
          <w:szCs w:val="20"/>
          <w:shd w:val="clear" w:color="auto" w:fill="FFFFFF"/>
        </w:rPr>
        <w:t xml:space="preserve">. [online] Available at: </w:t>
      </w:r>
      <w:hyperlink r:id="rId24" w:history="1">
        <w:r w:rsidRPr="00ED7633">
          <w:rPr>
            <w:rStyle w:val="Hyperlink"/>
            <w:rFonts w:ascii="Arial" w:hAnsi="Arial" w:cs="Arial"/>
            <w:sz w:val="20"/>
            <w:szCs w:val="20"/>
            <w:shd w:val="clear" w:color="auto" w:fill="FFFFFF"/>
          </w:rPr>
          <w:t>https://www.parliament.uk/documents/commons-committees/Health/Correspondence/2017-19/Childhood-obesity-Government-Response-to-eighth-report-17-19.pdf</w:t>
        </w:r>
      </w:hyperlink>
      <w:r w:rsidRPr="00ED7633">
        <w:rPr>
          <w:rFonts w:ascii="Arial" w:hAnsi="Arial" w:cs="Arial"/>
          <w:color w:val="000000"/>
          <w:sz w:val="20"/>
          <w:szCs w:val="20"/>
          <w:shd w:val="clear" w:color="auto" w:fill="FFFFFF"/>
        </w:rPr>
        <w:t xml:space="preserve"> [Accessed 1 Jul. 2019).</w:t>
      </w:r>
    </w:p>
    <w:p w:rsidR="002D13FD" w:rsidRPr="00ED7633" w:rsidRDefault="002D13FD" w:rsidP="002D13FD">
      <w:pPr>
        <w:pStyle w:val="NormalWeb"/>
        <w:spacing w:before="0" w:beforeAutospacing="0" w:after="150" w:afterAutospacing="0" w:line="360" w:lineRule="auto"/>
        <w:ind w:left="360"/>
        <w:jc w:val="both"/>
        <w:rPr>
          <w:sz w:val="20"/>
          <w:szCs w:val="20"/>
        </w:rPr>
      </w:pPr>
      <w:r>
        <w:rPr>
          <w:rFonts w:ascii="Arial" w:hAnsi="Arial" w:cs="Arial"/>
          <w:color w:val="000000"/>
          <w:sz w:val="20"/>
          <w:szCs w:val="20"/>
          <w:shd w:val="clear" w:color="auto" w:fill="FFFFFF"/>
        </w:rPr>
        <w:t xml:space="preserve">Public Health England (2019). </w:t>
      </w:r>
      <w:r>
        <w:rPr>
          <w:rFonts w:ascii="&amp;quot" w:hAnsi="&amp;quot"/>
          <w:i/>
          <w:iCs/>
          <w:color w:val="000000"/>
          <w:sz w:val="20"/>
          <w:szCs w:val="20"/>
        </w:rPr>
        <w:t>NCMP and Child Obesity Profile: short statistical commentary, January 2019</w:t>
      </w:r>
      <w:r>
        <w:rPr>
          <w:rFonts w:ascii="Arial" w:hAnsi="Arial" w:cs="Arial"/>
          <w:color w:val="000000"/>
          <w:sz w:val="20"/>
          <w:szCs w:val="20"/>
          <w:shd w:val="clear" w:color="auto" w:fill="FFFFFF"/>
        </w:rPr>
        <w:t xml:space="preserve">. Available at: </w:t>
      </w:r>
      <w:hyperlink r:id="rId25" w:history="1">
        <w:r w:rsidRPr="00B82F0A">
          <w:rPr>
            <w:rStyle w:val="Hyperlink"/>
            <w:rFonts w:ascii="Arial" w:hAnsi="Arial" w:cs="Arial"/>
            <w:sz w:val="20"/>
            <w:szCs w:val="20"/>
            <w:shd w:val="clear" w:color="auto" w:fill="FFFFFF"/>
          </w:rPr>
          <w:t>https</w:t>
        </w:r>
      </w:hyperlink>
      <w:hyperlink r:id="rId26" w:history="1">
        <w:r w:rsidRPr="00B82F0A">
          <w:rPr>
            <w:rStyle w:val="Hyperlink"/>
            <w:rFonts w:ascii="Arial" w:hAnsi="Arial" w:cs="Arial"/>
            <w:sz w:val="20"/>
            <w:szCs w:val="20"/>
            <w:shd w:val="clear" w:color="auto" w:fill="FFFFFF"/>
          </w:rPr>
          <w:t>://</w:t>
        </w:r>
      </w:hyperlink>
      <w:hyperlink r:id="rId27" w:history="1">
        <w:r w:rsidRPr="00B82F0A">
          <w:rPr>
            <w:rStyle w:val="Hyperlink"/>
            <w:rFonts w:ascii="Arial" w:hAnsi="Arial" w:cs="Arial"/>
            <w:sz w:val="20"/>
            <w:szCs w:val="20"/>
            <w:shd w:val="clear" w:color="auto" w:fill="FFFFFF"/>
          </w:rPr>
          <w:t>www.gov.uk/government/publications/ncmp-and-child-obesity-profile-academic-year-2017-to-2018-update/ncmp-and-child-obesity-profile-short-statistical-commentary-january-2019</w:t>
        </w:r>
      </w:hyperlink>
      <w:r>
        <w:rPr>
          <w:rFonts w:ascii="Arial" w:hAnsi="Arial" w:cs="Arial"/>
          <w:color w:val="000000"/>
          <w:sz w:val="20"/>
          <w:szCs w:val="20"/>
          <w:shd w:val="clear" w:color="auto" w:fill="FFFFFF"/>
        </w:rPr>
        <w:t xml:space="preserve"> [Accessed 4 Jul. 2019].</w:t>
      </w:r>
    </w:p>
    <w:p w:rsidR="002D13FD" w:rsidRPr="00ED7633" w:rsidRDefault="002D13FD" w:rsidP="002D13FD">
      <w:pPr>
        <w:pStyle w:val="NormalWeb"/>
        <w:spacing w:before="0" w:beforeAutospacing="0" w:after="150" w:afterAutospacing="0" w:line="360" w:lineRule="auto"/>
        <w:ind w:left="360"/>
        <w:jc w:val="both"/>
        <w:rPr>
          <w:sz w:val="20"/>
          <w:szCs w:val="20"/>
        </w:rPr>
      </w:pPr>
      <w:r w:rsidRPr="00ED7633">
        <w:rPr>
          <w:rFonts w:ascii="Arial" w:hAnsi="Arial" w:cs="Arial"/>
          <w:color w:val="000000"/>
          <w:sz w:val="20"/>
          <w:szCs w:val="20"/>
          <w:shd w:val="clear" w:color="auto" w:fill="FFFFFF"/>
        </w:rPr>
        <w:t xml:space="preserve">Public Health Matters. (2017). </w:t>
      </w:r>
      <w:r w:rsidRPr="00ED7633">
        <w:rPr>
          <w:rFonts w:ascii="&amp;quot" w:hAnsi="&amp;quot"/>
          <w:i/>
          <w:iCs/>
          <w:color w:val="000000"/>
          <w:sz w:val="20"/>
          <w:szCs w:val="20"/>
        </w:rPr>
        <w:t>Influencing healthy eating habits through early years settings</w:t>
      </w:r>
      <w:r w:rsidRPr="00ED7633">
        <w:rPr>
          <w:rFonts w:ascii="Arial" w:hAnsi="Arial" w:cs="Arial"/>
          <w:color w:val="000000"/>
          <w:sz w:val="20"/>
          <w:szCs w:val="20"/>
          <w:shd w:val="clear" w:color="auto" w:fill="FFFFFF"/>
        </w:rPr>
        <w:t xml:space="preserve">. [Online] Available at: </w:t>
      </w:r>
      <w:hyperlink r:id="rId28" w:history="1">
        <w:r w:rsidRPr="00ED7633">
          <w:rPr>
            <w:rStyle w:val="Hyperlink"/>
            <w:rFonts w:ascii="Arial" w:hAnsi="Arial" w:cs="Arial"/>
            <w:sz w:val="20"/>
            <w:szCs w:val="20"/>
            <w:shd w:val="clear" w:color="auto" w:fill="FFFFFF"/>
          </w:rPr>
          <w:t>https://publichealthmatters.blog.gov.uk/2017/11/28/influencing-healthy-eating-habits-through-early-years-settings/</w:t>
        </w:r>
      </w:hyperlink>
      <w:r w:rsidRPr="00ED7633">
        <w:rPr>
          <w:rFonts w:ascii="Arial" w:hAnsi="Arial" w:cs="Arial"/>
          <w:color w:val="000000"/>
          <w:sz w:val="20"/>
          <w:szCs w:val="20"/>
          <w:shd w:val="clear" w:color="auto" w:fill="FFFFFF"/>
        </w:rPr>
        <w:t xml:space="preserve"> [Accessed 26 Jun. 2019].</w:t>
      </w:r>
    </w:p>
    <w:p w:rsidR="002D13FD" w:rsidRPr="00ED7633" w:rsidRDefault="002D13FD" w:rsidP="002D13FD">
      <w:pPr>
        <w:pStyle w:val="NormalWeb"/>
        <w:spacing w:before="0" w:beforeAutospacing="0" w:after="150" w:afterAutospacing="0" w:line="360" w:lineRule="auto"/>
        <w:ind w:left="360"/>
        <w:jc w:val="both"/>
        <w:rPr>
          <w:sz w:val="20"/>
          <w:szCs w:val="20"/>
        </w:rPr>
      </w:pPr>
      <w:r w:rsidRPr="00ED7633">
        <w:rPr>
          <w:rFonts w:ascii="Arial" w:hAnsi="Arial" w:cs="Arial"/>
          <w:color w:val="000000"/>
          <w:sz w:val="20"/>
          <w:szCs w:val="20"/>
          <w:shd w:val="clear" w:color="auto" w:fill="FFFFFF"/>
        </w:rPr>
        <w:t xml:space="preserve">Rupp, K. and McCoy, S. (2019). Bullying Perpetration and Victimization among Adolescents with Overweight and Obesity in a Nationally Representative Sample. </w:t>
      </w:r>
      <w:r w:rsidRPr="00ED7633">
        <w:rPr>
          <w:rFonts w:ascii="&amp;quot" w:hAnsi="&amp;quot"/>
          <w:i/>
          <w:iCs/>
          <w:color w:val="000000"/>
          <w:sz w:val="20"/>
          <w:szCs w:val="20"/>
        </w:rPr>
        <w:t>Childhood Obesity</w:t>
      </w:r>
      <w:r w:rsidRPr="00ED7633">
        <w:rPr>
          <w:rFonts w:ascii="Arial" w:hAnsi="Arial" w:cs="Arial"/>
          <w:color w:val="000000"/>
          <w:sz w:val="20"/>
          <w:szCs w:val="20"/>
          <w:shd w:val="clear" w:color="auto" w:fill="FFFFFF"/>
        </w:rPr>
        <w:t xml:space="preserve">, [online] 15(5), pp.323-330. Available at: </w:t>
      </w:r>
      <w:hyperlink r:id="rId29" w:history="1">
        <w:r w:rsidRPr="00ED7633">
          <w:rPr>
            <w:rStyle w:val="Hyperlink"/>
            <w:rFonts w:ascii="Arial" w:hAnsi="Arial" w:cs="Arial"/>
            <w:sz w:val="20"/>
            <w:szCs w:val="20"/>
            <w:shd w:val="clear" w:color="auto" w:fill="FFFFFF"/>
          </w:rPr>
          <w:t>https://search-proquest-</w:t>
        </w:r>
        <w:r w:rsidRPr="00ED7633">
          <w:rPr>
            <w:rStyle w:val="Hyperlink"/>
            <w:rFonts w:ascii="Arial" w:hAnsi="Arial" w:cs="Arial"/>
            <w:sz w:val="20"/>
            <w:szCs w:val="20"/>
            <w:shd w:val="clear" w:color="auto" w:fill="FFFFFF"/>
          </w:rPr>
          <w:lastRenderedPageBreak/>
          <w:t>com.ezproxy.uwtsd.ac.uk/docview/2242413969/8BA87C9C7F8F4D43PQ/5?accountid=130472</w:t>
        </w:r>
      </w:hyperlink>
      <w:r w:rsidRPr="00ED7633">
        <w:rPr>
          <w:rFonts w:ascii="Arial" w:hAnsi="Arial" w:cs="Arial"/>
          <w:color w:val="000000"/>
          <w:sz w:val="20"/>
          <w:szCs w:val="20"/>
          <w:shd w:val="clear" w:color="auto" w:fill="FFFFFF"/>
        </w:rPr>
        <w:t xml:space="preserve"> [Accessed 29 Jun. 2019].</w:t>
      </w:r>
    </w:p>
    <w:p w:rsidR="002D13FD" w:rsidRPr="00ED7633" w:rsidRDefault="002D13FD" w:rsidP="002D13FD">
      <w:pPr>
        <w:pStyle w:val="NormalWeb"/>
        <w:spacing w:before="0" w:beforeAutospacing="0" w:after="150" w:afterAutospacing="0" w:line="360" w:lineRule="auto"/>
        <w:ind w:left="360"/>
        <w:jc w:val="both"/>
        <w:rPr>
          <w:sz w:val="20"/>
          <w:szCs w:val="20"/>
        </w:rPr>
      </w:pPr>
      <w:r w:rsidRPr="00ED7633">
        <w:rPr>
          <w:rFonts w:ascii="Arial" w:hAnsi="Arial" w:cs="Arial"/>
          <w:color w:val="000000"/>
          <w:sz w:val="20"/>
          <w:szCs w:val="20"/>
          <w:shd w:val="clear" w:color="auto" w:fill="FFFFFF"/>
        </w:rPr>
        <w:t xml:space="preserve">Smith, M. (2019). Wales has the UK’s biggest childhood obesity problem - and here are the worst areas. </w:t>
      </w:r>
      <w:r w:rsidRPr="00ED7633">
        <w:rPr>
          <w:rFonts w:ascii="&amp;quot" w:hAnsi="&amp;quot"/>
          <w:i/>
          <w:iCs/>
          <w:color w:val="000000"/>
          <w:sz w:val="20"/>
          <w:szCs w:val="20"/>
        </w:rPr>
        <w:t>Wales Online</w:t>
      </w:r>
      <w:r w:rsidRPr="00ED7633">
        <w:rPr>
          <w:rFonts w:ascii="Arial" w:hAnsi="Arial" w:cs="Arial"/>
          <w:color w:val="000000"/>
          <w:sz w:val="20"/>
          <w:szCs w:val="20"/>
          <w:shd w:val="clear" w:color="auto" w:fill="FFFFFF"/>
        </w:rPr>
        <w:t xml:space="preserve">. [online] Available at: </w:t>
      </w:r>
      <w:hyperlink r:id="rId30" w:history="1">
        <w:r w:rsidRPr="00ED7633">
          <w:rPr>
            <w:rStyle w:val="Hyperlink"/>
            <w:rFonts w:ascii="Arial" w:hAnsi="Arial" w:cs="Arial"/>
            <w:sz w:val="20"/>
            <w:szCs w:val="20"/>
            <w:shd w:val="clear" w:color="auto" w:fill="FFFFFF"/>
          </w:rPr>
          <w:t>https://www.walesonline.co.uk/news/health/childhood-obesity-wales-worst-uk-15934926</w:t>
        </w:r>
      </w:hyperlink>
      <w:r w:rsidRPr="00ED7633">
        <w:rPr>
          <w:rFonts w:ascii="Arial" w:hAnsi="Arial" w:cs="Arial"/>
          <w:color w:val="000000"/>
          <w:sz w:val="20"/>
          <w:szCs w:val="20"/>
          <w:shd w:val="clear" w:color="auto" w:fill="FFFFFF"/>
        </w:rPr>
        <w:t xml:space="preserve"> [Accessed 27 Jun. 2019].</w:t>
      </w:r>
    </w:p>
    <w:p w:rsidR="002D13FD" w:rsidRPr="00ED7633" w:rsidRDefault="002D13FD" w:rsidP="002D13FD">
      <w:pPr>
        <w:pStyle w:val="NormalWeb"/>
        <w:spacing w:before="0" w:beforeAutospacing="0" w:after="150" w:afterAutospacing="0" w:line="360" w:lineRule="auto"/>
        <w:ind w:left="360"/>
        <w:jc w:val="both"/>
        <w:rPr>
          <w:sz w:val="20"/>
          <w:szCs w:val="20"/>
        </w:rPr>
      </w:pPr>
      <w:r w:rsidRPr="00ED7633">
        <w:rPr>
          <w:rFonts w:ascii="Arial" w:hAnsi="Arial" w:cs="Arial"/>
          <w:color w:val="000000"/>
          <w:sz w:val="20"/>
          <w:szCs w:val="20"/>
          <w:shd w:val="clear" w:color="auto" w:fill="FFFFFF"/>
        </w:rPr>
        <w:t xml:space="preserve">Stewart, L. (2011). Childhood obesity. </w:t>
      </w:r>
      <w:r w:rsidRPr="00ED7633">
        <w:rPr>
          <w:rFonts w:ascii="&amp;quot" w:hAnsi="&amp;quot"/>
          <w:i/>
          <w:iCs/>
          <w:color w:val="000000"/>
          <w:sz w:val="20"/>
          <w:szCs w:val="20"/>
        </w:rPr>
        <w:t>Medicine</w:t>
      </w:r>
      <w:r w:rsidRPr="00ED7633">
        <w:rPr>
          <w:rFonts w:ascii="Arial" w:hAnsi="Arial" w:cs="Arial"/>
          <w:color w:val="000000"/>
          <w:sz w:val="20"/>
          <w:szCs w:val="20"/>
          <w:shd w:val="clear" w:color="auto" w:fill="FFFFFF"/>
        </w:rPr>
        <w:t xml:space="preserve">, [online] 39(1). Available at: </w:t>
      </w:r>
      <w:hyperlink r:id="rId31" w:history="1">
        <w:r w:rsidRPr="00ED7633">
          <w:rPr>
            <w:rStyle w:val="Hyperlink"/>
            <w:rFonts w:ascii="Arial" w:hAnsi="Arial" w:cs="Arial"/>
            <w:sz w:val="20"/>
            <w:szCs w:val="20"/>
            <w:shd w:val="clear" w:color="auto" w:fill="FFFFFF"/>
          </w:rPr>
          <w:t>https://www-sciencedirect-com.ezproxy.uwtsd.ac.uk/science/article/pii/S1357303910002550</w:t>
        </w:r>
      </w:hyperlink>
      <w:r w:rsidRPr="00ED7633">
        <w:rPr>
          <w:rFonts w:ascii="Arial" w:hAnsi="Arial" w:cs="Arial"/>
          <w:color w:val="000000"/>
          <w:sz w:val="20"/>
          <w:szCs w:val="20"/>
          <w:shd w:val="clear" w:color="auto" w:fill="FFFFFF"/>
        </w:rPr>
        <w:t xml:space="preserve"> [Accessed 23 Jun. 2019].</w:t>
      </w:r>
    </w:p>
    <w:p w:rsidR="002D13FD" w:rsidRPr="00ED7633" w:rsidRDefault="002D13FD" w:rsidP="002D13FD">
      <w:pPr>
        <w:pStyle w:val="NormalWeb"/>
        <w:spacing w:before="0" w:beforeAutospacing="0" w:after="150" w:afterAutospacing="0" w:line="360" w:lineRule="auto"/>
        <w:ind w:left="360"/>
        <w:jc w:val="both"/>
        <w:rPr>
          <w:sz w:val="20"/>
          <w:szCs w:val="20"/>
        </w:rPr>
      </w:pPr>
      <w:r w:rsidRPr="00ED7633">
        <w:rPr>
          <w:rFonts w:ascii="Arial" w:hAnsi="Arial" w:cs="Arial"/>
          <w:color w:val="000000"/>
          <w:sz w:val="20"/>
          <w:szCs w:val="20"/>
          <w:shd w:val="clear" w:color="auto" w:fill="FFFFFF"/>
        </w:rPr>
        <w:t xml:space="preserve">The Daily Mile Cymru. (2019). [online] Available at: </w:t>
      </w:r>
      <w:hyperlink r:id="rId32" w:history="1">
        <w:r w:rsidRPr="00ED7633">
          <w:rPr>
            <w:rStyle w:val="Hyperlink"/>
            <w:rFonts w:ascii="Arial" w:hAnsi="Arial" w:cs="Arial"/>
            <w:sz w:val="20"/>
            <w:szCs w:val="20"/>
            <w:shd w:val="clear" w:color="auto" w:fill="FFFFFF"/>
          </w:rPr>
          <w:t>https://thedailymile.cymru/about/</w:t>
        </w:r>
      </w:hyperlink>
      <w:r w:rsidRPr="00ED7633">
        <w:rPr>
          <w:rFonts w:ascii="Arial" w:hAnsi="Arial" w:cs="Arial"/>
          <w:color w:val="000000"/>
          <w:sz w:val="20"/>
          <w:szCs w:val="20"/>
          <w:shd w:val="clear" w:color="auto" w:fill="FFFFFF"/>
        </w:rPr>
        <w:t xml:space="preserve"> [Accessed 23 Jun. 2018].</w:t>
      </w:r>
    </w:p>
    <w:p w:rsidR="002D13FD" w:rsidRPr="00ED7633" w:rsidRDefault="002D13FD" w:rsidP="002D13FD">
      <w:pPr>
        <w:pStyle w:val="NormalWeb"/>
        <w:spacing w:before="0" w:beforeAutospacing="0" w:after="150" w:afterAutospacing="0" w:line="360" w:lineRule="auto"/>
        <w:ind w:left="360"/>
        <w:jc w:val="both"/>
        <w:rPr>
          <w:sz w:val="20"/>
          <w:szCs w:val="20"/>
        </w:rPr>
      </w:pPr>
      <w:r w:rsidRPr="00ED7633">
        <w:rPr>
          <w:rFonts w:ascii="Arial" w:hAnsi="Arial" w:cs="Arial"/>
          <w:color w:val="000000"/>
          <w:sz w:val="20"/>
          <w:szCs w:val="20"/>
          <w:shd w:val="clear" w:color="auto" w:fill="FFFFFF"/>
        </w:rPr>
        <w:t xml:space="preserve">The Welsh Assembly (no date). </w:t>
      </w:r>
      <w:r w:rsidRPr="00ED7633">
        <w:rPr>
          <w:rFonts w:ascii="&amp;quot" w:hAnsi="&amp;quot" w:cs="Arial"/>
          <w:i/>
          <w:color w:val="000000"/>
          <w:sz w:val="20"/>
          <w:szCs w:val="20"/>
          <w:shd w:val="clear" w:color="auto" w:fill="FFFFFF"/>
        </w:rPr>
        <w:t>Children and Young People Committee: Inquiry into Childhood Obesity.</w:t>
      </w:r>
      <w:r w:rsidRPr="00ED7633">
        <w:rPr>
          <w:rFonts w:ascii="Arial" w:hAnsi="Arial" w:cs="Arial"/>
          <w:color w:val="000000"/>
          <w:sz w:val="20"/>
          <w:szCs w:val="20"/>
          <w:shd w:val="clear" w:color="auto" w:fill="FFFFFF"/>
        </w:rPr>
        <w:t xml:space="preserve"> [online] Available at: </w:t>
      </w:r>
      <w:hyperlink r:id="rId33" w:history="1">
        <w:r w:rsidRPr="00ED7633">
          <w:rPr>
            <w:rStyle w:val="Hyperlink"/>
            <w:rFonts w:ascii="Arial" w:hAnsi="Arial" w:cs="Arial"/>
            <w:sz w:val="20"/>
            <w:szCs w:val="20"/>
            <w:shd w:val="clear" w:color="auto" w:fill="FFFFFF"/>
          </w:rPr>
          <w:t>http://www.senedd.assembly.wales/documents/s21519/CO%2008%20Consultation%20Response%20-%20Estyn.pdf</w:t>
        </w:r>
      </w:hyperlink>
      <w:r w:rsidRPr="00ED7633">
        <w:rPr>
          <w:rFonts w:ascii="Arial" w:hAnsi="Arial" w:cs="Arial"/>
          <w:color w:val="000000"/>
          <w:sz w:val="20"/>
          <w:szCs w:val="20"/>
          <w:shd w:val="clear" w:color="auto" w:fill="FFFFFF"/>
        </w:rPr>
        <w:t xml:space="preserve"> [Accessed 27 Jun. 2019].</w:t>
      </w:r>
    </w:p>
    <w:p w:rsidR="002D13FD" w:rsidRPr="00ED7633" w:rsidRDefault="002D13FD" w:rsidP="002D13FD">
      <w:pPr>
        <w:pStyle w:val="NormalWeb"/>
        <w:spacing w:before="0" w:beforeAutospacing="0" w:after="150" w:afterAutospacing="0" w:line="360" w:lineRule="auto"/>
        <w:ind w:left="360"/>
        <w:jc w:val="both"/>
        <w:rPr>
          <w:sz w:val="20"/>
          <w:szCs w:val="20"/>
        </w:rPr>
      </w:pPr>
      <w:r w:rsidRPr="00ED7633">
        <w:rPr>
          <w:rFonts w:asciiTheme="minorHAnsi" w:hAnsiTheme="minorHAnsi" w:cstheme="minorHAnsi"/>
          <w:sz w:val="20"/>
          <w:szCs w:val="20"/>
        </w:rPr>
        <w:t xml:space="preserve">The World Health Organisation (2017). </w:t>
      </w:r>
      <w:r w:rsidRPr="00ED7633">
        <w:rPr>
          <w:rFonts w:ascii="&amp;quot" w:hAnsi="&amp;quot" w:cs="Arial"/>
          <w:i/>
          <w:color w:val="000000"/>
          <w:sz w:val="20"/>
          <w:szCs w:val="20"/>
          <w:shd w:val="clear" w:color="auto" w:fill="FFFFFF"/>
        </w:rPr>
        <w:t>World Obesity Day: Understanding the social consequences of obesity</w:t>
      </w:r>
      <w:r w:rsidRPr="00ED7633">
        <w:rPr>
          <w:rFonts w:ascii="Arial" w:hAnsi="Arial" w:cs="Arial"/>
          <w:color w:val="000000"/>
          <w:sz w:val="20"/>
          <w:szCs w:val="20"/>
          <w:shd w:val="clear" w:color="auto" w:fill="FFFFFF"/>
        </w:rPr>
        <w:t xml:space="preserve">. [online] Available at: </w:t>
      </w:r>
      <w:hyperlink r:id="rId34" w:history="1">
        <w:r w:rsidRPr="00ED7633">
          <w:rPr>
            <w:rStyle w:val="Hyperlink"/>
            <w:rFonts w:ascii="Arial" w:hAnsi="Arial" w:cs="Arial"/>
            <w:sz w:val="20"/>
            <w:szCs w:val="20"/>
            <w:shd w:val="clear" w:color="auto" w:fill="FFFFFF"/>
          </w:rPr>
          <w:t>http://www.euro.who.int/en/health-topics/noncommunicable-diseases/mental-health/news/news/2017/10/world-obesity-day-understanding-the-social-consequences-of-obesity</w:t>
        </w:r>
      </w:hyperlink>
      <w:r w:rsidRPr="00ED7633">
        <w:rPr>
          <w:rFonts w:ascii="Arial" w:hAnsi="Arial" w:cs="Arial"/>
          <w:color w:val="000000"/>
          <w:sz w:val="20"/>
          <w:szCs w:val="20"/>
          <w:shd w:val="clear" w:color="auto" w:fill="FFFFFF"/>
        </w:rPr>
        <w:t xml:space="preserve"> [Accessed 29 Jun. 2019].</w:t>
      </w:r>
    </w:p>
    <w:p w:rsidR="002D13FD" w:rsidRPr="00ED7633" w:rsidRDefault="002D13FD" w:rsidP="002D13FD">
      <w:pPr>
        <w:pStyle w:val="NormalWeb"/>
        <w:spacing w:before="0" w:beforeAutospacing="0" w:after="150" w:afterAutospacing="0" w:line="360" w:lineRule="auto"/>
        <w:ind w:left="360"/>
        <w:jc w:val="both"/>
        <w:rPr>
          <w:sz w:val="20"/>
          <w:szCs w:val="20"/>
        </w:rPr>
      </w:pPr>
      <w:r w:rsidRPr="00ED7633">
        <w:rPr>
          <w:rFonts w:ascii="Arial" w:hAnsi="Arial" w:cs="Arial"/>
          <w:color w:val="000000"/>
          <w:sz w:val="20"/>
          <w:szCs w:val="20"/>
          <w:shd w:val="clear" w:color="auto" w:fill="FFFFFF"/>
        </w:rPr>
        <w:t xml:space="preserve">Unicef.org.uk. (2013). </w:t>
      </w:r>
      <w:r w:rsidRPr="00ED7633">
        <w:rPr>
          <w:rFonts w:ascii="&amp;quot" w:hAnsi="&amp;quot"/>
          <w:i/>
          <w:iCs/>
          <w:color w:val="000000"/>
          <w:sz w:val="20"/>
          <w:szCs w:val="20"/>
        </w:rPr>
        <w:t>The Rights of Every Child</w:t>
      </w:r>
      <w:r w:rsidRPr="00ED7633">
        <w:rPr>
          <w:rFonts w:ascii="Arial" w:hAnsi="Arial" w:cs="Arial"/>
          <w:color w:val="000000"/>
          <w:sz w:val="20"/>
          <w:szCs w:val="20"/>
          <w:shd w:val="clear" w:color="auto" w:fill="FFFFFF"/>
        </w:rPr>
        <w:t xml:space="preserve">. [online] Available at: </w:t>
      </w:r>
      <w:hyperlink r:id="rId35" w:history="1">
        <w:r w:rsidRPr="00ED7633">
          <w:rPr>
            <w:rStyle w:val="Hyperlink"/>
            <w:rFonts w:ascii="Arial" w:hAnsi="Arial" w:cs="Arial"/>
            <w:sz w:val="20"/>
            <w:szCs w:val="20"/>
            <w:shd w:val="clear" w:color="auto" w:fill="FFFFFF"/>
          </w:rPr>
          <w:t>https://www.unicef.org.uk/child-rights-partners/wp-content/uploads/sites/3/2016/08/CRC_summary_leaflet_Child_Rights_Partners_web_final.pdf</w:t>
        </w:r>
      </w:hyperlink>
      <w:r w:rsidRPr="00ED7633">
        <w:rPr>
          <w:rFonts w:ascii="Arial" w:hAnsi="Arial" w:cs="Arial"/>
          <w:color w:val="000000"/>
          <w:sz w:val="20"/>
          <w:szCs w:val="20"/>
          <w:shd w:val="clear" w:color="auto" w:fill="FFFFFF"/>
        </w:rPr>
        <w:t xml:space="preserve"> [Accessed 25 Jun. 2019].</w:t>
      </w:r>
    </w:p>
    <w:p w:rsidR="002D13FD" w:rsidRPr="00B82F0A" w:rsidRDefault="002D13FD" w:rsidP="002D13FD">
      <w:pPr>
        <w:pStyle w:val="NormalWeb"/>
        <w:spacing w:before="0" w:beforeAutospacing="0" w:after="150" w:afterAutospacing="0" w:line="360" w:lineRule="auto"/>
        <w:ind w:left="360"/>
        <w:jc w:val="both"/>
        <w:rPr>
          <w:sz w:val="20"/>
          <w:szCs w:val="20"/>
        </w:rPr>
      </w:pPr>
      <w:r>
        <w:rPr>
          <w:rFonts w:ascii="Arial" w:hAnsi="Arial" w:cs="Arial"/>
          <w:color w:val="000000"/>
          <w:sz w:val="20"/>
          <w:szCs w:val="20"/>
          <w:shd w:val="clear" w:color="auto" w:fill="FFFFFF"/>
        </w:rPr>
        <w:t xml:space="preserve">Unitypoint.org. (2014). </w:t>
      </w:r>
      <w:r>
        <w:rPr>
          <w:rFonts w:ascii="&amp;quot" w:hAnsi="&amp;quot"/>
          <w:i/>
          <w:iCs/>
          <w:color w:val="000000"/>
          <w:sz w:val="20"/>
          <w:szCs w:val="20"/>
        </w:rPr>
        <w:t>10 Surprising Facts About Childhood Obesity</w:t>
      </w:r>
      <w:r>
        <w:rPr>
          <w:rFonts w:ascii="Arial" w:hAnsi="Arial" w:cs="Arial"/>
          <w:color w:val="000000"/>
          <w:sz w:val="20"/>
          <w:szCs w:val="20"/>
          <w:shd w:val="clear" w:color="auto" w:fill="FFFFFF"/>
        </w:rPr>
        <w:t xml:space="preserve">. [online] Available at: </w:t>
      </w:r>
      <w:hyperlink r:id="rId36" w:history="1">
        <w:r w:rsidRPr="00D32B0E">
          <w:rPr>
            <w:rStyle w:val="Hyperlink"/>
            <w:rFonts w:ascii="Arial" w:hAnsi="Arial" w:cs="Arial"/>
            <w:sz w:val="20"/>
            <w:szCs w:val="20"/>
            <w:shd w:val="clear" w:color="auto" w:fill="FFFFFF"/>
          </w:rPr>
          <w:t>https://www.unitypoint.org/blankchildrens/article.aspx?id=a08c96a2-c311-40d3-8eee-93d15f92b7ef</w:t>
        </w:r>
      </w:hyperlink>
      <w:r>
        <w:rPr>
          <w:rFonts w:ascii="Arial" w:hAnsi="Arial" w:cs="Arial"/>
          <w:color w:val="000000"/>
          <w:sz w:val="20"/>
          <w:szCs w:val="20"/>
          <w:shd w:val="clear" w:color="auto" w:fill="FFFFFF"/>
        </w:rPr>
        <w:t xml:space="preserve"> [Accessed 4 Jul. 2019]. </w:t>
      </w:r>
    </w:p>
    <w:p w:rsidR="002D13FD" w:rsidRPr="00ED7633" w:rsidRDefault="002D13FD" w:rsidP="002D13FD">
      <w:pPr>
        <w:pStyle w:val="NormalWeb"/>
        <w:spacing w:before="0" w:beforeAutospacing="0" w:after="150" w:afterAutospacing="0" w:line="360" w:lineRule="auto"/>
        <w:ind w:left="360"/>
        <w:jc w:val="both"/>
        <w:rPr>
          <w:sz w:val="20"/>
          <w:szCs w:val="20"/>
        </w:rPr>
      </w:pPr>
      <w:r w:rsidRPr="00ED7633">
        <w:rPr>
          <w:rFonts w:ascii="Arial" w:hAnsi="Arial" w:cs="Arial"/>
          <w:color w:val="000000"/>
          <w:sz w:val="20"/>
          <w:szCs w:val="20"/>
          <w:shd w:val="clear" w:color="auto" w:fill="FFFFFF"/>
        </w:rPr>
        <w:t xml:space="preserve">Wales.nhs.uk. (2019). </w:t>
      </w:r>
      <w:r w:rsidRPr="00ED7633">
        <w:rPr>
          <w:rFonts w:ascii="&amp;quot" w:hAnsi="&amp;quot"/>
          <w:i/>
          <w:iCs/>
          <w:color w:val="000000"/>
          <w:sz w:val="20"/>
          <w:szCs w:val="20"/>
        </w:rPr>
        <w:t>Public Health Wales | Overweight and Obesity</w:t>
      </w:r>
      <w:r w:rsidRPr="00ED7633">
        <w:rPr>
          <w:rFonts w:ascii="Arial" w:hAnsi="Arial" w:cs="Arial"/>
          <w:color w:val="000000"/>
          <w:sz w:val="20"/>
          <w:szCs w:val="20"/>
          <w:shd w:val="clear" w:color="auto" w:fill="FFFFFF"/>
        </w:rPr>
        <w:t xml:space="preserve">. [online] Available at: </w:t>
      </w:r>
      <w:hyperlink r:id="rId37" w:history="1">
        <w:r w:rsidRPr="00ED7633">
          <w:rPr>
            <w:rStyle w:val="Hyperlink"/>
            <w:rFonts w:ascii="Arial" w:hAnsi="Arial" w:cs="Arial"/>
            <w:sz w:val="20"/>
            <w:szCs w:val="20"/>
            <w:shd w:val="clear" w:color="auto" w:fill="FFFFFF"/>
          </w:rPr>
          <w:t>http://www.wales.nhs.uk/sitesplus/888/page/97832</w:t>
        </w:r>
      </w:hyperlink>
      <w:r w:rsidRPr="00ED7633">
        <w:rPr>
          <w:rFonts w:ascii="Arial" w:hAnsi="Arial" w:cs="Arial"/>
          <w:color w:val="000000"/>
          <w:sz w:val="20"/>
          <w:szCs w:val="20"/>
          <w:shd w:val="clear" w:color="auto" w:fill="FFFFFF"/>
        </w:rPr>
        <w:t xml:space="preserve"> [Accessed 24 Jun. 2019].</w:t>
      </w:r>
    </w:p>
    <w:p w:rsidR="002D13FD" w:rsidRPr="00ED7633" w:rsidRDefault="002D13FD" w:rsidP="002D13FD">
      <w:pPr>
        <w:pStyle w:val="NormalWeb"/>
        <w:spacing w:before="0" w:beforeAutospacing="0" w:after="150" w:afterAutospacing="0" w:line="360" w:lineRule="auto"/>
        <w:ind w:left="360"/>
        <w:jc w:val="both"/>
        <w:rPr>
          <w:rFonts w:ascii="Arial" w:hAnsi="Arial" w:cs="Arial"/>
          <w:color w:val="000000"/>
          <w:sz w:val="20"/>
          <w:szCs w:val="20"/>
          <w:shd w:val="clear" w:color="auto" w:fill="FFFFFF"/>
        </w:rPr>
      </w:pPr>
      <w:r w:rsidRPr="00ED7633">
        <w:rPr>
          <w:rFonts w:ascii="Arial" w:hAnsi="Arial" w:cs="Arial"/>
          <w:color w:val="000000"/>
          <w:sz w:val="20"/>
          <w:szCs w:val="20"/>
          <w:shd w:val="clear" w:color="auto" w:fill="FFFFFF"/>
        </w:rPr>
        <w:t xml:space="preserve">Walson, P. (2015). Pediatric Obesity. </w:t>
      </w:r>
      <w:r w:rsidRPr="00ED7633">
        <w:rPr>
          <w:rFonts w:ascii="&amp;quot" w:hAnsi="&amp;quot"/>
          <w:i/>
          <w:iCs/>
          <w:color w:val="000000"/>
          <w:sz w:val="20"/>
          <w:szCs w:val="20"/>
        </w:rPr>
        <w:t>Clinical Therapeutics</w:t>
      </w:r>
      <w:r w:rsidRPr="00ED7633">
        <w:rPr>
          <w:rFonts w:ascii="Arial" w:hAnsi="Arial" w:cs="Arial"/>
          <w:color w:val="000000"/>
          <w:sz w:val="20"/>
          <w:szCs w:val="20"/>
          <w:shd w:val="clear" w:color="auto" w:fill="FFFFFF"/>
        </w:rPr>
        <w:t xml:space="preserve">, [online] 37(9). Available at: </w:t>
      </w:r>
      <w:hyperlink r:id="rId38" w:history="1">
        <w:r w:rsidRPr="00ED7633">
          <w:rPr>
            <w:rStyle w:val="Hyperlink"/>
            <w:rFonts w:ascii="Arial" w:hAnsi="Arial" w:cs="Arial"/>
            <w:sz w:val="20"/>
            <w:szCs w:val="20"/>
            <w:shd w:val="clear" w:color="auto" w:fill="FFFFFF"/>
          </w:rPr>
          <w:t>https://www.sciencedirect.com/science/article/abs/pii/S0149291815010279</w:t>
        </w:r>
      </w:hyperlink>
      <w:r w:rsidRPr="00ED7633">
        <w:rPr>
          <w:rFonts w:ascii="Arial" w:hAnsi="Arial" w:cs="Arial"/>
          <w:color w:val="000000"/>
          <w:sz w:val="20"/>
          <w:szCs w:val="20"/>
          <w:shd w:val="clear" w:color="auto" w:fill="FFFFFF"/>
        </w:rPr>
        <w:t xml:space="preserve">  [Accessed 23 Jun. 2019].</w:t>
      </w:r>
    </w:p>
    <w:p w:rsidR="002D13FD" w:rsidRPr="00ED7633" w:rsidRDefault="002D13FD" w:rsidP="002D13FD">
      <w:pPr>
        <w:pStyle w:val="NormalWeb"/>
        <w:spacing w:before="0" w:beforeAutospacing="0" w:after="150" w:afterAutospacing="0" w:line="360" w:lineRule="auto"/>
        <w:ind w:left="360"/>
        <w:jc w:val="both"/>
        <w:rPr>
          <w:rFonts w:ascii="Arial" w:hAnsi="Arial" w:cs="Arial"/>
          <w:color w:val="000000"/>
          <w:sz w:val="20"/>
          <w:szCs w:val="20"/>
          <w:shd w:val="clear" w:color="auto" w:fill="FFFFFF"/>
        </w:rPr>
      </w:pPr>
      <w:r w:rsidRPr="00ED7633">
        <w:rPr>
          <w:rFonts w:ascii="Arial" w:hAnsi="Arial" w:cs="Arial"/>
          <w:color w:val="000000"/>
          <w:sz w:val="20"/>
          <w:szCs w:val="20"/>
          <w:shd w:val="clear" w:color="auto" w:fill="FFFFFF"/>
        </w:rPr>
        <w:t xml:space="preserve">Welsh Assembly Government (2010). </w:t>
      </w:r>
      <w:r w:rsidRPr="00ED7633">
        <w:rPr>
          <w:rFonts w:ascii="&amp;quot" w:hAnsi="&amp;quot"/>
          <w:i/>
          <w:iCs/>
          <w:color w:val="000000"/>
          <w:sz w:val="20"/>
          <w:szCs w:val="20"/>
        </w:rPr>
        <w:t>Thinking positively Emotional health and well-being in schools and Early Years setting</w:t>
      </w:r>
      <w:r w:rsidRPr="00ED7633">
        <w:rPr>
          <w:rFonts w:ascii="Arial" w:hAnsi="Arial" w:cs="Arial"/>
          <w:color w:val="000000"/>
          <w:sz w:val="20"/>
          <w:szCs w:val="20"/>
          <w:shd w:val="clear" w:color="auto" w:fill="FFFFFF"/>
        </w:rPr>
        <w:t>. [Online] Available at:</w:t>
      </w:r>
      <w:r w:rsidRPr="00ED7633">
        <w:rPr>
          <w:sz w:val="20"/>
          <w:szCs w:val="20"/>
        </w:rPr>
        <w:t xml:space="preserve"> </w:t>
      </w:r>
      <w:hyperlink r:id="rId39" w:history="1">
        <w:r w:rsidRPr="00ED7633">
          <w:rPr>
            <w:rStyle w:val="Hyperlink"/>
            <w:rFonts w:ascii="Arial" w:hAnsi="Arial" w:cs="Arial"/>
            <w:sz w:val="20"/>
            <w:szCs w:val="20"/>
            <w:shd w:val="clear" w:color="auto" w:fill="FFFFFF"/>
          </w:rPr>
          <w:t>https://gov.wales/sites/default/files/publications/2018-03/thinking-positively-emotional-health-and-well-being-in-schools-and-early-years-settings.pdf</w:t>
        </w:r>
      </w:hyperlink>
      <w:r w:rsidRPr="00ED7633">
        <w:rPr>
          <w:rFonts w:ascii="Arial" w:hAnsi="Arial" w:cs="Arial"/>
          <w:color w:val="000000"/>
          <w:sz w:val="20"/>
          <w:szCs w:val="20"/>
          <w:shd w:val="clear" w:color="auto" w:fill="FFFFFF"/>
        </w:rPr>
        <w:t xml:space="preserve"> [Accessed 20 Jun. 2019].</w:t>
      </w:r>
    </w:p>
    <w:p w:rsidR="002D13FD" w:rsidRPr="00B82F0A" w:rsidRDefault="002D13FD" w:rsidP="002D13FD">
      <w:pPr>
        <w:pStyle w:val="NormalWeb"/>
        <w:spacing w:before="0" w:beforeAutospacing="0" w:after="150" w:afterAutospacing="0" w:line="360" w:lineRule="auto"/>
        <w:ind w:left="360"/>
        <w:jc w:val="both"/>
        <w:rPr>
          <w:sz w:val="20"/>
          <w:szCs w:val="20"/>
        </w:rPr>
      </w:pPr>
      <w:r w:rsidRPr="00ED7633">
        <w:rPr>
          <w:rFonts w:ascii="Arial" w:hAnsi="Arial" w:cs="Arial"/>
          <w:color w:val="000000"/>
          <w:sz w:val="20"/>
          <w:szCs w:val="20"/>
          <w:shd w:val="clear" w:color="auto" w:fill="FFFFFF"/>
        </w:rPr>
        <w:lastRenderedPageBreak/>
        <w:t xml:space="preserve">Welsh Government (2015). </w:t>
      </w:r>
      <w:r w:rsidRPr="00ED7633">
        <w:rPr>
          <w:rFonts w:ascii="&amp;quot" w:hAnsi="&amp;quot"/>
          <w:i/>
          <w:iCs/>
          <w:color w:val="000000"/>
          <w:sz w:val="20"/>
          <w:szCs w:val="20"/>
        </w:rPr>
        <w:t>Well-being of Future Generations (Wales) Act 2015</w:t>
      </w:r>
      <w:r w:rsidRPr="00ED7633">
        <w:rPr>
          <w:rFonts w:ascii="Arial" w:hAnsi="Arial" w:cs="Arial"/>
          <w:color w:val="000000"/>
          <w:sz w:val="20"/>
          <w:szCs w:val="20"/>
          <w:shd w:val="clear" w:color="auto" w:fill="FFFFFF"/>
        </w:rPr>
        <w:t xml:space="preserve">. [online] Available at: </w:t>
      </w:r>
      <w:hyperlink r:id="rId40" w:history="1">
        <w:r w:rsidRPr="00ED7633">
          <w:rPr>
            <w:rStyle w:val="Hyperlink"/>
            <w:rFonts w:asciiTheme="minorHAnsi" w:hAnsiTheme="minorHAnsi" w:cstheme="minorHAnsi"/>
            <w:sz w:val="20"/>
            <w:szCs w:val="20"/>
          </w:rPr>
          <w:t>https://gweddill.gov.wales/topics/people-and-communities/people/future-generations-act/?lang=en</w:t>
        </w:r>
      </w:hyperlink>
      <w:r w:rsidRPr="00ED7633">
        <w:rPr>
          <w:rStyle w:val="Hyperlink"/>
          <w:rFonts w:asciiTheme="minorHAnsi" w:hAnsiTheme="minorHAnsi" w:cstheme="minorHAnsi"/>
          <w:sz w:val="20"/>
          <w:szCs w:val="20"/>
        </w:rPr>
        <w:t xml:space="preserve"> </w:t>
      </w:r>
      <w:r w:rsidRPr="00ED7633">
        <w:rPr>
          <w:rFonts w:ascii="Arial" w:hAnsi="Arial" w:cs="Arial"/>
          <w:color w:val="000000"/>
          <w:sz w:val="20"/>
          <w:szCs w:val="20"/>
          <w:shd w:val="clear" w:color="auto" w:fill="FFFFFF"/>
        </w:rPr>
        <w:t>[Accessed 22 Jun. 2019].</w:t>
      </w:r>
    </w:p>
    <w:p w:rsidR="002D13FD" w:rsidRPr="00B82F0A" w:rsidRDefault="002D13FD" w:rsidP="002D13FD">
      <w:pPr>
        <w:pStyle w:val="NormalWeb"/>
        <w:spacing w:before="0" w:beforeAutospacing="0" w:after="150" w:afterAutospacing="0" w:line="360" w:lineRule="auto"/>
        <w:ind w:left="360"/>
        <w:jc w:val="both"/>
        <w:rPr>
          <w:sz w:val="20"/>
          <w:szCs w:val="20"/>
        </w:rPr>
      </w:pPr>
      <w:r>
        <w:rPr>
          <w:rFonts w:ascii="Arial" w:hAnsi="Arial" w:cs="Arial"/>
          <w:color w:val="000000"/>
          <w:sz w:val="20"/>
          <w:szCs w:val="20"/>
          <w:shd w:val="clear" w:color="auto" w:fill="FFFFFF"/>
        </w:rPr>
        <w:t xml:space="preserve">Yuca, S. (2012). </w:t>
      </w:r>
      <w:r>
        <w:rPr>
          <w:rFonts w:ascii="&amp;quot" w:hAnsi="&amp;quot"/>
          <w:i/>
          <w:iCs/>
          <w:color w:val="000000"/>
          <w:sz w:val="20"/>
          <w:szCs w:val="20"/>
        </w:rPr>
        <w:t>Childhood Obesity</w:t>
      </w:r>
      <w:r>
        <w:rPr>
          <w:rFonts w:ascii="Arial" w:hAnsi="Arial" w:cs="Arial"/>
          <w:color w:val="000000"/>
          <w:sz w:val="20"/>
          <w:szCs w:val="20"/>
          <w:shd w:val="clear" w:color="auto" w:fill="FFFFFF"/>
        </w:rPr>
        <w:t xml:space="preserve">. [online] Available at: </w:t>
      </w:r>
      <w:hyperlink r:id="rId41" w:history="1">
        <w:r w:rsidRPr="00D32B0E">
          <w:rPr>
            <w:rStyle w:val="Hyperlink"/>
            <w:rFonts w:ascii="Arial" w:hAnsi="Arial" w:cs="Arial"/>
            <w:sz w:val="20"/>
            <w:szCs w:val="20"/>
            <w:shd w:val="clear" w:color="auto" w:fill="FFFFFF"/>
          </w:rPr>
          <w:t>https://www.intechopen.com/books/childhood-obesity</w:t>
        </w:r>
      </w:hyperlink>
      <w:r>
        <w:rPr>
          <w:rFonts w:ascii="Arial" w:hAnsi="Arial" w:cs="Arial"/>
          <w:color w:val="000000"/>
          <w:sz w:val="20"/>
          <w:szCs w:val="20"/>
          <w:shd w:val="clear" w:color="auto" w:fill="FFFFFF"/>
        </w:rPr>
        <w:t xml:space="preserve"> [Accessed 1 Jul. 2019].</w:t>
      </w:r>
    </w:p>
    <w:sectPr w:rsidR="002D13FD" w:rsidRPr="00B82F0A">
      <w:headerReference w:type="default" r:id="rId42"/>
      <w:footerReference w:type="default" r:id="rId43"/>
      <w:pgSz w:w="11906" w:h="16838"/>
      <w:pgMar w:top="1440" w:right="1440" w:bottom="1440" w:left="1440" w:header="708" w:footer="708" w:gutter="0"/>
      <w:cols w:space="708"/>
      <w:docGrid w:linePitch="360"/>
    </w:sectPr>
  </w:body>
</w:document>
</file>

<file path=word/endnotes.xml><?xml version="1.0" encoding="utf-8"?>
<w:endnotes xmlns:wpc="http://schemas.microsoft.com/office/word/2010/wordprocessingCanvas"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15="http://schemas.microsoft.com/office/word/2012/wordml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15 wp14">
  <w:endnote w:type="separator" w:id="-1">
    <w:p w:rsidR="009C08CA" w:rsidRDefault="009C08CA" w:rsidP="009C08CA">
      <w:pPr>
        <w:spacing w:after="0" w:line="240" w:lineRule="auto"/>
      </w:pPr>
      <w:r>
        <w:separator/>
      </w:r>
    </w:p>
  </w:endnote>
  <w:endnote w:type="continuationSeparator" w:id="0">
    <w:p w:rsidR="009C08CA" w:rsidRDefault="009C08CA" w:rsidP="009C08CA">
      <w:pPr>
        <w:spacing w:after="0" w:line="240" w:lineRule="auto"/>
      </w:pPr>
      <w:r>
        <w:continuationSeparator/>
      </w:r>
    </w:p>
  </w:endnote>
</w:endnotes>
</file>

<file path=word/fontTable.xml><?xml version="1.0" encoding="utf-8"?>
<w:font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xmlns:w15="http://schemas.microsoft.com/office/word/2012/wordml" mc:Ignorable="w14 w15">
  <w:font w:name="Calibri">
    <w:panose1 w:val="020F0502020204030204"/>
    <w:charset w:val="00"/>
    <w:family w:val="swiss"/>
    <w:pitch w:val="variable"/>
    <w:sig w:usb0="E0002EFF" w:usb1="C000247B" w:usb2="00000009" w:usb3="00000000" w:csb0="000001FF" w:csb1="00000000"/>
  </w:font>
  <w:font w:name="Times New Roman">
    <w:panose1 w:val="02020603050405020304"/>
    <w:charset w:val="00"/>
    <w:family w:val="roman"/>
    <w:pitch w:val="variable"/>
    <w:sig w:usb0="E0002EFF" w:usb1="C000785B" w:usb2="00000009" w:usb3="00000000" w:csb0="000001FF" w:csb1="00000000"/>
  </w:font>
  <w:font w:name="Arial">
    <w:panose1 w:val="020B0604020202020204"/>
    <w:charset w:val="00"/>
    <w:family w:val="swiss"/>
    <w:pitch w:val="variable"/>
    <w:sig w:usb0="E0002EFF" w:usb1="C000785B" w:usb2="00000009" w:usb3="00000000" w:csb0="000001FF" w:csb1="00000000"/>
  </w:font>
  <w:font w:name="&amp;quot">
    <w:altName w:val="Times New Roman"/>
    <w:panose1 w:val="00000000000000000000"/>
    <w:charset w:val="00"/>
    <w:family w:val="roman"/>
    <w:notTrueType/>
    <w:pitch w:val="default"/>
  </w:font>
  <w:font w:name="Calibri Light">
    <w:panose1 w:val="020F0302020204030204"/>
    <w:charset w:val="00"/>
    <w:family w:val="swiss"/>
    <w:pitch w:val="variable"/>
    <w:sig w:usb0="E0002AFF" w:usb1="C000247B" w:usb2="00000009" w:usb3="00000000" w:csb0="000001FF" w:csb1="00000000"/>
  </w:font>
</w:fonts>
</file>

<file path=word/footer1.xml><?xml version="1.0" encoding="utf-8"?>
<w:ftr xmlns:wpc="http://schemas.microsoft.com/office/word/2010/wordprocessingCanvas"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15="http://schemas.microsoft.com/office/word/2012/wordml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15 wp14">
  <w:sdt>
    <w:sdtPr>
      <w:id w:val="296042986"/>
      <w:docPartObj>
        <w:docPartGallery w:val="Page Numbers (Bottom of Page)"/>
        <w:docPartUnique/>
      </w:docPartObj>
    </w:sdtPr>
    <w:sdtEndPr>
      <w:rPr>
        <w:noProof/>
      </w:rPr>
    </w:sdtEndPr>
    <w:sdtContent>
      <w:p w:rsidR="009C08CA" w:rsidRDefault="009C08CA">
        <w:pPr>
          <w:pStyle w:val="Footer"/>
          <w:jc w:val="center"/>
        </w:pPr>
        <w:r>
          <w:fldChar w:fldCharType="begin"/>
        </w:r>
        <w:r>
          <w:instrText xml:space="preserve"> PAGE   \* MERGEFORMAT </w:instrText>
        </w:r>
        <w:r>
          <w:fldChar w:fldCharType="separate"/>
        </w:r>
        <w:r>
          <w:rPr>
            <w:noProof/>
          </w:rPr>
          <w:t>1</w:t>
        </w:r>
        <w:r>
          <w:rPr>
            <w:noProof/>
          </w:rPr>
          <w:fldChar w:fldCharType="end"/>
        </w:r>
      </w:p>
    </w:sdtContent>
  </w:sdt>
  <w:p w:rsidR="009C08CA" w:rsidRDefault="009C08CA">
    <w:pPr>
      <w:pStyle w:val="Footer"/>
    </w:pPr>
  </w:p>
</w:ftr>
</file>

<file path=word/footnotes.xml><?xml version="1.0" encoding="utf-8"?>
<w:footnotes xmlns:wpc="http://schemas.microsoft.com/office/word/2010/wordprocessingCanvas"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15="http://schemas.microsoft.com/office/word/2012/wordml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15 wp14">
  <w:footnote w:type="separator" w:id="-1">
    <w:p w:rsidR="009C08CA" w:rsidRDefault="009C08CA" w:rsidP="009C08CA">
      <w:pPr>
        <w:spacing w:after="0" w:line="240" w:lineRule="auto"/>
      </w:pPr>
      <w:r>
        <w:separator/>
      </w:r>
    </w:p>
  </w:footnote>
  <w:footnote w:type="continuationSeparator" w:id="0">
    <w:p w:rsidR="009C08CA" w:rsidRDefault="009C08CA" w:rsidP="009C08CA">
      <w:pPr>
        <w:spacing w:after="0" w:line="240" w:lineRule="auto"/>
      </w:pPr>
      <w:r>
        <w:continuationSeparator/>
      </w:r>
    </w:p>
  </w:footnote>
</w:footnotes>
</file>

<file path=word/header1.xml><?xml version="1.0" encoding="utf-8"?>
<w:hdr xmlns:wpc="http://schemas.microsoft.com/office/word/2010/wordprocessingCanvas"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15="http://schemas.microsoft.com/office/word/2012/wordml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15 wp14">
  <w:p w:rsidR="009C08CA" w:rsidRDefault="009C08CA" w:rsidP="009C08CA">
    <w:pPr>
      <w:pStyle w:val="Header"/>
      <w:tabs>
        <w:tab w:val="clear" w:pos="4513"/>
        <w:tab w:val="clear" w:pos="9026"/>
        <w:tab w:val="left" w:pos="3390"/>
      </w:tabs>
    </w:pPr>
    <w:r>
      <w:t xml:space="preserve">Student Number- 1803428                  </w:t>
    </w:r>
    <w:r>
      <w:t xml:space="preserve">                                                                </w:t>
    </w:r>
    <w:r>
      <w:t xml:space="preserve">    Module Code-</w:t>
    </w:r>
    <w:r>
      <w:rPr>
        <w:lang w:val="cy-GB"/>
      </w:rPr>
      <w:t xml:space="preserve"> </w:t>
    </w:r>
    <w:r>
      <w:t>EAEE5008</w:t>
    </w:r>
  </w:p>
  <w:p w:rsidR="009C08CA" w:rsidRDefault="009C08CA">
    <w:pPr>
      <w:pStyle w:val="Header"/>
    </w:pPr>
  </w:p>
  <w:p w:rsidR="009C08CA" w:rsidRDefault="009C08CA">
    <w:pPr>
      <w:pStyle w:val="Header"/>
    </w:pPr>
  </w:p>
</w:hdr>
</file>

<file path=word/numbering.xml><?xml version="1.0" encoding="utf-8"?>
<w:numbering xmlns:wpc="http://schemas.microsoft.com/office/word/2010/wordprocessingCanvas"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15="http://schemas.microsoft.com/office/word/2012/wordml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15 wp14">
  <w:abstractNum w:abstractNumId="0" w15:restartNumberingAfterBreak="0">
    <w:nsid w:val="70890740"/>
    <w:multiLevelType w:val="hybridMultilevel"/>
    <w:tmpl w:val="99DE8A8A"/>
    <w:lvl w:ilvl="0" w:tplc="0809000F">
      <w:start w:val="1"/>
      <w:numFmt w:val="decimal"/>
      <w:lvlText w:val="%1."/>
      <w:lvlJc w:val="left"/>
      <w:pPr>
        <w:ind w:left="720" w:hanging="360"/>
      </w:pPr>
    </w:lvl>
    <w:lvl w:ilvl="1" w:tplc="08090019" w:tentative="1">
      <w:start w:val="1"/>
      <w:numFmt w:val="lowerLetter"/>
      <w:lvlText w:val="%2."/>
      <w:lvlJc w:val="left"/>
      <w:pPr>
        <w:ind w:left="1440" w:hanging="360"/>
      </w:pPr>
    </w:lvl>
    <w:lvl w:ilvl="2" w:tplc="0809001B" w:tentative="1">
      <w:start w:val="1"/>
      <w:numFmt w:val="lowerRoman"/>
      <w:lvlText w:val="%3."/>
      <w:lvlJc w:val="right"/>
      <w:pPr>
        <w:ind w:left="2160" w:hanging="180"/>
      </w:pPr>
    </w:lvl>
    <w:lvl w:ilvl="3" w:tplc="0809000F" w:tentative="1">
      <w:start w:val="1"/>
      <w:numFmt w:val="decimal"/>
      <w:lvlText w:val="%4."/>
      <w:lvlJc w:val="left"/>
      <w:pPr>
        <w:ind w:left="2880" w:hanging="360"/>
      </w:pPr>
    </w:lvl>
    <w:lvl w:ilvl="4" w:tplc="08090019" w:tentative="1">
      <w:start w:val="1"/>
      <w:numFmt w:val="lowerLetter"/>
      <w:lvlText w:val="%5."/>
      <w:lvlJc w:val="left"/>
      <w:pPr>
        <w:ind w:left="3600" w:hanging="360"/>
      </w:pPr>
    </w:lvl>
    <w:lvl w:ilvl="5" w:tplc="0809001B" w:tentative="1">
      <w:start w:val="1"/>
      <w:numFmt w:val="lowerRoman"/>
      <w:lvlText w:val="%6."/>
      <w:lvlJc w:val="right"/>
      <w:pPr>
        <w:ind w:left="4320" w:hanging="180"/>
      </w:pPr>
    </w:lvl>
    <w:lvl w:ilvl="6" w:tplc="0809000F" w:tentative="1">
      <w:start w:val="1"/>
      <w:numFmt w:val="decimal"/>
      <w:lvlText w:val="%7."/>
      <w:lvlJc w:val="left"/>
      <w:pPr>
        <w:ind w:left="5040" w:hanging="360"/>
      </w:pPr>
    </w:lvl>
    <w:lvl w:ilvl="7" w:tplc="08090019" w:tentative="1">
      <w:start w:val="1"/>
      <w:numFmt w:val="lowerLetter"/>
      <w:lvlText w:val="%8."/>
      <w:lvlJc w:val="left"/>
      <w:pPr>
        <w:ind w:left="5760" w:hanging="360"/>
      </w:pPr>
    </w:lvl>
    <w:lvl w:ilvl="8" w:tplc="0809001B" w:tentative="1">
      <w:start w:val="1"/>
      <w:numFmt w:val="lowerRoman"/>
      <w:lvlText w:val="%9."/>
      <w:lvlJc w:val="right"/>
      <w:pPr>
        <w:ind w:left="6480" w:hanging="180"/>
      </w:pPr>
    </w:lvl>
  </w:abstractNum>
  <w:num w:numId="1">
    <w:abstractNumId w:val="0"/>
  </w:num>
</w:numbering>
</file>

<file path=word/settings.xml><?xml version="1.0" encoding="utf-8"?>
<w:settings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10="urn:schemas-microsoft-com:office:word" xmlns:w="http://schemas.openxmlformats.org/wordprocessingml/2006/main" xmlns:w14="http://schemas.microsoft.com/office/word/2010/wordml" xmlns:w15="http://schemas.microsoft.com/office/word/2012/wordml" xmlns:sl="http://schemas.openxmlformats.org/schemaLibrary/2006/main" mc:Ignorable="w14 w15">
  <w:zoom w:percent="73"/>
  <w:defaultTabStop w:val="720"/>
  <w:characterSpacingControl w:val="doNotCompress"/>
  <w:footnotePr>
    <w:footnote w:id="-1"/>
    <w:footnote w:id="0"/>
  </w:footnotePr>
  <w:endnotePr>
    <w:endnote w:id="-1"/>
    <w:endnote w:id="0"/>
  </w:endnotePr>
  <w:compat>
    <w:compatSetting w:name="compatibilityMode" w:uri="http://schemas.microsoft.com/office/word" w:val="15"/>
    <w:compatSetting w:name="overrideTableStyleFontSizeAndJustification" w:uri="http://schemas.microsoft.com/office/word" w:val="1"/>
    <w:compatSetting w:name="enableOpenTypeFeatures" w:uri="http://schemas.microsoft.com/office/word" w:val="1"/>
    <w:compatSetting w:name="doNotFlipMirrorIndents" w:uri="http://schemas.microsoft.com/office/word" w:val="1"/>
    <w:compatSetting w:name="differentiateMultirowTableHeaders" w:uri="http://schemas.microsoft.com/office/word" w:val="1"/>
  </w:compat>
  <w:rsids>
    <w:rsidRoot w:val="00A1428F"/>
    <w:rsid w:val="001B17AB"/>
    <w:rsid w:val="002C3824"/>
    <w:rsid w:val="002D13FD"/>
    <w:rsid w:val="00314B6C"/>
    <w:rsid w:val="00432F18"/>
    <w:rsid w:val="006063F9"/>
    <w:rsid w:val="0063192D"/>
    <w:rsid w:val="0075009A"/>
    <w:rsid w:val="00890C74"/>
    <w:rsid w:val="008A38EA"/>
    <w:rsid w:val="009C08CA"/>
    <w:rsid w:val="00A1428F"/>
    <w:rsid w:val="00AA2C0A"/>
    <w:rsid w:val="00B82F0A"/>
    <w:rsid w:val="00EA294A"/>
    <w:rsid w:val="00EC31DB"/>
    <w:rsid w:val="00ED7633"/>
    <w:rsid w:val="00F953DB"/>
  </w:rsids>
  <m:mathPr>
    <m:mathFont m:val="Cambria Math"/>
    <m:brkBin m:val="before"/>
    <m:brkBinSub m:val="--"/>
    <m:smallFrac m:val="0"/>
    <m:dispDef/>
    <m:lMargin m:val="0"/>
    <m:rMargin m:val="0"/>
    <m:defJc m:val="centerGroup"/>
    <m:wrapIndent m:val="1440"/>
    <m:intLim m:val="subSup"/>
    <m:naryLim m:val="undOvr"/>
  </m:mathPr>
  <w:themeFontLang w:val="en-GB"/>
  <w:clrSchemeMapping w:bg1="light1" w:t1="dark1" w:bg2="light2" w:t2="dark2" w:accent1="accent1" w:accent2="accent2" w:accent3="accent3" w:accent4="accent4" w:accent5="accent5" w:accent6="accent6" w:hyperlink="hyperlink" w:followedHyperlink="followedHyperlink"/>
  <w:shapeDefaults>
    <o:shapedefaults v:ext="edit" spidmax="1026"/>
    <o:shapelayout v:ext="edit">
      <o:idmap v:ext="edit" data="1"/>
    </o:shapelayout>
  </w:shapeDefaults>
  <w:decimalSymbol w:val="."/>
  <w:listSeparator w:val=","/>
  <w15:chartTrackingRefBased/>
  <w15:docId w15:val="{1D20EB17-D4FC-4BF5-A8F4-06CE9C2E6B3E}"/>
</w:settings>
</file>

<file path=word/styles.xml><?xml version="1.0" encoding="utf-8"?>
<w:style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xmlns:w15="http://schemas.microsoft.com/office/word/2012/wordml" mc:Ignorable="w14 w15">
  <w:docDefaults>
    <w:rPrDefault>
      <w:rPr>
        <w:rFonts w:asciiTheme="minorHAnsi" w:eastAsiaTheme="minorHAnsi" w:hAnsiTheme="minorHAnsi" w:cstheme="minorBidi"/>
        <w:sz w:val="22"/>
        <w:szCs w:val="22"/>
        <w:lang w:val="en-GB" w:eastAsia="en-US" w:bidi="ar-SA"/>
      </w:rPr>
    </w:rPrDefault>
    <w:pPrDefault>
      <w:pPr>
        <w:spacing w:after="160" w:line="259" w:lineRule="auto"/>
      </w:pPr>
    </w:pPrDefault>
  </w:docDefaults>
  <w:latentStyles w:defLockedState="0" w:defUIPriority="99" w:defSemiHidden="0" w:defUnhideWhenUsed="0" w:defQFormat="0" w:count="371">
    <w:lsdException w:name="Normal" w:uiPriority="0" w:qFormat="1"/>
    <w:lsdException w:name="heading 1" w:uiPriority="9" w:qFormat="1"/>
    <w:lsdException w:name="heading 2" w:semiHidden="1" w:uiPriority="9" w:unhideWhenUsed="1" w:qFormat="1"/>
    <w:lsdException w:name="heading 3" w:semiHidden="1" w:uiPriority="9" w:unhideWhenUsed="1" w:qFormat="1"/>
    <w:lsdException w:name="heading 4" w:semiHidden="1" w:uiPriority="9" w:unhideWhenUsed="1" w:qFormat="1"/>
    <w:lsdException w:name="heading 5" w:semiHidden="1" w:uiPriority="9" w:unhideWhenUsed="1" w:qFormat="1"/>
    <w:lsdException w:name="heading 6" w:semiHidden="1" w:uiPriority="9" w:unhideWhenUsed="1" w:qFormat="1"/>
    <w:lsdException w:name="heading 7" w:semiHidden="1" w:uiPriority="9" w:unhideWhenUsed="1" w:qFormat="1"/>
    <w:lsdException w:name="heading 8" w:semiHidden="1" w:uiPriority="9" w:unhideWhenUsed="1" w:qFormat="1"/>
    <w:lsdException w:name="heading 9" w:semiHidden="1" w:uiPriority="9" w:unhideWhenUsed="1" w:qFormat="1"/>
    <w:lsdException w:name="index 1" w:semiHidden="1" w:unhideWhenUsed="1"/>
    <w:lsdException w:name="index 2" w:semiHidden="1" w:unhideWhenUsed="1"/>
    <w:lsdException w:name="index 3" w:semiHidden="1" w:unhideWhenUsed="1"/>
    <w:lsdException w:name="index 4" w:semiHidden="1" w:unhideWhenUsed="1"/>
    <w:lsdException w:name="index 5" w:semiHidden="1" w:unhideWhenUsed="1"/>
    <w:lsdException w:name="index 6" w:semiHidden="1" w:unhideWhenUsed="1"/>
    <w:lsdException w:name="index 7" w:semiHidden="1" w:unhideWhenUsed="1"/>
    <w:lsdException w:name="index 8" w:semiHidden="1" w:unhideWhenUsed="1"/>
    <w:lsdException w:name="index 9" w:semiHidden="1" w:unhideWhenUsed="1"/>
    <w:lsdException w:name="toc 1" w:semiHidden="1" w:uiPriority="39" w:unhideWhenUsed="1"/>
    <w:lsdException w:name="toc 2" w:semiHidden="1" w:uiPriority="39" w:unhideWhenUsed="1"/>
    <w:lsdException w:name="toc 3" w:semiHidden="1" w:uiPriority="39" w:unhideWhenUsed="1"/>
    <w:lsdException w:name="toc 4" w:semiHidden="1" w:uiPriority="39" w:unhideWhenUsed="1"/>
    <w:lsdException w:name="toc 5" w:semiHidden="1" w:uiPriority="39" w:unhideWhenUsed="1"/>
    <w:lsdException w:name="toc 6" w:semiHidden="1" w:uiPriority="39" w:unhideWhenUsed="1"/>
    <w:lsdException w:name="toc 7" w:semiHidden="1" w:uiPriority="39" w:unhideWhenUsed="1"/>
    <w:lsdException w:name="toc 8" w:semiHidden="1" w:uiPriority="39" w:unhideWhenUsed="1"/>
    <w:lsdException w:name="toc 9" w:semiHidden="1" w:uiPriority="39" w:unhideWhenUsed="1"/>
    <w:lsdException w:name="Normal Indent" w:semiHidden="1" w:unhideWhenUsed="1"/>
    <w:lsdException w:name="footnote text" w:semiHidden="1" w:unhideWhenUsed="1"/>
    <w:lsdException w:name="annotation text" w:semiHidden="1" w:unhideWhenUsed="1"/>
    <w:lsdException w:name="header" w:semiHidden="1" w:unhideWhenUsed="1"/>
    <w:lsdException w:name="footer" w:semiHidden="1" w:unhideWhenUsed="1"/>
    <w:lsdException w:name="index heading" w:semiHidden="1" w:unhideWhenUsed="1"/>
    <w:lsdException w:name="caption" w:semiHidden="1" w:uiPriority="35" w:unhideWhenUsed="1" w:qFormat="1"/>
    <w:lsdException w:name="table of figures" w:semiHidden="1" w:unhideWhenUsed="1"/>
    <w:lsdException w:name="envelope address" w:semiHidden="1" w:unhideWhenUsed="1"/>
    <w:lsdException w:name="envelope return" w:semiHidden="1" w:unhideWhenUsed="1"/>
    <w:lsdException w:name="footnote reference" w:semiHidden="1" w:unhideWhenUsed="1"/>
    <w:lsdException w:name="annotation reference" w:semiHidden="1" w:unhideWhenUsed="1"/>
    <w:lsdException w:name="line number" w:semiHidden="1" w:unhideWhenUsed="1"/>
    <w:lsdException w:name="page number" w:semiHidden="1" w:unhideWhenUsed="1"/>
    <w:lsdException w:name="endnote reference" w:semiHidden="1" w:unhideWhenUsed="1"/>
    <w:lsdException w:name="endnote text" w:semiHidden="1" w:unhideWhenUsed="1"/>
    <w:lsdException w:name="table of authorities" w:semiHidden="1" w:unhideWhenUsed="1"/>
    <w:lsdException w:name="macro" w:semiHidden="1" w:unhideWhenUsed="1"/>
    <w:lsdException w:name="toa heading" w:semiHidden="1" w:unhideWhenUsed="1"/>
    <w:lsdException w:name="List" w:semiHidden="1" w:unhideWhenUsed="1"/>
    <w:lsdException w:name="List Bullet" w:semiHidden="1" w:unhideWhenUsed="1"/>
    <w:lsdException w:name="List Number" w:semiHidden="1" w:unhideWhenUsed="1"/>
    <w:lsdException w:name="List 2" w:semiHidden="1" w:unhideWhenUsed="1"/>
    <w:lsdException w:name="List 3" w:semiHidden="1" w:unhideWhenUsed="1"/>
    <w:lsdException w:name="List 4" w:semiHidden="1" w:unhideWhenUsed="1"/>
    <w:lsdException w:name="List 5" w:semiHidden="1" w:unhideWhenUsed="1"/>
    <w:lsdException w:name="List Bullet 2" w:semiHidden="1" w:unhideWhenUsed="1"/>
    <w:lsdException w:name="List Bullet 3" w:semiHidden="1" w:unhideWhenUsed="1"/>
    <w:lsdException w:name="List Bullet 4" w:semiHidden="1" w:unhideWhenUsed="1"/>
    <w:lsdException w:name="List Bullet 5" w:semiHidden="1" w:unhideWhenUsed="1"/>
    <w:lsdException w:name="List Number 2" w:semiHidden="1" w:unhideWhenUsed="1"/>
    <w:lsdException w:name="List Number 3" w:semiHidden="1" w:unhideWhenUsed="1"/>
    <w:lsdException w:name="List Number 4" w:semiHidden="1" w:unhideWhenUsed="1"/>
    <w:lsdException w:name="List Number 5" w:semiHidden="1" w:unhideWhenUsed="1"/>
    <w:lsdException w:name="Title" w:uiPriority="10" w:qFormat="1"/>
    <w:lsdException w:name="Closing" w:semiHidden="1" w:unhideWhenUsed="1"/>
    <w:lsdException w:name="Signature" w:semiHidden="1" w:unhideWhenUsed="1"/>
    <w:lsdException w:name="Default Paragraph Font" w:semiHidden="1" w:uiPriority="1" w:unhideWhenUsed="1"/>
    <w:lsdException w:name="Body Text" w:semiHidden="1" w:unhideWhenUsed="1"/>
    <w:lsdException w:name="Body Text Indent" w:semiHidden="1" w:unhideWhenUsed="1"/>
    <w:lsdException w:name="List Continue" w:semiHidden="1" w:unhideWhenUsed="1"/>
    <w:lsdException w:name="List Continue 2" w:semiHidden="1" w:unhideWhenUsed="1"/>
    <w:lsdException w:name="List Continue 3" w:semiHidden="1" w:unhideWhenUsed="1"/>
    <w:lsdException w:name="List Continue 4" w:semiHidden="1" w:unhideWhenUsed="1"/>
    <w:lsdException w:name="List Continue 5" w:semiHidden="1" w:unhideWhenUsed="1"/>
    <w:lsdException w:name="Message Header" w:semiHidden="1" w:unhideWhenUsed="1"/>
    <w:lsdException w:name="Subtitle" w:uiPriority="11" w:qFormat="1"/>
    <w:lsdException w:name="Salutation" w:semiHidden="1" w:unhideWhenUsed="1"/>
    <w:lsdException w:name="Date" w:semiHidden="1" w:unhideWhenUsed="1"/>
    <w:lsdException w:name="Body Text First Indent" w:semiHidden="1" w:unhideWhenUsed="1"/>
    <w:lsdException w:name="Body Text First Indent 2" w:semiHidden="1" w:unhideWhenUsed="1"/>
    <w:lsdException w:name="Note Heading" w:semiHidden="1" w:unhideWhenUsed="1"/>
    <w:lsdException w:name="Body Text 2" w:semiHidden="1" w:unhideWhenUsed="1"/>
    <w:lsdException w:name="Body Text 3" w:semiHidden="1" w:unhideWhenUsed="1"/>
    <w:lsdException w:name="Body Text Indent 2" w:semiHidden="1" w:unhideWhenUsed="1"/>
    <w:lsdException w:name="Body Text Indent 3" w:semiHidden="1" w:unhideWhenUsed="1"/>
    <w:lsdException w:name="Block Text" w:semiHidden="1" w:unhideWhenUsed="1"/>
    <w:lsdException w:name="Hyperlink" w:semiHidden="1" w:unhideWhenUsed="1"/>
    <w:lsdException w:name="FollowedHyperlink" w:semiHidden="1" w:unhideWhenUsed="1"/>
    <w:lsdException w:name="Strong" w:uiPriority="22" w:qFormat="1"/>
    <w:lsdException w:name="Emphasis" w:uiPriority="20" w:qFormat="1"/>
    <w:lsdException w:name="Document Map" w:semiHidden="1" w:unhideWhenUsed="1"/>
    <w:lsdException w:name="Plain Text" w:semiHidden="1" w:unhideWhenUsed="1"/>
    <w:lsdException w:name="E-mail Signature" w:semiHidden="1" w:unhideWhenUsed="1"/>
    <w:lsdException w:name="HTML Top of Form" w:semiHidden="1" w:unhideWhenUsed="1"/>
    <w:lsdException w:name="HTML Bottom of Form" w:semiHidden="1" w:unhideWhenUsed="1"/>
    <w:lsdException w:name="Normal (Web)" w:semiHidden="1" w:unhideWhenUsed="1"/>
    <w:lsdException w:name="HTML Acronym" w:semiHidden="1" w:unhideWhenUsed="1"/>
    <w:lsdException w:name="HTML Address" w:semiHidden="1" w:unhideWhenUsed="1"/>
    <w:lsdException w:name="HTML Cite" w:semiHidden="1" w:unhideWhenUsed="1"/>
    <w:lsdException w:name="HTML Code" w:semiHidden="1" w:unhideWhenUsed="1"/>
    <w:lsdException w:name="HTML Definition" w:semiHidden="1" w:unhideWhenUsed="1"/>
    <w:lsdException w:name="HTML Keyboard" w:semiHidden="1" w:unhideWhenUsed="1"/>
    <w:lsdException w:name="HTML Preformatted" w:semiHidden="1" w:unhideWhenUsed="1"/>
    <w:lsdException w:name="HTML Sample" w:semiHidden="1" w:unhideWhenUsed="1"/>
    <w:lsdException w:name="HTML Typewriter" w:semiHidden="1" w:unhideWhenUsed="1"/>
    <w:lsdException w:name="HTML Variable" w:semiHidden="1" w:unhideWhenUsed="1"/>
    <w:lsdException w:name="Normal Table" w:semiHidden="1" w:unhideWhenUsed="1"/>
    <w:lsdException w:name="annotation subject" w:semiHidden="1" w:unhideWhenUsed="1"/>
    <w:lsdException w:name="No List" w:semiHidden="1" w:unhideWhenUsed="1"/>
    <w:lsdException w:name="Outline List 1" w:semiHidden="1" w:unhideWhenUsed="1"/>
    <w:lsdException w:name="Outline List 2" w:semiHidden="1" w:unhideWhenUsed="1"/>
    <w:lsdException w:name="Outline List 3" w:semiHidden="1" w:unhideWhenUsed="1"/>
    <w:lsdException w:name="Table Simple 1" w:semiHidden="1" w:unhideWhenUsed="1"/>
    <w:lsdException w:name="Table Simple 2" w:semiHidden="1" w:unhideWhenUsed="1"/>
    <w:lsdException w:name="Table Simple 3" w:semiHidden="1" w:unhideWhenUsed="1"/>
    <w:lsdException w:name="Table Classic 1" w:semiHidden="1" w:unhideWhenUsed="1"/>
    <w:lsdException w:name="Table Classic 2" w:semiHidden="1" w:unhideWhenUsed="1"/>
    <w:lsdException w:name="Table Classic 3" w:semiHidden="1" w:unhideWhenUsed="1"/>
    <w:lsdException w:name="Table Classic 4" w:semiHidden="1" w:unhideWhenUsed="1"/>
    <w:lsdException w:name="Table Colorful 1" w:semiHidden="1" w:unhideWhenUsed="1"/>
    <w:lsdException w:name="Table Colorful 2" w:semiHidden="1" w:unhideWhenUsed="1"/>
    <w:lsdException w:name="Table Colorful 3" w:semiHidden="1" w:unhideWhenUsed="1"/>
    <w:lsdException w:name="Table Columns 1" w:semiHidden="1" w:unhideWhenUsed="1"/>
    <w:lsdException w:name="Table Columns 2" w:semiHidden="1" w:unhideWhenUsed="1"/>
    <w:lsdException w:name="Table Columns 3" w:semiHidden="1" w:unhideWhenUsed="1"/>
    <w:lsdException w:name="Table Columns 4" w:semiHidden="1" w:unhideWhenUsed="1"/>
    <w:lsdException w:name="Table Columns 5" w:semiHidden="1" w:unhideWhenUsed="1"/>
    <w:lsdException w:name="Table Grid 1" w:semiHidden="1" w:unhideWhenUsed="1"/>
    <w:lsdException w:name="Table Grid 2" w:semiHidden="1" w:unhideWhenUsed="1"/>
    <w:lsdException w:name="Table Grid 3" w:semiHidden="1" w:unhideWhenUsed="1"/>
    <w:lsdException w:name="Table Grid 4" w:semiHidden="1" w:unhideWhenUsed="1"/>
    <w:lsdException w:name="Table Grid 5" w:semiHidden="1" w:unhideWhenUsed="1"/>
    <w:lsdException w:name="Table Grid 6" w:semiHidden="1" w:unhideWhenUsed="1"/>
    <w:lsdException w:name="Table Grid 7" w:semiHidden="1" w:unhideWhenUsed="1"/>
    <w:lsdException w:name="Table Grid 8" w:semiHidden="1" w:unhideWhenUsed="1"/>
    <w:lsdException w:name="Table List 1" w:semiHidden="1" w:unhideWhenUsed="1"/>
    <w:lsdException w:name="Table List 2" w:semiHidden="1" w:unhideWhenUsed="1"/>
    <w:lsdException w:name="Table List 3" w:semiHidden="1" w:unhideWhenUsed="1"/>
    <w:lsdException w:name="Table List 4" w:semiHidden="1" w:unhideWhenUsed="1"/>
    <w:lsdException w:name="Table List 5" w:semiHidden="1" w:unhideWhenUsed="1"/>
    <w:lsdException w:name="Table List 6" w:semiHidden="1" w:unhideWhenUsed="1"/>
    <w:lsdException w:name="Table List 7" w:semiHidden="1" w:unhideWhenUsed="1"/>
    <w:lsdException w:name="Table List 8" w:semiHidden="1" w:unhideWhenUsed="1"/>
    <w:lsdException w:name="Table 3D effects 1" w:semiHidden="1" w:unhideWhenUsed="1"/>
    <w:lsdException w:name="Table 3D effects 2" w:semiHidden="1" w:unhideWhenUsed="1"/>
    <w:lsdException w:name="Table 3D effects 3" w:semiHidden="1" w:unhideWhenUsed="1"/>
    <w:lsdException w:name="Table Contemporary" w:semiHidden="1" w:unhideWhenUsed="1"/>
    <w:lsdException w:name="Table Elegant" w:semiHidden="1" w:unhideWhenUsed="1"/>
    <w:lsdException w:name="Table Professional" w:semiHidden="1" w:unhideWhenUsed="1"/>
    <w:lsdException w:name="Table Subtle 1" w:semiHidden="1" w:unhideWhenUsed="1"/>
    <w:lsdException w:name="Table Subtle 2" w:semiHidden="1" w:unhideWhenUsed="1"/>
    <w:lsdException w:name="Table Web 1" w:semiHidden="1" w:unhideWhenUsed="1"/>
    <w:lsdException w:name="Table Web 2" w:semiHidden="1" w:unhideWhenUsed="1"/>
    <w:lsdException w:name="Table Web 3" w:semiHidden="1" w:unhideWhenUsed="1"/>
    <w:lsdException w:name="Balloon Text" w:semiHidden="1" w:unhideWhenUsed="1"/>
    <w:lsdException w:name="Table Grid" w:uiPriority="39"/>
    <w:lsdException w:name="Table Theme" w:semiHidden="1" w:unhideWhenUsed="1"/>
    <w:lsdException w:name="Placeholder Text" w:semiHidden="1"/>
    <w:lsdException w:name="No Spacing" w:uiPriority="1" w:qFormat="1"/>
    <w:lsdException w:name="Light Shading" w:uiPriority="60"/>
    <w:lsdException w:name="Light List" w:uiPriority="61"/>
    <w:lsdException w:name="Light Grid" w:uiPriority="62"/>
    <w:lsdException w:name="Medium Shading 1" w:uiPriority="63"/>
    <w:lsdException w:name="Medium Shading 2" w:uiPriority="64"/>
    <w:lsdException w:name="Medium List 1" w:uiPriority="65"/>
    <w:lsdException w:name="Medium List 2" w:uiPriority="66"/>
    <w:lsdException w:name="Medium Grid 1" w:uiPriority="67"/>
    <w:lsdException w:name="Medium Grid 2" w:uiPriority="68"/>
    <w:lsdException w:name="Medium Grid 3" w:uiPriority="69"/>
    <w:lsdException w:name="Dark List" w:uiPriority="70"/>
    <w:lsdException w:name="Colorful Shading" w:uiPriority="71"/>
    <w:lsdException w:name="Colorful List" w:uiPriority="72"/>
    <w:lsdException w:name="Colorful Grid" w:uiPriority="73"/>
    <w:lsdException w:name="Light Shading Accent 1" w:uiPriority="60"/>
    <w:lsdException w:name="Light List Accent 1" w:uiPriority="61"/>
    <w:lsdException w:name="Light Grid Accent 1" w:uiPriority="62"/>
    <w:lsdException w:name="Medium Shading 1 Accent 1" w:uiPriority="63"/>
    <w:lsdException w:name="Medium Shading 2 Accent 1" w:uiPriority="64"/>
    <w:lsdException w:name="Medium List 1 Accent 1" w:uiPriority="65"/>
    <w:lsdException w:name="Revision" w:semiHidden="1"/>
    <w:lsdException w:name="List Paragraph" w:uiPriority="34" w:qFormat="1"/>
    <w:lsdException w:name="Quote" w:uiPriority="29" w:qFormat="1"/>
    <w:lsdException w:name="Intense Quote" w:uiPriority="30" w:qFormat="1"/>
    <w:lsdException w:name="Medium List 2 Accent 1" w:uiPriority="66"/>
    <w:lsdException w:name="Medium Grid 1 Accent 1" w:uiPriority="67"/>
    <w:lsdException w:name="Medium Grid 2 Accent 1" w:uiPriority="68"/>
    <w:lsdException w:name="Medium Grid 3 Accent 1" w:uiPriority="69"/>
    <w:lsdException w:name="Dark List Accent 1" w:uiPriority="70"/>
    <w:lsdException w:name="Colorful Shading Accent 1" w:uiPriority="71"/>
    <w:lsdException w:name="Colorful List Accent 1" w:uiPriority="72"/>
    <w:lsdException w:name="Colorful Grid Accent 1" w:uiPriority="73"/>
    <w:lsdException w:name="Light Shading Accent 2" w:uiPriority="60"/>
    <w:lsdException w:name="Light List Accent 2" w:uiPriority="61"/>
    <w:lsdException w:name="Light Grid Accent 2" w:uiPriority="62"/>
    <w:lsdException w:name="Medium Shading 1 Accent 2" w:uiPriority="63"/>
    <w:lsdException w:name="Medium Shading 2 Accent 2" w:uiPriority="64"/>
    <w:lsdException w:name="Medium List 1 Accent 2" w:uiPriority="65"/>
    <w:lsdException w:name="Medium List 2 Accent 2" w:uiPriority="66"/>
    <w:lsdException w:name="Medium Grid 1 Accent 2" w:uiPriority="67"/>
    <w:lsdException w:name="Medium Grid 2 Accent 2" w:uiPriority="68"/>
    <w:lsdException w:name="Medium Grid 3 Accent 2" w:uiPriority="69"/>
    <w:lsdException w:name="Dark List Accent 2" w:uiPriority="70"/>
    <w:lsdException w:name="Colorful Shading Accent 2" w:uiPriority="71"/>
    <w:lsdException w:name="Colorful List Accent 2" w:uiPriority="72"/>
    <w:lsdException w:name="Colorful Grid Accent 2" w:uiPriority="73"/>
    <w:lsdException w:name="Light Shading Accent 3" w:uiPriority="60"/>
    <w:lsdException w:name="Light List Accent 3" w:uiPriority="61"/>
    <w:lsdException w:name="Light Grid Accent 3" w:uiPriority="62"/>
    <w:lsdException w:name="Medium Shading 1 Accent 3" w:uiPriority="63"/>
    <w:lsdException w:name="Medium Shading 2 Accent 3" w:uiPriority="64"/>
    <w:lsdException w:name="Medium List 1 Accent 3" w:uiPriority="65"/>
    <w:lsdException w:name="Medium List 2 Accent 3" w:uiPriority="66"/>
    <w:lsdException w:name="Medium Grid 1 Accent 3" w:uiPriority="67"/>
    <w:lsdException w:name="Medium Grid 2 Accent 3" w:uiPriority="68"/>
    <w:lsdException w:name="Medium Grid 3 Accent 3" w:uiPriority="69"/>
    <w:lsdException w:name="Dark List Accent 3" w:uiPriority="70"/>
    <w:lsdException w:name="Colorful Shading Accent 3" w:uiPriority="71"/>
    <w:lsdException w:name="Colorful List Accent 3" w:uiPriority="72"/>
    <w:lsdException w:name="Colorful Grid Accent 3" w:uiPriority="73"/>
    <w:lsdException w:name="Light Shading Accent 4" w:uiPriority="60"/>
    <w:lsdException w:name="Light List Accent 4" w:uiPriority="61"/>
    <w:lsdException w:name="Light Grid Accent 4" w:uiPriority="62"/>
    <w:lsdException w:name="Medium Shading 1 Accent 4" w:uiPriority="63"/>
    <w:lsdException w:name="Medium Shading 2 Accent 4" w:uiPriority="64"/>
    <w:lsdException w:name="Medium List 1 Accent 4" w:uiPriority="65"/>
    <w:lsdException w:name="Medium List 2 Accent 4" w:uiPriority="66"/>
    <w:lsdException w:name="Medium Grid 1 Accent 4" w:uiPriority="67"/>
    <w:lsdException w:name="Medium Grid 2 Accent 4" w:uiPriority="68"/>
    <w:lsdException w:name="Medium Grid 3 Accent 4" w:uiPriority="69"/>
    <w:lsdException w:name="Dark List Accent 4" w:uiPriority="70"/>
    <w:lsdException w:name="Colorful Shading Accent 4" w:uiPriority="71"/>
    <w:lsdException w:name="Colorful List Accent 4" w:uiPriority="72"/>
    <w:lsdException w:name="Colorful Grid Accent 4" w:uiPriority="73"/>
    <w:lsdException w:name="Light Shading Accent 5" w:uiPriority="60"/>
    <w:lsdException w:name="Light List Accent 5" w:uiPriority="61"/>
    <w:lsdException w:name="Light Grid Accent 5" w:uiPriority="62"/>
    <w:lsdException w:name="Medium Shading 1 Accent 5" w:uiPriority="63"/>
    <w:lsdException w:name="Medium Shading 2 Accent 5" w:uiPriority="64"/>
    <w:lsdException w:name="Medium List 1 Accent 5" w:uiPriority="65"/>
    <w:lsdException w:name="Medium List 2 Accent 5" w:uiPriority="66"/>
    <w:lsdException w:name="Medium Grid 1 Accent 5" w:uiPriority="67"/>
    <w:lsdException w:name="Medium Grid 2 Accent 5" w:uiPriority="68"/>
    <w:lsdException w:name="Medium Grid 3 Accent 5" w:uiPriority="69"/>
    <w:lsdException w:name="Dark List Accent 5" w:uiPriority="70"/>
    <w:lsdException w:name="Colorful Shading Accent 5" w:uiPriority="71"/>
    <w:lsdException w:name="Colorful List Accent 5" w:uiPriority="72"/>
    <w:lsdException w:name="Colorful Grid Accent 5" w:uiPriority="73"/>
    <w:lsdException w:name="Light Shading Accent 6" w:uiPriority="60"/>
    <w:lsdException w:name="Light List Accent 6" w:uiPriority="61"/>
    <w:lsdException w:name="Light Grid Accent 6" w:uiPriority="62"/>
    <w:lsdException w:name="Medium Shading 1 Accent 6" w:uiPriority="63"/>
    <w:lsdException w:name="Medium Shading 2 Accent 6" w:uiPriority="64"/>
    <w:lsdException w:name="Medium List 1 Accent 6" w:uiPriority="65"/>
    <w:lsdException w:name="Medium List 2 Accent 6" w:uiPriority="66"/>
    <w:lsdException w:name="Medium Grid 1 Accent 6" w:uiPriority="67"/>
    <w:lsdException w:name="Medium Grid 2 Accent 6" w:uiPriority="68"/>
    <w:lsdException w:name="Medium Grid 3 Accent 6" w:uiPriority="69"/>
    <w:lsdException w:name="Dark List Accent 6" w:uiPriority="70"/>
    <w:lsdException w:name="Colorful Shading Accent 6" w:uiPriority="71"/>
    <w:lsdException w:name="Colorful List Accent 6" w:uiPriority="72"/>
    <w:lsdException w:name="Colorful Grid Accent 6" w:uiPriority="73"/>
    <w:lsdException w:name="Subtle Emphasis" w:uiPriority="19" w:qFormat="1"/>
    <w:lsdException w:name="Intense Emphasis" w:uiPriority="21" w:qFormat="1"/>
    <w:lsdException w:name="Subtle Reference" w:uiPriority="31" w:qFormat="1"/>
    <w:lsdException w:name="Intense Reference" w:uiPriority="32" w:qFormat="1"/>
    <w:lsdException w:name="Book Title" w:uiPriority="33" w:qFormat="1"/>
    <w:lsdException w:name="Bibliography" w:semiHidden="1" w:uiPriority="37" w:unhideWhenUsed="1"/>
    <w:lsdException w:name="TOC Heading" w:semiHidden="1" w:uiPriority="39" w:unhideWhenUsed="1" w:qFormat="1"/>
    <w:lsdException w:name="Plain Table 1" w:uiPriority="41"/>
    <w:lsdException w:name="Plain Table 2" w:uiPriority="42"/>
    <w:lsdException w:name="Plain Table 3" w:uiPriority="43"/>
    <w:lsdException w:name="Plain Table 4" w:uiPriority="44"/>
    <w:lsdException w:name="Plain Table 5" w:uiPriority="45"/>
    <w:lsdException w:name="Grid Table Light" w:uiPriority="40"/>
    <w:lsdException w:name="Grid Table 1 Light" w:uiPriority="46"/>
    <w:lsdException w:name="Grid Table 2" w:uiPriority="47"/>
    <w:lsdException w:name="Grid Table 3" w:uiPriority="48"/>
    <w:lsdException w:name="Grid Table 4" w:uiPriority="49"/>
    <w:lsdException w:name="Grid Table 5 Dark" w:uiPriority="50"/>
    <w:lsdException w:name="Grid Table 6 Colorful" w:uiPriority="51"/>
    <w:lsdException w:name="Grid Table 7 Colorful" w:uiPriority="52"/>
    <w:lsdException w:name="Grid Table 1 Light Accent 1" w:uiPriority="46"/>
    <w:lsdException w:name="Grid Table 2 Accent 1" w:uiPriority="47"/>
    <w:lsdException w:name="Grid Table 3 Accent 1" w:uiPriority="48"/>
    <w:lsdException w:name="Grid Table 4 Accent 1" w:uiPriority="49"/>
    <w:lsdException w:name="Grid Table 5 Dark Accent 1" w:uiPriority="50"/>
    <w:lsdException w:name="Grid Table 6 Colorful Accent 1" w:uiPriority="51"/>
    <w:lsdException w:name="Grid Table 7 Colorful Accent 1" w:uiPriority="52"/>
    <w:lsdException w:name="Grid Table 1 Light Accent 2" w:uiPriority="46"/>
    <w:lsdException w:name="Grid Table 2 Accent 2" w:uiPriority="47"/>
    <w:lsdException w:name="Grid Table 3 Accent 2" w:uiPriority="48"/>
    <w:lsdException w:name="Grid Table 4 Accent 2" w:uiPriority="49"/>
    <w:lsdException w:name="Grid Table 5 Dark Accent 2" w:uiPriority="50"/>
    <w:lsdException w:name="Grid Table 6 Colorful Accent 2" w:uiPriority="51"/>
    <w:lsdException w:name="Grid Table 7 Colorful Accent 2" w:uiPriority="52"/>
    <w:lsdException w:name="Grid Table 1 Light Accent 3" w:uiPriority="46"/>
    <w:lsdException w:name="Grid Table 2 Accent 3" w:uiPriority="47"/>
    <w:lsdException w:name="Grid Table 3 Accent 3" w:uiPriority="48"/>
    <w:lsdException w:name="Grid Table 4 Accent 3" w:uiPriority="49"/>
    <w:lsdException w:name="Grid Table 5 Dark Accent 3" w:uiPriority="50"/>
    <w:lsdException w:name="Grid Table 6 Colorful Accent 3" w:uiPriority="51"/>
    <w:lsdException w:name="Grid Table 7 Colorful Accent 3" w:uiPriority="52"/>
    <w:lsdException w:name="Grid Table 1 Light Accent 4" w:uiPriority="46"/>
    <w:lsdException w:name="Grid Table 2 Accent 4" w:uiPriority="47"/>
    <w:lsdException w:name="Grid Table 3 Accent 4" w:uiPriority="48"/>
    <w:lsdException w:name="Grid Table 4 Accent 4" w:uiPriority="49"/>
    <w:lsdException w:name="Grid Table 5 Dark Accent 4" w:uiPriority="50"/>
    <w:lsdException w:name="Grid Table 6 Colorful Accent 4" w:uiPriority="51"/>
    <w:lsdException w:name="Grid Table 7 Colorful Accent 4" w:uiPriority="52"/>
    <w:lsdException w:name="Grid Table 1 Light Accent 5" w:uiPriority="46"/>
    <w:lsdException w:name="Grid Table 2 Accent 5" w:uiPriority="47"/>
    <w:lsdException w:name="Grid Table 3 Accent 5" w:uiPriority="48"/>
    <w:lsdException w:name="Grid Table 4 Accent 5" w:uiPriority="49"/>
    <w:lsdException w:name="Grid Table 5 Dark Accent 5" w:uiPriority="50"/>
    <w:lsdException w:name="Grid Table 6 Colorful Accent 5" w:uiPriority="51"/>
    <w:lsdException w:name="Grid Table 7 Colorful Accent 5" w:uiPriority="52"/>
    <w:lsdException w:name="Grid Table 1 Light Accent 6" w:uiPriority="46"/>
    <w:lsdException w:name="Grid Table 2 Accent 6" w:uiPriority="47"/>
    <w:lsdException w:name="Grid Table 3 Accent 6" w:uiPriority="48"/>
    <w:lsdException w:name="Grid Table 4 Accent 6" w:uiPriority="49"/>
    <w:lsdException w:name="Grid Table 5 Dark Accent 6" w:uiPriority="50"/>
    <w:lsdException w:name="Grid Table 6 Colorful Accent 6" w:uiPriority="51"/>
    <w:lsdException w:name="Grid Table 7 Colorful Accent 6" w:uiPriority="52"/>
    <w:lsdException w:name="List Table 1 Light" w:uiPriority="46"/>
    <w:lsdException w:name="List Table 2" w:uiPriority="47"/>
    <w:lsdException w:name="List Table 3" w:uiPriority="48"/>
    <w:lsdException w:name="List Table 4" w:uiPriority="49"/>
    <w:lsdException w:name="List Table 5 Dark" w:uiPriority="50"/>
    <w:lsdException w:name="List Table 6 Colorful" w:uiPriority="51"/>
    <w:lsdException w:name="List Table 7 Colorful" w:uiPriority="52"/>
    <w:lsdException w:name="List Table 1 Light Accent 1" w:uiPriority="46"/>
    <w:lsdException w:name="List Table 2 Accent 1" w:uiPriority="47"/>
    <w:lsdException w:name="List Table 3 Accent 1" w:uiPriority="48"/>
    <w:lsdException w:name="List Table 4 Accent 1" w:uiPriority="49"/>
    <w:lsdException w:name="List Table 5 Dark Accent 1" w:uiPriority="50"/>
    <w:lsdException w:name="List Table 6 Colorful Accent 1" w:uiPriority="51"/>
    <w:lsdException w:name="List Table 7 Colorful Accent 1" w:uiPriority="52"/>
    <w:lsdException w:name="List Table 1 Light Accent 2" w:uiPriority="46"/>
    <w:lsdException w:name="List Table 2 Accent 2" w:uiPriority="47"/>
    <w:lsdException w:name="List Table 3 Accent 2" w:uiPriority="48"/>
    <w:lsdException w:name="List Table 4 Accent 2" w:uiPriority="49"/>
    <w:lsdException w:name="List Table 5 Dark Accent 2" w:uiPriority="50"/>
    <w:lsdException w:name="List Table 6 Colorful Accent 2" w:uiPriority="51"/>
    <w:lsdException w:name="List Table 7 Colorful Accent 2" w:uiPriority="52"/>
    <w:lsdException w:name="List Table 1 Light Accent 3" w:uiPriority="46"/>
    <w:lsdException w:name="List Table 2 Accent 3" w:uiPriority="47"/>
    <w:lsdException w:name="List Table 3 Accent 3" w:uiPriority="48"/>
    <w:lsdException w:name="List Table 4 Accent 3" w:uiPriority="49"/>
    <w:lsdException w:name="List Table 5 Dark Accent 3" w:uiPriority="50"/>
    <w:lsdException w:name="List Table 6 Colorful Accent 3" w:uiPriority="51"/>
    <w:lsdException w:name="List Table 7 Colorful Accent 3" w:uiPriority="52"/>
    <w:lsdException w:name="List Table 1 Light Accent 4" w:uiPriority="46"/>
    <w:lsdException w:name="List Table 2 Accent 4" w:uiPriority="47"/>
    <w:lsdException w:name="List Table 3 Accent 4" w:uiPriority="48"/>
    <w:lsdException w:name="List Table 4 Accent 4" w:uiPriority="49"/>
    <w:lsdException w:name="List Table 5 Dark Accent 4" w:uiPriority="50"/>
    <w:lsdException w:name="List Table 6 Colorful Accent 4" w:uiPriority="51"/>
    <w:lsdException w:name="List Table 7 Colorful Accent 4" w:uiPriority="52"/>
    <w:lsdException w:name="List Table 1 Light Accent 5" w:uiPriority="46"/>
    <w:lsdException w:name="List Table 2 Accent 5" w:uiPriority="47"/>
    <w:lsdException w:name="List Table 3 Accent 5" w:uiPriority="48"/>
    <w:lsdException w:name="List Table 4 Accent 5" w:uiPriority="49"/>
    <w:lsdException w:name="List Table 5 Dark Accent 5" w:uiPriority="50"/>
    <w:lsdException w:name="List Table 6 Colorful Accent 5" w:uiPriority="51"/>
    <w:lsdException w:name="List Table 7 Colorful Accent 5" w:uiPriority="52"/>
    <w:lsdException w:name="List Table 1 Light Accent 6" w:uiPriority="46"/>
    <w:lsdException w:name="List Table 2 Accent 6" w:uiPriority="47"/>
    <w:lsdException w:name="List Table 3 Accent 6" w:uiPriority="48"/>
    <w:lsdException w:name="List Table 4 Accent 6" w:uiPriority="49"/>
    <w:lsdException w:name="List Table 5 Dark Accent 6" w:uiPriority="50"/>
    <w:lsdException w:name="List Table 6 Colorful Accent 6" w:uiPriority="51"/>
    <w:lsdException w:name="List Table 7 Colorful Accent 6" w:uiPriority="52"/>
  </w:latentStyles>
  <w:style w:type="paragraph" w:default="1" w:styleId="Normal">
    <w:name w:val="Normal"/>
    <w:qFormat/>
  </w:style>
  <w:style w:type="character" w:default="1" w:styleId="DefaultParagraphFont">
    <w:name w:val="Default Paragraph Font"/>
    <w:uiPriority w:val="1"/>
    <w:semiHidden/>
    <w:unhideWhenUsed/>
  </w:style>
  <w:style w:type="table" w:default="1" w:styleId="TableNormal">
    <w:name w:val="Normal Table"/>
    <w:uiPriority w:val="99"/>
    <w:semiHidden/>
    <w:unhideWhenUsed/>
    <w:tblPr>
      <w:tblInd w:w="0" w:type="dxa"/>
      <w:tblCellMar>
        <w:top w:w="0" w:type="dxa"/>
        <w:left w:w="108" w:type="dxa"/>
        <w:bottom w:w="0" w:type="dxa"/>
        <w:right w:w="108" w:type="dxa"/>
      </w:tblCellMar>
    </w:tblPr>
  </w:style>
  <w:style w:type="numbering" w:default="1" w:styleId="NoList">
    <w:name w:val="No List"/>
    <w:uiPriority w:val="99"/>
    <w:semiHidden/>
    <w:unhideWhenUsed/>
  </w:style>
  <w:style w:type="paragraph" w:styleId="NormalWeb">
    <w:name w:val="Normal (Web)"/>
    <w:basedOn w:val="Normal"/>
    <w:uiPriority w:val="99"/>
    <w:unhideWhenUsed/>
    <w:rsid w:val="00A1428F"/>
    <w:pPr>
      <w:spacing w:before="100" w:beforeAutospacing="1" w:after="100" w:afterAutospacing="1" w:line="240" w:lineRule="auto"/>
    </w:pPr>
    <w:rPr>
      <w:rFonts w:ascii="Times New Roman" w:eastAsia="Times New Roman" w:hAnsi="Times New Roman" w:cs="Times New Roman"/>
      <w:sz w:val="24"/>
      <w:szCs w:val="24"/>
      <w:lang w:eastAsia="en-GB"/>
    </w:rPr>
  </w:style>
  <w:style w:type="character" w:styleId="Hyperlink">
    <w:name w:val="Hyperlink"/>
    <w:basedOn w:val="DefaultParagraphFont"/>
    <w:uiPriority w:val="99"/>
    <w:unhideWhenUsed/>
    <w:rsid w:val="00A1428F"/>
    <w:rPr>
      <w:color w:val="0000FF"/>
      <w:u w:val="single"/>
    </w:rPr>
  </w:style>
  <w:style w:type="paragraph" w:styleId="Header">
    <w:name w:val="header"/>
    <w:basedOn w:val="Normal"/>
    <w:link w:val="HeaderChar"/>
    <w:uiPriority w:val="99"/>
    <w:unhideWhenUsed/>
    <w:rsid w:val="009C08CA"/>
    <w:pPr>
      <w:tabs>
        <w:tab w:val="center" w:pos="4513"/>
        <w:tab w:val="right" w:pos="9026"/>
      </w:tabs>
      <w:spacing w:after="0" w:line="240" w:lineRule="auto"/>
    </w:pPr>
  </w:style>
  <w:style w:type="character" w:customStyle="1" w:styleId="HeaderChar">
    <w:name w:val="Header Char"/>
    <w:basedOn w:val="DefaultParagraphFont"/>
    <w:link w:val="Header"/>
    <w:uiPriority w:val="99"/>
    <w:rsid w:val="009C08CA"/>
  </w:style>
  <w:style w:type="paragraph" w:styleId="Footer">
    <w:name w:val="footer"/>
    <w:basedOn w:val="Normal"/>
    <w:link w:val="FooterChar"/>
    <w:uiPriority w:val="99"/>
    <w:unhideWhenUsed/>
    <w:rsid w:val="009C08CA"/>
    <w:pPr>
      <w:tabs>
        <w:tab w:val="center" w:pos="4513"/>
        <w:tab w:val="right" w:pos="9026"/>
      </w:tabs>
      <w:spacing w:after="0" w:line="240" w:lineRule="auto"/>
    </w:pPr>
  </w:style>
  <w:style w:type="character" w:customStyle="1" w:styleId="FooterChar">
    <w:name w:val="Footer Char"/>
    <w:basedOn w:val="DefaultParagraphFont"/>
    <w:link w:val="Footer"/>
    <w:uiPriority w:val="99"/>
    <w:rsid w:val="009C08CA"/>
  </w:style>
</w:styles>
</file>

<file path=word/webSettings.xml><?xml version="1.0" encoding="utf-8"?>
<w:webSetting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xmlns:w15="http://schemas.microsoft.com/office/word/2012/wordml" mc:Ignorable="w14 w15">
  <w:optimizeForBrowser/>
  <w:allowPNG/>
</w:webSettings>
</file>

<file path=word/_rels/document.xml.rels><?xml version="1.0" encoding="UTF-8" standalone="yes"?>
<Relationships xmlns="http://schemas.openxmlformats.org/package/2006/relationships"><Relationship Id="rId13" Type="http://schemas.openxmlformats.org/officeDocument/2006/relationships/hyperlink" Target="https://www.sciencedirect.com/science/article/abs/pii/S0277953610003485" TargetMode="External"/><Relationship Id="rId18" Type="http://schemas.openxmlformats.org/officeDocument/2006/relationships/hyperlink" Target="https://www.sciencedirect.com/science/article/pii/S0091743508005720" TargetMode="External"/><Relationship Id="rId26" Type="http://schemas.openxmlformats.org/officeDocument/2006/relationships/hyperlink" Target="https://www.gov.uk/government/publications/ncmp-and-child-obesity-profile-academic-year-2017-to-2018-update/ncmp-and-child-obesity-profile-short-statistical-commentary-january-2019" TargetMode="External"/><Relationship Id="rId39" Type="http://schemas.openxmlformats.org/officeDocument/2006/relationships/hyperlink" Target="https://gov.wales/sites/default/files/publications/2018-03/thinking-positively-emotional-health-and-well-being-in-schools-and-early-years-settings.pdf" TargetMode="External"/><Relationship Id="rId21" Type="http://schemas.openxmlformats.org/officeDocument/2006/relationships/hyperlink" Target="https://www.nice.org.uk/guidance/qs128/chapter/Introduction" TargetMode="External"/><Relationship Id="rId34" Type="http://schemas.openxmlformats.org/officeDocument/2006/relationships/hyperlink" Target="http://www.euro.who.int/en/health-topics/noncommunicable-diseases/mental-health/news/news/2017/10/world-obesity-day-understanding-the-social-consequences-of-obesity" TargetMode="External"/><Relationship Id="rId42" Type="http://schemas.openxmlformats.org/officeDocument/2006/relationships/header" Target="header1.xml"/><Relationship Id="rId7" Type="http://schemas.openxmlformats.org/officeDocument/2006/relationships/hyperlink" Target="https://www.bbc.co.uk/news/uk-wales-46883437" TargetMode="External"/><Relationship Id="rId2" Type="http://schemas.openxmlformats.org/officeDocument/2006/relationships/styles" Target="styles.xml"/><Relationship Id="rId16" Type="http://schemas.openxmlformats.org/officeDocument/2006/relationships/hyperlink" Target="https://www.ncbi.nlm.nih.gov/pmc/articles/PMC2922726/" TargetMode="External"/><Relationship Id="rId29" Type="http://schemas.openxmlformats.org/officeDocument/2006/relationships/hyperlink" Target="https://search-proquest-com.ezproxy.uwtsd.ac.uk/docview/2242413969/8BA87C9C7F8F4D43PQ/5?accountid=130472" TargetMode="External"/><Relationship Id="rId1" Type="http://schemas.openxmlformats.org/officeDocument/2006/relationships/numbering" Target="numbering.xml"/><Relationship Id="rId6" Type="http://schemas.openxmlformats.org/officeDocument/2006/relationships/endnotes" Target="endnotes.xml"/><Relationship Id="rId11" Type="http://schemas.openxmlformats.org/officeDocument/2006/relationships/hyperlink" Target="http://focusonfood.fudgetechnical.co.uk/cooking_matters" TargetMode="External"/><Relationship Id="rId24" Type="http://schemas.openxmlformats.org/officeDocument/2006/relationships/hyperlink" Target="https://www.parliament.uk/documents/commons-committees/Health/Correspondence/2017-19/Childhood-obesity-Government-Response-to-eighth-report-17-19.pdf" TargetMode="External"/><Relationship Id="rId32" Type="http://schemas.openxmlformats.org/officeDocument/2006/relationships/hyperlink" Target="https://thedailymile.cymru/about/" TargetMode="External"/><Relationship Id="rId37" Type="http://schemas.openxmlformats.org/officeDocument/2006/relationships/hyperlink" Target="http://www.wales.nhs.uk/sitesplus/888/page/97832" TargetMode="External"/><Relationship Id="rId40" Type="http://schemas.openxmlformats.org/officeDocument/2006/relationships/hyperlink" Target="https://gweddill.gov.wales/topics/people-and-communities/people/future-generations-act/?lang=en" TargetMode="External"/><Relationship Id="rId45" Type="http://schemas.openxmlformats.org/officeDocument/2006/relationships/glossaryDocument" Target="glossary/document.xml"/><Relationship Id="rId5" Type="http://schemas.openxmlformats.org/officeDocument/2006/relationships/footnotes" Target="footnotes.xml"/><Relationship Id="rId15" Type="http://schemas.openxmlformats.org/officeDocument/2006/relationships/hyperlink" Target="https://www.healthychildren.org/English/health-issues/conditions/obesity/Pages/The-Emotional-Toll-of-Obesity.aspx" TargetMode="External"/><Relationship Id="rId23" Type="http://schemas.openxmlformats.org/officeDocument/2006/relationships/hyperlink" Target="https://researchbriefings.parliament.uk/ResearchBriefing/Summary/SN03336" TargetMode="External"/><Relationship Id="rId28" Type="http://schemas.openxmlformats.org/officeDocument/2006/relationships/hyperlink" Target="https://publichealthmatters.blog.gov.uk/2017/11/28/influencing-healthy-eating-habits-through-early-years-settings/" TargetMode="External"/><Relationship Id="rId36" Type="http://schemas.openxmlformats.org/officeDocument/2006/relationships/hyperlink" Target="https://www.unitypoint.org/blankchildrens/article.aspx?id=a08c96a2-c311-40d3-8eee-93d15f92b7ef" TargetMode="External"/><Relationship Id="rId10" Type="http://schemas.openxmlformats.org/officeDocument/2006/relationships/hyperlink" Target="https://search-proquest-com.ezproxy.uwtsd.ac.uk/docview/1784715758?accountid=130472&amp;rfr_id=info%3Axri%2Fsid%3Aprimo" TargetMode="External"/><Relationship Id="rId19" Type="http://schemas.openxmlformats.org/officeDocument/2006/relationships/hyperlink" Target="https://www.cache.org.uk/news-media/well-being-for-children-in-the-eyfs" TargetMode="External"/><Relationship Id="rId31" Type="http://schemas.openxmlformats.org/officeDocument/2006/relationships/hyperlink" Target="https://www-sciencedirect-com.ezproxy.uwtsd.ac.uk/science/article/pii/S1357303910002550" TargetMode="External"/><Relationship Id="rId44" Type="http://schemas.openxmlformats.org/officeDocument/2006/relationships/fontTable" Target="fontTable.xml"/><Relationship Id="rId4" Type="http://schemas.openxmlformats.org/officeDocument/2006/relationships/webSettings" Target="webSettings.xml"/><Relationship Id="rId9" Type="http://schemas.openxmlformats.org/officeDocument/2006/relationships/hyperlink" Target="https://www.bbc.co.uk/news/uk-44860658" TargetMode="External"/><Relationship Id="rId14" Type="http://schemas.openxmlformats.org/officeDocument/2006/relationships/hyperlink" Target="https://www.healthexpress.co.uk/obesity/uk-statistics" TargetMode="External"/><Relationship Id="rId22" Type="http://schemas.openxmlformats.org/officeDocument/2006/relationships/hyperlink" Target="https://digital.nhs.uk/data-and-information/publications/statistical/statistics-on-obesity-physical-activity-and-diet/statistics-on-obesity-physical-activity-and-diet-england-2019" TargetMode="External"/><Relationship Id="rId27" Type="http://schemas.openxmlformats.org/officeDocument/2006/relationships/hyperlink" Target="https://www.gov.uk/government/publications/ncmp-and-child-obesity-profile-academic-year-2017-to-2018-update/ncmp-and-child-obesity-profile-short-statistical-commentary-january-2019" TargetMode="External"/><Relationship Id="rId30" Type="http://schemas.openxmlformats.org/officeDocument/2006/relationships/hyperlink" Target="https://www.walesonline.co.uk/news/health/childhood-obesity-wales-worst-uk-15934926" TargetMode="External"/><Relationship Id="rId35" Type="http://schemas.openxmlformats.org/officeDocument/2006/relationships/hyperlink" Target="https://www.unicef.org.uk/child-rights-partners/wp-content/uploads/sites/3/2016/08/CRC_summary_leaflet_Child_Rights_Partners_web_final.pdf" TargetMode="External"/><Relationship Id="rId43" Type="http://schemas.openxmlformats.org/officeDocument/2006/relationships/footer" Target="footer1.xml"/><Relationship Id="rId8" Type="http://schemas.openxmlformats.org/officeDocument/2006/relationships/hyperlink" Target="https://www.bps.org.uk/news-and-policy/bps-comments-launch-healthy-weight-healthy-wales" TargetMode="External"/><Relationship Id="rId3" Type="http://schemas.openxmlformats.org/officeDocument/2006/relationships/settings" Target="settings.xml"/><Relationship Id="rId12" Type="http://schemas.openxmlformats.org/officeDocument/2006/relationships/hyperlink" Target="https://educationinspection.blog.gov.uk/2018/07/18/tackling-childhood-obesity-a-shared-problem/" TargetMode="External"/><Relationship Id="rId17" Type="http://schemas.openxmlformats.org/officeDocument/2006/relationships/hyperlink" Target="https://www.humanium.org/en/food/" TargetMode="External"/><Relationship Id="rId25" Type="http://schemas.openxmlformats.org/officeDocument/2006/relationships/hyperlink" Target="https://www.gov.uk/government/publications/ncmp-and-child-obesity-profile-academic-year-2017-to-2018-update/ncmp-and-child-obesity-profile-short-statistical-commentary-january-2019" TargetMode="External"/><Relationship Id="rId33" Type="http://schemas.openxmlformats.org/officeDocument/2006/relationships/hyperlink" Target="http://www.senedd.assembly.wales/documents/s21519/CO%2008%20Consultation%20Response%20-%20Estyn.pdf" TargetMode="External"/><Relationship Id="rId38" Type="http://schemas.openxmlformats.org/officeDocument/2006/relationships/hyperlink" Target="https://www.sciencedirect.com/science/article/abs/pii/S0149291815010279" TargetMode="External"/><Relationship Id="rId46" Type="http://schemas.openxmlformats.org/officeDocument/2006/relationships/theme" Target="theme/theme1.xml"/><Relationship Id="rId20" Type="http://schemas.openxmlformats.org/officeDocument/2006/relationships/hyperlink" Target="https://seneddresearch.blog/2019/06/07/physical-inactivity-and-obesity-in-children-and-young-people-a-national-health-crisis-says-committee/" TargetMode="External"/><Relationship Id="rId41" Type="http://schemas.openxmlformats.org/officeDocument/2006/relationships/hyperlink" Target="https://www.intechopen.com/books/childhood-obesity" TargetMode="External"/></Relationships>
</file>

<file path=word/glossary/_rels/document.xml.rels><?xml version="1.0" encoding="UTF-8" standalone="yes"?>
<Relationships xmlns="http://schemas.openxmlformats.org/package/2006/relationships"><Relationship Id="rId3" Type="http://schemas.openxmlformats.org/officeDocument/2006/relationships/webSettings" Target="webSettings.xml"/><Relationship Id="rId2" Type="http://schemas.openxmlformats.org/officeDocument/2006/relationships/settings" Target="settings.xml"/><Relationship Id="rId1" Type="http://schemas.openxmlformats.org/officeDocument/2006/relationships/styles" Target="styles.xml"/><Relationship Id="rId4" Type="http://schemas.openxmlformats.org/officeDocument/2006/relationships/fontTable" Target="fontTable.xml"/></Relationships>
</file>

<file path=word/glossary/document.xml><?xml version="1.0" encoding="utf-8"?>
<w:glossaryDocument xmlns:wpc="http://schemas.microsoft.com/office/word/2010/wordprocessingCanvas"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15="http://schemas.microsoft.com/office/word/2012/wordml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15 wp14"/>
</file>

<file path=word/glossary/fontTable.xml><?xml version="1.0" encoding="utf-8"?>
<w:font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xmlns:w15="http://schemas.microsoft.com/office/word/2012/wordml" mc:Ignorable="w14 w15">
  <w:font w:name="Calibri">
    <w:panose1 w:val="020F0502020204030204"/>
    <w:charset w:val="00"/>
    <w:family w:val="swiss"/>
    <w:pitch w:val="variable"/>
    <w:sig w:usb0="E0002EFF" w:usb1="C000247B" w:usb2="00000009" w:usb3="00000000" w:csb0="000001FF" w:csb1="00000000"/>
  </w:font>
  <w:font w:name="Times New Roman">
    <w:panose1 w:val="02020603050405020304"/>
    <w:charset w:val="00"/>
    <w:family w:val="roman"/>
    <w:pitch w:val="variable"/>
    <w:sig w:usb0="E0002EFF" w:usb1="C000785B" w:usb2="00000009" w:usb3="00000000" w:csb0="000001FF" w:csb1="00000000"/>
  </w:font>
  <w:font w:name="Arial">
    <w:panose1 w:val="020B0604020202020204"/>
    <w:charset w:val="00"/>
    <w:family w:val="swiss"/>
    <w:pitch w:val="variable"/>
    <w:sig w:usb0="E0002EFF" w:usb1="C000785B" w:usb2="00000009" w:usb3="00000000" w:csb0="000001FF" w:csb1="00000000"/>
  </w:font>
  <w:font w:name="&amp;quot">
    <w:altName w:val="Times New Roman"/>
    <w:panose1 w:val="00000000000000000000"/>
    <w:charset w:val="00"/>
    <w:family w:val="roman"/>
    <w:notTrueType/>
    <w:pitch w:val="default"/>
  </w:font>
  <w:font w:name="Calibri Light">
    <w:panose1 w:val="020F0302020204030204"/>
    <w:charset w:val="00"/>
    <w:family w:val="swiss"/>
    <w:pitch w:val="variable"/>
    <w:sig w:usb0="E0002AFF" w:usb1="C000247B" w:usb2="00000009" w:usb3="00000000" w:csb0="000001FF" w:csb1="00000000"/>
  </w:font>
</w:fonts>
</file>

<file path=word/glossary/settings.xml><?xml version="1.0" encoding="utf-8"?>
<w:settings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10="urn:schemas-microsoft-com:office:word" xmlns:w="http://schemas.openxmlformats.org/wordprocessingml/2006/main" xmlns:w14="http://schemas.microsoft.com/office/word/2010/wordml" xmlns:w15="http://schemas.microsoft.com/office/word/2012/wordml" xmlns:sl="http://schemas.openxmlformats.org/schemaLibrary/2006/main" mc:Ignorable="w14 w15">
  <w:view w:val="normal"/>
  <w:defaultTabStop w:val="720"/>
  <w:characterSpacingControl w:val="doNotCompress"/>
  <w:compat>
    <w:useFELayout/>
    <w:compatSetting w:name="compatibilityMode" w:uri="http://schemas.microsoft.com/office/word" w:val="15"/>
    <w:compatSetting w:name="overrideTableStyleFontSizeAndJustification" w:uri="http://schemas.microsoft.com/office/word" w:val="1"/>
    <w:compatSetting w:name="enableOpenTypeFeatures" w:uri="http://schemas.microsoft.com/office/word" w:val="1"/>
    <w:compatSetting w:name="doNotFlipMirrorIndents" w:uri="http://schemas.microsoft.com/office/word" w:val="1"/>
    <w:compatSetting w:name="differentiateMultirowTableHeaders" w:uri="http://schemas.microsoft.com/office/word" w:val="1"/>
  </w:compat>
  <w:rsids>
    <w:rsidRoot w:val="00BB6ED6"/>
    <w:rsid w:val="00BB6ED6"/>
  </w:rsids>
  <m:mathPr>
    <m:mathFont m:val="Cambria Math"/>
    <m:brkBin m:val="before"/>
    <m:brkBinSub m:val="--"/>
    <m:smallFrac m:val="0"/>
    <m:dispDef/>
    <m:lMargin m:val="0"/>
    <m:rMargin m:val="0"/>
    <m:defJc m:val="centerGroup"/>
    <m:wrapIndent m:val="1440"/>
    <m:intLim m:val="subSup"/>
    <m:naryLim m:val="undOvr"/>
  </m:mathPr>
  <w:themeFontLang w:val="en-GB"/>
  <w:clrSchemeMapping w:bg1="light1" w:t1="dark1" w:bg2="light2" w:t2="dark2" w:accent1="accent1" w:accent2="accent2" w:accent3="accent3" w:accent4="accent4" w:accent5="accent5" w:accent6="accent6" w:hyperlink="hyperlink" w:followedHyperlink="followedHyperlink"/>
  <w:decimalSymbol w:val="."/>
  <w:listSeparator w:val=","/>
  <w15:chartTrackingRefBased/>
</w:settings>
</file>

<file path=word/glossary/styles.xml><?xml version="1.0" encoding="utf-8"?>
<w:style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xmlns:w15="http://schemas.microsoft.com/office/word/2012/wordml" mc:Ignorable="w14 w15">
  <w:docDefaults>
    <w:rPrDefault>
      <w:rPr>
        <w:rFonts w:asciiTheme="minorHAnsi" w:eastAsiaTheme="minorEastAsia" w:hAnsiTheme="minorHAnsi" w:cstheme="minorBidi"/>
        <w:sz w:val="22"/>
        <w:szCs w:val="22"/>
        <w:lang w:val="en-GB" w:eastAsia="en-GB" w:bidi="ar-SA"/>
      </w:rPr>
    </w:rPrDefault>
    <w:pPrDefault>
      <w:pPr>
        <w:spacing w:after="160" w:line="259" w:lineRule="auto"/>
      </w:pPr>
    </w:pPrDefault>
  </w:docDefaults>
  <w:latentStyles w:defLockedState="0" w:defUIPriority="99" w:defSemiHidden="0" w:defUnhideWhenUsed="0" w:defQFormat="0" w:count="371">
    <w:lsdException w:name="Normal" w:uiPriority="0" w:qFormat="1"/>
    <w:lsdException w:name="heading 1" w:uiPriority="9" w:qFormat="1"/>
    <w:lsdException w:name="heading 2" w:semiHidden="1" w:uiPriority="9" w:unhideWhenUsed="1" w:qFormat="1"/>
    <w:lsdException w:name="heading 3" w:semiHidden="1" w:uiPriority="9" w:unhideWhenUsed="1" w:qFormat="1"/>
    <w:lsdException w:name="heading 4" w:semiHidden="1" w:uiPriority="9" w:unhideWhenUsed="1" w:qFormat="1"/>
    <w:lsdException w:name="heading 5" w:semiHidden="1" w:uiPriority="9" w:unhideWhenUsed="1" w:qFormat="1"/>
    <w:lsdException w:name="heading 6" w:semiHidden="1" w:uiPriority="9" w:unhideWhenUsed="1" w:qFormat="1"/>
    <w:lsdException w:name="heading 7" w:semiHidden="1" w:uiPriority="9" w:unhideWhenUsed="1" w:qFormat="1"/>
    <w:lsdException w:name="heading 8" w:semiHidden="1" w:uiPriority="9" w:unhideWhenUsed="1" w:qFormat="1"/>
    <w:lsdException w:name="heading 9" w:semiHidden="1" w:uiPriority="9" w:unhideWhenUsed="1" w:qFormat="1"/>
    <w:lsdException w:name="index 1" w:semiHidden="1" w:unhideWhenUsed="1"/>
    <w:lsdException w:name="index 2" w:semiHidden="1" w:unhideWhenUsed="1"/>
    <w:lsdException w:name="index 3" w:semiHidden="1" w:unhideWhenUsed="1"/>
    <w:lsdException w:name="index 4" w:semiHidden="1" w:unhideWhenUsed="1"/>
    <w:lsdException w:name="index 5" w:semiHidden="1" w:unhideWhenUsed="1"/>
    <w:lsdException w:name="index 6" w:semiHidden="1" w:unhideWhenUsed="1"/>
    <w:lsdException w:name="index 7" w:semiHidden="1" w:unhideWhenUsed="1"/>
    <w:lsdException w:name="index 8" w:semiHidden="1" w:unhideWhenUsed="1"/>
    <w:lsdException w:name="index 9" w:semiHidden="1" w:unhideWhenUsed="1"/>
    <w:lsdException w:name="toc 1" w:semiHidden="1" w:uiPriority="39" w:unhideWhenUsed="1"/>
    <w:lsdException w:name="toc 2" w:semiHidden="1" w:uiPriority="39" w:unhideWhenUsed="1"/>
    <w:lsdException w:name="toc 3" w:semiHidden="1" w:uiPriority="39" w:unhideWhenUsed="1"/>
    <w:lsdException w:name="toc 4" w:semiHidden="1" w:uiPriority="39" w:unhideWhenUsed="1"/>
    <w:lsdException w:name="toc 5" w:semiHidden="1" w:uiPriority="39" w:unhideWhenUsed="1"/>
    <w:lsdException w:name="toc 6" w:semiHidden="1" w:uiPriority="39" w:unhideWhenUsed="1"/>
    <w:lsdException w:name="toc 7" w:semiHidden="1" w:uiPriority="39" w:unhideWhenUsed="1"/>
    <w:lsdException w:name="toc 8" w:semiHidden="1" w:uiPriority="39" w:unhideWhenUsed="1"/>
    <w:lsdException w:name="toc 9" w:semiHidden="1" w:uiPriority="39" w:unhideWhenUsed="1"/>
    <w:lsdException w:name="Normal Indent" w:semiHidden="1" w:unhideWhenUsed="1"/>
    <w:lsdException w:name="footnote text" w:semiHidden="1" w:unhideWhenUsed="1"/>
    <w:lsdException w:name="annotation text" w:semiHidden="1" w:unhideWhenUsed="1"/>
    <w:lsdException w:name="header" w:semiHidden="1" w:unhideWhenUsed="1"/>
    <w:lsdException w:name="footer" w:semiHidden="1" w:unhideWhenUsed="1"/>
    <w:lsdException w:name="index heading" w:semiHidden="1" w:unhideWhenUsed="1"/>
    <w:lsdException w:name="caption" w:semiHidden="1" w:uiPriority="35" w:unhideWhenUsed="1" w:qFormat="1"/>
    <w:lsdException w:name="table of figures" w:semiHidden="1" w:unhideWhenUsed="1"/>
    <w:lsdException w:name="envelope address" w:semiHidden="1" w:unhideWhenUsed="1"/>
    <w:lsdException w:name="envelope return" w:semiHidden="1" w:unhideWhenUsed="1"/>
    <w:lsdException w:name="footnote reference" w:semiHidden="1" w:unhideWhenUsed="1"/>
    <w:lsdException w:name="annotation reference" w:semiHidden="1" w:unhideWhenUsed="1"/>
    <w:lsdException w:name="line number" w:semiHidden="1" w:unhideWhenUsed="1"/>
    <w:lsdException w:name="page number" w:semiHidden="1" w:unhideWhenUsed="1"/>
    <w:lsdException w:name="endnote reference" w:semiHidden="1" w:unhideWhenUsed="1"/>
    <w:lsdException w:name="endnote text" w:semiHidden="1" w:unhideWhenUsed="1"/>
    <w:lsdException w:name="table of authorities" w:semiHidden="1" w:unhideWhenUsed="1"/>
    <w:lsdException w:name="macro" w:semiHidden="1" w:unhideWhenUsed="1"/>
    <w:lsdException w:name="toa heading" w:semiHidden="1" w:unhideWhenUsed="1"/>
    <w:lsdException w:name="List" w:semiHidden="1" w:unhideWhenUsed="1"/>
    <w:lsdException w:name="List Bullet" w:semiHidden="1" w:unhideWhenUsed="1"/>
    <w:lsdException w:name="List Number" w:semiHidden="1" w:unhideWhenUsed="1"/>
    <w:lsdException w:name="List 2" w:semiHidden="1" w:unhideWhenUsed="1"/>
    <w:lsdException w:name="List 3" w:semiHidden="1" w:unhideWhenUsed="1"/>
    <w:lsdException w:name="List 4" w:semiHidden="1" w:unhideWhenUsed="1"/>
    <w:lsdException w:name="List 5" w:semiHidden="1" w:unhideWhenUsed="1"/>
    <w:lsdException w:name="List Bullet 2" w:semiHidden="1" w:unhideWhenUsed="1"/>
    <w:lsdException w:name="List Bullet 3" w:semiHidden="1" w:unhideWhenUsed="1"/>
    <w:lsdException w:name="List Bullet 4" w:semiHidden="1" w:unhideWhenUsed="1"/>
    <w:lsdException w:name="List Bullet 5" w:semiHidden="1" w:unhideWhenUsed="1"/>
    <w:lsdException w:name="List Number 2" w:semiHidden="1" w:unhideWhenUsed="1"/>
    <w:lsdException w:name="List Number 3" w:semiHidden="1" w:unhideWhenUsed="1"/>
    <w:lsdException w:name="List Number 4" w:semiHidden="1" w:unhideWhenUsed="1"/>
    <w:lsdException w:name="List Number 5" w:semiHidden="1" w:unhideWhenUsed="1"/>
    <w:lsdException w:name="Title" w:uiPriority="10" w:qFormat="1"/>
    <w:lsdException w:name="Closing" w:semiHidden="1" w:unhideWhenUsed="1"/>
    <w:lsdException w:name="Signature" w:semiHidden="1" w:unhideWhenUsed="1"/>
    <w:lsdException w:name="Default Paragraph Font" w:semiHidden="1" w:uiPriority="1" w:unhideWhenUsed="1"/>
    <w:lsdException w:name="Body Text" w:semiHidden="1" w:unhideWhenUsed="1"/>
    <w:lsdException w:name="Body Text Indent" w:semiHidden="1" w:unhideWhenUsed="1"/>
    <w:lsdException w:name="List Continue" w:semiHidden="1" w:unhideWhenUsed="1"/>
    <w:lsdException w:name="List Continue 2" w:semiHidden="1" w:unhideWhenUsed="1"/>
    <w:lsdException w:name="List Continue 3" w:semiHidden="1" w:unhideWhenUsed="1"/>
    <w:lsdException w:name="List Continue 4" w:semiHidden="1" w:unhideWhenUsed="1"/>
    <w:lsdException w:name="List Continue 5" w:semiHidden="1" w:unhideWhenUsed="1"/>
    <w:lsdException w:name="Message Header" w:semiHidden="1" w:unhideWhenUsed="1"/>
    <w:lsdException w:name="Subtitle" w:uiPriority="11" w:qFormat="1"/>
    <w:lsdException w:name="Salutation" w:semiHidden="1" w:unhideWhenUsed="1"/>
    <w:lsdException w:name="Date" w:semiHidden="1" w:unhideWhenUsed="1"/>
    <w:lsdException w:name="Body Text First Indent" w:semiHidden="1" w:unhideWhenUsed="1"/>
    <w:lsdException w:name="Body Text First Indent 2" w:semiHidden="1" w:unhideWhenUsed="1"/>
    <w:lsdException w:name="Note Heading" w:semiHidden="1" w:unhideWhenUsed="1"/>
    <w:lsdException w:name="Body Text 2" w:semiHidden="1" w:unhideWhenUsed="1"/>
    <w:lsdException w:name="Body Text 3" w:semiHidden="1" w:unhideWhenUsed="1"/>
    <w:lsdException w:name="Body Text Indent 2" w:semiHidden="1" w:unhideWhenUsed="1"/>
    <w:lsdException w:name="Body Text Indent 3" w:semiHidden="1" w:unhideWhenUsed="1"/>
    <w:lsdException w:name="Block Text" w:semiHidden="1" w:unhideWhenUsed="1"/>
    <w:lsdException w:name="Hyperlink" w:semiHidden="1" w:unhideWhenUsed="1"/>
    <w:lsdException w:name="FollowedHyperlink" w:semiHidden="1" w:unhideWhenUsed="1"/>
    <w:lsdException w:name="Strong" w:uiPriority="22" w:qFormat="1"/>
    <w:lsdException w:name="Emphasis" w:uiPriority="20" w:qFormat="1"/>
    <w:lsdException w:name="Document Map" w:semiHidden="1" w:unhideWhenUsed="1"/>
    <w:lsdException w:name="Plain Text" w:semiHidden="1" w:unhideWhenUsed="1"/>
    <w:lsdException w:name="E-mail Signature" w:semiHidden="1" w:unhideWhenUsed="1"/>
    <w:lsdException w:name="HTML Top of Form" w:semiHidden="1" w:unhideWhenUsed="1"/>
    <w:lsdException w:name="HTML Bottom of Form" w:semiHidden="1" w:unhideWhenUsed="1"/>
    <w:lsdException w:name="Normal (Web)" w:semiHidden="1" w:unhideWhenUsed="1"/>
    <w:lsdException w:name="HTML Acronym" w:semiHidden="1" w:unhideWhenUsed="1"/>
    <w:lsdException w:name="HTML Address" w:semiHidden="1" w:unhideWhenUsed="1"/>
    <w:lsdException w:name="HTML Cite" w:semiHidden="1" w:unhideWhenUsed="1"/>
    <w:lsdException w:name="HTML Code" w:semiHidden="1" w:unhideWhenUsed="1"/>
    <w:lsdException w:name="HTML Definition" w:semiHidden="1" w:unhideWhenUsed="1"/>
    <w:lsdException w:name="HTML Keyboard" w:semiHidden="1" w:unhideWhenUsed="1"/>
    <w:lsdException w:name="HTML Preformatted" w:semiHidden="1" w:unhideWhenUsed="1"/>
    <w:lsdException w:name="HTML Sample" w:semiHidden="1" w:unhideWhenUsed="1"/>
    <w:lsdException w:name="HTML Typewriter" w:semiHidden="1" w:unhideWhenUsed="1"/>
    <w:lsdException w:name="HTML Variable" w:semiHidden="1" w:unhideWhenUsed="1"/>
    <w:lsdException w:name="Normal Table" w:semiHidden="1" w:unhideWhenUsed="1"/>
    <w:lsdException w:name="annotation subject" w:semiHidden="1" w:unhideWhenUsed="1"/>
    <w:lsdException w:name="No List" w:semiHidden="1" w:unhideWhenUsed="1"/>
    <w:lsdException w:name="Outline List 1" w:semiHidden="1" w:unhideWhenUsed="1"/>
    <w:lsdException w:name="Outline List 2" w:semiHidden="1" w:unhideWhenUsed="1"/>
    <w:lsdException w:name="Outline List 3" w:semiHidden="1" w:unhideWhenUsed="1"/>
    <w:lsdException w:name="Table Simple 1" w:semiHidden="1" w:unhideWhenUsed="1"/>
    <w:lsdException w:name="Table Simple 2" w:semiHidden="1" w:unhideWhenUsed="1"/>
    <w:lsdException w:name="Table Simple 3" w:semiHidden="1" w:unhideWhenUsed="1"/>
    <w:lsdException w:name="Table Classic 1" w:semiHidden="1" w:unhideWhenUsed="1"/>
    <w:lsdException w:name="Table Classic 2" w:semiHidden="1" w:unhideWhenUsed="1"/>
    <w:lsdException w:name="Table Classic 3" w:semiHidden="1" w:unhideWhenUsed="1"/>
    <w:lsdException w:name="Table Classic 4" w:semiHidden="1" w:unhideWhenUsed="1"/>
    <w:lsdException w:name="Table Colorful 1" w:semiHidden="1" w:unhideWhenUsed="1"/>
    <w:lsdException w:name="Table Colorful 2" w:semiHidden="1" w:unhideWhenUsed="1"/>
    <w:lsdException w:name="Table Colorful 3" w:semiHidden="1" w:unhideWhenUsed="1"/>
    <w:lsdException w:name="Table Columns 1" w:semiHidden="1" w:unhideWhenUsed="1"/>
    <w:lsdException w:name="Table Columns 2" w:semiHidden="1" w:unhideWhenUsed="1"/>
    <w:lsdException w:name="Table Columns 3" w:semiHidden="1" w:unhideWhenUsed="1"/>
    <w:lsdException w:name="Table Columns 4" w:semiHidden="1" w:unhideWhenUsed="1"/>
    <w:lsdException w:name="Table Columns 5" w:semiHidden="1" w:unhideWhenUsed="1"/>
    <w:lsdException w:name="Table Grid 1" w:semiHidden="1" w:unhideWhenUsed="1"/>
    <w:lsdException w:name="Table Grid 2" w:semiHidden="1" w:unhideWhenUsed="1"/>
    <w:lsdException w:name="Table Grid 3" w:semiHidden="1" w:unhideWhenUsed="1"/>
    <w:lsdException w:name="Table Grid 4" w:semiHidden="1" w:unhideWhenUsed="1"/>
    <w:lsdException w:name="Table Grid 5" w:semiHidden="1" w:unhideWhenUsed="1"/>
    <w:lsdException w:name="Table Grid 6" w:semiHidden="1" w:unhideWhenUsed="1"/>
    <w:lsdException w:name="Table Grid 7" w:semiHidden="1" w:unhideWhenUsed="1"/>
    <w:lsdException w:name="Table Grid 8" w:semiHidden="1" w:unhideWhenUsed="1"/>
    <w:lsdException w:name="Table List 1" w:semiHidden="1" w:unhideWhenUsed="1"/>
    <w:lsdException w:name="Table List 2" w:semiHidden="1" w:unhideWhenUsed="1"/>
    <w:lsdException w:name="Table List 3" w:semiHidden="1" w:unhideWhenUsed="1"/>
    <w:lsdException w:name="Table List 4" w:semiHidden="1" w:unhideWhenUsed="1"/>
    <w:lsdException w:name="Table List 5" w:semiHidden="1" w:unhideWhenUsed="1"/>
    <w:lsdException w:name="Table List 6" w:semiHidden="1" w:unhideWhenUsed="1"/>
    <w:lsdException w:name="Table List 7" w:semiHidden="1" w:unhideWhenUsed="1"/>
    <w:lsdException w:name="Table List 8" w:semiHidden="1" w:unhideWhenUsed="1"/>
    <w:lsdException w:name="Table 3D effects 1" w:semiHidden="1" w:unhideWhenUsed="1"/>
    <w:lsdException w:name="Table 3D effects 2" w:semiHidden="1" w:unhideWhenUsed="1"/>
    <w:lsdException w:name="Table 3D effects 3" w:semiHidden="1" w:unhideWhenUsed="1"/>
    <w:lsdException w:name="Table Contemporary" w:semiHidden="1" w:unhideWhenUsed="1"/>
    <w:lsdException w:name="Table Elegant" w:semiHidden="1" w:unhideWhenUsed="1"/>
    <w:lsdException w:name="Table Professional" w:semiHidden="1" w:unhideWhenUsed="1"/>
    <w:lsdException w:name="Table Subtle 1" w:semiHidden="1" w:unhideWhenUsed="1"/>
    <w:lsdException w:name="Table Subtle 2" w:semiHidden="1" w:unhideWhenUsed="1"/>
    <w:lsdException w:name="Table Web 1" w:semiHidden="1" w:unhideWhenUsed="1"/>
    <w:lsdException w:name="Table Web 2" w:semiHidden="1" w:unhideWhenUsed="1"/>
    <w:lsdException w:name="Table Web 3" w:semiHidden="1" w:unhideWhenUsed="1"/>
    <w:lsdException w:name="Balloon Text" w:semiHidden="1" w:unhideWhenUsed="1"/>
    <w:lsdException w:name="Table Grid" w:uiPriority="39"/>
    <w:lsdException w:name="Table Theme" w:semiHidden="1" w:unhideWhenUsed="1"/>
    <w:lsdException w:name="Placeholder Text" w:semiHidden="1"/>
    <w:lsdException w:name="No Spacing" w:uiPriority="1" w:qFormat="1"/>
    <w:lsdException w:name="Light Shading" w:uiPriority="60"/>
    <w:lsdException w:name="Light List" w:uiPriority="61"/>
    <w:lsdException w:name="Light Grid" w:uiPriority="62"/>
    <w:lsdException w:name="Medium Shading 1" w:uiPriority="63"/>
    <w:lsdException w:name="Medium Shading 2" w:uiPriority="64"/>
    <w:lsdException w:name="Medium List 1" w:uiPriority="65"/>
    <w:lsdException w:name="Medium List 2" w:uiPriority="66"/>
    <w:lsdException w:name="Medium Grid 1" w:uiPriority="67"/>
    <w:lsdException w:name="Medium Grid 2" w:uiPriority="68"/>
    <w:lsdException w:name="Medium Grid 3" w:uiPriority="69"/>
    <w:lsdException w:name="Dark List" w:uiPriority="70"/>
    <w:lsdException w:name="Colorful Shading" w:uiPriority="71"/>
    <w:lsdException w:name="Colorful List" w:uiPriority="72"/>
    <w:lsdException w:name="Colorful Grid" w:uiPriority="73"/>
    <w:lsdException w:name="Light Shading Accent 1" w:uiPriority="60"/>
    <w:lsdException w:name="Light List Accent 1" w:uiPriority="61"/>
    <w:lsdException w:name="Light Grid Accent 1" w:uiPriority="62"/>
    <w:lsdException w:name="Medium Shading 1 Accent 1" w:uiPriority="63"/>
    <w:lsdException w:name="Medium Shading 2 Accent 1" w:uiPriority="64"/>
    <w:lsdException w:name="Medium List 1 Accent 1" w:uiPriority="65"/>
    <w:lsdException w:name="Revision" w:semiHidden="1"/>
    <w:lsdException w:name="List Paragraph" w:uiPriority="34" w:qFormat="1"/>
    <w:lsdException w:name="Quote" w:uiPriority="29" w:qFormat="1"/>
    <w:lsdException w:name="Intense Quote" w:uiPriority="30" w:qFormat="1"/>
    <w:lsdException w:name="Medium List 2 Accent 1" w:uiPriority="66"/>
    <w:lsdException w:name="Medium Grid 1 Accent 1" w:uiPriority="67"/>
    <w:lsdException w:name="Medium Grid 2 Accent 1" w:uiPriority="68"/>
    <w:lsdException w:name="Medium Grid 3 Accent 1" w:uiPriority="69"/>
    <w:lsdException w:name="Dark List Accent 1" w:uiPriority="70"/>
    <w:lsdException w:name="Colorful Shading Accent 1" w:uiPriority="71"/>
    <w:lsdException w:name="Colorful List Accent 1" w:uiPriority="72"/>
    <w:lsdException w:name="Colorful Grid Accent 1" w:uiPriority="73"/>
    <w:lsdException w:name="Light Shading Accent 2" w:uiPriority="60"/>
    <w:lsdException w:name="Light List Accent 2" w:uiPriority="61"/>
    <w:lsdException w:name="Light Grid Accent 2" w:uiPriority="62"/>
    <w:lsdException w:name="Medium Shading 1 Accent 2" w:uiPriority="63"/>
    <w:lsdException w:name="Medium Shading 2 Accent 2" w:uiPriority="64"/>
    <w:lsdException w:name="Medium List 1 Accent 2" w:uiPriority="65"/>
    <w:lsdException w:name="Medium List 2 Accent 2" w:uiPriority="66"/>
    <w:lsdException w:name="Medium Grid 1 Accent 2" w:uiPriority="67"/>
    <w:lsdException w:name="Medium Grid 2 Accent 2" w:uiPriority="68"/>
    <w:lsdException w:name="Medium Grid 3 Accent 2" w:uiPriority="69"/>
    <w:lsdException w:name="Dark List Accent 2" w:uiPriority="70"/>
    <w:lsdException w:name="Colorful Shading Accent 2" w:uiPriority="71"/>
    <w:lsdException w:name="Colorful List Accent 2" w:uiPriority="72"/>
    <w:lsdException w:name="Colorful Grid Accent 2" w:uiPriority="73"/>
    <w:lsdException w:name="Light Shading Accent 3" w:uiPriority="60"/>
    <w:lsdException w:name="Light List Accent 3" w:uiPriority="61"/>
    <w:lsdException w:name="Light Grid Accent 3" w:uiPriority="62"/>
    <w:lsdException w:name="Medium Shading 1 Accent 3" w:uiPriority="63"/>
    <w:lsdException w:name="Medium Shading 2 Accent 3" w:uiPriority="64"/>
    <w:lsdException w:name="Medium List 1 Accent 3" w:uiPriority="65"/>
    <w:lsdException w:name="Medium List 2 Accent 3" w:uiPriority="66"/>
    <w:lsdException w:name="Medium Grid 1 Accent 3" w:uiPriority="67"/>
    <w:lsdException w:name="Medium Grid 2 Accent 3" w:uiPriority="68"/>
    <w:lsdException w:name="Medium Grid 3 Accent 3" w:uiPriority="69"/>
    <w:lsdException w:name="Dark List Accent 3" w:uiPriority="70"/>
    <w:lsdException w:name="Colorful Shading Accent 3" w:uiPriority="71"/>
    <w:lsdException w:name="Colorful List Accent 3" w:uiPriority="72"/>
    <w:lsdException w:name="Colorful Grid Accent 3" w:uiPriority="73"/>
    <w:lsdException w:name="Light Shading Accent 4" w:uiPriority="60"/>
    <w:lsdException w:name="Light List Accent 4" w:uiPriority="61"/>
    <w:lsdException w:name="Light Grid Accent 4" w:uiPriority="62"/>
    <w:lsdException w:name="Medium Shading 1 Accent 4" w:uiPriority="63"/>
    <w:lsdException w:name="Medium Shading 2 Accent 4" w:uiPriority="64"/>
    <w:lsdException w:name="Medium List 1 Accent 4" w:uiPriority="65"/>
    <w:lsdException w:name="Medium List 2 Accent 4" w:uiPriority="66"/>
    <w:lsdException w:name="Medium Grid 1 Accent 4" w:uiPriority="67"/>
    <w:lsdException w:name="Medium Grid 2 Accent 4" w:uiPriority="68"/>
    <w:lsdException w:name="Medium Grid 3 Accent 4" w:uiPriority="69"/>
    <w:lsdException w:name="Dark List Accent 4" w:uiPriority="70"/>
    <w:lsdException w:name="Colorful Shading Accent 4" w:uiPriority="71"/>
    <w:lsdException w:name="Colorful List Accent 4" w:uiPriority="72"/>
    <w:lsdException w:name="Colorful Grid Accent 4" w:uiPriority="73"/>
    <w:lsdException w:name="Light Shading Accent 5" w:uiPriority="60"/>
    <w:lsdException w:name="Light List Accent 5" w:uiPriority="61"/>
    <w:lsdException w:name="Light Grid Accent 5" w:uiPriority="62"/>
    <w:lsdException w:name="Medium Shading 1 Accent 5" w:uiPriority="63"/>
    <w:lsdException w:name="Medium Shading 2 Accent 5" w:uiPriority="64"/>
    <w:lsdException w:name="Medium List 1 Accent 5" w:uiPriority="65"/>
    <w:lsdException w:name="Medium List 2 Accent 5" w:uiPriority="66"/>
    <w:lsdException w:name="Medium Grid 1 Accent 5" w:uiPriority="67"/>
    <w:lsdException w:name="Medium Grid 2 Accent 5" w:uiPriority="68"/>
    <w:lsdException w:name="Medium Grid 3 Accent 5" w:uiPriority="69"/>
    <w:lsdException w:name="Dark List Accent 5" w:uiPriority="70"/>
    <w:lsdException w:name="Colorful Shading Accent 5" w:uiPriority="71"/>
    <w:lsdException w:name="Colorful List Accent 5" w:uiPriority="72"/>
    <w:lsdException w:name="Colorful Grid Accent 5" w:uiPriority="73"/>
    <w:lsdException w:name="Light Shading Accent 6" w:uiPriority="60"/>
    <w:lsdException w:name="Light List Accent 6" w:uiPriority="61"/>
    <w:lsdException w:name="Light Grid Accent 6" w:uiPriority="62"/>
    <w:lsdException w:name="Medium Shading 1 Accent 6" w:uiPriority="63"/>
    <w:lsdException w:name="Medium Shading 2 Accent 6" w:uiPriority="64"/>
    <w:lsdException w:name="Medium List 1 Accent 6" w:uiPriority="65"/>
    <w:lsdException w:name="Medium List 2 Accent 6" w:uiPriority="66"/>
    <w:lsdException w:name="Medium Grid 1 Accent 6" w:uiPriority="67"/>
    <w:lsdException w:name="Medium Grid 2 Accent 6" w:uiPriority="68"/>
    <w:lsdException w:name="Medium Grid 3 Accent 6" w:uiPriority="69"/>
    <w:lsdException w:name="Dark List Accent 6" w:uiPriority="70"/>
    <w:lsdException w:name="Colorful Shading Accent 6" w:uiPriority="71"/>
    <w:lsdException w:name="Colorful List Accent 6" w:uiPriority="72"/>
    <w:lsdException w:name="Colorful Grid Accent 6" w:uiPriority="73"/>
    <w:lsdException w:name="Subtle Emphasis" w:uiPriority="19" w:qFormat="1"/>
    <w:lsdException w:name="Intense Emphasis" w:uiPriority="21" w:qFormat="1"/>
    <w:lsdException w:name="Subtle Reference" w:uiPriority="31" w:qFormat="1"/>
    <w:lsdException w:name="Intense Reference" w:uiPriority="32" w:qFormat="1"/>
    <w:lsdException w:name="Book Title" w:uiPriority="33" w:qFormat="1"/>
    <w:lsdException w:name="Bibliography" w:semiHidden="1" w:uiPriority="37" w:unhideWhenUsed="1"/>
    <w:lsdException w:name="TOC Heading" w:semiHidden="1" w:uiPriority="39" w:unhideWhenUsed="1" w:qFormat="1"/>
    <w:lsdException w:name="Plain Table 1" w:uiPriority="41"/>
    <w:lsdException w:name="Plain Table 2" w:uiPriority="42"/>
    <w:lsdException w:name="Plain Table 3" w:uiPriority="43"/>
    <w:lsdException w:name="Plain Table 4" w:uiPriority="44"/>
    <w:lsdException w:name="Plain Table 5" w:uiPriority="45"/>
    <w:lsdException w:name="Grid Table Light" w:uiPriority="40"/>
    <w:lsdException w:name="Grid Table 1 Light" w:uiPriority="46"/>
    <w:lsdException w:name="Grid Table 2" w:uiPriority="47"/>
    <w:lsdException w:name="Grid Table 3" w:uiPriority="48"/>
    <w:lsdException w:name="Grid Table 4" w:uiPriority="49"/>
    <w:lsdException w:name="Grid Table 5 Dark" w:uiPriority="50"/>
    <w:lsdException w:name="Grid Table 6 Colorful" w:uiPriority="51"/>
    <w:lsdException w:name="Grid Table 7 Colorful" w:uiPriority="52"/>
    <w:lsdException w:name="Grid Table 1 Light Accent 1" w:uiPriority="46"/>
    <w:lsdException w:name="Grid Table 2 Accent 1" w:uiPriority="47"/>
    <w:lsdException w:name="Grid Table 3 Accent 1" w:uiPriority="48"/>
    <w:lsdException w:name="Grid Table 4 Accent 1" w:uiPriority="49"/>
    <w:lsdException w:name="Grid Table 5 Dark Accent 1" w:uiPriority="50"/>
    <w:lsdException w:name="Grid Table 6 Colorful Accent 1" w:uiPriority="51"/>
    <w:lsdException w:name="Grid Table 7 Colorful Accent 1" w:uiPriority="52"/>
    <w:lsdException w:name="Grid Table 1 Light Accent 2" w:uiPriority="46"/>
    <w:lsdException w:name="Grid Table 2 Accent 2" w:uiPriority="47"/>
    <w:lsdException w:name="Grid Table 3 Accent 2" w:uiPriority="48"/>
    <w:lsdException w:name="Grid Table 4 Accent 2" w:uiPriority="49"/>
    <w:lsdException w:name="Grid Table 5 Dark Accent 2" w:uiPriority="50"/>
    <w:lsdException w:name="Grid Table 6 Colorful Accent 2" w:uiPriority="51"/>
    <w:lsdException w:name="Grid Table 7 Colorful Accent 2" w:uiPriority="52"/>
    <w:lsdException w:name="Grid Table 1 Light Accent 3" w:uiPriority="46"/>
    <w:lsdException w:name="Grid Table 2 Accent 3" w:uiPriority="47"/>
    <w:lsdException w:name="Grid Table 3 Accent 3" w:uiPriority="48"/>
    <w:lsdException w:name="Grid Table 4 Accent 3" w:uiPriority="49"/>
    <w:lsdException w:name="Grid Table 5 Dark Accent 3" w:uiPriority="50"/>
    <w:lsdException w:name="Grid Table 6 Colorful Accent 3" w:uiPriority="51"/>
    <w:lsdException w:name="Grid Table 7 Colorful Accent 3" w:uiPriority="52"/>
    <w:lsdException w:name="Grid Table 1 Light Accent 4" w:uiPriority="46"/>
    <w:lsdException w:name="Grid Table 2 Accent 4" w:uiPriority="47"/>
    <w:lsdException w:name="Grid Table 3 Accent 4" w:uiPriority="48"/>
    <w:lsdException w:name="Grid Table 4 Accent 4" w:uiPriority="49"/>
    <w:lsdException w:name="Grid Table 5 Dark Accent 4" w:uiPriority="50"/>
    <w:lsdException w:name="Grid Table 6 Colorful Accent 4" w:uiPriority="51"/>
    <w:lsdException w:name="Grid Table 7 Colorful Accent 4" w:uiPriority="52"/>
    <w:lsdException w:name="Grid Table 1 Light Accent 5" w:uiPriority="46"/>
    <w:lsdException w:name="Grid Table 2 Accent 5" w:uiPriority="47"/>
    <w:lsdException w:name="Grid Table 3 Accent 5" w:uiPriority="48"/>
    <w:lsdException w:name="Grid Table 4 Accent 5" w:uiPriority="49"/>
    <w:lsdException w:name="Grid Table 5 Dark Accent 5" w:uiPriority="50"/>
    <w:lsdException w:name="Grid Table 6 Colorful Accent 5" w:uiPriority="51"/>
    <w:lsdException w:name="Grid Table 7 Colorful Accent 5" w:uiPriority="52"/>
    <w:lsdException w:name="Grid Table 1 Light Accent 6" w:uiPriority="46"/>
    <w:lsdException w:name="Grid Table 2 Accent 6" w:uiPriority="47"/>
    <w:lsdException w:name="Grid Table 3 Accent 6" w:uiPriority="48"/>
    <w:lsdException w:name="Grid Table 4 Accent 6" w:uiPriority="49"/>
    <w:lsdException w:name="Grid Table 5 Dark Accent 6" w:uiPriority="50"/>
    <w:lsdException w:name="Grid Table 6 Colorful Accent 6" w:uiPriority="51"/>
    <w:lsdException w:name="Grid Table 7 Colorful Accent 6" w:uiPriority="52"/>
    <w:lsdException w:name="List Table 1 Light" w:uiPriority="46"/>
    <w:lsdException w:name="List Table 2" w:uiPriority="47"/>
    <w:lsdException w:name="List Table 3" w:uiPriority="48"/>
    <w:lsdException w:name="List Table 4" w:uiPriority="49"/>
    <w:lsdException w:name="List Table 5 Dark" w:uiPriority="50"/>
    <w:lsdException w:name="List Table 6 Colorful" w:uiPriority="51"/>
    <w:lsdException w:name="List Table 7 Colorful" w:uiPriority="52"/>
    <w:lsdException w:name="List Table 1 Light Accent 1" w:uiPriority="46"/>
    <w:lsdException w:name="List Table 2 Accent 1" w:uiPriority="47"/>
    <w:lsdException w:name="List Table 3 Accent 1" w:uiPriority="48"/>
    <w:lsdException w:name="List Table 4 Accent 1" w:uiPriority="49"/>
    <w:lsdException w:name="List Table 5 Dark Accent 1" w:uiPriority="50"/>
    <w:lsdException w:name="List Table 6 Colorful Accent 1" w:uiPriority="51"/>
    <w:lsdException w:name="List Table 7 Colorful Accent 1" w:uiPriority="52"/>
    <w:lsdException w:name="List Table 1 Light Accent 2" w:uiPriority="46"/>
    <w:lsdException w:name="List Table 2 Accent 2" w:uiPriority="47"/>
    <w:lsdException w:name="List Table 3 Accent 2" w:uiPriority="48"/>
    <w:lsdException w:name="List Table 4 Accent 2" w:uiPriority="49"/>
    <w:lsdException w:name="List Table 5 Dark Accent 2" w:uiPriority="50"/>
    <w:lsdException w:name="List Table 6 Colorful Accent 2" w:uiPriority="51"/>
    <w:lsdException w:name="List Table 7 Colorful Accent 2" w:uiPriority="52"/>
    <w:lsdException w:name="List Table 1 Light Accent 3" w:uiPriority="46"/>
    <w:lsdException w:name="List Table 2 Accent 3" w:uiPriority="47"/>
    <w:lsdException w:name="List Table 3 Accent 3" w:uiPriority="48"/>
    <w:lsdException w:name="List Table 4 Accent 3" w:uiPriority="49"/>
    <w:lsdException w:name="List Table 5 Dark Accent 3" w:uiPriority="50"/>
    <w:lsdException w:name="List Table 6 Colorful Accent 3" w:uiPriority="51"/>
    <w:lsdException w:name="List Table 7 Colorful Accent 3" w:uiPriority="52"/>
    <w:lsdException w:name="List Table 1 Light Accent 4" w:uiPriority="46"/>
    <w:lsdException w:name="List Table 2 Accent 4" w:uiPriority="47"/>
    <w:lsdException w:name="List Table 3 Accent 4" w:uiPriority="48"/>
    <w:lsdException w:name="List Table 4 Accent 4" w:uiPriority="49"/>
    <w:lsdException w:name="List Table 5 Dark Accent 4" w:uiPriority="50"/>
    <w:lsdException w:name="List Table 6 Colorful Accent 4" w:uiPriority="51"/>
    <w:lsdException w:name="List Table 7 Colorful Accent 4" w:uiPriority="52"/>
    <w:lsdException w:name="List Table 1 Light Accent 5" w:uiPriority="46"/>
    <w:lsdException w:name="List Table 2 Accent 5" w:uiPriority="47"/>
    <w:lsdException w:name="List Table 3 Accent 5" w:uiPriority="48"/>
    <w:lsdException w:name="List Table 4 Accent 5" w:uiPriority="49"/>
    <w:lsdException w:name="List Table 5 Dark Accent 5" w:uiPriority="50"/>
    <w:lsdException w:name="List Table 6 Colorful Accent 5" w:uiPriority="51"/>
    <w:lsdException w:name="List Table 7 Colorful Accent 5" w:uiPriority="52"/>
    <w:lsdException w:name="List Table 1 Light Accent 6" w:uiPriority="46"/>
    <w:lsdException w:name="List Table 2 Accent 6" w:uiPriority="47"/>
    <w:lsdException w:name="List Table 3 Accent 6" w:uiPriority="48"/>
    <w:lsdException w:name="List Table 4 Accent 6" w:uiPriority="49"/>
    <w:lsdException w:name="List Table 5 Dark Accent 6" w:uiPriority="50"/>
    <w:lsdException w:name="List Table 6 Colorful Accent 6" w:uiPriority="51"/>
    <w:lsdException w:name="List Table 7 Colorful Accent 6" w:uiPriority="52"/>
  </w:latentStyles>
  <w:style w:type="paragraph" w:default="1" w:styleId="Normal">
    <w:name w:val="Normal"/>
    <w:qFormat/>
  </w:style>
  <w:style w:type="character" w:default="1" w:styleId="DefaultParagraphFont">
    <w:name w:val="Default Paragraph Font"/>
    <w:uiPriority w:val="1"/>
    <w:semiHidden/>
    <w:unhideWhenUsed/>
  </w:style>
  <w:style w:type="table" w:default="1" w:styleId="TableNormal">
    <w:name w:val="Normal Table"/>
    <w:uiPriority w:val="99"/>
    <w:semiHidden/>
    <w:unhideWhenUsed/>
    <w:tblPr>
      <w:tblInd w:w="0" w:type="dxa"/>
      <w:tblCellMar>
        <w:top w:w="0" w:type="dxa"/>
        <w:left w:w="108" w:type="dxa"/>
        <w:bottom w:w="0" w:type="dxa"/>
        <w:right w:w="108" w:type="dxa"/>
      </w:tblCellMar>
    </w:tblPr>
  </w:style>
  <w:style w:type="numbering" w:default="1" w:styleId="NoList">
    <w:name w:val="No List"/>
    <w:uiPriority w:val="99"/>
    <w:semiHidden/>
    <w:unhideWhenUsed/>
  </w:style>
  <w:style w:type="paragraph" w:customStyle="1" w:styleId="167768368C2E471B985F2F947932CA0E">
    <w:name w:val="167768368C2E471B985F2F947932CA0E"/>
    <w:rsid w:val="00BB6ED6"/>
  </w:style>
</w:styles>
</file>

<file path=word/glossary/webSettings.xml><?xml version="1.0" encoding="utf-8"?>
<w:webSetting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xmlns:w15="http://schemas.microsoft.com/office/word/2012/wordml" mc:Ignorable="w14 w15">
  <w:optimizeForBrowser/>
  <w:allowPNG/>
</w:webSettings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44546A"/>
      </a:dk2>
      <a:lt2>
        <a:srgbClr val="E7E6E6"/>
      </a:lt2>
      <a:accent1>
        <a:srgbClr val="5B9BD5"/>
      </a:accent1>
      <a:accent2>
        <a:srgbClr val="ED7D31"/>
      </a:accent2>
      <a:accent3>
        <a:srgbClr val="A5A5A5"/>
      </a:accent3>
      <a:accent4>
        <a:srgbClr val="FFC000"/>
      </a:accent4>
      <a:accent5>
        <a:srgbClr val="4472C4"/>
      </a:accent5>
      <a:accent6>
        <a:srgbClr val="70AD47"/>
      </a:accent6>
      <a:hlink>
        <a:srgbClr val="0563C1"/>
      </a:hlink>
      <a:folHlink>
        <a:srgbClr val="954F72"/>
      </a:folHlink>
    </a:clrScheme>
    <a:fontScheme name="Office">
      <a:majorFont>
        <a:latin typeface="Calibri Light" panose="020F0302020204030204"/>
        <a:ea typeface=""/>
        <a:cs typeface=""/>
        <a:font script="Jpan" typeface="ＭＳ ゴシック"/>
        <a:font script="Hang" typeface="맑은 고딕"/>
        <a:font script="Hans" typeface="宋体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</a:majorFont>
      <a:minorFont>
        <a:latin typeface="Calibri" panose="020F0502020204030204"/>
        <a:ea typeface=""/>
        <a:cs typeface=""/>
        <a:font script="Jpan" typeface="ＭＳ 明朝"/>
        <a:font script="Hang" typeface="맑은 고딕"/>
        <a:font script="Hans" typeface="宋体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lumMod val="110000"/>
                <a:satMod val="105000"/>
                <a:tint val="67000"/>
              </a:schemeClr>
            </a:gs>
            <a:gs pos="50000">
              <a:schemeClr val="phClr">
                <a:lumMod val="105000"/>
                <a:satMod val="103000"/>
                <a:tint val="73000"/>
              </a:schemeClr>
            </a:gs>
            <a:gs pos="100000">
              <a:schemeClr val="phClr">
                <a:lumMod val="105000"/>
                <a:satMod val="109000"/>
                <a:tint val="81000"/>
              </a:schemeClr>
            </a:gs>
          </a:gsLst>
          <a:lin ang="5400000" scaled="0"/>
        </a:gradFill>
        <a:gradFill rotWithShape="1">
          <a:gsLst>
            <a:gs pos="0">
              <a:schemeClr val="phClr">
                <a:satMod val="103000"/>
                <a:lumMod val="102000"/>
                <a:tint val="94000"/>
              </a:schemeClr>
            </a:gs>
            <a:gs pos="50000">
              <a:schemeClr val="phClr">
                <a:satMod val="110000"/>
                <a:lumMod val="100000"/>
                <a:shade val="100000"/>
              </a:schemeClr>
            </a:gs>
            <a:gs pos="100000">
              <a:schemeClr val="phClr">
                <a:lumMod val="99000"/>
                <a:satMod val="120000"/>
                <a:shade val="78000"/>
              </a:schemeClr>
            </a:gs>
          </a:gsLst>
          <a:lin ang="5400000" scaled="0"/>
        </a:gradFill>
      </a:fillStyleLst>
      <a:lnStyleLst>
        <a:ln w="6350" cap="flat" cmpd="sng" algn="ctr">
          <a:solidFill>
            <a:schemeClr val="phClr"/>
          </a:solidFill>
          <a:prstDash val="solid"/>
          <a:miter lim="800000"/>
        </a:ln>
        <a:ln w="12700" cap="flat" cmpd="sng" algn="ctr">
          <a:solidFill>
            <a:schemeClr val="phClr"/>
          </a:solidFill>
          <a:prstDash val="solid"/>
          <a:miter lim="800000"/>
        </a:ln>
        <a:ln w="19050" cap="flat" cmpd="sng" algn="ctr">
          <a:solidFill>
            <a:schemeClr val="phClr"/>
          </a:solidFill>
          <a:prstDash val="solid"/>
          <a:miter lim="800000"/>
        </a:ln>
      </a:lnStyleLst>
      <a:effectStyleLst>
        <a:effectStyle>
          <a:effectLst/>
        </a:effectStyle>
        <a:effectStyle>
          <a:effectLst/>
        </a:effectStyle>
        <a:effectStyle>
          <a:effectLst>
            <a:outerShdw blurRad="57150" dist="19050" dir="5400000" algn="ctr" rotWithShape="0">
              <a:srgbClr val="000000">
                <a:alpha val="63000"/>
              </a:srgbClr>
            </a:outerShdw>
          </a:effectLst>
        </a:effectStyle>
      </a:effectStyleLst>
      <a:bgFillStyleLst>
        <a:solidFill>
          <a:schemeClr val="phClr"/>
        </a:solidFill>
        <a:solidFill>
          <a:schemeClr val="phClr">
            <a:tint val="95000"/>
            <a:satMod val="170000"/>
          </a:schemeClr>
        </a:solidFill>
        <a:gradFill rotWithShape="1">
          <a:gsLst>
            <a:gs pos="0">
              <a:schemeClr val="phClr">
                <a:tint val="93000"/>
                <a:satMod val="150000"/>
                <a:shade val="98000"/>
                <a:lumMod val="102000"/>
              </a:schemeClr>
            </a:gs>
            <a:gs pos="50000">
              <a:schemeClr val="phClr">
                <a:tint val="98000"/>
                <a:satMod val="130000"/>
                <a:shade val="90000"/>
                <a:lumMod val="103000"/>
              </a:schemeClr>
            </a:gs>
            <a:gs pos="100000">
              <a:schemeClr val="phClr">
                <a:shade val="63000"/>
                <a:satMod val="120000"/>
              </a:schemeClr>
            </a:gs>
          </a:gsLst>
          <a:lin ang="5400000" scaled="0"/>
        </a:gradFill>
      </a:bgFillStyleLst>
    </a:fmtScheme>
  </a:themeElements>
  <a:objectDefaults/>
  <a:extraClrSchemeLst/>
  <a:extLst>
    <a:ext uri="{05A4C25C-085E-4340-85A3-A5531E510DB2}">
      <thm15:themeFamily xmlns:thm15="http://schemas.microsoft.com/office/thememl/2012/main" name="Office Theme" id="{62F939B6-93AF-4DB8-9C6B-D6C7DFDC589F}" vid="{4A3C46E8-61CC-4603-A589-7422A47A8E4A}"/>
    </a:ext>
  </a:extLst>
</a:theme>
</file>

<file path=docProps/app.xml><?xml version="1.0" encoding="utf-8"?>
<Properties xmlns="http://schemas.openxmlformats.org/officeDocument/2006/extended-properties" xmlns:vt="http://schemas.openxmlformats.org/officeDocument/2006/docPropsVTypes">
  <Template>Normal</Template>
  <TotalTime>0</TotalTime>
  <Pages>4</Pages>
  <Words>1750</Words>
  <Characters>9975</Characters>
  <Application>Microsoft Office Word</Application>
  <DocSecurity>0</DocSecurity>
  <Lines>83</Lines>
  <Paragraphs>23</Paragraphs>
  <ScaleCrop>false</ScaleCrop>
  <HeadingPairs>
    <vt:vector size="2" baseType="variant">
      <vt:variant>
        <vt:lpstr>Title</vt:lpstr>
      </vt:variant>
      <vt:variant>
        <vt:i4>1</vt:i4>
      </vt:variant>
    </vt:vector>
  </HeadingPairs>
  <TitlesOfParts>
    <vt:vector size="1" baseType="lpstr">
      <vt:lpstr/>
    </vt:vector>
  </TitlesOfParts>
  <Company/>
  <LinksUpToDate>false</LinksUpToDate>
  <CharactersWithSpaces>11702</CharactersWithSpaces>
  <SharedDoc>false</SharedDoc>
  <HyperlinksChanged>false</HyperlinksChanged>
  <AppVersion>15.0000</AppVersion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/>
  <dc:subject/>
  <dc:creator>Menna</dc:creator>
  <cp:keywords/>
  <dc:description/>
  <cp:lastModifiedBy>Menna</cp:lastModifiedBy>
  <cp:revision>2</cp:revision>
  <dcterms:created xsi:type="dcterms:W3CDTF">2019-07-10T16:12:00Z</dcterms:created>
  <dcterms:modified xsi:type="dcterms:W3CDTF">2019-07-10T16:12:00Z</dcterms:modified>
</cp:coreProperties>
</file>