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74E166AC" w:rsidR="00587CE6" w:rsidRPr="00587CE6" w:rsidRDefault="00587CE6" w:rsidP="00587CE6">
            <w:pPr>
              <w:spacing w:after="0" w:line="240" w:lineRule="auto"/>
              <w:rPr>
                <w:rFonts w:ascii="Arial" w:eastAsia="Times New Roman" w:hAnsi="Arial" w:cs="Arial"/>
                <w:sz w:val="20"/>
                <w:szCs w:val="20"/>
              </w:rPr>
            </w:pP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49A0C95" w:rsidR="00587CE6" w:rsidRPr="00587CE6" w:rsidRDefault="001955F6" w:rsidP="00587CE6">
            <w:pPr>
              <w:spacing w:after="0" w:line="240" w:lineRule="auto"/>
              <w:rPr>
                <w:rFonts w:ascii="Arial" w:eastAsia="Times New Roman" w:hAnsi="Arial" w:cs="Arial"/>
                <w:sz w:val="20"/>
                <w:szCs w:val="20"/>
              </w:rPr>
            </w:pPr>
            <w:r w:rsidRPr="001955F6">
              <w:rPr>
                <w:rFonts w:ascii="Arial" w:eastAsia="Times New Roman" w:hAnsi="Arial" w:cs="Arial"/>
                <w:sz w:val="20"/>
                <w:szCs w:val="20"/>
              </w:rPr>
              <w:t>Leadership and Management Theory &amp; Practices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0241262B"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1955F6">
              <w:rPr>
                <w:rFonts w:ascii="Arial" w:eastAsia="Times New Roman" w:hAnsi="Arial" w:cs="Arial"/>
                <w:sz w:val="20"/>
                <w:szCs w:val="20"/>
              </w:rPr>
              <w:t>6</w:t>
            </w:r>
            <w:r>
              <w:rPr>
                <w:rFonts w:ascii="Arial" w:eastAsia="Times New Roman" w:hAnsi="Arial" w:cs="Arial"/>
                <w:sz w:val="20"/>
                <w:szCs w:val="20"/>
              </w:rPr>
              <w:t>00</w:t>
            </w:r>
            <w:r w:rsidR="00642ACD">
              <w:rPr>
                <w:rFonts w:ascii="Arial" w:eastAsia="Times New Roman" w:hAnsi="Arial" w:cs="Arial"/>
                <w:sz w:val="20"/>
                <w:szCs w:val="20"/>
              </w:rPr>
              <w:t>3</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1861FDD0"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42ACD">
              <w:rPr>
                <w:rFonts w:ascii="Arial" w:eastAsia="Times New Roman" w:hAnsi="Arial" w:cs="Arial"/>
                <w:sz w:val="20"/>
                <w:szCs w:val="20"/>
                <w:highlight w:val="yellow"/>
                <w:lang w:eastAsia="en-GB"/>
              </w:rPr>
              <w:sym w:font="Wingdings" w:char="F06F"/>
            </w:r>
            <w:r w:rsidRPr="00642ACD">
              <w:rPr>
                <w:rFonts w:ascii="Arial" w:eastAsia="Times New Roman" w:hAnsi="Arial" w:cs="Arial"/>
                <w:sz w:val="20"/>
                <w:szCs w:val="20"/>
                <w:highlight w:val="yellow"/>
                <w:lang w:eastAsia="en-GB"/>
              </w:rPr>
              <w:t xml:space="preserve"> </w:t>
            </w:r>
            <w:r w:rsidRPr="00642ACD">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6A58A6" w:rsidRDefault="00114CF9" w:rsidP="00587CE6">
            <w:pPr>
              <w:spacing w:after="0" w:line="240" w:lineRule="auto"/>
              <w:jc w:val="center"/>
              <w:rPr>
                <w:rFonts w:ascii="Arial" w:eastAsia="Times New Roman" w:hAnsi="Arial" w:cs="Arial"/>
                <w:sz w:val="20"/>
                <w:szCs w:val="20"/>
                <w:highlight w:val="yellow"/>
                <w:lang w:val="cy-GB"/>
              </w:rPr>
            </w:pPr>
            <w:r w:rsidRPr="00642ACD">
              <w:rPr>
                <w:rFonts w:ascii="Arial" w:eastAsia="Times New Roman" w:hAnsi="Arial" w:cs="Arial"/>
                <w:sz w:val="20"/>
                <w:szCs w:val="20"/>
                <w:lang w:eastAsia="en-GB"/>
              </w:rPr>
              <w:t>x</w:t>
            </w:r>
            <w:r w:rsidR="00587CE6" w:rsidRPr="00642ACD">
              <w:rPr>
                <w:rFonts w:ascii="Arial" w:eastAsia="Times New Roman" w:hAnsi="Arial" w:cs="Arial"/>
                <w:sz w:val="20"/>
                <w:szCs w:val="20"/>
                <w:lang w:eastAsia="en-GB"/>
              </w:rPr>
              <w:t xml:space="preserve"> </w:t>
            </w:r>
            <w:r w:rsidR="00587CE6" w:rsidRPr="00642ACD">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proofErr w:type="spellStart"/>
            <w:r w:rsidRPr="006A58A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599B9D3" w14:textId="0016E673" w:rsidR="00587CE6" w:rsidRDefault="00E514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highlight w:val="yellow"/>
                <w:lang w:eastAsia="en-GB"/>
              </w:rPr>
              <w:t xml:space="preserve">Part 1 </w:t>
            </w:r>
            <w:r w:rsidR="00587CE6" w:rsidRPr="006A58A6">
              <w:rPr>
                <w:rFonts w:ascii="Arial" w:eastAsia="Times New Roman" w:hAnsi="Arial" w:cs="Arial"/>
                <w:sz w:val="20"/>
                <w:szCs w:val="20"/>
                <w:highlight w:val="yellow"/>
                <w:lang w:eastAsia="en-GB"/>
              </w:rPr>
              <w:t>Coursework</w:t>
            </w:r>
          </w:p>
          <w:p w14:paraId="0C0923AA" w14:textId="5F5459F4" w:rsidR="00E514D6" w:rsidRPr="00587CE6" w:rsidRDefault="00E514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Part 2 Presentation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247C7DD1" w:rsidR="00587CE6" w:rsidRPr="00587CE6" w:rsidRDefault="00E67EB1" w:rsidP="00587CE6">
            <w:pPr>
              <w:spacing w:after="0" w:line="240" w:lineRule="auto"/>
              <w:rPr>
                <w:rFonts w:ascii="Arial" w:eastAsia="Times New Roman" w:hAnsi="Arial" w:cs="Arial"/>
                <w:sz w:val="20"/>
                <w:szCs w:val="20"/>
                <w:lang w:eastAsia="en-GB"/>
              </w:rPr>
            </w:pPr>
            <w:r w:rsidRPr="00642ACD">
              <w:rPr>
                <w:rFonts w:ascii="Arial" w:eastAsia="Times New Roman" w:hAnsi="Arial" w:cs="Arial"/>
                <w:sz w:val="20"/>
                <w:szCs w:val="20"/>
                <w:lang w:eastAsia="en-GB"/>
              </w:rPr>
              <w:t xml:space="preserve"> </w:t>
            </w:r>
            <w:r w:rsidR="00587CE6" w:rsidRPr="00642ACD">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1559"/>
        <w:gridCol w:w="567"/>
        <w:gridCol w:w="709"/>
        <w:gridCol w:w="1134"/>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746B94">
        <w:trPr>
          <w:trHeight w:val="300"/>
        </w:trPr>
        <w:tc>
          <w:tcPr>
            <w:tcW w:w="2405"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567"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746B94">
        <w:tc>
          <w:tcPr>
            <w:tcW w:w="2405" w:type="dxa"/>
          </w:tcPr>
          <w:p w14:paraId="62EFE0A4" w14:textId="77777777" w:rsidR="00E514D6" w:rsidRDefault="00E514D6" w:rsidP="00417F4F">
            <w:pPr>
              <w:spacing w:after="0" w:line="240" w:lineRule="auto"/>
              <w:rPr>
                <w:rFonts w:ascii="Arial" w:hAnsi="Arial" w:cs="Arial"/>
                <w:b/>
                <w:bCs/>
              </w:rPr>
            </w:pPr>
          </w:p>
          <w:p w14:paraId="6CDC7091" w14:textId="0EF89EAA" w:rsidR="00E514D6" w:rsidRDefault="00E514D6" w:rsidP="00417F4F">
            <w:pPr>
              <w:spacing w:after="0" w:line="240" w:lineRule="auto"/>
              <w:rPr>
                <w:rFonts w:ascii="Arial" w:hAnsi="Arial" w:cs="Arial"/>
                <w:b/>
                <w:bCs/>
              </w:rPr>
            </w:pPr>
            <w:proofErr w:type="spellStart"/>
            <w:r>
              <w:rPr>
                <w:rFonts w:ascii="Arial" w:hAnsi="Arial" w:cs="Arial"/>
                <w:b/>
                <w:bCs/>
              </w:rPr>
              <w:t>Diegis</w:t>
            </w:r>
            <w:proofErr w:type="spellEnd"/>
            <w:r>
              <w:rPr>
                <w:rFonts w:ascii="Arial" w:hAnsi="Arial" w:cs="Arial"/>
                <w:b/>
                <w:bCs/>
              </w:rPr>
              <w:t xml:space="preserve"> </w:t>
            </w:r>
            <w:proofErr w:type="spellStart"/>
            <w:r>
              <w:rPr>
                <w:rFonts w:ascii="Arial" w:hAnsi="Arial" w:cs="Arial"/>
                <w:b/>
                <w:bCs/>
              </w:rPr>
              <w:t>Florea</w:t>
            </w:r>
            <w:proofErr w:type="spellEnd"/>
          </w:p>
          <w:p w14:paraId="63660B5A" w14:textId="77777777" w:rsidR="00E514D6" w:rsidRDefault="00E514D6" w:rsidP="00417F4F">
            <w:pPr>
              <w:spacing w:after="0" w:line="240" w:lineRule="auto"/>
              <w:rPr>
                <w:rFonts w:ascii="Arial" w:hAnsi="Arial" w:cs="Arial"/>
                <w:b/>
                <w:bCs/>
              </w:rPr>
            </w:pPr>
          </w:p>
          <w:p w14:paraId="564A56B3" w14:textId="5FD7585F" w:rsidR="00AE50AC" w:rsidRDefault="001955F6" w:rsidP="00417F4F">
            <w:pPr>
              <w:spacing w:after="0" w:line="240" w:lineRule="auto"/>
              <w:rPr>
                <w:rFonts w:ascii="Arial" w:hAnsi="Arial" w:cs="Arial"/>
                <w:b/>
                <w:bCs/>
              </w:rPr>
            </w:pPr>
            <w:r>
              <w:rPr>
                <w:rFonts w:ascii="Arial" w:hAnsi="Arial" w:cs="Arial"/>
                <w:b/>
                <w:bCs/>
              </w:rPr>
              <w:t>BABM C1 May20</w:t>
            </w:r>
          </w:p>
          <w:p w14:paraId="4F043DE8" w14:textId="1CEFA130" w:rsidR="001955F6" w:rsidRDefault="001955F6" w:rsidP="00417F4F">
            <w:pPr>
              <w:spacing w:after="0" w:line="240" w:lineRule="auto"/>
              <w:rPr>
                <w:rFonts w:ascii="Arial" w:hAnsi="Arial" w:cs="Arial"/>
                <w:b/>
                <w:bCs/>
              </w:rPr>
            </w:pPr>
            <w:r>
              <w:rPr>
                <w:rFonts w:ascii="Arial" w:hAnsi="Arial" w:cs="Arial"/>
                <w:b/>
                <w:bCs/>
              </w:rPr>
              <w:t>Group 1</w:t>
            </w:r>
          </w:p>
        </w:tc>
        <w:tc>
          <w:tcPr>
            <w:tcW w:w="1559" w:type="dxa"/>
          </w:tcPr>
          <w:p w14:paraId="143AC501" w14:textId="43A95B5E" w:rsidR="00BB6C88" w:rsidRDefault="00642ACD" w:rsidP="00417F4F">
            <w:pPr>
              <w:spacing w:after="0" w:line="240" w:lineRule="auto"/>
              <w:rPr>
                <w:rFonts w:ascii="Arial" w:hAnsi="Arial" w:cs="Arial"/>
                <w:b/>
                <w:bCs/>
              </w:rPr>
            </w:pPr>
            <w:r>
              <w:rPr>
                <w:rFonts w:ascii="Arial" w:hAnsi="Arial" w:cs="Arial"/>
                <w:b/>
                <w:bCs/>
              </w:rPr>
              <w:t xml:space="preserve">C1 – </w:t>
            </w:r>
            <w:r w:rsidR="00E514D6">
              <w:rPr>
                <w:rFonts w:ascii="Arial" w:hAnsi="Arial" w:cs="Arial"/>
                <w:b/>
                <w:bCs/>
              </w:rPr>
              <w:t>80</w:t>
            </w:r>
            <w:r>
              <w:rPr>
                <w:rFonts w:ascii="Arial" w:hAnsi="Arial" w:cs="Arial"/>
                <w:b/>
                <w:bCs/>
              </w:rPr>
              <w:t>/100</w:t>
            </w:r>
          </w:p>
          <w:p w14:paraId="651006FA" w14:textId="1D936B8F" w:rsidR="00642ACD" w:rsidRDefault="00642ACD" w:rsidP="00417F4F">
            <w:pPr>
              <w:spacing w:after="0" w:line="240" w:lineRule="auto"/>
              <w:rPr>
                <w:rFonts w:ascii="Arial" w:hAnsi="Arial" w:cs="Arial"/>
                <w:b/>
                <w:bCs/>
              </w:rPr>
            </w:pPr>
            <w:r>
              <w:rPr>
                <w:rFonts w:ascii="Arial" w:hAnsi="Arial" w:cs="Arial"/>
                <w:b/>
                <w:bCs/>
              </w:rPr>
              <w:t xml:space="preserve">C2 – </w:t>
            </w:r>
            <w:r w:rsidR="00E514D6">
              <w:rPr>
                <w:rFonts w:ascii="Arial" w:hAnsi="Arial" w:cs="Arial"/>
                <w:b/>
                <w:bCs/>
              </w:rPr>
              <w:t>80</w:t>
            </w:r>
            <w:r>
              <w:rPr>
                <w:rFonts w:ascii="Arial" w:hAnsi="Arial" w:cs="Arial"/>
                <w:b/>
                <w:bCs/>
              </w:rPr>
              <w:t>/100</w:t>
            </w:r>
          </w:p>
          <w:p w14:paraId="70C7BB34" w14:textId="72DE83C1" w:rsidR="00642ACD" w:rsidRDefault="00642ACD" w:rsidP="00417F4F">
            <w:pPr>
              <w:spacing w:after="0" w:line="240" w:lineRule="auto"/>
              <w:rPr>
                <w:rFonts w:ascii="Arial" w:hAnsi="Arial" w:cs="Arial"/>
                <w:b/>
                <w:bCs/>
              </w:rPr>
            </w:pPr>
            <w:r>
              <w:rPr>
                <w:rFonts w:ascii="Arial" w:hAnsi="Arial" w:cs="Arial"/>
                <w:b/>
                <w:bCs/>
              </w:rPr>
              <w:t xml:space="preserve">Overall </w:t>
            </w:r>
            <w:r w:rsidR="00E514D6">
              <w:rPr>
                <w:rFonts w:ascii="Arial" w:hAnsi="Arial" w:cs="Arial"/>
                <w:b/>
                <w:bCs/>
              </w:rPr>
              <w:t>80</w:t>
            </w:r>
            <w:r>
              <w:rPr>
                <w:rFonts w:ascii="Arial" w:hAnsi="Arial" w:cs="Arial"/>
                <w:b/>
                <w:bCs/>
              </w:rPr>
              <w:t>%</w:t>
            </w:r>
          </w:p>
        </w:tc>
        <w:tc>
          <w:tcPr>
            <w:tcW w:w="567" w:type="dxa"/>
          </w:tcPr>
          <w:p w14:paraId="3965B67F" w14:textId="46393AE1" w:rsidR="00E06341" w:rsidRPr="00587CE6" w:rsidRDefault="00E06341" w:rsidP="00417F4F">
            <w:pPr>
              <w:spacing w:after="0" w:line="240" w:lineRule="auto"/>
              <w:rPr>
                <w:rFonts w:ascii="Arial" w:hAnsi="Arial" w:cs="Arial"/>
                <w:b/>
                <w:bCs/>
              </w:rPr>
            </w:pPr>
          </w:p>
        </w:tc>
        <w:tc>
          <w:tcPr>
            <w:tcW w:w="709" w:type="dxa"/>
          </w:tcPr>
          <w:p w14:paraId="0E1702AD" w14:textId="77777777" w:rsidR="00ED120E" w:rsidRPr="00587CE6" w:rsidRDefault="00ED120E" w:rsidP="00417F4F">
            <w:pPr>
              <w:spacing w:after="0" w:line="240" w:lineRule="auto"/>
              <w:rPr>
                <w:rFonts w:ascii="Arial" w:hAnsi="Arial" w:cs="Arial"/>
                <w:b/>
                <w:bCs/>
              </w:rPr>
            </w:pPr>
          </w:p>
        </w:tc>
        <w:tc>
          <w:tcPr>
            <w:tcW w:w="1134" w:type="dxa"/>
          </w:tcPr>
          <w:p w14:paraId="23CE66D7" w14:textId="5ACDFB36" w:rsidR="00ED120E" w:rsidRPr="00587CE6" w:rsidRDefault="00746B94" w:rsidP="00417F4F">
            <w:pPr>
              <w:spacing w:after="0" w:line="240" w:lineRule="auto"/>
              <w:rPr>
                <w:rFonts w:ascii="Arial" w:hAnsi="Arial" w:cs="Arial"/>
                <w:b/>
                <w:bCs/>
              </w:rPr>
            </w:pPr>
            <w:r>
              <w:rPr>
                <w:rFonts w:ascii="Arial" w:hAnsi="Arial" w:cs="Arial"/>
                <w:b/>
                <w:bCs/>
              </w:rPr>
              <w:t xml:space="preserve">Overall marks of 80% </w:t>
            </w:r>
            <w:r w:rsidR="00CF5EE6">
              <w:rPr>
                <w:rFonts w:ascii="Arial" w:hAnsi="Arial" w:cs="Arial"/>
                <w:b/>
                <w:bCs/>
              </w:rPr>
              <w:t>agreed</w:t>
            </w:r>
          </w:p>
        </w:tc>
        <w:tc>
          <w:tcPr>
            <w:tcW w:w="2977" w:type="dxa"/>
          </w:tcPr>
          <w:p w14:paraId="404BFE3A" w14:textId="6F756D44" w:rsidR="00E06341" w:rsidRPr="00587CE6" w:rsidRDefault="00746B94" w:rsidP="00037720">
            <w:pPr>
              <w:spacing w:after="0" w:line="240" w:lineRule="auto"/>
              <w:rPr>
                <w:rFonts w:ascii="Arial" w:hAnsi="Arial" w:cs="Arial"/>
                <w:b/>
                <w:bCs/>
              </w:rPr>
            </w:pPr>
            <w:r>
              <w:rPr>
                <w:rFonts w:ascii="Arial" w:hAnsi="Arial" w:cs="Arial"/>
                <w:b/>
                <w:bCs/>
              </w:rPr>
              <w:t>Comments are true reflection of learner’s ability.</w:t>
            </w:r>
          </w:p>
        </w:tc>
      </w:tr>
      <w:tr w:rsidR="00C677D6" w:rsidRPr="00587CE6" w14:paraId="0431B79D" w14:textId="77777777" w:rsidTr="00746B94">
        <w:tc>
          <w:tcPr>
            <w:tcW w:w="2405" w:type="dxa"/>
          </w:tcPr>
          <w:p w14:paraId="7A3BD827" w14:textId="79B36219" w:rsidR="00E514D6" w:rsidRDefault="00746B94" w:rsidP="001955F6">
            <w:pPr>
              <w:spacing w:after="0" w:line="240" w:lineRule="auto"/>
              <w:rPr>
                <w:rFonts w:ascii="Arial" w:hAnsi="Arial" w:cs="Arial"/>
                <w:b/>
                <w:bCs/>
              </w:rPr>
            </w:pPr>
            <w:r>
              <w:rPr>
                <w:rFonts w:ascii="Arial" w:hAnsi="Arial" w:cs="Arial"/>
                <w:b/>
                <w:bCs/>
              </w:rPr>
              <w:t xml:space="preserve"> Leaner </w:t>
            </w:r>
          </w:p>
          <w:p w14:paraId="423FD176" w14:textId="758801AC" w:rsidR="00E514D6" w:rsidRDefault="00E514D6" w:rsidP="001955F6">
            <w:pPr>
              <w:spacing w:after="0" w:line="240" w:lineRule="auto"/>
              <w:rPr>
                <w:rFonts w:ascii="Arial" w:hAnsi="Arial" w:cs="Arial"/>
                <w:b/>
                <w:bCs/>
              </w:rPr>
            </w:pPr>
            <w:proofErr w:type="spellStart"/>
            <w:r>
              <w:rPr>
                <w:rFonts w:ascii="Arial" w:hAnsi="Arial" w:cs="Arial"/>
                <w:b/>
                <w:bCs/>
              </w:rPr>
              <w:t>Mihalea</w:t>
            </w:r>
            <w:proofErr w:type="spellEnd"/>
            <w:r>
              <w:rPr>
                <w:rFonts w:ascii="Arial" w:hAnsi="Arial" w:cs="Arial"/>
                <w:b/>
                <w:bCs/>
              </w:rPr>
              <w:t xml:space="preserve"> </w:t>
            </w:r>
            <w:proofErr w:type="spellStart"/>
            <w:r>
              <w:rPr>
                <w:rFonts w:ascii="Arial" w:hAnsi="Arial" w:cs="Arial"/>
                <w:b/>
                <w:bCs/>
              </w:rPr>
              <w:t>Vadan</w:t>
            </w:r>
            <w:proofErr w:type="spellEnd"/>
          </w:p>
          <w:p w14:paraId="0DD4A690" w14:textId="77777777" w:rsidR="00E514D6" w:rsidRDefault="00E514D6" w:rsidP="001955F6">
            <w:pPr>
              <w:spacing w:after="0" w:line="240" w:lineRule="auto"/>
              <w:rPr>
                <w:rFonts w:ascii="Arial" w:hAnsi="Arial" w:cs="Arial"/>
                <w:b/>
                <w:bCs/>
              </w:rPr>
            </w:pPr>
          </w:p>
          <w:p w14:paraId="30B68CAD" w14:textId="64E05974" w:rsidR="001955F6" w:rsidRDefault="001955F6" w:rsidP="001955F6">
            <w:pPr>
              <w:spacing w:after="0" w:line="240" w:lineRule="auto"/>
              <w:rPr>
                <w:rFonts w:ascii="Arial" w:hAnsi="Arial" w:cs="Arial"/>
                <w:b/>
                <w:bCs/>
              </w:rPr>
            </w:pPr>
            <w:r>
              <w:rPr>
                <w:rFonts w:ascii="Arial" w:hAnsi="Arial" w:cs="Arial"/>
                <w:b/>
                <w:bCs/>
              </w:rPr>
              <w:t>BABM C1 May20</w:t>
            </w:r>
          </w:p>
          <w:p w14:paraId="28228663" w14:textId="663F8563" w:rsidR="00644A80" w:rsidRDefault="001955F6" w:rsidP="001955F6">
            <w:pPr>
              <w:spacing w:after="0" w:line="240" w:lineRule="auto"/>
              <w:rPr>
                <w:rFonts w:ascii="Arial" w:hAnsi="Arial" w:cs="Arial"/>
                <w:b/>
                <w:bCs/>
              </w:rPr>
            </w:pPr>
            <w:r>
              <w:rPr>
                <w:rFonts w:ascii="Arial" w:hAnsi="Arial" w:cs="Arial"/>
                <w:b/>
                <w:bCs/>
              </w:rPr>
              <w:t>Group 1</w:t>
            </w:r>
          </w:p>
        </w:tc>
        <w:tc>
          <w:tcPr>
            <w:tcW w:w="1559" w:type="dxa"/>
          </w:tcPr>
          <w:p w14:paraId="5B5A8E10" w14:textId="2921347C" w:rsidR="00BB6C88" w:rsidRDefault="00642ACD" w:rsidP="00417F4F">
            <w:pPr>
              <w:spacing w:after="0" w:line="240" w:lineRule="auto"/>
              <w:rPr>
                <w:rFonts w:ascii="Arial" w:hAnsi="Arial" w:cs="Arial"/>
                <w:b/>
                <w:bCs/>
              </w:rPr>
            </w:pPr>
            <w:r>
              <w:rPr>
                <w:rFonts w:ascii="Arial" w:hAnsi="Arial" w:cs="Arial"/>
                <w:b/>
                <w:bCs/>
              </w:rPr>
              <w:t xml:space="preserve">C1 – </w:t>
            </w:r>
            <w:r w:rsidR="00644A80">
              <w:rPr>
                <w:rFonts w:ascii="Arial" w:hAnsi="Arial" w:cs="Arial"/>
                <w:b/>
                <w:bCs/>
              </w:rPr>
              <w:t>7</w:t>
            </w:r>
            <w:r w:rsidR="00E514D6">
              <w:rPr>
                <w:rFonts w:ascii="Arial" w:hAnsi="Arial" w:cs="Arial"/>
                <w:b/>
                <w:bCs/>
              </w:rPr>
              <w:t>7</w:t>
            </w:r>
            <w:r>
              <w:rPr>
                <w:rFonts w:ascii="Arial" w:hAnsi="Arial" w:cs="Arial"/>
                <w:b/>
                <w:bCs/>
              </w:rPr>
              <w:t>/100</w:t>
            </w:r>
          </w:p>
          <w:p w14:paraId="4C639210" w14:textId="2BCB2F45" w:rsidR="00642ACD" w:rsidRDefault="00642ACD" w:rsidP="00417F4F">
            <w:pPr>
              <w:spacing w:after="0" w:line="240" w:lineRule="auto"/>
              <w:rPr>
                <w:rFonts w:ascii="Arial" w:hAnsi="Arial" w:cs="Arial"/>
                <w:b/>
                <w:bCs/>
              </w:rPr>
            </w:pPr>
            <w:r>
              <w:rPr>
                <w:rFonts w:ascii="Arial" w:hAnsi="Arial" w:cs="Arial"/>
                <w:b/>
                <w:bCs/>
              </w:rPr>
              <w:t xml:space="preserve">C2 – </w:t>
            </w:r>
            <w:r w:rsidR="00E514D6">
              <w:rPr>
                <w:rFonts w:ascii="Arial" w:hAnsi="Arial" w:cs="Arial"/>
                <w:b/>
                <w:bCs/>
              </w:rPr>
              <w:t>63</w:t>
            </w:r>
            <w:r>
              <w:rPr>
                <w:rFonts w:ascii="Arial" w:hAnsi="Arial" w:cs="Arial"/>
                <w:b/>
                <w:bCs/>
              </w:rPr>
              <w:t>/100</w:t>
            </w:r>
          </w:p>
          <w:p w14:paraId="4F8A5A95" w14:textId="6DB4FE0F" w:rsidR="00642ACD" w:rsidRDefault="00642ACD" w:rsidP="00417F4F">
            <w:pPr>
              <w:spacing w:after="0" w:line="240" w:lineRule="auto"/>
              <w:rPr>
                <w:rFonts w:ascii="Arial" w:hAnsi="Arial" w:cs="Arial"/>
                <w:b/>
                <w:bCs/>
              </w:rPr>
            </w:pPr>
            <w:r>
              <w:rPr>
                <w:rFonts w:ascii="Arial" w:hAnsi="Arial" w:cs="Arial"/>
                <w:b/>
                <w:bCs/>
              </w:rPr>
              <w:t xml:space="preserve">Overall </w:t>
            </w:r>
            <w:r w:rsidR="00E514D6">
              <w:rPr>
                <w:rFonts w:ascii="Arial" w:hAnsi="Arial" w:cs="Arial"/>
                <w:b/>
                <w:bCs/>
              </w:rPr>
              <w:t>70</w:t>
            </w:r>
            <w:r>
              <w:rPr>
                <w:rFonts w:ascii="Arial" w:hAnsi="Arial" w:cs="Arial"/>
                <w:b/>
                <w:bCs/>
              </w:rPr>
              <w:t>%</w:t>
            </w:r>
          </w:p>
        </w:tc>
        <w:tc>
          <w:tcPr>
            <w:tcW w:w="567" w:type="dxa"/>
          </w:tcPr>
          <w:p w14:paraId="09C1DF13" w14:textId="1E3C6AAC" w:rsidR="0078376E" w:rsidRPr="00587CE6" w:rsidRDefault="0078376E" w:rsidP="00417F4F">
            <w:pPr>
              <w:spacing w:after="0" w:line="240" w:lineRule="auto"/>
              <w:rPr>
                <w:rFonts w:ascii="Arial" w:hAnsi="Arial" w:cs="Arial"/>
                <w:b/>
                <w:bCs/>
              </w:rPr>
            </w:pPr>
          </w:p>
        </w:tc>
        <w:tc>
          <w:tcPr>
            <w:tcW w:w="709" w:type="dxa"/>
          </w:tcPr>
          <w:p w14:paraId="6D978051" w14:textId="77777777" w:rsidR="00C677D6" w:rsidRPr="00587CE6" w:rsidRDefault="00C677D6" w:rsidP="00417F4F">
            <w:pPr>
              <w:spacing w:after="0" w:line="240" w:lineRule="auto"/>
              <w:rPr>
                <w:rFonts w:ascii="Arial" w:hAnsi="Arial" w:cs="Arial"/>
                <w:b/>
                <w:bCs/>
              </w:rPr>
            </w:pPr>
          </w:p>
        </w:tc>
        <w:tc>
          <w:tcPr>
            <w:tcW w:w="1134" w:type="dxa"/>
          </w:tcPr>
          <w:p w14:paraId="682287E7" w14:textId="56EE14C1" w:rsidR="00C677D6" w:rsidRPr="00587CE6" w:rsidRDefault="00496EC4" w:rsidP="00417F4F">
            <w:pPr>
              <w:spacing w:after="0" w:line="240" w:lineRule="auto"/>
              <w:rPr>
                <w:rFonts w:ascii="Arial" w:hAnsi="Arial" w:cs="Arial"/>
                <w:b/>
                <w:bCs/>
              </w:rPr>
            </w:pPr>
            <w:r w:rsidRPr="00496EC4">
              <w:rPr>
                <w:rFonts w:ascii="Arial" w:hAnsi="Arial" w:cs="Arial"/>
                <w:b/>
                <w:bCs/>
              </w:rPr>
              <w:t xml:space="preserve">Overall marks of </w:t>
            </w:r>
            <w:r>
              <w:rPr>
                <w:rFonts w:ascii="Arial" w:hAnsi="Arial" w:cs="Arial"/>
                <w:b/>
                <w:bCs/>
              </w:rPr>
              <w:t>7</w:t>
            </w:r>
            <w:r w:rsidRPr="00496EC4">
              <w:rPr>
                <w:rFonts w:ascii="Arial" w:hAnsi="Arial" w:cs="Arial"/>
                <w:b/>
                <w:bCs/>
              </w:rPr>
              <w:t>0% agreed</w:t>
            </w:r>
          </w:p>
        </w:tc>
        <w:tc>
          <w:tcPr>
            <w:tcW w:w="2977" w:type="dxa"/>
          </w:tcPr>
          <w:p w14:paraId="0FC49917" w14:textId="4E2EFD31" w:rsidR="00C9634E" w:rsidRPr="00587CE6" w:rsidRDefault="00223DBC" w:rsidP="00FC6C00">
            <w:pPr>
              <w:spacing w:after="0" w:line="240" w:lineRule="auto"/>
              <w:rPr>
                <w:rFonts w:ascii="Arial" w:hAnsi="Arial" w:cs="Arial"/>
                <w:b/>
                <w:bCs/>
              </w:rPr>
            </w:pPr>
            <w:r w:rsidRPr="00223DBC">
              <w:rPr>
                <w:rFonts w:ascii="Arial" w:hAnsi="Arial" w:cs="Arial"/>
                <w:b/>
                <w:bCs/>
              </w:rPr>
              <w:t>Comments are true reflection of learner’s ability.</w:t>
            </w:r>
          </w:p>
        </w:tc>
      </w:tr>
      <w:tr w:rsidR="00BB6C88" w:rsidRPr="00587CE6" w14:paraId="6452D772" w14:textId="77777777" w:rsidTr="00746B94">
        <w:tc>
          <w:tcPr>
            <w:tcW w:w="2405" w:type="dxa"/>
          </w:tcPr>
          <w:p w14:paraId="76CAF380" w14:textId="77777777" w:rsidR="00E514D6" w:rsidRDefault="00E514D6" w:rsidP="001955F6">
            <w:pPr>
              <w:spacing w:after="0" w:line="240" w:lineRule="auto"/>
              <w:rPr>
                <w:rFonts w:ascii="Arial" w:hAnsi="Arial" w:cs="Arial"/>
                <w:b/>
                <w:bCs/>
              </w:rPr>
            </w:pPr>
          </w:p>
          <w:p w14:paraId="21D449F0" w14:textId="1C51C652" w:rsidR="00E514D6" w:rsidRDefault="00E514D6" w:rsidP="001955F6">
            <w:pPr>
              <w:spacing w:after="0" w:line="240" w:lineRule="auto"/>
              <w:rPr>
                <w:rFonts w:ascii="Arial" w:hAnsi="Arial" w:cs="Arial"/>
                <w:b/>
                <w:bCs/>
              </w:rPr>
            </w:pPr>
            <w:r>
              <w:rPr>
                <w:rFonts w:ascii="Arial" w:hAnsi="Arial" w:cs="Arial"/>
                <w:b/>
                <w:bCs/>
              </w:rPr>
              <w:t>Nadya Markova</w:t>
            </w:r>
          </w:p>
          <w:p w14:paraId="7A3FC946" w14:textId="77777777" w:rsidR="00E514D6" w:rsidRDefault="00E514D6" w:rsidP="001955F6">
            <w:pPr>
              <w:spacing w:after="0" w:line="240" w:lineRule="auto"/>
              <w:rPr>
                <w:rFonts w:ascii="Arial" w:hAnsi="Arial" w:cs="Arial"/>
                <w:b/>
                <w:bCs/>
              </w:rPr>
            </w:pPr>
          </w:p>
          <w:p w14:paraId="2DED1E2D" w14:textId="68254E75" w:rsidR="001955F6" w:rsidRDefault="001955F6" w:rsidP="001955F6">
            <w:pPr>
              <w:spacing w:after="0" w:line="240" w:lineRule="auto"/>
              <w:rPr>
                <w:rFonts w:ascii="Arial" w:hAnsi="Arial" w:cs="Arial"/>
                <w:b/>
                <w:bCs/>
              </w:rPr>
            </w:pPr>
            <w:r>
              <w:rPr>
                <w:rFonts w:ascii="Arial" w:hAnsi="Arial" w:cs="Arial"/>
                <w:b/>
                <w:bCs/>
              </w:rPr>
              <w:t>BABM C1 May20</w:t>
            </w:r>
          </w:p>
          <w:p w14:paraId="3A533FBF" w14:textId="7CAB7DCF" w:rsidR="00644A80" w:rsidRDefault="001955F6" w:rsidP="001955F6">
            <w:pPr>
              <w:spacing w:after="0" w:line="240" w:lineRule="auto"/>
              <w:rPr>
                <w:rFonts w:ascii="Arial" w:hAnsi="Arial" w:cs="Arial"/>
                <w:b/>
                <w:bCs/>
              </w:rPr>
            </w:pPr>
            <w:r>
              <w:rPr>
                <w:rFonts w:ascii="Arial" w:hAnsi="Arial" w:cs="Arial"/>
                <w:b/>
                <w:bCs/>
              </w:rPr>
              <w:t>Group 1</w:t>
            </w:r>
          </w:p>
        </w:tc>
        <w:tc>
          <w:tcPr>
            <w:tcW w:w="1559" w:type="dxa"/>
          </w:tcPr>
          <w:p w14:paraId="1F942FA8" w14:textId="04ED01B6" w:rsidR="00BB6C88" w:rsidRDefault="00642ACD" w:rsidP="00417F4F">
            <w:pPr>
              <w:spacing w:after="0" w:line="240" w:lineRule="auto"/>
              <w:rPr>
                <w:rFonts w:ascii="Arial" w:hAnsi="Arial" w:cs="Arial"/>
                <w:b/>
                <w:bCs/>
              </w:rPr>
            </w:pPr>
            <w:r>
              <w:rPr>
                <w:rFonts w:ascii="Arial" w:hAnsi="Arial" w:cs="Arial"/>
                <w:b/>
                <w:bCs/>
              </w:rPr>
              <w:t xml:space="preserve">C1 – </w:t>
            </w:r>
            <w:r w:rsidR="00E514D6">
              <w:rPr>
                <w:rFonts w:ascii="Arial" w:hAnsi="Arial" w:cs="Arial"/>
                <w:b/>
                <w:bCs/>
              </w:rPr>
              <w:t>44</w:t>
            </w:r>
            <w:r>
              <w:rPr>
                <w:rFonts w:ascii="Arial" w:hAnsi="Arial" w:cs="Arial"/>
                <w:b/>
                <w:bCs/>
              </w:rPr>
              <w:t>/100</w:t>
            </w:r>
          </w:p>
          <w:p w14:paraId="7B443F6B" w14:textId="0AA28679" w:rsidR="00642ACD" w:rsidRDefault="00642ACD" w:rsidP="00417F4F">
            <w:pPr>
              <w:spacing w:after="0" w:line="240" w:lineRule="auto"/>
              <w:rPr>
                <w:rFonts w:ascii="Arial" w:hAnsi="Arial" w:cs="Arial"/>
                <w:b/>
                <w:bCs/>
              </w:rPr>
            </w:pPr>
            <w:r>
              <w:rPr>
                <w:rFonts w:ascii="Arial" w:hAnsi="Arial" w:cs="Arial"/>
                <w:b/>
                <w:bCs/>
              </w:rPr>
              <w:t xml:space="preserve">C2 – </w:t>
            </w:r>
            <w:r w:rsidR="00E514D6">
              <w:rPr>
                <w:rFonts w:ascii="Arial" w:hAnsi="Arial" w:cs="Arial"/>
                <w:b/>
                <w:bCs/>
              </w:rPr>
              <w:t>80</w:t>
            </w:r>
            <w:r>
              <w:rPr>
                <w:rFonts w:ascii="Arial" w:hAnsi="Arial" w:cs="Arial"/>
                <w:b/>
                <w:bCs/>
              </w:rPr>
              <w:t>/100</w:t>
            </w:r>
          </w:p>
          <w:p w14:paraId="26C15BA1" w14:textId="06C2DF77" w:rsidR="00642ACD" w:rsidRDefault="00642ACD" w:rsidP="00417F4F">
            <w:pPr>
              <w:spacing w:after="0" w:line="240" w:lineRule="auto"/>
              <w:rPr>
                <w:rFonts w:ascii="Arial" w:hAnsi="Arial" w:cs="Arial"/>
                <w:b/>
                <w:bCs/>
              </w:rPr>
            </w:pPr>
            <w:r>
              <w:rPr>
                <w:rFonts w:ascii="Arial" w:hAnsi="Arial" w:cs="Arial"/>
                <w:b/>
                <w:bCs/>
              </w:rPr>
              <w:t xml:space="preserve">Overall </w:t>
            </w:r>
            <w:r w:rsidR="00E514D6">
              <w:rPr>
                <w:rFonts w:ascii="Arial" w:hAnsi="Arial" w:cs="Arial"/>
                <w:b/>
                <w:bCs/>
              </w:rPr>
              <w:t>62</w:t>
            </w:r>
            <w:r>
              <w:rPr>
                <w:rFonts w:ascii="Arial" w:hAnsi="Arial" w:cs="Arial"/>
                <w:b/>
                <w:bCs/>
              </w:rPr>
              <w:t>%</w:t>
            </w:r>
          </w:p>
        </w:tc>
        <w:tc>
          <w:tcPr>
            <w:tcW w:w="567" w:type="dxa"/>
          </w:tcPr>
          <w:p w14:paraId="62E4EFC6" w14:textId="77777777" w:rsidR="00BB6C88" w:rsidRPr="00587CE6" w:rsidRDefault="00BB6C88" w:rsidP="00417F4F">
            <w:pPr>
              <w:spacing w:after="0" w:line="240" w:lineRule="auto"/>
              <w:rPr>
                <w:rFonts w:ascii="Arial" w:hAnsi="Arial" w:cs="Arial"/>
                <w:b/>
                <w:bCs/>
              </w:rPr>
            </w:pPr>
          </w:p>
        </w:tc>
        <w:tc>
          <w:tcPr>
            <w:tcW w:w="709" w:type="dxa"/>
          </w:tcPr>
          <w:p w14:paraId="03CF794B" w14:textId="77777777" w:rsidR="00BB6C88" w:rsidRPr="00587CE6" w:rsidRDefault="00BB6C88" w:rsidP="00417F4F">
            <w:pPr>
              <w:spacing w:after="0" w:line="240" w:lineRule="auto"/>
              <w:rPr>
                <w:rFonts w:ascii="Arial" w:hAnsi="Arial" w:cs="Arial"/>
                <w:b/>
                <w:bCs/>
              </w:rPr>
            </w:pPr>
          </w:p>
        </w:tc>
        <w:tc>
          <w:tcPr>
            <w:tcW w:w="1134" w:type="dxa"/>
          </w:tcPr>
          <w:p w14:paraId="496CD71C" w14:textId="009BDCE5" w:rsidR="00BB6C88" w:rsidRPr="00587CE6" w:rsidRDefault="00496EC4" w:rsidP="00417F4F">
            <w:pPr>
              <w:spacing w:after="0" w:line="240" w:lineRule="auto"/>
              <w:rPr>
                <w:rFonts w:ascii="Arial" w:hAnsi="Arial" w:cs="Arial"/>
                <w:b/>
                <w:bCs/>
              </w:rPr>
            </w:pPr>
            <w:r w:rsidRPr="00496EC4">
              <w:rPr>
                <w:rFonts w:ascii="Arial" w:hAnsi="Arial" w:cs="Arial"/>
                <w:b/>
                <w:bCs/>
              </w:rPr>
              <w:t xml:space="preserve">Overall marks of </w:t>
            </w:r>
            <w:r w:rsidR="003B408B">
              <w:rPr>
                <w:rFonts w:ascii="Arial" w:hAnsi="Arial" w:cs="Arial"/>
                <w:b/>
                <w:bCs/>
              </w:rPr>
              <w:t>62</w:t>
            </w:r>
            <w:r w:rsidRPr="00496EC4">
              <w:rPr>
                <w:rFonts w:ascii="Arial" w:hAnsi="Arial" w:cs="Arial"/>
                <w:b/>
                <w:bCs/>
              </w:rPr>
              <w:t>% agreed</w:t>
            </w:r>
          </w:p>
        </w:tc>
        <w:tc>
          <w:tcPr>
            <w:tcW w:w="2977" w:type="dxa"/>
          </w:tcPr>
          <w:p w14:paraId="6F853518" w14:textId="16E9FA18" w:rsidR="00BB6C88" w:rsidRPr="00587CE6" w:rsidRDefault="00223DBC" w:rsidP="00FC6C00">
            <w:pPr>
              <w:spacing w:after="0" w:line="240" w:lineRule="auto"/>
              <w:rPr>
                <w:rFonts w:ascii="Arial" w:hAnsi="Arial" w:cs="Arial"/>
                <w:b/>
                <w:bCs/>
              </w:rPr>
            </w:pPr>
            <w:r w:rsidRPr="00223DBC">
              <w:rPr>
                <w:rFonts w:ascii="Arial" w:hAnsi="Arial" w:cs="Arial"/>
                <w:b/>
                <w:bCs/>
              </w:rPr>
              <w:t>Comments are true reflection of learner’s ability.</w:t>
            </w:r>
          </w:p>
        </w:tc>
      </w:tr>
      <w:tr w:rsidR="00792D49" w:rsidRPr="00587CE6" w14:paraId="32016ACD" w14:textId="77777777" w:rsidTr="00746B94">
        <w:tc>
          <w:tcPr>
            <w:tcW w:w="2405" w:type="dxa"/>
          </w:tcPr>
          <w:p w14:paraId="09560FFC" w14:textId="77777777" w:rsidR="00E514D6" w:rsidRDefault="00E514D6" w:rsidP="001955F6">
            <w:pPr>
              <w:spacing w:after="0" w:line="240" w:lineRule="auto"/>
              <w:rPr>
                <w:rFonts w:ascii="Arial" w:hAnsi="Arial" w:cs="Arial"/>
                <w:b/>
                <w:bCs/>
              </w:rPr>
            </w:pPr>
          </w:p>
          <w:p w14:paraId="09DCAC68" w14:textId="77777777" w:rsidR="00E514D6" w:rsidRDefault="00E514D6" w:rsidP="001955F6">
            <w:pPr>
              <w:spacing w:after="0" w:line="240" w:lineRule="auto"/>
              <w:rPr>
                <w:rFonts w:ascii="Arial" w:hAnsi="Arial" w:cs="Arial"/>
                <w:b/>
                <w:bCs/>
              </w:rPr>
            </w:pPr>
          </w:p>
          <w:p w14:paraId="236412CF" w14:textId="6FD18DD6" w:rsidR="00E514D6" w:rsidRDefault="00E514D6" w:rsidP="001955F6">
            <w:pPr>
              <w:spacing w:after="0" w:line="240" w:lineRule="auto"/>
              <w:rPr>
                <w:rFonts w:ascii="Arial" w:hAnsi="Arial" w:cs="Arial"/>
                <w:b/>
                <w:bCs/>
              </w:rPr>
            </w:pPr>
            <w:r>
              <w:rPr>
                <w:rFonts w:ascii="Arial" w:hAnsi="Arial" w:cs="Arial"/>
                <w:b/>
                <w:bCs/>
              </w:rPr>
              <w:t xml:space="preserve">Raluca </w:t>
            </w:r>
            <w:proofErr w:type="spellStart"/>
            <w:r>
              <w:rPr>
                <w:rFonts w:ascii="Arial" w:hAnsi="Arial" w:cs="Arial"/>
                <w:b/>
                <w:bCs/>
              </w:rPr>
              <w:t>Rusu</w:t>
            </w:r>
            <w:proofErr w:type="spellEnd"/>
          </w:p>
          <w:p w14:paraId="10B332D5" w14:textId="77777777" w:rsidR="00E514D6" w:rsidRDefault="00E514D6" w:rsidP="001955F6">
            <w:pPr>
              <w:spacing w:after="0" w:line="240" w:lineRule="auto"/>
              <w:rPr>
                <w:rFonts w:ascii="Arial" w:hAnsi="Arial" w:cs="Arial"/>
                <w:b/>
                <w:bCs/>
              </w:rPr>
            </w:pPr>
          </w:p>
          <w:p w14:paraId="5A0669C1" w14:textId="513245F9" w:rsidR="001955F6" w:rsidRDefault="001955F6" w:rsidP="001955F6">
            <w:pPr>
              <w:spacing w:after="0" w:line="240" w:lineRule="auto"/>
              <w:rPr>
                <w:rFonts w:ascii="Arial" w:hAnsi="Arial" w:cs="Arial"/>
                <w:b/>
                <w:bCs/>
              </w:rPr>
            </w:pPr>
            <w:r>
              <w:rPr>
                <w:rFonts w:ascii="Arial" w:hAnsi="Arial" w:cs="Arial"/>
                <w:b/>
                <w:bCs/>
              </w:rPr>
              <w:t>BABM C1 May20</w:t>
            </w:r>
          </w:p>
          <w:p w14:paraId="3CF72915" w14:textId="4313FF2F" w:rsidR="00644A80" w:rsidRPr="00587CE6" w:rsidRDefault="001955F6" w:rsidP="001955F6">
            <w:pPr>
              <w:spacing w:after="0" w:line="240" w:lineRule="auto"/>
              <w:rPr>
                <w:rFonts w:ascii="Arial" w:hAnsi="Arial" w:cs="Arial"/>
                <w:b/>
                <w:bCs/>
              </w:rPr>
            </w:pPr>
            <w:r>
              <w:rPr>
                <w:rFonts w:ascii="Arial" w:hAnsi="Arial" w:cs="Arial"/>
                <w:b/>
                <w:bCs/>
              </w:rPr>
              <w:t>Group 1</w:t>
            </w:r>
          </w:p>
        </w:tc>
        <w:tc>
          <w:tcPr>
            <w:tcW w:w="1559" w:type="dxa"/>
          </w:tcPr>
          <w:p w14:paraId="51F479E6" w14:textId="77777777" w:rsidR="00E514D6" w:rsidRDefault="00E514D6" w:rsidP="00417F4F">
            <w:pPr>
              <w:spacing w:after="0" w:line="240" w:lineRule="auto"/>
              <w:rPr>
                <w:rFonts w:ascii="Arial" w:hAnsi="Arial" w:cs="Arial"/>
                <w:b/>
                <w:bCs/>
              </w:rPr>
            </w:pPr>
          </w:p>
          <w:p w14:paraId="22043B0D" w14:textId="77777777" w:rsidR="00E514D6" w:rsidRDefault="00E514D6" w:rsidP="00417F4F">
            <w:pPr>
              <w:spacing w:after="0" w:line="240" w:lineRule="auto"/>
              <w:rPr>
                <w:rFonts w:ascii="Arial" w:hAnsi="Arial" w:cs="Arial"/>
                <w:b/>
                <w:bCs/>
              </w:rPr>
            </w:pPr>
          </w:p>
          <w:p w14:paraId="0672543B" w14:textId="02719F35" w:rsidR="00BB6C88" w:rsidRDefault="00642ACD" w:rsidP="00417F4F">
            <w:pPr>
              <w:spacing w:after="0" w:line="240" w:lineRule="auto"/>
              <w:rPr>
                <w:rFonts w:ascii="Arial" w:hAnsi="Arial" w:cs="Arial"/>
                <w:b/>
                <w:bCs/>
              </w:rPr>
            </w:pPr>
            <w:r>
              <w:rPr>
                <w:rFonts w:ascii="Arial" w:hAnsi="Arial" w:cs="Arial"/>
                <w:b/>
                <w:bCs/>
              </w:rPr>
              <w:t xml:space="preserve">C1 – </w:t>
            </w:r>
            <w:r w:rsidR="00E514D6">
              <w:rPr>
                <w:rFonts w:ascii="Arial" w:hAnsi="Arial" w:cs="Arial"/>
                <w:b/>
                <w:bCs/>
              </w:rPr>
              <w:t>46</w:t>
            </w:r>
            <w:r>
              <w:rPr>
                <w:rFonts w:ascii="Arial" w:hAnsi="Arial" w:cs="Arial"/>
                <w:b/>
                <w:bCs/>
              </w:rPr>
              <w:t>/100</w:t>
            </w:r>
          </w:p>
          <w:p w14:paraId="337E5732" w14:textId="53A05276" w:rsidR="00642ACD" w:rsidRDefault="00642ACD" w:rsidP="00417F4F">
            <w:pPr>
              <w:spacing w:after="0" w:line="240" w:lineRule="auto"/>
              <w:rPr>
                <w:rFonts w:ascii="Arial" w:hAnsi="Arial" w:cs="Arial"/>
                <w:b/>
                <w:bCs/>
              </w:rPr>
            </w:pPr>
            <w:r>
              <w:rPr>
                <w:rFonts w:ascii="Arial" w:hAnsi="Arial" w:cs="Arial"/>
                <w:b/>
                <w:bCs/>
              </w:rPr>
              <w:t xml:space="preserve">C2 – </w:t>
            </w:r>
            <w:r w:rsidR="00644A80">
              <w:rPr>
                <w:rFonts w:ascii="Arial" w:hAnsi="Arial" w:cs="Arial"/>
                <w:b/>
                <w:bCs/>
              </w:rPr>
              <w:t>5</w:t>
            </w:r>
            <w:r w:rsidR="00695E94">
              <w:rPr>
                <w:rFonts w:ascii="Arial" w:hAnsi="Arial" w:cs="Arial"/>
                <w:b/>
                <w:bCs/>
              </w:rPr>
              <w:t>4</w:t>
            </w:r>
            <w:r>
              <w:rPr>
                <w:rFonts w:ascii="Arial" w:hAnsi="Arial" w:cs="Arial"/>
                <w:b/>
                <w:bCs/>
              </w:rPr>
              <w:t>/100</w:t>
            </w:r>
          </w:p>
          <w:p w14:paraId="70EFF014" w14:textId="3274C8EF" w:rsidR="00642ACD" w:rsidRPr="00587CE6" w:rsidRDefault="00642ACD" w:rsidP="00417F4F">
            <w:pPr>
              <w:spacing w:after="0" w:line="240" w:lineRule="auto"/>
              <w:rPr>
                <w:rFonts w:ascii="Arial" w:hAnsi="Arial" w:cs="Arial"/>
                <w:b/>
                <w:bCs/>
              </w:rPr>
            </w:pPr>
            <w:r>
              <w:rPr>
                <w:rFonts w:ascii="Arial" w:hAnsi="Arial" w:cs="Arial"/>
                <w:b/>
                <w:bCs/>
              </w:rPr>
              <w:t xml:space="preserve">Overall </w:t>
            </w:r>
            <w:r w:rsidR="00695E94">
              <w:rPr>
                <w:rFonts w:ascii="Arial" w:hAnsi="Arial" w:cs="Arial"/>
                <w:b/>
                <w:bCs/>
              </w:rPr>
              <w:t>5</w:t>
            </w:r>
            <w:r w:rsidR="00644A80">
              <w:rPr>
                <w:rFonts w:ascii="Arial" w:hAnsi="Arial" w:cs="Arial"/>
                <w:b/>
                <w:bCs/>
              </w:rPr>
              <w:t>0</w:t>
            </w:r>
            <w:r>
              <w:rPr>
                <w:rFonts w:ascii="Arial" w:hAnsi="Arial" w:cs="Arial"/>
                <w:b/>
                <w:bCs/>
              </w:rPr>
              <w:t>%</w:t>
            </w:r>
          </w:p>
        </w:tc>
        <w:tc>
          <w:tcPr>
            <w:tcW w:w="567" w:type="dxa"/>
          </w:tcPr>
          <w:p w14:paraId="3FDA2D38" w14:textId="55AE75A1" w:rsidR="001939BB" w:rsidRPr="00587CE6" w:rsidRDefault="001939BB" w:rsidP="00417F4F">
            <w:pPr>
              <w:spacing w:after="0" w:line="240" w:lineRule="auto"/>
              <w:rPr>
                <w:rFonts w:ascii="Arial" w:hAnsi="Arial" w:cs="Arial"/>
                <w:b/>
                <w:bCs/>
              </w:rPr>
            </w:pPr>
          </w:p>
        </w:tc>
        <w:tc>
          <w:tcPr>
            <w:tcW w:w="709" w:type="dxa"/>
          </w:tcPr>
          <w:p w14:paraId="3005A439" w14:textId="77777777" w:rsidR="00792D49" w:rsidRPr="00587CE6" w:rsidRDefault="00792D49" w:rsidP="00417F4F">
            <w:pPr>
              <w:spacing w:after="0" w:line="240" w:lineRule="auto"/>
              <w:rPr>
                <w:rFonts w:ascii="Arial" w:hAnsi="Arial" w:cs="Arial"/>
                <w:b/>
                <w:bCs/>
              </w:rPr>
            </w:pPr>
          </w:p>
        </w:tc>
        <w:tc>
          <w:tcPr>
            <w:tcW w:w="1134" w:type="dxa"/>
          </w:tcPr>
          <w:p w14:paraId="6379E13E" w14:textId="20E2A0DF" w:rsidR="00792D49" w:rsidRPr="00587CE6" w:rsidRDefault="0014623B" w:rsidP="00417F4F">
            <w:pPr>
              <w:spacing w:after="0" w:line="240" w:lineRule="auto"/>
              <w:rPr>
                <w:rFonts w:ascii="Arial" w:hAnsi="Arial" w:cs="Arial"/>
                <w:b/>
                <w:bCs/>
              </w:rPr>
            </w:pPr>
            <w:r w:rsidRPr="00496EC4">
              <w:rPr>
                <w:rFonts w:ascii="Arial" w:hAnsi="Arial" w:cs="Arial"/>
                <w:b/>
                <w:bCs/>
              </w:rPr>
              <w:t xml:space="preserve">Overall marks of </w:t>
            </w:r>
            <w:r w:rsidR="003B408B">
              <w:rPr>
                <w:rFonts w:ascii="Arial" w:hAnsi="Arial" w:cs="Arial"/>
                <w:b/>
                <w:bCs/>
              </w:rPr>
              <w:t>5</w:t>
            </w:r>
            <w:r w:rsidRPr="00496EC4">
              <w:rPr>
                <w:rFonts w:ascii="Arial" w:hAnsi="Arial" w:cs="Arial"/>
                <w:b/>
                <w:bCs/>
              </w:rPr>
              <w:t>0% agreed</w:t>
            </w:r>
          </w:p>
        </w:tc>
        <w:tc>
          <w:tcPr>
            <w:tcW w:w="2977" w:type="dxa"/>
          </w:tcPr>
          <w:p w14:paraId="55C2ECC0" w14:textId="621E6F2B" w:rsidR="00792D49" w:rsidRPr="00587CE6" w:rsidRDefault="0014623B" w:rsidP="00417F4F">
            <w:pPr>
              <w:spacing w:after="0" w:line="240" w:lineRule="auto"/>
              <w:rPr>
                <w:rFonts w:ascii="Arial" w:hAnsi="Arial" w:cs="Arial"/>
                <w:b/>
                <w:bCs/>
              </w:rPr>
            </w:pPr>
            <w:r w:rsidRPr="00223DBC">
              <w:rPr>
                <w:rFonts w:ascii="Arial" w:hAnsi="Arial" w:cs="Arial"/>
                <w:b/>
                <w:bCs/>
              </w:rPr>
              <w:t>Comments are true reflection of learner’s ability.</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4B7C6F4"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5E17845E" w:rsidR="00741EC6" w:rsidRPr="00ED385D" w:rsidRDefault="00AD3EF9" w:rsidP="00741EC6">
            <w:pPr>
              <w:spacing w:after="0" w:line="240" w:lineRule="auto"/>
              <w:rPr>
                <w:rFonts w:ascii="Arial" w:hAnsi="Arial" w:cs="Arial"/>
                <w:sz w:val="20"/>
                <w:szCs w:val="20"/>
              </w:rPr>
            </w:pPr>
            <w:r w:rsidRPr="005E1B38">
              <w:rPr>
                <w:rFonts w:ascii="Arial" w:hAnsi="Arial" w:cs="Arial"/>
                <w:sz w:val="20"/>
                <w:szCs w:val="20"/>
              </w:rPr>
              <w:t>I agreed with the first markers in all the samples moderated</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195834F7"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5E0E2B4C" w:rsidR="00741EC6" w:rsidRPr="00ED385D" w:rsidRDefault="00AD3EF9" w:rsidP="00741EC6">
            <w:pPr>
              <w:spacing w:after="0" w:line="240" w:lineRule="auto"/>
              <w:rPr>
                <w:rFonts w:ascii="Arial" w:hAnsi="Arial" w:cs="Arial"/>
                <w:sz w:val="20"/>
                <w:szCs w:val="20"/>
              </w:rPr>
            </w:pPr>
            <w:r w:rsidRPr="007F71EF">
              <w:rPr>
                <w:rFonts w:ascii="Arial" w:hAnsi="Arial" w:cs="Arial"/>
                <w:sz w:val="20"/>
                <w:szCs w:val="20"/>
              </w:rPr>
              <w:t xml:space="preserve">The feedback </w:t>
            </w:r>
            <w:r>
              <w:rPr>
                <w:rFonts w:ascii="Arial" w:hAnsi="Arial" w:cs="Arial"/>
                <w:sz w:val="20"/>
                <w:szCs w:val="20"/>
              </w:rPr>
              <w:t>highlighted areas of further improvement and signposted learners to where they can get help</w:t>
            </w:r>
            <w:r w:rsidRPr="007F71EF">
              <w:rPr>
                <w:rFonts w:ascii="Arial" w:hAnsi="Arial" w:cs="Arial"/>
                <w:sz w:val="20"/>
                <w:szCs w:val="20"/>
              </w:rPr>
              <w:t xml:space="preserve"> for their continuous development</w:t>
            </w: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67F4B5A7"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08D8580B" w:rsidR="00741EC6" w:rsidRPr="00ED385D" w:rsidRDefault="00AD3EF9" w:rsidP="00741EC6">
            <w:pPr>
              <w:spacing w:after="0" w:line="240" w:lineRule="auto"/>
              <w:rPr>
                <w:rFonts w:ascii="Arial" w:hAnsi="Arial" w:cs="Arial"/>
                <w:sz w:val="20"/>
                <w:szCs w:val="20"/>
              </w:rPr>
            </w:pPr>
            <w:r w:rsidRPr="00057C8D">
              <w:rPr>
                <w:rFonts w:ascii="Arial  Narrow" w:hAnsi="Arial  Narrow" w:cs="Arial"/>
                <w:sz w:val="20"/>
                <w:szCs w:val="20"/>
              </w:rPr>
              <w:t>Feedbacks were constructive to students.</w:t>
            </w: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31E9C446"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1926FE13" w:rsidR="00741EC6" w:rsidRPr="00ED385D" w:rsidRDefault="00AD3EF9" w:rsidP="00741EC6">
            <w:pPr>
              <w:spacing w:after="0" w:line="240" w:lineRule="auto"/>
              <w:rPr>
                <w:rFonts w:ascii="Arial" w:hAnsi="Arial" w:cs="Arial"/>
                <w:sz w:val="20"/>
                <w:szCs w:val="20"/>
              </w:rPr>
            </w:pPr>
            <w:r w:rsidRPr="00057C8D">
              <w:rPr>
                <w:rFonts w:ascii="Arial  Narrow" w:hAnsi="Arial  Narrow" w:cs="Arial"/>
                <w:sz w:val="20"/>
                <w:szCs w:val="20"/>
              </w:rPr>
              <w:t>Feedbacks were well linked as appropriate</w:t>
            </w:r>
            <w:r>
              <w:rPr>
                <w:rFonts w:ascii="Arial  Narrow" w:hAnsi="Arial  Narrow" w:cs="Arial"/>
                <w:sz w:val="20"/>
                <w:szCs w:val="20"/>
              </w:rPr>
              <w:t>.</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01B8DE3"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02E93DE1" w:rsidR="00741EC6" w:rsidRPr="00ED385D" w:rsidRDefault="00092244" w:rsidP="00741EC6">
            <w:pPr>
              <w:spacing w:after="0" w:line="240" w:lineRule="auto"/>
              <w:rPr>
                <w:rFonts w:ascii="Arial" w:hAnsi="Arial" w:cs="Arial"/>
                <w:sz w:val="20"/>
                <w:szCs w:val="20"/>
              </w:rPr>
            </w:pPr>
            <w:r w:rsidRPr="0078156B">
              <w:rPr>
                <w:rFonts w:ascii="Arial" w:hAnsi="Arial" w:cs="Arial"/>
                <w:sz w:val="20"/>
                <w:szCs w:val="20"/>
              </w:rPr>
              <w:t xml:space="preserve">Feedback </w:t>
            </w:r>
            <w:r>
              <w:rPr>
                <w:rFonts w:ascii="Arial" w:hAnsi="Arial" w:cs="Arial"/>
                <w:sz w:val="20"/>
                <w:szCs w:val="20"/>
              </w:rPr>
              <w:t>was</w:t>
            </w:r>
            <w:r w:rsidRPr="0078156B">
              <w:rPr>
                <w:rFonts w:ascii="Arial" w:hAnsi="Arial" w:cs="Arial"/>
                <w:sz w:val="20"/>
                <w:szCs w:val="20"/>
              </w:rPr>
              <w:t xml:space="preserve"> consistent </w:t>
            </w:r>
            <w:r>
              <w:rPr>
                <w:rFonts w:ascii="Arial" w:hAnsi="Arial" w:cs="Arial"/>
                <w:sz w:val="20"/>
                <w:szCs w:val="20"/>
              </w:rPr>
              <w:t>across moderated sample.</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091551D" w:rsidR="00741EC6" w:rsidRPr="00ED385D" w:rsidRDefault="00741EC6" w:rsidP="00741EC6">
            <w:pPr>
              <w:spacing w:after="0" w:line="240" w:lineRule="auto"/>
              <w:rPr>
                <w:rFonts w:ascii="Arial" w:hAnsi="Arial" w:cs="Arial"/>
                <w:sz w:val="20"/>
                <w:szCs w:val="20"/>
              </w:rPr>
            </w:pPr>
          </w:p>
        </w:tc>
        <w:tc>
          <w:tcPr>
            <w:tcW w:w="567" w:type="dxa"/>
          </w:tcPr>
          <w:p w14:paraId="1FD33468" w14:textId="6C1F4336" w:rsidR="00741EC6" w:rsidRPr="00ED385D" w:rsidRDefault="000922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048E33D1" w14:textId="68790970" w:rsidR="00741EC6" w:rsidRPr="00ED385D" w:rsidRDefault="00092244" w:rsidP="00741EC6">
            <w:pPr>
              <w:spacing w:after="0" w:line="240" w:lineRule="auto"/>
              <w:rPr>
                <w:rFonts w:ascii="Arial" w:hAnsi="Arial" w:cs="Arial"/>
                <w:sz w:val="20"/>
                <w:szCs w:val="20"/>
              </w:rPr>
            </w:pPr>
            <w:r>
              <w:rPr>
                <w:rFonts w:ascii="Arial" w:hAnsi="Arial" w:cs="Arial"/>
                <w:sz w:val="20"/>
                <w:szCs w:val="20"/>
              </w:rPr>
              <w:t xml:space="preserve">In subsequent assessment, first marker </w:t>
            </w:r>
            <w:r w:rsidR="00A771C1">
              <w:rPr>
                <w:rFonts w:ascii="Arial" w:hAnsi="Arial" w:cs="Arial"/>
                <w:sz w:val="20"/>
                <w:szCs w:val="20"/>
              </w:rPr>
              <w:t>needs</w:t>
            </w:r>
            <w:r>
              <w:rPr>
                <w:rFonts w:ascii="Arial" w:hAnsi="Arial" w:cs="Arial"/>
                <w:sz w:val="20"/>
                <w:szCs w:val="20"/>
              </w:rPr>
              <w:t xml:space="preserve"> to provide and/or </w:t>
            </w:r>
            <w:r w:rsidRPr="00813421">
              <w:rPr>
                <w:rFonts w:ascii="Arial" w:hAnsi="Arial" w:cs="Arial"/>
                <w:sz w:val="20"/>
                <w:szCs w:val="20"/>
              </w:rPr>
              <w:t>address</w:t>
            </w:r>
            <w:r>
              <w:rPr>
                <w:rFonts w:ascii="Arial" w:hAnsi="Arial" w:cs="Arial"/>
                <w:sz w:val="20"/>
                <w:szCs w:val="20"/>
              </w:rPr>
              <w:t xml:space="preserve"> area of improvement</w:t>
            </w:r>
            <w:r w:rsidRPr="00813421">
              <w:rPr>
                <w:rFonts w:ascii="Arial" w:hAnsi="Arial" w:cs="Arial"/>
                <w:sz w:val="20"/>
                <w:szCs w:val="20"/>
              </w:rPr>
              <w:t xml:space="preserve"> </w:t>
            </w:r>
            <w:r>
              <w:rPr>
                <w:rFonts w:ascii="Arial" w:hAnsi="Arial" w:cs="Arial"/>
                <w:sz w:val="20"/>
                <w:szCs w:val="20"/>
              </w:rPr>
              <w:t xml:space="preserve">both as </w:t>
            </w:r>
            <w:r w:rsidRPr="00092244">
              <w:rPr>
                <w:rFonts w:ascii="Arial" w:hAnsi="Arial" w:cs="Arial"/>
                <w:b/>
                <w:sz w:val="20"/>
                <w:szCs w:val="20"/>
              </w:rPr>
              <w:t xml:space="preserve">in-text in the body of the </w:t>
            </w:r>
            <w:r>
              <w:rPr>
                <w:rFonts w:ascii="Arial" w:hAnsi="Arial" w:cs="Arial"/>
                <w:b/>
                <w:sz w:val="20"/>
                <w:szCs w:val="20"/>
              </w:rPr>
              <w:t xml:space="preserve">submitted </w:t>
            </w:r>
            <w:r w:rsidRPr="00092244">
              <w:rPr>
                <w:rFonts w:ascii="Arial" w:hAnsi="Arial" w:cs="Arial"/>
                <w:b/>
                <w:sz w:val="20"/>
                <w:szCs w:val="20"/>
              </w:rPr>
              <w:t>work</w:t>
            </w:r>
            <w:r>
              <w:rPr>
                <w:rFonts w:ascii="Arial" w:hAnsi="Arial" w:cs="Arial"/>
                <w:sz w:val="20"/>
                <w:szCs w:val="20"/>
              </w:rPr>
              <w:t xml:space="preserve"> and in</w:t>
            </w:r>
            <w:r w:rsidRPr="00813421">
              <w:rPr>
                <w:rFonts w:ascii="Arial" w:hAnsi="Arial" w:cs="Arial"/>
                <w:sz w:val="20"/>
                <w:szCs w:val="20"/>
              </w:rPr>
              <w:t xml:space="preserve"> the comment </w:t>
            </w:r>
            <w:r>
              <w:rPr>
                <w:rFonts w:ascii="Arial" w:hAnsi="Arial" w:cs="Arial"/>
                <w:sz w:val="20"/>
                <w:szCs w:val="20"/>
              </w:rPr>
              <w:t>box</w:t>
            </w:r>
            <w:r w:rsidRPr="00813421">
              <w:rPr>
                <w:rFonts w:ascii="Arial" w:hAnsi="Arial" w:cs="Arial"/>
                <w:sz w:val="20"/>
                <w:szCs w:val="20"/>
              </w:rPr>
              <w:t>.</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7910F020" w:rsidR="00741EC6" w:rsidRPr="00ED385D" w:rsidRDefault="000422D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A78B4C8" w14:textId="77777777" w:rsidR="00092244" w:rsidRPr="00ED385D" w:rsidRDefault="00092244" w:rsidP="00092244">
            <w:pPr>
              <w:spacing w:after="0" w:line="249" w:lineRule="exact"/>
              <w:ind w:right="-20"/>
              <w:rPr>
                <w:rFonts w:ascii="Arial Narrow" w:eastAsia="Arial Narrow" w:hAnsi="Arial Narrow" w:cs="Arial Narrow"/>
                <w:b/>
                <w:bCs/>
              </w:rPr>
            </w:pPr>
            <w:r>
              <w:rPr>
                <w:rFonts w:ascii="Arial Narrow" w:eastAsia="Arial Narrow" w:hAnsi="Arial Narrow" w:cs="Arial Narrow"/>
                <w:b/>
                <w:bCs/>
              </w:rPr>
              <w:t>As seen marked by the first marker and moderated.</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6D74A42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575BF">
              <w:rPr>
                <w:noProof/>
              </w:rPr>
              <w:drawing>
                <wp:inline distT="0" distB="0" distL="0" distR="0" wp14:anchorId="2ECB7A6A" wp14:editId="599940BC">
                  <wp:extent cx="1828800" cy="281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281940"/>
                          </a:xfrm>
                          <a:prstGeom prst="rect">
                            <a:avLst/>
                          </a:prstGeom>
                          <a:noFill/>
                          <a:ln>
                            <a:noFill/>
                          </a:ln>
                        </pic:spPr>
                      </pic:pic>
                    </a:graphicData>
                  </a:graphic>
                </wp:inline>
              </w:drawing>
            </w:r>
          </w:p>
          <w:p w14:paraId="04F6AF02" w14:textId="0E7D06A5" w:rsidR="00E853AC" w:rsidRPr="00587CE6" w:rsidRDefault="00E853AC" w:rsidP="00092244">
            <w:pPr>
              <w:spacing w:after="0" w:line="240" w:lineRule="auto"/>
              <w:rPr>
                <w:rFonts w:ascii="Arial" w:hAnsi="Arial" w:cs="Arial"/>
              </w:rPr>
            </w:pPr>
          </w:p>
        </w:tc>
        <w:tc>
          <w:tcPr>
            <w:tcW w:w="2834" w:type="dxa"/>
            <w:vAlign w:val="center"/>
          </w:tcPr>
          <w:p w14:paraId="06A49A40" w14:textId="16087A0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92244">
              <w:rPr>
                <w:rFonts w:ascii="Arial" w:hAnsi="Arial" w:cs="Arial"/>
              </w:rPr>
              <w:t>23/08/2022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bookmarkStart w:id="0" w:name="_GoBack"/>
            <w:bookmarkEnd w:id="0"/>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69C98" w14:textId="77777777" w:rsidR="00611ADB" w:rsidRDefault="00611ADB" w:rsidP="00AE50AC">
      <w:pPr>
        <w:spacing w:after="0" w:line="240" w:lineRule="auto"/>
      </w:pPr>
      <w:r>
        <w:separator/>
      </w:r>
    </w:p>
  </w:endnote>
  <w:endnote w:type="continuationSeparator" w:id="0">
    <w:p w14:paraId="5AF2EF2A" w14:textId="77777777" w:rsidR="00611ADB" w:rsidRDefault="00611ADB" w:rsidP="00AE5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B6E1D" w14:textId="77777777" w:rsidR="00611ADB" w:rsidRDefault="00611ADB" w:rsidP="00AE50AC">
      <w:pPr>
        <w:spacing w:after="0" w:line="240" w:lineRule="auto"/>
      </w:pPr>
      <w:r>
        <w:separator/>
      </w:r>
    </w:p>
  </w:footnote>
  <w:footnote w:type="continuationSeparator" w:id="0">
    <w:p w14:paraId="3C13278B" w14:textId="77777777" w:rsidR="00611ADB" w:rsidRDefault="00611ADB" w:rsidP="00AE5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D0"/>
    <w:rsid w:val="00037720"/>
    <w:rsid w:val="000422D9"/>
    <w:rsid w:val="00042574"/>
    <w:rsid w:val="000425C6"/>
    <w:rsid w:val="00042724"/>
    <w:rsid w:val="00047134"/>
    <w:rsid w:val="00055118"/>
    <w:rsid w:val="00092244"/>
    <w:rsid w:val="000A6CBF"/>
    <w:rsid w:val="000A6FF9"/>
    <w:rsid w:val="000A745C"/>
    <w:rsid w:val="000B1F89"/>
    <w:rsid w:val="000C4B1F"/>
    <w:rsid w:val="000C7593"/>
    <w:rsid w:val="000D7B83"/>
    <w:rsid w:val="000F0F2F"/>
    <w:rsid w:val="000F64CC"/>
    <w:rsid w:val="00107E7A"/>
    <w:rsid w:val="00114CF9"/>
    <w:rsid w:val="00122C0F"/>
    <w:rsid w:val="00122D1D"/>
    <w:rsid w:val="00125AAE"/>
    <w:rsid w:val="0014623B"/>
    <w:rsid w:val="0016601E"/>
    <w:rsid w:val="001939BB"/>
    <w:rsid w:val="00193BDC"/>
    <w:rsid w:val="001955F6"/>
    <w:rsid w:val="001B2D70"/>
    <w:rsid w:val="001B7E17"/>
    <w:rsid w:val="001C0295"/>
    <w:rsid w:val="001C3A23"/>
    <w:rsid w:val="001C6441"/>
    <w:rsid w:val="001E4C29"/>
    <w:rsid w:val="001E7D8D"/>
    <w:rsid w:val="001F3AB1"/>
    <w:rsid w:val="00210AD9"/>
    <w:rsid w:val="0021792F"/>
    <w:rsid w:val="0022217A"/>
    <w:rsid w:val="00223DBC"/>
    <w:rsid w:val="002261BD"/>
    <w:rsid w:val="00233E32"/>
    <w:rsid w:val="00244E7F"/>
    <w:rsid w:val="0025101B"/>
    <w:rsid w:val="00265CE9"/>
    <w:rsid w:val="0027723E"/>
    <w:rsid w:val="002773B4"/>
    <w:rsid w:val="00282ED6"/>
    <w:rsid w:val="00285D6F"/>
    <w:rsid w:val="002A727D"/>
    <w:rsid w:val="002B08D3"/>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2F13"/>
    <w:rsid w:val="003B408B"/>
    <w:rsid w:val="003B702F"/>
    <w:rsid w:val="003D4F2B"/>
    <w:rsid w:val="003E19BB"/>
    <w:rsid w:val="003E7055"/>
    <w:rsid w:val="004043D9"/>
    <w:rsid w:val="00411FC1"/>
    <w:rsid w:val="00413110"/>
    <w:rsid w:val="00417F4F"/>
    <w:rsid w:val="00420F89"/>
    <w:rsid w:val="00460865"/>
    <w:rsid w:val="00463DA3"/>
    <w:rsid w:val="0046507B"/>
    <w:rsid w:val="00475A93"/>
    <w:rsid w:val="004948F9"/>
    <w:rsid w:val="00496EC4"/>
    <w:rsid w:val="004A21EC"/>
    <w:rsid w:val="004A76F9"/>
    <w:rsid w:val="004C61CF"/>
    <w:rsid w:val="004D2792"/>
    <w:rsid w:val="004D3EFB"/>
    <w:rsid w:val="004F44FF"/>
    <w:rsid w:val="004F5B4A"/>
    <w:rsid w:val="00507442"/>
    <w:rsid w:val="0051296B"/>
    <w:rsid w:val="005218D5"/>
    <w:rsid w:val="00536A75"/>
    <w:rsid w:val="005508DE"/>
    <w:rsid w:val="005527D7"/>
    <w:rsid w:val="0055429B"/>
    <w:rsid w:val="005575BF"/>
    <w:rsid w:val="005601B0"/>
    <w:rsid w:val="00572466"/>
    <w:rsid w:val="005739F8"/>
    <w:rsid w:val="005848DA"/>
    <w:rsid w:val="005853B0"/>
    <w:rsid w:val="00587CE6"/>
    <w:rsid w:val="00596BAF"/>
    <w:rsid w:val="005A1084"/>
    <w:rsid w:val="005A28B8"/>
    <w:rsid w:val="005A6598"/>
    <w:rsid w:val="005A74CD"/>
    <w:rsid w:val="005A78AF"/>
    <w:rsid w:val="005B25F9"/>
    <w:rsid w:val="005B460D"/>
    <w:rsid w:val="005B5E9E"/>
    <w:rsid w:val="005E1BFC"/>
    <w:rsid w:val="005E610F"/>
    <w:rsid w:val="005F21BD"/>
    <w:rsid w:val="00611ADB"/>
    <w:rsid w:val="00634668"/>
    <w:rsid w:val="00642ACD"/>
    <w:rsid w:val="00644A80"/>
    <w:rsid w:val="00645102"/>
    <w:rsid w:val="00647D03"/>
    <w:rsid w:val="00650E76"/>
    <w:rsid w:val="0067360A"/>
    <w:rsid w:val="00677C6A"/>
    <w:rsid w:val="006877CC"/>
    <w:rsid w:val="00695E94"/>
    <w:rsid w:val="00697963"/>
    <w:rsid w:val="006A194A"/>
    <w:rsid w:val="006A58A6"/>
    <w:rsid w:val="006D7E53"/>
    <w:rsid w:val="006E73FD"/>
    <w:rsid w:val="006F18DF"/>
    <w:rsid w:val="007042F0"/>
    <w:rsid w:val="00706423"/>
    <w:rsid w:val="0071243B"/>
    <w:rsid w:val="00741EC6"/>
    <w:rsid w:val="00746B94"/>
    <w:rsid w:val="00747852"/>
    <w:rsid w:val="00750120"/>
    <w:rsid w:val="00755C5C"/>
    <w:rsid w:val="007635FD"/>
    <w:rsid w:val="00764675"/>
    <w:rsid w:val="00765CCE"/>
    <w:rsid w:val="00772B77"/>
    <w:rsid w:val="0078376E"/>
    <w:rsid w:val="00785BEE"/>
    <w:rsid w:val="00787070"/>
    <w:rsid w:val="00790B4D"/>
    <w:rsid w:val="00792A72"/>
    <w:rsid w:val="00792D49"/>
    <w:rsid w:val="007966ED"/>
    <w:rsid w:val="007A31C5"/>
    <w:rsid w:val="007A6809"/>
    <w:rsid w:val="007B2F1F"/>
    <w:rsid w:val="007C0DAA"/>
    <w:rsid w:val="007E5D59"/>
    <w:rsid w:val="007F493F"/>
    <w:rsid w:val="0080119F"/>
    <w:rsid w:val="00831A92"/>
    <w:rsid w:val="00846981"/>
    <w:rsid w:val="00874D23"/>
    <w:rsid w:val="008A7C06"/>
    <w:rsid w:val="008C2096"/>
    <w:rsid w:val="008E5A0D"/>
    <w:rsid w:val="00905215"/>
    <w:rsid w:val="0091282B"/>
    <w:rsid w:val="00916D37"/>
    <w:rsid w:val="00920F17"/>
    <w:rsid w:val="00935B25"/>
    <w:rsid w:val="009369C3"/>
    <w:rsid w:val="00940D6C"/>
    <w:rsid w:val="00942186"/>
    <w:rsid w:val="009620CD"/>
    <w:rsid w:val="00985291"/>
    <w:rsid w:val="00990AE7"/>
    <w:rsid w:val="009C34CA"/>
    <w:rsid w:val="009D04BE"/>
    <w:rsid w:val="009E3A6E"/>
    <w:rsid w:val="009F2468"/>
    <w:rsid w:val="00A01E4C"/>
    <w:rsid w:val="00A073B7"/>
    <w:rsid w:val="00A115D8"/>
    <w:rsid w:val="00A15FBF"/>
    <w:rsid w:val="00A1753F"/>
    <w:rsid w:val="00A20015"/>
    <w:rsid w:val="00A31943"/>
    <w:rsid w:val="00A63B68"/>
    <w:rsid w:val="00A7240B"/>
    <w:rsid w:val="00A764BE"/>
    <w:rsid w:val="00A771C1"/>
    <w:rsid w:val="00AB09D9"/>
    <w:rsid w:val="00AC6844"/>
    <w:rsid w:val="00AC7457"/>
    <w:rsid w:val="00AD2AFC"/>
    <w:rsid w:val="00AD3EF9"/>
    <w:rsid w:val="00AE50AC"/>
    <w:rsid w:val="00AE723D"/>
    <w:rsid w:val="00B020D0"/>
    <w:rsid w:val="00B1114A"/>
    <w:rsid w:val="00B40751"/>
    <w:rsid w:val="00B45CBC"/>
    <w:rsid w:val="00B508CF"/>
    <w:rsid w:val="00BB6C88"/>
    <w:rsid w:val="00BB768B"/>
    <w:rsid w:val="00BC0252"/>
    <w:rsid w:val="00BC716C"/>
    <w:rsid w:val="00BE13FF"/>
    <w:rsid w:val="00BF14EA"/>
    <w:rsid w:val="00BF33E9"/>
    <w:rsid w:val="00BF46EC"/>
    <w:rsid w:val="00C00D39"/>
    <w:rsid w:val="00C0204C"/>
    <w:rsid w:val="00C036D5"/>
    <w:rsid w:val="00C25B6E"/>
    <w:rsid w:val="00C3472D"/>
    <w:rsid w:val="00C35FA7"/>
    <w:rsid w:val="00C47169"/>
    <w:rsid w:val="00C53EE5"/>
    <w:rsid w:val="00C677D6"/>
    <w:rsid w:val="00C9211B"/>
    <w:rsid w:val="00C9634E"/>
    <w:rsid w:val="00C9726F"/>
    <w:rsid w:val="00CA4E5E"/>
    <w:rsid w:val="00CB7244"/>
    <w:rsid w:val="00CC6737"/>
    <w:rsid w:val="00CE0459"/>
    <w:rsid w:val="00CE245C"/>
    <w:rsid w:val="00CE3E2B"/>
    <w:rsid w:val="00CE73D3"/>
    <w:rsid w:val="00CF5EE6"/>
    <w:rsid w:val="00D02D86"/>
    <w:rsid w:val="00D1167D"/>
    <w:rsid w:val="00D4012C"/>
    <w:rsid w:val="00D40FB0"/>
    <w:rsid w:val="00D727BC"/>
    <w:rsid w:val="00D72891"/>
    <w:rsid w:val="00D72FBD"/>
    <w:rsid w:val="00D805D6"/>
    <w:rsid w:val="00D84865"/>
    <w:rsid w:val="00D916CF"/>
    <w:rsid w:val="00D925CF"/>
    <w:rsid w:val="00D959E0"/>
    <w:rsid w:val="00DA7BE8"/>
    <w:rsid w:val="00DB5C69"/>
    <w:rsid w:val="00DF4677"/>
    <w:rsid w:val="00DF6F1B"/>
    <w:rsid w:val="00E06341"/>
    <w:rsid w:val="00E16552"/>
    <w:rsid w:val="00E21F52"/>
    <w:rsid w:val="00E514D6"/>
    <w:rsid w:val="00E60022"/>
    <w:rsid w:val="00E67EB1"/>
    <w:rsid w:val="00E736F0"/>
    <w:rsid w:val="00E75694"/>
    <w:rsid w:val="00E8055D"/>
    <w:rsid w:val="00E853AC"/>
    <w:rsid w:val="00E95033"/>
    <w:rsid w:val="00EA2C69"/>
    <w:rsid w:val="00EA4FD8"/>
    <w:rsid w:val="00ED120E"/>
    <w:rsid w:val="00ED385D"/>
    <w:rsid w:val="00ED4510"/>
    <w:rsid w:val="00EE4175"/>
    <w:rsid w:val="00EF13BA"/>
    <w:rsid w:val="00F045AF"/>
    <w:rsid w:val="00F2106D"/>
    <w:rsid w:val="00F34170"/>
    <w:rsid w:val="00F3615A"/>
    <w:rsid w:val="00F36B5C"/>
    <w:rsid w:val="00F45739"/>
    <w:rsid w:val="00F65049"/>
    <w:rsid w:val="00F679B4"/>
    <w:rsid w:val="00F863B9"/>
    <w:rsid w:val="00FA4CF6"/>
    <w:rsid w:val="00FC6C00"/>
    <w:rsid w:val="00FC7AD6"/>
    <w:rsid w:val="00FD0A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E5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0AC"/>
    <w:rPr>
      <w:sz w:val="22"/>
      <w:szCs w:val="22"/>
      <w:lang w:val="en-GB"/>
    </w:rPr>
  </w:style>
  <w:style w:type="paragraph" w:styleId="Footer">
    <w:name w:val="footer"/>
    <w:basedOn w:val="Normal"/>
    <w:link w:val="FooterChar"/>
    <w:uiPriority w:val="99"/>
    <w:unhideWhenUsed/>
    <w:rsid w:val="00AE5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0A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Olu Adegbite</cp:lastModifiedBy>
  <cp:revision>17</cp:revision>
  <cp:lastPrinted>2014-12-09T15:50:00Z</cp:lastPrinted>
  <dcterms:created xsi:type="dcterms:W3CDTF">2022-08-23T01:09:00Z</dcterms:created>
  <dcterms:modified xsi:type="dcterms:W3CDTF">2022-08-23T20:25:00Z</dcterms:modified>
</cp:coreProperties>
</file>