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451205843"/>
        <w:docPartObj>
          <w:docPartGallery w:val="Cover Pages"/>
          <w:docPartUnique/>
        </w:docPartObj>
      </w:sdtPr>
      <w:sdtContent>
        <w:p w14:paraId="696713B9" w14:textId="01C00803" w:rsidR="0054320C" w:rsidRDefault="001E5F2A">
          <w:r>
            <w:rPr>
              <w:noProof/>
              <w:lang w:eastAsia="en-GB"/>
            </w:rPr>
            <mc:AlternateContent>
              <mc:Choice Requires="wpg">
                <w:drawing>
                  <wp:anchor distT="0" distB="0" distL="114300" distR="114300" simplePos="0" relativeHeight="251660288" behindDoc="0" locked="0" layoutInCell="1" allowOverlap="1" wp14:anchorId="0A58F1FC" wp14:editId="2EE84D4B">
                    <wp:simplePos x="0" y="0"/>
                    <wp:positionH relativeFrom="page">
                      <wp:posOffset>12700</wp:posOffset>
                    </wp:positionH>
                    <wp:positionV relativeFrom="page">
                      <wp:posOffset>0</wp:posOffset>
                    </wp:positionV>
                    <wp:extent cx="6337935" cy="4917440"/>
                    <wp:effectExtent l="0" t="0" r="12065" b="1016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37935" cy="4917440"/>
                              <a:chOff x="0" y="0"/>
                              <a:chExt cx="6337179" cy="4917440"/>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26954" y="688340"/>
                                <a:ext cx="5610225" cy="4229100"/>
                              </a:xfrm>
                              <a:prstGeom prst="rect">
                                <a:avLst/>
                              </a:prstGeom>
                              <a:noFill/>
                              <a:ln w="6350">
                                <a:noFill/>
                              </a:ln>
                            </wps:spPr>
                            <wps:txbx>
                              <w:txbxContent>
                                <w:p w14:paraId="26895878" w14:textId="77777777" w:rsidR="0078562F" w:rsidRDefault="0078562F">
                                  <w:pPr>
                                    <w:pStyle w:val="NoSpacing"/>
                                    <w:spacing w:after="240" w:line="216" w:lineRule="auto"/>
                                    <w:rPr>
                                      <w:rFonts w:asciiTheme="majorHAnsi" w:hAnsiTheme="majorHAnsi"/>
                                      <w:color w:val="44546A" w:themeColor="text2"/>
                                      <w:spacing w:val="10"/>
                                      <w:sz w:val="36"/>
                                      <w:szCs w:val="36"/>
                                    </w:rPr>
                                  </w:pPr>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r>
                                        <w:rPr>
                                          <w:rFonts w:asciiTheme="majorHAnsi" w:hAnsiTheme="majorHAnsi"/>
                                          <w:color w:val="44546A" w:themeColor="text2"/>
                                          <w:spacing w:val="10"/>
                                          <w:sz w:val="36"/>
                                          <w:szCs w:val="36"/>
                                        </w:rPr>
                                        <w:t>Managing Digital Identities</w:t>
                                      </w:r>
                                    </w:sdtContent>
                                  </w:sdt>
                                </w:p>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E13A964" w14:textId="6DE150E3" w:rsidR="0078562F" w:rsidRDefault="0078562F">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Comparing and contrasting richard branson’s     digital identity </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A58F1FC" id="Group 459" o:spid="_x0000_s1026" alt="Title: Title and subtitle with crop mark graphic" style="position:absolute;margin-left:1pt;margin-top:0;width:499.05pt;height:387.2pt;z-index:251660288;mso-position-horizontal-relative:page;mso-position-vertical-relative:page;mso-width-relative:margin;mso-height-relative:margin" coordsize="6337179,491744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">
                    <v:group id="Group 460" o:spid="_x0000_s1027" style="position:absolute;width:2642616;height:3401568" coordsize="2642616,340156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3XceMIAAADcAAAADwAA&#10;AAAAAAAAAAAAAACpAgAAZHJzL2Rvd25yZXYueG1sUEsFBgAAAAAEAAQA+gAAAJgDAAAAAA==&#10;">
                      <v:shape id="Freeform 461" o:spid="_x0000_s1028" style="position:absolute;left:504825;top:504825;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eDo8iwgAA&#10;ANwAAAAPAAAAZHJzL2Rvd25yZXYueG1sRI9Bi8IwFITvwv6H8Bb2pqmiIl2jiCKKt1aFPT6aZ1ts&#10;XkoStbu/fiMIHoeZ+YaZLzvTiDs5X1tWMBwkIIgLq2suFZyO2/4MhA/IGhvLpOCXPCwXH705pto+&#10;OKN7HkoRIexTVFCF0KZS+qIig35gW+LoXawzGKJ0pdQOHxFuGjlKkqk0WHNcqLCldUXFNb8ZBS47&#10;H7JVjqfdjQ395JONnOz/lPr67FbfIAJ14R1+tfdawXg6hOeZeATk4h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B4OjyLCAAAA3AAAAA8AAAAAAAAAAAAAAAAAlwIAAGRycy9kb3du&#10;cmV2LnhtbFBLBQYAAAAABAAEAPUAAACGAwAAAAA=&#10;" path="m168,1806l0,1806,,,1344,,1344,165,168,165,168,1806xe" fillcolor="#44546a [3215]" stroked="f">
                        <v:path arrowok="t" o:connecttype="custom" o:connectlocs="266700,2867025;0,2867025;0,0;2133600,0;2133600,261938;266700,261938;266700,2867025" o:connectangles="0,0,0,0,0,0,0"/>
                      </v:shape>
                      <v:rect id="Rectangle 462" o:spid="_x0000_s1029" style="position:absolute;width:2642616;height:3401568;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H/y9exAAA&#10;ANwAAAAPAAAAZHJzL2Rvd25yZXYueG1sRI9Ba8JAFITvgv9heUJvulGKSOomtEJpi4eibe/P3WcS&#10;zL4Nu2sS/323UPA4zMw3zLYcbSt68qFxrGC5yEAQa2carhR8f73ONyBCRDbYOiYFNwpQFtPJFnPj&#10;Bj5Qf4yVSBAOOSqoY+xyKYOuyWJYuI44eWfnLcYkfSWNxyHBbStXWbaWFhtOCzV2tKtJX45Xq+DH&#10;nV8Gq0/80d8+m+vb3mu92Sv1MBufn0BEGuM9/N9+Nwoe1yv4O5OOgCx+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8vXsQAAADcAAAADwAAAAAAAAAAAAAAAACXAgAAZHJzL2Rv&#10;d25yZXYueG1sUEsFBgAAAAAEAAQA9QAAAIgDAAAAAA==&#10;" filled="f" stroked="f" strokeweight="1pt"/>
                    </v:group>
                    <v:shapetype id="_x0000_t202" coordsize="21600,21600" o:spt="202" path="m0,0l0,21600,21600,21600,21600,0xe">
                      <v:stroke joinstyle="miter"/>
                      <v:path gradientshapeok="t" o:connecttype="rect"/>
                    </v:shapetype>
                    <v:shape id="Text Box 463" o:spid="_x0000_s1030" type="#_x0000_t202" style="position:absolute;left:726954;top:688340;width:5610225;height:422910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8SlcdxgAA&#10;ANwAAAAPAAAAZHJzL2Rvd25yZXYueG1sRI9Ba8JAFITvQv/D8gredGMVKTEbKRbFgxVrevH2yL4m&#10;wezbkF117a/vFoQeh5n5hsmWwbTiSr1rLCuYjBMQxKXVDVcKvor16BWE88gaW8uk4E4OlvnTIMNU&#10;2xt/0vXoKxEh7FJUUHvfpVK6siaDbmw74uh9296gj7KvpO7xFuGmlS9JMpcGG44LNXa0qqk8Hy9G&#10;QZgUP7Ntsvs4FZtpOL8f9oeVIaWGz+FtAcJT8P/hR3urFczmU/g7E4+AzH8B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A8SlcdxgAAANwAAAAPAAAAAAAAAAAAAAAAAJcCAABkcnMv&#10;ZG93bnJldi54bWxQSwUGAAAAAAQABAD1AAAAigMAAAAA&#10;" filled="f" stroked="f" strokeweight=".5pt">
                      <v:textbox inset="36pt,36pt,0,0">
                        <w:txbxContent>
                          <w:p w14:paraId="26895878" w14:textId="77777777" w:rsidR="0078562F" w:rsidRDefault="0078562F">
                            <w:pPr>
                              <w:pStyle w:val="NoSpacing"/>
                              <w:spacing w:after="240" w:line="216" w:lineRule="auto"/>
                              <w:rPr>
                                <w:rFonts w:asciiTheme="majorHAnsi" w:hAnsiTheme="majorHAnsi"/>
                                <w:color w:val="44546A" w:themeColor="text2"/>
                                <w:spacing w:val="10"/>
                                <w:sz w:val="36"/>
                                <w:szCs w:val="36"/>
                              </w:rPr>
                            </w:pPr>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r>
                                  <w:rPr>
                                    <w:rFonts w:asciiTheme="majorHAnsi" w:hAnsiTheme="majorHAnsi"/>
                                    <w:color w:val="44546A" w:themeColor="text2"/>
                                    <w:spacing w:val="10"/>
                                    <w:sz w:val="36"/>
                                    <w:szCs w:val="36"/>
                                  </w:rPr>
                                  <w:t>Managing Digital Identities</w:t>
                                </w:r>
                              </w:sdtContent>
                            </w:sdt>
                          </w:p>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E13A964" w14:textId="6DE150E3" w:rsidR="0078562F" w:rsidRDefault="0078562F">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Comparing and contrasting richard branson’s     digital identity </w:t>
                                </w:r>
                              </w:p>
                            </w:sdtContent>
                          </w:sdt>
                        </w:txbxContent>
                      </v:textbox>
                    </v:shape>
                    <w10:wrap anchorx="page" anchory="page"/>
                  </v:group>
                </w:pict>
              </mc:Fallback>
            </mc:AlternateContent>
          </w:r>
          <w:r w:rsidR="0054320C">
            <w:rPr>
              <w:noProof/>
              <w:lang w:eastAsia="en-GB"/>
            </w:rPr>
            <mc:AlternateContent>
              <mc:Choice Requires="wpg">
                <w:drawing>
                  <wp:anchor distT="0" distB="0" distL="114300" distR="114300" simplePos="0" relativeHeight="251661312" behindDoc="0" locked="0" layoutInCell="1" allowOverlap="1" wp14:anchorId="36B0446B" wp14:editId="2EF938D6">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08FD6B2" w14:textId="77777777" w:rsidR="0078562F" w:rsidRDefault="0078562F">
                                      <w:pPr>
                                        <w:pStyle w:val="NoSpacing"/>
                                        <w:spacing w:after="240"/>
                                        <w:jc w:val="right"/>
                                        <w:rPr>
                                          <w:color w:val="44546A" w:themeColor="text2"/>
                                          <w:spacing w:val="10"/>
                                          <w:sz w:val="36"/>
                                          <w:szCs w:val="36"/>
                                        </w:rPr>
                                      </w:pPr>
                                      <w:r>
                                        <w:rPr>
                                          <w:color w:val="44546A" w:themeColor="text2"/>
                                          <w:spacing w:val="10"/>
                                          <w:sz w:val="36"/>
                                          <w:szCs w:val="36"/>
                                          <w:lang w:val="en-GB"/>
                                        </w:rPr>
                                        <w:t>Autumn Baker (1602733)</w:t>
                                      </w:r>
                                    </w:p>
                                  </w:sdtContent>
                                </w:sdt>
                                <w:p w14:paraId="192C251C" w14:textId="72C62020" w:rsidR="0078562F" w:rsidRDefault="0078562F">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University of Wales </w:t>
                                      </w:r>
                                      <w:r w:rsidR="008673EE">
                                        <w:rPr>
                                          <w:color w:val="44546A" w:themeColor="text2"/>
                                          <w:spacing w:val="10"/>
                                          <w:sz w:val="28"/>
                                          <w:szCs w:val="28"/>
                                        </w:rPr>
                                        <w:t>Trinity</w:t>
                                      </w:r>
                                      <w:r>
                                        <w:rPr>
                                          <w:color w:val="44546A" w:themeColor="text2"/>
                                          <w:spacing w:val="10"/>
                                          <w:sz w:val="28"/>
                                          <w:szCs w:val="28"/>
                                        </w:rPr>
                                        <w:t xml:space="preserve"> Saint David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6B0446B"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22,337413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">
                    <v:group id="Group 455" o:spid="_x0000_s1032" style="position:absolute;left:2038350;width:2633472;height:3374136" coordsize="2628900,337185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JW61XcUAAADcAAAA&#10;DwAAAAAAAAAAAAAAAACpAgAAZHJzL2Rvd25yZXYueG1sUEsFBgAAAAAEAAQA+gAAAJsDAAAAAA==&#10;">
                      <v:shape id="Freeform 456" o:spid="_x0000_s1033" style="position:absolute;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fi93rwwAA&#10;ANwAAAAPAAAAZHJzL2Rvd25yZXYueG1sRI9Ba8JAFITvQv/D8gq96aZiRFJXkRZRvCWm0OMj+5qE&#10;Zt+G3VVTf70rCB6HmfmGWa4H04kzOd9aVvA+SUAQV1a3XCsoj9vxAoQPyBo7y6TgnzysVy+jJWba&#10;XjincxFqESHsM1TQhNBnUvqqIYN+Ynvi6P1aZzBE6WqpHV4i3HRymiRzabDluNBgT58NVX/FyShw&#10;+fch3xRY7k5s6KdIv2S6vyr19jpsPkAEGsIz/GjvtYJZOof7mXgE5OoG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fi93rwwAAANwAAAAPAAAAAAAAAAAAAAAAAJcCAABkcnMvZG93&#10;bnJldi54bWxQSwUGAAAAAAQABAD1AAAAhwMAAAAA&#10;" path="m1344,1806l0,1806,,1641,1176,1641,1176,,1344,,1344,1806xe" fillcolor="#44546a [3215]" stroked="f">
                        <v:path arrowok="t" o:connecttype="custom" o:connectlocs="2133600,2867025;0,2867025;0,2605088;1866900,2605088;1866900,0;2133600,0;2133600,2867025" o:connectangles="0,0,0,0,0,0,0"/>
                      </v:shape>
                      <v:rect id="Rectangle 457" o:spid="_x0000_s1034" style="position:absolute;left:9525;width:2619375;height:337185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5EZ7xAAA&#10;ANwAAAAPAAAAZHJzL2Rvd25yZXYueG1sRI9BawIxFITvhf6H8ArearZiraxGUUGseCi17f2ZPHeX&#10;bl6WJO6u/94IhR6HmfmGmS97W4uWfKgcK3gZZiCItTMVFwq+v7bPUxAhIhusHZOCKwVYLh4f5pgb&#10;1/EntcdYiAThkKOCMsYmlzLokiyGoWuIk3d23mJM0hfSeOwS3NZylGUTabHitFBiQ5uS9O/xYhX8&#10;uPO6s/rE+/b6UV12B6/19KDU4KlfzUBE6uN/+K/9bhSMX9/gfiYdAbm4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2eRGe8QAAADcAAAADwAAAAAAAAAAAAAAAACXAgAAZHJzL2Rv&#10;d25yZXYueG1sUEsFBgAAAAAEAAQA9QAAAIgDAAAAAA==&#10;" filled="f" stroked="f" strokeweight="1pt"/>
                    </v:group>
                    <v:shape id="Text Box 458" o:spid="_x0000_s1035" type="#_x0000_t202" style="position:absolute;top:1104900;width:3904218;height:150495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08FD6B2" w14:textId="77777777" w:rsidR="0078562F" w:rsidRDefault="0078562F">
                                <w:pPr>
                                  <w:pStyle w:val="NoSpacing"/>
                                  <w:spacing w:after="240"/>
                                  <w:jc w:val="right"/>
                                  <w:rPr>
                                    <w:color w:val="44546A" w:themeColor="text2"/>
                                    <w:spacing w:val="10"/>
                                    <w:sz w:val="36"/>
                                    <w:szCs w:val="36"/>
                                  </w:rPr>
                                </w:pPr>
                                <w:r>
                                  <w:rPr>
                                    <w:color w:val="44546A" w:themeColor="text2"/>
                                    <w:spacing w:val="10"/>
                                    <w:sz w:val="36"/>
                                    <w:szCs w:val="36"/>
                                    <w:lang w:val="en-GB"/>
                                  </w:rPr>
                                  <w:t>Autumn Baker (1602733)</w:t>
                                </w:r>
                              </w:p>
                            </w:sdtContent>
                          </w:sdt>
                          <w:p w14:paraId="192C251C" w14:textId="72C62020" w:rsidR="0078562F" w:rsidRDefault="0078562F">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University of Wales </w:t>
                                </w:r>
                                <w:r w:rsidR="008673EE">
                                  <w:rPr>
                                    <w:color w:val="44546A" w:themeColor="text2"/>
                                    <w:spacing w:val="10"/>
                                    <w:sz w:val="28"/>
                                    <w:szCs w:val="28"/>
                                  </w:rPr>
                                  <w:t>Trinity</w:t>
                                </w:r>
                                <w:r>
                                  <w:rPr>
                                    <w:color w:val="44546A" w:themeColor="text2"/>
                                    <w:spacing w:val="10"/>
                                    <w:sz w:val="28"/>
                                    <w:szCs w:val="28"/>
                                  </w:rPr>
                                  <w:t xml:space="preserve"> Saint David</w:t>
                                </w:r>
                              </w:sdtContent>
                            </w:sdt>
                          </w:p>
                        </w:txbxContent>
                      </v:textbox>
                    </v:shape>
                    <w10:wrap anchorx="page" anchory="page"/>
                  </v:group>
                </w:pict>
              </mc:Fallback>
            </mc:AlternateContent>
          </w:r>
          <w:r w:rsidR="0054320C">
            <w:rPr>
              <w:noProof/>
              <w:lang w:eastAsia="en-GB"/>
            </w:rPr>
            <mc:AlternateContent>
              <mc:Choice Requires="wps">
                <w:drawing>
                  <wp:anchor distT="0" distB="0" distL="114300" distR="114300" simplePos="0" relativeHeight="251659264" behindDoc="1" locked="0" layoutInCell="1" allowOverlap="1" wp14:anchorId="152510F4" wp14:editId="4A082CD8">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41C7D55A"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" fillcolor="#e7e6e6 [3214]" stroked="f">
                    <w10:wrap anchorx="page" anchory="page"/>
                  </v:rect>
                </w:pict>
              </mc:Fallback>
            </mc:AlternateContent>
          </w:r>
        </w:p>
        <w:p w14:paraId="326C7FE4" w14:textId="7642F50E" w:rsidR="0054320C" w:rsidRDefault="0054320C">
          <w:r>
            <w:br w:type="page"/>
          </w:r>
        </w:p>
      </w:sdtContent>
    </w:sdt>
    <w:p w14:paraId="077325F3" w14:textId="77777777" w:rsidR="00D63A6E" w:rsidRDefault="00D63A6E" w:rsidP="00D63A6E">
      <w:pPr>
        <w:spacing w:line="360" w:lineRule="auto"/>
        <w:jc w:val="center"/>
        <w:rPr>
          <w:sz w:val="21"/>
          <w:szCs w:val="21"/>
          <w:u w:val="single"/>
        </w:rPr>
      </w:pPr>
      <w:r>
        <w:rPr>
          <w:sz w:val="21"/>
          <w:szCs w:val="21"/>
          <w:u w:val="single"/>
        </w:rPr>
        <w:lastRenderedPageBreak/>
        <w:t>Comparing and Contrasting Richard Branson’s Digital Identity</w:t>
      </w:r>
    </w:p>
    <w:p w14:paraId="67837FC4" w14:textId="77777777" w:rsidR="0078562F" w:rsidRPr="0046596E" w:rsidRDefault="00AE7E1E" w:rsidP="00AE7E1E">
      <w:pPr>
        <w:spacing w:line="360" w:lineRule="auto"/>
        <w:rPr>
          <w:sz w:val="21"/>
          <w:szCs w:val="21"/>
          <w:u w:val="single"/>
        </w:rPr>
      </w:pPr>
      <w:r w:rsidRPr="0046596E">
        <w:rPr>
          <w:sz w:val="21"/>
          <w:szCs w:val="21"/>
          <w:u w:val="single"/>
        </w:rPr>
        <w:t xml:space="preserve">Digital Identity </w:t>
      </w:r>
    </w:p>
    <w:p w14:paraId="3AC96DA7" w14:textId="77777777" w:rsidR="0034176B" w:rsidRPr="0046596E" w:rsidRDefault="00B610D4" w:rsidP="00AE7E1E">
      <w:pPr>
        <w:spacing w:line="360" w:lineRule="auto"/>
        <w:rPr>
          <w:sz w:val="21"/>
          <w:szCs w:val="21"/>
        </w:rPr>
      </w:pPr>
      <w:r w:rsidRPr="0046596E">
        <w:rPr>
          <w:sz w:val="21"/>
          <w:szCs w:val="21"/>
        </w:rPr>
        <w:t>[Williams et al, 2010] states that digital identi</w:t>
      </w:r>
      <w:r w:rsidR="00B72A2D">
        <w:rPr>
          <w:sz w:val="21"/>
          <w:szCs w:val="21"/>
        </w:rPr>
        <w:t>t</w:t>
      </w:r>
      <w:r w:rsidRPr="0046596E">
        <w:rPr>
          <w:sz w:val="21"/>
          <w:szCs w:val="21"/>
        </w:rPr>
        <w:t>y is a ‘</w:t>
      </w:r>
      <w:r w:rsidRPr="004A2987">
        <w:rPr>
          <w:b/>
          <w:i/>
          <w:sz w:val="21"/>
          <w:szCs w:val="21"/>
        </w:rPr>
        <w:t>new concept</w:t>
      </w:r>
      <w:r w:rsidRPr="0046596E">
        <w:rPr>
          <w:sz w:val="21"/>
          <w:szCs w:val="21"/>
        </w:rPr>
        <w:t xml:space="preserve">’ that is developed online. </w:t>
      </w:r>
      <w:r w:rsidR="00146BD2" w:rsidRPr="0046596E">
        <w:rPr>
          <w:sz w:val="21"/>
          <w:szCs w:val="21"/>
        </w:rPr>
        <w:t>[</w:t>
      </w:r>
      <w:r w:rsidR="0034176B" w:rsidRPr="0046596E">
        <w:rPr>
          <w:sz w:val="21"/>
          <w:szCs w:val="21"/>
        </w:rPr>
        <w:t>P.J.</w:t>
      </w:r>
      <w:r w:rsidR="00146BD2" w:rsidRPr="0046596E">
        <w:rPr>
          <w:sz w:val="21"/>
          <w:szCs w:val="21"/>
        </w:rPr>
        <w:t xml:space="preserve"> Windley 2005] describes digital iden</w:t>
      </w:r>
      <w:r w:rsidR="0034176B" w:rsidRPr="0046596E">
        <w:rPr>
          <w:sz w:val="21"/>
          <w:szCs w:val="21"/>
        </w:rPr>
        <w:t xml:space="preserve">tity as </w:t>
      </w:r>
      <w:r w:rsidR="00146BD2" w:rsidRPr="0046596E">
        <w:rPr>
          <w:sz w:val="21"/>
          <w:szCs w:val="21"/>
        </w:rPr>
        <w:t>‘</w:t>
      </w:r>
      <w:r w:rsidR="00146BD2" w:rsidRPr="004A2987">
        <w:rPr>
          <w:b/>
          <w:i/>
          <w:sz w:val="21"/>
          <w:szCs w:val="21"/>
        </w:rPr>
        <w:t>collection of data about subjects that represent attributes, preferences and traits.</w:t>
      </w:r>
      <w:r w:rsidR="00146BD2" w:rsidRPr="0046596E">
        <w:rPr>
          <w:sz w:val="21"/>
          <w:szCs w:val="21"/>
        </w:rPr>
        <w:t>’</w:t>
      </w:r>
      <w:r w:rsidRPr="0046596E">
        <w:rPr>
          <w:sz w:val="21"/>
          <w:szCs w:val="21"/>
        </w:rPr>
        <w:t xml:space="preserve"> </w:t>
      </w:r>
      <w:r w:rsidR="00B0180D">
        <w:rPr>
          <w:sz w:val="21"/>
          <w:szCs w:val="21"/>
        </w:rPr>
        <w:t>Digital identities are</w:t>
      </w:r>
      <w:r w:rsidR="00146BD2" w:rsidRPr="0046596E">
        <w:rPr>
          <w:sz w:val="21"/>
          <w:szCs w:val="21"/>
        </w:rPr>
        <w:t xml:space="preserve"> constantly spread online through various social media platforms</w:t>
      </w:r>
      <w:r w:rsidR="00B0180D">
        <w:rPr>
          <w:sz w:val="21"/>
          <w:szCs w:val="21"/>
        </w:rPr>
        <w:t xml:space="preserve"> such as Facebook and Instagram where users are able to comment </w:t>
      </w:r>
      <w:r w:rsidR="00BB29BA">
        <w:rPr>
          <w:sz w:val="21"/>
          <w:szCs w:val="21"/>
        </w:rPr>
        <w:t>on events</w:t>
      </w:r>
      <w:r w:rsidR="00B0180D">
        <w:rPr>
          <w:sz w:val="21"/>
          <w:szCs w:val="21"/>
        </w:rPr>
        <w:t xml:space="preserve">, share posts and like </w:t>
      </w:r>
      <w:r w:rsidR="00146BD2" w:rsidRPr="0046596E">
        <w:rPr>
          <w:sz w:val="21"/>
          <w:szCs w:val="21"/>
        </w:rPr>
        <w:t xml:space="preserve">photos. </w:t>
      </w:r>
      <w:r w:rsidR="00B0180D">
        <w:rPr>
          <w:sz w:val="21"/>
          <w:szCs w:val="21"/>
        </w:rPr>
        <w:t xml:space="preserve">Digital Identities are now used to find job opportunities through LinkedIn.  </w:t>
      </w:r>
      <w:r w:rsidR="00146BD2" w:rsidRPr="0046596E">
        <w:rPr>
          <w:sz w:val="21"/>
          <w:szCs w:val="21"/>
        </w:rPr>
        <w:t>[P.J. Windley 2005] mentions that internet user are ‘</w:t>
      </w:r>
      <w:r w:rsidR="00146BD2" w:rsidRPr="004A2987">
        <w:rPr>
          <w:b/>
          <w:i/>
          <w:sz w:val="21"/>
          <w:szCs w:val="21"/>
        </w:rPr>
        <w:t>striving to share their digital identity with others to re-enforce their online presence</w:t>
      </w:r>
      <w:r w:rsidR="00146BD2" w:rsidRPr="0046596E">
        <w:rPr>
          <w:sz w:val="21"/>
          <w:szCs w:val="21"/>
        </w:rPr>
        <w:t>.’</w:t>
      </w:r>
    </w:p>
    <w:p w14:paraId="5C806546" w14:textId="77777777" w:rsidR="006360C0" w:rsidRPr="0046596E" w:rsidRDefault="008E5BF2" w:rsidP="00AE7E1E">
      <w:pPr>
        <w:spacing w:line="360" w:lineRule="auto"/>
        <w:rPr>
          <w:sz w:val="21"/>
          <w:szCs w:val="21"/>
          <w:u w:val="single"/>
        </w:rPr>
      </w:pPr>
      <w:r w:rsidRPr="0046596E">
        <w:rPr>
          <w:sz w:val="21"/>
          <w:szCs w:val="21"/>
          <w:u w:val="single"/>
        </w:rPr>
        <w:t>Importance</w:t>
      </w:r>
    </w:p>
    <w:p w14:paraId="44BA24D1" w14:textId="77777777" w:rsidR="008E5BF2" w:rsidRDefault="002771B0" w:rsidP="00AE7E1E">
      <w:pPr>
        <w:spacing w:line="360" w:lineRule="auto"/>
        <w:rPr>
          <w:sz w:val="21"/>
          <w:szCs w:val="21"/>
        </w:rPr>
      </w:pPr>
      <w:r w:rsidRPr="0046596E">
        <w:rPr>
          <w:sz w:val="21"/>
          <w:szCs w:val="21"/>
        </w:rPr>
        <w:t xml:space="preserve">It is incredibly important to have a consistent </w:t>
      </w:r>
      <w:r w:rsidR="00B010FA" w:rsidRPr="0046596E">
        <w:rPr>
          <w:sz w:val="21"/>
          <w:szCs w:val="21"/>
        </w:rPr>
        <w:t>digital identity as it is considered a serious matter</w:t>
      </w:r>
      <w:r w:rsidR="00B0180D">
        <w:rPr>
          <w:sz w:val="21"/>
          <w:szCs w:val="21"/>
        </w:rPr>
        <w:t xml:space="preserve"> as the use of social media platforms are consistently rising every year</w:t>
      </w:r>
      <w:r w:rsidR="00B0180D" w:rsidRPr="0046596E">
        <w:rPr>
          <w:sz w:val="21"/>
          <w:szCs w:val="21"/>
        </w:rPr>
        <w:t xml:space="preserve"> [</w:t>
      </w:r>
      <w:r w:rsidR="00B010FA" w:rsidRPr="0046596E">
        <w:rPr>
          <w:sz w:val="21"/>
          <w:szCs w:val="21"/>
        </w:rPr>
        <w:t xml:space="preserve">Costa, C., &amp; Torres, R. 2011.] It is stated there are two macro areas: presentation and reputation. </w:t>
      </w:r>
      <w:r w:rsidR="00BA327D" w:rsidRPr="0046596E">
        <w:rPr>
          <w:sz w:val="21"/>
          <w:szCs w:val="21"/>
        </w:rPr>
        <w:t>Presentation is based on how we present ourselves online and the ‘</w:t>
      </w:r>
      <w:r w:rsidR="00BA327D" w:rsidRPr="004A2987">
        <w:rPr>
          <w:b/>
          <w:i/>
          <w:sz w:val="21"/>
          <w:szCs w:val="21"/>
        </w:rPr>
        <w:t>persona</w:t>
      </w:r>
      <w:r w:rsidR="00BA327D" w:rsidRPr="0046596E">
        <w:rPr>
          <w:sz w:val="21"/>
          <w:szCs w:val="21"/>
        </w:rPr>
        <w:t>’ we create. Re</w:t>
      </w:r>
      <w:r w:rsidR="007D63DB" w:rsidRPr="0046596E">
        <w:rPr>
          <w:sz w:val="21"/>
          <w:szCs w:val="21"/>
        </w:rPr>
        <w:t>p</w:t>
      </w:r>
      <w:r w:rsidR="007127A9" w:rsidRPr="0046596E">
        <w:rPr>
          <w:sz w:val="21"/>
          <w:szCs w:val="21"/>
        </w:rPr>
        <w:t>utation is the online judgment that is made from the p</w:t>
      </w:r>
      <w:r w:rsidR="004E23DE" w:rsidRPr="0046596E">
        <w:rPr>
          <w:sz w:val="21"/>
          <w:szCs w:val="21"/>
        </w:rPr>
        <w:t>ersona created.</w:t>
      </w:r>
      <w:r w:rsidR="00BB29BA">
        <w:rPr>
          <w:sz w:val="21"/>
          <w:szCs w:val="21"/>
        </w:rPr>
        <w:t xml:space="preserve"> However, the macros: presentation and reputation both can have implications through face-to-face altercations to job applications as our digital identities are often left ‘open’ to be examined by potential managers to strangers.</w:t>
      </w:r>
    </w:p>
    <w:p w14:paraId="34233F77" w14:textId="77777777" w:rsidR="006F1CDA" w:rsidRDefault="00B0180D" w:rsidP="00AE7E1E">
      <w:pPr>
        <w:spacing w:line="360" w:lineRule="auto"/>
        <w:rPr>
          <w:sz w:val="21"/>
          <w:szCs w:val="21"/>
          <w:u w:val="single"/>
        </w:rPr>
      </w:pPr>
      <w:r>
        <w:rPr>
          <w:sz w:val="21"/>
          <w:szCs w:val="21"/>
          <w:u w:val="single"/>
        </w:rPr>
        <w:t>Implications</w:t>
      </w:r>
    </w:p>
    <w:p w14:paraId="47469464" w14:textId="6A677049" w:rsidR="00B0180D" w:rsidRPr="00AC2C6C" w:rsidRDefault="00FB1897" w:rsidP="00AE7E1E">
      <w:pPr>
        <w:spacing w:line="360" w:lineRule="auto"/>
        <w:rPr>
          <w:sz w:val="21"/>
          <w:szCs w:val="21"/>
        </w:rPr>
      </w:pPr>
      <w:r>
        <w:rPr>
          <w:sz w:val="21"/>
          <w:szCs w:val="21"/>
        </w:rPr>
        <w:t xml:space="preserve">There are many implications to having a digital identity, one being that often businesses will ignore a customers’ decision thus breaking </w:t>
      </w:r>
      <w:r w:rsidR="00237618">
        <w:rPr>
          <w:sz w:val="21"/>
          <w:szCs w:val="21"/>
        </w:rPr>
        <w:t>data regulations. According to</w:t>
      </w:r>
      <w:r w:rsidR="00CC4FC7">
        <w:rPr>
          <w:sz w:val="21"/>
          <w:szCs w:val="21"/>
        </w:rPr>
        <w:t xml:space="preserve"> [Eliezerov, R. 2018] </w:t>
      </w:r>
      <w:r w:rsidR="00237618">
        <w:rPr>
          <w:sz w:val="21"/>
          <w:szCs w:val="21"/>
        </w:rPr>
        <w:t xml:space="preserve">  the BBC reported that in March 2017 … that Flybe had been fined £70,000 as they had been continuely sending out emails to their </w:t>
      </w:r>
      <w:r w:rsidR="00530DCD">
        <w:rPr>
          <w:sz w:val="21"/>
          <w:szCs w:val="21"/>
        </w:rPr>
        <w:t xml:space="preserve">customer </w:t>
      </w:r>
      <w:r w:rsidR="00237618">
        <w:rPr>
          <w:sz w:val="21"/>
          <w:szCs w:val="21"/>
        </w:rPr>
        <w:t xml:space="preserve">database in August 2016 suggesting customers to ‘amend out-of-date’ personal information and also update their marketing preferences. However, the 3.3 million emails were considered ‘marketing’ emails as they had advised customers to enter a prize draw. This went against the customers right to </w:t>
      </w:r>
      <w:r w:rsidR="00530DCD">
        <w:rPr>
          <w:sz w:val="21"/>
          <w:szCs w:val="21"/>
        </w:rPr>
        <w:t xml:space="preserve">opt out of marketing email, which led them to be sued. </w:t>
      </w:r>
    </w:p>
    <w:p w14:paraId="5CA7BEEB" w14:textId="77777777" w:rsidR="00AE7598" w:rsidRDefault="006F1CDA" w:rsidP="00AE7598">
      <w:pPr>
        <w:spacing w:line="360" w:lineRule="auto"/>
        <w:rPr>
          <w:sz w:val="21"/>
          <w:szCs w:val="21"/>
          <w:u w:val="single"/>
        </w:rPr>
      </w:pPr>
      <w:r>
        <w:rPr>
          <w:sz w:val="21"/>
          <w:szCs w:val="21"/>
          <w:u w:val="single"/>
        </w:rPr>
        <w:t xml:space="preserve">Identity </w:t>
      </w:r>
      <w:r w:rsidR="00883ACF">
        <w:rPr>
          <w:sz w:val="21"/>
          <w:szCs w:val="21"/>
          <w:u w:val="single"/>
        </w:rPr>
        <w:t>Privacy</w:t>
      </w:r>
      <w:r w:rsidR="00543285">
        <w:rPr>
          <w:sz w:val="21"/>
          <w:szCs w:val="21"/>
          <w:u w:val="single"/>
        </w:rPr>
        <w:t xml:space="preserve"> and Protection</w:t>
      </w:r>
    </w:p>
    <w:p w14:paraId="1609599F" w14:textId="38C01A41" w:rsidR="00B0180D" w:rsidRPr="00AE7598" w:rsidRDefault="00883ACF" w:rsidP="00AE7E1E">
      <w:pPr>
        <w:spacing w:line="360" w:lineRule="auto"/>
        <w:rPr>
          <w:sz w:val="21"/>
          <w:szCs w:val="21"/>
          <w:u w:val="single"/>
        </w:rPr>
      </w:pPr>
      <w:r w:rsidRPr="00AE7598">
        <w:rPr>
          <w:sz w:val="21"/>
          <w:szCs w:val="21"/>
        </w:rPr>
        <w:t>[Eliezerov, R. 201</w:t>
      </w:r>
      <w:r w:rsidR="00BB6C3D" w:rsidRPr="00AE7598">
        <w:rPr>
          <w:sz w:val="21"/>
          <w:szCs w:val="21"/>
        </w:rPr>
        <w:t>8] de</w:t>
      </w:r>
      <w:r w:rsidR="00E56849" w:rsidRPr="00AE7598">
        <w:rPr>
          <w:sz w:val="21"/>
          <w:szCs w:val="21"/>
        </w:rPr>
        <w:t>s</w:t>
      </w:r>
      <w:r w:rsidR="00543285" w:rsidRPr="00AE7598">
        <w:rPr>
          <w:sz w:val="21"/>
          <w:szCs w:val="21"/>
        </w:rPr>
        <w:t>cribes digit</w:t>
      </w:r>
      <w:r w:rsidR="00BB6C3D" w:rsidRPr="00AE7598">
        <w:rPr>
          <w:sz w:val="21"/>
          <w:szCs w:val="21"/>
        </w:rPr>
        <w:t>al identity privacy</w:t>
      </w:r>
      <w:r w:rsidRPr="00AE7598">
        <w:rPr>
          <w:sz w:val="21"/>
          <w:szCs w:val="21"/>
        </w:rPr>
        <w:t xml:space="preserve"> as </w:t>
      </w:r>
      <w:r w:rsidR="00BB6C3D" w:rsidRPr="00AE7598">
        <w:rPr>
          <w:sz w:val="21"/>
          <w:szCs w:val="21"/>
        </w:rPr>
        <w:t>having ‘control’ over who sees your digital identity</w:t>
      </w:r>
      <w:r w:rsidR="00E56849" w:rsidRPr="00AE7598">
        <w:rPr>
          <w:sz w:val="21"/>
          <w:szCs w:val="21"/>
        </w:rPr>
        <w:t>. There are various privacy regulations in place to secure a</w:t>
      </w:r>
      <w:r w:rsidR="002A3E14" w:rsidRPr="00AE7598">
        <w:rPr>
          <w:sz w:val="21"/>
          <w:szCs w:val="21"/>
        </w:rPr>
        <w:t>nd protect our digital identity. In May 2018</w:t>
      </w:r>
      <w:r w:rsidR="00AE7598" w:rsidRPr="00AE7598">
        <w:rPr>
          <w:sz w:val="21"/>
          <w:szCs w:val="21"/>
        </w:rPr>
        <w:t xml:space="preserve"> </w:t>
      </w:r>
      <w:r w:rsidR="00AE7598">
        <w:rPr>
          <w:sz w:val="21"/>
          <w:szCs w:val="21"/>
        </w:rPr>
        <w:t>‘</w:t>
      </w:r>
      <w:r w:rsidR="00AE7598" w:rsidRPr="00AE7598">
        <w:rPr>
          <w:b/>
          <w:i/>
          <w:sz w:val="21"/>
          <w:szCs w:val="21"/>
        </w:rPr>
        <w:t>organizations serving residents of the European Union must comply with a far</w:t>
      </w:r>
      <w:r w:rsidR="00AE7598" w:rsidRPr="00AE7598">
        <w:rPr>
          <w:rFonts w:eastAsia="Calibri" w:cs="Calibri"/>
          <w:b/>
          <w:i/>
          <w:sz w:val="21"/>
          <w:szCs w:val="21"/>
        </w:rPr>
        <w:t>‐</w:t>
      </w:r>
      <w:r w:rsidR="00AE7598" w:rsidRPr="00AE7598">
        <w:rPr>
          <w:b/>
          <w:i/>
          <w:sz w:val="21"/>
          <w:szCs w:val="21"/>
        </w:rPr>
        <w:t>reaching set of regulations, the General Data Protection Regulation (GDPR</w:t>
      </w:r>
      <w:r w:rsidR="00137257">
        <w:rPr>
          <w:b/>
          <w:i/>
          <w:sz w:val="21"/>
          <w:szCs w:val="21"/>
        </w:rPr>
        <w:t>.</w:t>
      </w:r>
      <w:r w:rsidR="00AE7598" w:rsidRPr="00AE7598">
        <w:rPr>
          <w:b/>
          <w:i/>
          <w:sz w:val="21"/>
          <w:szCs w:val="21"/>
        </w:rPr>
        <w:t>)</w:t>
      </w:r>
      <w:r w:rsidR="00AE7598">
        <w:rPr>
          <w:b/>
          <w:i/>
          <w:sz w:val="21"/>
          <w:szCs w:val="21"/>
        </w:rPr>
        <w:t>’</w:t>
      </w:r>
      <w:r w:rsidR="00AE7598" w:rsidRPr="00AE7598">
        <w:rPr>
          <w:sz w:val="21"/>
          <w:szCs w:val="21"/>
        </w:rPr>
        <w:t xml:space="preserve"> </w:t>
      </w:r>
      <w:r w:rsidR="00137257">
        <w:rPr>
          <w:sz w:val="21"/>
          <w:szCs w:val="21"/>
        </w:rPr>
        <w:t>The new set of guidelines gave individuals more power over their data saved as while as the ability to erase their data saved in certain situations. Not complying with the ‘General Data Protection Regulations’ can cost businesses up to £10 million or 2% of their global turnover according to [Burgess, M 2018.]</w:t>
      </w:r>
    </w:p>
    <w:p w14:paraId="368376F9" w14:textId="77777777" w:rsidR="00413A50" w:rsidRDefault="00413A50" w:rsidP="00AE7E1E">
      <w:pPr>
        <w:spacing w:line="360" w:lineRule="auto"/>
        <w:rPr>
          <w:sz w:val="21"/>
          <w:szCs w:val="21"/>
          <w:u w:val="single"/>
        </w:rPr>
      </w:pPr>
    </w:p>
    <w:p w14:paraId="6C77F93C" w14:textId="77777777" w:rsidR="00413A50" w:rsidRDefault="00413A50" w:rsidP="00AE7E1E">
      <w:pPr>
        <w:spacing w:line="360" w:lineRule="auto"/>
        <w:rPr>
          <w:sz w:val="21"/>
          <w:szCs w:val="21"/>
          <w:u w:val="single"/>
        </w:rPr>
      </w:pPr>
    </w:p>
    <w:p w14:paraId="51A15746" w14:textId="77777777" w:rsidR="00413A50" w:rsidRDefault="00413A50" w:rsidP="00AE7E1E">
      <w:pPr>
        <w:spacing w:line="360" w:lineRule="auto"/>
        <w:rPr>
          <w:sz w:val="21"/>
          <w:szCs w:val="21"/>
          <w:u w:val="single"/>
        </w:rPr>
      </w:pPr>
    </w:p>
    <w:p w14:paraId="7FBFDC3C" w14:textId="7A94E607" w:rsidR="00B0180D" w:rsidRDefault="00137257" w:rsidP="00AE7E1E">
      <w:pPr>
        <w:spacing w:line="360" w:lineRule="auto"/>
        <w:rPr>
          <w:sz w:val="21"/>
          <w:szCs w:val="21"/>
          <w:u w:val="single"/>
        </w:rPr>
      </w:pPr>
      <w:r>
        <w:rPr>
          <w:sz w:val="21"/>
          <w:szCs w:val="21"/>
          <w:u w:val="single"/>
        </w:rPr>
        <w:lastRenderedPageBreak/>
        <w:t>Identity Theft</w:t>
      </w:r>
    </w:p>
    <w:p w14:paraId="0F08F2D4" w14:textId="0316DB61" w:rsidR="007B0373" w:rsidRPr="00EB5DC6" w:rsidRDefault="007A1A7B" w:rsidP="00AE7E1E">
      <w:pPr>
        <w:spacing w:line="360" w:lineRule="auto"/>
        <w:rPr>
          <w:sz w:val="21"/>
          <w:szCs w:val="21"/>
        </w:rPr>
      </w:pPr>
      <w:r>
        <w:rPr>
          <w:sz w:val="21"/>
          <w:szCs w:val="21"/>
        </w:rPr>
        <w:t>[Bellah 2001] describes identity theft as ‘</w:t>
      </w:r>
      <w:r w:rsidRPr="007A1A7B">
        <w:rPr>
          <w:b/>
          <w:i/>
          <w:sz w:val="21"/>
          <w:szCs w:val="21"/>
        </w:rPr>
        <w:t>unlawful use of another’s personal identity</w:t>
      </w:r>
      <w:r>
        <w:rPr>
          <w:sz w:val="21"/>
          <w:szCs w:val="21"/>
        </w:rPr>
        <w:t xml:space="preserve">.’ This can involve the </w:t>
      </w:r>
      <w:r w:rsidR="00413A50">
        <w:rPr>
          <w:sz w:val="21"/>
          <w:szCs w:val="21"/>
        </w:rPr>
        <w:t>misuse</w:t>
      </w:r>
      <w:r>
        <w:rPr>
          <w:sz w:val="21"/>
          <w:szCs w:val="21"/>
        </w:rPr>
        <w:t xml:space="preserve"> of an </w:t>
      </w:r>
      <w:r w:rsidR="00413A50">
        <w:rPr>
          <w:sz w:val="21"/>
          <w:szCs w:val="21"/>
        </w:rPr>
        <w:t>individual’s</w:t>
      </w:r>
      <w:r>
        <w:rPr>
          <w:sz w:val="21"/>
          <w:szCs w:val="21"/>
        </w:rPr>
        <w:t xml:space="preserve"> name, address, ph</w:t>
      </w:r>
      <w:r w:rsidR="00413A50">
        <w:rPr>
          <w:sz w:val="21"/>
          <w:szCs w:val="21"/>
        </w:rPr>
        <w:t>one number and any other data that is personal to an individual. [Newman</w:t>
      </w:r>
      <w:r w:rsidR="00EB5DC6">
        <w:rPr>
          <w:sz w:val="21"/>
          <w:szCs w:val="21"/>
        </w:rPr>
        <w:t xml:space="preserve"> 1999] found that stealing identities is usually to commit an ‘</w:t>
      </w:r>
      <w:r w:rsidR="00EB5DC6" w:rsidRPr="00EB5DC6">
        <w:rPr>
          <w:b/>
          <w:i/>
          <w:sz w:val="21"/>
          <w:szCs w:val="21"/>
        </w:rPr>
        <w:t>array of financial crimes from taking out loans, cash advances, and credit applications to more extreme cases such as taking control of entire financial accounts.</w:t>
      </w:r>
      <w:r w:rsidR="00EB5DC6">
        <w:rPr>
          <w:sz w:val="21"/>
          <w:szCs w:val="21"/>
        </w:rPr>
        <w:t>’ [Allison, S et al 2005] found that identity theft resulted in ‘</w:t>
      </w:r>
      <w:r w:rsidR="00EB5DC6">
        <w:rPr>
          <w:b/>
          <w:i/>
          <w:sz w:val="21"/>
          <w:szCs w:val="21"/>
        </w:rPr>
        <w:t>corporate and consumer losses of $56 billion dollars in 2005, with about 30% of known identity thefts caused by corporate breaches.’</w:t>
      </w:r>
    </w:p>
    <w:p w14:paraId="4B9481EB" w14:textId="77777777" w:rsidR="004E23DE" w:rsidRPr="0046596E" w:rsidRDefault="004E23DE" w:rsidP="00AE7E1E">
      <w:pPr>
        <w:spacing w:line="360" w:lineRule="auto"/>
        <w:rPr>
          <w:sz w:val="21"/>
          <w:szCs w:val="21"/>
          <w:u w:val="single"/>
        </w:rPr>
      </w:pPr>
      <w:r w:rsidRPr="0046596E">
        <w:rPr>
          <w:sz w:val="21"/>
          <w:szCs w:val="21"/>
          <w:u w:val="single"/>
        </w:rPr>
        <w:t>Di</w:t>
      </w:r>
      <w:r w:rsidR="00436E93" w:rsidRPr="0046596E">
        <w:rPr>
          <w:sz w:val="21"/>
          <w:szCs w:val="21"/>
          <w:u w:val="single"/>
        </w:rPr>
        <w:t>gital Identity Within B</w:t>
      </w:r>
      <w:r w:rsidRPr="0046596E">
        <w:rPr>
          <w:sz w:val="21"/>
          <w:szCs w:val="21"/>
          <w:u w:val="single"/>
        </w:rPr>
        <w:t>rands</w:t>
      </w:r>
    </w:p>
    <w:p w14:paraId="1B48F09C" w14:textId="77777777" w:rsidR="006360C0" w:rsidRPr="0046596E" w:rsidRDefault="004E23DE" w:rsidP="0046596E">
      <w:pPr>
        <w:spacing w:line="360" w:lineRule="auto"/>
        <w:rPr>
          <w:sz w:val="21"/>
          <w:szCs w:val="21"/>
        </w:rPr>
      </w:pPr>
      <w:r w:rsidRPr="0046596E">
        <w:rPr>
          <w:sz w:val="21"/>
          <w:szCs w:val="21"/>
        </w:rPr>
        <w:t xml:space="preserve">Brands need a strong social </w:t>
      </w:r>
      <w:r w:rsidR="004A2987">
        <w:rPr>
          <w:sz w:val="21"/>
          <w:szCs w:val="21"/>
        </w:rPr>
        <w:t xml:space="preserve">media presence as [The Guardian </w:t>
      </w:r>
      <w:r w:rsidR="00380DCC" w:rsidRPr="0046596E">
        <w:rPr>
          <w:sz w:val="21"/>
          <w:szCs w:val="21"/>
        </w:rPr>
        <w:t xml:space="preserve">2016] reported that Facebook had reached </w:t>
      </w:r>
      <w:r w:rsidR="007F6FD3" w:rsidRPr="0046596E">
        <w:rPr>
          <w:sz w:val="21"/>
          <w:szCs w:val="21"/>
        </w:rPr>
        <w:t xml:space="preserve">1.71 billion users. </w:t>
      </w:r>
      <w:r w:rsidR="004A2987">
        <w:rPr>
          <w:sz w:val="21"/>
          <w:szCs w:val="21"/>
        </w:rPr>
        <w:t>[</w:t>
      </w:r>
      <w:r w:rsidR="007F6FD3" w:rsidRPr="0046596E">
        <w:rPr>
          <w:sz w:val="21"/>
          <w:szCs w:val="21"/>
        </w:rPr>
        <w:t xml:space="preserve">Hartman and </w:t>
      </w:r>
      <w:r w:rsidR="004A2987">
        <w:rPr>
          <w:sz w:val="21"/>
          <w:szCs w:val="21"/>
        </w:rPr>
        <w:t xml:space="preserve">Price </w:t>
      </w:r>
      <w:r w:rsidR="007F6FD3" w:rsidRPr="0046596E">
        <w:rPr>
          <w:sz w:val="21"/>
          <w:szCs w:val="21"/>
        </w:rPr>
        <w:t xml:space="preserve">2018] announced that </w:t>
      </w:r>
      <w:r w:rsidR="00380DCC" w:rsidRPr="0046596E">
        <w:rPr>
          <w:sz w:val="21"/>
          <w:szCs w:val="21"/>
        </w:rPr>
        <w:t xml:space="preserve">Instagram had surpassed </w:t>
      </w:r>
      <w:r w:rsidR="007F6FD3" w:rsidRPr="0046596E">
        <w:rPr>
          <w:sz w:val="21"/>
          <w:szCs w:val="21"/>
        </w:rPr>
        <w:t>1 billion</w:t>
      </w:r>
      <w:r w:rsidR="00380DCC" w:rsidRPr="0046596E">
        <w:rPr>
          <w:sz w:val="21"/>
          <w:szCs w:val="21"/>
        </w:rPr>
        <w:t xml:space="preserve"> users. Twitter [2016] released that they have obtained 320 million us</w:t>
      </w:r>
      <w:r w:rsidR="00497765" w:rsidRPr="0046596E">
        <w:rPr>
          <w:sz w:val="21"/>
          <w:szCs w:val="21"/>
        </w:rPr>
        <w:t>ers, whilst LinkedIn according to Gallagher [2017] has over 500 million users.</w:t>
      </w:r>
    </w:p>
    <w:p w14:paraId="58435B26" w14:textId="77777777" w:rsidR="0046596E" w:rsidRPr="004A2987" w:rsidRDefault="00436E93" w:rsidP="0046596E">
      <w:pPr>
        <w:pStyle w:val="p1"/>
        <w:spacing w:line="360" w:lineRule="auto"/>
        <w:rPr>
          <w:rStyle w:val="s1"/>
          <w:rFonts w:asciiTheme="minorHAnsi" w:hAnsiTheme="minorHAnsi"/>
          <w:sz w:val="21"/>
          <w:szCs w:val="21"/>
        </w:rPr>
      </w:pPr>
      <w:r w:rsidRPr="0046596E">
        <w:rPr>
          <w:rFonts w:asciiTheme="minorHAnsi" w:hAnsiTheme="minorHAnsi"/>
          <w:sz w:val="21"/>
          <w:szCs w:val="21"/>
        </w:rPr>
        <w:t xml:space="preserve">By a brand creating a digital identity it can lead to many positive aspects, one being engagement with </w:t>
      </w:r>
      <w:r w:rsidRPr="004A2987">
        <w:rPr>
          <w:rFonts w:asciiTheme="minorHAnsi" w:hAnsiTheme="minorHAnsi"/>
          <w:sz w:val="21"/>
          <w:szCs w:val="21"/>
        </w:rPr>
        <w:t>customers</w:t>
      </w:r>
      <w:r w:rsidR="0046596E" w:rsidRPr="004A2987">
        <w:rPr>
          <w:rFonts w:asciiTheme="minorHAnsi" w:hAnsiTheme="minorHAnsi"/>
          <w:sz w:val="21"/>
          <w:szCs w:val="21"/>
        </w:rPr>
        <w:t xml:space="preserve"> </w:t>
      </w:r>
      <w:r w:rsidR="004A2987">
        <w:rPr>
          <w:rFonts w:asciiTheme="minorHAnsi" w:hAnsiTheme="minorHAnsi"/>
          <w:sz w:val="21"/>
          <w:szCs w:val="21"/>
        </w:rPr>
        <w:t>[</w:t>
      </w:r>
      <w:r w:rsidR="004A2987">
        <w:rPr>
          <w:rStyle w:val="s1"/>
          <w:rFonts w:asciiTheme="minorHAnsi" w:hAnsiTheme="minorHAnsi"/>
          <w:sz w:val="21"/>
          <w:szCs w:val="21"/>
        </w:rPr>
        <w:t xml:space="preserve">Meghann Elrhoul </w:t>
      </w:r>
      <w:r w:rsidR="0046596E" w:rsidRPr="004A2987">
        <w:rPr>
          <w:rStyle w:val="s1"/>
          <w:rFonts w:asciiTheme="minorHAnsi" w:hAnsiTheme="minorHAnsi"/>
          <w:sz w:val="21"/>
          <w:szCs w:val="21"/>
        </w:rPr>
        <w:t>2015] reported that 77% of twitter uses felt an increased amount of positivity about a brand when their tweet had been replied to which in turn made them 76% more likely to recommend the brand to various other people.</w:t>
      </w:r>
      <w:r w:rsidR="00302145" w:rsidRPr="004A2987">
        <w:rPr>
          <w:rStyle w:val="s1"/>
          <w:rFonts w:asciiTheme="minorHAnsi" w:hAnsiTheme="minorHAnsi"/>
          <w:sz w:val="21"/>
          <w:szCs w:val="21"/>
        </w:rPr>
        <w:t xml:space="preserve"> </w:t>
      </w:r>
      <w:r w:rsidR="004A2987" w:rsidRPr="004A2987">
        <w:rPr>
          <w:rStyle w:val="s1"/>
          <w:rFonts w:asciiTheme="minorHAnsi" w:hAnsiTheme="minorHAnsi"/>
          <w:sz w:val="21"/>
          <w:szCs w:val="21"/>
        </w:rPr>
        <w:t xml:space="preserve">By a </w:t>
      </w:r>
      <w:r w:rsidR="00E13E30" w:rsidRPr="004A2987">
        <w:rPr>
          <w:rStyle w:val="s1"/>
          <w:rFonts w:asciiTheme="minorHAnsi" w:hAnsiTheme="minorHAnsi"/>
          <w:sz w:val="21"/>
          <w:szCs w:val="21"/>
        </w:rPr>
        <w:t xml:space="preserve">brand </w:t>
      </w:r>
      <w:r w:rsidR="004A2987" w:rsidRPr="004A2987">
        <w:rPr>
          <w:rStyle w:val="s1"/>
          <w:rFonts w:asciiTheme="minorHAnsi" w:hAnsiTheme="minorHAnsi"/>
          <w:sz w:val="21"/>
          <w:szCs w:val="21"/>
        </w:rPr>
        <w:t xml:space="preserve">having a </w:t>
      </w:r>
      <w:r w:rsidR="00E13E30" w:rsidRPr="004A2987">
        <w:rPr>
          <w:rStyle w:val="s1"/>
          <w:rFonts w:asciiTheme="minorHAnsi" w:hAnsiTheme="minorHAnsi"/>
          <w:sz w:val="21"/>
          <w:szCs w:val="21"/>
        </w:rPr>
        <w:t xml:space="preserve">digital identity </w:t>
      </w:r>
      <w:r w:rsidR="004A2987" w:rsidRPr="004A2987">
        <w:rPr>
          <w:rStyle w:val="s1"/>
          <w:rFonts w:asciiTheme="minorHAnsi" w:hAnsiTheme="minorHAnsi"/>
          <w:sz w:val="21"/>
          <w:szCs w:val="21"/>
        </w:rPr>
        <w:t xml:space="preserve">it can </w:t>
      </w:r>
      <w:r w:rsidR="00B0180D" w:rsidRPr="004A2987">
        <w:rPr>
          <w:rStyle w:val="s1"/>
          <w:rFonts w:asciiTheme="minorHAnsi" w:hAnsiTheme="minorHAnsi"/>
          <w:sz w:val="21"/>
          <w:szCs w:val="21"/>
        </w:rPr>
        <w:t>massively</w:t>
      </w:r>
      <w:r w:rsidR="004A2987" w:rsidRPr="004A2987">
        <w:rPr>
          <w:rStyle w:val="s1"/>
          <w:rFonts w:asciiTheme="minorHAnsi" w:hAnsiTheme="minorHAnsi"/>
          <w:sz w:val="21"/>
          <w:szCs w:val="21"/>
        </w:rPr>
        <w:t xml:space="preserve"> impact their customer service aspect. </w:t>
      </w:r>
      <w:r w:rsidR="004A2987">
        <w:rPr>
          <w:rStyle w:val="s1"/>
          <w:rFonts w:asciiTheme="minorHAnsi" w:hAnsiTheme="minorHAnsi"/>
          <w:sz w:val="21"/>
          <w:szCs w:val="21"/>
        </w:rPr>
        <w:t xml:space="preserve">“[Lithium </w:t>
      </w:r>
      <w:r w:rsidR="004A2987" w:rsidRPr="004A2987">
        <w:rPr>
          <w:rStyle w:val="s1"/>
          <w:rFonts w:asciiTheme="minorHAnsi" w:hAnsiTheme="minorHAnsi"/>
          <w:sz w:val="21"/>
          <w:szCs w:val="21"/>
        </w:rPr>
        <w:t>2013]</w:t>
      </w:r>
      <w:r w:rsidR="004A2987" w:rsidRPr="004A2987">
        <w:rPr>
          <w:rStyle w:val="s1"/>
          <w:rFonts w:asciiTheme="minorHAnsi" w:hAnsiTheme="minorHAnsi"/>
          <w:b/>
          <w:i/>
          <w:sz w:val="21"/>
          <w:szCs w:val="21"/>
        </w:rPr>
        <w:t xml:space="preserve"> found that 72% of people who complain to a brand on twitter expect a response within an hour, however if the brands are able to fulfil the </w:t>
      </w:r>
      <w:r w:rsidR="00B0180D" w:rsidRPr="004A2987">
        <w:rPr>
          <w:rStyle w:val="s1"/>
          <w:rFonts w:asciiTheme="minorHAnsi" w:hAnsiTheme="minorHAnsi"/>
          <w:b/>
          <w:i/>
          <w:sz w:val="21"/>
          <w:szCs w:val="21"/>
        </w:rPr>
        <w:t>customers’</w:t>
      </w:r>
      <w:r w:rsidR="004A2987" w:rsidRPr="004A2987">
        <w:rPr>
          <w:rStyle w:val="s1"/>
          <w:rFonts w:asciiTheme="minorHAnsi" w:hAnsiTheme="minorHAnsi"/>
          <w:b/>
          <w:i/>
          <w:sz w:val="21"/>
          <w:szCs w:val="21"/>
        </w:rPr>
        <w:t xml:space="preserve"> needs by giving a fast response the customers become 34% more likely to purchase from the brand, 43% more likely to encourage the brand to friends or family members and 42% more likely to publicly praise the brand through social media</w:t>
      </w:r>
      <w:r w:rsidR="004A2987" w:rsidRPr="004A2987">
        <w:rPr>
          <w:rStyle w:val="s1"/>
          <w:rFonts w:asciiTheme="minorHAnsi" w:hAnsiTheme="minorHAnsi"/>
          <w:sz w:val="21"/>
          <w:szCs w:val="21"/>
        </w:rPr>
        <w:t>.</w:t>
      </w:r>
      <w:r w:rsidR="004A2987">
        <w:rPr>
          <w:rStyle w:val="apple-converted-space"/>
          <w:rFonts w:asciiTheme="minorHAnsi" w:hAnsiTheme="minorHAnsi"/>
          <w:sz w:val="21"/>
          <w:szCs w:val="21"/>
        </w:rPr>
        <w:t>” Baker [2016]</w:t>
      </w:r>
    </w:p>
    <w:p w14:paraId="2B0CAFC6" w14:textId="77777777" w:rsidR="00F703DF" w:rsidRDefault="004A2987" w:rsidP="0046596E">
      <w:pPr>
        <w:pStyle w:val="p1"/>
        <w:spacing w:line="360" w:lineRule="auto"/>
        <w:rPr>
          <w:rStyle w:val="s1"/>
          <w:rFonts w:asciiTheme="minorHAnsi" w:hAnsiTheme="minorHAnsi"/>
          <w:sz w:val="21"/>
          <w:szCs w:val="21"/>
          <w:u w:val="single"/>
        </w:rPr>
      </w:pPr>
      <w:r w:rsidRPr="004A2987">
        <w:rPr>
          <w:rStyle w:val="s1"/>
          <w:rFonts w:asciiTheme="minorHAnsi" w:hAnsiTheme="minorHAnsi"/>
          <w:sz w:val="21"/>
          <w:szCs w:val="21"/>
          <w:u w:val="single"/>
        </w:rPr>
        <w:t>Richard Branson</w:t>
      </w:r>
    </w:p>
    <w:p w14:paraId="20C01925" w14:textId="0E0B2D43" w:rsidR="004A2987" w:rsidRDefault="00AA5FC6" w:rsidP="0046596E">
      <w:pPr>
        <w:pStyle w:val="p1"/>
        <w:spacing w:line="360" w:lineRule="auto"/>
        <w:rPr>
          <w:rStyle w:val="s1"/>
          <w:rFonts w:asciiTheme="minorHAnsi" w:hAnsiTheme="minorHAnsi"/>
          <w:sz w:val="21"/>
          <w:szCs w:val="21"/>
        </w:rPr>
      </w:pPr>
      <w:r>
        <w:rPr>
          <w:rStyle w:val="s1"/>
          <w:rFonts w:asciiTheme="minorHAnsi" w:hAnsiTheme="minorHAnsi"/>
          <w:sz w:val="21"/>
          <w:szCs w:val="21"/>
        </w:rPr>
        <w:t>Richard Branson</w:t>
      </w:r>
      <w:r w:rsidR="00BB29BA">
        <w:rPr>
          <w:rStyle w:val="s1"/>
          <w:rFonts w:asciiTheme="minorHAnsi" w:hAnsiTheme="minorHAnsi"/>
          <w:sz w:val="21"/>
          <w:szCs w:val="21"/>
        </w:rPr>
        <w:t xml:space="preserve"> is</w:t>
      </w:r>
      <w:r>
        <w:rPr>
          <w:rStyle w:val="s1"/>
          <w:rFonts w:asciiTheme="minorHAnsi" w:hAnsiTheme="minorHAnsi"/>
          <w:sz w:val="21"/>
          <w:szCs w:val="21"/>
        </w:rPr>
        <w:t xml:space="preserve"> considered to be on of. ‘</w:t>
      </w:r>
      <w:r w:rsidRPr="00AA5FC6">
        <w:rPr>
          <w:rStyle w:val="s1"/>
          <w:rFonts w:asciiTheme="minorHAnsi" w:hAnsiTheme="minorHAnsi"/>
          <w:b/>
          <w:i/>
          <w:sz w:val="21"/>
          <w:szCs w:val="21"/>
        </w:rPr>
        <w:t>Britain’s best known entrepreneurs</w:t>
      </w:r>
      <w:r>
        <w:rPr>
          <w:rStyle w:val="s1"/>
          <w:rFonts w:asciiTheme="minorHAnsi" w:hAnsiTheme="minorHAnsi"/>
          <w:sz w:val="21"/>
          <w:szCs w:val="21"/>
        </w:rPr>
        <w:t>.’ According to [Dearlove] Branson has been a natural entrepreneur since 16 years old, by 24 years old Branson was a millionaire. His ongoing success was recognised in March 2000 when Branson was knighted on behalf of the ‘</w:t>
      </w:r>
      <w:r w:rsidRPr="00AA5FC6">
        <w:rPr>
          <w:rStyle w:val="s1"/>
          <w:rFonts w:asciiTheme="minorHAnsi" w:hAnsiTheme="minorHAnsi"/>
          <w:b/>
          <w:i/>
          <w:sz w:val="21"/>
          <w:szCs w:val="21"/>
        </w:rPr>
        <w:t>New Year’s Honour List</w:t>
      </w:r>
      <w:r>
        <w:rPr>
          <w:rStyle w:val="s1"/>
          <w:rFonts w:asciiTheme="minorHAnsi" w:hAnsiTheme="minorHAnsi"/>
          <w:sz w:val="21"/>
          <w:szCs w:val="21"/>
        </w:rPr>
        <w:t>’ for entrepreneurship. Branson is considered by [Dearlove] to be a ‘</w:t>
      </w:r>
      <w:r>
        <w:rPr>
          <w:rStyle w:val="s1"/>
          <w:rFonts w:asciiTheme="minorHAnsi" w:hAnsiTheme="minorHAnsi"/>
          <w:b/>
          <w:i/>
          <w:sz w:val="21"/>
          <w:szCs w:val="21"/>
        </w:rPr>
        <w:t>driving force</w:t>
      </w:r>
      <w:r>
        <w:rPr>
          <w:rStyle w:val="s1"/>
          <w:rFonts w:asciiTheme="minorHAnsi" w:hAnsiTheme="minorHAnsi"/>
          <w:sz w:val="21"/>
          <w:szCs w:val="21"/>
        </w:rPr>
        <w:t>’</w:t>
      </w:r>
      <w:r w:rsidRPr="00AA5FC6">
        <w:rPr>
          <w:rStyle w:val="s1"/>
          <w:rFonts w:asciiTheme="minorHAnsi" w:hAnsiTheme="minorHAnsi"/>
          <w:b/>
          <w:i/>
          <w:sz w:val="21"/>
          <w:szCs w:val="21"/>
        </w:rPr>
        <w:t>’</w:t>
      </w:r>
      <w:r>
        <w:rPr>
          <w:rStyle w:val="s1"/>
          <w:rFonts w:asciiTheme="minorHAnsi" w:hAnsiTheme="minorHAnsi"/>
          <w:sz w:val="21"/>
          <w:szCs w:val="21"/>
        </w:rPr>
        <w:t xml:space="preserve"> for entrepreneurship. </w:t>
      </w:r>
    </w:p>
    <w:p w14:paraId="44243076" w14:textId="7E522D19" w:rsidR="006360C0" w:rsidRPr="001E5F2A" w:rsidRDefault="001E5F2A" w:rsidP="001E5F2A">
      <w:pPr>
        <w:pStyle w:val="p1"/>
        <w:spacing w:line="360" w:lineRule="auto"/>
        <w:rPr>
          <w:rFonts w:asciiTheme="minorHAnsi" w:hAnsiTheme="minorHAnsi"/>
          <w:sz w:val="21"/>
          <w:szCs w:val="21"/>
        </w:rPr>
      </w:pPr>
      <w:r>
        <w:rPr>
          <w:rStyle w:val="s1"/>
          <w:rFonts w:asciiTheme="minorHAnsi" w:hAnsiTheme="minorHAnsi"/>
          <w:sz w:val="21"/>
          <w:szCs w:val="21"/>
        </w:rPr>
        <w:t xml:space="preserve">[Virgin 2018] is one of the </w:t>
      </w:r>
      <w:r w:rsidR="008673EE">
        <w:rPr>
          <w:rStyle w:val="s1"/>
          <w:rFonts w:asciiTheme="minorHAnsi" w:hAnsiTheme="minorHAnsi"/>
          <w:sz w:val="21"/>
          <w:szCs w:val="21"/>
        </w:rPr>
        <w:t>world’s</w:t>
      </w:r>
      <w:r>
        <w:rPr>
          <w:rStyle w:val="s1"/>
          <w:rFonts w:asciiTheme="minorHAnsi" w:hAnsiTheme="minorHAnsi"/>
          <w:sz w:val="21"/>
          <w:szCs w:val="21"/>
        </w:rPr>
        <w:t xml:space="preserve"> most ‘</w:t>
      </w:r>
      <w:r w:rsidRPr="001E5F2A">
        <w:rPr>
          <w:rStyle w:val="s1"/>
          <w:rFonts w:asciiTheme="minorHAnsi" w:hAnsiTheme="minorHAnsi"/>
          <w:b/>
          <w:i/>
          <w:sz w:val="21"/>
          <w:szCs w:val="21"/>
        </w:rPr>
        <w:t>irresistible brands’</w:t>
      </w:r>
      <w:r>
        <w:rPr>
          <w:rStyle w:val="s1"/>
          <w:rFonts w:asciiTheme="minorHAnsi" w:hAnsiTheme="minorHAnsi"/>
          <w:sz w:val="21"/>
          <w:szCs w:val="21"/>
        </w:rPr>
        <w:t xml:space="preserve"> that is constantly expanding into different sectors. Virgin currently employs over 71,000 people in over 30 countries.</w:t>
      </w:r>
    </w:p>
    <w:p w14:paraId="3B63FF60" w14:textId="77777777" w:rsidR="006360C0" w:rsidRDefault="006F1CDA" w:rsidP="00AE7E1E">
      <w:pPr>
        <w:spacing w:line="360" w:lineRule="auto"/>
        <w:rPr>
          <w:sz w:val="21"/>
          <w:szCs w:val="21"/>
          <w:u w:val="single"/>
        </w:rPr>
      </w:pPr>
      <w:r>
        <w:rPr>
          <w:sz w:val="21"/>
          <w:szCs w:val="21"/>
          <w:u w:val="single"/>
        </w:rPr>
        <w:t>LinkedIn</w:t>
      </w:r>
    </w:p>
    <w:p w14:paraId="0648DDEB" w14:textId="7442F912" w:rsidR="006F1CDA" w:rsidRPr="001471D0" w:rsidRDefault="001471D0" w:rsidP="00AE7E1E">
      <w:pPr>
        <w:spacing w:line="360" w:lineRule="auto"/>
        <w:rPr>
          <w:sz w:val="21"/>
          <w:szCs w:val="21"/>
        </w:rPr>
      </w:pPr>
      <w:r w:rsidRPr="001471D0">
        <w:rPr>
          <w:sz w:val="21"/>
          <w:szCs w:val="21"/>
        </w:rPr>
        <w:t>[Steim</w:t>
      </w:r>
      <w:r>
        <w:rPr>
          <w:sz w:val="21"/>
          <w:szCs w:val="21"/>
        </w:rPr>
        <w:t>le, J 2018] reports that LinkedIn was founded in 2003. LinkedIn combined a social media and a recruitment site, LinkedIn was once known as the ‘</w:t>
      </w:r>
      <w:r w:rsidRPr="001471D0">
        <w:rPr>
          <w:b/>
          <w:i/>
          <w:sz w:val="21"/>
          <w:szCs w:val="21"/>
        </w:rPr>
        <w:t>place where you can put your resume online</w:t>
      </w:r>
      <w:r>
        <w:rPr>
          <w:sz w:val="21"/>
          <w:szCs w:val="21"/>
        </w:rPr>
        <w:t>.’ However, LinkedIn as continuely grown over the years and is the ‘</w:t>
      </w:r>
      <w:r>
        <w:rPr>
          <w:b/>
          <w:i/>
          <w:sz w:val="21"/>
          <w:szCs w:val="21"/>
        </w:rPr>
        <w:t>undisputed king of professional social networking.’</w:t>
      </w:r>
      <w:r>
        <w:rPr>
          <w:sz w:val="21"/>
          <w:szCs w:val="21"/>
        </w:rPr>
        <w:t xml:space="preserve"> It has expanded rapidly and has over 546 million users across over 200 countries. LinkedIn is especially popular in the United States of America and contributes largely to work enforcement as over </w:t>
      </w:r>
      <w:r>
        <w:rPr>
          <w:sz w:val="21"/>
          <w:szCs w:val="21"/>
        </w:rPr>
        <w:lastRenderedPageBreak/>
        <w:t>‘</w:t>
      </w:r>
      <w:r w:rsidRPr="001471D0">
        <w:rPr>
          <w:b/>
          <w:i/>
          <w:sz w:val="21"/>
          <w:szCs w:val="21"/>
        </w:rPr>
        <w:t>146 million workers in the United States have LinkedIn profiles</w:t>
      </w:r>
      <w:r>
        <w:rPr>
          <w:sz w:val="21"/>
          <w:szCs w:val="21"/>
        </w:rPr>
        <w:t>.’ With over 20,000 businesses using LinkedIn for recruitment purposes.</w:t>
      </w:r>
    </w:p>
    <w:p w14:paraId="34759D06" w14:textId="5D334728" w:rsidR="001471D0" w:rsidRDefault="001471D0" w:rsidP="00AE7E1E">
      <w:pPr>
        <w:spacing w:line="360" w:lineRule="auto"/>
        <w:rPr>
          <w:sz w:val="21"/>
          <w:szCs w:val="21"/>
          <w:u w:val="single"/>
        </w:rPr>
      </w:pPr>
      <w:r>
        <w:rPr>
          <w:sz w:val="21"/>
          <w:szCs w:val="21"/>
          <w:u w:val="single"/>
        </w:rPr>
        <w:t>Autumn Baker</w:t>
      </w:r>
    </w:p>
    <w:p w14:paraId="74ED98CD" w14:textId="5A0BD600" w:rsidR="00AE5E50" w:rsidRPr="00AE5E50" w:rsidRDefault="00AE5E50" w:rsidP="00AE7E1E">
      <w:pPr>
        <w:spacing w:line="360" w:lineRule="auto"/>
        <w:rPr>
          <w:i/>
          <w:sz w:val="21"/>
          <w:szCs w:val="21"/>
        </w:rPr>
      </w:pPr>
      <w:r w:rsidRPr="00AE5E50">
        <w:rPr>
          <w:i/>
          <w:sz w:val="21"/>
          <w:szCs w:val="21"/>
        </w:rPr>
        <w:t>Appendix 1</w:t>
      </w:r>
    </w:p>
    <w:p w14:paraId="059E19B0" w14:textId="77777777" w:rsidR="00AE5E50" w:rsidRDefault="000D457B" w:rsidP="00AE7E1E">
      <w:pPr>
        <w:spacing w:line="360" w:lineRule="auto"/>
        <w:rPr>
          <w:sz w:val="21"/>
          <w:szCs w:val="21"/>
        </w:rPr>
      </w:pPr>
      <w:r>
        <w:rPr>
          <w:noProof/>
          <w:sz w:val="21"/>
          <w:szCs w:val="21"/>
          <w:lang w:eastAsia="en-GB"/>
        </w:rPr>
        <w:drawing>
          <wp:inline distT="0" distB="0" distL="0" distR="0" wp14:anchorId="4D8A3D6F" wp14:editId="3D3E893C">
            <wp:extent cx="5715000" cy="3860800"/>
            <wp:effectExtent l="0" t="0" r="0" b="0"/>
            <wp:docPr id="1" name="Picture 1" descr="Screen%20Shot%202018-11-15%20at%2021.58.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8-11-15%20at%2021.58.29.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3860800"/>
                    </a:xfrm>
                    <a:prstGeom prst="rect">
                      <a:avLst/>
                    </a:prstGeom>
                    <a:noFill/>
                    <a:ln>
                      <a:noFill/>
                    </a:ln>
                  </pic:spPr>
                </pic:pic>
              </a:graphicData>
            </a:graphic>
          </wp:inline>
        </w:drawing>
      </w:r>
    </w:p>
    <w:p w14:paraId="10663D46" w14:textId="77777777" w:rsidR="00AE5E50" w:rsidRDefault="00AE5E50" w:rsidP="00AE7E1E">
      <w:pPr>
        <w:spacing w:line="360" w:lineRule="auto"/>
        <w:rPr>
          <w:sz w:val="21"/>
          <w:szCs w:val="21"/>
        </w:rPr>
      </w:pPr>
    </w:p>
    <w:p w14:paraId="3D4965F8" w14:textId="43D9B622" w:rsidR="00AE5E50" w:rsidRPr="00AE5E50" w:rsidRDefault="00AE5E50" w:rsidP="00AE7E1E">
      <w:pPr>
        <w:spacing w:line="360" w:lineRule="auto"/>
        <w:rPr>
          <w:i/>
          <w:sz w:val="21"/>
          <w:szCs w:val="21"/>
        </w:rPr>
      </w:pPr>
      <w:r w:rsidRPr="00AE5E50">
        <w:rPr>
          <w:i/>
          <w:sz w:val="21"/>
          <w:szCs w:val="21"/>
        </w:rPr>
        <w:t>Appendix 2</w:t>
      </w:r>
    </w:p>
    <w:p w14:paraId="420CE6C5" w14:textId="77777777" w:rsidR="009B36BD" w:rsidRDefault="00AE5E50" w:rsidP="00AE7E1E">
      <w:pPr>
        <w:spacing w:line="360" w:lineRule="auto"/>
        <w:rPr>
          <w:i/>
          <w:sz w:val="21"/>
          <w:szCs w:val="21"/>
        </w:rPr>
      </w:pPr>
      <w:r>
        <w:rPr>
          <w:noProof/>
          <w:sz w:val="21"/>
          <w:szCs w:val="21"/>
          <w:lang w:eastAsia="en-GB"/>
        </w:rPr>
        <w:drawing>
          <wp:inline distT="0" distB="0" distL="0" distR="0" wp14:anchorId="4EC2BD40" wp14:editId="20F2BB1D">
            <wp:extent cx="5727700" cy="2603500"/>
            <wp:effectExtent l="0" t="0" r="12700" b="12700"/>
            <wp:docPr id="3" name="Picture 3" descr="Screen%20Shot%202018-11-15%20at%2021.58.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reen%20Shot%202018-11-15%20at%2021.58.42.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2603500"/>
                    </a:xfrm>
                    <a:prstGeom prst="rect">
                      <a:avLst/>
                    </a:prstGeom>
                    <a:noFill/>
                    <a:ln>
                      <a:noFill/>
                    </a:ln>
                  </pic:spPr>
                </pic:pic>
              </a:graphicData>
            </a:graphic>
          </wp:inline>
        </w:drawing>
      </w:r>
    </w:p>
    <w:p w14:paraId="3C730405" w14:textId="77777777" w:rsidR="009B36BD" w:rsidRDefault="009B36BD" w:rsidP="00AE7E1E">
      <w:pPr>
        <w:spacing w:line="360" w:lineRule="auto"/>
        <w:rPr>
          <w:i/>
          <w:sz w:val="21"/>
          <w:szCs w:val="21"/>
        </w:rPr>
      </w:pPr>
    </w:p>
    <w:p w14:paraId="089F3F05" w14:textId="77777777" w:rsidR="009B36BD" w:rsidRDefault="009B36BD" w:rsidP="00AE7E1E">
      <w:pPr>
        <w:spacing w:line="360" w:lineRule="auto"/>
        <w:rPr>
          <w:i/>
          <w:sz w:val="21"/>
          <w:szCs w:val="21"/>
        </w:rPr>
      </w:pPr>
    </w:p>
    <w:p w14:paraId="60414CED" w14:textId="77777777" w:rsidR="009B36BD" w:rsidRDefault="009B36BD" w:rsidP="00AE7E1E">
      <w:pPr>
        <w:spacing w:line="360" w:lineRule="auto"/>
        <w:rPr>
          <w:i/>
          <w:sz w:val="21"/>
          <w:szCs w:val="21"/>
        </w:rPr>
      </w:pPr>
    </w:p>
    <w:p w14:paraId="2669F86E" w14:textId="4A6C59B8" w:rsidR="009B36BD" w:rsidRDefault="009B36BD" w:rsidP="00AE7E1E">
      <w:pPr>
        <w:spacing w:line="360" w:lineRule="auto"/>
        <w:rPr>
          <w:i/>
          <w:sz w:val="21"/>
          <w:szCs w:val="21"/>
        </w:rPr>
      </w:pPr>
      <w:r>
        <w:rPr>
          <w:i/>
          <w:sz w:val="21"/>
          <w:szCs w:val="21"/>
        </w:rPr>
        <w:lastRenderedPageBreak/>
        <w:t>Appendix 3</w:t>
      </w:r>
    </w:p>
    <w:p w14:paraId="0A17FC0E" w14:textId="625DC857" w:rsidR="001471D0" w:rsidRPr="000D457B" w:rsidRDefault="00AE5E50" w:rsidP="00AE7E1E">
      <w:pPr>
        <w:spacing w:line="360" w:lineRule="auto"/>
        <w:rPr>
          <w:sz w:val="21"/>
          <w:szCs w:val="21"/>
        </w:rPr>
      </w:pPr>
      <w:r>
        <w:rPr>
          <w:i/>
          <w:noProof/>
          <w:sz w:val="21"/>
          <w:szCs w:val="21"/>
          <w:lang w:eastAsia="en-GB"/>
        </w:rPr>
        <w:drawing>
          <wp:inline distT="0" distB="0" distL="0" distR="0" wp14:anchorId="07213F9B" wp14:editId="5105B3C5">
            <wp:extent cx="5715000" cy="4470400"/>
            <wp:effectExtent l="0" t="0" r="0" b="0"/>
            <wp:docPr id="4" name="Picture 4" descr="Screen%20Shot%202018-11-15%20at%2021.59.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creen%20Shot%202018-11-15%20at%2021.59.00.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00" cy="4470400"/>
                    </a:xfrm>
                    <a:prstGeom prst="rect">
                      <a:avLst/>
                    </a:prstGeom>
                    <a:noFill/>
                    <a:ln>
                      <a:noFill/>
                    </a:ln>
                  </pic:spPr>
                </pic:pic>
              </a:graphicData>
            </a:graphic>
          </wp:inline>
        </w:drawing>
      </w:r>
      <w:r w:rsidRPr="00AE5E50">
        <w:rPr>
          <w:i/>
          <w:sz w:val="21"/>
          <w:szCs w:val="21"/>
        </w:rPr>
        <w:t>Appendix 1</w:t>
      </w:r>
      <w:r>
        <w:rPr>
          <w:sz w:val="21"/>
          <w:szCs w:val="21"/>
        </w:rPr>
        <w:t xml:space="preserve"> shows a LinkedIn account, featuring 1 </w:t>
      </w:r>
      <w:r w:rsidR="008673EE">
        <w:rPr>
          <w:sz w:val="21"/>
          <w:szCs w:val="21"/>
        </w:rPr>
        <w:t>connection and</w:t>
      </w:r>
      <w:r>
        <w:rPr>
          <w:sz w:val="21"/>
          <w:szCs w:val="21"/>
        </w:rPr>
        <w:t xml:space="preserve"> a small </w:t>
      </w:r>
      <w:r w:rsidR="008673EE">
        <w:rPr>
          <w:sz w:val="21"/>
          <w:szCs w:val="21"/>
        </w:rPr>
        <w:t>brief</w:t>
      </w:r>
      <w:r>
        <w:rPr>
          <w:sz w:val="21"/>
          <w:szCs w:val="21"/>
        </w:rPr>
        <w:t xml:space="preserve"> bio. </w:t>
      </w:r>
      <w:r w:rsidRPr="00AE5E50">
        <w:rPr>
          <w:i/>
          <w:sz w:val="21"/>
          <w:szCs w:val="21"/>
        </w:rPr>
        <w:t>Appendix 2</w:t>
      </w:r>
      <w:r>
        <w:rPr>
          <w:sz w:val="21"/>
          <w:szCs w:val="21"/>
        </w:rPr>
        <w:t xml:space="preserve"> shows the work experience, a manager at Millie’s Cookies from </w:t>
      </w:r>
      <w:r w:rsidR="008673EE">
        <w:rPr>
          <w:sz w:val="21"/>
          <w:szCs w:val="21"/>
        </w:rPr>
        <w:t>February</w:t>
      </w:r>
      <w:r>
        <w:rPr>
          <w:sz w:val="21"/>
          <w:szCs w:val="21"/>
        </w:rPr>
        <w:t xml:space="preserve"> 2018 to present. The section also includes an education sector featuring the university that is attended, University of Wales Trinity Saint David, the course taken, Business and </w:t>
      </w:r>
      <w:r w:rsidR="008673EE">
        <w:rPr>
          <w:sz w:val="21"/>
          <w:szCs w:val="21"/>
        </w:rPr>
        <w:t>Management</w:t>
      </w:r>
      <w:r>
        <w:rPr>
          <w:sz w:val="21"/>
          <w:szCs w:val="21"/>
        </w:rPr>
        <w:t xml:space="preserve"> and the future graduation date, 2019.The Profile is very bare, with a very small amount of connections and </w:t>
      </w:r>
      <w:r w:rsidR="008673EE">
        <w:rPr>
          <w:sz w:val="21"/>
          <w:szCs w:val="21"/>
        </w:rPr>
        <w:t>an</w:t>
      </w:r>
      <w:r>
        <w:rPr>
          <w:sz w:val="21"/>
          <w:szCs w:val="21"/>
        </w:rPr>
        <w:t xml:space="preserve"> equally small bio. The profile picture can be considered ‘professional’ to an extent as it is very simple. There is only one example of work experience, however the education section is detailed.</w:t>
      </w:r>
      <w:r w:rsidR="009B36BD">
        <w:rPr>
          <w:sz w:val="21"/>
          <w:szCs w:val="21"/>
        </w:rPr>
        <w:t xml:space="preserve"> </w:t>
      </w:r>
      <w:r w:rsidR="009B36BD">
        <w:rPr>
          <w:i/>
          <w:sz w:val="21"/>
          <w:szCs w:val="21"/>
        </w:rPr>
        <w:t xml:space="preserve">Appendix 3 </w:t>
      </w:r>
      <w:r w:rsidR="009B36BD">
        <w:rPr>
          <w:sz w:val="21"/>
          <w:szCs w:val="21"/>
        </w:rPr>
        <w:t>shows the skills in which the user possesses which are Microsoft office, customer service and management. The profile also includes a ‘tools and technologies’ section which advertises the various IT based platforms the user can use correctly. Finally, the profile has an interest section featuring just the university attended.</w:t>
      </w:r>
    </w:p>
    <w:p w14:paraId="7D0FE6FB" w14:textId="77777777" w:rsidR="00A2736C" w:rsidRDefault="00A2736C" w:rsidP="00AE7E1E">
      <w:pPr>
        <w:spacing w:line="360" w:lineRule="auto"/>
        <w:rPr>
          <w:sz w:val="21"/>
          <w:szCs w:val="21"/>
          <w:u w:val="single"/>
        </w:rPr>
      </w:pPr>
    </w:p>
    <w:p w14:paraId="661D3114" w14:textId="77777777" w:rsidR="00A2736C" w:rsidRDefault="00A2736C" w:rsidP="00AE7E1E">
      <w:pPr>
        <w:spacing w:line="360" w:lineRule="auto"/>
        <w:rPr>
          <w:sz w:val="21"/>
          <w:szCs w:val="21"/>
          <w:u w:val="single"/>
        </w:rPr>
      </w:pPr>
    </w:p>
    <w:p w14:paraId="08F0BCE3" w14:textId="77777777" w:rsidR="00A2736C" w:rsidRDefault="00A2736C" w:rsidP="00AE7E1E">
      <w:pPr>
        <w:spacing w:line="360" w:lineRule="auto"/>
        <w:rPr>
          <w:sz w:val="21"/>
          <w:szCs w:val="21"/>
          <w:u w:val="single"/>
        </w:rPr>
      </w:pPr>
    </w:p>
    <w:p w14:paraId="168B042B" w14:textId="77777777" w:rsidR="00A2736C" w:rsidRDefault="00A2736C" w:rsidP="00AE7E1E">
      <w:pPr>
        <w:spacing w:line="360" w:lineRule="auto"/>
        <w:rPr>
          <w:sz w:val="21"/>
          <w:szCs w:val="21"/>
          <w:u w:val="single"/>
        </w:rPr>
      </w:pPr>
    </w:p>
    <w:p w14:paraId="6E2BA5D5" w14:textId="77777777" w:rsidR="00A2736C" w:rsidRDefault="00A2736C" w:rsidP="00AE7E1E">
      <w:pPr>
        <w:spacing w:line="360" w:lineRule="auto"/>
        <w:rPr>
          <w:sz w:val="21"/>
          <w:szCs w:val="21"/>
          <w:u w:val="single"/>
        </w:rPr>
      </w:pPr>
    </w:p>
    <w:p w14:paraId="1B85CFC5" w14:textId="77777777" w:rsidR="00A2736C" w:rsidRDefault="00A2736C" w:rsidP="00AE7E1E">
      <w:pPr>
        <w:spacing w:line="360" w:lineRule="auto"/>
        <w:rPr>
          <w:sz w:val="21"/>
          <w:szCs w:val="21"/>
          <w:u w:val="single"/>
        </w:rPr>
      </w:pPr>
    </w:p>
    <w:p w14:paraId="17963F50" w14:textId="77777777" w:rsidR="001A3E09" w:rsidRDefault="00A2736C" w:rsidP="001A3E09">
      <w:pPr>
        <w:spacing w:line="360" w:lineRule="auto"/>
        <w:rPr>
          <w:i/>
          <w:sz w:val="21"/>
          <w:szCs w:val="21"/>
        </w:rPr>
      </w:pPr>
      <w:r>
        <w:rPr>
          <w:sz w:val="21"/>
          <w:szCs w:val="21"/>
          <w:u w:val="single"/>
        </w:rPr>
        <w:lastRenderedPageBreak/>
        <w:t xml:space="preserve">Sir </w:t>
      </w:r>
      <w:r w:rsidR="001471D0">
        <w:rPr>
          <w:sz w:val="21"/>
          <w:szCs w:val="21"/>
          <w:u w:val="single"/>
        </w:rPr>
        <w:t>Richard Branson</w:t>
      </w:r>
    </w:p>
    <w:p w14:paraId="133DC3BE" w14:textId="5CF39AE0" w:rsidR="001471D0" w:rsidRPr="00A2736C" w:rsidRDefault="008673EE" w:rsidP="001A3E09">
      <w:pPr>
        <w:spacing w:line="360" w:lineRule="auto"/>
        <w:rPr>
          <w:i/>
          <w:sz w:val="21"/>
          <w:szCs w:val="21"/>
        </w:rPr>
      </w:pPr>
      <w:r w:rsidRPr="00A2736C">
        <w:rPr>
          <w:i/>
          <w:sz w:val="21"/>
          <w:szCs w:val="21"/>
        </w:rPr>
        <w:t>appendix</w:t>
      </w:r>
      <w:r w:rsidR="00A2736C" w:rsidRPr="00A2736C">
        <w:rPr>
          <w:i/>
          <w:sz w:val="21"/>
          <w:szCs w:val="21"/>
        </w:rPr>
        <w:t xml:space="preserve"> 4</w:t>
      </w:r>
      <w:r w:rsidR="001A3E09">
        <w:rPr>
          <w:noProof/>
          <w:sz w:val="21"/>
          <w:szCs w:val="21"/>
          <w:lang w:eastAsia="en-GB"/>
        </w:rPr>
        <w:drawing>
          <wp:inline distT="0" distB="0" distL="0" distR="0" wp14:anchorId="4343EFCE" wp14:editId="0F265028">
            <wp:extent cx="5727700" cy="5308600"/>
            <wp:effectExtent l="0" t="0" r="12700" b="0"/>
            <wp:docPr id="5" name="Picture 5" descr="Screen%20Shot%202018-11-16%20at%2000.32.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reen%20Shot%202018-11-16%20at%2000.32.45.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5308600"/>
                    </a:xfrm>
                    <a:prstGeom prst="rect">
                      <a:avLst/>
                    </a:prstGeom>
                    <a:noFill/>
                    <a:ln>
                      <a:noFill/>
                    </a:ln>
                  </pic:spPr>
                </pic:pic>
              </a:graphicData>
            </a:graphic>
          </wp:inline>
        </w:drawing>
      </w:r>
    </w:p>
    <w:p w14:paraId="2ECC0CED" w14:textId="28725979" w:rsidR="00A2736C" w:rsidRDefault="00A2736C" w:rsidP="00AE7E1E">
      <w:pPr>
        <w:spacing w:line="360" w:lineRule="auto"/>
        <w:rPr>
          <w:sz w:val="21"/>
          <w:szCs w:val="21"/>
        </w:rPr>
      </w:pPr>
    </w:p>
    <w:p w14:paraId="570982C8" w14:textId="77777777" w:rsidR="001A3E09" w:rsidRDefault="001A3E09" w:rsidP="00AE7E1E">
      <w:pPr>
        <w:spacing w:line="360" w:lineRule="auto"/>
        <w:rPr>
          <w:i/>
          <w:sz w:val="21"/>
          <w:szCs w:val="21"/>
        </w:rPr>
      </w:pPr>
    </w:p>
    <w:p w14:paraId="22EB2A18" w14:textId="264136B1" w:rsidR="001A3E09" w:rsidRDefault="001A3E09" w:rsidP="00AE7E1E">
      <w:pPr>
        <w:spacing w:line="360" w:lineRule="auto"/>
        <w:rPr>
          <w:i/>
          <w:sz w:val="21"/>
          <w:szCs w:val="21"/>
        </w:rPr>
      </w:pPr>
    </w:p>
    <w:p w14:paraId="32BAA2BA" w14:textId="77777777" w:rsidR="001A3E09" w:rsidRDefault="001A3E09" w:rsidP="00AE7E1E">
      <w:pPr>
        <w:spacing w:line="360" w:lineRule="auto"/>
        <w:rPr>
          <w:i/>
          <w:sz w:val="21"/>
          <w:szCs w:val="21"/>
        </w:rPr>
      </w:pPr>
    </w:p>
    <w:p w14:paraId="3D018267" w14:textId="77777777" w:rsidR="001A3E09" w:rsidRDefault="001A3E09" w:rsidP="00AE7E1E">
      <w:pPr>
        <w:spacing w:line="360" w:lineRule="auto"/>
        <w:rPr>
          <w:i/>
          <w:sz w:val="21"/>
          <w:szCs w:val="21"/>
        </w:rPr>
      </w:pPr>
    </w:p>
    <w:p w14:paraId="7DF4722B" w14:textId="77777777" w:rsidR="001A3E09" w:rsidRDefault="001A3E09" w:rsidP="00AE7E1E">
      <w:pPr>
        <w:spacing w:line="360" w:lineRule="auto"/>
        <w:rPr>
          <w:i/>
          <w:sz w:val="21"/>
          <w:szCs w:val="21"/>
        </w:rPr>
      </w:pPr>
    </w:p>
    <w:p w14:paraId="25CCEA23" w14:textId="77777777" w:rsidR="001A3E09" w:rsidRDefault="001A3E09" w:rsidP="00AE7E1E">
      <w:pPr>
        <w:spacing w:line="360" w:lineRule="auto"/>
        <w:rPr>
          <w:i/>
          <w:sz w:val="21"/>
          <w:szCs w:val="21"/>
        </w:rPr>
      </w:pPr>
    </w:p>
    <w:p w14:paraId="413F06C6" w14:textId="7A836EEE" w:rsidR="001A3E09" w:rsidRDefault="001A3E09" w:rsidP="00AE7E1E">
      <w:pPr>
        <w:spacing w:line="360" w:lineRule="auto"/>
        <w:rPr>
          <w:i/>
          <w:sz w:val="21"/>
          <w:szCs w:val="21"/>
        </w:rPr>
      </w:pPr>
    </w:p>
    <w:p w14:paraId="29F3AD67" w14:textId="77777777" w:rsidR="001A3E09" w:rsidRDefault="001A3E09" w:rsidP="00AE7E1E">
      <w:pPr>
        <w:spacing w:line="360" w:lineRule="auto"/>
        <w:rPr>
          <w:i/>
          <w:sz w:val="21"/>
          <w:szCs w:val="21"/>
        </w:rPr>
      </w:pPr>
    </w:p>
    <w:p w14:paraId="0450093C" w14:textId="77777777" w:rsidR="001A3E09" w:rsidRDefault="001A3E09" w:rsidP="00AE7E1E">
      <w:pPr>
        <w:spacing w:line="360" w:lineRule="auto"/>
        <w:rPr>
          <w:i/>
          <w:sz w:val="21"/>
          <w:szCs w:val="21"/>
        </w:rPr>
      </w:pPr>
    </w:p>
    <w:p w14:paraId="0D7EFAD9" w14:textId="77777777" w:rsidR="001A3E09" w:rsidRDefault="001A3E09" w:rsidP="00AE7E1E">
      <w:pPr>
        <w:spacing w:line="360" w:lineRule="auto"/>
        <w:rPr>
          <w:i/>
          <w:sz w:val="21"/>
          <w:szCs w:val="21"/>
        </w:rPr>
      </w:pPr>
    </w:p>
    <w:p w14:paraId="5B6A0536" w14:textId="77777777" w:rsidR="001A3E09" w:rsidRDefault="001A3E09" w:rsidP="00AE7E1E">
      <w:pPr>
        <w:spacing w:line="360" w:lineRule="auto"/>
        <w:rPr>
          <w:i/>
          <w:sz w:val="21"/>
          <w:szCs w:val="21"/>
        </w:rPr>
      </w:pPr>
    </w:p>
    <w:p w14:paraId="17CD4C29" w14:textId="0EA182D7" w:rsidR="00CF30FA" w:rsidRDefault="00CF30FA" w:rsidP="00AE7E1E">
      <w:pPr>
        <w:spacing w:line="360" w:lineRule="auto"/>
        <w:rPr>
          <w:i/>
          <w:sz w:val="21"/>
          <w:szCs w:val="21"/>
        </w:rPr>
      </w:pPr>
      <w:r>
        <w:rPr>
          <w:i/>
          <w:sz w:val="21"/>
          <w:szCs w:val="21"/>
        </w:rPr>
        <w:lastRenderedPageBreak/>
        <w:t>Appendix 5</w:t>
      </w:r>
    </w:p>
    <w:p w14:paraId="0D56D32B" w14:textId="2F949D3C" w:rsidR="001A3E09" w:rsidRDefault="00CF30FA" w:rsidP="00AE7E1E">
      <w:pPr>
        <w:spacing w:line="360" w:lineRule="auto"/>
        <w:rPr>
          <w:i/>
          <w:sz w:val="21"/>
          <w:szCs w:val="21"/>
        </w:rPr>
      </w:pPr>
      <w:r>
        <w:rPr>
          <w:noProof/>
          <w:sz w:val="21"/>
          <w:szCs w:val="21"/>
          <w:u w:val="single"/>
          <w:lang w:eastAsia="en-GB"/>
        </w:rPr>
        <w:drawing>
          <wp:inline distT="0" distB="0" distL="0" distR="0" wp14:anchorId="7360DF36" wp14:editId="66600158">
            <wp:extent cx="5727065" cy="3200400"/>
            <wp:effectExtent l="0" t="0" r="0" b="0"/>
            <wp:docPr id="9" name="Picture 9" descr="Screen%20Shot%202018-11-16%20at%2000.32.5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creen%20Shot%202018-11-16%20at%2000.32.57.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065" cy="3200400"/>
                    </a:xfrm>
                    <a:prstGeom prst="rect">
                      <a:avLst/>
                    </a:prstGeom>
                    <a:noFill/>
                    <a:ln>
                      <a:noFill/>
                    </a:ln>
                  </pic:spPr>
                </pic:pic>
              </a:graphicData>
            </a:graphic>
          </wp:inline>
        </w:drawing>
      </w:r>
    </w:p>
    <w:p w14:paraId="46E6481E" w14:textId="0B6986E3" w:rsidR="00CF30FA" w:rsidRDefault="00CF30FA" w:rsidP="00AE7E1E">
      <w:pPr>
        <w:spacing w:line="360" w:lineRule="auto"/>
        <w:rPr>
          <w:i/>
          <w:sz w:val="21"/>
          <w:szCs w:val="21"/>
        </w:rPr>
      </w:pPr>
      <w:r>
        <w:rPr>
          <w:i/>
          <w:sz w:val="21"/>
          <w:szCs w:val="21"/>
        </w:rPr>
        <w:t>Appendix 6</w:t>
      </w:r>
    </w:p>
    <w:p w14:paraId="56EFD756" w14:textId="7D7B9066" w:rsidR="009A3EA0" w:rsidRDefault="00CF30FA" w:rsidP="00AE7E1E">
      <w:pPr>
        <w:spacing w:line="360" w:lineRule="auto"/>
        <w:rPr>
          <w:i/>
          <w:sz w:val="21"/>
          <w:szCs w:val="21"/>
        </w:rPr>
      </w:pPr>
      <w:r>
        <w:rPr>
          <w:i/>
          <w:noProof/>
          <w:sz w:val="21"/>
          <w:szCs w:val="21"/>
          <w:lang w:eastAsia="en-GB"/>
        </w:rPr>
        <w:drawing>
          <wp:inline distT="0" distB="0" distL="0" distR="0" wp14:anchorId="10B427D4" wp14:editId="49277BA6">
            <wp:extent cx="5727065" cy="2779395"/>
            <wp:effectExtent l="0" t="0" r="0" b="0"/>
            <wp:docPr id="10" name="Picture 10" descr="Screen%20Shot%202018-11-16%20at%2000.33.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creen%20Shot%202018-11-16%20at%2000.33.09.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065" cy="2779395"/>
                    </a:xfrm>
                    <a:prstGeom prst="rect">
                      <a:avLst/>
                    </a:prstGeom>
                    <a:noFill/>
                    <a:ln>
                      <a:noFill/>
                    </a:ln>
                  </pic:spPr>
                </pic:pic>
              </a:graphicData>
            </a:graphic>
          </wp:inline>
        </w:drawing>
      </w:r>
    </w:p>
    <w:p w14:paraId="3AF963FA" w14:textId="77777777" w:rsidR="009A3EA0" w:rsidRPr="009A3EA0" w:rsidRDefault="009A3EA0" w:rsidP="009A3EA0">
      <w:pPr>
        <w:rPr>
          <w:sz w:val="21"/>
          <w:szCs w:val="21"/>
        </w:rPr>
      </w:pPr>
    </w:p>
    <w:p w14:paraId="3C63F961" w14:textId="77777777" w:rsidR="009A3EA0" w:rsidRPr="009A3EA0" w:rsidRDefault="009A3EA0" w:rsidP="009A3EA0">
      <w:pPr>
        <w:rPr>
          <w:sz w:val="21"/>
          <w:szCs w:val="21"/>
        </w:rPr>
      </w:pPr>
    </w:p>
    <w:p w14:paraId="03701B4E" w14:textId="77777777" w:rsidR="009A3EA0" w:rsidRPr="009A3EA0" w:rsidRDefault="009A3EA0" w:rsidP="009A3EA0">
      <w:pPr>
        <w:rPr>
          <w:sz w:val="21"/>
          <w:szCs w:val="21"/>
        </w:rPr>
      </w:pPr>
    </w:p>
    <w:p w14:paraId="2F129733" w14:textId="77777777" w:rsidR="009A3EA0" w:rsidRPr="009A3EA0" w:rsidRDefault="009A3EA0" w:rsidP="009A3EA0">
      <w:pPr>
        <w:rPr>
          <w:sz w:val="21"/>
          <w:szCs w:val="21"/>
        </w:rPr>
      </w:pPr>
    </w:p>
    <w:p w14:paraId="085F8AF3" w14:textId="773F4CC6" w:rsidR="009A3EA0" w:rsidRDefault="009A3EA0" w:rsidP="009A3EA0">
      <w:pPr>
        <w:rPr>
          <w:sz w:val="21"/>
          <w:szCs w:val="21"/>
        </w:rPr>
      </w:pPr>
    </w:p>
    <w:p w14:paraId="5271528C" w14:textId="77777777" w:rsidR="001A3E09" w:rsidRDefault="001A3E09" w:rsidP="009A3EA0">
      <w:pPr>
        <w:rPr>
          <w:sz w:val="21"/>
          <w:szCs w:val="21"/>
        </w:rPr>
      </w:pPr>
    </w:p>
    <w:p w14:paraId="6078A032" w14:textId="77777777" w:rsidR="009A3EA0" w:rsidRDefault="009A3EA0" w:rsidP="009A3EA0">
      <w:pPr>
        <w:rPr>
          <w:sz w:val="21"/>
          <w:szCs w:val="21"/>
        </w:rPr>
      </w:pPr>
    </w:p>
    <w:p w14:paraId="0EA6881E" w14:textId="77777777" w:rsidR="009A3EA0" w:rsidRDefault="009A3EA0" w:rsidP="009A3EA0">
      <w:pPr>
        <w:rPr>
          <w:sz w:val="21"/>
          <w:szCs w:val="21"/>
        </w:rPr>
      </w:pPr>
    </w:p>
    <w:p w14:paraId="25C0943B" w14:textId="77777777" w:rsidR="009A3EA0" w:rsidRDefault="009A3EA0" w:rsidP="009A3EA0">
      <w:pPr>
        <w:rPr>
          <w:sz w:val="21"/>
          <w:szCs w:val="21"/>
        </w:rPr>
      </w:pPr>
    </w:p>
    <w:p w14:paraId="68037126" w14:textId="77777777" w:rsidR="009A3EA0" w:rsidRDefault="009A3EA0" w:rsidP="009A3EA0">
      <w:pPr>
        <w:rPr>
          <w:sz w:val="21"/>
          <w:szCs w:val="21"/>
        </w:rPr>
      </w:pPr>
    </w:p>
    <w:p w14:paraId="6718B736" w14:textId="77777777" w:rsidR="009A3EA0" w:rsidRDefault="009A3EA0" w:rsidP="009A3EA0">
      <w:pPr>
        <w:rPr>
          <w:sz w:val="21"/>
          <w:szCs w:val="21"/>
        </w:rPr>
      </w:pPr>
    </w:p>
    <w:p w14:paraId="3A398ED9" w14:textId="77777777" w:rsidR="009A3EA0" w:rsidRDefault="009A3EA0" w:rsidP="009A3EA0">
      <w:pPr>
        <w:rPr>
          <w:sz w:val="21"/>
          <w:szCs w:val="21"/>
        </w:rPr>
      </w:pPr>
    </w:p>
    <w:p w14:paraId="4D29FAD1" w14:textId="77777777" w:rsidR="009A3EA0" w:rsidRDefault="009A3EA0" w:rsidP="009A3EA0">
      <w:pPr>
        <w:rPr>
          <w:sz w:val="21"/>
          <w:szCs w:val="21"/>
        </w:rPr>
      </w:pPr>
    </w:p>
    <w:p w14:paraId="204A8EF5" w14:textId="675B1396" w:rsidR="009A3EA0" w:rsidRPr="009A3EA0" w:rsidRDefault="009A3EA0" w:rsidP="009A3EA0">
      <w:pPr>
        <w:rPr>
          <w:i/>
          <w:sz w:val="21"/>
          <w:szCs w:val="21"/>
        </w:rPr>
      </w:pPr>
      <w:r w:rsidRPr="009A3EA0">
        <w:rPr>
          <w:i/>
          <w:sz w:val="21"/>
          <w:szCs w:val="21"/>
        </w:rPr>
        <w:lastRenderedPageBreak/>
        <w:t>Appendix 7</w:t>
      </w:r>
    </w:p>
    <w:p w14:paraId="4A24D95B" w14:textId="28AFDB44" w:rsidR="001A3E09" w:rsidRDefault="009A3EA0" w:rsidP="00AE7E1E">
      <w:pPr>
        <w:spacing w:line="360" w:lineRule="auto"/>
        <w:rPr>
          <w:i/>
          <w:sz w:val="21"/>
          <w:szCs w:val="21"/>
        </w:rPr>
      </w:pPr>
      <w:r>
        <w:rPr>
          <w:i/>
          <w:noProof/>
          <w:sz w:val="21"/>
          <w:szCs w:val="21"/>
          <w:lang w:eastAsia="en-GB"/>
        </w:rPr>
        <w:drawing>
          <wp:inline distT="0" distB="0" distL="0" distR="0" wp14:anchorId="3ACC6652" wp14:editId="70BD493F">
            <wp:extent cx="5727065" cy="4234815"/>
            <wp:effectExtent l="0" t="0" r="0" b="6985"/>
            <wp:docPr id="11" name="Picture 11" descr="Screen%20Shot%202018-11-16%20at%2000.33.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creen%20Shot%202018-11-16%20at%2000.33.16.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065" cy="4234815"/>
                    </a:xfrm>
                    <a:prstGeom prst="rect">
                      <a:avLst/>
                    </a:prstGeom>
                    <a:noFill/>
                    <a:ln>
                      <a:noFill/>
                    </a:ln>
                  </pic:spPr>
                </pic:pic>
              </a:graphicData>
            </a:graphic>
          </wp:inline>
        </w:drawing>
      </w:r>
    </w:p>
    <w:p w14:paraId="21283BEE" w14:textId="41D33B53" w:rsidR="00CF30FA" w:rsidRPr="00A2736C" w:rsidRDefault="00A2736C" w:rsidP="00AE7E1E">
      <w:pPr>
        <w:spacing w:line="360" w:lineRule="auto"/>
        <w:rPr>
          <w:noProof/>
          <w:sz w:val="21"/>
          <w:szCs w:val="21"/>
          <w:lang w:eastAsia="en-GB"/>
        </w:rPr>
      </w:pPr>
      <w:r w:rsidRPr="00A2736C">
        <w:rPr>
          <w:i/>
          <w:sz w:val="21"/>
          <w:szCs w:val="21"/>
        </w:rPr>
        <w:t>Appe</w:t>
      </w:r>
      <w:r w:rsidR="00CF30FA">
        <w:rPr>
          <w:i/>
          <w:sz w:val="21"/>
          <w:szCs w:val="21"/>
        </w:rPr>
        <w:t>n</w:t>
      </w:r>
      <w:r w:rsidRPr="00A2736C">
        <w:rPr>
          <w:i/>
          <w:sz w:val="21"/>
          <w:szCs w:val="21"/>
        </w:rPr>
        <w:t xml:space="preserve">dix 4 </w:t>
      </w:r>
      <w:r>
        <w:rPr>
          <w:sz w:val="21"/>
          <w:szCs w:val="21"/>
        </w:rPr>
        <w:t xml:space="preserve">shows the profile of Sir Richard Branson, the profile features a banner image promoting his book, his job as ‘founder at Virgin Group’, his previous university Stowe School and a very lengthy bio </w:t>
      </w:r>
      <w:r w:rsidR="001A3E09">
        <w:rPr>
          <w:sz w:val="21"/>
          <w:szCs w:val="21"/>
        </w:rPr>
        <w:t>which mentions Branson’s desire to make a ‘positive difference’ through his various support in different economic sectors.</w:t>
      </w:r>
      <w:r w:rsidR="00CF30FA" w:rsidRPr="00CF30FA">
        <w:rPr>
          <w:noProof/>
          <w:sz w:val="21"/>
          <w:szCs w:val="21"/>
          <w:u w:val="single"/>
          <w:lang w:eastAsia="en-GB"/>
        </w:rPr>
        <w:t xml:space="preserve"> </w:t>
      </w:r>
      <w:r w:rsidR="00CF30FA">
        <w:rPr>
          <w:i/>
          <w:noProof/>
          <w:sz w:val="21"/>
          <w:szCs w:val="21"/>
          <w:lang w:eastAsia="en-GB"/>
        </w:rPr>
        <w:t xml:space="preserve">Appendix 5 </w:t>
      </w:r>
      <w:r w:rsidR="00CF30FA">
        <w:rPr>
          <w:noProof/>
          <w:sz w:val="21"/>
          <w:szCs w:val="21"/>
          <w:lang w:eastAsia="en-GB"/>
        </w:rPr>
        <w:t xml:space="preserve">features a section on ‘articles and activity’, this shows the articles that Branson is interested in – climate change with Bill Gates, it also shows his interaction with other articles as he has commented and replied to various articles. </w:t>
      </w:r>
      <w:r w:rsidR="00CF30FA">
        <w:rPr>
          <w:i/>
          <w:noProof/>
          <w:sz w:val="21"/>
          <w:szCs w:val="21"/>
          <w:lang w:eastAsia="en-GB"/>
        </w:rPr>
        <w:t xml:space="preserve">Appendix 6 </w:t>
      </w:r>
      <w:r w:rsidR="00CF30FA">
        <w:rPr>
          <w:noProof/>
          <w:sz w:val="21"/>
          <w:szCs w:val="21"/>
          <w:lang w:eastAsia="en-GB"/>
        </w:rPr>
        <w:t xml:space="preserve">features his current job description – founder of Virgin Group and time there – 50 years and 11 months. It also mentions like </w:t>
      </w:r>
      <w:r w:rsidR="00CF30FA">
        <w:rPr>
          <w:i/>
          <w:noProof/>
          <w:sz w:val="21"/>
          <w:szCs w:val="21"/>
          <w:lang w:eastAsia="en-GB"/>
        </w:rPr>
        <w:t xml:space="preserve">Appendix 4 </w:t>
      </w:r>
      <w:r w:rsidR="00CF30FA">
        <w:rPr>
          <w:noProof/>
          <w:sz w:val="21"/>
          <w:szCs w:val="21"/>
          <w:lang w:eastAsia="en-GB"/>
        </w:rPr>
        <w:t>his previous education at Stowe School.</w:t>
      </w:r>
      <w:r w:rsidR="009A3EA0">
        <w:rPr>
          <w:noProof/>
          <w:sz w:val="21"/>
          <w:szCs w:val="21"/>
          <w:lang w:eastAsia="en-GB"/>
        </w:rPr>
        <w:t xml:space="preserve"> </w:t>
      </w:r>
      <w:r w:rsidR="009A3EA0">
        <w:rPr>
          <w:i/>
          <w:noProof/>
          <w:sz w:val="21"/>
          <w:szCs w:val="21"/>
          <w:lang w:eastAsia="en-GB"/>
        </w:rPr>
        <w:t xml:space="preserve">Appendix 7 </w:t>
      </w:r>
      <w:r w:rsidR="00C708D8">
        <w:rPr>
          <w:noProof/>
          <w:sz w:val="21"/>
          <w:szCs w:val="21"/>
          <w:lang w:eastAsia="en-GB"/>
        </w:rPr>
        <w:t>shows Bransons ‘Skills and Endorsements’ which are entrepreneurship and Dyslexic Thinking. A</w:t>
      </w:r>
      <w:r w:rsidR="00C708D8" w:rsidRPr="00C708D8">
        <w:rPr>
          <w:i/>
          <w:noProof/>
          <w:sz w:val="21"/>
          <w:szCs w:val="21"/>
          <w:lang w:eastAsia="en-GB"/>
        </w:rPr>
        <w:t xml:space="preserve">ppendix 7 </w:t>
      </w:r>
      <w:r w:rsidR="00C708D8">
        <w:rPr>
          <w:noProof/>
          <w:sz w:val="21"/>
          <w:szCs w:val="21"/>
          <w:lang w:eastAsia="en-GB"/>
        </w:rPr>
        <w:t>shows Branson’s interests which range from his own business, Virgin, to the CEO of Thrive Global, Arianna Huffington.</w:t>
      </w:r>
    </w:p>
    <w:p w14:paraId="77BE9BDA" w14:textId="4D361FF1" w:rsidR="00273068" w:rsidRDefault="00273068" w:rsidP="00AE7E1E">
      <w:pPr>
        <w:spacing w:line="360" w:lineRule="auto"/>
        <w:rPr>
          <w:sz w:val="21"/>
          <w:szCs w:val="21"/>
          <w:u w:val="single"/>
        </w:rPr>
      </w:pPr>
      <w:r>
        <w:rPr>
          <w:sz w:val="21"/>
          <w:szCs w:val="21"/>
          <w:u w:val="single"/>
        </w:rPr>
        <w:t xml:space="preserve">Comparison </w:t>
      </w:r>
    </w:p>
    <w:p w14:paraId="204F194B" w14:textId="37545A42" w:rsidR="00273068" w:rsidRDefault="00C708D8" w:rsidP="00AE7E1E">
      <w:pPr>
        <w:spacing w:line="360" w:lineRule="auto"/>
        <w:rPr>
          <w:i/>
          <w:sz w:val="21"/>
          <w:szCs w:val="21"/>
        </w:rPr>
      </w:pPr>
      <w:r>
        <w:rPr>
          <w:sz w:val="21"/>
          <w:szCs w:val="21"/>
        </w:rPr>
        <w:t xml:space="preserve">Both Baker and Branson use LinkedIn in a different way. Baker’s profile is very plain which can be seen in </w:t>
      </w:r>
      <w:r>
        <w:rPr>
          <w:i/>
          <w:sz w:val="21"/>
          <w:szCs w:val="21"/>
        </w:rPr>
        <w:t xml:space="preserve">Appendix 1, </w:t>
      </w:r>
      <w:r>
        <w:rPr>
          <w:sz w:val="21"/>
          <w:szCs w:val="21"/>
        </w:rPr>
        <w:t xml:space="preserve">whereas Branson’s is more detailed which is shown in </w:t>
      </w:r>
      <w:r w:rsidRPr="00C708D8">
        <w:rPr>
          <w:i/>
          <w:sz w:val="21"/>
          <w:szCs w:val="21"/>
        </w:rPr>
        <w:t>Appendix 4</w:t>
      </w:r>
      <w:r>
        <w:rPr>
          <w:sz w:val="21"/>
          <w:szCs w:val="21"/>
        </w:rPr>
        <w:t xml:space="preserve">, featuring a </w:t>
      </w:r>
      <w:r w:rsidR="008673EE">
        <w:rPr>
          <w:sz w:val="21"/>
          <w:szCs w:val="21"/>
        </w:rPr>
        <w:t>lengthily</w:t>
      </w:r>
      <w:r>
        <w:rPr>
          <w:sz w:val="21"/>
          <w:szCs w:val="21"/>
        </w:rPr>
        <w:t xml:space="preserve"> bio and a very vibrant profile picture</w:t>
      </w:r>
      <w:r>
        <w:rPr>
          <w:i/>
          <w:sz w:val="21"/>
          <w:szCs w:val="21"/>
        </w:rPr>
        <w:t xml:space="preserve">. </w:t>
      </w:r>
      <w:r>
        <w:rPr>
          <w:sz w:val="21"/>
          <w:szCs w:val="21"/>
        </w:rPr>
        <w:t xml:space="preserve">Branson’s cover photo features self-promotion for his book, showcasing rating and comments. </w:t>
      </w:r>
      <w:r w:rsidRPr="00C708D8">
        <w:rPr>
          <w:i/>
          <w:sz w:val="21"/>
          <w:szCs w:val="21"/>
        </w:rPr>
        <w:t>Appendix 2</w:t>
      </w:r>
      <w:r>
        <w:rPr>
          <w:i/>
          <w:sz w:val="21"/>
          <w:szCs w:val="21"/>
        </w:rPr>
        <w:t xml:space="preserve"> </w:t>
      </w:r>
      <w:r>
        <w:rPr>
          <w:sz w:val="21"/>
          <w:szCs w:val="21"/>
        </w:rPr>
        <w:t xml:space="preserve">shows Baker’s work experience and education background. With only one work experience with a length of 10 months, it is </w:t>
      </w:r>
      <w:r w:rsidR="008673EE">
        <w:rPr>
          <w:sz w:val="21"/>
          <w:szCs w:val="21"/>
        </w:rPr>
        <w:t>recommended</w:t>
      </w:r>
      <w:r w:rsidR="00782A39">
        <w:rPr>
          <w:sz w:val="21"/>
          <w:szCs w:val="21"/>
        </w:rPr>
        <w:t xml:space="preserve"> that </w:t>
      </w:r>
      <w:r>
        <w:rPr>
          <w:sz w:val="21"/>
          <w:szCs w:val="21"/>
        </w:rPr>
        <w:t xml:space="preserve">Baker adds </w:t>
      </w:r>
      <w:r w:rsidR="00782A39">
        <w:rPr>
          <w:sz w:val="21"/>
          <w:szCs w:val="21"/>
        </w:rPr>
        <w:t>more</w:t>
      </w:r>
      <w:r>
        <w:rPr>
          <w:sz w:val="21"/>
          <w:szCs w:val="21"/>
        </w:rPr>
        <w:t xml:space="preserve"> work experience as it limits her </w:t>
      </w:r>
      <w:r w:rsidR="008673EE">
        <w:rPr>
          <w:sz w:val="21"/>
          <w:szCs w:val="21"/>
        </w:rPr>
        <w:t>potential</w:t>
      </w:r>
      <w:r w:rsidR="00782A39">
        <w:rPr>
          <w:sz w:val="21"/>
          <w:szCs w:val="21"/>
        </w:rPr>
        <w:t xml:space="preserve"> to showcase other job roles. Bakers education sector is very detailed however, showing her graduation date and her course. In </w:t>
      </w:r>
      <w:r w:rsidR="00782A39" w:rsidRPr="00782A39">
        <w:rPr>
          <w:i/>
          <w:sz w:val="21"/>
          <w:szCs w:val="21"/>
        </w:rPr>
        <w:t>Appendix 6</w:t>
      </w:r>
      <w:r w:rsidR="00782A39">
        <w:rPr>
          <w:i/>
          <w:sz w:val="21"/>
          <w:szCs w:val="21"/>
        </w:rPr>
        <w:t xml:space="preserve"> </w:t>
      </w:r>
      <w:r w:rsidR="00782A39">
        <w:rPr>
          <w:sz w:val="21"/>
          <w:szCs w:val="21"/>
        </w:rPr>
        <w:t xml:space="preserve">we can see Branson’s work </w:t>
      </w:r>
      <w:r w:rsidR="00782A39">
        <w:rPr>
          <w:sz w:val="21"/>
          <w:szCs w:val="21"/>
        </w:rPr>
        <w:lastRenderedPageBreak/>
        <w:t xml:space="preserve">experience also only having one, however Branson’s is for a considerably longer time of 50 years. Branson’s education sector is very </w:t>
      </w:r>
      <w:r w:rsidR="008673EE">
        <w:rPr>
          <w:sz w:val="21"/>
          <w:szCs w:val="21"/>
        </w:rPr>
        <w:t>plain;</w:t>
      </w:r>
      <w:r w:rsidR="00782A39">
        <w:rPr>
          <w:sz w:val="21"/>
          <w:szCs w:val="21"/>
        </w:rPr>
        <w:t xml:space="preserve"> it </w:t>
      </w:r>
      <w:r w:rsidR="008673EE">
        <w:rPr>
          <w:sz w:val="21"/>
          <w:szCs w:val="21"/>
        </w:rPr>
        <w:t>features</w:t>
      </w:r>
      <w:r w:rsidR="00782A39">
        <w:rPr>
          <w:sz w:val="21"/>
          <w:szCs w:val="21"/>
        </w:rPr>
        <w:t xml:space="preserve"> no </w:t>
      </w:r>
      <w:r w:rsidR="008673EE">
        <w:rPr>
          <w:sz w:val="21"/>
          <w:szCs w:val="21"/>
        </w:rPr>
        <w:t>graduation</w:t>
      </w:r>
      <w:r w:rsidR="00782A39">
        <w:rPr>
          <w:sz w:val="21"/>
          <w:szCs w:val="21"/>
        </w:rPr>
        <w:t xml:space="preserve"> date and no major. This misses an opportunity for Branson to interact with students who studied or are studying the same major as him. Branson has a section that Baker does not which can be seen in </w:t>
      </w:r>
      <w:r w:rsidR="00782A39" w:rsidRPr="00782A39">
        <w:rPr>
          <w:i/>
          <w:sz w:val="21"/>
          <w:szCs w:val="21"/>
        </w:rPr>
        <w:t>Appendix 5</w:t>
      </w:r>
      <w:r w:rsidR="00782A39">
        <w:rPr>
          <w:sz w:val="21"/>
          <w:szCs w:val="21"/>
        </w:rPr>
        <w:t xml:space="preserve">, this section includes articles that Branson has interacted with through ‘liking’ and ‘sharing’. This is a very good opportunity for Branson to showcase even more of his interests to his following as they may perhaps read the article purely because Branson has acknowledged it. </w:t>
      </w:r>
      <w:r w:rsidR="00782A39" w:rsidRPr="00782A39">
        <w:rPr>
          <w:i/>
          <w:sz w:val="21"/>
          <w:szCs w:val="21"/>
        </w:rPr>
        <w:t xml:space="preserve">Appendix 3 </w:t>
      </w:r>
      <w:r w:rsidR="00782A39">
        <w:rPr>
          <w:sz w:val="21"/>
          <w:szCs w:val="21"/>
        </w:rPr>
        <w:t xml:space="preserve">and </w:t>
      </w:r>
      <w:r w:rsidR="00782A39" w:rsidRPr="00782A39">
        <w:rPr>
          <w:i/>
          <w:sz w:val="21"/>
          <w:szCs w:val="21"/>
        </w:rPr>
        <w:t>Appendix 7</w:t>
      </w:r>
      <w:r w:rsidR="00782A39">
        <w:rPr>
          <w:sz w:val="21"/>
          <w:szCs w:val="21"/>
        </w:rPr>
        <w:t xml:space="preserve"> showcase Baker and Branson’s skills, endorsements and interests. From </w:t>
      </w:r>
      <w:r w:rsidR="00782A39" w:rsidRPr="00782A39">
        <w:rPr>
          <w:i/>
          <w:sz w:val="21"/>
          <w:szCs w:val="21"/>
        </w:rPr>
        <w:t>Appendix 3</w:t>
      </w:r>
      <w:r w:rsidR="00782A39">
        <w:rPr>
          <w:sz w:val="21"/>
          <w:szCs w:val="21"/>
        </w:rPr>
        <w:t xml:space="preserve"> it is obvious that Baker’s skills are more IT based with a variety of Microsoft programs mentioned, there is also a skill in customer service and management, </w:t>
      </w:r>
      <w:r w:rsidR="00782A39" w:rsidRPr="00B13854">
        <w:rPr>
          <w:i/>
          <w:sz w:val="21"/>
          <w:szCs w:val="21"/>
        </w:rPr>
        <w:t>Appendix 7</w:t>
      </w:r>
      <w:r w:rsidR="00782A39">
        <w:rPr>
          <w:sz w:val="21"/>
          <w:szCs w:val="21"/>
        </w:rPr>
        <w:t xml:space="preserve"> </w:t>
      </w:r>
      <w:r w:rsidR="00B13854">
        <w:rPr>
          <w:sz w:val="21"/>
          <w:szCs w:val="21"/>
        </w:rPr>
        <w:t xml:space="preserve">shows just two of Branson’s skills which are entrepreneurship and dyslexic thinking, this section could be more detailed as Branson </w:t>
      </w:r>
      <w:r w:rsidR="008673EE">
        <w:rPr>
          <w:sz w:val="21"/>
          <w:szCs w:val="21"/>
        </w:rPr>
        <w:t>possess</w:t>
      </w:r>
      <w:r w:rsidR="00B13854">
        <w:rPr>
          <w:sz w:val="21"/>
          <w:szCs w:val="21"/>
        </w:rPr>
        <w:t xml:space="preserve"> more skills than advertised. </w:t>
      </w:r>
      <w:r w:rsidR="00B13854" w:rsidRPr="00B13854">
        <w:rPr>
          <w:i/>
          <w:sz w:val="21"/>
          <w:szCs w:val="21"/>
        </w:rPr>
        <w:t>Appendix 3</w:t>
      </w:r>
      <w:r w:rsidR="00B13854">
        <w:rPr>
          <w:sz w:val="21"/>
          <w:szCs w:val="21"/>
        </w:rPr>
        <w:t xml:space="preserve"> shows Baker’s interest as only being her university – University of Wales Trinity Saint David. This is a missed opportunity as she would gain more connections through expressing interests in </w:t>
      </w:r>
      <w:r w:rsidR="008673EE">
        <w:rPr>
          <w:sz w:val="21"/>
          <w:szCs w:val="21"/>
        </w:rPr>
        <w:t>different</w:t>
      </w:r>
      <w:r w:rsidR="00B13854">
        <w:rPr>
          <w:sz w:val="21"/>
          <w:szCs w:val="21"/>
        </w:rPr>
        <w:t xml:space="preserve"> sectors like Branson has in </w:t>
      </w:r>
      <w:r w:rsidR="00B13854" w:rsidRPr="00B13854">
        <w:rPr>
          <w:i/>
          <w:sz w:val="21"/>
          <w:szCs w:val="21"/>
        </w:rPr>
        <w:t>Appendix 7</w:t>
      </w:r>
      <w:r w:rsidR="00B13854">
        <w:rPr>
          <w:i/>
          <w:sz w:val="21"/>
          <w:szCs w:val="21"/>
        </w:rPr>
        <w:t>.</w:t>
      </w:r>
    </w:p>
    <w:p w14:paraId="20131A14" w14:textId="2FEA3972" w:rsidR="00B13854" w:rsidRPr="00B13854" w:rsidRDefault="00B13854" w:rsidP="00AE7E1E">
      <w:pPr>
        <w:spacing w:line="360" w:lineRule="auto"/>
        <w:rPr>
          <w:sz w:val="21"/>
          <w:szCs w:val="21"/>
        </w:rPr>
      </w:pPr>
      <w:r>
        <w:rPr>
          <w:sz w:val="21"/>
          <w:szCs w:val="21"/>
        </w:rPr>
        <w:t xml:space="preserve">Baker and Branson use LinkedIn for different purposes, Branson uses it to promote his brand and promote himself, as he is considered a ‘LinkedIn Influencer’ whereas, Bakers LinkedIn profile is very new and missing vital parts which are limiting her growth of connections. Branson uses LinkedIn to promote Virgin whereas Baker uses LinkedIn to promote herself and </w:t>
      </w:r>
      <w:r w:rsidR="008673EE">
        <w:rPr>
          <w:sz w:val="21"/>
          <w:szCs w:val="21"/>
        </w:rPr>
        <w:t>employment</w:t>
      </w:r>
      <w:r>
        <w:rPr>
          <w:sz w:val="21"/>
          <w:szCs w:val="21"/>
        </w:rPr>
        <w:t xml:space="preserve"> purposes.</w:t>
      </w:r>
    </w:p>
    <w:p w14:paraId="34764442" w14:textId="77777777" w:rsidR="006F1CDA" w:rsidRDefault="006F1CDA" w:rsidP="00AE7E1E">
      <w:pPr>
        <w:spacing w:line="360" w:lineRule="auto"/>
        <w:rPr>
          <w:sz w:val="21"/>
          <w:szCs w:val="21"/>
          <w:u w:val="single"/>
        </w:rPr>
      </w:pPr>
      <w:r>
        <w:rPr>
          <w:sz w:val="21"/>
          <w:szCs w:val="21"/>
          <w:u w:val="single"/>
        </w:rPr>
        <w:t>Instagram</w:t>
      </w:r>
    </w:p>
    <w:p w14:paraId="3825612F" w14:textId="7553B526" w:rsidR="00B0180D" w:rsidRPr="00731774" w:rsidRDefault="00731774" w:rsidP="00AE7E1E">
      <w:pPr>
        <w:spacing w:line="360" w:lineRule="auto"/>
        <w:rPr>
          <w:sz w:val="21"/>
          <w:szCs w:val="21"/>
        </w:rPr>
      </w:pPr>
      <w:r>
        <w:rPr>
          <w:sz w:val="21"/>
          <w:szCs w:val="21"/>
        </w:rPr>
        <w:t xml:space="preserve">Instagram was created by Kevin Systrom and Mike Kiergon in October 2012. Instagram has grown immensely over the years </w:t>
      </w:r>
      <w:r w:rsidR="00232415">
        <w:rPr>
          <w:sz w:val="21"/>
          <w:szCs w:val="21"/>
        </w:rPr>
        <w:t>[</w:t>
      </w:r>
      <w:r w:rsidR="00461CAD" w:rsidRPr="00731774">
        <w:rPr>
          <w:sz w:val="21"/>
          <w:szCs w:val="21"/>
        </w:rPr>
        <w:t xml:space="preserve">Instagram </w:t>
      </w:r>
      <w:r w:rsidR="00232415" w:rsidRPr="00731774">
        <w:rPr>
          <w:sz w:val="21"/>
          <w:szCs w:val="21"/>
        </w:rPr>
        <w:t>2018] masses over a billion users, with</w:t>
      </w:r>
      <w:r w:rsidR="0014342D" w:rsidRPr="00731774">
        <w:rPr>
          <w:sz w:val="21"/>
          <w:szCs w:val="21"/>
        </w:rPr>
        <w:t xml:space="preserve"> 500 million active users.</w:t>
      </w:r>
      <w:r w:rsidRPr="00731774">
        <w:rPr>
          <w:sz w:val="21"/>
          <w:szCs w:val="21"/>
        </w:rPr>
        <w:t xml:space="preserve"> Systrom believes the success is due to it being a ‘gap in the market’ as there was no other social media purely for sharing photos. Systrom said in an interview with Schwbel [Forbes 2012] that ‘</w:t>
      </w:r>
      <w:r w:rsidRPr="00731774">
        <w:rPr>
          <w:b/>
          <w:i/>
          <w:color w:val="000000" w:themeColor="text1"/>
          <w:sz w:val="21"/>
          <w:szCs w:val="21"/>
        </w:rPr>
        <w:t>‘If you build a solution to a problem lots of people have; it is so easy to sell your product to the world.’</w:t>
      </w:r>
      <w:r>
        <w:rPr>
          <w:b/>
          <w:i/>
          <w:color w:val="000000" w:themeColor="text1"/>
          <w:sz w:val="21"/>
          <w:szCs w:val="21"/>
        </w:rPr>
        <w:t xml:space="preserve"> </w:t>
      </w:r>
      <w:r>
        <w:rPr>
          <w:color w:val="000000" w:themeColor="text1"/>
          <w:sz w:val="21"/>
          <w:szCs w:val="21"/>
        </w:rPr>
        <w:t xml:space="preserve">Instagram’s success was instant with it obtaining 25,000 users on its launch day [Blystone 2015]. The success was ever-growing as Systrom reported on [Quora 2011] that they </w:t>
      </w:r>
      <w:r>
        <w:rPr>
          <w:rFonts w:eastAsia="Times New Roman"/>
          <w:b/>
          <w:i/>
          <w:color w:val="000000" w:themeColor="text1"/>
          <w:sz w:val="21"/>
          <w:szCs w:val="21"/>
        </w:rPr>
        <w:t>‘</w:t>
      </w:r>
      <w:r w:rsidRPr="00731774">
        <w:rPr>
          <w:rFonts w:eastAsia="Times New Roman"/>
          <w:b/>
          <w:i/>
          <w:color w:val="000000" w:themeColor="text1"/>
          <w:sz w:val="21"/>
          <w:szCs w:val="21"/>
        </w:rPr>
        <w:t>never expected the overwhelming response</w:t>
      </w:r>
      <w:r>
        <w:rPr>
          <w:rFonts w:eastAsia="Times New Roman"/>
          <w:b/>
          <w:i/>
          <w:color w:val="000000" w:themeColor="text1"/>
          <w:sz w:val="21"/>
          <w:szCs w:val="21"/>
        </w:rPr>
        <w:t>’</w:t>
      </w:r>
      <w:r w:rsidRPr="00731774">
        <w:rPr>
          <w:rFonts w:eastAsia="Times New Roman"/>
          <w:b/>
          <w:i/>
          <w:color w:val="000000" w:themeColor="text1"/>
          <w:sz w:val="21"/>
          <w:szCs w:val="21"/>
        </w:rPr>
        <w:t xml:space="preserve"> </w:t>
      </w:r>
      <w:r>
        <w:rPr>
          <w:rFonts w:eastAsia="Times New Roman"/>
          <w:color w:val="000000" w:themeColor="text1"/>
          <w:sz w:val="21"/>
          <w:szCs w:val="21"/>
        </w:rPr>
        <w:t>as Instagram became the ‘</w:t>
      </w:r>
      <w:r w:rsidRPr="00731774">
        <w:rPr>
          <w:rFonts w:eastAsia="Times New Roman"/>
          <w:b/>
          <w:i/>
          <w:color w:val="000000" w:themeColor="text1"/>
          <w:sz w:val="21"/>
          <w:szCs w:val="21"/>
        </w:rPr>
        <w:t>#1 free photography app in a matter of hours</w:t>
      </w:r>
      <w:r>
        <w:rPr>
          <w:rFonts w:eastAsia="Times New Roman"/>
          <w:b/>
          <w:i/>
          <w:color w:val="000000" w:themeColor="text1"/>
          <w:sz w:val="21"/>
          <w:szCs w:val="21"/>
        </w:rPr>
        <w:t>.</w:t>
      </w:r>
      <w:r>
        <w:rPr>
          <w:rFonts w:eastAsia="Times New Roman"/>
          <w:b/>
          <w:i/>
          <w:color w:val="000000" w:themeColor="text1"/>
        </w:rPr>
        <w:t>’</w:t>
      </w:r>
    </w:p>
    <w:p w14:paraId="157BCA69" w14:textId="77777777" w:rsidR="0078562F" w:rsidRDefault="0078562F" w:rsidP="00AE7E1E">
      <w:pPr>
        <w:spacing w:line="360" w:lineRule="auto"/>
        <w:rPr>
          <w:sz w:val="21"/>
          <w:szCs w:val="21"/>
          <w:u w:val="single"/>
        </w:rPr>
      </w:pPr>
    </w:p>
    <w:p w14:paraId="4910CC26" w14:textId="77777777" w:rsidR="0078562F" w:rsidRDefault="0078562F" w:rsidP="00AE7E1E">
      <w:pPr>
        <w:spacing w:line="360" w:lineRule="auto"/>
        <w:rPr>
          <w:sz w:val="21"/>
          <w:szCs w:val="21"/>
          <w:u w:val="single"/>
        </w:rPr>
      </w:pPr>
    </w:p>
    <w:p w14:paraId="2474BBE0" w14:textId="77777777" w:rsidR="0078562F" w:rsidRDefault="0078562F" w:rsidP="00AE7E1E">
      <w:pPr>
        <w:spacing w:line="360" w:lineRule="auto"/>
        <w:rPr>
          <w:sz w:val="21"/>
          <w:szCs w:val="21"/>
          <w:u w:val="single"/>
        </w:rPr>
      </w:pPr>
    </w:p>
    <w:p w14:paraId="2D5853B2" w14:textId="77777777" w:rsidR="0078562F" w:rsidRDefault="0078562F" w:rsidP="00AE7E1E">
      <w:pPr>
        <w:spacing w:line="360" w:lineRule="auto"/>
        <w:rPr>
          <w:sz w:val="21"/>
          <w:szCs w:val="21"/>
          <w:u w:val="single"/>
        </w:rPr>
      </w:pPr>
    </w:p>
    <w:p w14:paraId="308FACE8" w14:textId="77777777" w:rsidR="0078562F" w:rsidRDefault="0078562F" w:rsidP="00AE7E1E">
      <w:pPr>
        <w:spacing w:line="360" w:lineRule="auto"/>
        <w:rPr>
          <w:sz w:val="21"/>
          <w:szCs w:val="21"/>
          <w:u w:val="single"/>
        </w:rPr>
      </w:pPr>
    </w:p>
    <w:p w14:paraId="12E90093" w14:textId="77777777" w:rsidR="0078562F" w:rsidRDefault="0078562F" w:rsidP="00AE7E1E">
      <w:pPr>
        <w:spacing w:line="360" w:lineRule="auto"/>
        <w:rPr>
          <w:sz w:val="21"/>
          <w:szCs w:val="21"/>
          <w:u w:val="single"/>
        </w:rPr>
      </w:pPr>
    </w:p>
    <w:p w14:paraId="0FC7B509" w14:textId="77777777" w:rsidR="0078562F" w:rsidRDefault="0078562F" w:rsidP="00AE7E1E">
      <w:pPr>
        <w:spacing w:line="360" w:lineRule="auto"/>
        <w:rPr>
          <w:sz w:val="21"/>
          <w:szCs w:val="21"/>
          <w:u w:val="single"/>
        </w:rPr>
      </w:pPr>
    </w:p>
    <w:p w14:paraId="7B78E57F" w14:textId="77777777" w:rsidR="0078562F" w:rsidRDefault="0078562F" w:rsidP="00AE7E1E">
      <w:pPr>
        <w:spacing w:line="360" w:lineRule="auto"/>
        <w:rPr>
          <w:sz w:val="21"/>
          <w:szCs w:val="21"/>
          <w:u w:val="single"/>
        </w:rPr>
      </w:pPr>
    </w:p>
    <w:p w14:paraId="6809210F" w14:textId="77777777" w:rsidR="0078562F" w:rsidRDefault="0078562F" w:rsidP="00AE7E1E">
      <w:pPr>
        <w:spacing w:line="360" w:lineRule="auto"/>
        <w:rPr>
          <w:sz w:val="21"/>
          <w:szCs w:val="21"/>
          <w:u w:val="single"/>
        </w:rPr>
      </w:pPr>
    </w:p>
    <w:p w14:paraId="1B3D3C02" w14:textId="3D160B8F" w:rsidR="0014342D" w:rsidRDefault="0014342D" w:rsidP="00AE7E1E">
      <w:pPr>
        <w:spacing w:line="360" w:lineRule="auto"/>
        <w:rPr>
          <w:sz w:val="21"/>
          <w:szCs w:val="21"/>
          <w:u w:val="single"/>
        </w:rPr>
      </w:pPr>
      <w:r w:rsidRPr="0014342D">
        <w:rPr>
          <w:sz w:val="21"/>
          <w:szCs w:val="21"/>
          <w:u w:val="single"/>
        </w:rPr>
        <w:lastRenderedPageBreak/>
        <w:t>Autumn Baker</w:t>
      </w:r>
    </w:p>
    <w:p w14:paraId="41463A41" w14:textId="6409DC5F" w:rsidR="0078562F" w:rsidRPr="0078562F" w:rsidRDefault="0078562F" w:rsidP="00AE7E1E">
      <w:pPr>
        <w:spacing w:line="360" w:lineRule="auto"/>
        <w:rPr>
          <w:i/>
          <w:sz w:val="21"/>
          <w:szCs w:val="21"/>
        </w:rPr>
      </w:pPr>
      <w:r>
        <w:rPr>
          <w:i/>
          <w:sz w:val="21"/>
          <w:szCs w:val="21"/>
        </w:rPr>
        <w:t>Appendi</w:t>
      </w:r>
      <w:r w:rsidRPr="0078562F">
        <w:rPr>
          <w:i/>
          <w:sz w:val="21"/>
          <w:szCs w:val="21"/>
        </w:rPr>
        <w:t>x 8</w:t>
      </w:r>
    </w:p>
    <w:p w14:paraId="11EE4A7E" w14:textId="7D36B5A1" w:rsidR="0006448D" w:rsidRDefault="007F1FAF" w:rsidP="00AE7E1E">
      <w:pPr>
        <w:spacing w:line="360" w:lineRule="auto"/>
        <w:rPr>
          <w:sz w:val="21"/>
          <w:szCs w:val="21"/>
        </w:rPr>
      </w:pPr>
      <w:r>
        <w:rPr>
          <w:noProof/>
          <w:sz w:val="21"/>
          <w:szCs w:val="21"/>
          <w:lang w:eastAsia="en-GB"/>
        </w:rPr>
        <w:drawing>
          <wp:inline distT="0" distB="0" distL="0" distR="0" wp14:anchorId="42F97AFD" wp14:editId="713AF0D9">
            <wp:extent cx="5727065" cy="4788535"/>
            <wp:effectExtent l="0" t="0" r="0" b="12065"/>
            <wp:docPr id="12" name="Picture 12" descr="Screen%20Shot%202018-11-16%20at%2001.23.5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creen%20Shot%202018-11-16%20at%2001.23.59.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065" cy="4788535"/>
                    </a:xfrm>
                    <a:prstGeom prst="rect">
                      <a:avLst/>
                    </a:prstGeom>
                    <a:noFill/>
                    <a:ln>
                      <a:noFill/>
                    </a:ln>
                  </pic:spPr>
                </pic:pic>
              </a:graphicData>
            </a:graphic>
          </wp:inline>
        </w:drawing>
      </w:r>
    </w:p>
    <w:p w14:paraId="1A7D383B" w14:textId="37251BCF" w:rsidR="0096726E" w:rsidRPr="0078562F" w:rsidRDefault="0078562F" w:rsidP="00AE7E1E">
      <w:pPr>
        <w:spacing w:line="360" w:lineRule="auto"/>
        <w:rPr>
          <w:sz w:val="21"/>
          <w:szCs w:val="21"/>
        </w:rPr>
      </w:pPr>
      <w:r w:rsidRPr="0078562F">
        <w:rPr>
          <w:i/>
          <w:sz w:val="21"/>
          <w:szCs w:val="21"/>
        </w:rPr>
        <w:t xml:space="preserve">Appendix 8 </w:t>
      </w:r>
      <w:r>
        <w:rPr>
          <w:sz w:val="21"/>
          <w:szCs w:val="21"/>
        </w:rPr>
        <w:t>shows the Instagram account of Autumn Baker, her following amounts to 797 followers, w</w:t>
      </w:r>
      <w:r w:rsidR="005B50D8">
        <w:rPr>
          <w:sz w:val="21"/>
          <w:szCs w:val="21"/>
        </w:rPr>
        <w:t>hilst she follows 686 users</w:t>
      </w:r>
      <w:r w:rsidR="00CB3CA5">
        <w:rPr>
          <w:sz w:val="21"/>
          <w:szCs w:val="21"/>
        </w:rPr>
        <w:t>. Baker’s profile consist</w:t>
      </w:r>
      <w:r w:rsidR="0096726E">
        <w:rPr>
          <w:sz w:val="21"/>
          <w:szCs w:val="21"/>
        </w:rPr>
        <w:t xml:space="preserve">s of </w:t>
      </w:r>
      <w:r w:rsidR="005A546B">
        <w:rPr>
          <w:sz w:val="21"/>
          <w:szCs w:val="21"/>
        </w:rPr>
        <w:t>8 images of herself. The Instagram can be considered un</w:t>
      </w:r>
      <w:r w:rsidR="00DA6546">
        <w:rPr>
          <w:sz w:val="21"/>
          <w:szCs w:val="21"/>
        </w:rPr>
        <w:t xml:space="preserve">professional as it doesn’t </w:t>
      </w:r>
      <w:r w:rsidR="000E7160">
        <w:rPr>
          <w:sz w:val="21"/>
          <w:szCs w:val="21"/>
        </w:rPr>
        <w:t>showcase any images to promote her worklife.</w:t>
      </w:r>
    </w:p>
    <w:p w14:paraId="020C8196" w14:textId="77777777" w:rsidR="000E7160" w:rsidRDefault="000E7160" w:rsidP="00AE7E1E">
      <w:pPr>
        <w:spacing w:line="360" w:lineRule="auto"/>
        <w:rPr>
          <w:sz w:val="21"/>
          <w:szCs w:val="21"/>
          <w:u w:val="single"/>
        </w:rPr>
      </w:pPr>
    </w:p>
    <w:p w14:paraId="34D3FC6F" w14:textId="77777777" w:rsidR="000E7160" w:rsidRDefault="000E7160" w:rsidP="00AE7E1E">
      <w:pPr>
        <w:spacing w:line="360" w:lineRule="auto"/>
        <w:rPr>
          <w:sz w:val="21"/>
          <w:szCs w:val="21"/>
          <w:u w:val="single"/>
        </w:rPr>
      </w:pPr>
    </w:p>
    <w:p w14:paraId="4387F6DB" w14:textId="77777777" w:rsidR="000E7160" w:rsidRDefault="000E7160" w:rsidP="00AE7E1E">
      <w:pPr>
        <w:spacing w:line="360" w:lineRule="auto"/>
        <w:rPr>
          <w:sz w:val="21"/>
          <w:szCs w:val="21"/>
          <w:u w:val="single"/>
        </w:rPr>
      </w:pPr>
    </w:p>
    <w:p w14:paraId="521619CE" w14:textId="77777777" w:rsidR="000E7160" w:rsidRDefault="000E7160" w:rsidP="00AE7E1E">
      <w:pPr>
        <w:spacing w:line="360" w:lineRule="auto"/>
        <w:rPr>
          <w:sz w:val="21"/>
          <w:szCs w:val="21"/>
          <w:u w:val="single"/>
        </w:rPr>
      </w:pPr>
    </w:p>
    <w:p w14:paraId="34E8E368" w14:textId="77777777" w:rsidR="000E7160" w:rsidRDefault="000E7160" w:rsidP="00AE7E1E">
      <w:pPr>
        <w:spacing w:line="360" w:lineRule="auto"/>
        <w:rPr>
          <w:sz w:val="21"/>
          <w:szCs w:val="21"/>
          <w:u w:val="single"/>
        </w:rPr>
      </w:pPr>
    </w:p>
    <w:p w14:paraId="6568D203" w14:textId="77777777" w:rsidR="000E7160" w:rsidRDefault="000E7160" w:rsidP="00AE7E1E">
      <w:pPr>
        <w:spacing w:line="360" w:lineRule="auto"/>
        <w:rPr>
          <w:sz w:val="21"/>
          <w:szCs w:val="21"/>
          <w:u w:val="single"/>
        </w:rPr>
      </w:pPr>
    </w:p>
    <w:p w14:paraId="014DB701" w14:textId="77777777" w:rsidR="000E7160" w:rsidRDefault="000E7160" w:rsidP="00AE7E1E">
      <w:pPr>
        <w:spacing w:line="360" w:lineRule="auto"/>
        <w:rPr>
          <w:sz w:val="21"/>
          <w:szCs w:val="21"/>
          <w:u w:val="single"/>
        </w:rPr>
      </w:pPr>
    </w:p>
    <w:p w14:paraId="1D7242C9" w14:textId="77777777" w:rsidR="000E7160" w:rsidRDefault="000E7160" w:rsidP="00AE7E1E">
      <w:pPr>
        <w:spacing w:line="360" w:lineRule="auto"/>
        <w:rPr>
          <w:sz w:val="21"/>
          <w:szCs w:val="21"/>
          <w:u w:val="single"/>
        </w:rPr>
      </w:pPr>
    </w:p>
    <w:p w14:paraId="4378CCF2" w14:textId="77777777" w:rsidR="000E7160" w:rsidRDefault="000E7160" w:rsidP="00AE7E1E">
      <w:pPr>
        <w:spacing w:line="360" w:lineRule="auto"/>
        <w:rPr>
          <w:sz w:val="21"/>
          <w:szCs w:val="21"/>
          <w:u w:val="single"/>
        </w:rPr>
      </w:pPr>
    </w:p>
    <w:p w14:paraId="0C5B408A" w14:textId="77777777" w:rsidR="000E7160" w:rsidRDefault="000E7160" w:rsidP="00AE7E1E">
      <w:pPr>
        <w:spacing w:line="360" w:lineRule="auto"/>
        <w:rPr>
          <w:sz w:val="21"/>
          <w:szCs w:val="21"/>
          <w:u w:val="single"/>
        </w:rPr>
      </w:pPr>
    </w:p>
    <w:p w14:paraId="23C7970C" w14:textId="77777777" w:rsidR="000E7160" w:rsidRDefault="000E7160" w:rsidP="00AE7E1E">
      <w:pPr>
        <w:spacing w:line="360" w:lineRule="auto"/>
        <w:rPr>
          <w:sz w:val="21"/>
          <w:szCs w:val="21"/>
          <w:u w:val="single"/>
        </w:rPr>
      </w:pPr>
    </w:p>
    <w:p w14:paraId="7C51DF2D" w14:textId="4CA124A9" w:rsidR="0014342D" w:rsidRDefault="0014342D" w:rsidP="00AE7E1E">
      <w:pPr>
        <w:spacing w:line="360" w:lineRule="auto"/>
        <w:rPr>
          <w:sz w:val="21"/>
          <w:szCs w:val="21"/>
          <w:u w:val="single"/>
        </w:rPr>
      </w:pPr>
      <w:r>
        <w:rPr>
          <w:sz w:val="21"/>
          <w:szCs w:val="21"/>
          <w:u w:val="single"/>
        </w:rPr>
        <w:lastRenderedPageBreak/>
        <w:t>Richard Branson</w:t>
      </w:r>
    </w:p>
    <w:p w14:paraId="1275438A" w14:textId="218B8F7D" w:rsidR="00D829C5" w:rsidRPr="000E7160" w:rsidRDefault="000E7160" w:rsidP="00AE7E1E">
      <w:pPr>
        <w:spacing w:line="360" w:lineRule="auto"/>
        <w:rPr>
          <w:i/>
          <w:sz w:val="21"/>
          <w:szCs w:val="21"/>
          <w:u w:val="single"/>
        </w:rPr>
      </w:pPr>
      <w:r w:rsidRPr="000E7160">
        <w:rPr>
          <w:i/>
          <w:noProof/>
          <w:sz w:val="21"/>
          <w:szCs w:val="21"/>
          <w:u w:val="single"/>
          <w:lang w:eastAsia="en-GB"/>
        </w:rPr>
        <w:drawing>
          <wp:inline distT="0" distB="0" distL="0" distR="0" wp14:anchorId="4F49D3EC" wp14:editId="755B7FC1">
            <wp:extent cx="5715000" cy="4752340"/>
            <wp:effectExtent l="0" t="0" r="0" b="0"/>
            <wp:docPr id="13" name="Picture 13" descr="Screen%20Shot%202018-11-16%20at%2001.24.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creen%20Shot%202018-11-16%20at%2001.24.20.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15000" cy="4752340"/>
                    </a:xfrm>
                    <a:prstGeom prst="rect">
                      <a:avLst/>
                    </a:prstGeom>
                    <a:noFill/>
                    <a:ln>
                      <a:noFill/>
                    </a:ln>
                  </pic:spPr>
                </pic:pic>
              </a:graphicData>
            </a:graphic>
          </wp:inline>
        </w:drawing>
      </w:r>
    </w:p>
    <w:p w14:paraId="3AFA6194" w14:textId="115CC2FC" w:rsidR="000E7160" w:rsidRPr="000E7160" w:rsidRDefault="002E3130" w:rsidP="00AE7E1E">
      <w:pPr>
        <w:spacing w:line="360" w:lineRule="auto"/>
        <w:rPr>
          <w:sz w:val="21"/>
          <w:szCs w:val="21"/>
        </w:rPr>
      </w:pPr>
      <w:r>
        <w:rPr>
          <w:i/>
          <w:sz w:val="21"/>
          <w:szCs w:val="21"/>
        </w:rPr>
        <w:t>Appendix 9</w:t>
      </w:r>
      <w:r w:rsidR="000E7160">
        <w:rPr>
          <w:i/>
          <w:sz w:val="21"/>
          <w:szCs w:val="21"/>
        </w:rPr>
        <w:t xml:space="preserve"> </w:t>
      </w:r>
      <w:r w:rsidR="000E7160">
        <w:rPr>
          <w:sz w:val="21"/>
          <w:szCs w:val="21"/>
        </w:rPr>
        <w:t xml:space="preserve">features Branson’s Instagram. The </w:t>
      </w:r>
      <w:r>
        <w:rPr>
          <w:sz w:val="21"/>
          <w:szCs w:val="21"/>
        </w:rPr>
        <w:t>Instagram bio describes Branson as a ‘thrill seeker’ who turns ‘dreams into reality.’ It also features ‘mini Instagram stories’ these give his followers a ‘</w:t>
      </w:r>
      <w:r w:rsidR="004C3DD0">
        <w:rPr>
          <w:sz w:val="21"/>
          <w:szCs w:val="21"/>
        </w:rPr>
        <w:t xml:space="preserve">behind the scene’ as to what his personal and work life is like. Branson’s 2,307 posts feature a </w:t>
      </w:r>
      <w:r w:rsidR="008673EE">
        <w:rPr>
          <w:sz w:val="21"/>
          <w:szCs w:val="21"/>
        </w:rPr>
        <w:t>variety</w:t>
      </w:r>
      <w:r w:rsidR="004C3DD0">
        <w:rPr>
          <w:sz w:val="21"/>
          <w:szCs w:val="21"/>
        </w:rPr>
        <w:t xml:space="preserve"> of motivational quotes, promotion for Virgin and </w:t>
      </w:r>
      <w:r w:rsidR="008673EE">
        <w:rPr>
          <w:sz w:val="21"/>
          <w:szCs w:val="21"/>
        </w:rPr>
        <w:t>self-images</w:t>
      </w:r>
      <w:r w:rsidR="004C3DD0">
        <w:rPr>
          <w:sz w:val="21"/>
          <w:szCs w:val="21"/>
        </w:rPr>
        <w:t xml:space="preserve">. Branson has 3 million follows, while following 205 profiles. </w:t>
      </w:r>
      <w:r w:rsidR="00C95A5A">
        <w:rPr>
          <w:sz w:val="21"/>
          <w:szCs w:val="21"/>
        </w:rPr>
        <w:t>Branson’s profile also features a direct link to his LinkedIn page.</w:t>
      </w:r>
    </w:p>
    <w:p w14:paraId="51DA0309" w14:textId="0029261B" w:rsidR="00273068" w:rsidRDefault="00273068" w:rsidP="00AE7E1E">
      <w:pPr>
        <w:spacing w:line="360" w:lineRule="auto"/>
        <w:rPr>
          <w:sz w:val="21"/>
          <w:szCs w:val="21"/>
          <w:u w:val="single"/>
        </w:rPr>
      </w:pPr>
      <w:r>
        <w:rPr>
          <w:sz w:val="21"/>
          <w:szCs w:val="21"/>
          <w:u w:val="single"/>
        </w:rPr>
        <w:t xml:space="preserve">Comparison </w:t>
      </w:r>
    </w:p>
    <w:p w14:paraId="33B349F6" w14:textId="57DEEFA2" w:rsidR="00273068" w:rsidRPr="00C95A5A" w:rsidRDefault="00C95A5A" w:rsidP="00AE7E1E">
      <w:pPr>
        <w:spacing w:line="360" w:lineRule="auto"/>
        <w:rPr>
          <w:sz w:val="21"/>
          <w:szCs w:val="21"/>
        </w:rPr>
      </w:pPr>
      <w:r w:rsidRPr="00C95A5A">
        <w:rPr>
          <w:i/>
          <w:sz w:val="21"/>
          <w:szCs w:val="21"/>
        </w:rPr>
        <w:t xml:space="preserve">Appendix </w:t>
      </w:r>
      <w:r>
        <w:rPr>
          <w:i/>
          <w:sz w:val="21"/>
          <w:szCs w:val="21"/>
        </w:rPr>
        <w:t xml:space="preserve">8 and 9 </w:t>
      </w:r>
      <w:r>
        <w:rPr>
          <w:sz w:val="21"/>
          <w:szCs w:val="21"/>
        </w:rPr>
        <w:t>show the difference between Baker and Branson’s Instagram. Branson’s Instagram has a more professional approach as it has a balanc</w:t>
      </w:r>
      <w:r w:rsidR="00C327FD">
        <w:rPr>
          <w:sz w:val="21"/>
          <w:szCs w:val="21"/>
        </w:rPr>
        <w:t xml:space="preserve">e of work life and personal life. Branson can use Instagram as a free advertisement method as he promotes Virgin through various posts </w:t>
      </w:r>
      <w:r w:rsidR="008673EE">
        <w:rPr>
          <w:sz w:val="21"/>
          <w:szCs w:val="21"/>
        </w:rPr>
        <w:t>and</w:t>
      </w:r>
      <w:r w:rsidR="00C327FD">
        <w:rPr>
          <w:sz w:val="21"/>
          <w:szCs w:val="21"/>
        </w:rPr>
        <w:t xml:space="preserve"> on his ‘mini story’ section. While Baker’s </w:t>
      </w:r>
      <w:r w:rsidR="008673EE">
        <w:rPr>
          <w:sz w:val="21"/>
          <w:szCs w:val="21"/>
        </w:rPr>
        <w:t>Instagram</w:t>
      </w:r>
      <w:r w:rsidR="00C327FD">
        <w:rPr>
          <w:sz w:val="21"/>
          <w:szCs w:val="21"/>
        </w:rPr>
        <w:t xml:space="preserve"> features only </w:t>
      </w:r>
      <w:r w:rsidR="008673EE">
        <w:rPr>
          <w:sz w:val="21"/>
          <w:szCs w:val="21"/>
        </w:rPr>
        <w:t>self-images</w:t>
      </w:r>
      <w:r w:rsidR="00C327FD">
        <w:rPr>
          <w:sz w:val="21"/>
          <w:szCs w:val="21"/>
        </w:rPr>
        <w:t xml:space="preserve">, it is </w:t>
      </w:r>
      <w:r w:rsidR="008673EE">
        <w:rPr>
          <w:sz w:val="21"/>
          <w:szCs w:val="21"/>
        </w:rPr>
        <w:t>recommended</w:t>
      </w:r>
      <w:r w:rsidR="00C327FD">
        <w:rPr>
          <w:sz w:val="21"/>
          <w:szCs w:val="21"/>
        </w:rPr>
        <w:t xml:space="preserve"> that Baker adds a LinkedIn link to her profile and builds a more diverse profile to promote herself better. Another recommendation for Baker is to be more consistent across her profiles, Branson uses the same image for both his LinkedIn and his Instagram, Baker does not.</w:t>
      </w:r>
    </w:p>
    <w:p w14:paraId="5B113832" w14:textId="77777777" w:rsidR="00C327FD" w:rsidRDefault="00C327FD" w:rsidP="00AE7E1E">
      <w:pPr>
        <w:spacing w:line="360" w:lineRule="auto"/>
        <w:rPr>
          <w:sz w:val="21"/>
          <w:szCs w:val="21"/>
          <w:u w:val="single"/>
        </w:rPr>
      </w:pPr>
    </w:p>
    <w:p w14:paraId="3EA5B639" w14:textId="77777777" w:rsidR="00C327FD" w:rsidRDefault="00C327FD" w:rsidP="00AE7E1E">
      <w:pPr>
        <w:spacing w:line="360" w:lineRule="auto"/>
        <w:rPr>
          <w:sz w:val="21"/>
          <w:szCs w:val="21"/>
          <w:u w:val="single"/>
        </w:rPr>
      </w:pPr>
    </w:p>
    <w:p w14:paraId="0D0E0D50" w14:textId="77777777" w:rsidR="006F1CDA" w:rsidRDefault="006F1CDA" w:rsidP="00AE7E1E">
      <w:pPr>
        <w:spacing w:line="360" w:lineRule="auto"/>
        <w:rPr>
          <w:sz w:val="21"/>
          <w:szCs w:val="21"/>
          <w:u w:val="single"/>
        </w:rPr>
      </w:pPr>
      <w:r>
        <w:rPr>
          <w:sz w:val="21"/>
          <w:szCs w:val="21"/>
          <w:u w:val="single"/>
        </w:rPr>
        <w:lastRenderedPageBreak/>
        <w:t>Conclusion</w:t>
      </w:r>
    </w:p>
    <w:p w14:paraId="764C7D4C" w14:textId="3BD7A545" w:rsidR="00C327FD" w:rsidRPr="00C327FD" w:rsidRDefault="00C327FD" w:rsidP="00AE7E1E">
      <w:pPr>
        <w:spacing w:line="360" w:lineRule="auto"/>
        <w:rPr>
          <w:sz w:val="21"/>
          <w:szCs w:val="21"/>
        </w:rPr>
      </w:pPr>
      <w:r>
        <w:rPr>
          <w:sz w:val="21"/>
          <w:szCs w:val="21"/>
        </w:rPr>
        <w:t xml:space="preserve">Baker and Branson differ in their use of social media; Branson uses Instagram to promote Virgin and to also show his ‘thrill seeker’ side to his 3 million followers. Branson uses LinkedIn for recruitment purposes, and again to promote Virgin. Baker uses Instagram for fun, her profile does not feature any advertisement or promotion and it is made purely </w:t>
      </w:r>
      <w:r w:rsidR="008673EE">
        <w:rPr>
          <w:sz w:val="21"/>
          <w:szCs w:val="21"/>
        </w:rPr>
        <w:t>as a ‘browsing’ social media platform, Baker’s LinkedIn is for employment purposes. Baker uses it to promote herself in order to attract jobs. In Conclusion, Branson uses social media to promote his brand and his business, it is used as a free marketing tool to interact with potential and existing customers. Baker uses social media to promote herself and interact with peers and family, Bakers does not create a professional approach, whereas, Branson’s does. It is throughougly recommended that Baker does adopt a ‘business’ approach and create a more professional version of herself.</w:t>
      </w:r>
    </w:p>
    <w:p w14:paraId="6F21633E" w14:textId="58128F53" w:rsidR="00B0180D" w:rsidRDefault="00B0180D" w:rsidP="00AE7E1E">
      <w:pPr>
        <w:spacing w:line="360" w:lineRule="auto"/>
        <w:rPr>
          <w:sz w:val="21"/>
          <w:szCs w:val="21"/>
          <w:u w:val="single"/>
        </w:rPr>
      </w:pPr>
    </w:p>
    <w:p w14:paraId="12BE9139" w14:textId="33D602F0" w:rsidR="008673EE" w:rsidRDefault="008673EE" w:rsidP="00AE7E1E">
      <w:pPr>
        <w:spacing w:line="360" w:lineRule="auto"/>
        <w:rPr>
          <w:sz w:val="21"/>
          <w:szCs w:val="21"/>
          <w:u w:val="single"/>
        </w:rPr>
      </w:pPr>
      <w:proofErr w:type="spellStart"/>
      <w:r>
        <w:rPr>
          <w:sz w:val="21"/>
          <w:szCs w:val="21"/>
          <w:u w:val="single"/>
        </w:rPr>
        <w:t>Biblography</w:t>
      </w:r>
      <w:proofErr w:type="spellEnd"/>
    </w:p>
    <w:p w14:paraId="6E3356BA" w14:textId="77777777" w:rsidR="00016347" w:rsidRPr="001E5607" w:rsidRDefault="00016347" w:rsidP="001E5607">
      <w:pPr>
        <w:spacing w:line="360" w:lineRule="auto"/>
        <w:rPr>
          <w:sz w:val="21"/>
          <w:szCs w:val="21"/>
          <w:u w:val="single"/>
        </w:rPr>
      </w:pPr>
    </w:p>
    <w:p w14:paraId="294D0DCE" w14:textId="3E8E3FEF" w:rsidR="00016347" w:rsidRPr="00234040" w:rsidRDefault="00016347" w:rsidP="00234040">
      <w:pPr>
        <w:spacing w:line="360" w:lineRule="auto"/>
        <w:rPr>
          <w:color w:val="000000"/>
          <w:sz w:val="21"/>
          <w:szCs w:val="21"/>
        </w:rPr>
      </w:pPr>
      <w:r w:rsidRPr="00234040">
        <w:rPr>
          <w:rFonts w:eastAsia="Times New Roman" w:cs="Arial"/>
          <w:color w:val="222222"/>
          <w:sz w:val="21"/>
          <w:szCs w:val="21"/>
          <w:shd w:val="clear" w:color="auto" w:fill="FFFFFF"/>
          <w:lang w:eastAsia="en-GB"/>
        </w:rPr>
        <w:t xml:space="preserve">Allison, S. F., Schuck, A. M., &amp; </w:t>
      </w:r>
      <w:proofErr w:type="spellStart"/>
      <w:r w:rsidRPr="00234040">
        <w:rPr>
          <w:rFonts w:eastAsia="Times New Roman" w:cs="Arial"/>
          <w:color w:val="222222"/>
          <w:sz w:val="21"/>
          <w:szCs w:val="21"/>
          <w:shd w:val="clear" w:color="auto" w:fill="FFFFFF"/>
          <w:lang w:eastAsia="en-GB"/>
        </w:rPr>
        <w:t>Lersch</w:t>
      </w:r>
      <w:proofErr w:type="spellEnd"/>
      <w:r w:rsidRPr="00234040">
        <w:rPr>
          <w:rFonts w:eastAsia="Times New Roman" w:cs="Arial"/>
          <w:color w:val="222222"/>
          <w:sz w:val="21"/>
          <w:szCs w:val="21"/>
          <w:shd w:val="clear" w:color="auto" w:fill="FFFFFF"/>
          <w:lang w:eastAsia="en-GB"/>
        </w:rPr>
        <w:t>, K. M. (2005). Exploring the crime of identity theft: Prevalence, clearance rates, and victim/offender characteristics. </w:t>
      </w:r>
      <w:r w:rsidRPr="00234040">
        <w:rPr>
          <w:rFonts w:eastAsia="Times New Roman" w:cs="Arial"/>
          <w:i/>
          <w:iCs/>
          <w:color w:val="222222"/>
          <w:sz w:val="21"/>
          <w:szCs w:val="21"/>
          <w:lang w:eastAsia="en-GB"/>
        </w:rPr>
        <w:t>Journal of Criminal Justice</w:t>
      </w:r>
      <w:r w:rsidRPr="00234040">
        <w:rPr>
          <w:rFonts w:eastAsia="Times New Roman" w:cs="Arial"/>
          <w:color w:val="222222"/>
          <w:sz w:val="21"/>
          <w:szCs w:val="21"/>
          <w:shd w:val="clear" w:color="auto" w:fill="FFFFFF"/>
          <w:lang w:eastAsia="en-GB"/>
        </w:rPr>
        <w:t>, </w:t>
      </w:r>
      <w:r w:rsidRPr="00234040">
        <w:rPr>
          <w:rFonts w:eastAsia="Times New Roman" w:cs="Arial"/>
          <w:i/>
          <w:iCs/>
          <w:color w:val="222222"/>
          <w:sz w:val="21"/>
          <w:szCs w:val="21"/>
          <w:lang w:eastAsia="en-GB"/>
        </w:rPr>
        <w:t>33</w:t>
      </w:r>
      <w:r w:rsidRPr="00234040">
        <w:rPr>
          <w:rFonts w:eastAsia="Times New Roman" w:cs="Arial"/>
          <w:color w:val="222222"/>
          <w:sz w:val="21"/>
          <w:szCs w:val="21"/>
          <w:shd w:val="clear" w:color="auto" w:fill="FFFFFF"/>
          <w:lang w:eastAsia="en-GB"/>
        </w:rPr>
        <w:t>(1), 19-29.</w:t>
      </w:r>
      <w:r w:rsidRPr="00234040">
        <w:rPr>
          <w:color w:val="000000"/>
          <w:sz w:val="21"/>
          <w:szCs w:val="21"/>
        </w:rPr>
        <w:t xml:space="preserve"> </w:t>
      </w:r>
      <w:r w:rsidRPr="00234040">
        <w:rPr>
          <w:color w:val="000000"/>
          <w:sz w:val="21"/>
          <w:szCs w:val="21"/>
        </w:rPr>
        <w:t>[Accessed 11 Nov. 2018].</w:t>
      </w:r>
    </w:p>
    <w:p w14:paraId="16F9E47D" w14:textId="77777777" w:rsidR="001E5607" w:rsidRPr="00234040" w:rsidRDefault="001E5607" w:rsidP="00234040">
      <w:pPr>
        <w:spacing w:line="360" w:lineRule="auto"/>
        <w:rPr>
          <w:rFonts w:eastAsia="Times New Roman" w:cs="Arial"/>
          <w:color w:val="222222"/>
          <w:sz w:val="21"/>
          <w:szCs w:val="21"/>
          <w:shd w:val="clear" w:color="auto" w:fill="FFFFFF"/>
          <w:lang w:eastAsia="en-GB"/>
        </w:rPr>
      </w:pPr>
    </w:p>
    <w:p w14:paraId="7AC147E5" w14:textId="77777777" w:rsidR="00016347" w:rsidRPr="00234040" w:rsidRDefault="00016347" w:rsidP="00234040">
      <w:pPr>
        <w:pStyle w:val="NoSpacing"/>
        <w:spacing w:line="360" w:lineRule="auto"/>
        <w:rPr>
          <w:color w:val="000000"/>
          <w:sz w:val="21"/>
          <w:szCs w:val="21"/>
        </w:rPr>
      </w:pPr>
      <w:r w:rsidRPr="00234040">
        <w:rPr>
          <w:color w:val="000000"/>
          <w:sz w:val="21"/>
          <w:szCs w:val="21"/>
        </w:rPr>
        <w:t>Blystone, D. (2015).</w:t>
      </w:r>
      <w:r w:rsidRPr="00234040">
        <w:rPr>
          <w:rStyle w:val="apple-converted-space"/>
          <w:color w:val="000000"/>
          <w:sz w:val="21"/>
          <w:szCs w:val="21"/>
        </w:rPr>
        <w:t> </w:t>
      </w:r>
      <w:r w:rsidRPr="00234040">
        <w:rPr>
          <w:i/>
          <w:iCs/>
          <w:color w:val="000000"/>
          <w:sz w:val="21"/>
          <w:szCs w:val="21"/>
        </w:rPr>
        <w:t>The Story of Instagram: The Rise of the # 1 Photo-Sharing App (FB)</w:t>
      </w:r>
      <w:r w:rsidRPr="00234040">
        <w:rPr>
          <w:color w:val="000000"/>
          <w:sz w:val="21"/>
          <w:szCs w:val="21"/>
        </w:rPr>
        <w:t>.</w:t>
      </w:r>
    </w:p>
    <w:p w14:paraId="63F01BA4" w14:textId="77777777" w:rsidR="00016347" w:rsidRPr="00234040" w:rsidRDefault="00016347" w:rsidP="00234040">
      <w:pPr>
        <w:pStyle w:val="NoSpacing"/>
        <w:spacing w:line="360" w:lineRule="auto"/>
        <w:rPr>
          <w:color w:val="000000"/>
          <w:sz w:val="21"/>
          <w:szCs w:val="21"/>
        </w:rPr>
      </w:pPr>
      <w:r w:rsidRPr="00234040">
        <w:rPr>
          <w:color w:val="000000"/>
          <w:sz w:val="21"/>
          <w:szCs w:val="21"/>
        </w:rPr>
        <w:t>[online] Investopedia. Available at:</w:t>
      </w:r>
    </w:p>
    <w:p w14:paraId="0C1773C7" w14:textId="0A64228D" w:rsidR="00016347" w:rsidRPr="00234040" w:rsidRDefault="00016347" w:rsidP="00234040">
      <w:pPr>
        <w:pStyle w:val="NoSpacing"/>
        <w:spacing w:line="360" w:lineRule="auto"/>
        <w:rPr>
          <w:color w:val="000000"/>
          <w:sz w:val="21"/>
          <w:szCs w:val="21"/>
        </w:rPr>
      </w:pPr>
      <w:r w:rsidRPr="00234040">
        <w:rPr>
          <w:color w:val="000000"/>
          <w:sz w:val="21"/>
          <w:szCs w:val="21"/>
        </w:rPr>
        <w:t xml:space="preserve">https://www.investopedia.com/articles/investing/102615/story-instagram-rise-photo0sharing-app.asp [Accessed 11 </w:t>
      </w:r>
      <w:r w:rsidRPr="00234040">
        <w:rPr>
          <w:color w:val="000000"/>
          <w:sz w:val="21"/>
          <w:szCs w:val="21"/>
        </w:rPr>
        <w:t>Nov</w:t>
      </w:r>
      <w:r w:rsidRPr="00234040">
        <w:rPr>
          <w:color w:val="000000"/>
          <w:sz w:val="21"/>
          <w:szCs w:val="21"/>
        </w:rPr>
        <w:t>. 2018].</w:t>
      </w:r>
    </w:p>
    <w:p w14:paraId="132BEB98" w14:textId="77777777" w:rsidR="001E5607" w:rsidRPr="00234040" w:rsidRDefault="001E5607" w:rsidP="00234040">
      <w:pPr>
        <w:pStyle w:val="NoSpacing"/>
        <w:spacing w:line="360" w:lineRule="auto"/>
        <w:rPr>
          <w:color w:val="000000"/>
          <w:sz w:val="21"/>
          <w:szCs w:val="21"/>
        </w:rPr>
      </w:pPr>
    </w:p>
    <w:p w14:paraId="55C18145" w14:textId="77777777" w:rsidR="001E5607" w:rsidRPr="00234040" w:rsidRDefault="00022C39" w:rsidP="00234040">
      <w:pPr>
        <w:spacing w:line="360" w:lineRule="auto"/>
        <w:rPr>
          <w:rFonts w:eastAsia="Times New Roman" w:cs="Arial"/>
          <w:color w:val="000000"/>
          <w:sz w:val="21"/>
          <w:szCs w:val="21"/>
          <w:shd w:val="clear" w:color="auto" w:fill="FFFFFF"/>
          <w:lang w:eastAsia="en-GB"/>
        </w:rPr>
      </w:pPr>
      <w:r w:rsidRPr="00022C39">
        <w:rPr>
          <w:rFonts w:eastAsia="Times New Roman" w:cs="Arial"/>
          <w:color w:val="000000"/>
          <w:sz w:val="21"/>
          <w:szCs w:val="21"/>
          <w:shd w:val="clear" w:color="auto" w:fill="FFFFFF"/>
          <w:lang w:eastAsia="en-GB"/>
        </w:rPr>
        <w:t>Business Insider. (2018).</w:t>
      </w:r>
      <w:r w:rsidRPr="00234040">
        <w:rPr>
          <w:rFonts w:eastAsia="Times New Roman" w:cs="Arial"/>
          <w:color w:val="000000"/>
          <w:sz w:val="21"/>
          <w:szCs w:val="21"/>
          <w:shd w:val="clear" w:color="auto" w:fill="FFFFFF"/>
          <w:lang w:eastAsia="en-GB"/>
        </w:rPr>
        <w:t> </w:t>
      </w:r>
      <w:r w:rsidRPr="00022C39">
        <w:rPr>
          <w:rFonts w:eastAsia="Times New Roman" w:cs="Arial"/>
          <w:i/>
          <w:iCs/>
          <w:color w:val="000000"/>
          <w:sz w:val="21"/>
          <w:szCs w:val="21"/>
          <w:lang w:eastAsia="en-GB"/>
        </w:rPr>
        <w:t>Instagram just reached 1 billion users</w:t>
      </w:r>
      <w:r w:rsidRPr="00022C39">
        <w:rPr>
          <w:rFonts w:eastAsia="Times New Roman" w:cs="Arial"/>
          <w:color w:val="000000"/>
          <w:sz w:val="21"/>
          <w:szCs w:val="21"/>
          <w:shd w:val="clear" w:color="auto" w:fill="FFFFFF"/>
          <w:lang w:eastAsia="en-GB"/>
        </w:rPr>
        <w:t>. [online] Available at: http://uk.businessinsider.com/instagram-monthly-active-users-1-billion-2018-6 [Accessed 15 Nov. 2018].</w:t>
      </w:r>
    </w:p>
    <w:p w14:paraId="6241D8ED" w14:textId="77777777" w:rsidR="001E5607" w:rsidRPr="00234040" w:rsidRDefault="001E5607" w:rsidP="00234040">
      <w:pPr>
        <w:spacing w:line="360" w:lineRule="auto"/>
        <w:rPr>
          <w:rFonts w:eastAsia="Times New Roman" w:cs="Arial"/>
          <w:color w:val="000000"/>
          <w:sz w:val="21"/>
          <w:szCs w:val="21"/>
          <w:shd w:val="clear" w:color="auto" w:fill="FFFFFF"/>
          <w:lang w:eastAsia="en-GB"/>
        </w:rPr>
      </w:pPr>
    </w:p>
    <w:p w14:paraId="0F2A2661" w14:textId="7B890BCE" w:rsidR="00F044A6" w:rsidRPr="00234040" w:rsidRDefault="00F044A6" w:rsidP="00234040">
      <w:pPr>
        <w:spacing w:line="360" w:lineRule="auto"/>
        <w:rPr>
          <w:rFonts w:eastAsia="Times New Roman"/>
          <w:b/>
          <w:bCs/>
          <w:i/>
          <w:color w:val="000000"/>
          <w:spacing w:val="5"/>
          <w:sz w:val="21"/>
          <w:szCs w:val="21"/>
        </w:rPr>
      </w:pPr>
      <w:r w:rsidRPr="00234040">
        <w:rPr>
          <w:rFonts w:eastAsia="Times New Roman" w:cs="Arial"/>
          <w:b/>
          <w:color w:val="000000"/>
          <w:sz w:val="21"/>
          <w:szCs w:val="21"/>
          <w:shd w:val="clear" w:color="auto" w:fill="FFFFFF"/>
          <w:lang w:eastAsia="en-GB"/>
        </w:rPr>
        <w:t>Burgees, M (2018</w:t>
      </w:r>
      <w:r w:rsidRPr="00234040">
        <w:rPr>
          <w:rFonts w:eastAsia="Times New Roman" w:cs="Arial"/>
          <w:i/>
          <w:color w:val="000000"/>
          <w:sz w:val="21"/>
          <w:szCs w:val="21"/>
          <w:shd w:val="clear" w:color="auto" w:fill="FFFFFF"/>
          <w:lang w:eastAsia="en-GB"/>
        </w:rPr>
        <w:t xml:space="preserve">) </w:t>
      </w:r>
      <w:r w:rsidRPr="00234040">
        <w:rPr>
          <w:rFonts w:eastAsia="Times New Roman"/>
          <w:i/>
          <w:color w:val="000000"/>
          <w:spacing w:val="5"/>
          <w:sz w:val="21"/>
          <w:szCs w:val="21"/>
        </w:rPr>
        <w:t>What is GDPR? The summary guide to GDPR compliance in the UK</w:t>
      </w:r>
      <w:r w:rsidRPr="00234040">
        <w:rPr>
          <w:rFonts w:eastAsia="Times New Roman"/>
          <w:b/>
          <w:bCs/>
          <w:i/>
          <w:color w:val="000000"/>
          <w:spacing w:val="5"/>
          <w:sz w:val="21"/>
          <w:szCs w:val="21"/>
        </w:rPr>
        <w:t xml:space="preserve"> [online] available at:</w:t>
      </w:r>
      <w:r w:rsidR="001E5607" w:rsidRPr="00234040">
        <w:rPr>
          <w:sz w:val="21"/>
          <w:szCs w:val="21"/>
        </w:rPr>
        <w:t xml:space="preserve"> </w:t>
      </w:r>
      <w:hyperlink r:id="rId16" w:history="1">
        <w:r w:rsidR="001E5607" w:rsidRPr="00234040">
          <w:rPr>
            <w:rStyle w:val="Hyperlink"/>
            <w:rFonts w:eastAsia="Times New Roman"/>
            <w:i/>
            <w:spacing w:val="5"/>
            <w:sz w:val="21"/>
            <w:szCs w:val="21"/>
          </w:rPr>
          <w:t>https://www.wired.co.uk/article/what-is-gdpr-uk-eu-legislation-compliance-summary-fines-2018</w:t>
        </w:r>
      </w:hyperlink>
      <w:r w:rsidR="001E5607" w:rsidRPr="00234040">
        <w:rPr>
          <w:rFonts w:eastAsia="Times New Roman"/>
          <w:b/>
          <w:bCs/>
          <w:i/>
          <w:color w:val="000000"/>
          <w:spacing w:val="5"/>
          <w:sz w:val="21"/>
          <w:szCs w:val="21"/>
        </w:rPr>
        <w:t xml:space="preserve"> [</w:t>
      </w:r>
      <w:r w:rsidR="001E5607" w:rsidRPr="00022C39">
        <w:rPr>
          <w:rFonts w:eastAsia="Times New Roman" w:cs="Arial"/>
          <w:color w:val="000000"/>
          <w:sz w:val="21"/>
          <w:szCs w:val="21"/>
          <w:shd w:val="clear" w:color="auto" w:fill="FFFFFF"/>
          <w:lang w:eastAsia="en-GB"/>
        </w:rPr>
        <w:t>Accessed 15 Nov. 2018].</w:t>
      </w:r>
      <w:r w:rsidR="001E5607" w:rsidRPr="00234040">
        <w:rPr>
          <w:rFonts w:eastAsia="Times New Roman"/>
          <w:b/>
          <w:bCs/>
          <w:i/>
          <w:color w:val="000000"/>
          <w:spacing w:val="5"/>
          <w:sz w:val="21"/>
          <w:szCs w:val="21"/>
        </w:rPr>
        <w:tab/>
      </w:r>
    </w:p>
    <w:p w14:paraId="6578B197" w14:textId="77777777" w:rsidR="001E5607" w:rsidRPr="00234040" w:rsidRDefault="001E5607" w:rsidP="00234040">
      <w:pPr>
        <w:spacing w:line="360" w:lineRule="auto"/>
        <w:rPr>
          <w:rFonts w:eastAsia="Times New Roman" w:cs="Arial"/>
          <w:color w:val="000000"/>
          <w:sz w:val="21"/>
          <w:szCs w:val="21"/>
          <w:shd w:val="clear" w:color="auto" w:fill="FFFFFF"/>
          <w:lang w:eastAsia="en-GB"/>
        </w:rPr>
      </w:pPr>
    </w:p>
    <w:p w14:paraId="68858666" w14:textId="5C9F3946" w:rsidR="00016347" w:rsidRPr="00234040" w:rsidRDefault="00016347" w:rsidP="00234040">
      <w:pPr>
        <w:widowControl w:val="0"/>
        <w:autoSpaceDE w:val="0"/>
        <w:autoSpaceDN w:val="0"/>
        <w:adjustRightInd w:val="0"/>
        <w:spacing w:after="240" w:line="360" w:lineRule="auto"/>
        <w:rPr>
          <w:rFonts w:cs="Times"/>
          <w:color w:val="000000"/>
          <w:sz w:val="21"/>
          <w:szCs w:val="21"/>
        </w:rPr>
      </w:pPr>
      <w:r w:rsidRPr="00234040">
        <w:rPr>
          <w:rFonts w:cs="Times New Roman"/>
          <w:color w:val="000000"/>
          <w:sz w:val="21"/>
          <w:szCs w:val="21"/>
        </w:rPr>
        <w:t xml:space="preserve">Costa, C., &amp; Torres, R. (2011). To be or not to be, the importance of Digital Identity in the networked society. </w:t>
      </w:r>
      <w:proofErr w:type="spellStart"/>
      <w:r w:rsidRPr="00234040">
        <w:rPr>
          <w:rFonts w:cs="Times"/>
          <w:i/>
          <w:iCs/>
          <w:color w:val="000000"/>
          <w:sz w:val="21"/>
          <w:szCs w:val="21"/>
        </w:rPr>
        <w:t>Educação</w:t>
      </w:r>
      <w:proofErr w:type="spellEnd"/>
      <w:r w:rsidRPr="00234040">
        <w:rPr>
          <w:rFonts w:cs="Times"/>
          <w:i/>
          <w:iCs/>
          <w:color w:val="000000"/>
          <w:sz w:val="21"/>
          <w:szCs w:val="21"/>
        </w:rPr>
        <w:t xml:space="preserve">, </w:t>
      </w:r>
      <w:proofErr w:type="spellStart"/>
      <w:r w:rsidRPr="00234040">
        <w:rPr>
          <w:rFonts w:cs="Times"/>
          <w:i/>
          <w:iCs/>
          <w:color w:val="000000"/>
          <w:sz w:val="21"/>
          <w:szCs w:val="21"/>
        </w:rPr>
        <w:t>Formação</w:t>
      </w:r>
      <w:proofErr w:type="spellEnd"/>
      <w:r w:rsidRPr="00234040">
        <w:rPr>
          <w:rFonts w:cs="Times"/>
          <w:i/>
          <w:iCs/>
          <w:color w:val="000000"/>
          <w:sz w:val="21"/>
          <w:szCs w:val="21"/>
        </w:rPr>
        <w:t xml:space="preserve"> &amp; </w:t>
      </w:r>
      <w:proofErr w:type="spellStart"/>
      <w:r w:rsidRPr="00234040">
        <w:rPr>
          <w:rFonts w:cs="Times"/>
          <w:i/>
          <w:iCs/>
          <w:color w:val="000000"/>
          <w:sz w:val="21"/>
          <w:szCs w:val="21"/>
        </w:rPr>
        <w:t>Tecnologias</w:t>
      </w:r>
      <w:proofErr w:type="spellEnd"/>
      <w:r w:rsidRPr="00234040">
        <w:rPr>
          <w:rFonts w:cs="Times New Roman"/>
          <w:color w:val="000000"/>
          <w:sz w:val="21"/>
          <w:szCs w:val="21"/>
        </w:rPr>
        <w:t xml:space="preserve">, </w:t>
      </w:r>
      <w:proofErr w:type="spellStart"/>
      <w:r w:rsidRPr="00234040">
        <w:rPr>
          <w:rFonts w:cs="Times New Roman"/>
          <w:color w:val="000000"/>
          <w:sz w:val="21"/>
          <w:szCs w:val="21"/>
        </w:rPr>
        <w:t>n.o</w:t>
      </w:r>
      <w:proofErr w:type="spellEnd"/>
      <w:r w:rsidRPr="00234040">
        <w:rPr>
          <w:rFonts w:cs="Times New Roman"/>
          <w:color w:val="000000"/>
          <w:sz w:val="21"/>
          <w:szCs w:val="21"/>
        </w:rPr>
        <w:t xml:space="preserve"> extra, Abril de 2011, 47-53. http://eft.educom.pt. </w:t>
      </w:r>
      <w:r w:rsidR="00022C39" w:rsidRPr="00022C39">
        <w:rPr>
          <w:rFonts w:eastAsia="Times New Roman" w:cs="Arial"/>
          <w:color w:val="000000"/>
          <w:sz w:val="21"/>
          <w:szCs w:val="21"/>
          <w:shd w:val="clear" w:color="auto" w:fill="FFFFFF"/>
          <w:lang w:eastAsia="en-GB"/>
        </w:rPr>
        <w:t>[Accessed 15 Nov. 2018].</w:t>
      </w:r>
    </w:p>
    <w:p w14:paraId="4325F11C" w14:textId="3663A6F0" w:rsidR="00016347" w:rsidRPr="00234040" w:rsidRDefault="00016347" w:rsidP="00234040">
      <w:pPr>
        <w:spacing w:line="360" w:lineRule="auto"/>
        <w:rPr>
          <w:rFonts w:eastAsia="Times New Roman" w:cs="Arial"/>
          <w:color w:val="000000"/>
          <w:sz w:val="21"/>
          <w:szCs w:val="21"/>
          <w:shd w:val="clear" w:color="auto" w:fill="FFFFFF"/>
          <w:lang w:eastAsia="en-GB"/>
        </w:rPr>
      </w:pPr>
      <w:hyperlink r:id="rId17" w:tooltip="Eliezerov, R. (2018). The Digital Identity Crisis: How The Explosion of Personal Information Is Transforming Technology, Business, and Society" w:history="1">
        <w:proofErr w:type="spellStart"/>
        <w:r w:rsidRPr="00234040">
          <w:rPr>
            <w:rStyle w:val="Hyperlink"/>
            <w:rFonts w:eastAsia="Times New Roman"/>
            <w:color w:val="003E5A"/>
            <w:sz w:val="21"/>
            <w:szCs w:val="21"/>
            <w:u w:val="none"/>
          </w:rPr>
          <w:t>Eli</w:t>
        </w:r>
        <w:r w:rsidRPr="00234040">
          <w:rPr>
            <w:rStyle w:val="Hyperlink"/>
            <w:rFonts w:eastAsia="Times New Roman"/>
            <w:color w:val="003E5A"/>
            <w:sz w:val="21"/>
            <w:szCs w:val="21"/>
            <w:u w:val="none"/>
          </w:rPr>
          <w:t>e</w:t>
        </w:r>
        <w:r w:rsidRPr="00234040">
          <w:rPr>
            <w:rStyle w:val="Hyperlink"/>
            <w:rFonts w:eastAsia="Times New Roman"/>
            <w:color w:val="003E5A"/>
            <w:sz w:val="21"/>
            <w:szCs w:val="21"/>
            <w:u w:val="none"/>
          </w:rPr>
          <w:t>zerov</w:t>
        </w:r>
        <w:proofErr w:type="spellEnd"/>
        <w:r w:rsidRPr="00234040">
          <w:rPr>
            <w:rStyle w:val="Hyperlink"/>
            <w:rFonts w:eastAsia="Times New Roman"/>
            <w:color w:val="003E5A"/>
            <w:sz w:val="21"/>
            <w:szCs w:val="21"/>
            <w:u w:val="none"/>
          </w:rPr>
          <w:t>, R. (2018). The Digital Identity Crisis: How The Explosion of Personal Information Is Transforming Technology, Business, and Society</w:t>
        </w:r>
      </w:hyperlink>
      <w:r w:rsidRPr="00234040">
        <w:rPr>
          <w:rFonts w:eastAsia="Times New Roman"/>
          <w:color w:val="373A3C"/>
          <w:sz w:val="21"/>
          <w:szCs w:val="21"/>
          <w:shd w:val="clear" w:color="auto" w:fill="FFFFFF"/>
        </w:rPr>
        <w:t>. Wiley</w:t>
      </w:r>
      <w:r w:rsidR="00022C39" w:rsidRPr="00234040">
        <w:rPr>
          <w:rFonts w:eastAsia="Times New Roman"/>
          <w:color w:val="373A3C"/>
          <w:sz w:val="21"/>
          <w:szCs w:val="21"/>
          <w:shd w:val="clear" w:color="auto" w:fill="FFFFFF"/>
        </w:rPr>
        <w:t xml:space="preserve"> </w:t>
      </w:r>
      <w:r w:rsidR="00022C39" w:rsidRPr="00022C39">
        <w:rPr>
          <w:rFonts w:eastAsia="Times New Roman" w:cs="Arial"/>
          <w:color w:val="000000"/>
          <w:sz w:val="21"/>
          <w:szCs w:val="21"/>
          <w:shd w:val="clear" w:color="auto" w:fill="FFFFFF"/>
          <w:lang w:eastAsia="en-GB"/>
        </w:rPr>
        <w:t xml:space="preserve"> [Accessed 15 Nov. 2018].</w:t>
      </w:r>
    </w:p>
    <w:p w14:paraId="42C04736" w14:textId="77777777" w:rsidR="001E5607" w:rsidRPr="00234040" w:rsidRDefault="001E5607" w:rsidP="00234040">
      <w:pPr>
        <w:spacing w:line="360" w:lineRule="auto"/>
        <w:rPr>
          <w:rFonts w:eastAsia="Times New Roman" w:cs="Arial"/>
          <w:color w:val="000000"/>
          <w:sz w:val="21"/>
          <w:szCs w:val="21"/>
          <w:shd w:val="clear" w:color="auto" w:fill="FFFFFF"/>
          <w:lang w:eastAsia="en-GB"/>
        </w:rPr>
      </w:pPr>
    </w:p>
    <w:p w14:paraId="3E8E8567" w14:textId="6142EF2C" w:rsidR="001E5607" w:rsidRPr="00234040" w:rsidRDefault="001E5607" w:rsidP="00234040">
      <w:pPr>
        <w:pStyle w:val="NoSpacing"/>
        <w:spacing w:line="360" w:lineRule="auto"/>
        <w:rPr>
          <w:color w:val="000000"/>
          <w:sz w:val="21"/>
          <w:szCs w:val="21"/>
        </w:rPr>
      </w:pPr>
      <w:r w:rsidRPr="00234040">
        <w:rPr>
          <w:color w:val="000000"/>
          <w:sz w:val="21"/>
          <w:szCs w:val="21"/>
        </w:rPr>
        <w:lastRenderedPageBreak/>
        <w:t>Schawbel, D. (2012).</w:t>
      </w:r>
      <w:r w:rsidRPr="00234040">
        <w:rPr>
          <w:rStyle w:val="apple-converted-space"/>
          <w:color w:val="000000"/>
          <w:sz w:val="21"/>
          <w:szCs w:val="21"/>
        </w:rPr>
        <w:t> </w:t>
      </w:r>
      <w:r w:rsidRPr="00234040">
        <w:rPr>
          <w:i/>
          <w:iCs/>
          <w:color w:val="000000"/>
          <w:sz w:val="21"/>
          <w:szCs w:val="21"/>
        </w:rPr>
        <w:t>Forbes Welcome</w:t>
      </w:r>
      <w:r w:rsidRPr="00234040">
        <w:rPr>
          <w:color w:val="000000"/>
          <w:sz w:val="21"/>
          <w:szCs w:val="21"/>
        </w:rPr>
        <w:t>. [online] Forbes.com. Available at: https://www.forbes.com/sites/danschawbel/2012/06/27/what-gen-y-entrepreneurs-can-learn-from-kevin-systrom-interview/2/#433048a54d1d [</w:t>
      </w:r>
      <w:r w:rsidRPr="00234040">
        <w:rPr>
          <w:sz w:val="21"/>
          <w:szCs w:val="21"/>
        </w:rPr>
        <w:t>[</w:t>
      </w:r>
      <w:r w:rsidRPr="00022C39">
        <w:rPr>
          <w:rFonts w:eastAsia="Times New Roman" w:cs="Arial"/>
          <w:color w:val="000000"/>
          <w:sz w:val="21"/>
          <w:szCs w:val="21"/>
          <w:shd w:val="clear" w:color="auto" w:fill="FFFFFF"/>
          <w:lang w:eastAsia="en-GB"/>
        </w:rPr>
        <w:t>Accessed 15 Nov. 2018].</w:t>
      </w:r>
    </w:p>
    <w:p w14:paraId="5FBBCD4F" w14:textId="77777777" w:rsidR="001E5607" w:rsidRPr="00234040" w:rsidRDefault="001E5607" w:rsidP="00234040">
      <w:pPr>
        <w:pStyle w:val="NoSpacing"/>
        <w:spacing w:line="360" w:lineRule="auto"/>
        <w:rPr>
          <w:color w:val="000000"/>
          <w:sz w:val="21"/>
          <w:szCs w:val="21"/>
        </w:rPr>
      </w:pPr>
    </w:p>
    <w:p w14:paraId="7CA0A14C" w14:textId="6185471C" w:rsidR="001E5607" w:rsidRPr="00234040" w:rsidRDefault="001E5607" w:rsidP="00234040">
      <w:pPr>
        <w:pStyle w:val="NoSpacing"/>
        <w:spacing w:line="360" w:lineRule="auto"/>
        <w:rPr>
          <w:rFonts w:eastAsia="Times New Roman" w:cs="Arial"/>
          <w:color w:val="000000"/>
          <w:sz w:val="21"/>
          <w:szCs w:val="21"/>
          <w:shd w:val="clear" w:color="auto" w:fill="FFFFFF"/>
          <w:lang w:eastAsia="en-GB"/>
        </w:rPr>
      </w:pPr>
      <w:r w:rsidRPr="00234040">
        <w:rPr>
          <w:sz w:val="21"/>
          <w:szCs w:val="21"/>
        </w:rPr>
        <w:t xml:space="preserve">Schumpeter, J. (1934), The Theory of Economic Development. Cambridge, MA: Harvard University Press. </w:t>
      </w:r>
      <w:r w:rsidRPr="00234040">
        <w:rPr>
          <w:sz w:val="21"/>
          <w:szCs w:val="21"/>
        </w:rPr>
        <w:t>[</w:t>
      </w:r>
      <w:r w:rsidRPr="00022C39">
        <w:rPr>
          <w:rFonts w:eastAsia="Times New Roman" w:cs="Arial"/>
          <w:color w:val="000000"/>
          <w:sz w:val="21"/>
          <w:szCs w:val="21"/>
          <w:shd w:val="clear" w:color="auto" w:fill="FFFFFF"/>
          <w:lang w:eastAsia="en-GB"/>
        </w:rPr>
        <w:t>Accessed 15 Nov. 2018].</w:t>
      </w:r>
    </w:p>
    <w:p w14:paraId="61E0789D" w14:textId="77777777" w:rsidR="001E5607" w:rsidRPr="00234040" w:rsidRDefault="001E5607" w:rsidP="00234040">
      <w:pPr>
        <w:pStyle w:val="NoSpacing"/>
        <w:spacing w:line="360" w:lineRule="auto"/>
        <w:rPr>
          <w:sz w:val="21"/>
          <w:szCs w:val="21"/>
        </w:rPr>
      </w:pPr>
    </w:p>
    <w:p w14:paraId="48068E51" w14:textId="717B30DA" w:rsidR="001E5607" w:rsidRPr="00234040" w:rsidRDefault="001E5607" w:rsidP="00234040">
      <w:pPr>
        <w:pStyle w:val="NoSpacing"/>
        <w:spacing w:line="360" w:lineRule="auto"/>
        <w:rPr>
          <w:rFonts w:eastAsia="Times New Roman" w:cs="Arial"/>
          <w:color w:val="000000"/>
          <w:sz w:val="21"/>
          <w:szCs w:val="21"/>
          <w:shd w:val="clear" w:color="auto" w:fill="FFFFFF"/>
          <w:lang w:eastAsia="en-GB"/>
        </w:rPr>
      </w:pPr>
      <w:r w:rsidRPr="00234040">
        <w:rPr>
          <w:color w:val="000000"/>
          <w:sz w:val="21"/>
          <w:szCs w:val="21"/>
        </w:rPr>
        <w:t>Quora. (2011).</w:t>
      </w:r>
      <w:r w:rsidRPr="00234040">
        <w:rPr>
          <w:rStyle w:val="apple-converted-space"/>
          <w:color w:val="000000"/>
          <w:sz w:val="21"/>
          <w:szCs w:val="21"/>
        </w:rPr>
        <w:t> </w:t>
      </w:r>
      <w:r w:rsidRPr="00234040">
        <w:rPr>
          <w:i/>
          <w:iCs/>
          <w:color w:val="000000"/>
          <w:sz w:val="21"/>
          <w:szCs w:val="21"/>
        </w:rPr>
        <w:t>What is the genesis of Instagram?</w:t>
      </w:r>
      <w:r w:rsidRPr="00234040">
        <w:rPr>
          <w:color w:val="000000"/>
          <w:sz w:val="21"/>
          <w:szCs w:val="21"/>
        </w:rPr>
        <w:t xml:space="preserve">. [online] Available at: https://www.quora.com/What-is-the-genesis-of-Instagram?srid=33LA&amp;share=1 </w:t>
      </w:r>
      <w:r w:rsidRPr="00234040">
        <w:rPr>
          <w:sz w:val="21"/>
          <w:szCs w:val="21"/>
        </w:rPr>
        <w:t>[</w:t>
      </w:r>
      <w:r w:rsidRPr="00022C39">
        <w:rPr>
          <w:rFonts w:eastAsia="Times New Roman" w:cs="Arial"/>
          <w:color w:val="000000"/>
          <w:sz w:val="21"/>
          <w:szCs w:val="21"/>
          <w:shd w:val="clear" w:color="auto" w:fill="FFFFFF"/>
          <w:lang w:eastAsia="en-GB"/>
        </w:rPr>
        <w:t>Accessed 15 Nov. 2018].</w:t>
      </w:r>
    </w:p>
    <w:p w14:paraId="1E0DFE07" w14:textId="77777777" w:rsidR="001E5607" w:rsidRPr="00234040" w:rsidRDefault="001E5607" w:rsidP="00234040">
      <w:pPr>
        <w:pStyle w:val="NoSpacing"/>
        <w:spacing w:line="360" w:lineRule="auto"/>
        <w:rPr>
          <w:rFonts w:eastAsia="Times New Roman"/>
          <w:sz w:val="21"/>
          <w:szCs w:val="21"/>
          <w:lang w:eastAsia="en-GB"/>
        </w:rPr>
      </w:pPr>
    </w:p>
    <w:p w14:paraId="1211B540" w14:textId="6C6D18B0" w:rsidR="001E5607" w:rsidRPr="00234040" w:rsidRDefault="001E5607" w:rsidP="00234040">
      <w:pPr>
        <w:spacing w:line="360" w:lineRule="auto"/>
        <w:rPr>
          <w:rFonts w:eastAsia="Times New Roman" w:cs="Times New Roman"/>
          <w:sz w:val="21"/>
          <w:szCs w:val="21"/>
          <w:lang w:eastAsia="en-GB"/>
        </w:rPr>
      </w:pPr>
      <w:proofErr w:type="spellStart"/>
      <w:r w:rsidRPr="00234040">
        <w:rPr>
          <w:rFonts w:eastAsia="Times New Roman" w:cs="Arial"/>
          <w:color w:val="222222"/>
          <w:sz w:val="21"/>
          <w:szCs w:val="21"/>
          <w:shd w:val="clear" w:color="auto" w:fill="FFFFFF"/>
          <w:lang w:eastAsia="en-GB"/>
        </w:rPr>
        <w:t>Romanosky</w:t>
      </w:r>
      <w:proofErr w:type="spellEnd"/>
      <w:r w:rsidRPr="00234040">
        <w:rPr>
          <w:rFonts w:eastAsia="Times New Roman" w:cs="Arial"/>
          <w:color w:val="222222"/>
          <w:sz w:val="21"/>
          <w:szCs w:val="21"/>
          <w:shd w:val="clear" w:color="auto" w:fill="FFFFFF"/>
          <w:lang w:eastAsia="en-GB"/>
        </w:rPr>
        <w:t xml:space="preserve">, S., </w:t>
      </w:r>
      <w:proofErr w:type="spellStart"/>
      <w:r w:rsidRPr="00234040">
        <w:rPr>
          <w:rFonts w:eastAsia="Times New Roman" w:cs="Arial"/>
          <w:color w:val="222222"/>
          <w:sz w:val="21"/>
          <w:szCs w:val="21"/>
          <w:shd w:val="clear" w:color="auto" w:fill="FFFFFF"/>
          <w:lang w:eastAsia="en-GB"/>
        </w:rPr>
        <w:t>Telang</w:t>
      </w:r>
      <w:proofErr w:type="spellEnd"/>
      <w:r w:rsidRPr="00234040">
        <w:rPr>
          <w:rFonts w:eastAsia="Times New Roman" w:cs="Arial"/>
          <w:color w:val="222222"/>
          <w:sz w:val="21"/>
          <w:szCs w:val="21"/>
          <w:shd w:val="clear" w:color="auto" w:fill="FFFFFF"/>
          <w:lang w:eastAsia="en-GB"/>
        </w:rPr>
        <w:t xml:space="preserve">, R., &amp; </w:t>
      </w:r>
      <w:proofErr w:type="spellStart"/>
      <w:r w:rsidRPr="00234040">
        <w:rPr>
          <w:rFonts w:eastAsia="Times New Roman" w:cs="Arial"/>
          <w:color w:val="222222"/>
          <w:sz w:val="21"/>
          <w:szCs w:val="21"/>
          <w:shd w:val="clear" w:color="auto" w:fill="FFFFFF"/>
          <w:lang w:eastAsia="en-GB"/>
        </w:rPr>
        <w:t>Acquisti</w:t>
      </w:r>
      <w:proofErr w:type="spellEnd"/>
      <w:r w:rsidRPr="00234040">
        <w:rPr>
          <w:rFonts w:eastAsia="Times New Roman" w:cs="Arial"/>
          <w:color w:val="222222"/>
          <w:sz w:val="21"/>
          <w:szCs w:val="21"/>
          <w:shd w:val="clear" w:color="auto" w:fill="FFFFFF"/>
          <w:lang w:eastAsia="en-GB"/>
        </w:rPr>
        <w:t>, A. (2011). Do data breach disclosure laws reduce identity theft?. </w:t>
      </w:r>
      <w:r w:rsidRPr="00234040">
        <w:rPr>
          <w:rFonts w:eastAsia="Times New Roman" w:cs="Arial"/>
          <w:i/>
          <w:iCs/>
          <w:color w:val="222222"/>
          <w:sz w:val="21"/>
          <w:szCs w:val="21"/>
          <w:lang w:eastAsia="en-GB"/>
        </w:rPr>
        <w:t>Journal of Policy Analysis and Management</w:t>
      </w:r>
      <w:r w:rsidRPr="00234040">
        <w:rPr>
          <w:rFonts w:eastAsia="Times New Roman" w:cs="Arial"/>
          <w:color w:val="222222"/>
          <w:sz w:val="21"/>
          <w:szCs w:val="21"/>
          <w:shd w:val="clear" w:color="auto" w:fill="FFFFFF"/>
          <w:lang w:eastAsia="en-GB"/>
        </w:rPr>
        <w:t>, </w:t>
      </w:r>
      <w:r w:rsidRPr="00234040">
        <w:rPr>
          <w:rFonts w:eastAsia="Times New Roman" w:cs="Arial"/>
          <w:i/>
          <w:iCs/>
          <w:color w:val="222222"/>
          <w:sz w:val="21"/>
          <w:szCs w:val="21"/>
          <w:lang w:eastAsia="en-GB"/>
        </w:rPr>
        <w:t>30</w:t>
      </w:r>
      <w:r w:rsidRPr="00234040">
        <w:rPr>
          <w:rFonts w:eastAsia="Times New Roman" w:cs="Arial"/>
          <w:color w:val="222222"/>
          <w:sz w:val="21"/>
          <w:szCs w:val="21"/>
          <w:shd w:val="clear" w:color="auto" w:fill="FFFFFF"/>
          <w:lang w:eastAsia="en-GB"/>
        </w:rPr>
        <w:t>(2), 256-286.</w:t>
      </w:r>
      <w:r w:rsidRPr="00234040">
        <w:rPr>
          <w:rFonts w:eastAsia="Times New Roman" w:cs="Arial"/>
          <w:color w:val="222222"/>
          <w:sz w:val="21"/>
          <w:szCs w:val="21"/>
          <w:shd w:val="clear" w:color="auto" w:fill="FFFFFF"/>
          <w:lang w:eastAsia="en-GB"/>
        </w:rPr>
        <w:t xml:space="preserve"> </w:t>
      </w:r>
      <w:r w:rsidRPr="00234040">
        <w:rPr>
          <w:sz w:val="21"/>
          <w:szCs w:val="21"/>
        </w:rPr>
        <w:t>[</w:t>
      </w:r>
      <w:r w:rsidRPr="00022C39">
        <w:rPr>
          <w:rFonts w:eastAsia="Times New Roman" w:cs="Arial"/>
          <w:color w:val="000000"/>
          <w:sz w:val="21"/>
          <w:szCs w:val="21"/>
          <w:shd w:val="clear" w:color="auto" w:fill="FFFFFF"/>
          <w:lang w:eastAsia="en-GB"/>
        </w:rPr>
        <w:t>Accessed 15 Nov. 2018].</w:t>
      </w:r>
    </w:p>
    <w:p w14:paraId="0FABA5E6" w14:textId="77777777" w:rsidR="001E5607" w:rsidRPr="00234040" w:rsidRDefault="001E5607" w:rsidP="00234040">
      <w:pPr>
        <w:spacing w:line="360" w:lineRule="auto"/>
        <w:rPr>
          <w:sz w:val="21"/>
          <w:szCs w:val="21"/>
          <w:u w:val="single"/>
        </w:rPr>
      </w:pPr>
    </w:p>
    <w:p w14:paraId="1F6CD675" w14:textId="63A13E9A" w:rsidR="001E5607" w:rsidRPr="00234040" w:rsidRDefault="001E5607" w:rsidP="00234040">
      <w:pPr>
        <w:widowControl w:val="0"/>
        <w:autoSpaceDE w:val="0"/>
        <w:autoSpaceDN w:val="0"/>
        <w:adjustRightInd w:val="0"/>
        <w:spacing w:after="240" w:line="360" w:lineRule="auto"/>
        <w:rPr>
          <w:rFonts w:cs="Times"/>
          <w:color w:val="000000"/>
          <w:sz w:val="21"/>
          <w:szCs w:val="21"/>
        </w:rPr>
      </w:pPr>
      <w:r w:rsidRPr="00234040">
        <w:rPr>
          <w:rFonts w:cs="Times"/>
          <w:color w:val="000000"/>
          <w:sz w:val="21"/>
          <w:szCs w:val="21"/>
        </w:rPr>
        <w:t xml:space="preserve">P.J. </w:t>
      </w:r>
      <w:proofErr w:type="spellStart"/>
      <w:r w:rsidRPr="00234040">
        <w:rPr>
          <w:rFonts w:cs="Times"/>
          <w:color w:val="000000"/>
          <w:sz w:val="21"/>
          <w:szCs w:val="21"/>
        </w:rPr>
        <w:t>Windley</w:t>
      </w:r>
      <w:proofErr w:type="spellEnd"/>
      <w:r w:rsidRPr="00234040">
        <w:rPr>
          <w:rFonts w:cs="Times"/>
          <w:color w:val="000000"/>
          <w:sz w:val="21"/>
          <w:szCs w:val="21"/>
        </w:rPr>
        <w:t xml:space="preserve">, </w:t>
      </w:r>
      <w:r w:rsidRPr="00234040">
        <w:rPr>
          <w:rFonts w:cs="Times"/>
          <w:i/>
          <w:iCs/>
          <w:color w:val="000000"/>
          <w:sz w:val="21"/>
          <w:szCs w:val="21"/>
        </w:rPr>
        <w:t xml:space="preserve">Digital Identity: Unmasking Identity Management Architecture (IMA) </w:t>
      </w:r>
      <w:r w:rsidRPr="00234040">
        <w:rPr>
          <w:rFonts w:cs="Times"/>
          <w:color w:val="000000"/>
          <w:sz w:val="21"/>
          <w:szCs w:val="21"/>
        </w:rPr>
        <w:t xml:space="preserve"> </w:t>
      </w:r>
      <w:r w:rsidRPr="00234040">
        <w:rPr>
          <w:rFonts w:cs="Times"/>
          <w:color w:val="000000"/>
          <w:sz w:val="21"/>
          <w:szCs w:val="21"/>
        </w:rPr>
        <w:t>(O’Reilly Media, 2005)</w:t>
      </w:r>
      <w:r w:rsidRPr="00234040">
        <w:rPr>
          <w:rFonts w:ascii="MS Mincho" w:eastAsia="MS Mincho" w:hAnsi="MS Mincho" w:cs="MS Mincho"/>
          <w:color w:val="000000"/>
          <w:sz w:val="21"/>
          <w:szCs w:val="21"/>
        </w:rPr>
        <w:t> </w:t>
      </w:r>
      <w:r w:rsidRPr="00234040">
        <w:rPr>
          <w:rFonts w:eastAsia="MS Mincho" w:cs="MS Mincho"/>
          <w:color w:val="000000"/>
          <w:sz w:val="21"/>
          <w:szCs w:val="21"/>
        </w:rPr>
        <w:t xml:space="preserve"> </w:t>
      </w:r>
      <w:r w:rsidRPr="00234040">
        <w:rPr>
          <w:sz w:val="21"/>
          <w:szCs w:val="21"/>
        </w:rPr>
        <w:t>[</w:t>
      </w:r>
      <w:r w:rsidRPr="00022C39">
        <w:rPr>
          <w:rFonts w:eastAsia="Times New Roman" w:cs="Arial"/>
          <w:color w:val="000000"/>
          <w:sz w:val="21"/>
          <w:szCs w:val="21"/>
          <w:shd w:val="clear" w:color="auto" w:fill="FFFFFF"/>
          <w:lang w:eastAsia="en-GB"/>
        </w:rPr>
        <w:t>Accessed 15 Nov. 2018].</w:t>
      </w:r>
    </w:p>
    <w:p w14:paraId="2D6C0512" w14:textId="545B0575" w:rsidR="001E5607" w:rsidRPr="00234040" w:rsidRDefault="001E5607" w:rsidP="00234040">
      <w:pPr>
        <w:widowControl w:val="0"/>
        <w:autoSpaceDE w:val="0"/>
        <w:autoSpaceDN w:val="0"/>
        <w:adjustRightInd w:val="0"/>
        <w:spacing w:after="240" w:line="360" w:lineRule="auto"/>
        <w:rPr>
          <w:rFonts w:cs="Times"/>
          <w:color w:val="000000"/>
          <w:sz w:val="21"/>
          <w:szCs w:val="21"/>
        </w:rPr>
      </w:pPr>
      <w:r w:rsidRPr="00234040">
        <w:rPr>
          <w:rFonts w:cs="Times New Roman"/>
          <w:color w:val="000000"/>
          <w:sz w:val="21"/>
          <w:szCs w:val="21"/>
        </w:rPr>
        <w:t xml:space="preserve">Williams, S., Fleming, S., &amp; </w:t>
      </w:r>
      <w:proofErr w:type="spellStart"/>
      <w:r w:rsidRPr="00234040">
        <w:rPr>
          <w:rFonts w:cs="Times New Roman"/>
          <w:color w:val="000000"/>
          <w:sz w:val="21"/>
          <w:szCs w:val="21"/>
        </w:rPr>
        <w:t>Parslow</w:t>
      </w:r>
      <w:proofErr w:type="spellEnd"/>
      <w:r w:rsidRPr="00234040">
        <w:rPr>
          <w:rFonts w:cs="Times New Roman"/>
          <w:color w:val="000000"/>
          <w:sz w:val="21"/>
          <w:szCs w:val="21"/>
        </w:rPr>
        <w:t xml:space="preserve">, P. (n.d.). </w:t>
      </w:r>
      <w:r w:rsidRPr="00234040">
        <w:rPr>
          <w:rFonts w:cs="Times"/>
          <w:i/>
          <w:iCs/>
          <w:color w:val="000000"/>
          <w:sz w:val="21"/>
          <w:szCs w:val="21"/>
        </w:rPr>
        <w:t>This Is Me - Digital Identity for careers</w:t>
      </w:r>
      <w:r w:rsidRPr="00234040">
        <w:rPr>
          <w:rFonts w:cs="Times New Roman"/>
          <w:color w:val="000000"/>
          <w:sz w:val="21"/>
          <w:szCs w:val="21"/>
        </w:rPr>
        <w:t xml:space="preserve">. Lulu Marketplace. Retrieved from http://tinyurl.com/y8kz7ep. </w:t>
      </w:r>
      <w:r w:rsidRPr="00234040">
        <w:rPr>
          <w:rFonts w:cs="Times New Roman"/>
          <w:color w:val="000000"/>
          <w:sz w:val="21"/>
          <w:szCs w:val="21"/>
        </w:rPr>
        <w:t xml:space="preserve"> </w:t>
      </w:r>
      <w:r w:rsidRPr="00234040">
        <w:rPr>
          <w:sz w:val="21"/>
          <w:szCs w:val="21"/>
        </w:rPr>
        <w:t>[</w:t>
      </w:r>
      <w:r w:rsidRPr="00022C39">
        <w:rPr>
          <w:rFonts w:eastAsia="Times New Roman" w:cs="Arial"/>
          <w:color w:val="000000"/>
          <w:sz w:val="21"/>
          <w:szCs w:val="21"/>
          <w:shd w:val="clear" w:color="auto" w:fill="FFFFFF"/>
          <w:lang w:eastAsia="en-GB"/>
        </w:rPr>
        <w:t>Accessed 15 Nov. 2018].</w:t>
      </w:r>
    </w:p>
    <w:p w14:paraId="240B50B8" w14:textId="1FEEB31E" w:rsidR="001E5607" w:rsidRPr="00234040" w:rsidRDefault="001E5607" w:rsidP="00234040">
      <w:pPr>
        <w:widowControl w:val="0"/>
        <w:autoSpaceDE w:val="0"/>
        <w:autoSpaceDN w:val="0"/>
        <w:adjustRightInd w:val="0"/>
        <w:spacing w:after="240" w:line="360" w:lineRule="auto"/>
        <w:rPr>
          <w:rStyle w:val="s2"/>
          <w:color w:val="0000FF"/>
          <w:sz w:val="21"/>
          <w:szCs w:val="21"/>
        </w:rPr>
      </w:pPr>
      <w:r w:rsidRPr="00234040">
        <w:rPr>
          <w:rStyle w:val="s1"/>
          <w:sz w:val="21"/>
          <w:szCs w:val="21"/>
        </w:rPr>
        <w:t xml:space="preserve">Tynan, D. (27 July 2016) </w:t>
      </w:r>
      <w:r w:rsidRPr="00234040">
        <w:rPr>
          <w:rStyle w:val="s1"/>
          <w:i/>
          <w:iCs/>
          <w:sz w:val="21"/>
          <w:szCs w:val="21"/>
        </w:rPr>
        <w:t xml:space="preserve">Facebook's journey ‘only 1% done’ after surge in revenue, Zuckerberg says. </w:t>
      </w:r>
      <w:r w:rsidRPr="00234040">
        <w:rPr>
          <w:rStyle w:val="s1"/>
          <w:sz w:val="21"/>
          <w:szCs w:val="21"/>
        </w:rPr>
        <w:t xml:space="preserve">Available at: </w:t>
      </w:r>
      <w:hyperlink r:id="rId18" w:history="1">
        <w:r w:rsidRPr="00234040">
          <w:rPr>
            <w:rStyle w:val="s2"/>
            <w:color w:val="0000FF"/>
            <w:sz w:val="21"/>
            <w:szCs w:val="21"/>
          </w:rPr>
          <w:t>https://www.theguardian.com/technology/2016/jul/27/facebook-ad-sales-growth-quarterly-results</w:t>
        </w:r>
      </w:hyperlink>
      <w:r w:rsidRPr="00234040">
        <w:rPr>
          <w:rStyle w:val="s2"/>
          <w:color w:val="0000FF"/>
          <w:sz w:val="21"/>
          <w:szCs w:val="21"/>
        </w:rPr>
        <w:t xml:space="preserve"> </w:t>
      </w:r>
      <w:r w:rsidRPr="00234040">
        <w:rPr>
          <w:sz w:val="21"/>
          <w:szCs w:val="21"/>
        </w:rPr>
        <w:t>[</w:t>
      </w:r>
      <w:r w:rsidRPr="00022C39">
        <w:rPr>
          <w:rFonts w:eastAsia="Times New Roman" w:cs="Arial"/>
          <w:color w:val="000000"/>
          <w:sz w:val="21"/>
          <w:szCs w:val="21"/>
          <w:shd w:val="clear" w:color="auto" w:fill="FFFFFF"/>
          <w:lang w:eastAsia="en-GB"/>
        </w:rPr>
        <w:t>Accessed 15 Nov. 2018].</w:t>
      </w:r>
    </w:p>
    <w:p w14:paraId="612459C4" w14:textId="5B4E9BE5" w:rsidR="001E5607" w:rsidRPr="00234040" w:rsidRDefault="001E5607" w:rsidP="00234040">
      <w:pPr>
        <w:widowControl w:val="0"/>
        <w:autoSpaceDE w:val="0"/>
        <w:autoSpaceDN w:val="0"/>
        <w:adjustRightInd w:val="0"/>
        <w:spacing w:after="240" w:line="360" w:lineRule="auto"/>
        <w:rPr>
          <w:rFonts w:cs="Times"/>
          <w:color w:val="000000"/>
          <w:sz w:val="21"/>
          <w:szCs w:val="21"/>
        </w:rPr>
      </w:pPr>
      <w:r w:rsidRPr="00234040">
        <w:rPr>
          <w:rStyle w:val="apple-converted-space"/>
          <w:sz w:val="21"/>
          <w:szCs w:val="21"/>
        </w:rPr>
        <w:t> </w:t>
      </w:r>
      <w:r w:rsidRPr="00234040">
        <w:rPr>
          <w:rStyle w:val="s1"/>
          <w:sz w:val="21"/>
          <w:szCs w:val="21"/>
        </w:rPr>
        <w:t xml:space="preserve">(30 June 2016) </w:t>
      </w:r>
      <w:r w:rsidRPr="00234040">
        <w:rPr>
          <w:rStyle w:val="s1"/>
          <w:i/>
          <w:iCs/>
          <w:sz w:val="21"/>
          <w:szCs w:val="21"/>
        </w:rPr>
        <w:t xml:space="preserve">Twitter Usage/Company Facts. </w:t>
      </w:r>
      <w:r w:rsidRPr="00234040">
        <w:rPr>
          <w:rStyle w:val="s1"/>
          <w:sz w:val="21"/>
          <w:szCs w:val="21"/>
        </w:rPr>
        <w:t xml:space="preserve">Available at: </w:t>
      </w:r>
      <w:hyperlink r:id="rId19" w:history="1">
        <w:r w:rsidRPr="00234040">
          <w:rPr>
            <w:rStyle w:val="s2"/>
            <w:color w:val="0000FF"/>
            <w:sz w:val="21"/>
            <w:szCs w:val="21"/>
          </w:rPr>
          <w:t>https://about.twitter.com/company</w:t>
        </w:r>
      </w:hyperlink>
      <w:r w:rsidRPr="00234040">
        <w:rPr>
          <w:rStyle w:val="s2"/>
          <w:color w:val="0000FF"/>
          <w:sz w:val="21"/>
          <w:szCs w:val="21"/>
        </w:rPr>
        <w:t xml:space="preserve"> </w:t>
      </w:r>
      <w:r w:rsidRPr="00234040">
        <w:rPr>
          <w:sz w:val="21"/>
          <w:szCs w:val="21"/>
        </w:rPr>
        <w:t>[</w:t>
      </w:r>
      <w:r w:rsidRPr="00022C39">
        <w:rPr>
          <w:rFonts w:eastAsia="Times New Roman" w:cs="Arial"/>
          <w:color w:val="000000"/>
          <w:sz w:val="21"/>
          <w:szCs w:val="21"/>
          <w:shd w:val="clear" w:color="auto" w:fill="FFFFFF"/>
          <w:lang w:eastAsia="en-GB"/>
        </w:rPr>
        <w:t>Accessed 15 Nov. 2018].</w:t>
      </w:r>
    </w:p>
    <w:p w14:paraId="4A949383" w14:textId="5A1DF20D" w:rsidR="001E5607" w:rsidRPr="00234040" w:rsidRDefault="001E5607" w:rsidP="00234040">
      <w:pPr>
        <w:pStyle w:val="p4"/>
        <w:spacing w:line="360" w:lineRule="auto"/>
        <w:rPr>
          <w:rFonts w:asciiTheme="minorHAnsi" w:eastAsia="Times New Roman" w:hAnsiTheme="minorHAnsi" w:cs="Arial"/>
          <w:sz w:val="21"/>
          <w:szCs w:val="21"/>
          <w:shd w:val="clear" w:color="auto" w:fill="FFFFFF"/>
        </w:rPr>
      </w:pPr>
      <w:r w:rsidRPr="00234040">
        <w:rPr>
          <w:rStyle w:val="s1"/>
          <w:rFonts w:asciiTheme="minorHAnsi" w:hAnsiTheme="minorHAnsi"/>
          <w:sz w:val="21"/>
          <w:szCs w:val="21"/>
        </w:rPr>
        <w:t>(2013)</w:t>
      </w:r>
      <w:r w:rsidRPr="00234040">
        <w:rPr>
          <w:rStyle w:val="s1"/>
          <w:rFonts w:asciiTheme="minorHAnsi" w:hAnsiTheme="minorHAnsi"/>
          <w:i/>
          <w:iCs/>
          <w:sz w:val="21"/>
          <w:szCs w:val="21"/>
        </w:rPr>
        <w:t xml:space="preserve"> Consumers Will Punish Brands that Fail to Respond on Twitter Quickly. </w:t>
      </w:r>
      <w:r w:rsidRPr="00234040">
        <w:rPr>
          <w:rStyle w:val="s1"/>
          <w:rFonts w:asciiTheme="minorHAnsi" w:hAnsiTheme="minorHAnsi"/>
          <w:sz w:val="21"/>
          <w:szCs w:val="21"/>
        </w:rPr>
        <w:t xml:space="preserve">Available at: </w:t>
      </w:r>
      <w:hyperlink r:id="rId20" w:history="1">
        <w:r w:rsidRPr="00234040">
          <w:rPr>
            <w:rStyle w:val="s2"/>
            <w:rFonts w:asciiTheme="minorHAnsi" w:hAnsiTheme="minorHAnsi"/>
            <w:color w:val="0000FF"/>
            <w:sz w:val="21"/>
            <w:szCs w:val="21"/>
          </w:rPr>
          <w:t>http://www.lithium.com/company/news-room/press-releases/2013/consumers-will-punish-brands-that-fail-to-respond-on-twitter-quickly</w:t>
        </w:r>
      </w:hyperlink>
      <w:r w:rsidRPr="00234040">
        <w:rPr>
          <w:rStyle w:val="s1"/>
          <w:rFonts w:asciiTheme="minorHAnsi" w:hAnsiTheme="minorHAnsi"/>
          <w:i/>
          <w:iCs/>
          <w:sz w:val="21"/>
          <w:szCs w:val="21"/>
        </w:rPr>
        <w:t xml:space="preserve"> </w:t>
      </w:r>
      <w:r w:rsidRPr="00234040">
        <w:rPr>
          <w:rStyle w:val="s1"/>
          <w:rFonts w:asciiTheme="minorHAnsi" w:hAnsiTheme="minorHAnsi"/>
          <w:i/>
          <w:iCs/>
          <w:sz w:val="21"/>
          <w:szCs w:val="21"/>
        </w:rPr>
        <w:t xml:space="preserve"> </w:t>
      </w:r>
      <w:r w:rsidRPr="00234040">
        <w:rPr>
          <w:rFonts w:asciiTheme="minorHAnsi" w:hAnsiTheme="minorHAnsi"/>
          <w:sz w:val="21"/>
          <w:szCs w:val="21"/>
        </w:rPr>
        <w:t>[</w:t>
      </w:r>
      <w:r w:rsidRPr="00022C39">
        <w:rPr>
          <w:rFonts w:asciiTheme="minorHAnsi" w:eastAsia="Times New Roman" w:hAnsiTheme="minorHAnsi" w:cs="Arial"/>
          <w:sz w:val="21"/>
          <w:szCs w:val="21"/>
          <w:shd w:val="clear" w:color="auto" w:fill="FFFFFF"/>
        </w:rPr>
        <w:t>Accessed 15 Nov. 2018].</w:t>
      </w:r>
    </w:p>
    <w:p w14:paraId="1CD88F48" w14:textId="77777777" w:rsidR="001E5607" w:rsidRPr="00234040" w:rsidRDefault="001E5607" w:rsidP="00234040">
      <w:pPr>
        <w:pStyle w:val="p4"/>
        <w:spacing w:line="360" w:lineRule="auto"/>
        <w:rPr>
          <w:rFonts w:asciiTheme="minorHAnsi" w:eastAsia="Times New Roman" w:hAnsiTheme="minorHAnsi" w:cs="Arial"/>
          <w:sz w:val="21"/>
          <w:szCs w:val="21"/>
          <w:shd w:val="clear" w:color="auto" w:fill="FFFFFF"/>
        </w:rPr>
      </w:pPr>
    </w:p>
    <w:p w14:paraId="78B1FD56" w14:textId="39EDCF71" w:rsidR="00B3789D" w:rsidRPr="00234040" w:rsidRDefault="00B3789D" w:rsidP="00234040">
      <w:pPr>
        <w:pStyle w:val="p4"/>
        <w:spacing w:line="360" w:lineRule="auto"/>
        <w:rPr>
          <w:rFonts w:asciiTheme="minorHAnsi" w:eastAsia="Times New Roman" w:hAnsiTheme="minorHAnsi" w:cs="Arial"/>
          <w:sz w:val="21"/>
          <w:szCs w:val="21"/>
          <w:shd w:val="clear" w:color="auto" w:fill="FFFFFF"/>
        </w:rPr>
      </w:pPr>
      <w:r w:rsidRPr="00234040">
        <w:rPr>
          <w:rFonts w:asciiTheme="minorHAnsi" w:eastAsia="Times New Roman" w:hAnsiTheme="minorHAnsi" w:cs="Arial"/>
          <w:sz w:val="21"/>
          <w:szCs w:val="21"/>
          <w:shd w:val="clear" w:color="auto" w:fill="FFFFFF"/>
        </w:rPr>
        <w:t xml:space="preserve">Gallagher, K (2017) </w:t>
      </w:r>
      <w:r w:rsidRPr="00234040">
        <w:rPr>
          <w:rFonts w:asciiTheme="minorHAnsi" w:eastAsia="Times New Roman" w:hAnsiTheme="minorHAnsi" w:cs="Arial"/>
          <w:i/>
          <w:sz w:val="21"/>
          <w:szCs w:val="21"/>
          <w:shd w:val="clear" w:color="auto" w:fill="FFFFFF"/>
        </w:rPr>
        <w:t xml:space="preserve">LinkedIn Reaches a half billion users. </w:t>
      </w:r>
      <w:r w:rsidRPr="00234040">
        <w:rPr>
          <w:rFonts w:asciiTheme="minorHAnsi" w:eastAsia="Times New Roman" w:hAnsiTheme="minorHAnsi" w:cs="Arial"/>
          <w:sz w:val="21"/>
          <w:szCs w:val="21"/>
          <w:shd w:val="clear" w:color="auto" w:fill="FFFFFF"/>
        </w:rPr>
        <w:t xml:space="preserve">Available at: </w:t>
      </w:r>
      <w:hyperlink r:id="rId21" w:history="1">
        <w:r w:rsidRPr="00234040">
          <w:rPr>
            <w:rStyle w:val="Hyperlink"/>
            <w:rFonts w:asciiTheme="minorHAnsi" w:eastAsia="Times New Roman" w:hAnsiTheme="minorHAnsi" w:cs="Arial"/>
            <w:sz w:val="21"/>
            <w:szCs w:val="21"/>
            <w:shd w:val="clear" w:color="auto" w:fill="FFFFFF"/>
          </w:rPr>
          <w:t>http://uk.businessinsider.com/linkedin-reaches-a-half-billion-users-2017-4?r=US&amp;IR=T</w:t>
        </w:r>
      </w:hyperlink>
      <w:r w:rsidRPr="00234040">
        <w:rPr>
          <w:rFonts w:asciiTheme="minorHAnsi" w:eastAsia="Times New Roman" w:hAnsiTheme="minorHAnsi" w:cs="Arial"/>
          <w:sz w:val="21"/>
          <w:szCs w:val="21"/>
          <w:shd w:val="clear" w:color="auto" w:fill="FFFFFF"/>
        </w:rPr>
        <w:t xml:space="preserve">  </w:t>
      </w:r>
      <w:r w:rsidRPr="00234040">
        <w:rPr>
          <w:rFonts w:asciiTheme="minorHAnsi" w:hAnsiTheme="minorHAnsi"/>
          <w:sz w:val="21"/>
          <w:szCs w:val="21"/>
        </w:rPr>
        <w:t>[</w:t>
      </w:r>
      <w:r w:rsidRPr="00022C39">
        <w:rPr>
          <w:rFonts w:asciiTheme="minorHAnsi" w:eastAsia="Times New Roman" w:hAnsiTheme="minorHAnsi" w:cs="Arial"/>
          <w:sz w:val="21"/>
          <w:szCs w:val="21"/>
          <w:shd w:val="clear" w:color="auto" w:fill="FFFFFF"/>
        </w:rPr>
        <w:t>Accessed 15 Nov. 2018].</w:t>
      </w:r>
      <w:r w:rsidRPr="00234040">
        <w:rPr>
          <w:rFonts w:asciiTheme="minorHAnsi" w:eastAsia="Times New Roman" w:hAnsiTheme="minorHAnsi" w:cs="Arial"/>
          <w:sz w:val="21"/>
          <w:szCs w:val="21"/>
          <w:shd w:val="clear" w:color="auto" w:fill="FFFFFF"/>
        </w:rPr>
        <w:tab/>
      </w:r>
    </w:p>
    <w:p w14:paraId="0E4AB4BA" w14:textId="77777777" w:rsidR="001E5607" w:rsidRPr="00234040" w:rsidRDefault="001E5607" w:rsidP="00234040">
      <w:pPr>
        <w:pStyle w:val="p4"/>
        <w:spacing w:line="360" w:lineRule="auto"/>
        <w:rPr>
          <w:rFonts w:asciiTheme="minorHAnsi" w:eastAsia="Times New Roman" w:hAnsiTheme="minorHAnsi" w:cs="Arial"/>
          <w:sz w:val="21"/>
          <w:szCs w:val="21"/>
          <w:shd w:val="clear" w:color="auto" w:fill="FFFFFF"/>
        </w:rPr>
      </w:pPr>
    </w:p>
    <w:p w14:paraId="09188AD2" w14:textId="77777777" w:rsidR="006D4244" w:rsidRPr="00234040" w:rsidRDefault="006D4244" w:rsidP="00234040">
      <w:pPr>
        <w:spacing w:line="360" w:lineRule="auto"/>
        <w:rPr>
          <w:sz w:val="21"/>
          <w:szCs w:val="21"/>
          <w:u w:val="single"/>
        </w:rPr>
      </w:pPr>
      <w:r w:rsidRPr="00234040">
        <w:rPr>
          <w:rFonts w:eastAsia="Times New Roman" w:cs="Arial"/>
          <w:sz w:val="21"/>
          <w:szCs w:val="21"/>
          <w:shd w:val="clear" w:color="auto" w:fill="FFFFFF"/>
        </w:rPr>
        <w:t xml:space="preserve"> Tumblr (2018) </w:t>
      </w:r>
      <w:r w:rsidRPr="00234040">
        <w:rPr>
          <w:rFonts w:eastAsia="Times New Roman" w:cs="Arial"/>
          <w:i/>
          <w:sz w:val="21"/>
          <w:szCs w:val="21"/>
          <w:shd w:val="clear" w:color="auto" w:fill="FFFFFF"/>
        </w:rPr>
        <w:t xml:space="preserve">Instagram. </w:t>
      </w:r>
      <w:r w:rsidRPr="00234040">
        <w:rPr>
          <w:rFonts w:eastAsia="Times New Roman" w:cs="Arial"/>
          <w:sz w:val="21"/>
          <w:szCs w:val="21"/>
          <w:shd w:val="clear" w:color="auto" w:fill="FFFFFF"/>
        </w:rPr>
        <w:t xml:space="preserve">Available at: </w:t>
      </w:r>
    </w:p>
    <w:p w14:paraId="732CDB0C" w14:textId="500D2307" w:rsidR="006D4244" w:rsidRPr="00234040" w:rsidRDefault="006D4244" w:rsidP="00234040">
      <w:pPr>
        <w:pStyle w:val="p4"/>
        <w:spacing w:line="360" w:lineRule="auto"/>
        <w:rPr>
          <w:rFonts w:asciiTheme="minorHAnsi" w:eastAsia="Times New Roman" w:hAnsiTheme="minorHAnsi" w:cs="Arial"/>
          <w:sz w:val="21"/>
          <w:szCs w:val="21"/>
          <w:shd w:val="clear" w:color="auto" w:fill="FFFFFF"/>
        </w:rPr>
      </w:pPr>
      <w:hyperlink r:id="rId22" w:history="1">
        <w:r w:rsidRPr="00234040">
          <w:rPr>
            <w:rStyle w:val="Hyperlink"/>
            <w:rFonts w:asciiTheme="minorHAnsi" w:hAnsiTheme="minorHAnsi"/>
            <w:sz w:val="21"/>
            <w:szCs w:val="21"/>
          </w:rPr>
          <w:t>https://www.tumblr.com/dashboard/blog/instagram/165759350412</w:t>
        </w:r>
      </w:hyperlink>
      <w:r w:rsidRPr="00234040">
        <w:rPr>
          <w:rFonts w:asciiTheme="minorHAnsi" w:hAnsiTheme="minorHAnsi"/>
          <w:sz w:val="21"/>
          <w:szCs w:val="21"/>
          <w:u w:val="single"/>
        </w:rPr>
        <w:tab/>
      </w:r>
      <w:r w:rsidRPr="00234040">
        <w:rPr>
          <w:rFonts w:asciiTheme="minorHAnsi" w:hAnsiTheme="minorHAnsi"/>
          <w:sz w:val="21"/>
          <w:szCs w:val="21"/>
        </w:rPr>
        <w:t>[</w:t>
      </w:r>
      <w:r w:rsidRPr="00022C39">
        <w:rPr>
          <w:rFonts w:asciiTheme="minorHAnsi" w:eastAsia="Times New Roman" w:hAnsiTheme="minorHAnsi" w:cs="Arial"/>
          <w:sz w:val="21"/>
          <w:szCs w:val="21"/>
          <w:shd w:val="clear" w:color="auto" w:fill="FFFFFF"/>
        </w:rPr>
        <w:t>Accessed 15 Nov. 2018].</w:t>
      </w:r>
      <w:r w:rsidRPr="00234040">
        <w:rPr>
          <w:rFonts w:asciiTheme="minorHAnsi" w:eastAsia="Times New Roman" w:hAnsiTheme="minorHAnsi" w:cs="Arial"/>
          <w:sz w:val="21"/>
          <w:szCs w:val="21"/>
          <w:shd w:val="clear" w:color="auto" w:fill="FFFFFF"/>
        </w:rPr>
        <w:tab/>
      </w:r>
      <w:r w:rsidRPr="00234040">
        <w:rPr>
          <w:rFonts w:asciiTheme="minorHAnsi" w:eastAsia="Times New Roman" w:hAnsiTheme="minorHAnsi" w:cs="Arial"/>
          <w:sz w:val="21"/>
          <w:szCs w:val="21"/>
          <w:shd w:val="clear" w:color="auto" w:fill="FFFFFF"/>
        </w:rPr>
        <w:t xml:space="preserve"> </w:t>
      </w:r>
    </w:p>
    <w:p w14:paraId="63040308" w14:textId="77777777" w:rsidR="001E5607" w:rsidRPr="00234040" w:rsidRDefault="001E5607" w:rsidP="00234040">
      <w:pPr>
        <w:pStyle w:val="p4"/>
        <w:spacing w:line="360" w:lineRule="auto"/>
        <w:rPr>
          <w:rFonts w:asciiTheme="minorHAnsi" w:eastAsia="Times New Roman" w:hAnsiTheme="minorHAnsi" w:cs="Arial"/>
          <w:sz w:val="21"/>
          <w:szCs w:val="21"/>
          <w:shd w:val="clear" w:color="auto" w:fill="FFFFFF"/>
        </w:rPr>
      </w:pPr>
    </w:p>
    <w:p w14:paraId="2BF54457" w14:textId="77777777" w:rsidR="001E5607" w:rsidRPr="00234040" w:rsidRDefault="001E5607" w:rsidP="00234040">
      <w:pPr>
        <w:pStyle w:val="p4"/>
        <w:spacing w:line="360" w:lineRule="auto"/>
        <w:rPr>
          <w:rFonts w:asciiTheme="minorHAnsi" w:eastAsia="Times New Roman" w:hAnsiTheme="minorHAnsi" w:cs="Arial"/>
          <w:sz w:val="21"/>
          <w:szCs w:val="21"/>
          <w:shd w:val="clear" w:color="auto" w:fill="FFFFFF"/>
        </w:rPr>
      </w:pPr>
    </w:p>
    <w:p w14:paraId="0D0CA1F8" w14:textId="77777777" w:rsidR="006D4244" w:rsidRPr="00234040" w:rsidRDefault="006D4244" w:rsidP="00234040">
      <w:pPr>
        <w:pStyle w:val="p4"/>
        <w:spacing w:line="360" w:lineRule="auto"/>
        <w:rPr>
          <w:rFonts w:asciiTheme="minorHAnsi" w:eastAsia="Times New Roman" w:hAnsiTheme="minorHAnsi" w:cs="Arial"/>
          <w:sz w:val="21"/>
          <w:szCs w:val="21"/>
          <w:shd w:val="clear" w:color="auto" w:fill="FFFFFF"/>
        </w:rPr>
      </w:pPr>
      <w:proofErr w:type="spellStart"/>
      <w:r w:rsidRPr="00234040">
        <w:rPr>
          <w:rFonts w:asciiTheme="minorHAnsi" w:hAnsiTheme="minorHAnsi"/>
          <w:sz w:val="21"/>
          <w:szCs w:val="21"/>
        </w:rPr>
        <w:lastRenderedPageBreak/>
        <w:t>Steimle</w:t>
      </w:r>
      <w:proofErr w:type="spellEnd"/>
      <w:r w:rsidRPr="00234040">
        <w:rPr>
          <w:rFonts w:asciiTheme="minorHAnsi" w:hAnsiTheme="minorHAnsi"/>
          <w:sz w:val="21"/>
          <w:szCs w:val="21"/>
        </w:rPr>
        <w:t xml:space="preserve">, J (2018) </w:t>
      </w:r>
      <w:r w:rsidRPr="00234040">
        <w:rPr>
          <w:rFonts w:asciiTheme="minorHAnsi" w:hAnsiTheme="minorHAnsi"/>
          <w:i/>
          <w:sz w:val="21"/>
          <w:szCs w:val="21"/>
        </w:rPr>
        <w:t xml:space="preserve">10 LinkedIn Facts. </w:t>
      </w:r>
      <w:r w:rsidRPr="00234040">
        <w:rPr>
          <w:rFonts w:asciiTheme="minorHAnsi" w:hAnsiTheme="minorHAnsi"/>
          <w:sz w:val="21"/>
          <w:szCs w:val="21"/>
        </w:rPr>
        <w:t xml:space="preserve">Available at: </w:t>
      </w:r>
      <w:hyperlink r:id="rId23" w:history="1">
        <w:r w:rsidRPr="00234040">
          <w:rPr>
            <w:rStyle w:val="Hyperlink"/>
            <w:rFonts w:asciiTheme="minorHAnsi" w:hAnsiTheme="minorHAnsi"/>
            <w:sz w:val="21"/>
            <w:szCs w:val="21"/>
          </w:rPr>
          <w:t>https://www.linkedin.com/pulse/10-linkedin-fast-facts-thought-leaders-josh-steimle/</w:t>
        </w:r>
      </w:hyperlink>
      <w:r w:rsidRPr="00234040">
        <w:rPr>
          <w:rFonts w:asciiTheme="minorHAnsi" w:hAnsiTheme="minorHAnsi"/>
          <w:sz w:val="21"/>
          <w:szCs w:val="21"/>
          <w:u w:val="single"/>
        </w:rPr>
        <w:t xml:space="preserve"> </w:t>
      </w:r>
      <w:r w:rsidRPr="00234040">
        <w:rPr>
          <w:rFonts w:asciiTheme="minorHAnsi" w:hAnsiTheme="minorHAnsi"/>
          <w:sz w:val="21"/>
          <w:szCs w:val="21"/>
        </w:rPr>
        <w:t>[</w:t>
      </w:r>
      <w:r w:rsidRPr="00022C39">
        <w:rPr>
          <w:rFonts w:asciiTheme="minorHAnsi" w:eastAsia="Times New Roman" w:hAnsiTheme="minorHAnsi" w:cs="Arial"/>
          <w:sz w:val="21"/>
          <w:szCs w:val="21"/>
          <w:shd w:val="clear" w:color="auto" w:fill="FFFFFF"/>
        </w:rPr>
        <w:t>Accessed 15 Nov. 2018].</w:t>
      </w:r>
      <w:r w:rsidRPr="00234040">
        <w:rPr>
          <w:rFonts w:asciiTheme="minorHAnsi" w:eastAsia="Times New Roman" w:hAnsiTheme="minorHAnsi" w:cs="Arial"/>
          <w:sz w:val="21"/>
          <w:szCs w:val="21"/>
          <w:shd w:val="clear" w:color="auto" w:fill="FFFFFF"/>
        </w:rPr>
        <w:tab/>
        <w:t xml:space="preserve"> </w:t>
      </w:r>
    </w:p>
    <w:p w14:paraId="13FDA2E7" w14:textId="77777777" w:rsidR="006D4244" w:rsidRPr="00234040" w:rsidRDefault="006D4244" w:rsidP="00234040">
      <w:pPr>
        <w:pStyle w:val="p4"/>
        <w:spacing w:line="360" w:lineRule="auto"/>
        <w:rPr>
          <w:rFonts w:asciiTheme="minorHAnsi" w:eastAsia="Times New Roman" w:hAnsiTheme="minorHAnsi" w:cs="Arial"/>
          <w:sz w:val="21"/>
          <w:szCs w:val="21"/>
          <w:shd w:val="clear" w:color="auto" w:fill="FFFFFF"/>
        </w:rPr>
      </w:pPr>
    </w:p>
    <w:p w14:paraId="2FF65B5C" w14:textId="7E9E538B" w:rsidR="006D4244" w:rsidRPr="00234040" w:rsidRDefault="006D4244" w:rsidP="00234040">
      <w:pPr>
        <w:spacing w:line="360" w:lineRule="auto"/>
        <w:rPr>
          <w:rFonts w:eastAsia="Times New Roman" w:cs="Arial"/>
          <w:sz w:val="21"/>
          <w:szCs w:val="21"/>
          <w:shd w:val="clear" w:color="auto" w:fill="FFFFFF"/>
        </w:rPr>
      </w:pPr>
      <w:r w:rsidRPr="00234040">
        <w:rPr>
          <w:rFonts w:eastAsia="Times New Roman" w:cs="Arial"/>
          <w:sz w:val="21"/>
          <w:szCs w:val="21"/>
          <w:shd w:val="clear" w:color="auto" w:fill="FFFFFF"/>
        </w:rPr>
        <w:t xml:space="preserve">Virgin (2018) </w:t>
      </w:r>
      <w:r w:rsidRPr="00234040">
        <w:rPr>
          <w:rFonts w:eastAsia="Times New Roman" w:cs="Arial"/>
          <w:i/>
          <w:sz w:val="21"/>
          <w:szCs w:val="21"/>
          <w:shd w:val="clear" w:color="auto" w:fill="FFFFFF"/>
        </w:rPr>
        <w:t xml:space="preserve">Richard Branson Biography. </w:t>
      </w:r>
      <w:r w:rsidRPr="00234040">
        <w:rPr>
          <w:rFonts w:eastAsia="Times New Roman" w:cs="Arial"/>
          <w:sz w:val="21"/>
          <w:szCs w:val="21"/>
          <w:shd w:val="clear" w:color="auto" w:fill="FFFFFF"/>
        </w:rPr>
        <w:t xml:space="preserve">Available at: </w:t>
      </w:r>
      <w:hyperlink r:id="rId24" w:history="1">
        <w:r w:rsidRPr="00234040">
          <w:rPr>
            <w:rStyle w:val="Hyperlink"/>
            <w:sz w:val="21"/>
            <w:szCs w:val="21"/>
          </w:rPr>
          <w:t>https:/</w:t>
        </w:r>
        <w:bookmarkStart w:id="0" w:name="_GoBack"/>
        <w:bookmarkEnd w:id="0"/>
        <w:r w:rsidRPr="00234040">
          <w:rPr>
            <w:rStyle w:val="Hyperlink"/>
            <w:sz w:val="21"/>
            <w:szCs w:val="21"/>
          </w:rPr>
          <w:t>/www.virgin.com/richard-branson/biography</w:t>
        </w:r>
      </w:hyperlink>
      <w:r w:rsidRPr="00234040">
        <w:rPr>
          <w:sz w:val="21"/>
          <w:szCs w:val="21"/>
          <w:u w:val="single"/>
        </w:rPr>
        <w:t xml:space="preserve"> [</w:t>
      </w:r>
      <w:r w:rsidRPr="00022C39">
        <w:rPr>
          <w:rFonts w:eastAsia="Times New Roman" w:cs="Arial"/>
          <w:color w:val="000000"/>
          <w:sz w:val="21"/>
          <w:szCs w:val="21"/>
          <w:shd w:val="clear" w:color="auto" w:fill="FFFFFF"/>
          <w:lang w:eastAsia="en-GB"/>
        </w:rPr>
        <w:t>Accessed 15 Nov. 2018].</w:t>
      </w:r>
      <w:r w:rsidRPr="00234040">
        <w:rPr>
          <w:rFonts w:eastAsia="Times New Roman" w:cs="Arial"/>
          <w:sz w:val="21"/>
          <w:szCs w:val="21"/>
          <w:shd w:val="clear" w:color="auto" w:fill="FFFFFF"/>
        </w:rPr>
        <w:tab/>
      </w:r>
    </w:p>
    <w:p w14:paraId="344C6D1F" w14:textId="77777777" w:rsidR="006D4244" w:rsidRPr="00234040" w:rsidRDefault="006D4244" w:rsidP="00234040">
      <w:pPr>
        <w:spacing w:line="360" w:lineRule="auto"/>
        <w:rPr>
          <w:rFonts w:eastAsia="Times New Roman" w:cs="Arial"/>
          <w:sz w:val="21"/>
          <w:szCs w:val="21"/>
          <w:shd w:val="clear" w:color="auto" w:fill="FFFFFF"/>
        </w:rPr>
      </w:pPr>
    </w:p>
    <w:p w14:paraId="10C9EB4D" w14:textId="25CF2DEC" w:rsidR="006D4244" w:rsidRPr="00234040" w:rsidRDefault="006D4244" w:rsidP="00234040">
      <w:pPr>
        <w:spacing w:line="360" w:lineRule="auto"/>
        <w:rPr>
          <w:rFonts w:eastAsia="Times New Roman" w:cs="Arial"/>
          <w:sz w:val="21"/>
          <w:szCs w:val="21"/>
          <w:shd w:val="clear" w:color="auto" w:fill="FFFFFF"/>
        </w:rPr>
      </w:pPr>
      <w:r w:rsidRPr="00234040">
        <w:rPr>
          <w:rFonts w:eastAsia="Times New Roman" w:cs="Arial"/>
          <w:sz w:val="21"/>
          <w:szCs w:val="21"/>
          <w:shd w:val="clear" w:color="auto" w:fill="FFFFFF"/>
        </w:rPr>
        <w:t xml:space="preserve">LinkedIn (2018) </w:t>
      </w:r>
      <w:r w:rsidRPr="00234040">
        <w:rPr>
          <w:rFonts w:eastAsia="Times New Roman" w:cs="Arial"/>
          <w:i/>
          <w:sz w:val="21"/>
          <w:szCs w:val="21"/>
          <w:shd w:val="clear" w:color="auto" w:fill="FFFFFF"/>
        </w:rPr>
        <w:t xml:space="preserve">Richard Branson. </w:t>
      </w:r>
      <w:r w:rsidRPr="00234040">
        <w:rPr>
          <w:rFonts w:eastAsia="Times New Roman" w:cs="Arial"/>
          <w:sz w:val="21"/>
          <w:szCs w:val="21"/>
          <w:shd w:val="clear" w:color="auto" w:fill="FFFFFF"/>
        </w:rPr>
        <w:t xml:space="preserve">Available at: </w:t>
      </w:r>
      <w:hyperlink r:id="rId25" w:history="1">
        <w:r w:rsidRPr="00234040">
          <w:rPr>
            <w:rStyle w:val="Hyperlink"/>
            <w:sz w:val="21"/>
            <w:szCs w:val="21"/>
          </w:rPr>
          <w:t>https://www.linkedin.com/in/rbranson/</w:t>
        </w:r>
      </w:hyperlink>
      <w:r w:rsidRPr="00234040">
        <w:rPr>
          <w:sz w:val="21"/>
          <w:szCs w:val="21"/>
          <w:u w:val="single"/>
        </w:rPr>
        <w:t xml:space="preserve"> </w:t>
      </w:r>
      <w:r w:rsidRPr="00234040">
        <w:rPr>
          <w:sz w:val="21"/>
          <w:szCs w:val="21"/>
        </w:rPr>
        <w:t>[Accessed: 15 Nov. 2018]</w:t>
      </w:r>
    </w:p>
    <w:p w14:paraId="045F3DFB" w14:textId="140C1E62" w:rsidR="006D4244" w:rsidRPr="00234040" w:rsidRDefault="006D4244" w:rsidP="00234040">
      <w:pPr>
        <w:pStyle w:val="p4"/>
        <w:spacing w:line="360" w:lineRule="auto"/>
        <w:rPr>
          <w:rFonts w:asciiTheme="minorHAnsi" w:eastAsia="Times New Roman" w:hAnsiTheme="minorHAnsi" w:cs="Arial"/>
          <w:sz w:val="21"/>
          <w:szCs w:val="21"/>
          <w:shd w:val="clear" w:color="auto" w:fill="FFFFFF"/>
        </w:rPr>
      </w:pPr>
    </w:p>
    <w:p w14:paraId="6CFE4319" w14:textId="77777777" w:rsidR="006D4244" w:rsidRPr="00234040" w:rsidRDefault="006D4244" w:rsidP="00234040">
      <w:pPr>
        <w:spacing w:line="360" w:lineRule="auto"/>
        <w:rPr>
          <w:rFonts w:eastAsia="Times New Roman" w:cs="Arial"/>
          <w:sz w:val="21"/>
          <w:szCs w:val="21"/>
          <w:shd w:val="clear" w:color="auto" w:fill="FFFFFF"/>
        </w:rPr>
      </w:pPr>
    </w:p>
    <w:p w14:paraId="4D23A041" w14:textId="741E5268" w:rsidR="006D4244" w:rsidRPr="00234040" w:rsidRDefault="006D4244" w:rsidP="00234040">
      <w:pPr>
        <w:spacing w:line="360" w:lineRule="auto"/>
        <w:rPr>
          <w:sz w:val="21"/>
          <w:szCs w:val="21"/>
          <w:u w:val="single"/>
        </w:rPr>
      </w:pPr>
      <w:r w:rsidRPr="00234040">
        <w:rPr>
          <w:rFonts w:eastAsia="Times New Roman" w:cs="Arial"/>
          <w:sz w:val="21"/>
          <w:szCs w:val="21"/>
          <w:shd w:val="clear" w:color="auto" w:fill="FFFFFF"/>
        </w:rPr>
        <w:t xml:space="preserve">LinkedIn (2018) </w:t>
      </w:r>
      <w:r w:rsidRPr="00234040">
        <w:rPr>
          <w:rFonts w:eastAsia="Times New Roman" w:cs="Arial"/>
          <w:i/>
          <w:sz w:val="21"/>
          <w:szCs w:val="21"/>
          <w:shd w:val="clear" w:color="auto" w:fill="FFFFFF"/>
        </w:rPr>
        <w:t xml:space="preserve">Autumn Baker. </w:t>
      </w:r>
      <w:r w:rsidRPr="00234040">
        <w:rPr>
          <w:rFonts w:eastAsia="Times New Roman" w:cs="Arial"/>
          <w:i/>
          <w:sz w:val="21"/>
          <w:szCs w:val="21"/>
          <w:shd w:val="clear" w:color="auto" w:fill="FFFFFF"/>
        </w:rPr>
        <w:t xml:space="preserve"> </w:t>
      </w:r>
      <w:r w:rsidRPr="00234040">
        <w:rPr>
          <w:rFonts w:eastAsia="Times New Roman" w:cs="Arial"/>
          <w:sz w:val="21"/>
          <w:szCs w:val="21"/>
          <w:shd w:val="clear" w:color="auto" w:fill="FFFFFF"/>
        </w:rPr>
        <w:t xml:space="preserve">Available at: </w:t>
      </w:r>
      <w:hyperlink r:id="rId26" w:history="1">
        <w:r w:rsidRPr="00234040">
          <w:rPr>
            <w:rStyle w:val="Hyperlink"/>
            <w:sz w:val="21"/>
            <w:szCs w:val="21"/>
          </w:rPr>
          <w:t>https://www.linkedin.com/in/autumn-baker-a44a95154/</w:t>
        </w:r>
      </w:hyperlink>
    </w:p>
    <w:p w14:paraId="7160F7DC" w14:textId="16ECDEC7" w:rsidR="006D4244" w:rsidRPr="00234040" w:rsidRDefault="006D4244" w:rsidP="00234040">
      <w:pPr>
        <w:spacing w:line="360" w:lineRule="auto"/>
        <w:rPr>
          <w:sz w:val="21"/>
          <w:szCs w:val="21"/>
        </w:rPr>
      </w:pPr>
      <w:r w:rsidRPr="00234040">
        <w:rPr>
          <w:sz w:val="21"/>
          <w:szCs w:val="21"/>
        </w:rPr>
        <w:t>Accessed: 15 Nov. 2018]</w:t>
      </w:r>
    </w:p>
    <w:p w14:paraId="6A0EB050" w14:textId="77777777" w:rsidR="00234040" w:rsidRPr="00234040" w:rsidRDefault="00234040" w:rsidP="00234040">
      <w:pPr>
        <w:spacing w:line="360" w:lineRule="auto"/>
        <w:rPr>
          <w:sz w:val="21"/>
          <w:szCs w:val="21"/>
        </w:rPr>
      </w:pPr>
    </w:p>
    <w:p w14:paraId="0D20B25E" w14:textId="77777777" w:rsidR="00234040" w:rsidRPr="00234040" w:rsidRDefault="00234040" w:rsidP="00234040">
      <w:pPr>
        <w:spacing w:line="360" w:lineRule="auto"/>
        <w:rPr>
          <w:sz w:val="21"/>
          <w:szCs w:val="21"/>
        </w:rPr>
      </w:pPr>
      <w:r w:rsidRPr="00234040">
        <w:rPr>
          <w:sz w:val="21"/>
          <w:szCs w:val="21"/>
        </w:rPr>
        <w:t xml:space="preserve">Dearlove, D (2007) </w:t>
      </w:r>
      <w:r w:rsidRPr="00234040">
        <w:rPr>
          <w:i/>
          <w:sz w:val="21"/>
          <w:szCs w:val="21"/>
        </w:rPr>
        <w:t xml:space="preserve">Business the Richard Branson Way. </w:t>
      </w:r>
      <w:r w:rsidRPr="00234040">
        <w:rPr>
          <w:sz w:val="21"/>
          <w:szCs w:val="21"/>
        </w:rPr>
        <w:t xml:space="preserve">Available at: </w:t>
      </w:r>
      <w:hyperlink r:id="rId27" w:history="1">
        <w:r w:rsidRPr="00234040">
          <w:rPr>
            <w:rStyle w:val="Hyperlink"/>
            <w:sz w:val="21"/>
            <w:szCs w:val="21"/>
          </w:rPr>
          <w:t>https://books.google.co.uk/books?hl=en&amp;lr=&amp;id=nVjdOcHRUh0C&amp;oi=fnd&amp;pg=PR7&amp;dq=richard+branson+biography&amp;ots=FYoHPp__98&amp;sig=su3AVW7dDGlXYQSOfCd2jC60vXg#v=onepage&amp;q=richard%20branson%20biography&amp;f=false</w:t>
        </w:r>
      </w:hyperlink>
      <w:r w:rsidRPr="00234040">
        <w:rPr>
          <w:sz w:val="21"/>
          <w:szCs w:val="21"/>
        </w:rPr>
        <w:tab/>
      </w:r>
      <w:r w:rsidRPr="00234040">
        <w:rPr>
          <w:sz w:val="21"/>
          <w:szCs w:val="21"/>
        </w:rPr>
        <w:t>Accessed: 15 Nov. 2018]</w:t>
      </w:r>
    </w:p>
    <w:p w14:paraId="10DE98AE" w14:textId="190D0A93" w:rsidR="00234040" w:rsidRPr="00234040" w:rsidRDefault="00234040" w:rsidP="00234040">
      <w:pPr>
        <w:spacing w:line="360" w:lineRule="auto"/>
        <w:rPr>
          <w:sz w:val="21"/>
          <w:szCs w:val="21"/>
        </w:rPr>
      </w:pPr>
    </w:p>
    <w:p w14:paraId="508EC9C0" w14:textId="77777777" w:rsidR="00234040" w:rsidRPr="006D4244" w:rsidRDefault="00234040" w:rsidP="006D4244">
      <w:pPr>
        <w:spacing w:line="360" w:lineRule="auto"/>
        <w:rPr>
          <w:rFonts w:eastAsia="Times New Roman" w:cs="Arial"/>
          <w:sz w:val="21"/>
          <w:szCs w:val="21"/>
          <w:shd w:val="clear" w:color="auto" w:fill="FFFFFF"/>
        </w:rPr>
      </w:pPr>
    </w:p>
    <w:p w14:paraId="4112100B" w14:textId="77777777" w:rsidR="006D4244" w:rsidRDefault="006D4244" w:rsidP="006D4244">
      <w:pPr>
        <w:pStyle w:val="p4"/>
        <w:spacing w:line="360" w:lineRule="auto"/>
        <w:rPr>
          <w:rFonts w:asciiTheme="minorHAnsi" w:eastAsia="Times New Roman" w:hAnsiTheme="minorHAnsi" w:cs="Arial"/>
          <w:sz w:val="21"/>
          <w:szCs w:val="21"/>
          <w:shd w:val="clear" w:color="auto" w:fill="FFFFFF"/>
        </w:rPr>
      </w:pPr>
    </w:p>
    <w:tbl>
      <w:tblPr>
        <w:tblW w:w="6570" w:type="dxa"/>
        <w:tblCellMar>
          <w:left w:w="0" w:type="dxa"/>
          <w:right w:w="0" w:type="dxa"/>
        </w:tblCellMar>
        <w:tblLook w:val="04A0" w:firstRow="1" w:lastRow="0" w:firstColumn="1" w:lastColumn="0" w:noHBand="0" w:noVBand="1"/>
      </w:tblPr>
      <w:tblGrid>
        <w:gridCol w:w="6414"/>
        <w:gridCol w:w="156"/>
      </w:tblGrid>
      <w:tr w:rsidR="00234040" w:rsidRPr="00234040" w14:paraId="54184005" w14:textId="77777777" w:rsidTr="00234040">
        <w:trPr>
          <w:trHeight w:val="299"/>
        </w:trPr>
        <w:tc>
          <w:tcPr>
            <w:tcW w:w="0" w:type="auto"/>
            <w:noWrap/>
            <w:tcMar>
              <w:top w:w="120" w:type="dxa"/>
              <w:left w:w="0" w:type="dxa"/>
              <w:bottom w:w="120" w:type="dxa"/>
              <w:right w:w="240" w:type="dxa"/>
            </w:tcMar>
            <w:hideMark/>
          </w:tcPr>
          <w:p w14:paraId="2774D13C" w14:textId="7CD5C66C" w:rsidR="00234040" w:rsidRPr="00234040" w:rsidRDefault="00234040" w:rsidP="00234040">
            <w:pPr>
              <w:jc w:val="right"/>
              <w:rPr>
                <w:rFonts w:ascii="Arial" w:eastAsia="Times New Roman" w:hAnsi="Arial" w:cs="Arial"/>
                <w:color w:val="000000" w:themeColor="text1"/>
                <w:sz w:val="20"/>
                <w:szCs w:val="20"/>
                <w:lang w:eastAsia="en-GB"/>
              </w:rPr>
            </w:pPr>
          </w:p>
        </w:tc>
        <w:tc>
          <w:tcPr>
            <w:tcW w:w="0" w:type="auto"/>
            <w:tcMar>
              <w:top w:w="120" w:type="dxa"/>
              <w:left w:w="0" w:type="dxa"/>
              <w:bottom w:w="120" w:type="dxa"/>
              <w:right w:w="0" w:type="dxa"/>
            </w:tcMar>
            <w:hideMark/>
          </w:tcPr>
          <w:p w14:paraId="478BAA7C" w14:textId="77777777" w:rsidR="00234040" w:rsidRPr="00234040" w:rsidRDefault="00234040" w:rsidP="00234040">
            <w:pPr>
              <w:jc w:val="right"/>
              <w:rPr>
                <w:rFonts w:ascii="Arial" w:eastAsia="Times New Roman" w:hAnsi="Arial" w:cs="Arial"/>
                <w:color w:val="000000" w:themeColor="text1"/>
                <w:sz w:val="20"/>
                <w:szCs w:val="20"/>
                <w:lang w:eastAsia="en-GB"/>
              </w:rPr>
            </w:pPr>
          </w:p>
        </w:tc>
      </w:tr>
    </w:tbl>
    <w:p w14:paraId="18B4ACD7" w14:textId="77777777" w:rsidR="00234040" w:rsidRPr="006D4244" w:rsidRDefault="00234040" w:rsidP="006D4244">
      <w:pPr>
        <w:pStyle w:val="p4"/>
        <w:spacing w:line="360" w:lineRule="auto"/>
        <w:rPr>
          <w:rFonts w:asciiTheme="minorHAnsi" w:eastAsia="Times New Roman" w:hAnsiTheme="minorHAnsi" w:cs="Arial"/>
          <w:sz w:val="21"/>
          <w:szCs w:val="21"/>
          <w:shd w:val="clear" w:color="auto" w:fill="FFFFFF"/>
        </w:rPr>
      </w:pPr>
    </w:p>
    <w:p w14:paraId="036612B0" w14:textId="6FAAF883" w:rsidR="006D4244" w:rsidRDefault="006D4244" w:rsidP="006D4244">
      <w:pPr>
        <w:spacing w:line="360" w:lineRule="auto"/>
        <w:rPr>
          <w:sz w:val="21"/>
          <w:szCs w:val="21"/>
          <w:u w:val="single"/>
        </w:rPr>
      </w:pPr>
    </w:p>
    <w:p w14:paraId="2F8EF95C" w14:textId="1AF7ED04" w:rsidR="008673EE" w:rsidRPr="006D4244" w:rsidRDefault="006D4244" w:rsidP="006D4244">
      <w:pPr>
        <w:pStyle w:val="p4"/>
        <w:spacing w:line="360" w:lineRule="auto"/>
        <w:rPr>
          <w:rFonts w:asciiTheme="minorHAnsi" w:hAnsiTheme="minorHAnsi"/>
          <w:sz w:val="21"/>
          <w:szCs w:val="21"/>
        </w:rPr>
      </w:pPr>
      <w:r>
        <w:rPr>
          <w:rFonts w:asciiTheme="minorHAnsi" w:hAnsiTheme="minorHAnsi"/>
          <w:sz w:val="21"/>
          <w:szCs w:val="21"/>
        </w:rPr>
        <w:tab/>
      </w:r>
    </w:p>
    <w:p w14:paraId="36F79D34" w14:textId="77777777" w:rsidR="008673EE" w:rsidRPr="00AE7E1E" w:rsidRDefault="008673EE" w:rsidP="008673EE">
      <w:pPr>
        <w:spacing w:line="360" w:lineRule="auto"/>
        <w:rPr>
          <w:u w:val="single"/>
        </w:rPr>
      </w:pPr>
    </w:p>
    <w:sectPr w:rsidR="008673EE" w:rsidRPr="00AE7E1E" w:rsidSect="0054320C">
      <w:headerReference w:type="even" r:id="rId28"/>
      <w:headerReference w:type="default" r:id="rId29"/>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BBECEB6" w14:textId="77777777" w:rsidR="00545DB0" w:rsidRDefault="00545DB0" w:rsidP="0054320C">
      <w:r>
        <w:separator/>
      </w:r>
    </w:p>
  </w:endnote>
  <w:endnote w:type="continuationSeparator" w:id="0">
    <w:p w14:paraId="2FE0F343" w14:textId="77777777" w:rsidR="00545DB0" w:rsidRDefault="00545DB0" w:rsidP="005432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MS Mincho">
    <w:panose1 w:val="02020609040205080304"/>
    <w:charset w:val="80"/>
    <w:family w:val="auto"/>
    <w:pitch w:val="variable"/>
    <w:sig w:usb0="E00002FF" w:usb1="6AC7FDFB" w:usb2="08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429F6AF" w14:textId="77777777" w:rsidR="00545DB0" w:rsidRDefault="00545DB0" w:rsidP="0054320C">
      <w:r>
        <w:separator/>
      </w:r>
    </w:p>
  </w:footnote>
  <w:footnote w:type="continuationSeparator" w:id="0">
    <w:p w14:paraId="0927A0F1" w14:textId="77777777" w:rsidR="00545DB0" w:rsidRDefault="00545DB0" w:rsidP="0054320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6AD5F8" w14:textId="77777777" w:rsidR="0078562F" w:rsidRDefault="0078562F" w:rsidP="0078562F">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29F7B43" w14:textId="77777777" w:rsidR="0078562F" w:rsidRDefault="0078562F" w:rsidP="0054320C">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C782F2" w14:textId="77777777" w:rsidR="0078562F" w:rsidRDefault="0078562F" w:rsidP="0078562F">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34040">
      <w:rPr>
        <w:rStyle w:val="PageNumber"/>
        <w:noProof/>
      </w:rPr>
      <w:t>2</w:t>
    </w:r>
    <w:r>
      <w:rPr>
        <w:rStyle w:val="PageNumber"/>
      </w:rPr>
      <w:fldChar w:fldCharType="end"/>
    </w:r>
  </w:p>
  <w:p w14:paraId="65F748C4" w14:textId="77777777" w:rsidR="0078562F" w:rsidRDefault="0078562F" w:rsidP="0054320C">
    <w:pPr>
      <w:pStyle w:val="Header"/>
      <w:ind w:right="360"/>
    </w:pPr>
    <w:r>
      <w:t>Autumn Baker</w:t>
    </w:r>
  </w:p>
  <w:p w14:paraId="5AAF72A6" w14:textId="77777777" w:rsidR="0078562F" w:rsidRDefault="0078562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5"/>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320C"/>
    <w:rsid w:val="00016347"/>
    <w:rsid w:val="00022C39"/>
    <w:rsid w:val="0006448D"/>
    <w:rsid w:val="0007265F"/>
    <w:rsid w:val="0007788A"/>
    <w:rsid w:val="000A2B6D"/>
    <w:rsid w:val="000D457B"/>
    <w:rsid w:val="000E7160"/>
    <w:rsid w:val="00137257"/>
    <w:rsid w:val="0014342D"/>
    <w:rsid w:val="00146BD2"/>
    <w:rsid w:val="001471D0"/>
    <w:rsid w:val="001A3E09"/>
    <w:rsid w:val="001A4FF8"/>
    <w:rsid w:val="001E5607"/>
    <w:rsid w:val="001E5F2A"/>
    <w:rsid w:val="00232415"/>
    <w:rsid w:val="00234040"/>
    <w:rsid w:val="00237618"/>
    <w:rsid w:val="00273068"/>
    <w:rsid w:val="002771B0"/>
    <w:rsid w:val="0028022B"/>
    <w:rsid w:val="00286A5C"/>
    <w:rsid w:val="002A3E14"/>
    <w:rsid w:val="002E3130"/>
    <w:rsid w:val="00302145"/>
    <w:rsid w:val="0034176B"/>
    <w:rsid w:val="00363596"/>
    <w:rsid w:val="00380DCC"/>
    <w:rsid w:val="00413A50"/>
    <w:rsid w:val="00436E93"/>
    <w:rsid w:val="00461CAD"/>
    <w:rsid w:val="0046596E"/>
    <w:rsid w:val="00497765"/>
    <w:rsid w:val="004A2987"/>
    <w:rsid w:val="004C3DD0"/>
    <w:rsid w:val="004E23DE"/>
    <w:rsid w:val="00530DCD"/>
    <w:rsid w:val="0054320C"/>
    <w:rsid w:val="00543285"/>
    <w:rsid w:val="00545DB0"/>
    <w:rsid w:val="005A546B"/>
    <w:rsid w:val="005B50D8"/>
    <w:rsid w:val="006360C0"/>
    <w:rsid w:val="006D4244"/>
    <w:rsid w:val="006F1CDA"/>
    <w:rsid w:val="007127A9"/>
    <w:rsid w:val="00731774"/>
    <w:rsid w:val="00782A39"/>
    <w:rsid w:val="0078562F"/>
    <w:rsid w:val="007A1A7B"/>
    <w:rsid w:val="007B0373"/>
    <w:rsid w:val="007D63DB"/>
    <w:rsid w:val="007F1FAF"/>
    <w:rsid w:val="007F6FD3"/>
    <w:rsid w:val="008673EE"/>
    <w:rsid w:val="00883ACF"/>
    <w:rsid w:val="008E5BF2"/>
    <w:rsid w:val="0096726E"/>
    <w:rsid w:val="009A3EA0"/>
    <w:rsid w:val="009B36BD"/>
    <w:rsid w:val="00A2736C"/>
    <w:rsid w:val="00AA5FC6"/>
    <w:rsid w:val="00AC2C6C"/>
    <w:rsid w:val="00AE5E50"/>
    <w:rsid w:val="00AE7598"/>
    <w:rsid w:val="00AE7E1E"/>
    <w:rsid w:val="00B010FA"/>
    <w:rsid w:val="00B0180D"/>
    <w:rsid w:val="00B13854"/>
    <w:rsid w:val="00B3789D"/>
    <w:rsid w:val="00B610D4"/>
    <w:rsid w:val="00B72A2D"/>
    <w:rsid w:val="00BA327D"/>
    <w:rsid w:val="00BB29BA"/>
    <w:rsid w:val="00BB6C3D"/>
    <w:rsid w:val="00BE55BF"/>
    <w:rsid w:val="00C327FD"/>
    <w:rsid w:val="00C708D8"/>
    <w:rsid w:val="00C95A5A"/>
    <w:rsid w:val="00CB3CA5"/>
    <w:rsid w:val="00CC3BEE"/>
    <w:rsid w:val="00CC4FC7"/>
    <w:rsid w:val="00CD690A"/>
    <w:rsid w:val="00CF30FA"/>
    <w:rsid w:val="00D63220"/>
    <w:rsid w:val="00D63A6E"/>
    <w:rsid w:val="00D829C5"/>
    <w:rsid w:val="00DA6546"/>
    <w:rsid w:val="00DB275D"/>
    <w:rsid w:val="00DB4C0E"/>
    <w:rsid w:val="00E13E30"/>
    <w:rsid w:val="00E56849"/>
    <w:rsid w:val="00EB5DC6"/>
    <w:rsid w:val="00F044A6"/>
    <w:rsid w:val="00F703DF"/>
    <w:rsid w:val="00F9343E"/>
    <w:rsid w:val="00FB1897"/>
    <w:rsid w:val="00FC4715"/>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84B1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D4244"/>
  </w:style>
  <w:style w:type="paragraph" w:styleId="Heading1">
    <w:name w:val="heading 1"/>
    <w:basedOn w:val="Normal"/>
    <w:link w:val="Heading1Char"/>
    <w:uiPriority w:val="9"/>
    <w:qFormat/>
    <w:rsid w:val="00F044A6"/>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4320C"/>
    <w:rPr>
      <w:rFonts w:eastAsiaTheme="minorEastAsia"/>
      <w:sz w:val="22"/>
      <w:szCs w:val="22"/>
      <w:lang w:val="en-US" w:eastAsia="zh-CN"/>
    </w:rPr>
  </w:style>
  <w:style w:type="character" w:customStyle="1" w:styleId="NoSpacingChar">
    <w:name w:val="No Spacing Char"/>
    <w:basedOn w:val="DefaultParagraphFont"/>
    <w:link w:val="NoSpacing"/>
    <w:uiPriority w:val="1"/>
    <w:rsid w:val="0054320C"/>
    <w:rPr>
      <w:rFonts w:eastAsiaTheme="minorEastAsia"/>
      <w:sz w:val="22"/>
      <w:szCs w:val="22"/>
      <w:lang w:val="en-US" w:eastAsia="zh-CN"/>
    </w:rPr>
  </w:style>
  <w:style w:type="paragraph" w:styleId="Header">
    <w:name w:val="header"/>
    <w:basedOn w:val="Normal"/>
    <w:link w:val="HeaderChar"/>
    <w:uiPriority w:val="99"/>
    <w:unhideWhenUsed/>
    <w:rsid w:val="0054320C"/>
    <w:pPr>
      <w:tabs>
        <w:tab w:val="center" w:pos="4513"/>
        <w:tab w:val="right" w:pos="9026"/>
      </w:tabs>
    </w:pPr>
  </w:style>
  <w:style w:type="character" w:customStyle="1" w:styleId="HeaderChar">
    <w:name w:val="Header Char"/>
    <w:basedOn w:val="DefaultParagraphFont"/>
    <w:link w:val="Header"/>
    <w:uiPriority w:val="99"/>
    <w:rsid w:val="0054320C"/>
  </w:style>
  <w:style w:type="paragraph" w:styleId="Footer">
    <w:name w:val="footer"/>
    <w:basedOn w:val="Normal"/>
    <w:link w:val="FooterChar"/>
    <w:uiPriority w:val="99"/>
    <w:unhideWhenUsed/>
    <w:rsid w:val="0054320C"/>
    <w:pPr>
      <w:tabs>
        <w:tab w:val="center" w:pos="4513"/>
        <w:tab w:val="right" w:pos="9026"/>
      </w:tabs>
    </w:pPr>
  </w:style>
  <w:style w:type="character" w:customStyle="1" w:styleId="FooterChar">
    <w:name w:val="Footer Char"/>
    <w:basedOn w:val="DefaultParagraphFont"/>
    <w:link w:val="Footer"/>
    <w:uiPriority w:val="99"/>
    <w:rsid w:val="0054320C"/>
  </w:style>
  <w:style w:type="character" w:styleId="PageNumber">
    <w:name w:val="page number"/>
    <w:basedOn w:val="DefaultParagraphFont"/>
    <w:uiPriority w:val="99"/>
    <w:semiHidden/>
    <w:unhideWhenUsed/>
    <w:rsid w:val="0054320C"/>
  </w:style>
  <w:style w:type="character" w:customStyle="1" w:styleId="s1">
    <w:name w:val="s1"/>
    <w:basedOn w:val="DefaultParagraphFont"/>
    <w:rsid w:val="00CD690A"/>
  </w:style>
  <w:style w:type="character" w:customStyle="1" w:styleId="s2">
    <w:name w:val="s2"/>
    <w:basedOn w:val="DefaultParagraphFont"/>
    <w:rsid w:val="00CD690A"/>
    <w:rPr>
      <w:u w:val="single"/>
    </w:rPr>
  </w:style>
  <w:style w:type="character" w:customStyle="1" w:styleId="apple-converted-space">
    <w:name w:val="apple-converted-space"/>
    <w:basedOn w:val="DefaultParagraphFont"/>
    <w:rsid w:val="00CD690A"/>
  </w:style>
  <w:style w:type="paragraph" w:customStyle="1" w:styleId="p1">
    <w:name w:val="p1"/>
    <w:basedOn w:val="Normal"/>
    <w:rsid w:val="0046596E"/>
    <w:rPr>
      <w:rFonts w:ascii="Helvetica" w:hAnsi="Helvetica" w:cs="Times New Roman"/>
      <w:color w:val="000000"/>
      <w:sz w:val="17"/>
      <w:szCs w:val="17"/>
      <w:lang w:eastAsia="en-GB"/>
    </w:rPr>
  </w:style>
  <w:style w:type="paragraph" w:customStyle="1" w:styleId="p4">
    <w:name w:val="p4"/>
    <w:basedOn w:val="Normal"/>
    <w:rsid w:val="00E13E30"/>
    <w:pPr>
      <w:shd w:val="clear" w:color="auto" w:fill="FFFFFF"/>
    </w:pPr>
    <w:rPr>
      <w:rFonts w:ascii="Helvetica" w:hAnsi="Helvetica" w:cs="Times New Roman"/>
      <w:color w:val="000000"/>
      <w:sz w:val="17"/>
      <w:szCs w:val="17"/>
      <w:lang w:eastAsia="en-GB"/>
    </w:rPr>
  </w:style>
  <w:style w:type="character" w:styleId="Hyperlink">
    <w:name w:val="Hyperlink"/>
    <w:basedOn w:val="DefaultParagraphFont"/>
    <w:uiPriority w:val="99"/>
    <w:unhideWhenUsed/>
    <w:rsid w:val="006F1CDA"/>
    <w:rPr>
      <w:color w:val="0563C1" w:themeColor="hyperlink"/>
      <w:u w:val="single"/>
    </w:rPr>
  </w:style>
  <w:style w:type="paragraph" w:styleId="NormalWeb">
    <w:name w:val="Normal (Web)"/>
    <w:basedOn w:val="Normal"/>
    <w:uiPriority w:val="99"/>
    <w:semiHidden/>
    <w:unhideWhenUsed/>
    <w:rsid w:val="00AE7598"/>
    <w:pPr>
      <w:spacing w:before="100" w:beforeAutospacing="1" w:after="100" w:afterAutospacing="1"/>
    </w:pPr>
    <w:rPr>
      <w:rFonts w:ascii="Times New Roman" w:hAnsi="Times New Roman" w:cs="Times New Roman"/>
      <w:lang w:eastAsia="en-GB"/>
    </w:rPr>
  </w:style>
  <w:style w:type="character" w:customStyle="1" w:styleId="Heading1Char">
    <w:name w:val="Heading 1 Char"/>
    <w:basedOn w:val="DefaultParagraphFont"/>
    <w:link w:val="Heading1"/>
    <w:uiPriority w:val="9"/>
    <w:rsid w:val="00F044A6"/>
    <w:rPr>
      <w:rFonts w:ascii="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1E560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184128">
      <w:bodyDiv w:val="1"/>
      <w:marLeft w:val="0"/>
      <w:marRight w:val="0"/>
      <w:marTop w:val="0"/>
      <w:marBottom w:val="0"/>
      <w:divBdr>
        <w:top w:val="none" w:sz="0" w:space="0" w:color="auto"/>
        <w:left w:val="none" w:sz="0" w:space="0" w:color="auto"/>
        <w:bottom w:val="none" w:sz="0" w:space="0" w:color="auto"/>
        <w:right w:val="none" w:sz="0" w:space="0" w:color="auto"/>
      </w:divBdr>
      <w:divsChild>
        <w:div w:id="372076365">
          <w:marLeft w:val="0"/>
          <w:marRight w:val="0"/>
          <w:marTop w:val="0"/>
          <w:marBottom w:val="0"/>
          <w:divBdr>
            <w:top w:val="none" w:sz="0" w:space="0" w:color="auto"/>
            <w:left w:val="none" w:sz="0" w:space="0" w:color="auto"/>
            <w:bottom w:val="none" w:sz="0" w:space="0" w:color="auto"/>
            <w:right w:val="none" w:sz="0" w:space="0" w:color="auto"/>
          </w:divBdr>
        </w:div>
      </w:divsChild>
    </w:div>
    <w:div w:id="63914541">
      <w:bodyDiv w:val="1"/>
      <w:marLeft w:val="0"/>
      <w:marRight w:val="0"/>
      <w:marTop w:val="0"/>
      <w:marBottom w:val="0"/>
      <w:divBdr>
        <w:top w:val="none" w:sz="0" w:space="0" w:color="auto"/>
        <w:left w:val="none" w:sz="0" w:space="0" w:color="auto"/>
        <w:bottom w:val="none" w:sz="0" w:space="0" w:color="auto"/>
        <w:right w:val="none" w:sz="0" w:space="0" w:color="auto"/>
      </w:divBdr>
    </w:div>
    <w:div w:id="70079206">
      <w:bodyDiv w:val="1"/>
      <w:marLeft w:val="0"/>
      <w:marRight w:val="0"/>
      <w:marTop w:val="0"/>
      <w:marBottom w:val="0"/>
      <w:divBdr>
        <w:top w:val="none" w:sz="0" w:space="0" w:color="auto"/>
        <w:left w:val="none" w:sz="0" w:space="0" w:color="auto"/>
        <w:bottom w:val="none" w:sz="0" w:space="0" w:color="auto"/>
        <w:right w:val="none" w:sz="0" w:space="0" w:color="auto"/>
      </w:divBdr>
    </w:div>
    <w:div w:id="262492983">
      <w:bodyDiv w:val="1"/>
      <w:marLeft w:val="0"/>
      <w:marRight w:val="0"/>
      <w:marTop w:val="0"/>
      <w:marBottom w:val="0"/>
      <w:divBdr>
        <w:top w:val="none" w:sz="0" w:space="0" w:color="auto"/>
        <w:left w:val="none" w:sz="0" w:space="0" w:color="auto"/>
        <w:bottom w:val="none" w:sz="0" w:space="0" w:color="auto"/>
        <w:right w:val="none" w:sz="0" w:space="0" w:color="auto"/>
      </w:divBdr>
      <w:divsChild>
        <w:div w:id="1860314061">
          <w:marLeft w:val="0"/>
          <w:marRight w:val="0"/>
          <w:marTop w:val="0"/>
          <w:marBottom w:val="0"/>
          <w:divBdr>
            <w:top w:val="none" w:sz="0" w:space="0" w:color="auto"/>
            <w:left w:val="none" w:sz="0" w:space="0" w:color="auto"/>
            <w:bottom w:val="none" w:sz="0" w:space="0" w:color="auto"/>
            <w:right w:val="none" w:sz="0" w:space="0" w:color="auto"/>
          </w:divBdr>
          <w:divsChild>
            <w:div w:id="1562253737">
              <w:marLeft w:val="0"/>
              <w:marRight w:val="0"/>
              <w:marTop w:val="0"/>
              <w:marBottom w:val="0"/>
              <w:divBdr>
                <w:top w:val="none" w:sz="0" w:space="0" w:color="auto"/>
                <w:left w:val="none" w:sz="0" w:space="0" w:color="auto"/>
                <w:bottom w:val="none" w:sz="0" w:space="0" w:color="auto"/>
                <w:right w:val="none" w:sz="0" w:space="0" w:color="auto"/>
              </w:divBdr>
              <w:divsChild>
                <w:div w:id="1864438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353875">
      <w:bodyDiv w:val="1"/>
      <w:marLeft w:val="0"/>
      <w:marRight w:val="0"/>
      <w:marTop w:val="0"/>
      <w:marBottom w:val="0"/>
      <w:divBdr>
        <w:top w:val="none" w:sz="0" w:space="0" w:color="auto"/>
        <w:left w:val="none" w:sz="0" w:space="0" w:color="auto"/>
        <w:bottom w:val="none" w:sz="0" w:space="0" w:color="auto"/>
        <w:right w:val="none" w:sz="0" w:space="0" w:color="auto"/>
      </w:divBdr>
    </w:div>
    <w:div w:id="617224664">
      <w:bodyDiv w:val="1"/>
      <w:marLeft w:val="0"/>
      <w:marRight w:val="0"/>
      <w:marTop w:val="0"/>
      <w:marBottom w:val="0"/>
      <w:divBdr>
        <w:top w:val="none" w:sz="0" w:space="0" w:color="auto"/>
        <w:left w:val="none" w:sz="0" w:space="0" w:color="auto"/>
        <w:bottom w:val="none" w:sz="0" w:space="0" w:color="auto"/>
        <w:right w:val="none" w:sz="0" w:space="0" w:color="auto"/>
      </w:divBdr>
      <w:divsChild>
        <w:div w:id="311376591">
          <w:marLeft w:val="0"/>
          <w:marRight w:val="0"/>
          <w:marTop w:val="0"/>
          <w:marBottom w:val="0"/>
          <w:divBdr>
            <w:top w:val="none" w:sz="0" w:space="0" w:color="auto"/>
            <w:left w:val="none" w:sz="0" w:space="0" w:color="auto"/>
            <w:bottom w:val="none" w:sz="0" w:space="0" w:color="auto"/>
            <w:right w:val="none" w:sz="0" w:space="0" w:color="auto"/>
          </w:divBdr>
          <w:divsChild>
            <w:div w:id="1349333029">
              <w:marLeft w:val="0"/>
              <w:marRight w:val="0"/>
              <w:marTop w:val="0"/>
              <w:marBottom w:val="0"/>
              <w:divBdr>
                <w:top w:val="none" w:sz="0" w:space="0" w:color="auto"/>
                <w:left w:val="none" w:sz="0" w:space="0" w:color="auto"/>
                <w:bottom w:val="none" w:sz="0" w:space="0" w:color="auto"/>
                <w:right w:val="none" w:sz="0" w:space="0" w:color="auto"/>
              </w:divBdr>
              <w:divsChild>
                <w:div w:id="947008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226344">
      <w:bodyDiv w:val="1"/>
      <w:marLeft w:val="0"/>
      <w:marRight w:val="0"/>
      <w:marTop w:val="0"/>
      <w:marBottom w:val="0"/>
      <w:divBdr>
        <w:top w:val="none" w:sz="0" w:space="0" w:color="auto"/>
        <w:left w:val="none" w:sz="0" w:space="0" w:color="auto"/>
        <w:bottom w:val="none" w:sz="0" w:space="0" w:color="auto"/>
        <w:right w:val="none" w:sz="0" w:space="0" w:color="auto"/>
      </w:divBdr>
    </w:div>
    <w:div w:id="1234044690">
      <w:bodyDiv w:val="1"/>
      <w:marLeft w:val="0"/>
      <w:marRight w:val="0"/>
      <w:marTop w:val="0"/>
      <w:marBottom w:val="0"/>
      <w:divBdr>
        <w:top w:val="none" w:sz="0" w:space="0" w:color="auto"/>
        <w:left w:val="none" w:sz="0" w:space="0" w:color="auto"/>
        <w:bottom w:val="none" w:sz="0" w:space="0" w:color="auto"/>
        <w:right w:val="none" w:sz="0" w:space="0" w:color="auto"/>
      </w:divBdr>
      <w:divsChild>
        <w:div w:id="1427337573">
          <w:marLeft w:val="0"/>
          <w:marRight w:val="0"/>
          <w:marTop w:val="0"/>
          <w:marBottom w:val="0"/>
          <w:divBdr>
            <w:top w:val="none" w:sz="0" w:space="0" w:color="auto"/>
            <w:left w:val="none" w:sz="0" w:space="0" w:color="auto"/>
            <w:bottom w:val="none" w:sz="0" w:space="0" w:color="auto"/>
            <w:right w:val="none" w:sz="0" w:space="0" w:color="auto"/>
          </w:divBdr>
          <w:divsChild>
            <w:div w:id="1753045888">
              <w:marLeft w:val="0"/>
              <w:marRight w:val="0"/>
              <w:marTop w:val="0"/>
              <w:marBottom w:val="0"/>
              <w:divBdr>
                <w:top w:val="none" w:sz="0" w:space="0" w:color="auto"/>
                <w:left w:val="none" w:sz="0" w:space="0" w:color="auto"/>
                <w:bottom w:val="none" w:sz="0" w:space="0" w:color="auto"/>
                <w:right w:val="none" w:sz="0" w:space="0" w:color="auto"/>
              </w:divBdr>
              <w:divsChild>
                <w:div w:id="1286617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900185">
      <w:bodyDiv w:val="1"/>
      <w:marLeft w:val="0"/>
      <w:marRight w:val="0"/>
      <w:marTop w:val="0"/>
      <w:marBottom w:val="0"/>
      <w:divBdr>
        <w:top w:val="none" w:sz="0" w:space="0" w:color="auto"/>
        <w:left w:val="none" w:sz="0" w:space="0" w:color="auto"/>
        <w:bottom w:val="none" w:sz="0" w:space="0" w:color="auto"/>
        <w:right w:val="none" w:sz="0" w:space="0" w:color="auto"/>
      </w:divBdr>
    </w:div>
    <w:div w:id="1911423446">
      <w:bodyDiv w:val="1"/>
      <w:marLeft w:val="0"/>
      <w:marRight w:val="0"/>
      <w:marTop w:val="0"/>
      <w:marBottom w:val="0"/>
      <w:divBdr>
        <w:top w:val="none" w:sz="0" w:space="0" w:color="auto"/>
        <w:left w:val="none" w:sz="0" w:space="0" w:color="auto"/>
        <w:bottom w:val="none" w:sz="0" w:space="0" w:color="auto"/>
        <w:right w:val="none" w:sz="0" w:space="0" w:color="auto"/>
      </w:divBdr>
      <w:divsChild>
        <w:div w:id="1153444386">
          <w:marLeft w:val="0"/>
          <w:marRight w:val="0"/>
          <w:marTop w:val="0"/>
          <w:marBottom w:val="0"/>
          <w:divBdr>
            <w:top w:val="none" w:sz="0" w:space="0" w:color="auto"/>
            <w:left w:val="none" w:sz="0" w:space="0" w:color="auto"/>
            <w:bottom w:val="none" w:sz="0" w:space="0" w:color="auto"/>
            <w:right w:val="none" w:sz="0" w:space="0" w:color="auto"/>
          </w:divBdr>
          <w:divsChild>
            <w:div w:id="1901750728">
              <w:marLeft w:val="0"/>
              <w:marRight w:val="0"/>
              <w:marTop w:val="0"/>
              <w:marBottom w:val="0"/>
              <w:divBdr>
                <w:top w:val="none" w:sz="0" w:space="0" w:color="auto"/>
                <w:left w:val="none" w:sz="0" w:space="0" w:color="auto"/>
                <w:bottom w:val="none" w:sz="0" w:space="0" w:color="auto"/>
                <w:right w:val="none" w:sz="0" w:space="0" w:color="auto"/>
              </w:divBdr>
              <w:divsChild>
                <w:div w:id="751009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89450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3.png"/><Relationship Id="rId20" Type="http://schemas.openxmlformats.org/officeDocument/2006/relationships/hyperlink" Target="http://www.lithium.com/company/news-room/press-releases/2013/consumers-will-punish-brands-that-fail-to-respond-on-twitter-quickly" TargetMode="External"/><Relationship Id="rId21" Type="http://schemas.openxmlformats.org/officeDocument/2006/relationships/hyperlink" Target="http://uk.businessinsider.com/linkedin-reaches-a-half-billion-users-2017-4?r=US&amp;IR=T" TargetMode="External"/><Relationship Id="rId22" Type="http://schemas.openxmlformats.org/officeDocument/2006/relationships/hyperlink" Target="https://www.tumblr.com/dashboard/blog/instagram/165759350412" TargetMode="External"/><Relationship Id="rId23" Type="http://schemas.openxmlformats.org/officeDocument/2006/relationships/hyperlink" Target="https://www.linkedin.com/pulse/10-linkedin-fast-facts-thought-leaders-josh-steimle/" TargetMode="External"/><Relationship Id="rId24" Type="http://schemas.openxmlformats.org/officeDocument/2006/relationships/hyperlink" Target="https://www.virgin.com/richard-branson/biography" TargetMode="External"/><Relationship Id="rId25" Type="http://schemas.openxmlformats.org/officeDocument/2006/relationships/hyperlink" Target="https://www.linkedin.com/in/rbranson/" TargetMode="External"/><Relationship Id="rId26" Type="http://schemas.openxmlformats.org/officeDocument/2006/relationships/hyperlink" Target="https://www.linkedin.com/in/autumn-baker-a44a95154/" TargetMode="External"/><Relationship Id="rId27" Type="http://schemas.openxmlformats.org/officeDocument/2006/relationships/hyperlink" Target="https://books.google.co.uk/books?hl=en&amp;lr=&amp;id=nVjdOcHRUh0C&amp;oi=fnd&amp;pg=PR7&amp;dq=richard+branson+biography&amp;ots=FYoHPp__98&amp;sig=su3AVW7dDGlXYQSOfCd2jC60vXg#v=onepage&amp;q=richard%20branson%20biography&amp;f=false" TargetMode="External"/><Relationship Id="rId28" Type="http://schemas.openxmlformats.org/officeDocument/2006/relationships/header" Target="header1.xml"/><Relationship Id="rId29" Type="http://schemas.openxmlformats.org/officeDocument/2006/relationships/header" Target="header2.xml"/><Relationship Id="rId30" Type="http://schemas.openxmlformats.org/officeDocument/2006/relationships/fontTable" Target="fontTable.xml"/><Relationship Id="rId31" Type="http://schemas.openxmlformats.org/officeDocument/2006/relationships/glossaryDocument" Target="glossary/document.xml"/><Relationship Id="rId32" Type="http://schemas.openxmlformats.org/officeDocument/2006/relationships/theme" Target="theme/theme1.xml"/><Relationship Id="rId10" Type="http://schemas.openxmlformats.org/officeDocument/2006/relationships/image" Target="media/image4.png"/><Relationship Id="rId11" Type="http://schemas.openxmlformats.org/officeDocument/2006/relationships/image" Target="media/image5.png"/><Relationship Id="rId12" Type="http://schemas.openxmlformats.org/officeDocument/2006/relationships/image" Target="media/image6.png"/><Relationship Id="rId13" Type="http://schemas.openxmlformats.org/officeDocument/2006/relationships/image" Target="media/image7.png"/><Relationship Id="rId14" Type="http://schemas.openxmlformats.org/officeDocument/2006/relationships/image" Target="media/image8.png"/><Relationship Id="rId15" Type="http://schemas.openxmlformats.org/officeDocument/2006/relationships/image" Target="media/image9.png"/><Relationship Id="rId16" Type="http://schemas.openxmlformats.org/officeDocument/2006/relationships/hyperlink" Target="https://www.wired.co.uk/article/what-is-gdpr-uk-eu-legislation-compliance-summary-fines-2018" TargetMode="External"/><Relationship Id="rId17" Type="http://schemas.openxmlformats.org/officeDocument/2006/relationships/hyperlink" Target="https://moodle.uwtsd.ac.uk/mod/resource/view.php?id=132046" TargetMode="External"/><Relationship Id="rId18" Type="http://schemas.openxmlformats.org/officeDocument/2006/relationships/hyperlink" Target="https://www.theguardian.com/technology/2016/jul/27/facebook-ad-sales-growth-quarterly-results" TargetMode="External"/><Relationship Id="rId19" Type="http://schemas.openxmlformats.org/officeDocument/2006/relationships/hyperlink" Target="https://about.twitter.com/company"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MS Mincho">
    <w:panose1 w:val="02020609040205080304"/>
    <w:charset w:val="80"/>
    <w:family w:val="auto"/>
    <w:pitch w:val="variable"/>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7AE9"/>
    <w:rsid w:val="00257AE9"/>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A8035AFA23D2646A13FF071CC22886D">
    <w:name w:val="5A8035AFA23D2646A13FF071CC22886D"/>
    <w:rsid w:val="00257AE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35A66815-8849-F449-BF66-D87B22FE2A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253</TotalTime>
  <Pages>14</Pages>
  <Words>2618</Words>
  <Characters>16654</Characters>
  <Application>Microsoft Macintosh Word</Application>
  <DocSecurity>0</DocSecurity>
  <Lines>396</Lines>
  <Paragraphs>150</Paragraphs>
  <ScaleCrop>false</ScaleCrop>
  <HeadingPairs>
    <vt:vector size="2" baseType="variant">
      <vt:variant>
        <vt:lpstr>Title</vt:lpstr>
      </vt:variant>
      <vt:variant>
        <vt:i4>1</vt:i4>
      </vt:variant>
    </vt:vector>
  </HeadingPairs>
  <TitlesOfParts>
    <vt:vector size="1" baseType="lpstr">
      <vt:lpstr>Comparing and contrasting richard branson’s     digital identity </vt:lpstr>
    </vt:vector>
  </TitlesOfParts>
  <Company>University of Wales Trinity Saint David</Company>
  <LinksUpToDate>false</LinksUpToDate>
  <CharactersWithSpaces>19122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Comparing and contrasting richard branson’s     digital identity </dc:title>
  <dc:subject>Managing Digital Identities</dc:subject>
  <dc:creator>Autumn Baker (1602733)</dc:creator>
  <cp:keywords/>
  <dc:description/>
  <cp:lastModifiedBy>Autumn Baker (1602733)</cp:lastModifiedBy>
  <cp:revision>5</cp:revision>
  <dcterms:created xsi:type="dcterms:W3CDTF">2018-11-14T22:40:00Z</dcterms:created>
  <dcterms:modified xsi:type="dcterms:W3CDTF">2018-11-17T16:02:00Z</dcterms:modified>
</cp:coreProperties>
</file>