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1071519C"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B0FBD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04048F8" wp14:editId="51F14BB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6375B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04048F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061BC49" w14:textId="325CEFD2" w:rsidR="00093204" w:rsidRDefault="006375B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66547AA0" w:rsidR="00093204" w:rsidRDefault="007B0247">
          <w:r>
            <w:rPr>
              <w:noProof/>
            </w:rPr>
            <mc:AlternateContent>
              <mc:Choice Requires="wps">
                <w:drawing>
                  <wp:anchor distT="0" distB="0" distL="114300" distR="114300" simplePos="0" relativeHeight="251660288" behindDoc="0" locked="0" layoutInCell="1" allowOverlap="1" wp14:anchorId="5AD481F2" wp14:editId="325ED79F">
                    <wp:simplePos x="0" y="0"/>
                    <wp:positionH relativeFrom="page">
                      <wp:posOffset>217805</wp:posOffset>
                    </wp:positionH>
                    <wp:positionV relativeFrom="page">
                      <wp:posOffset>8747760</wp:posOffset>
                    </wp:positionV>
                    <wp:extent cx="7315200" cy="1555750"/>
                    <wp:effectExtent l="0" t="0" r="0" b="635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5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6A08235" w:rsidR="00093204" w:rsidRPr="008A3D93" w:rsidRDefault="006046BB" w:rsidP="006046BB">
                                    <w:pPr>
                                      <w:pStyle w:val="NoSpacing"/>
                                      <w:jc w:val="center"/>
                                      <w:rPr>
                                        <w:color w:val="595959" w:themeColor="text1" w:themeTint="A6"/>
                                        <w:sz w:val="44"/>
                                        <w:szCs w:val="44"/>
                                      </w:rPr>
                                    </w:pPr>
                                    <w:r w:rsidRPr="008A3D93">
                                      <w:rPr>
                                        <w:color w:val="595959" w:themeColor="text1" w:themeTint="A6"/>
                                        <w:sz w:val="44"/>
                                        <w:szCs w:val="44"/>
                                      </w:rPr>
                                      <w:t xml:space="preserve">Kaiyum Ahmed </w:t>
                                    </w:r>
                                    <w:r w:rsidR="007B0247" w:rsidRPr="008A3D93">
                                      <w:rPr>
                                        <w:color w:val="595959" w:themeColor="text1" w:themeTint="A6"/>
                                        <w:sz w:val="44"/>
                                        <w:szCs w:val="44"/>
                                      </w:rPr>
                                      <w:t>K</w:t>
                                    </w:r>
                                    <w:r w:rsidRPr="008A3D93">
                                      <w:rPr>
                                        <w:color w:val="595959" w:themeColor="text1" w:themeTint="A6"/>
                                        <w:sz w:val="44"/>
                                        <w:szCs w:val="44"/>
                                      </w:rPr>
                                      <w:t>han</w:t>
                                    </w:r>
                                  </w:p>
                                </w:sdtContent>
                              </w:sdt>
                              <w:p w14:paraId="403C690E" w14:textId="43C1801E" w:rsidR="00093204" w:rsidRDefault="006375BE" w:rsidP="007B0247">
                                <w:pPr>
                                  <w:pStyle w:val="NoSpacing"/>
                                  <w:jc w:val="center"/>
                                  <w:rPr>
                                    <w:color w:val="595959" w:themeColor="text1" w:themeTint="A6"/>
                                    <w:sz w:val="18"/>
                                    <w:szCs w:val="18"/>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EndPr/>
                                  <w:sdtContent>
                                    <w:r w:rsidR="007B0247" w:rsidRPr="008A3D93">
                                      <w:rPr>
                                        <w:color w:val="595959" w:themeColor="text1" w:themeTint="A6"/>
                                        <w:sz w:val="44"/>
                                        <w:szCs w:val="44"/>
                                      </w:rPr>
                                      <w:t>2028296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AD481F2" id="Text Box 152" o:spid="_x0000_s1027" type="#_x0000_t202" style="position:absolute;margin-left:17.15pt;margin-top:688.8pt;width:8in;height:122.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6A08235" w:rsidR="00093204" w:rsidRPr="008A3D93" w:rsidRDefault="006046BB" w:rsidP="006046BB">
                              <w:pPr>
                                <w:pStyle w:val="NoSpacing"/>
                                <w:jc w:val="center"/>
                                <w:rPr>
                                  <w:color w:val="595959" w:themeColor="text1" w:themeTint="A6"/>
                                  <w:sz w:val="44"/>
                                  <w:szCs w:val="44"/>
                                </w:rPr>
                              </w:pPr>
                              <w:r w:rsidRPr="008A3D93">
                                <w:rPr>
                                  <w:color w:val="595959" w:themeColor="text1" w:themeTint="A6"/>
                                  <w:sz w:val="44"/>
                                  <w:szCs w:val="44"/>
                                </w:rPr>
                                <w:t xml:space="preserve">Kaiyum Ahmed </w:t>
                              </w:r>
                              <w:r w:rsidR="007B0247" w:rsidRPr="008A3D93">
                                <w:rPr>
                                  <w:color w:val="595959" w:themeColor="text1" w:themeTint="A6"/>
                                  <w:sz w:val="44"/>
                                  <w:szCs w:val="44"/>
                                </w:rPr>
                                <w:t>K</w:t>
                              </w:r>
                              <w:r w:rsidRPr="008A3D93">
                                <w:rPr>
                                  <w:color w:val="595959" w:themeColor="text1" w:themeTint="A6"/>
                                  <w:sz w:val="44"/>
                                  <w:szCs w:val="44"/>
                                </w:rPr>
                                <w:t>han</w:t>
                              </w:r>
                            </w:p>
                          </w:sdtContent>
                        </w:sdt>
                        <w:p w14:paraId="403C690E" w14:textId="43C1801E" w:rsidR="00093204" w:rsidRDefault="006375BE" w:rsidP="007B0247">
                          <w:pPr>
                            <w:pStyle w:val="NoSpacing"/>
                            <w:jc w:val="center"/>
                            <w:rPr>
                              <w:color w:val="595959" w:themeColor="text1" w:themeTint="A6"/>
                              <w:sz w:val="18"/>
                              <w:szCs w:val="18"/>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EndPr/>
                            <w:sdtContent>
                              <w:r w:rsidR="007B0247" w:rsidRPr="008A3D93">
                                <w:rPr>
                                  <w:color w:val="595959" w:themeColor="text1" w:themeTint="A6"/>
                                  <w:sz w:val="44"/>
                                  <w:szCs w:val="44"/>
                                </w:rPr>
                                <w:t>2028296</w:t>
                              </w:r>
                            </w:sdtContent>
                          </w:sdt>
                        </w:p>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65731050" w:rsidR="00FA6250" w:rsidRPr="00761DC6" w:rsidRDefault="00FA6250">
          <w:pPr>
            <w:pStyle w:val="TOC1"/>
            <w:tabs>
              <w:tab w:val="right" w:leader="dot" w:pos="9016"/>
            </w:tabs>
            <w:rPr>
              <w:rFonts w:ascii="Arial" w:hAnsi="Arial" w:cs="Arial"/>
              <w:noProof/>
              <w:sz w:val="28"/>
              <w:szCs w:val="28"/>
            </w:rPr>
          </w:pPr>
          <w:r>
            <w:fldChar w:fldCharType="begin"/>
          </w:r>
          <w:r>
            <w:instrText xml:space="preserve"> TOC \o "1-3" \h \z \u </w:instrText>
          </w:r>
          <w:r>
            <w:fldChar w:fldCharType="separate"/>
          </w:r>
          <w:hyperlink w:anchor="_Toc114220764" w:history="1">
            <w:r w:rsidRPr="00761DC6">
              <w:rPr>
                <w:rStyle w:val="Hyperlink"/>
                <w:rFonts w:ascii="Arial" w:hAnsi="Arial" w:cs="Arial"/>
                <w:noProof/>
                <w:sz w:val="28"/>
                <w:szCs w:val="28"/>
              </w:rPr>
              <w:t xml:space="preserve">Task 1 – </w:t>
            </w:r>
            <w:r w:rsidR="00216AE8" w:rsidRPr="00761DC6">
              <w:rPr>
                <w:rStyle w:val="Hyperlink"/>
                <w:rFonts w:ascii="Arial" w:hAnsi="Arial" w:cs="Arial"/>
                <w:noProof/>
                <w:sz w:val="28"/>
                <w:szCs w:val="28"/>
              </w:rPr>
              <w:t>W</w:t>
            </w:r>
            <w:r w:rsidRPr="00761DC6">
              <w:rPr>
                <w:rStyle w:val="Hyperlink"/>
                <w:rFonts w:ascii="Arial" w:hAnsi="Arial" w:cs="Arial"/>
                <w:noProof/>
                <w:sz w:val="28"/>
                <w:szCs w:val="28"/>
              </w:rPr>
              <w:t>ritten summary</w:t>
            </w:r>
            <w:r w:rsidRPr="00761DC6">
              <w:rPr>
                <w:rFonts w:ascii="Arial" w:hAnsi="Arial" w:cs="Arial"/>
                <w:noProof/>
                <w:webHidden/>
                <w:sz w:val="28"/>
                <w:szCs w:val="28"/>
              </w:rPr>
              <w:tab/>
            </w:r>
            <w:r w:rsidRPr="00761DC6">
              <w:rPr>
                <w:rFonts w:ascii="Arial" w:hAnsi="Arial" w:cs="Arial"/>
                <w:noProof/>
                <w:webHidden/>
                <w:sz w:val="28"/>
                <w:szCs w:val="28"/>
              </w:rPr>
              <w:fldChar w:fldCharType="begin"/>
            </w:r>
            <w:r w:rsidRPr="00761DC6">
              <w:rPr>
                <w:rFonts w:ascii="Arial" w:hAnsi="Arial" w:cs="Arial"/>
                <w:noProof/>
                <w:webHidden/>
                <w:sz w:val="28"/>
                <w:szCs w:val="28"/>
              </w:rPr>
              <w:instrText xml:space="preserve"> PAGEREF _Toc114220764 \h </w:instrText>
            </w:r>
            <w:r w:rsidRPr="00761DC6">
              <w:rPr>
                <w:rFonts w:ascii="Arial" w:hAnsi="Arial" w:cs="Arial"/>
                <w:noProof/>
                <w:webHidden/>
                <w:sz w:val="28"/>
                <w:szCs w:val="28"/>
              </w:rPr>
            </w:r>
            <w:r w:rsidRPr="00761DC6">
              <w:rPr>
                <w:rFonts w:ascii="Arial" w:hAnsi="Arial" w:cs="Arial"/>
                <w:noProof/>
                <w:webHidden/>
                <w:sz w:val="28"/>
                <w:szCs w:val="28"/>
              </w:rPr>
              <w:fldChar w:fldCharType="separate"/>
            </w:r>
            <w:r w:rsidR="008A3D93">
              <w:rPr>
                <w:rFonts w:ascii="Arial" w:hAnsi="Arial" w:cs="Arial"/>
                <w:noProof/>
                <w:webHidden/>
                <w:sz w:val="28"/>
                <w:szCs w:val="28"/>
              </w:rPr>
              <w:t>2</w:t>
            </w:r>
            <w:r w:rsidRPr="00761DC6">
              <w:rPr>
                <w:rFonts w:ascii="Arial" w:hAnsi="Arial" w:cs="Arial"/>
                <w:noProof/>
                <w:webHidden/>
                <w:sz w:val="28"/>
                <w:szCs w:val="28"/>
              </w:rPr>
              <w:fldChar w:fldCharType="end"/>
            </w:r>
          </w:hyperlink>
        </w:p>
        <w:p w14:paraId="6F4A5257" w14:textId="1E35C248" w:rsidR="00FA6250" w:rsidRPr="00761DC6" w:rsidRDefault="006375BE">
          <w:pPr>
            <w:pStyle w:val="TOC1"/>
            <w:tabs>
              <w:tab w:val="right" w:leader="dot" w:pos="9016"/>
            </w:tabs>
            <w:rPr>
              <w:rFonts w:ascii="Arial" w:hAnsi="Arial" w:cs="Arial"/>
              <w:noProof/>
              <w:sz w:val="28"/>
              <w:szCs w:val="28"/>
            </w:rPr>
          </w:pPr>
          <w:hyperlink w:anchor="_Toc114220765" w:history="1">
            <w:r w:rsidR="00FA6250" w:rsidRPr="00761DC6">
              <w:rPr>
                <w:rStyle w:val="Hyperlink"/>
                <w:rFonts w:ascii="Arial" w:hAnsi="Arial" w:cs="Arial"/>
                <w:noProof/>
                <w:sz w:val="28"/>
                <w:szCs w:val="28"/>
              </w:rPr>
              <w:t xml:space="preserve">Task 2 – </w:t>
            </w:r>
            <w:r w:rsidR="00216AE8" w:rsidRPr="00761DC6">
              <w:rPr>
                <w:rStyle w:val="Hyperlink"/>
                <w:rFonts w:ascii="Arial" w:hAnsi="Arial" w:cs="Arial"/>
                <w:noProof/>
                <w:sz w:val="28"/>
                <w:szCs w:val="28"/>
              </w:rPr>
              <w:t>M</w:t>
            </w:r>
            <w:r w:rsidR="00FA6250" w:rsidRPr="00761DC6">
              <w:rPr>
                <w:rStyle w:val="Hyperlink"/>
                <w:rFonts w:ascii="Arial" w:hAnsi="Arial" w:cs="Arial"/>
                <w:noProof/>
                <w:sz w:val="28"/>
                <w:szCs w:val="28"/>
              </w:rPr>
              <w:t>ind map</w:t>
            </w:r>
            <w:r w:rsidR="00FA6250" w:rsidRPr="00761DC6">
              <w:rPr>
                <w:rFonts w:ascii="Arial" w:hAnsi="Arial" w:cs="Arial"/>
                <w:noProof/>
                <w:webHidden/>
                <w:sz w:val="28"/>
                <w:szCs w:val="28"/>
              </w:rPr>
              <w:tab/>
            </w:r>
            <w:r w:rsidR="00FA6250" w:rsidRPr="00761DC6">
              <w:rPr>
                <w:rFonts w:ascii="Arial" w:hAnsi="Arial" w:cs="Arial"/>
                <w:noProof/>
                <w:webHidden/>
                <w:sz w:val="28"/>
                <w:szCs w:val="28"/>
              </w:rPr>
              <w:fldChar w:fldCharType="begin"/>
            </w:r>
            <w:r w:rsidR="00FA6250" w:rsidRPr="00761DC6">
              <w:rPr>
                <w:rFonts w:ascii="Arial" w:hAnsi="Arial" w:cs="Arial"/>
                <w:noProof/>
                <w:webHidden/>
                <w:sz w:val="28"/>
                <w:szCs w:val="28"/>
              </w:rPr>
              <w:instrText xml:space="preserve"> PAGEREF _Toc114220765 \h </w:instrText>
            </w:r>
            <w:r w:rsidR="00FA6250" w:rsidRPr="00761DC6">
              <w:rPr>
                <w:rFonts w:ascii="Arial" w:hAnsi="Arial" w:cs="Arial"/>
                <w:noProof/>
                <w:webHidden/>
                <w:sz w:val="28"/>
                <w:szCs w:val="28"/>
              </w:rPr>
            </w:r>
            <w:r w:rsidR="00FA6250" w:rsidRPr="00761DC6">
              <w:rPr>
                <w:rFonts w:ascii="Arial" w:hAnsi="Arial" w:cs="Arial"/>
                <w:noProof/>
                <w:webHidden/>
                <w:sz w:val="28"/>
                <w:szCs w:val="28"/>
              </w:rPr>
              <w:fldChar w:fldCharType="separate"/>
            </w:r>
            <w:r w:rsidR="008A3D93">
              <w:rPr>
                <w:rFonts w:ascii="Arial" w:hAnsi="Arial" w:cs="Arial"/>
                <w:noProof/>
                <w:webHidden/>
                <w:sz w:val="28"/>
                <w:szCs w:val="28"/>
              </w:rPr>
              <w:t>4</w:t>
            </w:r>
            <w:r w:rsidR="00FA6250" w:rsidRPr="00761DC6">
              <w:rPr>
                <w:rFonts w:ascii="Arial" w:hAnsi="Arial" w:cs="Arial"/>
                <w:noProof/>
                <w:webHidden/>
                <w:sz w:val="28"/>
                <w:szCs w:val="28"/>
              </w:rPr>
              <w:fldChar w:fldCharType="end"/>
            </w:r>
          </w:hyperlink>
        </w:p>
        <w:p w14:paraId="1145D3BC" w14:textId="3A54AEBE" w:rsidR="00FA6250" w:rsidRPr="00761DC6" w:rsidRDefault="006375BE">
          <w:pPr>
            <w:pStyle w:val="TOC1"/>
            <w:tabs>
              <w:tab w:val="right" w:leader="dot" w:pos="9016"/>
            </w:tabs>
            <w:rPr>
              <w:rFonts w:ascii="Arial" w:hAnsi="Arial" w:cs="Arial"/>
              <w:noProof/>
              <w:sz w:val="28"/>
              <w:szCs w:val="28"/>
            </w:rPr>
          </w:pPr>
          <w:hyperlink w:anchor="_Toc114220766" w:history="1">
            <w:r w:rsidR="00FA6250" w:rsidRPr="00761DC6">
              <w:rPr>
                <w:rStyle w:val="Hyperlink"/>
                <w:rFonts w:ascii="Arial" w:hAnsi="Arial" w:cs="Arial"/>
                <w:noProof/>
                <w:sz w:val="28"/>
                <w:szCs w:val="28"/>
              </w:rPr>
              <w:t xml:space="preserve">Task 3 – </w:t>
            </w:r>
            <w:r w:rsidR="00216AE8" w:rsidRPr="00761DC6">
              <w:rPr>
                <w:rStyle w:val="Hyperlink"/>
                <w:rFonts w:ascii="Arial" w:hAnsi="Arial" w:cs="Arial"/>
                <w:noProof/>
                <w:sz w:val="28"/>
                <w:szCs w:val="28"/>
              </w:rPr>
              <w:t>P</w:t>
            </w:r>
            <w:r w:rsidR="00FA6250" w:rsidRPr="00761DC6">
              <w:rPr>
                <w:rStyle w:val="Hyperlink"/>
                <w:rFonts w:ascii="Arial" w:hAnsi="Arial" w:cs="Arial"/>
                <w:noProof/>
                <w:sz w:val="28"/>
                <w:szCs w:val="28"/>
              </w:rPr>
              <w:t>resentation</w:t>
            </w:r>
            <w:r w:rsidR="00FA6250" w:rsidRPr="00761DC6">
              <w:rPr>
                <w:rFonts w:ascii="Arial" w:hAnsi="Arial" w:cs="Arial"/>
                <w:noProof/>
                <w:webHidden/>
                <w:sz w:val="28"/>
                <w:szCs w:val="28"/>
              </w:rPr>
              <w:tab/>
            </w:r>
            <w:r w:rsidR="00FA6250" w:rsidRPr="00761DC6">
              <w:rPr>
                <w:rFonts w:ascii="Arial" w:hAnsi="Arial" w:cs="Arial"/>
                <w:noProof/>
                <w:webHidden/>
                <w:sz w:val="28"/>
                <w:szCs w:val="28"/>
              </w:rPr>
              <w:fldChar w:fldCharType="begin"/>
            </w:r>
            <w:r w:rsidR="00FA6250" w:rsidRPr="00761DC6">
              <w:rPr>
                <w:rFonts w:ascii="Arial" w:hAnsi="Arial" w:cs="Arial"/>
                <w:noProof/>
                <w:webHidden/>
                <w:sz w:val="28"/>
                <w:szCs w:val="28"/>
              </w:rPr>
              <w:instrText xml:space="preserve"> PAGEREF _Toc114220766 \h </w:instrText>
            </w:r>
            <w:r w:rsidR="00FA6250" w:rsidRPr="00761DC6">
              <w:rPr>
                <w:rFonts w:ascii="Arial" w:hAnsi="Arial" w:cs="Arial"/>
                <w:noProof/>
                <w:webHidden/>
                <w:sz w:val="28"/>
                <w:szCs w:val="28"/>
              </w:rPr>
            </w:r>
            <w:r w:rsidR="00FA6250" w:rsidRPr="00761DC6">
              <w:rPr>
                <w:rFonts w:ascii="Arial" w:hAnsi="Arial" w:cs="Arial"/>
                <w:noProof/>
                <w:webHidden/>
                <w:sz w:val="28"/>
                <w:szCs w:val="28"/>
              </w:rPr>
              <w:fldChar w:fldCharType="separate"/>
            </w:r>
            <w:r w:rsidR="008A3D93">
              <w:rPr>
                <w:rFonts w:ascii="Arial" w:hAnsi="Arial" w:cs="Arial"/>
                <w:noProof/>
                <w:webHidden/>
                <w:sz w:val="28"/>
                <w:szCs w:val="28"/>
              </w:rPr>
              <w:t>5</w:t>
            </w:r>
            <w:r w:rsidR="00FA6250" w:rsidRPr="00761DC6">
              <w:rPr>
                <w:rFonts w:ascii="Arial" w:hAnsi="Arial" w:cs="Arial"/>
                <w:noProof/>
                <w:webHidden/>
                <w:sz w:val="28"/>
                <w:szCs w:val="28"/>
              </w:rPr>
              <w:fldChar w:fldCharType="end"/>
            </w:r>
          </w:hyperlink>
        </w:p>
        <w:p w14:paraId="3ED89E27" w14:textId="270CB6C6" w:rsidR="00FA6250" w:rsidRPr="00761DC6" w:rsidRDefault="006375BE">
          <w:pPr>
            <w:pStyle w:val="TOC1"/>
            <w:tabs>
              <w:tab w:val="right" w:leader="dot" w:pos="9016"/>
            </w:tabs>
            <w:rPr>
              <w:rFonts w:ascii="Arial" w:hAnsi="Arial" w:cs="Arial"/>
              <w:noProof/>
              <w:sz w:val="28"/>
              <w:szCs w:val="28"/>
            </w:rPr>
          </w:pPr>
          <w:hyperlink w:anchor="_Toc114220767" w:history="1">
            <w:r w:rsidR="00FA6250" w:rsidRPr="00761DC6">
              <w:rPr>
                <w:rStyle w:val="Hyperlink"/>
                <w:rFonts w:ascii="Arial" w:hAnsi="Arial" w:cs="Arial"/>
                <w:noProof/>
                <w:sz w:val="28"/>
                <w:szCs w:val="28"/>
              </w:rPr>
              <w:t xml:space="preserve">Task 4 – </w:t>
            </w:r>
            <w:r w:rsidR="00216AE8" w:rsidRPr="00761DC6">
              <w:rPr>
                <w:rStyle w:val="Hyperlink"/>
                <w:rFonts w:ascii="Arial" w:hAnsi="Arial" w:cs="Arial"/>
                <w:noProof/>
                <w:sz w:val="28"/>
                <w:szCs w:val="28"/>
              </w:rPr>
              <w:t>R</w:t>
            </w:r>
            <w:r w:rsidR="00FA6250" w:rsidRPr="00761DC6">
              <w:rPr>
                <w:rStyle w:val="Hyperlink"/>
                <w:rFonts w:ascii="Arial" w:hAnsi="Arial" w:cs="Arial"/>
                <w:noProof/>
                <w:sz w:val="28"/>
                <w:szCs w:val="28"/>
              </w:rPr>
              <w:t>eflection</w:t>
            </w:r>
            <w:r w:rsidR="00FA6250" w:rsidRPr="00761DC6">
              <w:rPr>
                <w:rFonts w:ascii="Arial" w:hAnsi="Arial" w:cs="Arial"/>
                <w:noProof/>
                <w:webHidden/>
                <w:sz w:val="28"/>
                <w:szCs w:val="28"/>
              </w:rPr>
              <w:tab/>
            </w:r>
            <w:r w:rsidR="00FA6250" w:rsidRPr="00761DC6">
              <w:rPr>
                <w:rFonts w:ascii="Arial" w:hAnsi="Arial" w:cs="Arial"/>
                <w:noProof/>
                <w:webHidden/>
                <w:sz w:val="28"/>
                <w:szCs w:val="28"/>
              </w:rPr>
              <w:fldChar w:fldCharType="begin"/>
            </w:r>
            <w:r w:rsidR="00FA6250" w:rsidRPr="00761DC6">
              <w:rPr>
                <w:rFonts w:ascii="Arial" w:hAnsi="Arial" w:cs="Arial"/>
                <w:noProof/>
                <w:webHidden/>
                <w:sz w:val="28"/>
                <w:szCs w:val="28"/>
              </w:rPr>
              <w:instrText xml:space="preserve"> PAGEREF _Toc114220767 \h </w:instrText>
            </w:r>
            <w:r w:rsidR="00FA6250" w:rsidRPr="00761DC6">
              <w:rPr>
                <w:rFonts w:ascii="Arial" w:hAnsi="Arial" w:cs="Arial"/>
                <w:noProof/>
                <w:webHidden/>
                <w:sz w:val="28"/>
                <w:szCs w:val="28"/>
              </w:rPr>
            </w:r>
            <w:r w:rsidR="00FA6250" w:rsidRPr="00761DC6">
              <w:rPr>
                <w:rFonts w:ascii="Arial" w:hAnsi="Arial" w:cs="Arial"/>
                <w:noProof/>
                <w:webHidden/>
                <w:sz w:val="28"/>
                <w:szCs w:val="28"/>
              </w:rPr>
              <w:fldChar w:fldCharType="separate"/>
            </w:r>
            <w:r w:rsidR="008A3D93">
              <w:rPr>
                <w:rFonts w:ascii="Arial" w:hAnsi="Arial" w:cs="Arial"/>
                <w:noProof/>
                <w:webHidden/>
                <w:sz w:val="28"/>
                <w:szCs w:val="28"/>
              </w:rPr>
              <w:t>6</w:t>
            </w:r>
            <w:r w:rsidR="00FA6250" w:rsidRPr="00761DC6">
              <w:rPr>
                <w:rFonts w:ascii="Arial" w:hAnsi="Arial" w:cs="Arial"/>
                <w:noProof/>
                <w:webHidden/>
                <w:sz w:val="28"/>
                <w:szCs w:val="28"/>
              </w:rPr>
              <w:fldChar w:fldCharType="end"/>
            </w:r>
          </w:hyperlink>
        </w:p>
        <w:p w14:paraId="17380341" w14:textId="6CDFD811" w:rsidR="00FA6250" w:rsidRPr="00761DC6" w:rsidRDefault="006375BE">
          <w:pPr>
            <w:pStyle w:val="TOC1"/>
            <w:tabs>
              <w:tab w:val="right" w:leader="dot" w:pos="9016"/>
            </w:tabs>
            <w:rPr>
              <w:rFonts w:ascii="Arial" w:hAnsi="Arial" w:cs="Arial"/>
              <w:noProof/>
              <w:sz w:val="28"/>
              <w:szCs w:val="28"/>
            </w:rPr>
          </w:pPr>
          <w:hyperlink w:anchor="_Toc114220768" w:history="1">
            <w:r w:rsidR="00FA6250" w:rsidRPr="00761DC6">
              <w:rPr>
                <w:rStyle w:val="Hyperlink"/>
                <w:rFonts w:ascii="Arial" w:hAnsi="Arial" w:cs="Arial"/>
                <w:noProof/>
                <w:sz w:val="28"/>
                <w:szCs w:val="28"/>
              </w:rPr>
              <w:t>Reference list</w:t>
            </w:r>
            <w:r w:rsidR="00FA6250" w:rsidRPr="00761DC6">
              <w:rPr>
                <w:rFonts w:ascii="Arial" w:hAnsi="Arial" w:cs="Arial"/>
                <w:noProof/>
                <w:webHidden/>
                <w:sz w:val="28"/>
                <w:szCs w:val="28"/>
              </w:rPr>
              <w:tab/>
            </w:r>
            <w:r w:rsidR="00FA6250" w:rsidRPr="00761DC6">
              <w:rPr>
                <w:rFonts w:ascii="Arial" w:hAnsi="Arial" w:cs="Arial"/>
                <w:noProof/>
                <w:webHidden/>
                <w:sz w:val="28"/>
                <w:szCs w:val="28"/>
              </w:rPr>
              <w:fldChar w:fldCharType="begin"/>
            </w:r>
            <w:r w:rsidR="00FA6250" w:rsidRPr="00761DC6">
              <w:rPr>
                <w:rFonts w:ascii="Arial" w:hAnsi="Arial" w:cs="Arial"/>
                <w:noProof/>
                <w:webHidden/>
                <w:sz w:val="28"/>
                <w:szCs w:val="28"/>
              </w:rPr>
              <w:instrText xml:space="preserve"> PAGEREF _Toc114220768 \h </w:instrText>
            </w:r>
            <w:r w:rsidR="00FA6250" w:rsidRPr="00761DC6">
              <w:rPr>
                <w:rFonts w:ascii="Arial" w:hAnsi="Arial" w:cs="Arial"/>
                <w:noProof/>
                <w:webHidden/>
                <w:sz w:val="28"/>
                <w:szCs w:val="28"/>
              </w:rPr>
            </w:r>
            <w:r w:rsidR="00FA6250" w:rsidRPr="00761DC6">
              <w:rPr>
                <w:rFonts w:ascii="Arial" w:hAnsi="Arial" w:cs="Arial"/>
                <w:noProof/>
                <w:webHidden/>
                <w:sz w:val="28"/>
                <w:szCs w:val="28"/>
              </w:rPr>
              <w:fldChar w:fldCharType="separate"/>
            </w:r>
            <w:r w:rsidR="008A3D93">
              <w:rPr>
                <w:rFonts w:ascii="Arial" w:hAnsi="Arial" w:cs="Arial"/>
                <w:noProof/>
                <w:webHidden/>
                <w:sz w:val="28"/>
                <w:szCs w:val="28"/>
              </w:rPr>
              <w:t>8</w:t>
            </w:r>
            <w:r w:rsidR="00FA6250" w:rsidRPr="00761DC6">
              <w:rPr>
                <w:rFonts w:ascii="Arial" w:hAnsi="Arial" w:cs="Arial"/>
                <w:noProof/>
                <w:webHidden/>
                <w:sz w:val="28"/>
                <w:szCs w:val="28"/>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t xml:space="preserve">Task 1 – </w:t>
      </w:r>
      <w:r w:rsidR="00216AE8">
        <w:t>W</w:t>
      </w:r>
      <w:r>
        <w:t>ritten summary</w:t>
      </w:r>
      <w:bookmarkEnd w:id="0"/>
    </w:p>
    <w:p w14:paraId="62E8CB84" w14:textId="77777777" w:rsidR="009579E8" w:rsidRDefault="009579E8" w:rsidP="00FA6250">
      <w:pPr>
        <w:rPr>
          <w:sz w:val="28"/>
          <w:szCs w:val="28"/>
          <w:lang w:eastAsia="en-US"/>
        </w:rPr>
      </w:pPr>
    </w:p>
    <w:p w14:paraId="06E36605" w14:textId="125F08FF" w:rsidR="00FA6250" w:rsidRPr="00F412C2" w:rsidRDefault="0000667D" w:rsidP="00FA6250">
      <w:pPr>
        <w:rPr>
          <w:rFonts w:ascii="Arial" w:hAnsi="Arial" w:cs="Arial"/>
          <w:sz w:val="28"/>
          <w:szCs w:val="28"/>
          <w:lang w:eastAsia="en-US"/>
        </w:rPr>
      </w:pPr>
      <w:r w:rsidRPr="00F412C2">
        <w:rPr>
          <w:rFonts w:ascii="Arial" w:hAnsi="Arial" w:cs="Arial"/>
          <w:sz w:val="28"/>
          <w:szCs w:val="28"/>
          <w:lang w:eastAsia="en-US"/>
        </w:rPr>
        <w:t xml:space="preserve">Higher Education </w:t>
      </w:r>
      <w:r w:rsidR="009211D1" w:rsidRPr="00F412C2">
        <w:rPr>
          <w:rFonts w:ascii="Arial" w:hAnsi="Arial" w:cs="Arial"/>
          <w:sz w:val="28"/>
          <w:szCs w:val="28"/>
          <w:lang w:eastAsia="en-US"/>
        </w:rPr>
        <w:t>consists</w:t>
      </w:r>
      <w:r w:rsidRPr="00F412C2">
        <w:rPr>
          <w:rFonts w:ascii="Arial" w:hAnsi="Arial" w:cs="Arial"/>
          <w:sz w:val="28"/>
          <w:szCs w:val="28"/>
          <w:lang w:eastAsia="en-US"/>
        </w:rPr>
        <w:t xml:space="preserve"> of taking control of your own learning</w:t>
      </w:r>
      <w:r w:rsidR="009211D1" w:rsidRPr="00F412C2">
        <w:rPr>
          <w:rFonts w:ascii="Arial" w:hAnsi="Arial" w:cs="Arial"/>
          <w:sz w:val="28"/>
          <w:szCs w:val="28"/>
          <w:lang w:eastAsia="en-US"/>
        </w:rPr>
        <w:t xml:space="preserve"> which means that the responsibility of adequate preparation lies within yourself. There are many factors that need to be considered and managed when preparing for higher education. </w:t>
      </w:r>
    </w:p>
    <w:p w14:paraId="69279C4F" w14:textId="53405AB0" w:rsidR="009211D1" w:rsidRPr="00F412C2" w:rsidRDefault="009211D1" w:rsidP="00FA6250">
      <w:pPr>
        <w:rPr>
          <w:rFonts w:ascii="Arial" w:hAnsi="Arial" w:cs="Arial"/>
          <w:sz w:val="28"/>
          <w:szCs w:val="28"/>
          <w:lang w:eastAsia="en-US"/>
        </w:rPr>
      </w:pPr>
      <w:r w:rsidRPr="00F412C2">
        <w:rPr>
          <w:rFonts w:ascii="Arial" w:hAnsi="Arial" w:cs="Arial"/>
          <w:sz w:val="28"/>
          <w:szCs w:val="28"/>
          <w:lang w:eastAsia="en-US"/>
        </w:rPr>
        <w:t>First and foremost</w:t>
      </w:r>
      <w:r w:rsidR="00A2050A" w:rsidRPr="00F412C2">
        <w:rPr>
          <w:rFonts w:ascii="Arial" w:hAnsi="Arial" w:cs="Arial"/>
          <w:sz w:val="28"/>
          <w:szCs w:val="28"/>
          <w:lang w:eastAsia="en-US"/>
        </w:rPr>
        <w:t>,</w:t>
      </w:r>
      <w:r w:rsidRPr="00F412C2">
        <w:rPr>
          <w:rFonts w:ascii="Arial" w:hAnsi="Arial" w:cs="Arial"/>
          <w:sz w:val="28"/>
          <w:szCs w:val="28"/>
          <w:lang w:eastAsia="en-US"/>
        </w:rPr>
        <w:t xml:space="preserve"> is </w:t>
      </w:r>
      <w:r w:rsidR="00A2050A" w:rsidRPr="00F412C2">
        <w:rPr>
          <w:rFonts w:ascii="Arial" w:hAnsi="Arial" w:cs="Arial"/>
          <w:sz w:val="28"/>
          <w:szCs w:val="28"/>
          <w:lang w:eastAsia="en-US"/>
        </w:rPr>
        <w:t xml:space="preserve">preparing a suitable environment of learning in order to ensure that concentration levels are maintained and also to maximise productivity. </w:t>
      </w:r>
      <w:r w:rsidR="00700C58" w:rsidRPr="00F412C2">
        <w:rPr>
          <w:rFonts w:ascii="Arial" w:hAnsi="Arial" w:cs="Arial"/>
          <w:sz w:val="28"/>
          <w:szCs w:val="28"/>
          <w:lang w:eastAsia="en-US"/>
        </w:rPr>
        <w:t>According to The Study Skills Handbook by Stella Cottrell (2019), s</w:t>
      </w:r>
      <w:r w:rsidR="00A2050A" w:rsidRPr="00F412C2">
        <w:rPr>
          <w:rFonts w:ascii="Arial" w:hAnsi="Arial" w:cs="Arial"/>
          <w:sz w:val="28"/>
          <w:szCs w:val="28"/>
          <w:lang w:eastAsia="en-US"/>
        </w:rPr>
        <w:t>ome examples of ways in which to ensure this</w:t>
      </w:r>
      <w:r w:rsidR="007C5AE8" w:rsidRPr="00F412C2">
        <w:rPr>
          <w:rFonts w:ascii="Arial" w:hAnsi="Arial" w:cs="Arial"/>
          <w:sz w:val="28"/>
          <w:szCs w:val="28"/>
          <w:lang w:eastAsia="en-US"/>
        </w:rPr>
        <w:t>,</w:t>
      </w:r>
      <w:r w:rsidR="00A2050A" w:rsidRPr="00F412C2">
        <w:rPr>
          <w:rFonts w:ascii="Arial" w:hAnsi="Arial" w:cs="Arial"/>
          <w:sz w:val="28"/>
          <w:szCs w:val="28"/>
          <w:lang w:eastAsia="en-US"/>
        </w:rPr>
        <w:t xml:space="preserve"> is to minimise distractions, turning off your phone, choosing a designated area </w:t>
      </w:r>
      <w:r w:rsidR="007C5AE8" w:rsidRPr="00F412C2">
        <w:rPr>
          <w:rFonts w:ascii="Arial" w:hAnsi="Arial" w:cs="Arial"/>
          <w:sz w:val="28"/>
          <w:szCs w:val="28"/>
          <w:lang w:eastAsia="en-US"/>
        </w:rPr>
        <w:t xml:space="preserve">to maintain consistency </w:t>
      </w:r>
      <w:r w:rsidR="00A2050A" w:rsidRPr="00F412C2">
        <w:rPr>
          <w:rFonts w:ascii="Arial" w:hAnsi="Arial" w:cs="Arial"/>
          <w:sz w:val="28"/>
          <w:szCs w:val="28"/>
          <w:lang w:eastAsia="en-US"/>
        </w:rPr>
        <w:t>and deciding on a</w:t>
      </w:r>
      <w:r w:rsidR="007C5AE8" w:rsidRPr="00F412C2">
        <w:rPr>
          <w:rFonts w:ascii="Arial" w:hAnsi="Arial" w:cs="Arial"/>
          <w:sz w:val="28"/>
          <w:szCs w:val="28"/>
          <w:lang w:eastAsia="en-US"/>
        </w:rPr>
        <w:t>n appropriate layout of the room/area of study. As well as preparing a suitable environment, it is vital to select the best time of day to study which fits in well with your routine. Planning study sessions and establishing a routine will help to optimise your level of learning. It is also very important to ensure that you plan slots to take regular short breaks from study to avoid a decrease in concentration and productivity.</w:t>
      </w:r>
      <w:r w:rsidR="00700C58" w:rsidRPr="00F412C2">
        <w:rPr>
          <w:rFonts w:ascii="Arial" w:hAnsi="Arial" w:cs="Arial"/>
          <w:sz w:val="28"/>
          <w:szCs w:val="28"/>
          <w:lang w:eastAsia="en-US"/>
        </w:rPr>
        <w:t xml:space="preserve"> </w:t>
      </w:r>
    </w:p>
    <w:p w14:paraId="487A4766" w14:textId="6689EC88" w:rsidR="007C5AE8" w:rsidRPr="00F412C2" w:rsidRDefault="007C5AE8" w:rsidP="00FA6250">
      <w:pPr>
        <w:rPr>
          <w:rFonts w:ascii="Arial" w:hAnsi="Arial" w:cs="Arial"/>
          <w:sz w:val="28"/>
          <w:szCs w:val="28"/>
          <w:lang w:eastAsia="en-US"/>
        </w:rPr>
      </w:pPr>
      <w:r w:rsidRPr="00F412C2">
        <w:rPr>
          <w:rFonts w:ascii="Arial" w:hAnsi="Arial" w:cs="Arial"/>
          <w:sz w:val="28"/>
          <w:szCs w:val="28"/>
          <w:lang w:eastAsia="en-US"/>
        </w:rPr>
        <w:t xml:space="preserve">Effective time management is a key factor in ensuring that </w:t>
      </w:r>
      <w:r w:rsidR="003B1F65" w:rsidRPr="00F412C2">
        <w:rPr>
          <w:rFonts w:ascii="Arial" w:hAnsi="Arial" w:cs="Arial"/>
          <w:sz w:val="28"/>
          <w:szCs w:val="28"/>
          <w:lang w:eastAsia="en-US"/>
        </w:rPr>
        <w:t xml:space="preserve">all aspects of your course are paid attention to and to help maintain a good balance of </w:t>
      </w:r>
      <w:r w:rsidR="00B50531" w:rsidRPr="00F412C2">
        <w:rPr>
          <w:rFonts w:ascii="Arial" w:hAnsi="Arial" w:cs="Arial"/>
          <w:sz w:val="28"/>
          <w:szCs w:val="28"/>
          <w:lang w:eastAsia="en-US"/>
        </w:rPr>
        <w:t xml:space="preserve">study </w:t>
      </w:r>
      <w:r w:rsidR="003B1F65" w:rsidRPr="00F412C2">
        <w:rPr>
          <w:rFonts w:ascii="Arial" w:hAnsi="Arial" w:cs="Arial"/>
          <w:sz w:val="28"/>
          <w:szCs w:val="28"/>
          <w:lang w:eastAsia="en-US"/>
        </w:rPr>
        <w:t>life. Keeping track of when and where class</w:t>
      </w:r>
      <w:r w:rsidR="00887F65" w:rsidRPr="00F412C2">
        <w:rPr>
          <w:rFonts w:ascii="Arial" w:hAnsi="Arial" w:cs="Arial"/>
          <w:sz w:val="28"/>
          <w:szCs w:val="28"/>
          <w:lang w:eastAsia="en-US"/>
        </w:rPr>
        <w:t>es</w:t>
      </w:r>
      <w:r w:rsidR="003B1F65" w:rsidRPr="00F412C2">
        <w:rPr>
          <w:rFonts w:ascii="Arial" w:hAnsi="Arial" w:cs="Arial"/>
          <w:sz w:val="28"/>
          <w:szCs w:val="28"/>
          <w:lang w:eastAsia="en-US"/>
        </w:rPr>
        <w:t xml:space="preserve"> are </w:t>
      </w:r>
      <w:r w:rsidR="00B50531" w:rsidRPr="00F412C2">
        <w:rPr>
          <w:rFonts w:ascii="Arial" w:hAnsi="Arial" w:cs="Arial"/>
          <w:sz w:val="28"/>
          <w:szCs w:val="28"/>
          <w:lang w:eastAsia="en-US"/>
        </w:rPr>
        <w:t>held, and</w:t>
      </w:r>
      <w:r w:rsidR="00887F65" w:rsidRPr="00F412C2">
        <w:rPr>
          <w:rFonts w:ascii="Arial" w:hAnsi="Arial" w:cs="Arial"/>
          <w:sz w:val="28"/>
          <w:szCs w:val="28"/>
          <w:lang w:eastAsia="en-US"/>
        </w:rPr>
        <w:t xml:space="preserve"> when</w:t>
      </w:r>
      <w:r w:rsidR="00B50531" w:rsidRPr="00F412C2">
        <w:rPr>
          <w:rFonts w:ascii="Arial" w:hAnsi="Arial" w:cs="Arial"/>
          <w:sz w:val="28"/>
          <w:szCs w:val="28"/>
          <w:lang w:eastAsia="en-US"/>
        </w:rPr>
        <w:t xml:space="preserve"> </w:t>
      </w:r>
      <w:r w:rsidR="003B1F65" w:rsidRPr="00F412C2">
        <w:rPr>
          <w:rFonts w:ascii="Arial" w:hAnsi="Arial" w:cs="Arial"/>
          <w:sz w:val="28"/>
          <w:szCs w:val="28"/>
          <w:lang w:eastAsia="en-US"/>
        </w:rPr>
        <w:t xml:space="preserve">assignments are due </w:t>
      </w:r>
      <w:r w:rsidR="00B50531" w:rsidRPr="00F412C2">
        <w:rPr>
          <w:rFonts w:ascii="Arial" w:hAnsi="Arial" w:cs="Arial"/>
          <w:sz w:val="28"/>
          <w:szCs w:val="28"/>
          <w:lang w:eastAsia="en-US"/>
        </w:rPr>
        <w:t>will enable you to attend classes appropriately and meet deadlines efficiently.</w:t>
      </w:r>
    </w:p>
    <w:p w14:paraId="4F459B97" w14:textId="5BDCACDA" w:rsidR="00A2050A" w:rsidRPr="00F412C2" w:rsidRDefault="00B50531" w:rsidP="00FA6250">
      <w:pPr>
        <w:rPr>
          <w:rFonts w:ascii="Arial" w:hAnsi="Arial" w:cs="Arial"/>
          <w:sz w:val="28"/>
          <w:szCs w:val="28"/>
          <w:lang w:eastAsia="en-US"/>
        </w:rPr>
      </w:pPr>
      <w:r w:rsidRPr="00F412C2">
        <w:rPr>
          <w:rFonts w:ascii="Arial" w:hAnsi="Arial" w:cs="Arial"/>
          <w:sz w:val="28"/>
          <w:szCs w:val="28"/>
          <w:lang w:eastAsia="en-US"/>
        </w:rPr>
        <w:t>Prioritizing task management is an essential skill</w:t>
      </w:r>
      <w:r w:rsidR="00887F65" w:rsidRPr="00F412C2">
        <w:rPr>
          <w:rFonts w:ascii="Arial" w:hAnsi="Arial" w:cs="Arial"/>
          <w:sz w:val="28"/>
          <w:szCs w:val="28"/>
          <w:lang w:eastAsia="en-US"/>
        </w:rPr>
        <w:t xml:space="preserve"> to ensure maximum productivity and an important way to do this is by planning ahead. However, failing to plan is</w:t>
      </w:r>
      <w:r w:rsidR="00700C58" w:rsidRPr="00F412C2">
        <w:rPr>
          <w:rFonts w:ascii="Arial" w:hAnsi="Arial" w:cs="Arial"/>
          <w:sz w:val="28"/>
          <w:szCs w:val="28"/>
          <w:lang w:eastAsia="en-US"/>
        </w:rPr>
        <w:t xml:space="preserve"> ultimately</w:t>
      </w:r>
      <w:r w:rsidR="00887F65" w:rsidRPr="00F412C2">
        <w:rPr>
          <w:rFonts w:ascii="Arial" w:hAnsi="Arial" w:cs="Arial"/>
          <w:sz w:val="28"/>
          <w:szCs w:val="28"/>
          <w:lang w:eastAsia="en-US"/>
        </w:rPr>
        <w:t xml:space="preserve"> a plan of failure. </w:t>
      </w:r>
      <w:r w:rsidR="00700C58" w:rsidRPr="00F412C2">
        <w:rPr>
          <w:rFonts w:ascii="Arial" w:hAnsi="Arial" w:cs="Arial"/>
          <w:sz w:val="28"/>
          <w:szCs w:val="28"/>
          <w:lang w:eastAsia="en-US"/>
        </w:rPr>
        <w:t xml:space="preserve">Following </w:t>
      </w:r>
      <w:proofErr w:type="gramStart"/>
      <w:r w:rsidR="00700C58" w:rsidRPr="00F412C2">
        <w:rPr>
          <w:rFonts w:ascii="Arial" w:hAnsi="Arial" w:cs="Arial"/>
          <w:sz w:val="28"/>
          <w:szCs w:val="28"/>
          <w:lang w:eastAsia="en-US"/>
        </w:rPr>
        <w:t>a</w:t>
      </w:r>
      <w:proofErr w:type="gramEnd"/>
      <w:r w:rsidR="00700C58" w:rsidRPr="00F412C2">
        <w:rPr>
          <w:rFonts w:ascii="Arial" w:hAnsi="Arial" w:cs="Arial"/>
          <w:sz w:val="28"/>
          <w:szCs w:val="28"/>
          <w:lang w:eastAsia="en-US"/>
        </w:rPr>
        <w:t xml:space="preserve"> evidence based principle such as Eisenhower’s Principle will support you to prioritize tasks efficiently.</w:t>
      </w:r>
    </w:p>
    <w:p w14:paraId="517EB314" w14:textId="3187DDA5" w:rsidR="00FA6250" w:rsidRPr="0000667D" w:rsidRDefault="00887F65" w:rsidP="00FA6250">
      <w:pPr>
        <w:rPr>
          <w:sz w:val="28"/>
          <w:szCs w:val="28"/>
          <w:lang w:eastAsia="en-US"/>
        </w:rPr>
      </w:pPr>
      <w:r>
        <w:rPr>
          <w:noProof/>
        </w:rPr>
        <w:lastRenderedPageBreak/>
        <w:drawing>
          <wp:inline distT="0" distB="0" distL="0" distR="0" wp14:anchorId="548E4399" wp14:editId="1D5417D8">
            <wp:extent cx="5731278" cy="4544704"/>
            <wp:effectExtent l="0" t="0" r="3175" b="825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8012"/>
                    <a:stretch/>
                  </pic:blipFill>
                  <pic:spPr bwMode="auto">
                    <a:xfrm>
                      <a:off x="0" y="0"/>
                      <a:ext cx="5737506" cy="4549643"/>
                    </a:xfrm>
                    <a:prstGeom prst="rect">
                      <a:avLst/>
                    </a:prstGeom>
                    <a:noFill/>
                    <a:ln>
                      <a:noFill/>
                    </a:ln>
                    <a:extLst>
                      <a:ext uri="{53640926-AAD7-44D8-BBD7-CCE9431645EC}">
                        <a14:shadowObscured xmlns:a14="http://schemas.microsoft.com/office/drawing/2010/main"/>
                      </a:ext>
                    </a:extLst>
                  </pic:spPr>
                </pic:pic>
              </a:graphicData>
            </a:graphic>
          </wp:inline>
        </w:drawing>
      </w:r>
    </w:p>
    <w:p w14:paraId="5C684BF7" w14:textId="28371D52" w:rsidR="00FA6250" w:rsidRDefault="00FA6250" w:rsidP="00FA6250">
      <w:pPr>
        <w:rPr>
          <w:lang w:eastAsia="en-US"/>
        </w:rPr>
      </w:pPr>
    </w:p>
    <w:p w14:paraId="656C9D6A" w14:textId="02CEF453" w:rsidR="00FA6250" w:rsidRPr="00F412C2" w:rsidRDefault="009579E8" w:rsidP="00FA6250">
      <w:pPr>
        <w:rPr>
          <w:rFonts w:ascii="Arial" w:hAnsi="Arial" w:cs="Arial"/>
          <w:sz w:val="28"/>
          <w:szCs w:val="28"/>
          <w:lang w:eastAsia="en-US"/>
        </w:rPr>
      </w:pPr>
      <w:r w:rsidRPr="00F412C2">
        <w:rPr>
          <w:rFonts w:ascii="Arial" w:hAnsi="Arial" w:cs="Arial"/>
          <w:sz w:val="28"/>
          <w:szCs w:val="28"/>
          <w:lang w:eastAsia="en-US"/>
        </w:rPr>
        <w:t xml:space="preserve">Learning how to correctly use relevant digital mediums to produce information is also a vital skill. Microsoft Word, Microsoft PowerPoint, Microsoft </w:t>
      </w:r>
      <w:r w:rsidR="008A7145" w:rsidRPr="00F412C2">
        <w:rPr>
          <w:rFonts w:ascii="Arial" w:hAnsi="Arial" w:cs="Arial"/>
          <w:sz w:val="28"/>
          <w:szCs w:val="28"/>
          <w:lang w:eastAsia="en-US"/>
        </w:rPr>
        <w:t>Outlook,</w:t>
      </w:r>
      <w:r w:rsidRPr="00F412C2">
        <w:rPr>
          <w:rFonts w:ascii="Arial" w:hAnsi="Arial" w:cs="Arial"/>
          <w:sz w:val="28"/>
          <w:szCs w:val="28"/>
          <w:lang w:eastAsia="en-US"/>
        </w:rPr>
        <w:t xml:space="preserve"> and Microsoft Teams are the four core software </w:t>
      </w:r>
      <w:r w:rsidR="008A7145" w:rsidRPr="00F412C2">
        <w:rPr>
          <w:rFonts w:ascii="Arial" w:hAnsi="Arial" w:cs="Arial"/>
          <w:sz w:val="28"/>
          <w:szCs w:val="28"/>
          <w:lang w:eastAsia="en-US"/>
        </w:rPr>
        <w:t xml:space="preserve">programmes </w:t>
      </w:r>
      <w:r w:rsidRPr="00F412C2">
        <w:rPr>
          <w:rFonts w:ascii="Arial" w:hAnsi="Arial" w:cs="Arial"/>
          <w:sz w:val="28"/>
          <w:szCs w:val="28"/>
          <w:lang w:eastAsia="en-US"/>
        </w:rPr>
        <w:t>required to create and share coursework</w:t>
      </w:r>
      <w:r w:rsidR="008A7145" w:rsidRPr="00F412C2">
        <w:rPr>
          <w:rFonts w:ascii="Arial" w:hAnsi="Arial" w:cs="Arial"/>
          <w:sz w:val="28"/>
          <w:szCs w:val="28"/>
          <w:lang w:eastAsia="en-US"/>
        </w:rPr>
        <w:t xml:space="preserve"> and assignments</w:t>
      </w:r>
      <w:r w:rsidRPr="00F412C2">
        <w:rPr>
          <w:rFonts w:ascii="Arial" w:hAnsi="Arial" w:cs="Arial"/>
          <w:sz w:val="28"/>
          <w:szCs w:val="28"/>
          <w:lang w:eastAsia="en-US"/>
        </w:rPr>
        <w:t xml:space="preserve">. </w:t>
      </w:r>
    </w:p>
    <w:p w14:paraId="58DC8EA9" w14:textId="7851DDBF" w:rsidR="009579E8" w:rsidRPr="00F412C2" w:rsidRDefault="008A7145" w:rsidP="00FA6250">
      <w:pPr>
        <w:rPr>
          <w:rFonts w:ascii="Arial" w:hAnsi="Arial" w:cs="Arial"/>
          <w:sz w:val="28"/>
          <w:szCs w:val="28"/>
          <w:lang w:eastAsia="en-US"/>
        </w:rPr>
      </w:pPr>
      <w:r w:rsidRPr="00F412C2">
        <w:rPr>
          <w:rFonts w:ascii="Arial" w:hAnsi="Arial" w:cs="Arial"/>
          <w:sz w:val="28"/>
          <w:szCs w:val="28"/>
          <w:lang w:eastAsia="en-US"/>
        </w:rPr>
        <w:t>When gathering information for assignments and presentations, it is essential to ensure that all information is evidence based and is obtained from authentic sources. Information should be research based and gathered from reliable credible sources such as journals, articles and books and needs to be referenced appropriately.</w:t>
      </w: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7E63A5D" w14:textId="77777777" w:rsidR="00F412C2" w:rsidRDefault="00F412C2" w:rsidP="00FA6250">
      <w:pPr>
        <w:rPr>
          <w:lang w:eastAsia="en-US"/>
        </w:rPr>
      </w:pPr>
    </w:p>
    <w:p w14:paraId="1A59F4B9" w14:textId="080E12C9" w:rsidR="00FA6250" w:rsidRDefault="00FA6250" w:rsidP="00FA6250">
      <w:pPr>
        <w:rPr>
          <w:lang w:eastAsia="en-US"/>
        </w:rPr>
      </w:pPr>
    </w:p>
    <w:p w14:paraId="31B18043" w14:textId="3BE3D1DF" w:rsidR="00FA6250" w:rsidRDefault="00FA6250" w:rsidP="00FA6250">
      <w:pPr>
        <w:pStyle w:val="Heading1"/>
      </w:pPr>
      <w:bookmarkStart w:id="1" w:name="_Toc114220765"/>
      <w:r>
        <w:lastRenderedPageBreak/>
        <w:t xml:space="preserve">Task 2 – </w:t>
      </w:r>
      <w:r w:rsidR="00216AE8">
        <w:t>M</w:t>
      </w:r>
      <w:r>
        <w:t>ind map</w:t>
      </w:r>
      <w:bookmarkEnd w:id="1"/>
    </w:p>
    <w:p w14:paraId="2DF73752" w14:textId="0012206E" w:rsidR="006218B3" w:rsidRDefault="006218B3" w:rsidP="006218B3">
      <w:pPr>
        <w:rPr>
          <w:lang w:eastAsia="en-US"/>
        </w:rPr>
      </w:pPr>
    </w:p>
    <w:p w14:paraId="5272D50E" w14:textId="0938FD52" w:rsidR="006218B3" w:rsidRPr="006218B3" w:rsidRDefault="006218B3" w:rsidP="006218B3">
      <w:pPr>
        <w:rPr>
          <w:lang w:eastAsia="en-US"/>
        </w:rPr>
      </w:pPr>
      <w:r w:rsidRPr="006218B3">
        <w:rPr>
          <w:noProof/>
          <w:lang w:eastAsia="en-US"/>
        </w:rPr>
        <w:drawing>
          <wp:inline distT="0" distB="0" distL="0" distR="0" wp14:anchorId="6A5AF46D" wp14:editId="6B661A23">
            <wp:extent cx="5731510" cy="5308979"/>
            <wp:effectExtent l="0" t="0" r="254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stretch>
                      <a:fillRect/>
                    </a:stretch>
                  </pic:blipFill>
                  <pic:spPr>
                    <a:xfrm>
                      <a:off x="0" y="0"/>
                      <a:ext cx="5742620" cy="5319270"/>
                    </a:xfrm>
                    <a:prstGeom prst="rect">
                      <a:avLst/>
                    </a:prstGeom>
                  </pic:spPr>
                </pic:pic>
              </a:graphicData>
            </a:graphic>
          </wp:inline>
        </w:drawing>
      </w:r>
    </w:p>
    <w:p w14:paraId="657D5EA9" w14:textId="15A55A21" w:rsidR="00FA6250" w:rsidRDefault="00FA6250" w:rsidP="00FA6250">
      <w:pPr>
        <w:rPr>
          <w:lang w:eastAsia="en-US"/>
        </w:rPr>
      </w:pPr>
    </w:p>
    <w:p w14:paraId="73F5AE9B" w14:textId="6EE45B73" w:rsidR="002A18E6" w:rsidRPr="003C5A58" w:rsidRDefault="002A18E6" w:rsidP="002A18E6">
      <w:pPr>
        <w:contextualSpacing/>
        <w:rPr>
          <w:rFonts w:ascii="Arial" w:hAnsi="Arial" w:cs="Arial"/>
          <w:sz w:val="28"/>
          <w:szCs w:val="28"/>
          <w:lang w:eastAsia="en-US"/>
        </w:rPr>
      </w:pPr>
      <w:r>
        <w:rPr>
          <w:lang w:eastAsia="en-US"/>
        </w:rPr>
        <w:t xml:space="preserve">                                                             </w:t>
      </w:r>
      <w:r w:rsidRPr="003C5A58">
        <w:rPr>
          <w:rFonts w:ascii="Arial" w:hAnsi="Arial" w:cs="Arial"/>
          <w:sz w:val="28"/>
          <w:szCs w:val="28"/>
          <w:lang w:eastAsia="en-US"/>
        </w:rPr>
        <w:t>www. Mindmeister.com</w:t>
      </w:r>
    </w:p>
    <w:p w14:paraId="037F6A93" w14:textId="333853B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335B3BCC" w:rsidR="00FA6250" w:rsidRDefault="00FA6250" w:rsidP="00FA6250">
      <w:pPr>
        <w:rPr>
          <w:lang w:eastAsia="en-US"/>
        </w:rPr>
      </w:pPr>
    </w:p>
    <w:p w14:paraId="4D734B28" w14:textId="7E82342D" w:rsidR="00FA6250" w:rsidRDefault="00FA6250" w:rsidP="00FA6250">
      <w:pPr>
        <w:pStyle w:val="Heading1"/>
      </w:pPr>
      <w:bookmarkStart w:id="2" w:name="_Toc114220766"/>
      <w:r>
        <w:t xml:space="preserve">Task 3 – </w:t>
      </w:r>
      <w:r w:rsidR="00216AE8">
        <w:t>P</w:t>
      </w:r>
      <w:r>
        <w:t>resentation</w:t>
      </w:r>
      <w:bookmarkEnd w:id="2"/>
    </w:p>
    <w:p w14:paraId="7B23E23B" w14:textId="467F6F83" w:rsidR="00641204" w:rsidRDefault="00FA6250" w:rsidP="00641204">
      <w:pPr>
        <w:rPr>
          <w:rFonts w:ascii="Arial" w:hAnsi="Arial" w:cs="Arial"/>
          <w:sz w:val="28"/>
          <w:szCs w:val="28"/>
          <w:lang w:eastAsia="en-US"/>
        </w:rPr>
      </w:pPr>
      <w:r w:rsidRPr="00841644">
        <w:rPr>
          <w:rFonts w:ascii="Arial" w:hAnsi="Arial" w:cs="Arial"/>
          <w:sz w:val="28"/>
          <w:szCs w:val="28"/>
          <w:lang w:eastAsia="en-US"/>
        </w:rPr>
        <w:t>Please follow this link to view my presentation:</w:t>
      </w:r>
    </w:p>
    <w:p w14:paraId="5ADD6610" w14:textId="7E30720E" w:rsidR="00255F28" w:rsidRPr="00841644" w:rsidRDefault="002A18E6" w:rsidP="00641204">
      <w:pPr>
        <w:rPr>
          <w:rFonts w:ascii="Arial" w:hAnsi="Arial" w:cs="Arial"/>
          <w:sz w:val="28"/>
          <w:szCs w:val="28"/>
          <w:lang w:eastAsia="en-US"/>
        </w:rPr>
      </w:pPr>
      <w:r w:rsidRPr="002A18E6">
        <w:rPr>
          <w:rFonts w:ascii="Arial" w:hAnsi="Arial" w:cs="Arial"/>
          <w:sz w:val="28"/>
          <w:szCs w:val="28"/>
          <w:lang w:eastAsia="en-US"/>
        </w:rPr>
        <w:t>https://youtu.be/M0XGsSP-2bk</w:t>
      </w:r>
    </w:p>
    <w:p w14:paraId="7BC8432A" w14:textId="77777777" w:rsidR="00641204" w:rsidRPr="00F412C2" w:rsidRDefault="00641204" w:rsidP="00641204">
      <w:pPr>
        <w:rPr>
          <w:rFonts w:ascii="Arial" w:hAnsi="Arial" w:cs="Arial"/>
          <w:sz w:val="28"/>
          <w:szCs w:val="28"/>
        </w:rPr>
      </w:pPr>
    </w:p>
    <w:p w14:paraId="7A42DD9D" w14:textId="19B28F8D" w:rsidR="001201AE" w:rsidRPr="00F412C2" w:rsidRDefault="003E06A5" w:rsidP="00946650">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 xml:space="preserve">Personal Identity – one of four children, grew up in an extended family which has taught me </w:t>
      </w:r>
      <w:r w:rsidR="001F4B26" w:rsidRPr="00F412C2">
        <w:rPr>
          <w:rFonts w:ascii="Arial" w:hAnsi="Arial" w:cs="Arial"/>
          <w:sz w:val="28"/>
          <w:szCs w:val="28"/>
          <w:lang w:eastAsia="en-US"/>
        </w:rPr>
        <w:t>about sharing a close bond with each other, community spirit</w:t>
      </w:r>
    </w:p>
    <w:p w14:paraId="5430039D" w14:textId="59655C0C" w:rsidR="00641204" w:rsidRPr="00F412C2" w:rsidRDefault="001201AE" w:rsidP="00946650">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G</w:t>
      </w:r>
      <w:r w:rsidR="00095F9A" w:rsidRPr="00F412C2">
        <w:rPr>
          <w:rFonts w:ascii="Arial" w:hAnsi="Arial" w:cs="Arial"/>
          <w:sz w:val="28"/>
          <w:szCs w:val="28"/>
          <w:lang w:eastAsia="en-US"/>
        </w:rPr>
        <w:t xml:space="preserve">rew up in a </w:t>
      </w:r>
      <w:r w:rsidR="00CF7577" w:rsidRPr="00F412C2">
        <w:rPr>
          <w:rFonts w:ascii="Arial" w:hAnsi="Arial" w:cs="Arial"/>
          <w:sz w:val="28"/>
          <w:szCs w:val="28"/>
          <w:lang w:eastAsia="en-US"/>
        </w:rPr>
        <w:t xml:space="preserve">cultural background, </w:t>
      </w:r>
      <w:r w:rsidR="0079332E" w:rsidRPr="00F412C2">
        <w:rPr>
          <w:rFonts w:ascii="Arial" w:hAnsi="Arial" w:cs="Arial"/>
          <w:sz w:val="28"/>
          <w:szCs w:val="28"/>
          <w:lang w:eastAsia="en-US"/>
        </w:rPr>
        <w:t xml:space="preserve">good </w:t>
      </w:r>
      <w:r w:rsidR="00CF7577" w:rsidRPr="00F412C2">
        <w:rPr>
          <w:rFonts w:ascii="Arial" w:hAnsi="Arial" w:cs="Arial"/>
          <w:sz w:val="28"/>
          <w:szCs w:val="28"/>
          <w:lang w:eastAsia="en-US"/>
        </w:rPr>
        <w:t xml:space="preserve">relationships and </w:t>
      </w:r>
      <w:r w:rsidR="00031BF6" w:rsidRPr="00F412C2">
        <w:rPr>
          <w:rFonts w:ascii="Arial" w:hAnsi="Arial" w:cs="Arial"/>
          <w:sz w:val="28"/>
          <w:szCs w:val="28"/>
          <w:lang w:eastAsia="en-US"/>
        </w:rPr>
        <w:t>society hold a lot</w:t>
      </w:r>
      <w:r w:rsidR="0079332E" w:rsidRPr="00F412C2">
        <w:rPr>
          <w:rFonts w:ascii="Arial" w:hAnsi="Arial" w:cs="Arial"/>
          <w:sz w:val="28"/>
          <w:szCs w:val="28"/>
          <w:lang w:eastAsia="en-US"/>
        </w:rPr>
        <w:t xml:space="preserve"> of</w:t>
      </w:r>
      <w:r w:rsidR="00031BF6" w:rsidRPr="00F412C2">
        <w:rPr>
          <w:rFonts w:ascii="Arial" w:hAnsi="Arial" w:cs="Arial"/>
          <w:sz w:val="28"/>
          <w:szCs w:val="28"/>
          <w:lang w:eastAsia="en-US"/>
        </w:rPr>
        <w:t xml:space="preserve"> importance in my eyes</w:t>
      </w:r>
      <w:r w:rsidR="00495227" w:rsidRPr="00F412C2">
        <w:rPr>
          <w:rFonts w:ascii="Arial" w:hAnsi="Arial" w:cs="Arial"/>
          <w:sz w:val="28"/>
          <w:szCs w:val="28"/>
          <w:lang w:eastAsia="en-US"/>
        </w:rPr>
        <w:t xml:space="preserve">, I believe in respecting one another and </w:t>
      </w:r>
      <w:r w:rsidR="00FE504D" w:rsidRPr="00F412C2">
        <w:rPr>
          <w:rFonts w:ascii="Arial" w:hAnsi="Arial" w:cs="Arial"/>
          <w:sz w:val="28"/>
          <w:szCs w:val="28"/>
          <w:lang w:eastAsia="en-US"/>
        </w:rPr>
        <w:t xml:space="preserve">working together </w:t>
      </w:r>
    </w:p>
    <w:p w14:paraId="57AABC36" w14:textId="7B752DA7" w:rsidR="00FE504D" w:rsidRPr="00F412C2" w:rsidRDefault="00FE504D" w:rsidP="00946650">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 xml:space="preserve">I understand the meaning of teamwork and being a </w:t>
      </w:r>
      <w:r w:rsidR="004B6637" w:rsidRPr="00F412C2">
        <w:rPr>
          <w:rFonts w:ascii="Arial" w:hAnsi="Arial" w:cs="Arial"/>
          <w:sz w:val="28"/>
          <w:szCs w:val="28"/>
          <w:lang w:eastAsia="en-US"/>
        </w:rPr>
        <w:t xml:space="preserve">good </w:t>
      </w:r>
      <w:r w:rsidRPr="00F412C2">
        <w:rPr>
          <w:rFonts w:ascii="Arial" w:hAnsi="Arial" w:cs="Arial"/>
          <w:sz w:val="28"/>
          <w:szCs w:val="28"/>
          <w:lang w:eastAsia="en-US"/>
        </w:rPr>
        <w:t>team player</w:t>
      </w:r>
      <w:r w:rsidR="00A73AC9" w:rsidRPr="00F412C2">
        <w:rPr>
          <w:rFonts w:ascii="Arial" w:hAnsi="Arial" w:cs="Arial"/>
          <w:sz w:val="28"/>
          <w:szCs w:val="28"/>
          <w:lang w:eastAsia="en-US"/>
        </w:rPr>
        <w:t xml:space="preserve"> to meet goals</w:t>
      </w:r>
    </w:p>
    <w:p w14:paraId="170B2B24" w14:textId="77777777" w:rsidR="00AA539A" w:rsidRPr="00F412C2" w:rsidRDefault="00FE504D" w:rsidP="00946650">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Working with d</w:t>
      </w:r>
      <w:r w:rsidR="004B6637" w:rsidRPr="00F412C2">
        <w:rPr>
          <w:rFonts w:ascii="Arial" w:hAnsi="Arial" w:cs="Arial"/>
          <w:sz w:val="28"/>
          <w:szCs w:val="28"/>
          <w:lang w:eastAsia="en-US"/>
        </w:rPr>
        <w:t xml:space="preserve">edication and </w:t>
      </w:r>
      <w:r w:rsidR="00AA539A" w:rsidRPr="00F412C2">
        <w:rPr>
          <w:rFonts w:ascii="Arial" w:hAnsi="Arial" w:cs="Arial"/>
          <w:sz w:val="28"/>
          <w:szCs w:val="28"/>
          <w:lang w:eastAsia="en-US"/>
        </w:rPr>
        <w:t>being reliable</w:t>
      </w:r>
    </w:p>
    <w:p w14:paraId="1AF1E0DF" w14:textId="630AC2F9" w:rsidR="004B6637" w:rsidRPr="00F412C2" w:rsidRDefault="00AA539A" w:rsidP="00AA539A">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U</w:t>
      </w:r>
      <w:r w:rsidR="001201AE" w:rsidRPr="00F412C2">
        <w:rPr>
          <w:rFonts w:ascii="Arial" w:hAnsi="Arial" w:cs="Arial"/>
          <w:sz w:val="28"/>
          <w:szCs w:val="28"/>
          <w:lang w:eastAsia="en-US"/>
        </w:rPr>
        <w:t>sing effective communication skills</w:t>
      </w:r>
      <w:r w:rsidRPr="00F412C2">
        <w:rPr>
          <w:rFonts w:ascii="Arial" w:hAnsi="Arial" w:cs="Arial"/>
          <w:sz w:val="28"/>
          <w:szCs w:val="28"/>
          <w:lang w:eastAsia="en-US"/>
        </w:rPr>
        <w:t xml:space="preserve"> and p</w:t>
      </w:r>
      <w:r w:rsidR="001201AE" w:rsidRPr="00F412C2">
        <w:rPr>
          <w:rFonts w:ascii="Arial" w:hAnsi="Arial" w:cs="Arial"/>
          <w:sz w:val="28"/>
          <w:szCs w:val="28"/>
          <w:lang w:eastAsia="en-US"/>
        </w:rPr>
        <w:t>eople skills</w:t>
      </w:r>
    </w:p>
    <w:p w14:paraId="325AB9E7" w14:textId="60F8E8A3" w:rsidR="001F4B26" w:rsidRPr="00F412C2" w:rsidRDefault="008A3168" w:rsidP="00946650">
      <w:pPr>
        <w:pStyle w:val="ListParagraph"/>
        <w:numPr>
          <w:ilvl w:val="0"/>
          <w:numId w:val="4"/>
        </w:numPr>
        <w:rPr>
          <w:rFonts w:ascii="Arial" w:hAnsi="Arial" w:cs="Arial"/>
          <w:sz w:val="28"/>
          <w:szCs w:val="28"/>
          <w:lang w:eastAsia="en-US"/>
        </w:rPr>
      </w:pPr>
      <w:r w:rsidRPr="00F412C2">
        <w:rPr>
          <w:rFonts w:ascii="Arial" w:hAnsi="Arial" w:cs="Arial"/>
          <w:sz w:val="28"/>
          <w:szCs w:val="28"/>
          <w:lang w:eastAsia="en-US"/>
        </w:rPr>
        <w:t>Personal interests – cricket, brings me close to like minded people and feel valued as part of a team/group</w:t>
      </w:r>
    </w:p>
    <w:p w14:paraId="750D5704" w14:textId="77777777" w:rsidR="00F30FD7" w:rsidRPr="00F412C2" w:rsidRDefault="00F30FD7" w:rsidP="00FA6250">
      <w:pPr>
        <w:rPr>
          <w:rFonts w:ascii="Arial" w:hAnsi="Arial" w:cs="Arial"/>
          <w:sz w:val="28"/>
          <w:szCs w:val="28"/>
          <w:lang w:eastAsia="en-US"/>
        </w:rPr>
      </w:pPr>
    </w:p>
    <w:p w14:paraId="193F73B8" w14:textId="77777777" w:rsidR="00F30FD7" w:rsidRDefault="00F30FD7"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267D86F1" w14:textId="77777777" w:rsidR="00A73A47" w:rsidRDefault="00A73A47" w:rsidP="00FA6250">
      <w:pPr>
        <w:pStyle w:val="Heading1"/>
      </w:pPr>
      <w:bookmarkStart w:id="3" w:name="_Toc114220767"/>
    </w:p>
    <w:p w14:paraId="08BFBD0A" w14:textId="77777777" w:rsidR="00FB19A5" w:rsidRDefault="00FB19A5" w:rsidP="00FB19A5">
      <w:pPr>
        <w:rPr>
          <w:lang w:eastAsia="en-US"/>
        </w:rPr>
      </w:pPr>
    </w:p>
    <w:p w14:paraId="7DCE2E16" w14:textId="77777777" w:rsidR="00FB19A5" w:rsidRDefault="00FB19A5" w:rsidP="00FB19A5">
      <w:pPr>
        <w:rPr>
          <w:lang w:eastAsia="en-US"/>
        </w:rPr>
      </w:pPr>
    </w:p>
    <w:p w14:paraId="6F77CAAB" w14:textId="77777777" w:rsidR="00FB19A5" w:rsidRPr="00FB19A5" w:rsidRDefault="00FB19A5" w:rsidP="00FB19A5">
      <w:pPr>
        <w:rPr>
          <w:lang w:eastAsia="en-US"/>
        </w:rPr>
      </w:pPr>
    </w:p>
    <w:p w14:paraId="6283277E" w14:textId="77777777" w:rsidR="00A73A47" w:rsidRPr="00A73A47" w:rsidRDefault="00A73A47" w:rsidP="00A73A47">
      <w:pPr>
        <w:rPr>
          <w:lang w:eastAsia="en-US"/>
        </w:rPr>
      </w:pPr>
    </w:p>
    <w:p w14:paraId="168EB601" w14:textId="77809BC8" w:rsidR="00FA6250" w:rsidRDefault="00FA6250" w:rsidP="00FA6250">
      <w:pPr>
        <w:pStyle w:val="Heading1"/>
      </w:pPr>
      <w:r>
        <w:t xml:space="preserve">Task 4 – </w:t>
      </w:r>
      <w:r w:rsidR="00216AE8">
        <w:t>R</w:t>
      </w:r>
      <w:r>
        <w:t>eflection</w:t>
      </w:r>
      <w:bookmarkEnd w:id="3"/>
    </w:p>
    <w:p w14:paraId="67812E5B" w14:textId="5A68D821" w:rsidR="00A73A47" w:rsidRPr="00F412C2" w:rsidRDefault="00ED3B17" w:rsidP="00A73A47">
      <w:pPr>
        <w:rPr>
          <w:rFonts w:ascii="Arial" w:hAnsi="Arial" w:cs="Arial"/>
          <w:sz w:val="28"/>
          <w:szCs w:val="28"/>
          <w:lang w:eastAsia="en-US"/>
        </w:rPr>
      </w:pPr>
      <w:r w:rsidRPr="00F412C2">
        <w:rPr>
          <w:rFonts w:ascii="Arial" w:hAnsi="Arial" w:cs="Arial"/>
          <w:sz w:val="28"/>
          <w:szCs w:val="28"/>
          <w:lang w:eastAsia="en-US"/>
        </w:rPr>
        <w:t>Starting university has been a remarkable journey of both challenges and achievements and has</w:t>
      </w:r>
      <w:r w:rsidR="003707D3" w:rsidRPr="00F412C2">
        <w:rPr>
          <w:rFonts w:ascii="Arial" w:hAnsi="Arial" w:cs="Arial"/>
          <w:sz w:val="28"/>
          <w:szCs w:val="28"/>
          <w:lang w:eastAsia="en-US"/>
        </w:rPr>
        <w:t xml:space="preserve"> already</w:t>
      </w:r>
      <w:r w:rsidRPr="00F412C2">
        <w:rPr>
          <w:rFonts w:ascii="Arial" w:hAnsi="Arial" w:cs="Arial"/>
          <w:sz w:val="28"/>
          <w:szCs w:val="28"/>
          <w:lang w:eastAsia="en-US"/>
        </w:rPr>
        <w:t xml:space="preserve"> taught me an incredible amount. It has been a crucial learning process and it is very important to effectively reflect on this journey in order to fully appreciate the</w:t>
      </w:r>
      <w:r w:rsidR="00736E05" w:rsidRPr="00F412C2">
        <w:rPr>
          <w:rFonts w:ascii="Arial" w:hAnsi="Arial" w:cs="Arial"/>
          <w:sz w:val="28"/>
          <w:szCs w:val="28"/>
          <w:lang w:eastAsia="en-US"/>
        </w:rPr>
        <w:t xml:space="preserve"> whole</w:t>
      </w:r>
      <w:r w:rsidRPr="00F412C2">
        <w:rPr>
          <w:rFonts w:ascii="Arial" w:hAnsi="Arial" w:cs="Arial"/>
          <w:sz w:val="28"/>
          <w:szCs w:val="28"/>
          <w:lang w:eastAsia="en-US"/>
        </w:rPr>
        <w:t xml:space="preserve"> </w:t>
      </w:r>
      <w:r w:rsidR="00736E05" w:rsidRPr="00F412C2">
        <w:rPr>
          <w:rFonts w:ascii="Arial" w:hAnsi="Arial" w:cs="Arial"/>
          <w:sz w:val="28"/>
          <w:szCs w:val="28"/>
          <w:lang w:eastAsia="en-US"/>
        </w:rPr>
        <w:t>e</w:t>
      </w:r>
      <w:r w:rsidRPr="00F412C2">
        <w:rPr>
          <w:rFonts w:ascii="Arial" w:hAnsi="Arial" w:cs="Arial"/>
          <w:sz w:val="28"/>
          <w:szCs w:val="28"/>
          <w:lang w:eastAsia="en-US"/>
        </w:rPr>
        <w:t xml:space="preserve">xperience. </w:t>
      </w:r>
    </w:p>
    <w:p w14:paraId="3D130B67" w14:textId="6A69BC08" w:rsidR="00ED3B17" w:rsidRPr="00F412C2" w:rsidRDefault="00ED3B17" w:rsidP="00A73A47">
      <w:pPr>
        <w:rPr>
          <w:rFonts w:ascii="Arial" w:hAnsi="Arial" w:cs="Arial"/>
          <w:sz w:val="28"/>
          <w:szCs w:val="28"/>
          <w:lang w:eastAsia="en-US"/>
        </w:rPr>
      </w:pPr>
      <w:r w:rsidRPr="00F412C2">
        <w:rPr>
          <w:rFonts w:ascii="Arial" w:hAnsi="Arial" w:cs="Arial"/>
          <w:sz w:val="28"/>
          <w:szCs w:val="28"/>
          <w:lang w:eastAsia="en-US"/>
        </w:rPr>
        <w:t xml:space="preserve">When </w:t>
      </w:r>
      <w:r w:rsidR="003707D3" w:rsidRPr="00F412C2">
        <w:rPr>
          <w:rFonts w:ascii="Arial" w:hAnsi="Arial" w:cs="Arial"/>
          <w:sz w:val="28"/>
          <w:szCs w:val="28"/>
          <w:lang w:eastAsia="en-US"/>
        </w:rPr>
        <w:t xml:space="preserve">reflecting on any given experience or piece of work, it is vital to use an effective and well produced tool or guide. One such example is Borton’s reflective tool which is a very simple </w:t>
      </w:r>
      <w:r w:rsidR="007E3F7D" w:rsidRPr="00F412C2">
        <w:rPr>
          <w:rFonts w:ascii="Arial" w:hAnsi="Arial" w:cs="Arial"/>
          <w:sz w:val="28"/>
          <w:szCs w:val="28"/>
          <w:lang w:eastAsia="en-US"/>
        </w:rPr>
        <w:t>yet</w:t>
      </w:r>
      <w:r w:rsidR="003707D3" w:rsidRPr="00F412C2">
        <w:rPr>
          <w:rFonts w:ascii="Arial" w:hAnsi="Arial" w:cs="Arial"/>
          <w:sz w:val="28"/>
          <w:szCs w:val="28"/>
          <w:lang w:eastAsia="en-US"/>
        </w:rPr>
        <w:t xml:space="preserve"> extremely beneficial </w:t>
      </w:r>
      <w:r w:rsidR="007E3F7D" w:rsidRPr="00F412C2">
        <w:rPr>
          <w:rFonts w:ascii="Arial" w:hAnsi="Arial" w:cs="Arial"/>
          <w:sz w:val="28"/>
          <w:szCs w:val="28"/>
          <w:lang w:eastAsia="en-US"/>
        </w:rPr>
        <w:t xml:space="preserve">guide that enables the user to easily look back at and evaluate their experience. </w:t>
      </w:r>
    </w:p>
    <w:p w14:paraId="29BF97DD" w14:textId="77777777" w:rsidR="00DD7588" w:rsidRPr="00F412C2" w:rsidRDefault="00DD7588" w:rsidP="00A73A47">
      <w:pPr>
        <w:rPr>
          <w:rFonts w:ascii="Arial" w:hAnsi="Arial" w:cs="Arial"/>
          <w:sz w:val="28"/>
          <w:szCs w:val="28"/>
          <w:lang w:eastAsia="en-US"/>
        </w:rPr>
      </w:pPr>
    </w:p>
    <w:p w14:paraId="2BBD5B01" w14:textId="2BBF3027" w:rsidR="00DD7588" w:rsidRDefault="00DD7588" w:rsidP="004F0745">
      <w:pPr>
        <w:jc w:val="center"/>
        <w:rPr>
          <w:sz w:val="28"/>
          <w:szCs w:val="28"/>
          <w:lang w:eastAsia="en-US"/>
        </w:rPr>
      </w:pPr>
      <w:r>
        <w:rPr>
          <w:noProof/>
        </w:rPr>
        <w:drawing>
          <wp:inline distT="0" distB="0" distL="0" distR="0" wp14:anchorId="60A708AE" wp14:editId="47442F9A">
            <wp:extent cx="2220240" cy="1666743"/>
            <wp:effectExtent l="0" t="0" r="889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7061" cy="1679371"/>
                    </a:xfrm>
                    <a:prstGeom prst="rect">
                      <a:avLst/>
                    </a:prstGeom>
                    <a:noFill/>
                    <a:ln>
                      <a:noFill/>
                    </a:ln>
                  </pic:spPr>
                </pic:pic>
              </a:graphicData>
            </a:graphic>
          </wp:inline>
        </w:drawing>
      </w:r>
    </w:p>
    <w:p w14:paraId="625ED574" w14:textId="77777777" w:rsidR="00DD7588" w:rsidRDefault="00DD7588" w:rsidP="00A73A47">
      <w:pPr>
        <w:rPr>
          <w:sz w:val="28"/>
          <w:szCs w:val="28"/>
          <w:lang w:eastAsia="en-US"/>
        </w:rPr>
      </w:pPr>
    </w:p>
    <w:p w14:paraId="7C0769FE" w14:textId="3DDF306E" w:rsidR="0028125E" w:rsidRPr="00F412C2" w:rsidRDefault="005A0B93" w:rsidP="00FA6250">
      <w:pPr>
        <w:rPr>
          <w:rFonts w:ascii="Arial" w:hAnsi="Arial" w:cs="Arial"/>
          <w:sz w:val="28"/>
          <w:szCs w:val="28"/>
          <w:lang w:eastAsia="en-US"/>
        </w:rPr>
      </w:pPr>
      <w:r w:rsidRPr="00F412C2">
        <w:rPr>
          <w:rFonts w:ascii="Arial" w:hAnsi="Arial" w:cs="Arial"/>
          <w:sz w:val="28"/>
          <w:szCs w:val="28"/>
          <w:lang w:eastAsia="en-US"/>
        </w:rPr>
        <w:t xml:space="preserve">This first </w:t>
      </w:r>
      <w:r w:rsidR="004F0745" w:rsidRPr="00F412C2">
        <w:rPr>
          <w:rFonts w:ascii="Arial" w:hAnsi="Arial" w:cs="Arial"/>
          <w:sz w:val="28"/>
          <w:szCs w:val="28"/>
          <w:lang w:eastAsia="en-US"/>
        </w:rPr>
        <w:t xml:space="preserve">question that this tool </w:t>
      </w:r>
      <w:r w:rsidRPr="00F412C2">
        <w:rPr>
          <w:rFonts w:ascii="Arial" w:hAnsi="Arial" w:cs="Arial"/>
          <w:sz w:val="28"/>
          <w:szCs w:val="28"/>
          <w:lang w:eastAsia="en-US"/>
        </w:rPr>
        <w:t xml:space="preserve">asks the </w:t>
      </w:r>
      <w:r w:rsidR="004F0745" w:rsidRPr="00F412C2">
        <w:rPr>
          <w:rFonts w:ascii="Arial" w:hAnsi="Arial" w:cs="Arial"/>
          <w:sz w:val="28"/>
          <w:szCs w:val="28"/>
          <w:lang w:eastAsia="en-US"/>
        </w:rPr>
        <w:t xml:space="preserve">reflector </w:t>
      </w:r>
      <w:r w:rsidR="00DD6462" w:rsidRPr="00F412C2">
        <w:rPr>
          <w:rFonts w:ascii="Arial" w:hAnsi="Arial" w:cs="Arial"/>
          <w:sz w:val="28"/>
          <w:szCs w:val="28"/>
          <w:lang w:eastAsia="en-US"/>
        </w:rPr>
        <w:t>is</w:t>
      </w:r>
      <w:r w:rsidR="00BA74B9" w:rsidRPr="00F412C2">
        <w:rPr>
          <w:rFonts w:ascii="Arial" w:hAnsi="Arial" w:cs="Arial"/>
          <w:sz w:val="28"/>
          <w:szCs w:val="28"/>
          <w:lang w:eastAsia="en-US"/>
        </w:rPr>
        <w:t xml:space="preserve"> ‘What?’ which </w:t>
      </w:r>
      <w:r w:rsidR="00661619" w:rsidRPr="00F412C2">
        <w:rPr>
          <w:rFonts w:ascii="Arial" w:hAnsi="Arial" w:cs="Arial"/>
          <w:sz w:val="28"/>
          <w:szCs w:val="28"/>
          <w:lang w:eastAsia="en-US"/>
        </w:rPr>
        <w:t xml:space="preserve">highlights the </w:t>
      </w:r>
      <w:r w:rsidR="0091477E" w:rsidRPr="00F412C2">
        <w:rPr>
          <w:rFonts w:ascii="Arial" w:hAnsi="Arial" w:cs="Arial"/>
          <w:sz w:val="28"/>
          <w:szCs w:val="28"/>
          <w:lang w:eastAsia="en-US"/>
        </w:rPr>
        <w:t>description of</w:t>
      </w:r>
      <w:r w:rsidR="00B21698" w:rsidRPr="00F412C2">
        <w:rPr>
          <w:rFonts w:ascii="Arial" w:hAnsi="Arial" w:cs="Arial"/>
          <w:sz w:val="28"/>
          <w:szCs w:val="28"/>
          <w:lang w:eastAsia="en-US"/>
        </w:rPr>
        <w:t xml:space="preserve"> the nature of</w:t>
      </w:r>
      <w:r w:rsidR="0091477E" w:rsidRPr="00F412C2">
        <w:rPr>
          <w:rFonts w:ascii="Arial" w:hAnsi="Arial" w:cs="Arial"/>
          <w:sz w:val="28"/>
          <w:szCs w:val="28"/>
          <w:lang w:eastAsia="en-US"/>
        </w:rPr>
        <w:t xml:space="preserve"> the event.</w:t>
      </w:r>
      <w:r w:rsidR="00653247" w:rsidRPr="00F412C2">
        <w:rPr>
          <w:rFonts w:ascii="Arial" w:hAnsi="Arial" w:cs="Arial"/>
          <w:sz w:val="28"/>
          <w:szCs w:val="28"/>
          <w:lang w:eastAsia="en-US"/>
        </w:rPr>
        <w:t xml:space="preserve"> Starting university and learning how to navigate through </w:t>
      </w:r>
      <w:r w:rsidR="00BC0CF9" w:rsidRPr="00F412C2">
        <w:rPr>
          <w:rFonts w:ascii="Arial" w:hAnsi="Arial" w:cs="Arial"/>
          <w:sz w:val="28"/>
          <w:szCs w:val="28"/>
          <w:lang w:eastAsia="en-US"/>
        </w:rPr>
        <w:t xml:space="preserve">online learning and resources </w:t>
      </w:r>
      <w:r w:rsidR="0030346E" w:rsidRPr="00F412C2">
        <w:rPr>
          <w:rFonts w:ascii="Arial" w:hAnsi="Arial" w:cs="Arial"/>
          <w:sz w:val="28"/>
          <w:szCs w:val="28"/>
          <w:lang w:eastAsia="en-US"/>
        </w:rPr>
        <w:t xml:space="preserve">has been somewhat </w:t>
      </w:r>
      <w:r w:rsidR="00FB2886" w:rsidRPr="00F412C2">
        <w:rPr>
          <w:rFonts w:ascii="Arial" w:hAnsi="Arial" w:cs="Arial"/>
          <w:sz w:val="28"/>
          <w:szCs w:val="28"/>
          <w:lang w:eastAsia="en-US"/>
        </w:rPr>
        <w:t xml:space="preserve">a </w:t>
      </w:r>
      <w:r w:rsidR="0030346E" w:rsidRPr="00F412C2">
        <w:rPr>
          <w:rFonts w:ascii="Arial" w:hAnsi="Arial" w:cs="Arial"/>
          <w:sz w:val="28"/>
          <w:szCs w:val="28"/>
          <w:lang w:eastAsia="en-US"/>
        </w:rPr>
        <w:t>challenging experience</w:t>
      </w:r>
      <w:r w:rsidR="00FB2886" w:rsidRPr="00F412C2">
        <w:rPr>
          <w:rFonts w:ascii="Arial" w:hAnsi="Arial" w:cs="Arial"/>
          <w:sz w:val="28"/>
          <w:szCs w:val="28"/>
          <w:lang w:eastAsia="en-US"/>
        </w:rPr>
        <w:t xml:space="preserve">. </w:t>
      </w:r>
      <w:r w:rsidR="00B824A8" w:rsidRPr="00F412C2">
        <w:rPr>
          <w:rFonts w:ascii="Arial" w:hAnsi="Arial" w:cs="Arial"/>
          <w:sz w:val="28"/>
          <w:szCs w:val="28"/>
          <w:lang w:eastAsia="en-US"/>
        </w:rPr>
        <w:t xml:space="preserve">Learning the basics of accessing the module content </w:t>
      </w:r>
      <w:r w:rsidR="00F83B74" w:rsidRPr="00F412C2">
        <w:rPr>
          <w:rFonts w:ascii="Arial" w:hAnsi="Arial" w:cs="Arial"/>
          <w:sz w:val="28"/>
          <w:szCs w:val="28"/>
          <w:lang w:eastAsia="en-US"/>
        </w:rPr>
        <w:t>has not been much of a struggle</w:t>
      </w:r>
      <w:r w:rsidR="00531F06" w:rsidRPr="00F412C2">
        <w:rPr>
          <w:rFonts w:ascii="Arial" w:hAnsi="Arial" w:cs="Arial"/>
          <w:sz w:val="28"/>
          <w:szCs w:val="28"/>
          <w:lang w:eastAsia="en-US"/>
        </w:rPr>
        <w:t>.</w:t>
      </w:r>
      <w:r w:rsidR="00F83B74" w:rsidRPr="00F412C2">
        <w:rPr>
          <w:rFonts w:ascii="Arial" w:hAnsi="Arial" w:cs="Arial"/>
          <w:sz w:val="28"/>
          <w:szCs w:val="28"/>
          <w:lang w:eastAsia="en-US"/>
        </w:rPr>
        <w:t xml:space="preserve"> </w:t>
      </w:r>
      <w:r w:rsidR="00531F06" w:rsidRPr="00F412C2">
        <w:rPr>
          <w:rFonts w:ascii="Arial" w:hAnsi="Arial" w:cs="Arial"/>
          <w:sz w:val="28"/>
          <w:szCs w:val="28"/>
          <w:lang w:eastAsia="en-US"/>
        </w:rPr>
        <w:t>Ho</w:t>
      </w:r>
      <w:r w:rsidR="00F83B74" w:rsidRPr="00F412C2">
        <w:rPr>
          <w:rFonts w:ascii="Arial" w:hAnsi="Arial" w:cs="Arial"/>
          <w:sz w:val="28"/>
          <w:szCs w:val="28"/>
          <w:lang w:eastAsia="en-US"/>
        </w:rPr>
        <w:t xml:space="preserve">wever, </w:t>
      </w:r>
      <w:r w:rsidR="00531F06" w:rsidRPr="00F412C2">
        <w:rPr>
          <w:rFonts w:ascii="Arial" w:hAnsi="Arial" w:cs="Arial"/>
          <w:sz w:val="28"/>
          <w:szCs w:val="28"/>
          <w:lang w:eastAsia="en-US"/>
        </w:rPr>
        <w:t xml:space="preserve">learning how to </w:t>
      </w:r>
      <w:r w:rsidR="00ED7E9B" w:rsidRPr="00F412C2">
        <w:rPr>
          <w:rFonts w:ascii="Arial" w:hAnsi="Arial" w:cs="Arial"/>
          <w:sz w:val="28"/>
          <w:szCs w:val="28"/>
          <w:lang w:eastAsia="en-US"/>
        </w:rPr>
        <w:t>search for relevant information</w:t>
      </w:r>
      <w:r w:rsidR="00CF005E" w:rsidRPr="00F412C2">
        <w:rPr>
          <w:rFonts w:ascii="Arial" w:hAnsi="Arial" w:cs="Arial"/>
          <w:sz w:val="28"/>
          <w:szCs w:val="28"/>
          <w:lang w:eastAsia="en-US"/>
        </w:rPr>
        <w:t xml:space="preserve"> </w:t>
      </w:r>
      <w:r w:rsidR="00EE0705" w:rsidRPr="00F412C2">
        <w:rPr>
          <w:rFonts w:ascii="Arial" w:hAnsi="Arial" w:cs="Arial"/>
          <w:sz w:val="28"/>
          <w:szCs w:val="28"/>
          <w:lang w:eastAsia="en-US"/>
        </w:rPr>
        <w:t>via the university</w:t>
      </w:r>
      <w:r w:rsidR="004F245B" w:rsidRPr="00F412C2">
        <w:rPr>
          <w:rFonts w:ascii="Arial" w:hAnsi="Arial" w:cs="Arial"/>
          <w:sz w:val="28"/>
          <w:szCs w:val="28"/>
          <w:lang w:eastAsia="en-US"/>
        </w:rPr>
        <w:t>’s online</w:t>
      </w:r>
      <w:r w:rsidR="00EE0705" w:rsidRPr="00F412C2">
        <w:rPr>
          <w:rFonts w:ascii="Arial" w:hAnsi="Arial" w:cs="Arial"/>
          <w:sz w:val="28"/>
          <w:szCs w:val="28"/>
          <w:lang w:eastAsia="en-US"/>
        </w:rPr>
        <w:t xml:space="preserve"> library took some time.</w:t>
      </w:r>
      <w:r w:rsidR="008208D9" w:rsidRPr="00F412C2">
        <w:rPr>
          <w:rFonts w:ascii="Arial" w:hAnsi="Arial" w:cs="Arial"/>
          <w:sz w:val="28"/>
          <w:szCs w:val="28"/>
          <w:lang w:eastAsia="en-US"/>
        </w:rPr>
        <w:t xml:space="preserve"> Initially I struggled with obtaining </w:t>
      </w:r>
      <w:r w:rsidR="00E62FEB" w:rsidRPr="00F412C2">
        <w:rPr>
          <w:rFonts w:ascii="Arial" w:hAnsi="Arial" w:cs="Arial"/>
          <w:sz w:val="28"/>
          <w:szCs w:val="28"/>
          <w:lang w:eastAsia="en-US"/>
        </w:rPr>
        <w:t xml:space="preserve">high quality and </w:t>
      </w:r>
      <w:r w:rsidR="008D6454" w:rsidRPr="00F412C2">
        <w:rPr>
          <w:rFonts w:ascii="Arial" w:hAnsi="Arial" w:cs="Arial"/>
          <w:sz w:val="28"/>
          <w:szCs w:val="28"/>
          <w:lang w:eastAsia="en-US"/>
        </w:rPr>
        <w:t>evidence-based</w:t>
      </w:r>
      <w:r w:rsidR="00E62FEB" w:rsidRPr="00F412C2">
        <w:rPr>
          <w:rFonts w:ascii="Arial" w:hAnsi="Arial" w:cs="Arial"/>
          <w:sz w:val="28"/>
          <w:szCs w:val="28"/>
          <w:lang w:eastAsia="en-US"/>
        </w:rPr>
        <w:t xml:space="preserve"> information regarding my </w:t>
      </w:r>
      <w:r w:rsidR="00736E05" w:rsidRPr="00F412C2">
        <w:rPr>
          <w:rFonts w:ascii="Arial" w:hAnsi="Arial" w:cs="Arial"/>
          <w:sz w:val="28"/>
          <w:szCs w:val="28"/>
          <w:lang w:eastAsia="en-US"/>
        </w:rPr>
        <w:t>t</w:t>
      </w:r>
      <w:r w:rsidR="00E62FEB" w:rsidRPr="00F412C2">
        <w:rPr>
          <w:rFonts w:ascii="Arial" w:hAnsi="Arial" w:cs="Arial"/>
          <w:sz w:val="28"/>
          <w:szCs w:val="28"/>
          <w:lang w:eastAsia="en-US"/>
        </w:rPr>
        <w:t>opic</w:t>
      </w:r>
      <w:r w:rsidR="00736E05" w:rsidRPr="00F412C2">
        <w:rPr>
          <w:rFonts w:ascii="Arial" w:hAnsi="Arial" w:cs="Arial"/>
          <w:sz w:val="28"/>
          <w:szCs w:val="28"/>
          <w:lang w:eastAsia="en-US"/>
        </w:rPr>
        <w:t xml:space="preserve"> </w:t>
      </w:r>
      <w:r w:rsidR="00E62FEB" w:rsidRPr="00F412C2">
        <w:rPr>
          <w:rFonts w:ascii="Arial" w:hAnsi="Arial" w:cs="Arial"/>
          <w:sz w:val="28"/>
          <w:szCs w:val="28"/>
          <w:lang w:eastAsia="en-US"/>
        </w:rPr>
        <w:t xml:space="preserve">which in turn </w:t>
      </w:r>
      <w:r w:rsidR="00736E05" w:rsidRPr="00F412C2">
        <w:rPr>
          <w:rFonts w:ascii="Arial" w:hAnsi="Arial" w:cs="Arial"/>
          <w:sz w:val="28"/>
          <w:szCs w:val="28"/>
          <w:lang w:eastAsia="en-US"/>
        </w:rPr>
        <w:t>made it hard for me to write my first assignments.</w:t>
      </w:r>
    </w:p>
    <w:p w14:paraId="2075117B" w14:textId="698B83AE" w:rsidR="0016385F" w:rsidRPr="00F412C2" w:rsidRDefault="00A3751E" w:rsidP="0016385F">
      <w:pPr>
        <w:rPr>
          <w:rFonts w:ascii="Arial" w:hAnsi="Arial" w:cs="Arial"/>
          <w:sz w:val="28"/>
          <w:szCs w:val="28"/>
          <w:lang w:eastAsia="en-US"/>
        </w:rPr>
      </w:pPr>
      <w:r w:rsidRPr="00F412C2">
        <w:rPr>
          <w:rFonts w:ascii="Arial" w:hAnsi="Arial" w:cs="Arial"/>
          <w:sz w:val="28"/>
          <w:szCs w:val="28"/>
          <w:lang w:eastAsia="en-US"/>
        </w:rPr>
        <w:t>The next segment of the tool focuses on the question</w:t>
      </w:r>
      <w:r w:rsidR="00635AB3" w:rsidRPr="00F412C2">
        <w:rPr>
          <w:rFonts w:ascii="Arial" w:hAnsi="Arial" w:cs="Arial"/>
          <w:sz w:val="28"/>
          <w:szCs w:val="28"/>
          <w:lang w:eastAsia="en-US"/>
        </w:rPr>
        <w:t xml:space="preserve">; ‘So What?’. </w:t>
      </w:r>
      <w:r w:rsidR="00D44932" w:rsidRPr="00F412C2">
        <w:rPr>
          <w:rFonts w:ascii="Arial" w:hAnsi="Arial" w:cs="Arial"/>
          <w:sz w:val="28"/>
          <w:szCs w:val="28"/>
          <w:lang w:eastAsia="en-US"/>
        </w:rPr>
        <w:t xml:space="preserve">As a result of this </w:t>
      </w:r>
      <w:r w:rsidR="004152CA" w:rsidRPr="00F412C2">
        <w:rPr>
          <w:rFonts w:ascii="Arial" w:hAnsi="Arial" w:cs="Arial"/>
          <w:sz w:val="28"/>
          <w:szCs w:val="28"/>
          <w:lang w:eastAsia="en-US"/>
        </w:rPr>
        <w:t>difficulty,</w:t>
      </w:r>
      <w:r w:rsidR="00E93C02" w:rsidRPr="00F412C2">
        <w:rPr>
          <w:rFonts w:ascii="Arial" w:hAnsi="Arial" w:cs="Arial"/>
          <w:sz w:val="28"/>
          <w:szCs w:val="28"/>
          <w:lang w:eastAsia="en-US"/>
        </w:rPr>
        <w:t xml:space="preserve"> I had to </w:t>
      </w:r>
      <w:r w:rsidR="0016385F" w:rsidRPr="00F412C2">
        <w:rPr>
          <w:rFonts w:ascii="Arial" w:hAnsi="Arial" w:cs="Arial"/>
          <w:sz w:val="28"/>
          <w:szCs w:val="28"/>
          <w:lang w:eastAsia="en-US"/>
        </w:rPr>
        <w:t>allow time to familiarise myself with the appropriate search terms and practise how to enter information effectively to obtain the best possible search results</w:t>
      </w:r>
      <w:r w:rsidR="004152CA" w:rsidRPr="00F412C2">
        <w:rPr>
          <w:rFonts w:ascii="Arial" w:hAnsi="Arial" w:cs="Arial"/>
          <w:sz w:val="28"/>
          <w:szCs w:val="28"/>
          <w:lang w:eastAsia="en-US"/>
        </w:rPr>
        <w:t xml:space="preserve">. I learnt to use </w:t>
      </w:r>
      <w:r w:rsidR="00B8616D" w:rsidRPr="00F412C2">
        <w:rPr>
          <w:rFonts w:ascii="Arial" w:hAnsi="Arial" w:cs="Arial"/>
          <w:sz w:val="28"/>
          <w:szCs w:val="28"/>
          <w:lang w:eastAsia="en-US"/>
        </w:rPr>
        <w:t xml:space="preserve">my time management skills to break up the assignment into sections and </w:t>
      </w:r>
      <w:r w:rsidR="00B8616D" w:rsidRPr="00F412C2">
        <w:rPr>
          <w:rFonts w:ascii="Arial" w:hAnsi="Arial" w:cs="Arial"/>
          <w:sz w:val="28"/>
          <w:szCs w:val="28"/>
          <w:lang w:eastAsia="en-US"/>
        </w:rPr>
        <w:lastRenderedPageBreak/>
        <w:t xml:space="preserve">focus on each section one at a time. It was important to </w:t>
      </w:r>
      <w:r w:rsidR="008D3F7D" w:rsidRPr="00F412C2">
        <w:rPr>
          <w:rFonts w:ascii="Arial" w:hAnsi="Arial" w:cs="Arial"/>
          <w:sz w:val="28"/>
          <w:szCs w:val="28"/>
          <w:lang w:eastAsia="en-US"/>
        </w:rPr>
        <w:t xml:space="preserve">gather my thoughts and write notes along the way to help me to </w:t>
      </w:r>
      <w:r w:rsidR="00CA2A77" w:rsidRPr="00F412C2">
        <w:rPr>
          <w:rFonts w:ascii="Arial" w:hAnsi="Arial" w:cs="Arial"/>
          <w:sz w:val="28"/>
          <w:szCs w:val="28"/>
          <w:lang w:eastAsia="en-US"/>
        </w:rPr>
        <w:t>be productive.</w:t>
      </w:r>
    </w:p>
    <w:p w14:paraId="2648CA15" w14:textId="5EAAAC88" w:rsidR="00CA2A77" w:rsidRPr="00F412C2" w:rsidRDefault="00CA2A77" w:rsidP="0016385F">
      <w:pPr>
        <w:rPr>
          <w:rFonts w:ascii="Arial" w:hAnsi="Arial" w:cs="Arial"/>
          <w:sz w:val="28"/>
          <w:szCs w:val="28"/>
          <w:lang w:eastAsia="en-US"/>
        </w:rPr>
      </w:pPr>
      <w:r w:rsidRPr="00F412C2">
        <w:rPr>
          <w:rFonts w:ascii="Arial" w:hAnsi="Arial" w:cs="Arial"/>
          <w:sz w:val="28"/>
          <w:szCs w:val="28"/>
          <w:lang w:eastAsia="en-US"/>
        </w:rPr>
        <w:t xml:space="preserve">The final section of the reflective tool asks the reflector ‘What Now?’. </w:t>
      </w:r>
      <w:r w:rsidR="00D63D56" w:rsidRPr="00F412C2">
        <w:rPr>
          <w:rFonts w:ascii="Arial" w:hAnsi="Arial" w:cs="Arial"/>
          <w:sz w:val="28"/>
          <w:szCs w:val="28"/>
          <w:lang w:eastAsia="en-US"/>
        </w:rPr>
        <w:t>Through this challenging experience,</w:t>
      </w:r>
      <w:r w:rsidR="004605A3" w:rsidRPr="00F412C2">
        <w:rPr>
          <w:rFonts w:ascii="Arial" w:hAnsi="Arial" w:cs="Arial"/>
          <w:sz w:val="28"/>
          <w:szCs w:val="28"/>
          <w:lang w:eastAsia="en-US"/>
        </w:rPr>
        <w:t xml:space="preserve"> I was </w:t>
      </w:r>
      <w:r w:rsidR="00BA564C" w:rsidRPr="00F412C2">
        <w:rPr>
          <w:rFonts w:ascii="Arial" w:hAnsi="Arial" w:cs="Arial"/>
          <w:sz w:val="28"/>
          <w:szCs w:val="28"/>
          <w:lang w:eastAsia="en-US"/>
        </w:rPr>
        <w:t>able to learn to change m</w:t>
      </w:r>
      <w:r w:rsidR="00D63D56" w:rsidRPr="00F412C2">
        <w:rPr>
          <w:rFonts w:ascii="Arial" w:hAnsi="Arial" w:cs="Arial"/>
          <w:sz w:val="28"/>
          <w:szCs w:val="28"/>
          <w:lang w:eastAsia="en-US"/>
        </w:rPr>
        <w:t>y</w:t>
      </w:r>
      <w:r w:rsidR="00BA564C" w:rsidRPr="00F412C2">
        <w:rPr>
          <w:rFonts w:ascii="Arial" w:hAnsi="Arial" w:cs="Arial"/>
          <w:sz w:val="28"/>
          <w:szCs w:val="28"/>
          <w:lang w:eastAsia="en-US"/>
        </w:rPr>
        <w:t xml:space="preserve"> techniques of </w:t>
      </w:r>
      <w:r w:rsidR="00D63D56" w:rsidRPr="00F412C2">
        <w:rPr>
          <w:rFonts w:ascii="Arial" w:hAnsi="Arial" w:cs="Arial"/>
          <w:sz w:val="28"/>
          <w:szCs w:val="28"/>
          <w:lang w:eastAsia="en-US"/>
        </w:rPr>
        <w:t xml:space="preserve">collating data through effective study sessions with my tutor. I was able to gain knowledge </w:t>
      </w:r>
      <w:r w:rsidR="001C57C3" w:rsidRPr="00F412C2">
        <w:rPr>
          <w:rFonts w:ascii="Arial" w:hAnsi="Arial" w:cs="Arial"/>
          <w:sz w:val="28"/>
          <w:szCs w:val="28"/>
          <w:lang w:eastAsia="en-US"/>
        </w:rPr>
        <w:t>and guidance</w:t>
      </w:r>
      <w:r w:rsidR="00BB7343" w:rsidRPr="00F412C2">
        <w:rPr>
          <w:rFonts w:ascii="Arial" w:hAnsi="Arial" w:cs="Arial"/>
          <w:sz w:val="28"/>
          <w:szCs w:val="28"/>
          <w:lang w:eastAsia="en-US"/>
        </w:rPr>
        <w:t xml:space="preserve"> on how to </w:t>
      </w:r>
      <w:r w:rsidR="001C57C3" w:rsidRPr="00F412C2">
        <w:rPr>
          <w:rFonts w:ascii="Arial" w:hAnsi="Arial" w:cs="Arial"/>
          <w:sz w:val="28"/>
          <w:szCs w:val="28"/>
          <w:lang w:eastAsia="en-US"/>
        </w:rPr>
        <w:t xml:space="preserve">best </w:t>
      </w:r>
      <w:r w:rsidR="006A7257" w:rsidRPr="00F412C2">
        <w:rPr>
          <w:rFonts w:ascii="Arial" w:hAnsi="Arial" w:cs="Arial"/>
          <w:sz w:val="28"/>
          <w:szCs w:val="28"/>
          <w:lang w:eastAsia="en-US"/>
        </w:rPr>
        <w:t xml:space="preserve">access online resources and then </w:t>
      </w:r>
      <w:r w:rsidR="001C57C3" w:rsidRPr="00F412C2">
        <w:rPr>
          <w:rFonts w:ascii="Arial" w:hAnsi="Arial" w:cs="Arial"/>
          <w:sz w:val="28"/>
          <w:szCs w:val="28"/>
          <w:lang w:eastAsia="en-US"/>
        </w:rPr>
        <w:t xml:space="preserve">write my assignments. Going forward, I will ensure that I seek help from relevant sources and allow myself time to </w:t>
      </w:r>
      <w:r w:rsidR="00AF38D0" w:rsidRPr="00F412C2">
        <w:rPr>
          <w:rFonts w:ascii="Arial" w:hAnsi="Arial" w:cs="Arial"/>
          <w:sz w:val="28"/>
          <w:szCs w:val="28"/>
          <w:lang w:eastAsia="en-US"/>
        </w:rPr>
        <w:t>learn</w:t>
      </w:r>
      <w:r w:rsidR="00072A57" w:rsidRPr="00F412C2">
        <w:rPr>
          <w:rFonts w:ascii="Arial" w:hAnsi="Arial" w:cs="Arial"/>
          <w:sz w:val="28"/>
          <w:szCs w:val="28"/>
          <w:lang w:eastAsia="en-US"/>
        </w:rPr>
        <w:t xml:space="preserve"> new techniques of </w:t>
      </w:r>
      <w:r w:rsidR="006A7257" w:rsidRPr="00F412C2">
        <w:rPr>
          <w:rFonts w:ascii="Arial" w:hAnsi="Arial" w:cs="Arial"/>
          <w:sz w:val="28"/>
          <w:szCs w:val="28"/>
          <w:lang w:eastAsia="en-US"/>
        </w:rPr>
        <w:t>essay writing</w:t>
      </w:r>
      <w:r w:rsidR="005D169E" w:rsidRPr="00F412C2">
        <w:rPr>
          <w:rFonts w:ascii="Arial" w:hAnsi="Arial" w:cs="Arial"/>
          <w:sz w:val="28"/>
          <w:szCs w:val="28"/>
          <w:lang w:eastAsia="en-US"/>
        </w:rPr>
        <w:t xml:space="preserve">. </w:t>
      </w:r>
    </w:p>
    <w:p w14:paraId="6BD24567" w14:textId="462C4E69" w:rsidR="00A3751E" w:rsidRPr="00F412C2" w:rsidRDefault="00A3751E" w:rsidP="00FA6250">
      <w:pPr>
        <w:rPr>
          <w:rFonts w:ascii="Arial" w:hAnsi="Arial" w:cs="Arial"/>
          <w:sz w:val="28"/>
          <w:szCs w:val="28"/>
          <w:lang w:eastAsia="en-US"/>
        </w:rPr>
      </w:pPr>
    </w:p>
    <w:p w14:paraId="2A52DDAE" w14:textId="77777777" w:rsidR="002B40DE" w:rsidRPr="00F412C2" w:rsidRDefault="002B40DE" w:rsidP="00FA6250">
      <w:pPr>
        <w:rPr>
          <w:rFonts w:ascii="Arial" w:hAnsi="Arial" w:cs="Arial"/>
          <w:sz w:val="28"/>
          <w:szCs w:val="28"/>
          <w:lang w:eastAsia="en-US"/>
        </w:rPr>
      </w:pPr>
    </w:p>
    <w:p w14:paraId="057A9D5F" w14:textId="77777777" w:rsidR="002B40DE" w:rsidRPr="00F412C2" w:rsidRDefault="002B40DE" w:rsidP="00FA6250">
      <w:pPr>
        <w:rPr>
          <w:rFonts w:ascii="Arial" w:hAnsi="Arial" w:cs="Arial"/>
          <w:sz w:val="28"/>
          <w:szCs w:val="28"/>
          <w:lang w:eastAsia="en-US"/>
        </w:rPr>
      </w:pPr>
    </w:p>
    <w:p w14:paraId="697B9564" w14:textId="77777777" w:rsidR="002B40DE" w:rsidRPr="00A3751E" w:rsidRDefault="002B40DE" w:rsidP="00FA6250">
      <w:pPr>
        <w:rPr>
          <w:sz w:val="28"/>
          <w:szCs w:val="28"/>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57D9C6C6" w14:textId="77777777" w:rsidR="003C5A58" w:rsidRPr="003C5A58" w:rsidRDefault="003C5A58" w:rsidP="003C5A58">
      <w:pPr>
        <w:keepNext/>
        <w:keepLines/>
        <w:spacing w:before="120" w:after="120"/>
        <w:outlineLvl w:val="0"/>
        <w:rPr>
          <w:rFonts w:asciiTheme="majorHAnsi" w:eastAsiaTheme="majorEastAsia" w:hAnsiTheme="majorHAnsi" w:cstheme="majorBidi"/>
          <w:color w:val="2F5496" w:themeColor="accent1" w:themeShade="BF"/>
          <w:sz w:val="32"/>
          <w:szCs w:val="32"/>
          <w:lang w:eastAsia="en-US"/>
        </w:rPr>
      </w:pPr>
      <w:bookmarkStart w:id="4" w:name="_Toc114220768"/>
      <w:r w:rsidRPr="003C5A58">
        <w:rPr>
          <w:rFonts w:asciiTheme="majorHAnsi" w:eastAsiaTheme="majorEastAsia" w:hAnsiTheme="majorHAnsi" w:cstheme="majorBidi"/>
          <w:color w:val="2F5496" w:themeColor="accent1" w:themeShade="BF"/>
          <w:sz w:val="32"/>
          <w:szCs w:val="32"/>
          <w:lang w:eastAsia="en-US"/>
        </w:rPr>
        <w:lastRenderedPageBreak/>
        <w:t>Reference list</w:t>
      </w:r>
      <w:bookmarkEnd w:id="4"/>
    </w:p>
    <w:p w14:paraId="58AB7A36" w14:textId="77777777" w:rsidR="003C5A58" w:rsidRPr="003C5A58" w:rsidRDefault="003C5A58" w:rsidP="003C5A58">
      <w:pPr>
        <w:numPr>
          <w:ilvl w:val="0"/>
          <w:numId w:val="6"/>
        </w:numPr>
        <w:contextualSpacing/>
        <w:rPr>
          <w:rFonts w:ascii="Arial" w:hAnsi="Arial" w:cs="Arial"/>
          <w:sz w:val="28"/>
          <w:szCs w:val="28"/>
          <w:lang w:eastAsia="en-US"/>
        </w:rPr>
      </w:pPr>
      <w:r w:rsidRPr="003C5A58">
        <w:rPr>
          <w:rFonts w:ascii="Arial" w:hAnsi="Arial" w:cs="Arial"/>
          <w:sz w:val="28"/>
          <w:szCs w:val="28"/>
          <w:lang w:eastAsia="en-US"/>
        </w:rPr>
        <w:t>Business management daily (2021) ‘Try the Eisenhower Matrix for workflow’ vol.47 (10), p.1</w:t>
      </w:r>
    </w:p>
    <w:p w14:paraId="457C531E" w14:textId="77777777" w:rsidR="003C5A58" w:rsidRPr="003C5A58" w:rsidRDefault="003C5A58" w:rsidP="003C5A58">
      <w:pPr>
        <w:numPr>
          <w:ilvl w:val="0"/>
          <w:numId w:val="6"/>
        </w:numPr>
        <w:contextualSpacing/>
        <w:rPr>
          <w:rFonts w:ascii="Arial" w:hAnsi="Arial" w:cs="Arial"/>
          <w:sz w:val="28"/>
          <w:szCs w:val="28"/>
          <w:lang w:eastAsia="en-US"/>
        </w:rPr>
      </w:pPr>
      <w:r w:rsidRPr="003C5A58">
        <w:rPr>
          <w:rFonts w:ascii="Arial" w:hAnsi="Arial" w:cs="Arial"/>
          <w:sz w:val="28"/>
          <w:szCs w:val="28"/>
          <w:lang w:eastAsia="en-US"/>
        </w:rPr>
        <w:t xml:space="preserve">Burns, Tom (2016) </w:t>
      </w:r>
      <w:r w:rsidRPr="003C5A58">
        <w:rPr>
          <w:rFonts w:ascii="Arial" w:hAnsi="Arial" w:cs="Arial"/>
          <w:i/>
          <w:iCs/>
          <w:sz w:val="28"/>
          <w:szCs w:val="28"/>
          <w:lang w:eastAsia="en-US"/>
        </w:rPr>
        <w:t>The complete guide to success at university.</w:t>
      </w:r>
      <w:r w:rsidRPr="003C5A58">
        <w:rPr>
          <w:rFonts w:ascii="Arial" w:hAnsi="Arial" w:cs="Arial"/>
          <w:sz w:val="28"/>
          <w:szCs w:val="28"/>
          <w:lang w:eastAsia="en-US"/>
        </w:rPr>
        <w:t xml:space="preserve"> 4</w:t>
      </w:r>
      <w:r w:rsidRPr="003C5A58">
        <w:rPr>
          <w:rFonts w:ascii="Arial" w:hAnsi="Arial" w:cs="Arial"/>
          <w:sz w:val="28"/>
          <w:szCs w:val="28"/>
          <w:vertAlign w:val="superscript"/>
          <w:lang w:eastAsia="en-US"/>
        </w:rPr>
        <w:t>th</w:t>
      </w:r>
      <w:r w:rsidRPr="003C5A58">
        <w:rPr>
          <w:rFonts w:ascii="Arial" w:hAnsi="Arial" w:cs="Arial"/>
          <w:sz w:val="28"/>
          <w:szCs w:val="28"/>
          <w:lang w:eastAsia="en-US"/>
        </w:rPr>
        <w:t xml:space="preserve"> ed. London sage press</w:t>
      </w:r>
    </w:p>
    <w:p w14:paraId="4D8D7625" w14:textId="77777777" w:rsidR="003C5A58" w:rsidRPr="003C5A58" w:rsidRDefault="003C5A58" w:rsidP="003C5A58">
      <w:pPr>
        <w:numPr>
          <w:ilvl w:val="0"/>
          <w:numId w:val="6"/>
        </w:numPr>
        <w:contextualSpacing/>
        <w:rPr>
          <w:rFonts w:ascii="Arial" w:hAnsi="Arial" w:cs="Arial"/>
          <w:color w:val="333333"/>
          <w:sz w:val="28"/>
          <w:szCs w:val="28"/>
          <w:shd w:val="clear" w:color="auto" w:fill="F3F7F8"/>
        </w:rPr>
      </w:pPr>
      <w:r w:rsidRPr="003C5A58">
        <w:rPr>
          <w:rFonts w:ascii="Arial" w:hAnsi="Arial" w:cs="Arial"/>
          <w:color w:val="333333"/>
          <w:sz w:val="28"/>
          <w:szCs w:val="28"/>
          <w:shd w:val="clear" w:color="auto" w:fill="F3F7F8"/>
        </w:rPr>
        <w:t>Cottrell, Stella (2019)</w:t>
      </w:r>
      <w:r w:rsidRPr="003C5A58">
        <w:rPr>
          <w:rFonts w:ascii="Arial" w:hAnsi="Arial" w:cs="Arial"/>
          <w:b/>
          <w:bCs/>
          <w:color w:val="333333"/>
          <w:sz w:val="28"/>
          <w:szCs w:val="28"/>
          <w:shd w:val="clear" w:color="auto" w:fill="F3F7F8"/>
        </w:rPr>
        <w:t xml:space="preserve"> </w:t>
      </w:r>
      <w:r w:rsidRPr="003C5A58">
        <w:rPr>
          <w:rFonts w:ascii="Arial" w:hAnsi="Arial" w:cs="Arial"/>
          <w:i/>
          <w:iCs/>
          <w:color w:val="333333"/>
          <w:sz w:val="28"/>
          <w:szCs w:val="28"/>
          <w:shd w:val="clear" w:color="auto" w:fill="F3F7F8"/>
        </w:rPr>
        <w:t xml:space="preserve">The study skills handbook.  </w:t>
      </w:r>
      <w:r w:rsidRPr="003C5A58">
        <w:rPr>
          <w:rFonts w:ascii="Arial" w:hAnsi="Arial" w:cs="Arial"/>
          <w:color w:val="333333"/>
          <w:sz w:val="28"/>
          <w:szCs w:val="28"/>
          <w:shd w:val="clear" w:color="auto" w:fill="F3F7F8"/>
        </w:rPr>
        <w:t>5</w:t>
      </w:r>
      <w:r w:rsidRPr="003C5A58">
        <w:rPr>
          <w:rFonts w:ascii="Arial" w:hAnsi="Arial" w:cs="Arial"/>
          <w:color w:val="333333"/>
          <w:sz w:val="28"/>
          <w:szCs w:val="28"/>
          <w:shd w:val="clear" w:color="auto" w:fill="F3F7F8"/>
          <w:vertAlign w:val="superscript"/>
        </w:rPr>
        <w:t>th</w:t>
      </w:r>
      <w:r w:rsidRPr="003C5A58">
        <w:rPr>
          <w:rFonts w:ascii="Arial" w:hAnsi="Arial" w:cs="Arial"/>
          <w:color w:val="333333"/>
          <w:sz w:val="28"/>
          <w:szCs w:val="28"/>
          <w:shd w:val="clear" w:color="auto" w:fill="F3F7F8"/>
        </w:rPr>
        <w:t xml:space="preserve"> ed. London Red globe press</w:t>
      </w:r>
    </w:p>
    <w:p w14:paraId="46FA57E3" w14:textId="77777777" w:rsidR="003C5A58" w:rsidRPr="003C5A58" w:rsidRDefault="003C5A58" w:rsidP="003C5A58">
      <w:pPr>
        <w:numPr>
          <w:ilvl w:val="0"/>
          <w:numId w:val="6"/>
        </w:numPr>
        <w:contextualSpacing/>
        <w:rPr>
          <w:rFonts w:ascii="Arial" w:hAnsi="Arial" w:cs="Arial"/>
          <w:sz w:val="28"/>
          <w:szCs w:val="28"/>
        </w:rPr>
      </w:pPr>
      <w:r w:rsidRPr="003C5A58">
        <w:rPr>
          <w:rFonts w:ascii="Arial" w:hAnsi="Arial" w:cs="Arial"/>
          <w:sz w:val="28"/>
          <w:szCs w:val="28"/>
        </w:rPr>
        <w:t>Rolfe, Gary (2014) ‘Reach, touch and teach: Terry Burton’ vol.34(4), p.488-489</w:t>
      </w:r>
    </w:p>
    <w:p w14:paraId="0D0A6F44" w14:textId="77777777" w:rsidR="003C5A58" w:rsidRPr="003C5A58" w:rsidRDefault="003C5A58" w:rsidP="003C5A58">
      <w:pPr>
        <w:numPr>
          <w:ilvl w:val="0"/>
          <w:numId w:val="6"/>
        </w:numPr>
        <w:contextualSpacing/>
        <w:rPr>
          <w:rFonts w:ascii="Arial" w:hAnsi="Arial" w:cs="Arial"/>
          <w:sz w:val="28"/>
          <w:szCs w:val="28"/>
          <w:lang w:eastAsia="en-US"/>
        </w:rPr>
      </w:pPr>
      <w:r w:rsidRPr="003C5A58">
        <w:rPr>
          <w:rFonts w:ascii="Arial" w:hAnsi="Arial" w:cs="Arial"/>
          <w:sz w:val="28"/>
          <w:szCs w:val="28"/>
          <w:lang w:eastAsia="en-US"/>
        </w:rPr>
        <w:t>www. Mindmeister.com</w:t>
      </w:r>
    </w:p>
    <w:p w14:paraId="0C633A69" w14:textId="55C48D9C" w:rsidR="00FA6250" w:rsidRDefault="00FA6250" w:rsidP="00FA6250">
      <w:pPr>
        <w:rPr>
          <w:lang w:eastAsia="en-US"/>
        </w:rPr>
      </w:pPr>
    </w:p>
    <w:p w14:paraId="70796DBD" w14:textId="7D73E437" w:rsidR="00FA6250" w:rsidRDefault="00FA6250" w:rsidP="00FA6250">
      <w:pPr>
        <w:rPr>
          <w:lang w:eastAsia="en-US"/>
        </w:rPr>
      </w:pPr>
    </w:p>
    <w:p w14:paraId="0946372B" w14:textId="211EBBDE" w:rsidR="00F412C2" w:rsidRPr="003C5A58" w:rsidRDefault="00F412C2" w:rsidP="003C5A58">
      <w:pPr>
        <w:rPr>
          <w:rFonts w:ascii="Arial" w:hAnsi="Arial" w:cs="Arial"/>
          <w:sz w:val="28"/>
          <w:szCs w:val="28"/>
          <w:lang w:eastAsia="en-US"/>
        </w:rPr>
      </w:pPr>
    </w:p>
    <w:p w14:paraId="057A2558" w14:textId="77777777" w:rsidR="00F412C2" w:rsidRPr="00F412C2" w:rsidRDefault="00F412C2" w:rsidP="00FA6250">
      <w:pPr>
        <w:rPr>
          <w:rFonts w:ascii="Arial" w:hAnsi="Arial" w:cs="Arial"/>
          <w:sz w:val="28"/>
          <w:szCs w:val="28"/>
          <w:lang w:eastAsia="en-US"/>
        </w:rPr>
      </w:pPr>
    </w:p>
    <w:p w14:paraId="71E9DF17" w14:textId="77777777" w:rsidR="005555F2" w:rsidRPr="00D20E2B" w:rsidRDefault="005555F2" w:rsidP="00FA6250">
      <w:pPr>
        <w:rPr>
          <w:rFonts w:ascii="Arial" w:hAnsi="Arial" w:cs="Arial"/>
          <w:sz w:val="24"/>
          <w:szCs w:val="24"/>
          <w:lang w:eastAsia="en-US"/>
        </w:rPr>
      </w:pPr>
    </w:p>
    <w:p w14:paraId="5AF78FF5" w14:textId="77777777" w:rsidR="005555F2" w:rsidRDefault="005555F2" w:rsidP="00FA6250">
      <w:pPr>
        <w:rPr>
          <w:rFonts w:ascii="Arial" w:hAnsi="Arial" w:cs="Arial"/>
          <w:lang w:eastAsia="en-US"/>
        </w:rPr>
      </w:pPr>
    </w:p>
    <w:p w14:paraId="389DB15C" w14:textId="77777777" w:rsidR="005555F2" w:rsidRDefault="005555F2" w:rsidP="00FA6250">
      <w:pPr>
        <w:rPr>
          <w:rFonts w:ascii="Arial" w:hAnsi="Arial" w:cs="Arial"/>
          <w:lang w:eastAsia="en-US"/>
        </w:rPr>
      </w:pPr>
    </w:p>
    <w:p w14:paraId="2AC85624" w14:textId="77777777" w:rsidR="009462D5" w:rsidRDefault="009462D5" w:rsidP="00FA6250">
      <w:pPr>
        <w:rPr>
          <w:rFonts w:ascii="Arial" w:hAnsi="Arial" w:cs="Arial"/>
          <w:lang w:eastAsia="en-US"/>
        </w:rPr>
      </w:pPr>
    </w:p>
    <w:p w14:paraId="28DFDEE8" w14:textId="77777777" w:rsidR="009100C9" w:rsidRPr="00F87188" w:rsidRDefault="009100C9" w:rsidP="00FA6250">
      <w:pPr>
        <w:rPr>
          <w:rFonts w:ascii="Arial" w:hAnsi="Arial" w:cs="Arial"/>
          <w:lang w:eastAsia="en-US"/>
        </w:rPr>
      </w:pPr>
    </w:p>
    <w:sectPr w:rsidR="009100C9" w:rsidRPr="00F87188" w:rsidSect="0009320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FBF98" w14:textId="77777777" w:rsidR="00951F25" w:rsidRDefault="00951F25" w:rsidP="00FA6250">
      <w:pPr>
        <w:spacing w:after="0" w:line="240" w:lineRule="auto"/>
      </w:pPr>
      <w:r>
        <w:separator/>
      </w:r>
    </w:p>
  </w:endnote>
  <w:endnote w:type="continuationSeparator" w:id="0">
    <w:p w14:paraId="7C65D114" w14:textId="77777777" w:rsidR="00951F25" w:rsidRDefault="00951F25"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F7B68" w14:textId="77777777" w:rsidR="00951F25" w:rsidRDefault="00951F25" w:rsidP="00FA6250">
      <w:pPr>
        <w:spacing w:after="0" w:line="240" w:lineRule="auto"/>
      </w:pPr>
      <w:r>
        <w:separator/>
      </w:r>
    </w:p>
  </w:footnote>
  <w:footnote w:type="continuationSeparator" w:id="0">
    <w:p w14:paraId="1EABFB3B" w14:textId="77777777" w:rsidR="00951F25" w:rsidRDefault="00951F25"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20F"/>
    <w:multiLevelType w:val="hybridMultilevel"/>
    <w:tmpl w:val="BC7A1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177E4"/>
    <w:multiLevelType w:val="multilevel"/>
    <w:tmpl w:val="6E94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D932B0"/>
    <w:multiLevelType w:val="hybridMultilevel"/>
    <w:tmpl w:val="C066A634"/>
    <w:lvl w:ilvl="0" w:tplc="167AA26E">
      <w:start w:val="1"/>
      <w:numFmt w:val="decimal"/>
      <w:lvlText w:val="%1."/>
      <w:lvlJc w:val="left"/>
      <w:pPr>
        <w:ind w:left="720" w:hanging="360"/>
      </w:pPr>
      <w:rPr>
        <w:rFonts w:asciiTheme="minorHAnsi" w:hAnsiTheme="minorHAns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E247CF"/>
    <w:multiLevelType w:val="hybridMultilevel"/>
    <w:tmpl w:val="31F8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10D96"/>
    <w:multiLevelType w:val="multilevel"/>
    <w:tmpl w:val="BDE8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A531BE"/>
    <w:multiLevelType w:val="multilevel"/>
    <w:tmpl w:val="28E4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0172992">
    <w:abstractNumId w:val="5"/>
  </w:num>
  <w:num w:numId="2" w16cid:durableId="1430740555">
    <w:abstractNumId w:val="4"/>
  </w:num>
  <w:num w:numId="3" w16cid:durableId="336273879">
    <w:abstractNumId w:val="1"/>
  </w:num>
  <w:num w:numId="4" w16cid:durableId="850143278">
    <w:abstractNumId w:val="3"/>
  </w:num>
  <w:num w:numId="5" w16cid:durableId="1472211860">
    <w:abstractNumId w:val="2"/>
  </w:num>
  <w:num w:numId="6" w16cid:durableId="1627813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667D"/>
    <w:rsid w:val="00010564"/>
    <w:rsid w:val="00031BF6"/>
    <w:rsid w:val="00072A57"/>
    <w:rsid w:val="000825ED"/>
    <w:rsid w:val="000900B1"/>
    <w:rsid w:val="000900DC"/>
    <w:rsid w:val="00093204"/>
    <w:rsid w:val="00095F9A"/>
    <w:rsid w:val="000F56B2"/>
    <w:rsid w:val="001201AE"/>
    <w:rsid w:val="001422FF"/>
    <w:rsid w:val="00153F7E"/>
    <w:rsid w:val="0016385F"/>
    <w:rsid w:val="001A672B"/>
    <w:rsid w:val="001C57C3"/>
    <w:rsid w:val="001E028D"/>
    <w:rsid w:val="001F4B26"/>
    <w:rsid w:val="00216AE8"/>
    <w:rsid w:val="00255F28"/>
    <w:rsid w:val="00266178"/>
    <w:rsid w:val="0028125E"/>
    <w:rsid w:val="002A18E6"/>
    <w:rsid w:val="002B40DE"/>
    <w:rsid w:val="002D3750"/>
    <w:rsid w:val="002D37AE"/>
    <w:rsid w:val="002E17DB"/>
    <w:rsid w:val="002F24FE"/>
    <w:rsid w:val="0030346E"/>
    <w:rsid w:val="003707D3"/>
    <w:rsid w:val="00382E50"/>
    <w:rsid w:val="003B1F65"/>
    <w:rsid w:val="003C3EEE"/>
    <w:rsid w:val="003C5A58"/>
    <w:rsid w:val="003D02B5"/>
    <w:rsid w:val="003E06A5"/>
    <w:rsid w:val="00406958"/>
    <w:rsid w:val="00414E5F"/>
    <w:rsid w:val="004152CA"/>
    <w:rsid w:val="00415497"/>
    <w:rsid w:val="004303F7"/>
    <w:rsid w:val="004605A3"/>
    <w:rsid w:val="004932C4"/>
    <w:rsid w:val="00495227"/>
    <w:rsid w:val="004B6637"/>
    <w:rsid w:val="004F0745"/>
    <w:rsid w:val="004F245B"/>
    <w:rsid w:val="0051775E"/>
    <w:rsid w:val="005254FF"/>
    <w:rsid w:val="00531F06"/>
    <w:rsid w:val="00542FFE"/>
    <w:rsid w:val="005555F2"/>
    <w:rsid w:val="005A0B93"/>
    <w:rsid w:val="005A543B"/>
    <w:rsid w:val="005D169E"/>
    <w:rsid w:val="006046BB"/>
    <w:rsid w:val="006218B3"/>
    <w:rsid w:val="00635AB3"/>
    <w:rsid w:val="006375BE"/>
    <w:rsid w:val="00641204"/>
    <w:rsid w:val="00653247"/>
    <w:rsid w:val="00661619"/>
    <w:rsid w:val="006838AD"/>
    <w:rsid w:val="006A7257"/>
    <w:rsid w:val="00700C58"/>
    <w:rsid w:val="00736D71"/>
    <w:rsid w:val="00736E05"/>
    <w:rsid w:val="00761DC6"/>
    <w:rsid w:val="0079332E"/>
    <w:rsid w:val="007A17A2"/>
    <w:rsid w:val="007A4BBE"/>
    <w:rsid w:val="007A5BC1"/>
    <w:rsid w:val="007B0247"/>
    <w:rsid w:val="007C5AE8"/>
    <w:rsid w:val="007D64FB"/>
    <w:rsid w:val="007E3F7D"/>
    <w:rsid w:val="008208D9"/>
    <w:rsid w:val="00841644"/>
    <w:rsid w:val="008459E2"/>
    <w:rsid w:val="00887F65"/>
    <w:rsid w:val="00890F2C"/>
    <w:rsid w:val="008A3168"/>
    <w:rsid w:val="008A3D93"/>
    <w:rsid w:val="008A7145"/>
    <w:rsid w:val="008D3F7D"/>
    <w:rsid w:val="008D6454"/>
    <w:rsid w:val="009041E7"/>
    <w:rsid w:val="009100C9"/>
    <w:rsid w:val="0091477E"/>
    <w:rsid w:val="009211D1"/>
    <w:rsid w:val="00936444"/>
    <w:rsid w:val="009462D5"/>
    <w:rsid w:val="00946650"/>
    <w:rsid w:val="00951F25"/>
    <w:rsid w:val="0095411A"/>
    <w:rsid w:val="009579E8"/>
    <w:rsid w:val="009814F8"/>
    <w:rsid w:val="00A20199"/>
    <w:rsid w:val="00A2050A"/>
    <w:rsid w:val="00A230B5"/>
    <w:rsid w:val="00A3751E"/>
    <w:rsid w:val="00A413E7"/>
    <w:rsid w:val="00A73A47"/>
    <w:rsid w:val="00A73AC9"/>
    <w:rsid w:val="00AA539A"/>
    <w:rsid w:val="00AB2F3A"/>
    <w:rsid w:val="00AF38D0"/>
    <w:rsid w:val="00B17079"/>
    <w:rsid w:val="00B21698"/>
    <w:rsid w:val="00B37CB1"/>
    <w:rsid w:val="00B50531"/>
    <w:rsid w:val="00B60D16"/>
    <w:rsid w:val="00B824A8"/>
    <w:rsid w:val="00B8616D"/>
    <w:rsid w:val="00B91091"/>
    <w:rsid w:val="00BA564C"/>
    <w:rsid w:val="00BA74B9"/>
    <w:rsid w:val="00BB7343"/>
    <w:rsid w:val="00BC0CF9"/>
    <w:rsid w:val="00BD4D1F"/>
    <w:rsid w:val="00BE1401"/>
    <w:rsid w:val="00BF4136"/>
    <w:rsid w:val="00C10855"/>
    <w:rsid w:val="00C35A85"/>
    <w:rsid w:val="00CA1512"/>
    <w:rsid w:val="00CA2A77"/>
    <w:rsid w:val="00CA6A46"/>
    <w:rsid w:val="00CA6E35"/>
    <w:rsid w:val="00CA793C"/>
    <w:rsid w:val="00CB2F54"/>
    <w:rsid w:val="00CC7488"/>
    <w:rsid w:val="00CF005E"/>
    <w:rsid w:val="00CF7577"/>
    <w:rsid w:val="00D20E2B"/>
    <w:rsid w:val="00D26B6D"/>
    <w:rsid w:val="00D44932"/>
    <w:rsid w:val="00D63D56"/>
    <w:rsid w:val="00D74AD7"/>
    <w:rsid w:val="00DD6462"/>
    <w:rsid w:val="00DD7588"/>
    <w:rsid w:val="00E627D8"/>
    <w:rsid w:val="00E62FEB"/>
    <w:rsid w:val="00E93C02"/>
    <w:rsid w:val="00EC11E4"/>
    <w:rsid w:val="00ED3B17"/>
    <w:rsid w:val="00ED7E9B"/>
    <w:rsid w:val="00EE0705"/>
    <w:rsid w:val="00F30FD7"/>
    <w:rsid w:val="00F33344"/>
    <w:rsid w:val="00F412C2"/>
    <w:rsid w:val="00F74434"/>
    <w:rsid w:val="00F83B74"/>
    <w:rsid w:val="00F83D61"/>
    <w:rsid w:val="00F87188"/>
    <w:rsid w:val="00FA6250"/>
    <w:rsid w:val="00FB19A5"/>
    <w:rsid w:val="00FB2886"/>
    <w:rsid w:val="00FE1DFA"/>
    <w:rsid w:val="00FE50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2B40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customStyle="1" w:styleId="Heading3Char">
    <w:name w:val="Heading 3 Char"/>
    <w:basedOn w:val="DefaultParagraphFont"/>
    <w:link w:val="Heading3"/>
    <w:uiPriority w:val="9"/>
    <w:semiHidden/>
    <w:rsid w:val="002B40DE"/>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EC11E4"/>
  </w:style>
  <w:style w:type="paragraph" w:styleId="NormalWeb">
    <w:name w:val="Normal (Web)"/>
    <w:basedOn w:val="Normal"/>
    <w:uiPriority w:val="99"/>
    <w:semiHidden/>
    <w:unhideWhenUsed/>
    <w:rsid w:val="00EC11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46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302269">
      <w:bodyDiv w:val="1"/>
      <w:marLeft w:val="0"/>
      <w:marRight w:val="0"/>
      <w:marTop w:val="0"/>
      <w:marBottom w:val="0"/>
      <w:divBdr>
        <w:top w:val="none" w:sz="0" w:space="0" w:color="auto"/>
        <w:left w:val="none" w:sz="0" w:space="0" w:color="auto"/>
        <w:bottom w:val="none" w:sz="0" w:space="0" w:color="auto"/>
        <w:right w:val="none" w:sz="0" w:space="0" w:color="auto"/>
      </w:divBdr>
    </w:div>
    <w:div w:id="1227230353">
      <w:bodyDiv w:val="1"/>
      <w:marLeft w:val="0"/>
      <w:marRight w:val="0"/>
      <w:marTop w:val="0"/>
      <w:marBottom w:val="0"/>
      <w:divBdr>
        <w:top w:val="none" w:sz="0" w:space="0" w:color="auto"/>
        <w:left w:val="none" w:sz="0" w:space="0" w:color="auto"/>
        <w:bottom w:val="none" w:sz="0" w:space="0" w:color="auto"/>
        <w:right w:val="none" w:sz="0" w:space="0" w:color="auto"/>
      </w:divBdr>
      <w:divsChild>
        <w:div w:id="1514224010">
          <w:marLeft w:val="0"/>
          <w:marRight w:val="0"/>
          <w:marTop w:val="0"/>
          <w:marBottom w:val="48"/>
          <w:divBdr>
            <w:top w:val="none" w:sz="0" w:space="0" w:color="auto"/>
            <w:left w:val="none" w:sz="0" w:space="0" w:color="auto"/>
            <w:bottom w:val="none" w:sz="0" w:space="0" w:color="auto"/>
            <w:right w:val="none" w:sz="0" w:space="0" w:color="auto"/>
          </w:divBdr>
          <w:divsChild>
            <w:div w:id="562300884">
              <w:marLeft w:val="0"/>
              <w:marRight w:val="0"/>
              <w:marTop w:val="0"/>
              <w:marBottom w:val="0"/>
              <w:divBdr>
                <w:top w:val="none" w:sz="0" w:space="0" w:color="auto"/>
                <w:left w:val="none" w:sz="0" w:space="0" w:color="auto"/>
                <w:bottom w:val="none" w:sz="0" w:space="0" w:color="auto"/>
                <w:right w:val="none" w:sz="0" w:space="0" w:color="auto"/>
              </w:divBdr>
              <w:divsChild>
                <w:div w:id="1287468987">
                  <w:marLeft w:val="0"/>
                  <w:marRight w:val="0"/>
                  <w:marTop w:val="0"/>
                  <w:marBottom w:val="0"/>
                  <w:divBdr>
                    <w:top w:val="none" w:sz="0" w:space="0" w:color="auto"/>
                    <w:left w:val="none" w:sz="0" w:space="0" w:color="auto"/>
                    <w:bottom w:val="none" w:sz="0" w:space="0" w:color="auto"/>
                    <w:right w:val="none" w:sz="0" w:space="0" w:color="auto"/>
                  </w:divBdr>
                  <w:divsChild>
                    <w:div w:id="1892232864">
                      <w:marLeft w:val="0"/>
                      <w:marRight w:val="0"/>
                      <w:marTop w:val="0"/>
                      <w:marBottom w:val="0"/>
                      <w:divBdr>
                        <w:top w:val="none" w:sz="0" w:space="0" w:color="auto"/>
                        <w:left w:val="none" w:sz="0" w:space="0" w:color="auto"/>
                        <w:bottom w:val="none" w:sz="0" w:space="0" w:color="auto"/>
                        <w:right w:val="none" w:sz="0" w:space="0" w:color="auto"/>
                      </w:divBdr>
                      <w:divsChild>
                        <w:div w:id="16647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77541">
          <w:marLeft w:val="0"/>
          <w:marRight w:val="0"/>
          <w:marTop w:val="0"/>
          <w:marBottom w:val="48"/>
          <w:divBdr>
            <w:top w:val="none" w:sz="0" w:space="0" w:color="auto"/>
            <w:left w:val="none" w:sz="0" w:space="0" w:color="auto"/>
            <w:bottom w:val="none" w:sz="0" w:space="0" w:color="auto"/>
            <w:right w:val="none" w:sz="0" w:space="0" w:color="auto"/>
          </w:divBdr>
          <w:divsChild>
            <w:div w:id="1916011284">
              <w:marLeft w:val="0"/>
              <w:marRight w:val="0"/>
              <w:marTop w:val="0"/>
              <w:marBottom w:val="0"/>
              <w:divBdr>
                <w:top w:val="none" w:sz="0" w:space="0" w:color="auto"/>
                <w:left w:val="none" w:sz="0" w:space="0" w:color="auto"/>
                <w:bottom w:val="none" w:sz="0" w:space="0" w:color="auto"/>
                <w:right w:val="none" w:sz="0" w:space="0" w:color="auto"/>
              </w:divBdr>
            </w:div>
            <w:div w:id="1673987816">
              <w:marLeft w:val="0"/>
              <w:marRight w:val="0"/>
              <w:marTop w:val="0"/>
              <w:marBottom w:val="0"/>
              <w:divBdr>
                <w:top w:val="none" w:sz="0" w:space="0" w:color="auto"/>
                <w:left w:val="none" w:sz="0" w:space="0" w:color="auto"/>
                <w:bottom w:val="none" w:sz="0" w:space="0" w:color="auto"/>
                <w:right w:val="none" w:sz="0" w:space="0" w:color="auto"/>
              </w:divBdr>
              <w:divsChild>
                <w:div w:id="90973146">
                  <w:marLeft w:val="0"/>
                  <w:marRight w:val="0"/>
                  <w:marTop w:val="0"/>
                  <w:marBottom w:val="0"/>
                  <w:divBdr>
                    <w:top w:val="none" w:sz="0" w:space="0" w:color="auto"/>
                    <w:left w:val="none" w:sz="0" w:space="0" w:color="auto"/>
                    <w:bottom w:val="none" w:sz="0" w:space="0" w:color="auto"/>
                    <w:right w:val="none" w:sz="0" w:space="0" w:color="auto"/>
                  </w:divBdr>
                  <w:divsChild>
                    <w:div w:id="1041974707">
                      <w:marLeft w:val="0"/>
                      <w:marRight w:val="0"/>
                      <w:marTop w:val="0"/>
                      <w:marBottom w:val="0"/>
                      <w:divBdr>
                        <w:top w:val="none" w:sz="0" w:space="0" w:color="auto"/>
                        <w:left w:val="none" w:sz="0" w:space="0" w:color="auto"/>
                        <w:bottom w:val="none" w:sz="0" w:space="0" w:color="auto"/>
                        <w:right w:val="none" w:sz="0" w:space="0" w:color="auto"/>
                      </w:divBdr>
                      <w:divsChild>
                        <w:div w:id="3060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844560">
          <w:marLeft w:val="0"/>
          <w:marRight w:val="0"/>
          <w:marTop w:val="0"/>
          <w:marBottom w:val="48"/>
          <w:divBdr>
            <w:top w:val="none" w:sz="0" w:space="0" w:color="auto"/>
            <w:left w:val="none" w:sz="0" w:space="0" w:color="auto"/>
            <w:bottom w:val="none" w:sz="0" w:space="0" w:color="auto"/>
            <w:right w:val="none" w:sz="0" w:space="0" w:color="auto"/>
          </w:divBdr>
          <w:divsChild>
            <w:div w:id="1348092795">
              <w:marLeft w:val="0"/>
              <w:marRight w:val="0"/>
              <w:marTop w:val="0"/>
              <w:marBottom w:val="0"/>
              <w:divBdr>
                <w:top w:val="none" w:sz="0" w:space="0" w:color="auto"/>
                <w:left w:val="none" w:sz="0" w:space="0" w:color="auto"/>
                <w:bottom w:val="none" w:sz="0" w:space="0" w:color="auto"/>
                <w:right w:val="none" w:sz="0" w:space="0" w:color="auto"/>
              </w:divBdr>
            </w:div>
            <w:div w:id="774717665">
              <w:marLeft w:val="0"/>
              <w:marRight w:val="0"/>
              <w:marTop w:val="0"/>
              <w:marBottom w:val="0"/>
              <w:divBdr>
                <w:top w:val="none" w:sz="0" w:space="0" w:color="auto"/>
                <w:left w:val="none" w:sz="0" w:space="0" w:color="auto"/>
                <w:bottom w:val="none" w:sz="0" w:space="0" w:color="auto"/>
                <w:right w:val="none" w:sz="0" w:space="0" w:color="auto"/>
              </w:divBdr>
              <w:divsChild>
                <w:div w:id="620501966">
                  <w:marLeft w:val="0"/>
                  <w:marRight w:val="0"/>
                  <w:marTop w:val="0"/>
                  <w:marBottom w:val="0"/>
                  <w:divBdr>
                    <w:top w:val="none" w:sz="0" w:space="0" w:color="auto"/>
                    <w:left w:val="none" w:sz="0" w:space="0" w:color="auto"/>
                    <w:bottom w:val="none" w:sz="0" w:space="0" w:color="auto"/>
                    <w:right w:val="none" w:sz="0" w:space="0" w:color="auto"/>
                  </w:divBdr>
                  <w:divsChild>
                    <w:div w:id="1134178775">
                      <w:marLeft w:val="0"/>
                      <w:marRight w:val="0"/>
                      <w:marTop w:val="0"/>
                      <w:marBottom w:val="0"/>
                      <w:divBdr>
                        <w:top w:val="none" w:sz="0" w:space="0" w:color="auto"/>
                        <w:left w:val="none" w:sz="0" w:space="0" w:color="auto"/>
                        <w:bottom w:val="none" w:sz="0" w:space="0" w:color="auto"/>
                        <w:right w:val="none" w:sz="0" w:space="0" w:color="auto"/>
                      </w:divBdr>
                      <w:divsChild>
                        <w:div w:id="15937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702596">
          <w:marLeft w:val="0"/>
          <w:marRight w:val="0"/>
          <w:marTop w:val="0"/>
          <w:marBottom w:val="48"/>
          <w:divBdr>
            <w:top w:val="none" w:sz="0" w:space="0" w:color="auto"/>
            <w:left w:val="none" w:sz="0" w:space="0" w:color="auto"/>
            <w:bottom w:val="none" w:sz="0" w:space="0" w:color="auto"/>
            <w:right w:val="none" w:sz="0" w:space="0" w:color="auto"/>
          </w:divBdr>
          <w:divsChild>
            <w:div w:id="543492609">
              <w:marLeft w:val="0"/>
              <w:marRight w:val="0"/>
              <w:marTop w:val="0"/>
              <w:marBottom w:val="0"/>
              <w:divBdr>
                <w:top w:val="none" w:sz="0" w:space="0" w:color="auto"/>
                <w:left w:val="none" w:sz="0" w:space="0" w:color="auto"/>
                <w:bottom w:val="none" w:sz="0" w:space="0" w:color="auto"/>
                <w:right w:val="none" w:sz="0" w:space="0" w:color="auto"/>
              </w:divBdr>
            </w:div>
            <w:div w:id="767044201">
              <w:marLeft w:val="0"/>
              <w:marRight w:val="0"/>
              <w:marTop w:val="0"/>
              <w:marBottom w:val="0"/>
              <w:divBdr>
                <w:top w:val="none" w:sz="0" w:space="0" w:color="auto"/>
                <w:left w:val="none" w:sz="0" w:space="0" w:color="auto"/>
                <w:bottom w:val="none" w:sz="0" w:space="0" w:color="auto"/>
                <w:right w:val="none" w:sz="0" w:space="0" w:color="auto"/>
              </w:divBdr>
              <w:divsChild>
                <w:div w:id="1660235650">
                  <w:marLeft w:val="0"/>
                  <w:marRight w:val="0"/>
                  <w:marTop w:val="0"/>
                  <w:marBottom w:val="0"/>
                  <w:divBdr>
                    <w:top w:val="none" w:sz="0" w:space="0" w:color="auto"/>
                    <w:left w:val="none" w:sz="0" w:space="0" w:color="auto"/>
                    <w:bottom w:val="none" w:sz="0" w:space="0" w:color="auto"/>
                    <w:right w:val="none" w:sz="0" w:space="0" w:color="auto"/>
                  </w:divBdr>
                  <w:divsChild>
                    <w:div w:id="820804132">
                      <w:marLeft w:val="0"/>
                      <w:marRight w:val="0"/>
                      <w:marTop w:val="0"/>
                      <w:marBottom w:val="0"/>
                      <w:divBdr>
                        <w:top w:val="none" w:sz="0" w:space="0" w:color="auto"/>
                        <w:left w:val="none" w:sz="0" w:space="0" w:color="auto"/>
                        <w:bottom w:val="none" w:sz="0" w:space="0" w:color="auto"/>
                        <w:right w:val="none" w:sz="0" w:space="0" w:color="auto"/>
                      </w:divBdr>
                      <w:divsChild>
                        <w:div w:id="13875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105313">
          <w:marLeft w:val="0"/>
          <w:marRight w:val="0"/>
          <w:marTop w:val="0"/>
          <w:marBottom w:val="48"/>
          <w:divBdr>
            <w:top w:val="none" w:sz="0" w:space="0" w:color="auto"/>
            <w:left w:val="none" w:sz="0" w:space="0" w:color="auto"/>
            <w:bottom w:val="none" w:sz="0" w:space="0" w:color="auto"/>
            <w:right w:val="none" w:sz="0" w:space="0" w:color="auto"/>
          </w:divBdr>
          <w:divsChild>
            <w:div w:id="943270906">
              <w:marLeft w:val="0"/>
              <w:marRight w:val="0"/>
              <w:marTop w:val="0"/>
              <w:marBottom w:val="0"/>
              <w:divBdr>
                <w:top w:val="none" w:sz="0" w:space="0" w:color="auto"/>
                <w:left w:val="none" w:sz="0" w:space="0" w:color="auto"/>
                <w:bottom w:val="none" w:sz="0" w:space="0" w:color="auto"/>
                <w:right w:val="none" w:sz="0" w:space="0" w:color="auto"/>
              </w:divBdr>
            </w:div>
            <w:div w:id="1665275013">
              <w:marLeft w:val="0"/>
              <w:marRight w:val="0"/>
              <w:marTop w:val="0"/>
              <w:marBottom w:val="0"/>
              <w:divBdr>
                <w:top w:val="none" w:sz="0" w:space="0" w:color="auto"/>
                <w:left w:val="none" w:sz="0" w:space="0" w:color="auto"/>
                <w:bottom w:val="none" w:sz="0" w:space="0" w:color="auto"/>
                <w:right w:val="none" w:sz="0" w:space="0" w:color="auto"/>
              </w:divBdr>
              <w:divsChild>
                <w:div w:id="174851552">
                  <w:marLeft w:val="0"/>
                  <w:marRight w:val="0"/>
                  <w:marTop w:val="0"/>
                  <w:marBottom w:val="0"/>
                  <w:divBdr>
                    <w:top w:val="none" w:sz="0" w:space="0" w:color="auto"/>
                    <w:left w:val="none" w:sz="0" w:space="0" w:color="auto"/>
                    <w:bottom w:val="none" w:sz="0" w:space="0" w:color="auto"/>
                    <w:right w:val="none" w:sz="0" w:space="0" w:color="auto"/>
                  </w:divBdr>
                  <w:divsChild>
                    <w:div w:id="1068530937">
                      <w:marLeft w:val="0"/>
                      <w:marRight w:val="0"/>
                      <w:marTop w:val="0"/>
                      <w:marBottom w:val="0"/>
                      <w:divBdr>
                        <w:top w:val="none" w:sz="0" w:space="0" w:color="auto"/>
                        <w:left w:val="none" w:sz="0" w:space="0" w:color="auto"/>
                        <w:bottom w:val="none" w:sz="0" w:space="0" w:color="auto"/>
                        <w:right w:val="none" w:sz="0" w:space="0" w:color="auto"/>
                      </w:divBdr>
                      <w:divsChild>
                        <w:div w:id="6773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012156">
          <w:marLeft w:val="0"/>
          <w:marRight w:val="0"/>
          <w:marTop w:val="0"/>
          <w:marBottom w:val="48"/>
          <w:divBdr>
            <w:top w:val="none" w:sz="0" w:space="0" w:color="auto"/>
            <w:left w:val="none" w:sz="0" w:space="0" w:color="auto"/>
            <w:bottom w:val="none" w:sz="0" w:space="0" w:color="auto"/>
            <w:right w:val="none" w:sz="0" w:space="0" w:color="auto"/>
          </w:divBdr>
          <w:divsChild>
            <w:div w:id="1848404959">
              <w:marLeft w:val="0"/>
              <w:marRight w:val="0"/>
              <w:marTop w:val="0"/>
              <w:marBottom w:val="0"/>
              <w:divBdr>
                <w:top w:val="none" w:sz="0" w:space="0" w:color="auto"/>
                <w:left w:val="none" w:sz="0" w:space="0" w:color="auto"/>
                <w:bottom w:val="none" w:sz="0" w:space="0" w:color="auto"/>
                <w:right w:val="none" w:sz="0" w:space="0" w:color="auto"/>
              </w:divBdr>
            </w:div>
            <w:div w:id="1301689103">
              <w:marLeft w:val="0"/>
              <w:marRight w:val="0"/>
              <w:marTop w:val="0"/>
              <w:marBottom w:val="0"/>
              <w:divBdr>
                <w:top w:val="none" w:sz="0" w:space="0" w:color="auto"/>
                <w:left w:val="none" w:sz="0" w:space="0" w:color="auto"/>
                <w:bottom w:val="none" w:sz="0" w:space="0" w:color="auto"/>
                <w:right w:val="none" w:sz="0" w:space="0" w:color="auto"/>
              </w:divBdr>
              <w:divsChild>
                <w:div w:id="719330845">
                  <w:marLeft w:val="0"/>
                  <w:marRight w:val="0"/>
                  <w:marTop w:val="0"/>
                  <w:marBottom w:val="0"/>
                  <w:divBdr>
                    <w:top w:val="none" w:sz="0" w:space="0" w:color="auto"/>
                    <w:left w:val="none" w:sz="0" w:space="0" w:color="auto"/>
                    <w:bottom w:val="none" w:sz="0" w:space="0" w:color="auto"/>
                    <w:right w:val="none" w:sz="0" w:space="0" w:color="auto"/>
                  </w:divBdr>
                  <w:divsChild>
                    <w:div w:id="1555238861">
                      <w:marLeft w:val="0"/>
                      <w:marRight w:val="0"/>
                      <w:marTop w:val="0"/>
                      <w:marBottom w:val="0"/>
                      <w:divBdr>
                        <w:top w:val="none" w:sz="0" w:space="0" w:color="auto"/>
                        <w:left w:val="none" w:sz="0" w:space="0" w:color="auto"/>
                        <w:bottom w:val="none" w:sz="0" w:space="0" w:color="auto"/>
                        <w:right w:val="none" w:sz="0" w:space="0" w:color="auto"/>
                      </w:divBdr>
                      <w:divsChild>
                        <w:div w:id="177250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552520">
      <w:bodyDiv w:val="1"/>
      <w:marLeft w:val="0"/>
      <w:marRight w:val="0"/>
      <w:marTop w:val="0"/>
      <w:marBottom w:val="0"/>
      <w:divBdr>
        <w:top w:val="none" w:sz="0" w:space="0" w:color="auto"/>
        <w:left w:val="none" w:sz="0" w:space="0" w:color="auto"/>
        <w:bottom w:val="none" w:sz="0" w:space="0" w:color="auto"/>
        <w:right w:val="none" w:sz="0" w:space="0" w:color="auto"/>
      </w:divBdr>
    </w:div>
    <w:div w:id="1790587694">
      <w:bodyDiv w:val="1"/>
      <w:marLeft w:val="0"/>
      <w:marRight w:val="0"/>
      <w:marTop w:val="0"/>
      <w:marBottom w:val="0"/>
      <w:divBdr>
        <w:top w:val="none" w:sz="0" w:space="0" w:color="auto"/>
        <w:left w:val="none" w:sz="0" w:space="0" w:color="auto"/>
        <w:bottom w:val="none" w:sz="0" w:space="0" w:color="auto"/>
        <w:right w:val="none" w:sz="0" w:space="0" w:color="auto"/>
      </w:divBdr>
      <w:divsChild>
        <w:div w:id="840971096">
          <w:marLeft w:val="0"/>
          <w:marRight w:val="0"/>
          <w:marTop w:val="0"/>
          <w:marBottom w:val="0"/>
          <w:divBdr>
            <w:top w:val="none" w:sz="0" w:space="0" w:color="auto"/>
            <w:left w:val="none" w:sz="0" w:space="0" w:color="auto"/>
            <w:bottom w:val="none" w:sz="0" w:space="0" w:color="auto"/>
            <w:right w:val="none" w:sz="0" w:space="0" w:color="auto"/>
          </w:divBdr>
          <w:divsChild>
            <w:div w:id="1615476377">
              <w:marLeft w:val="0"/>
              <w:marRight w:val="0"/>
              <w:marTop w:val="0"/>
              <w:marBottom w:val="0"/>
              <w:divBdr>
                <w:top w:val="none" w:sz="0" w:space="0" w:color="auto"/>
                <w:left w:val="none" w:sz="0" w:space="0" w:color="auto"/>
                <w:bottom w:val="none" w:sz="0" w:space="0" w:color="auto"/>
                <w:right w:val="none" w:sz="0" w:space="0" w:color="auto"/>
              </w:divBdr>
              <w:divsChild>
                <w:div w:id="20668430">
                  <w:marLeft w:val="0"/>
                  <w:marRight w:val="150"/>
                  <w:marTop w:val="0"/>
                  <w:marBottom w:val="0"/>
                  <w:divBdr>
                    <w:top w:val="none" w:sz="0" w:space="0" w:color="auto"/>
                    <w:left w:val="none" w:sz="0" w:space="0" w:color="auto"/>
                    <w:bottom w:val="none" w:sz="0" w:space="0" w:color="auto"/>
                    <w:right w:val="none" w:sz="0" w:space="0" w:color="auto"/>
                  </w:divBdr>
                </w:div>
                <w:div w:id="67445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3949">
          <w:marLeft w:val="0"/>
          <w:marRight w:val="0"/>
          <w:marTop w:val="0"/>
          <w:marBottom w:val="0"/>
          <w:divBdr>
            <w:top w:val="none" w:sz="0" w:space="0" w:color="auto"/>
            <w:left w:val="none" w:sz="0" w:space="0" w:color="auto"/>
            <w:bottom w:val="none" w:sz="0" w:space="0" w:color="auto"/>
            <w:right w:val="none" w:sz="0" w:space="0" w:color="auto"/>
          </w:divBdr>
          <w:divsChild>
            <w:div w:id="1811090581">
              <w:marLeft w:val="0"/>
              <w:marRight w:val="0"/>
              <w:marTop w:val="0"/>
              <w:marBottom w:val="0"/>
              <w:divBdr>
                <w:top w:val="none" w:sz="0" w:space="0" w:color="auto"/>
                <w:left w:val="none" w:sz="0" w:space="0" w:color="auto"/>
                <w:bottom w:val="none" w:sz="0" w:space="0" w:color="auto"/>
                <w:right w:val="none" w:sz="0" w:space="0" w:color="auto"/>
              </w:divBdr>
              <w:divsChild>
                <w:div w:id="1247232049">
                  <w:marLeft w:val="0"/>
                  <w:marRight w:val="150"/>
                  <w:marTop w:val="0"/>
                  <w:marBottom w:val="0"/>
                  <w:divBdr>
                    <w:top w:val="none" w:sz="0" w:space="0" w:color="auto"/>
                    <w:left w:val="none" w:sz="0" w:space="0" w:color="auto"/>
                    <w:bottom w:val="none" w:sz="0" w:space="0" w:color="auto"/>
                    <w:right w:val="none" w:sz="0" w:space="0" w:color="auto"/>
                  </w:divBdr>
                </w:div>
                <w:div w:id="66401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19708">
          <w:marLeft w:val="0"/>
          <w:marRight w:val="0"/>
          <w:marTop w:val="0"/>
          <w:marBottom w:val="0"/>
          <w:divBdr>
            <w:top w:val="none" w:sz="0" w:space="0" w:color="auto"/>
            <w:left w:val="none" w:sz="0" w:space="0" w:color="auto"/>
            <w:bottom w:val="none" w:sz="0" w:space="0" w:color="auto"/>
            <w:right w:val="none" w:sz="0" w:space="0" w:color="auto"/>
          </w:divBdr>
          <w:divsChild>
            <w:div w:id="551813403">
              <w:marLeft w:val="0"/>
              <w:marRight w:val="0"/>
              <w:marTop w:val="0"/>
              <w:marBottom w:val="0"/>
              <w:divBdr>
                <w:top w:val="none" w:sz="0" w:space="0" w:color="auto"/>
                <w:left w:val="none" w:sz="0" w:space="0" w:color="auto"/>
                <w:bottom w:val="none" w:sz="0" w:space="0" w:color="auto"/>
                <w:right w:val="none" w:sz="0" w:space="0" w:color="auto"/>
              </w:divBdr>
              <w:divsChild>
                <w:div w:id="1381661487">
                  <w:marLeft w:val="0"/>
                  <w:marRight w:val="150"/>
                  <w:marTop w:val="0"/>
                  <w:marBottom w:val="0"/>
                  <w:divBdr>
                    <w:top w:val="none" w:sz="0" w:space="0" w:color="auto"/>
                    <w:left w:val="none" w:sz="0" w:space="0" w:color="auto"/>
                    <w:bottom w:val="none" w:sz="0" w:space="0" w:color="auto"/>
                    <w:right w:val="none" w:sz="0" w:space="0" w:color="auto"/>
                  </w:divBdr>
                </w:div>
                <w:div w:id="197028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69545">
          <w:marLeft w:val="0"/>
          <w:marRight w:val="0"/>
          <w:marTop w:val="0"/>
          <w:marBottom w:val="0"/>
          <w:divBdr>
            <w:top w:val="none" w:sz="0" w:space="0" w:color="auto"/>
            <w:left w:val="none" w:sz="0" w:space="0" w:color="auto"/>
            <w:bottom w:val="none" w:sz="0" w:space="0" w:color="auto"/>
            <w:right w:val="none" w:sz="0" w:space="0" w:color="auto"/>
          </w:divBdr>
          <w:divsChild>
            <w:div w:id="544485181">
              <w:marLeft w:val="0"/>
              <w:marRight w:val="0"/>
              <w:marTop w:val="0"/>
              <w:marBottom w:val="0"/>
              <w:divBdr>
                <w:top w:val="none" w:sz="0" w:space="0" w:color="auto"/>
                <w:left w:val="none" w:sz="0" w:space="0" w:color="auto"/>
                <w:bottom w:val="none" w:sz="0" w:space="0" w:color="auto"/>
                <w:right w:val="none" w:sz="0" w:space="0" w:color="auto"/>
              </w:divBdr>
              <w:divsChild>
                <w:div w:id="943345516">
                  <w:marLeft w:val="0"/>
                  <w:marRight w:val="150"/>
                  <w:marTop w:val="0"/>
                  <w:marBottom w:val="0"/>
                  <w:divBdr>
                    <w:top w:val="none" w:sz="0" w:space="0" w:color="auto"/>
                    <w:left w:val="none" w:sz="0" w:space="0" w:color="auto"/>
                    <w:bottom w:val="none" w:sz="0" w:space="0" w:color="auto"/>
                    <w:right w:val="none" w:sz="0" w:space="0" w:color="auto"/>
                  </w:divBdr>
                </w:div>
                <w:div w:id="197389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23033">
          <w:marLeft w:val="0"/>
          <w:marRight w:val="0"/>
          <w:marTop w:val="0"/>
          <w:marBottom w:val="0"/>
          <w:divBdr>
            <w:top w:val="none" w:sz="0" w:space="0" w:color="auto"/>
            <w:left w:val="none" w:sz="0" w:space="0" w:color="auto"/>
            <w:bottom w:val="none" w:sz="0" w:space="0" w:color="auto"/>
            <w:right w:val="none" w:sz="0" w:space="0" w:color="auto"/>
          </w:divBdr>
          <w:divsChild>
            <w:div w:id="467161360">
              <w:marLeft w:val="0"/>
              <w:marRight w:val="0"/>
              <w:marTop w:val="0"/>
              <w:marBottom w:val="0"/>
              <w:divBdr>
                <w:top w:val="none" w:sz="0" w:space="0" w:color="auto"/>
                <w:left w:val="none" w:sz="0" w:space="0" w:color="auto"/>
                <w:bottom w:val="none" w:sz="0" w:space="0" w:color="auto"/>
                <w:right w:val="none" w:sz="0" w:space="0" w:color="auto"/>
              </w:divBdr>
              <w:divsChild>
                <w:div w:id="889460600">
                  <w:marLeft w:val="0"/>
                  <w:marRight w:val="150"/>
                  <w:marTop w:val="0"/>
                  <w:marBottom w:val="0"/>
                  <w:divBdr>
                    <w:top w:val="none" w:sz="0" w:space="0" w:color="auto"/>
                    <w:left w:val="none" w:sz="0" w:space="0" w:color="auto"/>
                    <w:bottom w:val="none" w:sz="0" w:space="0" w:color="auto"/>
                    <w:right w:val="none" w:sz="0" w:space="0" w:color="auto"/>
                  </w:divBdr>
                </w:div>
                <w:div w:id="18563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836323">
          <w:marLeft w:val="0"/>
          <w:marRight w:val="0"/>
          <w:marTop w:val="0"/>
          <w:marBottom w:val="0"/>
          <w:divBdr>
            <w:top w:val="none" w:sz="0" w:space="0" w:color="auto"/>
            <w:left w:val="none" w:sz="0" w:space="0" w:color="auto"/>
            <w:bottom w:val="none" w:sz="0" w:space="0" w:color="auto"/>
            <w:right w:val="none" w:sz="0" w:space="0" w:color="auto"/>
          </w:divBdr>
          <w:divsChild>
            <w:div w:id="1125809624">
              <w:marLeft w:val="0"/>
              <w:marRight w:val="0"/>
              <w:marTop w:val="0"/>
              <w:marBottom w:val="0"/>
              <w:divBdr>
                <w:top w:val="none" w:sz="0" w:space="0" w:color="auto"/>
                <w:left w:val="none" w:sz="0" w:space="0" w:color="auto"/>
                <w:bottom w:val="none" w:sz="0" w:space="0" w:color="auto"/>
                <w:right w:val="none" w:sz="0" w:space="0" w:color="auto"/>
              </w:divBdr>
              <w:divsChild>
                <w:div w:id="1229153029">
                  <w:marLeft w:val="0"/>
                  <w:marRight w:val="150"/>
                  <w:marTop w:val="0"/>
                  <w:marBottom w:val="0"/>
                  <w:divBdr>
                    <w:top w:val="none" w:sz="0" w:space="0" w:color="auto"/>
                    <w:left w:val="none" w:sz="0" w:space="0" w:color="auto"/>
                    <w:bottom w:val="none" w:sz="0" w:space="0" w:color="auto"/>
                    <w:right w:val="none" w:sz="0" w:space="0" w:color="auto"/>
                  </w:divBdr>
                </w:div>
                <w:div w:id="185915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5411">
          <w:marLeft w:val="0"/>
          <w:marRight w:val="0"/>
          <w:marTop w:val="0"/>
          <w:marBottom w:val="0"/>
          <w:divBdr>
            <w:top w:val="none" w:sz="0" w:space="0" w:color="auto"/>
            <w:left w:val="none" w:sz="0" w:space="0" w:color="auto"/>
            <w:bottom w:val="none" w:sz="0" w:space="0" w:color="auto"/>
            <w:right w:val="none" w:sz="0" w:space="0" w:color="auto"/>
          </w:divBdr>
          <w:divsChild>
            <w:div w:id="5598903">
              <w:marLeft w:val="0"/>
              <w:marRight w:val="0"/>
              <w:marTop w:val="0"/>
              <w:marBottom w:val="0"/>
              <w:divBdr>
                <w:top w:val="none" w:sz="0" w:space="0" w:color="auto"/>
                <w:left w:val="none" w:sz="0" w:space="0" w:color="auto"/>
                <w:bottom w:val="none" w:sz="0" w:space="0" w:color="auto"/>
                <w:right w:val="none" w:sz="0" w:space="0" w:color="auto"/>
              </w:divBdr>
              <w:divsChild>
                <w:div w:id="239483346">
                  <w:marLeft w:val="0"/>
                  <w:marRight w:val="150"/>
                  <w:marTop w:val="0"/>
                  <w:marBottom w:val="0"/>
                  <w:divBdr>
                    <w:top w:val="none" w:sz="0" w:space="0" w:color="auto"/>
                    <w:left w:val="none" w:sz="0" w:space="0" w:color="auto"/>
                    <w:bottom w:val="none" w:sz="0" w:space="0" w:color="auto"/>
                    <w:right w:val="none" w:sz="0" w:space="0" w:color="auto"/>
                  </w:divBdr>
                </w:div>
                <w:div w:id="12427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164727">
          <w:marLeft w:val="0"/>
          <w:marRight w:val="0"/>
          <w:marTop w:val="0"/>
          <w:marBottom w:val="0"/>
          <w:divBdr>
            <w:top w:val="none" w:sz="0" w:space="0" w:color="auto"/>
            <w:left w:val="none" w:sz="0" w:space="0" w:color="auto"/>
            <w:bottom w:val="none" w:sz="0" w:space="0" w:color="auto"/>
            <w:right w:val="none" w:sz="0" w:space="0" w:color="auto"/>
          </w:divBdr>
          <w:divsChild>
            <w:div w:id="627585418">
              <w:marLeft w:val="0"/>
              <w:marRight w:val="0"/>
              <w:marTop w:val="0"/>
              <w:marBottom w:val="0"/>
              <w:divBdr>
                <w:top w:val="none" w:sz="0" w:space="0" w:color="auto"/>
                <w:left w:val="none" w:sz="0" w:space="0" w:color="auto"/>
                <w:bottom w:val="none" w:sz="0" w:space="0" w:color="auto"/>
                <w:right w:val="none" w:sz="0" w:space="0" w:color="auto"/>
              </w:divBdr>
              <w:divsChild>
                <w:div w:id="523635256">
                  <w:marLeft w:val="0"/>
                  <w:marRight w:val="150"/>
                  <w:marTop w:val="0"/>
                  <w:marBottom w:val="0"/>
                  <w:divBdr>
                    <w:top w:val="none" w:sz="0" w:space="0" w:color="auto"/>
                    <w:left w:val="none" w:sz="0" w:space="0" w:color="auto"/>
                    <w:bottom w:val="none" w:sz="0" w:space="0" w:color="auto"/>
                    <w:right w:val="none" w:sz="0" w:space="0" w:color="auto"/>
                  </w:divBdr>
                </w:div>
                <w:div w:id="57155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2028296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9</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Kaiyum Ahmed Khan</dc:creator>
  <cp:keywords/>
  <dc:description/>
  <cp:lastModifiedBy>kaiyum khan</cp:lastModifiedBy>
  <cp:revision>84</cp:revision>
  <dcterms:created xsi:type="dcterms:W3CDTF">2022-11-09T22:20:00Z</dcterms:created>
  <dcterms:modified xsi:type="dcterms:W3CDTF">2022-11-11T14:07:00Z</dcterms:modified>
</cp:coreProperties>
</file>