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7C1DB" w14:textId="37537563" w:rsidR="00625828" w:rsidRDefault="00625828" w:rsidP="009753DD">
      <w:pPr>
        <w:jc w:val="center"/>
        <w:rPr>
          <w:b/>
          <w:color w:val="333333"/>
          <w:sz w:val="72"/>
          <w:szCs w:val="72"/>
          <w:shd w:val="clear" w:color="auto" w:fill="FFFFFF"/>
        </w:rPr>
      </w:pPr>
      <w:r w:rsidRPr="00625828">
        <w:rPr>
          <w:b/>
          <w:color w:val="333333"/>
          <w:sz w:val="72"/>
          <w:szCs w:val="72"/>
          <w:shd w:val="clear" w:color="auto" w:fill="FFFFFF"/>
        </w:rPr>
        <w:t>BMIH6004</w:t>
      </w:r>
    </w:p>
    <w:p w14:paraId="6B7D4629" w14:textId="7567E6D7" w:rsidR="00625828" w:rsidRPr="00625828" w:rsidRDefault="00625828" w:rsidP="009753DD">
      <w:pPr>
        <w:jc w:val="center"/>
        <w:rPr>
          <w:b/>
          <w:color w:val="333333"/>
          <w:sz w:val="72"/>
          <w:szCs w:val="72"/>
          <w:shd w:val="clear" w:color="auto" w:fill="FFFFFF"/>
        </w:rPr>
      </w:pPr>
      <w:r>
        <w:rPr>
          <w:b/>
          <w:color w:val="333333"/>
          <w:sz w:val="72"/>
          <w:szCs w:val="72"/>
          <w:shd w:val="clear" w:color="auto" w:fill="FFFFFF"/>
        </w:rPr>
        <w:t>MANAGING</w:t>
      </w:r>
    </w:p>
    <w:p w14:paraId="72600C22" w14:textId="7ADB707F" w:rsidR="009753DD" w:rsidRDefault="009F7F40" w:rsidP="009753DD">
      <w:pPr>
        <w:jc w:val="center"/>
        <w:rPr>
          <w:b/>
          <w:color w:val="333333"/>
          <w:sz w:val="72"/>
          <w:szCs w:val="72"/>
          <w:shd w:val="clear" w:color="auto" w:fill="FFFFFF"/>
        </w:rPr>
      </w:pPr>
      <w:r w:rsidRPr="00625828">
        <w:rPr>
          <w:b/>
          <w:color w:val="333333"/>
          <w:sz w:val="72"/>
          <w:szCs w:val="72"/>
          <w:shd w:val="clear" w:color="auto" w:fill="FFFFFF"/>
        </w:rPr>
        <w:t xml:space="preserve">HOTEL ADMINISTRATION </w:t>
      </w:r>
    </w:p>
    <w:p w14:paraId="2E2454F9" w14:textId="77777777" w:rsidR="00625828" w:rsidRPr="00625828" w:rsidRDefault="00625828" w:rsidP="009753DD">
      <w:pPr>
        <w:jc w:val="center"/>
        <w:rPr>
          <w:b/>
          <w:color w:val="333333"/>
          <w:sz w:val="72"/>
          <w:szCs w:val="72"/>
          <w:shd w:val="clear" w:color="auto" w:fill="FFFFFF"/>
        </w:rPr>
      </w:pPr>
    </w:p>
    <w:p w14:paraId="2E823D78" w14:textId="4686B7D8" w:rsidR="00625828" w:rsidRDefault="00625828" w:rsidP="00625828">
      <w:pPr>
        <w:rPr>
          <w:b/>
          <w:color w:val="333333"/>
          <w:sz w:val="32"/>
          <w:szCs w:val="32"/>
          <w:shd w:val="clear" w:color="auto" w:fill="FFFFFF"/>
        </w:rPr>
      </w:pPr>
      <w:r>
        <w:rPr>
          <w:b/>
          <w:color w:val="333333"/>
          <w:sz w:val="32"/>
          <w:szCs w:val="32"/>
          <w:shd w:val="clear" w:color="auto" w:fill="FFFFFF"/>
        </w:rPr>
        <w:t>Student number:1914670</w:t>
      </w:r>
    </w:p>
    <w:p w14:paraId="0CFC034A" w14:textId="58FBF76F" w:rsidR="00625828" w:rsidRDefault="00625828" w:rsidP="00625828">
      <w:pPr>
        <w:rPr>
          <w:b/>
          <w:color w:val="333333"/>
          <w:sz w:val="32"/>
          <w:szCs w:val="32"/>
          <w:shd w:val="clear" w:color="auto" w:fill="FFFFFF"/>
        </w:rPr>
      </w:pPr>
      <w:r>
        <w:rPr>
          <w:b/>
          <w:color w:val="333333"/>
          <w:sz w:val="32"/>
          <w:szCs w:val="32"/>
          <w:shd w:val="clear" w:color="auto" w:fill="FFFFFF"/>
        </w:rPr>
        <w:t>Student name: Cristina Luca</w:t>
      </w:r>
    </w:p>
    <w:p w14:paraId="00B1BFD3" w14:textId="109AA19E" w:rsidR="00625828" w:rsidRPr="00625828" w:rsidRDefault="00625828" w:rsidP="00625828">
      <w:pPr>
        <w:rPr>
          <w:b/>
          <w:color w:val="333333"/>
          <w:sz w:val="32"/>
          <w:szCs w:val="32"/>
          <w:shd w:val="clear" w:color="auto" w:fill="FFFFFF"/>
        </w:rPr>
      </w:pPr>
      <w:r>
        <w:rPr>
          <w:b/>
          <w:color w:val="333333"/>
          <w:sz w:val="32"/>
          <w:szCs w:val="32"/>
          <w:shd w:val="clear" w:color="auto" w:fill="FFFFFF"/>
        </w:rPr>
        <w:t>Lecture name: Daniel Payne</w:t>
      </w:r>
    </w:p>
    <w:p w14:paraId="2AC51E13" w14:textId="77777777" w:rsidR="00625828" w:rsidRDefault="00625828" w:rsidP="009753DD">
      <w:pPr>
        <w:jc w:val="center"/>
        <w:rPr>
          <w:b/>
          <w:color w:val="333333"/>
          <w:sz w:val="144"/>
          <w:szCs w:val="144"/>
          <w:shd w:val="clear" w:color="auto" w:fill="FFFFFF"/>
        </w:rPr>
      </w:pPr>
    </w:p>
    <w:p w14:paraId="47AD3E3C" w14:textId="77777777" w:rsidR="009753DD" w:rsidRDefault="009753DD" w:rsidP="009753DD">
      <w:pPr>
        <w:jc w:val="center"/>
        <w:rPr>
          <w:b/>
          <w:color w:val="333333"/>
          <w:sz w:val="144"/>
          <w:szCs w:val="144"/>
          <w:shd w:val="clear" w:color="auto" w:fill="FFFFFF"/>
        </w:rPr>
      </w:pPr>
    </w:p>
    <w:p w14:paraId="21FA8EAC" w14:textId="77777777" w:rsidR="009753DD" w:rsidRDefault="009753DD" w:rsidP="009753DD">
      <w:pPr>
        <w:jc w:val="left"/>
        <w:rPr>
          <w:b/>
          <w:color w:val="333333"/>
          <w:sz w:val="32"/>
          <w:szCs w:val="32"/>
          <w:shd w:val="clear" w:color="auto" w:fill="FFFFFF"/>
        </w:rPr>
      </w:pPr>
    </w:p>
    <w:p w14:paraId="5A3A62BA" w14:textId="77777777" w:rsidR="002249E6" w:rsidRPr="001F1654" w:rsidRDefault="002249E6" w:rsidP="001F1654">
      <w:r w:rsidRPr="001F1654">
        <w:br w:type="page"/>
      </w:r>
    </w:p>
    <w:p w14:paraId="0CEA4FAB" w14:textId="77777777" w:rsidR="002249E6" w:rsidRPr="00330124" w:rsidRDefault="002249E6" w:rsidP="002249E6">
      <w:pPr>
        <w:jc w:val="center"/>
        <w:rPr>
          <w:rFonts w:ascii="Arial" w:hAnsi="Arial" w:cs="Arial"/>
          <w:b/>
          <w:bCs/>
          <w:szCs w:val="24"/>
        </w:rPr>
      </w:pPr>
      <w:r w:rsidRPr="00330124">
        <w:rPr>
          <w:rFonts w:ascii="Arial" w:hAnsi="Arial" w:cs="Arial"/>
          <w:b/>
          <w:bCs/>
          <w:szCs w:val="24"/>
        </w:rPr>
        <w:lastRenderedPageBreak/>
        <w:t>TABLE OF CONTENTS</w:t>
      </w:r>
    </w:p>
    <w:sdt>
      <w:sdtPr>
        <w:rPr>
          <w:rFonts w:ascii="Arial" w:eastAsiaTheme="minorHAnsi" w:hAnsi="Arial" w:cs="Arial"/>
          <w:b w:val="0"/>
          <w:bCs w:val="0"/>
          <w:color w:val="auto"/>
          <w:sz w:val="24"/>
          <w:szCs w:val="24"/>
          <w:lang w:val="en-IN" w:eastAsia="ar-SA"/>
        </w:rPr>
        <w:id w:val="-2114277077"/>
        <w:docPartObj>
          <w:docPartGallery w:val="Table of Contents"/>
          <w:docPartUnique/>
        </w:docPartObj>
      </w:sdtPr>
      <w:sdtEndPr>
        <w:rPr>
          <w:rFonts w:eastAsia="Calibri"/>
          <w:noProof/>
          <w:color w:val="000000"/>
          <w:lang w:val="en-GB"/>
        </w:rPr>
      </w:sdtEndPr>
      <w:sdtContent>
        <w:p w14:paraId="13FEFB49" w14:textId="77777777" w:rsidR="002249E6" w:rsidRPr="00330124" w:rsidRDefault="002249E6" w:rsidP="002249E6">
          <w:pPr>
            <w:pStyle w:val="TOCHeading"/>
            <w:rPr>
              <w:rFonts w:ascii="Arial" w:hAnsi="Arial" w:cs="Arial"/>
              <w:sz w:val="24"/>
              <w:szCs w:val="24"/>
            </w:rPr>
          </w:pPr>
        </w:p>
        <w:p w14:paraId="73EAF295" w14:textId="611A37AC" w:rsidR="00292F64" w:rsidRDefault="002249E6">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r w:rsidRPr="00330124">
            <w:rPr>
              <w:rFonts w:ascii="Arial" w:hAnsi="Arial" w:cs="Arial"/>
              <w:szCs w:val="24"/>
            </w:rPr>
            <w:fldChar w:fldCharType="begin"/>
          </w:r>
          <w:r w:rsidRPr="00330124">
            <w:rPr>
              <w:rFonts w:ascii="Arial" w:hAnsi="Arial" w:cs="Arial"/>
              <w:szCs w:val="24"/>
            </w:rPr>
            <w:instrText xml:space="preserve"> TOC \o "1-3" \h \z \u </w:instrText>
          </w:r>
          <w:r w:rsidRPr="00330124">
            <w:rPr>
              <w:rFonts w:ascii="Arial" w:hAnsi="Arial" w:cs="Arial"/>
              <w:szCs w:val="24"/>
            </w:rPr>
            <w:fldChar w:fldCharType="separate"/>
          </w:r>
          <w:hyperlink w:anchor="_Toc167835705" w:history="1">
            <w:r w:rsidR="00292F64" w:rsidRPr="00967E2C">
              <w:rPr>
                <w:rStyle w:val="Hyperlink"/>
                <w:noProof/>
              </w:rPr>
              <w:t>INTRODUCTION</w:t>
            </w:r>
            <w:r w:rsidR="00292F64">
              <w:rPr>
                <w:noProof/>
                <w:webHidden/>
              </w:rPr>
              <w:tab/>
            </w:r>
            <w:r w:rsidR="00292F64">
              <w:rPr>
                <w:noProof/>
                <w:webHidden/>
              </w:rPr>
              <w:fldChar w:fldCharType="begin"/>
            </w:r>
            <w:r w:rsidR="00292F64">
              <w:rPr>
                <w:noProof/>
                <w:webHidden/>
              </w:rPr>
              <w:instrText xml:space="preserve"> PAGEREF _Toc167835705 \h </w:instrText>
            </w:r>
            <w:r w:rsidR="00292F64">
              <w:rPr>
                <w:noProof/>
                <w:webHidden/>
              </w:rPr>
            </w:r>
            <w:r w:rsidR="00292F64">
              <w:rPr>
                <w:noProof/>
                <w:webHidden/>
              </w:rPr>
              <w:fldChar w:fldCharType="separate"/>
            </w:r>
            <w:r w:rsidR="00292F64">
              <w:rPr>
                <w:noProof/>
                <w:webHidden/>
              </w:rPr>
              <w:t>3</w:t>
            </w:r>
            <w:r w:rsidR="00292F64">
              <w:rPr>
                <w:noProof/>
                <w:webHidden/>
              </w:rPr>
              <w:fldChar w:fldCharType="end"/>
            </w:r>
          </w:hyperlink>
        </w:p>
        <w:p w14:paraId="176928E8" w14:textId="40964AE0" w:rsidR="00292F64" w:rsidRDefault="00000000">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67835706" w:history="1">
            <w:r w:rsidR="00292F64" w:rsidRPr="00967E2C">
              <w:rPr>
                <w:rStyle w:val="Hyperlink"/>
                <w:noProof/>
              </w:rPr>
              <w:t>MAIN BODY</w:t>
            </w:r>
            <w:r w:rsidR="00292F64">
              <w:rPr>
                <w:noProof/>
                <w:webHidden/>
              </w:rPr>
              <w:tab/>
            </w:r>
            <w:r w:rsidR="00292F64">
              <w:rPr>
                <w:noProof/>
                <w:webHidden/>
              </w:rPr>
              <w:fldChar w:fldCharType="begin"/>
            </w:r>
            <w:r w:rsidR="00292F64">
              <w:rPr>
                <w:noProof/>
                <w:webHidden/>
              </w:rPr>
              <w:instrText xml:space="preserve"> PAGEREF _Toc167835706 \h </w:instrText>
            </w:r>
            <w:r w:rsidR="00292F64">
              <w:rPr>
                <w:noProof/>
                <w:webHidden/>
              </w:rPr>
            </w:r>
            <w:r w:rsidR="00292F64">
              <w:rPr>
                <w:noProof/>
                <w:webHidden/>
              </w:rPr>
              <w:fldChar w:fldCharType="separate"/>
            </w:r>
            <w:r w:rsidR="00292F64">
              <w:rPr>
                <w:noProof/>
                <w:webHidden/>
              </w:rPr>
              <w:t>3</w:t>
            </w:r>
            <w:r w:rsidR="00292F64">
              <w:rPr>
                <w:noProof/>
                <w:webHidden/>
              </w:rPr>
              <w:fldChar w:fldCharType="end"/>
            </w:r>
          </w:hyperlink>
        </w:p>
        <w:p w14:paraId="3852F99D" w14:textId="654A6E73" w:rsidR="00292F64" w:rsidRDefault="00000000">
          <w:pPr>
            <w:pStyle w:val="TOC2"/>
            <w:tabs>
              <w:tab w:val="right" w:leader="dot" w:pos="9350"/>
            </w:tabs>
            <w:rPr>
              <w:rFonts w:eastAsiaTheme="minorEastAsia"/>
              <w:noProof/>
              <w:kern w:val="2"/>
              <w:lang w:eastAsia="en-IN"/>
              <w14:ligatures w14:val="standardContextual"/>
            </w:rPr>
          </w:pPr>
          <w:hyperlink w:anchor="_Toc167835707" w:history="1">
            <w:r w:rsidR="00292F64" w:rsidRPr="00967E2C">
              <w:rPr>
                <w:rStyle w:val="Hyperlink"/>
                <w:noProof/>
              </w:rPr>
              <w:t>Overview of administrative role</w:t>
            </w:r>
            <w:r w:rsidR="00292F64">
              <w:rPr>
                <w:noProof/>
                <w:webHidden/>
              </w:rPr>
              <w:tab/>
            </w:r>
            <w:r w:rsidR="00292F64">
              <w:rPr>
                <w:noProof/>
                <w:webHidden/>
              </w:rPr>
              <w:fldChar w:fldCharType="begin"/>
            </w:r>
            <w:r w:rsidR="00292F64">
              <w:rPr>
                <w:noProof/>
                <w:webHidden/>
              </w:rPr>
              <w:instrText xml:space="preserve"> PAGEREF _Toc167835707 \h </w:instrText>
            </w:r>
            <w:r w:rsidR="00292F64">
              <w:rPr>
                <w:noProof/>
                <w:webHidden/>
              </w:rPr>
            </w:r>
            <w:r w:rsidR="00292F64">
              <w:rPr>
                <w:noProof/>
                <w:webHidden/>
              </w:rPr>
              <w:fldChar w:fldCharType="separate"/>
            </w:r>
            <w:r w:rsidR="00292F64">
              <w:rPr>
                <w:noProof/>
                <w:webHidden/>
              </w:rPr>
              <w:t>3</w:t>
            </w:r>
            <w:r w:rsidR="00292F64">
              <w:rPr>
                <w:noProof/>
                <w:webHidden/>
              </w:rPr>
              <w:fldChar w:fldCharType="end"/>
            </w:r>
          </w:hyperlink>
        </w:p>
        <w:p w14:paraId="623ED1C0" w14:textId="266F74D6" w:rsidR="00292F64" w:rsidRDefault="00000000">
          <w:pPr>
            <w:pStyle w:val="TOC2"/>
            <w:tabs>
              <w:tab w:val="right" w:leader="dot" w:pos="9350"/>
            </w:tabs>
            <w:rPr>
              <w:rFonts w:eastAsiaTheme="minorEastAsia"/>
              <w:noProof/>
              <w:kern w:val="2"/>
              <w:lang w:eastAsia="en-IN"/>
              <w14:ligatures w14:val="standardContextual"/>
            </w:rPr>
          </w:pPr>
          <w:hyperlink w:anchor="_Toc167835708" w:history="1">
            <w:r w:rsidR="00292F64" w:rsidRPr="00967E2C">
              <w:rPr>
                <w:rStyle w:val="Hyperlink"/>
                <w:noProof/>
              </w:rPr>
              <w:t>Placement learning objectives</w:t>
            </w:r>
            <w:r w:rsidR="00292F64">
              <w:rPr>
                <w:noProof/>
                <w:webHidden/>
              </w:rPr>
              <w:tab/>
            </w:r>
            <w:r w:rsidR="00292F64">
              <w:rPr>
                <w:noProof/>
                <w:webHidden/>
              </w:rPr>
              <w:fldChar w:fldCharType="begin"/>
            </w:r>
            <w:r w:rsidR="00292F64">
              <w:rPr>
                <w:noProof/>
                <w:webHidden/>
              </w:rPr>
              <w:instrText xml:space="preserve"> PAGEREF _Toc167835708 \h </w:instrText>
            </w:r>
            <w:r w:rsidR="00292F64">
              <w:rPr>
                <w:noProof/>
                <w:webHidden/>
              </w:rPr>
            </w:r>
            <w:r w:rsidR="00292F64">
              <w:rPr>
                <w:noProof/>
                <w:webHidden/>
              </w:rPr>
              <w:fldChar w:fldCharType="separate"/>
            </w:r>
            <w:r w:rsidR="00292F64">
              <w:rPr>
                <w:noProof/>
                <w:webHidden/>
              </w:rPr>
              <w:t>3</w:t>
            </w:r>
            <w:r w:rsidR="00292F64">
              <w:rPr>
                <w:noProof/>
                <w:webHidden/>
              </w:rPr>
              <w:fldChar w:fldCharType="end"/>
            </w:r>
          </w:hyperlink>
        </w:p>
        <w:p w14:paraId="1F01AB29" w14:textId="2563C53C" w:rsidR="00292F64" w:rsidRDefault="00000000">
          <w:pPr>
            <w:pStyle w:val="TOC2"/>
            <w:tabs>
              <w:tab w:val="right" w:leader="dot" w:pos="9350"/>
            </w:tabs>
            <w:rPr>
              <w:rFonts w:eastAsiaTheme="minorEastAsia"/>
              <w:noProof/>
              <w:kern w:val="2"/>
              <w:lang w:eastAsia="en-IN"/>
              <w14:ligatures w14:val="standardContextual"/>
            </w:rPr>
          </w:pPr>
          <w:hyperlink w:anchor="_Toc167835709" w:history="1">
            <w:r w:rsidR="00292F64" w:rsidRPr="00967E2C">
              <w:rPr>
                <w:rStyle w:val="Hyperlink"/>
                <w:noProof/>
              </w:rPr>
              <w:t>Reflection</w:t>
            </w:r>
            <w:r w:rsidR="00292F64">
              <w:rPr>
                <w:noProof/>
                <w:webHidden/>
              </w:rPr>
              <w:tab/>
            </w:r>
            <w:r w:rsidR="00292F64">
              <w:rPr>
                <w:noProof/>
                <w:webHidden/>
              </w:rPr>
              <w:fldChar w:fldCharType="begin"/>
            </w:r>
            <w:r w:rsidR="00292F64">
              <w:rPr>
                <w:noProof/>
                <w:webHidden/>
              </w:rPr>
              <w:instrText xml:space="preserve"> PAGEREF _Toc167835709 \h </w:instrText>
            </w:r>
            <w:r w:rsidR="00292F64">
              <w:rPr>
                <w:noProof/>
                <w:webHidden/>
              </w:rPr>
            </w:r>
            <w:r w:rsidR="00292F64">
              <w:rPr>
                <w:noProof/>
                <w:webHidden/>
              </w:rPr>
              <w:fldChar w:fldCharType="separate"/>
            </w:r>
            <w:r w:rsidR="00292F64">
              <w:rPr>
                <w:noProof/>
                <w:webHidden/>
              </w:rPr>
              <w:t>4</w:t>
            </w:r>
            <w:r w:rsidR="00292F64">
              <w:rPr>
                <w:noProof/>
                <w:webHidden/>
              </w:rPr>
              <w:fldChar w:fldCharType="end"/>
            </w:r>
          </w:hyperlink>
        </w:p>
        <w:p w14:paraId="1E1019C4" w14:textId="20D09FC1" w:rsidR="00292F64" w:rsidRDefault="00000000">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67835710" w:history="1">
            <w:r w:rsidR="00292F64" w:rsidRPr="00967E2C">
              <w:rPr>
                <w:rStyle w:val="Hyperlink"/>
                <w:noProof/>
              </w:rPr>
              <w:t>CONCLUSION</w:t>
            </w:r>
            <w:r w:rsidR="00292F64">
              <w:rPr>
                <w:noProof/>
                <w:webHidden/>
              </w:rPr>
              <w:tab/>
            </w:r>
            <w:r w:rsidR="00292F64">
              <w:rPr>
                <w:noProof/>
                <w:webHidden/>
              </w:rPr>
              <w:fldChar w:fldCharType="begin"/>
            </w:r>
            <w:r w:rsidR="00292F64">
              <w:rPr>
                <w:noProof/>
                <w:webHidden/>
              </w:rPr>
              <w:instrText xml:space="preserve"> PAGEREF _Toc167835710 \h </w:instrText>
            </w:r>
            <w:r w:rsidR="00292F64">
              <w:rPr>
                <w:noProof/>
                <w:webHidden/>
              </w:rPr>
            </w:r>
            <w:r w:rsidR="00292F64">
              <w:rPr>
                <w:noProof/>
                <w:webHidden/>
              </w:rPr>
              <w:fldChar w:fldCharType="separate"/>
            </w:r>
            <w:r w:rsidR="00292F64">
              <w:rPr>
                <w:noProof/>
                <w:webHidden/>
              </w:rPr>
              <w:t>7</w:t>
            </w:r>
            <w:r w:rsidR="00292F64">
              <w:rPr>
                <w:noProof/>
                <w:webHidden/>
              </w:rPr>
              <w:fldChar w:fldCharType="end"/>
            </w:r>
          </w:hyperlink>
        </w:p>
        <w:p w14:paraId="6AB92DD2" w14:textId="68B83E6F" w:rsidR="00292F64" w:rsidRDefault="00000000">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67835711" w:history="1">
            <w:r w:rsidR="00292F64" w:rsidRPr="00967E2C">
              <w:rPr>
                <w:rStyle w:val="Hyperlink"/>
                <w:noProof/>
                <w:lang w:eastAsia="en-IN" w:bidi="hi-IN"/>
              </w:rPr>
              <w:t>REFERENCES</w:t>
            </w:r>
            <w:r w:rsidR="00292F64">
              <w:rPr>
                <w:noProof/>
                <w:webHidden/>
              </w:rPr>
              <w:tab/>
            </w:r>
            <w:r w:rsidR="00292F64">
              <w:rPr>
                <w:noProof/>
                <w:webHidden/>
              </w:rPr>
              <w:fldChar w:fldCharType="begin"/>
            </w:r>
            <w:r w:rsidR="00292F64">
              <w:rPr>
                <w:noProof/>
                <w:webHidden/>
              </w:rPr>
              <w:instrText xml:space="preserve"> PAGEREF _Toc167835711 \h </w:instrText>
            </w:r>
            <w:r w:rsidR="00292F64">
              <w:rPr>
                <w:noProof/>
                <w:webHidden/>
              </w:rPr>
            </w:r>
            <w:r w:rsidR="00292F64">
              <w:rPr>
                <w:noProof/>
                <w:webHidden/>
              </w:rPr>
              <w:fldChar w:fldCharType="separate"/>
            </w:r>
            <w:r w:rsidR="00292F64">
              <w:rPr>
                <w:noProof/>
                <w:webHidden/>
              </w:rPr>
              <w:t>8</w:t>
            </w:r>
            <w:r w:rsidR="00292F64">
              <w:rPr>
                <w:noProof/>
                <w:webHidden/>
              </w:rPr>
              <w:fldChar w:fldCharType="end"/>
            </w:r>
          </w:hyperlink>
        </w:p>
        <w:p w14:paraId="4E0EBAAA" w14:textId="5D1FC547" w:rsidR="002249E6" w:rsidRPr="00330124" w:rsidRDefault="002249E6" w:rsidP="002249E6">
          <w:pPr>
            <w:rPr>
              <w:rFonts w:ascii="Arial" w:hAnsi="Arial" w:cs="Arial"/>
              <w:szCs w:val="24"/>
            </w:rPr>
          </w:pPr>
          <w:r w:rsidRPr="00330124">
            <w:rPr>
              <w:rFonts w:ascii="Arial" w:hAnsi="Arial" w:cs="Arial"/>
              <w:b/>
              <w:bCs/>
              <w:noProof/>
              <w:szCs w:val="24"/>
            </w:rPr>
            <w:fldChar w:fldCharType="end"/>
          </w:r>
        </w:p>
      </w:sdtContent>
    </w:sdt>
    <w:p w14:paraId="261BDB90" w14:textId="77777777" w:rsidR="002249E6" w:rsidRPr="00330124" w:rsidRDefault="002249E6" w:rsidP="002249E6">
      <w:pPr>
        <w:rPr>
          <w:rFonts w:ascii="Arial" w:hAnsi="Arial" w:cs="Arial"/>
          <w:b/>
          <w:bCs/>
          <w:szCs w:val="24"/>
        </w:rPr>
      </w:pPr>
      <w:r w:rsidRPr="00330124">
        <w:rPr>
          <w:rFonts w:ascii="Arial" w:hAnsi="Arial" w:cs="Arial"/>
          <w:b/>
          <w:bCs/>
          <w:szCs w:val="24"/>
        </w:rPr>
        <w:br w:type="page"/>
      </w:r>
    </w:p>
    <w:p w14:paraId="15C2D897" w14:textId="77777777" w:rsidR="002249E6" w:rsidRPr="001A38CC" w:rsidRDefault="002249E6" w:rsidP="002249E6">
      <w:pPr>
        <w:pStyle w:val="Heading1"/>
        <w:rPr>
          <w:rFonts w:ascii="Arial" w:hAnsi="Arial" w:cs="Arial"/>
          <w:b w:val="0"/>
          <w:bCs w:val="0"/>
          <w:color w:val="7030A0"/>
          <w:sz w:val="24"/>
          <w:szCs w:val="24"/>
        </w:rPr>
      </w:pPr>
    </w:p>
    <w:p w14:paraId="6EFBD1F3" w14:textId="77777777" w:rsidR="002249E6" w:rsidRDefault="002249E6" w:rsidP="00976EE6">
      <w:pPr>
        <w:pStyle w:val="Heading1"/>
        <w:rPr>
          <w:color w:val="auto"/>
          <w:sz w:val="24"/>
          <w:szCs w:val="24"/>
        </w:rPr>
      </w:pPr>
      <w:bookmarkStart w:id="0" w:name="_Toc167835705"/>
      <w:r w:rsidRPr="004D50A6">
        <w:rPr>
          <w:color w:val="auto"/>
          <w:sz w:val="24"/>
          <w:szCs w:val="24"/>
        </w:rPr>
        <w:t>INTRODUCTION</w:t>
      </w:r>
      <w:bookmarkEnd w:id="0"/>
      <w:r w:rsidRPr="004D50A6">
        <w:rPr>
          <w:color w:val="auto"/>
          <w:sz w:val="24"/>
          <w:szCs w:val="24"/>
        </w:rPr>
        <w:t xml:space="preserve"> </w:t>
      </w:r>
    </w:p>
    <w:p w14:paraId="0A44C252" w14:textId="51CD2194" w:rsidR="00860EDD" w:rsidRPr="00860EDD" w:rsidRDefault="00860EDD" w:rsidP="00860EDD">
      <w:r>
        <w:t xml:space="preserve">The hospitality industry has lots of moving parts and to maintain an excellent customer service, it requires </w:t>
      </w:r>
      <w:r w:rsidR="00625828">
        <w:t>diverse levels</w:t>
      </w:r>
      <w:r>
        <w:t xml:space="preserve"> of both technical and people skills. This student learning log will focus </w:t>
      </w:r>
      <w:r w:rsidR="00625828">
        <w:t>on</w:t>
      </w:r>
      <w:r>
        <w:t xml:space="preserve"> my shadow experience in the administrative side of Marriott Hotels where I observed a supervisory position. I will use Gibbs' Reflective Cycle to critically assess my development and the skills I have acquired from this experience</w:t>
      </w:r>
      <w:r w:rsidR="00292F64">
        <w:t xml:space="preserve"> </w:t>
      </w:r>
      <w:r w:rsidR="00292F64">
        <w:rPr>
          <w:color w:val="222222"/>
          <w:szCs w:val="24"/>
          <w:shd w:val="clear" w:color="auto" w:fill="FFFFFF"/>
        </w:rPr>
        <w:t>(</w:t>
      </w:r>
      <w:r w:rsidR="00292F64" w:rsidRPr="00292F64">
        <w:rPr>
          <w:color w:val="222222"/>
          <w:szCs w:val="24"/>
          <w:shd w:val="clear" w:color="auto" w:fill="FFFFFF"/>
        </w:rPr>
        <w:t>Chung, 2020</w:t>
      </w:r>
      <w:r w:rsidR="00292F64">
        <w:rPr>
          <w:color w:val="222222"/>
          <w:szCs w:val="24"/>
          <w:shd w:val="clear" w:color="auto" w:fill="FFFFFF"/>
        </w:rPr>
        <w:t>)</w:t>
      </w:r>
      <w:r>
        <w:t xml:space="preserve">. From this frame of reference, hotel operations difficulties will </w:t>
      </w:r>
      <w:r w:rsidR="00625828">
        <w:t>distil</w:t>
      </w:r>
      <w:r>
        <w:t xml:space="preserve"> into job knowledge obstacles as a few work-related capacities and how the prompt planning for assignment finishing, gathering help, strategies for </w:t>
      </w:r>
      <w:r w:rsidR="00625828">
        <w:t>collaborating with</w:t>
      </w:r>
      <w:r>
        <w:t xml:space="preserve"> other team members -- have direct importance on fulfilling guest service expectations — and surpassing them. I will also discuss a hurdle I came across with management, provide practical solutions and who what plan to apply in my future for more professional </w:t>
      </w:r>
      <w:r w:rsidR="00625828">
        <w:t>development’s.</w:t>
      </w:r>
    </w:p>
    <w:p w14:paraId="4A6EC27D" w14:textId="77777777" w:rsidR="002249E6" w:rsidRDefault="004D50A6" w:rsidP="004D50A6">
      <w:pPr>
        <w:pStyle w:val="Heading1"/>
      </w:pPr>
      <w:bookmarkStart w:id="1" w:name="_Toc167835706"/>
      <w:r>
        <w:t>MAIN BODY</w:t>
      </w:r>
      <w:bookmarkEnd w:id="1"/>
    </w:p>
    <w:p w14:paraId="187FE143" w14:textId="6DE67FB6" w:rsidR="00D148E2" w:rsidRDefault="00D148E2" w:rsidP="00AB0758">
      <w:pPr>
        <w:pStyle w:val="Heading2"/>
      </w:pPr>
      <w:bookmarkStart w:id="2" w:name="_Toc167835707"/>
      <w:r>
        <w:t>Overview of administrative role</w:t>
      </w:r>
      <w:bookmarkEnd w:id="2"/>
      <w:r>
        <w:t xml:space="preserve"> </w:t>
      </w:r>
    </w:p>
    <w:p w14:paraId="2A73999C" w14:textId="72A45360" w:rsidR="00D148E2" w:rsidRDefault="00D148E2" w:rsidP="00D148E2">
      <w:r>
        <w:t xml:space="preserve">The hospitality industry has lots of moving parts and to maintain an excellent customer service, it requires </w:t>
      </w:r>
      <w:r w:rsidR="00625828">
        <w:t>diverse levels</w:t>
      </w:r>
      <w:r>
        <w:t xml:space="preserve"> of both technical and people skills. This student learning log will focus </w:t>
      </w:r>
      <w:r w:rsidR="00625828">
        <w:t>on</w:t>
      </w:r>
      <w:r>
        <w:t xml:space="preserve"> my shadow experience in the administrative side of Marriott Hotels where I observed a supervisory position. I will use Gibbs' Reflective Cycle to critically assess my development and the skills I have acquired from this experience. From this frame of reference, hotel operations difficulties will </w:t>
      </w:r>
      <w:r w:rsidR="00625828">
        <w:t>distil</w:t>
      </w:r>
      <w:r>
        <w:t xml:space="preserve"> into job knowledge obstacles as a few work-related capacities and how the prompt planning for assignment finishing, gathering help, strategies for </w:t>
      </w:r>
      <w:r w:rsidR="00625828">
        <w:t>collaborating with</w:t>
      </w:r>
      <w:r>
        <w:t xml:space="preserve"> other team members -- have direct importance on fulfilling guest service expectations — and surpassing them</w:t>
      </w:r>
      <w:r w:rsidR="00292F64">
        <w:t xml:space="preserve"> (</w:t>
      </w:r>
      <w:r w:rsidR="00292F64" w:rsidRPr="00292F64">
        <w:rPr>
          <w:color w:val="222222"/>
          <w:szCs w:val="24"/>
          <w:shd w:val="clear" w:color="auto" w:fill="FFFFFF"/>
        </w:rPr>
        <w:t>Han</w:t>
      </w:r>
      <w:r w:rsidR="00292F64">
        <w:rPr>
          <w:color w:val="222222"/>
          <w:szCs w:val="24"/>
          <w:shd w:val="clear" w:color="auto" w:fill="FFFFFF"/>
        </w:rPr>
        <w:t xml:space="preserve"> and et. Al.,</w:t>
      </w:r>
      <w:r w:rsidR="00292F64" w:rsidRPr="00292F64">
        <w:rPr>
          <w:color w:val="222222"/>
          <w:szCs w:val="24"/>
          <w:shd w:val="clear" w:color="auto" w:fill="FFFFFF"/>
        </w:rPr>
        <w:t xml:space="preserve"> 2021</w:t>
      </w:r>
      <w:r w:rsidR="00292F64">
        <w:rPr>
          <w:color w:val="222222"/>
          <w:szCs w:val="24"/>
          <w:shd w:val="clear" w:color="auto" w:fill="FFFFFF"/>
        </w:rPr>
        <w:t>)</w:t>
      </w:r>
      <w:r>
        <w:t>. I will also discuss a hurdle I came across with management, provide practical solutions and who what plan to apply in my future for more professional development.</w:t>
      </w:r>
    </w:p>
    <w:p w14:paraId="7D0E01DB" w14:textId="03AD0FE8" w:rsidR="00D148E2" w:rsidRDefault="00D148E2" w:rsidP="00AB0758">
      <w:pPr>
        <w:pStyle w:val="Heading2"/>
      </w:pPr>
      <w:bookmarkStart w:id="3" w:name="_Toc167835708"/>
      <w:r>
        <w:t xml:space="preserve">Placement learning </w:t>
      </w:r>
      <w:bookmarkEnd w:id="3"/>
      <w:r w:rsidR="00625828">
        <w:t>objectives.</w:t>
      </w:r>
      <w:r>
        <w:t xml:space="preserve"> </w:t>
      </w:r>
    </w:p>
    <w:p w14:paraId="32BE59E2" w14:textId="35EC4EE6" w:rsidR="00D148E2" w:rsidRDefault="00D148E2" w:rsidP="00D148E2">
      <w:pPr>
        <w:pStyle w:val="ListParagraph"/>
        <w:numPr>
          <w:ilvl w:val="0"/>
          <w:numId w:val="50"/>
        </w:numPr>
        <w:rPr>
          <w:lang w:val="en-IN" w:eastAsia="en-IN"/>
        </w:rPr>
      </w:pPr>
      <w:r>
        <w:rPr>
          <w:lang w:val="en-IN" w:eastAsia="en-IN"/>
        </w:rPr>
        <w:t>T</w:t>
      </w:r>
      <w:r w:rsidRPr="00D148E2">
        <w:rPr>
          <w:lang w:val="en-IN" w:eastAsia="en-IN"/>
        </w:rPr>
        <w:t xml:space="preserve">o comprehend the Front Office's functioning protocols. </w:t>
      </w:r>
    </w:p>
    <w:p w14:paraId="728335BF" w14:textId="111837CB" w:rsidR="00D148E2" w:rsidRDefault="00D148E2" w:rsidP="00D148E2">
      <w:pPr>
        <w:pStyle w:val="ListParagraph"/>
        <w:numPr>
          <w:ilvl w:val="0"/>
          <w:numId w:val="50"/>
        </w:numPr>
        <w:rPr>
          <w:lang w:val="en-IN" w:eastAsia="en-IN"/>
        </w:rPr>
      </w:pPr>
      <w:r>
        <w:rPr>
          <w:lang w:val="en-IN" w:eastAsia="en-IN"/>
        </w:rPr>
        <w:t>T</w:t>
      </w:r>
      <w:r w:rsidRPr="00D148E2">
        <w:rPr>
          <w:lang w:val="en-IN" w:eastAsia="en-IN"/>
        </w:rPr>
        <w:t>o improve interpersonal and communication abilities.</w:t>
      </w:r>
    </w:p>
    <w:p w14:paraId="3BD05B04" w14:textId="0907F158" w:rsidR="00D148E2" w:rsidRDefault="00D148E2" w:rsidP="00D148E2">
      <w:pPr>
        <w:pStyle w:val="ListParagraph"/>
        <w:numPr>
          <w:ilvl w:val="0"/>
          <w:numId w:val="50"/>
        </w:numPr>
        <w:rPr>
          <w:lang w:val="en-IN" w:eastAsia="en-IN"/>
        </w:rPr>
      </w:pPr>
      <w:r>
        <w:rPr>
          <w:lang w:val="en-IN" w:eastAsia="en-IN"/>
        </w:rPr>
        <w:t>T</w:t>
      </w:r>
      <w:r w:rsidRPr="00D148E2">
        <w:rPr>
          <w:lang w:val="en-IN" w:eastAsia="en-IN"/>
        </w:rPr>
        <w:t xml:space="preserve">o improve one's ability to solve problems in circumstances involving guest service. </w:t>
      </w:r>
    </w:p>
    <w:p w14:paraId="082D0881" w14:textId="1B60909B" w:rsidR="00D148E2" w:rsidRPr="00D148E2" w:rsidRDefault="00D148E2" w:rsidP="00D148E2">
      <w:pPr>
        <w:pStyle w:val="ListParagraph"/>
        <w:numPr>
          <w:ilvl w:val="0"/>
          <w:numId w:val="50"/>
        </w:numPr>
        <w:rPr>
          <w:lang w:val="en-IN" w:eastAsia="en-IN"/>
        </w:rPr>
      </w:pPr>
      <w:r>
        <w:rPr>
          <w:lang w:val="en-IN" w:eastAsia="en-IN"/>
        </w:rPr>
        <w:t>T</w:t>
      </w:r>
      <w:r w:rsidRPr="00D148E2">
        <w:rPr>
          <w:lang w:val="en-IN" w:eastAsia="en-IN"/>
        </w:rPr>
        <w:t xml:space="preserve">o learn more about the role that administrative duties play in overall hotel management. </w:t>
      </w:r>
    </w:p>
    <w:p w14:paraId="1B85EBEE" w14:textId="233DACEE" w:rsidR="00D148E2" w:rsidRDefault="00E33DF3" w:rsidP="00AB0758">
      <w:pPr>
        <w:pStyle w:val="Heading2"/>
      </w:pPr>
      <w:bookmarkStart w:id="4" w:name="_Toc167835709"/>
      <w:r>
        <w:lastRenderedPageBreak/>
        <w:t>Reflection</w:t>
      </w:r>
      <w:bookmarkEnd w:id="4"/>
      <w:r>
        <w:t xml:space="preserve"> </w:t>
      </w:r>
    </w:p>
    <w:p w14:paraId="69C3236A" w14:textId="296BDF6E" w:rsidR="00E40631" w:rsidRPr="00E40631" w:rsidRDefault="00E40631" w:rsidP="00E40631">
      <w:r>
        <w:t xml:space="preserve">In this reflection, I have chosen to use Gibbs' Reflective Cycle. This loop is made up of </w:t>
      </w:r>
      <w:r w:rsidR="00625828">
        <w:t>six</w:t>
      </w:r>
      <w:r>
        <w:t xml:space="preserve"> </w:t>
      </w:r>
      <w:r w:rsidR="00625828">
        <w:t>elements:</w:t>
      </w:r>
      <w:r>
        <w:t xml:space="preserve"> description, feelings, interpretation, analysis, </w:t>
      </w:r>
      <w:r w:rsidR="00625828">
        <w:t>outcome,</w:t>
      </w:r>
      <w:r>
        <w:t xml:space="preserve"> and an action plan. It is a framework for me to critically </w:t>
      </w:r>
      <w:r w:rsidR="00625828">
        <w:t>analyse</w:t>
      </w:r>
      <w:r>
        <w:t xml:space="preserve"> my learning experience, as well as areas of improvement and potential solutions that can be attained through those identified improvements.</w:t>
      </w:r>
    </w:p>
    <w:p w14:paraId="5FCF5105" w14:textId="009F1A3C" w:rsidR="00E40631" w:rsidRDefault="00E40631" w:rsidP="00917C3F">
      <w:pPr>
        <w:pStyle w:val="ListParagraph"/>
        <w:numPr>
          <w:ilvl w:val="0"/>
          <w:numId w:val="51"/>
        </w:numPr>
      </w:pPr>
      <w:r>
        <w:t xml:space="preserve">Description: </w:t>
      </w:r>
      <w:r w:rsidRPr="00E40631">
        <w:t xml:space="preserve">One of my placements was at a hectic hotel where I worked as an assistant to the front desk manager. I was primarily tasked with overseeing and participating in the </w:t>
      </w:r>
      <w:r w:rsidR="00625828" w:rsidRPr="00E40631">
        <w:t>day-to-day</w:t>
      </w:r>
      <w:r w:rsidRPr="00E40631">
        <w:t xml:space="preserve"> operational front office administration that is required for a Front Office to function properly. This was compromised of booking guest accommodation, checking in guests and options between check out to repair and clean rooms, addressing complaints with the hotel department heads</w:t>
      </w:r>
      <w:r w:rsidR="00292F64">
        <w:t xml:space="preserve"> (</w:t>
      </w:r>
      <w:r w:rsidR="00292F64" w:rsidRPr="00292F64">
        <w:rPr>
          <w:color w:val="222222"/>
          <w:szCs w:val="24"/>
          <w:shd w:val="clear" w:color="auto" w:fill="FFFFFF"/>
        </w:rPr>
        <w:t>Haldorai, Kim and Garcia, 2022</w:t>
      </w:r>
      <w:r w:rsidR="00292F64">
        <w:rPr>
          <w:color w:val="222222"/>
          <w:szCs w:val="24"/>
          <w:shd w:val="clear" w:color="auto" w:fill="FFFFFF"/>
        </w:rPr>
        <w:t>)</w:t>
      </w:r>
      <w:r w:rsidRPr="00E40631">
        <w:t xml:space="preserve">. I was lucky enough to try my hand at multiple aspects of hotel administration and guest interactions every single day, which came with its own challenges but opportunities. This </w:t>
      </w:r>
      <w:r w:rsidR="00625828" w:rsidRPr="00E40631">
        <w:t>firsthand</w:t>
      </w:r>
      <w:r w:rsidRPr="00E40631">
        <w:t xml:space="preserve"> experience helped me in gaining a detailed knowledge of the fair share of operations and administrative duties that play an integral role in running a hotel.</w:t>
      </w:r>
    </w:p>
    <w:p w14:paraId="18FB8CE0" w14:textId="64F72F2A" w:rsidR="00E40631" w:rsidRPr="00E40631" w:rsidRDefault="00E40631" w:rsidP="002D55F8">
      <w:r>
        <w:t xml:space="preserve">Feelings: </w:t>
      </w:r>
      <w:r w:rsidRPr="00E40631">
        <w:t xml:space="preserve">When my placement first began, I experienced a concoction of nerves and excitement. I struggled to keep up with a </w:t>
      </w:r>
      <w:r w:rsidR="00625828" w:rsidRPr="00E40631">
        <w:t>challenging environment</w:t>
      </w:r>
      <w:r w:rsidRPr="00E40631">
        <w:t xml:space="preserve"> in The Front Office where I had to multitask and assist many people while still providing great customer service, the laundry shift was a more relaxing shift for me. As expected, one felt encouraged to remain alert and awake all day long by the now increased pressures. During the following days of routines as usual, my confidence grew</w:t>
      </w:r>
      <w:r w:rsidR="002D55F8">
        <w:t xml:space="preserve"> </w:t>
      </w:r>
      <w:r w:rsidR="002D55F8">
        <w:rPr>
          <w:color w:val="222222"/>
          <w:szCs w:val="24"/>
          <w:shd w:val="clear" w:color="auto" w:fill="FFFFFF"/>
        </w:rPr>
        <w:t>(</w:t>
      </w:r>
      <w:r w:rsidR="002D55F8" w:rsidRPr="002D55F8">
        <w:rPr>
          <w:color w:val="222222"/>
          <w:szCs w:val="24"/>
          <w:shd w:val="clear" w:color="auto" w:fill="FFFFFF"/>
        </w:rPr>
        <w:t>Douglas, Bakir and Ayoun, 2024</w:t>
      </w:r>
      <w:r w:rsidR="002D55F8">
        <w:rPr>
          <w:color w:val="222222"/>
          <w:szCs w:val="24"/>
          <w:shd w:val="clear" w:color="auto" w:fill="FFFFFF"/>
        </w:rPr>
        <w:t>)</w:t>
      </w:r>
      <w:r w:rsidRPr="00E40631">
        <w:t>. The crew and I got on remarkably well, which made me feel even more comfortable in a supportive environment. These positive interactions I had with visitors and colleagues made me a little bit more self-assured — but they also served as mini lessons in the importance of working together, being able to communicate well and running the front office properly. This was a huge piece of my learning — going from scared to go on “Stage” to shaking with confidence</w:t>
      </w:r>
      <w:r w:rsidR="002D55F8">
        <w:t xml:space="preserve"> (</w:t>
      </w:r>
      <w:r w:rsidR="002D55F8" w:rsidRPr="002D55F8">
        <w:rPr>
          <w:color w:val="222222"/>
          <w:szCs w:val="24"/>
          <w:shd w:val="clear" w:color="auto" w:fill="FFFFFF"/>
        </w:rPr>
        <w:t>Wickham, French and Wong, 2020</w:t>
      </w:r>
      <w:r w:rsidR="002D55F8">
        <w:rPr>
          <w:color w:val="222222"/>
          <w:szCs w:val="24"/>
          <w:shd w:val="clear" w:color="auto" w:fill="FFFFFF"/>
        </w:rPr>
        <w:t>)</w:t>
      </w:r>
      <w:r w:rsidRPr="00E40631">
        <w:t>.</w:t>
      </w:r>
    </w:p>
    <w:p w14:paraId="05583A68" w14:textId="40982A94" w:rsidR="00E40631" w:rsidRPr="00E40631" w:rsidRDefault="00E40631" w:rsidP="00917C3F">
      <w:pPr>
        <w:pStyle w:val="ListParagraph"/>
        <w:numPr>
          <w:ilvl w:val="0"/>
          <w:numId w:val="51"/>
        </w:numPr>
      </w:pPr>
      <w:r>
        <w:t xml:space="preserve">Evaluation: </w:t>
      </w:r>
      <w:r w:rsidRPr="00E40631">
        <w:t>This turned out to be incredibly useful in honing my professional skills. One of the biggest wins was that my ability to effectively interact with guests and employees. I learned the importance of perfect communication, active listening and addressing issues and questions promptly</w:t>
      </w:r>
      <w:r w:rsidR="00292F64">
        <w:t xml:space="preserve"> (</w:t>
      </w:r>
      <w:r w:rsidR="00292F64" w:rsidRPr="00292F64">
        <w:rPr>
          <w:color w:val="222222"/>
          <w:szCs w:val="24"/>
          <w:shd w:val="clear" w:color="auto" w:fill="FFFFFF"/>
        </w:rPr>
        <w:t>Mohsin, Brochado and Rodrigues, 2022</w:t>
      </w:r>
      <w:r w:rsidR="00292F64">
        <w:rPr>
          <w:color w:val="222222"/>
          <w:szCs w:val="24"/>
          <w:shd w:val="clear" w:color="auto" w:fill="FFFFFF"/>
        </w:rPr>
        <w:t>)</w:t>
      </w:r>
      <w:r w:rsidRPr="00E40631">
        <w:t xml:space="preserve">. Being able to manage time and task properly especially at the check-in and check-out peak. The experience taught </w:t>
      </w:r>
      <w:r w:rsidRPr="00E40631">
        <w:lastRenderedPageBreak/>
        <w:t xml:space="preserve">me better focus and time prioritisation, delegation when needed as well as being </w:t>
      </w:r>
      <w:r w:rsidR="00625828" w:rsidRPr="00E40631">
        <w:t>downright</w:t>
      </w:r>
      <w:r w:rsidRPr="00E40631">
        <w:t xml:space="preserve"> unflappable under pressure. Moreover, through both the logistical issues and guest complaints -I became a better </w:t>
      </w:r>
      <w:r w:rsidR="00625828" w:rsidRPr="00E40631">
        <w:t>analytical person</w:t>
      </w:r>
      <w:r w:rsidR="002D55F8">
        <w:t xml:space="preserve"> (</w:t>
      </w:r>
      <w:r w:rsidR="002D55F8" w:rsidRPr="002D55F8">
        <w:rPr>
          <w:color w:val="222222"/>
          <w:szCs w:val="24"/>
          <w:shd w:val="clear" w:color="auto" w:fill="FFFFFF"/>
        </w:rPr>
        <w:t>Szende, Dalton and Yoo, 2021</w:t>
      </w:r>
      <w:r w:rsidR="002D55F8">
        <w:rPr>
          <w:color w:val="222222"/>
          <w:szCs w:val="24"/>
          <w:shd w:val="clear" w:color="auto" w:fill="FFFFFF"/>
        </w:rPr>
        <w:t>)</w:t>
      </w:r>
      <w:r w:rsidRPr="00E40631">
        <w:t xml:space="preserve">. On the other, experience is a great teacher and clearly pointed out where more work was needed. Dealing with difficult visitors was a challenge </w:t>
      </w:r>
      <w:r w:rsidR="00625828" w:rsidRPr="00E40631">
        <w:t>and</w:t>
      </w:r>
      <w:r w:rsidRPr="00E40631">
        <w:t xml:space="preserve"> I quickly realized that my conflict management skills could use some further development! Efficiency aside, strategic planning and department collaboration to address peak check-in times were the areas that I saw where we could improve on from a tactical perspective.</w:t>
      </w:r>
    </w:p>
    <w:p w14:paraId="70FD0187" w14:textId="46966C4A" w:rsidR="00E40631" w:rsidRDefault="00E40631" w:rsidP="00917C3F">
      <w:pPr>
        <w:pStyle w:val="ListParagraph"/>
        <w:numPr>
          <w:ilvl w:val="0"/>
          <w:numId w:val="51"/>
        </w:numPr>
      </w:pPr>
      <w:r>
        <w:t xml:space="preserve">Analysis: </w:t>
      </w:r>
      <w:r w:rsidRPr="00E40631">
        <w:t xml:space="preserve">As you just heard in the video, to be a front office manager it requires a profound pool of both hard and soft talents. Effective communication with other departments were necessary due to handling visitor problems. For instance, to make sure a complaint about the room of a guest does not take too much time resolve it was important to </w:t>
      </w:r>
      <w:r w:rsidR="00625828" w:rsidRPr="00E40631">
        <w:t>stay connected</w:t>
      </w:r>
      <w:r w:rsidRPr="00E40631">
        <w:t xml:space="preserve"> with cleaning and maintenance staff. When you had to </w:t>
      </w:r>
      <w:r w:rsidR="00625828" w:rsidRPr="00E40631">
        <w:t>manage</w:t>
      </w:r>
      <w:r w:rsidRPr="00E40631">
        <w:t xml:space="preserve"> a busy hour like group arrivals, or </w:t>
      </w:r>
      <w:r w:rsidR="00625828" w:rsidRPr="00E40631">
        <w:t>dedicated events</w:t>
      </w:r>
      <w:r w:rsidRPr="00E40631">
        <w:t>…. teamwork was key</w:t>
      </w:r>
      <w:r w:rsidR="002D55F8">
        <w:t xml:space="preserve"> (</w:t>
      </w:r>
      <w:r w:rsidR="002D55F8" w:rsidRPr="002D55F8">
        <w:rPr>
          <w:color w:val="222222"/>
          <w:szCs w:val="24"/>
          <w:shd w:val="clear" w:color="auto" w:fill="FFFFFF"/>
        </w:rPr>
        <w:t xml:space="preserve">Harris, </w:t>
      </w:r>
      <w:r w:rsidR="00625828" w:rsidRPr="002D55F8">
        <w:rPr>
          <w:color w:val="222222"/>
          <w:szCs w:val="24"/>
          <w:shd w:val="clear" w:color="auto" w:fill="FFFFFF"/>
        </w:rPr>
        <w:t>Snell,</w:t>
      </w:r>
      <w:r w:rsidR="002D55F8" w:rsidRPr="002D55F8">
        <w:rPr>
          <w:color w:val="222222"/>
          <w:szCs w:val="24"/>
          <w:shd w:val="clear" w:color="auto" w:fill="FFFFFF"/>
        </w:rPr>
        <w:t xml:space="preserve"> and Harrison, </w:t>
      </w:r>
      <w:r w:rsidR="002D55F8">
        <w:rPr>
          <w:color w:val="222222"/>
          <w:szCs w:val="24"/>
          <w:shd w:val="clear" w:color="auto" w:fill="FFFFFF"/>
        </w:rPr>
        <w:t>2021)</w:t>
      </w:r>
      <w:r w:rsidRPr="00E40631">
        <w:t xml:space="preserve">. This shared the work and would maintain a higher level of service by </w:t>
      </w:r>
      <w:r w:rsidR="00625828" w:rsidRPr="00E40631">
        <w:t>collaborating</w:t>
      </w:r>
      <w:r w:rsidRPr="00E40631">
        <w:t xml:space="preserve"> with colleagues. Operational efficiency was further required to be ensured through effective time management and prioritization of work. That should also help optimize operational efficiency by allowing more time-sensitive activities, such as confirming bookings and preparing room keys during busy check-in periods, to be prioritized. And a desire to fore-cast and problem solve is the requisite Front Office point of view.</w:t>
      </w:r>
    </w:p>
    <w:p w14:paraId="24C550C5" w14:textId="1D3C29C6" w:rsidR="00E40631" w:rsidRPr="00E40631" w:rsidRDefault="00E40631" w:rsidP="00917C3F">
      <w:pPr>
        <w:pStyle w:val="ListParagraph"/>
        <w:numPr>
          <w:ilvl w:val="0"/>
          <w:numId w:val="51"/>
        </w:numPr>
      </w:pPr>
      <w:r>
        <w:t xml:space="preserve">Conclusion: </w:t>
      </w:r>
      <w:r w:rsidRPr="00E40631">
        <w:t xml:space="preserve">All in all, </w:t>
      </w:r>
      <w:r w:rsidR="00625828" w:rsidRPr="00E40631">
        <w:t>my internship</w:t>
      </w:r>
      <w:r w:rsidRPr="00E40631">
        <w:t xml:space="preserve"> was an enriching educational experience which contributed to a better understanding of hotel management and </w:t>
      </w:r>
      <w:r w:rsidR="00625828" w:rsidRPr="00E40631">
        <w:t>consisted of</w:t>
      </w:r>
      <w:r w:rsidRPr="00E40631">
        <w:t xml:space="preserve"> some skills required for this field. A better understanding of the Front Office daily operations and being able to learn how to cooperate, manage time, communication skill. From knowing those weaknesses, I realized that setting some specific goals for my development as a professional would come from focusing on areas such as strategic management in our routines, dispute resolution</w:t>
      </w:r>
      <w:r w:rsidR="00292F64">
        <w:t xml:space="preserve"> (</w:t>
      </w:r>
      <w:r w:rsidR="00292F64" w:rsidRPr="00292F64">
        <w:rPr>
          <w:color w:val="222222"/>
          <w:szCs w:val="24"/>
          <w:shd w:val="clear" w:color="auto" w:fill="FFFFFF"/>
        </w:rPr>
        <w:t>Mukherjee and Chittipaka, 2022</w:t>
      </w:r>
      <w:r w:rsidR="00292F64">
        <w:rPr>
          <w:color w:val="222222"/>
          <w:szCs w:val="24"/>
          <w:shd w:val="clear" w:color="auto" w:fill="FFFFFF"/>
        </w:rPr>
        <w:t>)</w:t>
      </w:r>
      <w:r w:rsidRPr="00E40631">
        <w:t>. Focusing on these will further improve my performance and put me in prime position for a supervisory role within hospitality down the line. I am now a more rounded individual and have the underpinning to progress beyond my current capabilities, both in terms of knowledge and ability when faced with fast paced working environment.</w:t>
      </w:r>
    </w:p>
    <w:p w14:paraId="35344D1B" w14:textId="24068852" w:rsidR="00E33DF3" w:rsidRDefault="00917C3F" w:rsidP="00D148E2">
      <w:r>
        <w:lastRenderedPageBreak/>
        <w:t xml:space="preserve">Action plan </w:t>
      </w:r>
    </w:p>
    <w:p w14:paraId="6BE5172E" w14:textId="41CDFC63" w:rsidR="002D0088" w:rsidRDefault="00625828" w:rsidP="002D0088">
      <w:pPr>
        <w:pStyle w:val="ListParagraph"/>
        <w:numPr>
          <w:ilvl w:val="0"/>
          <w:numId w:val="52"/>
        </w:numPr>
      </w:pPr>
      <w:r w:rsidRPr="002D0088">
        <w:t>Assume</w:t>
      </w:r>
      <w:r w:rsidR="002D0088" w:rsidRPr="002D0088">
        <w:t xml:space="preserve"> customer service and conflict resolution training to better handle </w:t>
      </w:r>
      <w:r w:rsidRPr="002D0088">
        <w:t>inconvenient situations.</w:t>
      </w:r>
    </w:p>
    <w:p w14:paraId="76E12A55" w14:textId="045FEABE" w:rsidR="002D0088" w:rsidRDefault="002D0088" w:rsidP="002D0088">
      <w:pPr>
        <w:pStyle w:val="ListParagraph"/>
        <w:numPr>
          <w:ilvl w:val="0"/>
          <w:numId w:val="52"/>
        </w:numPr>
      </w:pPr>
      <w:r w:rsidRPr="002D0088">
        <w:t>By developers, for developers Time management strategy — put chores before you are busy even if time is in high demand</w:t>
      </w:r>
      <w:r w:rsidR="002D55F8">
        <w:t xml:space="preserve"> (</w:t>
      </w:r>
      <w:r w:rsidR="002D55F8" w:rsidRPr="002D55F8">
        <w:rPr>
          <w:color w:val="222222"/>
          <w:szCs w:val="24"/>
          <w:shd w:val="clear" w:color="auto" w:fill="FFFFFF"/>
        </w:rPr>
        <w:t>Sabourin, 2021</w:t>
      </w:r>
      <w:r w:rsidR="002D55F8">
        <w:rPr>
          <w:color w:val="222222"/>
          <w:szCs w:val="24"/>
          <w:shd w:val="clear" w:color="auto" w:fill="FFFFFF"/>
        </w:rPr>
        <w:t>)</w:t>
      </w:r>
      <w:r w:rsidRPr="002D0088">
        <w:t>.</w:t>
      </w:r>
    </w:p>
    <w:p w14:paraId="082CB095" w14:textId="77777777" w:rsidR="002D0088" w:rsidRDefault="002D0088" w:rsidP="002D0088">
      <w:pPr>
        <w:pStyle w:val="ListParagraph"/>
        <w:numPr>
          <w:ilvl w:val="0"/>
          <w:numId w:val="52"/>
        </w:numPr>
      </w:pPr>
      <w:r w:rsidRPr="002D0088">
        <w:t>Ask co-workers, and managers to find out on areas that need ongoing improvement.</w:t>
      </w:r>
    </w:p>
    <w:p w14:paraId="595E2A25" w14:textId="2E54D99A" w:rsidR="002D0088" w:rsidRPr="002D0088" w:rsidRDefault="002D0088" w:rsidP="002D0088">
      <w:pPr>
        <w:pStyle w:val="ListParagraph"/>
        <w:numPr>
          <w:ilvl w:val="0"/>
          <w:numId w:val="52"/>
        </w:numPr>
      </w:pPr>
      <w:r w:rsidRPr="002D0088">
        <w:t>Remain well-versed on best practices and industry trends to further develop my subject matter expertise.</w:t>
      </w:r>
    </w:p>
    <w:p w14:paraId="184B8B6E" w14:textId="77777777" w:rsidR="002D0088" w:rsidRPr="002D0088" w:rsidRDefault="002D0088" w:rsidP="002D0088"/>
    <w:p w14:paraId="3C56424F" w14:textId="77777777" w:rsidR="002249E6" w:rsidRPr="00976EE6" w:rsidRDefault="002249E6" w:rsidP="00976EE6">
      <w:pPr>
        <w:rPr>
          <w:rStyle w:val="Strong"/>
          <w:b w:val="0"/>
          <w:bCs w:val="0"/>
          <w:szCs w:val="24"/>
        </w:rPr>
      </w:pPr>
    </w:p>
    <w:p w14:paraId="543A9C00" w14:textId="77777777" w:rsidR="002249E6" w:rsidRPr="00976EE6" w:rsidRDefault="002249E6" w:rsidP="00976EE6">
      <w:pPr>
        <w:rPr>
          <w:rStyle w:val="Strong"/>
          <w:b w:val="0"/>
          <w:bCs w:val="0"/>
          <w:szCs w:val="24"/>
        </w:rPr>
      </w:pPr>
    </w:p>
    <w:p w14:paraId="475A5DBC" w14:textId="77777777" w:rsidR="00CA07CD" w:rsidRDefault="00CA07CD">
      <w:pPr>
        <w:suppressAutoHyphens w:val="0"/>
        <w:spacing w:line="240" w:lineRule="auto"/>
        <w:jc w:val="left"/>
        <w:rPr>
          <w:rFonts w:eastAsia="Times New Roman"/>
          <w:b/>
          <w:bCs/>
          <w:sz w:val="28"/>
          <w:szCs w:val="28"/>
        </w:rPr>
      </w:pPr>
      <w:r>
        <w:br w:type="page"/>
      </w:r>
    </w:p>
    <w:p w14:paraId="677F9AE4" w14:textId="6CF32835" w:rsidR="002249E6" w:rsidRDefault="002249E6" w:rsidP="00242EB9">
      <w:pPr>
        <w:pStyle w:val="Heading1"/>
      </w:pPr>
      <w:bookmarkStart w:id="5" w:name="_Toc167835710"/>
      <w:r w:rsidRPr="00242EB9">
        <w:lastRenderedPageBreak/>
        <w:t>CONCLUSION</w:t>
      </w:r>
      <w:bookmarkEnd w:id="5"/>
    </w:p>
    <w:p w14:paraId="5F42BCDA" w14:textId="02213EF8" w:rsidR="00EB6D96" w:rsidRPr="00EB6D96" w:rsidRDefault="00EB6D96" w:rsidP="00EB6D96">
      <w:r>
        <w:t xml:space="preserve">Lastly, my work at Marriott was a valuable learning experience that has broadened my understanding of the hotel administration and what are crucial tools in this industry. By using Gibbs' Reflective Cycle, I realised where I was most in need of an improvement which include time management and dispute resolution. Real life skills that help me with cooperation, </w:t>
      </w:r>
      <w:r w:rsidR="00625828">
        <w:t>communication,</w:t>
      </w:r>
      <w:r>
        <w:t xml:space="preserve"> and critical thinking. In the hotel sector, I will succeed at a managerial level by focusing on skills such as strategic management and continuous professional development. This experience now helps me to deal with adversities </w:t>
      </w:r>
      <w:r w:rsidR="00625828">
        <w:t>around</w:t>
      </w:r>
      <w:r>
        <w:t xml:space="preserve"> hotel administration and made me a better person.</w:t>
      </w:r>
    </w:p>
    <w:p w14:paraId="5B6414BE" w14:textId="2BBAC9EA" w:rsidR="00BF0DB9" w:rsidRDefault="002249E6" w:rsidP="00BF0DB9">
      <w:pPr>
        <w:pStyle w:val="Heading1"/>
        <w:rPr>
          <w:lang w:eastAsia="en-IN" w:bidi="hi-IN"/>
        </w:rPr>
      </w:pPr>
      <w:r w:rsidRPr="00976EE6">
        <w:rPr>
          <w:sz w:val="24"/>
          <w:lang w:eastAsia="en-IN" w:bidi="hi-IN"/>
        </w:rPr>
        <w:br w:type="page"/>
      </w:r>
      <w:bookmarkStart w:id="6" w:name="_Toc167835711"/>
      <w:r w:rsidR="004D50A6">
        <w:rPr>
          <w:lang w:eastAsia="en-IN" w:bidi="hi-IN"/>
        </w:rPr>
        <w:lastRenderedPageBreak/>
        <w:t>REFERENCES</w:t>
      </w:r>
      <w:bookmarkEnd w:id="6"/>
      <w:r w:rsidR="004D50A6">
        <w:rPr>
          <w:lang w:eastAsia="en-IN" w:bidi="hi-IN"/>
        </w:rPr>
        <w:t xml:space="preserve"> </w:t>
      </w:r>
    </w:p>
    <w:p w14:paraId="297C9178" w14:textId="77777777" w:rsidR="00BF0DB9" w:rsidRPr="00292F64" w:rsidRDefault="00BF0DB9" w:rsidP="00BF0DB9">
      <w:pPr>
        <w:spacing w:line="240" w:lineRule="auto"/>
        <w:ind w:left="567" w:hanging="567"/>
        <w:rPr>
          <w:color w:val="222222"/>
          <w:szCs w:val="24"/>
          <w:shd w:val="clear" w:color="auto" w:fill="FFFFFF"/>
        </w:rPr>
      </w:pPr>
      <w:r w:rsidRPr="00292F64">
        <w:rPr>
          <w:color w:val="222222"/>
          <w:szCs w:val="24"/>
          <w:shd w:val="clear" w:color="auto" w:fill="FFFFFF"/>
        </w:rPr>
        <w:t>Chung, K.C., 2020. Green marketing orientation: Achieving sustainable development in green hotel management. </w:t>
      </w:r>
      <w:r w:rsidRPr="00292F64">
        <w:rPr>
          <w:i/>
          <w:iCs/>
          <w:color w:val="222222"/>
          <w:szCs w:val="24"/>
          <w:shd w:val="clear" w:color="auto" w:fill="FFFFFF"/>
        </w:rPr>
        <w:t>Journal of Hospitality Marketing &amp; Management</w:t>
      </w:r>
      <w:r w:rsidRPr="00292F64">
        <w:rPr>
          <w:color w:val="222222"/>
          <w:szCs w:val="24"/>
          <w:shd w:val="clear" w:color="auto" w:fill="FFFFFF"/>
        </w:rPr>
        <w:t>, </w:t>
      </w:r>
      <w:r w:rsidRPr="00292F64">
        <w:rPr>
          <w:i/>
          <w:iCs/>
          <w:color w:val="222222"/>
          <w:szCs w:val="24"/>
          <w:shd w:val="clear" w:color="auto" w:fill="FFFFFF"/>
        </w:rPr>
        <w:t>29</w:t>
      </w:r>
      <w:r w:rsidRPr="00292F64">
        <w:rPr>
          <w:color w:val="222222"/>
          <w:szCs w:val="24"/>
          <w:shd w:val="clear" w:color="auto" w:fill="FFFFFF"/>
        </w:rPr>
        <w:t>(6), pp.722-738.</w:t>
      </w:r>
    </w:p>
    <w:p w14:paraId="2AE57745" w14:textId="5F6690D4" w:rsidR="00BF0DB9" w:rsidRPr="002D55F8" w:rsidRDefault="00BF0DB9" w:rsidP="00BF0DB9">
      <w:pPr>
        <w:spacing w:line="240" w:lineRule="auto"/>
        <w:ind w:left="567" w:hanging="567"/>
        <w:rPr>
          <w:color w:val="222222"/>
          <w:szCs w:val="24"/>
          <w:shd w:val="clear" w:color="auto" w:fill="FFFFFF"/>
        </w:rPr>
      </w:pPr>
      <w:r w:rsidRPr="002D55F8">
        <w:rPr>
          <w:color w:val="222222"/>
          <w:szCs w:val="24"/>
          <w:shd w:val="clear" w:color="auto" w:fill="FFFFFF"/>
        </w:rPr>
        <w:t xml:space="preserve">Douglas, S., Bakir, S. and Ayoun, B., 2024. Hotel Management Trainee Programs: Are They </w:t>
      </w:r>
      <w:r w:rsidR="00625828" w:rsidRPr="002D55F8">
        <w:rPr>
          <w:color w:val="222222"/>
          <w:szCs w:val="24"/>
          <w:shd w:val="clear" w:color="auto" w:fill="FFFFFF"/>
        </w:rPr>
        <w:t>Effective?</w:t>
      </w:r>
      <w:r w:rsidRPr="002D55F8">
        <w:rPr>
          <w:color w:val="222222"/>
          <w:szCs w:val="24"/>
          <w:shd w:val="clear" w:color="auto" w:fill="FFFFFF"/>
        </w:rPr>
        <w:t> </w:t>
      </w:r>
      <w:r w:rsidRPr="002D55F8">
        <w:rPr>
          <w:i/>
          <w:iCs/>
          <w:color w:val="222222"/>
          <w:szCs w:val="24"/>
          <w:shd w:val="clear" w:color="auto" w:fill="FFFFFF"/>
        </w:rPr>
        <w:t>Journal of Hospitality &amp; Tourism Cases</w:t>
      </w:r>
      <w:r w:rsidRPr="002D55F8">
        <w:rPr>
          <w:color w:val="222222"/>
          <w:szCs w:val="24"/>
          <w:shd w:val="clear" w:color="auto" w:fill="FFFFFF"/>
        </w:rPr>
        <w:t>, p.21649987241241926.</w:t>
      </w:r>
    </w:p>
    <w:p w14:paraId="401D6144" w14:textId="77777777" w:rsidR="00BF0DB9" w:rsidRPr="00292F64" w:rsidRDefault="00BF0DB9" w:rsidP="00BF0DB9">
      <w:pPr>
        <w:spacing w:line="240" w:lineRule="auto"/>
        <w:ind w:left="567" w:hanging="567"/>
        <w:rPr>
          <w:color w:val="222222"/>
          <w:szCs w:val="24"/>
          <w:shd w:val="clear" w:color="auto" w:fill="FFFFFF"/>
        </w:rPr>
      </w:pPr>
      <w:r w:rsidRPr="00292F64">
        <w:rPr>
          <w:color w:val="222222"/>
          <w:szCs w:val="24"/>
          <w:shd w:val="clear" w:color="auto" w:fill="FFFFFF"/>
        </w:rPr>
        <w:t>Haldorai, K., Kim, W.G. and Garcia, R.F., 2022. Top management green commitment and green intellectual capital as enablers of hotel environmental performance: The mediating role of green human resource management. </w:t>
      </w:r>
      <w:r w:rsidRPr="00292F64">
        <w:rPr>
          <w:i/>
          <w:iCs/>
          <w:color w:val="222222"/>
          <w:szCs w:val="24"/>
          <w:shd w:val="clear" w:color="auto" w:fill="FFFFFF"/>
        </w:rPr>
        <w:t>Tourism Management</w:t>
      </w:r>
      <w:r w:rsidRPr="00292F64">
        <w:rPr>
          <w:color w:val="222222"/>
          <w:szCs w:val="24"/>
          <w:shd w:val="clear" w:color="auto" w:fill="FFFFFF"/>
        </w:rPr>
        <w:t>, </w:t>
      </w:r>
      <w:r w:rsidRPr="00292F64">
        <w:rPr>
          <w:i/>
          <w:iCs/>
          <w:color w:val="222222"/>
          <w:szCs w:val="24"/>
          <w:shd w:val="clear" w:color="auto" w:fill="FFFFFF"/>
        </w:rPr>
        <w:t>88</w:t>
      </w:r>
      <w:r w:rsidRPr="00292F64">
        <w:rPr>
          <w:color w:val="222222"/>
          <w:szCs w:val="24"/>
          <w:shd w:val="clear" w:color="auto" w:fill="FFFFFF"/>
        </w:rPr>
        <w:t>, p.104431.</w:t>
      </w:r>
    </w:p>
    <w:p w14:paraId="42294751" w14:textId="77777777" w:rsidR="00BF0DB9" w:rsidRPr="00292F64" w:rsidRDefault="00BF0DB9" w:rsidP="00BF0DB9">
      <w:pPr>
        <w:spacing w:line="240" w:lineRule="auto"/>
        <w:ind w:left="567" w:hanging="567"/>
        <w:rPr>
          <w:color w:val="222222"/>
          <w:szCs w:val="24"/>
          <w:shd w:val="clear" w:color="auto" w:fill="FFFFFF"/>
        </w:rPr>
      </w:pPr>
      <w:r w:rsidRPr="00292F64">
        <w:rPr>
          <w:color w:val="222222"/>
          <w:szCs w:val="24"/>
          <w:shd w:val="clear" w:color="auto" w:fill="FFFFFF"/>
        </w:rPr>
        <w:t>Han, S.H., Lee, J., Edvardsson, B. and Verma, R., 2021. Mobile technology adoption among hotels: Managerial issues and opportunities. </w:t>
      </w:r>
      <w:r w:rsidRPr="00292F64">
        <w:rPr>
          <w:i/>
          <w:iCs/>
          <w:color w:val="222222"/>
          <w:szCs w:val="24"/>
          <w:shd w:val="clear" w:color="auto" w:fill="FFFFFF"/>
        </w:rPr>
        <w:t>Tourism Management Perspectives</w:t>
      </w:r>
      <w:r w:rsidRPr="00292F64">
        <w:rPr>
          <w:color w:val="222222"/>
          <w:szCs w:val="24"/>
          <w:shd w:val="clear" w:color="auto" w:fill="FFFFFF"/>
        </w:rPr>
        <w:t>, </w:t>
      </w:r>
      <w:r w:rsidRPr="00292F64">
        <w:rPr>
          <w:i/>
          <w:iCs/>
          <w:color w:val="222222"/>
          <w:szCs w:val="24"/>
          <w:shd w:val="clear" w:color="auto" w:fill="FFFFFF"/>
        </w:rPr>
        <w:t>38</w:t>
      </w:r>
      <w:r w:rsidRPr="00292F64">
        <w:rPr>
          <w:color w:val="222222"/>
          <w:szCs w:val="24"/>
          <w:shd w:val="clear" w:color="auto" w:fill="FFFFFF"/>
        </w:rPr>
        <w:t>, p.100811.</w:t>
      </w:r>
    </w:p>
    <w:p w14:paraId="44A1D18E" w14:textId="77777777" w:rsidR="00BF0DB9" w:rsidRPr="002D55F8" w:rsidRDefault="00BF0DB9" w:rsidP="00BF0DB9">
      <w:pPr>
        <w:spacing w:line="240" w:lineRule="auto"/>
        <w:ind w:left="567" w:hanging="567"/>
        <w:rPr>
          <w:color w:val="222222"/>
          <w:szCs w:val="24"/>
          <w:shd w:val="clear" w:color="auto" w:fill="FFFFFF"/>
        </w:rPr>
      </w:pPr>
      <w:r w:rsidRPr="002D55F8">
        <w:rPr>
          <w:color w:val="222222"/>
          <w:szCs w:val="24"/>
          <w:shd w:val="clear" w:color="auto" w:fill="FFFFFF"/>
        </w:rPr>
        <w:t>Harris, J.D., Snell, S.A. and Harrison, K., Marriott International: Hospitality's Uncertain Future.</w:t>
      </w:r>
    </w:p>
    <w:p w14:paraId="0EF11A58" w14:textId="77777777" w:rsidR="00BF0DB9" w:rsidRPr="00292F64" w:rsidRDefault="00BF0DB9" w:rsidP="00BF0DB9">
      <w:pPr>
        <w:spacing w:line="240" w:lineRule="auto"/>
        <w:ind w:left="567" w:hanging="567"/>
        <w:rPr>
          <w:color w:val="222222"/>
          <w:szCs w:val="24"/>
          <w:shd w:val="clear" w:color="auto" w:fill="FFFFFF"/>
        </w:rPr>
      </w:pPr>
      <w:r w:rsidRPr="00292F64">
        <w:rPr>
          <w:color w:val="222222"/>
          <w:szCs w:val="24"/>
          <w:shd w:val="clear" w:color="auto" w:fill="FFFFFF"/>
        </w:rPr>
        <w:t>Mohsin, A., Brochado, A. and Rodrigues, H., 2022. Mind the gap: a critical reflection on hotel employee turnover. </w:t>
      </w:r>
      <w:r w:rsidRPr="00292F64">
        <w:rPr>
          <w:i/>
          <w:iCs/>
          <w:color w:val="222222"/>
          <w:szCs w:val="24"/>
          <w:shd w:val="clear" w:color="auto" w:fill="FFFFFF"/>
        </w:rPr>
        <w:t>International Journal of Contemporary Hospitality Management</w:t>
      </w:r>
      <w:r w:rsidRPr="00292F64">
        <w:rPr>
          <w:color w:val="222222"/>
          <w:szCs w:val="24"/>
          <w:shd w:val="clear" w:color="auto" w:fill="FFFFFF"/>
        </w:rPr>
        <w:t>, </w:t>
      </w:r>
      <w:r w:rsidRPr="00292F64">
        <w:rPr>
          <w:i/>
          <w:iCs/>
          <w:color w:val="222222"/>
          <w:szCs w:val="24"/>
          <w:shd w:val="clear" w:color="auto" w:fill="FFFFFF"/>
        </w:rPr>
        <w:t>35</w:t>
      </w:r>
      <w:r w:rsidRPr="00292F64">
        <w:rPr>
          <w:color w:val="222222"/>
          <w:szCs w:val="24"/>
          <w:shd w:val="clear" w:color="auto" w:fill="FFFFFF"/>
        </w:rPr>
        <w:t>(7), pp.2481-2495.</w:t>
      </w:r>
    </w:p>
    <w:p w14:paraId="528C48B5" w14:textId="56469281" w:rsidR="00BF0DB9" w:rsidRPr="00292F64" w:rsidRDefault="00BF0DB9" w:rsidP="00BF0DB9">
      <w:pPr>
        <w:spacing w:line="240" w:lineRule="auto"/>
        <w:ind w:left="567" w:hanging="567"/>
        <w:rPr>
          <w:color w:val="222222"/>
          <w:szCs w:val="24"/>
          <w:shd w:val="clear" w:color="auto" w:fill="FFFFFF"/>
        </w:rPr>
      </w:pPr>
      <w:r w:rsidRPr="00292F64">
        <w:rPr>
          <w:color w:val="222222"/>
          <w:szCs w:val="24"/>
          <w:shd w:val="clear" w:color="auto" w:fill="FFFFFF"/>
        </w:rPr>
        <w:t xml:space="preserve">Mukherjee, S. and Chittipaka, V., 2022. Analysing the adoption of intelligent agent technology in food supply chain management: </w:t>
      </w:r>
      <w:r w:rsidR="00625828" w:rsidRPr="00292F64">
        <w:rPr>
          <w:color w:val="222222"/>
          <w:szCs w:val="24"/>
          <w:shd w:val="clear" w:color="auto" w:fill="FFFFFF"/>
        </w:rPr>
        <w:t>empirical evidence</w:t>
      </w:r>
      <w:r w:rsidRPr="00292F64">
        <w:rPr>
          <w:color w:val="222222"/>
          <w:szCs w:val="24"/>
          <w:shd w:val="clear" w:color="auto" w:fill="FFFFFF"/>
        </w:rPr>
        <w:t>. </w:t>
      </w:r>
      <w:r w:rsidRPr="00292F64">
        <w:rPr>
          <w:i/>
          <w:iCs/>
          <w:color w:val="222222"/>
          <w:szCs w:val="24"/>
          <w:shd w:val="clear" w:color="auto" w:fill="FFFFFF"/>
        </w:rPr>
        <w:t>FIIB Business Review</w:t>
      </w:r>
      <w:r w:rsidRPr="00292F64">
        <w:rPr>
          <w:color w:val="222222"/>
          <w:szCs w:val="24"/>
          <w:shd w:val="clear" w:color="auto" w:fill="FFFFFF"/>
        </w:rPr>
        <w:t>, </w:t>
      </w:r>
      <w:r w:rsidRPr="00292F64">
        <w:rPr>
          <w:i/>
          <w:iCs/>
          <w:color w:val="222222"/>
          <w:szCs w:val="24"/>
          <w:shd w:val="clear" w:color="auto" w:fill="FFFFFF"/>
        </w:rPr>
        <w:t>11</w:t>
      </w:r>
      <w:r w:rsidRPr="00292F64">
        <w:rPr>
          <w:color w:val="222222"/>
          <w:szCs w:val="24"/>
          <w:shd w:val="clear" w:color="auto" w:fill="FFFFFF"/>
        </w:rPr>
        <w:t>(4), pp.438-454.</w:t>
      </w:r>
    </w:p>
    <w:p w14:paraId="6ACE1E12" w14:textId="77777777" w:rsidR="00BF0DB9" w:rsidRPr="002D55F8" w:rsidRDefault="00BF0DB9" w:rsidP="00BF0DB9">
      <w:pPr>
        <w:spacing w:line="240" w:lineRule="auto"/>
        <w:ind w:left="567" w:hanging="567"/>
        <w:rPr>
          <w:color w:val="222222"/>
          <w:szCs w:val="24"/>
          <w:shd w:val="clear" w:color="auto" w:fill="FFFFFF"/>
        </w:rPr>
      </w:pPr>
      <w:r w:rsidRPr="002D55F8">
        <w:rPr>
          <w:color w:val="222222"/>
          <w:szCs w:val="24"/>
          <w:shd w:val="clear" w:color="auto" w:fill="FFFFFF"/>
        </w:rPr>
        <w:t>Sabourin, V., 2021. </w:t>
      </w:r>
      <w:r w:rsidRPr="002D55F8">
        <w:rPr>
          <w:i/>
          <w:iCs/>
          <w:color w:val="222222"/>
          <w:szCs w:val="24"/>
          <w:shd w:val="clear" w:color="auto" w:fill="FFFFFF"/>
        </w:rPr>
        <w:t>Strategic Management for the Hospitality and Tourism Industry: Developing a Competitive Advantage</w:t>
      </w:r>
      <w:r w:rsidRPr="002D55F8">
        <w:rPr>
          <w:color w:val="222222"/>
          <w:szCs w:val="24"/>
          <w:shd w:val="clear" w:color="auto" w:fill="FFFFFF"/>
        </w:rPr>
        <w:t>. Apple Academic Press.</w:t>
      </w:r>
    </w:p>
    <w:p w14:paraId="00647BF9" w14:textId="77777777" w:rsidR="00BF0DB9" w:rsidRPr="002D55F8" w:rsidRDefault="00BF0DB9" w:rsidP="00BF0DB9">
      <w:pPr>
        <w:spacing w:line="240" w:lineRule="auto"/>
        <w:ind w:left="567" w:hanging="567"/>
        <w:rPr>
          <w:color w:val="222222"/>
          <w:szCs w:val="24"/>
          <w:shd w:val="clear" w:color="auto" w:fill="FFFFFF"/>
        </w:rPr>
      </w:pPr>
      <w:r w:rsidRPr="002D55F8">
        <w:rPr>
          <w:color w:val="222222"/>
          <w:szCs w:val="24"/>
          <w:shd w:val="clear" w:color="auto" w:fill="FFFFFF"/>
        </w:rPr>
        <w:t>Szende, P., Dalton, A.N. and Yoo, M. eds., 2021. </w:t>
      </w:r>
      <w:r w:rsidRPr="002D55F8">
        <w:rPr>
          <w:i/>
          <w:iCs/>
          <w:color w:val="222222"/>
          <w:szCs w:val="24"/>
          <w:shd w:val="clear" w:color="auto" w:fill="FFFFFF"/>
        </w:rPr>
        <w:t>Operations management in the hospitality industry</w:t>
      </w:r>
      <w:r w:rsidRPr="002D55F8">
        <w:rPr>
          <w:color w:val="222222"/>
          <w:szCs w:val="24"/>
          <w:shd w:val="clear" w:color="auto" w:fill="FFFFFF"/>
        </w:rPr>
        <w:t>. Emerald Publishing Limited.</w:t>
      </w:r>
    </w:p>
    <w:p w14:paraId="29F4B46F" w14:textId="77777777" w:rsidR="00BF0DB9" w:rsidRPr="002D55F8" w:rsidRDefault="00BF0DB9" w:rsidP="00BF0DB9">
      <w:pPr>
        <w:spacing w:line="240" w:lineRule="auto"/>
        <w:ind w:left="567" w:hanging="567"/>
        <w:rPr>
          <w:color w:val="222222"/>
          <w:szCs w:val="24"/>
          <w:shd w:val="clear" w:color="auto" w:fill="FFFFFF"/>
        </w:rPr>
      </w:pPr>
      <w:r w:rsidRPr="002D55F8">
        <w:rPr>
          <w:color w:val="222222"/>
          <w:szCs w:val="24"/>
          <w:shd w:val="clear" w:color="auto" w:fill="FFFFFF"/>
        </w:rPr>
        <w:t>Wickham, M., French, L. and Wong, T., 2020. Marriott's strategic sustainability priorities in the Chinese hotel industry. </w:t>
      </w:r>
      <w:r w:rsidRPr="002D55F8">
        <w:rPr>
          <w:i/>
          <w:iCs/>
          <w:color w:val="222222"/>
          <w:szCs w:val="24"/>
          <w:shd w:val="clear" w:color="auto" w:fill="FFFFFF"/>
        </w:rPr>
        <w:t>International Journal of Sustainable Strategic Management</w:t>
      </w:r>
      <w:r w:rsidRPr="002D55F8">
        <w:rPr>
          <w:color w:val="222222"/>
          <w:szCs w:val="24"/>
          <w:shd w:val="clear" w:color="auto" w:fill="FFFFFF"/>
        </w:rPr>
        <w:t>, </w:t>
      </w:r>
      <w:r w:rsidRPr="002D55F8">
        <w:rPr>
          <w:i/>
          <w:iCs/>
          <w:color w:val="222222"/>
          <w:szCs w:val="24"/>
          <w:shd w:val="clear" w:color="auto" w:fill="FFFFFF"/>
        </w:rPr>
        <w:t>8</w:t>
      </w:r>
      <w:r w:rsidRPr="002D55F8">
        <w:rPr>
          <w:color w:val="222222"/>
          <w:szCs w:val="24"/>
          <w:shd w:val="clear" w:color="auto" w:fill="FFFFFF"/>
        </w:rPr>
        <w:t>(1), pp.77-97.</w:t>
      </w:r>
    </w:p>
    <w:p w14:paraId="4C15C617" w14:textId="77777777" w:rsidR="002D55F8" w:rsidRDefault="002D55F8" w:rsidP="004D50A6">
      <w:pPr>
        <w:rPr>
          <w:lang w:eastAsia="en-IN" w:bidi="hi-IN"/>
        </w:rPr>
      </w:pPr>
    </w:p>
    <w:p w14:paraId="678B2AF1" w14:textId="77777777" w:rsidR="002D55F8" w:rsidRDefault="002D55F8" w:rsidP="004D50A6">
      <w:pPr>
        <w:rPr>
          <w:lang w:eastAsia="en-IN" w:bidi="hi-IN"/>
        </w:rPr>
      </w:pPr>
    </w:p>
    <w:sectPr w:rsidR="002D55F8" w:rsidSect="00955C3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DejaVu Sans">
    <w:altName w:val="Yu Gothic"/>
    <w:charset w:val="80"/>
    <w:family w:val="auto"/>
    <w:pitch w:val="variable"/>
  </w:font>
  <w:font w:name="Tinos">
    <w:altName w:val="MS Gothic"/>
    <w:charset w:val="8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13BC69C6"/>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4433B21"/>
    <w:multiLevelType w:val="hybridMultilevel"/>
    <w:tmpl w:val="515A41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8C759E0"/>
    <w:multiLevelType w:val="multilevel"/>
    <w:tmpl w:val="84CA98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F67DE"/>
    <w:multiLevelType w:val="hybridMultilevel"/>
    <w:tmpl w:val="5C665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02ECC"/>
    <w:multiLevelType w:val="hybridMultilevel"/>
    <w:tmpl w:val="EA5A3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F6048"/>
    <w:multiLevelType w:val="hybridMultilevel"/>
    <w:tmpl w:val="F0B04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BC46CA"/>
    <w:multiLevelType w:val="hybridMultilevel"/>
    <w:tmpl w:val="D89A2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27A4185"/>
    <w:multiLevelType w:val="hybridMultilevel"/>
    <w:tmpl w:val="8D6A92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81085D"/>
    <w:multiLevelType w:val="hybridMultilevel"/>
    <w:tmpl w:val="327C1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40845CE"/>
    <w:multiLevelType w:val="hybridMultilevel"/>
    <w:tmpl w:val="5268E0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4AC7A6D"/>
    <w:multiLevelType w:val="multilevel"/>
    <w:tmpl w:val="00AC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F804B9"/>
    <w:multiLevelType w:val="hybridMultilevel"/>
    <w:tmpl w:val="B6206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B42139A"/>
    <w:multiLevelType w:val="hybridMultilevel"/>
    <w:tmpl w:val="56E05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60048C"/>
    <w:multiLevelType w:val="hybridMultilevel"/>
    <w:tmpl w:val="4C76A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A23F4"/>
    <w:multiLevelType w:val="hybridMultilevel"/>
    <w:tmpl w:val="E6DAB7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5B079C"/>
    <w:multiLevelType w:val="hybridMultilevel"/>
    <w:tmpl w:val="2F44C4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6FA3977"/>
    <w:multiLevelType w:val="hybridMultilevel"/>
    <w:tmpl w:val="A344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BA75F6"/>
    <w:multiLevelType w:val="hybridMultilevel"/>
    <w:tmpl w:val="43A22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3A196C"/>
    <w:multiLevelType w:val="hybridMultilevel"/>
    <w:tmpl w:val="23922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81A19"/>
    <w:multiLevelType w:val="hybridMultilevel"/>
    <w:tmpl w:val="F36C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F245C2"/>
    <w:multiLevelType w:val="hybridMultilevel"/>
    <w:tmpl w:val="81307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2828A5"/>
    <w:multiLevelType w:val="hybridMultilevel"/>
    <w:tmpl w:val="D80837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D1D5F3F"/>
    <w:multiLevelType w:val="hybridMultilevel"/>
    <w:tmpl w:val="9E3C0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167355"/>
    <w:multiLevelType w:val="hybridMultilevel"/>
    <w:tmpl w:val="8DE2B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3BB3B07"/>
    <w:multiLevelType w:val="hybridMultilevel"/>
    <w:tmpl w:val="91969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59596B"/>
    <w:multiLevelType w:val="hybridMultilevel"/>
    <w:tmpl w:val="3DC04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3C760B"/>
    <w:multiLevelType w:val="hybridMultilevel"/>
    <w:tmpl w:val="A92EF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A55103"/>
    <w:multiLevelType w:val="hybridMultilevel"/>
    <w:tmpl w:val="679A1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105323"/>
    <w:multiLevelType w:val="hybridMultilevel"/>
    <w:tmpl w:val="6674D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07E69B2"/>
    <w:multiLevelType w:val="hybridMultilevel"/>
    <w:tmpl w:val="5D52A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8C728A"/>
    <w:multiLevelType w:val="hybridMultilevel"/>
    <w:tmpl w:val="AC885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0875A8"/>
    <w:multiLevelType w:val="hybridMultilevel"/>
    <w:tmpl w:val="FEDA79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4162E61"/>
    <w:multiLevelType w:val="hybridMultilevel"/>
    <w:tmpl w:val="FBC0B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042F4D"/>
    <w:multiLevelType w:val="hybridMultilevel"/>
    <w:tmpl w:val="A3D8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0150A8"/>
    <w:multiLevelType w:val="hybridMultilevel"/>
    <w:tmpl w:val="FA4AB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64968269">
    <w:abstractNumId w:val="0"/>
  </w:num>
  <w:num w:numId="2" w16cid:durableId="980227569">
    <w:abstractNumId w:val="0"/>
  </w:num>
  <w:num w:numId="3" w16cid:durableId="128983527">
    <w:abstractNumId w:val="0"/>
  </w:num>
  <w:num w:numId="4" w16cid:durableId="2053844417">
    <w:abstractNumId w:val="0"/>
  </w:num>
  <w:num w:numId="5" w16cid:durableId="1517967006">
    <w:abstractNumId w:val="0"/>
  </w:num>
  <w:num w:numId="6" w16cid:durableId="607661986">
    <w:abstractNumId w:val="0"/>
  </w:num>
  <w:num w:numId="7" w16cid:durableId="1196693196">
    <w:abstractNumId w:val="0"/>
  </w:num>
  <w:num w:numId="8" w16cid:durableId="337125731">
    <w:abstractNumId w:val="0"/>
  </w:num>
  <w:num w:numId="9" w16cid:durableId="864901382">
    <w:abstractNumId w:val="0"/>
  </w:num>
  <w:num w:numId="10" w16cid:durableId="282079567">
    <w:abstractNumId w:val="0"/>
  </w:num>
  <w:num w:numId="11" w16cid:durableId="1515682600">
    <w:abstractNumId w:val="0"/>
  </w:num>
  <w:num w:numId="12" w16cid:durableId="79913711">
    <w:abstractNumId w:val="0"/>
  </w:num>
  <w:num w:numId="13" w16cid:durableId="1208181543">
    <w:abstractNumId w:val="0"/>
  </w:num>
  <w:num w:numId="14" w16cid:durableId="234631824">
    <w:abstractNumId w:val="0"/>
  </w:num>
  <w:num w:numId="15" w16cid:durableId="5641590">
    <w:abstractNumId w:val="0"/>
  </w:num>
  <w:num w:numId="16" w16cid:durableId="1491166983">
    <w:abstractNumId w:val="0"/>
  </w:num>
  <w:num w:numId="17" w16cid:durableId="1795364854">
    <w:abstractNumId w:val="0"/>
  </w:num>
  <w:num w:numId="18" w16cid:durableId="603221685">
    <w:abstractNumId w:val="0"/>
  </w:num>
  <w:num w:numId="19" w16cid:durableId="149684580">
    <w:abstractNumId w:val="14"/>
  </w:num>
  <w:num w:numId="20" w16cid:durableId="360865797">
    <w:abstractNumId w:val="7"/>
  </w:num>
  <w:num w:numId="21" w16cid:durableId="1241254675">
    <w:abstractNumId w:val="19"/>
  </w:num>
  <w:num w:numId="22" w16cid:durableId="640305185">
    <w:abstractNumId w:val="18"/>
  </w:num>
  <w:num w:numId="23" w16cid:durableId="2107580494">
    <w:abstractNumId w:val="34"/>
  </w:num>
  <w:num w:numId="24" w16cid:durableId="1246845831">
    <w:abstractNumId w:val="4"/>
  </w:num>
  <w:num w:numId="25" w16cid:durableId="417286848">
    <w:abstractNumId w:val="25"/>
  </w:num>
  <w:num w:numId="26" w16cid:durableId="1357775921">
    <w:abstractNumId w:val="33"/>
  </w:num>
  <w:num w:numId="27" w16cid:durableId="1443452289">
    <w:abstractNumId w:val="30"/>
  </w:num>
  <w:num w:numId="28" w16cid:durableId="2056545323">
    <w:abstractNumId w:val="6"/>
  </w:num>
  <w:num w:numId="29" w16cid:durableId="507403930">
    <w:abstractNumId w:val="22"/>
  </w:num>
  <w:num w:numId="30" w16cid:durableId="892472369">
    <w:abstractNumId w:val="3"/>
  </w:num>
  <w:num w:numId="31" w16cid:durableId="915629389">
    <w:abstractNumId w:val="10"/>
  </w:num>
  <w:num w:numId="32" w16cid:durableId="1946232717">
    <w:abstractNumId w:val="17"/>
  </w:num>
  <w:num w:numId="33" w16cid:durableId="2070374304">
    <w:abstractNumId w:val="32"/>
  </w:num>
  <w:num w:numId="34" w16cid:durableId="1388724743">
    <w:abstractNumId w:val="5"/>
  </w:num>
  <w:num w:numId="35" w16cid:durableId="1399089684">
    <w:abstractNumId w:val="29"/>
  </w:num>
  <w:num w:numId="36" w16cid:durableId="1959413759">
    <w:abstractNumId w:val="8"/>
  </w:num>
  <w:num w:numId="37" w16cid:durableId="205531611">
    <w:abstractNumId w:val="20"/>
  </w:num>
  <w:num w:numId="38" w16cid:durableId="1464273067">
    <w:abstractNumId w:val="2"/>
  </w:num>
  <w:num w:numId="39" w16cid:durableId="661858739">
    <w:abstractNumId w:val="15"/>
  </w:num>
  <w:num w:numId="40" w16cid:durableId="2104298846">
    <w:abstractNumId w:val="27"/>
  </w:num>
  <w:num w:numId="41" w16cid:durableId="130251495">
    <w:abstractNumId w:val="26"/>
  </w:num>
  <w:num w:numId="42" w16cid:durableId="1162160529">
    <w:abstractNumId w:val="16"/>
  </w:num>
  <w:num w:numId="43" w16cid:durableId="1405568210">
    <w:abstractNumId w:val="12"/>
  </w:num>
  <w:num w:numId="44" w16cid:durableId="1839618282">
    <w:abstractNumId w:val="24"/>
  </w:num>
  <w:num w:numId="45" w16cid:durableId="1130830683">
    <w:abstractNumId w:val="13"/>
  </w:num>
  <w:num w:numId="46" w16cid:durableId="1774935102">
    <w:abstractNumId w:val="31"/>
  </w:num>
  <w:num w:numId="47" w16cid:durableId="91823697">
    <w:abstractNumId w:val="11"/>
  </w:num>
  <w:num w:numId="48" w16cid:durableId="196744639">
    <w:abstractNumId w:val="28"/>
  </w:num>
  <w:num w:numId="49" w16cid:durableId="440760467">
    <w:abstractNumId w:val="1"/>
  </w:num>
  <w:num w:numId="50" w16cid:durableId="1498612848">
    <w:abstractNumId w:val="23"/>
  </w:num>
  <w:num w:numId="51" w16cid:durableId="1382052986">
    <w:abstractNumId w:val="9"/>
  </w:num>
  <w:num w:numId="52" w16cid:durableId="181148256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9C"/>
    <w:rsid w:val="00047D6D"/>
    <w:rsid w:val="000559B9"/>
    <w:rsid w:val="000F6CFF"/>
    <w:rsid w:val="000F6F7E"/>
    <w:rsid w:val="001023DC"/>
    <w:rsid w:val="001201EC"/>
    <w:rsid w:val="00140302"/>
    <w:rsid w:val="00144C78"/>
    <w:rsid w:val="00144CC4"/>
    <w:rsid w:val="001A6D35"/>
    <w:rsid w:val="001D349C"/>
    <w:rsid w:val="001E7DD4"/>
    <w:rsid w:val="001F1654"/>
    <w:rsid w:val="002032FF"/>
    <w:rsid w:val="002249E6"/>
    <w:rsid w:val="00242EB9"/>
    <w:rsid w:val="00254AB9"/>
    <w:rsid w:val="00292F64"/>
    <w:rsid w:val="002D0088"/>
    <w:rsid w:val="002D2982"/>
    <w:rsid w:val="002D55F8"/>
    <w:rsid w:val="002E17E9"/>
    <w:rsid w:val="0035714B"/>
    <w:rsid w:val="0039250F"/>
    <w:rsid w:val="003C3A6A"/>
    <w:rsid w:val="003D2A29"/>
    <w:rsid w:val="0041793D"/>
    <w:rsid w:val="00456621"/>
    <w:rsid w:val="0048586A"/>
    <w:rsid w:val="00495578"/>
    <w:rsid w:val="004A630B"/>
    <w:rsid w:val="004B1B57"/>
    <w:rsid w:val="004C2CD5"/>
    <w:rsid w:val="004D50A6"/>
    <w:rsid w:val="005272A4"/>
    <w:rsid w:val="005E75D6"/>
    <w:rsid w:val="00625828"/>
    <w:rsid w:val="00652BAB"/>
    <w:rsid w:val="00676403"/>
    <w:rsid w:val="00680471"/>
    <w:rsid w:val="00690109"/>
    <w:rsid w:val="0076792B"/>
    <w:rsid w:val="007B3766"/>
    <w:rsid w:val="007C39AE"/>
    <w:rsid w:val="007E731B"/>
    <w:rsid w:val="00801AD9"/>
    <w:rsid w:val="008345CC"/>
    <w:rsid w:val="00860EDD"/>
    <w:rsid w:val="008C487E"/>
    <w:rsid w:val="008F7DF9"/>
    <w:rsid w:val="009101A9"/>
    <w:rsid w:val="00917C3F"/>
    <w:rsid w:val="009237D2"/>
    <w:rsid w:val="009263F8"/>
    <w:rsid w:val="00931E82"/>
    <w:rsid w:val="00936467"/>
    <w:rsid w:val="00945AF2"/>
    <w:rsid w:val="009534AC"/>
    <w:rsid w:val="00955C38"/>
    <w:rsid w:val="009753DD"/>
    <w:rsid w:val="00976EE6"/>
    <w:rsid w:val="0099193F"/>
    <w:rsid w:val="009D5689"/>
    <w:rsid w:val="009F2618"/>
    <w:rsid w:val="009F7F40"/>
    <w:rsid w:val="00A02C2E"/>
    <w:rsid w:val="00AB0758"/>
    <w:rsid w:val="00B11C06"/>
    <w:rsid w:val="00B528F4"/>
    <w:rsid w:val="00BF0DB9"/>
    <w:rsid w:val="00C933E0"/>
    <w:rsid w:val="00CA07CD"/>
    <w:rsid w:val="00D00441"/>
    <w:rsid w:val="00D067DD"/>
    <w:rsid w:val="00D148E2"/>
    <w:rsid w:val="00D17A8D"/>
    <w:rsid w:val="00D264B3"/>
    <w:rsid w:val="00D45D00"/>
    <w:rsid w:val="00DA44B5"/>
    <w:rsid w:val="00DF342E"/>
    <w:rsid w:val="00E33DF3"/>
    <w:rsid w:val="00E40631"/>
    <w:rsid w:val="00E55CE9"/>
    <w:rsid w:val="00E6312D"/>
    <w:rsid w:val="00E90837"/>
    <w:rsid w:val="00E9452E"/>
    <w:rsid w:val="00EA0E3B"/>
    <w:rsid w:val="00EB6D96"/>
    <w:rsid w:val="00ED3C83"/>
    <w:rsid w:val="00EF346E"/>
    <w:rsid w:val="00F15F94"/>
    <w:rsid w:val="00F74096"/>
    <w:rsid w:val="00F81D5E"/>
    <w:rsid w:val="00F87298"/>
    <w:rsid w:val="00FD1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D1B7"/>
  <w15:docId w15:val="{F3A53EFC-C7F9-475B-801A-C8AD30406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7D2"/>
    <w:pPr>
      <w:suppressAutoHyphens/>
      <w:spacing w:line="360" w:lineRule="auto"/>
      <w:jc w:val="both"/>
    </w:pPr>
    <w:rPr>
      <w:color w:val="000000"/>
      <w:sz w:val="24"/>
      <w:szCs w:val="22"/>
      <w:lang w:val="en-GB" w:eastAsia="ar-SA"/>
    </w:rPr>
  </w:style>
  <w:style w:type="paragraph" w:styleId="Heading1">
    <w:name w:val="heading 1"/>
    <w:basedOn w:val="Normal"/>
    <w:next w:val="Normal"/>
    <w:link w:val="Heading1Char"/>
    <w:qFormat/>
    <w:rsid w:val="009237D2"/>
    <w:pPr>
      <w:keepNext/>
      <w:keepLines/>
      <w:spacing w:before="113"/>
      <w:outlineLvl w:val="0"/>
    </w:pPr>
    <w:rPr>
      <w:rFonts w:eastAsia="Times New Roman"/>
      <w:b/>
      <w:bCs/>
      <w:sz w:val="28"/>
      <w:szCs w:val="28"/>
    </w:rPr>
  </w:style>
  <w:style w:type="paragraph" w:styleId="Heading2">
    <w:name w:val="heading 2"/>
    <w:basedOn w:val="Normal"/>
    <w:next w:val="Normal"/>
    <w:link w:val="Heading2Char"/>
    <w:qFormat/>
    <w:rsid w:val="009237D2"/>
    <w:pPr>
      <w:keepNext/>
      <w:keepLines/>
      <w:numPr>
        <w:ilvl w:val="1"/>
        <w:numId w:val="18"/>
      </w:numPr>
      <w:spacing w:before="113"/>
      <w:outlineLvl w:val="1"/>
    </w:pPr>
    <w:rPr>
      <w:rFonts w:eastAsia="Times New Roman"/>
      <w:b/>
      <w:bCs/>
      <w:szCs w:val="26"/>
      <w:u w:val="single"/>
    </w:rPr>
  </w:style>
  <w:style w:type="paragraph" w:styleId="Heading3">
    <w:name w:val="heading 3"/>
    <w:basedOn w:val="Normal"/>
    <w:next w:val="BodyText"/>
    <w:link w:val="Heading3Char"/>
    <w:qFormat/>
    <w:rsid w:val="009237D2"/>
    <w:pPr>
      <w:keepNext/>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9237D2"/>
    <w:pPr>
      <w:keepNext/>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qFormat/>
    <w:rsid w:val="009237D2"/>
    <w:pPr>
      <w:keepNext/>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qFormat/>
    <w:rsid w:val="009237D2"/>
    <w:pPr>
      <w:keepNext/>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qFormat/>
    <w:rsid w:val="009237D2"/>
    <w:pPr>
      <w:keepNext/>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qFormat/>
    <w:rsid w:val="009237D2"/>
    <w:pPr>
      <w:keepNext/>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qFormat/>
    <w:rsid w:val="009237D2"/>
    <w:pPr>
      <w:keepNext/>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37D2"/>
    <w:rPr>
      <w:b/>
      <w:bCs/>
      <w:color w:val="000000"/>
      <w:sz w:val="28"/>
      <w:szCs w:val="28"/>
      <w:lang w:val="en-GB" w:eastAsia="ar-SA"/>
    </w:rPr>
  </w:style>
  <w:style w:type="character" w:customStyle="1" w:styleId="Heading2Char">
    <w:name w:val="Heading 2 Char"/>
    <w:basedOn w:val="DefaultParagraphFont"/>
    <w:link w:val="Heading2"/>
    <w:rsid w:val="009237D2"/>
    <w:rPr>
      <w:b/>
      <w:bCs/>
      <w:color w:val="000000"/>
      <w:sz w:val="24"/>
      <w:szCs w:val="26"/>
      <w:u w:val="single"/>
      <w:lang w:val="en-GB" w:eastAsia="ar-SA"/>
    </w:rPr>
  </w:style>
  <w:style w:type="character" w:customStyle="1" w:styleId="Heading3Char">
    <w:name w:val="Heading 3 Char"/>
    <w:basedOn w:val="DefaultParagraphFont"/>
    <w:link w:val="Heading3"/>
    <w:rsid w:val="009237D2"/>
    <w:rPr>
      <w:rFonts w:ascii="Arial" w:eastAsia="Droid Sans" w:hAnsi="Arial" w:cs="DejaVu Sans"/>
      <w:b/>
      <w:bCs/>
      <w:color w:val="000000"/>
      <w:sz w:val="28"/>
      <w:szCs w:val="28"/>
      <w:lang w:val="en-GB" w:eastAsia="ar-SA"/>
    </w:rPr>
  </w:style>
  <w:style w:type="paragraph" w:styleId="BodyText">
    <w:name w:val="Body Text"/>
    <w:basedOn w:val="Normal"/>
    <w:link w:val="BodyTextChar"/>
    <w:uiPriority w:val="99"/>
    <w:semiHidden/>
    <w:unhideWhenUsed/>
    <w:rsid w:val="009237D2"/>
    <w:pPr>
      <w:spacing w:after="120"/>
    </w:pPr>
  </w:style>
  <w:style w:type="character" w:customStyle="1" w:styleId="BodyTextChar">
    <w:name w:val="Body Text Char"/>
    <w:basedOn w:val="DefaultParagraphFont"/>
    <w:link w:val="BodyText"/>
    <w:uiPriority w:val="99"/>
    <w:semiHidden/>
    <w:rsid w:val="009237D2"/>
    <w:rPr>
      <w:rFonts w:eastAsia="Calibri"/>
      <w:color w:val="000000"/>
      <w:sz w:val="24"/>
      <w:szCs w:val="22"/>
      <w:lang w:val="en-GB" w:eastAsia="ar-SA"/>
    </w:rPr>
  </w:style>
  <w:style w:type="character" w:customStyle="1" w:styleId="Heading4Char">
    <w:name w:val="Heading 4 Char"/>
    <w:basedOn w:val="DefaultParagraphFont"/>
    <w:link w:val="Heading4"/>
    <w:rsid w:val="009237D2"/>
    <w:rPr>
      <w:rFonts w:ascii="Arial" w:eastAsia="Droid Sans" w:hAnsi="Arial" w:cs="DejaVu Sans"/>
      <w:b/>
      <w:bCs/>
      <w:i/>
      <w:iCs/>
      <w:color w:val="000000"/>
      <w:sz w:val="24"/>
      <w:szCs w:val="24"/>
      <w:lang w:val="en-GB" w:eastAsia="ar-SA"/>
    </w:rPr>
  </w:style>
  <w:style w:type="character" w:customStyle="1" w:styleId="Heading5Char">
    <w:name w:val="Heading 5 Char"/>
    <w:basedOn w:val="DefaultParagraphFont"/>
    <w:link w:val="Heading5"/>
    <w:rsid w:val="009237D2"/>
    <w:rPr>
      <w:rFonts w:ascii="Arial" w:eastAsia="Droid Sans" w:hAnsi="Arial" w:cs="DejaVu Sans"/>
      <w:b/>
      <w:bCs/>
      <w:color w:val="000000"/>
      <w:sz w:val="24"/>
      <w:szCs w:val="24"/>
      <w:lang w:val="en-GB" w:eastAsia="ar-SA"/>
    </w:rPr>
  </w:style>
  <w:style w:type="character" w:customStyle="1" w:styleId="Heading6Char">
    <w:name w:val="Heading 6 Char"/>
    <w:basedOn w:val="DefaultParagraphFont"/>
    <w:link w:val="Heading6"/>
    <w:rsid w:val="009237D2"/>
    <w:rPr>
      <w:rFonts w:ascii="Arial" w:eastAsia="Droid Sans" w:hAnsi="Arial" w:cs="DejaVu Sans"/>
      <w:b/>
      <w:bCs/>
      <w:color w:val="000000"/>
      <w:sz w:val="21"/>
      <w:szCs w:val="21"/>
      <w:lang w:val="en-GB" w:eastAsia="ar-SA"/>
    </w:rPr>
  </w:style>
  <w:style w:type="character" w:customStyle="1" w:styleId="Heading7Char">
    <w:name w:val="Heading 7 Char"/>
    <w:basedOn w:val="DefaultParagraphFont"/>
    <w:link w:val="Heading7"/>
    <w:rsid w:val="009237D2"/>
    <w:rPr>
      <w:rFonts w:ascii="Arial" w:eastAsia="Droid Sans" w:hAnsi="Arial" w:cs="DejaVu Sans"/>
      <w:b/>
      <w:bCs/>
      <w:color w:val="000000"/>
      <w:sz w:val="21"/>
      <w:szCs w:val="21"/>
      <w:lang w:val="en-GB" w:eastAsia="ar-SA"/>
    </w:rPr>
  </w:style>
  <w:style w:type="character" w:customStyle="1" w:styleId="Heading8Char">
    <w:name w:val="Heading 8 Char"/>
    <w:basedOn w:val="DefaultParagraphFont"/>
    <w:link w:val="Heading8"/>
    <w:rsid w:val="009237D2"/>
    <w:rPr>
      <w:rFonts w:ascii="Arial" w:eastAsia="Droid Sans" w:hAnsi="Arial" w:cs="DejaVu Sans"/>
      <w:b/>
      <w:bCs/>
      <w:color w:val="000000"/>
      <w:sz w:val="21"/>
      <w:szCs w:val="21"/>
      <w:lang w:val="en-GB" w:eastAsia="ar-SA"/>
    </w:rPr>
  </w:style>
  <w:style w:type="character" w:customStyle="1" w:styleId="Heading9Char">
    <w:name w:val="Heading 9 Char"/>
    <w:basedOn w:val="DefaultParagraphFont"/>
    <w:link w:val="Heading9"/>
    <w:rsid w:val="009237D2"/>
    <w:rPr>
      <w:rFonts w:ascii="Arial" w:eastAsia="Droid Sans" w:hAnsi="Arial" w:cs="DejaVu Sans"/>
      <w:b/>
      <w:bCs/>
      <w:color w:val="000000"/>
      <w:sz w:val="21"/>
      <w:szCs w:val="21"/>
      <w:lang w:val="en-GB" w:eastAsia="ar-SA"/>
    </w:rPr>
  </w:style>
  <w:style w:type="paragraph" w:styleId="Caption">
    <w:name w:val="caption"/>
    <w:basedOn w:val="Normal"/>
    <w:qFormat/>
    <w:rsid w:val="009237D2"/>
    <w:pPr>
      <w:suppressLineNumbers/>
      <w:spacing w:before="120" w:after="120"/>
    </w:pPr>
    <w:rPr>
      <w:rFonts w:cs="DejaVu Sans"/>
      <w:i/>
      <w:iCs/>
      <w:szCs w:val="24"/>
    </w:rPr>
  </w:style>
  <w:style w:type="paragraph" w:styleId="NoSpacing">
    <w:name w:val="No Spacing"/>
    <w:qFormat/>
    <w:rsid w:val="009237D2"/>
    <w:pPr>
      <w:suppressAutoHyphens/>
      <w:spacing w:line="100" w:lineRule="atLeast"/>
    </w:pPr>
    <w:rPr>
      <w:rFonts w:ascii="Tinos" w:eastAsia="Droid Sans" w:hAnsi="Tinos" w:cs="DejaVu Sans"/>
      <w:sz w:val="24"/>
      <w:szCs w:val="24"/>
      <w:lang w:val="en-GB" w:eastAsia="hi-IN" w:bidi="hi-IN"/>
    </w:rPr>
  </w:style>
  <w:style w:type="paragraph" w:styleId="ListParagraph">
    <w:name w:val="List Paragraph"/>
    <w:basedOn w:val="Normal"/>
    <w:uiPriority w:val="34"/>
    <w:qFormat/>
    <w:rsid w:val="000F6F7E"/>
    <w:pPr>
      <w:ind w:left="720"/>
      <w:contextualSpacing/>
    </w:pPr>
  </w:style>
  <w:style w:type="table" w:styleId="TableGrid">
    <w:name w:val="Table Grid"/>
    <w:basedOn w:val="TableNormal"/>
    <w:uiPriority w:val="59"/>
    <w:rsid w:val="004179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2">
    <w:name w:val="Light Shading Accent 2"/>
    <w:basedOn w:val="TableNormal"/>
    <w:uiPriority w:val="60"/>
    <w:rsid w:val="0041793D"/>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6">
    <w:name w:val="Light Shading Accent 6"/>
    <w:basedOn w:val="TableNormal"/>
    <w:uiPriority w:val="60"/>
    <w:rsid w:val="0041793D"/>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MediumList1-Accent2">
    <w:name w:val="Medium List 1 Accent 2"/>
    <w:basedOn w:val="TableNormal"/>
    <w:uiPriority w:val="65"/>
    <w:rsid w:val="0041793D"/>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ghtList-Accent3">
    <w:name w:val="Light List Accent 3"/>
    <w:basedOn w:val="TableNormal"/>
    <w:uiPriority w:val="61"/>
    <w:rsid w:val="0041793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Hyperlink">
    <w:name w:val="Hyperlink"/>
    <w:basedOn w:val="DefaultParagraphFont"/>
    <w:uiPriority w:val="99"/>
    <w:unhideWhenUsed/>
    <w:rsid w:val="00DA44B5"/>
    <w:rPr>
      <w:color w:val="0000FF"/>
      <w:u w:val="single"/>
    </w:rPr>
  </w:style>
  <w:style w:type="table" w:styleId="LightShading-Accent1">
    <w:name w:val="Light Shading Accent 1"/>
    <w:basedOn w:val="TableNormal"/>
    <w:uiPriority w:val="60"/>
    <w:rsid w:val="00801AD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semiHidden/>
    <w:unhideWhenUsed/>
    <w:qFormat/>
    <w:rsid w:val="00D17A8D"/>
    <w:pPr>
      <w:suppressAutoHyphens w:val="0"/>
      <w:spacing w:before="480" w:line="276" w:lineRule="auto"/>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D17A8D"/>
    <w:pPr>
      <w:spacing w:after="100"/>
    </w:pPr>
  </w:style>
  <w:style w:type="paragraph" w:styleId="BalloonText">
    <w:name w:val="Balloon Text"/>
    <w:basedOn w:val="Normal"/>
    <w:link w:val="BalloonTextChar"/>
    <w:uiPriority w:val="99"/>
    <w:semiHidden/>
    <w:unhideWhenUsed/>
    <w:rsid w:val="00D17A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A8D"/>
    <w:rPr>
      <w:rFonts w:ascii="Tahoma" w:hAnsi="Tahoma" w:cs="Tahoma"/>
      <w:color w:val="000000"/>
      <w:sz w:val="16"/>
      <w:szCs w:val="16"/>
      <w:lang w:val="en-GB" w:eastAsia="ar-SA"/>
    </w:rPr>
  </w:style>
  <w:style w:type="character" w:styleId="Strong">
    <w:name w:val="Strong"/>
    <w:basedOn w:val="DefaultParagraphFont"/>
    <w:uiPriority w:val="22"/>
    <w:qFormat/>
    <w:rsid w:val="002032FF"/>
    <w:rPr>
      <w:b/>
      <w:bCs/>
    </w:rPr>
  </w:style>
  <w:style w:type="paragraph" w:styleId="NormalWeb">
    <w:name w:val="Normal (Web)"/>
    <w:basedOn w:val="Normal"/>
    <w:uiPriority w:val="99"/>
    <w:unhideWhenUsed/>
    <w:rsid w:val="002032FF"/>
    <w:pPr>
      <w:suppressAutoHyphens w:val="0"/>
      <w:spacing w:before="100" w:beforeAutospacing="1" w:after="100" w:afterAutospacing="1" w:line="240" w:lineRule="auto"/>
      <w:jc w:val="left"/>
    </w:pPr>
    <w:rPr>
      <w:rFonts w:eastAsia="Times New Roman"/>
      <w:color w:val="auto"/>
      <w:szCs w:val="24"/>
      <w:lang w:val="en-IN" w:eastAsia="en-IN"/>
    </w:rPr>
  </w:style>
  <w:style w:type="paragraph" w:styleId="TOC2">
    <w:name w:val="toc 2"/>
    <w:basedOn w:val="Normal"/>
    <w:next w:val="Normal"/>
    <w:autoRedefine/>
    <w:uiPriority w:val="39"/>
    <w:unhideWhenUsed/>
    <w:rsid w:val="002249E6"/>
    <w:pPr>
      <w:suppressAutoHyphens w:val="0"/>
      <w:spacing w:after="100" w:line="259" w:lineRule="auto"/>
      <w:ind w:left="220"/>
      <w:jc w:val="left"/>
    </w:pPr>
    <w:rPr>
      <w:rFonts w:asciiTheme="minorHAnsi" w:eastAsiaTheme="minorHAnsi" w:hAnsiTheme="minorHAnsi" w:cstheme="minorBidi"/>
      <w:color w:val="auto"/>
      <w:sz w:val="22"/>
      <w:lang w:val="en-IN" w:eastAsia="en-US"/>
    </w:rPr>
  </w:style>
  <w:style w:type="paragraph" w:customStyle="1" w:styleId="selectable-text">
    <w:name w:val="selectable-text"/>
    <w:basedOn w:val="Normal"/>
    <w:rsid w:val="002249E6"/>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selectable-text1">
    <w:name w:val="selectable-text1"/>
    <w:basedOn w:val="DefaultParagraphFont"/>
    <w:rsid w:val="00224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6930">
      <w:bodyDiv w:val="1"/>
      <w:marLeft w:val="0"/>
      <w:marRight w:val="0"/>
      <w:marTop w:val="0"/>
      <w:marBottom w:val="0"/>
      <w:divBdr>
        <w:top w:val="none" w:sz="0" w:space="0" w:color="auto"/>
        <w:left w:val="none" w:sz="0" w:space="0" w:color="auto"/>
        <w:bottom w:val="none" w:sz="0" w:space="0" w:color="auto"/>
        <w:right w:val="none" w:sz="0" w:space="0" w:color="auto"/>
      </w:divBdr>
    </w:div>
    <w:div w:id="77138682">
      <w:bodyDiv w:val="1"/>
      <w:marLeft w:val="0"/>
      <w:marRight w:val="0"/>
      <w:marTop w:val="0"/>
      <w:marBottom w:val="0"/>
      <w:divBdr>
        <w:top w:val="none" w:sz="0" w:space="0" w:color="auto"/>
        <w:left w:val="none" w:sz="0" w:space="0" w:color="auto"/>
        <w:bottom w:val="none" w:sz="0" w:space="0" w:color="auto"/>
        <w:right w:val="none" w:sz="0" w:space="0" w:color="auto"/>
      </w:divBdr>
    </w:div>
    <w:div w:id="588077042">
      <w:bodyDiv w:val="1"/>
      <w:marLeft w:val="0"/>
      <w:marRight w:val="0"/>
      <w:marTop w:val="0"/>
      <w:marBottom w:val="0"/>
      <w:divBdr>
        <w:top w:val="none" w:sz="0" w:space="0" w:color="auto"/>
        <w:left w:val="none" w:sz="0" w:space="0" w:color="auto"/>
        <w:bottom w:val="none" w:sz="0" w:space="0" w:color="auto"/>
        <w:right w:val="none" w:sz="0" w:space="0" w:color="auto"/>
      </w:divBdr>
    </w:div>
    <w:div w:id="589118017">
      <w:bodyDiv w:val="1"/>
      <w:marLeft w:val="0"/>
      <w:marRight w:val="0"/>
      <w:marTop w:val="0"/>
      <w:marBottom w:val="0"/>
      <w:divBdr>
        <w:top w:val="none" w:sz="0" w:space="0" w:color="auto"/>
        <w:left w:val="none" w:sz="0" w:space="0" w:color="auto"/>
        <w:bottom w:val="none" w:sz="0" w:space="0" w:color="auto"/>
        <w:right w:val="none" w:sz="0" w:space="0" w:color="auto"/>
      </w:divBdr>
    </w:div>
    <w:div w:id="651180145">
      <w:bodyDiv w:val="1"/>
      <w:marLeft w:val="0"/>
      <w:marRight w:val="0"/>
      <w:marTop w:val="0"/>
      <w:marBottom w:val="0"/>
      <w:divBdr>
        <w:top w:val="none" w:sz="0" w:space="0" w:color="auto"/>
        <w:left w:val="none" w:sz="0" w:space="0" w:color="auto"/>
        <w:bottom w:val="none" w:sz="0" w:space="0" w:color="auto"/>
        <w:right w:val="none" w:sz="0" w:space="0" w:color="auto"/>
      </w:divBdr>
    </w:div>
    <w:div w:id="895625354">
      <w:bodyDiv w:val="1"/>
      <w:marLeft w:val="0"/>
      <w:marRight w:val="0"/>
      <w:marTop w:val="0"/>
      <w:marBottom w:val="0"/>
      <w:divBdr>
        <w:top w:val="none" w:sz="0" w:space="0" w:color="auto"/>
        <w:left w:val="none" w:sz="0" w:space="0" w:color="auto"/>
        <w:bottom w:val="none" w:sz="0" w:space="0" w:color="auto"/>
        <w:right w:val="none" w:sz="0" w:space="0" w:color="auto"/>
      </w:divBdr>
    </w:div>
    <w:div w:id="1029112125">
      <w:bodyDiv w:val="1"/>
      <w:marLeft w:val="0"/>
      <w:marRight w:val="0"/>
      <w:marTop w:val="0"/>
      <w:marBottom w:val="0"/>
      <w:divBdr>
        <w:top w:val="none" w:sz="0" w:space="0" w:color="auto"/>
        <w:left w:val="none" w:sz="0" w:space="0" w:color="auto"/>
        <w:bottom w:val="none" w:sz="0" w:space="0" w:color="auto"/>
        <w:right w:val="none" w:sz="0" w:space="0" w:color="auto"/>
      </w:divBdr>
    </w:div>
    <w:div w:id="1204246845">
      <w:bodyDiv w:val="1"/>
      <w:marLeft w:val="0"/>
      <w:marRight w:val="0"/>
      <w:marTop w:val="0"/>
      <w:marBottom w:val="0"/>
      <w:divBdr>
        <w:top w:val="none" w:sz="0" w:space="0" w:color="auto"/>
        <w:left w:val="none" w:sz="0" w:space="0" w:color="auto"/>
        <w:bottom w:val="none" w:sz="0" w:space="0" w:color="auto"/>
        <w:right w:val="none" w:sz="0" w:space="0" w:color="auto"/>
      </w:divBdr>
    </w:div>
    <w:div w:id="148820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CA8CE-5266-461D-A4A5-839DE16E4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1671</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JAIN</dc:creator>
  <cp:lastModifiedBy>Cristina Luca (1914670)</cp:lastModifiedBy>
  <cp:revision>2</cp:revision>
  <dcterms:created xsi:type="dcterms:W3CDTF">2024-06-03T19:43:00Z</dcterms:created>
  <dcterms:modified xsi:type="dcterms:W3CDTF">2024-06-03T19:43:00Z</dcterms:modified>
</cp:coreProperties>
</file>