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7128D" w:rsidRPr="003C7DED" w14:paraId="6204387F" w14:textId="77777777" w:rsidTr="00B04BA2">
        <w:trPr>
          <w:trHeight w:val="439"/>
        </w:trPr>
        <w:tc>
          <w:tcPr>
            <w:tcW w:w="559" w:type="dxa"/>
            <w:shd w:val="clear" w:color="auto" w:fill="F2F2F2" w:themeFill="background1" w:themeFillShade="F2"/>
            <w:vAlign w:val="center"/>
          </w:tcPr>
          <w:p w14:paraId="406BEDCB" w14:textId="77777777" w:rsidR="0097128D" w:rsidRPr="003C7DED" w:rsidRDefault="0097128D" w:rsidP="00B04BA2">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078E6B07" w14:textId="77777777" w:rsidR="0097128D" w:rsidRPr="003C7DED" w:rsidRDefault="0097128D" w:rsidP="00B04BA2">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7DAC9CB1" w14:textId="349FC327" w:rsidR="0097128D" w:rsidRPr="003C7DED" w:rsidRDefault="0097128D" w:rsidP="00B04BA2">
            <w:pPr>
              <w:rPr>
                <w:rFonts w:ascii="Arial" w:hAnsi="Arial" w:cs="Arial"/>
                <w:sz w:val="22"/>
                <w:szCs w:val="22"/>
              </w:rPr>
            </w:pPr>
          </w:p>
        </w:tc>
      </w:tr>
      <w:tr w:rsidR="0097128D" w:rsidRPr="003C7DED" w14:paraId="0958EB25" w14:textId="77777777" w:rsidTr="00B04BA2">
        <w:trPr>
          <w:trHeight w:val="472"/>
        </w:trPr>
        <w:tc>
          <w:tcPr>
            <w:tcW w:w="559" w:type="dxa"/>
            <w:vMerge w:val="restart"/>
            <w:shd w:val="clear" w:color="auto" w:fill="F2F2F2" w:themeFill="background1" w:themeFillShade="F2"/>
            <w:vAlign w:val="center"/>
          </w:tcPr>
          <w:p w14:paraId="56F84643" w14:textId="77777777" w:rsidR="0097128D" w:rsidRPr="003C7DED" w:rsidRDefault="0097128D" w:rsidP="00B04BA2">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0DAC6849" w14:textId="77777777" w:rsidR="0097128D" w:rsidRPr="003C7DED" w:rsidRDefault="0097128D" w:rsidP="00B04BA2">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2A297A3C" w14:textId="77777777" w:rsidR="0097128D" w:rsidRPr="003C7DED" w:rsidRDefault="0097128D" w:rsidP="00B04BA2">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4430EBD" w14:textId="2C859C51" w:rsidR="0097128D" w:rsidRPr="003C7DED" w:rsidRDefault="0097128D" w:rsidP="00B04BA2">
                <w:pPr>
                  <w:jc w:val="center"/>
                  <w:rPr>
                    <w:rFonts w:ascii="Arial" w:hAnsi="Arial" w:cs="Arial"/>
                    <w:sz w:val="22"/>
                    <w:szCs w:val="22"/>
                  </w:rPr>
                </w:pPr>
                <w:r w:rsidRPr="0097128D">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B993250" w14:textId="77777777" w:rsidR="0097128D" w:rsidRPr="003C7DED" w:rsidRDefault="0097128D" w:rsidP="00B04BA2">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6F2C161B"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tr>
      <w:tr w:rsidR="0097128D" w:rsidRPr="003C7DED" w14:paraId="63B927C4" w14:textId="77777777" w:rsidTr="00B04BA2">
        <w:trPr>
          <w:trHeight w:val="472"/>
        </w:trPr>
        <w:tc>
          <w:tcPr>
            <w:tcW w:w="559" w:type="dxa"/>
            <w:vMerge/>
            <w:vAlign w:val="center"/>
          </w:tcPr>
          <w:p w14:paraId="33419C1F" w14:textId="77777777" w:rsidR="0097128D" w:rsidRPr="003C7DED" w:rsidRDefault="0097128D" w:rsidP="00B04BA2">
            <w:pPr>
              <w:rPr>
                <w:rFonts w:ascii="Arial" w:hAnsi="Arial" w:cs="Arial"/>
                <w:sz w:val="22"/>
                <w:szCs w:val="22"/>
              </w:rPr>
            </w:pPr>
          </w:p>
        </w:tc>
        <w:tc>
          <w:tcPr>
            <w:tcW w:w="2544" w:type="dxa"/>
            <w:shd w:val="clear" w:color="auto" w:fill="F2F2F2" w:themeFill="background1" w:themeFillShade="F2"/>
            <w:vAlign w:val="center"/>
          </w:tcPr>
          <w:p w14:paraId="770F1525" w14:textId="77777777" w:rsidR="0097128D" w:rsidRPr="003C7DED" w:rsidRDefault="0097128D" w:rsidP="00B04BA2">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8AB1C03"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75E6465" w14:textId="77777777" w:rsidR="0097128D" w:rsidRPr="003C7DED" w:rsidRDefault="0097128D" w:rsidP="00B04BA2">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B3E7791"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7DDFB4" w14:textId="77777777" w:rsidR="0097128D" w:rsidRPr="003C7DED" w:rsidRDefault="0097128D" w:rsidP="00B04BA2">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45FBB0C4"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r>
      <w:tr w:rsidR="0097128D" w:rsidRPr="003C7DED" w14:paraId="0B9A96C8" w14:textId="77777777" w:rsidTr="00B04BA2">
        <w:trPr>
          <w:cantSplit/>
          <w:trHeight w:val="334"/>
        </w:trPr>
        <w:tc>
          <w:tcPr>
            <w:tcW w:w="559" w:type="dxa"/>
            <w:shd w:val="clear" w:color="auto" w:fill="F2F2F2" w:themeFill="background1" w:themeFillShade="F2"/>
            <w:vAlign w:val="center"/>
          </w:tcPr>
          <w:p w14:paraId="51377EDE" w14:textId="77777777" w:rsidR="0097128D" w:rsidRPr="003C7DED" w:rsidRDefault="0097128D" w:rsidP="00B04BA2">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590ADD5E" w14:textId="77777777" w:rsidR="0097128D" w:rsidRPr="003C7DED" w:rsidRDefault="0097128D" w:rsidP="00B04BA2">
            <w:pPr>
              <w:rPr>
                <w:rFonts w:ascii="Arial" w:hAnsi="Arial" w:cs="Arial"/>
                <w:sz w:val="22"/>
                <w:szCs w:val="22"/>
              </w:rPr>
            </w:pPr>
            <w:r w:rsidRPr="7E31162F">
              <w:rPr>
                <w:rFonts w:ascii="Arial" w:hAnsi="Arial" w:cs="Arial"/>
                <w:sz w:val="22"/>
                <w:szCs w:val="22"/>
              </w:rPr>
              <w:t>Institute/Academic Discipline/Centre:</w:t>
            </w:r>
          </w:p>
        </w:tc>
        <w:tc>
          <w:tcPr>
            <w:tcW w:w="6636" w:type="dxa"/>
            <w:gridSpan w:val="6"/>
            <w:vAlign w:val="center"/>
          </w:tcPr>
          <w:p w14:paraId="4833F068" w14:textId="1CB14DF5" w:rsidR="0097128D" w:rsidRPr="003C7DED" w:rsidRDefault="0097128D" w:rsidP="00847E42">
            <w:pPr>
              <w:rPr>
                <w:rFonts w:ascii="Arial" w:hAnsi="Arial" w:cs="Arial"/>
                <w:sz w:val="22"/>
                <w:szCs w:val="22"/>
              </w:rPr>
            </w:pPr>
            <w:r w:rsidRPr="7E31162F">
              <w:rPr>
                <w:rFonts w:ascii="Arial" w:hAnsi="Arial" w:cs="Arial"/>
                <w:sz w:val="22"/>
                <w:szCs w:val="22"/>
              </w:rPr>
              <w:t xml:space="preserve">Institute of Education and Humanities </w:t>
            </w:r>
          </w:p>
        </w:tc>
      </w:tr>
      <w:tr w:rsidR="0097128D" w:rsidRPr="003C7DED" w14:paraId="26AF67FD" w14:textId="77777777" w:rsidTr="00B04BA2">
        <w:trPr>
          <w:cantSplit/>
          <w:trHeight w:val="340"/>
        </w:trPr>
        <w:tc>
          <w:tcPr>
            <w:tcW w:w="559" w:type="dxa"/>
            <w:shd w:val="clear" w:color="auto" w:fill="F2F2F2" w:themeFill="background1" w:themeFillShade="F2"/>
            <w:vAlign w:val="center"/>
          </w:tcPr>
          <w:p w14:paraId="449737B2" w14:textId="77777777" w:rsidR="0097128D" w:rsidRPr="003C7DED" w:rsidRDefault="0097128D" w:rsidP="00B04BA2">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7840749D" w14:textId="77777777" w:rsidR="0097128D" w:rsidRPr="003C7DED" w:rsidRDefault="0097128D" w:rsidP="00B04BA2">
            <w:pPr>
              <w:rPr>
                <w:rFonts w:ascii="Arial" w:hAnsi="Arial" w:cs="Arial"/>
                <w:sz w:val="22"/>
                <w:szCs w:val="22"/>
              </w:rPr>
            </w:pPr>
            <w:r w:rsidRPr="7E31162F">
              <w:rPr>
                <w:rFonts w:ascii="Arial" w:hAnsi="Arial" w:cs="Arial"/>
                <w:sz w:val="22"/>
                <w:szCs w:val="22"/>
              </w:rPr>
              <w:t>Campus:</w:t>
            </w:r>
          </w:p>
        </w:tc>
        <w:tc>
          <w:tcPr>
            <w:tcW w:w="6636" w:type="dxa"/>
            <w:gridSpan w:val="6"/>
            <w:vAlign w:val="center"/>
          </w:tcPr>
          <w:p w14:paraId="5BC699C7" w14:textId="016304A6" w:rsidR="0097128D" w:rsidRPr="003C7DED" w:rsidRDefault="00572B31" w:rsidP="00B04BA2">
            <w:pPr>
              <w:rPr>
                <w:rFonts w:ascii="Arial" w:hAnsi="Arial" w:cs="Arial"/>
                <w:sz w:val="22"/>
                <w:szCs w:val="22"/>
              </w:rPr>
            </w:pPr>
            <w:r>
              <w:rPr>
                <w:rFonts w:ascii="Arial" w:hAnsi="Arial" w:cs="Arial"/>
                <w:sz w:val="22"/>
                <w:szCs w:val="22"/>
              </w:rPr>
              <w:t>Carmarthen</w:t>
            </w:r>
          </w:p>
          <w:p w14:paraId="6D06531D" w14:textId="77777777" w:rsidR="0097128D" w:rsidRPr="003C7DED" w:rsidRDefault="0097128D" w:rsidP="00B04BA2">
            <w:pPr>
              <w:rPr>
                <w:rFonts w:ascii="Arial" w:hAnsi="Arial" w:cs="Arial"/>
                <w:sz w:val="22"/>
                <w:szCs w:val="22"/>
              </w:rPr>
            </w:pPr>
          </w:p>
        </w:tc>
      </w:tr>
      <w:tr w:rsidR="0097128D" w:rsidRPr="003C7DED" w14:paraId="45BAD860" w14:textId="77777777" w:rsidTr="00B04BA2">
        <w:trPr>
          <w:cantSplit/>
          <w:trHeight w:val="340"/>
        </w:trPr>
        <w:tc>
          <w:tcPr>
            <w:tcW w:w="559" w:type="dxa"/>
            <w:shd w:val="clear" w:color="auto" w:fill="F2F2F2" w:themeFill="background1" w:themeFillShade="F2"/>
            <w:vAlign w:val="center"/>
          </w:tcPr>
          <w:p w14:paraId="3235107B" w14:textId="77777777" w:rsidR="0097128D" w:rsidRPr="003C7DED" w:rsidRDefault="0097128D" w:rsidP="00B04BA2">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38C601AC" w14:textId="77777777" w:rsidR="0097128D" w:rsidRPr="003C7DED" w:rsidRDefault="0097128D" w:rsidP="00B04BA2">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318E936F" w14:textId="0CCBDD9C" w:rsidR="0097128D" w:rsidRPr="003C7DED" w:rsidRDefault="0097128D" w:rsidP="0097128D">
            <w:pPr>
              <w:rPr>
                <w:rFonts w:ascii="Arial" w:hAnsi="Arial" w:cs="Arial"/>
                <w:sz w:val="22"/>
                <w:szCs w:val="22"/>
              </w:rPr>
            </w:pPr>
          </w:p>
        </w:tc>
      </w:tr>
      <w:tr w:rsidR="0097128D" w:rsidRPr="003C7DED" w14:paraId="0139785D" w14:textId="77777777" w:rsidTr="00B04BA2">
        <w:trPr>
          <w:cantSplit/>
          <w:trHeight w:val="340"/>
        </w:trPr>
        <w:tc>
          <w:tcPr>
            <w:tcW w:w="559" w:type="dxa"/>
            <w:shd w:val="clear" w:color="auto" w:fill="F2F2F2" w:themeFill="background1" w:themeFillShade="F2"/>
            <w:vAlign w:val="center"/>
          </w:tcPr>
          <w:p w14:paraId="2C0BA68E" w14:textId="77777777" w:rsidR="0097128D" w:rsidRPr="003C7DED" w:rsidRDefault="0097128D" w:rsidP="00B04BA2">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56015A98" w14:textId="77777777" w:rsidR="0097128D" w:rsidRPr="003C7DED" w:rsidRDefault="0097128D" w:rsidP="00B04BA2">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6F1484D9" w14:textId="77777777" w:rsidR="0097128D" w:rsidRPr="003C7DED" w:rsidRDefault="0097128D" w:rsidP="0097128D">
            <w:pPr>
              <w:rPr>
                <w:rFonts w:ascii="Arial" w:hAnsi="Arial" w:cs="Arial"/>
                <w:sz w:val="22"/>
                <w:szCs w:val="22"/>
              </w:rPr>
            </w:pPr>
          </w:p>
        </w:tc>
      </w:tr>
      <w:tr w:rsidR="0097128D" w:rsidRPr="003C7DED" w14:paraId="0A3D0852" w14:textId="77777777" w:rsidTr="00B04BA2">
        <w:trPr>
          <w:cantSplit/>
          <w:trHeight w:val="340"/>
        </w:trPr>
        <w:tc>
          <w:tcPr>
            <w:tcW w:w="559" w:type="dxa"/>
            <w:shd w:val="clear" w:color="auto" w:fill="F2F2F2" w:themeFill="background1" w:themeFillShade="F2"/>
            <w:vAlign w:val="center"/>
          </w:tcPr>
          <w:p w14:paraId="14CB4142" w14:textId="77777777" w:rsidR="0097128D" w:rsidRPr="003C7DED" w:rsidRDefault="0097128D" w:rsidP="00B04BA2">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549340AA" w14:textId="77777777" w:rsidR="0097128D" w:rsidRPr="003C7DED" w:rsidRDefault="0097128D" w:rsidP="00B04BA2">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3024AE3C" w14:textId="5CEFC2EC" w:rsidR="0097128D" w:rsidRPr="003C7DED" w:rsidRDefault="0097128D" w:rsidP="00B04BA2">
            <w:pPr>
              <w:rPr>
                <w:rFonts w:ascii="Arial" w:hAnsi="Arial" w:cs="Arial"/>
                <w:sz w:val="22"/>
                <w:szCs w:val="22"/>
              </w:rPr>
            </w:pPr>
          </w:p>
        </w:tc>
      </w:tr>
      <w:tr w:rsidR="0097128D" w:rsidRPr="003C7DED" w14:paraId="1DCB8233" w14:textId="77777777" w:rsidTr="00B04BA2">
        <w:trPr>
          <w:cantSplit/>
          <w:trHeight w:val="340"/>
        </w:trPr>
        <w:tc>
          <w:tcPr>
            <w:tcW w:w="559" w:type="dxa"/>
            <w:shd w:val="clear" w:color="auto" w:fill="F2F2F2" w:themeFill="background1" w:themeFillShade="F2"/>
            <w:vAlign w:val="center"/>
          </w:tcPr>
          <w:p w14:paraId="6274E111" w14:textId="77777777" w:rsidR="0097128D" w:rsidRPr="003C7DED" w:rsidRDefault="0097128D" w:rsidP="00B04BA2">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38EB3A9E" w14:textId="77777777" w:rsidR="0097128D" w:rsidRPr="003C7DED" w:rsidRDefault="0097128D" w:rsidP="00B04BA2">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33349963" w14:textId="7515CE0B" w:rsidR="0097128D" w:rsidRPr="003C7DED" w:rsidRDefault="0097128D" w:rsidP="00B04BA2">
            <w:pPr>
              <w:rPr>
                <w:rFonts w:ascii="Arial" w:hAnsi="Arial" w:cs="Arial"/>
                <w:sz w:val="22"/>
                <w:szCs w:val="22"/>
              </w:rPr>
            </w:pPr>
          </w:p>
        </w:tc>
        <w:tc>
          <w:tcPr>
            <w:tcW w:w="2977" w:type="dxa"/>
            <w:gridSpan w:val="3"/>
            <w:shd w:val="clear" w:color="auto" w:fill="F2F2F2" w:themeFill="background1" w:themeFillShade="F2"/>
            <w:vAlign w:val="center"/>
          </w:tcPr>
          <w:p w14:paraId="03ED4A94" w14:textId="77777777" w:rsidR="0097128D" w:rsidRPr="003C7DED" w:rsidRDefault="0097128D" w:rsidP="00B04BA2">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4152BA8D" w14:textId="608E74EE" w:rsidR="0097128D" w:rsidRPr="003C7DED" w:rsidRDefault="0097128D" w:rsidP="00B04BA2">
            <w:pPr>
              <w:rPr>
                <w:rFonts w:ascii="Arial" w:hAnsi="Arial" w:cs="Arial"/>
                <w:sz w:val="22"/>
                <w:szCs w:val="22"/>
              </w:rPr>
            </w:pPr>
          </w:p>
        </w:tc>
      </w:tr>
      <w:tr w:rsidR="0097128D" w:rsidRPr="003C7DED" w14:paraId="1AD9244B" w14:textId="77777777" w:rsidTr="00B04BA2">
        <w:tc>
          <w:tcPr>
            <w:tcW w:w="10448" w:type="dxa"/>
            <w:gridSpan w:val="9"/>
            <w:vAlign w:val="center"/>
          </w:tcPr>
          <w:p w14:paraId="234EA33D" w14:textId="77777777" w:rsidR="0097128D" w:rsidRPr="003C7DED" w:rsidRDefault="0097128D" w:rsidP="00B04BA2">
            <w:pPr>
              <w:rPr>
                <w:rFonts w:ascii="Arial" w:hAnsi="Arial" w:cs="Arial"/>
                <w:sz w:val="22"/>
                <w:szCs w:val="22"/>
              </w:rPr>
            </w:pPr>
            <w:r w:rsidRPr="7E31162F">
              <w:rPr>
                <w:rFonts w:ascii="Arial" w:hAnsi="Arial" w:cs="Arial"/>
                <w:b/>
                <w:bCs/>
                <w:i/>
                <w:iCs/>
                <w:sz w:val="22"/>
                <w:szCs w:val="22"/>
              </w:rPr>
              <w:t>For students:</w:t>
            </w:r>
          </w:p>
        </w:tc>
      </w:tr>
      <w:tr w:rsidR="0097128D" w:rsidRPr="003C7DED" w14:paraId="49DFF869" w14:textId="77777777" w:rsidTr="00B04BA2">
        <w:trPr>
          <w:trHeight w:val="513"/>
        </w:trPr>
        <w:tc>
          <w:tcPr>
            <w:tcW w:w="559" w:type="dxa"/>
            <w:shd w:val="clear" w:color="auto" w:fill="F2F2F2" w:themeFill="background1" w:themeFillShade="F2"/>
            <w:vAlign w:val="center"/>
          </w:tcPr>
          <w:p w14:paraId="17520F84" w14:textId="77777777" w:rsidR="0097128D" w:rsidRPr="003C7DED" w:rsidRDefault="0097128D" w:rsidP="00B04BA2">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14:paraId="4229EC42" w14:textId="77777777" w:rsidR="0097128D" w:rsidRPr="003C7DED" w:rsidRDefault="0097128D" w:rsidP="00B04BA2">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14:paraId="5D596762" w14:textId="77777777" w:rsidR="0097128D" w:rsidRPr="003C7DED" w:rsidRDefault="0097128D" w:rsidP="00B04BA2">
            <w:pPr>
              <w:rPr>
                <w:rFonts w:ascii="Arial" w:hAnsi="Arial" w:cs="Arial"/>
                <w:sz w:val="22"/>
                <w:szCs w:val="22"/>
              </w:rPr>
            </w:pPr>
          </w:p>
        </w:tc>
      </w:tr>
      <w:tr w:rsidR="0097128D" w:rsidRPr="003C7DED" w14:paraId="4970EC82" w14:textId="77777777" w:rsidTr="00B04BA2">
        <w:trPr>
          <w:trHeight w:val="549"/>
        </w:trPr>
        <w:tc>
          <w:tcPr>
            <w:tcW w:w="559" w:type="dxa"/>
            <w:shd w:val="clear" w:color="auto" w:fill="F2F2F2" w:themeFill="background1" w:themeFillShade="F2"/>
            <w:vAlign w:val="center"/>
          </w:tcPr>
          <w:p w14:paraId="3049BDDF" w14:textId="77777777" w:rsidR="0097128D" w:rsidRPr="003C7DED" w:rsidRDefault="0097128D" w:rsidP="00B04BA2">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14:paraId="1805D2CE" w14:textId="77777777" w:rsidR="0097128D" w:rsidRPr="003C7DED" w:rsidRDefault="0097128D" w:rsidP="00B04BA2">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14:paraId="3274E48E" w14:textId="77777777" w:rsidR="0097128D" w:rsidRPr="003C7DED" w:rsidRDefault="0097128D" w:rsidP="00B04BA2">
            <w:pPr>
              <w:rPr>
                <w:rFonts w:ascii="Arial" w:hAnsi="Arial" w:cs="Arial"/>
                <w:sz w:val="22"/>
                <w:szCs w:val="22"/>
              </w:rPr>
            </w:pPr>
          </w:p>
        </w:tc>
      </w:tr>
      <w:tr w:rsidR="0097128D" w:rsidRPr="003C7DED" w14:paraId="0FA76AC7" w14:textId="77777777" w:rsidTr="00B04BA2">
        <w:trPr>
          <w:trHeight w:val="557"/>
        </w:trPr>
        <w:tc>
          <w:tcPr>
            <w:tcW w:w="559" w:type="dxa"/>
            <w:shd w:val="clear" w:color="auto" w:fill="F2F2F2" w:themeFill="background1" w:themeFillShade="F2"/>
            <w:vAlign w:val="center"/>
          </w:tcPr>
          <w:p w14:paraId="0C2E17AA" w14:textId="77777777" w:rsidR="0097128D" w:rsidRPr="003C7DED" w:rsidRDefault="0097128D" w:rsidP="00B04BA2">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14:paraId="5F4E7F77" w14:textId="6F8D72D1" w:rsidR="0097128D" w:rsidRPr="003C7DED" w:rsidRDefault="0097128D" w:rsidP="00B04BA2">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14:paraId="617CE699" w14:textId="77777777" w:rsidR="0097128D" w:rsidRPr="003C7DED" w:rsidRDefault="0097128D" w:rsidP="00B04BA2">
            <w:pPr>
              <w:rPr>
                <w:rFonts w:ascii="Arial" w:hAnsi="Arial" w:cs="Arial"/>
                <w:sz w:val="22"/>
                <w:szCs w:val="22"/>
              </w:rPr>
            </w:pPr>
          </w:p>
        </w:tc>
      </w:tr>
    </w:tbl>
    <w:p w14:paraId="0317E364" w14:textId="77777777" w:rsidR="00CD2E2A" w:rsidRDefault="00CD2E2A" w:rsidP="00354F34">
      <w:pPr>
        <w:autoSpaceDE w:val="0"/>
        <w:autoSpaceDN w:val="0"/>
        <w:adjustRightInd w:val="0"/>
        <w:spacing w:after="240"/>
        <w:jc w:val="both"/>
        <w:rPr>
          <w:rFonts w:ascii="Arial" w:hAnsi="Arial" w:cs="Arial"/>
          <w:b/>
          <w:sz w:val="22"/>
          <w:szCs w:val="22"/>
        </w:rPr>
      </w:pPr>
    </w:p>
    <w:p w14:paraId="614AF697" w14:textId="00C43AFE"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2D4E1D2"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2A63">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97128D" w:rsidRPr="004C3A0B" w14:paraId="4BDF1F03" w14:textId="77777777" w:rsidTr="003F6F7B">
        <w:trPr>
          <w:trHeight w:val="355"/>
        </w:trPr>
        <w:tc>
          <w:tcPr>
            <w:tcW w:w="562" w:type="dxa"/>
            <w:vAlign w:val="center"/>
          </w:tcPr>
          <w:p w14:paraId="522FFB25" w14:textId="49FBBECE"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14:paraId="71621F69" w14:textId="2B15E6B8" w:rsidR="0097128D" w:rsidRPr="003F6F7B" w:rsidRDefault="0097128D" w:rsidP="0097128D">
            <w:pPr>
              <w:autoSpaceDE w:val="0"/>
              <w:autoSpaceDN w:val="0"/>
              <w:adjustRightInd w:val="0"/>
              <w:rPr>
                <w:rFonts w:ascii="Arial" w:hAnsi="Arial" w:cs="Arial"/>
                <w:b/>
                <w:bCs/>
                <w:sz w:val="22"/>
                <w:szCs w:val="22"/>
              </w:rPr>
            </w:pPr>
            <w:r w:rsidRPr="7E31162F">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0CCC989" w:rsidR="0097128D" w:rsidRPr="00DD0929" w:rsidRDefault="0097128D" w:rsidP="0097128D">
                <w:pPr>
                  <w:autoSpaceDE w:val="0"/>
                  <w:autoSpaceDN w:val="0"/>
                  <w:adjustRightInd w:val="0"/>
                  <w:jc w:val="center"/>
                  <w:rPr>
                    <w:rFonts w:ascii="Arial" w:hAnsi="Arial" w:cs="Arial"/>
                    <w:b/>
                    <w:bCs/>
                    <w:sz w:val="22"/>
                    <w:szCs w:val="22"/>
                  </w:rPr>
                </w:pPr>
                <w:r w:rsidRPr="7E31162F">
                  <w:rPr>
                    <w:rFonts w:ascii="MS Gothic" w:eastAsia="MS Gothic" w:hAnsi="MS Gothic" w:cs="MS Gothic"/>
                    <w:sz w:val="22"/>
                    <w:szCs w:val="22"/>
                  </w:rPr>
                  <w:t>☒</w:t>
                </w:r>
              </w:p>
            </w:tc>
          </w:sdtContent>
        </w:sdt>
      </w:tr>
      <w:tr w:rsidR="0097128D" w:rsidRPr="004C3A0B" w14:paraId="3A9D97A8" w14:textId="77777777" w:rsidTr="003F6F7B">
        <w:trPr>
          <w:trHeight w:val="417"/>
        </w:trPr>
        <w:tc>
          <w:tcPr>
            <w:tcW w:w="562" w:type="dxa"/>
            <w:vAlign w:val="center"/>
          </w:tcPr>
          <w:p w14:paraId="63CC582D" w14:textId="3E362CC2"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14:paraId="57D4F2CF" w14:textId="5E0CB556" w:rsidR="0097128D" w:rsidRPr="006C1FDD" w:rsidRDefault="0097128D" w:rsidP="0097128D">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Content>
              <w:p w14:paraId="1F73DACC" w14:textId="0D31D95A" w:rsidR="0097128D" w:rsidRPr="004C3A0B" w:rsidRDefault="0097128D" w:rsidP="0097128D">
                <w:pPr>
                  <w:autoSpaceDE w:val="0"/>
                  <w:autoSpaceDN w:val="0"/>
                  <w:adjustRightInd w:val="0"/>
                  <w:jc w:val="center"/>
                  <w:rPr>
                    <w:rFonts w:ascii="Arial" w:hAnsi="Arial" w:cs="Arial"/>
                    <w:b/>
                    <w:bCs/>
                    <w:i/>
                    <w:sz w:val="22"/>
                    <w:szCs w:val="22"/>
                  </w:rPr>
                </w:pPr>
                <w:r w:rsidRPr="5EDAD7A4">
                  <w:rPr>
                    <w:rFonts w:ascii="MS Gothic" w:eastAsia="MS Gothic" w:hAnsi="MS Gothic" w:cs="MS Gothic"/>
                    <w:sz w:val="22"/>
                    <w:szCs w:val="22"/>
                  </w:rPr>
                  <w:t>☒</w:t>
                </w:r>
              </w:p>
            </w:sdtContent>
          </w:sdt>
        </w:tc>
      </w:tr>
      <w:tr w:rsidR="0097128D" w:rsidRPr="004C3A0B" w14:paraId="38A85C17" w14:textId="77777777" w:rsidTr="003F6F7B">
        <w:trPr>
          <w:trHeight w:val="409"/>
        </w:trPr>
        <w:tc>
          <w:tcPr>
            <w:tcW w:w="562" w:type="dxa"/>
            <w:vAlign w:val="center"/>
          </w:tcPr>
          <w:p w14:paraId="4526A752" w14:textId="67C73261"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14:paraId="216438DA" w14:textId="5EABC26F" w:rsidR="0097128D" w:rsidRPr="001B41AD" w:rsidRDefault="0097128D" w:rsidP="0097128D">
            <w:pPr>
              <w:autoSpaceDE w:val="0"/>
              <w:autoSpaceDN w:val="0"/>
              <w:adjustRightInd w:val="0"/>
              <w:rPr>
                <w:rFonts w:ascii="Arial" w:hAnsi="Arial" w:cs="Arial"/>
                <w:b/>
                <w:bCs/>
                <w:iCs/>
                <w:sz w:val="22"/>
                <w:szCs w:val="22"/>
              </w:rPr>
            </w:pPr>
            <w:r w:rsidRPr="7E31162F">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Content>
              <w:p w14:paraId="1CE5D851" w14:textId="3AA1C8C0" w:rsidR="0097128D" w:rsidRPr="004C3A0B" w:rsidRDefault="0097128D" w:rsidP="0097128D">
                <w:pPr>
                  <w:autoSpaceDE w:val="0"/>
                  <w:autoSpaceDN w:val="0"/>
                  <w:adjustRightInd w:val="0"/>
                  <w:jc w:val="center"/>
                  <w:rPr>
                    <w:rFonts w:ascii="Arial" w:hAnsi="Arial" w:cs="Arial"/>
                    <w:b/>
                    <w:bCs/>
                    <w:i/>
                    <w:sz w:val="22"/>
                    <w:szCs w:val="22"/>
                  </w:rPr>
                </w:pPr>
                <w:r w:rsidRPr="7E31162F">
                  <w:rPr>
                    <w:rFonts w:ascii="MS Gothic" w:eastAsia="MS Gothic" w:hAnsi="MS Gothic" w:cs="MS Gothic"/>
                    <w:sz w:val="22"/>
                    <w:szCs w:val="22"/>
                  </w:rPr>
                  <w:t>☒</w:t>
                </w:r>
              </w:p>
            </w:sdtContent>
          </w:sdt>
        </w:tc>
      </w:tr>
      <w:tr w:rsidR="0097128D" w:rsidRPr="004C3A0B" w14:paraId="2BA37952" w14:textId="77777777" w:rsidTr="003F6F7B">
        <w:trPr>
          <w:trHeight w:val="409"/>
        </w:trPr>
        <w:tc>
          <w:tcPr>
            <w:tcW w:w="562" w:type="dxa"/>
            <w:vAlign w:val="center"/>
          </w:tcPr>
          <w:p w14:paraId="2717E581" w14:textId="5A5628D5" w:rsidR="0097128D" w:rsidRPr="002132F9"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4</w:t>
            </w:r>
          </w:p>
        </w:tc>
        <w:tc>
          <w:tcPr>
            <w:tcW w:w="8784" w:type="dxa"/>
            <w:vAlign w:val="center"/>
          </w:tcPr>
          <w:p w14:paraId="5ACC51EA" w14:textId="36696C17"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Ethics and Conduct (2021)</w:t>
            </w:r>
          </w:p>
        </w:tc>
        <w:tc>
          <w:tcPr>
            <w:tcW w:w="1134" w:type="dxa"/>
            <w:shd w:val="clear" w:color="auto" w:fill="BFBFBF" w:themeFill="background1" w:themeFillShade="BF"/>
            <w:vAlign w:val="center"/>
          </w:tcPr>
          <w:p w14:paraId="6B6F65DB" w14:textId="7A9EF0CB"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5C530385" w14:textId="77777777" w:rsidTr="003F6F7B">
        <w:trPr>
          <w:trHeight w:val="409"/>
        </w:trPr>
        <w:tc>
          <w:tcPr>
            <w:tcW w:w="562" w:type="dxa"/>
            <w:vAlign w:val="center"/>
          </w:tcPr>
          <w:p w14:paraId="4E2DD0C1" w14:textId="3E88913C"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5</w:t>
            </w:r>
          </w:p>
        </w:tc>
        <w:tc>
          <w:tcPr>
            <w:tcW w:w="8784" w:type="dxa"/>
            <w:vAlign w:val="center"/>
          </w:tcPr>
          <w:p w14:paraId="4EAE623D" w14:textId="18387D72"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Human Research Ethics (2021)</w:t>
            </w:r>
          </w:p>
        </w:tc>
        <w:tc>
          <w:tcPr>
            <w:tcW w:w="1134" w:type="dxa"/>
            <w:shd w:val="clear" w:color="auto" w:fill="BFBFBF" w:themeFill="background1" w:themeFillShade="BF"/>
            <w:vAlign w:val="center"/>
          </w:tcPr>
          <w:p w14:paraId="12FBAE1B" w14:textId="5E565259"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26BE84BF" w14:textId="77777777" w:rsidTr="003F6F7B">
        <w:trPr>
          <w:trHeight w:val="409"/>
        </w:trPr>
        <w:tc>
          <w:tcPr>
            <w:tcW w:w="562" w:type="dxa"/>
            <w:vAlign w:val="center"/>
          </w:tcPr>
          <w:p w14:paraId="2A125DB7" w14:textId="30A21752"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6</w:t>
            </w:r>
          </w:p>
        </w:tc>
        <w:tc>
          <w:tcPr>
            <w:tcW w:w="8784" w:type="dxa"/>
            <w:vAlign w:val="center"/>
          </w:tcPr>
          <w:p w14:paraId="1DA1F4F2" w14:textId="55656959"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14:paraId="693EBBFB" w14:textId="1A035D57"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41F94" w:rsidRPr="004C3A0B" w14:paraId="6705D2A0" w14:textId="77777777" w:rsidTr="003F6F7B">
        <w:trPr>
          <w:trHeight w:val="409"/>
        </w:trPr>
        <w:tc>
          <w:tcPr>
            <w:tcW w:w="562" w:type="dxa"/>
            <w:vAlign w:val="center"/>
          </w:tcPr>
          <w:p w14:paraId="5430C04B" w14:textId="402ED933" w:rsidR="00941F94" w:rsidRPr="5EDAD7A4" w:rsidRDefault="00941F94" w:rsidP="0097128D">
            <w:pPr>
              <w:autoSpaceDE w:val="0"/>
              <w:autoSpaceDN w:val="0"/>
              <w:adjustRightInd w:val="0"/>
              <w:rPr>
                <w:rFonts w:ascii="Arial" w:eastAsia="Arial" w:hAnsi="Arial" w:cs="Arial"/>
                <w:sz w:val="22"/>
                <w:szCs w:val="22"/>
              </w:rPr>
            </w:pPr>
            <w:r>
              <w:rPr>
                <w:rFonts w:ascii="Arial" w:eastAsia="Arial" w:hAnsi="Arial" w:cs="Arial"/>
                <w:sz w:val="22"/>
                <w:szCs w:val="22"/>
              </w:rPr>
              <w:lastRenderedPageBreak/>
              <w:t>7</w:t>
            </w:r>
          </w:p>
        </w:tc>
        <w:tc>
          <w:tcPr>
            <w:tcW w:w="8784" w:type="dxa"/>
            <w:vAlign w:val="center"/>
          </w:tcPr>
          <w:p w14:paraId="6D4DF01C" w14:textId="57059385" w:rsidR="00941F94" w:rsidRPr="5EDAD7A4" w:rsidRDefault="00765F57" w:rsidP="0097128D">
            <w:pPr>
              <w:autoSpaceDE w:val="0"/>
              <w:autoSpaceDN w:val="0"/>
              <w:adjustRightInd w:val="0"/>
              <w:rPr>
                <w:rFonts w:ascii="Arial" w:eastAsia="Arial" w:hAnsi="Arial" w:cs="Arial"/>
                <w:i/>
                <w:iCs/>
                <w:sz w:val="22"/>
                <w:szCs w:val="22"/>
              </w:rPr>
            </w:pPr>
            <w:r w:rsidRPr="00765F57">
              <w:rPr>
                <w:rFonts w:ascii="Arial" w:eastAsia="Arial" w:hAnsi="Arial" w:cs="Arial"/>
                <w:i/>
                <w:iCs/>
                <w:sz w:val="22"/>
                <w:szCs w:val="22"/>
              </w:rPr>
              <w:t>Ethical Guidelines for Educational Research, fifth edition (2024)</w:t>
            </w:r>
          </w:p>
        </w:tc>
        <w:tc>
          <w:tcPr>
            <w:tcW w:w="1134" w:type="dxa"/>
            <w:shd w:val="clear" w:color="auto" w:fill="BFBFBF" w:themeFill="background1" w:themeFillShade="BF"/>
            <w:vAlign w:val="center"/>
          </w:tcPr>
          <w:p w14:paraId="62014D78" w14:textId="2B06CA4C" w:rsidR="00941F94" w:rsidRPr="5EDAD7A4" w:rsidRDefault="00765F57" w:rsidP="0097128D">
            <w:pPr>
              <w:autoSpaceDE w:val="0"/>
              <w:autoSpaceDN w:val="0"/>
              <w:adjustRightInd w:val="0"/>
              <w:jc w:val="center"/>
              <w:rPr>
                <w:rFonts w:ascii="MS Gothic" w:eastAsia="MS Gothic" w:hAnsi="MS Gothic" w:cs="MS Gothic"/>
                <w:color w:val="000000" w:themeColor="text1"/>
                <w:sz w:val="22"/>
                <w:szCs w:val="22"/>
              </w:rPr>
            </w:pPr>
            <w:r w:rsidRPr="5EDAD7A4">
              <w:rPr>
                <w:rFonts w:ascii="MS Gothic" w:eastAsia="MS Gothic" w:hAnsi="MS Gothic" w:cs="MS Gothic"/>
                <w:color w:val="000000" w:themeColor="text1"/>
                <w:sz w:val="22"/>
                <w:szCs w:val="22"/>
              </w:rPr>
              <w:t>☒</w:t>
            </w:r>
          </w:p>
        </w:tc>
      </w:tr>
      <w:tr w:rsidR="001B41AD" w:rsidRPr="004C3A0B" w14:paraId="69588EC8" w14:textId="77777777" w:rsidTr="003F6F7B">
        <w:trPr>
          <w:trHeight w:val="409"/>
        </w:trPr>
        <w:tc>
          <w:tcPr>
            <w:tcW w:w="562" w:type="dxa"/>
            <w:vAlign w:val="center"/>
          </w:tcPr>
          <w:p w14:paraId="640B040F" w14:textId="77777777" w:rsidR="001B41AD" w:rsidRDefault="001B41AD" w:rsidP="001B41AD">
            <w:pPr>
              <w:autoSpaceDE w:val="0"/>
              <w:autoSpaceDN w:val="0"/>
              <w:adjustRightInd w:val="0"/>
              <w:rPr>
                <w:rFonts w:ascii="Arial" w:hAnsi="Arial" w:cs="Arial"/>
                <w:sz w:val="22"/>
                <w:szCs w:val="22"/>
              </w:rPr>
            </w:pPr>
          </w:p>
        </w:tc>
        <w:tc>
          <w:tcPr>
            <w:tcW w:w="8784" w:type="dxa"/>
            <w:vAlign w:val="center"/>
          </w:tcPr>
          <w:p w14:paraId="15A7A14C" w14:textId="0211EEB2" w:rsidR="001B41AD" w:rsidRPr="0097128D" w:rsidRDefault="0097128D" w:rsidP="001B41AD">
            <w:pPr>
              <w:autoSpaceDE w:val="0"/>
              <w:autoSpaceDN w:val="0"/>
              <w:adjustRightInd w:val="0"/>
              <w:rPr>
                <w:rFonts w:ascii="Arial" w:hAnsi="Arial" w:cs="Arial"/>
                <w:i/>
                <w:sz w:val="22"/>
                <w:szCs w:val="22"/>
              </w:rPr>
            </w:pPr>
            <w:r w:rsidRPr="0097128D">
              <w:rPr>
                <w:rFonts w:ascii="Arial" w:hAnsi="Arial" w:cs="Arial"/>
                <w:i/>
                <w:sz w:val="22"/>
                <w:szCs w:val="22"/>
              </w:rPr>
              <w:t xml:space="preserve">Other guidance Documents </w:t>
            </w:r>
          </w:p>
        </w:tc>
        <w:tc>
          <w:tcPr>
            <w:tcW w:w="1134" w:type="dxa"/>
            <w:shd w:val="clear" w:color="auto" w:fill="BFBFBF" w:themeFill="background1" w:themeFillShade="BF"/>
            <w:vAlign w:val="center"/>
          </w:tcPr>
          <w:sdt>
            <w:sdtPr>
              <w:rPr>
                <w:rFonts w:ascii="Arial" w:hAnsi="Arial" w:cs="Arial"/>
                <w:b/>
                <w:bCs/>
                <w:sz w:val="22"/>
                <w:szCs w:val="22"/>
              </w:rPr>
              <w:id w:val="-1299603799"/>
              <w14:checkbox>
                <w14:checked w14:val="0"/>
                <w14:checkedState w14:val="2612" w14:font="MS Gothic"/>
                <w14:uncheckedState w14:val="2610" w14:font="MS Gothic"/>
              </w14:checkbox>
            </w:sdtPr>
            <w:sdtContent>
              <w:p w14:paraId="5AE39F06" w14:textId="2DC8EAB3"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00F96C3F" w:rsidRPr="004C3A0B" w14:paraId="158575DD" w14:textId="77777777" w:rsidTr="0097128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1C2793B0"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5598EF2"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7CDA2BF"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Purpose of Research Activity</w:t>
            </w:r>
          </w:p>
          <w:p w14:paraId="36E94225"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Proposed Research Question</w:t>
            </w:r>
          </w:p>
          <w:p w14:paraId="2D9B473B"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Aims of Research Activity</w:t>
            </w:r>
          </w:p>
          <w:p w14:paraId="39086858" w14:textId="77777777" w:rsidR="0097128D" w:rsidRPr="0097128D" w:rsidRDefault="0097128D" w:rsidP="009B1FE1">
            <w:pPr>
              <w:pStyle w:val="ListParagraph"/>
              <w:numPr>
                <w:ilvl w:val="0"/>
                <w:numId w:val="2"/>
              </w:numPr>
              <w:spacing w:after="240"/>
              <w:rPr>
                <w:rFonts w:ascii="Arial" w:hAnsi="Arial" w:cs="Arial"/>
                <w:i/>
              </w:rPr>
            </w:pPr>
            <w:r w:rsidRPr="0097128D">
              <w:rPr>
                <w:rFonts w:ascii="Arial" w:hAnsi="Arial" w:cs="Arial"/>
                <w:i/>
              </w:rPr>
              <w:t>Objectives of Research Activity</w:t>
            </w:r>
          </w:p>
          <w:p w14:paraId="1297BD81" w14:textId="39D48FF5" w:rsidR="0097128D" w:rsidRPr="00A42F82" w:rsidRDefault="0097128D" w:rsidP="0097128D">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14:paraId="624DC6EB" w14:textId="77777777" w:rsidR="0097128D" w:rsidRPr="0097128D" w:rsidRDefault="0097128D" w:rsidP="009B1FE1">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14:paraId="0F2B91CF" w14:textId="5CD50308" w:rsidR="00F96C3F" w:rsidRPr="009D2E0B" w:rsidRDefault="0097128D" w:rsidP="009B1FE1">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00F96C3F" w:rsidRPr="004C3A0B" w:rsidDel="002A152D" w14:paraId="33018EAC" w14:textId="77777777" w:rsidTr="0097128D">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46ECBD89" w14:textId="77777777" w:rsidR="00360954" w:rsidRPr="00360954" w:rsidRDefault="00360954" w:rsidP="00360954">
            <w:pPr>
              <w:rPr>
                <w:rFonts w:ascii="Arial" w:hAnsi="Arial" w:cs="Arial"/>
                <w:color w:val="00CC00"/>
                <w:sz w:val="22"/>
                <w:szCs w:val="22"/>
              </w:rPr>
            </w:pPr>
            <w:r w:rsidRPr="00360954">
              <w:rPr>
                <w:rFonts w:ascii="Arial" w:hAnsi="Arial" w:cs="Arial"/>
                <w:color w:val="00CC00"/>
                <w:sz w:val="22"/>
                <w:szCs w:val="22"/>
              </w:rPr>
              <w:t>This research explores teachers’ experiences of working with children and young people identified as having Additional Learning Needs (ALN) within comprehensive schools in Wales. The study focuses on understanding teachers’ perceptions of inclusion, support, classroom challenges, professional responsibilities, and the impact of ALN provision on teaching practice and wellbeing.</w:t>
            </w:r>
          </w:p>
          <w:p w14:paraId="03300777" w14:textId="77777777" w:rsidR="00360954" w:rsidRPr="00360954" w:rsidRDefault="00360954" w:rsidP="00360954">
            <w:pPr>
              <w:rPr>
                <w:rFonts w:ascii="Arial" w:hAnsi="Arial" w:cs="Arial"/>
                <w:color w:val="00CC00"/>
                <w:sz w:val="22"/>
                <w:szCs w:val="22"/>
              </w:rPr>
            </w:pPr>
            <w:r w:rsidRPr="00360954">
              <w:rPr>
                <w:rFonts w:ascii="Arial" w:hAnsi="Arial" w:cs="Arial"/>
                <w:color w:val="00CC00"/>
                <w:sz w:val="22"/>
                <w:szCs w:val="22"/>
              </w:rPr>
              <w:t>Recent educational reforms in Wales, including the implementation of the Additional Learning Needs and Education Tribunal (Wales) Act 2018, have increased expectations on schools and teachers to provide inclusive and person-centred support for learners with ALN. Existing research suggests that teachers often value inclusive education but may experience challenges relating to workload, access to training, classroom management, collaboration with support staff, and balancing the needs of diverse learners. Research has also highlighted concerns around limited resources, emotional demands, and confidence in meeting increasingly complex learner needs.</w:t>
            </w:r>
          </w:p>
          <w:p w14:paraId="649B19C6" w14:textId="77777777" w:rsidR="00360954" w:rsidRPr="00360954" w:rsidRDefault="00360954" w:rsidP="00360954">
            <w:pPr>
              <w:rPr>
                <w:rFonts w:ascii="Arial" w:hAnsi="Arial" w:cs="Arial"/>
                <w:color w:val="00CC00"/>
                <w:sz w:val="22"/>
                <w:szCs w:val="22"/>
              </w:rPr>
            </w:pPr>
            <w:r w:rsidRPr="00360954">
              <w:rPr>
                <w:rFonts w:ascii="Arial" w:hAnsi="Arial" w:cs="Arial"/>
                <w:color w:val="00CC00"/>
                <w:sz w:val="22"/>
                <w:szCs w:val="22"/>
              </w:rPr>
              <w:t>This study aims to contribute to the existing body of knowledge by providing an in-depth exploration of teachers’ lived experiences within comprehensive school settings. The findings may help identify common challenges, supportive practices, and professional development needs relating to ALN provision in secondary education.</w:t>
            </w:r>
          </w:p>
          <w:p w14:paraId="2D38ADF4" w14:textId="77777777" w:rsidR="00360954" w:rsidRPr="00360954" w:rsidRDefault="00360954" w:rsidP="00360954">
            <w:pPr>
              <w:rPr>
                <w:rFonts w:ascii="Arial" w:hAnsi="Arial" w:cs="Arial"/>
                <w:color w:val="00CC00"/>
                <w:sz w:val="22"/>
                <w:szCs w:val="22"/>
              </w:rPr>
            </w:pPr>
            <w:r w:rsidRPr="00360954">
              <w:rPr>
                <w:rFonts w:ascii="Arial" w:hAnsi="Arial" w:cs="Arial"/>
                <w:color w:val="00CC00"/>
                <w:sz w:val="22"/>
                <w:szCs w:val="22"/>
              </w:rPr>
              <w:t>The research addresses an important area because teachers play a central role in implementing inclusive education policy and supporting the educational experiences of children and young people with ALN. Understanding teachers’ experiences may help inform future training, support systems, and school practices.</w:t>
            </w:r>
          </w:p>
          <w:p w14:paraId="2B320BC7" w14:textId="56F886EE" w:rsidR="00F96C3F" w:rsidRPr="00DD3C01" w:rsidRDefault="00F96C3F" w:rsidP="00360954">
            <w:pPr>
              <w:rPr>
                <w:rFonts w:ascii="Arial" w:hAnsi="Arial" w:cs="Arial"/>
                <w:color w:val="00CC00"/>
                <w:sz w:val="22"/>
                <w:szCs w:val="22"/>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7128D">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vAlign w:val="center"/>
          </w:tcPr>
          <w:p w14:paraId="5DCB39FE" w14:textId="772BA8C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14:paraId="587CB97C" w14:textId="77777777" w:rsidR="00F96C3F" w:rsidRDefault="00F96C3F" w:rsidP="00F96C3F">
            <w:pPr>
              <w:rPr>
                <w:rFonts w:ascii="Arial" w:hAnsi="Arial" w:cs="Arial"/>
              </w:rPr>
            </w:pPr>
          </w:p>
          <w:p w14:paraId="7417BAEB" w14:textId="77777777" w:rsidR="001674EC" w:rsidRPr="001674EC" w:rsidRDefault="001674EC" w:rsidP="001674EC">
            <w:pPr>
              <w:pStyle w:val="ListParagraph"/>
              <w:numPr>
                <w:ilvl w:val="0"/>
                <w:numId w:val="1"/>
              </w:numPr>
              <w:rPr>
                <w:rFonts w:ascii="Arial" w:hAnsi="Arial" w:cs="Arial"/>
                <w:b/>
                <w:bCs/>
                <w:color w:val="00CC00"/>
              </w:rPr>
            </w:pPr>
            <w:r w:rsidRPr="001674EC">
              <w:rPr>
                <w:rFonts w:ascii="Arial" w:hAnsi="Arial" w:cs="Arial"/>
                <w:b/>
                <w:bCs/>
                <w:color w:val="00CC00"/>
              </w:rPr>
              <w:t>How do comprehensive school teachers experience working with children and young people with Additional Learning Needs?</w:t>
            </w:r>
          </w:p>
          <w:p w14:paraId="4D6AC501" w14:textId="77777777" w:rsidR="001674EC" w:rsidRPr="001674EC" w:rsidRDefault="001674EC" w:rsidP="001674EC">
            <w:pPr>
              <w:pStyle w:val="ListParagraph"/>
              <w:numPr>
                <w:ilvl w:val="0"/>
                <w:numId w:val="1"/>
              </w:numPr>
              <w:rPr>
                <w:rFonts w:ascii="Arial" w:hAnsi="Arial" w:cs="Arial"/>
                <w:b/>
                <w:bCs/>
                <w:color w:val="00CC00"/>
              </w:rPr>
            </w:pPr>
            <w:r w:rsidRPr="001674EC">
              <w:rPr>
                <w:rFonts w:ascii="Arial" w:hAnsi="Arial" w:cs="Arial"/>
                <w:b/>
                <w:bCs/>
                <w:color w:val="00CC00"/>
              </w:rPr>
              <w:t>Secondary question:</w:t>
            </w:r>
          </w:p>
          <w:p w14:paraId="1414861E" w14:textId="77777777" w:rsidR="001674EC" w:rsidRPr="001674EC" w:rsidRDefault="001674EC" w:rsidP="001674EC">
            <w:pPr>
              <w:pStyle w:val="ListParagraph"/>
              <w:numPr>
                <w:ilvl w:val="0"/>
                <w:numId w:val="1"/>
              </w:numPr>
              <w:rPr>
                <w:rFonts w:ascii="Arial" w:hAnsi="Arial" w:cs="Arial"/>
                <w:b/>
                <w:bCs/>
                <w:color w:val="00CC00"/>
              </w:rPr>
            </w:pPr>
            <w:r w:rsidRPr="001674EC">
              <w:rPr>
                <w:rFonts w:ascii="Arial" w:hAnsi="Arial" w:cs="Arial"/>
                <w:b/>
                <w:bCs/>
                <w:color w:val="00CC00"/>
              </w:rPr>
              <w:t>What factors do teachers perceive as supporting or challenging inclusive practice for learners with ALN in comprehensive school settings?</w:t>
            </w:r>
          </w:p>
          <w:p w14:paraId="399A7D28" w14:textId="1101B92D" w:rsidR="00F96C3F" w:rsidRPr="001674EC" w:rsidRDefault="00F96C3F" w:rsidP="001674EC">
            <w:pPr>
              <w:pStyle w:val="ListParagraph"/>
              <w:ind w:left="360"/>
              <w:rPr>
                <w:rFonts w:ascii="Arial" w:hAnsi="Arial" w:cs="Arial"/>
                <w:color w:val="00CC00"/>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7128D">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4BB6483F" w14:textId="5FE880BE" w:rsidR="00094FBD" w:rsidRPr="00BC307F" w:rsidRDefault="00094FBD" w:rsidP="00BC307F">
            <w:pPr>
              <w:pStyle w:val="ListParagraph"/>
              <w:numPr>
                <w:ilvl w:val="0"/>
                <w:numId w:val="73"/>
              </w:numPr>
              <w:tabs>
                <w:tab w:val="num" w:pos="720"/>
              </w:tabs>
              <w:rPr>
                <w:rFonts w:ascii="Arial" w:hAnsi="Arial" w:cs="Arial"/>
                <w:b/>
                <w:bCs/>
                <w:color w:val="00CC00"/>
              </w:rPr>
            </w:pPr>
            <w:r w:rsidRPr="00BC307F">
              <w:rPr>
                <w:rFonts w:ascii="Arial" w:hAnsi="Arial" w:cs="Arial"/>
                <w:b/>
                <w:bCs/>
                <w:color w:val="00CC00"/>
              </w:rPr>
              <w:t>Explore teachers’ experiences of working with children and young people with Additional Learning Needs in comprehensive schools.</w:t>
            </w:r>
          </w:p>
          <w:p w14:paraId="2AFE8190" w14:textId="77777777" w:rsidR="00094FBD" w:rsidRPr="00094FBD" w:rsidRDefault="00094FBD" w:rsidP="00094FBD">
            <w:pPr>
              <w:numPr>
                <w:ilvl w:val="0"/>
                <w:numId w:val="72"/>
              </w:numPr>
              <w:rPr>
                <w:rFonts w:ascii="Arial" w:hAnsi="Arial" w:cs="Arial"/>
                <w:b/>
                <w:bCs/>
                <w:color w:val="00CC00"/>
                <w:sz w:val="22"/>
                <w:szCs w:val="22"/>
              </w:rPr>
            </w:pPr>
            <w:r w:rsidRPr="00094FBD">
              <w:rPr>
                <w:rFonts w:ascii="Arial" w:hAnsi="Arial" w:cs="Arial"/>
                <w:b/>
                <w:bCs/>
                <w:color w:val="00CC00"/>
                <w:sz w:val="22"/>
                <w:szCs w:val="22"/>
              </w:rPr>
              <w:lastRenderedPageBreak/>
              <w:t>Examine teachers’ perceptions of the challenges and supports associated with inclusive educational practice.</w:t>
            </w:r>
          </w:p>
          <w:p w14:paraId="00BD41A4" w14:textId="77777777" w:rsidR="00094FBD" w:rsidRPr="00094FBD" w:rsidRDefault="00094FBD" w:rsidP="00094FBD">
            <w:pPr>
              <w:numPr>
                <w:ilvl w:val="0"/>
                <w:numId w:val="72"/>
              </w:numPr>
              <w:rPr>
                <w:rFonts w:ascii="Arial" w:hAnsi="Arial" w:cs="Arial"/>
                <w:b/>
                <w:bCs/>
                <w:color w:val="00CC00"/>
                <w:sz w:val="22"/>
                <w:szCs w:val="22"/>
              </w:rPr>
            </w:pPr>
            <w:r w:rsidRPr="00094FBD">
              <w:rPr>
                <w:rFonts w:ascii="Arial" w:hAnsi="Arial" w:cs="Arial"/>
                <w:b/>
                <w:bCs/>
                <w:color w:val="00CC00"/>
                <w:sz w:val="22"/>
                <w:szCs w:val="22"/>
              </w:rPr>
              <w:t>Develop an understanding of how teachers experience current ALN provision within secondary school settings.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7128D">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F88C320" w14:textId="77777777" w:rsidR="00BC307F" w:rsidRPr="00BC307F" w:rsidRDefault="00BC307F" w:rsidP="00BC307F">
            <w:pPr>
              <w:numPr>
                <w:ilvl w:val="0"/>
                <w:numId w:val="11"/>
              </w:numPr>
              <w:rPr>
                <w:rFonts w:ascii="Arial" w:hAnsi="Arial" w:cs="Arial"/>
                <w:color w:val="00CC00"/>
                <w:sz w:val="22"/>
                <w:szCs w:val="22"/>
              </w:rPr>
            </w:pPr>
            <w:r w:rsidRPr="00BC307F">
              <w:rPr>
                <w:rFonts w:ascii="Arial" w:hAnsi="Arial" w:cs="Arial"/>
                <w:color w:val="00CC00"/>
                <w:sz w:val="22"/>
                <w:szCs w:val="22"/>
              </w:rPr>
              <w:t>To recruit comprehensive school teachers currently working with learners identified as having ALN.</w:t>
            </w:r>
          </w:p>
          <w:p w14:paraId="1CB28DB3" w14:textId="77777777" w:rsidR="00BC307F" w:rsidRPr="00BC307F" w:rsidRDefault="00BC307F" w:rsidP="00BC307F">
            <w:pPr>
              <w:numPr>
                <w:ilvl w:val="0"/>
                <w:numId w:val="11"/>
              </w:numPr>
              <w:rPr>
                <w:rFonts w:ascii="Arial" w:hAnsi="Arial" w:cs="Arial"/>
                <w:color w:val="00CC00"/>
                <w:sz w:val="22"/>
                <w:szCs w:val="22"/>
              </w:rPr>
            </w:pPr>
            <w:r w:rsidRPr="00BC307F">
              <w:rPr>
                <w:rFonts w:ascii="Arial" w:hAnsi="Arial" w:cs="Arial"/>
                <w:color w:val="00CC00"/>
                <w:sz w:val="22"/>
                <w:szCs w:val="22"/>
              </w:rPr>
              <w:t>To conduct semi-structured interviews exploring participants’ experiences and perspectives.</w:t>
            </w:r>
          </w:p>
          <w:p w14:paraId="08F2D529" w14:textId="77777777" w:rsidR="00BC307F" w:rsidRPr="00BC307F" w:rsidRDefault="00BC307F" w:rsidP="00BC307F">
            <w:pPr>
              <w:numPr>
                <w:ilvl w:val="0"/>
                <w:numId w:val="11"/>
              </w:numPr>
              <w:rPr>
                <w:rFonts w:ascii="Arial" w:hAnsi="Arial" w:cs="Arial"/>
                <w:color w:val="00CC00"/>
                <w:sz w:val="22"/>
                <w:szCs w:val="22"/>
              </w:rPr>
            </w:pPr>
            <w:r w:rsidRPr="00BC307F">
              <w:rPr>
                <w:rFonts w:ascii="Arial" w:hAnsi="Arial" w:cs="Arial"/>
                <w:color w:val="00CC00"/>
                <w:sz w:val="22"/>
                <w:szCs w:val="22"/>
              </w:rPr>
              <w:t>To identify common themes relating to inclusion, support, workload, training, and classroom practice.</w:t>
            </w:r>
          </w:p>
          <w:p w14:paraId="66E84428" w14:textId="77777777" w:rsidR="00BC307F" w:rsidRPr="00BC307F" w:rsidRDefault="00BC307F" w:rsidP="00BC307F">
            <w:pPr>
              <w:numPr>
                <w:ilvl w:val="0"/>
                <w:numId w:val="11"/>
              </w:numPr>
              <w:rPr>
                <w:rFonts w:ascii="Arial" w:hAnsi="Arial" w:cs="Arial"/>
                <w:color w:val="00CC00"/>
                <w:sz w:val="22"/>
                <w:szCs w:val="22"/>
              </w:rPr>
            </w:pPr>
            <w:r w:rsidRPr="00BC307F">
              <w:rPr>
                <w:rFonts w:ascii="Arial" w:hAnsi="Arial" w:cs="Arial"/>
                <w:color w:val="00CC00"/>
                <w:sz w:val="22"/>
                <w:szCs w:val="22"/>
              </w:rPr>
              <w:t>To analyse the interview data using Braun and Clarke’s reflexive thematic analysis.</w:t>
            </w:r>
          </w:p>
          <w:p w14:paraId="63AA5A72" w14:textId="778BB08F" w:rsidR="00F96C3F" w:rsidRPr="00BC307F" w:rsidRDefault="00BC307F" w:rsidP="00BC307F">
            <w:pPr>
              <w:numPr>
                <w:ilvl w:val="0"/>
                <w:numId w:val="11"/>
              </w:numPr>
              <w:rPr>
                <w:rFonts w:ascii="Arial" w:hAnsi="Arial" w:cs="Arial"/>
                <w:sz w:val="22"/>
                <w:szCs w:val="22"/>
              </w:rPr>
            </w:pPr>
            <w:r w:rsidRPr="00BC307F">
              <w:rPr>
                <w:rFonts w:ascii="Arial" w:hAnsi="Arial" w:cs="Arial"/>
                <w:color w:val="00CC00"/>
                <w:sz w:val="22"/>
                <w:szCs w:val="22"/>
              </w:rPr>
              <w:t>To discuss how the findings may inform educational practice and teacher support.</w:t>
            </w:r>
          </w:p>
          <w:p w14:paraId="13B3E391" w14:textId="77777777" w:rsidR="00BC307F" w:rsidRPr="004C3A0B" w:rsidRDefault="00BC307F" w:rsidP="00BC307F">
            <w:pPr>
              <w:ind w:left="720"/>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7128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7128D">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vAlign w:val="center"/>
          </w:tcPr>
          <w:p w14:paraId="0687532F" w14:textId="77777777" w:rsidR="00F96C3F" w:rsidRDefault="00F96C3F" w:rsidP="00F96C3F">
            <w:pPr>
              <w:rPr>
                <w:rFonts w:ascii="Arial" w:hAnsi="Arial" w:cs="Arial"/>
                <w:color w:val="00B050"/>
                <w:sz w:val="22"/>
                <w:szCs w:val="22"/>
              </w:rPr>
            </w:pPr>
          </w:p>
          <w:p w14:paraId="2A241937" w14:textId="77777777" w:rsid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The study will use a qualitative research design. Data will be collected through semi-structured individual interviews with approximately eight comprehensive school teachers currently employed in secondary school settings in Wales.</w:t>
            </w:r>
          </w:p>
          <w:p w14:paraId="16E33CAE" w14:textId="77777777" w:rsidR="00CC48A0" w:rsidRPr="002E37BA" w:rsidRDefault="00CC48A0" w:rsidP="002E37BA">
            <w:pPr>
              <w:rPr>
                <w:rFonts w:ascii="Arial" w:hAnsi="Arial" w:cs="Arial"/>
                <w:b/>
                <w:bCs/>
                <w:color w:val="00CC00"/>
                <w:sz w:val="22"/>
                <w:szCs w:val="22"/>
              </w:rPr>
            </w:pPr>
          </w:p>
          <w:p w14:paraId="45E80CE6" w14:textId="77777777" w:rsid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Participants will be recruited through professional contacts, school gatekeepers, and voluntary participation following distribution of an invitation email and participant information sheet. Interested participants will contact the researcher directly if they wish to take part.</w:t>
            </w:r>
          </w:p>
          <w:p w14:paraId="6C1AB252" w14:textId="77777777" w:rsidR="00CC48A0" w:rsidRPr="002E37BA" w:rsidRDefault="00CC48A0" w:rsidP="002E37BA">
            <w:pPr>
              <w:rPr>
                <w:rFonts w:ascii="Arial" w:hAnsi="Arial" w:cs="Arial"/>
                <w:b/>
                <w:bCs/>
                <w:color w:val="00CC00"/>
                <w:sz w:val="22"/>
                <w:szCs w:val="22"/>
              </w:rPr>
            </w:pPr>
          </w:p>
          <w:p w14:paraId="7243BD0D"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Participants must:</w:t>
            </w:r>
          </w:p>
          <w:p w14:paraId="2BB89256" w14:textId="77777777" w:rsidR="002E37BA" w:rsidRPr="002E37BA" w:rsidRDefault="002E37BA" w:rsidP="002E37BA">
            <w:pPr>
              <w:numPr>
                <w:ilvl w:val="0"/>
                <w:numId w:val="74"/>
              </w:numPr>
              <w:rPr>
                <w:rFonts w:ascii="Arial" w:hAnsi="Arial" w:cs="Arial"/>
                <w:b/>
                <w:bCs/>
                <w:color w:val="00CC00"/>
                <w:sz w:val="22"/>
                <w:szCs w:val="22"/>
              </w:rPr>
            </w:pPr>
            <w:r w:rsidRPr="002E37BA">
              <w:rPr>
                <w:rFonts w:ascii="Arial" w:hAnsi="Arial" w:cs="Arial"/>
                <w:b/>
                <w:bCs/>
                <w:color w:val="00CC00"/>
                <w:sz w:val="22"/>
                <w:szCs w:val="22"/>
              </w:rPr>
              <w:t>Be aged 18 years or over.</w:t>
            </w:r>
          </w:p>
          <w:p w14:paraId="62D2B565" w14:textId="77777777" w:rsidR="002E37BA" w:rsidRPr="002E37BA" w:rsidRDefault="002E37BA" w:rsidP="002E37BA">
            <w:pPr>
              <w:numPr>
                <w:ilvl w:val="0"/>
                <w:numId w:val="74"/>
              </w:numPr>
              <w:rPr>
                <w:rFonts w:ascii="Arial" w:hAnsi="Arial" w:cs="Arial"/>
                <w:b/>
                <w:bCs/>
                <w:color w:val="00CC00"/>
                <w:sz w:val="22"/>
                <w:szCs w:val="22"/>
              </w:rPr>
            </w:pPr>
            <w:r w:rsidRPr="002E37BA">
              <w:rPr>
                <w:rFonts w:ascii="Arial" w:hAnsi="Arial" w:cs="Arial"/>
                <w:b/>
                <w:bCs/>
                <w:color w:val="00CC00"/>
                <w:sz w:val="22"/>
                <w:szCs w:val="22"/>
              </w:rPr>
              <w:t>Be currently employed as a teacher within a comprehensive school.</w:t>
            </w:r>
          </w:p>
          <w:p w14:paraId="4885E0D2" w14:textId="77777777" w:rsidR="002E37BA" w:rsidRDefault="002E37BA" w:rsidP="002E37BA">
            <w:pPr>
              <w:numPr>
                <w:ilvl w:val="0"/>
                <w:numId w:val="74"/>
              </w:numPr>
              <w:rPr>
                <w:rFonts w:ascii="Arial" w:hAnsi="Arial" w:cs="Arial"/>
                <w:b/>
                <w:bCs/>
                <w:color w:val="00CC00"/>
                <w:sz w:val="22"/>
                <w:szCs w:val="22"/>
              </w:rPr>
            </w:pPr>
            <w:r w:rsidRPr="002E37BA">
              <w:rPr>
                <w:rFonts w:ascii="Arial" w:hAnsi="Arial" w:cs="Arial"/>
                <w:b/>
                <w:bCs/>
                <w:color w:val="00CC00"/>
                <w:sz w:val="22"/>
                <w:szCs w:val="22"/>
              </w:rPr>
              <w:t>Have experience working with children and young people identified as having Additional Learning Needs.</w:t>
            </w:r>
          </w:p>
          <w:p w14:paraId="01A3469E" w14:textId="77777777" w:rsidR="00CC48A0" w:rsidRPr="002E37BA" w:rsidRDefault="00CC48A0" w:rsidP="00CC48A0">
            <w:pPr>
              <w:ind w:left="720"/>
              <w:rPr>
                <w:rFonts w:ascii="Arial" w:hAnsi="Arial" w:cs="Arial"/>
                <w:b/>
                <w:bCs/>
                <w:color w:val="00CC00"/>
                <w:sz w:val="22"/>
                <w:szCs w:val="22"/>
              </w:rPr>
            </w:pPr>
          </w:p>
          <w:p w14:paraId="530EBF2A"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The study will involve one semi-structured interview per participant. Interviews are expected to last approximately 45–60 minutes and will take place either online via Microsoft Teams or in a private room within the participant’s school, depending on participant preference and availability.</w:t>
            </w:r>
          </w:p>
          <w:p w14:paraId="77C89728"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Prior to participation, participants will receive a participant information sheet explaining the purpose of the study, what participation involves, confidentiality arrangements, and their right to withdraw. Participants will also complete a written consent form before the interview begins.</w:t>
            </w:r>
          </w:p>
          <w:p w14:paraId="655BBEC2"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The interviews will explore topics including:</w:t>
            </w:r>
          </w:p>
          <w:p w14:paraId="0BB2019B" w14:textId="77777777" w:rsidR="002E37BA" w:rsidRP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Teachers’ experiences of supporting learners with ALN.</w:t>
            </w:r>
          </w:p>
          <w:p w14:paraId="46F444B7" w14:textId="77777777" w:rsidR="002E37BA" w:rsidRP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Perceived challenges associated with inclusive practice.</w:t>
            </w:r>
          </w:p>
          <w:p w14:paraId="23FCFD2B" w14:textId="77777777" w:rsidR="002E37BA" w:rsidRP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Experiences of training and professional support.</w:t>
            </w:r>
          </w:p>
          <w:p w14:paraId="3B89288C" w14:textId="77777777" w:rsidR="002E37BA" w:rsidRP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Relationships with parents, support staff, and external agencies.</w:t>
            </w:r>
          </w:p>
          <w:p w14:paraId="17E5591B" w14:textId="77777777" w:rsidR="002E37BA" w:rsidRDefault="002E37BA" w:rsidP="002E37BA">
            <w:pPr>
              <w:numPr>
                <w:ilvl w:val="0"/>
                <w:numId w:val="75"/>
              </w:numPr>
              <w:rPr>
                <w:rFonts w:ascii="Arial" w:hAnsi="Arial" w:cs="Arial"/>
                <w:b/>
                <w:bCs/>
                <w:color w:val="00CC00"/>
                <w:sz w:val="22"/>
                <w:szCs w:val="22"/>
              </w:rPr>
            </w:pPr>
            <w:r w:rsidRPr="002E37BA">
              <w:rPr>
                <w:rFonts w:ascii="Arial" w:hAnsi="Arial" w:cs="Arial"/>
                <w:b/>
                <w:bCs/>
                <w:color w:val="00CC00"/>
                <w:sz w:val="22"/>
                <w:szCs w:val="22"/>
              </w:rPr>
              <w:t>Perceived impact of ALN provision on workload and wellbeing.</w:t>
            </w:r>
          </w:p>
          <w:p w14:paraId="2F6D09A6" w14:textId="77777777" w:rsidR="002E37BA" w:rsidRPr="002E37BA" w:rsidRDefault="002E37BA" w:rsidP="002E37BA">
            <w:pPr>
              <w:ind w:left="720"/>
              <w:rPr>
                <w:rFonts w:ascii="Arial" w:hAnsi="Arial" w:cs="Arial"/>
                <w:b/>
                <w:bCs/>
                <w:color w:val="00CC00"/>
                <w:sz w:val="22"/>
                <w:szCs w:val="22"/>
              </w:rPr>
            </w:pPr>
          </w:p>
          <w:p w14:paraId="549816E8" w14:textId="77777777" w:rsid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Interviews will be audio-recorded using a password-protected recording device or the secure Microsoft Teams recording function. Audio recordings will then be transcribed by the researcher.</w:t>
            </w:r>
          </w:p>
          <w:p w14:paraId="496822EC" w14:textId="77777777" w:rsidR="002E37BA" w:rsidRPr="002E37BA" w:rsidRDefault="002E37BA" w:rsidP="002E37BA">
            <w:pPr>
              <w:rPr>
                <w:rFonts w:ascii="Arial" w:hAnsi="Arial" w:cs="Arial"/>
                <w:b/>
                <w:bCs/>
                <w:color w:val="00CC00"/>
                <w:sz w:val="22"/>
                <w:szCs w:val="22"/>
              </w:rPr>
            </w:pPr>
          </w:p>
          <w:p w14:paraId="69B3A1AA"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lastRenderedPageBreak/>
              <w:t>Participants will be reminded that they may decline to answer any question and may stop the interview at any time without penalty.</w:t>
            </w:r>
          </w:p>
          <w:p w14:paraId="2B4DD95D"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The interview transcripts will be analysed using Braun and Clarke’s (2022) reflexive thematic analysis. Analysis will involve familiarisation with the data, coding, development of themes, review and refinement of themes, and production of a written analytical account.</w:t>
            </w:r>
          </w:p>
          <w:p w14:paraId="6498A01F"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No additional data collection methods will be used without further ethical approval.</w:t>
            </w:r>
          </w:p>
          <w:p w14:paraId="4E43AF36" w14:textId="77777777" w:rsidR="002E37BA" w:rsidRPr="002E37BA" w:rsidRDefault="002E37BA" w:rsidP="002E37BA">
            <w:pPr>
              <w:rPr>
                <w:rFonts w:ascii="Arial" w:hAnsi="Arial" w:cs="Arial"/>
                <w:b/>
                <w:bCs/>
                <w:color w:val="00CC00"/>
                <w:sz w:val="22"/>
                <w:szCs w:val="22"/>
              </w:rPr>
            </w:pPr>
            <w:r w:rsidRPr="002E37BA">
              <w:rPr>
                <w:rFonts w:ascii="Arial" w:hAnsi="Arial" w:cs="Arial"/>
                <w:b/>
                <w:bCs/>
                <w:color w:val="00CC00"/>
                <w:sz w:val="22"/>
                <w:szCs w:val="22"/>
              </w:rPr>
              <w:t>8. Location of research activity</w:t>
            </w:r>
          </w:p>
          <w:p w14:paraId="156D24DE" w14:textId="77777777" w:rsidR="00925FA5" w:rsidRPr="00925FA5" w:rsidRDefault="00925FA5" w:rsidP="00F96C3F">
            <w:pPr>
              <w:rPr>
                <w:rFonts w:ascii="Arial" w:hAnsi="Arial" w:cs="Arial"/>
                <w:color w:val="00CC00"/>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CE0813" w:rsidRPr="004C3A0B" w14:paraId="1F384475" w14:textId="77777777" w:rsidTr="00CE0813">
        <w:trPr>
          <w:trHeight w:val="454"/>
        </w:trPr>
        <w:tc>
          <w:tcPr>
            <w:tcW w:w="237" w:type="pct"/>
            <w:shd w:val="clear" w:color="auto" w:fill="F2F2F2" w:themeFill="background1" w:themeFillShade="F2"/>
          </w:tcPr>
          <w:p w14:paraId="0FF2B4D6" w14:textId="61641CCC" w:rsidR="00CE0813" w:rsidRPr="00CE0813" w:rsidRDefault="00CE0813" w:rsidP="00CE0813">
            <w:pPr>
              <w:rPr>
                <w:rFonts w:asciiTheme="minorBidi" w:hAnsiTheme="minorBidi" w:cstheme="minorBidi"/>
                <w:sz w:val="22"/>
                <w:szCs w:val="22"/>
              </w:rPr>
            </w:pPr>
          </w:p>
        </w:tc>
        <w:tc>
          <w:tcPr>
            <w:tcW w:w="4763" w:type="pct"/>
            <w:shd w:val="clear" w:color="auto" w:fill="F2F2F2" w:themeFill="background1" w:themeFillShade="F2"/>
          </w:tcPr>
          <w:p w14:paraId="6D1023BF" w14:textId="0EC72E33" w:rsidR="00CE0813" w:rsidRPr="00CE0813" w:rsidRDefault="00CE0813" w:rsidP="00CE081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00CE0813" w:rsidRPr="004C3A0B" w14:paraId="6834ED8A" w14:textId="77777777" w:rsidTr="00762BE9">
        <w:trPr>
          <w:trHeight w:val="454"/>
        </w:trPr>
        <w:tc>
          <w:tcPr>
            <w:tcW w:w="237" w:type="pct"/>
          </w:tcPr>
          <w:p w14:paraId="6D89DC5F" w14:textId="6385731E" w:rsidR="00CE0813" w:rsidRPr="00CE0813" w:rsidRDefault="00CE0813" w:rsidP="00CE0813">
            <w:pPr>
              <w:rPr>
                <w:rFonts w:asciiTheme="minorBidi" w:hAnsiTheme="minorBidi" w:cstheme="minorBidi"/>
              </w:rPr>
            </w:pPr>
            <w:r w:rsidRPr="00CE0813">
              <w:rPr>
                <w:rFonts w:asciiTheme="minorBidi" w:hAnsiTheme="minorBidi" w:cstheme="minorBidi"/>
                <w:sz w:val="22"/>
                <w:szCs w:val="22"/>
              </w:rPr>
              <w:t>8</w:t>
            </w:r>
          </w:p>
        </w:tc>
        <w:tc>
          <w:tcPr>
            <w:tcW w:w="4763" w:type="pct"/>
          </w:tcPr>
          <w:p w14:paraId="5CD811EF" w14:textId="1F36368C" w:rsidR="00CE0813" w:rsidRPr="00110EEA" w:rsidRDefault="00110EEA" w:rsidP="00CE0813">
            <w:pPr>
              <w:rPr>
                <w:b/>
                <w:bCs/>
              </w:rPr>
            </w:pPr>
            <w:r w:rsidRPr="00110EEA">
              <w:rPr>
                <w:b/>
                <w:bCs/>
                <w:color w:val="00B050"/>
              </w:rPr>
              <w:t>Interviews will take place either online via Microsoft Teams or within private meeting rooms in participating comprehensive schools in Wales.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4359C5F" w:rsidR="00C11423" w:rsidRPr="004C3A0B" w:rsidRDefault="001D38B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13C57048" w:rsidR="00C11423" w:rsidRPr="004C3A0B" w:rsidRDefault="00110EE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B3FF8FF" w:rsidR="00770C66" w:rsidRDefault="001D38B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4CB8B1E"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12CFB582" w:rsidR="00D107AC" w:rsidRDefault="001D38B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45FE9B3"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53857DE"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D308911"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ED39817"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F297DD1" w:rsidR="00770C66" w:rsidRPr="004C3A0B" w:rsidRDefault="001D38B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2065CC7"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E2FFD0A"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49A7249"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B598867"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60E92CB" w:rsidR="00770C66" w:rsidRPr="004C3A0B" w:rsidRDefault="001D38B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E782CFD" w:rsidR="00770C66" w:rsidRDefault="001D38B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D85A462" w:rsidR="00770C66" w:rsidRPr="006C1FDD" w:rsidRDefault="001D38B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6B8BEF2D" w:rsidR="00770C66" w:rsidRDefault="00770C66" w:rsidP="006623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425CE7" w14:textId="77777777" w:rsidR="002201C1" w:rsidRPr="006C1FDD" w:rsidRDefault="002201C1" w:rsidP="006623C5">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F5ACACD"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77C81AD"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8D2A6E8"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5F85918"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C8A865E"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EB31BCA"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C3363A8" w:rsidR="00ED0C59" w:rsidRPr="004C3A0B" w:rsidRDefault="00DA2F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E4F45D1" w:rsidR="00ED0C59" w:rsidRPr="004C3A0B" w:rsidRDefault="00DA2F7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09318C1" w:rsidR="00ED0C59" w:rsidRPr="004C3A0B" w:rsidRDefault="00DA2F7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F3C7D8B" w:rsidR="00ED0C59" w:rsidRPr="004C3A0B" w:rsidRDefault="00DA2F7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color w:val="00B050"/>
                <w:sz w:val="22"/>
              </w:rPr>
            </w:pPr>
          </w:p>
          <w:p w14:paraId="53AFCC12" w14:textId="77777777" w:rsidR="00925FA5" w:rsidRDefault="00925FA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00025F69" w:rsidRPr="004C3A0B" w14:paraId="2A40AA50" w14:textId="77777777" w:rsidTr="00CE0813">
        <w:trPr>
          <w:gridAfter w:val="1"/>
          <w:wAfter w:w="31" w:type="dxa"/>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4FBCD363" w14:textId="77777777" w:rsidR="00CE0813" w:rsidRDefault="00CE0813" w:rsidP="003C3C40">
            <w:pPr>
              <w:rPr>
                <w:rFonts w:ascii="Arial" w:hAnsi="Arial" w:cs="Arial"/>
                <w:color w:val="00CC00"/>
                <w:sz w:val="22"/>
              </w:rPr>
            </w:pPr>
          </w:p>
          <w:p w14:paraId="47FFC7E6" w14:textId="77777777" w:rsidR="004B4D1D" w:rsidRPr="004B4D1D" w:rsidRDefault="004B4D1D" w:rsidP="004B4D1D">
            <w:pPr>
              <w:rPr>
                <w:rFonts w:ascii="Arial" w:hAnsi="Arial" w:cs="Arial"/>
                <w:b/>
                <w:bCs/>
                <w:color w:val="00CC00"/>
                <w:sz w:val="22"/>
              </w:rPr>
            </w:pPr>
            <w:r w:rsidRPr="004B4D1D">
              <w:rPr>
                <w:rFonts w:ascii="Arial" w:hAnsi="Arial" w:cs="Arial"/>
                <w:b/>
                <w:bCs/>
                <w:color w:val="00CC00"/>
                <w:sz w:val="22"/>
              </w:rPr>
              <w:t>Approximately eight participants are expected to take part in the study.</w:t>
            </w:r>
          </w:p>
          <w:p w14:paraId="3F8B103B" w14:textId="77777777" w:rsidR="004B4D1D" w:rsidRDefault="004B4D1D" w:rsidP="004B4D1D">
            <w:pPr>
              <w:rPr>
                <w:rFonts w:ascii="Arial" w:hAnsi="Arial" w:cs="Arial"/>
                <w:b/>
                <w:bCs/>
                <w:color w:val="00CC00"/>
                <w:sz w:val="22"/>
              </w:rPr>
            </w:pPr>
            <w:r w:rsidRPr="004B4D1D">
              <w:rPr>
                <w:rFonts w:ascii="Arial" w:hAnsi="Arial" w:cs="Arial"/>
                <w:b/>
                <w:bCs/>
                <w:color w:val="00CC00"/>
                <w:sz w:val="22"/>
              </w:rPr>
              <w:t>This sample size is considered appropriate for qualitative interview research using reflexive thematic analysis, which prioritises depth and richness of data over large sample sizes (Braun &amp; Clarke, 2022). The proposed sample size is achievable within the timeframe of the project and suitable for generating detailed accounts of participants’ experiences.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26472630" w14:textId="77777777" w:rsidR="004B4D1D" w:rsidRPr="004B4D1D" w:rsidRDefault="004B4D1D" w:rsidP="004B4D1D">
            <w:pPr>
              <w:numPr>
                <w:ilvl w:val="0"/>
                <w:numId w:val="19"/>
              </w:numPr>
              <w:rPr>
                <w:rFonts w:ascii="Arial" w:hAnsi="Arial" w:cs="Arial"/>
                <w:color w:val="00CC00"/>
                <w:sz w:val="22"/>
                <w:szCs w:val="22"/>
              </w:rPr>
            </w:pPr>
            <w:r w:rsidRPr="004B4D1D">
              <w:rPr>
                <w:rFonts w:ascii="Arial" w:hAnsi="Arial" w:cs="Arial"/>
                <w:color w:val="00CC00"/>
                <w:sz w:val="22"/>
                <w:szCs w:val="22"/>
              </w:rPr>
              <w:t>Participants will be adults aged 18 years and over who are currently employed as teachers within comprehensive secondary schools in Wales.</w:t>
            </w:r>
          </w:p>
          <w:p w14:paraId="1290C2CD" w14:textId="77777777" w:rsidR="004B4D1D" w:rsidRPr="004B4D1D" w:rsidRDefault="004B4D1D" w:rsidP="004B4D1D">
            <w:pPr>
              <w:numPr>
                <w:ilvl w:val="0"/>
                <w:numId w:val="19"/>
              </w:numPr>
              <w:rPr>
                <w:rFonts w:ascii="Arial" w:hAnsi="Arial" w:cs="Arial"/>
                <w:color w:val="00CC00"/>
                <w:sz w:val="22"/>
                <w:szCs w:val="22"/>
              </w:rPr>
            </w:pPr>
            <w:r w:rsidRPr="004B4D1D">
              <w:rPr>
                <w:rFonts w:ascii="Arial" w:hAnsi="Arial" w:cs="Arial"/>
                <w:color w:val="00CC00"/>
                <w:sz w:val="22"/>
                <w:szCs w:val="22"/>
              </w:rPr>
              <w:t>Participants must have experience working with children and young people identified as having Additional Learning Needs. Teachers from a range of subject areas and levels of professional experience may participate.</w:t>
            </w:r>
          </w:p>
          <w:p w14:paraId="6A53C81A" w14:textId="0084EEAB" w:rsidR="00CE0813" w:rsidRPr="00CE0813" w:rsidRDefault="00CE0813" w:rsidP="00244718">
            <w:pPr>
              <w:ind w:left="720"/>
              <w:rPr>
                <w:rFonts w:ascii="Arial" w:hAnsi="Arial" w:cs="Arial"/>
                <w:color w:val="00CC00"/>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CE0813">
        <w:trPr>
          <w:gridAfter w:val="1"/>
          <w:wAfter w:w="31" w:type="dxa"/>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8"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1" w:type="dxa"/>
            <w:tcBorders>
              <w:top w:val="single" w:sz="4" w:space="0" w:color="auto"/>
            </w:tcBorders>
            <w:vAlign w:val="center"/>
          </w:tcPr>
          <w:p w14:paraId="52DE6B59" w14:textId="77777777" w:rsidR="00244718" w:rsidRPr="004B4D1D" w:rsidRDefault="00244718" w:rsidP="00244718">
            <w:pPr>
              <w:numPr>
                <w:ilvl w:val="0"/>
                <w:numId w:val="19"/>
              </w:numPr>
              <w:rPr>
                <w:rFonts w:ascii="Arial" w:hAnsi="Arial" w:cs="Arial"/>
                <w:color w:val="00CC00"/>
                <w:sz w:val="22"/>
                <w:szCs w:val="22"/>
              </w:rPr>
            </w:pPr>
            <w:r w:rsidRPr="004B4D1D">
              <w:rPr>
                <w:rFonts w:ascii="Arial" w:hAnsi="Arial" w:cs="Arial"/>
                <w:color w:val="00CC00"/>
                <w:sz w:val="22"/>
                <w:szCs w:val="22"/>
              </w:rPr>
              <w:t>Participants will be identified through comprehensive schools and professional contacts. Recruitment will take place through email invitations distributed to schools and voluntary participation following circulation of a participant information sheet.</w:t>
            </w:r>
          </w:p>
          <w:p w14:paraId="39C90535" w14:textId="77777777" w:rsidR="00244718" w:rsidRPr="004B4D1D" w:rsidRDefault="00244718" w:rsidP="00244718">
            <w:pPr>
              <w:numPr>
                <w:ilvl w:val="0"/>
                <w:numId w:val="19"/>
              </w:numPr>
              <w:rPr>
                <w:rFonts w:ascii="Arial" w:hAnsi="Arial" w:cs="Arial"/>
                <w:color w:val="00CC00"/>
                <w:sz w:val="22"/>
                <w:szCs w:val="22"/>
              </w:rPr>
            </w:pPr>
            <w:r w:rsidRPr="004B4D1D">
              <w:rPr>
                <w:rFonts w:ascii="Arial" w:hAnsi="Arial" w:cs="Arial"/>
                <w:color w:val="00CC00"/>
                <w:sz w:val="22"/>
                <w:szCs w:val="22"/>
              </w:rPr>
              <w:t>Participation will be entirely voluntary. Interested participants will contact the researcher directly if they wish to participate.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r w:rsidR="00CE0813" w14:paraId="369A3176"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40826" w14:textId="19BBD264" w:rsidR="00CE0813" w:rsidRDefault="00CE0813">
            <w:pPr>
              <w:jc w:val="center"/>
              <w:rPr>
                <w:rFonts w:ascii="Arial" w:hAnsi="Arial" w:cs="Arial"/>
                <w:sz w:val="22"/>
                <w:szCs w:val="22"/>
                <w:lang w:eastAsia="en-GB"/>
              </w:rPr>
            </w:pPr>
            <w:r>
              <w:rPr>
                <w:rFonts w:ascii="Arial" w:hAnsi="Arial" w:cs="Arial"/>
                <w:sz w:val="22"/>
                <w:szCs w:val="22"/>
              </w:rPr>
              <w:lastRenderedPageBreak/>
              <w:t>13</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5FDD" w14:textId="4397E874" w:rsidR="00CE0813" w:rsidRDefault="00CE0813" w:rsidP="00AB7803">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sz="4" w:space="0" w:color="auto"/>
              <w:left w:val="single" w:sz="4" w:space="0" w:color="auto"/>
              <w:bottom w:val="single" w:sz="4" w:space="0" w:color="auto"/>
              <w:right w:val="single" w:sz="4" w:space="0" w:color="auto"/>
            </w:tcBorders>
          </w:tcPr>
          <w:p w14:paraId="468F74C1" w14:textId="77777777" w:rsidR="00CE0813" w:rsidRDefault="00CE0813">
            <w:pPr>
              <w:rPr>
                <w:rFonts w:ascii="Arial" w:hAnsi="Arial" w:cs="Arial"/>
                <w:sz w:val="22"/>
                <w:szCs w:val="22"/>
              </w:rPr>
            </w:pPr>
          </w:p>
          <w:p w14:paraId="28F02CC2" w14:textId="77777777" w:rsidR="00244718" w:rsidRPr="004B4D1D" w:rsidRDefault="00244718" w:rsidP="00244718">
            <w:pPr>
              <w:rPr>
                <w:rFonts w:ascii="Arial" w:hAnsi="Arial" w:cs="Arial"/>
                <w:color w:val="00CC00"/>
                <w:sz w:val="22"/>
                <w:szCs w:val="22"/>
              </w:rPr>
            </w:pPr>
            <w:r w:rsidRPr="004B4D1D">
              <w:rPr>
                <w:rFonts w:ascii="Arial" w:hAnsi="Arial" w:cs="Arial"/>
                <w:color w:val="00CC00"/>
                <w:sz w:val="22"/>
                <w:szCs w:val="22"/>
              </w:rPr>
              <w:t>The study will exclude:</w:t>
            </w:r>
          </w:p>
          <w:p w14:paraId="20F1C613" w14:textId="77777777" w:rsidR="00244718" w:rsidRPr="004B4D1D" w:rsidRDefault="00244718" w:rsidP="00244718">
            <w:pPr>
              <w:numPr>
                <w:ilvl w:val="0"/>
                <w:numId w:val="23"/>
              </w:numPr>
              <w:rPr>
                <w:rFonts w:ascii="Arial" w:hAnsi="Arial" w:cs="Arial"/>
                <w:color w:val="00CC00"/>
                <w:sz w:val="22"/>
                <w:szCs w:val="22"/>
              </w:rPr>
            </w:pPr>
            <w:r w:rsidRPr="004B4D1D">
              <w:rPr>
                <w:rFonts w:ascii="Arial" w:hAnsi="Arial" w:cs="Arial"/>
                <w:color w:val="00CC00"/>
                <w:sz w:val="22"/>
                <w:szCs w:val="22"/>
              </w:rPr>
              <w:t>Individuals under the age of 18.</w:t>
            </w:r>
          </w:p>
          <w:p w14:paraId="76489832" w14:textId="77777777" w:rsidR="00244718" w:rsidRPr="004B4D1D" w:rsidRDefault="00244718" w:rsidP="00244718">
            <w:pPr>
              <w:numPr>
                <w:ilvl w:val="0"/>
                <w:numId w:val="23"/>
              </w:numPr>
              <w:rPr>
                <w:rFonts w:ascii="Arial" w:hAnsi="Arial" w:cs="Arial"/>
                <w:color w:val="00CC00"/>
                <w:sz w:val="22"/>
                <w:szCs w:val="22"/>
              </w:rPr>
            </w:pPr>
            <w:r w:rsidRPr="004B4D1D">
              <w:rPr>
                <w:rFonts w:ascii="Arial" w:hAnsi="Arial" w:cs="Arial"/>
                <w:color w:val="00CC00"/>
                <w:sz w:val="22"/>
                <w:szCs w:val="22"/>
              </w:rPr>
              <w:t>Teaching assistants and other school staff who are not qualified teachers.</w:t>
            </w:r>
          </w:p>
          <w:p w14:paraId="5A03B970" w14:textId="77777777" w:rsidR="00244718" w:rsidRPr="004B4D1D" w:rsidRDefault="00244718" w:rsidP="00244718">
            <w:pPr>
              <w:numPr>
                <w:ilvl w:val="0"/>
                <w:numId w:val="23"/>
              </w:numPr>
              <w:rPr>
                <w:rFonts w:ascii="Arial" w:hAnsi="Arial" w:cs="Arial"/>
                <w:color w:val="00CC00"/>
                <w:sz w:val="22"/>
                <w:szCs w:val="22"/>
              </w:rPr>
            </w:pPr>
            <w:r w:rsidRPr="004B4D1D">
              <w:rPr>
                <w:rFonts w:ascii="Arial" w:hAnsi="Arial" w:cs="Arial"/>
                <w:color w:val="00CC00"/>
                <w:sz w:val="22"/>
                <w:szCs w:val="22"/>
              </w:rPr>
              <w:t>Teachers without experience of working with children and young people with ALN.</w:t>
            </w:r>
          </w:p>
          <w:p w14:paraId="5BEDE084" w14:textId="77777777" w:rsidR="00244718" w:rsidRPr="004B4D1D" w:rsidRDefault="00244718" w:rsidP="00244718">
            <w:pPr>
              <w:numPr>
                <w:ilvl w:val="0"/>
                <w:numId w:val="23"/>
              </w:numPr>
              <w:rPr>
                <w:rFonts w:ascii="Arial" w:hAnsi="Arial" w:cs="Arial"/>
                <w:color w:val="00CC00"/>
                <w:sz w:val="22"/>
                <w:szCs w:val="22"/>
              </w:rPr>
            </w:pPr>
            <w:r w:rsidRPr="004B4D1D">
              <w:rPr>
                <w:rFonts w:ascii="Arial" w:hAnsi="Arial" w:cs="Arial"/>
                <w:color w:val="00CC00"/>
                <w:sz w:val="22"/>
                <w:szCs w:val="22"/>
              </w:rPr>
              <w:t>These exclusions are necessary to ensure that the sample is relevant to the research question and that participants can provide informed consent.</w:t>
            </w:r>
          </w:p>
          <w:p w14:paraId="09E1B04C" w14:textId="5AAEE71B" w:rsidR="00CE0813" w:rsidRPr="00244718" w:rsidRDefault="00CE0813" w:rsidP="00244718">
            <w:pPr>
              <w:ind w:left="360"/>
              <w:rPr>
                <w:rFonts w:ascii="Arial" w:hAnsi="Arial" w:cs="Arial"/>
                <w:color w:val="00CC00"/>
                <w:sz w:val="22"/>
                <w:szCs w:val="22"/>
              </w:rPr>
            </w:pPr>
          </w:p>
          <w:p w14:paraId="323501FE" w14:textId="77777777" w:rsidR="00CE0813" w:rsidRDefault="00CE0813">
            <w:pPr>
              <w:rPr>
                <w:rFonts w:ascii="Arial" w:hAnsi="Arial" w:cs="Arial"/>
                <w:b/>
                <w:sz w:val="22"/>
                <w:szCs w:val="22"/>
              </w:rPr>
            </w:pPr>
            <w:r>
              <w:rPr>
                <w:rFonts w:ascii="Arial" w:hAnsi="Arial" w:cs="Arial"/>
                <w:i/>
                <w:color w:val="808080"/>
                <w:sz w:val="18"/>
                <w:szCs w:val="18"/>
              </w:rPr>
              <w:t>(this box should expand as you type)</w:t>
            </w:r>
          </w:p>
        </w:tc>
      </w:tr>
      <w:tr w:rsidR="00CE0813" w14:paraId="52D5C0A5"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83A95" w14:textId="005580DF" w:rsidR="00CE0813" w:rsidRDefault="00CE0813">
            <w:pPr>
              <w:jc w:val="center"/>
              <w:rPr>
                <w:rFonts w:ascii="Arial" w:hAnsi="Arial" w:cs="Arial"/>
                <w:sz w:val="22"/>
                <w:szCs w:val="22"/>
              </w:rPr>
            </w:pPr>
            <w:r>
              <w:rPr>
                <w:rFonts w:ascii="Arial" w:hAnsi="Arial" w:cs="Arial"/>
                <w:sz w:val="22"/>
                <w:szCs w:val="22"/>
              </w:rPr>
              <w:t>14</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C413E" w14:textId="77777777" w:rsidR="00CE0813" w:rsidRDefault="00CE0813"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sz="4" w:space="0" w:color="auto"/>
              <w:left w:val="single" w:sz="4" w:space="0" w:color="auto"/>
              <w:bottom w:val="single" w:sz="4" w:space="0" w:color="auto"/>
              <w:right w:val="single" w:sz="4" w:space="0" w:color="auto"/>
            </w:tcBorders>
          </w:tcPr>
          <w:p w14:paraId="2E7FBC92" w14:textId="77777777" w:rsidR="00CE0813" w:rsidRDefault="00CE0813">
            <w:pPr>
              <w:rPr>
                <w:rFonts w:ascii="Arial" w:hAnsi="Arial" w:cs="Arial"/>
                <w:sz w:val="22"/>
                <w:szCs w:val="22"/>
              </w:rPr>
            </w:pPr>
          </w:p>
          <w:p w14:paraId="675A9EE0" w14:textId="75788284" w:rsidR="00CE0813" w:rsidRDefault="00453890">
            <w:pPr>
              <w:rPr>
                <w:rFonts w:ascii="Arial" w:hAnsi="Arial" w:cs="Arial"/>
                <w:color w:val="00CC00"/>
                <w:sz w:val="22"/>
                <w:szCs w:val="22"/>
              </w:rPr>
            </w:pPr>
            <w:r w:rsidRPr="00453890">
              <w:rPr>
                <w:rFonts w:ascii="Arial" w:hAnsi="Arial" w:cs="Arial"/>
                <w:color w:val="00CC00"/>
                <w:sz w:val="22"/>
                <w:szCs w:val="22"/>
              </w:rPr>
              <w:t>This study does not involve deception. Participants will receive full information about the purpose of the research, what participation involves, how the data will be used, and their right to withdraw prior to participation.</w:t>
            </w:r>
          </w:p>
          <w:p w14:paraId="01DF7157" w14:textId="77777777" w:rsidR="00453890" w:rsidRDefault="00453890">
            <w:pPr>
              <w:rPr>
                <w:rFonts w:ascii="Arial" w:hAnsi="Arial" w:cs="Arial"/>
                <w:sz w:val="22"/>
                <w:szCs w:val="22"/>
              </w:rPr>
            </w:pPr>
          </w:p>
          <w:p w14:paraId="1A8DF3FC" w14:textId="77777777" w:rsidR="00CE0813" w:rsidRDefault="00CE0813">
            <w:pPr>
              <w:rPr>
                <w:rFonts w:ascii="Arial" w:hAnsi="Arial" w:cs="Arial"/>
                <w:i/>
                <w:color w:val="808080"/>
                <w:sz w:val="18"/>
                <w:szCs w:val="18"/>
              </w:rPr>
            </w:pPr>
            <w:r>
              <w:rPr>
                <w:rFonts w:ascii="Arial" w:hAnsi="Arial" w:cs="Arial"/>
                <w:i/>
                <w:color w:val="808080"/>
                <w:sz w:val="18"/>
                <w:szCs w:val="18"/>
              </w:rPr>
              <w:t>(this box should expand as you type)</w:t>
            </w:r>
          </w:p>
        </w:tc>
      </w:tr>
      <w:tr w:rsidR="00CE0813" w14:paraId="786AF272" w14:textId="77777777" w:rsidTr="00AB7803">
        <w:trPr>
          <w:trHeight w:val="144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C5953" w14:textId="6344BF85" w:rsidR="00CE0813" w:rsidRDefault="00CE0813">
            <w:pPr>
              <w:jc w:val="center"/>
              <w:rPr>
                <w:rFonts w:ascii="Arial" w:hAnsi="Arial" w:cs="Arial"/>
                <w:sz w:val="22"/>
                <w:szCs w:val="22"/>
              </w:rPr>
            </w:pPr>
            <w:r>
              <w:rPr>
                <w:rFonts w:ascii="Arial" w:hAnsi="Arial" w:cs="Arial"/>
                <w:sz w:val="22"/>
                <w:szCs w:val="22"/>
              </w:rPr>
              <w:t>15</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BA7C3" w14:textId="45949853" w:rsidR="00CE0813" w:rsidRDefault="00CE0813" w:rsidP="00AB780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sz="4" w:space="0" w:color="auto"/>
              <w:left w:val="single" w:sz="4" w:space="0" w:color="auto"/>
              <w:bottom w:val="single" w:sz="4" w:space="0" w:color="auto"/>
              <w:right w:val="single" w:sz="4" w:space="0" w:color="auto"/>
            </w:tcBorders>
          </w:tcPr>
          <w:p w14:paraId="4B2F98D0" w14:textId="77777777" w:rsidR="00CE0813" w:rsidRDefault="00CE0813">
            <w:pPr>
              <w:rPr>
                <w:rFonts w:ascii="Arial" w:hAnsi="Arial" w:cs="Arial"/>
                <w:sz w:val="22"/>
                <w:szCs w:val="22"/>
              </w:rPr>
            </w:pPr>
          </w:p>
          <w:p w14:paraId="57442214" w14:textId="074E52CF" w:rsidR="00CE0813" w:rsidRPr="00453890" w:rsidRDefault="00453890">
            <w:pPr>
              <w:rPr>
                <w:rFonts w:ascii="Arial" w:hAnsi="Arial" w:cs="Arial"/>
                <w:color w:val="00CC00"/>
                <w:sz w:val="22"/>
                <w:szCs w:val="22"/>
              </w:rPr>
            </w:pPr>
            <w:r w:rsidRPr="00453890">
              <w:rPr>
                <w:rFonts w:ascii="Arial" w:hAnsi="Arial" w:cs="Arial"/>
                <w:color w:val="00CC00"/>
                <w:sz w:val="22"/>
                <w:szCs w:val="22"/>
              </w:rPr>
              <w:t>Participants may withdraw from the study at any time without providing a reason and without penalty. Participants may withdraw during the interview itself by asking for the interview to stop, or after participation by contacting the researcher via university email. Participants will have up to two weeks following their interview to request withdrawal of their data. After this point, interview transcripts will have been anonymised and incorporated into the thematic analysis process. Once anonymised, it may no longer be possible to identify and remove individual contributions. This withdrawal process will be clearly explained within the participant information sheet and verbally reiterated before the interview begins.</w:t>
            </w:r>
          </w:p>
          <w:p w14:paraId="351050A2" w14:textId="77777777" w:rsidR="00453890" w:rsidRDefault="00453890">
            <w:pPr>
              <w:rPr>
                <w:rFonts w:ascii="Arial" w:hAnsi="Arial" w:cs="Arial"/>
                <w:sz w:val="22"/>
                <w:szCs w:val="22"/>
              </w:rPr>
            </w:pPr>
          </w:p>
          <w:p w14:paraId="6BDC2B03" w14:textId="77777777" w:rsidR="00CE0813" w:rsidRDefault="00CE0813">
            <w:pPr>
              <w:rPr>
                <w:rFonts w:ascii="Arial" w:hAnsi="Arial" w:cs="Arial"/>
                <w:sz w:val="22"/>
                <w:szCs w:val="22"/>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C040D59" w:rsidR="00025F69" w:rsidRPr="004C3A0B" w:rsidRDefault="004538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6AEEC75"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12DCB62"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5C1A85A"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1A589CB"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610178F"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2A4A32D"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7855FCA"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42808EF" w:rsidR="00025F69" w:rsidRPr="004C3A0B" w:rsidRDefault="004538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AC67C08" w14:textId="77777777" w:rsidR="0000203B" w:rsidRDefault="0000203B" w:rsidP="003C3C40">
            <w:pPr>
              <w:rPr>
                <w:rFonts w:ascii="Arial" w:hAnsi="Arial" w:cs="Arial"/>
                <w:color w:val="00CC00"/>
                <w:sz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D634F85" w:rsidR="00382031" w:rsidRPr="004C3A0B" w:rsidRDefault="004538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ADA698C" w:rsidR="00382031" w:rsidRPr="004C3A0B" w:rsidRDefault="004538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E5FEF7D" w:rsidR="00382031" w:rsidRPr="004C3A0B" w:rsidRDefault="004538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10EEC79" w:rsidR="00382031" w:rsidRPr="004C3A0B" w:rsidRDefault="004538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1C73377" w14:textId="77777777" w:rsidR="0000203B" w:rsidRDefault="0000203B" w:rsidP="003C3C40">
            <w:pPr>
              <w:rPr>
                <w:rFonts w:ascii="Arial" w:hAnsi="Arial" w:cs="Arial"/>
                <w:color w:val="00CC00"/>
                <w:sz w:val="22"/>
              </w:rPr>
            </w:pPr>
          </w:p>
          <w:p w14:paraId="39B9CEBE" w14:textId="77777777" w:rsidR="00382031" w:rsidRPr="0000203B" w:rsidRDefault="00382031" w:rsidP="003257BD">
            <w:pPr>
              <w:rPr>
                <w:rFonts w:ascii="Arial" w:hAnsi="Arial" w:cs="Arial"/>
                <w:color w:val="00CC00"/>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6ACE8A"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A565301" w14:textId="77777777" w:rsidR="0000203B" w:rsidRDefault="0000203B" w:rsidP="00C86572">
            <w:pPr>
              <w:autoSpaceDE w:val="0"/>
              <w:autoSpaceDN w:val="0"/>
              <w:adjustRightInd w:val="0"/>
              <w:rPr>
                <w:rFonts w:ascii="Arial" w:hAnsi="Arial" w:cs="Arial"/>
                <w:sz w:val="22"/>
                <w:szCs w:val="22"/>
              </w:rPr>
            </w:pPr>
          </w:p>
          <w:p w14:paraId="138FA7B8" w14:textId="656E7325" w:rsidR="0000203B" w:rsidRPr="00453890" w:rsidRDefault="00453890" w:rsidP="0000203B">
            <w:pPr>
              <w:rPr>
                <w:rFonts w:ascii="Arial" w:hAnsi="Arial" w:cs="Arial"/>
                <w:color w:val="00CC00"/>
                <w:sz w:val="22"/>
                <w:szCs w:val="22"/>
              </w:rPr>
            </w:pPr>
            <w:r w:rsidRPr="00453890">
              <w:rPr>
                <w:rFonts w:ascii="Arial" w:hAnsi="Arial" w:cs="Arial"/>
                <w:color w:val="00CC00"/>
                <w:sz w:val="22"/>
                <w:szCs w:val="22"/>
              </w:rPr>
              <w:t>Participants may experience mild emotional discomfort when discussing challenging experiences associated with supporting learners with Additional Learning Needs, including workload pressures, emotionally demanding situations, inclusion challenges, or professional stress. There is also a small risk that participants may inadvertently disclose identifiable information relating to pupils, colleagues, or schools during interviews.</w:t>
            </w:r>
            <w:r w:rsidRPr="00453890">
              <w:rPr>
                <w:rFonts w:ascii="Arial" w:hAnsi="Arial" w:cs="Arial"/>
                <w:color w:val="00CC00"/>
                <w:sz w:val="22"/>
                <w:szCs w:val="22"/>
              </w:rPr>
              <w:t xml:space="preserve"> </w:t>
            </w:r>
            <w:r w:rsidR="0000203B" w:rsidRPr="00453890">
              <w:rPr>
                <w:rFonts w:ascii="Arial" w:hAnsi="Arial" w:cs="Arial"/>
                <w:color w:val="00CC00"/>
                <w:sz w:val="22"/>
                <w:szCs w:val="22"/>
              </w:rPr>
              <w:t>“There is a minimal risk of emotional distress if participants find questions sensitive…”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40DA9547" w14:textId="6D23719A" w:rsidR="0000203B" w:rsidRDefault="00453890" w:rsidP="003257BD">
            <w:pPr>
              <w:rPr>
                <w:rFonts w:ascii="Arial" w:hAnsi="Arial" w:cs="Arial"/>
                <w:color w:val="00CC00"/>
                <w:sz w:val="22"/>
                <w:szCs w:val="22"/>
              </w:rPr>
            </w:pPr>
            <w:r w:rsidRPr="00453890">
              <w:rPr>
                <w:rFonts w:ascii="Arial" w:hAnsi="Arial" w:cs="Arial"/>
                <w:color w:val="00CC00"/>
                <w:sz w:val="22"/>
                <w:szCs w:val="22"/>
              </w:rPr>
              <w:t>Participants will receive a detailed participant information sheet outlining the purpose of the study, interview topics, confidentiality arrangements, and withdrawal procedures before participation. Participants will be reminded that participation is voluntary and that they may decline to answer any question or stop the interview at any time without penalty. Interviews will be conducted sensitively and professionally. If a participant becomes distressed, the interview will be paused or terminated depending on participant preference. All interview data will be anonymised during transcription. Pseudonyms will be used in all written outputs and any identifying references to schools, colleagues, or pupils will be removed. Electronic data will be stored securely within password-protected university systems in accordance with GDPR and university policy.</w:t>
            </w:r>
          </w:p>
          <w:p w14:paraId="7B248F08" w14:textId="77777777" w:rsidR="00453890" w:rsidRPr="004C3A0B" w:rsidRDefault="00453890"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4933AB2E" w:rsidR="00003E64" w:rsidRPr="00453890" w:rsidRDefault="00453890" w:rsidP="003257BD">
            <w:pPr>
              <w:rPr>
                <w:rFonts w:ascii="Arial" w:hAnsi="Arial" w:cs="Arial"/>
                <w:sz w:val="22"/>
                <w:szCs w:val="22"/>
              </w:rPr>
            </w:pPr>
            <w:r w:rsidRPr="00453890">
              <w:rPr>
                <w:rFonts w:ascii="Arial" w:hAnsi="Arial" w:cs="Arial"/>
                <w:color w:val="00CC00"/>
                <w:sz w:val="22"/>
                <w:szCs w:val="22"/>
              </w:rPr>
              <w:t xml:space="preserve">This research is not expected to involve highly sensitive or illegal topics. However, discussions surrounding professional stress, challenging educational experiences, workload pressures, or </w:t>
            </w:r>
            <w:r w:rsidRPr="00453890">
              <w:rPr>
                <w:rFonts w:ascii="Arial" w:hAnsi="Arial" w:cs="Arial"/>
                <w:color w:val="00CC00"/>
                <w:sz w:val="22"/>
                <w:szCs w:val="22"/>
              </w:rPr>
              <w:lastRenderedPageBreak/>
              <w:t>experiences supporting pupils with complex needs may cause mild emotional discomfort for some participants. Participants will be informed in advance about the interview focus and reminded that they may skip questions or stop participation at any point. If participants experience distress during the interview, appropriate support will be offered, including pausing the interview and signposting participants towards relevant wellbeing or professional support services where appropriate. Participants will also be reminded that confidentiality may only be broken if disclosures indicate a risk of serious harm to themselves or others, or if safeguarding concerns arise.</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color w:val="00B050"/>
                <w:sz w:val="22"/>
                <w:szCs w:val="22"/>
              </w:rPr>
            </w:pPr>
          </w:p>
          <w:p w14:paraId="514CA3D2" w14:textId="168C267B" w:rsidR="00003E64" w:rsidRPr="00453890" w:rsidRDefault="00453890" w:rsidP="003257BD">
            <w:pPr>
              <w:rPr>
                <w:rFonts w:ascii="Arial" w:hAnsi="Arial" w:cs="Arial"/>
                <w:color w:val="00CC00"/>
                <w:sz w:val="22"/>
                <w:szCs w:val="22"/>
              </w:rPr>
            </w:pPr>
            <w:r w:rsidRPr="00453890">
              <w:rPr>
                <w:rFonts w:ascii="Arial" w:hAnsi="Arial" w:cs="Arial"/>
                <w:color w:val="00CC00"/>
                <w:sz w:val="22"/>
                <w:szCs w:val="22"/>
              </w:rPr>
              <w:t>The researcher may experience emotional strain when hearing accounts of challenging professional experiences or educational pressures. There is also a minor risk associated with lone working when conducting interviews either online or within school settings.</w:t>
            </w:r>
          </w:p>
          <w:p w14:paraId="1D4946C1" w14:textId="77777777" w:rsidR="00453890" w:rsidRPr="004C3A0B" w:rsidRDefault="00453890"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84CC991" w:rsidR="00003E64" w:rsidRDefault="00453890" w:rsidP="003257BD">
            <w:pPr>
              <w:rPr>
                <w:rFonts w:ascii="Arial" w:hAnsi="Arial" w:cs="Arial"/>
                <w:sz w:val="22"/>
                <w:szCs w:val="22"/>
              </w:rPr>
            </w:pPr>
            <w:r w:rsidRPr="00453890">
              <w:rPr>
                <w:rFonts w:ascii="Arial" w:hAnsi="Arial" w:cs="Arial"/>
                <w:color w:val="00CC00"/>
                <w:sz w:val="22"/>
                <w:szCs w:val="22"/>
              </w:rPr>
              <w:t>The researcher will maintain regular supervision meetings throughout the project to discuss any issues arising from the research process. 9Interviews conducted within schools will take place during normal working hours in professional environments. Online interviews will take place through secure university-approved platforms. The researcher will follow university guidance regarding professional conduct, safeguarding, and lone working. The researcher will use professional university email accounts and maintain appropriate professional boundaries throughout all participant interactions.</w:t>
            </w:r>
          </w:p>
          <w:p w14:paraId="6058A74A" w14:textId="77777777" w:rsidR="00003E64" w:rsidRDefault="00003E64" w:rsidP="003257BD">
            <w:pPr>
              <w:rPr>
                <w:rFonts w:ascii="Arial" w:hAnsi="Arial" w:cs="Arial"/>
                <w:sz w:val="22"/>
                <w:szCs w:val="22"/>
              </w:rPr>
            </w:pPr>
          </w:p>
          <w:p w14:paraId="5ACAE152" w14:textId="77777777" w:rsidR="00FB6575" w:rsidRDefault="00FB6575" w:rsidP="003257BD">
            <w:pPr>
              <w:rPr>
                <w:rFonts w:ascii="Arial" w:hAnsi="Arial" w:cs="Arial"/>
                <w:sz w:val="22"/>
                <w:szCs w:val="22"/>
              </w:rPr>
            </w:pPr>
          </w:p>
          <w:p w14:paraId="20C33C70" w14:textId="77777777" w:rsidR="00FB6575" w:rsidRDefault="00FB6575" w:rsidP="003257BD">
            <w:pPr>
              <w:rPr>
                <w:rFonts w:ascii="Arial" w:hAnsi="Arial" w:cs="Arial"/>
                <w:sz w:val="22"/>
                <w:szCs w:val="22"/>
              </w:rPr>
            </w:pPr>
          </w:p>
          <w:p w14:paraId="757108CE" w14:textId="77777777" w:rsidR="00FB6575" w:rsidRDefault="00FB6575" w:rsidP="003257BD">
            <w:pPr>
              <w:rPr>
                <w:rFonts w:ascii="Arial" w:hAnsi="Arial" w:cs="Arial"/>
                <w:sz w:val="22"/>
                <w:szCs w:val="22"/>
              </w:rPr>
            </w:pPr>
          </w:p>
          <w:p w14:paraId="1EF60E6A" w14:textId="77777777" w:rsidR="00FB6575" w:rsidRDefault="00FB6575" w:rsidP="003257BD">
            <w:pPr>
              <w:rPr>
                <w:rFonts w:ascii="Arial" w:hAnsi="Arial" w:cs="Arial"/>
                <w:sz w:val="22"/>
                <w:szCs w:val="22"/>
              </w:rPr>
            </w:pPr>
          </w:p>
          <w:p w14:paraId="1F7E2E96" w14:textId="77777777" w:rsidR="00FB6575" w:rsidRDefault="00FB6575" w:rsidP="003257BD">
            <w:pPr>
              <w:rPr>
                <w:rFonts w:ascii="Arial" w:hAnsi="Arial" w:cs="Arial"/>
                <w:sz w:val="22"/>
                <w:szCs w:val="22"/>
              </w:rPr>
            </w:pPr>
          </w:p>
          <w:p w14:paraId="67DFA286" w14:textId="77777777" w:rsidR="00FB6575" w:rsidRDefault="00FB6575" w:rsidP="003257BD">
            <w:pPr>
              <w:rPr>
                <w:rFonts w:ascii="Arial" w:hAnsi="Arial" w:cs="Arial"/>
                <w:sz w:val="22"/>
                <w:szCs w:val="22"/>
              </w:rPr>
            </w:pPr>
          </w:p>
          <w:p w14:paraId="65E54B13" w14:textId="77777777" w:rsidR="00FB6575" w:rsidRDefault="00FB6575" w:rsidP="003257BD">
            <w:pPr>
              <w:rPr>
                <w:rFonts w:ascii="Arial" w:hAnsi="Arial" w:cs="Arial"/>
                <w:sz w:val="22"/>
                <w:szCs w:val="22"/>
              </w:rPr>
            </w:pPr>
          </w:p>
          <w:p w14:paraId="04F19DB4" w14:textId="77777777" w:rsidR="00FB6575" w:rsidRDefault="00FB6575" w:rsidP="003257BD">
            <w:pPr>
              <w:rPr>
                <w:rFonts w:ascii="Arial" w:hAnsi="Arial" w:cs="Arial"/>
                <w:sz w:val="22"/>
                <w:szCs w:val="22"/>
              </w:rPr>
            </w:pPr>
          </w:p>
          <w:p w14:paraId="44045D11" w14:textId="77777777" w:rsidR="00FB6575" w:rsidRPr="004C3A0B" w:rsidRDefault="00FB6575"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6BABEC" w14:textId="77777777" w:rsidR="00A31BB3" w:rsidRDefault="00A31BB3" w:rsidP="00D107AC">
            <w:pPr>
              <w:autoSpaceDE w:val="0"/>
              <w:autoSpaceDN w:val="0"/>
              <w:adjustRightInd w:val="0"/>
              <w:rPr>
                <w:rFonts w:ascii="Arial" w:hAnsi="Arial" w:cs="Arial"/>
                <w:sz w:val="22"/>
                <w:szCs w:val="22"/>
              </w:rPr>
            </w:pPr>
          </w:p>
          <w:p w14:paraId="707078B9" w14:textId="21C6CC04" w:rsidR="003C3C40" w:rsidRPr="00453890" w:rsidRDefault="00453890" w:rsidP="003C3C40">
            <w:pPr>
              <w:rPr>
                <w:rFonts w:ascii="Arial" w:hAnsi="Arial" w:cs="Arial"/>
                <w:color w:val="00B050"/>
                <w:sz w:val="22"/>
                <w:szCs w:val="22"/>
              </w:rPr>
            </w:pPr>
            <w:r w:rsidRPr="00453890">
              <w:rPr>
                <w:rFonts w:ascii="Arial" w:hAnsi="Arial" w:cs="Arial"/>
                <w:color w:val="00CC00"/>
                <w:sz w:val="22"/>
                <w:szCs w:val="22"/>
              </w:rPr>
              <w:t xml:space="preserve">There is a minimal risk of reputational harm to the University if participant confidentiality were breached or if research procedures were not conducted ethically. There is also a minimal risk relating to non-compliance with GDPR or university research governance procedures.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F725E0A" w14:textId="7A42B7B9" w:rsidR="00453890" w:rsidRPr="00453890" w:rsidRDefault="00453890" w:rsidP="00453890">
            <w:pPr>
              <w:rPr>
                <w:rFonts w:ascii="Arial" w:hAnsi="Arial" w:cs="Arial"/>
                <w:color w:val="00B050"/>
                <w:sz w:val="22"/>
                <w:szCs w:val="22"/>
              </w:rPr>
            </w:pPr>
            <w:r w:rsidRPr="00453890">
              <w:rPr>
                <w:rFonts w:ascii="Arial" w:hAnsi="Arial" w:cs="Arial"/>
                <w:color w:val="00CC00"/>
                <w:sz w:val="22"/>
                <w:szCs w:val="22"/>
              </w:rPr>
              <w:t>The research will comply fully with UWTSD ethical guidance, GDPR, and the Data Protection Act 2018. Participants will provide informed consent before taking part. All data will be securely stored using university-approved password-protected systems. The study will be conducted under supervisor oversight and findings will be reported responsibly and professionally.</w:t>
            </w:r>
          </w:p>
          <w:p w14:paraId="27838F0F" w14:textId="77777777" w:rsidR="0094056C" w:rsidRDefault="0094056C" w:rsidP="00D107AC">
            <w:pPr>
              <w:rPr>
                <w:rFonts w:ascii="Arial" w:hAnsi="Arial" w:cs="Arial"/>
                <w:sz w:val="22"/>
                <w:szCs w:val="22"/>
              </w:rPr>
            </w:pPr>
          </w:p>
          <w:p w14:paraId="62B80998" w14:textId="77777777" w:rsidR="00440895" w:rsidRDefault="00440895" w:rsidP="00D107AC">
            <w:pPr>
              <w:rPr>
                <w:rFonts w:ascii="Arial" w:hAnsi="Arial" w:cs="Arial"/>
                <w:sz w:val="22"/>
                <w:szCs w:val="22"/>
              </w:rPr>
            </w:pPr>
          </w:p>
          <w:p w14:paraId="598079D1" w14:textId="77777777" w:rsidR="00440895" w:rsidRDefault="00440895" w:rsidP="00D107AC">
            <w:pPr>
              <w:rPr>
                <w:rFonts w:ascii="Arial" w:hAnsi="Arial" w:cs="Arial"/>
                <w:sz w:val="22"/>
                <w:szCs w:val="22"/>
              </w:rPr>
            </w:pPr>
          </w:p>
          <w:p w14:paraId="72274A34" w14:textId="77777777" w:rsidR="00440895" w:rsidRDefault="00440895" w:rsidP="00D107AC">
            <w:pPr>
              <w:rPr>
                <w:rFonts w:ascii="Arial" w:hAnsi="Arial" w:cs="Arial"/>
                <w:sz w:val="22"/>
                <w:szCs w:val="22"/>
              </w:rPr>
            </w:pPr>
          </w:p>
          <w:p w14:paraId="5F7AAC0E" w14:textId="77777777" w:rsidR="00440895" w:rsidRDefault="00440895" w:rsidP="00D107AC">
            <w:pPr>
              <w:rPr>
                <w:rFonts w:ascii="Arial" w:hAnsi="Arial" w:cs="Arial"/>
                <w:sz w:val="22"/>
                <w:szCs w:val="22"/>
              </w:rPr>
            </w:pPr>
          </w:p>
          <w:p w14:paraId="04E85F7D" w14:textId="77777777" w:rsidR="00440895" w:rsidRDefault="00440895" w:rsidP="00D107AC">
            <w:pPr>
              <w:rPr>
                <w:rFonts w:ascii="Arial" w:hAnsi="Arial" w:cs="Arial"/>
                <w:sz w:val="22"/>
                <w:szCs w:val="22"/>
              </w:rPr>
            </w:pPr>
          </w:p>
          <w:p w14:paraId="68445FDD" w14:textId="77777777" w:rsidR="00440895" w:rsidRDefault="00440895"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453890" w:rsidRDefault="0094056C" w:rsidP="006F307C">
            <w:pPr>
              <w:autoSpaceDE w:val="0"/>
              <w:autoSpaceDN w:val="0"/>
              <w:adjustRightInd w:val="0"/>
              <w:rPr>
                <w:rFonts w:ascii="Arial" w:hAnsi="Arial" w:cs="Arial"/>
                <w:sz w:val="22"/>
                <w:szCs w:val="22"/>
              </w:rPr>
            </w:pPr>
            <w:r w:rsidRPr="00453890">
              <w:rPr>
                <w:rFonts w:ascii="Arial" w:hAnsi="Arial" w:cs="Arial"/>
                <w:sz w:val="22"/>
                <w:szCs w:val="22"/>
              </w:rPr>
              <w:t>Risk to the environment</w:t>
            </w:r>
            <w:r w:rsidR="00003E64" w:rsidRPr="00453890">
              <w:rPr>
                <w:rFonts w:ascii="Arial" w:hAnsi="Arial" w:cs="Arial"/>
                <w:sz w:val="22"/>
                <w:szCs w:val="22"/>
              </w:rPr>
              <w:t>:</w:t>
            </w:r>
          </w:p>
          <w:p w14:paraId="120A2DDE" w14:textId="77777777" w:rsidR="00A31BB3" w:rsidRPr="00453890" w:rsidRDefault="00A31BB3" w:rsidP="00A31BB3">
            <w:pPr>
              <w:rPr>
                <w:rFonts w:ascii="Arial" w:hAnsi="Arial" w:cs="Arial"/>
                <w:color w:val="00CC00"/>
                <w:sz w:val="22"/>
                <w:szCs w:val="22"/>
              </w:rPr>
            </w:pPr>
          </w:p>
          <w:p w14:paraId="0CCBD838" w14:textId="32FD8EDF" w:rsidR="00003E64" w:rsidRPr="00453890" w:rsidRDefault="00453890" w:rsidP="003257BD">
            <w:pPr>
              <w:rPr>
                <w:rFonts w:ascii="Arial" w:hAnsi="Arial" w:cs="Arial"/>
                <w:sz w:val="22"/>
                <w:szCs w:val="22"/>
              </w:rPr>
            </w:pPr>
            <w:r w:rsidRPr="00453890">
              <w:rPr>
                <w:rFonts w:ascii="Arial" w:hAnsi="Arial" w:cs="Arial"/>
                <w:color w:val="00CC00"/>
                <w:sz w:val="22"/>
                <w:szCs w:val="22"/>
              </w:rPr>
              <w:t>This study poses minimal environmental risk. How you will mitigate the risk to environment Where possible, interviews and meetings will be conducted online using Microsoft Teams to reduce travel requirements. Study documentation will be distributed electronically to minimise paper use.</w:t>
            </w:r>
          </w:p>
          <w:p w14:paraId="03328CC0" w14:textId="77777777" w:rsidR="00003E64" w:rsidRPr="00453890" w:rsidRDefault="00003E64" w:rsidP="003257BD">
            <w:pPr>
              <w:autoSpaceDE w:val="0"/>
              <w:autoSpaceDN w:val="0"/>
              <w:adjustRightInd w:val="0"/>
              <w:rPr>
                <w:rFonts w:ascii="Arial" w:hAnsi="Arial" w:cs="Arial"/>
                <w:sz w:val="22"/>
                <w:szCs w:val="22"/>
              </w:rPr>
            </w:pPr>
            <w:r w:rsidRPr="00453890">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453890" w:rsidRDefault="0094056C" w:rsidP="006F307C">
            <w:pPr>
              <w:autoSpaceDE w:val="0"/>
              <w:autoSpaceDN w:val="0"/>
              <w:adjustRightInd w:val="0"/>
              <w:rPr>
                <w:rFonts w:ascii="Arial" w:hAnsi="Arial" w:cs="Arial"/>
                <w:i/>
                <w:sz w:val="18"/>
                <w:szCs w:val="18"/>
              </w:rPr>
            </w:pPr>
            <w:r w:rsidRPr="00453890">
              <w:rPr>
                <w:rFonts w:ascii="Arial" w:hAnsi="Arial" w:cs="Arial"/>
                <w:i/>
                <w:sz w:val="18"/>
                <w:szCs w:val="18"/>
              </w:rPr>
              <w:t>How you will mitigate the r</w:t>
            </w:r>
            <w:r w:rsidR="00003E64" w:rsidRPr="00453890">
              <w:rPr>
                <w:rFonts w:ascii="Arial" w:hAnsi="Arial" w:cs="Arial"/>
                <w:i/>
                <w:sz w:val="18"/>
                <w:szCs w:val="18"/>
              </w:rPr>
              <w:t xml:space="preserve">isk to </w:t>
            </w:r>
            <w:r w:rsidRPr="00453890">
              <w:rPr>
                <w:rFonts w:ascii="Arial" w:hAnsi="Arial" w:cs="Arial"/>
                <w:i/>
                <w:sz w:val="18"/>
                <w:szCs w:val="18"/>
              </w:rPr>
              <w:t>environment</w:t>
            </w:r>
            <w:r w:rsidR="00003E64" w:rsidRPr="00453890">
              <w:rPr>
                <w:rFonts w:ascii="Arial" w:hAnsi="Arial" w:cs="Arial"/>
                <w:i/>
                <w:sz w:val="18"/>
                <w:szCs w:val="18"/>
              </w:rPr>
              <w:t>:</w:t>
            </w:r>
          </w:p>
          <w:p w14:paraId="6B1C8D3D" w14:textId="77777777" w:rsidR="00003E64" w:rsidRPr="00453890" w:rsidRDefault="00003E64" w:rsidP="003257BD">
            <w:pPr>
              <w:rPr>
                <w:rFonts w:ascii="Arial" w:hAnsi="Arial" w:cs="Arial"/>
                <w:sz w:val="22"/>
                <w:szCs w:val="22"/>
              </w:rPr>
            </w:pPr>
          </w:p>
          <w:p w14:paraId="0D0D52D6" w14:textId="77777777" w:rsidR="00A31BB3" w:rsidRPr="00453890" w:rsidRDefault="00A31BB3" w:rsidP="003257BD">
            <w:pPr>
              <w:rPr>
                <w:rFonts w:ascii="Arial" w:hAnsi="Arial" w:cs="Arial"/>
                <w:sz w:val="22"/>
                <w:szCs w:val="22"/>
              </w:rPr>
            </w:pPr>
          </w:p>
          <w:p w14:paraId="1B693177" w14:textId="75CDE979" w:rsidR="00003E64" w:rsidRPr="00453890" w:rsidRDefault="00453890" w:rsidP="003257BD">
            <w:pPr>
              <w:rPr>
                <w:rFonts w:ascii="Arial" w:hAnsi="Arial" w:cs="Arial"/>
                <w:sz w:val="22"/>
                <w:szCs w:val="22"/>
              </w:rPr>
            </w:pPr>
            <w:r w:rsidRPr="00453890">
              <w:rPr>
                <w:rFonts w:ascii="Arial" w:hAnsi="Arial" w:cs="Arial"/>
                <w:color w:val="00CC00"/>
                <w:sz w:val="22"/>
                <w:szCs w:val="22"/>
              </w:rPr>
              <w:t>How you will mitigate the risk to environment Where possible, interviews and meetings will be conducted online using Microsoft Teams to reduce travel requirements. Study documentation will be distributed electronically to minimise paper use.</w:t>
            </w:r>
          </w:p>
          <w:p w14:paraId="2D9B576E" w14:textId="77777777" w:rsidR="00003E64" w:rsidRPr="00453890" w:rsidRDefault="00003E64" w:rsidP="003257BD">
            <w:pPr>
              <w:autoSpaceDE w:val="0"/>
              <w:autoSpaceDN w:val="0"/>
              <w:adjustRightInd w:val="0"/>
              <w:rPr>
                <w:rFonts w:cs="Arial"/>
              </w:rPr>
            </w:pPr>
            <w:r w:rsidRPr="00453890">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0BACFEC5"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69752D">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3764410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2043510B"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0069752D" w:rsidRPr="004C3A0B">
              <w:rPr>
                <w:rFonts w:ascii="Arial" w:hAnsi="Arial" w:cs="Arial"/>
                <w:sz w:val="22"/>
                <w:szCs w:val="22"/>
              </w:rPr>
              <w:t>participants;</w:t>
            </w:r>
            <w:r w:rsidRPr="004C3A0B">
              <w:rPr>
                <w:rFonts w:ascii="Arial" w:hAnsi="Arial" w:cs="Arial"/>
                <w:sz w:val="22"/>
                <w:szCs w:val="22"/>
              </w:rPr>
              <w:t xml:space="preserve">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1C20C02E" w:rsidR="006930C2" w:rsidRPr="00E32138" w:rsidRDefault="00680E74" w:rsidP="003257BD">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3D8EB775" w14:textId="0FBC5055" w:rsidR="00A31BB3" w:rsidRDefault="00453890" w:rsidP="003257BD">
            <w:pPr>
              <w:rPr>
                <w:rFonts w:ascii="Arial" w:hAnsi="Arial" w:cs="Arial"/>
                <w:color w:val="00CC00"/>
                <w:sz w:val="22"/>
                <w:szCs w:val="22"/>
              </w:rPr>
            </w:pPr>
            <w:r w:rsidRPr="00453890">
              <w:rPr>
                <w:rFonts w:ascii="Arial" w:hAnsi="Arial" w:cs="Arial"/>
                <w:color w:val="00CC00"/>
                <w:sz w:val="22"/>
                <w:szCs w:val="22"/>
              </w:rPr>
              <w:t>Participants will receive a written debrief sheet immediately following their participation. The debrief information will summarise the purpose of the study, explain how the data will be used, reiterate withdrawal procedures, and provide contact details for both the researcher and supervisor. Participants will also be given the opportunity to request a summary of the research findings following completion of the project.</w:t>
            </w:r>
          </w:p>
          <w:p w14:paraId="4C89AD3B" w14:textId="77777777" w:rsidR="00453890" w:rsidRPr="00453890" w:rsidRDefault="00453890"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2F79757C"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619CE88B" w:rsidR="006930C2" w:rsidRPr="00E32138" w:rsidRDefault="00680E74" w:rsidP="003257BD">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300F22EF" w14:textId="21A4CF14" w:rsidR="00A31BB3" w:rsidRPr="00453890" w:rsidRDefault="00453890" w:rsidP="00453890">
            <w:pPr>
              <w:rPr>
                <w:rFonts w:ascii="Arial" w:eastAsia="Calibri" w:hAnsi="Arial" w:cs="Arial"/>
              </w:rPr>
            </w:pPr>
            <w:r w:rsidRPr="00453890">
              <w:rPr>
                <w:rFonts w:ascii="Arial" w:hAnsi="Arial" w:cs="Arial"/>
                <w:color w:val="00CC00"/>
              </w:rPr>
              <w:t>Participants will receive a participant information sheet before agreeing to participate. The information sheet will explain: • • • • • • • The purpose of the study. What participation involves. The expected duration of interviews. Potential risks and benefits. Confidentiality arrangements. Data storage procedures. Participants’ right to withdraw. Participants will have the opportunity to ask questions before participation. Written informed consent will be obtained prior to data collection using a signed consent form. Verbal consent will also be confirmed at the beginning of each interview before audio recording commences. Participation will be entirely voluntary.</w:t>
            </w:r>
          </w:p>
          <w:p w14:paraId="020F747F" w14:textId="77777777" w:rsidR="00453890" w:rsidRPr="00453890" w:rsidRDefault="00453890" w:rsidP="00453890">
            <w:pPr>
              <w:pStyle w:val="ListParagraph"/>
              <w:rPr>
                <w:rFonts w:ascii="Arial" w:hAnsi="Arial" w:cs="Arial"/>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5B91F5C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098FF3D3" w:rsidR="006930C2" w:rsidRPr="00E32138" w:rsidRDefault="00680E74" w:rsidP="003257B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4D61263D" w14:textId="2066C896" w:rsidR="00A31BB3" w:rsidRDefault="00453890" w:rsidP="003257BD">
            <w:pPr>
              <w:rPr>
                <w:rFonts w:ascii="Arial" w:hAnsi="Arial" w:cs="Arial"/>
                <w:color w:val="00CC00"/>
                <w:sz w:val="22"/>
                <w:szCs w:val="22"/>
              </w:rPr>
            </w:pPr>
            <w:r w:rsidRPr="00453890">
              <w:rPr>
                <w:rFonts w:ascii="Arial" w:hAnsi="Arial" w:cs="Arial"/>
                <w:color w:val="00CC00"/>
                <w:sz w:val="22"/>
                <w:szCs w:val="22"/>
              </w:rPr>
              <w:t>This study will be confidential rather than anonymous because the researcher will know participant identities during recruitment and interviewing. Participants will be assigned pseudonyms and all identifying details relating to schools, pupils, colleagues, or locations will be removed during transcription. Consent forms and contact details will be stored separately from interview transcripts and recordings. Only the researcher and dissertation supervisor will have access to identifiable data. 11Any quotations included within the dissertation will be anonymised to prevent identification. All data handling procedures will comply with GDPR and university policy.</w:t>
            </w:r>
          </w:p>
          <w:p w14:paraId="5066F8C6" w14:textId="77777777" w:rsidR="00453890" w:rsidRPr="00453890" w:rsidRDefault="00453890"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72D06" w:rsidRPr="004C3A0B" w14:paraId="13451C7A" w14:textId="77777777" w:rsidTr="003B28DD">
        <w:tc>
          <w:tcPr>
            <w:tcW w:w="10519" w:type="dxa"/>
            <w:gridSpan w:val="2"/>
            <w:tcBorders>
              <w:top w:val="single" w:sz="4" w:space="0" w:color="auto"/>
              <w:bottom w:val="single" w:sz="4" w:space="0" w:color="auto"/>
            </w:tcBorders>
            <w:shd w:val="clear" w:color="auto" w:fill="F2F2F2" w:themeFill="background1" w:themeFillShade="F2"/>
          </w:tcPr>
          <w:p w14:paraId="28D1CA28" w14:textId="761C0935" w:rsidR="00472D06" w:rsidRDefault="00472D06" w:rsidP="003257BD">
            <w:pPr>
              <w:rPr>
                <w:rFonts w:ascii="Arial" w:hAnsi="Arial" w:cs="Arial"/>
                <w:sz w:val="22"/>
                <w:szCs w:val="22"/>
              </w:rPr>
            </w:pPr>
            <w:r w:rsidRPr="00472D06">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472D06" w:rsidRPr="004C3A0B" w14:paraId="7F807B48" w14:textId="77777777" w:rsidTr="002132F9">
        <w:tc>
          <w:tcPr>
            <w:tcW w:w="596" w:type="dxa"/>
            <w:tcBorders>
              <w:top w:val="single" w:sz="4" w:space="0" w:color="auto"/>
              <w:bottom w:val="single" w:sz="4" w:space="0" w:color="auto"/>
            </w:tcBorders>
          </w:tcPr>
          <w:p w14:paraId="387D968D" w14:textId="72898F29" w:rsidR="00472D06" w:rsidRPr="00E32138" w:rsidRDefault="00680E74" w:rsidP="003257BD">
            <w:pPr>
              <w:rPr>
                <w:rFonts w:ascii="Arial" w:hAnsi="Arial" w:cs="Arial"/>
                <w:bCs/>
                <w:sz w:val="22"/>
                <w:szCs w:val="22"/>
              </w:rPr>
            </w:pPr>
            <w:r>
              <w:rPr>
                <w:rFonts w:ascii="Arial" w:hAnsi="Arial" w:cs="Arial"/>
                <w:bCs/>
                <w:sz w:val="22"/>
                <w:szCs w:val="22"/>
              </w:rPr>
              <w:t>4</w:t>
            </w:r>
          </w:p>
        </w:tc>
        <w:tc>
          <w:tcPr>
            <w:tcW w:w="9923" w:type="dxa"/>
            <w:tcBorders>
              <w:top w:val="single" w:sz="4" w:space="0" w:color="auto"/>
              <w:bottom w:val="single" w:sz="4" w:space="0" w:color="auto"/>
            </w:tcBorders>
          </w:tcPr>
          <w:p w14:paraId="73F52166" w14:textId="77777777" w:rsidR="00472D06" w:rsidRDefault="00472D06" w:rsidP="003257BD">
            <w:pPr>
              <w:rPr>
                <w:rFonts w:ascii="Arial" w:hAnsi="Arial" w:cs="Arial"/>
                <w:sz w:val="22"/>
                <w:szCs w:val="22"/>
              </w:rPr>
            </w:pPr>
          </w:p>
          <w:p w14:paraId="489D1F74" w14:textId="12ED5144" w:rsidR="00680E74" w:rsidRDefault="00680E74" w:rsidP="003257BD">
            <w:pPr>
              <w:rPr>
                <w:rFonts w:ascii="Arial" w:hAnsi="Arial" w:cs="Arial"/>
                <w:color w:val="00CC00"/>
                <w:sz w:val="22"/>
                <w:szCs w:val="22"/>
              </w:rPr>
            </w:pPr>
            <w:r>
              <w:rPr>
                <w:rFonts w:ascii="Arial" w:hAnsi="Arial" w:cs="Arial"/>
                <w:color w:val="00CC00"/>
                <w:sz w:val="22"/>
                <w:szCs w:val="22"/>
              </w:rPr>
              <w:t xml:space="preserve">List the documents/materials you are including as an appendix of this </w:t>
            </w:r>
            <w:r w:rsidR="0069752D">
              <w:rPr>
                <w:rFonts w:ascii="Arial" w:hAnsi="Arial" w:cs="Arial"/>
                <w:color w:val="00CC00"/>
                <w:sz w:val="22"/>
                <w:szCs w:val="22"/>
              </w:rPr>
              <w:t>form.</w:t>
            </w:r>
            <w:r>
              <w:rPr>
                <w:rFonts w:ascii="Arial" w:hAnsi="Arial" w:cs="Arial"/>
                <w:color w:val="00CC00"/>
                <w:sz w:val="22"/>
                <w:szCs w:val="22"/>
              </w:rPr>
              <w:t xml:space="preserve"> </w:t>
            </w:r>
          </w:p>
          <w:p w14:paraId="4C079721" w14:textId="77777777" w:rsidR="00680E74" w:rsidRDefault="00680E74" w:rsidP="003257BD">
            <w:pPr>
              <w:rPr>
                <w:rFonts w:ascii="Arial" w:hAnsi="Arial" w:cs="Arial"/>
                <w:color w:val="00CC00"/>
                <w:sz w:val="22"/>
                <w:szCs w:val="22"/>
              </w:rPr>
            </w:pPr>
          </w:p>
          <w:p w14:paraId="0852FA6B" w14:textId="015A5C5A" w:rsidR="00680E74" w:rsidRDefault="00680E74" w:rsidP="003257BD">
            <w:pPr>
              <w:rPr>
                <w:rFonts w:ascii="Arial" w:hAnsi="Arial" w:cs="Arial"/>
                <w:color w:val="00CC00"/>
                <w:sz w:val="22"/>
                <w:szCs w:val="22"/>
              </w:rPr>
            </w:pPr>
            <w:r>
              <w:rPr>
                <w:rFonts w:ascii="Arial" w:hAnsi="Arial" w:cs="Arial"/>
                <w:color w:val="00CC00"/>
                <w:sz w:val="22"/>
                <w:szCs w:val="22"/>
              </w:rPr>
              <w:t xml:space="preserve">For Example: </w:t>
            </w:r>
          </w:p>
          <w:p w14:paraId="3DEBD44F" w14:textId="2A7BCC33"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Participant Information Sheet (PIS)</w:t>
            </w:r>
          </w:p>
          <w:p w14:paraId="6ECE13D0" w14:textId="00ABA840"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Consent Form</w:t>
            </w:r>
          </w:p>
          <w:p w14:paraId="5B7F7612" w14:textId="2F046595"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Questionnaire xx</w:t>
            </w:r>
          </w:p>
          <w:p w14:paraId="3463997D" w14:textId="563A4158"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 xml:space="preserve">Debrief Form </w:t>
            </w:r>
          </w:p>
          <w:p w14:paraId="45058307" w14:textId="77777777" w:rsidR="00680E74" w:rsidRDefault="00680E74" w:rsidP="003257BD">
            <w:pPr>
              <w:rPr>
                <w:rFonts w:ascii="Arial" w:hAnsi="Arial" w:cs="Arial"/>
                <w:sz w:val="22"/>
                <w:szCs w:val="22"/>
              </w:rPr>
            </w:pPr>
          </w:p>
        </w:tc>
      </w:tr>
    </w:tbl>
    <w:p w14:paraId="25FC7059" w14:textId="77777777" w:rsidR="00C20294" w:rsidRDefault="00C20294" w:rsidP="000700F9">
      <w:pPr>
        <w:rPr>
          <w:rFonts w:ascii="Arial" w:hAnsi="Arial" w:cs="Arial"/>
          <w:sz w:val="22"/>
          <w:szCs w:val="22"/>
        </w:rPr>
      </w:pPr>
    </w:p>
    <w:p w14:paraId="353A10FF" w14:textId="77777777" w:rsidR="00472D06" w:rsidRPr="004C3A0B" w:rsidRDefault="00472D06"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544B4" w14:textId="77777777" w:rsidR="00765DF4" w:rsidRDefault="00765DF4" w:rsidP="00765DF4">
            <w:pPr>
              <w:rPr>
                <w:rFonts w:ascii="Arial" w:hAnsi="Arial" w:cs="Arial"/>
                <w:kern w:val="2"/>
                <w:sz w:val="22"/>
                <w:szCs w:val="22"/>
                <w14:ligatures w14:val="standardContextual"/>
              </w:rPr>
            </w:pPr>
            <w:r>
              <w:rPr>
                <w:rFonts w:ascii="Arial" w:hAnsi="Arial" w:cs="Arial"/>
                <w:kern w:val="2"/>
                <w:sz w:val="22"/>
                <w:szCs w:val="22"/>
                <w14:ligatures w14:val="standardContextual"/>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p w14:paraId="507473C7" w14:textId="513DE388"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864ABD0" w:rsidR="006930C2" w:rsidRDefault="0059749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color w:val="00B050"/>
                <w:sz w:val="22"/>
              </w:rPr>
            </w:pPr>
          </w:p>
          <w:p w14:paraId="4CA5E42D" w14:textId="77C5ED2B" w:rsidR="00791623" w:rsidRPr="00597492" w:rsidRDefault="00597492" w:rsidP="003257BD">
            <w:pPr>
              <w:rPr>
                <w:rFonts w:ascii="Arial" w:hAnsi="Arial" w:cs="Arial"/>
                <w:sz w:val="22"/>
                <w:szCs w:val="22"/>
              </w:rPr>
            </w:pPr>
            <w:r w:rsidRPr="00597492">
              <w:rPr>
                <w:rFonts w:ascii="Arial" w:hAnsi="Arial" w:cs="Arial"/>
                <w:color w:val="00CC00"/>
                <w:sz w:val="22"/>
                <w:szCs w:val="22"/>
                <w:lang w:eastAsia="en-GB"/>
              </w:rPr>
              <w:t>The study will collect participant names, professional email addresses, signed consent forms, and audio recordings of interviews. Audio recordings are necessary to ensure accurate capture of participants’ responses during interviews and to support detailed transcription and thematic analysis. Professional contact details will only be used for communication relating to recruitment and interview arrangements.</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6D9C3D3" w:rsidR="006930C2" w:rsidRPr="00947984" w:rsidRDefault="00765DF4" w:rsidP="00765DF4">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1623" w14:paraId="662957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6EF375" w14:textId="385F8423"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E7ECA" w14:textId="435D04B0" w:rsidR="00791623" w:rsidRPr="00765DF4"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Content>
              <w:p w14:paraId="0ED2B01A" w14:textId="6289A2D6" w:rsidR="00791623" w:rsidRDefault="00791623"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92881973"/>
              <w14:checkbox>
                <w14:checked w14:val="1"/>
                <w14:checkedState w14:val="2612" w14:font="MS Gothic"/>
                <w14:uncheckedState w14:val="2610" w14:font="MS Gothic"/>
              </w14:checkbox>
            </w:sdtPr>
            <w:sdtContent>
              <w:p w14:paraId="43BA8912" w14:textId="4423B26E" w:rsidR="00791623" w:rsidRDefault="00597492"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r>
      <w:tr w:rsidR="00791623" w14:paraId="669A871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C37C0" w14:textId="1FBEEFAC"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38E3A" w14:textId="7AFD648F"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Content>
              <w:p w14:paraId="624419DD" w14:textId="6607C24D"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423847874"/>
              <w14:checkbox>
                <w14:checked w14:val="1"/>
                <w14:checkedState w14:val="2612" w14:font="MS Gothic"/>
                <w14:uncheckedState w14:val="2610" w14:font="MS Gothic"/>
              </w14:checkbox>
            </w:sdtPr>
            <w:sdtContent>
              <w:p w14:paraId="69A12879" w14:textId="79075FF3"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173F91C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F236C7" w14:textId="4C56DE7A"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C6316" w14:textId="3BA1C01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Content>
              <w:p w14:paraId="1BE200F6" w14:textId="47522C89"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83407719"/>
              <w14:checkbox>
                <w14:checked w14:val="1"/>
                <w14:checkedState w14:val="2612" w14:font="MS Gothic"/>
                <w14:uncheckedState w14:val="2610" w14:font="MS Gothic"/>
              </w14:checkbox>
            </w:sdtPr>
            <w:sdtContent>
              <w:p w14:paraId="484B9929" w14:textId="2AE9575D"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240363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16860" w14:textId="009C8BC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E01DE" w14:textId="10AC018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Content>
              <w:p w14:paraId="41CA7711" w14:textId="31C27706"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54349267"/>
              <w14:checkbox>
                <w14:checked w14:val="1"/>
                <w14:checkedState w14:val="2612" w14:font="MS Gothic"/>
                <w14:uncheckedState w14:val="2610" w14:font="MS Gothic"/>
              </w14:checkbox>
            </w:sdtPr>
            <w:sdtContent>
              <w:p w14:paraId="0F46A3B7" w14:textId="49FE6423"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7C33D6A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39216" w14:textId="1610BF98"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801FA" w14:textId="1B92D6C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Content>
              <w:p w14:paraId="65A09F32" w14:textId="6B47533B"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23550520"/>
              <w14:checkbox>
                <w14:checked w14:val="1"/>
                <w14:checkedState w14:val="2612" w14:font="MS Gothic"/>
                <w14:uncheckedState w14:val="2610" w14:font="MS Gothic"/>
              </w14:checkbox>
            </w:sdtPr>
            <w:sdtContent>
              <w:p w14:paraId="5E083706" w14:textId="25D529C0"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38CD6F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30C65" w14:textId="1B89F67B"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F75E8" w14:textId="16C194F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Content>
              <w:p w14:paraId="269AF876" w14:textId="1B7D929E"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494224223"/>
              <w14:checkbox>
                <w14:checked w14:val="1"/>
                <w14:checkedState w14:val="2612" w14:font="MS Gothic"/>
                <w14:uncheckedState w14:val="2610" w14:font="MS Gothic"/>
              </w14:checkbox>
            </w:sdtPr>
            <w:sdtContent>
              <w:p w14:paraId="223A7CAB" w14:textId="4E342C6B" w:rsidR="00791623" w:rsidRDefault="00597492"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2439F3B2" w14:textId="77777777" w:rsidTr="008037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04D657" w14:textId="77777777"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70B32907" w14:textId="094F5D08" w:rsidR="00791623" w:rsidRDefault="00791623" w:rsidP="00791623">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791623" w14:paraId="75465B9B" w14:textId="77777777" w:rsidTr="00791623">
        <w:trPr>
          <w:trHeight w:val="403"/>
        </w:trPr>
        <w:tc>
          <w:tcPr>
            <w:tcW w:w="567" w:type="dxa"/>
            <w:tcBorders>
              <w:left w:val="single" w:sz="4" w:space="0" w:color="auto"/>
              <w:bottom w:val="single" w:sz="4" w:space="0" w:color="auto"/>
              <w:right w:val="single" w:sz="4" w:space="0" w:color="auto"/>
            </w:tcBorders>
            <w:vAlign w:val="center"/>
          </w:tcPr>
          <w:p w14:paraId="4C30D768" w14:textId="5211B18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2C60A0F7" w14:textId="77777777" w:rsidR="00791623" w:rsidRDefault="00791623" w:rsidP="00791623">
            <w:pPr>
              <w:pStyle w:val="NormalWeb"/>
              <w:autoSpaceDE w:val="0"/>
              <w:autoSpaceDN w:val="0"/>
              <w:adjustRightInd w:val="0"/>
              <w:spacing w:before="0" w:beforeAutospacing="0" w:after="0" w:afterAutospacing="0"/>
              <w:rPr>
                <w:rFonts w:ascii="Arial" w:hAnsi="Arial" w:cs="Arial"/>
                <w:b/>
                <w:bCs/>
                <w:color w:val="00CC00"/>
                <w:sz w:val="22"/>
                <w:szCs w:val="22"/>
              </w:rPr>
            </w:pPr>
          </w:p>
          <w:p w14:paraId="792C57ED" w14:textId="3536254C"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t>If you answered YES to any of Questions 3–8, you must explain:</w:t>
            </w:r>
          </w:p>
          <w:p w14:paraId="116E6E2F" w14:textId="009F09A6" w:rsidR="00791623" w:rsidRP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What special category data will be </w:t>
            </w:r>
            <w:r w:rsidR="00125CCF" w:rsidRPr="00791623">
              <w:rPr>
                <w:rFonts w:ascii="Arial" w:hAnsi="Arial" w:cs="Arial"/>
                <w:color w:val="00CC00"/>
                <w:sz w:val="22"/>
                <w:szCs w:val="22"/>
              </w:rPr>
              <w:t>collected?</w:t>
            </w:r>
          </w:p>
          <w:p w14:paraId="5485AB1C" w14:textId="75043A30" w:rsidR="00791623" w:rsidRP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collecting this data is </w:t>
            </w:r>
            <w:r w:rsidR="00125CCF" w:rsidRPr="00791623">
              <w:rPr>
                <w:rFonts w:ascii="Arial" w:hAnsi="Arial" w:cs="Arial"/>
                <w:color w:val="00CC00"/>
                <w:sz w:val="22"/>
                <w:szCs w:val="22"/>
              </w:rPr>
              <w:t>necessary.</w:t>
            </w:r>
          </w:p>
          <w:p w14:paraId="27022731" w14:textId="0450E40B" w:rsidR="00791623" w:rsidRDefault="00791623" w:rsidP="009B1FE1">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it is in the public interest or essential to the research </w:t>
            </w:r>
            <w:r w:rsidR="00125CCF" w:rsidRPr="00791623">
              <w:rPr>
                <w:rFonts w:ascii="Arial" w:hAnsi="Arial" w:cs="Arial"/>
                <w:color w:val="00CC00"/>
                <w:sz w:val="22"/>
                <w:szCs w:val="22"/>
              </w:rPr>
              <w:t>purpose.</w:t>
            </w:r>
          </w:p>
          <w:p w14:paraId="65A09C89"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18A64A5C"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to include:</w:t>
            </w:r>
          </w:p>
          <w:p w14:paraId="3E7F70CE" w14:textId="71845090" w:rsidR="00791623" w:rsidRP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A clear description of the data (e.g. self</w:t>
            </w:r>
            <w:r w:rsidRPr="00791623">
              <w:rPr>
                <w:rFonts w:ascii="Arial" w:hAnsi="Arial" w:cs="Arial"/>
                <w:color w:val="00CC00"/>
                <w:sz w:val="22"/>
                <w:szCs w:val="22"/>
              </w:rPr>
              <w:noBreakHyphen/>
              <w:t>reported mental health history)</w:t>
            </w:r>
            <w:r w:rsidR="00906639">
              <w:rPr>
                <w:rFonts w:ascii="Arial" w:hAnsi="Arial" w:cs="Arial"/>
                <w:color w:val="00CC00"/>
                <w:sz w:val="22"/>
                <w:szCs w:val="22"/>
              </w:rPr>
              <w:t>.</w:t>
            </w:r>
          </w:p>
          <w:p w14:paraId="3A177051" w14:textId="7C139573" w:rsidR="00791623" w:rsidRP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How the data supports the research aims</w:t>
            </w:r>
            <w:r w:rsidR="00906639">
              <w:rPr>
                <w:rFonts w:ascii="Arial" w:hAnsi="Arial" w:cs="Arial"/>
                <w:color w:val="00CC00"/>
                <w:sz w:val="22"/>
                <w:szCs w:val="22"/>
              </w:rPr>
              <w:t>.</w:t>
            </w:r>
          </w:p>
          <w:p w14:paraId="303CB954" w14:textId="165967C6" w:rsidR="00791623" w:rsidRDefault="00791623" w:rsidP="009B1FE1">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Confirmation that appropriate safeguards will be in place (e.g. anonymisation, secure storage)</w:t>
            </w:r>
            <w:r w:rsidR="00906639">
              <w:rPr>
                <w:rFonts w:ascii="Arial" w:hAnsi="Arial" w:cs="Arial"/>
                <w:color w:val="00CC00"/>
                <w:sz w:val="22"/>
                <w:szCs w:val="22"/>
              </w:rPr>
              <w:t>.</w:t>
            </w:r>
          </w:p>
          <w:p w14:paraId="31B3B483" w14:textId="77777777" w:rsidR="00791623" w:rsidRPr="00791623" w:rsidRDefault="00791623" w:rsidP="00791623">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249EA68E" w14:textId="77777777" w:rsidR="00791623" w:rsidRPr="00791623" w:rsidRDefault="00791623" w:rsidP="00791623">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14:paraId="756863A9" w14:textId="70941F37"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Do not collect special category data unless it is genuinely </w:t>
            </w:r>
            <w:r w:rsidR="00125CCF" w:rsidRPr="00791623">
              <w:rPr>
                <w:rFonts w:ascii="Arial" w:hAnsi="Arial" w:cs="Arial"/>
                <w:color w:val="00CC00"/>
                <w:sz w:val="22"/>
                <w:szCs w:val="22"/>
              </w:rPr>
              <w:t>required.</w:t>
            </w:r>
          </w:p>
          <w:p w14:paraId="40C42E93" w14:textId="1507C742"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Explain necessity, not </w:t>
            </w:r>
            <w:r w:rsidR="00125CCF" w:rsidRPr="00791623">
              <w:rPr>
                <w:rFonts w:ascii="Arial" w:hAnsi="Arial" w:cs="Arial"/>
                <w:color w:val="00CC00"/>
                <w:sz w:val="22"/>
                <w:szCs w:val="22"/>
              </w:rPr>
              <w:t>curiosity.</w:t>
            </w:r>
          </w:p>
          <w:p w14:paraId="413B91B2" w14:textId="210E5B05" w:rsidR="00791623" w:rsidRPr="00791623" w:rsidRDefault="00791623" w:rsidP="009B1FE1">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Show awareness of increased ethical </w:t>
            </w:r>
            <w:r w:rsidR="00125CCF" w:rsidRPr="00791623">
              <w:rPr>
                <w:rFonts w:ascii="Arial" w:hAnsi="Arial" w:cs="Arial"/>
                <w:color w:val="00CC00"/>
                <w:sz w:val="22"/>
                <w:szCs w:val="22"/>
              </w:rPr>
              <w:t>responsibility.</w:t>
            </w:r>
          </w:p>
          <w:p w14:paraId="219E969A" w14:textId="3E1D9069" w:rsidR="00791623" w:rsidRPr="00791623" w:rsidRDefault="00B15B7F" w:rsidP="00CD2E2A">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00791623" w:rsidRPr="00791623">
              <w:rPr>
                <w:rFonts w:ascii="Arial" w:hAnsi="Arial" w:cs="Arial"/>
                <w:b/>
                <w:bCs/>
                <w:color w:val="00CC00"/>
                <w:sz w:val="22"/>
                <w:szCs w:val="22"/>
              </w:rPr>
              <w:t>:</w:t>
            </w:r>
            <w:r w:rsidR="00791623" w:rsidRPr="00791623">
              <w:rPr>
                <w:rFonts w:ascii="Arial" w:hAnsi="Arial" w:cs="Arial"/>
                <w:color w:val="00CC00"/>
                <w:sz w:val="22"/>
                <w:szCs w:val="22"/>
              </w:rPr>
              <w:br/>
              <w:t>“This study collects self</w:t>
            </w:r>
            <w:r w:rsidR="00791623" w:rsidRPr="00791623">
              <w:rPr>
                <w:rFonts w:ascii="Arial" w:hAnsi="Arial" w:cs="Arial"/>
                <w:color w:val="00CC00"/>
                <w:sz w:val="22"/>
                <w:szCs w:val="22"/>
              </w:rPr>
              <w:noBreakHyphen/>
              <w:t>reported mental health information in order to examine… This data is necessary to address an important gap in… All data will be handled confidentially…”</w:t>
            </w:r>
          </w:p>
          <w:p w14:paraId="08C47EEF" w14:textId="369C27D6" w:rsidR="00791623" w:rsidRPr="00791623" w:rsidRDefault="00791623" w:rsidP="00791623">
            <w:pPr>
              <w:pStyle w:val="NormalWeb"/>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0050DF04"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A1C556A"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F5DE667" w:rsidR="004D0161" w:rsidRPr="004C3A0B" w:rsidRDefault="005974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00386F7"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A5B6ABA"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A79F066" w:rsidR="004D0161" w:rsidRPr="004C3A0B" w:rsidRDefault="005974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543801E" w:rsidR="004D0161" w:rsidRPr="004C3A0B" w:rsidRDefault="0059749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88BCF97" w14:textId="77777777" w:rsidR="00B15B7F" w:rsidRDefault="00B15B7F" w:rsidP="00A121A0">
            <w:pPr>
              <w:rPr>
                <w:rFonts w:ascii="Arial" w:hAnsi="Arial" w:cs="Arial"/>
                <w:color w:val="00B050"/>
                <w:sz w:val="22"/>
              </w:rPr>
            </w:pPr>
          </w:p>
          <w:p w14:paraId="57AE94BF" w14:textId="70D265FE" w:rsidR="00B15B7F" w:rsidRPr="00B15B7F" w:rsidRDefault="00597492" w:rsidP="00B15B7F">
            <w:pPr>
              <w:rPr>
                <w:rFonts w:ascii="Arial" w:hAnsi="Arial" w:cs="Arial"/>
                <w:color w:val="00CC00"/>
                <w:sz w:val="22"/>
              </w:rPr>
            </w:pPr>
            <w:r w:rsidRPr="00597492">
              <w:rPr>
                <w:rFonts w:ascii="Arial" w:hAnsi="Arial" w:cs="Arial"/>
                <w:b/>
                <w:bCs/>
                <w:color w:val="00CC00"/>
                <w:sz w:val="22"/>
              </w:rPr>
              <w:t>All electronic data will be stored within password-protected folders on the University Office 365 system. Only the researcher and supervisor will have access to the data. Interview recordings, transcripts, and consent forms will be stored separately. Participants will be assigned pseudonyms and all transcripts will be anonymised during transcription. Any temporary storage on personal laptops or encrypted portable devices will be password protected and transferred securely to university systems as soon as possible. Paper consent forms will be stored in a locked cabinet accessible only to the researcher. Data backups will be maintained securely through university-approved cloud systems.</w:t>
            </w:r>
          </w:p>
          <w:p w14:paraId="5F8D46AA" w14:textId="77777777" w:rsidR="00B15B7F" w:rsidRPr="00B15B7F" w:rsidRDefault="00B15B7F" w:rsidP="00B15B7F">
            <w:pPr>
              <w:rPr>
                <w:rFonts w:ascii="Arial" w:hAnsi="Arial" w:cs="Arial"/>
                <w:color w:val="00CC00"/>
                <w:sz w:val="22"/>
              </w:rPr>
            </w:pPr>
          </w:p>
          <w:p w14:paraId="6D296D49" w14:textId="77777777" w:rsidR="00B15B7F" w:rsidRDefault="00B15B7F" w:rsidP="00B15B7F">
            <w:pPr>
              <w:rPr>
                <w:rFonts w:ascii="Arial" w:hAnsi="Arial" w:cs="Arial"/>
                <w:color w:val="00CC00"/>
                <w:sz w:val="22"/>
              </w:rPr>
            </w:pPr>
            <w:r w:rsidRPr="00B15B7F">
              <w:rPr>
                <w:rFonts w:ascii="Arial" w:hAnsi="Arial" w:cs="Arial"/>
                <w:color w:val="00CC00"/>
                <w:sz w:val="22"/>
              </w:rPr>
              <w:t>Backup arrangements:</w:t>
            </w:r>
          </w:p>
          <w:p w14:paraId="1F22357A" w14:textId="5F29B2F7"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 xml:space="preserve">Secure backups through </w:t>
            </w:r>
            <w:r w:rsidR="00125CCF" w:rsidRPr="00B15B7F">
              <w:rPr>
                <w:rFonts w:ascii="Arial" w:hAnsi="Arial" w:cs="Arial"/>
                <w:color w:val="00CC00"/>
              </w:rPr>
              <w:t>university</w:t>
            </w:r>
            <w:r w:rsidRPr="00B15B7F">
              <w:rPr>
                <w:rFonts w:ascii="Arial" w:hAnsi="Arial" w:cs="Arial"/>
                <w:color w:val="00CC00"/>
              </w:rPr>
              <w:t xml:space="preserve"> systems</w:t>
            </w:r>
            <w:r w:rsidR="005E5359">
              <w:rPr>
                <w:rFonts w:ascii="Arial" w:hAnsi="Arial" w:cs="Arial"/>
                <w:color w:val="00CC00"/>
              </w:rPr>
              <w:t>.</w:t>
            </w:r>
          </w:p>
          <w:p w14:paraId="7E6A506C" w14:textId="5DC38C11"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Password</w:t>
            </w:r>
            <w:r w:rsidRPr="00B15B7F">
              <w:rPr>
                <w:rFonts w:ascii="Cambria Math" w:hAnsi="Cambria Math" w:cs="Cambria Math"/>
                <w:color w:val="00CC00"/>
              </w:rPr>
              <w:t>‑</w:t>
            </w:r>
            <w:r w:rsidRPr="00B15B7F">
              <w:rPr>
                <w:rFonts w:ascii="Arial" w:hAnsi="Arial" w:cs="Arial"/>
                <w:color w:val="00CC00"/>
              </w:rPr>
              <w:t>protected USBs</w:t>
            </w:r>
            <w:r w:rsidR="005E5359">
              <w:rPr>
                <w:rFonts w:ascii="Arial" w:hAnsi="Arial" w:cs="Arial"/>
                <w:color w:val="00CC00"/>
              </w:rPr>
              <w:t>.</w:t>
            </w:r>
          </w:p>
          <w:p w14:paraId="4892E97F" w14:textId="31E14CF5" w:rsid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Minimal use and secure deletion after transfer</w:t>
            </w:r>
            <w:r w:rsidR="005E5359">
              <w:rPr>
                <w:rFonts w:ascii="Arial" w:hAnsi="Arial" w:cs="Arial"/>
                <w:color w:val="00CC00"/>
              </w:rPr>
              <w:t>.</w:t>
            </w:r>
          </w:p>
          <w:p w14:paraId="0613653E" w14:textId="77777777" w:rsidR="00B15B7F" w:rsidRDefault="00B15B7F" w:rsidP="00B15B7F">
            <w:pPr>
              <w:rPr>
                <w:rFonts w:ascii="Arial" w:hAnsi="Arial" w:cs="Arial"/>
                <w:color w:val="00CC00"/>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66636FE" w:rsidR="004D0161" w:rsidRPr="004C3A0B" w:rsidRDefault="0059749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A63232A" w:rsidR="004D0161" w:rsidRPr="004C3A0B" w:rsidRDefault="00597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F896D3D" w:rsidR="004D0161" w:rsidRPr="004C3A0B" w:rsidRDefault="00597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BEDA86C" w:rsidR="004D0161" w:rsidRPr="004C3A0B" w:rsidRDefault="00597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0C5F70ED" w:rsidR="004D0161" w:rsidRPr="004C3A0B" w:rsidRDefault="0059749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0AF013A" w:rsidR="004D0161" w:rsidRPr="004C3A0B" w:rsidRDefault="005974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6477354" w14:textId="77777777" w:rsidR="00B15B7F" w:rsidRDefault="00B15B7F" w:rsidP="00A121A0">
            <w:pPr>
              <w:autoSpaceDE w:val="0"/>
              <w:autoSpaceDN w:val="0"/>
              <w:adjustRightInd w:val="0"/>
              <w:rPr>
                <w:rFonts w:ascii="Arial" w:hAnsi="Arial" w:cs="Arial"/>
                <w:color w:val="00B050"/>
                <w:sz w:val="22"/>
                <w:szCs w:val="22"/>
              </w:rPr>
            </w:pPr>
          </w:p>
          <w:p w14:paraId="59C15D54" w14:textId="77777777" w:rsidR="00472D06" w:rsidRDefault="00472D06" w:rsidP="00472D06">
            <w:pPr>
              <w:autoSpaceDE w:val="0"/>
              <w:autoSpaceDN w:val="0"/>
              <w:adjustRightInd w:val="0"/>
              <w:rPr>
                <w:rFonts w:ascii="Arial" w:hAnsi="Arial" w:cs="Arial"/>
                <w:color w:val="00CC00"/>
                <w:sz w:val="22"/>
                <w:szCs w:val="22"/>
              </w:rPr>
            </w:pPr>
          </w:p>
          <w:p w14:paraId="48775553" w14:textId="7852BC13" w:rsidR="004D0161" w:rsidRPr="00597492" w:rsidRDefault="00597492" w:rsidP="003257BD">
            <w:pPr>
              <w:autoSpaceDE w:val="0"/>
              <w:autoSpaceDN w:val="0"/>
              <w:adjustRightInd w:val="0"/>
              <w:rPr>
                <w:rFonts w:ascii="Arial" w:hAnsi="Arial" w:cs="Arial"/>
                <w:sz w:val="22"/>
                <w:szCs w:val="22"/>
              </w:rPr>
            </w:pPr>
            <w:r w:rsidRPr="00597492">
              <w:rPr>
                <w:rFonts w:ascii="Arial" w:hAnsi="Arial" w:cs="Arial"/>
                <w:color w:val="00CC00"/>
                <w:sz w:val="22"/>
                <w:szCs w:val="22"/>
              </w:rPr>
              <w:t>Electronic communication with participants will take place through secure university email systems. Participant email addresses will only be used for recruitment and interview arrangements. Electronic transfer and storage of data will occur through password-protected university-approved systems. No identifiable data will be shared outside the immediate research team. Participants will be assigned pseudonyms and identifying information will be removed from all transcripts and written outputs. All procedures will comply fully with GDPR and the Data Protection Act 2018.</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B050"/>
                <w:sz w:val="22"/>
              </w:rPr>
            </w:pPr>
          </w:p>
          <w:p w14:paraId="2B72C239" w14:textId="3A3311DF" w:rsidR="00472D06" w:rsidRDefault="00472D06" w:rsidP="003257BD">
            <w:pPr>
              <w:autoSpaceDE w:val="0"/>
              <w:autoSpaceDN w:val="0"/>
              <w:adjustRightInd w:val="0"/>
              <w:rPr>
                <w:rFonts w:ascii="Arial" w:hAnsi="Arial" w:cs="Arial"/>
                <w:color w:val="00CC00"/>
                <w:sz w:val="22"/>
              </w:rPr>
            </w:pPr>
            <w:r>
              <w:rPr>
                <w:rFonts w:ascii="Arial" w:hAnsi="Arial" w:cs="Arial"/>
                <w:color w:val="00CC00"/>
                <w:sz w:val="22"/>
              </w:rPr>
              <w:t>Normally the Principal Researcher (you) and supervisor</w:t>
            </w:r>
            <w:r w:rsidR="00917DA7">
              <w:rPr>
                <w:rFonts w:ascii="Arial" w:hAnsi="Arial" w:cs="Arial"/>
                <w:color w:val="00CC00"/>
                <w:sz w:val="22"/>
              </w:rPr>
              <w:t>.</w:t>
            </w:r>
          </w:p>
          <w:p w14:paraId="13AFA805" w14:textId="702DE338" w:rsidR="00472D06" w:rsidRPr="00472D06" w:rsidRDefault="00472D06" w:rsidP="003257BD">
            <w:pPr>
              <w:autoSpaceDE w:val="0"/>
              <w:autoSpaceDN w:val="0"/>
              <w:adjustRightInd w:val="0"/>
              <w:rPr>
                <w:rFonts w:ascii="Arial" w:hAnsi="Arial" w:cs="Arial"/>
                <w:color w:val="00CC00"/>
                <w:sz w:val="22"/>
                <w:szCs w:val="22"/>
              </w:rPr>
            </w:pPr>
            <w:r>
              <w:rPr>
                <w:rFonts w:ascii="Arial" w:hAnsi="Arial" w:cs="Arial"/>
                <w:color w:val="00CC00"/>
                <w:sz w:val="22"/>
              </w:rPr>
              <w:t xml:space="preserve">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328DE9F" w14:textId="77777777" w:rsidR="00472D06" w:rsidRDefault="00472D06" w:rsidP="00A121A0">
            <w:pPr>
              <w:autoSpaceDE w:val="0"/>
              <w:autoSpaceDN w:val="0"/>
              <w:adjustRightInd w:val="0"/>
              <w:rPr>
                <w:rFonts w:ascii="Arial" w:hAnsi="Arial" w:cs="Arial"/>
                <w:color w:val="00B050"/>
              </w:rPr>
            </w:pPr>
          </w:p>
          <w:p w14:paraId="31110F80" w14:textId="6B6EAE23" w:rsidR="00A121A0" w:rsidRPr="00472D06" w:rsidRDefault="00A121A0" w:rsidP="00A121A0">
            <w:pPr>
              <w:autoSpaceDE w:val="0"/>
              <w:autoSpaceDN w:val="0"/>
              <w:adjustRightInd w:val="0"/>
              <w:rPr>
                <w:rFonts w:ascii="Arial" w:hAnsi="Arial" w:cs="Arial"/>
                <w:color w:val="00CC00"/>
                <w:sz w:val="24"/>
                <w:szCs w:val="24"/>
              </w:rPr>
            </w:pPr>
            <w:r w:rsidRPr="00472D06">
              <w:rPr>
                <w:rFonts w:ascii="Arial" w:hAnsi="Arial" w:cs="Arial"/>
                <w:color w:val="00CC00"/>
                <w:sz w:val="22"/>
                <w:szCs w:val="22"/>
              </w:rPr>
              <w:t xml:space="preserve">Usually the </w:t>
            </w:r>
            <w:r w:rsidR="00472D06" w:rsidRPr="00472D06">
              <w:rPr>
                <w:rFonts w:ascii="Arial" w:hAnsi="Arial" w:cs="Arial"/>
                <w:color w:val="00CC00"/>
                <w:sz w:val="22"/>
                <w:szCs w:val="22"/>
              </w:rPr>
              <w:t>P</w:t>
            </w:r>
            <w:r w:rsidRPr="00472D06">
              <w:rPr>
                <w:rFonts w:ascii="Arial" w:hAnsi="Arial" w:cs="Arial"/>
                <w:color w:val="00CC00"/>
                <w:sz w:val="22"/>
                <w:szCs w:val="22"/>
              </w:rPr>
              <w:t xml:space="preserve">rincipal </w:t>
            </w:r>
            <w:r w:rsidR="00472D06" w:rsidRPr="00472D06">
              <w:rPr>
                <w:rFonts w:ascii="Arial" w:hAnsi="Arial" w:cs="Arial"/>
                <w:color w:val="00CC00"/>
                <w:sz w:val="22"/>
                <w:szCs w:val="22"/>
              </w:rPr>
              <w:t>R</w:t>
            </w:r>
            <w:r w:rsidRPr="00472D06">
              <w:rPr>
                <w:rFonts w:ascii="Arial" w:hAnsi="Arial" w:cs="Arial"/>
                <w:color w:val="00CC00"/>
                <w:sz w:val="22"/>
                <w:szCs w:val="22"/>
              </w:rPr>
              <w:t>esearcher</w:t>
            </w:r>
            <w:r w:rsidR="00472D06">
              <w:rPr>
                <w:rFonts w:ascii="Arial" w:hAnsi="Arial" w:cs="Arial"/>
                <w:color w:val="00CC00"/>
                <w:sz w:val="22"/>
                <w:szCs w:val="22"/>
              </w:rPr>
              <w:t xml:space="preserve"> (you)</w:t>
            </w:r>
            <w:r w:rsidRPr="00472D06">
              <w:rPr>
                <w:rFonts w:ascii="Arial" w:hAnsi="Arial" w:cs="Arial"/>
                <w:color w:val="00CC00"/>
                <w:sz w:val="22"/>
                <w:szCs w:val="22"/>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E2DE66" w14:textId="77777777" w:rsidR="00472D06" w:rsidRPr="00597492" w:rsidRDefault="00472D06" w:rsidP="00A121A0">
            <w:pPr>
              <w:autoSpaceDE w:val="0"/>
              <w:autoSpaceDN w:val="0"/>
              <w:adjustRightInd w:val="0"/>
              <w:rPr>
                <w:rFonts w:ascii="Arial" w:hAnsi="Arial" w:cs="Arial"/>
                <w:i/>
                <w:color w:val="7030A0"/>
                <w:sz w:val="22"/>
                <w:szCs w:val="22"/>
                <w:lang w:eastAsia="en-GB"/>
              </w:rPr>
            </w:pPr>
          </w:p>
          <w:p w14:paraId="7E572E05" w14:textId="5B625B3E" w:rsidR="004D0161" w:rsidRPr="00597492" w:rsidRDefault="00597492" w:rsidP="003257BD">
            <w:pPr>
              <w:autoSpaceDE w:val="0"/>
              <w:autoSpaceDN w:val="0"/>
              <w:adjustRightInd w:val="0"/>
              <w:rPr>
                <w:rFonts w:ascii="Arial" w:hAnsi="Arial" w:cs="Arial"/>
                <w:iCs/>
                <w:color w:val="00CC00"/>
                <w:sz w:val="22"/>
                <w:szCs w:val="22"/>
                <w:lang w:eastAsia="en-GB"/>
              </w:rPr>
            </w:pPr>
            <w:r w:rsidRPr="00597492">
              <w:rPr>
                <w:rFonts w:ascii="Arial" w:hAnsi="Arial" w:cs="Arial"/>
                <w:iCs/>
                <w:color w:val="00CC00"/>
                <w:sz w:val="22"/>
                <w:szCs w:val="22"/>
                <w:lang w:eastAsia="en-GB"/>
              </w:rPr>
              <w:t>All research data will be stored securely within encrypted and password-protected university cloud storage systems. Data will include audio recordings, anonymised interview transcripts, consent forms, and analysis documents. Identifiable data and anonymised research data will be stored separately. Data will be retained securely for the duration required by university policy and then permanently deleted or confidentially destroyed. Only the researcher and supervisor will have access to identifiable information.</w:t>
            </w:r>
          </w:p>
          <w:p w14:paraId="6EAD58B7" w14:textId="77777777" w:rsidR="00597492" w:rsidRPr="00597492" w:rsidRDefault="00597492" w:rsidP="003257BD">
            <w:pPr>
              <w:autoSpaceDE w:val="0"/>
              <w:autoSpaceDN w:val="0"/>
              <w:adjustRightInd w:val="0"/>
              <w:rPr>
                <w:rFonts w:ascii="Arial" w:hAnsi="Arial" w:cs="Arial"/>
                <w:sz w:val="22"/>
                <w:szCs w:val="22"/>
              </w:rPr>
            </w:pPr>
          </w:p>
          <w:p w14:paraId="718D7CC2" w14:textId="77777777" w:rsidR="004D0161" w:rsidRPr="00597492" w:rsidRDefault="004D0161" w:rsidP="003257BD">
            <w:pPr>
              <w:autoSpaceDE w:val="0"/>
              <w:autoSpaceDN w:val="0"/>
              <w:adjustRightInd w:val="0"/>
              <w:rPr>
                <w:rFonts w:ascii="Arial" w:hAnsi="Arial" w:cs="Arial"/>
                <w:sz w:val="22"/>
                <w:szCs w:val="22"/>
              </w:rPr>
            </w:pPr>
            <w:r w:rsidRPr="00597492">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68247E13"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E97D23">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B51D7FC" w:rsidR="001B41AD" w:rsidRPr="003C7DED" w:rsidRDefault="00304B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95713D" w14:textId="77777777" w:rsidR="00472D06" w:rsidRDefault="00472D06" w:rsidP="0000343C">
            <w:pPr>
              <w:rPr>
                <w:rFonts w:ascii="Arial" w:hAnsi="Arial" w:cs="Arial"/>
                <w:color w:val="00B050"/>
                <w:sz w:val="22"/>
                <w:szCs w:val="22"/>
              </w:rPr>
            </w:pPr>
          </w:p>
          <w:p w14:paraId="77D4CDC4" w14:textId="77777777" w:rsidR="00472D06" w:rsidRDefault="00472D06" w:rsidP="00472D06">
            <w:pPr>
              <w:rPr>
                <w:rFonts w:ascii="Arial" w:hAnsi="Arial" w:cs="Arial"/>
                <w:color w:val="00CC00"/>
                <w:sz w:val="22"/>
                <w:szCs w:val="22"/>
              </w:rPr>
            </w:pPr>
            <w:r w:rsidRPr="00472D06">
              <w:rPr>
                <w:rFonts w:ascii="Arial" w:hAnsi="Arial" w:cs="Arial"/>
                <w:color w:val="00CC00"/>
                <w:sz w:val="22"/>
                <w:szCs w:val="22"/>
              </w:rPr>
              <w:t>This section asks you to explain whether and how artificial intelligence (AI) tools will be used in your research. Ethics reviewers are concerned with data security, accuracy, bias, transparency, and accountability when AI is involved.</w:t>
            </w:r>
          </w:p>
          <w:p w14:paraId="4BC72B96" w14:textId="77777777" w:rsidR="00472D06" w:rsidRPr="00472D06" w:rsidRDefault="00472D06" w:rsidP="00472D06">
            <w:pPr>
              <w:rPr>
                <w:rFonts w:ascii="Arial" w:hAnsi="Arial" w:cs="Arial"/>
                <w:color w:val="00CC00"/>
                <w:sz w:val="22"/>
                <w:szCs w:val="22"/>
              </w:rPr>
            </w:pPr>
          </w:p>
          <w:p w14:paraId="39E6C05B"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You should assume that:</w:t>
            </w:r>
          </w:p>
          <w:p w14:paraId="646E291D" w14:textId="2CA8317B"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Paid, institutionally</w:t>
            </w:r>
            <w:r w:rsidRPr="00472D06">
              <w:rPr>
                <w:rFonts w:ascii="Arial" w:hAnsi="Arial" w:cs="Arial"/>
                <w:color w:val="00CC00"/>
                <w:sz w:val="22"/>
                <w:szCs w:val="22"/>
              </w:rPr>
              <w:noBreakHyphen/>
              <w:t xml:space="preserve">provided AI tools are generally more secure than free public </w:t>
            </w:r>
            <w:r w:rsidR="00E97D23" w:rsidRPr="00472D06">
              <w:rPr>
                <w:rFonts w:ascii="Arial" w:hAnsi="Arial" w:cs="Arial"/>
                <w:color w:val="00CC00"/>
                <w:sz w:val="22"/>
                <w:szCs w:val="22"/>
              </w:rPr>
              <w:t>tools.</w:t>
            </w:r>
          </w:p>
          <w:p w14:paraId="712C375E" w14:textId="7B2C5324"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You are responsible for any outputs produced by AI tools used in your </w:t>
            </w:r>
            <w:r w:rsidR="00E97D23" w:rsidRPr="00472D06">
              <w:rPr>
                <w:rFonts w:ascii="Arial" w:hAnsi="Arial" w:cs="Arial"/>
                <w:color w:val="00CC00"/>
                <w:sz w:val="22"/>
                <w:szCs w:val="22"/>
              </w:rPr>
              <w:t>research.</w:t>
            </w:r>
          </w:p>
          <w:p w14:paraId="4854F853" w14:textId="70A5905C" w:rsid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Use of AI must comply with </w:t>
            </w:r>
            <w:r w:rsidR="00E97D23" w:rsidRPr="00472D06">
              <w:rPr>
                <w:rFonts w:ascii="Arial" w:hAnsi="Arial" w:cs="Arial"/>
                <w:color w:val="00CC00"/>
                <w:sz w:val="22"/>
                <w:szCs w:val="22"/>
              </w:rPr>
              <w:t>university</w:t>
            </w:r>
            <w:r w:rsidRPr="00472D06">
              <w:rPr>
                <w:rFonts w:ascii="Arial" w:hAnsi="Arial" w:cs="Arial"/>
                <w:color w:val="00CC00"/>
                <w:sz w:val="22"/>
                <w:szCs w:val="22"/>
              </w:rPr>
              <w:t xml:space="preserve"> guidance on acceptable and ethical AI </w:t>
            </w:r>
            <w:r w:rsidR="00E97D23" w:rsidRPr="00472D06">
              <w:rPr>
                <w:rFonts w:ascii="Arial" w:hAnsi="Arial" w:cs="Arial"/>
                <w:color w:val="00CC00"/>
                <w:sz w:val="22"/>
                <w:szCs w:val="22"/>
              </w:rPr>
              <w:t>use.</w:t>
            </w:r>
          </w:p>
          <w:p w14:paraId="697660AA" w14:textId="77777777" w:rsidR="00472D06" w:rsidRDefault="00472D06" w:rsidP="00472D06">
            <w:pPr>
              <w:rPr>
                <w:rFonts w:ascii="Arial" w:hAnsi="Arial" w:cs="Arial"/>
                <w:color w:val="00CC00"/>
                <w:sz w:val="22"/>
                <w:szCs w:val="22"/>
              </w:rPr>
            </w:pPr>
          </w:p>
          <w:p w14:paraId="5B95329A" w14:textId="4FB53878"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Examples to help students decide</w:t>
            </w:r>
            <w:r w:rsidR="001855A5">
              <w:rPr>
                <w:rFonts w:ascii="Arial" w:hAnsi="Arial" w:cs="Arial"/>
                <w:b/>
                <w:bCs/>
                <w:color w:val="00CC00"/>
                <w:sz w:val="22"/>
                <w:szCs w:val="22"/>
              </w:rPr>
              <w:t>:</w:t>
            </w:r>
          </w:p>
          <w:p w14:paraId="05C3354F" w14:textId="38B39724"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Capture data: Transcription software, automated survey tools, or AI</w:t>
            </w:r>
            <w:r w:rsidRPr="00472D06">
              <w:rPr>
                <w:rFonts w:ascii="Arial" w:hAnsi="Arial" w:cs="Arial"/>
                <w:color w:val="00CC00"/>
                <w:sz w:val="22"/>
                <w:szCs w:val="22"/>
              </w:rPr>
              <w:noBreakHyphen/>
              <w:t xml:space="preserve">enabled recording </w:t>
            </w:r>
            <w:r w:rsidR="00E97D23" w:rsidRPr="00472D06">
              <w:rPr>
                <w:rFonts w:ascii="Arial" w:hAnsi="Arial" w:cs="Arial"/>
                <w:color w:val="00CC00"/>
                <w:sz w:val="22"/>
                <w:szCs w:val="22"/>
              </w:rPr>
              <w:t>tools.</w:t>
            </w:r>
          </w:p>
          <w:p w14:paraId="2CE0D8BD" w14:textId="63274288"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or edit text: Tools that assist with drafting, summarising, or editing written </w:t>
            </w:r>
            <w:r w:rsidR="00E97D23" w:rsidRPr="00472D06">
              <w:rPr>
                <w:rFonts w:ascii="Arial" w:hAnsi="Arial" w:cs="Arial"/>
                <w:color w:val="00CC00"/>
                <w:sz w:val="22"/>
                <w:szCs w:val="22"/>
              </w:rPr>
              <w:t>material.</w:t>
            </w:r>
          </w:p>
          <w:p w14:paraId="48E7979C" w14:textId="1D886B29"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graphics, video, or sound: AI tools that create images, diagrams, videos, or </w:t>
            </w:r>
            <w:r w:rsidR="00E97D23" w:rsidRPr="00472D06">
              <w:rPr>
                <w:rFonts w:ascii="Arial" w:hAnsi="Arial" w:cs="Arial"/>
                <w:color w:val="00CC00"/>
                <w:sz w:val="22"/>
                <w:szCs w:val="22"/>
              </w:rPr>
              <w:t>audio.</w:t>
            </w:r>
          </w:p>
          <w:p w14:paraId="77B02A6A" w14:textId="4AC29DCF"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code: Tools that write or assist with programming or analysis </w:t>
            </w:r>
            <w:r w:rsidR="00E97D23" w:rsidRPr="00472D06">
              <w:rPr>
                <w:rFonts w:ascii="Arial" w:hAnsi="Arial" w:cs="Arial"/>
                <w:color w:val="00CC00"/>
                <w:sz w:val="22"/>
                <w:szCs w:val="22"/>
              </w:rPr>
              <w:t>scripts.</w:t>
            </w:r>
          </w:p>
          <w:p w14:paraId="3C58102E" w14:textId="7EC5314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Generate synthetic data: AI</w:t>
            </w:r>
            <w:r w:rsidRPr="00472D06">
              <w:rPr>
                <w:rFonts w:ascii="Arial" w:hAnsi="Arial" w:cs="Arial"/>
                <w:color w:val="00CC00"/>
                <w:sz w:val="22"/>
                <w:szCs w:val="22"/>
              </w:rPr>
              <w:noBreakHyphen/>
              <w:t xml:space="preserve">created datasets rather than real participant </w:t>
            </w:r>
            <w:r w:rsidR="00E97D23" w:rsidRPr="00472D06">
              <w:rPr>
                <w:rFonts w:ascii="Arial" w:hAnsi="Arial" w:cs="Arial"/>
                <w:color w:val="00CC00"/>
                <w:sz w:val="22"/>
                <w:szCs w:val="22"/>
              </w:rPr>
              <w:t>data.</w:t>
            </w:r>
          </w:p>
          <w:p w14:paraId="19718F4D" w14:textId="4EE2B02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or classify data: Machine</w:t>
            </w:r>
            <w:r w:rsidRPr="00472D06">
              <w:rPr>
                <w:rFonts w:ascii="Arial" w:hAnsi="Arial" w:cs="Arial"/>
                <w:color w:val="00CC00"/>
                <w:sz w:val="22"/>
                <w:szCs w:val="22"/>
              </w:rPr>
              <w:noBreakHyphen/>
              <w:t xml:space="preserve">learning tools used to code, sort, or interpret </w:t>
            </w:r>
            <w:r w:rsidR="00E97D23" w:rsidRPr="00472D06">
              <w:rPr>
                <w:rFonts w:ascii="Arial" w:hAnsi="Arial" w:cs="Arial"/>
                <w:color w:val="00CC00"/>
                <w:sz w:val="22"/>
                <w:szCs w:val="22"/>
              </w:rPr>
              <w:t>data.</w:t>
            </w:r>
          </w:p>
          <w:p w14:paraId="3493479A" w14:textId="62C32413"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personal or sensitive data: Any AI</w:t>
            </w:r>
            <w:r w:rsidRPr="00472D06">
              <w:rPr>
                <w:rFonts w:ascii="Arial" w:hAnsi="Arial" w:cs="Arial"/>
                <w:color w:val="00CC00"/>
                <w:sz w:val="22"/>
                <w:szCs w:val="22"/>
              </w:rPr>
              <w:noBreakHyphen/>
              <w:t>based processing of identifiable or special category data</w:t>
            </w:r>
            <w:r w:rsidR="00917DA7">
              <w:rPr>
                <w:rFonts w:ascii="Arial" w:hAnsi="Arial" w:cs="Arial"/>
                <w:color w:val="00CC00"/>
                <w:sz w:val="22"/>
                <w:szCs w:val="22"/>
              </w:rPr>
              <w:t>.</w:t>
            </w:r>
          </w:p>
          <w:p w14:paraId="112EB57E" w14:textId="2581E733" w:rsid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Use of free tools: Free public tools not covered by institutional data protection agreements</w:t>
            </w:r>
            <w:r w:rsidR="00855E3D">
              <w:rPr>
                <w:rFonts w:ascii="Arial" w:hAnsi="Arial" w:cs="Arial"/>
                <w:color w:val="00CC00"/>
                <w:sz w:val="22"/>
                <w:szCs w:val="22"/>
              </w:rPr>
              <w:t>.</w:t>
            </w:r>
          </w:p>
          <w:p w14:paraId="7175C13D" w14:textId="77777777" w:rsidR="00472D06" w:rsidRDefault="00472D06" w:rsidP="00472D06">
            <w:pPr>
              <w:rPr>
                <w:rFonts w:ascii="Arial" w:hAnsi="Arial" w:cs="Arial"/>
                <w:color w:val="00CC00"/>
                <w:sz w:val="22"/>
                <w:szCs w:val="22"/>
              </w:rPr>
            </w:pPr>
          </w:p>
          <w:p w14:paraId="3ED9E542" w14:textId="77777777" w:rsidR="00472D06" w:rsidRDefault="00472D06" w:rsidP="00472D06">
            <w:pPr>
              <w:rPr>
                <w:rFonts w:ascii="Arial" w:hAnsi="Arial" w:cs="Arial"/>
                <w:color w:val="00CC00"/>
                <w:sz w:val="22"/>
                <w:szCs w:val="22"/>
              </w:rPr>
            </w:pPr>
          </w:p>
          <w:p w14:paraId="70AD2808" w14:textId="1FFE8409"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14:paraId="3114353F" w14:textId="77777777"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 xml:space="preserve">1. </w:t>
            </w:r>
            <w:r w:rsidRPr="00472D06">
              <w:rPr>
                <w:rFonts w:ascii="Arial" w:hAnsi="Arial" w:cs="Arial"/>
                <w:color w:val="00CC00"/>
                <w:sz w:val="22"/>
                <w:szCs w:val="22"/>
              </w:rPr>
              <w:t>Purpose and necessity</w:t>
            </w:r>
          </w:p>
          <w:p w14:paraId="6F4B8FB2" w14:textId="2217F8A2"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Why an AI tool is being used (e.g. efficiency, accessibility, accuracy)</w:t>
            </w:r>
            <w:r w:rsidR="00A07F30">
              <w:rPr>
                <w:rFonts w:ascii="Arial" w:hAnsi="Arial" w:cs="Arial"/>
                <w:color w:val="00CC00"/>
                <w:sz w:val="22"/>
                <w:szCs w:val="22"/>
              </w:rPr>
              <w:t>.</w:t>
            </w:r>
          </w:p>
          <w:p w14:paraId="40D48963" w14:textId="19E9316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What role it plays in the research process</w:t>
            </w:r>
            <w:r w:rsidR="00A07F30">
              <w:rPr>
                <w:rFonts w:ascii="Arial" w:hAnsi="Arial" w:cs="Arial"/>
                <w:color w:val="00CC00"/>
                <w:sz w:val="22"/>
                <w:szCs w:val="22"/>
              </w:rPr>
              <w:t>.</w:t>
            </w:r>
          </w:p>
          <w:p w14:paraId="34A78032" w14:textId="7A7A80F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 xml:space="preserve">Why AI use does not undermine academic </w:t>
            </w:r>
            <w:r w:rsidR="00E97D23" w:rsidRPr="00472D06">
              <w:rPr>
                <w:rFonts w:ascii="Arial" w:hAnsi="Arial" w:cs="Arial"/>
                <w:color w:val="00CC00"/>
                <w:sz w:val="22"/>
                <w:szCs w:val="22"/>
              </w:rPr>
              <w:t>integrity.</w:t>
            </w:r>
          </w:p>
          <w:p w14:paraId="18EDC0DA"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2. Tool identification</w:t>
            </w:r>
          </w:p>
          <w:p w14:paraId="740C37FE" w14:textId="0CAA20A4"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Name of the AI tool(s)</w:t>
            </w:r>
            <w:r w:rsidR="00A07F30">
              <w:rPr>
                <w:rFonts w:ascii="Arial" w:hAnsi="Arial" w:cs="Arial"/>
                <w:color w:val="00CC00"/>
                <w:sz w:val="22"/>
                <w:szCs w:val="22"/>
              </w:rPr>
              <w:t>.</w:t>
            </w:r>
          </w:p>
          <w:p w14:paraId="13CD1272" w14:textId="75B2F97C"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it is institutionally provided or publicly available</w:t>
            </w:r>
            <w:r w:rsidR="00A07F30">
              <w:rPr>
                <w:rFonts w:ascii="Arial" w:hAnsi="Arial" w:cs="Arial"/>
                <w:color w:val="00CC00"/>
                <w:sz w:val="22"/>
                <w:szCs w:val="22"/>
              </w:rPr>
              <w:t>.</w:t>
            </w:r>
          </w:p>
          <w:p w14:paraId="3D496CF7" w14:textId="6E19F5F1"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a paid or free version is being used</w:t>
            </w:r>
            <w:r w:rsidR="00A07F30">
              <w:rPr>
                <w:rFonts w:ascii="Arial" w:hAnsi="Arial" w:cs="Arial"/>
                <w:color w:val="00CC00"/>
                <w:sz w:val="22"/>
                <w:szCs w:val="22"/>
              </w:rPr>
              <w:t>.</w:t>
            </w:r>
          </w:p>
          <w:p w14:paraId="44E6197F"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3. Data security and location</w:t>
            </w:r>
          </w:p>
          <w:p w14:paraId="4A6CE7D7" w14:textId="74FD0DF7"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Whether personal or sensitive data will be processed</w:t>
            </w:r>
            <w:r w:rsidR="00A07F30">
              <w:rPr>
                <w:rFonts w:ascii="Arial" w:hAnsi="Arial" w:cs="Arial"/>
                <w:color w:val="00CC00"/>
                <w:sz w:val="22"/>
                <w:szCs w:val="22"/>
              </w:rPr>
              <w:t>.</w:t>
            </w:r>
          </w:p>
          <w:p w14:paraId="4F07009E" w14:textId="2B0DC0D5"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Where data is stored (if applicable)</w:t>
            </w:r>
            <w:r w:rsidR="00A07F30">
              <w:rPr>
                <w:rFonts w:ascii="Arial" w:hAnsi="Arial" w:cs="Arial"/>
                <w:color w:val="00CC00"/>
                <w:sz w:val="22"/>
                <w:szCs w:val="22"/>
              </w:rPr>
              <w:t>.</w:t>
            </w:r>
          </w:p>
          <w:p w14:paraId="5AAF7B3F" w14:textId="663B6952"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 xml:space="preserve">Confirmation that no identifiable data will be uploaded without </w:t>
            </w:r>
            <w:r w:rsidR="00E97D23" w:rsidRPr="00472D06">
              <w:rPr>
                <w:rFonts w:ascii="Arial" w:hAnsi="Arial" w:cs="Arial"/>
                <w:color w:val="00CC00"/>
                <w:sz w:val="22"/>
                <w:szCs w:val="22"/>
              </w:rPr>
              <w:t>approval.</w:t>
            </w:r>
          </w:p>
          <w:p w14:paraId="19181587"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4. Risk management</w:t>
            </w:r>
          </w:p>
          <w:p w14:paraId="4BFE9643" w14:textId="49AB67D9"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Acknowledgement of risks (e.g. bias, inaccuracies)</w:t>
            </w:r>
            <w:r w:rsidR="00A07F30">
              <w:rPr>
                <w:rFonts w:ascii="Arial" w:hAnsi="Arial" w:cs="Arial"/>
                <w:color w:val="00CC00"/>
                <w:sz w:val="22"/>
                <w:szCs w:val="22"/>
              </w:rPr>
              <w:t>.</w:t>
            </w:r>
          </w:p>
          <w:p w14:paraId="00D7675A" w14:textId="4FBBB9B6"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Steps taken to mitigate these (e.g. human checking, supervision)</w:t>
            </w:r>
            <w:r w:rsidR="00A07F30">
              <w:rPr>
                <w:rFonts w:ascii="Arial" w:hAnsi="Arial" w:cs="Arial"/>
                <w:color w:val="00CC00"/>
                <w:sz w:val="22"/>
                <w:szCs w:val="22"/>
              </w:rPr>
              <w:t>.</w:t>
            </w:r>
          </w:p>
          <w:p w14:paraId="62A4A775"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5. Policy compliance</w:t>
            </w:r>
          </w:p>
          <w:p w14:paraId="61B92372" w14:textId="210DC4FA"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Confirmation that </w:t>
            </w:r>
            <w:r w:rsidR="00E97D23" w:rsidRPr="00472D06">
              <w:rPr>
                <w:rFonts w:ascii="Arial" w:hAnsi="Arial" w:cs="Arial"/>
                <w:color w:val="00CC00"/>
                <w:sz w:val="22"/>
                <w:szCs w:val="22"/>
              </w:rPr>
              <w:t>uses</w:t>
            </w:r>
            <w:r w:rsidRPr="00472D06">
              <w:rPr>
                <w:rFonts w:ascii="Arial" w:hAnsi="Arial" w:cs="Arial"/>
                <w:color w:val="00CC00"/>
                <w:sz w:val="22"/>
                <w:szCs w:val="22"/>
              </w:rPr>
              <w:t xml:space="preserve"> aligns with current University guidance on </w:t>
            </w:r>
            <w:r w:rsidR="00E97D23" w:rsidRPr="00472D06">
              <w:rPr>
                <w:rFonts w:ascii="Arial" w:hAnsi="Arial" w:cs="Arial"/>
                <w:color w:val="00CC00"/>
                <w:sz w:val="22"/>
                <w:szCs w:val="22"/>
              </w:rPr>
              <w:t>AI.</w:t>
            </w:r>
          </w:p>
          <w:p w14:paraId="1691BFF5" w14:textId="73530520"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If using Copilot, confirmation of whether the UWTSD version or public version will be </w:t>
            </w:r>
            <w:r w:rsidR="00E97D23" w:rsidRPr="00472D06">
              <w:rPr>
                <w:rFonts w:ascii="Arial" w:hAnsi="Arial" w:cs="Arial"/>
                <w:color w:val="00CC00"/>
                <w:sz w:val="22"/>
                <w:szCs w:val="22"/>
              </w:rPr>
              <w:t>used.</w:t>
            </w:r>
          </w:p>
          <w:p w14:paraId="707DD0EC" w14:textId="4F02CE49" w:rsidR="00472D06" w:rsidRPr="00472D06" w:rsidRDefault="00472D06" w:rsidP="00472D06">
            <w:pPr>
              <w:rPr>
                <w:rFonts w:ascii="Arial" w:hAnsi="Arial" w:cs="Arial"/>
                <w:color w:val="00CC00"/>
                <w:sz w:val="22"/>
                <w:szCs w:val="22"/>
              </w:rPr>
            </w:pPr>
          </w:p>
          <w:p w14:paraId="25C4F369" w14:textId="39E5B16A" w:rsidR="00472D06" w:rsidRPr="00472D06" w:rsidRDefault="00472D06" w:rsidP="00472D06">
            <w:pPr>
              <w:rPr>
                <w:rFonts w:ascii="Arial" w:hAnsi="Arial" w:cs="Arial"/>
                <w:b/>
                <w:bCs/>
                <w:color w:val="00CC00"/>
                <w:sz w:val="22"/>
                <w:szCs w:val="22"/>
              </w:rPr>
            </w:pPr>
            <w:r>
              <w:rPr>
                <w:rFonts w:ascii="Arial" w:hAnsi="Arial" w:cs="Arial"/>
                <w:b/>
                <w:bCs/>
                <w:color w:val="00CC00"/>
                <w:sz w:val="22"/>
                <w:szCs w:val="22"/>
              </w:rPr>
              <w:t>For Example:</w:t>
            </w:r>
          </w:p>
          <w:p w14:paraId="0FBAB86C"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lastRenderedPageBreak/>
              <w:t>“This project will use Microsoft Copilot (UWTSD institutional version) to assist with drafting and refining non</w:t>
            </w:r>
            <w:r w:rsidRPr="00472D06">
              <w:rPr>
                <w:rFonts w:ascii="Arial" w:hAnsi="Arial" w:cs="Arial"/>
                <w:color w:val="00CC00"/>
                <w:sz w:val="22"/>
                <w:szCs w:val="22"/>
              </w:rPr>
              <w:noBreakHyphen/>
              <w:t>assessed text such as research planning notes. No personal or sensitive data will be entered into the tool. All AI</w:t>
            </w:r>
            <w:r w:rsidRPr="00472D06">
              <w:rPr>
                <w:rFonts w:ascii="Arial" w:hAnsi="Arial" w:cs="Arial"/>
                <w:color w:val="00CC00"/>
                <w:sz w:val="22"/>
                <w:szCs w:val="22"/>
              </w:rPr>
              <w:noBreakHyphen/>
              <w:t>generated content will be reviewed and edited by the researcher to ensure accuracy and minimise bias. The use of AI complies with current UWTSD guidance on responsible AI use.”</w:t>
            </w: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16F2E2F" w14:textId="77777777" w:rsidR="00CD2E2A" w:rsidRDefault="00CD2E2A" w:rsidP="00354F34">
      <w:pPr>
        <w:autoSpaceDE w:val="0"/>
        <w:autoSpaceDN w:val="0"/>
        <w:adjustRightInd w:val="0"/>
        <w:spacing w:after="240"/>
        <w:jc w:val="both"/>
        <w:rPr>
          <w:rFonts w:ascii="Arial" w:hAnsi="Arial" w:cs="Arial"/>
          <w:b/>
          <w:sz w:val="22"/>
          <w:szCs w:val="22"/>
        </w:rPr>
      </w:pPr>
    </w:p>
    <w:p w14:paraId="587B2A5F" w14:textId="7E501629"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59"/>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F1046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29" w:type="dxa"/>
            <w:gridSpan w:val="2"/>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3F33D8B6" w14:textId="77777777" w:rsidR="00AA7E42" w:rsidRDefault="00AA7E42" w:rsidP="00CA7241">
            <w:pPr>
              <w:pStyle w:val="ListParagraph"/>
              <w:ind w:left="0"/>
              <w:rPr>
                <w:rFonts w:ascii="Arial" w:hAnsi="Arial" w:cs="Arial"/>
              </w:rPr>
            </w:pPr>
          </w:p>
          <w:p w14:paraId="2001AF23" w14:textId="77777777" w:rsidR="00F10468" w:rsidRPr="004C3A0B" w:rsidRDefault="00F10468"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261D3AC0" w14:textId="77777777" w:rsidR="00680E74" w:rsidRDefault="00680E74" w:rsidP="000700F9">
      <w:pPr>
        <w:rPr>
          <w:rFonts w:ascii="Arial" w:hAnsi="Arial" w:cs="Arial"/>
          <w:sz w:val="22"/>
          <w:szCs w:val="22"/>
        </w:rPr>
      </w:pPr>
    </w:p>
    <w:p w14:paraId="6950F130" w14:textId="77777777" w:rsidR="00680E74" w:rsidRDefault="00680E74" w:rsidP="000700F9">
      <w:pPr>
        <w:rPr>
          <w:rFonts w:ascii="Arial" w:hAnsi="Arial" w:cs="Arial"/>
          <w:sz w:val="22"/>
          <w:szCs w:val="22"/>
        </w:rPr>
      </w:pPr>
    </w:p>
    <w:p w14:paraId="2DDA5DB0" w14:textId="77777777" w:rsidR="00680E74" w:rsidRDefault="00680E74" w:rsidP="000700F9">
      <w:pPr>
        <w:rPr>
          <w:rFonts w:ascii="Arial" w:hAnsi="Arial" w:cs="Arial"/>
          <w:sz w:val="22"/>
          <w:szCs w:val="22"/>
        </w:rPr>
      </w:pPr>
    </w:p>
    <w:p w14:paraId="4FFE7BB1" w14:textId="77777777" w:rsidR="00AC6B08" w:rsidRDefault="00AC6B08" w:rsidP="000700F9">
      <w:pPr>
        <w:rPr>
          <w:rFonts w:ascii="Arial" w:hAnsi="Arial" w:cs="Arial"/>
          <w:sz w:val="22"/>
          <w:szCs w:val="22"/>
        </w:rPr>
      </w:pPr>
    </w:p>
    <w:p w14:paraId="46BED86C" w14:textId="77777777" w:rsidR="00AC6B08" w:rsidRDefault="00AC6B08" w:rsidP="000700F9">
      <w:pPr>
        <w:rPr>
          <w:rFonts w:ascii="Arial" w:hAnsi="Arial" w:cs="Arial"/>
          <w:sz w:val="22"/>
          <w:szCs w:val="22"/>
        </w:rPr>
      </w:pPr>
    </w:p>
    <w:p w14:paraId="5AEBA279" w14:textId="77777777" w:rsidR="00AC6B08" w:rsidRDefault="00AC6B08" w:rsidP="000700F9">
      <w:pPr>
        <w:rPr>
          <w:rFonts w:ascii="Arial" w:hAnsi="Arial" w:cs="Arial"/>
          <w:sz w:val="22"/>
          <w:szCs w:val="22"/>
        </w:rPr>
      </w:pPr>
    </w:p>
    <w:p w14:paraId="48336ECC" w14:textId="77777777" w:rsidR="00AC6B08" w:rsidRDefault="00AC6B08" w:rsidP="000700F9">
      <w:pPr>
        <w:rPr>
          <w:rFonts w:ascii="Arial" w:hAnsi="Arial" w:cs="Arial"/>
          <w:sz w:val="22"/>
          <w:szCs w:val="22"/>
        </w:rPr>
      </w:pPr>
    </w:p>
    <w:p w14:paraId="24DE0B0F" w14:textId="77777777" w:rsidR="00AC6B08" w:rsidRDefault="00AC6B08" w:rsidP="000700F9">
      <w:pPr>
        <w:rPr>
          <w:rFonts w:ascii="Arial" w:hAnsi="Arial" w:cs="Arial"/>
          <w:sz w:val="22"/>
          <w:szCs w:val="22"/>
        </w:rPr>
      </w:pPr>
    </w:p>
    <w:p w14:paraId="3D2DE0B3" w14:textId="77777777" w:rsidR="00AC6B08" w:rsidRDefault="00AC6B08" w:rsidP="000700F9">
      <w:pPr>
        <w:rPr>
          <w:rFonts w:ascii="Arial" w:hAnsi="Arial" w:cs="Arial"/>
          <w:sz w:val="22"/>
          <w:szCs w:val="22"/>
        </w:rPr>
      </w:pPr>
    </w:p>
    <w:p w14:paraId="6516E036" w14:textId="77777777" w:rsidR="00AC6B08" w:rsidRDefault="00AC6B08" w:rsidP="000700F9">
      <w:pPr>
        <w:rPr>
          <w:rFonts w:ascii="Arial" w:hAnsi="Arial" w:cs="Arial"/>
          <w:sz w:val="22"/>
          <w:szCs w:val="22"/>
        </w:rPr>
      </w:pPr>
    </w:p>
    <w:p w14:paraId="754AC852" w14:textId="77777777" w:rsidR="00AC6B08" w:rsidRDefault="00AC6B08" w:rsidP="000700F9">
      <w:pPr>
        <w:rPr>
          <w:rFonts w:ascii="Arial" w:hAnsi="Arial" w:cs="Arial"/>
          <w:sz w:val="22"/>
          <w:szCs w:val="22"/>
        </w:rPr>
      </w:pPr>
    </w:p>
    <w:p w14:paraId="38557D81" w14:textId="77777777" w:rsidR="00AC6B08" w:rsidRDefault="00AC6B08" w:rsidP="000700F9">
      <w:pPr>
        <w:rPr>
          <w:rFonts w:ascii="Arial" w:hAnsi="Arial" w:cs="Arial"/>
          <w:sz w:val="22"/>
          <w:szCs w:val="22"/>
        </w:rPr>
      </w:pPr>
    </w:p>
    <w:p w14:paraId="593CB8BE" w14:textId="77777777" w:rsidR="00AC6B08" w:rsidRDefault="00AC6B08" w:rsidP="000700F9">
      <w:pPr>
        <w:rPr>
          <w:rFonts w:ascii="Arial" w:hAnsi="Arial" w:cs="Arial"/>
          <w:sz w:val="22"/>
          <w:szCs w:val="22"/>
        </w:rPr>
      </w:pPr>
    </w:p>
    <w:p w14:paraId="47711700" w14:textId="77777777" w:rsidR="00AC6B08" w:rsidRDefault="00AC6B08" w:rsidP="000700F9">
      <w:pPr>
        <w:rPr>
          <w:rFonts w:ascii="Arial" w:hAnsi="Arial" w:cs="Arial"/>
          <w:sz w:val="22"/>
          <w:szCs w:val="22"/>
        </w:rPr>
      </w:pPr>
    </w:p>
    <w:p w14:paraId="16D98203" w14:textId="77777777" w:rsidR="00AC6B08" w:rsidRDefault="00AC6B08" w:rsidP="000700F9">
      <w:pPr>
        <w:rPr>
          <w:rFonts w:ascii="Arial" w:hAnsi="Arial" w:cs="Arial"/>
          <w:sz w:val="22"/>
          <w:szCs w:val="22"/>
        </w:rPr>
      </w:pPr>
    </w:p>
    <w:p w14:paraId="6787BE40" w14:textId="77777777" w:rsidR="00AC6B08" w:rsidRDefault="00AC6B08" w:rsidP="000700F9">
      <w:pPr>
        <w:rPr>
          <w:rFonts w:ascii="Arial" w:hAnsi="Arial" w:cs="Arial"/>
          <w:sz w:val="22"/>
          <w:szCs w:val="22"/>
        </w:rPr>
      </w:pPr>
    </w:p>
    <w:p w14:paraId="0B728C8A" w14:textId="77777777" w:rsidR="00AC6B08" w:rsidRDefault="00AC6B08" w:rsidP="000700F9">
      <w:pPr>
        <w:rPr>
          <w:rFonts w:ascii="Arial" w:hAnsi="Arial" w:cs="Arial"/>
          <w:sz w:val="22"/>
          <w:szCs w:val="22"/>
        </w:rPr>
      </w:pPr>
    </w:p>
    <w:p w14:paraId="6AD1540B" w14:textId="77777777" w:rsidR="00AC6B08" w:rsidRDefault="00AC6B08" w:rsidP="000700F9">
      <w:pPr>
        <w:rPr>
          <w:rFonts w:ascii="Arial" w:hAnsi="Arial" w:cs="Arial"/>
          <w:sz w:val="22"/>
          <w:szCs w:val="22"/>
        </w:rPr>
      </w:pPr>
    </w:p>
    <w:p w14:paraId="2E927912" w14:textId="77777777" w:rsidR="00AC6B08" w:rsidRDefault="00AC6B08" w:rsidP="000700F9">
      <w:pPr>
        <w:rPr>
          <w:rFonts w:ascii="Arial" w:hAnsi="Arial" w:cs="Arial"/>
          <w:sz w:val="22"/>
          <w:szCs w:val="22"/>
        </w:rPr>
      </w:pPr>
    </w:p>
    <w:p w14:paraId="372D56F3" w14:textId="77777777" w:rsidR="00AC6B08" w:rsidRDefault="00AC6B08" w:rsidP="000700F9">
      <w:pPr>
        <w:rPr>
          <w:rFonts w:ascii="Arial" w:hAnsi="Arial" w:cs="Arial"/>
          <w:sz w:val="22"/>
          <w:szCs w:val="22"/>
        </w:rPr>
      </w:pPr>
    </w:p>
    <w:p w14:paraId="3FD259D5" w14:textId="77777777" w:rsidR="00AC6B08" w:rsidRDefault="00AC6B08" w:rsidP="000700F9">
      <w:pPr>
        <w:rPr>
          <w:rFonts w:ascii="Arial" w:hAnsi="Arial" w:cs="Arial"/>
          <w:sz w:val="22"/>
          <w:szCs w:val="22"/>
        </w:rPr>
      </w:pPr>
    </w:p>
    <w:p w14:paraId="6C853E42" w14:textId="77777777" w:rsidR="00AC6B08" w:rsidRDefault="00AC6B08" w:rsidP="000700F9">
      <w:pPr>
        <w:rPr>
          <w:rFonts w:ascii="Arial" w:hAnsi="Arial" w:cs="Arial"/>
          <w:sz w:val="22"/>
          <w:szCs w:val="22"/>
        </w:rPr>
      </w:pPr>
    </w:p>
    <w:p w14:paraId="2A8C9BE5" w14:textId="77777777" w:rsidR="00AC6B08" w:rsidRDefault="00AC6B08" w:rsidP="000700F9">
      <w:pPr>
        <w:rPr>
          <w:rFonts w:ascii="Arial" w:hAnsi="Arial" w:cs="Arial"/>
          <w:sz w:val="22"/>
          <w:szCs w:val="22"/>
        </w:rPr>
      </w:pPr>
    </w:p>
    <w:p w14:paraId="551FD0D5" w14:textId="77777777" w:rsidR="00AC6B08" w:rsidRDefault="00AC6B08" w:rsidP="000700F9">
      <w:pPr>
        <w:rPr>
          <w:rFonts w:ascii="Arial" w:hAnsi="Arial" w:cs="Arial"/>
          <w:sz w:val="22"/>
          <w:szCs w:val="22"/>
        </w:rPr>
      </w:pPr>
    </w:p>
    <w:p w14:paraId="1E1A55EA" w14:textId="77777777" w:rsidR="00E26209" w:rsidRDefault="00E26209" w:rsidP="000700F9">
      <w:pPr>
        <w:rPr>
          <w:rFonts w:ascii="Arial" w:hAnsi="Arial" w:cs="Arial"/>
          <w:sz w:val="22"/>
          <w:szCs w:val="22"/>
        </w:rPr>
      </w:pPr>
    </w:p>
    <w:p w14:paraId="439C4958" w14:textId="1A3C807F" w:rsidR="00680E74" w:rsidRDefault="00680E74" w:rsidP="000700F9">
      <w:pPr>
        <w:rPr>
          <w:rFonts w:ascii="Arial" w:hAnsi="Arial" w:cs="Arial"/>
          <w:sz w:val="22"/>
          <w:szCs w:val="22"/>
        </w:rPr>
      </w:pPr>
      <w:r>
        <w:rPr>
          <w:rFonts w:ascii="Arial" w:hAnsi="Arial" w:cs="Arial"/>
          <w:sz w:val="22"/>
          <w:szCs w:val="22"/>
        </w:rPr>
        <w:t>Appendix</w:t>
      </w:r>
    </w:p>
    <w:p w14:paraId="45E04FA3" w14:textId="77777777" w:rsidR="00F000F3" w:rsidRDefault="00F000F3" w:rsidP="000700F9">
      <w:pPr>
        <w:rPr>
          <w:rFonts w:ascii="Arial" w:hAnsi="Arial" w:cs="Arial"/>
          <w:sz w:val="22"/>
          <w:szCs w:val="22"/>
        </w:rPr>
      </w:pPr>
    </w:p>
    <w:p w14:paraId="68C59A8F" w14:textId="121AA319" w:rsidR="00F000F3" w:rsidRDefault="00F000F3" w:rsidP="000700F9">
      <w:pPr>
        <w:rPr>
          <w:rFonts w:ascii="Arial" w:hAnsi="Arial" w:cs="Arial"/>
          <w:sz w:val="22"/>
          <w:szCs w:val="22"/>
        </w:rPr>
      </w:pPr>
    </w:p>
    <w:sectPr w:rsidR="00F000F3"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EB3D8" w14:textId="77777777" w:rsidR="006F3483" w:rsidRDefault="006F3483" w:rsidP="00390251">
      <w:r>
        <w:separator/>
      </w:r>
    </w:p>
    <w:p w14:paraId="39362FCC" w14:textId="77777777" w:rsidR="006F3483" w:rsidRDefault="006F3483"/>
  </w:endnote>
  <w:endnote w:type="continuationSeparator" w:id="0">
    <w:p w14:paraId="6A2AF588" w14:textId="77777777" w:rsidR="006F3483" w:rsidRDefault="006F3483" w:rsidP="00390251">
      <w:r>
        <w:continuationSeparator/>
      </w:r>
    </w:p>
    <w:p w14:paraId="0D1A5653" w14:textId="77777777" w:rsidR="006F3483" w:rsidRDefault="006F34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37246" w14:textId="77777777" w:rsidR="006F3483" w:rsidRDefault="006F3483" w:rsidP="00390251">
      <w:r>
        <w:separator/>
      </w:r>
    </w:p>
    <w:p w14:paraId="57F3BD4C" w14:textId="77777777" w:rsidR="006F3483" w:rsidRDefault="006F3483"/>
  </w:footnote>
  <w:footnote w:type="continuationSeparator" w:id="0">
    <w:p w14:paraId="10CE50D9" w14:textId="77777777" w:rsidR="006F3483" w:rsidRDefault="006F3483" w:rsidP="00390251">
      <w:r>
        <w:continuationSeparator/>
      </w:r>
    </w:p>
    <w:p w14:paraId="56004F33" w14:textId="77777777" w:rsidR="006F3483" w:rsidRDefault="006F34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3EFD4E4"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572B31">
      <w:rPr>
        <w:rFonts w:ascii="Arial" w:hAnsi="Arial" w:cs="Arial"/>
        <w:b/>
        <w:bCs/>
        <w:sz w:val="22"/>
        <w:szCs w:val="22"/>
      </w:rPr>
      <w:t xml:space="preserve">MA </w:t>
    </w:r>
    <w:r w:rsidR="00A121A0">
      <w:rPr>
        <w:rFonts w:ascii="Arial" w:hAnsi="Arial" w:cs="Arial"/>
        <w:b/>
        <w:bCs/>
        <w:sz w:val="22"/>
        <w:szCs w:val="22"/>
      </w:rPr>
      <w:t xml:space="preserve">STUDENTS </w:t>
    </w:r>
    <w:r w:rsidR="00572B31">
      <w:rPr>
        <w:rFonts w:ascii="Arial" w:hAnsi="Arial" w:cs="Arial"/>
        <w:b/>
        <w:bCs/>
        <w:sz w:val="22"/>
        <w:szCs w:val="22"/>
      </w:rPr>
      <w:t>(</w:t>
    </w:r>
    <w:r w:rsidR="00714A3E">
      <w:rPr>
        <w:rFonts w:ascii="Arial" w:hAnsi="Arial" w:cs="Arial"/>
        <w:b/>
        <w:bCs/>
        <w:sz w:val="22"/>
        <w:szCs w:val="22"/>
      </w:rPr>
      <w:t xml:space="preserve">Adapted by Dr Katie </w:t>
    </w:r>
    <w:r w:rsidR="00E77B1F">
      <w:rPr>
        <w:rFonts w:ascii="Arial" w:hAnsi="Arial" w:cs="Arial"/>
        <w:b/>
        <w:bCs/>
        <w:sz w:val="22"/>
        <w:szCs w:val="22"/>
      </w:rPr>
      <w:t>Sullivan</w:t>
    </w:r>
    <w:r w:rsidR="00847E42">
      <w:rPr>
        <w:rFonts w:ascii="Arial" w:hAnsi="Arial" w:cs="Arial"/>
        <w:b/>
        <w:bCs/>
        <w:sz w:val="22"/>
        <w:szCs w:val="22"/>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63FD2"/>
    <w:multiLevelType w:val="multilevel"/>
    <w:tmpl w:val="1C9A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1F7D36"/>
    <w:multiLevelType w:val="multilevel"/>
    <w:tmpl w:val="85EAC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25EF77DD"/>
    <w:multiLevelType w:val="hybridMultilevel"/>
    <w:tmpl w:val="71E6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63E530F"/>
    <w:multiLevelType w:val="multilevel"/>
    <w:tmpl w:val="6E0A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F420D3E"/>
    <w:multiLevelType w:val="multilevel"/>
    <w:tmpl w:val="80442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3C17846"/>
    <w:multiLevelType w:val="multilevel"/>
    <w:tmpl w:val="D758D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7BF1BC4"/>
    <w:multiLevelType w:val="hybridMultilevel"/>
    <w:tmpl w:val="09E638A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3"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681930">
    <w:abstractNumId w:val="72"/>
  </w:num>
  <w:num w:numId="2" w16cid:durableId="512229598">
    <w:abstractNumId w:val="68"/>
  </w:num>
  <w:num w:numId="3" w16cid:durableId="841089050">
    <w:abstractNumId w:val="21"/>
  </w:num>
  <w:num w:numId="4" w16cid:durableId="1540168439">
    <w:abstractNumId w:val="33"/>
  </w:num>
  <w:num w:numId="5" w16cid:durableId="1639535285">
    <w:abstractNumId w:val="35"/>
  </w:num>
  <w:num w:numId="6" w16cid:durableId="713582493">
    <w:abstractNumId w:val="14"/>
  </w:num>
  <w:num w:numId="7" w16cid:durableId="2129543264">
    <w:abstractNumId w:val="44"/>
  </w:num>
  <w:num w:numId="8" w16cid:durableId="1816529936">
    <w:abstractNumId w:val="75"/>
  </w:num>
  <w:num w:numId="9" w16cid:durableId="569193062">
    <w:abstractNumId w:val="73"/>
  </w:num>
  <w:num w:numId="10" w16cid:durableId="89588241">
    <w:abstractNumId w:val="46"/>
  </w:num>
  <w:num w:numId="11" w16cid:durableId="11080714">
    <w:abstractNumId w:val="0"/>
  </w:num>
  <w:num w:numId="12" w16cid:durableId="1634407017">
    <w:abstractNumId w:val="66"/>
  </w:num>
  <w:num w:numId="13" w16cid:durableId="600380649">
    <w:abstractNumId w:val="61"/>
  </w:num>
  <w:num w:numId="14" w16cid:durableId="1723670197">
    <w:abstractNumId w:val="45"/>
  </w:num>
  <w:num w:numId="15" w16cid:durableId="1260061787">
    <w:abstractNumId w:val="41"/>
  </w:num>
  <w:num w:numId="16" w16cid:durableId="1195926874">
    <w:abstractNumId w:val="2"/>
  </w:num>
  <w:num w:numId="17" w16cid:durableId="1986154002">
    <w:abstractNumId w:val="74"/>
  </w:num>
  <w:num w:numId="18" w16cid:durableId="670058917">
    <w:abstractNumId w:val="51"/>
  </w:num>
  <w:num w:numId="19" w16cid:durableId="721565755">
    <w:abstractNumId w:val="1"/>
  </w:num>
  <w:num w:numId="20" w16cid:durableId="140969050">
    <w:abstractNumId w:val="11"/>
  </w:num>
  <w:num w:numId="21" w16cid:durableId="1213154081">
    <w:abstractNumId w:val="23"/>
  </w:num>
  <w:num w:numId="22" w16cid:durableId="195118301">
    <w:abstractNumId w:val="34"/>
  </w:num>
  <w:num w:numId="23" w16cid:durableId="1708336698">
    <w:abstractNumId w:val="7"/>
  </w:num>
  <w:num w:numId="24" w16cid:durableId="791754438">
    <w:abstractNumId w:val="31"/>
  </w:num>
  <w:num w:numId="25" w16cid:durableId="569925034">
    <w:abstractNumId w:val="6"/>
  </w:num>
  <w:num w:numId="26" w16cid:durableId="1238368606">
    <w:abstractNumId w:val="37"/>
  </w:num>
  <w:num w:numId="27" w16cid:durableId="107551844">
    <w:abstractNumId w:val="12"/>
  </w:num>
  <w:num w:numId="28" w16cid:durableId="829515634">
    <w:abstractNumId w:val="57"/>
  </w:num>
  <w:num w:numId="29" w16cid:durableId="1640649893">
    <w:abstractNumId w:val="50"/>
  </w:num>
  <w:num w:numId="30" w16cid:durableId="535847423">
    <w:abstractNumId w:val="59"/>
  </w:num>
  <w:num w:numId="31" w16cid:durableId="1566867081">
    <w:abstractNumId w:val="25"/>
  </w:num>
  <w:num w:numId="32" w16cid:durableId="1485587951">
    <w:abstractNumId w:val="28"/>
  </w:num>
  <w:num w:numId="33" w16cid:durableId="579561795">
    <w:abstractNumId w:val="10"/>
  </w:num>
  <w:num w:numId="34" w16cid:durableId="1345400549">
    <w:abstractNumId w:val="58"/>
  </w:num>
  <w:num w:numId="35" w16cid:durableId="1496995171">
    <w:abstractNumId w:val="32"/>
  </w:num>
  <w:num w:numId="36" w16cid:durableId="686980100">
    <w:abstractNumId w:val="39"/>
  </w:num>
  <w:num w:numId="37" w16cid:durableId="1186098337">
    <w:abstractNumId w:val="13"/>
  </w:num>
  <w:num w:numId="38" w16cid:durableId="963315408">
    <w:abstractNumId w:val="18"/>
  </w:num>
  <w:num w:numId="39" w16cid:durableId="1893617900">
    <w:abstractNumId w:val="76"/>
  </w:num>
  <w:num w:numId="40" w16cid:durableId="1328748898">
    <w:abstractNumId w:val="24"/>
  </w:num>
  <w:num w:numId="41" w16cid:durableId="1933273469">
    <w:abstractNumId w:val="5"/>
  </w:num>
  <w:num w:numId="42" w16cid:durableId="1350372570">
    <w:abstractNumId w:val="65"/>
  </w:num>
  <w:num w:numId="43" w16cid:durableId="345912425">
    <w:abstractNumId w:val="43"/>
  </w:num>
  <w:num w:numId="44" w16cid:durableId="727262036">
    <w:abstractNumId w:val="53"/>
  </w:num>
  <w:num w:numId="45" w16cid:durableId="1333988957">
    <w:abstractNumId w:val="63"/>
  </w:num>
  <w:num w:numId="46" w16cid:durableId="607808461">
    <w:abstractNumId w:val="30"/>
  </w:num>
  <w:num w:numId="47" w16cid:durableId="1662615397">
    <w:abstractNumId w:val="36"/>
  </w:num>
  <w:num w:numId="48" w16cid:durableId="858203024">
    <w:abstractNumId w:val="17"/>
  </w:num>
  <w:num w:numId="49" w16cid:durableId="567768381">
    <w:abstractNumId w:val="52"/>
  </w:num>
  <w:num w:numId="50" w16cid:durableId="1331906549">
    <w:abstractNumId w:val="62"/>
  </w:num>
  <w:num w:numId="51" w16cid:durableId="1613510875">
    <w:abstractNumId w:val="19"/>
  </w:num>
  <w:num w:numId="52" w16cid:durableId="1870297928">
    <w:abstractNumId w:val="70"/>
  </w:num>
  <w:num w:numId="53" w16cid:durableId="323361097">
    <w:abstractNumId w:val="42"/>
  </w:num>
  <w:num w:numId="54" w16cid:durableId="1352221761">
    <w:abstractNumId w:val="29"/>
  </w:num>
  <w:num w:numId="55" w16cid:durableId="651568192">
    <w:abstractNumId w:val="55"/>
  </w:num>
  <w:num w:numId="56" w16cid:durableId="1344748674">
    <w:abstractNumId w:val="4"/>
  </w:num>
  <w:num w:numId="57" w16cid:durableId="1890795655">
    <w:abstractNumId w:val="38"/>
  </w:num>
  <w:num w:numId="58" w16cid:durableId="2081517829">
    <w:abstractNumId w:val="49"/>
  </w:num>
  <w:num w:numId="59" w16cid:durableId="663970083">
    <w:abstractNumId w:val="64"/>
  </w:num>
  <w:num w:numId="60" w16cid:durableId="915674312">
    <w:abstractNumId w:val="60"/>
  </w:num>
  <w:num w:numId="61" w16cid:durableId="801311629">
    <w:abstractNumId w:val="26"/>
  </w:num>
  <w:num w:numId="62" w16cid:durableId="112211019">
    <w:abstractNumId w:val="40"/>
  </w:num>
  <w:num w:numId="63" w16cid:durableId="680283702">
    <w:abstractNumId w:val="67"/>
  </w:num>
  <w:num w:numId="64" w16cid:durableId="1801341968">
    <w:abstractNumId w:val="47"/>
  </w:num>
  <w:num w:numId="65" w16cid:durableId="78142507">
    <w:abstractNumId w:val="15"/>
  </w:num>
  <w:num w:numId="66" w16cid:durableId="1038777384">
    <w:abstractNumId w:val="8"/>
  </w:num>
  <w:num w:numId="67" w16cid:durableId="534735923">
    <w:abstractNumId w:val="54"/>
  </w:num>
  <w:num w:numId="68" w16cid:durableId="168494469">
    <w:abstractNumId w:val="27"/>
  </w:num>
  <w:num w:numId="69" w16cid:durableId="85153941">
    <w:abstractNumId w:val="56"/>
  </w:num>
  <w:num w:numId="70" w16cid:durableId="1202330531">
    <w:abstractNumId w:val="16"/>
  </w:num>
  <w:num w:numId="71" w16cid:durableId="1078285912">
    <w:abstractNumId w:val="20"/>
  </w:num>
  <w:num w:numId="72" w16cid:durableId="1514606933">
    <w:abstractNumId w:val="48"/>
  </w:num>
  <w:num w:numId="73" w16cid:durableId="208567368">
    <w:abstractNumId w:val="22"/>
  </w:num>
  <w:num w:numId="74" w16cid:durableId="485442230">
    <w:abstractNumId w:val="69"/>
  </w:num>
  <w:num w:numId="75" w16cid:durableId="598945770">
    <w:abstractNumId w:val="3"/>
  </w:num>
  <w:num w:numId="76" w16cid:durableId="540098401">
    <w:abstractNumId w:val="71"/>
  </w:num>
  <w:num w:numId="77" w16cid:durableId="1104493363">
    <w:abstractNumId w:val="9"/>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04E8A"/>
    <w:rsid w:val="000142F0"/>
    <w:rsid w:val="00021B2B"/>
    <w:rsid w:val="00025AC4"/>
    <w:rsid w:val="00025D7B"/>
    <w:rsid w:val="00025F69"/>
    <w:rsid w:val="00026523"/>
    <w:rsid w:val="00030BE1"/>
    <w:rsid w:val="00030F51"/>
    <w:rsid w:val="000314CE"/>
    <w:rsid w:val="0003212E"/>
    <w:rsid w:val="000333FD"/>
    <w:rsid w:val="0003546A"/>
    <w:rsid w:val="000433F4"/>
    <w:rsid w:val="00044629"/>
    <w:rsid w:val="00047D63"/>
    <w:rsid w:val="0006092F"/>
    <w:rsid w:val="00065801"/>
    <w:rsid w:val="000700F9"/>
    <w:rsid w:val="000710FE"/>
    <w:rsid w:val="00075462"/>
    <w:rsid w:val="00077EA9"/>
    <w:rsid w:val="000819F1"/>
    <w:rsid w:val="0008353C"/>
    <w:rsid w:val="00084DC7"/>
    <w:rsid w:val="0008799F"/>
    <w:rsid w:val="00090CF7"/>
    <w:rsid w:val="000924DD"/>
    <w:rsid w:val="00094FBD"/>
    <w:rsid w:val="00095059"/>
    <w:rsid w:val="00096209"/>
    <w:rsid w:val="000B0A8F"/>
    <w:rsid w:val="000B2600"/>
    <w:rsid w:val="000B5723"/>
    <w:rsid w:val="000B58AD"/>
    <w:rsid w:val="000C0C2F"/>
    <w:rsid w:val="000C0D4C"/>
    <w:rsid w:val="000C3A29"/>
    <w:rsid w:val="000C5E77"/>
    <w:rsid w:val="000C7409"/>
    <w:rsid w:val="000D04DC"/>
    <w:rsid w:val="000D067B"/>
    <w:rsid w:val="000D23C8"/>
    <w:rsid w:val="000D2611"/>
    <w:rsid w:val="000E2AD0"/>
    <w:rsid w:val="000F1514"/>
    <w:rsid w:val="000F2470"/>
    <w:rsid w:val="000F465E"/>
    <w:rsid w:val="000F6BA5"/>
    <w:rsid w:val="000F7C83"/>
    <w:rsid w:val="00102B85"/>
    <w:rsid w:val="0010484B"/>
    <w:rsid w:val="00110EEA"/>
    <w:rsid w:val="00113E57"/>
    <w:rsid w:val="00122E21"/>
    <w:rsid w:val="00124438"/>
    <w:rsid w:val="00125CCF"/>
    <w:rsid w:val="00126B4D"/>
    <w:rsid w:val="001312E4"/>
    <w:rsid w:val="00136922"/>
    <w:rsid w:val="0014137F"/>
    <w:rsid w:val="00144D85"/>
    <w:rsid w:val="0014639E"/>
    <w:rsid w:val="001465A0"/>
    <w:rsid w:val="00150EE4"/>
    <w:rsid w:val="00151286"/>
    <w:rsid w:val="001513B3"/>
    <w:rsid w:val="00152F36"/>
    <w:rsid w:val="001612C0"/>
    <w:rsid w:val="001674EC"/>
    <w:rsid w:val="001703BF"/>
    <w:rsid w:val="00171735"/>
    <w:rsid w:val="00173776"/>
    <w:rsid w:val="00174A02"/>
    <w:rsid w:val="00174C6A"/>
    <w:rsid w:val="00177585"/>
    <w:rsid w:val="001808C3"/>
    <w:rsid w:val="001817E2"/>
    <w:rsid w:val="00182FC9"/>
    <w:rsid w:val="001855A5"/>
    <w:rsid w:val="0019200D"/>
    <w:rsid w:val="00192411"/>
    <w:rsid w:val="00195B55"/>
    <w:rsid w:val="001A366F"/>
    <w:rsid w:val="001A4F87"/>
    <w:rsid w:val="001A7A8F"/>
    <w:rsid w:val="001B0B2F"/>
    <w:rsid w:val="001B41AD"/>
    <w:rsid w:val="001B66FA"/>
    <w:rsid w:val="001C09E8"/>
    <w:rsid w:val="001C269D"/>
    <w:rsid w:val="001C3CC4"/>
    <w:rsid w:val="001C77A5"/>
    <w:rsid w:val="001C7C72"/>
    <w:rsid w:val="001D1817"/>
    <w:rsid w:val="001D38BA"/>
    <w:rsid w:val="001D3BD1"/>
    <w:rsid w:val="001E35F9"/>
    <w:rsid w:val="001F6460"/>
    <w:rsid w:val="001F79E2"/>
    <w:rsid w:val="00200104"/>
    <w:rsid w:val="00204E14"/>
    <w:rsid w:val="002063C3"/>
    <w:rsid w:val="002132F9"/>
    <w:rsid w:val="00213F52"/>
    <w:rsid w:val="002201C1"/>
    <w:rsid w:val="00221686"/>
    <w:rsid w:val="00224A9A"/>
    <w:rsid w:val="0023138B"/>
    <w:rsid w:val="0023172C"/>
    <w:rsid w:val="00233B1F"/>
    <w:rsid w:val="00240F9C"/>
    <w:rsid w:val="00244718"/>
    <w:rsid w:val="002454FE"/>
    <w:rsid w:val="00255B51"/>
    <w:rsid w:val="00257ABC"/>
    <w:rsid w:val="00260F15"/>
    <w:rsid w:val="002657B4"/>
    <w:rsid w:val="00266AB2"/>
    <w:rsid w:val="00272EE5"/>
    <w:rsid w:val="00280A63"/>
    <w:rsid w:val="00280A88"/>
    <w:rsid w:val="002866BC"/>
    <w:rsid w:val="0029113C"/>
    <w:rsid w:val="00293A45"/>
    <w:rsid w:val="002A152D"/>
    <w:rsid w:val="002A7E77"/>
    <w:rsid w:val="002B56C1"/>
    <w:rsid w:val="002B6DE2"/>
    <w:rsid w:val="002B7789"/>
    <w:rsid w:val="002C1397"/>
    <w:rsid w:val="002C4AEB"/>
    <w:rsid w:val="002D1837"/>
    <w:rsid w:val="002D4DC9"/>
    <w:rsid w:val="002E0739"/>
    <w:rsid w:val="002E37BA"/>
    <w:rsid w:val="00303350"/>
    <w:rsid w:val="00304B70"/>
    <w:rsid w:val="003171A8"/>
    <w:rsid w:val="003257BD"/>
    <w:rsid w:val="003264AE"/>
    <w:rsid w:val="003268ED"/>
    <w:rsid w:val="003302A1"/>
    <w:rsid w:val="00331A88"/>
    <w:rsid w:val="00332956"/>
    <w:rsid w:val="00334134"/>
    <w:rsid w:val="003505BC"/>
    <w:rsid w:val="00354F34"/>
    <w:rsid w:val="00360954"/>
    <w:rsid w:val="00361382"/>
    <w:rsid w:val="003656A9"/>
    <w:rsid w:val="00382031"/>
    <w:rsid w:val="00390251"/>
    <w:rsid w:val="00392D9A"/>
    <w:rsid w:val="00397B49"/>
    <w:rsid w:val="003A09CB"/>
    <w:rsid w:val="003A5161"/>
    <w:rsid w:val="003A5C91"/>
    <w:rsid w:val="003B0159"/>
    <w:rsid w:val="003B1DD5"/>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0895"/>
    <w:rsid w:val="00442053"/>
    <w:rsid w:val="00442954"/>
    <w:rsid w:val="004433B3"/>
    <w:rsid w:val="00446096"/>
    <w:rsid w:val="00453890"/>
    <w:rsid w:val="0045485F"/>
    <w:rsid w:val="00462069"/>
    <w:rsid w:val="004632AA"/>
    <w:rsid w:val="00464C73"/>
    <w:rsid w:val="00472D06"/>
    <w:rsid w:val="00476398"/>
    <w:rsid w:val="0047697E"/>
    <w:rsid w:val="00477654"/>
    <w:rsid w:val="0048134A"/>
    <w:rsid w:val="00482054"/>
    <w:rsid w:val="004824C2"/>
    <w:rsid w:val="0048583B"/>
    <w:rsid w:val="00486107"/>
    <w:rsid w:val="00487E4B"/>
    <w:rsid w:val="004942B0"/>
    <w:rsid w:val="00494691"/>
    <w:rsid w:val="004A4B73"/>
    <w:rsid w:val="004A7960"/>
    <w:rsid w:val="004A7DD5"/>
    <w:rsid w:val="004B4D1D"/>
    <w:rsid w:val="004B731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2B31"/>
    <w:rsid w:val="00573226"/>
    <w:rsid w:val="00574528"/>
    <w:rsid w:val="005756CA"/>
    <w:rsid w:val="00575D73"/>
    <w:rsid w:val="00581C49"/>
    <w:rsid w:val="00584B8F"/>
    <w:rsid w:val="005934C5"/>
    <w:rsid w:val="005960A0"/>
    <w:rsid w:val="00596BFA"/>
    <w:rsid w:val="00597492"/>
    <w:rsid w:val="005A76DA"/>
    <w:rsid w:val="005B52AE"/>
    <w:rsid w:val="005D0C38"/>
    <w:rsid w:val="005D6613"/>
    <w:rsid w:val="005E25AC"/>
    <w:rsid w:val="005E2C62"/>
    <w:rsid w:val="005E44E9"/>
    <w:rsid w:val="005E4987"/>
    <w:rsid w:val="005E5359"/>
    <w:rsid w:val="005E5D26"/>
    <w:rsid w:val="005E6C44"/>
    <w:rsid w:val="005E7594"/>
    <w:rsid w:val="005F0709"/>
    <w:rsid w:val="005F1A33"/>
    <w:rsid w:val="005F3095"/>
    <w:rsid w:val="005F4E36"/>
    <w:rsid w:val="005F677A"/>
    <w:rsid w:val="00601BEA"/>
    <w:rsid w:val="00601C36"/>
    <w:rsid w:val="00604C9F"/>
    <w:rsid w:val="00606331"/>
    <w:rsid w:val="006073C6"/>
    <w:rsid w:val="006154A7"/>
    <w:rsid w:val="0062188A"/>
    <w:rsid w:val="00623558"/>
    <w:rsid w:val="00627E84"/>
    <w:rsid w:val="00631440"/>
    <w:rsid w:val="00632C47"/>
    <w:rsid w:val="00633574"/>
    <w:rsid w:val="006423B9"/>
    <w:rsid w:val="00644C5C"/>
    <w:rsid w:val="00655EC5"/>
    <w:rsid w:val="006578CB"/>
    <w:rsid w:val="00661EDA"/>
    <w:rsid w:val="006623C5"/>
    <w:rsid w:val="006730D2"/>
    <w:rsid w:val="0067329C"/>
    <w:rsid w:val="00673714"/>
    <w:rsid w:val="00674DD6"/>
    <w:rsid w:val="00680981"/>
    <w:rsid w:val="00680CF3"/>
    <w:rsid w:val="00680E74"/>
    <w:rsid w:val="006816EC"/>
    <w:rsid w:val="00681B91"/>
    <w:rsid w:val="00682C6A"/>
    <w:rsid w:val="00683497"/>
    <w:rsid w:val="00683FAF"/>
    <w:rsid w:val="006930C2"/>
    <w:rsid w:val="00694EA8"/>
    <w:rsid w:val="0069752D"/>
    <w:rsid w:val="006B1685"/>
    <w:rsid w:val="006B795B"/>
    <w:rsid w:val="006C1FDD"/>
    <w:rsid w:val="006C2DDA"/>
    <w:rsid w:val="006D29FD"/>
    <w:rsid w:val="006D3C97"/>
    <w:rsid w:val="006D4BBB"/>
    <w:rsid w:val="006D609F"/>
    <w:rsid w:val="006E0AB0"/>
    <w:rsid w:val="006E1992"/>
    <w:rsid w:val="006F278A"/>
    <w:rsid w:val="006F307C"/>
    <w:rsid w:val="006F3483"/>
    <w:rsid w:val="006F4828"/>
    <w:rsid w:val="00700361"/>
    <w:rsid w:val="007055BC"/>
    <w:rsid w:val="00714A3E"/>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5F57"/>
    <w:rsid w:val="00767FC7"/>
    <w:rsid w:val="00770C66"/>
    <w:rsid w:val="00776145"/>
    <w:rsid w:val="007816BA"/>
    <w:rsid w:val="0078273B"/>
    <w:rsid w:val="007849BE"/>
    <w:rsid w:val="00784D14"/>
    <w:rsid w:val="007902A2"/>
    <w:rsid w:val="00791623"/>
    <w:rsid w:val="0079264D"/>
    <w:rsid w:val="00792842"/>
    <w:rsid w:val="007A4607"/>
    <w:rsid w:val="007B1754"/>
    <w:rsid w:val="007C044B"/>
    <w:rsid w:val="007C1498"/>
    <w:rsid w:val="007C17B4"/>
    <w:rsid w:val="007C3AC1"/>
    <w:rsid w:val="007D04E6"/>
    <w:rsid w:val="007D46AF"/>
    <w:rsid w:val="007D4E07"/>
    <w:rsid w:val="007E14FB"/>
    <w:rsid w:val="007F23AA"/>
    <w:rsid w:val="007F29F6"/>
    <w:rsid w:val="007F3C4F"/>
    <w:rsid w:val="007F4303"/>
    <w:rsid w:val="007F5CA0"/>
    <w:rsid w:val="008102B5"/>
    <w:rsid w:val="008110CC"/>
    <w:rsid w:val="00811D96"/>
    <w:rsid w:val="00812BEF"/>
    <w:rsid w:val="0082365D"/>
    <w:rsid w:val="0082781D"/>
    <w:rsid w:val="00831C35"/>
    <w:rsid w:val="00831C69"/>
    <w:rsid w:val="008330B6"/>
    <w:rsid w:val="00833B10"/>
    <w:rsid w:val="008361B1"/>
    <w:rsid w:val="008372C0"/>
    <w:rsid w:val="0084005C"/>
    <w:rsid w:val="00841BE3"/>
    <w:rsid w:val="00842FC0"/>
    <w:rsid w:val="00844C9E"/>
    <w:rsid w:val="00845730"/>
    <w:rsid w:val="008461DD"/>
    <w:rsid w:val="00847E42"/>
    <w:rsid w:val="00855E3D"/>
    <w:rsid w:val="008732E0"/>
    <w:rsid w:val="00874E9C"/>
    <w:rsid w:val="008823B2"/>
    <w:rsid w:val="008A5811"/>
    <w:rsid w:val="008B346A"/>
    <w:rsid w:val="008B67D3"/>
    <w:rsid w:val="008C1A38"/>
    <w:rsid w:val="008C4441"/>
    <w:rsid w:val="008D0BC1"/>
    <w:rsid w:val="008E0B2C"/>
    <w:rsid w:val="008F29DD"/>
    <w:rsid w:val="008F33F9"/>
    <w:rsid w:val="008F6555"/>
    <w:rsid w:val="009003C5"/>
    <w:rsid w:val="00903B3C"/>
    <w:rsid w:val="00903C1A"/>
    <w:rsid w:val="009043CA"/>
    <w:rsid w:val="00905AC4"/>
    <w:rsid w:val="00905E68"/>
    <w:rsid w:val="00906639"/>
    <w:rsid w:val="0090725E"/>
    <w:rsid w:val="00910B57"/>
    <w:rsid w:val="00913567"/>
    <w:rsid w:val="00913C80"/>
    <w:rsid w:val="00917DA7"/>
    <w:rsid w:val="00920981"/>
    <w:rsid w:val="0092487B"/>
    <w:rsid w:val="00925FA5"/>
    <w:rsid w:val="009300F7"/>
    <w:rsid w:val="0094056C"/>
    <w:rsid w:val="00941F94"/>
    <w:rsid w:val="009440D0"/>
    <w:rsid w:val="00947984"/>
    <w:rsid w:val="0095110A"/>
    <w:rsid w:val="00954D22"/>
    <w:rsid w:val="009563B2"/>
    <w:rsid w:val="0096006D"/>
    <w:rsid w:val="00961B2E"/>
    <w:rsid w:val="00965F27"/>
    <w:rsid w:val="0097128D"/>
    <w:rsid w:val="009831F5"/>
    <w:rsid w:val="00986EEC"/>
    <w:rsid w:val="00986FD8"/>
    <w:rsid w:val="009955DD"/>
    <w:rsid w:val="009A3300"/>
    <w:rsid w:val="009A3C08"/>
    <w:rsid w:val="009A4E14"/>
    <w:rsid w:val="009A6F5D"/>
    <w:rsid w:val="009B1FB6"/>
    <w:rsid w:val="009B1FE1"/>
    <w:rsid w:val="009B3534"/>
    <w:rsid w:val="009C5D44"/>
    <w:rsid w:val="009D2E0B"/>
    <w:rsid w:val="009E5020"/>
    <w:rsid w:val="009F41DE"/>
    <w:rsid w:val="009F5000"/>
    <w:rsid w:val="009F5AC3"/>
    <w:rsid w:val="009F6BB7"/>
    <w:rsid w:val="009F736C"/>
    <w:rsid w:val="00A003F5"/>
    <w:rsid w:val="00A039D4"/>
    <w:rsid w:val="00A07DB0"/>
    <w:rsid w:val="00A07F30"/>
    <w:rsid w:val="00A1213B"/>
    <w:rsid w:val="00A121A0"/>
    <w:rsid w:val="00A1787E"/>
    <w:rsid w:val="00A31B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803"/>
    <w:rsid w:val="00AC189C"/>
    <w:rsid w:val="00AC6B08"/>
    <w:rsid w:val="00AD5672"/>
    <w:rsid w:val="00AD5E63"/>
    <w:rsid w:val="00AE2191"/>
    <w:rsid w:val="00AE5AB8"/>
    <w:rsid w:val="00AE6BF5"/>
    <w:rsid w:val="00AF62A3"/>
    <w:rsid w:val="00AF7252"/>
    <w:rsid w:val="00B02F8E"/>
    <w:rsid w:val="00B10083"/>
    <w:rsid w:val="00B11122"/>
    <w:rsid w:val="00B139CE"/>
    <w:rsid w:val="00B15B7F"/>
    <w:rsid w:val="00B2018A"/>
    <w:rsid w:val="00B20CAD"/>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BB2"/>
    <w:rsid w:val="00BC301B"/>
    <w:rsid w:val="00BC307F"/>
    <w:rsid w:val="00BD4150"/>
    <w:rsid w:val="00BE08D7"/>
    <w:rsid w:val="00BE117A"/>
    <w:rsid w:val="00BE2189"/>
    <w:rsid w:val="00BF0733"/>
    <w:rsid w:val="00BF3F4A"/>
    <w:rsid w:val="00C11423"/>
    <w:rsid w:val="00C1657B"/>
    <w:rsid w:val="00C20294"/>
    <w:rsid w:val="00C21DCF"/>
    <w:rsid w:val="00C24739"/>
    <w:rsid w:val="00C32EFB"/>
    <w:rsid w:val="00C34A87"/>
    <w:rsid w:val="00C359EF"/>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550"/>
    <w:rsid w:val="00CB0731"/>
    <w:rsid w:val="00CB4DA5"/>
    <w:rsid w:val="00CB7118"/>
    <w:rsid w:val="00CC1528"/>
    <w:rsid w:val="00CC1835"/>
    <w:rsid w:val="00CC2661"/>
    <w:rsid w:val="00CC48A0"/>
    <w:rsid w:val="00CD2E2A"/>
    <w:rsid w:val="00CD5765"/>
    <w:rsid w:val="00CE0813"/>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D2B"/>
    <w:rsid w:val="00D365F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F73"/>
    <w:rsid w:val="00DB1935"/>
    <w:rsid w:val="00DB2C9B"/>
    <w:rsid w:val="00DB45E4"/>
    <w:rsid w:val="00DC3DDC"/>
    <w:rsid w:val="00DC4DFB"/>
    <w:rsid w:val="00DD0529"/>
    <w:rsid w:val="00DD05AB"/>
    <w:rsid w:val="00DD0929"/>
    <w:rsid w:val="00DD1665"/>
    <w:rsid w:val="00DD2B40"/>
    <w:rsid w:val="00DD3C01"/>
    <w:rsid w:val="00DD4D69"/>
    <w:rsid w:val="00DE6682"/>
    <w:rsid w:val="00DF26D2"/>
    <w:rsid w:val="00E0333A"/>
    <w:rsid w:val="00E16786"/>
    <w:rsid w:val="00E168CB"/>
    <w:rsid w:val="00E17AFC"/>
    <w:rsid w:val="00E22A63"/>
    <w:rsid w:val="00E239F4"/>
    <w:rsid w:val="00E26209"/>
    <w:rsid w:val="00E32138"/>
    <w:rsid w:val="00E37521"/>
    <w:rsid w:val="00E43EC5"/>
    <w:rsid w:val="00E45AB0"/>
    <w:rsid w:val="00E572AA"/>
    <w:rsid w:val="00E57EF4"/>
    <w:rsid w:val="00E633CC"/>
    <w:rsid w:val="00E65973"/>
    <w:rsid w:val="00E6714D"/>
    <w:rsid w:val="00E71D27"/>
    <w:rsid w:val="00E73456"/>
    <w:rsid w:val="00E77B1F"/>
    <w:rsid w:val="00E84BC8"/>
    <w:rsid w:val="00E85553"/>
    <w:rsid w:val="00E914D8"/>
    <w:rsid w:val="00E93E44"/>
    <w:rsid w:val="00E95A30"/>
    <w:rsid w:val="00E97D23"/>
    <w:rsid w:val="00EA26D8"/>
    <w:rsid w:val="00EA5DE3"/>
    <w:rsid w:val="00EB0C8E"/>
    <w:rsid w:val="00EB6877"/>
    <w:rsid w:val="00EB722E"/>
    <w:rsid w:val="00EC0070"/>
    <w:rsid w:val="00EC11CA"/>
    <w:rsid w:val="00ED0C59"/>
    <w:rsid w:val="00ED4E18"/>
    <w:rsid w:val="00ED7B18"/>
    <w:rsid w:val="00EE2953"/>
    <w:rsid w:val="00EE29BA"/>
    <w:rsid w:val="00EE3A7B"/>
    <w:rsid w:val="00EE44C0"/>
    <w:rsid w:val="00EF0051"/>
    <w:rsid w:val="00EF6306"/>
    <w:rsid w:val="00F000F3"/>
    <w:rsid w:val="00F039C7"/>
    <w:rsid w:val="00F10468"/>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58B7"/>
    <w:rsid w:val="00F87E26"/>
    <w:rsid w:val="00F96C3F"/>
    <w:rsid w:val="00FA17A2"/>
    <w:rsid w:val="00FA1C94"/>
    <w:rsid w:val="00FB4F7A"/>
    <w:rsid w:val="00FB58A3"/>
    <w:rsid w:val="00FB6575"/>
    <w:rsid w:val="00FB6B35"/>
    <w:rsid w:val="00FD11B2"/>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2E37B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customStyle="1" w:styleId="Heading3Char">
    <w:name w:val="Heading 3 Char"/>
    <w:basedOn w:val="DefaultParagraphFont"/>
    <w:link w:val="Heading3"/>
    <w:uiPriority w:val="9"/>
    <w:semiHidden/>
    <w:rsid w:val="0079162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 w:type="character" w:customStyle="1" w:styleId="Heading2Char">
    <w:name w:val="Heading 2 Char"/>
    <w:basedOn w:val="DefaultParagraphFont"/>
    <w:link w:val="Heading2"/>
    <w:uiPriority w:val="9"/>
    <w:semiHidden/>
    <w:rsid w:val="002E37BA"/>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14</Pages>
  <Words>5652</Words>
  <Characters>32217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37794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Charlotte Greenway</cp:lastModifiedBy>
  <cp:revision>14</cp:revision>
  <cp:lastPrinted>2016-10-24T12:21:00Z</cp:lastPrinted>
  <dcterms:created xsi:type="dcterms:W3CDTF">2026-05-08T22:17:00Z</dcterms:created>
  <dcterms:modified xsi:type="dcterms:W3CDTF">2026-05-08T22:49:00Z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