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2DA23" w14:textId="77777777" w:rsidR="00FD5293" w:rsidRDefault="00FD5293" w:rsidP="00FD5293">
      <w:pPr>
        <w:jc w:val="center"/>
        <w:rPr>
          <w:b/>
          <w:bCs/>
          <w:sz w:val="48"/>
          <w:szCs w:val="48"/>
        </w:rPr>
      </w:pPr>
    </w:p>
    <w:p w14:paraId="2488BC18" w14:textId="77777777" w:rsidR="00FD5293" w:rsidRDefault="00FD5293" w:rsidP="00FD5293">
      <w:pPr>
        <w:jc w:val="center"/>
        <w:rPr>
          <w:b/>
          <w:bCs/>
          <w:sz w:val="48"/>
          <w:szCs w:val="48"/>
        </w:rPr>
      </w:pPr>
    </w:p>
    <w:p w14:paraId="4202213E" w14:textId="77777777" w:rsidR="00FD5293" w:rsidRDefault="00FD5293" w:rsidP="00FD5293">
      <w:pPr>
        <w:jc w:val="center"/>
        <w:rPr>
          <w:b/>
          <w:bCs/>
          <w:sz w:val="48"/>
          <w:szCs w:val="48"/>
        </w:rPr>
      </w:pPr>
    </w:p>
    <w:p w14:paraId="3DB53EEB" w14:textId="77777777" w:rsidR="00FD5293" w:rsidRDefault="00FD5293" w:rsidP="00FD5293">
      <w:pPr>
        <w:jc w:val="center"/>
        <w:rPr>
          <w:b/>
          <w:bCs/>
          <w:sz w:val="48"/>
          <w:szCs w:val="48"/>
        </w:rPr>
      </w:pPr>
    </w:p>
    <w:p w14:paraId="21DCE786" w14:textId="77777777" w:rsidR="00FD5293" w:rsidRDefault="00FD5293" w:rsidP="00FD5293">
      <w:pPr>
        <w:jc w:val="center"/>
        <w:rPr>
          <w:b/>
          <w:bCs/>
          <w:sz w:val="48"/>
          <w:szCs w:val="48"/>
        </w:rPr>
      </w:pPr>
    </w:p>
    <w:p w14:paraId="54370F76" w14:textId="2222DD74" w:rsidR="00FD5293" w:rsidRDefault="004B2BC3" w:rsidP="00FD5293">
      <w:pPr>
        <w:jc w:val="center"/>
        <w:rPr>
          <w:b/>
          <w:bCs/>
          <w:sz w:val="48"/>
          <w:szCs w:val="48"/>
        </w:rPr>
      </w:pPr>
      <w:r w:rsidRPr="00A77C47">
        <w:rPr>
          <w:b/>
          <w:bCs/>
          <w:sz w:val="48"/>
          <w:szCs w:val="48"/>
        </w:rPr>
        <w:t>Accounting Fundamentals</w:t>
      </w:r>
    </w:p>
    <w:p w14:paraId="60432277" w14:textId="0FAE0B8A" w:rsidR="00770594" w:rsidRDefault="004B2BC3" w:rsidP="00770594">
      <w:r>
        <w:br w:type="column"/>
      </w:r>
      <w:bookmarkStart w:id="0" w:name="_Toc77182347"/>
      <w:proofErr w:type="spellStart"/>
      <w:proofErr w:type="gramStart"/>
      <w:r w:rsidR="004612C9">
        <w:t>Name:VALENTINA</w:t>
      </w:r>
      <w:proofErr w:type="gramEnd"/>
      <w:r w:rsidR="004612C9">
        <w:t>-ELENA</w:t>
      </w:r>
      <w:proofErr w:type="spellEnd"/>
      <w:r w:rsidR="004612C9">
        <w:t xml:space="preserve"> COJOCARIU</w:t>
      </w:r>
    </w:p>
    <w:p w14:paraId="22FD615D" w14:textId="40D8E354" w:rsidR="004612C9" w:rsidRDefault="00664FA6" w:rsidP="00770594">
      <w:r>
        <w:t>Student id number:2022564</w:t>
      </w:r>
    </w:p>
    <w:p w14:paraId="5B95DEA9" w14:textId="77777777" w:rsidR="00664FA6" w:rsidRDefault="00664FA6" w:rsidP="00770594">
      <w:pPr>
        <w:rPr>
          <w:rFonts w:eastAsiaTheme="majorEastAsia" w:cstheme="majorBidi"/>
        </w:rPr>
      </w:pPr>
    </w:p>
    <w:sdt>
      <w:sdtPr>
        <w:rPr>
          <w:rFonts w:ascii="Times New Roman" w:eastAsiaTheme="minorHAnsi" w:hAnsi="Times New Roman" w:cstheme="minorBidi"/>
          <w:color w:val="auto"/>
          <w:sz w:val="24"/>
          <w:szCs w:val="22"/>
          <w:lang w:val="en-GB"/>
        </w:rPr>
        <w:id w:val="915363749"/>
        <w:docPartObj>
          <w:docPartGallery w:val="Table of Contents"/>
          <w:docPartUnique/>
        </w:docPartObj>
      </w:sdtPr>
      <w:sdtEndPr>
        <w:rPr>
          <w:b/>
          <w:bCs/>
          <w:noProof/>
        </w:rPr>
      </w:sdtEndPr>
      <w:sdtContent>
        <w:p w14:paraId="0A8E1B81" w14:textId="2668BDD8" w:rsidR="00770594" w:rsidRDefault="00770594">
          <w:pPr>
            <w:pStyle w:val="TOCHeading"/>
          </w:pPr>
          <w:r>
            <w:t>Table of Contents</w:t>
          </w:r>
        </w:p>
        <w:p w14:paraId="2E16CBEF" w14:textId="78C080F6" w:rsidR="00770594" w:rsidRDefault="00770594">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77960449" w:history="1">
            <w:r w:rsidRPr="00BE4003">
              <w:rPr>
                <w:rStyle w:val="Hyperlink"/>
                <w:noProof/>
              </w:rPr>
              <w:t>Introduction</w:t>
            </w:r>
            <w:r>
              <w:rPr>
                <w:noProof/>
                <w:webHidden/>
              </w:rPr>
              <w:tab/>
            </w:r>
            <w:r>
              <w:rPr>
                <w:noProof/>
                <w:webHidden/>
              </w:rPr>
              <w:fldChar w:fldCharType="begin"/>
            </w:r>
            <w:r>
              <w:rPr>
                <w:noProof/>
                <w:webHidden/>
              </w:rPr>
              <w:instrText xml:space="preserve"> PAGEREF _Toc77960449 \h </w:instrText>
            </w:r>
            <w:r>
              <w:rPr>
                <w:noProof/>
                <w:webHidden/>
              </w:rPr>
            </w:r>
            <w:r>
              <w:rPr>
                <w:noProof/>
                <w:webHidden/>
              </w:rPr>
              <w:fldChar w:fldCharType="separate"/>
            </w:r>
            <w:r>
              <w:rPr>
                <w:noProof/>
                <w:webHidden/>
              </w:rPr>
              <w:t>3</w:t>
            </w:r>
            <w:r>
              <w:rPr>
                <w:noProof/>
                <w:webHidden/>
              </w:rPr>
              <w:fldChar w:fldCharType="end"/>
            </w:r>
          </w:hyperlink>
        </w:p>
        <w:p w14:paraId="3B9A64F1" w14:textId="441467DB" w:rsidR="00770594" w:rsidRDefault="00607DB8">
          <w:pPr>
            <w:pStyle w:val="TOC1"/>
            <w:tabs>
              <w:tab w:val="right" w:leader="dot" w:pos="9016"/>
            </w:tabs>
            <w:rPr>
              <w:rFonts w:asciiTheme="minorHAnsi" w:eastAsiaTheme="minorEastAsia" w:hAnsiTheme="minorHAnsi"/>
              <w:noProof/>
              <w:sz w:val="22"/>
              <w:lang w:val="en-IN" w:eastAsia="en-IN"/>
            </w:rPr>
          </w:pPr>
          <w:hyperlink w:anchor="_Toc77960450" w:history="1">
            <w:r w:rsidR="00770594" w:rsidRPr="00BE4003">
              <w:rPr>
                <w:rStyle w:val="Hyperlink"/>
                <w:noProof/>
              </w:rPr>
              <w:t>Question-1:-</w:t>
            </w:r>
            <w:r w:rsidR="00770594">
              <w:rPr>
                <w:noProof/>
                <w:webHidden/>
              </w:rPr>
              <w:tab/>
            </w:r>
            <w:r w:rsidR="00770594">
              <w:rPr>
                <w:noProof/>
                <w:webHidden/>
              </w:rPr>
              <w:fldChar w:fldCharType="begin"/>
            </w:r>
            <w:r w:rsidR="00770594">
              <w:rPr>
                <w:noProof/>
                <w:webHidden/>
              </w:rPr>
              <w:instrText xml:space="preserve"> PAGEREF _Toc77960450 \h </w:instrText>
            </w:r>
            <w:r w:rsidR="00770594">
              <w:rPr>
                <w:noProof/>
                <w:webHidden/>
              </w:rPr>
            </w:r>
            <w:r w:rsidR="00770594">
              <w:rPr>
                <w:noProof/>
                <w:webHidden/>
              </w:rPr>
              <w:fldChar w:fldCharType="separate"/>
            </w:r>
            <w:r w:rsidR="00770594">
              <w:rPr>
                <w:noProof/>
                <w:webHidden/>
              </w:rPr>
              <w:t>4</w:t>
            </w:r>
            <w:r w:rsidR="00770594">
              <w:rPr>
                <w:noProof/>
                <w:webHidden/>
              </w:rPr>
              <w:fldChar w:fldCharType="end"/>
            </w:r>
          </w:hyperlink>
        </w:p>
        <w:p w14:paraId="2D1F5894" w14:textId="38F58DC8" w:rsidR="00770594" w:rsidRDefault="00607DB8">
          <w:pPr>
            <w:pStyle w:val="TOC2"/>
            <w:tabs>
              <w:tab w:val="right" w:leader="dot" w:pos="9016"/>
            </w:tabs>
            <w:rPr>
              <w:rFonts w:asciiTheme="minorHAnsi" w:eastAsiaTheme="minorEastAsia" w:hAnsiTheme="minorHAnsi"/>
              <w:noProof/>
              <w:sz w:val="22"/>
              <w:lang w:val="en-IN" w:eastAsia="en-IN"/>
            </w:rPr>
          </w:pPr>
          <w:hyperlink w:anchor="_Toc77960451" w:history="1">
            <w:r w:rsidR="00770594" w:rsidRPr="00BE4003">
              <w:rPr>
                <w:rStyle w:val="Hyperlink"/>
                <w:noProof/>
              </w:rPr>
              <w:t>(1.1.) Creating the P/L Statements (Income Statements) alongside Statements showing Financial Status</w:t>
            </w:r>
            <w:r w:rsidR="00770594">
              <w:rPr>
                <w:noProof/>
                <w:webHidden/>
              </w:rPr>
              <w:tab/>
            </w:r>
            <w:r w:rsidR="00770594">
              <w:rPr>
                <w:noProof/>
                <w:webHidden/>
              </w:rPr>
              <w:fldChar w:fldCharType="begin"/>
            </w:r>
            <w:r w:rsidR="00770594">
              <w:rPr>
                <w:noProof/>
                <w:webHidden/>
              </w:rPr>
              <w:instrText xml:space="preserve"> PAGEREF _Toc77960451 \h </w:instrText>
            </w:r>
            <w:r w:rsidR="00770594">
              <w:rPr>
                <w:noProof/>
                <w:webHidden/>
              </w:rPr>
            </w:r>
            <w:r w:rsidR="00770594">
              <w:rPr>
                <w:noProof/>
                <w:webHidden/>
              </w:rPr>
              <w:fldChar w:fldCharType="separate"/>
            </w:r>
            <w:r w:rsidR="00770594">
              <w:rPr>
                <w:noProof/>
                <w:webHidden/>
              </w:rPr>
              <w:t>4</w:t>
            </w:r>
            <w:r w:rsidR="00770594">
              <w:rPr>
                <w:noProof/>
                <w:webHidden/>
              </w:rPr>
              <w:fldChar w:fldCharType="end"/>
            </w:r>
          </w:hyperlink>
        </w:p>
        <w:p w14:paraId="2695F63E" w14:textId="1EAE63C5" w:rsidR="00770594" w:rsidRDefault="00607DB8">
          <w:pPr>
            <w:pStyle w:val="TOC2"/>
            <w:tabs>
              <w:tab w:val="right" w:leader="dot" w:pos="9016"/>
            </w:tabs>
            <w:rPr>
              <w:rFonts w:asciiTheme="minorHAnsi" w:eastAsiaTheme="minorEastAsia" w:hAnsiTheme="minorHAnsi"/>
              <w:noProof/>
              <w:sz w:val="22"/>
              <w:lang w:val="en-IN" w:eastAsia="en-IN"/>
            </w:rPr>
          </w:pPr>
          <w:hyperlink w:anchor="_Toc77960452" w:history="1">
            <w:r w:rsidR="00770594" w:rsidRPr="00BE4003">
              <w:rPr>
                <w:rStyle w:val="Hyperlink"/>
                <w:noProof/>
              </w:rPr>
              <w:t>(1.2.) Finding probable causes for ultimate matching of financial standing statements</w:t>
            </w:r>
            <w:r w:rsidR="00770594">
              <w:rPr>
                <w:noProof/>
                <w:webHidden/>
              </w:rPr>
              <w:tab/>
            </w:r>
            <w:r w:rsidR="00770594">
              <w:rPr>
                <w:noProof/>
                <w:webHidden/>
              </w:rPr>
              <w:fldChar w:fldCharType="begin"/>
            </w:r>
            <w:r w:rsidR="00770594">
              <w:rPr>
                <w:noProof/>
                <w:webHidden/>
              </w:rPr>
              <w:instrText xml:space="preserve"> PAGEREF _Toc77960452 \h </w:instrText>
            </w:r>
            <w:r w:rsidR="00770594">
              <w:rPr>
                <w:noProof/>
                <w:webHidden/>
              </w:rPr>
            </w:r>
            <w:r w:rsidR="00770594">
              <w:rPr>
                <w:noProof/>
                <w:webHidden/>
              </w:rPr>
              <w:fldChar w:fldCharType="separate"/>
            </w:r>
            <w:r w:rsidR="00770594">
              <w:rPr>
                <w:noProof/>
                <w:webHidden/>
              </w:rPr>
              <w:t>8</w:t>
            </w:r>
            <w:r w:rsidR="00770594">
              <w:rPr>
                <w:noProof/>
                <w:webHidden/>
              </w:rPr>
              <w:fldChar w:fldCharType="end"/>
            </w:r>
          </w:hyperlink>
        </w:p>
        <w:p w14:paraId="62145F25" w14:textId="26682B01" w:rsidR="00770594" w:rsidRDefault="00607DB8">
          <w:pPr>
            <w:pStyle w:val="TOC1"/>
            <w:tabs>
              <w:tab w:val="right" w:leader="dot" w:pos="9016"/>
            </w:tabs>
            <w:rPr>
              <w:rFonts w:asciiTheme="minorHAnsi" w:eastAsiaTheme="minorEastAsia" w:hAnsiTheme="minorHAnsi"/>
              <w:noProof/>
              <w:sz w:val="22"/>
              <w:lang w:val="en-IN" w:eastAsia="en-IN"/>
            </w:rPr>
          </w:pPr>
          <w:hyperlink w:anchor="_Toc77960453" w:history="1">
            <w:r w:rsidR="00770594" w:rsidRPr="00BE4003">
              <w:rPr>
                <w:rStyle w:val="Hyperlink"/>
                <w:noProof/>
              </w:rPr>
              <w:t>Question-2:-</w:t>
            </w:r>
            <w:r w:rsidR="00770594">
              <w:rPr>
                <w:noProof/>
                <w:webHidden/>
              </w:rPr>
              <w:tab/>
            </w:r>
            <w:r w:rsidR="00770594">
              <w:rPr>
                <w:noProof/>
                <w:webHidden/>
              </w:rPr>
              <w:fldChar w:fldCharType="begin"/>
            </w:r>
            <w:r w:rsidR="00770594">
              <w:rPr>
                <w:noProof/>
                <w:webHidden/>
              </w:rPr>
              <w:instrText xml:space="preserve"> PAGEREF _Toc77960453 \h </w:instrText>
            </w:r>
            <w:r w:rsidR="00770594">
              <w:rPr>
                <w:noProof/>
                <w:webHidden/>
              </w:rPr>
            </w:r>
            <w:r w:rsidR="00770594">
              <w:rPr>
                <w:noProof/>
                <w:webHidden/>
              </w:rPr>
              <w:fldChar w:fldCharType="separate"/>
            </w:r>
            <w:r w:rsidR="00770594">
              <w:rPr>
                <w:noProof/>
                <w:webHidden/>
              </w:rPr>
              <w:t>10</w:t>
            </w:r>
            <w:r w:rsidR="00770594">
              <w:rPr>
                <w:noProof/>
                <w:webHidden/>
              </w:rPr>
              <w:fldChar w:fldCharType="end"/>
            </w:r>
          </w:hyperlink>
        </w:p>
        <w:p w14:paraId="4292F83E" w14:textId="3DAA47A2" w:rsidR="00770594" w:rsidRDefault="00607DB8">
          <w:pPr>
            <w:pStyle w:val="TOC2"/>
            <w:tabs>
              <w:tab w:val="right" w:leader="dot" w:pos="9016"/>
            </w:tabs>
            <w:rPr>
              <w:rFonts w:asciiTheme="minorHAnsi" w:eastAsiaTheme="minorEastAsia" w:hAnsiTheme="minorHAnsi"/>
              <w:noProof/>
              <w:sz w:val="22"/>
              <w:lang w:val="en-IN" w:eastAsia="en-IN"/>
            </w:rPr>
          </w:pPr>
          <w:hyperlink w:anchor="_Toc77960454" w:history="1">
            <w:r w:rsidR="00770594" w:rsidRPr="00BE4003">
              <w:rPr>
                <w:rStyle w:val="Hyperlink"/>
                <w:noProof/>
              </w:rPr>
              <w:t>(2.1.) Exhibiting the diverse Accountancy Ratios as being found for 2 accounting durations (2020 and 2019)(£m)</w:t>
            </w:r>
            <w:r w:rsidR="00770594">
              <w:rPr>
                <w:noProof/>
                <w:webHidden/>
              </w:rPr>
              <w:tab/>
            </w:r>
            <w:r w:rsidR="00770594">
              <w:rPr>
                <w:noProof/>
                <w:webHidden/>
              </w:rPr>
              <w:fldChar w:fldCharType="begin"/>
            </w:r>
            <w:r w:rsidR="00770594">
              <w:rPr>
                <w:noProof/>
                <w:webHidden/>
              </w:rPr>
              <w:instrText xml:space="preserve"> PAGEREF _Toc77960454 \h </w:instrText>
            </w:r>
            <w:r w:rsidR="00770594">
              <w:rPr>
                <w:noProof/>
                <w:webHidden/>
              </w:rPr>
            </w:r>
            <w:r w:rsidR="00770594">
              <w:rPr>
                <w:noProof/>
                <w:webHidden/>
              </w:rPr>
              <w:fldChar w:fldCharType="separate"/>
            </w:r>
            <w:r w:rsidR="00770594">
              <w:rPr>
                <w:noProof/>
                <w:webHidden/>
              </w:rPr>
              <w:t>10</w:t>
            </w:r>
            <w:r w:rsidR="00770594">
              <w:rPr>
                <w:noProof/>
                <w:webHidden/>
              </w:rPr>
              <w:fldChar w:fldCharType="end"/>
            </w:r>
          </w:hyperlink>
        </w:p>
        <w:p w14:paraId="1B4A2849" w14:textId="1C5E20D4" w:rsidR="00770594" w:rsidRDefault="00607DB8">
          <w:pPr>
            <w:pStyle w:val="TOC2"/>
            <w:tabs>
              <w:tab w:val="right" w:leader="dot" w:pos="9016"/>
            </w:tabs>
            <w:rPr>
              <w:rFonts w:asciiTheme="minorHAnsi" w:eastAsiaTheme="minorEastAsia" w:hAnsiTheme="minorHAnsi"/>
              <w:noProof/>
              <w:sz w:val="22"/>
              <w:lang w:val="en-IN" w:eastAsia="en-IN"/>
            </w:rPr>
          </w:pPr>
          <w:hyperlink w:anchor="_Toc77960455" w:history="1">
            <w:r w:rsidR="00770594" w:rsidRPr="00BE4003">
              <w:rPr>
                <w:rStyle w:val="Hyperlink"/>
                <w:noProof/>
              </w:rPr>
              <w:t>(2.2.) Furnishing Relevant comments for Board of Chocco plc concerning the financial situation of performance and conduct</w:t>
            </w:r>
            <w:r w:rsidR="00770594">
              <w:rPr>
                <w:noProof/>
                <w:webHidden/>
              </w:rPr>
              <w:tab/>
            </w:r>
            <w:r w:rsidR="00770594">
              <w:rPr>
                <w:noProof/>
                <w:webHidden/>
              </w:rPr>
              <w:fldChar w:fldCharType="begin"/>
            </w:r>
            <w:r w:rsidR="00770594">
              <w:rPr>
                <w:noProof/>
                <w:webHidden/>
              </w:rPr>
              <w:instrText xml:space="preserve"> PAGEREF _Toc77960455 \h </w:instrText>
            </w:r>
            <w:r w:rsidR="00770594">
              <w:rPr>
                <w:noProof/>
                <w:webHidden/>
              </w:rPr>
            </w:r>
            <w:r w:rsidR="00770594">
              <w:rPr>
                <w:noProof/>
                <w:webHidden/>
              </w:rPr>
              <w:fldChar w:fldCharType="separate"/>
            </w:r>
            <w:r w:rsidR="00770594">
              <w:rPr>
                <w:noProof/>
                <w:webHidden/>
              </w:rPr>
              <w:t>21</w:t>
            </w:r>
            <w:r w:rsidR="00770594">
              <w:rPr>
                <w:noProof/>
                <w:webHidden/>
              </w:rPr>
              <w:fldChar w:fldCharType="end"/>
            </w:r>
          </w:hyperlink>
        </w:p>
        <w:p w14:paraId="06F8301F" w14:textId="216613C2" w:rsidR="00770594" w:rsidRDefault="00607DB8">
          <w:pPr>
            <w:pStyle w:val="TOC1"/>
            <w:tabs>
              <w:tab w:val="right" w:leader="dot" w:pos="9016"/>
            </w:tabs>
            <w:rPr>
              <w:rFonts w:asciiTheme="minorHAnsi" w:eastAsiaTheme="minorEastAsia" w:hAnsiTheme="minorHAnsi"/>
              <w:noProof/>
              <w:sz w:val="22"/>
              <w:lang w:val="en-IN" w:eastAsia="en-IN"/>
            </w:rPr>
          </w:pPr>
          <w:hyperlink w:anchor="_Toc77960456" w:history="1">
            <w:r w:rsidR="00770594" w:rsidRPr="00BE4003">
              <w:rPr>
                <w:rStyle w:val="Hyperlink"/>
                <w:noProof/>
              </w:rPr>
              <w:t>Conclusion</w:t>
            </w:r>
            <w:r w:rsidR="00770594">
              <w:rPr>
                <w:noProof/>
                <w:webHidden/>
              </w:rPr>
              <w:tab/>
            </w:r>
            <w:r w:rsidR="00770594">
              <w:rPr>
                <w:noProof/>
                <w:webHidden/>
              </w:rPr>
              <w:fldChar w:fldCharType="begin"/>
            </w:r>
            <w:r w:rsidR="00770594">
              <w:rPr>
                <w:noProof/>
                <w:webHidden/>
              </w:rPr>
              <w:instrText xml:space="preserve"> PAGEREF _Toc77960456 \h </w:instrText>
            </w:r>
            <w:r w:rsidR="00770594">
              <w:rPr>
                <w:noProof/>
                <w:webHidden/>
              </w:rPr>
            </w:r>
            <w:r w:rsidR="00770594">
              <w:rPr>
                <w:noProof/>
                <w:webHidden/>
              </w:rPr>
              <w:fldChar w:fldCharType="separate"/>
            </w:r>
            <w:r w:rsidR="00770594">
              <w:rPr>
                <w:noProof/>
                <w:webHidden/>
              </w:rPr>
              <w:t>23</w:t>
            </w:r>
            <w:r w:rsidR="00770594">
              <w:rPr>
                <w:noProof/>
                <w:webHidden/>
              </w:rPr>
              <w:fldChar w:fldCharType="end"/>
            </w:r>
          </w:hyperlink>
        </w:p>
        <w:p w14:paraId="7A5AC031" w14:textId="7A6F4239" w:rsidR="00770594" w:rsidRDefault="00607DB8">
          <w:pPr>
            <w:pStyle w:val="TOC1"/>
            <w:tabs>
              <w:tab w:val="right" w:leader="dot" w:pos="9016"/>
            </w:tabs>
            <w:rPr>
              <w:rFonts w:asciiTheme="minorHAnsi" w:eastAsiaTheme="minorEastAsia" w:hAnsiTheme="minorHAnsi"/>
              <w:noProof/>
              <w:sz w:val="22"/>
              <w:lang w:val="en-IN" w:eastAsia="en-IN"/>
            </w:rPr>
          </w:pPr>
          <w:hyperlink w:anchor="_Toc77960457" w:history="1">
            <w:r w:rsidR="00770594" w:rsidRPr="00BE4003">
              <w:rPr>
                <w:rStyle w:val="Hyperlink"/>
                <w:noProof/>
              </w:rPr>
              <w:t>References</w:t>
            </w:r>
            <w:r w:rsidR="00770594">
              <w:rPr>
                <w:noProof/>
                <w:webHidden/>
              </w:rPr>
              <w:tab/>
            </w:r>
            <w:r w:rsidR="00770594">
              <w:rPr>
                <w:noProof/>
                <w:webHidden/>
              </w:rPr>
              <w:fldChar w:fldCharType="begin"/>
            </w:r>
            <w:r w:rsidR="00770594">
              <w:rPr>
                <w:noProof/>
                <w:webHidden/>
              </w:rPr>
              <w:instrText xml:space="preserve"> PAGEREF _Toc77960457 \h </w:instrText>
            </w:r>
            <w:r w:rsidR="00770594">
              <w:rPr>
                <w:noProof/>
                <w:webHidden/>
              </w:rPr>
            </w:r>
            <w:r w:rsidR="00770594">
              <w:rPr>
                <w:noProof/>
                <w:webHidden/>
              </w:rPr>
              <w:fldChar w:fldCharType="separate"/>
            </w:r>
            <w:r w:rsidR="00770594">
              <w:rPr>
                <w:noProof/>
                <w:webHidden/>
              </w:rPr>
              <w:t>24</w:t>
            </w:r>
            <w:r w:rsidR="00770594">
              <w:rPr>
                <w:noProof/>
                <w:webHidden/>
              </w:rPr>
              <w:fldChar w:fldCharType="end"/>
            </w:r>
          </w:hyperlink>
        </w:p>
        <w:p w14:paraId="0A2CF118" w14:textId="4CDB61BF" w:rsidR="00770594" w:rsidRPr="00770594" w:rsidRDefault="00770594" w:rsidP="00770594">
          <w:r>
            <w:rPr>
              <w:b/>
              <w:bCs/>
              <w:noProof/>
            </w:rPr>
            <w:fldChar w:fldCharType="end"/>
          </w:r>
          <w:r>
            <w:rPr>
              <w:b/>
            </w:rPr>
            <w:br w:type="page"/>
          </w:r>
        </w:p>
      </w:sdtContent>
    </w:sdt>
    <w:p w14:paraId="5252B6D4" w14:textId="3B7ECA8A" w:rsidR="00594B76" w:rsidRDefault="004B2BC3" w:rsidP="00594B76">
      <w:pPr>
        <w:pStyle w:val="Heading1"/>
      </w:pPr>
      <w:bookmarkStart w:id="1" w:name="_Toc77960449"/>
      <w:r>
        <w:t>Introduction</w:t>
      </w:r>
      <w:bookmarkEnd w:id="0"/>
      <w:bookmarkEnd w:id="1"/>
    </w:p>
    <w:p w14:paraId="041456A6" w14:textId="50E9CB54" w:rsidR="00FD5293" w:rsidRDefault="004B2BC3" w:rsidP="009763C3">
      <w:r>
        <w:t xml:space="preserve">The business entity </w:t>
      </w:r>
      <w:proofErr w:type="spellStart"/>
      <w:r>
        <w:t>Kedison</w:t>
      </w:r>
      <w:proofErr w:type="spellEnd"/>
      <w:r>
        <w:t xml:space="preserve"> will deduce its performance state as will be denoted by the creation of its accounting documents. The documents that will be created here will be for ascertaining gains and losses and also for furnishing an overview of its financial standing. The business entity </w:t>
      </w:r>
      <w:proofErr w:type="spellStart"/>
      <w:r>
        <w:t>Chocco</w:t>
      </w:r>
      <w:proofErr w:type="spellEnd"/>
      <w:r>
        <w:t xml:space="preserve"> on an overall will desirably build upon its previous duration’s outcomes of accounting ratios. This will be found for the company by deducing and establishing its financially stable state and building upon its weaknesses from its past conduct of operations.</w:t>
      </w:r>
      <w:r>
        <w:br w:type="page"/>
      </w:r>
    </w:p>
    <w:p w14:paraId="1B4CC319" w14:textId="4035C509" w:rsidR="00FD5293" w:rsidRDefault="004B2BC3" w:rsidP="00FD5293">
      <w:pPr>
        <w:pStyle w:val="Heading1"/>
      </w:pPr>
      <w:bookmarkStart w:id="2" w:name="_Toc76502514"/>
      <w:bookmarkStart w:id="3" w:name="_Toc77182348"/>
      <w:bookmarkStart w:id="4" w:name="_Toc77960450"/>
      <w:r>
        <w:t>Question</w:t>
      </w:r>
      <w:r w:rsidR="00836CCD">
        <w:t>-</w:t>
      </w:r>
      <w:proofErr w:type="gramStart"/>
      <w:r>
        <w:t>1</w:t>
      </w:r>
      <w:bookmarkEnd w:id="2"/>
      <w:r w:rsidR="00836CCD">
        <w:t>:</w:t>
      </w:r>
      <w:r>
        <w:t>-</w:t>
      </w:r>
      <w:bookmarkEnd w:id="3"/>
      <w:bookmarkEnd w:id="4"/>
      <w:proofErr w:type="gramEnd"/>
    </w:p>
    <w:p w14:paraId="6AE567AB" w14:textId="7F4FB9B1" w:rsidR="00FD5293" w:rsidRDefault="004B2BC3" w:rsidP="00FD5293">
      <w:pPr>
        <w:pStyle w:val="Heading2"/>
      </w:pPr>
      <w:bookmarkStart w:id="5" w:name="_Toc76502515"/>
      <w:bookmarkStart w:id="6" w:name="_Toc77182349"/>
      <w:bookmarkStart w:id="7" w:name="_Toc77960451"/>
      <w:r>
        <w:t>(</w:t>
      </w:r>
      <w:r w:rsidR="00836CCD">
        <w:t>1.1</w:t>
      </w:r>
      <w:r>
        <w:t xml:space="preserve">.) </w:t>
      </w:r>
      <w:r w:rsidR="00836CCD">
        <w:t>Creating</w:t>
      </w:r>
      <w:r>
        <w:t xml:space="preserve"> the P/L Statements (Income Statements) </w:t>
      </w:r>
      <w:r w:rsidR="00836CCD">
        <w:t>alongside</w:t>
      </w:r>
      <w:r>
        <w:t xml:space="preserve"> Statements showing Financial Status</w:t>
      </w:r>
      <w:bookmarkEnd w:id="5"/>
      <w:bookmarkEnd w:id="6"/>
      <w:bookmarkEnd w:id="7"/>
    </w:p>
    <w:p w14:paraId="7DC6F4A7" w14:textId="3BA579E6" w:rsidR="00FD5293" w:rsidRDefault="004B2BC3" w:rsidP="00FD5293">
      <w:pPr>
        <w:rPr>
          <w:b/>
          <w:bCs/>
          <w:i/>
          <w:iCs/>
          <w:u w:val="single"/>
        </w:rPr>
      </w:pPr>
      <w:r>
        <w:rPr>
          <w:b/>
          <w:bCs/>
          <w:i/>
          <w:iCs/>
          <w:u w:val="single"/>
        </w:rPr>
        <w:t>(</w:t>
      </w:r>
      <w:r w:rsidR="00046D87">
        <w:rPr>
          <w:b/>
          <w:bCs/>
          <w:i/>
          <w:iCs/>
          <w:u w:val="single"/>
        </w:rPr>
        <w:t>I</w:t>
      </w:r>
      <w:r>
        <w:rPr>
          <w:b/>
          <w:bCs/>
          <w:i/>
          <w:iCs/>
          <w:u w:val="single"/>
        </w:rPr>
        <w:t xml:space="preserve">.) </w:t>
      </w:r>
      <w:r w:rsidRPr="008276CD">
        <w:rPr>
          <w:b/>
          <w:bCs/>
          <w:i/>
          <w:iCs/>
          <w:u w:val="single"/>
        </w:rPr>
        <w:t>Statement</w:t>
      </w:r>
      <w:r>
        <w:rPr>
          <w:b/>
          <w:bCs/>
          <w:i/>
          <w:iCs/>
          <w:u w:val="single"/>
        </w:rPr>
        <w:t xml:space="preserve"> </w:t>
      </w:r>
      <w:r w:rsidR="00046D87">
        <w:rPr>
          <w:b/>
          <w:bCs/>
          <w:i/>
          <w:iCs/>
          <w:u w:val="single"/>
        </w:rPr>
        <w:t>concerning</w:t>
      </w:r>
      <w:r>
        <w:rPr>
          <w:b/>
          <w:bCs/>
          <w:i/>
          <w:iCs/>
          <w:u w:val="single"/>
        </w:rPr>
        <w:t xml:space="preserve"> </w:t>
      </w:r>
      <w:r w:rsidRPr="008276CD">
        <w:rPr>
          <w:b/>
          <w:bCs/>
          <w:i/>
          <w:iCs/>
          <w:u w:val="single"/>
        </w:rPr>
        <w:t>Profits</w:t>
      </w:r>
      <w:r>
        <w:rPr>
          <w:b/>
          <w:bCs/>
          <w:i/>
          <w:iCs/>
          <w:u w:val="single"/>
        </w:rPr>
        <w:t>/</w:t>
      </w:r>
      <w:r w:rsidRPr="008276CD">
        <w:rPr>
          <w:b/>
          <w:bCs/>
          <w:i/>
          <w:iCs/>
          <w:u w:val="single"/>
        </w:rPr>
        <w:t xml:space="preserve">Losses </w:t>
      </w:r>
      <w:r w:rsidR="00046D87">
        <w:rPr>
          <w:b/>
          <w:bCs/>
          <w:i/>
          <w:iCs/>
          <w:u w:val="single"/>
        </w:rPr>
        <w:t>created</w:t>
      </w:r>
      <w:r>
        <w:rPr>
          <w:b/>
          <w:bCs/>
          <w:i/>
          <w:iCs/>
          <w:u w:val="single"/>
        </w:rPr>
        <w:t xml:space="preserve"> for </w:t>
      </w:r>
      <w:proofErr w:type="gramStart"/>
      <w:r>
        <w:rPr>
          <w:b/>
          <w:bCs/>
          <w:i/>
          <w:iCs/>
          <w:u w:val="single"/>
        </w:rPr>
        <w:t>KEDISION</w:t>
      </w:r>
      <w:r w:rsidRPr="008276CD">
        <w:rPr>
          <w:b/>
          <w:bCs/>
          <w:i/>
          <w:iCs/>
          <w:u w:val="single"/>
        </w:rPr>
        <w:t>:-</w:t>
      </w:r>
      <w:proofErr w:type="gramEnd"/>
    </w:p>
    <w:p w14:paraId="54A4B80F" w14:textId="267031ED" w:rsidR="00FD5293" w:rsidRPr="00257B7C" w:rsidRDefault="004B2BC3" w:rsidP="00FD5293">
      <w:pPr>
        <w:jc w:val="center"/>
        <w:rPr>
          <w:b/>
          <w:bCs/>
          <w:u w:val="single"/>
        </w:rPr>
      </w:pPr>
      <w:r w:rsidRPr="00257B7C">
        <w:rPr>
          <w:b/>
          <w:bCs/>
          <w:u w:val="single"/>
        </w:rPr>
        <w:t xml:space="preserve">Books </w:t>
      </w:r>
      <w:r w:rsidR="00836CCD">
        <w:rPr>
          <w:b/>
          <w:bCs/>
          <w:u w:val="single"/>
        </w:rPr>
        <w:t>created for</w:t>
      </w:r>
      <w:r w:rsidRPr="00257B7C">
        <w:rPr>
          <w:b/>
          <w:bCs/>
          <w:u w:val="single"/>
        </w:rPr>
        <w:t xml:space="preserve"> KEDISON PLC</w:t>
      </w:r>
    </w:p>
    <w:p w14:paraId="4E35E7FF" w14:textId="39380D6A" w:rsidR="00FD5293" w:rsidRPr="00257B7C" w:rsidRDefault="004B2BC3" w:rsidP="00FD5293">
      <w:pPr>
        <w:jc w:val="center"/>
        <w:rPr>
          <w:b/>
          <w:bCs/>
          <w:u w:val="single"/>
        </w:rPr>
      </w:pPr>
      <w:r w:rsidRPr="00257B7C">
        <w:rPr>
          <w:b/>
          <w:bCs/>
          <w:u w:val="single"/>
        </w:rPr>
        <w:t>P/L Statement</w:t>
      </w:r>
      <w:r w:rsidR="00836CCD">
        <w:rPr>
          <w:b/>
          <w:bCs/>
          <w:u w:val="single"/>
        </w:rPr>
        <w:t>s</w:t>
      </w:r>
    </w:p>
    <w:p w14:paraId="05120598" w14:textId="35F4A350" w:rsidR="00FD5293" w:rsidRPr="00D6691E" w:rsidRDefault="004B2BC3" w:rsidP="00FD5293">
      <w:pPr>
        <w:jc w:val="center"/>
        <w:rPr>
          <w:b/>
        </w:rPr>
      </w:pPr>
      <w:r>
        <w:rPr>
          <w:b/>
        </w:rPr>
        <w:t xml:space="preserve">for period </w:t>
      </w:r>
      <w:r w:rsidR="00046D87">
        <w:rPr>
          <w:b/>
        </w:rPr>
        <w:t xml:space="preserve">being </w:t>
      </w:r>
      <w:r>
        <w:rPr>
          <w:b/>
        </w:rPr>
        <w:t>ended</w:t>
      </w:r>
      <w:r w:rsidR="00046D87">
        <w:rPr>
          <w:b/>
        </w:rPr>
        <w:t xml:space="preserve"> as</w:t>
      </w:r>
      <w:r>
        <w:rPr>
          <w:b/>
        </w:rPr>
        <w:t xml:space="preserve"> 31</w:t>
      </w:r>
      <w:r w:rsidRPr="00257B7C">
        <w:rPr>
          <w:b/>
          <w:vertAlign w:val="superscript"/>
        </w:rPr>
        <w:t>st</w:t>
      </w:r>
      <w:r w:rsidRPr="00D6691E">
        <w:rPr>
          <w:b/>
        </w:rPr>
        <w:t xml:space="preserve"> December</w:t>
      </w:r>
      <w:r>
        <w:rPr>
          <w:b/>
        </w:rPr>
        <w:t>,</w:t>
      </w:r>
      <w:r w:rsidRPr="00D6691E">
        <w:rPr>
          <w:b/>
        </w:rPr>
        <w:t>2020</w:t>
      </w:r>
    </w:p>
    <w:p w14:paraId="1F6D5789" w14:textId="69D18A10" w:rsidR="00FD5293" w:rsidRPr="008276CD" w:rsidRDefault="004B2BC3" w:rsidP="00FD5293">
      <w:pPr>
        <w:jc w:val="center"/>
      </w:pPr>
      <w:r w:rsidRPr="00836CCD">
        <w:rPr>
          <w:noProof/>
        </w:rPr>
        <w:drawing>
          <wp:inline distT="0" distB="0" distL="0" distR="0">
            <wp:extent cx="5620534" cy="355332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620534" cy="3553321"/>
                    </a:xfrm>
                    <a:prstGeom prst="rect">
                      <a:avLst/>
                    </a:prstGeom>
                  </pic:spPr>
                </pic:pic>
              </a:graphicData>
            </a:graphic>
          </wp:inline>
        </w:drawing>
      </w:r>
    </w:p>
    <w:p w14:paraId="40C3E8E7" w14:textId="697A1C90" w:rsidR="00FD5293" w:rsidRPr="00EA6AEA" w:rsidRDefault="004B2BC3" w:rsidP="00FD5293">
      <w:pPr>
        <w:rPr>
          <w:i/>
          <w:iCs/>
          <w:u w:val="single"/>
        </w:rPr>
      </w:pPr>
      <w:r>
        <w:rPr>
          <w:i/>
          <w:iCs/>
          <w:u w:val="single"/>
        </w:rPr>
        <w:t>Understanding</w:t>
      </w:r>
      <w:r w:rsidR="001D2A18">
        <w:rPr>
          <w:i/>
          <w:iCs/>
          <w:u w:val="single"/>
        </w:rPr>
        <w:t xml:space="preserve"> </w:t>
      </w:r>
      <w:proofErr w:type="gramStart"/>
      <w:r w:rsidR="001D2A18">
        <w:rPr>
          <w:i/>
          <w:iCs/>
          <w:u w:val="single"/>
        </w:rPr>
        <w:t>Statements</w:t>
      </w:r>
      <w:r w:rsidRPr="00EA6AEA">
        <w:rPr>
          <w:i/>
          <w:iCs/>
          <w:u w:val="single"/>
        </w:rPr>
        <w:t>:-</w:t>
      </w:r>
      <w:proofErr w:type="gramEnd"/>
    </w:p>
    <w:p w14:paraId="3F3C577D" w14:textId="57CA6839" w:rsidR="00046D87" w:rsidRDefault="004B2BC3" w:rsidP="00FD5293">
      <w:r>
        <w:t xml:space="preserve">The extra information as furnished in the available </w:t>
      </w:r>
      <w:r w:rsidR="0047601F">
        <w:t xml:space="preserve">specific case has been suitably applied in the further production of the necessary statements for consolidated P/L asked for the perusal of </w:t>
      </w:r>
      <w:proofErr w:type="spellStart"/>
      <w:r w:rsidR="0047601F">
        <w:t>Kedison’s</w:t>
      </w:r>
      <w:proofErr w:type="spellEnd"/>
      <w:r w:rsidR="0047601F">
        <w:t xml:space="preserve"> management. The details of the workings as used in the statement’s production will be furnished at the end of all the statement constructions asked for in this question.</w:t>
      </w:r>
      <w:r w:rsidR="00D62604">
        <w:t xml:space="preserve"> This statement as produced above was created with the motive of ascertaining the net gains or losses for Kedison. It was noticed after </w:t>
      </w:r>
      <w:r w:rsidR="00F2646A">
        <w:t>scrutiny;</w:t>
      </w:r>
      <w:r w:rsidR="00D62604">
        <w:t xml:space="preserve"> the entity’s management has been able to execute and </w:t>
      </w:r>
      <w:r w:rsidR="00D6395E">
        <w:t>maintain</w:t>
      </w:r>
      <w:r w:rsidR="00D62604">
        <w:t xml:space="preserve"> such business practices </w:t>
      </w:r>
      <w:r w:rsidR="00D6395E">
        <w:t xml:space="preserve">of the highest standard. This has allowed the entity to reap a substantial volume of net gain/surplus of the value </w:t>
      </w:r>
      <w:r w:rsidR="00D6395E">
        <w:rPr>
          <w:rFonts w:cs="Times New Roman"/>
        </w:rPr>
        <w:t>£</w:t>
      </w:r>
      <w:r w:rsidR="00D6395E">
        <w:t xml:space="preserve">1,15,980 from its annual operations for the 2020 period. This justifies the entity's strength and capacity for successfully generating sufficient surpluses to have some left-over even after redeeming its yearly operational spending during regular business actions. Some of the spending that has been </w:t>
      </w:r>
      <w:r w:rsidR="005019B7">
        <w:t>recognised</w:t>
      </w:r>
      <w:r w:rsidR="00D6395E">
        <w:t xml:space="preserve"> and acknowledged in the course of business in 2020 encompasses the funds spent in manufacturing operations, distributing and administrating operations, corporate tax payments, and many others. </w:t>
      </w:r>
      <w:r w:rsidR="008D1556">
        <w:t>It can be easily stated that the management at Kedison has been able to effectively apply correct business practices and efficiently see through the complete operative actions. It has, hence, successfully transformed its net proceeding from sales actions into sufficient surplus for the business.</w:t>
      </w:r>
      <w:r w:rsidR="00024451">
        <w:t xml:space="preserve"> The accurate registering and documenting of the relevant transactional activities into the making of this statement </w:t>
      </w:r>
      <w:r w:rsidR="006667DE">
        <w:t xml:space="preserve">is </w:t>
      </w:r>
      <w:r w:rsidR="00024451">
        <w:t xml:space="preserve">deemed as a crucial activity for </w:t>
      </w:r>
      <w:proofErr w:type="spellStart"/>
      <w:r w:rsidR="00024451">
        <w:t>Kedison’s</w:t>
      </w:r>
      <w:proofErr w:type="spellEnd"/>
      <w:r w:rsidR="00024451">
        <w:t xml:space="preserve"> administration board for obtaining sufficient insight into its yearly conduct and financial </w:t>
      </w:r>
      <w:r w:rsidR="006667DE">
        <w:t>standing. Further strategic alterations can be incorporated into the pre-existing decisions with the insight obtained from this statement for upgrading its present level of performance.</w:t>
      </w:r>
    </w:p>
    <w:p w14:paraId="09CD77CE" w14:textId="525809F8" w:rsidR="00046D87" w:rsidRDefault="004B2BC3" w:rsidP="00046D87">
      <w:pPr>
        <w:rPr>
          <w:b/>
          <w:bCs/>
          <w:i/>
          <w:iCs/>
          <w:u w:val="single"/>
        </w:rPr>
      </w:pPr>
      <w:r>
        <w:rPr>
          <w:b/>
          <w:bCs/>
          <w:i/>
          <w:iCs/>
          <w:u w:val="single"/>
        </w:rPr>
        <w:t xml:space="preserve">(II.) </w:t>
      </w:r>
      <w:r w:rsidRPr="008276CD">
        <w:rPr>
          <w:b/>
          <w:bCs/>
          <w:i/>
          <w:iCs/>
          <w:u w:val="single"/>
        </w:rPr>
        <w:t>Statement</w:t>
      </w:r>
      <w:r>
        <w:rPr>
          <w:b/>
          <w:bCs/>
          <w:i/>
          <w:iCs/>
          <w:u w:val="single"/>
        </w:rPr>
        <w:t xml:space="preserve"> concerning</w:t>
      </w:r>
      <w:r w:rsidRPr="00AE1157">
        <w:rPr>
          <w:b/>
          <w:bCs/>
          <w:i/>
          <w:iCs/>
          <w:u w:val="single"/>
        </w:rPr>
        <w:t xml:space="preserve"> </w:t>
      </w:r>
      <w:r>
        <w:rPr>
          <w:b/>
          <w:bCs/>
          <w:i/>
          <w:iCs/>
          <w:u w:val="single"/>
        </w:rPr>
        <w:t xml:space="preserve">Financial Position created for </w:t>
      </w:r>
      <w:proofErr w:type="gramStart"/>
      <w:r>
        <w:rPr>
          <w:b/>
          <w:bCs/>
          <w:i/>
          <w:iCs/>
          <w:u w:val="single"/>
        </w:rPr>
        <w:t>KEDISION</w:t>
      </w:r>
      <w:r w:rsidRPr="008276CD">
        <w:rPr>
          <w:b/>
          <w:bCs/>
          <w:i/>
          <w:iCs/>
          <w:u w:val="single"/>
        </w:rPr>
        <w:t>:-</w:t>
      </w:r>
      <w:proofErr w:type="gramEnd"/>
    </w:p>
    <w:p w14:paraId="2A79C4D9" w14:textId="77777777" w:rsidR="00046D87" w:rsidRPr="00257B7C" w:rsidRDefault="004B2BC3" w:rsidP="00046D87">
      <w:pPr>
        <w:jc w:val="center"/>
        <w:rPr>
          <w:b/>
          <w:bCs/>
          <w:u w:val="single"/>
        </w:rPr>
      </w:pPr>
      <w:r w:rsidRPr="00257B7C">
        <w:rPr>
          <w:b/>
          <w:bCs/>
          <w:u w:val="single"/>
        </w:rPr>
        <w:t xml:space="preserve">Books </w:t>
      </w:r>
      <w:r>
        <w:rPr>
          <w:b/>
          <w:bCs/>
          <w:u w:val="single"/>
        </w:rPr>
        <w:t>created for</w:t>
      </w:r>
      <w:r w:rsidRPr="00257B7C">
        <w:rPr>
          <w:b/>
          <w:bCs/>
          <w:u w:val="single"/>
        </w:rPr>
        <w:t xml:space="preserve"> KEDISON PLC</w:t>
      </w:r>
    </w:p>
    <w:p w14:paraId="0D3B0C04" w14:textId="075C7849" w:rsidR="00FD5293" w:rsidRPr="00046D87" w:rsidRDefault="004B2BC3" w:rsidP="00046D87">
      <w:pPr>
        <w:jc w:val="center"/>
        <w:rPr>
          <w:b/>
          <w:bCs/>
          <w:u w:val="single"/>
        </w:rPr>
      </w:pPr>
      <w:r w:rsidRPr="00046D87">
        <w:rPr>
          <w:b/>
          <w:bCs/>
          <w:u w:val="single"/>
        </w:rPr>
        <w:t xml:space="preserve">Financial </w:t>
      </w:r>
      <w:r w:rsidR="00046D87" w:rsidRPr="00046D87">
        <w:rPr>
          <w:b/>
          <w:bCs/>
          <w:u w:val="single"/>
        </w:rPr>
        <w:t>Standing</w:t>
      </w:r>
      <w:r w:rsidRPr="00046D87">
        <w:rPr>
          <w:b/>
          <w:bCs/>
          <w:u w:val="single"/>
        </w:rPr>
        <w:t xml:space="preserve"> Statement</w:t>
      </w:r>
    </w:p>
    <w:p w14:paraId="2D48A509" w14:textId="02A61D11" w:rsidR="00046D87" w:rsidRDefault="004B2BC3" w:rsidP="00FD5293">
      <w:pPr>
        <w:jc w:val="center"/>
        <w:rPr>
          <w:b/>
        </w:rPr>
      </w:pPr>
      <w:r>
        <w:rPr>
          <w:b/>
        </w:rPr>
        <w:t xml:space="preserve">for period being ended as </w:t>
      </w:r>
      <w:r w:rsidR="00FD5293">
        <w:rPr>
          <w:b/>
        </w:rPr>
        <w:t>31</w:t>
      </w:r>
      <w:r w:rsidR="00FD5293" w:rsidRPr="00257B7C">
        <w:rPr>
          <w:b/>
          <w:vertAlign w:val="superscript"/>
        </w:rPr>
        <w:t>st</w:t>
      </w:r>
      <w:r w:rsidR="00FD5293" w:rsidRPr="00D6691E">
        <w:rPr>
          <w:b/>
        </w:rPr>
        <w:t xml:space="preserve"> December</w:t>
      </w:r>
      <w:r w:rsidR="00FD5293">
        <w:rPr>
          <w:b/>
        </w:rPr>
        <w:t>,</w:t>
      </w:r>
      <w:r w:rsidR="00FD5293" w:rsidRPr="00D6691E">
        <w:rPr>
          <w:b/>
        </w:rPr>
        <w:t>2020</w:t>
      </w:r>
    </w:p>
    <w:p w14:paraId="56F00ADB" w14:textId="6AFAF61D" w:rsidR="00FD5293" w:rsidRPr="00046D87" w:rsidRDefault="004B2BC3" w:rsidP="00046D87">
      <w:pPr>
        <w:spacing w:line="259" w:lineRule="auto"/>
        <w:jc w:val="center"/>
        <w:rPr>
          <w:b/>
        </w:rPr>
      </w:pPr>
      <w:r w:rsidRPr="00046D87">
        <w:rPr>
          <w:b/>
          <w:noProof/>
        </w:rPr>
        <w:drawing>
          <wp:inline distT="0" distB="0" distL="0" distR="0">
            <wp:extent cx="5267325" cy="5180983"/>
            <wp:effectExtent l="0" t="0" r="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279051" cy="5192517"/>
                    </a:xfrm>
                    <a:prstGeom prst="rect">
                      <a:avLst/>
                    </a:prstGeom>
                  </pic:spPr>
                </pic:pic>
              </a:graphicData>
            </a:graphic>
          </wp:inline>
        </w:drawing>
      </w:r>
    </w:p>
    <w:p w14:paraId="6D391DD3" w14:textId="3158B9AF" w:rsidR="001D2A18" w:rsidRPr="00EA6AEA" w:rsidRDefault="004B2BC3" w:rsidP="001D2A18">
      <w:pPr>
        <w:rPr>
          <w:i/>
          <w:iCs/>
          <w:u w:val="single"/>
        </w:rPr>
      </w:pPr>
      <w:r>
        <w:rPr>
          <w:i/>
          <w:iCs/>
          <w:u w:val="single"/>
        </w:rPr>
        <w:t xml:space="preserve">Understanding </w:t>
      </w:r>
      <w:proofErr w:type="gramStart"/>
      <w:r>
        <w:rPr>
          <w:i/>
          <w:iCs/>
          <w:u w:val="single"/>
        </w:rPr>
        <w:t>Statements</w:t>
      </w:r>
      <w:r w:rsidRPr="00EA6AEA">
        <w:rPr>
          <w:i/>
          <w:iCs/>
          <w:u w:val="single"/>
        </w:rPr>
        <w:t>:-</w:t>
      </w:r>
      <w:proofErr w:type="gramEnd"/>
    </w:p>
    <w:p w14:paraId="1DBC508E" w14:textId="1542F3FE" w:rsidR="00046D87" w:rsidRDefault="004B2BC3" w:rsidP="00FD5293">
      <w:r>
        <w:t xml:space="preserve">The extra information as furnished in the available specific case has been suitably applied in the further production of the necessary statements for consolidated financial standing asked for the perusal of </w:t>
      </w:r>
      <w:proofErr w:type="spellStart"/>
      <w:r>
        <w:t>Kedison’s</w:t>
      </w:r>
      <w:proofErr w:type="spellEnd"/>
      <w:r>
        <w:t xml:space="preserve"> management. The details of the workings as used in the statement’s production will be furnished at the end of all the statement constructions asked for in this question. This statement as produced above was created with the motive of ascertaining the end-of-year balances and, hence, its present financial standing for Kedison. It was noticed after scrutiny; the entity’s management has been able to execute and maintain its business practices in a good manner. This has allowed it to negate its ultimate </w:t>
      </w:r>
      <w:r w:rsidR="008B519B">
        <w:t xml:space="preserve">assets’ and also its liabilities’ </w:t>
      </w:r>
      <w:r>
        <w:t>balances</w:t>
      </w:r>
      <w:r w:rsidR="008B519B">
        <w:t>,</w:t>
      </w:r>
      <w:r>
        <w:t xml:space="preserve"> </w:t>
      </w:r>
      <w:r w:rsidR="008B519B">
        <w:t xml:space="preserve">which have amounted to </w:t>
      </w:r>
      <w:r w:rsidR="008B519B">
        <w:rPr>
          <w:rFonts w:cs="Times New Roman"/>
        </w:rPr>
        <w:t>£</w:t>
      </w:r>
      <w:r w:rsidR="008B519B">
        <w:t>11,47,335 for both elements</w:t>
      </w:r>
      <w:r w:rsidR="008B519B" w:rsidRPr="008B519B">
        <w:t xml:space="preserve"> </w:t>
      </w:r>
      <w:r w:rsidR="008B519B">
        <w:t xml:space="preserve">for the 2020 period. This justifies the entity’s strength and capacity for successfully making additions to its existing wealth/assets in </w:t>
      </w:r>
      <w:r w:rsidR="005019B7">
        <w:t>a sufficient manner for squaring out its obligated debts. Some long or near-ranged obligations that have been recognised and acknowledged through the course of business in 2020 encompasses the advances or acquired loans from banks, individuals or trade creditors. It can be easily stated that the management at Kedison has been able to eff</w:t>
      </w:r>
      <w:r w:rsidR="006C5690">
        <w:t xml:space="preserve">iciently transform its wealth into their liquidated versions for the motive of debt resolution. The accurate registering and documenting of the relevant ultimate balances into the making of this statement is deemed as a crucial activity for </w:t>
      </w:r>
      <w:proofErr w:type="spellStart"/>
      <w:r w:rsidR="006C5690">
        <w:t>Kedison’s</w:t>
      </w:r>
      <w:proofErr w:type="spellEnd"/>
      <w:r w:rsidR="006C5690">
        <w:t xml:space="preserve"> administration board for obtaining sufficient insight into its yearly conduct and financial standing. Further strategic alterations or </w:t>
      </w:r>
      <w:r w:rsidR="006E768A">
        <w:t xml:space="preserve">wealth </w:t>
      </w:r>
      <w:r w:rsidR="006C5690">
        <w:t>additions can be incorporated into the pre-existing decisions with the insight obtained from this statement for upgrading</w:t>
      </w:r>
      <w:r w:rsidR="006E768A">
        <w:t xml:space="preserve"> financial stability in</w:t>
      </w:r>
      <w:r w:rsidR="006C5690">
        <w:t xml:space="preserve"> its present level of performance.</w:t>
      </w:r>
    </w:p>
    <w:p w14:paraId="60B23BD0" w14:textId="531ADD92" w:rsidR="00FD5293" w:rsidRDefault="004B2BC3" w:rsidP="00FD5293">
      <w:pPr>
        <w:pStyle w:val="BodyText"/>
      </w:pPr>
      <w:r>
        <w:t>NOTES</w:t>
      </w:r>
      <w:r w:rsidR="004B3DA0">
        <w:t xml:space="preserve"> created </w:t>
      </w:r>
      <w:r>
        <w:t>for WORKINGS</w:t>
      </w:r>
      <w:r w:rsidRPr="00A75960">
        <w:t xml:space="preserve"> </w:t>
      </w:r>
      <w:r w:rsidR="004B3DA0">
        <w:t>regarding</w:t>
      </w:r>
      <w:r w:rsidRPr="00A75960">
        <w:t xml:space="preserve"> the Statements </w:t>
      </w:r>
      <w:r w:rsidR="004B3DA0">
        <w:t>for</w:t>
      </w:r>
      <w:r w:rsidRPr="00A75960">
        <w:t xml:space="preserve"> </w:t>
      </w:r>
      <w:r>
        <w:t>P/L</w:t>
      </w:r>
      <w:r w:rsidRPr="00A75960">
        <w:t xml:space="preserve"> and</w:t>
      </w:r>
      <w:r>
        <w:t xml:space="preserve"> also </w:t>
      </w:r>
      <w:r w:rsidR="004B3DA0">
        <w:t>for</w:t>
      </w:r>
      <w:r w:rsidRPr="00A75960">
        <w:t xml:space="preserve"> Financial </w:t>
      </w:r>
      <w:proofErr w:type="gramStart"/>
      <w:r w:rsidR="004B3DA0">
        <w:t>Standing</w:t>
      </w:r>
      <w:r w:rsidRPr="00A75960">
        <w:t>:-</w:t>
      </w:r>
      <w:proofErr w:type="gramEnd"/>
    </w:p>
    <w:p w14:paraId="30AD8A35" w14:textId="1D1A8381" w:rsidR="00FD5293" w:rsidRPr="00594EF0" w:rsidRDefault="004B2BC3" w:rsidP="00FD5293">
      <w:pPr>
        <w:rPr>
          <w:b/>
          <w:bCs/>
          <w:i/>
          <w:iCs/>
        </w:rPr>
      </w:pPr>
      <w:r>
        <w:rPr>
          <w:b/>
          <w:bCs/>
          <w:i/>
          <w:iCs/>
        </w:rPr>
        <w:t>(</w:t>
      </w:r>
      <w:r w:rsidRPr="00594EF0">
        <w:rPr>
          <w:b/>
          <w:bCs/>
          <w:i/>
          <w:iCs/>
        </w:rPr>
        <w:t>1</w:t>
      </w:r>
      <w:r w:rsidR="00AF0034">
        <w:rPr>
          <w:b/>
          <w:bCs/>
          <w:i/>
          <w:iCs/>
        </w:rPr>
        <w:t>.</w:t>
      </w:r>
      <w:r w:rsidRPr="00594EF0">
        <w:rPr>
          <w:b/>
          <w:bCs/>
          <w:i/>
          <w:iCs/>
        </w:rPr>
        <w:t>)</w:t>
      </w:r>
      <w:r w:rsidR="00AF0034">
        <w:rPr>
          <w:b/>
          <w:bCs/>
          <w:i/>
          <w:iCs/>
        </w:rPr>
        <w:t>-</w:t>
      </w:r>
      <w:r w:rsidRPr="00594EF0">
        <w:rPr>
          <w:b/>
          <w:bCs/>
          <w:i/>
          <w:iCs/>
        </w:rPr>
        <w:t xml:space="preserve"> ADJUST</w:t>
      </w:r>
      <w:r w:rsidR="004B3DA0">
        <w:rPr>
          <w:b/>
          <w:bCs/>
          <w:i/>
          <w:iCs/>
        </w:rPr>
        <w:t>ING</w:t>
      </w:r>
      <w:r>
        <w:rPr>
          <w:b/>
          <w:bCs/>
          <w:i/>
          <w:iCs/>
        </w:rPr>
        <w:t xml:space="preserve"> for</w:t>
      </w:r>
      <w:r w:rsidR="004B3DA0">
        <w:rPr>
          <w:b/>
          <w:bCs/>
          <w:i/>
          <w:iCs/>
        </w:rPr>
        <w:t xml:space="preserve"> its</w:t>
      </w:r>
      <w:r>
        <w:rPr>
          <w:b/>
          <w:bCs/>
          <w:i/>
          <w:iCs/>
        </w:rPr>
        <w:t xml:space="preserve"> TRADE </w:t>
      </w:r>
      <w:r w:rsidRPr="00594EF0">
        <w:rPr>
          <w:b/>
          <w:bCs/>
          <w:i/>
          <w:iCs/>
        </w:rPr>
        <w:t>DEBTORS</w:t>
      </w:r>
      <w:r>
        <w:rPr>
          <w:b/>
          <w:bCs/>
          <w:i/>
          <w:iCs/>
        </w:rPr>
        <w:t>’ (</w:t>
      </w:r>
      <w:r w:rsidR="004B3DA0">
        <w:rPr>
          <w:b/>
          <w:bCs/>
          <w:i/>
          <w:iCs/>
        </w:rPr>
        <w:t>along with</w:t>
      </w:r>
      <w:r>
        <w:rPr>
          <w:b/>
          <w:bCs/>
          <w:i/>
          <w:iCs/>
        </w:rPr>
        <w:t xml:space="preserve"> SALES</w:t>
      </w:r>
      <w:proofErr w:type="gramStart"/>
      <w:r>
        <w:rPr>
          <w:b/>
          <w:bCs/>
          <w:i/>
          <w:iCs/>
        </w:rPr>
        <w:t>)</w:t>
      </w:r>
      <w:r w:rsidRPr="00594EF0">
        <w:rPr>
          <w:b/>
          <w:bCs/>
          <w:i/>
          <w:iCs/>
        </w:rPr>
        <w:t>:-</w:t>
      </w:r>
      <w:proofErr w:type="gramEnd"/>
    </w:p>
    <w:p w14:paraId="4D76583E" w14:textId="78527781" w:rsidR="00FD5293" w:rsidRDefault="004B2BC3" w:rsidP="00FD5293">
      <w:r w:rsidRPr="00AF0034">
        <w:rPr>
          <w:noProof/>
        </w:rPr>
        <w:drawing>
          <wp:inline distT="0" distB="0" distL="0" distR="0">
            <wp:extent cx="3334215" cy="981212"/>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3334215" cy="981212"/>
                    </a:xfrm>
                    <a:prstGeom prst="rect">
                      <a:avLst/>
                    </a:prstGeom>
                  </pic:spPr>
                </pic:pic>
              </a:graphicData>
            </a:graphic>
          </wp:inline>
        </w:drawing>
      </w:r>
    </w:p>
    <w:p w14:paraId="50242A13" w14:textId="60DEF97E" w:rsidR="00FD5293" w:rsidRDefault="004B2BC3" w:rsidP="00FD5293">
      <w:pPr>
        <w:rPr>
          <w:b/>
          <w:bCs/>
          <w:i/>
          <w:iCs/>
        </w:rPr>
      </w:pPr>
      <w:r>
        <w:rPr>
          <w:b/>
          <w:bCs/>
          <w:i/>
          <w:iCs/>
        </w:rPr>
        <w:t>(</w:t>
      </w:r>
      <w:r w:rsidRPr="00D43F8C">
        <w:rPr>
          <w:b/>
          <w:bCs/>
          <w:i/>
          <w:iCs/>
        </w:rPr>
        <w:t>2</w:t>
      </w:r>
      <w:r w:rsidR="00AF0034">
        <w:rPr>
          <w:b/>
          <w:bCs/>
          <w:i/>
          <w:iCs/>
        </w:rPr>
        <w:t>.</w:t>
      </w:r>
      <w:r w:rsidRPr="00D43F8C">
        <w:rPr>
          <w:b/>
          <w:bCs/>
          <w:i/>
          <w:iCs/>
        </w:rPr>
        <w:t>)</w:t>
      </w:r>
      <w:r w:rsidR="00AF0034">
        <w:rPr>
          <w:b/>
          <w:bCs/>
          <w:i/>
          <w:iCs/>
        </w:rPr>
        <w:t>-</w:t>
      </w:r>
      <w:r w:rsidRPr="00D43F8C">
        <w:rPr>
          <w:b/>
          <w:bCs/>
          <w:i/>
          <w:iCs/>
        </w:rPr>
        <w:t xml:space="preserve"> </w:t>
      </w:r>
      <w:r w:rsidR="004B3DA0" w:rsidRPr="00594EF0">
        <w:rPr>
          <w:b/>
          <w:bCs/>
          <w:i/>
          <w:iCs/>
        </w:rPr>
        <w:t>ADJUST</w:t>
      </w:r>
      <w:r w:rsidR="004B3DA0">
        <w:rPr>
          <w:b/>
          <w:bCs/>
          <w:i/>
          <w:iCs/>
        </w:rPr>
        <w:t xml:space="preserve">ING for its </w:t>
      </w:r>
      <w:r w:rsidRPr="00D43F8C">
        <w:rPr>
          <w:b/>
          <w:bCs/>
          <w:i/>
          <w:iCs/>
        </w:rPr>
        <w:t xml:space="preserve">CORPORATION </w:t>
      </w:r>
      <w:proofErr w:type="gramStart"/>
      <w:r w:rsidRPr="00D43F8C">
        <w:rPr>
          <w:b/>
          <w:bCs/>
          <w:i/>
          <w:iCs/>
        </w:rPr>
        <w:t>TAX</w:t>
      </w:r>
      <w:r w:rsidR="004B3DA0">
        <w:rPr>
          <w:b/>
          <w:bCs/>
          <w:i/>
          <w:iCs/>
        </w:rPr>
        <w:t>ES</w:t>
      </w:r>
      <w:r w:rsidRPr="00D43F8C">
        <w:rPr>
          <w:b/>
          <w:bCs/>
          <w:i/>
          <w:iCs/>
        </w:rPr>
        <w:t>:-</w:t>
      </w:r>
      <w:proofErr w:type="gramEnd"/>
    </w:p>
    <w:p w14:paraId="40E412F6" w14:textId="3D2DA282" w:rsidR="00180AA0" w:rsidRPr="001254E9" w:rsidRDefault="004B2BC3" w:rsidP="00FD5293">
      <w:pPr>
        <w:rPr>
          <w:iCs/>
        </w:rPr>
      </w:pPr>
      <w:r>
        <w:t xml:space="preserve">This element falls under the category of </w:t>
      </w:r>
      <w:r w:rsidRPr="00180AA0">
        <w:rPr>
          <w:i/>
          <w:iCs/>
        </w:rPr>
        <w:t>‘Expenditure’</w:t>
      </w:r>
      <w:r>
        <w:t xml:space="preserve"> when deemed during the recording and creation of business books and statements.</w:t>
      </w:r>
      <w:r w:rsidR="001254E9">
        <w:t xml:space="preserve"> It has, hence, been duly and correctly entered into </w:t>
      </w:r>
      <w:r w:rsidR="001254E9" w:rsidRPr="00040A21">
        <w:rPr>
          <w:b/>
          <w:bCs/>
          <w:i/>
        </w:rPr>
        <w:t>Operating Expenses</w:t>
      </w:r>
      <w:r w:rsidR="001254E9">
        <w:rPr>
          <w:iCs/>
        </w:rPr>
        <w:t xml:space="preserve"> during </w:t>
      </w:r>
      <w:proofErr w:type="spellStart"/>
      <w:r w:rsidR="001254E9">
        <w:rPr>
          <w:iCs/>
        </w:rPr>
        <w:t>Kedison’s</w:t>
      </w:r>
      <w:proofErr w:type="spellEnd"/>
      <w:r w:rsidR="001254E9">
        <w:rPr>
          <w:iCs/>
        </w:rPr>
        <w:t xml:space="preserve"> ‘P/L STATEMENT’ creation. Since adjustments are entered twice under the system of ‘double-entry’, this element is </w:t>
      </w:r>
      <w:r w:rsidR="00D648F6">
        <w:rPr>
          <w:iCs/>
        </w:rPr>
        <w:t>additionally</w:t>
      </w:r>
      <w:r w:rsidR="001254E9">
        <w:rPr>
          <w:iCs/>
        </w:rPr>
        <w:t xml:space="preserve"> recorded into ‘FINANCIAL STANDINGS STATEMENT’ in the Liabilities section.</w:t>
      </w:r>
    </w:p>
    <w:p w14:paraId="39D82CE3" w14:textId="3BE6028D" w:rsidR="00FD5293" w:rsidRDefault="004B2BC3" w:rsidP="00FD5293">
      <w:pPr>
        <w:rPr>
          <w:b/>
          <w:bCs/>
          <w:i/>
          <w:iCs/>
        </w:rPr>
      </w:pPr>
      <w:r>
        <w:rPr>
          <w:b/>
          <w:bCs/>
          <w:i/>
          <w:iCs/>
        </w:rPr>
        <w:t>(</w:t>
      </w:r>
      <w:r w:rsidRPr="00E304CF">
        <w:rPr>
          <w:b/>
          <w:bCs/>
          <w:i/>
          <w:iCs/>
        </w:rPr>
        <w:t>3</w:t>
      </w:r>
      <w:r w:rsidR="00AF0034">
        <w:rPr>
          <w:b/>
          <w:bCs/>
          <w:i/>
          <w:iCs/>
        </w:rPr>
        <w:t>.</w:t>
      </w:r>
      <w:r w:rsidRPr="00E304CF">
        <w:rPr>
          <w:b/>
          <w:bCs/>
          <w:i/>
          <w:iCs/>
        </w:rPr>
        <w:t>)</w:t>
      </w:r>
      <w:r w:rsidR="00AF0034">
        <w:rPr>
          <w:b/>
          <w:bCs/>
          <w:i/>
          <w:iCs/>
        </w:rPr>
        <w:t>-</w:t>
      </w:r>
      <w:r w:rsidRPr="00E304CF">
        <w:rPr>
          <w:b/>
          <w:bCs/>
          <w:i/>
          <w:iCs/>
        </w:rPr>
        <w:t xml:space="preserve"> </w:t>
      </w:r>
      <w:r w:rsidR="00AF0034" w:rsidRPr="00594EF0">
        <w:rPr>
          <w:b/>
          <w:bCs/>
          <w:i/>
          <w:iCs/>
        </w:rPr>
        <w:t>ADJUST</w:t>
      </w:r>
      <w:r w:rsidR="00AF0034">
        <w:rPr>
          <w:b/>
          <w:bCs/>
          <w:i/>
          <w:iCs/>
        </w:rPr>
        <w:t xml:space="preserve">ING for its </w:t>
      </w:r>
      <w:r w:rsidRPr="00E304CF">
        <w:rPr>
          <w:b/>
          <w:bCs/>
          <w:i/>
          <w:iCs/>
        </w:rPr>
        <w:t xml:space="preserve">RETAINED </w:t>
      </w:r>
      <w:proofErr w:type="gramStart"/>
      <w:r w:rsidRPr="00E304CF">
        <w:rPr>
          <w:b/>
          <w:bCs/>
          <w:i/>
          <w:iCs/>
        </w:rPr>
        <w:t>EARNINGS:-</w:t>
      </w:r>
      <w:proofErr w:type="gramEnd"/>
    </w:p>
    <w:p w14:paraId="6D772E76" w14:textId="7B7F79E7" w:rsidR="00FD5293" w:rsidRPr="00A75960" w:rsidRDefault="004B2BC3" w:rsidP="00AF0034">
      <w:r w:rsidRPr="00AF0034">
        <w:rPr>
          <w:noProof/>
        </w:rPr>
        <w:drawing>
          <wp:inline distT="0" distB="0" distL="0" distR="0">
            <wp:extent cx="3371850" cy="107508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3386761" cy="1079836"/>
                    </a:xfrm>
                    <a:prstGeom prst="rect">
                      <a:avLst/>
                    </a:prstGeom>
                  </pic:spPr>
                </pic:pic>
              </a:graphicData>
            </a:graphic>
          </wp:inline>
        </w:drawing>
      </w:r>
    </w:p>
    <w:p w14:paraId="103E556A" w14:textId="5D20E267" w:rsidR="00FD5293" w:rsidRDefault="004B2BC3" w:rsidP="00FD5293">
      <w:pPr>
        <w:pStyle w:val="Heading2"/>
      </w:pPr>
      <w:bookmarkStart w:id="8" w:name="_Toc76502516"/>
      <w:bookmarkStart w:id="9" w:name="_Toc77182350"/>
      <w:bookmarkStart w:id="10" w:name="_Toc77960452"/>
      <w:r>
        <w:t>(</w:t>
      </w:r>
      <w:r w:rsidR="00AF0034">
        <w:t>1.2</w:t>
      </w:r>
      <w:r>
        <w:t xml:space="preserve">.) </w:t>
      </w:r>
      <w:r w:rsidR="006D50E2">
        <w:t>Finding</w:t>
      </w:r>
      <w:r>
        <w:t xml:space="preserve"> probable causes for </w:t>
      </w:r>
      <w:r w:rsidR="006D50E2">
        <w:t>ultimate</w:t>
      </w:r>
      <w:r>
        <w:t xml:space="preserve"> matching of financial </w:t>
      </w:r>
      <w:bookmarkEnd w:id="8"/>
      <w:r w:rsidR="006D50E2">
        <w:t>standing</w:t>
      </w:r>
      <w:r>
        <w:t xml:space="preserve"> statement</w:t>
      </w:r>
      <w:bookmarkEnd w:id="9"/>
      <w:r w:rsidR="006D50E2">
        <w:t>s</w:t>
      </w:r>
      <w:bookmarkEnd w:id="10"/>
    </w:p>
    <w:p w14:paraId="187A1B61" w14:textId="616B43EB" w:rsidR="006D50E2" w:rsidRDefault="004B2BC3" w:rsidP="00FD5293">
      <w:r>
        <w:rPr>
          <w:b/>
          <w:bCs/>
          <w:i/>
          <w:iCs/>
          <w:u w:val="single"/>
        </w:rPr>
        <w:t>Understanding</w:t>
      </w:r>
      <w:r w:rsidR="00FD5293">
        <w:rPr>
          <w:b/>
          <w:bCs/>
          <w:i/>
          <w:iCs/>
          <w:u w:val="single"/>
        </w:rPr>
        <w:t xml:space="preserve"> ‘Balance Sheet’</w:t>
      </w:r>
      <w:r w:rsidR="00FD5293" w:rsidRPr="003A5F86">
        <w:rPr>
          <w:b/>
          <w:bCs/>
          <w:i/>
          <w:iCs/>
          <w:u w:val="single"/>
        </w:rPr>
        <w:t>-</w:t>
      </w:r>
      <w:r w:rsidR="00FD5293">
        <w:t xml:space="preserve"> </w:t>
      </w:r>
      <w:r>
        <w:t xml:space="preserve">A statement or document </w:t>
      </w:r>
      <w:r w:rsidR="003408FE">
        <w:t xml:space="preserve">that is usually made by the accountants of business entities for projecting a condensed outlined version of its balance of borrowings, equities as well as that of its accumulated assets/wealth. This </w:t>
      </w:r>
      <w:r w:rsidR="00322D8F">
        <w:t xml:space="preserve">detailed </w:t>
      </w:r>
      <w:r w:rsidR="003408FE">
        <w:t xml:space="preserve">statement is built after the end of a specific financial duration. The accountants of Kedison </w:t>
      </w:r>
      <w:r w:rsidR="00322D8F">
        <w:t>are required to surmise the elements of borrowings/debts as well as different assets into an officially accepted format and classify the sub-elements under definite subheads</w:t>
      </w:r>
      <w:sdt>
        <w:sdtPr>
          <w:id w:val="1216938510"/>
          <w:citation/>
        </w:sdtPr>
        <w:sdtEndPr/>
        <w:sdtContent>
          <w:r w:rsidR="00322D8F">
            <w:fldChar w:fldCharType="begin"/>
          </w:r>
          <w:r w:rsidR="00322D8F">
            <w:rPr>
              <w:lang w:val="en-US"/>
            </w:rPr>
            <w:instrText xml:space="preserve"> CITATION Joa16 \l 1033 </w:instrText>
          </w:r>
          <w:r w:rsidR="00322D8F">
            <w:fldChar w:fldCharType="separate"/>
          </w:r>
          <w:r w:rsidR="00322D8F">
            <w:rPr>
              <w:noProof/>
              <w:lang w:val="en-US"/>
            </w:rPr>
            <w:t xml:space="preserve"> </w:t>
          </w:r>
          <w:r w:rsidR="00322D8F" w:rsidRPr="001A79D7">
            <w:rPr>
              <w:noProof/>
              <w:lang w:val="en-US"/>
            </w:rPr>
            <w:t>(Wyatt, 2016)</w:t>
          </w:r>
          <w:r w:rsidR="00322D8F">
            <w:fldChar w:fldCharType="end"/>
          </w:r>
        </w:sdtContent>
      </w:sdt>
      <w:r w:rsidR="00322D8F">
        <w:t>. The general</w:t>
      </w:r>
      <w:r w:rsidR="0084560B">
        <w:t>ly considered obligations might encompass long or brief-ranged accruals for account creditors or stake/equity-owners. This section also includes adjustments of gains/losses that have been obtained from previous statement computations. The core value of this document is stated in its name "balance" sheet. This denotes the need for the two sections, that is, assets along with liabilities, to reach an ultimate point of negation or annulation. This means the end-balance amounts of both the sections must match with each other for the financial duration.</w:t>
      </w:r>
      <w:r w:rsidR="0058574E">
        <w:t xml:space="preserve"> Usually, it can be said that this fundamental matching aspect is justified by a single cause. This cause will be talked about here, after its identification.</w:t>
      </w:r>
    </w:p>
    <w:p w14:paraId="0B692EBE" w14:textId="127D9807" w:rsidR="008D3286" w:rsidRDefault="004B2BC3" w:rsidP="00FD5293">
      <w:r>
        <w:rPr>
          <w:i/>
          <w:iCs/>
          <w:u w:val="single"/>
        </w:rPr>
        <w:t>P</w:t>
      </w:r>
      <w:r w:rsidRPr="001A79D7">
        <w:rPr>
          <w:i/>
          <w:iCs/>
          <w:u w:val="single"/>
        </w:rPr>
        <w:t>ractice</w:t>
      </w:r>
      <w:r>
        <w:rPr>
          <w:i/>
          <w:iCs/>
          <w:u w:val="single"/>
        </w:rPr>
        <w:t xml:space="preserve">s of accounting </w:t>
      </w:r>
      <w:r w:rsidR="00FD5293">
        <w:rPr>
          <w:i/>
          <w:iCs/>
          <w:u w:val="single"/>
        </w:rPr>
        <w:t>‘DOUBLE-ENTRY’</w:t>
      </w:r>
      <w:r w:rsidR="00FD5293" w:rsidRPr="001A79D7">
        <w:rPr>
          <w:i/>
          <w:iCs/>
          <w:u w:val="single"/>
        </w:rPr>
        <w:t>-</w:t>
      </w:r>
      <w:r w:rsidR="00FD5293">
        <w:t xml:space="preserve"> </w:t>
      </w:r>
      <w:r>
        <w:t>Here, the cause justifying the fundamental matching or negating aspect of the balancing document has been recognised to be a concept stated in the GAAP regulations and guidelines</w:t>
      </w:r>
      <w:r w:rsidR="00A71E16">
        <w:t>. The concept is named 'DOUBLE-ENTRY'. This concept is required to be practised by businesses over the world including Kedison as it is a universally followed accounting guideline. UK’s large enterprises and other similar business entities also abide by this principle. The only businesses that do not require abidance to this practice are those having a sole-proprietary small-scaled structure. These businesses are popularly known to follow the practice of accounting ‘single-entry’.</w:t>
      </w:r>
    </w:p>
    <w:p w14:paraId="5D8A6A74" w14:textId="671710F2" w:rsidR="00B41009" w:rsidRDefault="004B2BC3" w:rsidP="00FD5293">
      <w:r>
        <w:t xml:space="preserve">The accounting method of ‘DOUBLE-ENTRY’ usually has its fundamental function stated in the term “double”. This means the financial transactions that follow this guideline’s concept are needed to be registered </w:t>
      </w:r>
      <w:r w:rsidRPr="00A71E16">
        <w:rPr>
          <w:i/>
          <w:iCs/>
        </w:rPr>
        <w:t>twice</w:t>
      </w:r>
      <w:r w:rsidR="004E282A">
        <w:t xml:space="preserve"> –once in the </w:t>
      </w:r>
      <w:r w:rsidR="004E282A" w:rsidRPr="004E282A">
        <w:rPr>
          <w:b/>
          <w:bCs/>
        </w:rPr>
        <w:t>credit section/side</w:t>
      </w:r>
      <w:r w:rsidR="004E282A">
        <w:t xml:space="preserve"> and </w:t>
      </w:r>
      <w:r w:rsidR="00C34439">
        <w:t>secondly</w:t>
      </w:r>
      <w:r w:rsidR="004E282A">
        <w:t xml:space="preserve"> in the </w:t>
      </w:r>
      <w:r w:rsidR="004E282A" w:rsidRPr="004E282A">
        <w:rPr>
          <w:b/>
          <w:bCs/>
        </w:rPr>
        <w:t>debit section/side</w:t>
      </w:r>
      <w:r>
        <w:t xml:space="preserve">. The </w:t>
      </w:r>
      <w:r w:rsidR="00C34439">
        <w:t xml:space="preserve">double </w:t>
      </w:r>
      <w:r>
        <w:t>registration of these transactional events can happen either at the same accounting document or two different accounting documents</w:t>
      </w:r>
      <w:r w:rsidR="00C34439">
        <w:t xml:space="preserve"> under the business’ account books</w:t>
      </w:r>
      <w:sdt>
        <w:sdtPr>
          <w:id w:val="-263302670"/>
          <w:citation/>
        </w:sdtPr>
        <w:sdtEndPr/>
        <w:sdtContent>
          <w:r w:rsidR="00C34439">
            <w:fldChar w:fldCharType="begin"/>
          </w:r>
          <w:r w:rsidR="00C34439">
            <w:rPr>
              <w:lang w:val="en-US"/>
            </w:rPr>
            <w:instrText xml:space="preserve"> CITATION Rya201 \l 1033 </w:instrText>
          </w:r>
          <w:r w:rsidR="00C34439">
            <w:fldChar w:fldCharType="separate"/>
          </w:r>
          <w:r w:rsidR="00C34439">
            <w:rPr>
              <w:noProof/>
              <w:lang w:val="en-US"/>
            </w:rPr>
            <w:t xml:space="preserve"> </w:t>
          </w:r>
          <w:r w:rsidR="00C34439" w:rsidRPr="00B72565">
            <w:rPr>
              <w:noProof/>
              <w:lang w:val="en-US"/>
            </w:rPr>
            <w:t>(Smith, 2020)</w:t>
          </w:r>
          <w:r w:rsidR="00C34439">
            <w:fldChar w:fldCharType="end"/>
          </w:r>
        </w:sdtContent>
      </w:sdt>
      <w:r>
        <w:t>.</w:t>
      </w:r>
      <w:r w:rsidR="004E282A">
        <w:t xml:space="preserve"> </w:t>
      </w:r>
      <w:r w:rsidR="009104D1">
        <w:t xml:space="preserve">One instance of this practice might be noted during the registration of buying actions. </w:t>
      </w:r>
      <w:r w:rsidR="004A2CC2">
        <w:t xml:space="preserve">These buying actions might encompass the sourcing of raw, semi-completed or fully completed goods for further building or for final selling. </w:t>
      </w:r>
      <w:r w:rsidR="009104D1">
        <w:t>When goods are bought, the inventory volume gets raised</w:t>
      </w:r>
      <w:r w:rsidR="004A2CC2">
        <w:t xml:space="preserve"> (risen ‘stocks’ of CURRENT </w:t>
      </w:r>
      <w:r w:rsidR="00EB4855">
        <w:t>ASSET) while</w:t>
      </w:r>
      <w:r w:rsidR="009104D1">
        <w:t xml:space="preserve"> the funds being spent on this transaction for its sourcing</w:t>
      </w:r>
      <w:r w:rsidR="004A2CC2">
        <w:t xml:space="preserve"> from its cash or bank balances get reduced (fallen ‘cash </w:t>
      </w:r>
      <w:r w:rsidR="00E605B2">
        <w:t>and bank</w:t>
      </w:r>
      <w:r w:rsidR="004A2CC2">
        <w:t>’ of CURRENT ASSET).</w:t>
      </w:r>
      <w:r w:rsidR="00E605B2">
        <w:t xml:space="preserve"> This duality property exclusively associated with this accounting fundamental practice allows for attaining the ultimate point of negation or annulation, that is, the matching of the sections balances if accurately calculated.</w:t>
      </w:r>
    </w:p>
    <w:p w14:paraId="7AF1F505" w14:textId="77777777" w:rsidR="00B41009" w:rsidRDefault="004B2BC3">
      <w:pPr>
        <w:spacing w:line="259" w:lineRule="auto"/>
        <w:jc w:val="left"/>
      </w:pPr>
      <w:r>
        <w:br w:type="page"/>
      </w:r>
    </w:p>
    <w:p w14:paraId="0E3188B6" w14:textId="24B8465C" w:rsidR="00B41009" w:rsidRDefault="004B2BC3" w:rsidP="00B41009">
      <w:pPr>
        <w:pStyle w:val="Heading1"/>
      </w:pPr>
      <w:bookmarkStart w:id="11" w:name="_Toc76502517"/>
      <w:bookmarkStart w:id="12" w:name="_Toc77182351"/>
      <w:bookmarkStart w:id="13" w:name="_Toc77960453"/>
      <w:r>
        <w:t>Question-</w:t>
      </w:r>
      <w:proofErr w:type="gramStart"/>
      <w:r>
        <w:t>2</w:t>
      </w:r>
      <w:bookmarkEnd w:id="11"/>
      <w:r>
        <w:t>:-</w:t>
      </w:r>
      <w:bookmarkEnd w:id="12"/>
      <w:bookmarkEnd w:id="13"/>
      <w:proofErr w:type="gramEnd"/>
    </w:p>
    <w:p w14:paraId="1D5675D3" w14:textId="44946023" w:rsidR="00B41009" w:rsidRDefault="004B2BC3" w:rsidP="00B41009">
      <w:pPr>
        <w:pStyle w:val="Heading2"/>
      </w:pPr>
      <w:bookmarkStart w:id="14" w:name="_Toc76502518"/>
      <w:bookmarkStart w:id="15" w:name="_Toc77182352"/>
      <w:bookmarkStart w:id="16" w:name="_Toc77960454"/>
      <w:r>
        <w:t xml:space="preserve">(2.1.) </w:t>
      </w:r>
      <w:r w:rsidR="00DF2760">
        <w:t>Exhibiting</w:t>
      </w:r>
      <w:r>
        <w:t xml:space="preserve"> </w:t>
      </w:r>
      <w:r w:rsidR="00DF2760">
        <w:t>the diverse</w:t>
      </w:r>
      <w:r>
        <w:t xml:space="preserve"> Accountancy Ratios as </w:t>
      </w:r>
      <w:r w:rsidR="00DF2760">
        <w:t>being found</w:t>
      </w:r>
      <w:r>
        <w:t xml:space="preserve"> for 2 </w:t>
      </w:r>
      <w:r w:rsidR="00DF2760">
        <w:t>accounting durations</w:t>
      </w:r>
      <w:r>
        <w:t xml:space="preserve"> (2020 and </w:t>
      </w:r>
      <w:proofErr w:type="gramStart"/>
      <w:r>
        <w:t>2019)(</w:t>
      </w:r>
      <w:proofErr w:type="gramEnd"/>
      <w:r>
        <w:t>£m)</w:t>
      </w:r>
      <w:bookmarkEnd w:id="14"/>
      <w:bookmarkEnd w:id="15"/>
      <w:bookmarkEnd w:id="16"/>
    </w:p>
    <w:p w14:paraId="3B6013B2" w14:textId="00CC9882" w:rsidR="00B41009" w:rsidRPr="007F2B72" w:rsidRDefault="004B2BC3" w:rsidP="00594B76">
      <w:pPr>
        <w:pStyle w:val="BodyText"/>
      </w:pPr>
      <w:r w:rsidRPr="007F2B72">
        <w:t>(</w:t>
      </w:r>
      <w:proofErr w:type="gramStart"/>
      <w:r>
        <w:t>2.a.</w:t>
      </w:r>
      <w:r w:rsidRPr="007F2B72">
        <w:t>1.)RETURN</w:t>
      </w:r>
      <w:r>
        <w:t>S</w:t>
      </w:r>
      <w:proofErr w:type="gramEnd"/>
      <w:r w:rsidRPr="007F2B72">
        <w:t xml:space="preserve"> ON CAPITAL EMPLOYED(R</w:t>
      </w:r>
      <w:r>
        <w:t>.</w:t>
      </w:r>
      <w:r w:rsidRPr="007F2B72">
        <w:t>O</w:t>
      </w:r>
      <w:r>
        <w:t>.</w:t>
      </w:r>
      <w:r w:rsidRPr="007F2B72">
        <w:t>C</w:t>
      </w:r>
      <w:r>
        <w:t>.</w:t>
      </w:r>
      <w:r w:rsidRPr="007F2B72">
        <w:t>E</w:t>
      </w:r>
      <w:r>
        <w:t>.</w:t>
      </w:r>
      <w:r w:rsidRPr="007F2B72">
        <w:t>)</w:t>
      </w:r>
    </w:p>
    <w:tbl>
      <w:tblPr>
        <w:tblStyle w:val="TableGrid"/>
        <w:tblW w:w="0" w:type="auto"/>
        <w:tblLook w:val="04A0" w:firstRow="1" w:lastRow="0" w:firstColumn="1" w:lastColumn="0" w:noHBand="0" w:noVBand="1"/>
      </w:tblPr>
      <w:tblGrid>
        <w:gridCol w:w="9016"/>
      </w:tblGrid>
      <w:tr w:rsidR="00C10012" w14:paraId="11C1496C" w14:textId="77777777" w:rsidTr="00245EEF">
        <w:tc>
          <w:tcPr>
            <w:tcW w:w="5240" w:type="dxa"/>
            <w:vAlign w:val="center"/>
          </w:tcPr>
          <w:p w14:paraId="6FE07A50" w14:textId="4615A0F3" w:rsidR="00B41009" w:rsidRPr="00FC19B7" w:rsidRDefault="004B2BC3" w:rsidP="00245EEF">
            <w:pPr>
              <w:jc w:val="center"/>
              <w:rPr>
                <w:b/>
                <w:bCs/>
                <w:i/>
                <w:iCs/>
              </w:rPr>
            </w:pPr>
            <w:proofErr w:type="gramStart"/>
            <w:r>
              <w:rPr>
                <w:b/>
                <w:bCs/>
                <w:i/>
                <w:iCs/>
              </w:rPr>
              <w:t>-:</w:t>
            </w:r>
            <w:r w:rsidRPr="00FC19B7">
              <w:rPr>
                <w:b/>
                <w:bCs/>
                <w:i/>
                <w:iCs/>
              </w:rPr>
              <w:t>Formula</w:t>
            </w:r>
            <w:r w:rsidR="009B7757">
              <w:rPr>
                <w:b/>
                <w:bCs/>
                <w:i/>
                <w:iCs/>
              </w:rPr>
              <w:t>s</w:t>
            </w:r>
            <w:proofErr w:type="gramEnd"/>
            <w:r w:rsidRPr="00FC19B7">
              <w:rPr>
                <w:b/>
                <w:bCs/>
                <w:i/>
                <w:iCs/>
              </w:rPr>
              <w:t>:-</w:t>
            </w:r>
          </w:p>
        </w:tc>
      </w:tr>
      <w:tr w:rsidR="00C10012" w14:paraId="5C6B99A9" w14:textId="77777777" w:rsidTr="00245EEF">
        <w:trPr>
          <w:trHeight w:val="989"/>
        </w:trPr>
        <w:tc>
          <w:tcPr>
            <w:tcW w:w="5240" w:type="dxa"/>
            <w:vAlign w:val="center"/>
          </w:tcPr>
          <w:p w14:paraId="3F2A7F8A" w14:textId="77777777" w:rsidR="00B41009" w:rsidRPr="00FC19B7" w:rsidRDefault="004B2BC3" w:rsidP="00245EEF">
            <w:pPr>
              <w:jc w:val="center"/>
              <w:rPr>
                <w:rFonts w:eastAsiaTheme="minorEastAsia"/>
              </w:rPr>
            </w:pPr>
            <w:r w:rsidRPr="007F2B72">
              <w:rPr>
                <w:i/>
              </w:rPr>
              <w:t>R</w:t>
            </w:r>
            <w:r>
              <w:rPr>
                <w:i/>
              </w:rPr>
              <w:t>.</w:t>
            </w:r>
            <w:r w:rsidRPr="007F2B72">
              <w:rPr>
                <w:i/>
              </w:rPr>
              <w:t>O</w:t>
            </w:r>
            <w:r>
              <w:rPr>
                <w:i/>
              </w:rPr>
              <w:t>.</w:t>
            </w:r>
            <w:r w:rsidRPr="007F2B72">
              <w:rPr>
                <w:i/>
              </w:rPr>
              <w:t>C</w:t>
            </w:r>
            <w:r>
              <w:rPr>
                <w:i/>
              </w:rPr>
              <w:t>.</w:t>
            </w:r>
            <w:r w:rsidRPr="007F2B72">
              <w:rPr>
                <w:i/>
              </w:rPr>
              <w:t>E</w:t>
            </w:r>
            <w:r>
              <w:rPr>
                <w:i/>
              </w:rPr>
              <w:t>.</w:t>
            </w:r>
            <w:r>
              <w:t>=</w:t>
            </w:r>
            <m:oMath>
              <m:f>
                <m:fPr>
                  <m:ctrlPr>
                    <w:rPr>
                      <w:rFonts w:ascii="Cambria Math" w:hAnsi="Cambria Math"/>
                      <w:i/>
                    </w:rPr>
                  </m:ctrlPr>
                </m:fPr>
                <m:num>
                  <m:r>
                    <w:rPr>
                      <w:rFonts w:ascii="Cambria Math" w:hAnsi="Cambria Math"/>
                    </w:rPr>
                    <m:t>Earnings as before taxes and interests</m:t>
                  </m:r>
                  <m:d>
                    <m:dPr>
                      <m:ctrlPr>
                        <w:rPr>
                          <w:rFonts w:ascii="Cambria Math" w:hAnsi="Cambria Math"/>
                          <w:i/>
                        </w:rPr>
                      </m:ctrlPr>
                    </m:dPr>
                    <m:e>
                      <m:r>
                        <w:rPr>
                          <w:rFonts w:ascii="Cambria Math" w:hAnsi="Cambria Math"/>
                        </w:rPr>
                        <m:t>EBIT</m:t>
                      </m:r>
                    </m:e>
                  </m:d>
                </m:num>
                <m:den>
                  <m:r>
                    <w:rPr>
                      <w:rFonts w:ascii="Cambria Math" w:hAnsi="Cambria Math"/>
                    </w:rPr>
                    <m:t>Capital employed</m:t>
                  </m:r>
                  <m:d>
                    <m:dPr>
                      <m:ctrlPr>
                        <w:rPr>
                          <w:rFonts w:ascii="Cambria Math" w:hAnsi="Cambria Math"/>
                          <w:i/>
                        </w:rPr>
                      </m:ctrlPr>
                    </m:dPr>
                    <m:e>
                      <m:r>
                        <w:rPr>
                          <w:rFonts w:ascii="Cambria Math" w:hAnsi="Cambria Math"/>
                        </w:rPr>
                        <m:t>CE</m:t>
                      </m:r>
                    </m:e>
                  </m:d>
                </m:den>
              </m:f>
            </m:oMath>
          </w:p>
        </w:tc>
      </w:tr>
    </w:tbl>
    <w:p w14:paraId="26F2E201" w14:textId="77777777" w:rsidR="00B41009" w:rsidRDefault="00B41009" w:rsidP="00B41009"/>
    <w:p w14:paraId="4ED512A2" w14:textId="08AE1EF2" w:rsidR="00B41009" w:rsidRDefault="004B2BC3" w:rsidP="00B41009">
      <w:pPr>
        <w:rPr>
          <w:b/>
          <w:bCs/>
          <w:i/>
          <w:iCs/>
          <w:u w:val="single"/>
        </w:rPr>
      </w:pPr>
      <w:proofErr w:type="gramStart"/>
      <w:r>
        <w:rPr>
          <w:b/>
          <w:bCs/>
          <w:i/>
          <w:iCs/>
          <w:u w:val="single"/>
        </w:rPr>
        <w:t>Findings</w:t>
      </w:r>
      <w:r w:rsidRPr="00FC19B7">
        <w:rPr>
          <w:b/>
          <w:bCs/>
          <w:i/>
          <w:iCs/>
          <w:u w:val="single"/>
        </w:rPr>
        <w:t>:-</w:t>
      </w:r>
      <w:proofErr w:type="gramEnd"/>
    </w:p>
    <w:p w14:paraId="1AE5D36E" w14:textId="51C42D89" w:rsidR="00EB33FF" w:rsidRDefault="004B2BC3" w:rsidP="00EB33FF">
      <w:r>
        <w:t xml:space="preserve">Finding the </w:t>
      </w:r>
      <w:r w:rsidR="00D43EAA" w:rsidRPr="007F2B72">
        <w:rPr>
          <w:i/>
        </w:rPr>
        <w:t>R.O.C.E.</w:t>
      </w:r>
      <w:r>
        <w:t xml:space="preserve"> for </w:t>
      </w:r>
      <w:proofErr w:type="gramStart"/>
      <w:r>
        <w:t>2020:-</w:t>
      </w:r>
      <w:proofErr w:type="gramEnd"/>
    </w:p>
    <w:tbl>
      <w:tblPr>
        <w:tblStyle w:val="TableGrid"/>
        <w:tblW w:w="0" w:type="auto"/>
        <w:tblLook w:val="04A0" w:firstRow="1" w:lastRow="0" w:firstColumn="1" w:lastColumn="0" w:noHBand="0" w:noVBand="1"/>
      </w:tblPr>
      <w:tblGrid>
        <w:gridCol w:w="9016"/>
      </w:tblGrid>
      <w:tr w:rsidR="00C10012" w14:paraId="75E6E6C7" w14:textId="77777777" w:rsidTr="00245EEF">
        <w:tc>
          <w:tcPr>
            <w:tcW w:w="4957" w:type="dxa"/>
          </w:tcPr>
          <w:p w14:paraId="14ED7D26" w14:textId="6E826640" w:rsidR="00EB33FF" w:rsidRPr="006D4A0E" w:rsidRDefault="004B2BC3" w:rsidP="00245EEF">
            <w:pPr>
              <w:jc w:val="center"/>
              <w:rPr>
                <w:b/>
                <w:bCs/>
                <w:i/>
                <w:iCs/>
              </w:rPr>
            </w:pPr>
            <w:r w:rsidRPr="006D4A0E">
              <w:rPr>
                <w:b/>
                <w:bCs/>
                <w:i/>
                <w:iCs/>
              </w:rPr>
              <w:t>2020</w:t>
            </w:r>
            <w:r w:rsidR="00AB25AA">
              <w:rPr>
                <w:b/>
                <w:bCs/>
                <w:i/>
                <w:iCs/>
              </w:rPr>
              <w:t>-</w:t>
            </w:r>
            <w:r>
              <w:rPr>
                <w:b/>
                <w:bCs/>
                <w:i/>
                <w:iCs/>
              </w:rPr>
              <w:t>Calculations</w:t>
            </w:r>
          </w:p>
        </w:tc>
      </w:tr>
      <w:tr w:rsidR="00C10012" w14:paraId="5B08679F" w14:textId="77777777" w:rsidTr="00245EEF">
        <w:tc>
          <w:tcPr>
            <w:tcW w:w="4957" w:type="dxa"/>
          </w:tcPr>
          <w:p w14:paraId="3630678A" w14:textId="125C895C" w:rsidR="00EB33FF" w:rsidRDefault="004B2BC3" w:rsidP="00245EEF">
            <w:r w:rsidRPr="00F21D76">
              <w:rPr>
                <w:i/>
                <w:iCs/>
              </w:rPr>
              <w:t>E.B.I.T.</w:t>
            </w:r>
            <w:r w:rsidR="00F21D76">
              <w:rPr>
                <w:i/>
                <w:iCs/>
              </w:rPr>
              <w:t xml:space="preserve"> </w:t>
            </w:r>
            <w:r w:rsidR="00F21D76">
              <w:t>here</w:t>
            </w:r>
            <w:r>
              <w:t>=</w:t>
            </w:r>
            <w:r>
              <w:rPr>
                <w:rFonts w:cs="Times New Roman"/>
              </w:rPr>
              <w:t>£</w:t>
            </w:r>
            <w:r>
              <w:t>846</w:t>
            </w:r>
          </w:p>
          <w:p w14:paraId="7A00EDB9" w14:textId="77777777" w:rsidR="00EB33FF" w:rsidRDefault="004B2BC3" w:rsidP="00245EEF">
            <w:pPr>
              <w:rPr>
                <w:rFonts w:eastAsiaTheme="minorEastAsia"/>
              </w:rPr>
            </w:pPr>
            <w:r w:rsidRPr="00F21D76">
              <w:rPr>
                <w:i/>
                <w:iCs/>
              </w:rPr>
              <w:t>C.E.</w:t>
            </w:r>
            <w:r>
              <w:t>=</w:t>
            </w:r>
            <m:oMath>
              <m:r>
                <w:rPr>
                  <w:rFonts w:ascii="Cambria Math" w:hAnsi="Cambria Math"/>
                </w:rPr>
                <m:t>TOTAL assets-CURRENT liabilities</m:t>
              </m:r>
            </m:oMath>
          </w:p>
          <w:p w14:paraId="10ACD52F" w14:textId="4D03F3B1" w:rsidR="00EB33FF" w:rsidRDefault="004B2BC3" w:rsidP="00245EEF">
            <w:r>
              <w:rPr>
                <w:rFonts w:eastAsiaTheme="minorEastAsia"/>
              </w:rPr>
              <w:t>(GROSSED)</w:t>
            </w:r>
            <w:r w:rsidR="00F21D76">
              <w:t xml:space="preserve"> </w:t>
            </w:r>
            <w:proofErr w:type="spellStart"/>
            <w:r w:rsidR="00F21D76">
              <w:t>Oper</w:t>
            </w:r>
            <w:proofErr w:type="spellEnd"/>
            <w:r w:rsidR="00F21D76">
              <w:t>.</w:t>
            </w:r>
            <w:r>
              <w:rPr>
                <w:rFonts w:eastAsiaTheme="minorEastAsia"/>
              </w:rPr>
              <w:t xml:space="preserve"> Assets=</w:t>
            </w:r>
            <w:r>
              <w:rPr>
                <w:rFonts w:cs="Times New Roman"/>
              </w:rPr>
              <w:t>£</w:t>
            </w:r>
            <w:r>
              <w:t>9,736</w:t>
            </w:r>
          </w:p>
          <w:p w14:paraId="517B3308" w14:textId="58E7AFE6" w:rsidR="00EB33FF" w:rsidRDefault="004B2BC3" w:rsidP="00245EEF">
            <w:r>
              <w:rPr>
                <w:i/>
                <w:iCs/>
              </w:rPr>
              <w:t>(</w:t>
            </w:r>
            <w:r w:rsidRPr="004403FB">
              <w:rPr>
                <w:i/>
                <w:iCs/>
              </w:rPr>
              <w:t>CURRENT/</w:t>
            </w:r>
            <w:proofErr w:type="spellStart"/>
            <w:r w:rsidRPr="004403FB">
              <w:rPr>
                <w:i/>
                <w:iCs/>
              </w:rPr>
              <w:t>Oper</w:t>
            </w:r>
            <w:proofErr w:type="spellEnd"/>
            <w:r w:rsidRPr="004403FB">
              <w:rPr>
                <w:i/>
                <w:iCs/>
              </w:rPr>
              <w:t>.</w:t>
            </w:r>
            <w:r>
              <w:rPr>
                <w:i/>
                <w:iCs/>
              </w:rPr>
              <w:t xml:space="preserve">) </w:t>
            </w:r>
            <w:r>
              <w:t>Liabilities=</w:t>
            </w:r>
            <w:r>
              <w:rPr>
                <w:rFonts w:cs="Times New Roman"/>
              </w:rPr>
              <w:t>£</w:t>
            </w:r>
            <w:r>
              <w:t>2,511</w:t>
            </w:r>
          </w:p>
          <w:p w14:paraId="7E619444" w14:textId="6C915F3D" w:rsidR="00EB33FF" w:rsidRDefault="004B2BC3" w:rsidP="00245EEF">
            <w:pPr>
              <w:rPr>
                <w:rFonts w:eastAsiaTheme="minorEastAsia"/>
                <w:b/>
                <w:bCs/>
              </w:rPr>
            </w:pPr>
            <w:r w:rsidRPr="00F21D76">
              <w:rPr>
                <w:i/>
                <w:iCs/>
              </w:rPr>
              <w:t>C.E.</w:t>
            </w:r>
            <w:r w:rsidR="00F21D76">
              <w:t xml:space="preserve"> here</w:t>
            </w:r>
            <w:r>
              <w:t>=</w:t>
            </w:r>
            <m:oMath>
              <m:r>
                <m:rPr>
                  <m:sty m:val="p"/>
                </m:rPr>
                <w:rPr>
                  <w:rFonts w:ascii="Cambria Math" w:hAnsi="Cambria Math" w:cs="Times New Roman"/>
                </w:rPr>
                <m:t>£</m:t>
              </m:r>
              <m:r>
                <m:rPr>
                  <m:sty m:val="p"/>
                </m:rPr>
                <w:rPr>
                  <w:rFonts w:ascii="Cambria Math" w:hAnsi="Cambria Math"/>
                </w:rPr>
                <m:t>9,736</m:t>
              </m:r>
              <m:r>
                <w:rPr>
                  <w:rFonts w:ascii="Cambria Math" w:hAnsi="Cambria Math"/>
                </w:rPr>
                <m:t>-</m:t>
              </m:r>
              <m:r>
                <m:rPr>
                  <m:sty m:val="p"/>
                </m:rPr>
                <w:rPr>
                  <w:rFonts w:ascii="Cambria Math" w:hAnsi="Cambria Math" w:cs="Times New Roman"/>
                </w:rPr>
                <m:t>£</m:t>
              </m:r>
              <m:r>
                <m:rPr>
                  <m:sty m:val="p"/>
                </m:rPr>
                <w:rPr>
                  <w:rFonts w:ascii="Cambria Math" w:hAnsi="Cambria Math"/>
                </w:rPr>
                <m:t>2,511</m:t>
              </m:r>
            </m:oMath>
            <w:r>
              <w:rPr>
                <w:rFonts w:eastAsiaTheme="minorEastAsia"/>
              </w:rPr>
              <w:t>=</w:t>
            </w:r>
            <w:r w:rsidRPr="00B07912">
              <w:rPr>
                <w:rFonts w:cs="Times New Roman"/>
                <w:b/>
                <w:bCs/>
                <w:i/>
                <w:iCs/>
              </w:rPr>
              <w:t>£</w:t>
            </w:r>
            <w:r w:rsidRPr="00B07912">
              <w:rPr>
                <w:rFonts w:eastAsiaTheme="minorEastAsia"/>
                <w:b/>
                <w:bCs/>
                <w:i/>
                <w:iCs/>
              </w:rPr>
              <w:t>7,225</w:t>
            </w:r>
          </w:p>
          <w:p w14:paraId="0081F728" w14:textId="3833C381" w:rsidR="00EB33FF" w:rsidRDefault="004B2BC3" w:rsidP="00245EEF">
            <w:pPr>
              <w:rPr>
                <w:rFonts w:eastAsiaTheme="minorEastAsia"/>
              </w:rPr>
            </w:pPr>
            <w:r>
              <w:rPr>
                <w:rFonts w:eastAsiaTheme="minorEastAsia"/>
              </w:rPr>
              <w:t xml:space="preserve">As found, </w:t>
            </w:r>
            <w:r w:rsidR="00D43EAA">
              <w:rPr>
                <w:rFonts w:eastAsiaTheme="minorEastAsia"/>
              </w:rPr>
              <w:t>‘</w:t>
            </w:r>
            <w:r w:rsidRPr="00F15D62">
              <w:rPr>
                <w:rFonts w:eastAsiaTheme="minorEastAsia"/>
                <w:i/>
                <w:iCs/>
              </w:rPr>
              <w:t>R.O.C.E.</w:t>
            </w:r>
            <w:r w:rsidR="00D43EAA">
              <w:rPr>
                <w:rFonts w:eastAsiaTheme="minorEastAsia"/>
                <w:i/>
                <w:iCs/>
              </w:rPr>
              <w:t>’</w:t>
            </w:r>
            <w:r>
              <w:rPr>
                <w:rFonts w:eastAsiaTheme="minorEastAsia"/>
              </w:rPr>
              <w:t>, here is;</w:t>
            </w:r>
          </w:p>
          <w:p w14:paraId="14F37627" w14:textId="0024338E" w:rsidR="00EB33FF" w:rsidRPr="00B07912" w:rsidRDefault="004B2BC3" w:rsidP="00245EEF">
            <w:pPr>
              <w:rPr>
                <w:rFonts w:eastAsiaTheme="minorEastAsia"/>
              </w:rPr>
            </w:pPr>
            <w:r w:rsidRPr="007F2B72">
              <w:rPr>
                <w:i/>
              </w:rPr>
              <w:t>R.O.C.E.</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846</m:t>
                  </m:r>
                </m:num>
                <m:den>
                  <m:r>
                    <m:rPr>
                      <m:sty m:val="p"/>
                    </m:rPr>
                    <w:rPr>
                      <w:rFonts w:ascii="Cambria Math" w:hAnsi="Cambria Math" w:cs="Times New Roman"/>
                    </w:rPr>
                    <m:t>£</m:t>
                  </m:r>
                  <m:r>
                    <m:rPr>
                      <m:sty m:val="p"/>
                    </m:rPr>
                    <w:rPr>
                      <w:rFonts w:ascii="Cambria Math" w:eastAsiaTheme="minorEastAsia" w:hAnsi="Cambria Math"/>
                    </w:rPr>
                    <m:t>7,225</m:t>
                  </m:r>
                </m:den>
              </m:f>
            </m:oMath>
            <w:r>
              <w:t>=</w:t>
            </w:r>
            <w:r w:rsidRPr="007F2B72">
              <w:rPr>
                <w:rFonts w:cs="Times New Roman"/>
                <w:b/>
                <w:bCs/>
                <w:i/>
                <w:u w:val="single"/>
              </w:rPr>
              <w:t>£</w:t>
            </w:r>
            <w:r w:rsidRPr="007F2B72">
              <w:rPr>
                <w:b/>
                <w:bCs/>
                <w:i/>
                <w:u w:val="single"/>
              </w:rPr>
              <w:t xml:space="preserve">0.117 </w:t>
            </w:r>
            <w:r>
              <w:rPr>
                <w:b/>
                <w:bCs/>
                <w:i/>
                <w:u w:val="single"/>
              </w:rPr>
              <w:t>(</w:t>
            </w:r>
            <w:r w:rsidR="00AB25AA">
              <w:rPr>
                <w:b/>
                <w:bCs/>
                <w:i/>
                <w:u w:val="single"/>
              </w:rPr>
              <w:t>taken as</w:t>
            </w:r>
            <w:r w:rsidRPr="00434176">
              <w:rPr>
                <w:b/>
                <w:bCs/>
                <w:i/>
                <w:u w:val="single"/>
              </w:rPr>
              <w:t xml:space="preserve"> </w:t>
            </w:r>
            <w:r w:rsidRPr="007F2B72">
              <w:rPr>
                <w:rFonts w:cs="Times New Roman"/>
                <w:b/>
                <w:bCs/>
                <w:i/>
                <w:u w:val="single"/>
              </w:rPr>
              <w:t>£</w:t>
            </w:r>
            <w:r w:rsidRPr="007F2B72">
              <w:rPr>
                <w:b/>
                <w:bCs/>
                <w:i/>
                <w:u w:val="single"/>
              </w:rPr>
              <w:t>0.12</w:t>
            </w:r>
            <w:r>
              <w:rPr>
                <w:b/>
                <w:bCs/>
                <w:i/>
                <w:u w:val="single"/>
              </w:rPr>
              <w:t>)</w:t>
            </w:r>
          </w:p>
        </w:tc>
      </w:tr>
    </w:tbl>
    <w:p w14:paraId="5FDB7EAB" w14:textId="45BB853B" w:rsidR="00EB33FF" w:rsidRDefault="00EB33FF" w:rsidP="00EB33FF"/>
    <w:p w14:paraId="45F2F6A9" w14:textId="05668A4C" w:rsidR="00EB33FF" w:rsidRPr="00FC19B7" w:rsidRDefault="004B2BC3" w:rsidP="00EB33FF">
      <w:r>
        <w:t xml:space="preserve">Finding the </w:t>
      </w:r>
      <w:r w:rsidR="00D43EAA" w:rsidRPr="007F2B72">
        <w:rPr>
          <w:i/>
        </w:rPr>
        <w:t>R.O.C.E.</w:t>
      </w:r>
      <w:r>
        <w:t xml:space="preserve"> for </w:t>
      </w:r>
      <w:proofErr w:type="gramStart"/>
      <w:r>
        <w:t>2019:-</w:t>
      </w:r>
      <w:proofErr w:type="gramEnd"/>
    </w:p>
    <w:tbl>
      <w:tblPr>
        <w:tblStyle w:val="TableGrid"/>
        <w:tblW w:w="0" w:type="auto"/>
        <w:tblLook w:val="04A0" w:firstRow="1" w:lastRow="0" w:firstColumn="1" w:lastColumn="0" w:noHBand="0" w:noVBand="1"/>
      </w:tblPr>
      <w:tblGrid>
        <w:gridCol w:w="9016"/>
      </w:tblGrid>
      <w:tr w:rsidR="00C10012" w14:paraId="11DC09E3" w14:textId="77777777" w:rsidTr="00245EEF">
        <w:tc>
          <w:tcPr>
            <w:tcW w:w="4957" w:type="dxa"/>
          </w:tcPr>
          <w:p w14:paraId="6EC4E041" w14:textId="43964E69" w:rsidR="00B41009" w:rsidRDefault="004B2BC3" w:rsidP="00245EEF">
            <w:pPr>
              <w:jc w:val="center"/>
            </w:pPr>
            <w:r w:rsidRPr="006D4A0E">
              <w:rPr>
                <w:b/>
                <w:bCs/>
                <w:i/>
                <w:iCs/>
              </w:rPr>
              <w:t>20</w:t>
            </w:r>
            <w:r>
              <w:rPr>
                <w:b/>
                <w:bCs/>
                <w:i/>
                <w:iCs/>
              </w:rPr>
              <w:t>19</w:t>
            </w:r>
            <w:r w:rsidR="00AB25AA">
              <w:rPr>
                <w:b/>
                <w:bCs/>
                <w:i/>
                <w:iCs/>
              </w:rPr>
              <w:t>-</w:t>
            </w:r>
            <w:r>
              <w:rPr>
                <w:b/>
                <w:bCs/>
                <w:i/>
                <w:iCs/>
              </w:rPr>
              <w:t>Calculations</w:t>
            </w:r>
          </w:p>
        </w:tc>
      </w:tr>
      <w:tr w:rsidR="00C10012" w14:paraId="09D3C392" w14:textId="77777777" w:rsidTr="00245EEF">
        <w:tc>
          <w:tcPr>
            <w:tcW w:w="4957" w:type="dxa"/>
          </w:tcPr>
          <w:p w14:paraId="41740F13" w14:textId="1A43CBC2" w:rsidR="00B41009" w:rsidRDefault="004B2BC3" w:rsidP="00245EEF">
            <w:r w:rsidRPr="00F21D76">
              <w:rPr>
                <w:i/>
                <w:iCs/>
              </w:rPr>
              <w:t>E.B.I.T.</w:t>
            </w:r>
            <w:r w:rsidR="00F21D76">
              <w:t xml:space="preserve"> here</w:t>
            </w:r>
            <w:r>
              <w:t>=</w:t>
            </w:r>
            <w:r>
              <w:rPr>
                <w:rFonts w:cs="Times New Roman"/>
              </w:rPr>
              <w:t>£</w:t>
            </w:r>
            <w:r>
              <w:t>720</w:t>
            </w:r>
          </w:p>
          <w:p w14:paraId="1C731BEE" w14:textId="77777777" w:rsidR="00B41009" w:rsidRDefault="004B2BC3" w:rsidP="00245EEF">
            <w:pPr>
              <w:rPr>
                <w:rFonts w:eastAsiaTheme="minorEastAsia"/>
              </w:rPr>
            </w:pPr>
            <w:r>
              <w:t>C.E.=</w:t>
            </w:r>
            <m:oMath>
              <m:r>
                <w:rPr>
                  <w:rFonts w:ascii="Cambria Math" w:hAnsi="Cambria Math"/>
                </w:rPr>
                <m:t>TOTAL assets-CURRENT liabilties</m:t>
              </m:r>
            </m:oMath>
          </w:p>
          <w:p w14:paraId="07032CA4" w14:textId="77777777" w:rsidR="00B41009" w:rsidRDefault="004B2BC3" w:rsidP="00245EEF">
            <w:r>
              <w:rPr>
                <w:rFonts w:eastAsiaTheme="minorEastAsia"/>
              </w:rPr>
              <w:t>(GROSSED) Assets=</w:t>
            </w:r>
            <w:r>
              <w:rPr>
                <w:rFonts w:cs="Times New Roman"/>
              </w:rPr>
              <w:t>£</w:t>
            </w:r>
            <w:r>
              <w:t>10,087</w:t>
            </w:r>
          </w:p>
          <w:p w14:paraId="1FD44561" w14:textId="4C86678D" w:rsidR="00B41009" w:rsidRDefault="004B2BC3" w:rsidP="00245EEF">
            <w:r>
              <w:t>(</w:t>
            </w:r>
            <w:r w:rsidRPr="004403FB">
              <w:rPr>
                <w:i/>
                <w:iCs/>
              </w:rPr>
              <w:t>CURRENT</w:t>
            </w:r>
            <w:r w:rsidR="004403FB" w:rsidRPr="004403FB">
              <w:rPr>
                <w:i/>
                <w:iCs/>
              </w:rPr>
              <w:t>/</w:t>
            </w:r>
            <w:proofErr w:type="spellStart"/>
            <w:r w:rsidR="004403FB" w:rsidRPr="004403FB">
              <w:rPr>
                <w:i/>
                <w:iCs/>
              </w:rPr>
              <w:t>Oper</w:t>
            </w:r>
            <w:proofErr w:type="spellEnd"/>
            <w:r w:rsidR="004403FB" w:rsidRPr="004403FB">
              <w:rPr>
                <w:i/>
                <w:iCs/>
              </w:rPr>
              <w:t>.</w:t>
            </w:r>
            <w:r>
              <w:t>) Liabilities=</w:t>
            </w:r>
            <w:r>
              <w:rPr>
                <w:rFonts w:cs="Times New Roman"/>
              </w:rPr>
              <w:t>£</w:t>
            </w:r>
            <w:r>
              <w:t>3,046</w:t>
            </w:r>
          </w:p>
          <w:p w14:paraId="2D765DC0" w14:textId="77777777" w:rsidR="00B41009" w:rsidRDefault="004B2BC3" w:rsidP="00245EEF">
            <w:pPr>
              <w:rPr>
                <w:rFonts w:eastAsiaTheme="minorEastAsia"/>
                <w:b/>
                <w:bCs/>
              </w:rPr>
            </w:pPr>
            <w:r>
              <w:t>C.E.=</w:t>
            </w:r>
            <m:oMath>
              <m:r>
                <m:rPr>
                  <m:sty m:val="p"/>
                </m:rPr>
                <w:rPr>
                  <w:rFonts w:ascii="Cambria Math" w:hAnsi="Cambria Math" w:cs="Times New Roman"/>
                </w:rPr>
                <m:t>£</m:t>
              </m:r>
              <m:r>
                <m:rPr>
                  <m:sty m:val="p"/>
                </m:rPr>
                <w:rPr>
                  <w:rFonts w:ascii="Cambria Math" w:hAnsi="Cambria Math"/>
                </w:rPr>
                <m:t>10,087</m:t>
              </m:r>
              <m:r>
                <w:rPr>
                  <w:rFonts w:ascii="Cambria Math" w:hAnsi="Cambria Math"/>
                </w:rPr>
                <m:t>-</m:t>
              </m:r>
              <m:r>
                <m:rPr>
                  <m:sty m:val="p"/>
                </m:rPr>
                <w:rPr>
                  <w:rFonts w:ascii="Cambria Math" w:hAnsi="Cambria Math" w:cs="Times New Roman"/>
                </w:rPr>
                <m:t>£</m:t>
              </m:r>
              <m:r>
                <m:rPr>
                  <m:sty m:val="p"/>
                </m:rPr>
                <w:rPr>
                  <w:rFonts w:ascii="Cambria Math" w:hAnsi="Cambria Math"/>
                </w:rPr>
                <m:t>3,046</m:t>
              </m:r>
            </m:oMath>
            <w:r>
              <w:rPr>
                <w:rFonts w:eastAsiaTheme="minorEastAsia"/>
              </w:rPr>
              <w:t>=</w:t>
            </w:r>
            <w:r w:rsidRPr="004A7FCD">
              <w:rPr>
                <w:rFonts w:cs="Times New Roman"/>
                <w:b/>
                <w:bCs/>
                <w:i/>
                <w:iCs/>
              </w:rPr>
              <w:t>£</w:t>
            </w:r>
            <w:r w:rsidRPr="004A7FCD">
              <w:rPr>
                <w:rFonts w:eastAsiaTheme="minorEastAsia"/>
                <w:b/>
                <w:bCs/>
                <w:i/>
                <w:iCs/>
              </w:rPr>
              <w:t>7,041</w:t>
            </w:r>
          </w:p>
          <w:p w14:paraId="30F75B7A" w14:textId="318DEB16" w:rsidR="00B41009" w:rsidRDefault="004B2BC3" w:rsidP="00245EEF">
            <w:pPr>
              <w:rPr>
                <w:rFonts w:eastAsiaTheme="minorEastAsia"/>
              </w:rPr>
            </w:pPr>
            <w:r>
              <w:rPr>
                <w:rFonts w:eastAsiaTheme="minorEastAsia"/>
              </w:rPr>
              <w:t xml:space="preserve">As found, </w:t>
            </w:r>
            <w:r w:rsidR="00D43EAA">
              <w:rPr>
                <w:rFonts w:eastAsiaTheme="minorEastAsia"/>
              </w:rPr>
              <w:t>‘</w:t>
            </w:r>
            <w:r w:rsidRPr="00F15D62">
              <w:rPr>
                <w:rFonts w:eastAsiaTheme="minorEastAsia"/>
                <w:i/>
                <w:iCs/>
              </w:rPr>
              <w:t>R.O.C.E.</w:t>
            </w:r>
            <w:r w:rsidR="00D43EAA">
              <w:rPr>
                <w:rFonts w:eastAsiaTheme="minorEastAsia"/>
                <w:i/>
                <w:iCs/>
              </w:rPr>
              <w:t>’</w:t>
            </w:r>
            <w:r>
              <w:rPr>
                <w:rFonts w:eastAsiaTheme="minorEastAsia"/>
              </w:rPr>
              <w:t>, here is;</w:t>
            </w:r>
          </w:p>
          <w:p w14:paraId="1C7D3129" w14:textId="78A19BD3" w:rsidR="00B41009" w:rsidRPr="004A7FCD" w:rsidRDefault="004B2BC3" w:rsidP="00245EEF">
            <w:pPr>
              <w:rPr>
                <w:rFonts w:eastAsiaTheme="minorEastAsia"/>
              </w:rPr>
            </w:pPr>
            <w:r w:rsidRPr="00DB2085">
              <w:rPr>
                <w:i/>
              </w:rPr>
              <w:t>R.O.C.E.</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720</m:t>
                  </m:r>
                </m:num>
                <m:den>
                  <m:r>
                    <m:rPr>
                      <m:sty m:val="p"/>
                    </m:rPr>
                    <w:rPr>
                      <w:rFonts w:ascii="Cambria Math" w:hAnsi="Cambria Math" w:cs="Times New Roman"/>
                    </w:rPr>
                    <m:t>£</m:t>
                  </m:r>
                  <m:r>
                    <m:rPr>
                      <m:sty m:val="p"/>
                    </m:rPr>
                    <w:rPr>
                      <w:rFonts w:ascii="Cambria Math" w:eastAsiaTheme="minorEastAsia" w:hAnsi="Cambria Math"/>
                    </w:rPr>
                    <m:t>7,041</m:t>
                  </m:r>
                </m:den>
              </m:f>
            </m:oMath>
            <w:r>
              <w:t>=</w:t>
            </w:r>
            <w:r w:rsidRPr="00416DC4">
              <w:rPr>
                <w:rFonts w:cs="Times New Roman"/>
                <w:b/>
                <w:bCs/>
                <w:i/>
                <w:u w:val="single"/>
              </w:rPr>
              <w:t>£</w:t>
            </w:r>
            <w:r w:rsidRPr="00416DC4">
              <w:rPr>
                <w:b/>
                <w:bCs/>
                <w:i/>
                <w:u w:val="single"/>
              </w:rPr>
              <w:t xml:space="preserve">0.102 </w:t>
            </w:r>
            <w:r>
              <w:rPr>
                <w:b/>
                <w:bCs/>
                <w:i/>
                <w:u w:val="single"/>
              </w:rPr>
              <w:t>(</w:t>
            </w:r>
            <w:r w:rsidR="00AB25AA">
              <w:rPr>
                <w:b/>
                <w:bCs/>
                <w:i/>
                <w:u w:val="single"/>
              </w:rPr>
              <w:t>taken as</w:t>
            </w:r>
            <w:r w:rsidRPr="00434176">
              <w:rPr>
                <w:b/>
                <w:bCs/>
                <w:i/>
                <w:u w:val="single"/>
              </w:rPr>
              <w:t xml:space="preserve"> </w:t>
            </w:r>
            <w:r w:rsidRPr="00416DC4">
              <w:rPr>
                <w:rFonts w:cs="Times New Roman"/>
                <w:b/>
                <w:bCs/>
                <w:i/>
                <w:u w:val="single"/>
              </w:rPr>
              <w:t>£</w:t>
            </w:r>
            <w:r w:rsidRPr="00416DC4">
              <w:rPr>
                <w:b/>
                <w:bCs/>
                <w:i/>
                <w:u w:val="single"/>
              </w:rPr>
              <w:t>0.10</w:t>
            </w:r>
            <w:r>
              <w:rPr>
                <w:b/>
                <w:bCs/>
                <w:i/>
                <w:u w:val="single"/>
              </w:rPr>
              <w:t>)</w:t>
            </w:r>
          </w:p>
        </w:tc>
      </w:tr>
    </w:tbl>
    <w:p w14:paraId="1C026B11" w14:textId="77777777" w:rsidR="00B41009" w:rsidRDefault="00B41009" w:rsidP="00B41009">
      <w:pPr>
        <w:pStyle w:val="Header"/>
        <w:tabs>
          <w:tab w:val="clear" w:pos="4513"/>
          <w:tab w:val="clear" w:pos="9026"/>
        </w:tabs>
        <w:spacing w:after="160" w:line="480" w:lineRule="auto"/>
      </w:pPr>
    </w:p>
    <w:p w14:paraId="52F0F02B" w14:textId="35EC89AC" w:rsidR="00B41009" w:rsidRPr="00416DC4" w:rsidRDefault="004B2BC3" w:rsidP="00594B76">
      <w:pPr>
        <w:pStyle w:val="BodyText"/>
      </w:pPr>
      <w:r w:rsidRPr="00416DC4">
        <w:t>(</w:t>
      </w:r>
      <w:proofErr w:type="gramStart"/>
      <w:r>
        <w:t>2.a.</w:t>
      </w:r>
      <w:r w:rsidRPr="00416DC4">
        <w:t>2.)RETURN</w:t>
      </w:r>
      <w:r>
        <w:t>S</w:t>
      </w:r>
      <w:proofErr w:type="gramEnd"/>
      <w:r w:rsidRPr="00416DC4">
        <w:t xml:space="preserve"> ON EARNINGS(R.O.E.)</w:t>
      </w:r>
    </w:p>
    <w:tbl>
      <w:tblPr>
        <w:tblStyle w:val="TableGrid"/>
        <w:tblW w:w="0" w:type="auto"/>
        <w:tblLook w:val="04A0" w:firstRow="1" w:lastRow="0" w:firstColumn="1" w:lastColumn="0" w:noHBand="0" w:noVBand="1"/>
      </w:tblPr>
      <w:tblGrid>
        <w:gridCol w:w="9016"/>
      </w:tblGrid>
      <w:tr w:rsidR="00C10012" w14:paraId="624B253F" w14:textId="77777777" w:rsidTr="00245EEF">
        <w:tc>
          <w:tcPr>
            <w:tcW w:w="4106" w:type="dxa"/>
            <w:vAlign w:val="center"/>
          </w:tcPr>
          <w:p w14:paraId="003A93F7" w14:textId="7F4026E4" w:rsidR="00B41009" w:rsidRPr="00FC19B7" w:rsidRDefault="004B2BC3" w:rsidP="00245EEF">
            <w:pPr>
              <w:jc w:val="center"/>
              <w:rPr>
                <w:b/>
                <w:bCs/>
                <w:i/>
                <w:iCs/>
              </w:rPr>
            </w:pPr>
            <w:proofErr w:type="gramStart"/>
            <w:r>
              <w:rPr>
                <w:b/>
                <w:bCs/>
                <w:i/>
                <w:iCs/>
              </w:rPr>
              <w:t>-:</w:t>
            </w:r>
            <w:r w:rsidRPr="00FC19B7">
              <w:rPr>
                <w:b/>
                <w:bCs/>
                <w:i/>
                <w:iCs/>
              </w:rPr>
              <w:t>Formula</w:t>
            </w:r>
            <w:r w:rsidR="00AB25AA">
              <w:rPr>
                <w:b/>
                <w:bCs/>
                <w:i/>
                <w:iCs/>
              </w:rPr>
              <w:t>s</w:t>
            </w:r>
            <w:proofErr w:type="gramEnd"/>
            <w:r w:rsidRPr="00FC19B7">
              <w:rPr>
                <w:b/>
                <w:bCs/>
                <w:i/>
                <w:iCs/>
              </w:rPr>
              <w:t>:-</w:t>
            </w:r>
          </w:p>
        </w:tc>
      </w:tr>
      <w:tr w:rsidR="00C10012" w14:paraId="08825599" w14:textId="77777777" w:rsidTr="00245EEF">
        <w:trPr>
          <w:trHeight w:val="989"/>
        </w:trPr>
        <w:tc>
          <w:tcPr>
            <w:tcW w:w="4106" w:type="dxa"/>
            <w:vAlign w:val="center"/>
          </w:tcPr>
          <w:p w14:paraId="77E0DCC4" w14:textId="77777777" w:rsidR="00B41009" w:rsidRPr="00FC19B7" w:rsidRDefault="004B2BC3" w:rsidP="00245EEF">
            <w:pPr>
              <w:jc w:val="center"/>
              <w:rPr>
                <w:rFonts w:eastAsiaTheme="minorEastAsia"/>
              </w:rPr>
            </w:pPr>
            <w:r w:rsidRPr="00416DC4">
              <w:rPr>
                <w:i/>
              </w:rPr>
              <w:t>R.O.E.</w:t>
            </w:r>
            <w:r>
              <w:t>=</w:t>
            </w:r>
            <m:oMath>
              <m:f>
                <m:fPr>
                  <m:ctrlPr>
                    <w:rPr>
                      <w:rFonts w:ascii="Cambria Math" w:hAnsi="Cambria Math"/>
                      <w:i/>
                    </w:rPr>
                  </m:ctrlPr>
                </m:fPr>
                <m:num>
                  <m:r>
                    <w:rPr>
                      <w:rFonts w:ascii="Cambria Math" w:hAnsi="Cambria Math"/>
                    </w:rPr>
                    <m:t>NET INCOME(NR)</m:t>
                  </m:r>
                </m:num>
                <m:den>
                  <m:r>
                    <w:rPr>
                      <w:rFonts w:ascii="Cambria Math" w:hAnsi="Cambria Math"/>
                    </w:rPr>
                    <m:t>SHAREHOLDER</m:t>
                  </m:r>
                  <m:sSup>
                    <m:sSupPr>
                      <m:ctrlPr>
                        <w:rPr>
                          <w:rFonts w:ascii="Cambria Math" w:hAnsi="Cambria Math"/>
                          <w:i/>
                        </w:rPr>
                      </m:ctrlPr>
                    </m:sSupPr>
                    <m:e>
                      <m:r>
                        <w:rPr>
                          <w:rFonts w:ascii="Cambria Math" w:hAnsi="Cambria Math"/>
                        </w:rPr>
                        <m:t>S</m:t>
                      </m:r>
                    </m:e>
                    <m:sup>
                      <m:r>
                        <w:rPr>
                          <w:rFonts w:ascii="Cambria Math" w:hAnsi="Cambria Math"/>
                        </w:rPr>
                        <m:t>'</m:t>
                      </m:r>
                    </m:sup>
                  </m:sSup>
                  <m:r>
                    <w:rPr>
                      <w:rFonts w:ascii="Cambria Math" w:hAnsi="Cambria Math"/>
                    </w:rPr>
                    <m:t>EQUITY(SE)</m:t>
                  </m:r>
                </m:den>
              </m:f>
            </m:oMath>
          </w:p>
        </w:tc>
      </w:tr>
    </w:tbl>
    <w:p w14:paraId="0B1A94F1" w14:textId="77777777" w:rsidR="00B41009" w:rsidRDefault="00B41009" w:rsidP="00B41009"/>
    <w:p w14:paraId="15D0AA89" w14:textId="4DC3FD0D" w:rsidR="00B41009" w:rsidRDefault="004B2BC3" w:rsidP="00B41009">
      <w:pPr>
        <w:rPr>
          <w:b/>
          <w:bCs/>
          <w:i/>
          <w:iCs/>
          <w:u w:val="single"/>
        </w:rPr>
      </w:pPr>
      <w:proofErr w:type="gramStart"/>
      <w:r>
        <w:rPr>
          <w:b/>
          <w:bCs/>
          <w:i/>
          <w:iCs/>
          <w:u w:val="single"/>
        </w:rPr>
        <w:t>Findings</w:t>
      </w:r>
      <w:r w:rsidRPr="00FC19B7">
        <w:rPr>
          <w:b/>
          <w:bCs/>
          <w:i/>
          <w:iCs/>
          <w:u w:val="single"/>
        </w:rPr>
        <w:t>:-</w:t>
      </w:r>
      <w:proofErr w:type="gramEnd"/>
    </w:p>
    <w:p w14:paraId="72CFC239" w14:textId="6373E4F2" w:rsidR="00F21D76" w:rsidRDefault="004B2BC3" w:rsidP="00F21D76">
      <w:r>
        <w:t xml:space="preserve">Finding the </w:t>
      </w:r>
      <w:r w:rsidR="00AB25AA" w:rsidRPr="00DB2085">
        <w:rPr>
          <w:i/>
        </w:rPr>
        <w:t>R.O.E.</w:t>
      </w:r>
      <w:r>
        <w:t xml:space="preserve"> for </w:t>
      </w:r>
      <w:proofErr w:type="gramStart"/>
      <w:r>
        <w:t>2020:-</w:t>
      </w:r>
      <w:proofErr w:type="gramEnd"/>
    </w:p>
    <w:tbl>
      <w:tblPr>
        <w:tblStyle w:val="TableGrid"/>
        <w:tblW w:w="9067" w:type="dxa"/>
        <w:tblLook w:val="04A0" w:firstRow="1" w:lastRow="0" w:firstColumn="1" w:lastColumn="0" w:noHBand="0" w:noVBand="1"/>
      </w:tblPr>
      <w:tblGrid>
        <w:gridCol w:w="31670"/>
      </w:tblGrid>
      <w:tr w:rsidR="00C10012" w14:paraId="01E97D17" w14:textId="77777777" w:rsidTr="00245EEF">
        <w:tc>
          <w:tcPr>
            <w:tcW w:w="9067" w:type="dxa"/>
          </w:tcPr>
          <w:p w14:paraId="639FBB83" w14:textId="093F0090" w:rsidR="00F21D76" w:rsidRPr="006D4A0E" w:rsidRDefault="004B2BC3" w:rsidP="00245EEF">
            <w:pPr>
              <w:jc w:val="center"/>
              <w:rPr>
                <w:b/>
                <w:bCs/>
                <w:i/>
                <w:iCs/>
              </w:rPr>
            </w:pPr>
            <w:r w:rsidRPr="006D4A0E">
              <w:rPr>
                <w:b/>
                <w:bCs/>
                <w:i/>
                <w:iCs/>
              </w:rPr>
              <w:t>2020</w:t>
            </w:r>
            <w:r w:rsidR="00AB25AA">
              <w:rPr>
                <w:b/>
                <w:bCs/>
                <w:i/>
                <w:iCs/>
              </w:rPr>
              <w:t>-</w:t>
            </w:r>
            <w:r>
              <w:rPr>
                <w:b/>
                <w:bCs/>
                <w:i/>
                <w:iCs/>
              </w:rPr>
              <w:t>Calculations</w:t>
            </w:r>
          </w:p>
        </w:tc>
      </w:tr>
      <w:tr w:rsidR="00C10012" w14:paraId="39E65DD1" w14:textId="77777777" w:rsidTr="00245EEF">
        <w:tc>
          <w:tcPr>
            <w:tcW w:w="9067" w:type="dxa"/>
          </w:tcPr>
          <w:p w14:paraId="75708F6D" w14:textId="77777777" w:rsidR="00F21D76" w:rsidRDefault="004B2BC3" w:rsidP="00245EEF">
            <w:r w:rsidRPr="00CA7F82">
              <w:rPr>
                <w:i/>
                <w:iCs/>
              </w:rPr>
              <w:t>REVENUES(</w:t>
            </w:r>
            <w:proofErr w:type="gramStart"/>
            <w:r w:rsidRPr="00CA7F82">
              <w:rPr>
                <w:i/>
                <w:iCs/>
              </w:rPr>
              <w:t>N.R.)</w:t>
            </w:r>
            <w:r>
              <w:t>=</w:t>
            </w:r>
            <w:proofErr w:type="gramEnd"/>
            <w:r>
              <w:rPr>
                <w:rFonts w:cs="Times New Roman"/>
              </w:rPr>
              <w:t>£</w:t>
            </w:r>
            <w:r>
              <w:t>431</w:t>
            </w:r>
          </w:p>
          <w:p w14:paraId="235606CE" w14:textId="77777777" w:rsidR="00B36D5C" w:rsidRPr="002E3E21" w:rsidRDefault="004B2BC3" w:rsidP="00B36D5C">
            <w:pPr>
              <w:pStyle w:val="Header"/>
              <w:tabs>
                <w:tab w:val="clear" w:pos="4513"/>
                <w:tab w:val="clear" w:pos="9026"/>
              </w:tabs>
              <w:spacing w:line="480" w:lineRule="auto"/>
              <w:rPr>
                <w:rFonts w:eastAsiaTheme="minorEastAsia"/>
              </w:rPr>
            </w:pPr>
            <w:r>
              <w:t>Shareholders’ EQUITY(CORRECTED)(</w:t>
            </w:r>
            <w:proofErr w:type="gramStart"/>
            <w:r>
              <w:t>S.E.)=</w:t>
            </w:r>
            <w:proofErr w:type="gramEnd"/>
            <m:oMath>
              <m:r>
                <w:rPr>
                  <w:rFonts w:ascii="Cambria Math" w:hAnsi="Cambria Math"/>
                </w:rPr>
                <m:t>GROSS equity-Paying Dividend</m:t>
              </m:r>
            </m:oMath>
          </w:p>
          <w:p w14:paraId="364FDD16" w14:textId="77777777" w:rsidR="00B36D5C" w:rsidRDefault="004B2BC3" w:rsidP="00B36D5C">
            <w:pPr>
              <w:pStyle w:val="Header"/>
              <w:tabs>
                <w:tab w:val="clear" w:pos="4513"/>
                <w:tab w:val="clear" w:pos="9026"/>
              </w:tabs>
              <w:spacing w:line="480" w:lineRule="auto"/>
              <w:rPr>
                <w:rFonts w:eastAsiaTheme="minorEastAsia"/>
              </w:rPr>
            </w:pPr>
            <w:r>
              <w:rPr>
                <w:rFonts w:eastAsiaTheme="minorEastAsia"/>
              </w:rPr>
              <w:t>Equities (GROSSED)=</w:t>
            </w:r>
            <w:r>
              <w:rPr>
                <w:rFonts w:cs="Times New Roman"/>
              </w:rPr>
              <w:t>£3,088</w:t>
            </w:r>
          </w:p>
          <w:p w14:paraId="30E15D13" w14:textId="77777777" w:rsidR="00B36D5C" w:rsidRDefault="004B2BC3" w:rsidP="00B36D5C">
            <w:pPr>
              <w:pStyle w:val="Header"/>
              <w:tabs>
                <w:tab w:val="clear" w:pos="4513"/>
                <w:tab w:val="clear" w:pos="9026"/>
              </w:tabs>
              <w:spacing w:line="480" w:lineRule="auto"/>
              <w:rPr>
                <w:rFonts w:eastAsiaTheme="minorEastAsia"/>
              </w:rPr>
            </w:pPr>
            <w:r>
              <w:rPr>
                <w:rFonts w:eastAsiaTheme="minorEastAsia"/>
              </w:rPr>
              <w:t>Paying Dividend=</w:t>
            </w:r>
            <w:r>
              <w:rPr>
                <w:rFonts w:cs="Times New Roman"/>
              </w:rPr>
              <w:t>£255</w:t>
            </w:r>
          </w:p>
          <w:p w14:paraId="69919EBD" w14:textId="3114AF9A" w:rsidR="00F21D76" w:rsidRPr="002E3E21" w:rsidRDefault="004B2BC3" w:rsidP="00245EEF">
            <w:pPr>
              <w:pStyle w:val="Header"/>
              <w:tabs>
                <w:tab w:val="clear" w:pos="4513"/>
                <w:tab w:val="clear" w:pos="9026"/>
              </w:tabs>
              <w:spacing w:line="480" w:lineRule="auto"/>
              <w:rPr>
                <w:rFonts w:eastAsiaTheme="minorEastAsia"/>
              </w:rPr>
            </w:pPr>
            <w:r>
              <w:rPr>
                <w:rFonts w:eastAsiaTheme="minorEastAsia"/>
              </w:rPr>
              <w:t xml:space="preserve">As found, S.E.= </w:t>
            </w:r>
            <m:oMath>
              <m:r>
                <m:rPr>
                  <m:sty m:val="p"/>
                </m:rPr>
                <w:rPr>
                  <w:rFonts w:ascii="Cambria Math" w:hAnsi="Cambria Math" w:cs="Times New Roman"/>
                </w:rPr>
                <m:t>£</m:t>
              </m:r>
              <m:r>
                <m:rPr>
                  <m:sty m:val="p"/>
                </m:rPr>
                <w:rPr>
                  <w:rFonts w:ascii="Cambria Math" w:hAnsi="Cambria Math"/>
                </w:rPr>
                <m:t>3,088</m:t>
              </m:r>
              <m:r>
                <w:rPr>
                  <w:rFonts w:ascii="Cambria Math" w:hAnsi="Cambria Math"/>
                </w:rPr>
                <m:t>-</m:t>
              </m:r>
              <m:r>
                <m:rPr>
                  <m:sty m:val="p"/>
                </m:rPr>
                <w:rPr>
                  <w:rFonts w:ascii="Cambria Math" w:hAnsi="Cambria Math" w:cs="Times New Roman"/>
                </w:rPr>
                <m:t>£</m:t>
              </m:r>
              <m:r>
                <m:rPr>
                  <m:sty m:val="p"/>
                </m:rPr>
                <w:rPr>
                  <w:rFonts w:ascii="Cambria Math" w:hAnsi="Cambria Math"/>
                </w:rPr>
                <m:t>255</m:t>
              </m:r>
            </m:oMath>
            <w:r>
              <w:rPr>
                <w:rFonts w:eastAsiaTheme="minorEastAsia"/>
              </w:rPr>
              <w:t xml:space="preserve"> =</w:t>
            </w:r>
            <w:r w:rsidRPr="002E3E21">
              <w:rPr>
                <w:rFonts w:cs="Times New Roman"/>
                <w:b/>
                <w:bCs/>
              </w:rPr>
              <w:t>£</w:t>
            </w:r>
            <w:r w:rsidRPr="002E3E21">
              <w:rPr>
                <w:b/>
                <w:bCs/>
              </w:rPr>
              <w:t>2,833</w:t>
            </w:r>
          </w:p>
          <w:p w14:paraId="12839BCB" w14:textId="2746A74B" w:rsidR="00F21D76" w:rsidRDefault="004B2BC3" w:rsidP="00245EEF">
            <w:pPr>
              <w:rPr>
                <w:rFonts w:eastAsiaTheme="minorEastAsia"/>
              </w:rPr>
            </w:pPr>
            <w:r>
              <w:rPr>
                <w:rFonts w:eastAsiaTheme="minorEastAsia"/>
              </w:rPr>
              <w:t xml:space="preserve">As found, </w:t>
            </w:r>
            <w:r w:rsidR="00B36D5C">
              <w:rPr>
                <w:rFonts w:eastAsiaTheme="minorEastAsia"/>
              </w:rPr>
              <w:t>‘</w:t>
            </w:r>
            <w:r w:rsidRPr="00F15D62">
              <w:rPr>
                <w:rFonts w:eastAsiaTheme="minorEastAsia"/>
                <w:i/>
                <w:iCs/>
              </w:rPr>
              <w:t>R.O.E.</w:t>
            </w:r>
            <w:r w:rsidR="00B36D5C">
              <w:rPr>
                <w:rFonts w:eastAsiaTheme="minorEastAsia"/>
                <w:i/>
                <w:iCs/>
              </w:rPr>
              <w:t>’</w:t>
            </w:r>
            <w:r>
              <w:rPr>
                <w:rFonts w:eastAsiaTheme="minorEastAsia"/>
              </w:rPr>
              <w:t>, here is;</w:t>
            </w:r>
          </w:p>
          <w:p w14:paraId="5DFC7A22" w14:textId="4F83625E" w:rsidR="00F21D76" w:rsidRPr="00CA7F82" w:rsidRDefault="004B2BC3" w:rsidP="00245EEF">
            <w:pPr>
              <w:rPr>
                <w:rFonts w:eastAsiaTheme="minorEastAsia"/>
              </w:rPr>
            </w:pPr>
            <w:r w:rsidRPr="00DB2085">
              <w:rPr>
                <w:i/>
              </w:rPr>
              <w:t>R.O.E.</w:t>
            </w:r>
            <w:r>
              <w:t>=</w:t>
            </w:r>
            <m:oMath>
              <m:f>
                <m:fPr>
                  <m:ctrlPr>
                    <w:rPr>
                      <w:rFonts w:ascii="Cambria Math" w:hAnsi="Cambria Math"/>
                      <w:i/>
                    </w:rPr>
                  </m:ctrlPr>
                </m:fPr>
                <m:num>
                  <m:r>
                    <m:rPr>
                      <m:sty m:val="p"/>
                    </m:rPr>
                    <w:rPr>
                      <w:rFonts w:ascii="Cambria Math" w:hAnsi="Cambria Math" w:cs="Times New Roman"/>
                    </w:rPr>
                    <m:t>£431</m:t>
                  </m:r>
                </m:num>
                <m:den>
                  <m:r>
                    <m:rPr>
                      <m:sty m:val="p"/>
                    </m:rPr>
                    <w:rPr>
                      <w:rFonts w:ascii="Cambria Math" w:hAnsi="Cambria Math" w:cs="Times New Roman"/>
                    </w:rPr>
                    <m:t>£2,833</m:t>
                  </m:r>
                </m:den>
              </m:f>
            </m:oMath>
            <w:r w:rsidRPr="00416DC4">
              <w:t>=</w:t>
            </w:r>
            <w:r w:rsidRPr="00416DC4">
              <w:rPr>
                <w:rFonts w:cs="Times New Roman"/>
                <w:b/>
                <w:bCs/>
                <w:i/>
                <w:u w:val="single"/>
              </w:rPr>
              <w:t>£</w:t>
            </w:r>
            <w:r w:rsidRPr="00416DC4">
              <w:rPr>
                <w:b/>
                <w:bCs/>
                <w:i/>
                <w:u w:val="single"/>
              </w:rPr>
              <w:t xml:space="preserve">0.152 </w:t>
            </w:r>
            <w:r>
              <w:rPr>
                <w:b/>
                <w:bCs/>
                <w:i/>
                <w:u w:val="single"/>
              </w:rPr>
              <w:t>(</w:t>
            </w:r>
            <w:r w:rsidR="00B36D5C">
              <w:rPr>
                <w:b/>
                <w:bCs/>
                <w:i/>
                <w:u w:val="single"/>
              </w:rPr>
              <w:t>taken as</w:t>
            </w:r>
            <w:r w:rsidRPr="00434176">
              <w:rPr>
                <w:b/>
                <w:bCs/>
                <w:i/>
                <w:u w:val="single"/>
              </w:rPr>
              <w:t xml:space="preserve"> </w:t>
            </w:r>
            <w:r w:rsidRPr="00416DC4">
              <w:rPr>
                <w:rFonts w:cs="Times New Roman"/>
                <w:b/>
                <w:bCs/>
                <w:i/>
                <w:u w:val="single"/>
              </w:rPr>
              <w:t>£</w:t>
            </w:r>
            <w:r w:rsidRPr="00416DC4">
              <w:rPr>
                <w:b/>
                <w:bCs/>
                <w:i/>
                <w:u w:val="single"/>
              </w:rPr>
              <w:t>0.15</w:t>
            </w:r>
            <w:r>
              <w:rPr>
                <w:b/>
                <w:bCs/>
                <w:i/>
                <w:u w:val="single"/>
              </w:rPr>
              <w:t>)</w:t>
            </w:r>
          </w:p>
        </w:tc>
      </w:tr>
    </w:tbl>
    <w:p w14:paraId="66E15288" w14:textId="034DE8D9" w:rsidR="00F21D76" w:rsidRDefault="00F21D76" w:rsidP="00F21D76"/>
    <w:p w14:paraId="5EEA7538" w14:textId="31456139" w:rsidR="00F21D76" w:rsidRPr="00FC19B7" w:rsidRDefault="004B2BC3" w:rsidP="00F21D76">
      <w:r>
        <w:t xml:space="preserve">Finding the </w:t>
      </w:r>
      <w:r w:rsidR="00AB25AA" w:rsidRPr="00DB2085">
        <w:rPr>
          <w:i/>
        </w:rPr>
        <w:t>R.O.E.</w:t>
      </w:r>
      <w:r>
        <w:t xml:space="preserve"> for </w:t>
      </w:r>
      <w:proofErr w:type="gramStart"/>
      <w:r>
        <w:t>2019:-</w:t>
      </w:r>
      <w:proofErr w:type="gramEnd"/>
    </w:p>
    <w:tbl>
      <w:tblPr>
        <w:tblStyle w:val="TableGrid"/>
        <w:tblW w:w="9067" w:type="dxa"/>
        <w:tblLook w:val="04A0" w:firstRow="1" w:lastRow="0" w:firstColumn="1" w:lastColumn="0" w:noHBand="0" w:noVBand="1"/>
      </w:tblPr>
      <w:tblGrid>
        <w:gridCol w:w="31670"/>
      </w:tblGrid>
      <w:tr w:rsidR="00C10012" w14:paraId="7708ED1A" w14:textId="77777777" w:rsidTr="00245EEF">
        <w:tc>
          <w:tcPr>
            <w:tcW w:w="9067" w:type="dxa"/>
          </w:tcPr>
          <w:p w14:paraId="00A28D07" w14:textId="77623BC4" w:rsidR="00B41009" w:rsidRDefault="004B2BC3" w:rsidP="00245EEF">
            <w:pPr>
              <w:jc w:val="center"/>
            </w:pPr>
            <w:r w:rsidRPr="006D4A0E">
              <w:rPr>
                <w:b/>
                <w:bCs/>
                <w:i/>
                <w:iCs/>
              </w:rPr>
              <w:t>20</w:t>
            </w:r>
            <w:r>
              <w:rPr>
                <w:b/>
                <w:bCs/>
                <w:i/>
                <w:iCs/>
              </w:rPr>
              <w:t>19</w:t>
            </w:r>
            <w:r w:rsidR="00AB25AA">
              <w:rPr>
                <w:b/>
                <w:bCs/>
                <w:i/>
                <w:iCs/>
              </w:rPr>
              <w:t>-</w:t>
            </w:r>
            <w:r>
              <w:rPr>
                <w:b/>
                <w:bCs/>
                <w:i/>
                <w:iCs/>
              </w:rPr>
              <w:t>Calculations</w:t>
            </w:r>
          </w:p>
        </w:tc>
      </w:tr>
      <w:tr w:rsidR="00C10012" w14:paraId="6E6636A8" w14:textId="77777777" w:rsidTr="00245EEF">
        <w:tc>
          <w:tcPr>
            <w:tcW w:w="9067" w:type="dxa"/>
          </w:tcPr>
          <w:p w14:paraId="2C7CFB0E" w14:textId="77777777" w:rsidR="00B41009" w:rsidRDefault="004B2BC3" w:rsidP="00245EEF">
            <w:r w:rsidRPr="00CA7F82">
              <w:rPr>
                <w:i/>
                <w:iCs/>
              </w:rPr>
              <w:t>REVENUES(</w:t>
            </w:r>
            <w:proofErr w:type="gramStart"/>
            <w:r w:rsidRPr="00CA7F82">
              <w:rPr>
                <w:i/>
                <w:iCs/>
              </w:rPr>
              <w:t>N.R.)</w:t>
            </w:r>
            <w:r>
              <w:t>=</w:t>
            </w:r>
            <w:proofErr w:type="gramEnd"/>
            <w:r>
              <w:t xml:space="preserve"> </w:t>
            </w:r>
            <w:r>
              <w:rPr>
                <w:rFonts w:cs="Times New Roman"/>
              </w:rPr>
              <w:t>£366</w:t>
            </w:r>
          </w:p>
          <w:p w14:paraId="7091B58D" w14:textId="77777777" w:rsidR="00B36D5C" w:rsidRPr="002E3E21" w:rsidRDefault="004B2BC3" w:rsidP="00B36D5C">
            <w:pPr>
              <w:pStyle w:val="Header"/>
              <w:tabs>
                <w:tab w:val="clear" w:pos="4513"/>
                <w:tab w:val="clear" w:pos="9026"/>
              </w:tabs>
              <w:spacing w:line="480" w:lineRule="auto"/>
              <w:rPr>
                <w:rFonts w:eastAsiaTheme="minorEastAsia"/>
              </w:rPr>
            </w:pPr>
            <w:r>
              <w:t>Shareholders’ EQUITY (CORRECTED) (</w:t>
            </w:r>
            <w:proofErr w:type="gramStart"/>
            <w:r>
              <w:t>S.E.)=</w:t>
            </w:r>
            <w:proofErr w:type="gramEnd"/>
            <m:oMath>
              <m:r>
                <w:rPr>
                  <w:rFonts w:ascii="Cambria Math" w:hAnsi="Cambria Math"/>
                </w:rPr>
                <m:t>GROSSED equity-Paying Dividend</m:t>
              </m:r>
            </m:oMath>
          </w:p>
          <w:p w14:paraId="20EEC50E" w14:textId="77777777" w:rsidR="00B36D5C" w:rsidRDefault="004B2BC3" w:rsidP="00B36D5C">
            <w:pPr>
              <w:pStyle w:val="Header"/>
              <w:tabs>
                <w:tab w:val="clear" w:pos="4513"/>
                <w:tab w:val="clear" w:pos="9026"/>
              </w:tabs>
              <w:spacing w:line="480" w:lineRule="auto"/>
              <w:rPr>
                <w:rFonts w:eastAsiaTheme="minorEastAsia"/>
              </w:rPr>
            </w:pPr>
            <w:r>
              <w:rPr>
                <w:rFonts w:eastAsiaTheme="minorEastAsia"/>
              </w:rPr>
              <w:t>Equities (GROSSED)=</w:t>
            </w:r>
            <w:r>
              <w:rPr>
                <w:rFonts w:cs="Times New Roman"/>
              </w:rPr>
              <w:t>£2,912</w:t>
            </w:r>
          </w:p>
          <w:p w14:paraId="030A740B" w14:textId="77777777" w:rsidR="00B36D5C" w:rsidRDefault="004B2BC3" w:rsidP="00B36D5C">
            <w:pPr>
              <w:pStyle w:val="Header"/>
              <w:tabs>
                <w:tab w:val="clear" w:pos="4513"/>
                <w:tab w:val="clear" w:pos="9026"/>
              </w:tabs>
              <w:spacing w:line="480" w:lineRule="auto"/>
              <w:rPr>
                <w:rFonts w:eastAsiaTheme="minorEastAsia"/>
              </w:rPr>
            </w:pPr>
            <w:r>
              <w:rPr>
                <w:rFonts w:eastAsiaTheme="minorEastAsia"/>
              </w:rPr>
              <w:t>Paying Dividends=</w:t>
            </w:r>
            <w:r>
              <w:rPr>
                <w:rFonts w:cs="Times New Roman"/>
              </w:rPr>
              <w:t>£242</w:t>
            </w:r>
          </w:p>
          <w:p w14:paraId="35A12BF0" w14:textId="22B36F88" w:rsidR="00B41009" w:rsidRPr="002E3E21" w:rsidRDefault="004B2BC3" w:rsidP="00245EEF">
            <w:pPr>
              <w:pStyle w:val="Header"/>
              <w:tabs>
                <w:tab w:val="clear" w:pos="4513"/>
                <w:tab w:val="clear" w:pos="9026"/>
              </w:tabs>
              <w:spacing w:line="480" w:lineRule="auto"/>
              <w:rPr>
                <w:rFonts w:eastAsiaTheme="minorEastAsia"/>
              </w:rPr>
            </w:pPr>
            <w:r>
              <w:rPr>
                <w:rFonts w:eastAsiaTheme="minorEastAsia"/>
              </w:rPr>
              <w:t xml:space="preserve">As found, S.E.= </w:t>
            </w:r>
            <m:oMath>
              <m:r>
                <m:rPr>
                  <m:sty m:val="p"/>
                </m:rPr>
                <w:rPr>
                  <w:rFonts w:ascii="Cambria Math" w:hAnsi="Cambria Math" w:cs="Times New Roman"/>
                </w:rPr>
                <m:t>£2,912</m:t>
              </m:r>
              <m:r>
                <w:rPr>
                  <w:rFonts w:ascii="Cambria Math" w:hAnsi="Cambria Math"/>
                </w:rPr>
                <m:t>-</m:t>
              </m:r>
              <m:r>
                <m:rPr>
                  <m:sty m:val="p"/>
                </m:rPr>
                <w:rPr>
                  <w:rFonts w:ascii="Cambria Math" w:hAnsi="Cambria Math" w:cs="Times New Roman"/>
                </w:rPr>
                <m:t>£</m:t>
              </m:r>
              <m:r>
                <m:rPr>
                  <m:sty m:val="p"/>
                </m:rPr>
                <w:rPr>
                  <w:rFonts w:ascii="Cambria Math" w:hAnsi="Cambria Math"/>
                </w:rPr>
                <m:t>242</m:t>
              </m:r>
            </m:oMath>
            <w:r>
              <w:rPr>
                <w:rFonts w:eastAsiaTheme="minorEastAsia"/>
              </w:rPr>
              <w:t>=</w:t>
            </w:r>
            <w:r w:rsidRPr="002E3E21">
              <w:rPr>
                <w:rFonts w:cs="Times New Roman"/>
                <w:b/>
                <w:bCs/>
              </w:rPr>
              <w:t>£</w:t>
            </w:r>
            <w:r w:rsidRPr="002E3E21">
              <w:rPr>
                <w:b/>
                <w:bCs/>
              </w:rPr>
              <w:t>2,</w:t>
            </w:r>
            <w:r>
              <w:rPr>
                <w:b/>
                <w:bCs/>
              </w:rPr>
              <w:t>670</w:t>
            </w:r>
          </w:p>
          <w:p w14:paraId="031F7760" w14:textId="77B97FE2" w:rsidR="00B41009" w:rsidRDefault="004B2BC3" w:rsidP="00245EEF">
            <w:pPr>
              <w:rPr>
                <w:rFonts w:eastAsiaTheme="minorEastAsia"/>
              </w:rPr>
            </w:pPr>
            <w:r>
              <w:rPr>
                <w:rFonts w:eastAsiaTheme="minorEastAsia"/>
              </w:rPr>
              <w:t xml:space="preserve">As found, </w:t>
            </w:r>
            <w:r w:rsidR="00B36D5C">
              <w:rPr>
                <w:rFonts w:eastAsiaTheme="minorEastAsia"/>
              </w:rPr>
              <w:t>‘</w:t>
            </w:r>
            <w:r w:rsidRPr="00F15D62">
              <w:rPr>
                <w:rFonts w:eastAsiaTheme="minorEastAsia"/>
                <w:i/>
                <w:iCs/>
              </w:rPr>
              <w:t>R.O.E.</w:t>
            </w:r>
            <w:r w:rsidR="00B36D5C">
              <w:rPr>
                <w:rFonts w:eastAsiaTheme="minorEastAsia"/>
                <w:i/>
                <w:iCs/>
              </w:rPr>
              <w:t>’</w:t>
            </w:r>
            <w:r>
              <w:rPr>
                <w:rFonts w:eastAsiaTheme="minorEastAsia"/>
              </w:rPr>
              <w:t>, here is;</w:t>
            </w:r>
          </w:p>
          <w:p w14:paraId="6933418A" w14:textId="1CF42398" w:rsidR="00B41009" w:rsidRPr="00F15D62" w:rsidRDefault="004B2BC3" w:rsidP="00245EEF">
            <w:pPr>
              <w:rPr>
                <w:rFonts w:eastAsiaTheme="minorEastAsia"/>
              </w:rPr>
            </w:pPr>
            <w:r w:rsidRPr="00DB2085">
              <w:rPr>
                <w:i/>
              </w:rPr>
              <w:t>R.O.E.</w:t>
            </w:r>
            <w:r>
              <w:t>=</w:t>
            </w:r>
            <m:oMath>
              <m:f>
                <m:fPr>
                  <m:ctrlPr>
                    <w:rPr>
                      <w:rFonts w:ascii="Cambria Math" w:hAnsi="Cambria Math"/>
                      <w:i/>
                    </w:rPr>
                  </m:ctrlPr>
                </m:fPr>
                <m:num>
                  <m:r>
                    <m:rPr>
                      <m:sty m:val="p"/>
                    </m:rPr>
                    <w:rPr>
                      <w:rFonts w:ascii="Cambria Math" w:hAnsi="Cambria Math" w:cs="Times New Roman"/>
                    </w:rPr>
                    <m:t>£366</m:t>
                  </m:r>
                </m:num>
                <m:den>
                  <m:r>
                    <m:rPr>
                      <m:sty m:val="p"/>
                    </m:rPr>
                    <w:rPr>
                      <w:rFonts w:ascii="Cambria Math" w:hAnsi="Cambria Math" w:cs="Times New Roman"/>
                    </w:rPr>
                    <m:t>£2,670</m:t>
                  </m:r>
                </m:den>
              </m:f>
            </m:oMath>
            <w:r>
              <w:t>=</w:t>
            </w:r>
            <w:r w:rsidRPr="00416DC4">
              <w:rPr>
                <w:rFonts w:cs="Times New Roman"/>
                <w:b/>
                <w:bCs/>
                <w:i/>
                <w:u w:val="single"/>
              </w:rPr>
              <w:t>£</w:t>
            </w:r>
            <w:r w:rsidRPr="00416DC4">
              <w:rPr>
                <w:b/>
                <w:bCs/>
                <w:i/>
                <w:u w:val="single"/>
              </w:rPr>
              <w:t xml:space="preserve">0.137 </w:t>
            </w:r>
            <w:r>
              <w:rPr>
                <w:b/>
                <w:bCs/>
                <w:i/>
                <w:u w:val="single"/>
              </w:rPr>
              <w:t>(</w:t>
            </w:r>
            <w:r w:rsidR="00B36D5C">
              <w:rPr>
                <w:b/>
                <w:bCs/>
                <w:i/>
                <w:u w:val="single"/>
              </w:rPr>
              <w:t>taken as</w:t>
            </w:r>
            <w:r w:rsidR="002E2689" w:rsidRPr="00434176">
              <w:rPr>
                <w:b/>
                <w:bCs/>
                <w:i/>
                <w:u w:val="single"/>
              </w:rPr>
              <w:t xml:space="preserve"> </w:t>
            </w:r>
            <w:r w:rsidRPr="00416DC4">
              <w:rPr>
                <w:rFonts w:cs="Times New Roman"/>
                <w:b/>
                <w:bCs/>
                <w:i/>
                <w:u w:val="single"/>
              </w:rPr>
              <w:t>£</w:t>
            </w:r>
            <w:r w:rsidRPr="00416DC4">
              <w:rPr>
                <w:b/>
                <w:bCs/>
                <w:i/>
                <w:u w:val="single"/>
              </w:rPr>
              <w:t>0.14</w:t>
            </w:r>
            <w:r>
              <w:rPr>
                <w:b/>
                <w:bCs/>
                <w:i/>
                <w:u w:val="single"/>
              </w:rPr>
              <w:t>)</w:t>
            </w:r>
          </w:p>
        </w:tc>
      </w:tr>
    </w:tbl>
    <w:p w14:paraId="624BAE9C" w14:textId="77777777" w:rsidR="00B41009" w:rsidRDefault="00B41009" w:rsidP="00B41009">
      <w:pPr>
        <w:pStyle w:val="Header"/>
        <w:tabs>
          <w:tab w:val="clear" w:pos="4513"/>
          <w:tab w:val="clear" w:pos="9026"/>
        </w:tabs>
        <w:spacing w:after="160" w:line="480" w:lineRule="auto"/>
      </w:pPr>
    </w:p>
    <w:p w14:paraId="3917489F" w14:textId="502A13BF" w:rsidR="00B41009" w:rsidRPr="00DB2085" w:rsidRDefault="004B2BC3" w:rsidP="00594B76">
      <w:pPr>
        <w:pStyle w:val="BodyText"/>
      </w:pPr>
      <w:r w:rsidRPr="00DB2085">
        <w:t>(</w:t>
      </w:r>
      <w:proofErr w:type="gramStart"/>
      <w:r>
        <w:t>2.a.</w:t>
      </w:r>
      <w:r w:rsidRPr="00DB2085">
        <w:t>3.)EARNINGS</w:t>
      </w:r>
      <w:proofErr w:type="gramEnd"/>
      <w:r w:rsidRPr="00DB2085">
        <w:t xml:space="preserve"> PER SHARE(E</w:t>
      </w:r>
      <w:r w:rsidR="002E2689">
        <w:t>/</w:t>
      </w:r>
      <w:proofErr w:type="spellStart"/>
      <w:r w:rsidRPr="00DB2085">
        <w:t>P.S</w:t>
      </w:r>
      <w:r>
        <w:t>h</w:t>
      </w:r>
      <w:proofErr w:type="spellEnd"/>
      <w:r w:rsidRPr="00DB2085">
        <w:t>.)</w:t>
      </w:r>
    </w:p>
    <w:tbl>
      <w:tblPr>
        <w:tblStyle w:val="TableGrid"/>
        <w:tblW w:w="0" w:type="auto"/>
        <w:tblLook w:val="04A0" w:firstRow="1" w:lastRow="0" w:firstColumn="1" w:lastColumn="0" w:noHBand="0" w:noVBand="1"/>
      </w:tblPr>
      <w:tblGrid>
        <w:gridCol w:w="9016"/>
      </w:tblGrid>
      <w:tr w:rsidR="00C10012" w14:paraId="23C54FEE" w14:textId="77777777" w:rsidTr="00245EEF">
        <w:tc>
          <w:tcPr>
            <w:tcW w:w="4815" w:type="dxa"/>
            <w:vAlign w:val="center"/>
          </w:tcPr>
          <w:p w14:paraId="4D49D035" w14:textId="5B20E912" w:rsidR="00B41009" w:rsidRPr="00FC19B7" w:rsidRDefault="004B2BC3" w:rsidP="00245EEF">
            <w:pPr>
              <w:jc w:val="center"/>
              <w:rPr>
                <w:b/>
                <w:bCs/>
                <w:i/>
                <w:iCs/>
              </w:rPr>
            </w:pPr>
            <w:proofErr w:type="gramStart"/>
            <w:r>
              <w:rPr>
                <w:b/>
                <w:bCs/>
                <w:i/>
                <w:iCs/>
              </w:rPr>
              <w:t>-:</w:t>
            </w:r>
            <w:r w:rsidRPr="00FC19B7">
              <w:rPr>
                <w:b/>
                <w:bCs/>
                <w:i/>
                <w:iCs/>
              </w:rPr>
              <w:t>Formula</w:t>
            </w:r>
            <w:r w:rsidR="002E2689">
              <w:rPr>
                <w:b/>
                <w:bCs/>
                <w:i/>
                <w:iCs/>
              </w:rPr>
              <w:t>s</w:t>
            </w:r>
            <w:proofErr w:type="gramEnd"/>
            <w:r w:rsidRPr="00FC19B7">
              <w:rPr>
                <w:b/>
                <w:bCs/>
                <w:i/>
                <w:iCs/>
              </w:rPr>
              <w:t>:-</w:t>
            </w:r>
          </w:p>
        </w:tc>
      </w:tr>
      <w:tr w:rsidR="00C10012" w14:paraId="5FF62902" w14:textId="77777777" w:rsidTr="00245EEF">
        <w:trPr>
          <w:trHeight w:val="989"/>
        </w:trPr>
        <w:tc>
          <w:tcPr>
            <w:tcW w:w="4815" w:type="dxa"/>
            <w:vAlign w:val="center"/>
          </w:tcPr>
          <w:p w14:paraId="63982CA9" w14:textId="77777777" w:rsidR="00B41009" w:rsidRPr="00FC19B7" w:rsidRDefault="004B2BC3" w:rsidP="00245EEF">
            <w:pPr>
              <w:jc w:val="center"/>
              <w:rPr>
                <w:rFonts w:eastAsiaTheme="minorEastAsia"/>
              </w:rPr>
            </w:pPr>
            <w:proofErr w:type="spellStart"/>
            <w:r w:rsidRPr="00D53C19">
              <w:rPr>
                <w:i/>
              </w:rPr>
              <w:t>E.P.S</w:t>
            </w:r>
            <w:r>
              <w:rPr>
                <w:i/>
              </w:rPr>
              <w:t>h</w:t>
            </w:r>
            <w:proofErr w:type="spellEnd"/>
            <w:r w:rsidRPr="00D53C19">
              <w:rPr>
                <w:i/>
              </w:rPr>
              <w:t>.</w:t>
            </w:r>
            <w:r>
              <w:t>=</w:t>
            </w:r>
            <m:oMath>
              <m:f>
                <m:fPr>
                  <m:ctrlPr>
                    <w:rPr>
                      <w:rFonts w:ascii="Cambria Math" w:hAnsi="Cambria Math"/>
                      <w:i/>
                    </w:rPr>
                  </m:ctrlPr>
                </m:fPr>
                <m:num>
                  <m:r>
                    <w:rPr>
                      <w:rFonts w:ascii="Cambria Math" w:hAnsi="Cambria Math"/>
                    </w:rPr>
                    <m:t>NET INCOME</m:t>
                  </m:r>
                  <m:d>
                    <m:dPr>
                      <m:ctrlPr>
                        <w:rPr>
                          <w:rFonts w:ascii="Cambria Math" w:hAnsi="Cambria Math"/>
                          <w:i/>
                        </w:rPr>
                      </m:ctrlPr>
                    </m:dPr>
                    <m:e>
                      <m:r>
                        <w:rPr>
                          <w:rFonts w:ascii="Cambria Math" w:hAnsi="Cambria Math"/>
                        </w:rPr>
                        <m:t>NI</m:t>
                      </m:r>
                    </m:e>
                  </m:d>
                  <m:r>
                    <w:rPr>
                      <w:rFonts w:ascii="Cambria Math" w:hAnsi="Cambria Math"/>
                    </w:rPr>
                    <m:t>-PREFERENCE DIVIDEND</m:t>
                  </m:r>
                </m:num>
                <m:den>
                  <m:r>
                    <w:rPr>
                      <w:rFonts w:ascii="Cambria Math" w:hAnsi="Cambria Math"/>
                    </w:rPr>
                    <m:t>SHARES  UNITS O/S</m:t>
                  </m:r>
                </m:den>
              </m:f>
            </m:oMath>
          </w:p>
        </w:tc>
      </w:tr>
    </w:tbl>
    <w:p w14:paraId="019014DC" w14:textId="77777777" w:rsidR="00B41009" w:rsidRDefault="00B41009" w:rsidP="00B41009"/>
    <w:p w14:paraId="0F7CFB51" w14:textId="6825A5DA" w:rsidR="00B41009" w:rsidRDefault="004B2BC3" w:rsidP="00B41009">
      <w:pPr>
        <w:rPr>
          <w:b/>
          <w:bCs/>
          <w:i/>
          <w:iCs/>
          <w:u w:val="single"/>
        </w:rPr>
      </w:pPr>
      <w:proofErr w:type="gramStart"/>
      <w:r>
        <w:rPr>
          <w:b/>
          <w:bCs/>
          <w:i/>
          <w:iCs/>
          <w:u w:val="single"/>
        </w:rPr>
        <w:t>Findings</w:t>
      </w:r>
      <w:r w:rsidRPr="00FC19B7">
        <w:rPr>
          <w:b/>
          <w:bCs/>
          <w:i/>
          <w:iCs/>
          <w:u w:val="single"/>
        </w:rPr>
        <w:t>:-</w:t>
      </w:r>
      <w:proofErr w:type="gramEnd"/>
    </w:p>
    <w:p w14:paraId="4872ECE2" w14:textId="5BCD8E2C" w:rsidR="00447414" w:rsidRPr="00447414" w:rsidRDefault="004B2BC3" w:rsidP="00B41009">
      <w:r>
        <w:t xml:space="preserve">Finding the </w:t>
      </w:r>
      <w:r w:rsidR="007A7FDA" w:rsidRPr="00F15D62">
        <w:rPr>
          <w:rFonts w:eastAsiaTheme="minorEastAsia"/>
          <w:i/>
          <w:iCs/>
        </w:rPr>
        <w:t>E</w:t>
      </w:r>
      <w:r w:rsidR="007A7FDA">
        <w:rPr>
          <w:rFonts w:eastAsiaTheme="minorEastAsia"/>
          <w:i/>
          <w:iCs/>
        </w:rPr>
        <w:t>/</w:t>
      </w:r>
      <w:proofErr w:type="spellStart"/>
      <w:r w:rsidR="007A7FDA" w:rsidRPr="00F15D62">
        <w:rPr>
          <w:rFonts w:eastAsiaTheme="minorEastAsia"/>
          <w:i/>
          <w:iCs/>
        </w:rPr>
        <w:t>P.Sh</w:t>
      </w:r>
      <w:proofErr w:type="spellEnd"/>
      <w:r w:rsidR="007A7FDA" w:rsidRPr="00F15D62">
        <w:rPr>
          <w:rFonts w:eastAsiaTheme="minorEastAsia"/>
          <w:i/>
          <w:iCs/>
        </w:rPr>
        <w:t>.</w:t>
      </w:r>
      <w:r>
        <w:t xml:space="preserve"> for </w:t>
      </w:r>
      <w:proofErr w:type="gramStart"/>
      <w:r>
        <w:t>2020:-</w:t>
      </w:r>
      <w:proofErr w:type="gramEnd"/>
    </w:p>
    <w:tbl>
      <w:tblPr>
        <w:tblStyle w:val="TableGrid"/>
        <w:tblW w:w="0" w:type="auto"/>
        <w:tblInd w:w="-147" w:type="dxa"/>
        <w:tblLook w:val="04A0" w:firstRow="1" w:lastRow="0" w:firstColumn="1" w:lastColumn="0" w:noHBand="0" w:noVBand="1"/>
      </w:tblPr>
      <w:tblGrid>
        <w:gridCol w:w="9163"/>
      </w:tblGrid>
      <w:tr w:rsidR="00C10012" w14:paraId="5480A213" w14:textId="77777777" w:rsidTr="00B36D5C">
        <w:tc>
          <w:tcPr>
            <w:tcW w:w="5671" w:type="dxa"/>
          </w:tcPr>
          <w:p w14:paraId="48C1F92A" w14:textId="50BED0A3" w:rsidR="00B41009" w:rsidRPr="006D4A0E" w:rsidRDefault="004B2BC3" w:rsidP="00245EEF">
            <w:pPr>
              <w:jc w:val="center"/>
              <w:rPr>
                <w:b/>
                <w:bCs/>
                <w:i/>
                <w:iCs/>
              </w:rPr>
            </w:pPr>
            <w:r w:rsidRPr="006D4A0E">
              <w:rPr>
                <w:b/>
                <w:bCs/>
                <w:i/>
                <w:iCs/>
              </w:rPr>
              <w:t>2020</w:t>
            </w:r>
            <w:r w:rsidR="002E2689">
              <w:rPr>
                <w:b/>
                <w:bCs/>
                <w:i/>
                <w:iCs/>
              </w:rPr>
              <w:t>-</w:t>
            </w:r>
            <w:r>
              <w:rPr>
                <w:b/>
                <w:bCs/>
                <w:i/>
                <w:iCs/>
              </w:rPr>
              <w:t>Calculations</w:t>
            </w:r>
          </w:p>
        </w:tc>
      </w:tr>
      <w:tr w:rsidR="00C10012" w14:paraId="748233AF" w14:textId="77777777" w:rsidTr="00B36D5C">
        <w:tc>
          <w:tcPr>
            <w:tcW w:w="5671" w:type="dxa"/>
          </w:tcPr>
          <w:p w14:paraId="65D6A4F1" w14:textId="77777777" w:rsidR="00B41009" w:rsidRDefault="004B2BC3" w:rsidP="00245EEF">
            <w:r w:rsidRPr="00F15D62">
              <w:rPr>
                <w:i/>
                <w:iCs/>
              </w:rPr>
              <w:t>REVENUES(</w:t>
            </w:r>
            <w:proofErr w:type="gramStart"/>
            <w:r w:rsidRPr="00F15D62">
              <w:rPr>
                <w:i/>
                <w:iCs/>
              </w:rPr>
              <w:t>N.R.)</w:t>
            </w:r>
            <w:r>
              <w:t>=</w:t>
            </w:r>
            <w:proofErr w:type="gramEnd"/>
            <w:r>
              <w:rPr>
                <w:rFonts w:cs="Times New Roman"/>
              </w:rPr>
              <w:t>£</w:t>
            </w:r>
            <w:r>
              <w:t>431</w:t>
            </w:r>
          </w:p>
          <w:p w14:paraId="76829CEC" w14:textId="77777777" w:rsidR="00B41009" w:rsidRDefault="004B2BC3" w:rsidP="00245EEF">
            <w:pPr>
              <w:pStyle w:val="Header"/>
              <w:tabs>
                <w:tab w:val="clear" w:pos="4513"/>
                <w:tab w:val="clear" w:pos="9026"/>
              </w:tabs>
              <w:spacing w:line="480" w:lineRule="auto"/>
            </w:pPr>
            <w:r>
              <w:t>(PREFERENCE) Dividends=</w:t>
            </w:r>
            <w:r>
              <w:rPr>
                <w:rFonts w:cs="Times New Roman"/>
              </w:rPr>
              <w:t>£</w:t>
            </w:r>
            <w:r>
              <w:t>NIL</w:t>
            </w:r>
          </w:p>
          <w:p w14:paraId="0BCAEEBE" w14:textId="0B186EC0" w:rsidR="00B41009" w:rsidRDefault="004B2BC3" w:rsidP="00245EEF">
            <w:pPr>
              <w:pStyle w:val="Header"/>
              <w:tabs>
                <w:tab w:val="clear" w:pos="4513"/>
                <w:tab w:val="clear" w:pos="9026"/>
              </w:tabs>
              <w:spacing w:line="480" w:lineRule="auto"/>
            </w:pPr>
            <w:r>
              <w:t>Share</w:t>
            </w:r>
            <w:r w:rsidR="00B36D5C">
              <w:t>(</w:t>
            </w:r>
            <w:r>
              <w:t>units</w:t>
            </w:r>
            <w:r w:rsidR="00B36D5C">
              <w:t>)</w:t>
            </w:r>
            <w:r>
              <w:t xml:space="preserve"> </w:t>
            </w:r>
            <w:r w:rsidR="007A7FDA">
              <w:t>remaining as</w:t>
            </w:r>
            <w:r>
              <w:t xml:space="preserve"> Outstanding(</w:t>
            </w:r>
            <w:r w:rsidR="007A7FDA">
              <w:t>O/</w:t>
            </w:r>
            <w:proofErr w:type="gramStart"/>
            <w:r w:rsidR="007A7FDA">
              <w:t>S</w:t>
            </w:r>
            <w:r>
              <w:t>)=</w:t>
            </w:r>
            <w:proofErr w:type="gramEnd"/>
            <w:r>
              <w:t>206 shares</w:t>
            </w:r>
          </w:p>
          <w:p w14:paraId="03359CCF" w14:textId="74AE8061" w:rsidR="00B41009" w:rsidRPr="000303AD" w:rsidRDefault="004B2BC3" w:rsidP="00245EEF">
            <w:pPr>
              <w:pStyle w:val="Header"/>
              <w:tabs>
                <w:tab w:val="clear" w:pos="4513"/>
                <w:tab w:val="clear" w:pos="9026"/>
              </w:tabs>
              <w:spacing w:line="480" w:lineRule="auto"/>
              <w:rPr>
                <w:rFonts w:eastAsiaTheme="minorEastAsia"/>
              </w:rPr>
            </w:pPr>
            <w:r>
              <w:rPr>
                <w:rFonts w:eastAsiaTheme="minorEastAsia"/>
              </w:rPr>
              <w:t>As found</w:t>
            </w:r>
            <w:r w:rsidRPr="000303AD">
              <w:rPr>
                <w:rFonts w:eastAsiaTheme="minorEastAsia"/>
              </w:rPr>
              <w:t xml:space="preserve">, </w:t>
            </w:r>
            <w:r w:rsidR="007A7FDA">
              <w:rPr>
                <w:rFonts w:eastAsiaTheme="minorEastAsia"/>
              </w:rPr>
              <w:t>‘</w:t>
            </w:r>
            <w:r w:rsidRPr="00F15D62">
              <w:rPr>
                <w:rFonts w:eastAsiaTheme="minorEastAsia"/>
                <w:i/>
                <w:iCs/>
              </w:rPr>
              <w:t>E</w:t>
            </w:r>
            <w:r w:rsidR="007A7FDA">
              <w:rPr>
                <w:rFonts w:eastAsiaTheme="minorEastAsia"/>
                <w:i/>
                <w:iCs/>
              </w:rPr>
              <w:t>/</w:t>
            </w:r>
            <w:proofErr w:type="spellStart"/>
            <w:r w:rsidRPr="00F15D62">
              <w:rPr>
                <w:rFonts w:eastAsiaTheme="minorEastAsia"/>
                <w:i/>
                <w:iCs/>
              </w:rPr>
              <w:t>P.Sh</w:t>
            </w:r>
            <w:proofErr w:type="spellEnd"/>
            <w:r w:rsidRPr="00F15D62">
              <w:rPr>
                <w:rFonts w:eastAsiaTheme="minorEastAsia"/>
                <w:i/>
                <w:iCs/>
              </w:rPr>
              <w:t>.</w:t>
            </w:r>
            <w:r w:rsidR="007A7FDA">
              <w:rPr>
                <w:rFonts w:eastAsiaTheme="minorEastAsia"/>
                <w:i/>
                <w:iCs/>
              </w:rPr>
              <w:t>’</w:t>
            </w:r>
            <w:r w:rsidRPr="000303AD">
              <w:rPr>
                <w:rFonts w:eastAsiaTheme="minorEastAsia"/>
              </w:rPr>
              <w:t xml:space="preserve">, </w:t>
            </w:r>
            <w:r>
              <w:rPr>
                <w:rFonts w:eastAsiaTheme="minorEastAsia"/>
              </w:rPr>
              <w:t>here is</w:t>
            </w:r>
            <w:r w:rsidRPr="000303AD">
              <w:rPr>
                <w:rFonts w:eastAsiaTheme="minorEastAsia"/>
              </w:rPr>
              <w:t>;</w:t>
            </w:r>
          </w:p>
          <w:p w14:paraId="3ACD6400" w14:textId="137B6218" w:rsidR="00B41009" w:rsidRPr="00F15D62" w:rsidRDefault="004B2BC3" w:rsidP="00245EEF">
            <w:pPr>
              <w:rPr>
                <w:rFonts w:eastAsiaTheme="minorEastAsia"/>
              </w:rPr>
            </w:pPr>
            <w:r w:rsidRPr="00F15D62">
              <w:rPr>
                <w:rFonts w:eastAsiaTheme="minorEastAsia"/>
                <w:i/>
                <w:iCs/>
              </w:rPr>
              <w:t>E</w:t>
            </w:r>
            <w:r w:rsidR="007A7FDA">
              <w:rPr>
                <w:rFonts w:eastAsiaTheme="minorEastAsia"/>
                <w:i/>
                <w:iCs/>
              </w:rPr>
              <w:t>/</w:t>
            </w:r>
            <w:proofErr w:type="spellStart"/>
            <w:r w:rsidRPr="00F15D62">
              <w:rPr>
                <w:rFonts w:eastAsiaTheme="minorEastAsia"/>
                <w:i/>
                <w:iCs/>
              </w:rPr>
              <w:t>P.Sh</w:t>
            </w:r>
            <w:proofErr w:type="spellEnd"/>
            <w:r w:rsidRPr="00F15D62">
              <w:rPr>
                <w:rFonts w:eastAsiaTheme="minorEastAsia"/>
                <w:i/>
                <w:iCs/>
              </w:rPr>
              <w:t>.</w:t>
            </w:r>
            <w:r>
              <w:t>=</w:t>
            </w:r>
            <m:oMath>
              <m:f>
                <m:fPr>
                  <m:ctrlPr>
                    <w:rPr>
                      <w:rFonts w:ascii="Cambria Math" w:hAnsi="Cambria Math"/>
                      <w:i/>
                    </w:rPr>
                  </m:ctrlPr>
                </m:fPr>
                <m:num>
                  <m:r>
                    <m:rPr>
                      <m:sty m:val="p"/>
                    </m:rPr>
                    <w:rPr>
                      <w:rFonts w:ascii="Cambria Math" w:hAnsi="Cambria Math" w:cs="Times New Roman"/>
                    </w:rPr>
                    <m:t>£431 -nil</m:t>
                  </m:r>
                </m:num>
                <m:den>
                  <m:r>
                    <m:rPr>
                      <m:sty m:val="p"/>
                    </m:rPr>
                    <w:rPr>
                      <w:rFonts w:ascii="Cambria Math" w:hAnsi="Cambria Math" w:cs="Times New Roman"/>
                    </w:rPr>
                    <m:t>206 Shares</m:t>
                  </m:r>
                </m:den>
              </m:f>
            </m:oMath>
            <w:r>
              <w:t>=</w:t>
            </w:r>
            <w:r w:rsidRPr="007819CF">
              <w:rPr>
                <w:rFonts w:cs="Times New Roman"/>
                <w:b/>
                <w:bCs/>
                <w:i/>
                <w:u w:val="single"/>
              </w:rPr>
              <w:t>£</w:t>
            </w:r>
            <w:r w:rsidRPr="007819CF">
              <w:rPr>
                <w:b/>
                <w:bCs/>
                <w:i/>
                <w:u w:val="single"/>
              </w:rPr>
              <w:t xml:space="preserve">2.092 </w:t>
            </w:r>
            <w:r>
              <w:rPr>
                <w:b/>
                <w:bCs/>
                <w:i/>
                <w:u w:val="single"/>
              </w:rPr>
              <w:t>(</w:t>
            </w:r>
            <w:r w:rsidR="007A7FDA">
              <w:rPr>
                <w:b/>
                <w:bCs/>
                <w:i/>
                <w:u w:val="single"/>
              </w:rPr>
              <w:t>taken as</w:t>
            </w:r>
            <w:r w:rsidR="007A7FDA" w:rsidRPr="007819CF">
              <w:rPr>
                <w:rFonts w:cs="Times New Roman"/>
                <w:b/>
                <w:bCs/>
                <w:i/>
                <w:u w:val="single"/>
              </w:rPr>
              <w:t xml:space="preserve"> </w:t>
            </w:r>
            <w:r w:rsidRPr="007819CF">
              <w:rPr>
                <w:rFonts w:cs="Times New Roman"/>
                <w:b/>
                <w:bCs/>
                <w:i/>
                <w:u w:val="single"/>
              </w:rPr>
              <w:t>£</w:t>
            </w:r>
            <w:r w:rsidRPr="007819CF">
              <w:rPr>
                <w:b/>
                <w:bCs/>
                <w:i/>
                <w:u w:val="single"/>
              </w:rPr>
              <w:t>2.10</w:t>
            </w:r>
            <w:r>
              <w:rPr>
                <w:b/>
                <w:bCs/>
                <w:i/>
                <w:u w:val="single"/>
              </w:rPr>
              <w:t>)</w:t>
            </w:r>
          </w:p>
        </w:tc>
      </w:tr>
    </w:tbl>
    <w:p w14:paraId="1C4049C7" w14:textId="49A74971" w:rsidR="00B41009" w:rsidRDefault="00B41009" w:rsidP="00B41009">
      <w:pPr>
        <w:pStyle w:val="Header"/>
        <w:tabs>
          <w:tab w:val="clear" w:pos="4513"/>
          <w:tab w:val="clear" w:pos="9026"/>
        </w:tabs>
        <w:spacing w:after="160" w:line="480" w:lineRule="auto"/>
      </w:pPr>
    </w:p>
    <w:p w14:paraId="31B94F17" w14:textId="1FD1F212" w:rsidR="00447414" w:rsidRDefault="004B2BC3" w:rsidP="00447414">
      <w:r>
        <w:t xml:space="preserve">Finding the </w:t>
      </w:r>
      <w:r w:rsidR="007A7FDA" w:rsidRPr="00F15D62">
        <w:rPr>
          <w:rFonts w:eastAsiaTheme="minorEastAsia"/>
          <w:i/>
          <w:iCs/>
        </w:rPr>
        <w:t>E</w:t>
      </w:r>
      <w:r w:rsidR="007A7FDA">
        <w:rPr>
          <w:rFonts w:eastAsiaTheme="minorEastAsia"/>
          <w:i/>
          <w:iCs/>
        </w:rPr>
        <w:t>/</w:t>
      </w:r>
      <w:proofErr w:type="spellStart"/>
      <w:r w:rsidR="007A7FDA" w:rsidRPr="00F15D62">
        <w:rPr>
          <w:rFonts w:eastAsiaTheme="minorEastAsia"/>
          <w:i/>
          <w:iCs/>
        </w:rPr>
        <w:t>P.Sh</w:t>
      </w:r>
      <w:proofErr w:type="spellEnd"/>
      <w:r w:rsidR="007A7FDA" w:rsidRPr="00F15D62">
        <w:rPr>
          <w:rFonts w:eastAsiaTheme="minorEastAsia"/>
          <w:i/>
          <w:iCs/>
        </w:rPr>
        <w:t>.</w:t>
      </w:r>
      <w:r>
        <w:t xml:space="preserve"> for </w:t>
      </w:r>
      <w:proofErr w:type="gramStart"/>
      <w:r>
        <w:t>2019:-</w:t>
      </w:r>
      <w:proofErr w:type="gramEnd"/>
    </w:p>
    <w:tbl>
      <w:tblPr>
        <w:tblStyle w:val="TableGrid"/>
        <w:tblW w:w="0" w:type="auto"/>
        <w:tblLook w:val="04A0" w:firstRow="1" w:lastRow="0" w:firstColumn="1" w:lastColumn="0" w:noHBand="0" w:noVBand="1"/>
      </w:tblPr>
      <w:tblGrid>
        <w:gridCol w:w="9016"/>
      </w:tblGrid>
      <w:tr w:rsidR="00C10012" w14:paraId="3F8117BE" w14:textId="77777777" w:rsidTr="00B36D5C">
        <w:tc>
          <w:tcPr>
            <w:tcW w:w="5665" w:type="dxa"/>
          </w:tcPr>
          <w:p w14:paraId="2B56E44D" w14:textId="754008DC" w:rsidR="00447414" w:rsidRDefault="004B2BC3" w:rsidP="00245EEF">
            <w:pPr>
              <w:jc w:val="center"/>
            </w:pPr>
            <w:r w:rsidRPr="006D4A0E">
              <w:rPr>
                <w:b/>
                <w:bCs/>
                <w:i/>
                <w:iCs/>
              </w:rPr>
              <w:t>20</w:t>
            </w:r>
            <w:r>
              <w:rPr>
                <w:b/>
                <w:bCs/>
                <w:i/>
                <w:iCs/>
              </w:rPr>
              <w:t>19</w:t>
            </w:r>
            <w:r w:rsidR="002E2689">
              <w:rPr>
                <w:b/>
                <w:bCs/>
                <w:i/>
                <w:iCs/>
              </w:rPr>
              <w:t>-</w:t>
            </w:r>
            <w:r>
              <w:rPr>
                <w:b/>
                <w:bCs/>
                <w:i/>
                <w:iCs/>
              </w:rPr>
              <w:t>Calculations</w:t>
            </w:r>
          </w:p>
        </w:tc>
      </w:tr>
      <w:tr w:rsidR="00C10012" w14:paraId="55293973" w14:textId="77777777" w:rsidTr="00B36D5C">
        <w:tc>
          <w:tcPr>
            <w:tcW w:w="5665" w:type="dxa"/>
          </w:tcPr>
          <w:p w14:paraId="5678AF96" w14:textId="77777777" w:rsidR="00447414" w:rsidRDefault="004B2BC3" w:rsidP="00245EEF">
            <w:r w:rsidRPr="00647EA2">
              <w:rPr>
                <w:i/>
                <w:iCs/>
              </w:rPr>
              <w:t>REVENUES(</w:t>
            </w:r>
            <w:proofErr w:type="gramStart"/>
            <w:r w:rsidRPr="00647EA2">
              <w:rPr>
                <w:i/>
                <w:iCs/>
              </w:rPr>
              <w:t>N.R.)</w:t>
            </w:r>
            <w:r>
              <w:t>=</w:t>
            </w:r>
            <w:proofErr w:type="gramEnd"/>
            <w:r>
              <w:rPr>
                <w:rFonts w:cs="Times New Roman"/>
              </w:rPr>
              <w:t>£</w:t>
            </w:r>
            <w:r>
              <w:t>366</w:t>
            </w:r>
          </w:p>
          <w:p w14:paraId="6EF4E5FB" w14:textId="77777777" w:rsidR="00447414" w:rsidRDefault="004B2BC3" w:rsidP="00245EEF">
            <w:pPr>
              <w:pStyle w:val="Header"/>
              <w:tabs>
                <w:tab w:val="clear" w:pos="4513"/>
                <w:tab w:val="clear" w:pos="9026"/>
              </w:tabs>
              <w:spacing w:line="480" w:lineRule="auto"/>
            </w:pPr>
            <w:r>
              <w:t>(PREFERENCE) Dividends=</w:t>
            </w:r>
            <w:r>
              <w:rPr>
                <w:rFonts w:cs="Times New Roman"/>
              </w:rPr>
              <w:t>£</w:t>
            </w:r>
            <w:r>
              <w:t>NIL</w:t>
            </w:r>
          </w:p>
          <w:p w14:paraId="4427BBE1" w14:textId="434974B2" w:rsidR="00447414" w:rsidRDefault="004B2BC3" w:rsidP="00245EEF">
            <w:pPr>
              <w:pStyle w:val="Header"/>
              <w:tabs>
                <w:tab w:val="clear" w:pos="4513"/>
                <w:tab w:val="clear" w:pos="9026"/>
              </w:tabs>
              <w:spacing w:line="480" w:lineRule="auto"/>
            </w:pPr>
            <w:r>
              <w:t>Share</w:t>
            </w:r>
            <w:r w:rsidR="00B36D5C">
              <w:t>(</w:t>
            </w:r>
            <w:r>
              <w:t>units</w:t>
            </w:r>
            <w:r w:rsidR="00B36D5C">
              <w:t>)</w:t>
            </w:r>
            <w:r>
              <w:t xml:space="preserve"> </w:t>
            </w:r>
            <w:r w:rsidR="007A7FDA">
              <w:t>remaining as</w:t>
            </w:r>
            <w:r>
              <w:t xml:space="preserve"> Outstanding(</w:t>
            </w:r>
            <w:r w:rsidR="007A7FDA">
              <w:t>O/S</w:t>
            </w:r>
            <w:r>
              <w:t>)=268 shares</w:t>
            </w:r>
          </w:p>
          <w:p w14:paraId="435F7D95" w14:textId="78F4AB41" w:rsidR="00447414" w:rsidRDefault="004B2BC3" w:rsidP="00245EEF">
            <w:pPr>
              <w:rPr>
                <w:rFonts w:eastAsiaTheme="minorEastAsia"/>
              </w:rPr>
            </w:pPr>
            <w:r>
              <w:rPr>
                <w:rFonts w:eastAsiaTheme="minorEastAsia"/>
              </w:rPr>
              <w:t xml:space="preserve">As found, </w:t>
            </w:r>
            <w:r w:rsidR="007A7FDA">
              <w:rPr>
                <w:rFonts w:eastAsiaTheme="minorEastAsia"/>
              </w:rPr>
              <w:t>‘</w:t>
            </w:r>
            <w:r w:rsidRPr="00F15D62">
              <w:rPr>
                <w:rFonts w:eastAsiaTheme="minorEastAsia"/>
                <w:i/>
                <w:iCs/>
              </w:rPr>
              <w:t>E</w:t>
            </w:r>
            <w:r w:rsidR="007A7FDA">
              <w:rPr>
                <w:rFonts w:eastAsiaTheme="minorEastAsia"/>
                <w:i/>
                <w:iCs/>
              </w:rPr>
              <w:t>/</w:t>
            </w:r>
            <w:proofErr w:type="spellStart"/>
            <w:r w:rsidRPr="00F15D62">
              <w:rPr>
                <w:rFonts w:eastAsiaTheme="minorEastAsia"/>
                <w:i/>
                <w:iCs/>
              </w:rPr>
              <w:t>P.Sh</w:t>
            </w:r>
            <w:proofErr w:type="spellEnd"/>
            <w:r w:rsidRPr="00F15D62">
              <w:rPr>
                <w:rFonts w:eastAsiaTheme="minorEastAsia"/>
                <w:i/>
                <w:iCs/>
              </w:rPr>
              <w:t>.</w:t>
            </w:r>
            <w:r w:rsidR="007A7FDA">
              <w:rPr>
                <w:rFonts w:eastAsiaTheme="minorEastAsia"/>
                <w:i/>
                <w:iCs/>
              </w:rPr>
              <w:t>’</w:t>
            </w:r>
            <w:r>
              <w:rPr>
                <w:rFonts w:eastAsiaTheme="minorEastAsia"/>
              </w:rPr>
              <w:t>, here is;</w:t>
            </w:r>
          </w:p>
          <w:p w14:paraId="4161849C" w14:textId="7D8E8CBF" w:rsidR="00447414" w:rsidRPr="00F15D62" w:rsidRDefault="004B2BC3" w:rsidP="00245EEF">
            <w:pPr>
              <w:rPr>
                <w:rFonts w:eastAsiaTheme="minorEastAsia"/>
              </w:rPr>
            </w:pPr>
            <w:r w:rsidRPr="00F15D62">
              <w:rPr>
                <w:rFonts w:eastAsiaTheme="minorEastAsia"/>
                <w:i/>
                <w:iCs/>
              </w:rPr>
              <w:t>E</w:t>
            </w:r>
            <w:r w:rsidR="007A7FDA">
              <w:rPr>
                <w:rFonts w:eastAsiaTheme="minorEastAsia"/>
                <w:i/>
                <w:iCs/>
              </w:rPr>
              <w:t>/</w:t>
            </w:r>
            <w:proofErr w:type="spellStart"/>
            <w:r w:rsidRPr="00F15D62">
              <w:rPr>
                <w:rFonts w:eastAsiaTheme="minorEastAsia"/>
                <w:i/>
                <w:iCs/>
              </w:rPr>
              <w:t>P.Sh</w:t>
            </w:r>
            <w:proofErr w:type="spellEnd"/>
            <w:r w:rsidRPr="00F15D62">
              <w:rPr>
                <w:rFonts w:eastAsiaTheme="minorEastAsia"/>
                <w:i/>
                <w:iCs/>
              </w:rPr>
              <w:t>.</w:t>
            </w:r>
            <w:r>
              <w:t>=</w:t>
            </w:r>
            <m:oMath>
              <m:f>
                <m:fPr>
                  <m:ctrlPr>
                    <w:rPr>
                      <w:rFonts w:ascii="Cambria Math" w:hAnsi="Cambria Math"/>
                      <w:i/>
                    </w:rPr>
                  </m:ctrlPr>
                </m:fPr>
                <m:num>
                  <m:r>
                    <m:rPr>
                      <m:sty m:val="p"/>
                    </m:rPr>
                    <w:rPr>
                      <w:rFonts w:ascii="Cambria Math" w:hAnsi="Cambria Math" w:cs="Times New Roman"/>
                    </w:rPr>
                    <m:t>£366 -nil</m:t>
                  </m:r>
                </m:num>
                <m:den>
                  <m:r>
                    <m:rPr>
                      <m:sty m:val="p"/>
                    </m:rPr>
                    <w:rPr>
                      <w:rFonts w:ascii="Cambria Math" w:hAnsi="Cambria Math" w:cs="Times New Roman"/>
                    </w:rPr>
                    <m:t>268 Shares</m:t>
                  </m:r>
                </m:den>
              </m:f>
            </m:oMath>
            <w:r>
              <w:t>=</w:t>
            </w:r>
            <w:r w:rsidRPr="000303AD">
              <w:rPr>
                <w:rFonts w:cs="Times New Roman"/>
                <w:b/>
                <w:bCs/>
                <w:i/>
                <w:u w:val="single"/>
              </w:rPr>
              <w:t>£</w:t>
            </w:r>
            <w:r w:rsidRPr="000303AD">
              <w:rPr>
                <w:b/>
                <w:bCs/>
                <w:i/>
                <w:u w:val="single"/>
              </w:rPr>
              <w:t xml:space="preserve">1.365 </w:t>
            </w:r>
            <w:r>
              <w:rPr>
                <w:b/>
                <w:bCs/>
                <w:i/>
                <w:u w:val="single"/>
              </w:rPr>
              <w:t>(</w:t>
            </w:r>
            <w:r w:rsidR="007A7FDA">
              <w:rPr>
                <w:b/>
                <w:bCs/>
                <w:i/>
                <w:u w:val="single"/>
              </w:rPr>
              <w:t>taken as</w:t>
            </w:r>
            <w:r w:rsidRPr="00434176">
              <w:rPr>
                <w:b/>
                <w:bCs/>
                <w:i/>
                <w:u w:val="single"/>
              </w:rPr>
              <w:t xml:space="preserve"> </w:t>
            </w:r>
            <w:r w:rsidRPr="000303AD">
              <w:rPr>
                <w:rFonts w:cs="Times New Roman"/>
                <w:b/>
                <w:bCs/>
                <w:i/>
                <w:u w:val="single"/>
              </w:rPr>
              <w:t>£</w:t>
            </w:r>
            <w:r w:rsidRPr="000303AD">
              <w:rPr>
                <w:b/>
                <w:bCs/>
                <w:i/>
                <w:u w:val="single"/>
              </w:rPr>
              <w:t>1.37</w:t>
            </w:r>
            <w:r>
              <w:rPr>
                <w:b/>
                <w:bCs/>
                <w:i/>
                <w:u w:val="single"/>
              </w:rPr>
              <w:t>)</w:t>
            </w:r>
          </w:p>
        </w:tc>
      </w:tr>
    </w:tbl>
    <w:p w14:paraId="2456A724" w14:textId="77777777" w:rsidR="00447414" w:rsidRDefault="00447414" w:rsidP="00B41009">
      <w:pPr>
        <w:pStyle w:val="Header"/>
        <w:tabs>
          <w:tab w:val="clear" w:pos="4513"/>
          <w:tab w:val="clear" w:pos="9026"/>
        </w:tabs>
        <w:spacing w:after="160" w:line="480" w:lineRule="auto"/>
      </w:pPr>
    </w:p>
    <w:p w14:paraId="697BC267" w14:textId="7041473C" w:rsidR="00B41009" w:rsidRPr="000303AD" w:rsidRDefault="004B2BC3" w:rsidP="00594B76">
      <w:pPr>
        <w:pStyle w:val="BodyText"/>
      </w:pPr>
      <w:r w:rsidRPr="000303AD">
        <w:t>(</w:t>
      </w:r>
      <w:proofErr w:type="gramStart"/>
      <w:r>
        <w:t>2.a.</w:t>
      </w:r>
      <w:proofErr w:type="gramEnd"/>
      <w:r w:rsidRPr="000303AD">
        <w:t>4.)NET PROFIT MARGIN(</w:t>
      </w:r>
      <w:proofErr w:type="spellStart"/>
      <w:r w:rsidRPr="000303AD">
        <w:t>N.P.</w:t>
      </w:r>
      <w:r>
        <w:t>margins</w:t>
      </w:r>
      <w:proofErr w:type="spellEnd"/>
      <w:r w:rsidRPr="000303AD">
        <w:t>)</w:t>
      </w:r>
    </w:p>
    <w:tbl>
      <w:tblPr>
        <w:tblStyle w:val="TableGrid"/>
        <w:tblW w:w="0" w:type="auto"/>
        <w:tblLook w:val="04A0" w:firstRow="1" w:lastRow="0" w:firstColumn="1" w:lastColumn="0" w:noHBand="0" w:noVBand="1"/>
      </w:tblPr>
      <w:tblGrid>
        <w:gridCol w:w="9016"/>
      </w:tblGrid>
      <w:tr w:rsidR="00C10012" w14:paraId="18222F6C" w14:textId="77777777" w:rsidTr="00245EEF">
        <w:tc>
          <w:tcPr>
            <w:tcW w:w="4815" w:type="dxa"/>
            <w:vAlign w:val="center"/>
          </w:tcPr>
          <w:p w14:paraId="4BDDD431" w14:textId="189A3547" w:rsidR="00B41009" w:rsidRPr="00FC19B7" w:rsidRDefault="004B2BC3" w:rsidP="00245EEF">
            <w:pPr>
              <w:jc w:val="center"/>
              <w:rPr>
                <w:b/>
                <w:bCs/>
                <w:i/>
                <w:iCs/>
              </w:rPr>
            </w:pPr>
            <w:proofErr w:type="gramStart"/>
            <w:r>
              <w:rPr>
                <w:b/>
                <w:bCs/>
                <w:i/>
                <w:iCs/>
              </w:rPr>
              <w:t>-:</w:t>
            </w:r>
            <w:r w:rsidRPr="00FC19B7">
              <w:rPr>
                <w:b/>
                <w:bCs/>
                <w:i/>
                <w:iCs/>
              </w:rPr>
              <w:t>Formula</w:t>
            </w:r>
            <w:r w:rsidR="007A7FDA">
              <w:rPr>
                <w:b/>
                <w:bCs/>
                <w:i/>
                <w:iCs/>
              </w:rPr>
              <w:t>s</w:t>
            </w:r>
            <w:proofErr w:type="gramEnd"/>
            <w:r w:rsidRPr="00FC19B7">
              <w:rPr>
                <w:b/>
                <w:bCs/>
                <w:i/>
                <w:iCs/>
              </w:rPr>
              <w:t>:-</w:t>
            </w:r>
          </w:p>
        </w:tc>
      </w:tr>
      <w:tr w:rsidR="00C10012" w14:paraId="02D269B8" w14:textId="77777777" w:rsidTr="00245EEF">
        <w:trPr>
          <w:trHeight w:val="989"/>
        </w:trPr>
        <w:tc>
          <w:tcPr>
            <w:tcW w:w="4815" w:type="dxa"/>
            <w:vAlign w:val="center"/>
          </w:tcPr>
          <w:p w14:paraId="728210FB" w14:textId="77777777" w:rsidR="00B41009" w:rsidRPr="00FC19B7" w:rsidRDefault="004B2BC3" w:rsidP="00245EEF">
            <w:pPr>
              <w:jc w:val="center"/>
              <w:rPr>
                <w:rFonts w:eastAsiaTheme="minorEastAsia"/>
              </w:rPr>
            </w:pPr>
            <w:proofErr w:type="spellStart"/>
            <w:r w:rsidRPr="000303AD">
              <w:rPr>
                <w:i/>
              </w:rPr>
              <w:t>N.</w:t>
            </w:r>
            <w:proofErr w:type="gramStart"/>
            <w:r w:rsidRPr="000303AD">
              <w:rPr>
                <w:i/>
              </w:rPr>
              <w:t>P.</w:t>
            </w:r>
            <w:r>
              <w:rPr>
                <w:i/>
              </w:rPr>
              <w:t>m</w:t>
            </w:r>
            <w:r w:rsidRPr="000303AD">
              <w:rPr>
                <w:i/>
              </w:rPr>
              <w:t>argin</w:t>
            </w:r>
            <w:r>
              <w:t>s</w:t>
            </w:r>
            <w:proofErr w:type="spellEnd"/>
            <w:proofErr w:type="gramEnd"/>
            <w:r>
              <w:t>=</w:t>
            </w:r>
            <m:oMath>
              <m:f>
                <m:fPr>
                  <m:ctrlPr>
                    <w:rPr>
                      <w:rFonts w:ascii="Cambria Math" w:hAnsi="Cambria Math"/>
                      <w:i/>
                    </w:rPr>
                  </m:ctrlPr>
                </m:fPr>
                <m:num>
                  <m:r>
                    <w:rPr>
                      <w:rFonts w:ascii="Cambria Math" w:hAnsi="Cambria Math"/>
                    </w:rPr>
                    <m:t>NET REVENUE or PROFIT</m:t>
                  </m:r>
                  <m:d>
                    <m:dPr>
                      <m:ctrlPr>
                        <w:rPr>
                          <w:rFonts w:ascii="Cambria Math" w:hAnsi="Cambria Math"/>
                          <w:i/>
                        </w:rPr>
                      </m:ctrlPr>
                    </m:dPr>
                    <m:e>
                      <m:r>
                        <w:rPr>
                          <w:rFonts w:ascii="Cambria Math" w:hAnsi="Cambria Math"/>
                        </w:rPr>
                        <m:t>NI</m:t>
                      </m:r>
                    </m:e>
                  </m:d>
                </m:num>
                <m:den>
                  <m:r>
                    <w:rPr>
                      <w:rFonts w:ascii="Cambria Math" w:hAnsi="Cambria Math"/>
                    </w:rPr>
                    <m:t>TOTAL REVENUE</m:t>
                  </m:r>
                </m:den>
              </m:f>
              <m:r>
                <w:rPr>
                  <w:rFonts w:ascii="Cambria Math" w:hAnsi="Cambria Math"/>
                </w:rPr>
                <m:t>*100</m:t>
              </m:r>
            </m:oMath>
          </w:p>
        </w:tc>
      </w:tr>
    </w:tbl>
    <w:p w14:paraId="5D2E671F" w14:textId="77777777" w:rsidR="00B41009" w:rsidRDefault="00B41009" w:rsidP="00B41009"/>
    <w:p w14:paraId="583701B4" w14:textId="597E1515" w:rsidR="00B41009" w:rsidRDefault="004B2BC3" w:rsidP="00B41009">
      <w:pPr>
        <w:rPr>
          <w:b/>
          <w:bCs/>
          <w:i/>
          <w:iCs/>
          <w:u w:val="single"/>
        </w:rPr>
      </w:pPr>
      <w:proofErr w:type="gramStart"/>
      <w:r>
        <w:rPr>
          <w:b/>
          <w:bCs/>
          <w:i/>
          <w:iCs/>
          <w:u w:val="single"/>
        </w:rPr>
        <w:t>Findings</w:t>
      </w:r>
      <w:r w:rsidRPr="00FC19B7">
        <w:rPr>
          <w:b/>
          <w:bCs/>
          <w:i/>
          <w:iCs/>
          <w:u w:val="single"/>
        </w:rPr>
        <w:t>:-</w:t>
      </w:r>
      <w:proofErr w:type="gramEnd"/>
    </w:p>
    <w:p w14:paraId="1542A7B3" w14:textId="2C8B4A99" w:rsidR="00447414" w:rsidRPr="00447414" w:rsidRDefault="004B2BC3" w:rsidP="00B41009">
      <w:r>
        <w:t xml:space="preserve">Finding the </w:t>
      </w:r>
      <w:proofErr w:type="spellStart"/>
      <w:r w:rsidR="00482B49" w:rsidRPr="0046606A">
        <w:rPr>
          <w:i/>
        </w:rPr>
        <w:t>N.</w:t>
      </w:r>
      <w:proofErr w:type="gramStart"/>
      <w:r w:rsidR="00482B49" w:rsidRPr="0046606A">
        <w:rPr>
          <w:i/>
        </w:rPr>
        <w:t>P.margins</w:t>
      </w:r>
      <w:proofErr w:type="spellEnd"/>
      <w:proofErr w:type="gramEnd"/>
      <w:r>
        <w:t xml:space="preserve"> for 2020:-</w:t>
      </w:r>
    </w:p>
    <w:tbl>
      <w:tblPr>
        <w:tblStyle w:val="TableGrid"/>
        <w:tblW w:w="0" w:type="auto"/>
        <w:tblLook w:val="04A0" w:firstRow="1" w:lastRow="0" w:firstColumn="1" w:lastColumn="0" w:noHBand="0" w:noVBand="1"/>
      </w:tblPr>
      <w:tblGrid>
        <w:gridCol w:w="9016"/>
      </w:tblGrid>
      <w:tr w:rsidR="00C10012" w14:paraId="03445126" w14:textId="77777777" w:rsidTr="00245EEF">
        <w:tc>
          <w:tcPr>
            <w:tcW w:w="5382" w:type="dxa"/>
          </w:tcPr>
          <w:p w14:paraId="51494762" w14:textId="1844DA16" w:rsidR="00B41009" w:rsidRPr="006D4A0E" w:rsidRDefault="004B2BC3" w:rsidP="00245EEF">
            <w:pPr>
              <w:jc w:val="center"/>
              <w:rPr>
                <w:b/>
                <w:bCs/>
                <w:i/>
                <w:iCs/>
              </w:rPr>
            </w:pPr>
            <w:r w:rsidRPr="006D4A0E">
              <w:rPr>
                <w:b/>
                <w:bCs/>
                <w:i/>
                <w:iCs/>
              </w:rPr>
              <w:t>2020</w:t>
            </w:r>
            <w:r w:rsidR="002E2689">
              <w:rPr>
                <w:b/>
                <w:bCs/>
                <w:i/>
                <w:iCs/>
              </w:rPr>
              <w:t>-</w:t>
            </w:r>
            <w:r>
              <w:rPr>
                <w:b/>
                <w:bCs/>
                <w:i/>
                <w:iCs/>
              </w:rPr>
              <w:t>Calculations</w:t>
            </w:r>
          </w:p>
        </w:tc>
      </w:tr>
      <w:tr w:rsidR="00C10012" w14:paraId="744C9A2A" w14:textId="77777777" w:rsidTr="00245EEF">
        <w:tc>
          <w:tcPr>
            <w:tcW w:w="5382" w:type="dxa"/>
          </w:tcPr>
          <w:p w14:paraId="6EE9CA69" w14:textId="77777777" w:rsidR="00B41009" w:rsidRDefault="004B2BC3" w:rsidP="00245EEF">
            <w:r>
              <w:t xml:space="preserve">(NET) </w:t>
            </w:r>
            <w:proofErr w:type="gramStart"/>
            <w:r>
              <w:t>incomes(</w:t>
            </w:r>
            <w:proofErr w:type="gramEnd"/>
            <w:r>
              <w:t>N.I.)=</w:t>
            </w:r>
            <w:r>
              <w:rPr>
                <w:rFonts w:cs="Times New Roman"/>
              </w:rPr>
              <w:t>£</w:t>
            </w:r>
            <w:r>
              <w:t>431</w:t>
            </w:r>
          </w:p>
          <w:p w14:paraId="1A07136A" w14:textId="3DDA6088" w:rsidR="00B41009" w:rsidRDefault="004B2BC3" w:rsidP="00245EEF">
            <w:r>
              <w:t>GROSS Earnings (SALES)=</w:t>
            </w:r>
            <w:r>
              <w:rPr>
                <w:rFonts w:cs="Times New Roman"/>
              </w:rPr>
              <w:t>£6,738</w:t>
            </w:r>
          </w:p>
          <w:p w14:paraId="1C8077E4" w14:textId="3BCEC072" w:rsidR="00B41009" w:rsidRPr="0046606A" w:rsidRDefault="004B2BC3" w:rsidP="00245EEF">
            <w:pPr>
              <w:pStyle w:val="Header"/>
              <w:tabs>
                <w:tab w:val="clear" w:pos="4513"/>
                <w:tab w:val="clear" w:pos="9026"/>
              </w:tabs>
              <w:spacing w:line="480" w:lineRule="auto"/>
              <w:rPr>
                <w:rFonts w:eastAsiaTheme="minorEastAsia"/>
              </w:rPr>
            </w:pPr>
            <w:r>
              <w:rPr>
                <w:rFonts w:eastAsiaTheme="minorEastAsia"/>
              </w:rPr>
              <w:t>As found</w:t>
            </w:r>
            <w:r w:rsidRPr="0046606A">
              <w:rPr>
                <w:rFonts w:eastAsiaTheme="minorEastAsia"/>
              </w:rPr>
              <w:t xml:space="preserve">, </w:t>
            </w:r>
            <w:r w:rsidR="00482B49" w:rsidRPr="00482B49">
              <w:rPr>
                <w:rFonts w:eastAsiaTheme="minorEastAsia"/>
                <w:i/>
                <w:iCs/>
              </w:rPr>
              <w:t>‘</w:t>
            </w:r>
            <w:proofErr w:type="spellStart"/>
            <w:r w:rsidRPr="00482B49">
              <w:rPr>
                <w:rFonts w:eastAsiaTheme="minorEastAsia"/>
                <w:i/>
                <w:iCs/>
              </w:rPr>
              <w:t>N.</w:t>
            </w:r>
            <w:proofErr w:type="gramStart"/>
            <w:r w:rsidRPr="00482B49">
              <w:rPr>
                <w:rFonts w:eastAsiaTheme="minorEastAsia"/>
                <w:i/>
                <w:iCs/>
              </w:rPr>
              <w:t>P.margins</w:t>
            </w:r>
            <w:proofErr w:type="spellEnd"/>
            <w:proofErr w:type="gramEnd"/>
            <w:r w:rsidR="00482B49" w:rsidRPr="00482B49">
              <w:rPr>
                <w:rFonts w:eastAsiaTheme="minorEastAsia"/>
                <w:i/>
                <w:iCs/>
              </w:rPr>
              <w:t>’</w:t>
            </w:r>
            <w:r w:rsidRPr="0046606A">
              <w:rPr>
                <w:rFonts w:eastAsiaTheme="minorEastAsia"/>
              </w:rPr>
              <w:t xml:space="preserve">, </w:t>
            </w:r>
            <w:r>
              <w:rPr>
                <w:rFonts w:eastAsiaTheme="minorEastAsia"/>
              </w:rPr>
              <w:t>here is</w:t>
            </w:r>
            <w:r w:rsidRPr="0046606A">
              <w:rPr>
                <w:rFonts w:eastAsiaTheme="minorEastAsia"/>
              </w:rPr>
              <w:t>;</w:t>
            </w:r>
          </w:p>
          <w:p w14:paraId="07842A04" w14:textId="14E64682" w:rsidR="00B41009" w:rsidRPr="00647EA2" w:rsidRDefault="004B2BC3" w:rsidP="00245EEF">
            <w:pPr>
              <w:rPr>
                <w:rFonts w:eastAsiaTheme="minorEastAsia"/>
              </w:rPr>
            </w:pPr>
            <w:proofErr w:type="spellStart"/>
            <w:r w:rsidRPr="0046606A">
              <w:rPr>
                <w:i/>
              </w:rPr>
              <w:t>N.</w:t>
            </w:r>
            <w:proofErr w:type="gramStart"/>
            <w:r w:rsidRPr="0046606A">
              <w:rPr>
                <w:i/>
              </w:rPr>
              <w:t>P.margins</w:t>
            </w:r>
            <w:proofErr w:type="spellEnd"/>
            <w:proofErr w:type="gramEnd"/>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431</m:t>
                  </m:r>
                </m:num>
                <m:den>
                  <m:r>
                    <m:rPr>
                      <m:sty m:val="p"/>
                    </m:rPr>
                    <w:rPr>
                      <w:rFonts w:ascii="Cambria Math" w:hAnsi="Cambria Math" w:cs="Times New Roman"/>
                    </w:rPr>
                    <m:t>£6,738</m:t>
                  </m:r>
                </m:den>
              </m:f>
              <m:r>
                <w:rPr>
                  <w:rFonts w:ascii="Cambria Math" w:hAnsi="Cambria Math"/>
                </w:rPr>
                <m:t>*100</m:t>
              </m:r>
            </m:oMath>
            <w:r>
              <w:t>=</w:t>
            </w:r>
            <w:r w:rsidRPr="0046606A">
              <w:rPr>
                <w:rFonts w:cs="Times New Roman"/>
                <w:b/>
                <w:bCs/>
                <w:i/>
                <w:u w:val="single"/>
              </w:rPr>
              <w:t>6.396%</w:t>
            </w:r>
            <w:r w:rsidRPr="0046606A">
              <w:rPr>
                <w:b/>
                <w:bCs/>
                <w:i/>
                <w:u w:val="single"/>
              </w:rPr>
              <w:t xml:space="preserve"> </w:t>
            </w:r>
            <w:r>
              <w:rPr>
                <w:b/>
                <w:bCs/>
                <w:i/>
                <w:u w:val="single"/>
              </w:rPr>
              <w:t>(</w:t>
            </w:r>
            <w:r w:rsidR="00482B49">
              <w:rPr>
                <w:b/>
                <w:bCs/>
                <w:i/>
                <w:u w:val="single"/>
              </w:rPr>
              <w:t>taken as</w:t>
            </w:r>
            <w:r w:rsidRPr="00434176">
              <w:rPr>
                <w:b/>
                <w:bCs/>
                <w:i/>
                <w:u w:val="single"/>
              </w:rPr>
              <w:t xml:space="preserve"> </w:t>
            </w:r>
            <w:r w:rsidRPr="0046606A">
              <w:rPr>
                <w:b/>
                <w:bCs/>
                <w:i/>
                <w:u w:val="single"/>
              </w:rPr>
              <w:t>6.40%</w:t>
            </w:r>
            <w:r>
              <w:rPr>
                <w:b/>
                <w:bCs/>
                <w:i/>
                <w:u w:val="single"/>
              </w:rPr>
              <w:t>)</w:t>
            </w:r>
          </w:p>
        </w:tc>
      </w:tr>
    </w:tbl>
    <w:p w14:paraId="3F6425F5" w14:textId="4BC2249D" w:rsidR="00447414" w:rsidRPr="00447414" w:rsidRDefault="004B2BC3" w:rsidP="00B41009">
      <w:r>
        <w:t xml:space="preserve">Finding the </w:t>
      </w:r>
      <w:proofErr w:type="spellStart"/>
      <w:r w:rsidR="00482B49" w:rsidRPr="0046606A">
        <w:rPr>
          <w:i/>
        </w:rPr>
        <w:t>N.</w:t>
      </w:r>
      <w:proofErr w:type="gramStart"/>
      <w:r w:rsidR="00482B49" w:rsidRPr="0046606A">
        <w:rPr>
          <w:i/>
        </w:rPr>
        <w:t>P.margins</w:t>
      </w:r>
      <w:proofErr w:type="spellEnd"/>
      <w:proofErr w:type="gramEnd"/>
      <w:r>
        <w:t xml:space="preserve"> for 2019:-</w:t>
      </w:r>
    </w:p>
    <w:tbl>
      <w:tblPr>
        <w:tblStyle w:val="TableGrid"/>
        <w:tblW w:w="0" w:type="auto"/>
        <w:tblLook w:val="04A0" w:firstRow="1" w:lastRow="0" w:firstColumn="1" w:lastColumn="0" w:noHBand="0" w:noVBand="1"/>
      </w:tblPr>
      <w:tblGrid>
        <w:gridCol w:w="9016"/>
      </w:tblGrid>
      <w:tr w:rsidR="00C10012" w14:paraId="5644140A" w14:textId="77777777" w:rsidTr="00245EEF">
        <w:tc>
          <w:tcPr>
            <w:tcW w:w="5382" w:type="dxa"/>
          </w:tcPr>
          <w:p w14:paraId="6C716BDE" w14:textId="58E3791A" w:rsidR="00447414" w:rsidRDefault="004B2BC3" w:rsidP="00245EEF">
            <w:pPr>
              <w:jc w:val="center"/>
            </w:pPr>
            <w:r w:rsidRPr="006D4A0E">
              <w:rPr>
                <w:b/>
                <w:bCs/>
                <w:i/>
                <w:iCs/>
              </w:rPr>
              <w:t>20</w:t>
            </w:r>
            <w:r>
              <w:rPr>
                <w:b/>
                <w:bCs/>
                <w:i/>
                <w:iCs/>
              </w:rPr>
              <w:t>19</w:t>
            </w:r>
            <w:r w:rsidR="002E2689">
              <w:rPr>
                <w:b/>
                <w:bCs/>
                <w:i/>
                <w:iCs/>
              </w:rPr>
              <w:t>-</w:t>
            </w:r>
            <w:r>
              <w:rPr>
                <w:b/>
                <w:bCs/>
                <w:i/>
                <w:iCs/>
              </w:rPr>
              <w:t>Calculations</w:t>
            </w:r>
          </w:p>
        </w:tc>
      </w:tr>
      <w:tr w:rsidR="00C10012" w14:paraId="50AAF870" w14:textId="77777777" w:rsidTr="00245EEF">
        <w:tc>
          <w:tcPr>
            <w:tcW w:w="5382" w:type="dxa"/>
          </w:tcPr>
          <w:p w14:paraId="0CC1AF29" w14:textId="77777777" w:rsidR="00447414" w:rsidRDefault="004B2BC3" w:rsidP="00245EEF">
            <w:r>
              <w:t>(NET) incomes(N.I.)=</w:t>
            </w:r>
            <w:r>
              <w:rPr>
                <w:rFonts w:cs="Times New Roman"/>
              </w:rPr>
              <w:t>£</w:t>
            </w:r>
            <w:r>
              <w:t>366</w:t>
            </w:r>
          </w:p>
          <w:p w14:paraId="7D695E1B" w14:textId="7DB604FD" w:rsidR="00447414" w:rsidRDefault="004B2BC3" w:rsidP="00245EEF">
            <w:r>
              <w:t>GROSS Earnings (SALES)=</w:t>
            </w:r>
            <w:r>
              <w:rPr>
                <w:rFonts w:cs="Times New Roman"/>
              </w:rPr>
              <w:t>£6,441</w:t>
            </w:r>
          </w:p>
          <w:p w14:paraId="4E4C2413" w14:textId="539A38D4" w:rsidR="00447414" w:rsidRDefault="004B2BC3" w:rsidP="00245EEF">
            <w:pPr>
              <w:rPr>
                <w:rFonts w:eastAsiaTheme="minorEastAsia"/>
              </w:rPr>
            </w:pPr>
            <w:r>
              <w:rPr>
                <w:rFonts w:eastAsiaTheme="minorEastAsia"/>
              </w:rPr>
              <w:t xml:space="preserve">As found, </w:t>
            </w:r>
            <w:r w:rsidR="00482B49">
              <w:rPr>
                <w:rFonts w:eastAsiaTheme="minorEastAsia"/>
              </w:rPr>
              <w:t>‘</w:t>
            </w:r>
            <w:proofErr w:type="spellStart"/>
            <w:r w:rsidRPr="00A80EED">
              <w:rPr>
                <w:rFonts w:eastAsiaTheme="minorEastAsia"/>
                <w:i/>
                <w:iCs/>
              </w:rPr>
              <w:t>N.</w:t>
            </w:r>
            <w:proofErr w:type="gramStart"/>
            <w:r w:rsidRPr="00A80EED">
              <w:rPr>
                <w:rFonts w:eastAsiaTheme="minorEastAsia"/>
                <w:i/>
                <w:iCs/>
              </w:rPr>
              <w:t>P.margins</w:t>
            </w:r>
            <w:proofErr w:type="spellEnd"/>
            <w:proofErr w:type="gramEnd"/>
            <w:r w:rsidR="00482B49">
              <w:rPr>
                <w:rFonts w:eastAsiaTheme="minorEastAsia"/>
                <w:i/>
                <w:iCs/>
              </w:rPr>
              <w:t>’</w:t>
            </w:r>
            <w:r>
              <w:rPr>
                <w:rFonts w:eastAsiaTheme="minorEastAsia"/>
              </w:rPr>
              <w:t>, here is;</w:t>
            </w:r>
          </w:p>
          <w:p w14:paraId="5A10C6E4" w14:textId="4CB2BEEF" w:rsidR="00447414" w:rsidRPr="00647EA2" w:rsidRDefault="004B2BC3" w:rsidP="00245EEF">
            <w:pPr>
              <w:rPr>
                <w:rFonts w:eastAsiaTheme="minorEastAsia"/>
              </w:rPr>
            </w:pPr>
            <w:proofErr w:type="spellStart"/>
            <w:r w:rsidRPr="00F16A51">
              <w:rPr>
                <w:i/>
              </w:rPr>
              <w:t>N.</w:t>
            </w:r>
            <w:proofErr w:type="gramStart"/>
            <w:r w:rsidRPr="00F16A51">
              <w:rPr>
                <w:i/>
              </w:rPr>
              <w:t>P.margins</w:t>
            </w:r>
            <w:proofErr w:type="spellEnd"/>
            <w:proofErr w:type="gramEnd"/>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366</m:t>
                  </m:r>
                </m:num>
                <m:den>
                  <m:r>
                    <m:rPr>
                      <m:sty m:val="p"/>
                    </m:rPr>
                    <w:rPr>
                      <w:rFonts w:ascii="Cambria Math" w:hAnsi="Cambria Math" w:cs="Times New Roman"/>
                    </w:rPr>
                    <m:t>£6,441</m:t>
                  </m:r>
                </m:den>
              </m:f>
              <m:r>
                <w:rPr>
                  <w:rFonts w:ascii="Cambria Math" w:hAnsi="Cambria Math"/>
                </w:rPr>
                <m:t>*100</m:t>
              </m:r>
            </m:oMath>
            <w:r>
              <w:t>=</w:t>
            </w:r>
            <w:r w:rsidRPr="00F16A51">
              <w:rPr>
                <w:rFonts w:cs="Times New Roman"/>
                <w:b/>
                <w:bCs/>
                <w:i/>
                <w:u w:val="single"/>
              </w:rPr>
              <w:t>5.682%</w:t>
            </w:r>
            <w:r w:rsidRPr="00F16A51">
              <w:rPr>
                <w:b/>
                <w:bCs/>
                <w:i/>
                <w:u w:val="single"/>
              </w:rPr>
              <w:t xml:space="preserve"> </w:t>
            </w:r>
            <w:r>
              <w:rPr>
                <w:b/>
                <w:bCs/>
                <w:i/>
                <w:u w:val="single"/>
              </w:rPr>
              <w:t>(</w:t>
            </w:r>
            <w:r w:rsidR="00482B49">
              <w:rPr>
                <w:b/>
                <w:bCs/>
                <w:i/>
                <w:u w:val="single"/>
              </w:rPr>
              <w:t>taken as</w:t>
            </w:r>
            <w:r w:rsidRPr="00434176">
              <w:rPr>
                <w:b/>
                <w:bCs/>
                <w:i/>
                <w:u w:val="single"/>
              </w:rPr>
              <w:t xml:space="preserve"> </w:t>
            </w:r>
            <w:r w:rsidRPr="00F16A51">
              <w:rPr>
                <w:b/>
                <w:bCs/>
                <w:i/>
                <w:u w:val="single"/>
              </w:rPr>
              <w:t>6.70%</w:t>
            </w:r>
            <w:r>
              <w:rPr>
                <w:b/>
                <w:bCs/>
                <w:i/>
                <w:u w:val="single"/>
              </w:rPr>
              <w:t>)</w:t>
            </w:r>
          </w:p>
        </w:tc>
      </w:tr>
    </w:tbl>
    <w:p w14:paraId="25D1608B" w14:textId="77777777" w:rsidR="00447414" w:rsidRDefault="00447414" w:rsidP="00447414"/>
    <w:p w14:paraId="331BFB60" w14:textId="01ECB0A4" w:rsidR="00B41009" w:rsidRPr="006E4AF9" w:rsidRDefault="004B2BC3" w:rsidP="00594B76">
      <w:pPr>
        <w:pStyle w:val="BodyText"/>
      </w:pPr>
      <w:r w:rsidRPr="006E4AF9">
        <w:t>(</w:t>
      </w:r>
      <w:proofErr w:type="gramStart"/>
      <w:r>
        <w:t>2.a.</w:t>
      </w:r>
      <w:r w:rsidRPr="006E4AF9">
        <w:t>5.)ASSETS</w:t>
      </w:r>
      <w:proofErr w:type="gramEnd"/>
      <w:r w:rsidRPr="006E4AF9">
        <w:t xml:space="preserve"> TURNOVER RATIOS(A.T. Ratios)</w:t>
      </w:r>
    </w:p>
    <w:tbl>
      <w:tblPr>
        <w:tblStyle w:val="TableGrid"/>
        <w:tblW w:w="0" w:type="auto"/>
        <w:tblLook w:val="04A0" w:firstRow="1" w:lastRow="0" w:firstColumn="1" w:lastColumn="0" w:noHBand="0" w:noVBand="1"/>
      </w:tblPr>
      <w:tblGrid>
        <w:gridCol w:w="9016"/>
      </w:tblGrid>
      <w:tr w:rsidR="00C10012" w14:paraId="0D2DBDCD" w14:textId="77777777" w:rsidTr="00245EEF">
        <w:tc>
          <w:tcPr>
            <w:tcW w:w="4815" w:type="dxa"/>
            <w:vAlign w:val="center"/>
          </w:tcPr>
          <w:p w14:paraId="53876B57" w14:textId="6EFAA12F" w:rsidR="00B41009" w:rsidRPr="00FC19B7" w:rsidRDefault="004B2BC3" w:rsidP="00245EEF">
            <w:pPr>
              <w:jc w:val="center"/>
              <w:rPr>
                <w:b/>
                <w:bCs/>
                <w:i/>
                <w:iCs/>
              </w:rPr>
            </w:pPr>
            <w:proofErr w:type="gramStart"/>
            <w:r>
              <w:rPr>
                <w:b/>
                <w:bCs/>
                <w:i/>
                <w:iCs/>
              </w:rPr>
              <w:t>-:</w:t>
            </w:r>
            <w:r w:rsidRPr="00FC19B7">
              <w:rPr>
                <w:b/>
                <w:bCs/>
                <w:i/>
                <w:iCs/>
              </w:rPr>
              <w:t>Formula</w:t>
            </w:r>
            <w:r w:rsidR="002D2515">
              <w:rPr>
                <w:b/>
                <w:bCs/>
                <w:i/>
                <w:iCs/>
              </w:rPr>
              <w:t>s</w:t>
            </w:r>
            <w:proofErr w:type="gramEnd"/>
            <w:r w:rsidRPr="00FC19B7">
              <w:rPr>
                <w:b/>
                <w:bCs/>
                <w:i/>
                <w:iCs/>
              </w:rPr>
              <w:t>:-</w:t>
            </w:r>
          </w:p>
        </w:tc>
      </w:tr>
      <w:tr w:rsidR="00C10012" w14:paraId="0F50BD2A" w14:textId="77777777" w:rsidTr="00245EEF">
        <w:trPr>
          <w:trHeight w:val="989"/>
        </w:trPr>
        <w:tc>
          <w:tcPr>
            <w:tcW w:w="4815" w:type="dxa"/>
            <w:vAlign w:val="center"/>
          </w:tcPr>
          <w:p w14:paraId="2ED7291B" w14:textId="77777777" w:rsidR="00B41009" w:rsidRPr="00FC19B7" w:rsidRDefault="004B2BC3" w:rsidP="00245EEF">
            <w:pPr>
              <w:jc w:val="center"/>
              <w:rPr>
                <w:rFonts w:eastAsiaTheme="minorEastAsia"/>
              </w:rPr>
            </w:pPr>
            <w:r w:rsidRPr="00223FD9">
              <w:rPr>
                <w:i/>
              </w:rPr>
              <w:t>A.T. Ratios</w:t>
            </w:r>
            <w:r>
              <w:t>=</w:t>
            </w:r>
            <m:oMath>
              <m:f>
                <m:fPr>
                  <m:ctrlPr>
                    <w:rPr>
                      <w:rFonts w:ascii="Cambria Math" w:hAnsi="Cambria Math"/>
                      <w:i/>
                    </w:rPr>
                  </m:ctrlPr>
                </m:fPr>
                <m:num>
                  <m:r>
                    <w:rPr>
                      <w:rFonts w:ascii="Cambria Math" w:hAnsi="Cambria Math"/>
                    </w:rPr>
                    <m:t>NET REVENUE or SALES(N.R.)</m:t>
                  </m:r>
                </m:num>
                <m:den>
                  <m:r>
                    <w:rPr>
                      <w:rFonts w:ascii="Cambria Math" w:hAnsi="Cambria Math"/>
                    </w:rPr>
                    <m:t>AVERAGE GROSS ASSETS</m:t>
                  </m:r>
                </m:den>
              </m:f>
            </m:oMath>
          </w:p>
        </w:tc>
      </w:tr>
    </w:tbl>
    <w:p w14:paraId="2775AB42" w14:textId="77777777" w:rsidR="00B41009" w:rsidRDefault="00B41009" w:rsidP="00B41009"/>
    <w:p w14:paraId="6837C2E3" w14:textId="750CAD5B" w:rsidR="00B41009" w:rsidRDefault="004B2BC3" w:rsidP="00B41009">
      <w:pPr>
        <w:rPr>
          <w:b/>
          <w:bCs/>
          <w:i/>
          <w:iCs/>
          <w:u w:val="single"/>
        </w:rPr>
      </w:pPr>
      <w:proofErr w:type="gramStart"/>
      <w:r>
        <w:rPr>
          <w:b/>
          <w:bCs/>
          <w:i/>
          <w:iCs/>
          <w:u w:val="single"/>
        </w:rPr>
        <w:t>Findings</w:t>
      </w:r>
      <w:r w:rsidRPr="00FC19B7">
        <w:rPr>
          <w:b/>
          <w:bCs/>
          <w:i/>
          <w:iCs/>
          <w:u w:val="single"/>
        </w:rPr>
        <w:t>:-</w:t>
      </w:r>
      <w:proofErr w:type="gramEnd"/>
    </w:p>
    <w:p w14:paraId="7088CA72" w14:textId="2F360A3B" w:rsidR="00447414" w:rsidRPr="00447414" w:rsidRDefault="004B2BC3" w:rsidP="00B41009">
      <w:r>
        <w:t xml:space="preserve">Finding the </w:t>
      </w:r>
      <w:r w:rsidR="002D2515" w:rsidRPr="00A80EED">
        <w:rPr>
          <w:rFonts w:eastAsiaTheme="minorEastAsia"/>
          <w:i/>
          <w:iCs/>
        </w:rPr>
        <w:t>A.T. Ratios</w:t>
      </w:r>
      <w:r>
        <w:t xml:space="preserve"> for </w:t>
      </w:r>
      <w:proofErr w:type="gramStart"/>
      <w:r>
        <w:t>2020:-</w:t>
      </w:r>
      <w:proofErr w:type="gramEnd"/>
    </w:p>
    <w:tbl>
      <w:tblPr>
        <w:tblStyle w:val="TableGrid"/>
        <w:tblW w:w="0" w:type="auto"/>
        <w:tblLook w:val="04A0" w:firstRow="1" w:lastRow="0" w:firstColumn="1" w:lastColumn="0" w:noHBand="0" w:noVBand="1"/>
      </w:tblPr>
      <w:tblGrid>
        <w:gridCol w:w="9016"/>
      </w:tblGrid>
      <w:tr w:rsidR="00C10012" w14:paraId="317B1BCE" w14:textId="77777777" w:rsidTr="00245C33">
        <w:tc>
          <w:tcPr>
            <w:tcW w:w="7366" w:type="dxa"/>
          </w:tcPr>
          <w:p w14:paraId="3E3C7C58" w14:textId="6E95C4C4" w:rsidR="00B41009" w:rsidRPr="006D4A0E" w:rsidRDefault="004B2BC3" w:rsidP="00245EEF">
            <w:pPr>
              <w:jc w:val="center"/>
              <w:rPr>
                <w:b/>
                <w:bCs/>
                <w:i/>
                <w:iCs/>
              </w:rPr>
            </w:pPr>
            <w:r w:rsidRPr="006D4A0E">
              <w:rPr>
                <w:b/>
                <w:bCs/>
                <w:i/>
                <w:iCs/>
              </w:rPr>
              <w:t>2020</w:t>
            </w:r>
            <w:r w:rsidR="002E2689">
              <w:rPr>
                <w:b/>
                <w:bCs/>
                <w:i/>
                <w:iCs/>
              </w:rPr>
              <w:t>-</w:t>
            </w:r>
            <w:r>
              <w:rPr>
                <w:b/>
                <w:bCs/>
                <w:i/>
                <w:iCs/>
              </w:rPr>
              <w:t>Calculations</w:t>
            </w:r>
          </w:p>
        </w:tc>
      </w:tr>
      <w:tr w:rsidR="00C10012" w14:paraId="02FFC8C9" w14:textId="77777777" w:rsidTr="00245C33">
        <w:tc>
          <w:tcPr>
            <w:tcW w:w="7366" w:type="dxa"/>
          </w:tcPr>
          <w:p w14:paraId="5AE66D86" w14:textId="30382AEC" w:rsidR="00B41009" w:rsidRDefault="004B2BC3" w:rsidP="00245EEF">
            <w:r>
              <w:t>(NET) Earnings (SALES</w:t>
            </w:r>
            <w:r w:rsidR="00245C33">
              <w:t xml:space="preserve"> </w:t>
            </w:r>
            <w:proofErr w:type="gramStart"/>
            <w:r w:rsidR="00245C33">
              <w:t>taken</w:t>
            </w:r>
            <w:r>
              <w:t>)=</w:t>
            </w:r>
            <w:proofErr w:type="gramEnd"/>
            <w:r>
              <w:rPr>
                <w:rFonts w:cs="Times New Roman"/>
              </w:rPr>
              <w:t>£6,738</w:t>
            </w:r>
          </w:p>
          <w:p w14:paraId="550496A7" w14:textId="380A35F1" w:rsidR="00B41009" w:rsidRPr="00207CC2" w:rsidRDefault="004B2BC3" w:rsidP="00245EEF">
            <w:pPr>
              <w:rPr>
                <w:rFonts w:eastAsiaTheme="minorEastAsia"/>
              </w:rPr>
            </w:pPr>
            <w:r>
              <w:t>(</w:t>
            </w:r>
            <w:r>
              <w:rPr>
                <w:rFonts w:eastAsiaTheme="minorEastAsia"/>
              </w:rPr>
              <w:t>GROSSED)</w:t>
            </w:r>
            <w:r>
              <w:t xml:space="preserve"> Assets </w:t>
            </w:r>
            <w:proofErr w:type="spellStart"/>
            <w:r>
              <w:t>Avgs</w:t>
            </w:r>
            <w:proofErr w:type="spellEnd"/>
            <w:r>
              <w:t>. here=</w:t>
            </w:r>
            <m:oMath>
              <m:f>
                <m:fPr>
                  <m:ctrlPr>
                    <w:rPr>
                      <w:rFonts w:ascii="Cambria Math" w:hAnsi="Cambria Math"/>
                      <w:i/>
                    </w:rPr>
                  </m:ctrlPr>
                </m:fPr>
                <m:num>
                  <m:r>
                    <w:rPr>
                      <w:rFonts w:ascii="Cambria Math" w:hAnsi="Cambria Math"/>
                    </w:rPr>
                    <m:t xml:space="preserve">OPENING </m:t>
                  </m:r>
                  <m:r>
                    <m:rPr>
                      <m:sty m:val="p"/>
                    </m:rPr>
                    <w:rPr>
                      <w:rFonts w:ascii="Cambria Math" w:eastAsiaTheme="minorEastAsia" w:hAnsi="Cambria Math"/>
                    </w:rPr>
                    <m:t>GROSS</m:t>
                  </m:r>
                  <m:r>
                    <w:rPr>
                      <w:rFonts w:ascii="Cambria Math" w:hAnsi="Cambria Math"/>
                    </w:rPr>
                    <m:t xml:space="preserve"> assets+ CLOSING </m:t>
                  </m:r>
                  <m:r>
                    <m:rPr>
                      <m:sty m:val="p"/>
                    </m:rPr>
                    <w:rPr>
                      <w:rFonts w:ascii="Cambria Math" w:eastAsiaTheme="minorEastAsia" w:hAnsi="Cambria Math"/>
                    </w:rPr>
                    <m:t>GROSS</m:t>
                  </m:r>
                  <m:r>
                    <w:rPr>
                      <w:rFonts w:ascii="Cambria Math" w:hAnsi="Cambria Math"/>
                    </w:rPr>
                    <m:t xml:space="preserve"> assets</m:t>
                  </m:r>
                </m:num>
                <m:den>
                  <m:r>
                    <w:rPr>
                      <w:rFonts w:ascii="Cambria Math" w:hAnsi="Cambria Math"/>
                    </w:rPr>
                    <m:t>2</m:t>
                  </m:r>
                </m:den>
              </m:f>
            </m:oMath>
          </w:p>
          <w:p w14:paraId="2C1470DE" w14:textId="24C1766C" w:rsidR="00B41009" w:rsidRPr="00207CC2" w:rsidRDefault="004B2BC3" w:rsidP="00245EEF">
            <w:r>
              <w:rPr>
                <w:rFonts w:eastAsiaTheme="minorEastAsia"/>
              </w:rPr>
              <w:t>(</w:t>
            </w:r>
            <w:r w:rsidR="004403FB">
              <w:rPr>
                <w:rFonts w:eastAsiaTheme="minorEastAsia"/>
                <w:i/>
                <w:iCs/>
              </w:rPr>
              <w:t>STARTING</w:t>
            </w:r>
            <w:r w:rsidRPr="009A0169">
              <w:rPr>
                <w:rFonts w:eastAsiaTheme="minorEastAsia"/>
                <w:i/>
                <w:iCs/>
              </w:rPr>
              <w:t xml:space="preserve"> GROSSED</w:t>
            </w:r>
            <w:r>
              <w:rPr>
                <w:rFonts w:eastAsiaTheme="minorEastAsia"/>
              </w:rPr>
              <w:t>) Assets=</w:t>
            </w:r>
            <w:r>
              <w:rPr>
                <w:rFonts w:cs="Times New Roman"/>
              </w:rPr>
              <w:t>£</w:t>
            </w:r>
            <w:r>
              <w:t>10,087</w:t>
            </w:r>
          </w:p>
          <w:p w14:paraId="273AB337" w14:textId="7DD74CB5" w:rsidR="00B41009" w:rsidRDefault="004B2BC3" w:rsidP="00245EEF">
            <w:r>
              <w:rPr>
                <w:rFonts w:eastAsiaTheme="minorEastAsia"/>
              </w:rPr>
              <w:t>(</w:t>
            </w:r>
            <w:r w:rsidR="004403FB">
              <w:rPr>
                <w:rFonts w:eastAsiaTheme="minorEastAsia"/>
                <w:i/>
                <w:iCs/>
              </w:rPr>
              <w:t>ENDING</w:t>
            </w:r>
            <w:r w:rsidRPr="009A0169">
              <w:rPr>
                <w:rFonts w:eastAsiaTheme="minorEastAsia"/>
                <w:i/>
                <w:iCs/>
              </w:rPr>
              <w:t xml:space="preserve"> GROSSED</w:t>
            </w:r>
            <w:r>
              <w:rPr>
                <w:rFonts w:eastAsiaTheme="minorEastAsia"/>
              </w:rPr>
              <w:t>) Assets=</w:t>
            </w:r>
            <w:r>
              <w:rPr>
                <w:rFonts w:cs="Times New Roman"/>
              </w:rPr>
              <w:t>£</w:t>
            </w:r>
            <w:r>
              <w:t>9,736</w:t>
            </w:r>
          </w:p>
          <w:p w14:paraId="11FA1229" w14:textId="3A3E34AF" w:rsidR="00B41009" w:rsidRDefault="004B2BC3" w:rsidP="00245EEF">
            <w:r>
              <w:rPr>
                <w:rFonts w:eastAsiaTheme="minorEastAsia"/>
              </w:rPr>
              <w:t>As found</w:t>
            </w:r>
            <w:r>
              <w:t xml:space="preserve">, </w:t>
            </w:r>
            <w:r w:rsidR="00245C33">
              <w:t>(</w:t>
            </w:r>
            <w:r w:rsidR="00245C33">
              <w:rPr>
                <w:rFonts w:eastAsiaTheme="minorEastAsia"/>
              </w:rPr>
              <w:t>GROSSED)</w:t>
            </w:r>
            <w:r w:rsidR="00245C33">
              <w:t xml:space="preserve"> Assets </w:t>
            </w:r>
            <w:proofErr w:type="spellStart"/>
            <w:r w:rsidR="00245C33">
              <w:t>Avgs</w:t>
            </w:r>
            <w:proofErr w:type="spellEnd"/>
            <w:r w:rsidR="00245C33">
              <w:t>. here</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10,087</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9,736</m:t>
                  </m:r>
                </m:num>
                <m:den>
                  <m:r>
                    <w:rPr>
                      <w:rFonts w:ascii="Cambria Math" w:hAnsi="Cambria Math"/>
                    </w:rPr>
                    <m:t>2</m:t>
                  </m:r>
                </m:den>
              </m:f>
            </m:oMath>
          </w:p>
          <w:p w14:paraId="419765D1" w14:textId="77777777" w:rsidR="00B41009" w:rsidRPr="00ED256D" w:rsidRDefault="004B2BC3" w:rsidP="00245EEF">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19,823</m:t>
                  </m:r>
                </m:num>
                <m:den>
                  <m:r>
                    <w:rPr>
                      <w:rFonts w:ascii="Cambria Math" w:hAnsi="Cambria Math"/>
                    </w:rPr>
                    <m:t>2</m:t>
                  </m:r>
                </m:den>
              </m:f>
            </m:oMath>
            <w:r>
              <w:rPr>
                <w:rFonts w:eastAsiaTheme="minorEastAsia"/>
              </w:rPr>
              <w:t>=</w:t>
            </w:r>
            <w:r w:rsidRPr="00223FD9">
              <w:rPr>
                <w:rFonts w:cs="Times New Roman"/>
                <w:b/>
                <w:bCs/>
                <w:i/>
              </w:rPr>
              <w:t>£</w:t>
            </w:r>
            <w:r w:rsidRPr="00223FD9">
              <w:rPr>
                <w:rFonts w:eastAsiaTheme="minorEastAsia"/>
                <w:b/>
                <w:bCs/>
                <w:i/>
              </w:rPr>
              <w:t>9,911.50</w:t>
            </w:r>
          </w:p>
          <w:p w14:paraId="6829E23C" w14:textId="1D2A0727" w:rsidR="00B41009" w:rsidRDefault="004B2BC3" w:rsidP="00245EEF">
            <w:pPr>
              <w:rPr>
                <w:rFonts w:eastAsiaTheme="minorEastAsia"/>
              </w:rPr>
            </w:pPr>
            <w:r>
              <w:rPr>
                <w:rFonts w:eastAsiaTheme="minorEastAsia"/>
              </w:rPr>
              <w:t xml:space="preserve">As found, </w:t>
            </w:r>
            <w:r w:rsidR="002D2515">
              <w:rPr>
                <w:rFonts w:eastAsiaTheme="minorEastAsia"/>
              </w:rPr>
              <w:t>‘</w:t>
            </w:r>
            <w:r w:rsidRPr="00A80EED">
              <w:rPr>
                <w:rFonts w:eastAsiaTheme="minorEastAsia"/>
                <w:i/>
                <w:iCs/>
              </w:rPr>
              <w:t>A.T. Ratios</w:t>
            </w:r>
            <w:r w:rsidR="002D2515">
              <w:rPr>
                <w:rFonts w:eastAsiaTheme="minorEastAsia"/>
                <w:i/>
                <w:iCs/>
              </w:rPr>
              <w:t>’</w:t>
            </w:r>
            <w:r>
              <w:rPr>
                <w:rFonts w:eastAsiaTheme="minorEastAsia"/>
              </w:rPr>
              <w:t xml:space="preserve"> here is;</w:t>
            </w:r>
          </w:p>
          <w:p w14:paraId="29D8F370" w14:textId="132B6D61" w:rsidR="00B41009" w:rsidRPr="00ED256D" w:rsidRDefault="004B2BC3" w:rsidP="00245EEF">
            <w:pPr>
              <w:rPr>
                <w:rFonts w:eastAsiaTheme="minorEastAsia"/>
              </w:rPr>
            </w:pPr>
            <w:r w:rsidRPr="00223FD9">
              <w:rPr>
                <w:rFonts w:eastAsiaTheme="minorEastAsia"/>
                <w:i/>
              </w:rPr>
              <w:t>A.T. Ratios</w:t>
            </w:r>
            <w:r>
              <w:t>=</w:t>
            </w:r>
            <m:oMath>
              <m:f>
                <m:fPr>
                  <m:ctrlPr>
                    <w:rPr>
                      <w:rFonts w:ascii="Cambria Math" w:hAnsi="Cambria Math"/>
                      <w:i/>
                    </w:rPr>
                  </m:ctrlPr>
                </m:fPr>
                <m:num>
                  <m:r>
                    <m:rPr>
                      <m:sty m:val="p"/>
                    </m:rPr>
                    <w:rPr>
                      <w:rFonts w:ascii="Cambria Math" w:hAnsi="Cambria Math" w:cs="Times New Roman"/>
                    </w:rPr>
                    <m:t>£6,738</m:t>
                  </m:r>
                </m:num>
                <m:den>
                  <m:r>
                    <m:rPr>
                      <m:sty m:val="p"/>
                    </m:rPr>
                    <w:rPr>
                      <w:rFonts w:ascii="Cambria Math" w:hAnsi="Cambria Math" w:cs="Times New Roman"/>
                    </w:rPr>
                    <m:t>£</m:t>
                  </m:r>
                  <m:r>
                    <m:rPr>
                      <m:sty m:val="p"/>
                    </m:rPr>
                    <w:rPr>
                      <w:rFonts w:ascii="Cambria Math" w:eastAsiaTheme="minorEastAsia" w:hAnsi="Cambria Math"/>
                    </w:rPr>
                    <m:t>9,911.50</m:t>
                  </m:r>
                </m:den>
              </m:f>
            </m:oMath>
            <w:r>
              <w:t>=</w:t>
            </w:r>
            <w:r w:rsidRPr="00223FD9">
              <w:rPr>
                <w:rFonts w:cs="Times New Roman"/>
                <w:b/>
                <w:bCs/>
                <w:i/>
                <w:u w:val="single"/>
              </w:rPr>
              <w:t>£</w:t>
            </w:r>
            <w:r w:rsidRPr="00223FD9">
              <w:rPr>
                <w:b/>
                <w:bCs/>
                <w:i/>
                <w:u w:val="single"/>
              </w:rPr>
              <w:t xml:space="preserve">0.679 </w:t>
            </w:r>
            <w:r>
              <w:rPr>
                <w:b/>
                <w:bCs/>
                <w:i/>
                <w:u w:val="single"/>
              </w:rPr>
              <w:t>(</w:t>
            </w:r>
            <w:r w:rsidR="00245C33">
              <w:rPr>
                <w:b/>
                <w:bCs/>
                <w:i/>
                <w:u w:val="single"/>
              </w:rPr>
              <w:t>taken as</w:t>
            </w:r>
            <w:r w:rsidRPr="00434176">
              <w:rPr>
                <w:b/>
                <w:bCs/>
                <w:i/>
                <w:u w:val="single"/>
              </w:rPr>
              <w:t xml:space="preserve"> </w:t>
            </w:r>
            <w:r w:rsidRPr="00223FD9">
              <w:rPr>
                <w:rFonts w:cs="Times New Roman"/>
                <w:b/>
                <w:bCs/>
                <w:i/>
                <w:u w:val="single"/>
              </w:rPr>
              <w:t>£</w:t>
            </w:r>
            <w:r w:rsidRPr="00223FD9">
              <w:rPr>
                <w:b/>
                <w:bCs/>
                <w:i/>
                <w:u w:val="single"/>
              </w:rPr>
              <w:t>0.68</w:t>
            </w:r>
            <w:r>
              <w:rPr>
                <w:b/>
                <w:bCs/>
                <w:i/>
                <w:u w:val="single"/>
              </w:rPr>
              <w:t>)</w:t>
            </w:r>
          </w:p>
        </w:tc>
      </w:tr>
    </w:tbl>
    <w:p w14:paraId="4EECB0CE" w14:textId="4C266F68" w:rsidR="00B41009" w:rsidRDefault="00B41009" w:rsidP="00B41009">
      <w:pPr>
        <w:pStyle w:val="Header"/>
        <w:tabs>
          <w:tab w:val="clear" w:pos="4513"/>
          <w:tab w:val="clear" w:pos="9026"/>
        </w:tabs>
        <w:spacing w:after="160" w:line="480" w:lineRule="auto"/>
      </w:pPr>
    </w:p>
    <w:p w14:paraId="798CCDDB" w14:textId="161D00F8" w:rsidR="00447414" w:rsidRDefault="004B2BC3" w:rsidP="00447414">
      <w:r>
        <w:t xml:space="preserve">Finding the </w:t>
      </w:r>
      <w:r w:rsidR="002D2515" w:rsidRPr="00A80EED">
        <w:rPr>
          <w:rFonts w:eastAsiaTheme="minorEastAsia"/>
          <w:i/>
          <w:iCs/>
        </w:rPr>
        <w:t>A.T. Ratios</w:t>
      </w:r>
      <w:r>
        <w:t xml:space="preserve"> for </w:t>
      </w:r>
      <w:proofErr w:type="gramStart"/>
      <w:r>
        <w:t>2019:-</w:t>
      </w:r>
      <w:proofErr w:type="gramEnd"/>
    </w:p>
    <w:tbl>
      <w:tblPr>
        <w:tblStyle w:val="TableGrid"/>
        <w:tblW w:w="0" w:type="auto"/>
        <w:tblLook w:val="04A0" w:firstRow="1" w:lastRow="0" w:firstColumn="1" w:lastColumn="0" w:noHBand="0" w:noVBand="1"/>
      </w:tblPr>
      <w:tblGrid>
        <w:gridCol w:w="9016"/>
      </w:tblGrid>
      <w:tr w:rsidR="00C10012" w14:paraId="1CEDAB24" w14:textId="77777777" w:rsidTr="00245C33">
        <w:tc>
          <w:tcPr>
            <w:tcW w:w="7366" w:type="dxa"/>
          </w:tcPr>
          <w:p w14:paraId="42AA5E3A" w14:textId="63C93B41" w:rsidR="00447414" w:rsidRDefault="004B2BC3" w:rsidP="00245EEF">
            <w:pPr>
              <w:jc w:val="center"/>
            </w:pPr>
            <w:r w:rsidRPr="006D4A0E">
              <w:rPr>
                <w:b/>
                <w:bCs/>
                <w:i/>
                <w:iCs/>
              </w:rPr>
              <w:t>20</w:t>
            </w:r>
            <w:r>
              <w:rPr>
                <w:b/>
                <w:bCs/>
                <w:i/>
                <w:iCs/>
              </w:rPr>
              <w:t>19</w:t>
            </w:r>
            <w:r w:rsidR="002E2689">
              <w:rPr>
                <w:b/>
                <w:bCs/>
                <w:i/>
                <w:iCs/>
              </w:rPr>
              <w:t>-</w:t>
            </w:r>
            <w:r>
              <w:rPr>
                <w:b/>
                <w:bCs/>
                <w:i/>
                <w:iCs/>
              </w:rPr>
              <w:t>Calculations</w:t>
            </w:r>
          </w:p>
        </w:tc>
      </w:tr>
      <w:tr w:rsidR="00C10012" w14:paraId="4FDE8DD7" w14:textId="77777777" w:rsidTr="00245C33">
        <w:tc>
          <w:tcPr>
            <w:tcW w:w="7366" w:type="dxa"/>
          </w:tcPr>
          <w:p w14:paraId="64CB5646" w14:textId="51F00EA1" w:rsidR="00447414" w:rsidRDefault="004B2BC3" w:rsidP="00245EEF">
            <w:r>
              <w:t>(NET) Earnings (SALES</w:t>
            </w:r>
            <w:r w:rsidR="00245C33">
              <w:t xml:space="preserve"> </w:t>
            </w:r>
            <w:proofErr w:type="gramStart"/>
            <w:r w:rsidR="00245C33">
              <w:t>taken</w:t>
            </w:r>
            <w:r>
              <w:t>)=</w:t>
            </w:r>
            <w:proofErr w:type="gramEnd"/>
            <w:r>
              <w:rPr>
                <w:rFonts w:cs="Times New Roman"/>
              </w:rPr>
              <w:t>£6,441</w:t>
            </w:r>
          </w:p>
          <w:p w14:paraId="67B99F3B" w14:textId="73229E5D" w:rsidR="00447414" w:rsidRPr="00207CC2" w:rsidRDefault="004B2BC3" w:rsidP="00245EEF">
            <w:pPr>
              <w:rPr>
                <w:rFonts w:eastAsiaTheme="minorEastAsia"/>
              </w:rPr>
            </w:pPr>
            <w:r>
              <w:t>(</w:t>
            </w:r>
            <w:r>
              <w:rPr>
                <w:rFonts w:eastAsiaTheme="minorEastAsia"/>
              </w:rPr>
              <w:t>GROSSED)</w:t>
            </w:r>
            <w:r>
              <w:t xml:space="preserve"> Assets </w:t>
            </w:r>
            <w:proofErr w:type="spellStart"/>
            <w:r>
              <w:t>Avgs</w:t>
            </w:r>
            <w:proofErr w:type="spellEnd"/>
            <w:r>
              <w:t>. here =</w:t>
            </w:r>
            <m:oMath>
              <m:f>
                <m:fPr>
                  <m:ctrlPr>
                    <w:rPr>
                      <w:rFonts w:ascii="Cambria Math" w:hAnsi="Cambria Math"/>
                      <w:i/>
                    </w:rPr>
                  </m:ctrlPr>
                </m:fPr>
                <m:num>
                  <m:r>
                    <w:rPr>
                      <w:rFonts w:ascii="Cambria Math" w:hAnsi="Cambria Math"/>
                    </w:rPr>
                    <m:t xml:space="preserve">OPENING </m:t>
                  </m:r>
                  <m:r>
                    <m:rPr>
                      <m:sty m:val="p"/>
                    </m:rPr>
                    <w:rPr>
                      <w:rFonts w:ascii="Cambria Math" w:eastAsiaTheme="minorEastAsia" w:hAnsi="Cambria Math"/>
                    </w:rPr>
                    <m:t>GROSS</m:t>
                  </m:r>
                  <m:r>
                    <w:rPr>
                      <w:rFonts w:ascii="Cambria Math" w:hAnsi="Cambria Math"/>
                    </w:rPr>
                    <m:t xml:space="preserve"> assets+ CLOSING </m:t>
                  </m:r>
                  <m:r>
                    <m:rPr>
                      <m:sty m:val="p"/>
                    </m:rPr>
                    <w:rPr>
                      <w:rFonts w:ascii="Cambria Math" w:eastAsiaTheme="minorEastAsia" w:hAnsi="Cambria Math"/>
                    </w:rPr>
                    <m:t>GROSS</m:t>
                  </m:r>
                  <m:r>
                    <w:rPr>
                      <w:rFonts w:ascii="Cambria Math" w:hAnsi="Cambria Math"/>
                    </w:rPr>
                    <m:t xml:space="preserve"> assets</m:t>
                  </m:r>
                </m:num>
                <m:den>
                  <m:r>
                    <w:rPr>
                      <w:rFonts w:ascii="Cambria Math" w:hAnsi="Cambria Math"/>
                    </w:rPr>
                    <m:t>2</m:t>
                  </m:r>
                </m:den>
              </m:f>
            </m:oMath>
          </w:p>
          <w:p w14:paraId="571E9889" w14:textId="282BB372" w:rsidR="00447414" w:rsidRPr="00207CC2" w:rsidRDefault="004B2BC3" w:rsidP="00245EEF">
            <w:r>
              <w:rPr>
                <w:rFonts w:eastAsiaTheme="minorEastAsia"/>
              </w:rPr>
              <w:t>(</w:t>
            </w:r>
            <w:r w:rsidR="004403FB">
              <w:rPr>
                <w:rFonts w:eastAsiaTheme="minorEastAsia"/>
                <w:i/>
                <w:iCs/>
              </w:rPr>
              <w:t>STARTING</w:t>
            </w:r>
            <w:r w:rsidRPr="009A0169">
              <w:rPr>
                <w:rFonts w:eastAsiaTheme="minorEastAsia"/>
                <w:i/>
                <w:iCs/>
              </w:rPr>
              <w:t xml:space="preserve"> GROSSED</w:t>
            </w:r>
            <w:r>
              <w:rPr>
                <w:rFonts w:eastAsiaTheme="minorEastAsia"/>
              </w:rPr>
              <w:t>) Assets=</w:t>
            </w:r>
            <w:r>
              <w:rPr>
                <w:rFonts w:cs="Times New Roman"/>
              </w:rPr>
              <w:t>£</w:t>
            </w:r>
            <w:r>
              <w:t>NIL</w:t>
            </w:r>
          </w:p>
          <w:p w14:paraId="4BCEB482" w14:textId="04884102" w:rsidR="00447414" w:rsidRDefault="004B2BC3" w:rsidP="00245EEF">
            <w:r>
              <w:rPr>
                <w:rFonts w:eastAsiaTheme="minorEastAsia"/>
              </w:rPr>
              <w:t>(</w:t>
            </w:r>
            <w:r w:rsidR="004403FB">
              <w:rPr>
                <w:rFonts w:eastAsiaTheme="minorEastAsia"/>
                <w:i/>
                <w:iCs/>
              </w:rPr>
              <w:t xml:space="preserve">ENDING </w:t>
            </w:r>
            <w:r w:rsidRPr="009A0169">
              <w:rPr>
                <w:rFonts w:eastAsiaTheme="minorEastAsia"/>
                <w:i/>
                <w:iCs/>
              </w:rPr>
              <w:t>GROSSED</w:t>
            </w:r>
            <w:r>
              <w:rPr>
                <w:rFonts w:eastAsiaTheme="minorEastAsia"/>
              </w:rPr>
              <w:t>) Assets=</w:t>
            </w:r>
            <w:r>
              <w:rPr>
                <w:rFonts w:cs="Times New Roman"/>
              </w:rPr>
              <w:t>£</w:t>
            </w:r>
            <w:r>
              <w:t>10,087</w:t>
            </w:r>
          </w:p>
          <w:p w14:paraId="53EFB8EA" w14:textId="46E532DE" w:rsidR="00447414" w:rsidRDefault="004B2BC3" w:rsidP="00245EEF">
            <w:r>
              <w:rPr>
                <w:rFonts w:eastAsiaTheme="minorEastAsia"/>
              </w:rPr>
              <w:t>As found</w:t>
            </w:r>
            <w:r>
              <w:t>, (</w:t>
            </w:r>
            <w:r>
              <w:rPr>
                <w:rFonts w:eastAsiaTheme="minorEastAsia"/>
              </w:rPr>
              <w:t>GROSSED)</w:t>
            </w:r>
            <w:r>
              <w:t xml:space="preserve"> Assets</w:t>
            </w:r>
            <w:r w:rsidR="00245C33">
              <w:t xml:space="preserve"> </w:t>
            </w:r>
            <w:proofErr w:type="spellStart"/>
            <w:r w:rsidR="00245C33">
              <w:t>Avgs</w:t>
            </w:r>
            <w:proofErr w:type="spellEnd"/>
            <w:r w:rsidR="00245C33">
              <w:t>. here</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10,087</m:t>
                  </m:r>
                </m:num>
                <m:den>
                  <m:r>
                    <w:rPr>
                      <w:rFonts w:ascii="Cambria Math" w:hAnsi="Cambria Math"/>
                    </w:rPr>
                    <m:t>2</m:t>
                  </m:r>
                </m:den>
              </m:f>
            </m:oMath>
          </w:p>
          <w:p w14:paraId="2E95D31C" w14:textId="77777777" w:rsidR="00447414" w:rsidRPr="00ED256D" w:rsidRDefault="004B2BC3" w:rsidP="00245EEF">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10,087</m:t>
                  </m:r>
                </m:num>
                <m:den>
                  <m:r>
                    <w:rPr>
                      <w:rFonts w:ascii="Cambria Math" w:hAnsi="Cambria Math"/>
                    </w:rPr>
                    <m:t>2</m:t>
                  </m:r>
                </m:den>
              </m:f>
            </m:oMath>
            <w:r>
              <w:rPr>
                <w:rFonts w:eastAsiaTheme="minorEastAsia"/>
              </w:rPr>
              <w:t>=</w:t>
            </w:r>
            <w:r w:rsidRPr="00E00C01">
              <w:rPr>
                <w:rFonts w:cs="Times New Roman"/>
                <w:b/>
                <w:bCs/>
                <w:i/>
              </w:rPr>
              <w:t>£</w:t>
            </w:r>
            <w:r w:rsidRPr="00E00C01">
              <w:rPr>
                <w:rFonts w:eastAsiaTheme="minorEastAsia"/>
                <w:b/>
                <w:bCs/>
                <w:i/>
              </w:rPr>
              <w:t>5,043.50</w:t>
            </w:r>
          </w:p>
          <w:p w14:paraId="44D09471" w14:textId="443A15B4" w:rsidR="00447414" w:rsidRDefault="004B2BC3" w:rsidP="00245EEF">
            <w:pPr>
              <w:rPr>
                <w:rFonts w:eastAsiaTheme="minorEastAsia"/>
              </w:rPr>
            </w:pPr>
            <w:r>
              <w:rPr>
                <w:rFonts w:eastAsiaTheme="minorEastAsia"/>
              </w:rPr>
              <w:t xml:space="preserve">As found, </w:t>
            </w:r>
            <w:r w:rsidR="002D2515">
              <w:rPr>
                <w:rFonts w:eastAsiaTheme="minorEastAsia"/>
              </w:rPr>
              <w:t>‘</w:t>
            </w:r>
            <w:r w:rsidRPr="00A80EED">
              <w:rPr>
                <w:rFonts w:eastAsiaTheme="minorEastAsia"/>
                <w:i/>
                <w:iCs/>
              </w:rPr>
              <w:t>A.T. Ratios</w:t>
            </w:r>
            <w:r w:rsidR="002D2515">
              <w:rPr>
                <w:rFonts w:eastAsiaTheme="minorEastAsia"/>
                <w:i/>
                <w:iCs/>
              </w:rPr>
              <w:t>’</w:t>
            </w:r>
            <w:r>
              <w:rPr>
                <w:rFonts w:eastAsiaTheme="minorEastAsia"/>
              </w:rPr>
              <w:t xml:space="preserve"> here is;</w:t>
            </w:r>
          </w:p>
          <w:p w14:paraId="10DB8088" w14:textId="5A97C27E" w:rsidR="00447414" w:rsidRPr="00ED256D" w:rsidRDefault="004B2BC3" w:rsidP="00245EEF">
            <w:pPr>
              <w:rPr>
                <w:rFonts w:eastAsiaTheme="minorEastAsia"/>
              </w:rPr>
            </w:pPr>
            <w:r w:rsidRPr="00E00C01">
              <w:rPr>
                <w:rFonts w:eastAsiaTheme="minorEastAsia"/>
                <w:i/>
              </w:rPr>
              <w:t>A.T. Ratios</w:t>
            </w:r>
            <w:r>
              <w:t>=</w:t>
            </w:r>
            <m:oMath>
              <m:f>
                <m:fPr>
                  <m:ctrlPr>
                    <w:rPr>
                      <w:rFonts w:ascii="Cambria Math" w:hAnsi="Cambria Math"/>
                      <w:i/>
                    </w:rPr>
                  </m:ctrlPr>
                </m:fPr>
                <m:num>
                  <m:r>
                    <m:rPr>
                      <m:sty m:val="p"/>
                    </m:rPr>
                    <w:rPr>
                      <w:rFonts w:ascii="Cambria Math" w:hAnsi="Cambria Math" w:cs="Times New Roman"/>
                    </w:rPr>
                    <m:t>£6,441</m:t>
                  </m:r>
                </m:num>
                <m:den>
                  <m:r>
                    <m:rPr>
                      <m:sty m:val="p"/>
                    </m:rPr>
                    <w:rPr>
                      <w:rFonts w:ascii="Cambria Math" w:hAnsi="Cambria Math" w:cs="Times New Roman"/>
                    </w:rPr>
                    <m:t>£</m:t>
                  </m:r>
                  <m:r>
                    <m:rPr>
                      <m:sty m:val="p"/>
                    </m:rPr>
                    <w:rPr>
                      <w:rFonts w:ascii="Cambria Math" w:eastAsiaTheme="minorEastAsia" w:hAnsi="Cambria Math"/>
                    </w:rPr>
                    <m:t>5,043.50</m:t>
                  </m:r>
                </m:den>
              </m:f>
            </m:oMath>
            <w:r>
              <w:t>=</w:t>
            </w:r>
            <w:r w:rsidRPr="00E00C01">
              <w:rPr>
                <w:rFonts w:cs="Times New Roman"/>
                <w:b/>
                <w:bCs/>
                <w:i/>
                <w:u w:val="single"/>
              </w:rPr>
              <w:t>£</w:t>
            </w:r>
            <w:r w:rsidRPr="00E00C01">
              <w:rPr>
                <w:b/>
                <w:bCs/>
                <w:i/>
                <w:u w:val="single"/>
              </w:rPr>
              <w:t xml:space="preserve">1.277 </w:t>
            </w:r>
            <w:r>
              <w:rPr>
                <w:b/>
                <w:bCs/>
                <w:i/>
                <w:u w:val="single"/>
              </w:rPr>
              <w:t>(</w:t>
            </w:r>
            <w:r w:rsidR="00245C33">
              <w:rPr>
                <w:b/>
                <w:bCs/>
                <w:i/>
                <w:u w:val="single"/>
              </w:rPr>
              <w:t>taken as</w:t>
            </w:r>
            <w:r w:rsidRPr="00434176">
              <w:rPr>
                <w:b/>
                <w:bCs/>
                <w:i/>
                <w:u w:val="single"/>
              </w:rPr>
              <w:t xml:space="preserve"> </w:t>
            </w:r>
            <w:r w:rsidRPr="00E00C01">
              <w:rPr>
                <w:rFonts w:cs="Times New Roman"/>
                <w:b/>
                <w:bCs/>
                <w:i/>
                <w:u w:val="single"/>
              </w:rPr>
              <w:t>£</w:t>
            </w:r>
            <w:r w:rsidRPr="00E00C01">
              <w:rPr>
                <w:b/>
                <w:bCs/>
                <w:i/>
                <w:u w:val="single"/>
              </w:rPr>
              <w:t>1.30</w:t>
            </w:r>
            <w:r>
              <w:rPr>
                <w:b/>
                <w:bCs/>
                <w:i/>
                <w:u w:val="single"/>
              </w:rPr>
              <w:t>)</w:t>
            </w:r>
          </w:p>
        </w:tc>
      </w:tr>
    </w:tbl>
    <w:p w14:paraId="1DEBCA51" w14:textId="77777777" w:rsidR="00447414" w:rsidRDefault="00447414" w:rsidP="00B41009">
      <w:pPr>
        <w:pStyle w:val="Header"/>
        <w:tabs>
          <w:tab w:val="clear" w:pos="4513"/>
          <w:tab w:val="clear" w:pos="9026"/>
        </w:tabs>
        <w:spacing w:after="160" w:line="480" w:lineRule="auto"/>
      </w:pPr>
    </w:p>
    <w:p w14:paraId="7F384E55" w14:textId="7BDDAAC1" w:rsidR="00B41009" w:rsidRPr="00594B76" w:rsidRDefault="004B2BC3" w:rsidP="00594B76">
      <w:pPr>
        <w:pStyle w:val="BodyText"/>
        <w:rPr>
          <w:lang w:val="en-IN"/>
        </w:rPr>
      </w:pPr>
      <w:r w:rsidRPr="00B8327D">
        <w:rPr>
          <w:lang w:val="en-IN"/>
        </w:rPr>
        <w:t>(</w:t>
      </w:r>
      <w:proofErr w:type="gramStart"/>
      <w:r w:rsidRPr="00B8327D">
        <w:rPr>
          <w:lang w:val="en-IN"/>
        </w:rPr>
        <w:t>2.a.6.)(</w:t>
      </w:r>
      <w:proofErr w:type="gramEnd"/>
      <w:r w:rsidRPr="00B8327D">
        <w:rPr>
          <w:lang w:val="en-IN"/>
        </w:rPr>
        <w:t>STOCK) or INVENTORY-HOLDING DAYS(I./H. Days)</w:t>
      </w:r>
    </w:p>
    <w:tbl>
      <w:tblPr>
        <w:tblStyle w:val="TableGrid"/>
        <w:tblW w:w="0" w:type="auto"/>
        <w:tblLook w:val="04A0" w:firstRow="1" w:lastRow="0" w:firstColumn="1" w:lastColumn="0" w:noHBand="0" w:noVBand="1"/>
      </w:tblPr>
      <w:tblGrid>
        <w:gridCol w:w="9016"/>
      </w:tblGrid>
      <w:tr w:rsidR="00C10012" w14:paraId="6BB044E5" w14:textId="77777777" w:rsidTr="00245EEF">
        <w:tc>
          <w:tcPr>
            <w:tcW w:w="5240" w:type="dxa"/>
            <w:vAlign w:val="center"/>
          </w:tcPr>
          <w:p w14:paraId="2E220F43" w14:textId="2006715A" w:rsidR="00B41009" w:rsidRPr="00FC19B7" w:rsidRDefault="004B2BC3" w:rsidP="00245EEF">
            <w:pPr>
              <w:jc w:val="center"/>
              <w:rPr>
                <w:b/>
                <w:bCs/>
                <w:i/>
                <w:iCs/>
              </w:rPr>
            </w:pPr>
            <w:proofErr w:type="gramStart"/>
            <w:r>
              <w:rPr>
                <w:b/>
                <w:bCs/>
                <w:i/>
                <w:iCs/>
              </w:rPr>
              <w:t>-:</w:t>
            </w:r>
            <w:r w:rsidRPr="00FC19B7">
              <w:rPr>
                <w:b/>
                <w:bCs/>
                <w:i/>
                <w:iCs/>
              </w:rPr>
              <w:t>Formula</w:t>
            </w:r>
            <w:r w:rsidR="00947A07">
              <w:rPr>
                <w:b/>
                <w:bCs/>
                <w:i/>
                <w:iCs/>
              </w:rPr>
              <w:t>s</w:t>
            </w:r>
            <w:proofErr w:type="gramEnd"/>
            <w:r w:rsidRPr="00FC19B7">
              <w:rPr>
                <w:b/>
                <w:bCs/>
                <w:i/>
                <w:iCs/>
              </w:rPr>
              <w:t>:-</w:t>
            </w:r>
          </w:p>
        </w:tc>
      </w:tr>
      <w:tr w:rsidR="00C10012" w14:paraId="69DB08D1" w14:textId="77777777" w:rsidTr="00245EEF">
        <w:trPr>
          <w:trHeight w:val="989"/>
        </w:trPr>
        <w:tc>
          <w:tcPr>
            <w:tcW w:w="5240" w:type="dxa"/>
            <w:vAlign w:val="center"/>
          </w:tcPr>
          <w:p w14:paraId="644FF0F0" w14:textId="77777777" w:rsidR="00B41009" w:rsidRPr="00FC19B7" w:rsidRDefault="004B2BC3" w:rsidP="00245EEF">
            <w:pPr>
              <w:jc w:val="center"/>
              <w:rPr>
                <w:rFonts w:eastAsiaTheme="minorEastAsia"/>
              </w:rPr>
            </w:pPr>
            <w:r w:rsidRPr="005C7FF9">
              <w:rPr>
                <w:i/>
              </w:rPr>
              <w:t>I</w:t>
            </w:r>
            <w:r>
              <w:rPr>
                <w:i/>
              </w:rPr>
              <w:t>./</w:t>
            </w:r>
            <w:r w:rsidRPr="005C7FF9">
              <w:rPr>
                <w:i/>
              </w:rPr>
              <w:t>H. Days</w:t>
            </w:r>
            <w:r>
              <w:t>=</w:t>
            </w:r>
            <m:oMath>
              <m:f>
                <m:fPr>
                  <m:ctrlPr>
                    <w:rPr>
                      <w:rFonts w:ascii="Cambria Math" w:hAnsi="Cambria Math"/>
                      <w:i/>
                    </w:rPr>
                  </m:ctrlPr>
                </m:fPr>
                <m:num>
                  <m:r>
                    <w:rPr>
                      <w:rFonts w:ascii="Cambria Math" w:hAnsi="Cambria Math"/>
                    </w:rPr>
                    <m:t>AVERAGED STOCK or INVENTORY(A.I.)</m:t>
                  </m:r>
                </m:num>
                <m:den>
                  <m:r>
                    <w:rPr>
                      <w:rFonts w:ascii="Cambria Math" w:hAnsi="Cambria Math"/>
                    </w:rPr>
                    <m:t>(COST OF TRADED ITEMS(C.O.G.S.)/ 365 days)</m:t>
                  </m:r>
                </m:den>
              </m:f>
            </m:oMath>
          </w:p>
        </w:tc>
      </w:tr>
    </w:tbl>
    <w:p w14:paraId="12EE2DC5" w14:textId="77777777" w:rsidR="00B41009" w:rsidRDefault="00B41009" w:rsidP="00B41009"/>
    <w:p w14:paraId="565E8AFF" w14:textId="1356C9D4" w:rsidR="00B41009" w:rsidRDefault="004B2BC3" w:rsidP="00B41009">
      <w:pPr>
        <w:rPr>
          <w:b/>
          <w:bCs/>
          <w:i/>
          <w:iCs/>
          <w:u w:val="single"/>
        </w:rPr>
      </w:pPr>
      <w:proofErr w:type="gramStart"/>
      <w:r>
        <w:rPr>
          <w:b/>
          <w:bCs/>
          <w:i/>
          <w:iCs/>
          <w:u w:val="single"/>
        </w:rPr>
        <w:t>Findings</w:t>
      </w:r>
      <w:r w:rsidRPr="00FC19B7">
        <w:rPr>
          <w:b/>
          <w:bCs/>
          <w:i/>
          <w:iCs/>
          <w:u w:val="single"/>
        </w:rPr>
        <w:t>:-</w:t>
      </w:r>
      <w:proofErr w:type="gramEnd"/>
    </w:p>
    <w:p w14:paraId="7FE60127" w14:textId="7502F457" w:rsidR="00F26517" w:rsidRPr="00F26517" w:rsidRDefault="004B2BC3" w:rsidP="00B41009">
      <w:r>
        <w:t xml:space="preserve">Finding the </w:t>
      </w:r>
      <w:r w:rsidR="00947A07" w:rsidRPr="00FB1FA4">
        <w:rPr>
          <w:i/>
        </w:rPr>
        <w:t>I</w:t>
      </w:r>
      <w:r w:rsidR="00947A07">
        <w:rPr>
          <w:i/>
        </w:rPr>
        <w:t>./</w:t>
      </w:r>
      <w:r w:rsidR="00947A07" w:rsidRPr="00FB1FA4">
        <w:rPr>
          <w:i/>
        </w:rPr>
        <w:t>H. Days</w:t>
      </w:r>
      <w:r>
        <w:t xml:space="preserve"> for </w:t>
      </w:r>
      <w:proofErr w:type="gramStart"/>
      <w:r>
        <w:t>2020:-</w:t>
      </w:r>
      <w:proofErr w:type="gramEnd"/>
    </w:p>
    <w:tbl>
      <w:tblPr>
        <w:tblStyle w:val="TableGrid"/>
        <w:tblW w:w="0" w:type="auto"/>
        <w:tblLook w:val="04A0" w:firstRow="1" w:lastRow="0" w:firstColumn="1" w:lastColumn="0" w:noHBand="0" w:noVBand="1"/>
      </w:tblPr>
      <w:tblGrid>
        <w:gridCol w:w="9016"/>
      </w:tblGrid>
      <w:tr w:rsidR="00C10012" w14:paraId="274174CA" w14:textId="77777777" w:rsidTr="00947A07">
        <w:tc>
          <w:tcPr>
            <w:tcW w:w="7650" w:type="dxa"/>
          </w:tcPr>
          <w:p w14:paraId="04074DD4" w14:textId="3EE06F90" w:rsidR="00B41009" w:rsidRPr="006D4A0E" w:rsidRDefault="004B2BC3" w:rsidP="00245EEF">
            <w:pPr>
              <w:jc w:val="center"/>
              <w:rPr>
                <w:b/>
                <w:bCs/>
                <w:i/>
                <w:iCs/>
              </w:rPr>
            </w:pPr>
            <w:r w:rsidRPr="006D4A0E">
              <w:rPr>
                <w:b/>
                <w:bCs/>
                <w:i/>
                <w:iCs/>
              </w:rPr>
              <w:t>2020</w:t>
            </w:r>
            <w:r w:rsidR="002E2689">
              <w:rPr>
                <w:b/>
                <w:bCs/>
                <w:i/>
                <w:iCs/>
              </w:rPr>
              <w:t>-</w:t>
            </w:r>
            <w:r>
              <w:rPr>
                <w:b/>
                <w:bCs/>
                <w:i/>
                <w:iCs/>
              </w:rPr>
              <w:t>Calculations</w:t>
            </w:r>
          </w:p>
        </w:tc>
      </w:tr>
      <w:tr w:rsidR="00C10012" w14:paraId="03F5AE9A" w14:textId="77777777" w:rsidTr="00947A07">
        <w:tc>
          <w:tcPr>
            <w:tcW w:w="7650" w:type="dxa"/>
          </w:tcPr>
          <w:p w14:paraId="152A3AC2" w14:textId="26B2706D" w:rsidR="00B41009" w:rsidRDefault="004B2BC3" w:rsidP="00245EEF">
            <w:r>
              <w:t>(NET) Earnings (SALES</w:t>
            </w:r>
            <w:r w:rsidR="00947A07">
              <w:t xml:space="preserve"> </w:t>
            </w:r>
            <w:proofErr w:type="gramStart"/>
            <w:r w:rsidR="00947A07">
              <w:t>taken</w:t>
            </w:r>
            <w:r>
              <w:t>)=</w:t>
            </w:r>
            <w:proofErr w:type="gramEnd"/>
            <w:r>
              <w:rPr>
                <w:rFonts w:cs="Times New Roman"/>
              </w:rPr>
              <w:t>£6,738</w:t>
            </w:r>
          </w:p>
          <w:p w14:paraId="101CE1FF" w14:textId="12266C5F" w:rsidR="00B41009" w:rsidRPr="00207CC2" w:rsidRDefault="004B2BC3" w:rsidP="00245EEF">
            <w:pPr>
              <w:rPr>
                <w:rFonts w:eastAsiaTheme="minorEastAsia"/>
              </w:rPr>
            </w:pPr>
            <w:r>
              <w:t xml:space="preserve">(STOCKS avg.) or INVENTORY </w:t>
            </w:r>
            <w:proofErr w:type="spellStart"/>
            <w:r>
              <w:t>Avgs</w:t>
            </w:r>
            <w:proofErr w:type="spellEnd"/>
            <w:r>
              <w:t>. here =</w:t>
            </w:r>
            <m:oMath>
              <m:f>
                <m:fPr>
                  <m:ctrlPr>
                    <w:rPr>
                      <w:rFonts w:ascii="Cambria Math" w:hAnsi="Cambria Math"/>
                      <w:i/>
                    </w:rPr>
                  </m:ctrlPr>
                </m:fPr>
                <m:num>
                  <m:r>
                    <w:rPr>
                      <w:rFonts w:ascii="Cambria Math" w:hAnsi="Cambria Math"/>
                    </w:rPr>
                    <m:t>Beginning  Stocks+ Ending Stocks</m:t>
                  </m:r>
                </m:num>
                <m:den>
                  <m:r>
                    <w:rPr>
                      <w:rFonts w:ascii="Cambria Math" w:hAnsi="Cambria Math"/>
                    </w:rPr>
                    <m:t>2</m:t>
                  </m:r>
                </m:den>
              </m:f>
            </m:oMath>
          </w:p>
          <w:p w14:paraId="3F16ABFC" w14:textId="77777777" w:rsidR="00B41009" w:rsidRPr="00207CC2" w:rsidRDefault="004B2BC3" w:rsidP="00245EEF">
            <w:r>
              <w:rPr>
                <w:rFonts w:eastAsiaTheme="minorEastAsia"/>
              </w:rPr>
              <w:t>Beginning Stocks=</w:t>
            </w:r>
            <w:r>
              <w:rPr>
                <w:rFonts w:cs="Times New Roman"/>
              </w:rPr>
              <w:t>£</w:t>
            </w:r>
            <w:r>
              <w:t>659</w:t>
            </w:r>
          </w:p>
          <w:p w14:paraId="63D0ACCD" w14:textId="77777777" w:rsidR="00B41009" w:rsidRDefault="004B2BC3" w:rsidP="00245EEF">
            <w:r>
              <w:rPr>
                <w:rFonts w:eastAsiaTheme="minorEastAsia"/>
              </w:rPr>
              <w:t>Ending Stocks=</w:t>
            </w:r>
            <w:r>
              <w:rPr>
                <w:rFonts w:cs="Times New Roman"/>
              </w:rPr>
              <w:t>£708</w:t>
            </w:r>
          </w:p>
          <w:p w14:paraId="57820E89" w14:textId="4E9084C4" w:rsidR="00B41009" w:rsidRDefault="004B2BC3" w:rsidP="00245EEF">
            <w:r>
              <w:rPr>
                <w:rFonts w:eastAsiaTheme="minorEastAsia"/>
              </w:rPr>
              <w:t>As found</w:t>
            </w:r>
            <w:r>
              <w:t xml:space="preserve">, </w:t>
            </w:r>
            <w:r w:rsidR="00947A07">
              <w:t xml:space="preserve">STOCKS’ </w:t>
            </w:r>
            <w:proofErr w:type="spellStart"/>
            <w:r w:rsidR="00947A07">
              <w:t>Avgs</w:t>
            </w:r>
            <w:proofErr w:type="spellEnd"/>
            <w:r w:rsidR="00947A07">
              <w:t>. here</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659</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708</m:t>
                  </m:r>
                </m:num>
                <m:den>
                  <m:r>
                    <w:rPr>
                      <w:rFonts w:ascii="Cambria Math" w:hAnsi="Cambria Math"/>
                    </w:rPr>
                    <m:t>2</m:t>
                  </m:r>
                </m:den>
              </m:f>
            </m:oMath>
          </w:p>
          <w:p w14:paraId="33748459" w14:textId="77777777" w:rsidR="00B41009" w:rsidRPr="00A95FD8" w:rsidRDefault="004B2BC3" w:rsidP="00245EEF">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1,367</m:t>
                  </m:r>
                </m:num>
                <m:den>
                  <m:r>
                    <w:rPr>
                      <w:rFonts w:ascii="Cambria Math" w:hAnsi="Cambria Math"/>
                    </w:rPr>
                    <m:t>2</m:t>
                  </m:r>
                </m:den>
              </m:f>
            </m:oMath>
            <w:r>
              <w:rPr>
                <w:rFonts w:eastAsiaTheme="minorEastAsia"/>
              </w:rPr>
              <w:t>=</w:t>
            </w:r>
            <w:r w:rsidRPr="00FD721D">
              <w:rPr>
                <w:rFonts w:cs="Times New Roman"/>
                <w:b/>
                <w:bCs/>
                <w:i/>
              </w:rPr>
              <w:t>£</w:t>
            </w:r>
            <w:r w:rsidRPr="00FD721D">
              <w:rPr>
                <w:rFonts w:eastAsiaTheme="minorEastAsia"/>
                <w:b/>
                <w:bCs/>
                <w:i/>
              </w:rPr>
              <w:t>683.50</w:t>
            </w:r>
          </w:p>
          <w:p w14:paraId="1806175C" w14:textId="7434E1B4" w:rsidR="00B41009" w:rsidRDefault="004B2BC3" w:rsidP="00245EEF">
            <w:r>
              <w:t>COST OF</w:t>
            </w:r>
            <w:r w:rsidR="00947A07">
              <w:t xml:space="preserve"> SELLING </w:t>
            </w:r>
            <w:r>
              <w:t>ITEMS(</w:t>
            </w:r>
            <w:proofErr w:type="gramStart"/>
            <w:r>
              <w:t>C.O.G.S.)=</w:t>
            </w:r>
            <w:proofErr w:type="gramEnd"/>
            <w:r>
              <w:rPr>
                <w:rFonts w:cs="Times New Roman"/>
              </w:rPr>
              <w:t>£</w:t>
            </w:r>
            <w:r>
              <w:t>3,235</w:t>
            </w:r>
          </w:p>
          <w:p w14:paraId="3CBAF3C5" w14:textId="41757E83" w:rsidR="00B41009" w:rsidRPr="0003302D" w:rsidRDefault="004B2BC3" w:rsidP="00245EEF">
            <w:pPr>
              <w:pStyle w:val="Header"/>
              <w:tabs>
                <w:tab w:val="clear" w:pos="4513"/>
                <w:tab w:val="clear" w:pos="9026"/>
              </w:tabs>
              <w:spacing w:line="480" w:lineRule="auto"/>
              <w:rPr>
                <w:rFonts w:eastAsiaTheme="minorEastAsia"/>
              </w:rPr>
            </w:pPr>
            <w:r>
              <w:rPr>
                <w:rFonts w:eastAsiaTheme="minorEastAsia"/>
              </w:rPr>
              <w:t>As found</w:t>
            </w:r>
            <w:r w:rsidRPr="0003302D">
              <w:rPr>
                <w:rFonts w:eastAsiaTheme="minorEastAsia"/>
              </w:rPr>
              <w:t xml:space="preserve">, </w:t>
            </w:r>
            <w:r w:rsidR="00947A07">
              <w:rPr>
                <w:rFonts w:eastAsiaTheme="minorEastAsia"/>
              </w:rPr>
              <w:t>‘</w:t>
            </w:r>
            <w:r w:rsidRPr="00E06B36">
              <w:rPr>
                <w:rFonts w:eastAsiaTheme="minorEastAsia"/>
                <w:i/>
                <w:iCs/>
              </w:rPr>
              <w:t>I./H. Days</w:t>
            </w:r>
            <w:r w:rsidR="00947A07">
              <w:rPr>
                <w:rFonts w:eastAsiaTheme="minorEastAsia"/>
                <w:i/>
                <w:iCs/>
              </w:rPr>
              <w:t>’</w:t>
            </w:r>
            <w:r w:rsidRPr="0003302D">
              <w:rPr>
                <w:rFonts w:eastAsiaTheme="minorEastAsia"/>
              </w:rPr>
              <w:t xml:space="preserve">, </w:t>
            </w:r>
            <w:r>
              <w:rPr>
                <w:rFonts w:eastAsiaTheme="minorEastAsia"/>
              </w:rPr>
              <w:t>here is</w:t>
            </w:r>
            <w:r w:rsidRPr="0003302D">
              <w:rPr>
                <w:rFonts w:eastAsiaTheme="minorEastAsia"/>
              </w:rPr>
              <w:t>;</w:t>
            </w:r>
          </w:p>
          <w:p w14:paraId="6B26B41D" w14:textId="77777777" w:rsidR="00B41009" w:rsidRDefault="004B2BC3" w:rsidP="00245EEF">
            <w:pPr>
              <w:rPr>
                <w:rFonts w:eastAsiaTheme="minorEastAsia"/>
              </w:rPr>
            </w:pPr>
            <w:r w:rsidRPr="00FB1FA4">
              <w:rPr>
                <w:i/>
              </w:rPr>
              <w:t>I</w:t>
            </w:r>
            <w:r>
              <w:rPr>
                <w:i/>
              </w:rPr>
              <w:t>./</w:t>
            </w:r>
            <w:r w:rsidRPr="00FB1FA4">
              <w:rPr>
                <w:i/>
              </w:rPr>
              <w:t>H. Days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683.50</m:t>
                  </m:r>
                </m:num>
                <m:den>
                  <m:r>
                    <m:rPr>
                      <m:sty m:val="p"/>
                    </m:rPr>
                    <w:rPr>
                      <w:rFonts w:ascii="Cambria Math" w:hAnsi="Cambria Math" w:cs="Times New Roman"/>
                    </w:rPr>
                    <m:t>£</m:t>
                  </m:r>
                  <m:r>
                    <m:rPr>
                      <m:sty m:val="p"/>
                    </m:rPr>
                    <w:rPr>
                      <w:rFonts w:ascii="Cambria Math" w:hAnsi="Cambria Math"/>
                    </w:rPr>
                    <m:t>3,235/365 days</m:t>
                  </m:r>
                </m:den>
              </m:f>
            </m:oMath>
          </w:p>
          <w:p w14:paraId="46D8BDC9" w14:textId="203EDFD4" w:rsidR="00B41009" w:rsidRPr="00A95FD8" w:rsidRDefault="004B2BC3" w:rsidP="00245EEF">
            <w:pPr>
              <w:rPr>
                <w:rFonts w:eastAsiaTheme="minorEastAsia"/>
              </w:rPr>
            </w:pPr>
            <w:r w:rsidRPr="00FB1FA4">
              <w:rPr>
                <w:i/>
              </w:rPr>
              <w:t>I</w:t>
            </w:r>
            <w:r>
              <w:rPr>
                <w:i/>
              </w:rPr>
              <w:t>./</w:t>
            </w:r>
            <w:r w:rsidRPr="00FB1FA4">
              <w:rPr>
                <w:i/>
              </w:rPr>
              <w:t>H. Days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683.50</m:t>
                  </m:r>
                </m:num>
                <m:den>
                  <m:r>
                    <m:rPr>
                      <m:sty m:val="p"/>
                    </m:rPr>
                    <w:rPr>
                      <w:rFonts w:ascii="Cambria Math" w:hAnsi="Cambria Math" w:cs="Times New Roman"/>
                    </w:rPr>
                    <m:t>8.86</m:t>
                  </m:r>
                </m:den>
              </m:f>
            </m:oMath>
            <w:r>
              <w:t>=</w:t>
            </w:r>
            <w:r w:rsidRPr="0003302D">
              <w:rPr>
                <w:b/>
                <w:bCs/>
                <w:i/>
                <w:u w:val="single"/>
              </w:rPr>
              <w:t xml:space="preserve">77.144 days </w:t>
            </w:r>
            <w:r>
              <w:rPr>
                <w:b/>
                <w:bCs/>
                <w:i/>
                <w:u w:val="single"/>
              </w:rPr>
              <w:t>(</w:t>
            </w:r>
            <w:r w:rsidR="00947A07">
              <w:rPr>
                <w:b/>
                <w:bCs/>
                <w:i/>
                <w:u w:val="single"/>
              </w:rPr>
              <w:t>taken as</w:t>
            </w:r>
            <w:r w:rsidR="00947A07" w:rsidRPr="0003302D">
              <w:rPr>
                <w:rFonts w:cs="Times New Roman"/>
                <w:b/>
                <w:bCs/>
                <w:i/>
                <w:u w:val="single"/>
              </w:rPr>
              <w:t xml:space="preserve"> </w:t>
            </w:r>
            <w:r w:rsidRPr="0003302D">
              <w:rPr>
                <w:rFonts w:cs="Times New Roman"/>
                <w:b/>
                <w:bCs/>
                <w:i/>
                <w:u w:val="single"/>
              </w:rPr>
              <w:t>£</w:t>
            </w:r>
            <w:r w:rsidRPr="0003302D">
              <w:rPr>
                <w:b/>
                <w:bCs/>
                <w:i/>
                <w:u w:val="single"/>
              </w:rPr>
              <w:t>77 days</w:t>
            </w:r>
            <w:r>
              <w:rPr>
                <w:b/>
                <w:bCs/>
                <w:i/>
                <w:u w:val="single"/>
              </w:rPr>
              <w:t>)</w:t>
            </w:r>
          </w:p>
        </w:tc>
      </w:tr>
    </w:tbl>
    <w:p w14:paraId="0A3E9EFD" w14:textId="059252CD" w:rsidR="00B41009" w:rsidRDefault="00B41009" w:rsidP="00B41009">
      <w:pPr>
        <w:pStyle w:val="Header"/>
        <w:tabs>
          <w:tab w:val="clear" w:pos="4513"/>
          <w:tab w:val="clear" w:pos="9026"/>
        </w:tabs>
        <w:spacing w:after="160" w:line="480" w:lineRule="auto"/>
      </w:pPr>
    </w:p>
    <w:p w14:paraId="597F2CCE" w14:textId="02AD3427" w:rsidR="00F26517" w:rsidRDefault="004B2BC3" w:rsidP="00F26517">
      <w:r>
        <w:t xml:space="preserve">Finding the </w:t>
      </w:r>
      <w:r w:rsidR="00947A07" w:rsidRPr="00FB1FA4">
        <w:rPr>
          <w:i/>
        </w:rPr>
        <w:t>I</w:t>
      </w:r>
      <w:r w:rsidR="00947A07">
        <w:rPr>
          <w:i/>
        </w:rPr>
        <w:t>./</w:t>
      </w:r>
      <w:r w:rsidR="00947A07" w:rsidRPr="00FB1FA4">
        <w:rPr>
          <w:i/>
        </w:rPr>
        <w:t>H. Days</w:t>
      </w:r>
      <w:r>
        <w:t xml:space="preserve"> for </w:t>
      </w:r>
      <w:proofErr w:type="gramStart"/>
      <w:r>
        <w:t>2019:-</w:t>
      </w:r>
      <w:proofErr w:type="gramEnd"/>
    </w:p>
    <w:tbl>
      <w:tblPr>
        <w:tblStyle w:val="TableGrid"/>
        <w:tblW w:w="0" w:type="auto"/>
        <w:tblLook w:val="04A0" w:firstRow="1" w:lastRow="0" w:firstColumn="1" w:lastColumn="0" w:noHBand="0" w:noVBand="1"/>
      </w:tblPr>
      <w:tblGrid>
        <w:gridCol w:w="9016"/>
      </w:tblGrid>
      <w:tr w:rsidR="00C10012" w14:paraId="37205C03" w14:textId="77777777" w:rsidTr="00947A07">
        <w:tc>
          <w:tcPr>
            <w:tcW w:w="7650" w:type="dxa"/>
          </w:tcPr>
          <w:p w14:paraId="40B9E8AF" w14:textId="711BE8FB" w:rsidR="00F26517" w:rsidRDefault="004B2BC3" w:rsidP="00245EEF">
            <w:pPr>
              <w:jc w:val="center"/>
            </w:pPr>
            <w:r w:rsidRPr="006D4A0E">
              <w:rPr>
                <w:b/>
                <w:bCs/>
                <w:i/>
                <w:iCs/>
              </w:rPr>
              <w:t>20</w:t>
            </w:r>
            <w:r>
              <w:rPr>
                <w:b/>
                <w:bCs/>
                <w:i/>
                <w:iCs/>
              </w:rPr>
              <w:t>19</w:t>
            </w:r>
            <w:r w:rsidR="002E2689">
              <w:rPr>
                <w:b/>
                <w:bCs/>
                <w:i/>
                <w:iCs/>
              </w:rPr>
              <w:t>-</w:t>
            </w:r>
            <w:r>
              <w:rPr>
                <w:b/>
                <w:bCs/>
                <w:i/>
                <w:iCs/>
              </w:rPr>
              <w:t>Calculations</w:t>
            </w:r>
          </w:p>
        </w:tc>
      </w:tr>
      <w:tr w:rsidR="00C10012" w14:paraId="6B9DFAE9" w14:textId="77777777" w:rsidTr="00947A07">
        <w:tc>
          <w:tcPr>
            <w:tcW w:w="7650" w:type="dxa"/>
          </w:tcPr>
          <w:p w14:paraId="6F76C224" w14:textId="362ACE3B" w:rsidR="00F26517" w:rsidRDefault="004B2BC3" w:rsidP="00245EEF">
            <w:r>
              <w:t>(NET) Earnings (SALES</w:t>
            </w:r>
            <w:r w:rsidR="00947A07">
              <w:t xml:space="preserve"> </w:t>
            </w:r>
            <w:proofErr w:type="gramStart"/>
            <w:r w:rsidR="00947A07">
              <w:t>taken</w:t>
            </w:r>
            <w:r>
              <w:t>)=</w:t>
            </w:r>
            <w:proofErr w:type="gramEnd"/>
            <w:r>
              <w:rPr>
                <w:rFonts w:cs="Times New Roman"/>
              </w:rPr>
              <w:t>£6,441</w:t>
            </w:r>
          </w:p>
          <w:p w14:paraId="3A02E43A" w14:textId="268FDAB8" w:rsidR="00F26517" w:rsidRPr="00207CC2" w:rsidRDefault="004B2BC3" w:rsidP="00245EEF">
            <w:pPr>
              <w:rPr>
                <w:rFonts w:eastAsiaTheme="minorEastAsia"/>
              </w:rPr>
            </w:pPr>
            <w:r>
              <w:t>(STOCKS</w:t>
            </w:r>
            <w:r w:rsidR="00947A07">
              <w:t xml:space="preserve"> avg.</w:t>
            </w:r>
            <w:r>
              <w:t>) or INVENTORY</w:t>
            </w:r>
            <w:r w:rsidR="00947A07">
              <w:t xml:space="preserve"> </w:t>
            </w:r>
            <w:proofErr w:type="spellStart"/>
            <w:r w:rsidR="00947A07">
              <w:t>Avgs</w:t>
            </w:r>
            <w:proofErr w:type="spellEnd"/>
            <w:r w:rsidR="00947A07">
              <w:t>. here</w:t>
            </w:r>
            <w:r>
              <w:t>=</w:t>
            </w:r>
            <m:oMath>
              <m:f>
                <m:fPr>
                  <m:ctrlPr>
                    <w:rPr>
                      <w:rFonts w:ascii="Cambria Math" w:hAnsi="Cambria Math"/>
                      <w:i/>
                    </w:rPr>
                  </m:ctrlPr>
                </m:fPr>
                <m:num>
                  <m:r>
                    <w:rPr>
                      <w:rFonts w:ascii="Cambria Math" w:hAnsi="Cambria Math"/>
                    </w:rPr>
                    <m:t>Beginning  Stocks+ Ending Stocks</m:t>
                  </m:r>
                </m:num>
                <m:den>
                  <m:r>
                    <w:rPr>
                      <w:rFonts w:ascii="Cambria Math" w:hAnsi="Cambria Math"/>
                    </w:rPr>
                    <m:t>2</m:t>
                  </m:r>
                </m:den>
              </m:f>
            </m:oMath>
          </w:p>
          <w:p w14:paraId="1BFA565F" w14:textId="77777777" w:rsidR="00F26517" w:rsidRPr="00207CC2" w:rsidRDefault="004B2BC3" w:rsidP="00245EEF">
            <w:r>
              <w:rPr>
                <w:rFonts w:eastAsiaTheme="minorEastAsia"/>
              </w:rPr>
              <w:t>Beginning Stocks=</w:t>
            </w:r>
            <w:r>
              <w:rPr>
                <w:rFonts w:cs="Times New Roman"/>
              </w:rPr>
              <w:t>£</w:t>
            </w:r>
            <w:r>
              <w:t>NIL</w:t>
            </w:r>
          </w:p>
          <w:p w14:paraId="6DD0310F" w14:textId="77777777" w:rsidR="00F26517" w:rsidRDefault="004B2BC3" w:rsidP="00245EEF">
            <w:r>
              <w:rPr>
                <w:rFonts w:eastAsiaTheme="minorEastAsia"/>
              </w:rPr>
              <w:t>Ending Stocks=</w:t>
            </w:r>
            <w:r>
              <w:rPr>
                <w:rFonts w:cs="Times New Roman"/>
              </w:rPr>
              <w:t>£659</w:t>
            </w:r>
          </w:p>
          <w:p w14:paraId="66F6EF47" w14:textId="52F3783F" w:rsidR="00F26517" w:rsidRDefault="004B2BC3" w:rsidP="00245EEF">
            <w:r>
              <w:t xml:space="preserve">As found, STOCKS’ </w:t>
            </w:r>
            <w:proofErr w:type="spellStart"/>
            <w:r>
              <w:t>Avgs</w:t>
            </w:r>
            <w:proofErr w:type="spellEnd"/>
            <w:r>
              <w:t>. here=</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£659</m:t>
                  </m:r>
                </m:num>
                <m:den>
                  <m:r>
                    <w:rPr>
                      <w:rFonts w:ascii="Cambria Math" w:hAnsi="Cambria Math"/>
                    </w:rPr>
                    <m:t>2</m:t>
                  </m:r>
                </m:den>
              </m:f>
            </m:oMath>
          </w:p>
          <w:p w14:paraId="2A46671D" w14:textId="77777777" w:rsidR="00F26517" w:rsidRPr="00A95FD8" w:rsidRDefault="004B2BC3" w:rsidP="00245EEF">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659</m:t>
                  </m:r>
                </m:num>
                <m:den>
                  <m:r>
                    <w:rPr>
                      <w:rFonts w:ascii="Cambria Math" w:hAnsi="Cambria Math"/>
                    </w:rPr>
                    <m:t>2</m:t>
                  </m:r>
                </m:den>
              </m:f>
            </m:oMath>
            <w:r>
              <w:rPr>
                <w:rFonts w:eastAsiaTheme="minorEastAsia"/>
              </w:rPr>
              <w:t>=</w:t>
            </w:r>
            <w:r w:rsidRPr="00C932B5">
              <w:rPr>
                <w:rFonts w:cs="Times New Roman"/>
                <w:b/>
                <w:bCs/>
                <w:i/>
              </w:rPr>
              <w:t>£</w:t>
            </w:r>
            <w:r w:rsidRPr="00C932B5">
              <w:rPr>
                <w:rFonts w:eastAsiaTheme="minorEastAsia"/>
                <w:b/>
                <w:bCs/>
                <w:i/>
              </w:rPr>
              <w:t>329.50</w:t>
            </w:r>
          </w:p>
          <w:p w14:paraId="69EE81B9" w14:textId="2364C38F" w:rsidR="00F26517" w:rsidRDefault="004B2BC3" w:rsidP="00245EEF">
            <w:r>
              <w:t xml:space="preserve">COST OF </w:t>
            </w:r>
            <w:r w:rsidR="00947A07">
              <w:t>SELLING</w:t>
            </w:r>
            <w:r>
              <w:t xml:space="preserve"> ITEMS(</w:t>
            </w:r>
            <w:proofErr w:type="gramStart"/>
            <w:r>
              <w:t>C.O.G.S.)=</w:t>
            </w:r>
            <w:proofErr w:type="gramEnd"/>
            <w:r>
              <w:rPr>
                <w:rFonts w:cs="Times New Roman"/>
              </w:rPr>
              <w:t>£</w:t>
            </w:r>
            <w:r>
              <w:t>3,096</w:t>
            </w:r>
          </w:p>
          <w:p w14:paraId="7DF38D44" w14:textId="4B7EEA35" w:rsidR="00F26517" w:rsidRDefault="004B2BC3" w:rsidP="00245EEF">
            <w:pPr>
              <w:rPr>
                <w:rFonts w:eastAsiaTheme="minorEastAsia"/>
              </w:rPr>
            </w:pPr>
            <w:r>
              <w:rPr>
                <w:rFonts w:eastAsiaTheme="minorEastAsia"/>
              </w:rPr>
              <w:t xml:space="preserve">As found, </w:t>
            </w:r>
            <w:r w:rsidR="00947A07">
              <w:rPr>
                <w:rFonts w:eastAsiaTheme="minorEastAsia"/>
              </w:rPr>
              <w:t>‘</w:t>
            </w:r>
            <w:r w:rsidRPr="00E06B36">
              <w:rPr>
                <w:rFonts w:eastAsiaTheme="minorEastAsia"/>
                <w:i/>
                <w:iCs/>
              </w:rPr>
              <w:t>I./H. Days</w:t>
            </w:r>
            <w:r w:rsidR="00947A07">
              <w:rPr>
                <w:rFonts w:eastAsiaTheme="minorEastAsia"/>
                <w:i/>
                <w:iCs/>
              </w:rPr>
              <w:t>’</w:t>
            </w:r>
            <w:r>
              <w:rPr>
                <w:rFonts w:eastAsiaTheme="minorEastAsia"/>
              </w:rPr>
              <w:t>, here is;</w:t>
            </w:r>
          </w:p>
          <w:p w14:paraId="037F5B99" w14:textId="77777777" w:rsidR="00F26517" w:rsidRDefault="004B2BC3" w:rsidP="00245EEF">
            <w:pPr>
              <w:rPr>
                <w:rFonts w:eastAsiaTheme="minorEastAsia"/>
              </w:rPr>
            </w:pPr>
            <w:r w:rsidRPr="00FB1FA4">
              <w:rPr>
                <w:i/>
              </w:rPr>
              <w:t>I</w:t>
            </w:r>
            <w:r>
              <w:rPr>
                <w:i/>
              </w:rPr>
              <w:t>./</w:t>
            </w:r>
            <w:r w:rsidRPr="00FB1FA4">
              <w:rPr>
                <w:i/>
              </w:rPr>
              <w:t>H. Days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329.50</m:t>
                  </m:r>
                </m:num>
                <m:den>
                  <m:r>
                    <m:rPr>
                      <m:sty m:val="p"/>
                    </m:rPr>
                    <w:rPr>
                      <w:rFonts w:ascii="Cambria Math" w:hAnsi="Cambria Math" w:cs="Times New Roman"/>
                    </w:rPr>
                    <m:t>£</m:t>
                  </m:r>
                  <m:r>
                    <m:rPr>
                      <m:sty m:val="p"/>
                    </m:rPr>
                    <w:rPr>
                      <w:rFonts w:ascii="Cambria Math" w:hAnsi="Cambria Math"/>
                    </w:rPr>
                    <m:t>3,096/365 days</m:t>
                  </m:r>
                </m:den>
              </m:f>
            </m:oMath>
          </w:p>
          <w:p w14:paraId="47E9B3A7" w14:textId="2ECF00FD" w:rsidR="00F26517" w:rsidRPr="00A95FD8" w:rsidRDefault="004B2BC3" w:rsidP="00245EEF">
            <w:pPr>
              <w:rPr>
                <w:rFonts w:eastAsiaTheme="minorEastAsia"/>
              </w:rPr>
            </w:pPr>
            <w:r w:rsidRPr="00FB1FA4">
              <w:rPr>
                <w:i/>
              </w:rPr>
              <w:t>I</w:t>
            </w:r>
            <w:r>
              <w:rPr>
                <w:i/>
              </w:rPr>
              <w:t>./</w:t>
            </w:r>
            <w:r w:rsidRPr="00FB1FA4">
              <w:rPr>
                <w:i/>
              </w:rPr>
              <w:t>H. Days ratios</w:t>
            </w:r>
            <w:r>
              <w:t>=</w:t>
            </w:r>
            <m:oMath>
              <m:f>
                <m:fPr>
                  <m:ctrlPr>
                    <w:rPr>
                      <w:rFonts w:ascii="Cambria Math" w:hAnsi="Cambria Math"/>
                      <w:i/>
                    </w:rPr>
                  </m:ctrlPr>
                </m:fPr>
                <m:num>
                  <m:r>
                    <m:rPr>
                      <m:sty m:val="p"/>
                    </m:rPr>
                    <w:rPr>
                      <w:rFonts w:ascii="Cambria Math" w:hAnsi="Cambria Math" w:cs="Times New Roman"/>
                    </w:rPr>
                    <m:t>£329</m:t>
                  </m:r>
                  <m:r>
                    <m:rPr>
                      <m:sty m:val="p"/>
                    </m:rPr>
                    <w:rPr>
                      <w:rFonts w:ascii="Cambria Math" w:eastAsiaTheme="minorEastAsia" w:hAnsi="Cambria Math"/>
                    </w:rPr>
                    <m:t>.50</m:t>
                  </m:r>
                </m:num>
                <m:den>
                  <m:r>
                    <m:rPr>
                      <m:sty m:val="p"/>
                    </m:rPr>
                    <w:rPr>
                      <w:rFonts w:ascii="Cambria Math" w:hAnsi="Cambria Math" w:cs="Times New Roman"/>
                    </w:rPr>
                    <m:t>8.48</m:t>
                  </m:r>
                </m:den>
              </m:f>
            </m:oMath>
            <w:r>
              <w:t>=</w:t>
            </w:r>
            <w:r w:rsidRPr="00C932B5">
              <w:rPr>
                <w:b/>
                <w:bCs/>
                <w:i/>
                <w:u w:val="single"/>
              </w:rPr>
              <w:t xml:space="preserve">38.85 days </w:t>
            </w:r>
            <w:r>
              <w:rPr>
                <w:b/>
                <w:bCs/>
                <w:i/>
                <w:u w:val="single"/>
              </w:rPr>
              <w:t>(</w:t>
            </w:r>
            <w:r w:rsidR="00947A07">
              <w:rPr>
                <w:b/>
                <w:bCs/>
                <w:i/>
                <w:u w:val="single"/>
              </w:rPr>
              <w:t>taken as</w:t>
            </w:r>
            <w:r w:rsidRPr="00434176">
              <w:rPr>
                <w:b/>
                <w:bCs/>
                <w:i/>
                <w:u w:val="single"/>
              </w:rPr>
              <w:t xml:space="preserve"> </w:t>
            </w:r>
            <w:r w:rsidRPr="00C932B5">
              <w:rPr>
                <w:rFonts w:cs="Times New Roman"/>
                <w:b/>
                <w:bCs/>
                <w:i/>
                <w:u w:val="single"/>
              </w:rPr>
              <w:t>£</w:t>
            </w:r>
            <w:r w:rsidRPr="00C932B5">
              <w:rPr>
                <w:b/>
                <w:bCs/>
                <w:i/>
                <w:u w:val="single"/>
              </w:rPr>
              <w:t>39 days</w:t>
            </w:r>
            <w:r>
              <w:rPr>
                <w:b/>
                <w:bCs/>
                <w:i/>
                <w:u w:val="single"/>
              </w:rPr>
              <w:t>)</w:t>
            </w:r>
          </w:p>
        </w:tc>
      </w:tr>
    </w:tbl>
    <w:p w14:paraId="7748D901" w14:textId="77777777" w:rsidR="00F26517" w:rsidRDefault="00F26517" w:rsidP="00B41009">
      <w:pPr>
        <w:pStyle w:val="Header"/>
        <w:tabs>
          <w:tab w:val="clear" w:pos="4513"/>
          <w:tab w:val="clear" w:pos="9026"/>
        </w:tabs>
        <w:spacing w:after="160" w:line="480" w:lineRule="auto"/>
      </w:pPr>
    </w:p>
    <w:p w14:paraId="25AE54E2" w14:textId="1F8591A2" w:rsidR="00B41009" w:rsidRPr="004901C4" w:rsidRDefault="004B2BC3" w:rsidP="00594B76">
      <w:pPr>
        <w:pStyle w:val="BodyText"/>
      </w:pPr>
      <w:r w:rsidRPr="004901C4">
        <w:t>(</w:t>
      </w:r>
      <w:proofErr w:type="gramStart"/>
      <w:r>
        <w:t>2.a.</w:t>
      </w:r>
      <w:r w:rsidRPr="004901C4">
        <w:t>7.)DEBTORS</w:t>
      </w:r>
      <w:proofErr w:type="gramEnd"/>
      <w:r w:rsidRPr="004901C4">
        <w:t>’</w:t>
      </w:r>
      <w:r>
        <w:t>-</w:t>
      </w:r>
      <w:r w:rsidRPr="004901C4">
        <w:t xml:space="preserve">COLLECTION PERIODS(or </w:t>
      </w:r>
      <w:r>
        <w:t xml:space="preserve">as </w:t>
      </w:r>
      <w:r w:rsidRPr="004901C4">
        <w:t>DAYS)(D.</w:t>
      </w:r>
      <w:r>
        <w:t>/</w:t>
      </w:r>
      <w:proofErr w:type="spellStart"/>
      <w:r w:rsidRPr="004901C4">
        <w:t>C.Periods</w:t>
      </w:r>
      <w:proofErr w:type="spellEnd"/>
      <w:r w:rsidRPr="004901C4">
        <w:t>)</w:t>
      </w:r>
    </w:p>
    <w:tbl>
      <w:tblPr>
        <w:tblStyle w:val="TableGrid"/>
        <w:tblW w:w="0" w:type="auto"/>
        <w:tblLook w:val="04A0" w:firstRow="1" w:lastRow="0" w:firstColumn="1" w:lastColumn="0" w:noHBand="0" w:noVBand="1"/>
      </w:tblPr>
      <w:tblGrid>
        <w:gridCol w:w="9016"/>
      </w:tblGrid>
      <w:tr w:rsidR="00C10012" w14:paraId="5D23C1A8" w14:textId="77777777" w:rsidTr="00245EEF">
        <w:tc>
          <w:tcPr>
            <w:tcW w:w="5382" w:type="dxa"/>
            <w:vAlign w:val="center"/>
          </w:tcPr>
          <w:p w14:paraId="2BFB2769" w14:textId="3237451D" w:rsidR="00B41009" w:rsidRPr="00FC19B7" w:rsidRDefault="004B2BC3" w:rsidP="00245EEF">
            <w:pPr>
              <w:jc w:val="center"/>
              <w:rPr>
                <w:b/>
                <w:bCs/>
                <w:i/>
                <w:iCs/>
              </w:rPr>
            </w:pPr>
            <w:proofErr w:type="gramStart"/>
            <w:r>
              <w:rPr>
                <w:b/>
                <w:bCs/>
                <w:i/>
                <w:iCs/>
              </w:rPr>
              <w:t>-:</w:t>
            </w:r>
            <w:r w:rsidRPr="00FC19B7">
              <w:rPr>
                <w:b/>
                <w:bCs/>
                <w:i/>
                <w:iCs/>
              </w:rPr>
              <w:t>Formula</w:t>
            </w:r>
            <w:r w:rsidR="00947A07">
              <w:rPr>
                <w:b/>
                <w:bCs/>
                <w:i/>
                <w:iCs/>
              </w:rPr>
              <w:t>s</w:t>
            </w:r>
            <w:proofErr w:type="gramEnd"/>
            <w:r w:rsidRPr="00FC19B7">
              <w:rPr>
                <w:b/>
                <w:bCs/>
                <w:i/>
                <w:iCs/>
              </w:rPr>
              <w:t>:-</w:t>
            </w:r>
          </w:p>
        </w:tc>
      </w:tr>
      <w:tr w:rsidR="00C10012" w14:paraId="24DED7C0" w14:textId="77777777" w:rsidTr="00245EEF">
        <w:trPr>
          <w:trHeight w:val="989"/>
        </w:trPr>
        <w:tc>
          <w:tcPr>
            <w:tcW w:w="5382" w:type="dxa"/>
            <w:vAlign w:val="center"/>
          </w:tcPr>
          <w:p w14:paraId="3FC9340E" w14:textId="46B53DF3" w:rsidR="00B41009" w:rsidRPr="00FC19B7" w:rsidRDefault="004B2BC3" w:rsidP="00245EEF">
            <w:pPr>
              <w:jc w:val="center"/>
              <w:rPr>
                <w:rFonts w:eastAsiaTheme="minorEastAsia"/>
              </w:rPr>
            </w:pPr>
            <w:r>
              <w:rPr>
                <w:i/>
              </w:rPr>
              <w:t>D./</w:t>
            </w:r>
            <w:proofErr w:type="spellStart"/>
            <w:r>
              <w:rPr>
                <w:i/>
              </w:rPr>
              <w:t>C.</w:t>
            </w:r>
            <w:r w:rsidRPr="004901C4">
              <w:rPr>
                <w:i/>
              </w:rPr>
              <w:t>Periods</w:t>
            </w:r>
            <w:proofErr w:type="spellEnd"/>
            <w:r>
              <w:t>=</w:t>
            </w:r>
            <m:oMath>
              <m:f>
                <m:fPr>
                  <m:ctrlPr>
                    <w:rPr>
                      <w:rFonts w:ascii="Cambria Math" w:hAnsi="Cambria Math"/>
                      <w:i/>
                    </w:rPr>
                  </m:ctrlPr>
                </m:fPr>
                <m:num>
                  <m:r>
                    <w:rPr>
                      <w:rFonts w:ascii="Cambria Math" w:hAnsi="Cambria Math"/>
                    </w:rPr>
                    <m:t>AVERAGED DEBTORS or A. RECEIVABLES(AD)</m:t>
                  </m:r>
                </m:num>
                <m:den>
                  <m:r>
                    <w:rPr>
                      <w:rFonts w:ascii="Cambria Math" w:hAnsi="Cambria Math"/>
                    </w:rPr>
                    <m:t>(NET SALES/ 365 days)</m:t>
                  </m:r>
                </m:den>
              </m:f>
            </m:oMath>
          </w:p>
        </w:tc>
      </w:tr>
    </w:tbl>
    <w:p w14:paraId="1407B25A" w14:textId="77777777" w:rsidR="00B41009" w:rsidRDefault="00B41009" w:rsidP="00B41009"/>
    <w:p w14:paraId="0651D2C2" w14:textId="6230AB39" w:rsidR="00B41009" w:rsidRDefault="004B2BC3" w:rsidP="00B41009">
      <w:pPr>
        <w:rPr>
          <w:b/>
          <w:bCs/>
          <w:i/>
          <w:iCs/>
          <w:u w:val="single"/>
        </w:rPr>
      </w:pPr>
      <w:proofErr w:type="gramStart"/>
      <w:r>
        <w:rPr>
          <w:b/>
          <w:bCs/>
          <w:i/>
          <w:iCs/>
          <w:u w:val="single"/>
        </w:rPr>
        <w:t>Findings</w:t>
      </w:r>
      <w:r w:rsidRPr="00FC19B7">
        <w:rPr>
          <w:b/>
          <w:bCs/>
          <w:i/>
          <w:iCs/>
          <w:u w:val="single"/>
        </w:rPr>
        <w:t>:-</w:t>
      </w:r>
      <w:proofErr w:type="gramEnd"/>
    </w:p>
    <w:p w14:paraId="00258C77" w14:textId="3979DD9F" w:rsidR="0026221B" w:rsidRPr="00FC19B7" w:rsidRDefault="004B2BC3" w:rsidP="0026221B">
      <w:r>
        <w:t xml:space="preserve">Finding the </w:t>
      </w:r>
      <w:r w:rsidR="00947A07" w:rsidRPr="004449B4">
        <w:rPr>
          <w:rFonts w:eastAsiaTheme="minorEastAsia"/>
          <w:i/>
          <w:iCs/>
        </w:rPr>
        <w:t>D./</w:t>
      </w:r>
      <w:proofErr w:type="spellStart"/>
      <w:r w:rsidR="00947A07" w:rsidRPr="004449B4">
        <w:rPr>
          <w:rFonts w:eastAsiaTheme="minorEastAsia"/>
          <w:i/>
          <w:iCs/>
        </w:rPr>
        <w:t>C.Periods</w:t>
      </w:r>
      <w:proofErr w:type="spellEnd"/>
      <w:r>
        <w:t xml:space="preserve"> for </w:t>
      </w:r>
      <w:proofErr w:type="gramStart"/>
      <w:r>
        <w:t>2020:-</w:t>
      </w:r>
      <w:proofErr w:type="gramEnd"/>
    </w:p>
    <w:tbl>
      <w:tblPr>
        <w:tblStyle w:val="TableGrid"/>
        <w:tblW w:w="0" w:type="auto"/>
        <w:tblLook w:val="04A0" w:firstRow="1" w:lastRow="0" w:firstColumn="1" w:lastColumn="0" w:noHBand="0" w:noVBand="1"/>
      </w:tblPr>
      <w:tblGrid>
        <w:gridCol w:w="9016"/>
      </w:tblGrid>
      <w:tr w:rsidR="00C10012" w14:paraId="37C4623F" w14:textId="77777777" w:rsidTr="00AE69A3">
        <w:tc>
          <w:tcPr>
            <w:tcW w:w="8359" w:type="dxa"/>
          </w:tcPr>
          <w:p w14:paraId="0C0F0877" w14:textId="7D3DC3E7" w:rsidR="00B41009" w:rsidRPr="006D4A0E" w:rsidRDefault="004B2BC3" w:rsidP="00245EEF">
            <w:pPr>
              <w:jc w:val="center"/>
              <w:rPr>
                <w:b/>
                <w:bCs/>
                <w:i/>
                <w:iCs/>
              </w:rPr>
            </w:pPr>
            <w:r w:rsidRPr="006D4A0E">
              <w:rPr>
                <w:b/>
                <w:bCs/>
                <w:i/>
                <w:iCs/>
              </w:rPr>
              <w:t>2020</w:t>
            </w:r>
            <w:r w:rsidR="002E2689">
              <w:rPr>
                <w:b/>
                <w:bCs/>
                <w:i/>
                <w:iCs/>
              </w:rPr>
              <w:t>-</w:t>
            </w:r>
            <w:r>
              <w:rPr>
                <w:b/>
                <w:bCs/>
                <w:i/>
                <w:iCs/>
              </w:rPr>
              <w:t>Calculations</w:t>
            </w:r>
          </w:p>
        </w:tc>
      </w:tr>
      <w:tr w:rsidR="00C10012" w14:paraId="73F339F6" w14:textId="77777777" w:rsidTr="00AE69A3">
        <w:tc>
          <w:tcPr>
            <w:tcW w:w="8359" w:type="dxa"/>
          </w:tcPr>
          <w:p w14:paraId="03F9DA64" w14:textId="3FA612B1" w:rsidR="00B41009" w:rsidRDefault="004B2BC3" w:rsidP="00245EEF">
            <w:r>
              <w:t>(NET) Earnings (SALES</w:t>
            </w:r>
            <w:r w:rsidR="00AE69A3">
              <w:t xml:space="preserve"> </w:t>
            </w:r>
            <w:proofErr w:type="gramStart"/>
            <w:r w:rsidR="00AE69A3">
              <w:t>taken</w:t>
            </w:r>
            <w:r>
              <w:t>)=</w:t>
            </w:r>
            <w:proofErr w:type="gramEnd"/>
            <w:r>
              <w:rPr>
                <w:rFonts w:cs="Times New Roman"/>
              </w:rPr>
              <w:t>£6,738</w:t>
            </w:r>
          </w:p>
          <w:p w14:paraId="233BD717" w14:textId="1C586F41" w:rsidR="00B41009" w:rsidRPr="00207CC2" w:rsidRDefault="004B2BC3" w:rsidP="00245EEF">
            <w:pPr>
              <w:rPr>
                <w:rFonts w:eastAsiaTheme="minorEastAsia"/>
              </w:rPr>
            </w:pPr>
            <w:r>
              <w:t>DEBTORS</w:t>
            </w:r>
            <w:r w:rsidR="00AE69A3">
              <w:t xml:space="preserve">’ </w:t>
            </w:r>
            <w:proofErr w:type="spellStart"/>
            <w:r w:rsidR="00AE69A3">
              <w:t>Avgs</w:t>
            </w:r>
            <w:proofErr w:type="spellEnd"/>
            <w:r w:rsidR="00AE69A3">
              <w:t>.</w:t>
            </w:r>
            <w:r>
              <w:t xml:space="preserve"> (</w:t>
            </w:r>
            <w:r w:rsidR="00AE69A3">
              <w:t>ACCOUNT</w:t>
            </w:r>
            <w:r>
              <w:t xml:space="preserve"> </w:t>
            </w:r>
            <w:proofErr w:type="gramStart"/>
            <w:r>
              <w:t>RECEIVABLES)=</w:t>
            </w:r>
            <w:proofErr w:type="gramEnd"/>
            <m:oMath>
              <m:f>
                <m:fPr>
                  <m:ctrlPr>
                    <w:rPr>
                      <w:rFonts w:ascii="Cambria Math" w:hAnsi="Cambria Math"/>
                      <w:i/>
                    </w:rPr>
                  </m:ctrlPr>
                </m:fPr>
                <m:num>
                  <m:r>
                    <w:rPr>
                      <w:rFonts w:ascii="Cambria Math" w:hAnsi="Cambria Math"/>
                    </w:rPr>
                    <m:t>Beginning  Debtors+Ending Debtors</m:t>
                  </m:r>
                </m:num>
                <m:den>
                  <m:r>
                    <w:rPr>
                      <w:rFonts w:ascii="Cambria Math" w:hAnsi="Cambria Math"/>
                    </w:rPr>
                    <m:t>2</m:t>
                  </m:r>
                </m:den>
              </m:f>
            </m:oMath>
          </w:p>
          <w:p w14:paraId="49B76000" w14:textId="77777777" w:rsidR="00B41009" w:rsidRPr="00207CC2" w:rsidRDefault="004B2BC3" w:rsidP="00245EEF">
            <w:r>
              <w:rPr>
                <w:rFonts w:eastAsiaTheme="minorEastAsia"/>
              </w:rPr>
              <w:t xml:space="preserve">Beginning </w:t>
            </w:r>
            <w:r>
              <w:t>Debtors</w:t>
            </w:r>
            <w:r>
              <w:rPr>
                <w:rFonts w:eastAsiaTheme="minorEastAsia"/>
              </w:rPr>
              <w:t>=</w:t>
            </w:r>
            <w:r>
              <w:rPr>
                <w:rFonts w:cs="Times New Roman"/>
              </w:rPr>
              <w:t>£</w:t>
            </w:r>
            <w:r>
              <w:t>1,287</w:t>
            </w:r>
          </w:p>
          <w:p w14:paraId="1AEAC741" w14:textId="77777777" w:rsidR="00B41009" w:rsidRDefault="004B2BC3" w:rsidP="00245EEF">
            <w:r>
              <w:rPr>
                <w:rFonts w:eastAsiaTheme="minorEastAsia"/>
              </w:rPr>
              <w:t xml:space="preserve">Ending </w:t>
            </w:r>
            <w:r>
              <w:t>Debtors</w:t>
            </w:r>
            <w:r>
              <w:rPr>
                <w:rFonts w:eastAsiaTheme="minorEastAsia"/>
              </w:rPr>
              <w:t>=</w:t>
            </w:r>
            <w:r>
              <w:rPr>
                <w:rFonts w:cs="Times New Roman"/>
              </w:rPr>
              <w:t>£1,249</w:t>
            </w:r>
          </w:p>
          <w:p w14:paraId="3BEAC7A1" w14:textId="74AF7EE8" w:rsidR="00B41009" w:rsidRDefault="004B2BC3" w:rsidP="00245EEF">
            <w:r>
              <w:t xml:space="preserve">As found, DEBTORS’ </w:t>
            </w:r>
            <w:proofErr w:type="spellStart"/>
            <w:r>
              <w:t>Avgs</w:t>
            </w:r>
            <w:proofErr w:type="spellEnd"/>
            <w:r>
              <w:t>. here=</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1,287</m:t>
                  </m:r>
                  <m:r>
                    <w:rPr>
                      <w:rFonts w:ascii="Cambria Math" w:hAnsi="Cambria Math"/>
                    </w:rPr>
                    <m:t xml:space="preserve">+ </m:t>
                  </m:r>
                  <m:r>
                    <m:rPr>
                      <m:sty m:val="p"/>
                    </m:rPr>
                    <w:rPr>
                      <w:rFonts w:ascii="Cambria Math" w:hAnsi="Cambria Math" w:cs="Times New Roman"/>
                    </w:rPr>
                    <m:t>£1,249</m:t>
                  </m:r>
                </m:num>
                <m:den>
                  <m:r>
                    <w:rPr>
                      <w:rFonts w:ascii="Cambria Math" w:hAnsi="Cambria Math"/>
                    </w:rPr>
                    <m:t>2</m:t>
                  </m:r>
                </m:den>
              </m:f>
            </m:oMath>
          </w:p>
          <w:p w14:paraId="38F93C1D" w14:textId="77777777" w:rsidR="00B41009" w:rsidRPr="004449B4" w:rsidRDefault="004B2BC3" w:rsidP="00245EEF">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2,536</m:t>
                  </m:r>
                </m:num>
                <m:den>
                  <m:r>
                    <w:rPr>
                      <w:rFonts w:ascii="Cambria Math" w:hAnsi="Cambria Math"/>
                    </w:rPr>
                    <m:t>2</m:t>
                  </m:r>
                </m:den>
              </m:f>
            </m:oMath>
            <w:r>
              <w:rPr>
                <w:rFonts w:eastAsiaTheme="minorEastAsia"/>
              </w:rPr>
              <w:t>=</w:t>
            </w:r>
            <w:r w:rsidRPr="004901C4">
              <w:rPr>
                <w:rFonts w:cs="Times New Roman"/>
                <w:b/>
                <w:bCs/>
                <w:i/>
              </w:rPr>
              <w:t>£</w:t>
            </w:r>
            <w:r w:rsidRPr="004901C4">
              <w:rPr>
                <w:rFonts w:eastAsiaTheme="minorEastAsia"/>
                <w:b/>
                <w:bCs/>
                <w:i/>
              </w:rPr>
              <w:t>1,268</w:t>
            </w:r>
          </w:p>
          <w:p w14:paraId="4C83E918" w14:textId="3E92FD20" w:rsidR="00B41009" w:rsidRDefault="004B2BC3" w:rsidP="00245EEF">
            <w:pPr>
              <w:rPr>
                <w:rFonts w:eastAsiaTheme="minorEastAsia"/>
              </w:rPr>
            </w:pPr>
            <w:r>
              <w:rPr>
                <w:rFonts w:eastAsiaTheme="minorEastAsia"/>
              </w:rPr>
              <w:t xml:space="preserve">As found, </w:t>
            </w:r>
            <w:r w:rsidR="00AE69A3">
              <w:rPr>
                <w:rFonts w:eastAsiaTheme="minorEastAsia"/>
              </w:rPr>
              <w:t>‘</w:t>
            </w:r>
            <w:r w:rsidRPr="004449B4">
              <w:rPr>
                <w:rFonts w:eastAsiaTheme="minorEastAsia"/>
                <w:i/>
                <w:iCs/>
              </w:rPr>
              <w:t>D./</w:t>
            </w:r>
            <w:proofErr w:type="spellStart"/>
            <w:r w:rsidRPr="004449B4">
              <w:rPr>
                <w:rFonts w:eastAsiaTheme="minorEastAsia"/>
                <w:i/>
                <w:iCs/>
              </w:rPr>
              <w:t>C.Periods</w:t>
            </w:r>
            <w:proofErr w:type="spellEnd"/>
            <w:r w:rsidR="00AE69A3">
              <w:rPr>
                <w:rFonts w:eastAsiaTheme="minorEastAsia"/>
                <w:i/>
                <w:iCs/>
              </w:rPr>
              <w:t>’</w:t>
            </w:r>
            <w:r>
              <w:rPr>
                <w:rFonts w:eastAsiaTheme="minorEastAsia"/>
              </w:rPr>
              <w:t xml:space="preserve"> here is;</w:t>
            </w:r>
          </w:p>
          <w:p w14:paraId="7B921F46" w14:textId="77777777" w:rsidR="00B41009" w:rsidRDefault="004B2BC3" w:rsidP="00245EEF">
            <w:pPr>
              <w:rPr>
                <w:rFonts w:eastAsiaTheme="minorEastAsia"/>
              </w:rPr>
            </w:pPr>
            <w:r w:rsidRPr="00FB1FA4">
              <w:rPr>
                <w:rFonts w:eastAsiaTheme="minorEastAsia"/>
                <w:i/>
              </w:rPr>
              <w:t>D.</w:t>
            </w:r>
            <w:r>
              <w:rPr>
                <w:rFonts w:eastAsiaTheme="minorEastAsia"/>
                <w:i/>
              </w:rPr>
              <w:t>/</w:t>
            </w:r>
            <w:proofErr w:type="spellStart"/>
            <w:r w:rsidRPr="00FB1FA4">
              <w:rPr>
                <w:rFonts w:eastAsiaTheme="minorEastAsia"/>
                <w:i/>
              </w:rPr>
              <w:t>C.Periods</w:t>
            </w:r>
            <w:proofErr w:type="spellEnd"/>
            <w:r w:rsidRPr="00FB1FA4">
              <w:rPr>
                <w:i/>
              </w:rPr>
              <w:t xml:space="preserve">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1,268</m:t>
                  </m:r>
                </m:num>
                <m:den>
                  <m:r>
                    <m:rPr>
                      <m:sty m:val="p"/>
                    </m:rPr>
                    <w:rPr>
                      <w:rFonts w:ascii="Cambria Math" w:hAnsi="Cambria Math" w:cs="Times New Roman"/>
                    </w:rPr>
                    <m:t>£6,738</m:t>
                  </m:r>
                  <m:r>
                    <m:rPr>
                      <m:sty m:val="p"/>
                    </m:rPr>
                    <w:rPr>
                      <w:rFonts w:ascii="Cambria Math" w:hAnsi="Cambria Math"/>
                    </w:rPr>
                    <m:t>/365 days</m:t>
                  </m:r>
                </m:den>
              </m:f>
            </m:oMath>
          </w:p>
          <w:p w14:paraId="2FC6AD4D" w14:textId="788552A7" w:rsidR="00B41009" w:rsidRPr="004449B4" w:rsidRDefault="004B2BC3" w:rsidP="00245EEF">
            <w:pPr>
              <w:rPr>
                <w:rFonts w:eastAsiaTheme="minorEastAsia"/>
              </w:rPr>
            </w:pPr>
            <w:r w:rsidRPr="00FB1FA4">
              <w:rPr>
                <w:rFonts w:eastAsiaTheme="minorEastAsia"/>
                <w:i/>
              </w:rPr>
              <w:t>D.</w:t>
            </w:r>
            <w:r>
              <w:rPr>
                <w:rFonts w:eastAsiaTheme="minorEastAsia"/>
                <w:i/>
              </w:rPr>
              <w:t>/</w:t>
            </w:r>
            <w:proofErr w:type="spellStart"/>
            <w:r w:rsidRPr="00FB1FA4">
              <w:rPr>
                <w:rFonts w:eastAsiaTheme="minorEastAsia"/>
                <w:i/>
              </w:rPr>
              <w:t>C.Periods</w:t>
            </w:r>
            <w:proofErr w:type="spellEnd"/>
            <w:r w:rsidRPr="00FB1FA4">
              <w:rPr>
                <w:i/>
              </w:rPr>
              <w:t xml:space="preserve">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1,268</m:t>
                  </m:r>
                </m:num>
                <m:den>
                  <m:r>
                    <m:rPr>
                      <m:sty m:val="p"/>
                    </m:rPr>
                    <w:rPr>
                      <w:rFonts w:ascii="Cambria Math" w:hAnsi="Cambria Math" w:cs="Times New Roman"/>
                    </w:rPr>
                    <m:t>18.46</m:t>
                  </m:r>
                </m:den>
              </m:f>
            </m:oMath>
            <w:r>
              <w:t>=</w:t>
            </w:r>
            <w:r w:rsidRPr="004901C4">
              <w:rPr>
                <w:b/>
                <w:bCs/>
                <w:i/>
                <w:u w:val="single"/>
              </w:rPr>
              <w:t xml:space="preserve">68.689 days </w:t>
            </w:r>
            <w:r>
              <w:rPr>
                <w:b/>
                <w:bCs/>
                <w:i/>
                <w:u w:val="single"/>
              </w:rPr>
              <w:t>(</w:t>
            </w:r>
            <w:r w:rsidR="00AE69A3">
              <w:rPr>
                <w:b/>
                <w:bCs/>
                <w:i/>
                <w:u w:val="single"/>
              </w:rPr>
              <w:t>taken as</w:t>
            </w:r>
            <w:r w:rsidRPr="00434176">
              <w:rPr>
                <w:b/>
                <w:bCs/>
                <w:i/>
                <w:u w:val="single"/>
              </w:rPr>
              <w:t xml:space="preserve"> </w:t>
            </w:r>
            <w:r w:rsidRPr="004901C4">
              <w:rPr>
                <w:b/>
                <w:bCs/>
                <w:i/>
                <w:u w:val="single"/>
              </w:rPr>
              <w:t>69 days</w:t>
            </w:r>
            <w:r>
              <w:rPr>
                <w:b/>
                <w:bCs/>
                <w:i/>
                <w:u w:val="single"/>
              </w:rPr>
              <w:t>)</w:t>
            </w:r>
          </w:p>
        </w:tc>
      </w:tr>
    </w:tbl>
    <w:p w14:paraId="109E9F98" w14:textId="1E0804BF" w:rsidR="00B41009" w:rsidRDefault="00B41009" w:rsidP="00B41009">
      <w:pPr>
        <w:pStyle w:val="Header"/>
        <w:tabs>
          <w:tab w:val="clear" w:pos="4513"/>
          <w:tab w:val="clear" w:pos="9026"/>
        </w:tabs>
        <w:spacing w:after="160" w:line="480" w:lineRule="auto"/>
      </w:pPr>
    </w:p>
    <w:p w14:paraId="34AADF71" w14:textId="53C16510" w:rsidR="0026221B" w:rsidRDefault="004B2BC3" w:rsidP="0026221B">
      <w:r>
        <w:t xml:space="preserve">Finding the </w:t>
      </w:r>
      <w:r w:rsidR="00947A07" w:rsidRPr="004449B4">
        <w:rPr>
          <w:rFonts w:eastAsiaTheme="minorEastAsia"/>
          <w:i/>
          <w:iCs/>
        </w:rPr>
        <w:t>D./</w:t>
      </w:r>
      <w:proofErr w:type="spellStart"/>
      <w:r w:rsidR="00947A07" w:rsidRPr="004449B4">
        <w:rPr>
          <w:rFonts w:eastAsiaTheme="minorEastAsia"/>
          <w:i/>
          <w:iCs/>
        </w:rPr>
        <w:t>C.Periods</w:t>
      </w:r>
      <w:proofErr w:type="spellEnd"/>
      <w:r>
        <w:t xml:space="preserve"> for </w:t>
      </w:r>
      <w:proofErr w:type="gramStart"/>
      <w:r>
        <w:t>2019:-</w:t>
      </w:r>
      <w:proofErr w:type="gramEnd"/>
    </w:p>
    <w:tbl>
      <w:tblPr>
        <w:tblStyle w:val="TableGrid"/>
        <w:tblW w:w="0" w:type="auto"/>
        <w:tblLook w:val="04A0" w:firstRow="1" w:lastRow="0" w:firstColumn="1" w:lastColumn="0" w:noHBand="0" w:noVBand="1"/>
      </w:tblPr>
      <w:tblGrid>
        <w:gridCol w:w="9016"/>
      </w:tblGrid>
      <w:tr w:rsidR="00C10012" w14:paraId="55F78527" w14:textId="77777777" w:rsidTr="00AE69A3">
        <w:tc>
          <w:tcPr>
            <w:tcW w:w="8359" w:type="dxa"/>
          </w:tcPr>
          <w:p w14:paraId="46CD886D" w14:textId="788ED4B3" w:rsidR="0026221B" w:rsidRDefault="004B2BC3" w:rsidP="00245EEF">
            <w:pPr>
              <w:jc w:val="center"/>
            </w:pPr>
            <w:r w:rsidRPr="006D4A0E">
              <w:rPr>
                <w:b/>
                <w:bCs/>
                <w:i/>
                <w:iCs/>
              </w:rPr>
              <w:t>20</w:t>
            </w:r>
            <w:r>
              <w:rPr>
                <w:b/>
                <w:bCs/>
                <w:i/>
                <w:iCs/>
              </w:rPr>
              <w:t>19</w:t>
            </w:r>
            <w:r w:rsidR="002E2689">
              <w:rPr>
                <w:b/>
                <w:bCs/>
                <w:i/>
                <w:iCs/>
              </w:rPr>
              <w:t>-</w:t>
            </w:r>
            <w:r>
              <w:rPr>
                <w:b/>
                <w:bCs/>
                <w:i/>
                <w:iCs/>
              </w:rPr>
              <w:t>Calculations</w:t>
            </w:r>
          </w:p>
        </w:tc>
      </w:tr>
      <w:tr w:rsidR="00C10012" w14:paraId="4181C225" w14:textId="77777777" w:rsidTr="00AE69A3">
        <w:tc>
          <w:tcPr>
            <w:tcW w:w="8359" w:type="dxa"/>
          </w:tcPr>
          <w:p w14:paraId="13BC14EB" w14:textId="3DF57813" w:rsidR="0026221B" w:rsidRDefault="004B2BC3" w:rsidP="00245EEF">
            <w:r>
              <w:t>(NET) Earnings (SALES</w:t>
            </w:r>
            <w:r w:rsidR="00AE69A3">
              <w:t xml:space="preserve"> </w:t>
            </w:r>
            <w:proofErr w:type="gramStart"/>
            <w:r w:rsidR="00AE69A3">
              <w:t>taken</w:t>
            </w:r>
            <w:r>
              <w:t>)=</w:t>
            </w:r>
            <w:proofErr w:type="gramEnd"/>
            <w:r>
              <w:rPr>
                <w:rFonts w:cs="Times New Roman"/>
              </w:rPr>
              <w:t>£6,441</w:t>
            </w:r>
          </w:p>
          <w:p w14:paraId="317B367E" w14:textId="4BA36B48" w:rsidR="0026221B" w:rsidRPr="00207CC2" w:rsidRDefault="004B2BC3" w:rsidP="00245EEF">
            <w:pPr>
              <w:rPr>
                <w:rFonts w:eastAsiaTheme="minorEastAsia"/>
              </w:rPr>
            </w:pPr>
            <w:r>
              <w:t xml:space="preserve">DEBTORS’ </w:t>
            </w:r>
            <w:proofErr w:type="spellStart"/>
            <w:r w:rsidR="00AE69A3">
              <w:t>Avgs</w:t>
            </w:r>
            <w:proofErr w:type="spellEnd"/>
            <w:r w:rsidR="00AE69A3">
              <w:t xml:space="preserve">. </w:t>
            </w:r>
            <w:r>
              <w:t>(</w:t>
            </w:r>
            <w:r w:rsidR="00AE69A3">
              <w:t xml:space="preserve">ACCOUNT </w:t>
            </w:r>
            <w:proofErr w:type="gramStart"/>
            <w:r>
              <w:t>RECEIVABLES)=</w:t>
            </w:r>
            <w:proofErr w:type="gramEnd"/>
            <m:oMath>
              <m:f>
                <m:fPr>
                  <m:ctrlPr>
                    <w:rPr>
                      <w:rFonts w:ascii="Cambria Math" w:hAnsi="Cambria Math"/>
                      <w:i/>
                    </w:rPr>
                  </m:ctrlPr>
                </m:fPr>
                <m:num>
                  <m:r>
                    <w:rPr>
                      <w:rFonts w:ascii="Cambria Math" w:hAnsi="Cambria Math"/>
                    </w:rPr>
                    <m:t>Beginning  Debtors+Ending Debtors</m:t>
                  </m:r>
                </m:num>
                <m:den>
                  <m:r>
                    <w:rPr>
                      <w:rFonts w:ascii="Cambria Math" w:hAnsi="Cambria Math"/>
                    </w:rPr>
                    <m:t>2</m:t>
                  </m:r>
                </m:den>
              </m:f>
            </m:oMath>
          </w:p>
          <w:p w14:paraId="5EE63F50" w14:textId="77777777" w:rsidR="0026221B" w:rsidRPr="00207CC2" w:rsidRDefault="004B2BC3" w:rsidP="00245EEF">
            <w:r>
              <w:rPr>
                <w:rFonts w:eastAsiaTheme="minorEastAsia"/>
              </w:rPr>
              <w:t xml:space="preserve">Beginning </w:t>
            </w:r>
            <w:r>
              <w:t>Debtors</w:t>
            </w:r>
            <w:r>
              <w:rPr>
                <w:rFonts w:eastAsiaTheme="minorEastAsia"/>
              </w:rPr>
              <w:t>=</w:t>
            </w:r>
            <w:r>
              <w:rPr>
                <w:rFonts w:cs="Times New Roman"/>
              </w:rPr>
              <w:t>£Nil</w:t>
            </w:r>
          </w:p>
          <w:p w14:paraId="4217BB1A" w14:textId="77777777" w:rsidR="0026221B" w:rsidRDefault="004B2BC3" w:rsidP="00245EEF">
            <w:r>
              <w:rPr>
                <w:rFonts w:eastAsiaTheme="minorEastAsia"/>
              </w:rPr>
              <w:t xml:space="preserve">Ending </w:t>
            </w:r>
            <w:r>
              <w:t>Debtors</w:t>
            </w:r>
            <w:r>
              <w:rPr>
                <w:rFonts w:eastAsiaTheme="minorEastAsia"/>
              </w:rPr>
              <w:t>=</w:t>
            </w:r>
            <w:r>
              <w:rPr>
                <w:rFonts w:cs="Times New Roman"/>
              </w:rPr>
              <w:t>£1,287</w:t>
            </w:r>
          </w:p>
          <w:p w14:paraId="2371A286" w14:textId="0A4D9A1E" w:rsidR="0026221B" w:rsidRDefault="004B2BC3" w:rsidP="00245EEF">
            <w:r>
              <w:rPr>
                <w:rFonts w:eastAsiaTheme="minorEastAsia"/>
              </w:rPr>
              <w:t>As found</w:t>
            </w:r>
            <w:r>
              <w:t>, DEBTORS</w:t>
            </w:r>
            <w:r w:rsidR="00AE69A3">
              <w:t xml:space="preserve">’ </w:t>
            </w:r>
            <w:proofErr w:type="spellStart"/>
            <w:r w:rsidR="00AE69A3">
              <w:t>Avgs</w:t>
            </w:r>
            <w:proofErr w:type="spellEnd"/>
            <w:r w:rsidR="00AE69A3">
              <w:t>. here</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NIL</m:t>
                  </m:r>
                  <m:r>
                    <w:rPr>
                      <w:rFonts w:ascii="Cambria Math" w:hAnsi="Cambria Math"/>
                    </w:rPr>
                    <m:t xml:space="preserve">+ </m:t>
                  </m:r>
                  <m:r>
                    <m:rPr>
                      <m:sty m:val="p"/>
                    </m:rPr>
                    <w:rPr>
                      <w:rFonts w:ascii="Cambria Math" w:hAnsi="Cambria Math" w:cs="Times New Roman"/>
                    </w:rPr>
                    <m:t>£1,287</m:t>
                  </m:r>
                </m:num>
                <m:den>
                  <m:r>
                    <w:rPr>
                      <w:rFonts w:ascii="Cambria Math" w:hAnsi="Cambria Math"/>
                    </w:rPr>
                    <m:t>2</m:t>
                  </m:r>
                </m:den>
              </m:f>
            </m:oMath>
          </w:p>
          <w:p w14:paraId="5974AC7F" w14:textId="77777777" w:rsidR="0026221B" w:rsidRPr="004449B4" w:rsidRDefault="004B2BC3" w:rsidP="00245EEF">
            <w:pPr>
              <w:rPr>
                <w:rFonts w:eastAsiaTheme="minorEastAsia"/>
              </w:rPr>
            </w:pP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1,287</m:t>
                  </m:r>
                </m:num>
                <m:den>
                  <m:r>
                    <w:rPr>
                      <w:rFonts w:ascii="Cambria Math" w:hAnsi="Cambria Math"/>
                    </w:rPr>
                    <m:t>2</m:t>
                  </m:r>
                </m:den>
              </m:f>
            </m:oMath>
            <w:r>
              <w:rPr>
                <w:rFonts w:eastAsiaTheme="minorEastAsia"/>
              </w:rPr>
              <w:t>=</w:t>
            </w:r>
            <w:r w:rsidRPr="00FB1FA4">
              <w:rPr>
                <w:rFonts w:cs="Times New Roman"/>
                <w:b/>
                <w:bCs/>
                <w:i/>
              </w:rPr>
              <w:t>£</w:t>
            </w:r>
            <w:r w:rsidRPr="00FB1FA4">
              <w:rPr>
                <w:rFonts w:eastAsiaTheme="minorEastAsia"/>
                <w:b/>
                <w:bCs/>
                <w:i/>
              </w:rPr>
              <w:t>643.50</w:t>
            </w:r>
          </w:p>
          <w:p w14:paraId="6C0A585B" w14:textId="1C3C67C3" w:rsidR="0026221B" w:rsidRPr="00FB1FA4" w:rsidRDefault="004B2BC3" w:rsidP="00245EEF">
            <w:pPr>
              <w:pStyle w:val="Header"/>
              <w:tabs>
                <w:tab w:val="clear" w:pos="4513"/>
                <w:tab w:val="clear" w:pos="9026"/>
              </w:tabs>
              <w:spacing w:line="480" w:lineRule="auto"/>
              <w:rPr>
                <w:rFonts w:eastAsiaTheme="minorEastAsia"/>
              </w:rPr>
            </w:pPr>
            <w:r>
              <w:rPr>
                <w:rFonts w:eastAsiaTheme="minorEastAsia"/>
              </w:rPr>
              <w:t>As found</w:t>
            </w:r>
            <w:r w:rsidRPr="00FB1FA4">
              <w:rPr>
                <w:rFonts w:eastAsiaTheme="minorEastAsia"/>
              </w:rPr>
              <w:t xml:space="preserve">, </w:t>
            </w:r>
            <w:r>
              <w:rPr>
                <w:rFonts w:eastAsiaTheme="minorEastAsia"/>
              </w:rPr>
              <w:t>‘</w:t>
            </w:r>
            <w:r w:rsidRPr="004449B4">
              <w:rPr>
                <w:rFonts w:eastAsiaTheme="minorEastAsia"/>
                <w:i/>
                <w:iCs/>
              </w:rPr>
              <w:t>D./</w:t>
            </w:r>
            <w:proofErr w:type="spellStart"/>
            <w:r w:rsidRPr="004449B4">
              <w:rPr>
                <w:rFonts w:eastAsiaTheme="minorEastAsia"/>
                <w:i/>
                <w:iCs/>
              </w:rPr>
              <w:t>C.Periods</w:t>
            </w:r>
            <w:proofErr w:type="spellEnd"/>
            <w:r>
              <w:rPr>
                <w:rFonts w:eastAsiaTheme="minorEastAsia"/>
                <w:i/>
                <w:iCs/>
              </w:rPr>
              <w:t>’</w:t>
            </w:r>
            <w:r w:rsidRPr="00FB1FA4">
              <w:rPr>
                <w:rFonts w:eastAsiaTheme="minorEastAsia"/>
              </w:rPr>
              <w:t xml:space="preserve">, </w:t>
            </w:r>
            <w:r>
              <w:rPr>
                <w:rFonts w:eastAsiaTheme="minorEastAsia"/>
              </w:rPr>
              <w:t>here is</w:t>
            </w:r>
            <w:r w:rsidRPr="00FB1FA4">
              <w:rPr>
                <w:rFonts w:eastAsiaTheme="minorEastAsia"/>
              </w:rPr>
              <w:t>;</w:t>
            </w:r>
          </w:p>
          <w:p w14:paraId="63EC7B31" w14:textId="77777777" w:rsidR="0026221B" w:rsidRDefault="004B2BC3" w:rsidP="00245EEF">
            <w:pPr>
              <w:rPr>
                <w:rFonts w:eastAsiaTheme="minorEastAsia"/>
              </w:rPr>
            </w:pPr>
            <w:r w:rsidRPr="00FB1FA4">
              <w:rPr>
                <w:rFonts w:eastAsiaTheme="minorEastAsia"/>
                <w:i/>
              </w:rPr>
              <w:t>D.</w:t>
            </w:r>
            <w:r>
              <w:rPr>
                <w:rFonts w:eastAsiaTheme="minorEastAsia"/>
                <w:i/>
              </w:rPr>
              <w:t>/</w:t>
            </w:r>
            <w:proofErr w:type="spellStart"/>
            <w:r w:rsidRPr="00FB1FA4">
              <w:rPr>
                <w:rFonts w:eastAsiaTheme="minorEastAsia"/>
                <w:i/>
              </w:rPr>
              <w:t>C.Periods</w:t>
            </w:r>
            <w:proofErr w:type="spellEnd"/>
            <w:r w:rsidRPr="00FB1FA4">
              <w:rPr>
                <w:i/>
              </w:rPr>
              <w:t xml:space="preserve">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643.50</m:t>
                  </m:r>
                </m:num>
                <m:den>
                  <m:r>
                    <m:rPr>
                      <m:sty m:val="p"/>
                    </m:rPr>
                    <w:rPr>
                      <w:rFonts w:ascii="Cambria Math" w:hAnsi="Cambria Math" w:cs="Times New Roman"/>
                    </w:rPr>
                    <m:t>£6,441</m:t>
                  </m:r>
                  <m:r>
                    <m:rPr>
                      <m:sty m:val="p"/>
                    </m:rPr>
                    <w:rPr>
                      <w:rFonts w:ascii="Cambria Math" w:hAnsi="Cambria Math"/>
                    </w:rPr>
                    <m:t>/365 days</m:t>
                  </m:r>
                </m:den>
              </m:f>
            </m:oMath>
          </w:p>
          <w:p w14:paraId="023EE271" w14:textId="33BA0FC1" w:rsidR="0026221B" w:rsidRPr="004449B4" w:rsidRDefault="004B2BC3" w:rsidP="00245EEF">
            <w:pPr>
              <w:rPr>
                <w:rFonts w:eastAsiaTheme="minorEastAsia"/>
              </w:rPr>
            </w:pPr>
            <w:r w:rsidRPr="00FB1FA4">
              <w:rPr>
                <w:rFonts w:eastAsiaTheme="minorEastAsia"/>
                <w:i/>
              </w:rPr>
              <w:t>D.</w:t>
            </w:r>
            <w:r>
              <w:rPr>
                <w:rFonts w:eastAsiaTheme="minorEastAsia"/>
                <w:i/>
              </w:rPr>
              <w:t>/</w:t>
            </w:r>
            <w:proofErr w:type="spellStart"/>
            <w:r w:rsidRPr="00FB1FA4">
              <w:rPr>
                <w:rFonts w:eastAsiaTheme="minorEastAsia"/>
                <w:i/>
              </w:rPr>
              <w:t>C.Periods</w:t>
            </w:r>
            <w:proofErr w:type="spellEnd"/>
            <w:r w:rsidRPr="00FB1FA4">
              <w:rPr>
                <w:i/>
              </w:rPr>
              <w:t xml:space="preserve">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643.50</m:t>
                  </m:r>
                </m:num>
                <m:den>
                  <m:r>
                    <m:rPr>
                      <m:sty m:val="p"/>
                    </m:rPr>
                    <w:rPr>
                      <w:rFonts w:ascii="Cambria Math" w:hAnsi="Cambria Math" w:cs="Times New Roman"/>
                    </w:rPr>
                    <m:t>17.646</m:t>
                  </m:r>
                </m:den>
              </m:f>
            </m:oMath>
            <w:r>
              <w:t>=</w:t>
            </w:r>
            <w:r w:rsidRPr="00FB1FA4">
              <w:rPr>
                <w:b/>
                <w:bCs/>
                <w:i/>
                <w:u w:val="single"/>
              </w:rPr>
              <w:t xml:space="preserve">36.467 days </w:t>
            </w:r>
            <w:r>
              <w:rPr>
                <w:b/>
                <w:bCs/>
                <w:i/>
                <w:u w:val="single"/>
              </w:rPr>
              <w:t>(</w:t>
            </w:r>
            <w:r w:rsidR="00C41B36">
              <w:rPr>
                <w:b/>
                <w:bCs/>
                <w:i/>
                <w:u w:val="single"/>
              </w:rPr>
              <w:t>taken as</w:t>
            </w:r>
            <w:r w:rsidRPr="00434176">
              <w:rPr>
                <w:b/>
                <w:bCs/>
                <w:i/>
                <w:u w:val="single"/>
              </w:rPr>
              <w:t xml:space="preserve"> </w:t>
            </w:r>
            <w:r w:rsidRPr="00FB1FA4">
              <w:rPr>
                <w:b/>
                <w:bCs/>
                <w:i/>
                <w:u w:val="single"/>
              </w:rPr>
              <w:t>36.50 days</w:t>
            </w:r>
            <w:r>
              <w:rPr>
                <w:b/>
                <w:bCs/>
                <w:i/>
                <w:u w:val="single"/>
              </w:rPr>
              <w:t>)</w:t>
            </w:r>
          </w:p>
        </w:tc>
      </w:tr>
    </w:tbl>
    <w:p w14:paraId="3ED68588" w14:textId="77777777" w:rsidR="0026221B" w:rsidRDefault="0026221B" w:rsidP="00B41009">
      <w:pPr>
        <w:pStyle w:val="Header"/>
        <w:tabs>
          <w:tab w:val="clear" w:pos="4513"/>
          <w:tab w:val="clear" w:pos="9026"/>
        </w:tabs>
        <w:spacing w:after="160" w:line="480" w:lineRule="auto"/>
      </w:pPr>
    </w:p>
    <w:p w14:paraId="06C3A86E" w14:textId="71477AB6" w:rsidR="00B41009" w:rsidRPr="00FB1FA4" w:rsidRDefault="004B2BC3" w:rsidP="00594B76">
      <w:pPr>
        <w:pStyle w:val="BodyText"/>
      </w:pPr>
      <w:r w:rsidRPr="00FB1FA4">
        <w:t>(</w:t>
      </w:r>
      <w:proofErr w:type="gramStart"/>
      <w:r>
        <w:t>2.a.</w:t>
      </w:r>
      <w:proofErr w:type="gramEnd"/>
      <w:r w:rsidRPr="00FB1FA4">
        <w:t>8.)CURRENT RATIOS(</w:t>
      </w:r>
      <w:proofErr w:type="spellStart"/>
      <w:r w:rsidRPr="00FB1FA4">
        <w:t>C.</w:t>
      </w:r>
      <w:r>
        <w:t>Ratios</w:t>
      </w:r>
      <w:proofErr w:type="spellEnd"/>
      <w:r w:rsidRPr="00FB1FA4">
        <w:t>)</w:t>
      </w:r>
    </w:p>
    <w:tbl>
      <w:tblPr>
        <w:tblStyle w:val="TableGrid"/>
        <w:tblW w:w="0" w:type="auto"/>
        <w:tblLook w:val="04A0" w:firstRow="1" w:lastRow="0" w:firstColumn="1" w:lastColumn="0" w:noHBand="0" w:noVBand="1"/>
      </w:tblPr>
      <w:tblGrid>
        <w:gridCol w:w="9016"/>
      </w:tblGrid>
      <w:tr w:rsidR="00C10012" w14:paraId="66276089" w14:textId="77777777" w:rsidTr="00245EEF">
        <w:tc>
          <w:tcPr>
            <w:tcW w:w="4815" w:type="dxa"/>
            <w:vAlign w:val="center"/>
          </w:tcPr>
          <w:p w14:paraId="1B214381" w14:textId="0D6344F3" w:rsidR="00B41009" w:rsidRPr="00FC19B7" w:rsidRDefault="004B2BC3" w:rsidP="00245EEF">
            <w:pPr>
              <w:jc w:val="center"/>
              <w:rPr>
                <w:b/>
                <w:bCs/>
                <w:i/>
                <w:iCs/>
              </w:rPr>
            </w:pPr>
            <w:proofErr w:type="gramStart"/>
            <w:r>
              <w:rPr>
                <w:b/>
                <w:bCs/>
                <w:i/>
                <w:iCs/>
              </w:rPr>
              <w:t>-:</w:t>
            </w:r>
            <w:r w:rsidRPr="00FC19B7">
              <w:rPr>
                <w:b/>
                <w:bCs/>
                <w:i/>
                <w:iCs/>
              </w:rPr>
              <w:t>Formula</w:t>
            </w:r>
            <w:r w:rsidR="00C41B36">
              <w:rPr>
                <w:b/>
                <w:bCs/>
                <w:i/>
                <w:iCs/>
              </w:rPr>
              <w:t>s</w:t>
            </w:r>
            <w:proofErr w:type="gramEnd"/>
            <w:r w:rsidRPr="00FC19B7">
              <w:rPr>
                <w:b/>
                <w:bCs/>
                <w:i/>
                <w:iCs/>
              </w:rPr>
              <w:t>:-</w:t>
            </w:r>
          </w:p>
        </w:tc>
      </w:tr>
      <w:tr w:rsidR="00C10012" w14:paraId="5571416F" w14:textId="77777777" w:rsidTr="00245EEF">
        <w:trPr>
          <w:trHeight w:val="989"/>
        </w:trPr>
        <w:tc>
          <w:tcPr>
            <w:tcW w:w="4815" w:type="dxa"/>
            <w:vAlign w:val="center"/>
          </w:tcPr>
          <w:p w14:paraId="0FAF5C36" w14:textId="77777777" w:rsidR="00B41009" w:rsidRPr="00FC19B7" w:rsidRDefault="004B2BC3" w:rsidP="00245EEF">
            <w:pPr>
              <w:jc w:val="center"/>
              <w:rPr>
                <w:rFonts w:eastAsiaTheme="minorEastAsia"/>
              </w:rPr>
            </w:pPr>
            <w:proofErr w:type="spellStart"/>
            <w:r w:rsidRPr="00FB1FA4">
              <w:rPr>
                <w:i/>
              </w:rPr>
              <w:t>C.Ratios</w:t>
            </w:r>
            <w:proofErr w:type="spellEnd"/>
            <w:r>
              <w:t>=</w:t>
            </w:r>
            <m:oMath>
              <m:f>
                <m:fPr>
                  <m:ctrlPr>
                    <w:rPr>
                      <w:rFonts w:ascii="Cambria Math" w:hAnsi="Cambria Math"/>
                      <w:i/>
                    </w:rPr>
                  </m:ctrlPr>
                </m:fPr>
                <m:num>
                  <m:r>
                    <w:rPr>
                      <w:rFonts w:ascii="Cambria Math" w:hAnsi="Cambria Math"/>
                    </w:rPr>
                    <m:t>CURRENT ASSETS(CA)</m:t>
                  </m:r>
                </m:num>
                <m:den>
                  <m:r>
                    <w:rPr>
                      <w:rFonts w:ascii="Cambria Math" w:hAnsi="Cambria Math"/>
                    </w:rPr>
                    <m:t>CURRENT LIABILITIES(CL)</m:t>
                  </m:r>
                </m:den>
              </m:f>
            </m:oMath>
          </w:p>
        </w:tc>
      </w:tr>
    </w:tbl>
    <w:p w14:paraId="74E8138A" w14:textId="77777777" w:rsidR="00B41009" w:rsidRDefault="00B41009" w:rsidP="00B41009"/>
    <w:p w14:paraId="06429BA2" w14:textId="2543889E" w:rsidR="00B41009" w:rsidRDefault="004B2BC3" w:rsidP="00B41009">
      <w:pPr>
        <w:rPr>
          <w:b/>
          <w:bCs/>
          <w:i/>
          <w:iCs/>
          <w:u w:val="single"/>
        </w:rPr>
      </w:pPr>
      <w:proofErr w:type="gramStart"/>
      <w:r>
        <w:rPr>
          <w:b/>
          <w:bCs/>
          <w:i/>
          <w:iCs/>
          <w:u w:val="single"/>
        </w:rPr>
        <w:t>Findings</w:t>
      </w:r>
      <w:r w:rsidRPr="00FC19B7">
        <w:rPr>
          <w:b/>
          <w:bCs/>
          <w:i/>
          <w:iCs/>
          <w:u w:val="single"/>
        </w:rPr>
        <w:t>:-</w:t>
      </w:r>
      <w:proofErr w:type="gramEnd"/>
    </w:p>
    <w:p w14:paraId="1EDD24B9" w14:textId="61B8FC9F" w:rsidR="0026221B" w:rsidRPr="00FC19B7" w:rsidRDefault="004B2BC3" w:rsidP="0026221B">
      <w:r>
        <w:t xml:space="preserve">Finding the </w:t>
      </w:r>
      <w:proofErr w:type="spellStart"/>
      <w:proofErr w:type="gramStart"/>
      <w:r w:rsidR="00C41B36" w:rsidRPr="00896B1C">
        <w:rPr>
          <w:rFonts w:eastAsiaTheme="minorEastAsia"/>
          <w:i/>
        </w:rPr>
        <w:t>C.Ratios</w:t>
      </w:r>
      <w:proofErr w:type="spellEnd"/>
      <w:proofErr w:type="gramEnd"/>
      <w:r>
        <w:t xml:space="preserve"> for 2020:-</w:t>
      </w:r>
    </w:p>
    <w:tbl>
      <w:tblPr>
        <w:tblStyle w:val="TableGrid"/>
        <w:tblW w:w="0" w:type="auto"/>
        <w:tblLook w:val="04A0" w:firstRow="1" w:lastRow="0" w:firstColumn="1" w:lastColumn="0" w:noHBand="0" w:noVBand="1"/>
      </w:tblPr>
      <w:tblGrid>
        <w:gridCol w:w="9016"/>
      </w:tblGrid>
      <w:tr w:rsidR="00C10012" w14:paraId="30A3EA16" w14:textId="77777777" w:rsidTr="00245EEF">
        <w:tc>
          <w:tcPr>
            <w:tcW w:w="6658" w:type="dxa"/>
          </w:tcPr>
          <w:p w14:paraId="44594B20" w14:textId="2485926D" w:rsidR="00B41009" w:rsidRPr="006D4A0E" w:rsidRDefault="004B2BC3" w:rsidP="00245EEF">
            <w:pPr>
              <w:jc w:val="center"/>
              <w:rPr>
                <w:b/>
                <w:bCs/>
                <w:i/>
                <w:iCs/>
              </w:rPr>
            </w:pPr>
            <w:r w:rsidRPr="006D4A0E">
              <w:rPr>
                <w:b/>
                <w:bCs/>
                <w:i/>
                <w:iCs/>
              </w:rPr>
              <w:t>2020</w:t>
            </w:r>
            <w:r w:rsidR="002E2689">
              <w:rPr>
                <w:b/>
                <w:bCs/>
                <w:i/>
                <w:iCs/>
              </w:rPr>
              <w:t>-</w:t>
            </w:r>
            <w:r>
              <w:rPr>
                <w:b/>
                <w:bCs/>
                <w:i/>
                <w:iCs/>
              </w:rPr>
              <w:t>Calculations</w:t>
            </w:r>
          </w:p>
        </w:tc>
      </w:tr>
      <w:tr w:rsidR="00C10012" w14:paraId="76B57527" w14:textId="77777777" w:rsidTr="00245EEF">
        <w:tc>
          <w:tcPr>
            <w:tcW w:w="6658" w:type="dxa"/>
          </w:tcPr>
          <w:p w14:paraId="1B581135" w14:textId="17AB4C3D" w:rsidR="00B41009" w:rsidRDefault="004B2BC3" w:rsidP="00245EEF">
            <w:r>
              <w:t>(</w:t>
            </w:r>
            <w:r w:rsidRPr="00B8327D">
              <w:rPr>
                <w:i/>
                <w:iCs/>
              </w:rPr>
              <w:t>GROSSED CURRENT</w:t>
            </w:r>
            <w:r>
              <w:rPr>
                <w:i/>
                <w:iCs/>
              </w:rPr>
              <w:t>/</w:t>
            </w:r>
            <w:proofErr w:type="spellStart"/>
            <w:r w:rsidRPr="003F7C2E">
              <w:rPr>
                <w:i/>
                <w:iCs/>
              </w:rPr>
              <w:t>Oper</w:t>
            </w:r>
            <w:proofErr w:type="spellEnd"/>
            <w:r w:rsidRPr="003F7C2E">
              <w:rPr>
                <w:i/>
                <w:iCs/>
              </w:rPr>
              <w:t>.</w:t>
            </w:r>
            <w:r>
              <w:t>) Assets=</w:t>
            </w:r>
            <w:r>
              <w:rPr>
                <w:rFonts w:cs="Times New Roman"/>
              </w:rPr>
              <w:t>£2,303</w:t>
            </w:r>
          </w:p>
          <w:p w14:paraId="1C98CF1C" w14:textId="0AC11296" w:rsidR="00B41009" w:rsidRDefault="004B2BC3" w:rsidP="00245EEF">
            <w:r>
              <w:t>(</w:t>
            </w:r>
            <w:r w:rsidRPr="00B8327D">
              <w:rPr>
                <w:i/>
                <w:iCs/>
              </w:rPr>
              <w:t>GROSSED CURRENT</w:t>
            </w:r>
            <w:r>
              <w:rPr>
                <w:i/>
                <w:iCs/>
              </w:rPr>
              <w:t>/</w:t>
            </w:r>
            <w:proofErr w:type="spellStart"/>
            <w:r w:rsidRPr="003F7C2E">
              <w:rPr>
                <w:i/>
                <w:iCs/>
              </w:rPr>
              <w:t>Oper</w:t>
            </w:r>
            <w:proofErr w:type="spellEnd"/>
            <w:r w:rsidRPr="003F7C2E">
              <w:rPr>
                <w:i/>
                <w:iCs/>
              </w:rPr>
              <w:t>.</w:t>
            </w:r>
            <w:r>
              <w:t>) Liabilities=</w:t>
            </w:r>
            <w:r>
              <w:rPr>
                <w:rFonts w:cs="Times New Roman"/>
              </w:rPr>
              <w:t>£2,511</w:t>
            </w:r>
          </w:p>
          <w:p w14:paraId="2D4E2922" w14:textId="0C6791D7" w:rsidR="00B41009" w:rsidRPr="00E51BD9" w:rsidRDefault="004B2BC3" w:rsidP="00245EEF">
            <w:pPr>
              <w:pStyle w:val="Header"/>
              <w:tabs>
                <w:tab w:val="clear" w:pos="4513"/>
                <w:tab w:val="clear" w:pos="9026"/>
              </w:tabs>
              <w:spacing w:line="480" w:lineRule="auto"/>
              <w:rPr>
                <w:rFonts w:eastAsiaTheme="minorEastAsia"/>
              </w:rPr>
            </w:pPr>
            <w:r>
              <w:rPr>
                <w:rFonts w:eastAsiaTheme="minorEastAsia"/>
              </w:rPr>
              <w:t>As found</w:t>
            </w:r>
            <w:r w:rsidRPr="00E51BD9">
              <w:rPr>
                <w:rFonts w:eastAsiaTheme="minorEastAsia"/>
              </w:rPr>
              <w:t xml:space="preserve">, </w:t>
            </w:r>
            <w:r w:rsidRPr="00744FAD">
              <w:rPr>
                <w:rFonts w:eastAsiaTheme="minorEastAsia"/>
                <w:i/>
                <w:iCs/>
              </w:rPr>
              <w:t>‘CURRENT Ratios’</w:t>
            </w:r>
            <w:r>
              <w:rPr>
                <w:rFonts w:eastAsiaTheme="minorEastAsia"/>
                <w:i/>
                <w:iCs/>
              </w:rPr>
              <w:t xml:space="preserve"> </w:t>
            </w:r>
            <w:r>
              <w:rPr>
                <w:rFonts w:eastAsiaTheme="minorEastAsia"/>
              </w:rPr>
              <w:t>here is</w:t>
            </w:r>
            <w:r w:rsidRPr="00E51BD9">
              <w:rPr>
                <w:rFonts w:eastAsiaTheme="minorEastAsia"/>
              </w:rPr>
              <w:t>;</w:t>
            </w:r>
          </w:p>
          <w:p w14:paraId="2A8CCD87" w14:textId="4178C84B" w:rsidR="00B41009" w:rsidRPr="00C26B3F" w:rsidRDefault="004B2BC3" w:rsidP="00245EEF">
            <w:pPr>
              <w:rPr>
                <w:rFonts w:eastAsiaTheme="minorEastAsia"/>
              </w:rPr>
            </w:pPr>
            <w:proofErr w:type="spellStart"/>
            <w:r w:rsidRPr="00FB1FA4">
              <w:rPr>
                <w:rFonts w:eastAsiaTheme="minorEastAsia"/>
                <w:i/>
              </w:rPr>
              <w:t>C.Ratio</w:t>
            </w:r>
            <w:r w:rsidRPr="00FB1FA4">
              <w:rPr>
                <w:i/>
              </w:rPr>
              <w:t>s</w:t>
            </w:r>
            <w:proofErr w:type="spellEnd"/>
            <w:r>
              <w:t>=</w:t>
            </w:r>
            <m:oMath>
              <m:f>
                <m:fPr>
                  <m:ctrlPr>
                    <w:rPr>
                      <w:rFonts w:ascii="Cambria Math" w:hAnsi="Cambria Math"/>
                      <w:i/>
                    </w:rPr>
                  </m:ctrlPr>
                </m:fPr>
                <m:num>
                  <m:r>
                    <m:rPr>
                      <m:sty m:val="p"/>
                    </m:rPr>
                    <w:rPr>
                      <w:rFonts w:ascii="Cambria Math" w:hAnsi="Cambria Math" w:cs="Times New Roman"/>
                    </w:rPr>
                    <m:t>£2,303</m:t>
                  </m:r>
                </m:num>
                <m:den>
                  <m:r>
                    <m:rPr>
                      <m:sty m:val="p"/>
                    </m:rPr>
                    <w:rPr>
                      <w:rFonts w:ascii="Cambria Math" w:hAnsi="Cambria Math" w:cs="Times New Roman"/>
                    </w:rPr>
                    <m:t>£2,511</m:t>
                  </m:r>
                </m:den>
              </m:f>
            </m:oMath>
            <w:r>
              <w:t>=</w:t>
            </w:r>
            <w:r w:rsidRPr="00E51BD9">
              <w:rPr>
                <w:rFonts w:cs="Times New Roman"/>
                <w:b/>
                <w:bCs/>
                <w:i/>
                <w:u w:val="single"/>
              </w:rPr>
              <w:t>£</w:t>
            </w:r>
            <w:r w:rsidRPr="00E51BD9">
              <w:rPr>
                <w:b/>
                <w:bCs/>
                <w:i/>
                <w:u w:val="single"/>
              </w:rPr>
              <w:t xml:space="preserve">0.917 </w:t>
            </w:r>
            <w:r>
              <w:rPr>
                <w:b/>
                <w:bCs/>
                <w:i/>
                <w:u w:val="single"/>
              </w:rPr>
              <w:t>(</w:t>
            </w:r>
            <w:r w:rsidR="00C41B36">
              <w:rPr>
                <w:b/>
                <w:bCs/>
                <w:i/>
                <w:u w:val="single"/>
              </w:rPr>
              <w:t>taken as</w:t>
            </w:r>
            <w:r w:rsidR="00C41B36" w:rsidRPr="00E51BD9">
              <w:rPr>
                <w:rFonts w:cs="Times New Roman"/>
                <w:b/>
                <w:bCs/>
                <w:i/>
                <w:u w:val="single"/>
              </w:rPr>
              <w:t xml:space="preserve"> </w:t>
            </w:r>
            <w:r w:rsidRPr="00E51BD9">
              <w:rPr>
                <w:rFonts w:cs="Times New Roman"/>
                <w:b/>
                <w:bCs/>
                <w:i/>
                <w:u w:val="single"/>
              </w:rPr>
              <w:t>£</w:t>
            </w:r>
            <w:r w:rsidRPr="00E51BD9">
              <w:rPr>
                <w:b/>
                <w:bCs/>
                <w:i/>
                <w:u w:val="single"/>
              </w:rPr>
              <w:t>0.92</w:t>
            </w:r>
            <w:r>
              <w:rPr>
                <w:b/>
                <w:bCs/>
                <w:i/>
                <w:u w:val="single"/>
              </w:rPr>
              <w:t>)</w:t>
            </w:r>
          </w:p>
        </w:tc>
      </w:tr>
    </w:tbl>
    <w:p w14:paraId="0FC1766D" w14:textId="5C05A876" w:rsidR="00B41009" w:rsidRDefault="00B41009" w:rsidP="00B41009">
      <w:pPr>
        <w:pStyle w:val="Header"/>
        <w:tabs>
          <w:tab w:val="clear" w:pos="4513"/>
          <w:tab w:val="clear" w:pos="9026"/>
        </w:tabs>
        <w:spacing w:after="160" w:line="480" w:lineRule="auto"/>
      </w:pPr>
    </w:p>
    <w:p w14:paraId="601CA2FD" w14:textId="27FEEA53" w:rsidR="0026221B" w:rsidRDefault="004B2BC3" w:rsidP="0026221B">
      <w:r>
        <w:t xml:space="preserve">Finding the </w:t>
      </w:r>
      <w:proofErr w:type="spellStart"/>
      <w:proofErr w:type="gramStart"/>
      <w:r w:rsidR="00C41B36" w:rsidRPr="00896B1C">
        <w:rPr>
          <w:rFonts w:eastAsiaTheme="minorEastAsia"/>
          <w:i/>
        </w:rPr>
        <w:t>C.Ratios</w:t>
      </w:r>
      <w:proofErr w:type="spellEnd"/>
      <w:proofErr w:type="gramEnd"/>
      <w:r>
        <w:t xml:space="preserve"> for 2019:-</w:t>
      </w:r>
    </w:p>
    <w:tbl>
      <w:tblPr>
        <w:tblStyle w:val="TableGrid"/>
        <w:tblW w:w="0" w:type="auto"/>
        <w:tblLook w:val="04A0" w:firstRow="1" w:lastRow="0" w:firstColumn="1" w:lastColumn="0" w:noHBand="0" w:noVBand="1"/>
      </w:tblPr>
      <w:tblGrid>
        <w:gridCol w:w="9016"/>
      </w:tblGrid>
      <w:tr w:rsidR="00C10012" w14:paraId="504C8B80" w14:textId="77777777" w:rsidTr="00245EEF">
        <w:tc>
          <w:tcPr>
            <w:tcW w:w="6658" w:type="dxa"/>
          </w:tcPr>
          <w:p w14:paraId="6DB4E89C" w14:textId="7FA38325" w:rsidR="0026221B" w:rsidRDefault="004B2BC3" w:rsidP="00245EEF">
            <w:pPr>
              <w:jc w:val="center"/>
            </w:pPr>
            <w:r w:rsidRPr="006D4A0E">
              <w:rPr>
                <w:b/>
                <w:bCs/>
                <w:i/>
                <w:iCs/>
              </w:rPr>
              <w:t>20</w:t>
            </w:r>
            <w:r>
              <w:rPr>
                <w:b/>
                <w:bCs/>
                <w:i/>
                <w:iCs/>
              </w:rPr>
              <w:t>19</w:t>
            </w:r>
            <w:r w:rsidR="002E2689">
              <w:rPr>
                <w:b/>
                <w:bCs/>
                <w:i/>
                <w:iCs/>
              </w:rPr>
              <w:t>-</w:t>
            </w:r>
            <w:r>
              <w:rPr>
                <w:b/>
                <w:bCs/>
                <w:i/>
                <w:iCs/>
              </w:rPr>
              <w:t>Calculations</w:t>
            </w:r>
          </w:p>
        </w:tc>
      </w:tr>
      <w:tr w:rsidR="00C10012" w14:paraId="52A6104B" w14:textId="77777777" w:rsidTr="00245EEF">
        <w:tc>
          <w:tcPr>
            <w:tcW w:w="6658" w:type="dxa"/>
          </w:tcPr>
          <w:p w14:paraId="23909DD2" w14:textId="0F94872D" w:rsidR="0026221B" w:rsidRDefault="004B2BC3" w:rsidP="00245EEF">
            <w:r>
              <w:t>(</w:t>
            </w:r>
            <w:r w:rsidRPr="00B8327D">
              <w:rPr>
                <w:i/>
                <w:iCs/>
              </w:rPr>
              <w:t>GROSSED CURRENT</w:t>
            </w:r>
            <w:r w:rsidR="003F7C2E">
              <w:rPr>
                <w:i/>
                <w:iCs/>
              </w:rPr>
              <w:t>/</w:t>
            </w:r>
            <w:proofErr w:type="spellStart"/>
            <w:r w:rsidR="003F7C2E" w:rsidRPr="003F7C2E">
              <w:rPr>
                <w:i/>
                <w:iCs/>
              </w:rPr>
              <w:t>Oper</w:t>
            </w:r>
            <w:proofErr w:type="spellEnd"/>
            <w:r w:rsidR="003F7C2E" w:rsidRPr="003F7C2E">
              <w:rPr>
                <w:i/>
                <w:iCs/>
              </w:rPr>
              <w:t>.</w:t>
            </w:r>
            <w:r>
              <w:t>) Assets=</w:t>
            </w:r>
            <w:r>
              <w:rPr>
                <w:rFonts w:cs="Times New Roman"/>
              </w:rPr>
              <w:t>£2,355</w:t>
            </w:r>
          </w:p>
          <w:p w14:paraId="7E033F7A" w14:textId="4FE53615" w:rsidR="0026221B" w:rsidRDefault="004B2BC3" w:rsidP="00245EEF">
            <w:r>
              <w:t>(</w:t>
            </w:r>
            <w:r w:rsidRPr="00B8327D">
              <w:rPr>
                <w:i/>
                <w:iCs/>
              </w:rPr>
              <w:t>GROSSED CURRENT</w:t>
            </w:r>
            <w:r w:rsidR="003F7C2E">
              <w:rPr>
                <w:i/>
                <w:iCs/>
              </w:rPr>
              <w:t>/</w:t>
            </w:r>
            <w:proofErr w:type="spellStart"/>
            <w:r w:rsidR="003F7C2E" w:rsidRPr="003F7C2E">
              <w:rPr>
                <w:i/>
                <w:iCs/>
              </w:rPr>
              <w:t>Oper</w:t>
            </w:r>
            <w:proofErr w:type="spellEnd"/>
            <w:r w:rsidR="003F7C2E" w:rsidRPr="003F7C2E">
              <w:rPr>
                <w:i/>
                <w:iCs/>
              </w:rPr>
              <w:t>.</w:t>
            </w:r>
            <w:r>
              <w:t>) Liabilities=</w:t>
            </w:r>
            <w:r>
              <w:rPr>
                <w:rFonts w:cs="Times New Roman"/>
              </w:rPr>
              <w:t>£3,046</w:t>
            </w:r>
          </w:p>
          <w:p w14:paraId="5DA72261" w14:textId="4DE2E3B5" w:rsidR="0026221B" w:rsidRDefault="004B2BC3" w:rsidP="00245EEF">
            <w:pPr>
              <w:rPr>
                <w:rFonts w:eastAsiaTheme="minorEastAsia"/>
              </w:rPr>
            </w:pPr>
            <w:r>
              <w:rPr>
                <w:rFonts w:eastAsiaTheme="minorEastAsia"/>
              </w:rPr>
              <w:t xml:space="preserve">As found, </w:t>
            </w:r>
            <w:r w:rsidRPr="00744FAD">
              <w:rPr>
                <w:rFonts w:eastAsiaTheme="minorEastAsia"/>
                <w:i/>
                <w:iCs/>
              </w:rPr>
              <w:t>‘CURRENT Ratios’</w:t>
            </w:r>
            <w:r>
              <w:rPr>
                <w:rFonts w:eastAsiaTheme="minorEastAsia"/>
              </w:rPr>
              <w:t xml:space="preserve"> here is;</w:t>
            </w:r>
          </w:p>
          <w:p w14:paraId="6FDED534" w14:textId="2532CCCD" w:rsidR="0026221B" w:rsidRPr="00C26B3F" w:rsidRDefault="004B2BC3" w:rsidP="00245EEF">
            <w:pPr>
              <w:rPr>
                <w:rFonts w:eastAsiaTheme="minorEastAsia"/>
              </w:rPr>
            </w:pPr>
            <w:proofErr w:type="spellStart"/>
            <w:r w:rsidRPr="00896B1C">
              <w:rPr>
                <w:rFonts w:eastAsiaTheme="minorEastAsia"/>
                <w:i/>
              </w:rPr>
              <w:t>C.Ratios</w:t>
            </w:r>
            <w:proofErr w:type="spellEnd"/>
            <w:r>
              <w:t>=</w:t>
            </w:r>
            <m:oMath>
              <m:f>
                <m:fPr>
                  <m:ctrlPr>
                    <w:rPr>
                      <w:rFonts w:ascii="Cambria Math" w:hAnsi="Cambria Math"/>
                      <w:i/>
                    </w:rPr>
                  </m:ctrlPr>
                </m:fPr>
                <m:num>
                  <m:r>
                    <m:rPr>
                      <m:sty m:val="p"/>
                    </m:rPr>
                    <w:rPr>
                      <w:rFonts w:ascii="Cambria Math" w:hAnsi="Cambria Math" w:cs="Times New Roman"/>
                    </w:rPr>
                    <m:t>£2,355</m:t>
                  </m:r>
                </m:num>
                <m:den>
                  <m:r>
                    <m:rPr>
                      <m:sty m:val="p"/>
                    </m:rPr>
                    <w:rPr>
                      <w:rFonts w:ascii="Cambria Math" w:hAnsi="Cambria Math" w:cs="Times New Roman"/>
                    </w:rPr>
                    <m:t>£3,046</m:t>
                  </m:r>
                </m:den>
              </m:f>
            </m:oMath>
            <w:r>
              <w:t>=</w:t>
            </w:r>
            <w:r w:rsidRPr="00896B1C">
              <w:rPr>
                <w:rFonts w:cs="Times New Roman"/>
                <w:b/>
                <w:bCs/>
                <w:i/>
                <w:u w:val="single"/>
              </w:rPr>
              <w:t>£</w:t>
            </w:r>
            <w:r w:rsidRPr="00896B1C">
              <w:rPr>
                <w:b/>
                <w:bCs/>
                <w:i/>
                <w:u w:val="single"/>
              </w:rPr>
              <w:t xml:space="preserve">0.773 </w:t>
            </w:r>
            <w:r>
              <w:rPr>
                <w:b/>
                <w:bCs/>
                <w:i/>
                <w:u w:val="single"/>
              </w:rPr>
              <w:t>(</w:t>
            </w:r>
            <w:r w:rsidR="00C41B36">
              <w:rPr>
                <w:b/>
                <w:bCs/>
                <w:i/>
                <w:u w:val="single"/>
              </w:rPr>
              <w:t>taken as</w:t>
            </w:r>
            <w:r w:rsidRPr="00434176">
              <w:rPr>
                <w:b/>
                <w:bCs/>
                <w:i/>
                <w:u w:val="single"/>
              </w:rPr>
              <w:t xml:space="preserve"> </w:t>
            </w:r>
            <w:r w:rsidRPr="00896B1C">
              <w:rPr>
                <w:rFonts w:cs="Times New Roman"/>
                <w:b/>
                <w:bCs/>
                <w:i/>
                <w:u w:val="single"/>
              </w:rPr>
              <w:t>£</w:t>
            </w:r>
            <w:r w:rsidRPr="00896B1C">
              <w:rPr>
                <w:b/>
                <w:bCs/>
                <w:i/>
                <w:u w:val="single"/>
              </w:rPr>
              <w:t>0.80</w:t>
            </w:r>
            <w:r>
              <w:rPr>
                <w:b/>
                <w:bCs/>
                <w:i/>
                <w:u w:val="single"/>
              </w:rPr>
              <w:t>)</w:t>
            </w:r>
          </w:p>
        </w:tc>
      </w:tr>
    </w:tbl>
    <w:p w14:paraId="7E3FB94E" w14:textId="77777777" w:rsidR="0026221B" w:rsidRDefault="0026221B" w:rsidP="00B41009">
      <w:pPr>
        <w:pStyle w:val="Header"/>
        <w:tabs>
          <w:tab w:val="clear" w:pos="4513"/>
          <w:tab w:val="clear" w:pos="9026"/>
        </w:tabs>
        <w:spacing w:after="160" w:line="480" w:lineRule="auto"/>
      </w:pPr>
    </w:p>
    <w:p w14:paraId="0356FA29" w14:textId="01E60B2D" w:rsidR="00B41009" w:rsidRPr="00896B1C" w:rsidRDefault="004B2BC3" w:rsidP="00594B76">
      <w:pPr>
        <w:pStyle w:val="BodyText"/>
      </w:pPr>
      <w:r w:rsidRPr="00896B1C">
        <w:t>(</w:t>
      </w:r>
      <w:proofErr w:type="gramStart"/>
      <w:r>
        <w:t>2.a.</w:t>
      </w:r>
      <w:proofErr w:type="gramEnd"/>
      <w:r w:rsidRPr="00896B1C">
        <w:t>9.)GEARING RATIO</w:t>
      </w:r>
      <w:r>
        <w:t>S</w:t>
      </w:r>
      <w:r w:rsidRPr="00896B1C">
        <w:t>(</w:t>
      </w:r>
      <w:proofErr w:type="spellStart"/>
      <w:r w:rsidRPr="00896B1C">
        <w:t>G.Ratios</w:t>
      </w:r>
      <w:proofErr w:type="spellEnd"/>
      <w:r w:rsidRPr="00896B1C">
        <w:t>)</w:t>
      </w:r>
    </w:p>
    <w:tbl>
      <w:tblPr>
        <w:tblStyle w:val="TableGrid"/>
        <w:tblW w:w="8359" w:type="dxa"/>
        <w:tblLook w:val="04A0" w:firstRow="1" w:lastRow="0" w:firstColumn="1" w:lastColumn="0" w:noHBand="0" w:noVBand="1"/>
      </w:tblPr>
      <w:tblGrid>
        <w:gridCol w:w="9016"/>
      </w:tblGrid>
      <w:tr w:rsidR="00C10012" w14:paraId="1A1C01F6" w14:textId="77777777" w:rsidTr="006067EE">
        <w:tc>
          <w:tcPr>
            <w:tcW w:w="8359" w:type="dxa"/>
            <w:vAlign w:val="center"/>
          </w:tcPr>
          <w:p w14:paraId="3AC7B29D" w14:textId="3458E8D5" w:rsidR="00B41009" w:rsidRPr="00FC19B7" w:rsidRDefault="004B2BC3" w:rsidP="00245EEF">
            <w:pPr>
              <w:jc w:val="center"/>
              <w:rPr>
                <w:b/>
                <w:bCs/>
                <w:i/>
                <w:iCs/>
              </w:rPr>
            </w:pPr>
            <w:proofErr w:type="gramStart"/>
            <w:r>
              <w:rPr>
                <w:b/>
                <w:bCs/>
                <w:i/>
                <w:iCs/>
              </w:rPr>
              <w:t>-:</w:t>
            </w:r>
            <w:r w:rsidR="006067EE">
              <w:rPr>
                <w:b/>
                <w:bCs/>
                <w:i/>
                <w:iCs/>
              </w:rPr>
              <w:t>Formulas</w:t>
            </w:r>
            <w:proofErr w:type="gramEnd"/>
            <w:r w:rsidRPr="00FC19B7">
              <w:rPr>
                <w:b/>
                <w:bCs/>
                <w:i/>
                <w:iCs/>
              </w:rPr>
              <w:t>:-</w:t>
            </w:r>
          </w:p>
        </w:tc>
      </w:tr>
      <w:tr w:rsidR="00C10012" w14:paraId="44453DC3" w14:textId="77777777" w:rsidTr="006067EE">
        <w:trPr>
          <w:trHeight w:val="989"/>
        </w:trPr>
        <w:tc>
          <w:tcPr>
            <w:tcW w:w="8359" w:type="dxa"/>
            <w:vAlign w:val="center"/>
          </w:tcPr>
          <w:p w14:paraId="3F83F470" w14:textId="0BF9C79A" w:rsidR="00B41009" w:rsidRPr="00FC19B7" w:rsidRDefault="004B2BC3" w:rsidP="00245EEF">
            <w:pPr>
              <w:jc w:val="center"/>
              <w:rPr>
                <w:rFonts w:eastAsiaTheme="minorEastAsia"/>
              </w:rPr>
            </w:pPr>
            <w:r w:rsidRPr="00896B1C">
              <w:rPr>
                <w:i/>
              </w:rPr>
              <w:t>GEARING RATIO</w:t>
            </w:r>
            <w:r>
              <w:rPr>
                <w:i/>
              </w:rPr>
              <w:t>S</w:t>
            </w:r>
            <w:r w:rsidRPr="00896B1C">
              <w:rPr>
                <w:i/>
              </w:rPr>
              <w:t>(</w:t>
            </w:r>
            <w:proofErr w:type="spellStart"/>
            <w:r w:rsidRPr="00896B1C">
              <w:rPr>
                <w:i/>
              </w:rPr>
              <w:t>G.Ratios</w:t>
            </w:r>
            <w:proofErr w:type="spellEnd"/>
            <w:r w:rsidRPr="00896B1C">
              <w:rPr>
                <w:i/>
              </w:rPr>
              <w:t>)</w:t>
            </w:r>
            <w:r>
              <w:t>=</w:t>
            </w:r>
            <m:oMath>
              <m:f>
                <m:fPr>
                  <m:ctrlPr>
                    <w:rPr>
                      <w:rFonts w:ascii="Cambria Math" w:hAnsi="Cambria Math"/>
                      <w:i/>
                    </w:rPr>
                  </m:ctrlPr>
                </m:fPr>
                <m:num>
                  <m:r>
                    <w:rPr>
                      <w:rFonts w:ascii="Cambria Math" w:hAnsi="Cambria Math"/>
                    </w:rPr>
                    <m:t>LONG-standing debts+SHORT-standing debts+BANK O/Ds)</m:t>
                  </m:r>
                </m:num>
                <m:den>
                  <m:r>
                    <w:rPr>
                      <w:rFonts w:ascii="Cambria Math" w:hAnsi="Cambria Math"/>
                    </w:rPr>
                    <m:t>SHAREHOLDER</m:t>
                  </m:r>
                  <m:sSup>
                    <m:sSupPr>
                      <m:ctrlPr>
                        <w:rPr>
                          <w:rFonts w:ascii="Cambria Math" w:hAnsi="Cambria Math"/>
                          <w:i/>
                        </w:rPr>
                      </m:ctrlPr>
                    </m:sSupPr>
                    <m:e>
                      <m:r>
                        <w:rPr>
                          <w:rFonts w:ascii="Cambria Math" w:hAnsi="Cambria Math"/>
                        </w:rPr>
                        <m:t>S</m:t>
                      </m:r>
                    </m:e>
                    <m:sup>
                      <m:r>
                        <w:rPr>
                          <w:rFonts w:ascii="Cambria Math" w:hAnsi="Cambria Math"/>
                        </w:rPr>
                        <m:t>'</m:t>
                      </m:r>
                    </m:sup>
                  </m:sSup>
                  <m:r>
                    <w:rPr>
                      <w:rFonts w:ascii="Cambria Math" w:hAnsi="Cambria Math"/>
                    </w:rPr>
                    <m:t>EQUITY(S.E.)</m:t>
                  </m:r>
                </m:den>
              </m:f>
            </m:oMath>
          </w:p>
        </w:tc>
      </w:tr>
    </w:tbl>
    <w:p w14:paraId="2F5F29D9" w14:textId="77777777" w:rsidR="00B41009" w:rsidRDefault="00B41009" w:rsidP="00B41009"/>
    <w:p w14:paraId="70D532A9" w14:textId="2616BFA2" w:rsidR="00B41009" w:rsidRDefault="004B2BC3" w:rsidP="00B41009">
      <w:pPr>
        <w:rPr>
          <w:b/>
          <w:bCs/>
          <w:i/>
          <w:iCs/>
          <w:u w:val="single"/>
        </w:rPr>
      </w:pPr>
      <w:r>
        <w:rPr>
          <w:b/>
          <w:bCs/>
          <w:i/>
          <w:iCs/>
          <w:u w:val="single"/>
        </w:rPr>
        <w:t>Findings</w:t>
      </w:r>
      <w:r w:rsidRPr="00FC19B7">
        <w:rPr>
          <w:b/>
          <w:bCs/>
          <w:i/>
          <w:iCs/>
          <w:u w:val="single"/>
        </w:rPr>
        <w:t>:-</w:t>
      </w:r>
    </w:p>
    <w:p w14:paraId="51C27FCB" w14:textId="1122E808" w:rsidR="000F7246" w:rsidRPr="00FC19B7" w:rsidRDefault="004B2BC3" w:rsidP="000F7246">
      <w:r>
        <w:t xml:space="preserve">Finding the </w:t>
      </w:r>
      <w:proofErr w:type="spellStart"/>
      <w:r w:rsidR="006067EE" w:rsidRPr="00896B1C">
        <w:rPr>
          <w:i/>
        </w:rPr>
        <w:t>G.Ratios</w:t>
      </w:r>
      <w:proofErr w:type="spellEnd"/>
      <w:r>
        <w:t xml:space="preserve"> for 2020:-</w:t>
      </w:r>
    </w:p>
    <w:tbl>
      <w:tblPr>
        <w:tblStyle w:val="TableGrid"/>
        <w:tblW w:w="9067" w:type="dxa"/>
        <w:tblLook w:val="04A0" w:firstRow="1" w:lastRow="0" w:firstColumn="1" w:lastColumn="0" w:noHBand="0" w:noVBand="1"/>
      </w:tblPr>
      <w:tblGrid>
        <w:gridCol w:w="31670"/>
      </w:tblGrid>
      <w:tr w:rsidR="00C10012" w14:paraId="7120C5D0" w14:textId="77777777" w:rsidTr="00245EEF">
        <w:tc>
          <w:tcPr>
            <w:tcW w:w="9067" w:type="dxa"/>
          </w:tcPr>
          <w:p w14:paraId="3E056C83" w14:textId="5A4CEBC3" w:rsidR="00B41009" w:rsidRPr="006D4A0E" w:rsidRDefault="004B2BC3" w:rsidP="00245EEF">
            <w:pPr>
              <w:jc w:val="center"/>
              <w:rPr>
                <w:b/>
                <w:bCs/>
                <w:i/>
                <w:iCs/>
              </w:rPr>
            </w:pPr>
            <w:r w:rsidRPr="006D4A0E">
              <w:rPr>
                <w:b/>
                <w:bCs/>
                <w:i/>
                <w:iCs/>
              </w:rPr>
              <w:t>2020</w:t>
            </w:r>
            <w:r w:rsidR="002E2689">
              <w:rPr>
                <w:b/>
                <w:bCs/>
                <w:i/>
                <w:iCs/>
              </w:rPr>
              <w:t>-</w:t>
            </w:r>
            <w:r w:rsidR="006067EE">
              <w:rPr>
                <w:b/>
                <w:bCs/>
                <w:i/>
                <w:iCs/>
              </w:rPr>
              <w:t>Calculations</w:t>
            </w:r>
          </w:p>
        </w:tc>
      </w:tr>
      <w:tr w:rsidR="00C10012" w14:paraId="4B3CF8EB" w14:textId="77777777" w:rsidTr="00245EEF">
        <w:tc>
          <w:tcPr>
            <w:tcW w:w="9067" w:type="dxa"/>
          </w:tcPr>
          <w:p w14:paraId="1151AFCE" w14:textId="2BAA7121" w:rsidR="00B41009" w:rsidRDefault="004B2BC3" w:rsidP="00245EEF">
            <w:pPr>
              <w:rPr>
                <w:rFonts w:cs="Times New Roman"/>
              </w:rPr>
            </w:pPr>
            <w:r>
              <w:t>BANK Overdrafts</w:t>
            </w:r>
            <w:r w:rsidR="003F7C2E">
              <w:t>(Bank O/Ds)=</w:t>
            </w:r>
            <w:r w:rsidR="003F7C2E">
              <w:rPr>
                <w:rFonts w:cs="Times New Roman"/>
              </w:rPr>
              <w:t>£</w:t>
            </w:r>
            <w:r>
              <w:rPr>
                <w:rFonts w:cs="Times New Roman"/>
              </w:rPr>
              <w:t>Nil</w:t>
            </w:r>
          </w:p>
          <w:p w14:paraId="05D23367" w14:textId="0F0345FF" w:rsidR="00B41009" w:rsidRDefault="004B2BC3" w:rsidP="00245EEF">
            <w:r>
              <w:t>Debts (LONG-STANDING)=</w:t>
            </w:r>
            <w:r>
              <w:rPr>
                <w:rFonts w:cs="Times New Roman"/>
              </w:rPr>
              <w:t>£</w:t>
            </w:r>
            <w:r>
              <w:t>4,137</w:t>
            </w:r>
          </w:p>
          <w:p w14:paraId="6C0AA76B" w14:textId="3A426FAE" w:rsidR="00B41009" w:rsidRDefault="004B2BC3" w:rsidP="00245EEF">
            <w:r>
              <w:t>Debts (SHORT-STANDING)=</w:t>
            </w:r>
            <w:r>
              <w:rPr>
                <w:rFonts w:cs="Times New Roman"/>
              </w:rPr>
              <w:t>£</w:t>
            </w:r>
            <w:r>
              <w:t>2,511</w:t>
            </w:r>
          </w:p>
          <w:p w14:paraId="6FC5AC21" w14:textId="2111DF8A" w:rsidR="00B41009" w:rsidRPr="002E3E21" w:rsidRDefault="004B2BC3" w:rsidP="00245EEF">
            <w:pPr>
              <w:pStyle w:val="Header"/>
              <w:tabs>
                <w:tab w:val="clear" w:pos="4513"/>
                <w:tab w:val="clear" w:pos="9026"/>
              </w:tabs>
              <w:spacing w:line="480" w:lineRule="auto"/>
              <w:rPr>
                <w:rFonts w:eastAsiaTheme="minorEastAsia"/>
              </w:rPr>
            </w:pPr>
            <w:r>
              <w:t>Shareholders’ EQUITY</w:t>
            </w:r>
            <w:r w:rsidR="003F7C2E">
              <w:t>(CORRECTED)</w:t>
            </w:r>
            <w:r>
              <w:t>(S.E.)=</w:t>
            </w:r>
            <m:oMath>
              <m:r>
                <w:rPr>
                  <w:rFonts w:ascii="Cambria Math" w:hAnsi="Cambria Math"/>
                </w:rPr>
                <m:t>GROSS equity-Paying Dividend</m:t>
              </m:r>
            </m:oMath>
          </w:p>
          <w:p w14:paraId="0D695C5C" w14:textId="53AB7BFE" w:rsidR="00B41009" w:rsidRDefault="004B2BC3" w:rsidP="00245EEF">
            <w:pPr>
              <w:pStyle w:val="Header"/>
              <w:tabs>
                <w:tab w:val="clear" w:pos="4513"/>
                <w:tab w:val="clear" w:pos="9026"/>
              </w:tabs>
              <w:spacing w:line="480" w:lineRule="auto"/>
              <w:rPr>
                <w:rFonts w:eastAsiaTheme="minorEastAsia"/>
              </w:rPr>
            </w:pPr>
            <w:r>
              <w:rPr>
                <w:rFonts w:eastAsiaTheme="minorEastAsia"/>
              </w:rPr>
              <w:t>Equit</w:t>
            </w:r>
            <w:r w:rsidR="003F7C2E">
              <w:rPr>
                <w:rFonts w:eastAsiaTheme="minorEastAsia"/>
              </w:rPr>
              <w:t>ies (GROSSED)</w:t>
            </w:r>
            <w:r>
              <w:rPr>
                <w:rFonts w:eastAsiaTheme="minorEastAsia"/>
              </w:rPr>
              <w:t>=</w:t>
            </w:r>
            <w:r>
              <w:rPr>
                <w:rFonts w:cs="Times New Roman"/>
              </w:rPr>
              <w:t>£3,088</w:t>
            </w:r>
          </w:p>
          <w:p w14:paraId="1E08FE54" w14:textId="67C1AE07" w:rsidR="00B41009" w:rsidRDefault="004B2BC3" w:rsidP="00245EEF">
            <w:pPr>
              <w:pStyle w:val="Header"/>
              <w:tabs>
                <w:tab w:val="clear" w:pos="4513"/>
                <w:tab w:val="clear" w:pos="9026"/>
              </w:tabs>
              <w:spacing w:line="480" w:lineRule="auto"/>
              <w:rPr>
                <w:rFonts w:eastAsiaTheme="minorEastAsia"/>
              </w:rPr>
            </w:pPr>
            <w:r>
              <w:rPr>
                <w:rFonts w:eastAsiaTheme="minorEastAsia"/>
              </w:rPr>
              <w:t>Paying Dividend=</w:t>
            </w:r>
            <w:r>
              <w:rPr>
                <w:rFonts w:cs="Times New Roman"/>
              </w:rPr>
              <w:t>£255</w:t>
            </w:r>
          </w:p>
          <w:p w14:paraId="5A11AC3D" w14:textId="36972784" w:rsidR="00B41009" w:rsidRPr="002E3E21" w:rsidRDefault="004B2BC3" w:rsidP="00245EEF">
            <w:pPr>
              <w:pStyle w:val="Header"/>
              <w:tabs>
                <w:tab w:val="clear" w:pos="4513"/>
                <w:tab w:val="clear" w:pos="9026"/>
              </w:tabs>
              <w:spacing w:line="480" w:lineRule="auto"/>
              <w:rPr>
                <w:rFonts w:eastAsiaTheme="minorEastAsia"/>
              </w:rPr>
            </w:pPr>
            <w:r>
              <w:rPr>
                <w:rFonts w:eastAsiaTheme="minorEastAsia"/>
              </w:rPr>
              <w:t xml:space="preserve">As found, S.E.= </w:t>
            </w:r>
            <m:oMath>
              <m:r>
                <m:rPr>
                  <m:sty m:val="p"/>
                </m:rPr>
                <w:rPr>
                  <w:rFonts w:ascii="Cambria Math" w:hAnsi="Cambria Math" w:cs="Times New Roman"/>
                </w:rPr>
                <m:t>£</m:t>
              </m:r>
              <m:r>
                <m:rPr>
                  <m:sty m:val="p"/>
                </m:rPr>
                <w:rPr>
                  <w:rFonts w:ascii="Cambria Math" w:hAnsi="Cambria Math"/>
                </w:rPr>
                <m:t>3,088</m:t>
              </m:r>
              <m:r>
                <w:rPr>
                  <w:rFonts w:ascii="Cambria Math" w:hAnsi="Cambria Math"/>
                </w:rPr>
                <m:t>-</m:t>
              </m:r>
              <m:r>
                <m:rPr>
                  <m:sty m:val="p"/>
                </m:rPr>
                <w:rPr>
                  <w:rFonts w:ascii="Cambria Math" w:hAnsi="Cambria Math" w:cs="Times New Roman"/>
                </w:rPr>
                <m:t>£</m:t>
              </m:r>
              <m:r>
                <m:rPr>
                  <m:sty m:val="p"/>
                </m:rPr>
                <w:rPr>
                  <w:rFonts w:ascii="Cambria Math" w:hAnsi="Cambria Math"/>
                </w:rPr>
                <m:t>255</m:t>
              </m:r>
            </m:oMath>
            <w:r>
              <w:rPr>
                <w:rFonts w:eastAsiaTheme="minorEastAsia"/>
              </w:rPr>
              <w:t>=</w:t>
            </w:r>
            <w:r w:rsidRPr="00BA315C">
              <w:rPr>
                <w:rFonts w:cs="Times New Roman"/>
                <w:b/>
                <w:bCs/>
                <w:i/>
                <w:iCs/>
              </w:rPr>
              <w:t>£</w:t>
            </w:r>
            <w:r w:rsidRPr="00BA315C">
              <w:rPr>
                <w:b/>
                <w:bCs/>
                <w:i/>
                <w:iCs/>
              </w:rPr>
              <w:t>2,833</w:t>
            </w:r>
          </w:p>
          <w:p w14:paraId="73098430" w14:textId="11281194" w:rsidR="00B41009" w:rsidRPr="00BA315C" w:rsidRDefault="004B2BC3" w:rsidP="00245EEF">
            <w:pPr>
              <w:pStyle w:val="Header"/>
              <w:tabs>
                <w:tab w:val="clear" w:pos="4513"/>
                <w:tab w:val="clear" w:pos="9026"/>
              </w:tabs>
              <w:spacing w:line="480" w:lineRule="auto"/>
              <w:rPr>
                <w:rFonts w:eastAsiaTheme="minorEastAsia"/>
              </w:rPr>
            </w:pPr>
            <w:r>
              <w:rPr>
                <w:rFonts w:eastAsiaTheme="minorEastAsia"/>
              </w:rPr>
              <w:t>As found</w:t>
            </w:r>
            <w:r w:rsidRPr="00BA315C">
              <w:rPr>
                <w:rFonts w:eastAsiaTheme="minorEastAsia"/>
              </w:rPr>
              <w:t xml:space="preserve">, </w:t>
            </w:r>
            <w:r w:rsidRPr="004D002F">
              <w:rPr>
                <w:rFonts w:eastAsiaTheme="minorEastAsia"/>
                <w:i/>
                <w:iCs/>
              </w:rPr>
              <w:t>‘GEARING RATIOS’</w:t>
            </w:r>
            <w:r>
              <w:rPr>
                <w:rFonts w:eastAsiaTheme="minorEastAsia"/>
                <w:i/>
                <w:iCs/>
              </w:rPr>
              <w:t xml:space="preserve"> </w:t>
            </w:r>
            <w:r>
              <w:rPr>
                <w:rFonts w:eastAsiaTheme="minorEastAsia"/>
              </w:rPr>
              <w:t>here is</w:t>
            </w:r>
            <w:r w:rsidRPr="00BA315C">
              <w:rPr>
                <w:rFonts w:eastAsiaTheme="minorEastAsia"/>
              </w:rPr>
              <w:t>;</w:t>
            </w:r>
          </w:p>
          <w:p w14:paraId="4F211215" w14:textId="2B19A051" w:rsidR="00B41009" w:rsidRDefault="004B2BC3" w:rsidP="00245EEF">
            <w:pPr>
              <w:rPr>
                <w:rFonts w:eastAsiaTheme="minorEastAsia"/>
              </w:rPr>
            </w:pPr>
            <w:r w:rsidRPr="00896B1C">
              <w:rPr>
                <w:i/>
              </w:rPr>
              <w:t>GEARING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4,137</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2,511</m:t>
                  </m:r>
                  <m:r>
                    <w:rPr>
                      <w:rFonts w:ascii="Cambria Math" w:hAnsi="Cambria Math"/>
                    </w:rPr>
                    <m:t>+</m:t>
                  </m:r>
                  <m:r>
                    <m:rPr>
                      <m:sty m:val="p"/>
                    </m:rPr>
                    <w:rPr>
                      <w:rFonts w:ascii="Cambria Math" w:hAnsi="Cambria Math" w:cs="Times New Roman"/>
                    </w:rPr>
                    <m:t>£NIL</m:t>
                  </m:r>
                </m:num>
                <m:den>
                  <m:r>
                    <m:rPr>
                      <m:sty m:val="p"/>
                    </m:rPr>
                    <w:rPr>
                      <w:rFonts w:ascii="Cambria Math" w:hAnsi="Cambria Math" w:cs="Times New Roman"/>
                    </w:rPr>
                    <m:t>£</m:t>
                  </m:r>
                  <m:r>
                    <m:rPr>
                      <m:sty m:val="p"/>
                    </m:rPr>
                    <w:rPr>
                      <w:rFonts w:ascii="Cambria Math" w:hAnsi="Cambria Math"/>
                    </w:rPr>
                    <m:t>2,833</m:t>
                  </m:r>
                </m:den>
              </m:f>
            </m:oMath>
          </w:p>
          <w:p w14:paraId="42BF9827" w14:textId="5622DD23" w:rsidR="00B41009" w:rsidRPr="00BA315C" w:rsidRDefault="004B2BC3" w:rsidP="00245EEF">
            <w:pPr>
              <w:rPr>
                <w:rFonts w:eastAsiaTheme="minorEastAsia"/>
              </w:rPr>
            </w:pPr>
            <w:r w:rsidRPr="00896B1C">
              <w:rPr>
                <w:i/>
              </w:rPr>
              <w:t>GEARING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6,648</m:t>
                  </m:r>
                </m:num>
                <m:den>
                  <m:r>
                    <m:rPr>
                      <m:sty m:val="p"/>
                    </m:rPr>
                    <w:rPr>
                      <w:rFonts w:ascii="Cambria Math" w:hAnsi="Cambria Math" w:cs="Times New Roman"/>
                    </w:rPr>
                    <m:t>£</m:t>
                  </m:r>
                  <m:r>
                    <m:rPr>
                      <m:sty m:val="p"/>
                    </m:rPr>
                    <w:rPr>
                      <w:rFonts w:ascii="Cambria Math" w:hAnsi="Cambria Math"/>
                    </w:rPr>
                    <m:t>2,833</m:t>
                  </m:r>
                </m:den>
              </m:f>
            </m:oMath>
            <w:r>
              <w:t>=</w:t>
            </w:r>
            <w:r w:rsidRPr="00896B1C">
              <w:rPr>
                <w:rFonts w:cs="Times New Roman"/>
                <w:b/>
                <w:bCs/>
                <w:i/>
                <w:u w:val="single"/>
              </w:rPr>
              <w:t>£</w:t>
            </w:r>
            <w:r w:rsidRPr="00896B1C">
              <w:rPr>
                <w:b/>
                <w:bCs/>
                <w:i/>
                <w:u w:val="single"/>
              </w:rPr>
              <w:t xml:space="preserve">2.346 </w:t>
            </w:r>
            <w:r>
              <w:rPr>
                <w:b/>
                <w:bCs/>
                <w:i/>
                <w:u w:val="single"/>
              </w:rPr>
              <w:t>(</w:t>
            </w:r>
            <w:r w:rsidR="002E2689">
              <w:rPr>
                <w:b/>
                <w:bCs/>
                <w:i/>
                <w:u w:val="single"/>
              </w:rPr>
              <w:t>taken as</w:t>
            </w:r>
            <w:r w:rsidRPr="00896B1C">
              <w:rPr>
                <w:rFonts w:cs="Times New Roman"/>
                <w:b/>
                <w:bCs/>
                <w:i/>
                <w:u w:val="single"/>
              </w:rPr>
              <w:t xml:space="preserve"> £</w:t>
            </w:r>
            <w:r w:rsidRPr="00896B1C">
              <w:rPr>
                <w:b/>
                <w:bCs/>
                <w:i/>
                <w:u w:val="single"/>
              </w:rPr>
              <w:t>2.35</w:t>
            </w:r>
            <w:r>
              <w:rPr>
                <w:b/>
                <w:bCs/>
                <w:i/>
                <w:u w:val="single"/>
              </w:rPr>
              <w:t>)</w:t>
            </w:r>
          </w:p>
        </w:tc>
      </w:tr>
    </w:tbl>
    <w:p w14:paraId="1EA10494" w14:textId="1CEB2457" w:rsidR="00B41009" w:rsidRDefault="00B41009" w:rsidP="00B41009">
      <w:pPr>
        <w:pStyle w:val="Header"/>
        <w:tabs>
          <w:tab w:val="clear" w:pos="4513"/>
          <w:tab w:val="clear" w:pos="9026"/>
        </w:tabs>
        <w:spacing w:after="160" w:line="480" w:lineRule="auto"/>
      </w:pPr>
    </w:p>
    <w:p w14:paraId="03DDE790" w14:textId="102FB71D" w:rsidR="000F7246" w:rsidRDefault="004B2BC3" w:rsidP="000F7246">
      <w:r>
        <w:t xml:space="preserve">Finding the </w:t>
      </w:r>
      <w:proofErr w:type="spellStart"/>
      <w:r w:rsidR="006067EE" w:rsidRPr="00896B1C">
        <w:rPr>
          <w:i/>
        </w:rPr>
        <w:t>G.Ratios</w:t>
      </w:r>
      <w:proofErr w:type="spellEnd"/>
      <w:r>
        <w:t xml:space="preserve"> for 2019:-</w:t>
      </w:r>
    </w:p>
    <w:tbl>
      <w:tblPr>
        <w:tblStyle w:val="TableGrid"/>
        <w:tblW w:w="9067" w:type="dxa"/>
        <w:tblLook w:val="04A0" w:firstRow="1" w:lastRow="0" w:firstColumn="1" w:lastColumn="0" w:noHBand="0" w:noVBand="1"/>
      </w:tblPr>
      <w:tblGrid>
        <w:gridCol w:w="31670"/>
      </w:tblGrid>
      <w:tr w:rsidR="00C10012" w14:paraId="712AB669" w14:textId="77777777" w:rsidTr="00245EEF">
        <w:tc>
          <w:tcPr>
            <w:tcW w:w="9067" w:type="dxa"/>
          </w:tcPr>
          <w:p w14:paraId="6297B5EA" w14:textId="40E46502" w:rsidR="000F7246" w:rsidRDefault="004B2BC3" w:rsidP="00245EEF">
            <w:pPr>
              <w:jc w:val="center"/>
            </w:pPr>
            <w:r w:rsidRPr="006D4A0E">
              <w:rPr>
                <w:b/>
                <w:bCs/>
                <w:i/>
                <w:iCs/>
              </w:rPr>
              <w:t>20</w:t>
            </w:r>
            <w:r>
              <w:rPr>
                <w:b/>
                <w:bCs/>
                <w:i/>
                <w:iCs/>
              </w:rPr>
              <w:t>19</w:t>
            </w:r>
            <w:r w:rsidR="002E2689">
              <w:rPr>
                <w:b/>
                <w:bCs/>
                <w:i/>
                <w:iCs/>
              </w:rPr>
              <w:t>-</w:t>
            </w:r>
            <w:r w:rsidR="006067EE">
              <w:rPr>
                <w:b/>
                <w:bCs/>
                <w:i/>
                <w:iCs/>
              </w:rPr>
              <w:t>Calculations</w:t>
            </w:r>
          </w:p>
        </w:tc>
      </w:tr>
      <w:tr w:rsidR="00C10012" w14:paraId="1E892E14" w14:textId="77777777" w:rsidTr="00245EEF">
        <w:tc>
          <w:tcPr>
            <w:tcW w:w="9067" w:type="dxa"/>
          </w:tcPr>
          <w:p w14:paraId="0EA4C346" w14:textId="18493C1B" w:rsidR="000F7246" w:rsidRDefault="004B2BC3" w:rsidP="00245EEF">
            <w:pPr>
              <w:rPr>
                <w:rFonts w:cs="Times New Roman"/>
              </w:rPr>
            </w:pPr>
            <w:r>
              <w:t xml:space="preserve">BANK </w:t>
            </w:r>
            <w:proofErr w:type="gramStart"/>
            <w:r>
              <w:t>Overdrafts(</w:t>
            </w:r>
            <w:proofErr w:type="gramEnd"/>
            <w:r>
              <w:t xml:space="preserve">Bank </w:t>
            </w:r>
            <w:r w:rsidR="003F7C2E">
              <w:t>O</w:t>
            </w:r>
            <w:r>
              <w:t>/</w:t>
            </w:r>
            <w:r w:rsidR="003F7C2E">
              <w:t>Ds</w:t>
            </w:r>
            <w:r>
              <w:t>)=</w:t>
            </w:r>
            <w:r>
              <w:rPr>
                <w:rFonts w:cs="Times New Roman"/>
              </w:rPr>
              <w:t>£Nil</w:t>
            </w:r>
          </w:p>
          <w:p w14:paraId="61E401E9" w14:textId="29881E03" w:rsidR="000F7246" w:rsidRDefault="004B2BC3" w:rsidP="00245EEF">
            <w:r>
              <w:t>Debts (LONG- STANDING)=</w:t>
            </w:r>
            <w:r>
              <w:rPr>
                <w:rFonts w:cs="Times New Roman"/>
              </w:rPr>
              <w:t>£</w:t>
            </w:r>
            <w:r>
              <w:t>4,129</w:t>
            </w:r>
          </w:p>
          <w:p w14:paraId="032A2B4E" w14:textId="5FE3A000" w:rsidR="000F7246" w:rsidRDefault="004B2BC3" w:rsidP="00245EEF">
            <w:r>
              <w:t>Debts (SHORT- STANDING)=</w:t>
            </w:r>
            <w:r>
              <w:rPr>
                <w:rFonts w:cs="Times New Roman"/>
              </w:rPr>
              <w:t>£</w:t>
            </w:r>
            <w:r>
              <w:t>3,046</w:t>
            </w:r>
          </w:p>
          <w:p w14:paraId="03CBF2C8" w14:textId="4015F6EC" w:rsidR="000F7246" w:rsidRPr="002E3E21" w:rsidRDefault="004B2BC3" w:rsidP="00245EEF">
            <w:pPr>
              <w:pStyle w:val="Header"/>
              <w:tabs>
                <w:tab w:val="clear" w:pos="4513"/>
                <w:tab w:val="clear" w:pos="9026"/>
              </w:tabs>
              <w:spacing w:line="480" w:lineRule="auto"/>
              <w:rPr>
                <w:rFonts w:eastAsiaTheme="minorEastAsia"/>
              </w:rPr>
            </w:pPr>
            <w:r>
              <w:t>Shareholders’ EQUITY</w:t>
            </w:r>
            <w:r w:rsidR="003F7C2E">
              <w:t xml:space="preserve"> (CORRECTED)</w:t>
            </w:r>
            <w:r>
              <w:t>(S.E.)=</w:t>
            </w:r>
            <m:oMath>
              <m:r>
                <w:rPr>
                  <w:rFonts w:ascii="Cambria Math" w:hAnsi="Cambria Math"/>
                </w:rPr>
                <m:t>GROSSED equity-Paying Dividend</m:t>
              </m:r>
            </m:oMath>
          </w:p>
          <w:p w14:paraId="422D92EA" w14:textId="375E9C3E" w:rsidR="000F7246" w:rsidRDefault="004B2BC3" w:rsidP="00245EEF">
            <w:pPr>
              <w:pStyle w:val="Header"/>
              <w:tabs>
                <w:tab w:val="clear" w:pos="4513"/>
                <w:tab w:val="clear" w:pos="9026"/>
              </w:tabs>
              <w:spacing w:line="480" w:lineRule="auto"/>
              <w:rPr>
                <w:rFonts w:eastAsiaTheme="minorEastAsia"/>
              </w:rPr>
            </w:pPr>
            <w:r>
              <w:rPr>
                <w:rFonts w:eastAsiaTheme="minorEastAsia"/>
              </w:rPr>
              <w:t>Equit</w:t>
            </w:r>
            <w:r w:rsidR="003F7C2E">
              <w:rPr>
                <w:rFonts w:eastAsiaTheme="minorEastAsia"/>
              </w:rPr>
              <w:t>ies (GROSSED)</w:t>
            </w:r>
            <w:r>
              <w:rPr>
                <w:rFonts w:eastAsiaTheme="minorEastAsia"/>
              </w:rPr>
              <w:t>=</w:t>
            </w:r>
            <w:r>
              <w:rPr>
                <w:rFonts w:cs="Times New Roman"/>
              </w:rPr>
              <w:t>£2,912</w:t>
            </w:r>
          </w:p>
          <w:p w14:paraId="6969E493" w14:textId="3B0080B0" w:rsidR="000F7246" w:rsidRDefault="004B2BC3" w:rsidP="00245EEF">
            <w:pPr>
              <w:pStyle w:val="Header"/>
              <w:tabs>
                <w:tab w:val="clear" w:pos="4513"/>
                <w:tab w:val="clear" w:pos="9026"/>
              </w:tabs>
              <w:spacing w:line="480" w:lineRule="auto"/>
              <w:rPr>
                <w:rFonts w:eastAsiaTheme="minorEastAsia"/>
              </w:rPr>
            </w:pPr>
            <w:r>
              <w:rPr>
                <w:rFonts w:eastAsiaTheme="minorEastAsia"/>
              </w:rPr>
              <w:t>Pay</w:t>
            </w:r>
            <w:r w:rsidR="006067EE">
              <w:rPr>
                <w:rFonts w:eastAsiaTheme="minorEastAsia"/>
              </w:rPr>
              <w:t>ing</w:t>
            </w:r>
            <w:r>
              <w:rPr>
                <w:rFonts w:eastAsiaTheme="minorEastAsia"/>
              </w:rPr>
              <w:t xml:space="preserve"> Dividends=</w:t>
            </w:r>
            <w:r>
              <w:rPr>
                <w:rFonts w:cs="Times New Roman"/>
              </w:rPr>
              <w:t>£242</w:t>
            </w:r>
          </w:p>
          <w:p w14:paraId="1E72DA8F" w14:textId="1AD3DBCD" w:rsidR="000F7246" w:rsidRPr="002E3E21" w:rsidRDefault="004B2BC3" w:rsidP="00245EEF">
            <w:pPr>
              <w:pStyle w:val="Header"/>
              <w:tabs>
                <w:tab w:val="clear" w:pos="4513"/>
                <w:tab w:val="clear" w:pos="9026"/>
              </w:tabs>
              <w:spacing w:line="480" w:lineRule="auto"/>
              <w:rPr>
                <w:rFonts w:eastAsiaTheme="minorEastAsia"/>
              </w:rPr>
            </w:pPr>
            <w:r>
              <w:rPr>
                <w:rFonts w:eastAsiaTheme="minorEastAsia"/>
              </w:rPr>
              <w:t xml:space="preserve">As found, S.E.= </w:t>
            </w:r>
            <m:oMath>
              <m:r>
                <m:rPr>
                  <m:sty m:val="p"/>
                </m:rPr>
                <w:rPr>
                  <w:rFonts w:ascii="Cambria Math" w:hAnsi="Cambria Math" w:cs="Times New Roman"/>
                </w:rPr>
                <m:t>£2,912</m:t>
              </m:r>
              <m:r>
                <w:rPr>
                  <w:rFonts w:ascii="Cambria Math" w:hAnsi="Cambria Math"/>
                </w:rPr>
                <m:t>-</m:t>
              </m:r>
              <m:r>
                <m:rPr>
                  <m:sty m:val="p"/>
                </m:rPr>
                <w:rPr>
                  <w:rFonts w:ascii="Cambria Math" w:hAnsi="Cambria Math" w:cs="Times New Roman"/>
                </w:rPr>
                <m:t>£</m:t>
              </m:r>
              <m:r>
                <m:rPr>
                  <m:sty m:val="p"/>
                </m:rPr>
                <w:rPr>
                  <w:rFonts w:ascii="Cambria Math" w:hAnsi="Cambria Math"/>
                </w:rPr>
                <m:t>242</m:t>
              </m:r>
            </m:oMath>
            <w:r>
              <w:rPr>
                <w:rFonts w:eastAsiaTheme="minorEastAsia"/>
              </w:rPr>
              <w:t>=</w:t>
            </w:r>
            <w:r w:rsidRPr="00BA315C">
              <w:rPr>
                <w:rFonts w:cs="Times New Roman"/>
                <w:b/>
                <w:bCs/>
                <w:i/>
                <w:iCs/>
              </w:rPr>
              <w:t>£</w:t>
            </w:r>
            <w:r w:rsidRPr="00BA315C">
              <w:rPr>
                <w:b/>
                <w:bCs/>
                <w:i/>
                <w:iCs/>
              </w:rPr>
              <w:t>2,670</w:t>
            </w:r>
          </w:p>
          <w:p w14:paraId="37375CCB" w14:textId="439CBFE1" w:rsidR="000F7246" w:rsidRDefault="004B2BC3" w:rsidP="00245EEF">
            <w:pPr>
              <w:rPr>
                <w:rFonts w:eastAsiaTheme="minorEastAsia"/>
              </w:rPr>
            </w:pPr>
            <w:r>
              <w:rPr>
                <w:rFonts w:eastAsiaTheme="minorEastAsia"/>
              </w:rPr>
              <w:t xml:space="preserve">As found, </w:t>
            </w:r>
            <w:r w:rsidRPr="004D002F">
              <w:rPr>
                <w:rFonts w:eastAsiaTheme="minorEastAsia"/>
                <w:i/>
                <w:iCs/>
              </w:rPr>
              <w:t>‘GEARING RATIOS’</w:t>
            </w:r>
            <w:r>
              <w:rPr>
                <w:rFonts w:eastAsiaTheme="minorEastAsia"/>
              </w:rPr>
              <w:t xml:space="preserve"> here is;</w:t>
            </w:r>
          </w:p>
          <w:p w14:paraId="61EF9E1A" w14:textId="33A8CEF3" w:rsidR="000F7246" w:rsidRDefault="004B2BC3" w:rsidP="00245EEF">
            <w:pPr>
              <w:rPr>
                <w:rFonts w:eastAsiaTheme="minorEastAsia"/>
              </w:rPr>
            </w:pPr>
            <w:r w:rsidRPr="00896B1C">
              <w:rPr>
                <w:i/>
              </w:rPr>
              <w:t>GEARING RATIOS</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4,129</m:t>
                  </m:r>
                  <m:r>
                    <w:rPr>
                      <w:rFonts w:ascii="Cambria Math" w:hAnsi="Cambria Math"/>
                    </w:rPr>
                    <m:t xml:space="preserve">+ </m:t>
                  </m:r>
                  <m:r>
                    <m:rPr>
                      <m:sty m:val="p"/>
                    </m:rPr>
                    <w:rPr>
                      <w:rFonts w:ascii="Cambria Math" w:hAnsi="Cambria Math" w:cs="Times New Roman"/>
                    </w:rPr>
                    <m:t>£</m:t>
                  </m:r>
                  <m:r>
                    <m:rPr>
                      <m:sty m:val="p"/>
                    </m:rPr>
                    <w:rPr>
                      <w:rFonts w:ascii="Cambria Math" w:hAnsi="Cambria Math"/>
                    </w:rPr>
                    <m:t>3,046</m:t>
                  </m:r>
                  <m:r>
                    <w:rPr>
                      <w:rFonts w:ascii="Cambria Math" w:hAnsi="Cambria Math"/>
                    </w:rPr>
                    <m:t>+</m:t>
                  </m:r>
                  <m:r>
                    <m:rPr>
                      <m:sty m:val="p"/>
                    </m:rPr>
                    <w:rPr>
                      <w:rFonts w:ascii="Cambria Math" w:hAnsi="Cambria Math" w:cs="Times New Roman"/>
                    </w:rPr>
                    <m:t>£NIL</m:t>
                  </m:r>
                </m:num>
                <m:den>
                  <m:r>
                    <m:rPr>
                      <m:sty m:val="p"/>
                    </m:rPr>
                    <w:rPr>
                      <w:rFonts w:ascii="Cambria Math" w:hAnsi="Cambria Math" w:cs="Times New Roman"/>
                    </w:rPr>
                    <m:t>£</m:t>
                  </m:r>
                  <m:r>
                    <m:rPr>
                      <m:sty m:val="p"/>
                    </m:rPr>
                    <w:rPr>
                      <w:rFonts w:ascii="Cambria Math" w:hAnsi="Cambria Math"/>
                    </w:rPr>
                    <m:t>2670</m:t>
                  </m:r>
                </m:den>
              </m:f>
            </m:oMath>
          </w:p>
          <w:p w14:paraId="40913ACA" w14:textId="45B73F95" w:rsidR="000F7246" w:rsidRPr="00BA315C" w:rsidRDefault="004B2BC3" w:rsidP="00245EEF">
            <w:pPr>
              <w:rPr>
                <w:rFonts w:eastAsiaTheme="minorEastAsia"/>
              </w:rPr>
            </w:pPr>
            <w:r w:rsidRPr="00896B1C">
              <w:rPr>
                <w:i/>
              </w:rPr>
              <w:t>GEARING RATIOS(</w:t>
            </w:r>
            <w:proofErr w:type="spellStart"/>
            <w:r w:rsidRPr="00896B1C">
              <w:rPr>
                <w:i/>
              </w:rPr>
              <w:t>G.Ratios</w:t>
            </w:r>
            <w:proofErr w:type="spellEnd"/>
            <w:r w:rsidRPr="00896B1C">
              <w:rPr>
                <w:i/>
              </w:rPr>
              <w:t>)</w:t>
            </w:r>
            <w:r>
              <w:t>=</w:t>
            </w:r>
            <m:oMath>
              <m:f>
                <m:fPr>
                  <m:ctrlPr>
                    <w:rPr>
                      <w:rFonts w:ascii="Cambria Math" w:hAnsi="Cambria Math"/>
                      <w:i/>
                    </w:rPr>
                  </m:ctrlPr>
                </m:fPr>
                <m:num>
                  <m:r>
                    <m:rPr>
                      <m:sty m:val="p"/>
                    </m:rPr>
                    <w:rPr>
                      <w:rFonts w:ascii="Cambria Math" w:hAnsi="Cambria Math" w:cs="Times New Roman"/>
                    </w:rPr>
                    <m:t>£</m:t>
                  </m:r>
                  <m:r>
                    <m:rPr>
                      <m:sty m:val="p"/>
                    </m:rPr>
                    <w:rPr>
                      <w:rFonts w:ascii="Cambria Math" w:eastAsiaTheme="minorEastAsia" w:hAnsi="Cambria Math"/>
                    </w:rPr>
                    <m:t>7,175</m:t>
                  </m:r>
                </m:num>
                <m:den>
                  <m:r>
                    <m:rPr>
                      <m:sty m:val="p"/>
                    </m:rPr>
                    <w:rPr>
                      <w:rFonts w:ascii="Cambria Math" w:hAnsi="Cambria Math" w:cs="Times New Roman"/>
                    </w:rPr>
                    <m:t>£</m:t>
                  </m:r>
                  <m:r>
                    <m:rPr>
                      <m:sty m:val="p"/>
                    </m:rPr>
                    <w:rPr>
                      <w:rFonts w:ascii="Cambria Math" w:hAnsi="Cambria Math"/>
                    </w:rPr>
                    <m:t>2,670</m:t>
                  </m:r>
                </m:den>
              </m:f>
            </m:oMath>
            <w:r>
              <w:t>=</w:t>
            </w:r>
            <w:r w:rsidRPr="004B277A">
              <w:rPr>
                <w:rFonts w:cs="Times New Roman"/>
                <w:b/>
                <w:bCs/>
                <w:i/>
                <w:u w:val="single"/>
              </w:rPr>
              <w:t>£</w:t>
            </w:r>
            <w:r w:rsidRPr="004B277A">
              <w:rPr>
                <w:b/>
                <w:bCs/>
                <w:i/>
                <w:u w:val="single"/>
              </w:rPr>
              <w:t xml:space="preserve">2.687 </w:t>
            </w:r>
            <w:r>
              <w:rPr>
                <w:b/>
                <w:bCs/>
                <w:i/>
                <w:u w:val="single"/>
              </w:rPr>
              <w:t>(</w:t>
            </w:r>
            <w:r w:rsidR="006067EE">
              <w:rPr>
                <w:b/>
                <w:bCs/>
                <w:i/>
                <w:u w:val="single"/>
              </w:rPr>
              <w:t>taken as</w:t>
            </w:r>
            <w:r w:rsidRPr="004B277A">
              <w:rPr>
                <w:rFonts w:cs="Times New Roman"/>
                <w:b/>
                <w:bCs/>
                <w:i/>
                <w:u w:val="single"/>
              </w:rPr>
              <w:t xml:space="preserve"> £</w:t>
            </w:r>
            <w:r w:rsidRPr="004B277A">
              <w:rPr>
                <w:b/>
                <w:bCs/>
                <w:i/>
                <w:u w:val="single"/>
              </w:rPr>
              <w:t>2.70</w:t>
            </w:r>
            <w:r>
              <w:rPr>
                <w:b/>
                <w:bCs/>
                <w:i/>
                <w:u w:val="single"/>
              </w:rPr>
              <w:t>)</w:t>
            </w:r>
          </w:p>
        </w:tc>
      </w:tr>
    </w:tbl>
    <w:p w14:paraId="44894E90" w14:textId="77777777" w:rsidR="000F7246" w:rsidRDefault="000F7246" w:rsidP="00B41009">
      <w:pPr>
        <w:pStyle w:val="Header"/>
        <w:tabs>
          <w:tab w:val="clear" w:pos="4513"/>
          <w:tab w:val="clear" w:pos="9026"/>
        </w:tabs>
        <w:spacing w:after="160" w:line="480" w:lineRule="auto"/>
      </w:pPr>
    </w:p>
    <w:p w14:paraId="0FE37688" w14:textId="34876F1D" w:rsidR="00B41009" w:rsidRPr="00434176" w:rsidRDefault="004B2BC3" w:rsidP="00594B76">
      <w:pPr>
        <w:pStyle w:val="BodyText"/>
      </w:pPr>
      <w:r w:rsidRPr="00434176">
        <w:t>(</w:t>
      </w:r>
      <w:r>
        <w:t>2.a.</w:t>
      </w:r>
      <w:r w:rsidRPr="00434176">
        <w:t>10.)INTEREST</w:t>
      </w:r>
      <w:r>
        <w:t>-</w:t>
      </w:r>
      <w:r w:rsidRPr="00434176">
        <w:t>COVERAGE RATIOS(I</w:t>
      </w:r>
      <w:r>
        <w:t>./</w:t>
      </w:r>
      <w:proofErr w:type="spellStart"/>
      <w:r w:rsidRPr="00434176">
        <w:t>C.Ratios</w:t>
      </w:r>
      <w:proofErr w:type="spellEnd"/>
      <w:r w:rsidRPr="00434176">
        <w:t>)</w:t>
      </w:r>
    </w:p>
    <w:tbl>
      <w:tblPr>
        <w:tblStyle w:val="TableGrid"/>
        <w:tblW w:w="0" w:type="auto"/>
        <w:tblLook w:val="04A0" w:firstRow="1" w:lastRow="0" w:firstColumn="1" w:lastColumn="0" w:noHBand="0" w:noVBand="1"/>
      </w:tblPr>
      <w:tblGrid>
        <w:gridCol w:w="9016"/>
      </w:tblGrid>
      <w:tr w:rsidR="00C10012" w14:paraId="50200270" w14:textId="77777777" w:rsidTr="00245EEF">
        <w:tc>
          <w:tcPr>
            <w:tcW w:w="5240" w:type="dxa"/>
            <w:vAlign w:val="center"/>
          </w:tcPr>
          <w:p w14:paraId="2446EDDD" w14:textId="51E902F4" w:rsidR="00B41009" w:rsidRPr="00FC19B7" w:rsidRDefault="004B2BC3" w:rsidP="00245EEF">
            <w:pPr>
              <w:jc w:val="center"/>
              <w:rPr>
                <w:b/>
                <w:bCs/>
                <w:i/>
                <w:iCs/>
              </w:rPr>
            </w:pPr>
            <w:r>
              <w:rPr>
                <w:b/>
                <w:bCs/>
                <w:i/>
                <w:iCs/>
              </w:rPr>
              <w:t>-:</w:t>
            </w:r>
            <w:r w:rsidR="006067EE">
              <w:rPr>
                <w:b/>
                <w:bCs/>
                <w:i/>
                <w:iCs/>
              </w:rPr>
              <w:t>Formulas</w:t>
            </w:r>
            <w:r w:rsidRPr="00FC19B7">
              <w:rPr>
                <w:b/>
                <w:bCs/>
                <w:i/>
                <w:iCs/>
              </w:rPr>
              <w:t>:-</w:t>
            </w:r>
          </w:p>
        </w:tc>
      </w:tr>
      <w:tr w:rsidR="00C10012" w14:paraId="649D8C6D" w14:textId="77777777" w:rsidTr="00245EEF">
        <w:trPr>
          <w:trHeight w:val="989"/>
        </w:trPr>
        <w:tc>
          <w:tcPr>
            <w:tcW w:w="5240" w:type="dxa"/>
            <w:vAlign w:val="center"/>
          </w:tcPr>
          <w:p w14:paraId="770A63A4" w14:textId="003CCC7F" w:rsidR="00B41009" w:rsidRPr="00D64E27" w:rsidRDefault="004B2BC3" w:rsidP="00245EEF">
            <w:pPr>
              <w:rPr>
                <w:rFonts w:eastAsiaTheme="minorEastAsia"/>
              </w:rPr>
            </w:pPr>
            <w:r w:rsidRPr="00434176">
              <w:rPr>
                <w:i/>
              </w:rPr>
              <w:t>I</w:t>
            </w:r>
            <w:r>
              <w:rPr>
                <w:i/>
              </w:rPr>
              <w:t>./</w:t>
            </w:r>
            <w:proofErr w:type="spellStart"/>
            <w:r>
              <w:rPr>
                <w:i/>
              </w:rPr>
              <w:t>C.</w:t>
            </w:r>
            <w:r w:rsidRPr="00434176">
              <w:rPr>
                <w:i/>
              </w:rPr>
              <w:t>Ratios</w:t>
            </w:r>
            <w:proofErr w:type="spellEnd"/>
            <w:r>
              <w:t>=</w:t>
            </w:r>
            <m:oMath>
              <m:f>
                <m:fPr>
                  <m:ctrlPr>
                    <w:rPr>
                      <w:rFonts w:ascii="Cambria Math" w:hAnsi="Cambria Math"/>
                      <w:i/>
                    </w:rPr>
                  </m:ctrlPr>
                </m:fPr>
                <m:num>
                  <m:r>
                    <w:rPr>
                      <w:rFonts w:ascii="Cambria Math" w:hAnsi="Cambria Math"/>
                    </w:rPr>
                    <m:t>Earnings before taxes and interests</m:t>
                  </m:r>
                  <m:d>
                    <m:dPr>
                      <m:ctrlPr>
                        <w:rPr>
                          <w:rFonts w:ascii="Cambria Math" w:hAnsi="Cambria Math"/>
                          <w:i/>
                        </w:rPr>
                      </m:ctrlPr>
                    </m:dPr>
                    <m:e>
                      <m:r>
                        <w:rPr>
                          <w:rFonts w:ascii="Cambria Math" w:hAnsi="Cambria Math"/>
                        </w:rPr>
                        <m:t>E.B.I.T.</m:t>
                      </m:r>
                    </m:e>
                  </m:d>
                </m:num>
                <m:den>
                  <m:r>
                    <m:rPr>
                      <m:sty m:val="p"/>
                    </m:rPr>
                    <w:rPr>
                      <w:rFonts w:ascii="Cambria Math" w:hAnsi="Cambria Math"/>
                    </w:rPr>
                    <m:t xml:space="preserve">Paying </m:t>
                  </m:r>
                  <m:r>
                    <w:rPr>
                      <w:rFonts w:ascii="Cambria Math" w:hAnsi="Cambria Math"/>
                    </w:rPr>
                    <m:t>Interests</m:t>
                  </m:r>
                  <m:d>
                    <m:dPr>
                      <m:ctrlPr>
                        <w:rPr>
                          <w:rFonts w:ascii="Cambria Math" w:hAnsi="Cambria Math"/>
                          <w:i/>
                        </w:rPr>
                      </m:ctrlPr>
                    </m:dPr>
                    <m:e>
                      <m:r>
                        <w:rPr>
                          <w:rFonts w:ascii="Cambria Math" w:hAnsi="Cambria Math"/>
                        </w:rPr>
                        <m:t>I.E.</m:t>
                      </m:r>
                    </m:e>
                  </m:d>
                </m:den>
              </m:f>
            </m:oMath>
          </w:p>
        </w:tc>
      </w:tr>
    </w:tbl>
    <w:p w14:paraId="0B212990" w14:textId="77777777" w:rsidR="00B41009" w:rsidRDefault="00B41009" w:rsidP="00B41009"/>
    <w:p w14:paraId="12442560" w14:textId="07BE5334" w:rsidR="00B41009" w:rsidRDefault="004B2BC3" w:rsidP="00B41009">
      <w:pPr>
        <w:rPr>
          <w:b/>
          <w:bCs/>
          <w:i/>
          <w:iCs/>
          <w:u w:val="single"/>
        </w:rPr>
      </w:pPr>
      <w:r>
        <w:rPr>
          <w:b/>
          <w:bCs/>
          <w:i/>
          <w:iCs/>
          <w:u w:val="single"/>
        </w:rPr>
        <w:t>Findings</w:t>
      </w:r>
      <w:r w:rsidRPr="00FC19B7">
        <w:rPr>
          <w:b/>
          <w:bCs/>
          <w:i/>
          <w:iCs/>
          <w:u w:val="single"/>
        </w:rPr>
        <w:t>:-</w:t>
      </w:r>
    </w:p>
    <w:p w14:paraId="2B8AAECF" w14:textId="097DA6BB" w:rsidR="007A3405" w:rsidRPr="00FC19B7" w:rsidRDefault="004B2BC3" w:rsidP="007A3405">
      <w:r>
        <w:t xml:space="preserve">Finding the </w:t>
      </w:r>
      <w:r w:rsidR="00317D7F" w:rsidRPr="004E46BB">
        <w:rPr>
          <w:rFonts w:eastAsiaTheme="minorEastAsia"/>
          <w:i/>
        </w:rPr>
        <w:t>I</w:t>
      </w:r>
      <w:r w:rsidR="00317D7F">
        <w:rPr>
          <w:rFonts w:eastAsiaTheme="minorEastAsia"/>
          <w:i/>
        </w:rPr>
        <w:t>./</w:t>
      </w:r>
      <w:proofErr w:type="spellStart"/>
      <w:r w:rsidR="00317D7F" w:rsidRPr="004E46BB">
        <w:rPr>
          <w:rFonts w:eastAsiaTheme="minorEastAsia"/>
          <w:i/>
        </w:rPr>
        <w:t>C.Ratio</w:t>
      </w:r>
      <w:r w:rsidR="00317D7F" w:rsidRPr="004E46BB">
        <w:rPr>
          <w:i/>
        </w:rPr>
        <w:t>s</w:t>
      </w:r>
      <w:proofErr w:type="spellEnd"/>
      <w:r>
        <w:t xml:space="preserve"> for 2020:-</w:t>
      </w:r>
    </w:p>
    <w:tbl>
      <w:tblPr>
        <w:tblStyle w:val="TableGrid"/>
        <w:tblW w:w="0" w:type="auto"/>
        <w:tblLook w:val="04A0" w:firstRow="1" w:lastRow="0" w:firstColumn="1" w:lastColumn="0" w:noHBand="0" w:noVBand="1"/>
      </w:tblPr>
      <w:tblGrid>
        <w:gridCol w:w="9016"/>
      </w:tblGrid>
      <w:tr w:rsidR="00C10012" w14:paraId="39E7E64D" w14:textId="77777777" w:rsidTr="00245EEF">
        <w:tc>
          <w:tcPr>
            <w:tcW w:w="4957" w:type="dxa"/>
          </w:tcPr>
          <w:p w14:paraId="5B5A7FDB" w14:textId="0652DAB0" w:rsidR="00B41009" w:rsidRPr="006D4A0E" w:rsidRDefault="004B2BC3" w:rsidP="00245EEF">
            <w:pPr>
              <w:jc w:val="center"/>
              <w:rPr>
                <w:b/>
                <w:bCs/>
                <w:i/>
                <w:iCs/>
              </w:rPr>
            </w:pPr>
            <w:r w:rsidRPr="006D4A0E">
              <w:rPr>
                <w:b/>
                <w:bCs/>
                <w:i/>
                <w:iCs/>
              </w:rPr>
              <w:t>20</w:t>
            </w:r>
            <w:r>
              <w:rPr>
                <w:b/>
                <w:bCs/>
                <w:i/>
                <w:iCs/>
              </w:rPr>
              <w:t>20-Calculations</w:t>
            </w:r>
          </w:p>
        </w:tc>
      </w:tr>
      <w:tr w:rsidR="00C10012" w14:paraId="1B4A5097" w14:textId="77777777" w:rsidTr="00245EEF">
        <w:tc>
          <w:tcPr>
            <w:tcW w:w="4957" w:type="dxa"/>
          </w:tcPr>
          <w:p w14:paraId="107AE77A" w14:textId="105729FC" w:rsidR="00B41009" w:rsidRDefault="004B2BC3" w:rsidP="00245EEF">
            <w:r w:rsidRPr="00317D7F">
              <w:rPr>
                <w:i/>
                <w:iCs/>
              </w:rPr>
              <w:t>E.B.I.T.</w:t>
            </w:r>
            <w:r w:rsidR="00317D7F">
              <w:t xml:space="preserve"> here</w:t>
            </w:r>
            <w:r>
              <w:t>=</w:t>
            </w:r>
            <w:r>
              <w:rPr>
                <w:rFonts w:cs="Times New Roman"/>
              </w:rPr>
              <w:t>£</w:t>
            </w:r>
            <w:r>
              <w:t>846</w:t>
            </w:r>
          </w:p>
          <w:p w14:paraId="560EDC15" w14:textId="6E6C7067" w:rsidR="00B41009" w:rsidRDefault="004B2BC3" w:rsidP="00245EEF">
            <w:r>
              <w:t>Paying Interests(I.E.)=</w:t>
            </w:r>
            <w:r>
              <w:rPr>
                <w:rFonts w:cs="Times New Roman"/>
              </w:rPr>
              <w:t>£</w:t>
            </w:r>
            <w:r>
              <w:t>226</w:t>
            </w:r>
          </w:p>
          <w:p w14:paraId="131DE447" w14:textId="5C499070" w:rsidR="00B41009" w:rsidRDefault="004B2BC3" w:rsidP="00245EEF">
            <w:pPr>
              <w:rPr>
                <w:rFonts w:eastAsiaTheme="minorEastAsia"/>
              </w:rPr>
            </w:pPr>
            <w:r>
              <w:rPr>
                <w:rFonts w:eastAsiaTheme="minorEastAsia"/>
              </w:rPr>
              <w:t xml:space="preserve">As found, </w:t>
            </w:r>
            <w:r w:rsidR="009D702D">
              <w:rPr>
                <w:rFonts w:eastAsiaTheme="minorEastAsia"/>
              </w:rPr>
              <w:t>‘</w:t>
            </w:r>
            <w:r w:rsidRPr="00C87A45">
              <w:rPr>
                <w:rFonts w:eastAsiaTheme="minorEastAsia"/>
                <w:i/>
                <w:iCs/>
              </w:rPr>
              <w:t>I./</w:t>
            </w:r>
            <w:proofErr w:type="spellStart"/>
            <w:r w:rsidRPr="00C87A45">
              <w:rPr>
                <w:rFonts w:eastAsiaTheme="minorEastAsia"/>
                <w:i/>
                <w:iCs/>
              </w:rPr>
              <w:t>C.Ratios</w:t>
            </w:r>
            <w:proofErr w:type="spellEnd"/>
            <w:r w:rsidR="009D702D">
              <w:rPr>
                <w:rFonts w:eastAsiaTheme="minorEastAsia"/>
                <w:i/>
                <w:iCs/>
              </w:rPr>
              <w:t>’</w:t>
            </w:r>
            <w:r>
              <w:rPr>
                <w:rFonts w:eastAsiaTheme="minorEastAsia"/>
              </w:rPr>
              <w:t>, here is;</w:t>
            </w:r>
          </w:p>
          <w:p w14:paraId="7CCB38AD" w14:textId="35B38921" w:rsidR="00B41009" w:rsidRPr="004B212B" w:rsidRDefault="004B2BC3" w:rsidP="00245EEF">
            <w:pPr>
              <w:rPr>
                <w:rFonts w:eastAsiaTheme="minorEastAsia"/>
              </w:rPr>
            </w:pPr>
            <w:r w:rsidRPr="004E46BB">
              <w:rPr>
                <w:rFonts w:eastAsiaTheme="minorEastAsia"/>
                <w:i/>
              </w:rPr>
              <w:t>I</w:t>
            </w:r>
            <w:r>
              <w:rPr>
                <w:rFonts w:eastAsiaTheme="minorEastAsia"/>
                <w:i/>
              </w:rPr>
              <w:t>./</w:t>
            </w:r>
            <w:proofErr w:type="spellStart"/>
            <w:r w:rsidRPr="004E46BB">
              <w:rPr>
                <w:rFonts w:eastAsiaTheme="minorEastAsia"/>
                <w:i/>
              </w:rPr>
              <w:t>C.Ratio</w:t>
            </w:r>
            <w:r w:rsidRPr="004E46BB">
              <w:rPr>
                <w:i/>
              </w:rPr>
              <w:t>s</w:t>
            </w:r>
            <w:proofErr w:type="spellEnd"/>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846</m:t>
                  </m:r>
                </m:num>
                <m:den>
                  <m:r>
                    <m:rPr>
                      <m:sty m:val="p"/>
                    </m:rPr>
                    <w:rPr>
                      <w:rFonts w:ascii="Cambria Math" w:hAnsi="Cambria Math" w:cs="Times New Roman"/>
                    </w:rPr>
                    <m:t>£</m:t>
                  </m:r>
                  <m:r>
                    <m:rPr>
                      <m:sty m:val="p"/>
                    </m:rPr>
                    <w:rPr>
                      <w:rFonts w:ascii="Cambria Math" w:hAnsi="Cambria Math"/>
                    </w:rPr>
                    <m:t>226</m:t>
                  </m:r>
                </m:den>
              </m:f>
            </m:oMath>
            <w:r>
              <w:t>=</w:t>
            </w:r>
            <w:r w:rsidRPr="00434176">
              <w:rPr>
                <w:rFonts w:cs="Times New Roman"/>
                <w:b/>
                <w:bCs/>
                <w:i/>
                <w:u w:val="single"/>
              </w:rPr>
              <w:t>£</w:t>
            </w:r>
            <w:r w:rsidRPr="00434176">
              <w:rPr>
                <w:b/>
                <w:bCs/>
                <w:i/>
                <w:u w:val="single"/>
              </w:rPr>
              <w:t xml:space="preserve">3.743 </w:t>
            </w:r>
            <w:r>
              <w:rPr>
                <w:b/>
                <w:bCs/>
                <w:i/>
                <w:u w:val="single"/>
              </w:rPr>
              <w:t>(</w:t>
            </w:r>
            <w:r w:rsidR="009A0956">
              <w:rPr>
                <w:b/>
                <w:bCs/>
                <w:i/>
                <w:u w:val="single"/>
              </w:rPr>
              <w:t>taken as</w:t>
            </w:r>
            <w:r w:rsidRPr="00434176">
              <w:rPr>
                <w:b/>
                <w:bCs/>
                <w:i/>
                <w:u w:val="single"/>
              </w:rPr>
              <w:t xml:space="preserve"> </w:t>
            </w:r>
            <w:r w:rsidRPr="00434176">
              <w:rPr>
                <w:rFonts w:cs="Times New Roman"/>
                <w:b/>
                <w:bCs/>
                <w:i/>
                <w:u w:val="single"/>
              </w:rPr>
              <w:t>£</w:t>
            </w:r>
            <w:r w:rsidRPr="00434176">
              <w:rPr>
                <w:b/>
                <w:bCs/>
                <w:i/>
                <w:u w:val="single"/>
              </w:rPr>
              <w:t>4</w:t>
            </w:r>
            <w:r>
              <w:rPr>
                <w:b/>
                <w:bCs/>
                <w:i/>
                <w:u w:val="single"/>
              </w:rPr>
              <w:t>)</w:t>
            </w:r>
          </w:p>
        </w:tc>
      </w:tr>
    </w:tbl>
    <w:p w14:paraId="497A1363" w14:textId="7CA2B7FE" w:rsidR="00B41009" w:rsidRDefault="00B41009" w:rsidP="00B41009">
      <w:pPr>
        <w:pStyle w:val="Header"/>
        <w:tabs>
          <w:tab w:val="clear" w:pos="4513"/>
          <w:tab w:val="clear" w:pos="9026"/>
        </w:tabs>
        <w:spacing w:after="160" w:line="480" w:lineRule="auto"/>
      </w:pPr>
    </w:p>
    <w:p w14:paraId="09798F73" w14:textId="186D37F8" w:rsidR="007A3405" w:rsidRDefault="004B2BC3" w:rsidP="007A3405">
      <w:r>
        <w:t xml:space="preserve">Finding the </w:t>
      </w:r>
      <w:r w:rsidR="00317D7F" w:rsidRPr="004E46BB">
        <w:rPr>
          <w:rFonts w:eastAsiaTheme="minorEastAsia"/>
          <w:i/>
        </w:rPr>
        <w:t>I</w:t>
      </w:r>
      <w:r w:rsidR="00317D7F">
        <w:rPr>
          <w:rFonts w:eastAsiaTheme="minorEastAsia"/>
          <w:i/>
        </w:rPr>
        <w:t>./</w:t>
      </w:r>
      <w:proofErr w:type="spellStart"/>
      <w:r w:rsidR="00317D7F" w:rsidRPr="004E46BB">
        <w:rPr>
          <w:rFonts w:eastAsiaTheme="minorEastAsia"/>
          <w:i/>
        </w:rPr>
        <w:t>C.Ratio</w:t>
      </w:r>
      <w:r w:rsidR="00317D7F" w:rsidRPr="004E46BB">
        <w:rPr>
          <w:i/>
        </w:rPr>
        <w:t>s</w:t>
      </w:r>
      <w:proofErr w:type="spellEnd"/>
      <w:r>
        <w:t xml:space="preserve"> for 2019:-</w:t>
      </w:r>
    </w:p>
    <w:tbl>
      <w:tblPr>
        <w:tblStyle w:val="TableGrid"/>
        <w:tblW w:w="0" w:type="auto"/>
        <w:tblLook w:val="04A0" w:firstRow="1" w:lastRow="0" w:firstColumn="1" w:lastColumn="0" w:noHBand="0" w:noVBand="1"/>
      </w:tblPr>
      <w:tblGrid>
        <w:gridCol w:w="9016"/>
      </w:tblGrid>
      <w:tr w:rsidR="00C10012" w14:paraId="03B28F5A" w14:textId="77777777" w:rsidTr="00245EEF">
        <w:tc>
          <w:tcPr>
            <w:tcW w:w="4957" w:type="dxa"/>
          </w:tcPr>
          <w:p w14:paraId="296786FE" w14:textId="63C73F7F" w:rsidR="007A3405" w:rsidRDefault="004B2BC3" w:rsidP="00245EEF">
            <w:pPr>
              <w:jc w:val="center"/>
            </w:pPr>
            <w:r w:rsidRPr="006D4A0E">
              <w:rPr>
                <w:b/>
                <w:bCs/>
                <w:i/>
                <w:iCs/>
              </w:rPr>
              <w:t>20</w:t>
            </w:r>
            <w:r>
              <w:rPr>
                <w:b/>
                <w:bCs/>
                <w:i/>
                <w:iCs/>
              </w:rPr>
              <w:t>19</w:t>
            </w:r>
            <w:r w:rsidR="002E2689">
              <w:rPr>
                <w:b/>
                <w:bCs/>
                <w:i/>
                <w:iCs/>
              </w:rPr>
              <w:t>-</w:t>
            </w:r>
            <w:r>
              <w:rPr>
                <w:b/>
                <w:bCs/>
                <w:i/>
                <w:iCs/>
              </w:rPr>
              <w:t>Calculations</w:t>
            </w:r>
          </w:p>
        </w:tc>
      </w:tr>
      <w:tr w:rsidR="00C10012" w14:paraId="1B617FCD" w14:textId="77777777" w:rsidTr="00245EEF">
        <w:tc>
          <w:tcPr>
            <w:tcW w:w="4957" w:type="dxa"/>
          </w:tcPr>
          <w:p w14:paraId="74321156" w14:textId="53CA668D" w:rsidR="007A3405" w:rsidRDefault="004B2BC3" w:rsidP="00245EEF">
            <w:r w:rsidRPr="00317D7F">
              <w:rPr>
                <w:i/>
                <w:iCs/>
              </w:rPr>
              <w:t>E.B.I.T.</w:t>
            </w:r>
            <w:r w:rsidR="00317D7F">
              <w:t xml:space="preserve"> here</w:t>
            </w:r>
            <w:r>
              <w:t>=</w:t>
            </w:r>
            <w:r>
              <w:rPr>
                <w:rFonts w:cs="Times New Roman"/>
              </w:rPr>
              <w:t>£</w:t>
            </w:r>
            <w:r>
              <w:t>720</w:t>
            </w:r>
          </w:p>
          <w:p w14:paraId="3FCFFF70" w14:textId="46CFA958" w:rsidR="007A3405" w:rsidRDefault="004B2BC3" w:rsidP="00245EEF">
            <w:r>
              <w:t>Paying Interests(I.E.)=</w:t>
            </w:r>
            <w:r>
              <w:rPr>
                <w:rFonts w:cs="Times New Roman"/>
              </w:rPr>
              <w:t>£</w:t>
            </w:r>
            <w:r>
              <w:t>181</w:t>
            </w:r>
          </w:p>
          <w:p w14:paraId="151EB8BC" w14:textId="44C4F3BF" w:rsidR="00317D7F" w:rsidRDefault="004B2BC3" w:rsidP="00317D7F">
            <w:pPr>
              <w:rPr>
                <w:rFonts w:eastAsiaTheme="minorEastAsia"/>
              </w:rPr>
            </w:pPr>
            <w:r>
              <w:rPr>
                <w:rFonts w:eastAsiaTheme="minorEastAsia"/>
              </w:rPr>
              <w:t xml:space="preserve">As found, </w:t>
            </w:r>
            <w:r w:rsidR="009D702D">
              <w:rPr>
                <w:rFonts w:eastAsiaTheme="minorEastAsia"/>
              </w:rPr>
              <w:t>‘</w:t>
            </w:r>
            <w:r w:rsidRPr="00C87A45">
              <w:rPr>
                <w:rFonts w:eastAsiaTheme="minorEastAsia"/>
                <w:i/>
                <w:iCs/>
              </w:rPr>
              <w:t>I./</w:t>
            </w:r>
            <w:proofErr w:type="spellStart"/>
            <w:r w:rsidRPr="00C87A45">
              <w:rPr>
                <w:rFonts w:eastAsiaTheme="minorEastAsia"/>
                <w:i/>
                <w:iCs/>
              </w:rPr>
              <w:t>C.Ratios</w:t>
            </w:r>
            <w:proofErr w:type="spellEnd"/>
            <w:r w:rsidR="009D702D">
              <w:rPr>
                <w:rFonts w:eastAsiaTheme="minorEastAsia"/>
                <w:i/>
                <w:iCs/>
              </w:rPr>
              <w:t>’</w:t>
            </w:r>
            <w:r>
              <w:rPr>
                <w:rFonts w:eastAsiaTheme="minorEastAsia"/>
              </w:rPr>
              <w:t>, here is;</w:t>
            </w:r>
          </w:p>
          <w:p w14:paraId="42F3BB34" w14:textId="5C8ABD3B" w:rsidR="007A3405" w:rsidRPr="004B212B" w:rsidRDefault="004B2BC3" w:rsidP="00245EEF">
            <w:pPr>
              <w:rPr>
                <w:rFonts w:eastAsiaTheme="minorEastAsia"/>
              </w:rPr>
            </w:pPr>
            <w:r w:rsidRPr="00434176">
              <w:rPr>
                <w:rFonts w:eastAsiaTheme="minorEastAsia"/>
                <w:i/>
              </w:rPr>
              <w:t>I</w:t>
            </w:r>
            <w:r>
              <w:rPr>
                <w:rFonts w:eastAsiaTheme="minorEastAsia"/>
                <w:i/>
              </w:rPr>
              <w:t>./</w:t>
            </w:r>
            <w:proofErr w:type="spellStart"/>
            <w:r w:rsidRPr="00434176">
              <w:rPr>
                <w:rFonts w:eastAsiaTheme="minorEastAsia"/>
                <w:i/>
              </w:rPr>
              <w:t>C.Ratios</w:t>
            </w:r>
            <w:proofErr w:type="spellEnd"/>
            <w:r>
              <w:t>=</w:t>
            </w:r>
            <m:oMath>
              <m:f>
                <m:fPr>
                  <m:ctrlPr>
                    <w:rPr>
                      <w:rFonts w:ascii="Cambria Math" w:hAnsi="Cambria Math"/>
                      <w:i/>
                    </w:rPr>
                  </m:ctrlPr>
                </m:fPr>
                <m:num>
                  <m:r>
                    <m:rPr>
                      <m:sty m:val="p"/>
                    </m:rPr>
                    <w:rPr>
                      <w:rFonts w:ascii="Cambria Math" w:hAnsi="Cambria Math" w:cs="Times New Roman"/>
                    </w:rPr>
                    <m:t>£</m:t>
                  </m:r>
                  <m:r>
                    <m:rPr>
                      <m:sty m:val="p"/>
                    </m:rPr>
                    <w:rPr>
                      <w:rFonts w:ascii="Cambria Math" w:hAnsi="Cambria Math"/>
                    </w:rPr>
                    <m:t>720</m:t>
                  </m:r>
                </m:num>
                <m:den>
                  <m:r>
                    <m:rPr>
                      <m:sty m:val="p"/>
                    </m:rPr>
                    <w:rPr>
                      <w:rFonts w:ascii="Cambria Math" w:hAnsi="Cambria Math" w:cs="Times New Roman"/>
                    </w:rPr>
                    <m:t>£</m:t>
                  </m:r>
                  <m:r>
                    <m:rPr>
                      <m:sty m:val="p"/>
                    </m:rPr>
                    <w:rPr>
                      <w:rFonts w:ascii="Cambria Math" w:hAnsi="Cambria Math"/>
                    </w:rPr>
                    <m:t>181</m:t>
                  </m:r>
                </m:den>
              </m:f>
            </m:oMath>
            <w:r>
              <w:t>=</w:t>
            </w:r>
            <w:r w:rsidRPr="00434176">
              <w:rPr>
                <w:rFonts w:cs="Times New Roman"/>
                <w:b/>
                <w:bCs/>
                <w:i/>
                <w:u w:val="single"/>
              </w:rPr>
              <w:t>£</w:t>
            </w:r>
            <w:r w:rsidRPr="00434176">
              <w:rPr>
                <w:b/>
                <w:bCs/>
                <w:i/>
                <w:u w:val="single"/>
              </w:rPr>
              <w:t xml:space="preserve">3.977 </w:t>
            </w:r>
            <w:r>
              <w:rPr>
                <w:b/>
                <w:bCs/>
                <w:i/>
                <w:u w:val="single"/>
              </w:rPr>
              <w:t>(</w:t>
            </w:r>
            <w:r w:rsidR="009A0956">
              <w:rPr>
                <w:b/>
                <w:bCs/>
                <w:i/>
                <w:u w:val="single"/>
              </w:rPr>
              <w:t xml:space="preserve">taken as </w:t>
            </w:r>
            <w:r w:rsidRPr="00434176">
              <w:rPr>
                <w:rFonts w:cs="Times New Roman"/>
                <w:b/>
                <w:bCs/>
                <w:i/>
                <w:u w:val="single"/>
              </w:rPr>
              <w:t>£</w:t>
            </w:r>
            <w:r w:rsidRPr="00434176">
              <w:rPr>
                <w:b/>
                <w:bCs/>
                <w:i/>
                <w:u w:val="single"/>
              </w:rPr>
              <w:t>4</w:t>
            </w:r>
            <w:r>
              <w:rPr>
                <w:b/>
                <w:bCs/>
                <w:i/>
                <w:u w:val="single"/>
              </w:rPr>
              <w:t>)</w:t>
            </w:r>
          </w:p>
        </w:tc>
      </w:tr>
    </w:tbl>
    <w:p w14:paraId="48D60DDE" w14:textId="77777777" w:rsidR="007A3405" w:rsidRDefault="007A3405" w:rsidP="00B41009">
      <w:pPr>
        <w:pStyle w:val="Header"/>
        <w:tabs>
          <w:tab w:val="clear" w:pos="4513"/>
          <w:tab w:val="clear" w:pos="9026"/>
        </w:tabs>
        <w:spacing w:after="160" w:line="480" w:lineRule="auto"/>
      </w:pPr>
    </w:p>
    <w:p w14:paraId="6B46AB08" w14:textId="353B4F5B" w:rsidR="00B41009" w:rsidRDefault="004B2BC3" w:rsidP="00B41009">
      <w:pPr>
        <w:pStyle w:val="Heading2"/>
      </w:pPr>
      <w:bookmarkStart w:id="17" w:name="_Toc76502519"/>
      <w:bookmarkStart w:id="18" w:name="_Toc77182353"/>
      <w:bookmarkStart w:id="19" w:name="_Toc77960455"/>
      <w:r>
        <w:t>(2.</w:t>
      </w:r>
      <w:r w:rsidR="009D702D">
        <w:t>2</w:t>
      </w:r>
      <w:r>
        <w:t xml:space="preserve">.) </w:t>
      </w:r>
      <w:r w:rsidR="009D702D">
        <w:t>Furnishing</w:t>
      </w:r>
      <w:r>
        <w:t xml:space="preserve"> Relevant comments </w:t>
      </w:r>
      <w:r w:rsidR="009D702D">
        <w:t>for Board of</w:t>
      </w:r>
      <w:r>
        <w:t xml:space="preserve"> </w:t>
      </w:r>
      <w:proofErr w:type="spellStart"/>
      <w:r>
        <w:t>Chocco</w:t>
      </w:r>
      <w:proofErr w:type="spellEnd"/>
      <w:r>
        <w:t xml:space="preserve"> plc concerning the financial situation of performance</w:t>
      </w:r>
      <w:bookmarkEnd w:id="17"/>
      <w:r>
        <w:t xml:space="preserve"> and </w:t>
      </w:r>
      <w:bookmarkEnd w:id="18"/>
      <w:r>
        <w:t>conduct</w:t>
      </w:r>
      <w:bookmarkEnd w:id="19"/>
    </w:p>
    <w:p w14:paraId="42E903BB" w14:textId="0E54A831" w:rsidR="00EC242F" w:rsidRDefault="004B2BC3" w:rsidP="00B41009">
      <w:r>
        <w:t xml:space="preserve">Accounting ratios as asked for by </w:t>
      </w:r>
      <w:proofErr w:type="spellStart"/>
      <w:r>
        <w:t>Chocco’s</w:t>
      </w:r>
      <w:proofErr w:type="spellEnd"/>
      <w:r>
        <w:t xml:space="preserve"> management has been developed for furnishing them with valuable insight into their financial state of business conduct. The ratios derived here originate from a broader division having 5 categorical types. For furnishing insight regarding the solvency state or liquidity rate of </w:t>
      </w:r>
      <w:proofErr w:type="spellStart"/>
      <w:r>
        <w:t>Chocco</w:t>
      </w:r>
      <w:proofErr w:type="spellEnd"/>
      <w:r>
        <w:t xml:space="preserve">, enumeration of </w:t>
      </w:r>
      <w:r w:rsidRPr="007B7453">
        <w:rPr>
          <w:i/>
          <w:iCs/>
        </w:rPr>
        <w:t>‘current ratios’</w:t>
      </w:r>
      <w:r>
        <w:t xml:space="preserve"> has been done. The resultant outcome has deduced a healthy solvency rate, thus, rationalising the company's competency for </w:t>
      </w:r>
      <w:r w:rsidR="006156CB">
        <w:t>easy resolution of its accrual debts/borrowings with help of operatively existing wealth/assets. This conclusion has been upheld by the contrast of the found ratio findings of the accounting durations 2020 and ’19, where it was seen that the present duration has positively built upon its previous duration’s outcome</w:t>
      </w:r>
      <w:sdt>
        <w:sdtPr>
          <w:id w:val="248312967"/>
          <w:citation/>
        </w:sdtPr>
        <w:sdtEndPr/>
        <w:sdtContent>
          <w:r w:rsidR="006156CB">
            <w:fldChar w:fldCharType="begin"/>
          </w:r>
          <w:r w:rsidR="006156CB">
            <w:rPr>
              <w:lang w:val="en-US"/>
            </w:rPr>
            <w:instrText xml:space="preserve"> CITATION Rev20 \l 1033 </w:instrText>
          </w:r>
          <w:r w:rsidR="006156CB">
            <w:fldChar w:fldCharType="separate"/>
          </w:r>
          <w:r w:rsidR="006156CB">
            <w:rPr>
              <w:noProof/>
              <w:lang w:val="en-US"/>
            </w:rPr>
            <w:t xml:space="preserve"> </w:t>
          </w:r>
          <w:r w:rsidR="006156CB" w:rsidRPr="00D74903">
            <w:rPr>
              <w:noProof/>
              <w:lang w:val="en-US"/>
            </w:rPr>
            <w:t>(Revolut, 2020)</w:t>
          </w:r>
          <w:r w:rsidR="006156CB">
            <w:fldChar w:fldCharType="end"/>
          </w:r>
        </w:sdtContent>
      </w:sdt>
      <w:r w:rsidR="006156CB">
        <w:t>. For furnishing insight regarding the leveraging or weighing power</w:t>
      </w:r>
      <w:r w:rsidR="0039656D">
        <w:t>/strength</w:t>
      </w:r>
      <w:r w:rsidR="006156CB">
        <w:t xml:space="preserve"> of </w:t>
      </w:r>
      <w:proofErr w:type="spellStart"/>
      <w:r w:rsidR="006156CB">
        <w:t>Chocco</w:t>
      </w:r>
      <w:proofErr w:type="spellEnd"/>
      <w:r w:rsidR="006156CB">
        <w:t xml:space="preserve">, enumeration of </w:t>
      </w:r>
      <w:r w:rsidR="006156CB" w:rsidRPr="007B7453">
        <w:rPr>
          <w:i/>
          <w:iCs/>
        </w:rPr>
        <w:t>‘</w:t>
      </w:r>
      <w:r w:rsidR="006156CB">
        <w:rPr>
          <w:i/>
          <w:iCs/>
        </w:rPr>
        <w:t>interests-coverage</w:t>
      </w:r>
      <w:r w:rsidR="006156CB" w:rsidRPr="00A725EB">
        <w:rPr>
          <w:i/>
          <w:iCs/>
        </w:rPr>
        <w:t xml:space="preserve"> ratios</w:t>
      </w:r>
      <w:r w:rsidR="006156CB" w:rsidRPr="007B7453">
        <w:rPr>
          <w:i/>
          <w:iCs/>
        </w:rPr>
        <w:t>’</w:t>
      </w:r>
      <w:r w:rsidR="006156CB">
        <w:t xml:space="preserve"> has been done.</w:t>
      </w:r>
      <w:r w:rsidR="0039656D">
        <w:t xml:space="preserve"> The resultant outcome has deduced an unhealthy leveraging or weighing power/strength, thus, being unable to rationalise the company’s competency for</w:t>
      </w:r>
      <w:r>
        <w:t xml:space="preserve"> reclaiming the funds spent over interests of borrowings that are long-standing in books. This conclusion has been upheld by the contrast of the found ratio findings of the accounting durations 2020 and ’19, where it was seen that the present duration has negatively degenerated from its previous duration’s outcome</w:t>
      </w:r>
      <w:sdt>
        <w:sdtPr>
          <w:id w:val="1650703459"/>
          <w:citation/>
        </w:sdtPr>
        <w:sdtEndPr/>
        <w:sdtContent>
          <w:r>
            <w:fldChar w:fldCharType="begin"/>
          </w:r>
          <w:r>
            <w:rPr>
              <w:lang w:val="en-US"/>
            </w:rPr>
            <w:instrText xml:space="preserve"> CITATION Kan21 \l 1033 </w:instrText>
          </w:r>
          <w:r>
            <w:fldChar w:fldCharType="separate"/>
          </w:r>
          <w:r>
            <w:rPr>
              <w:noProof/>
              <w:lang w:val="en-US"/>
            </w:rPr>
            <w:t xml:space="preserve"> </w:t>
          </w:r>
          <w:r w:rsidRPr="00E546C9">
            <w:rPr>
              <w:noProof/>
              <w:lang w:val="en-US"/>
            </w:rPr>
            <w:t>(Arora, 2021)</w:t>
          </w:r>
          <w:r>
            <w:fldChar w:fldCharType="end"/>
          </w:r>
        </w:sdtContent>
      </w:sdt>
      <w:r>
        <w:t>.</w:t>
      </w:r>
    </w:p>
    <w:p w14:paraId="058CB919" w14:textId="35E5DEB2" w:rsidR="00B41009" w:rsidRPr="001D74CE" w:rsidRDefault="004B2BC3" w:rsidP="00B41009">
      <w:r>
        <w:t xml:space="preserve">For furnishing insight regarding the operative efficiency/strength of </w:t>
      </w:r>
      <w:proofErr w:type="spellStart"/>
      <w:r>
        <w:t>Chocco</w:t>
      </w:r>
      <w:proofErr w:type="spellEnd"/>
      <w:r>
        <w:t xml:space="preserve">, enumeration of </w:t>
      </w:r>
      <w:r w:rsidRPr="007B7453">
        <w:rPr>
          <w:i/>
          <w:iCs/>
        </w:rPr>
        <w:t>‘</w:t>
      </w:r>
      <w:r w:rsidRPr="00A3035D">
        <w:rPr>
          <w:i/>
          <w:iCs/>
        </w:rPr>
        <w:t xml:space="preserve">stock-holding </w:t>
      </w:r>
      <w:r>
        <w:rPr>
          <w:i/>
          <w:iCs/>
        </w:rPr>
        <w:t>periods/</w:t>
      </w:r>
      <w:r w:rsidRPr="00A3035D">
        <w:rPr>
          <w:i/>
          <w:iCs/>
        </w:rPr>
        <w:t>days</w:t>
      </w:r>
      <w:r>
        <w:rPr>
          <w:i/>
          <w:iCs/>
        </w:rPr>
        <w:t>’</w:t>
      </w:r>
      <w:r w:rsidRPr="00A3035D">
        <w:rPr>
          <w:i/>
          <w:iCs/>
        </w:rPr>
        <w:t xml:space="preserve"> </w:t>
      </w:r>
      <w:r>
        <w:t>have been done. The resultant outcome has deduced an unhealthy leveraging or weighing power/strength, thus, being unable to rationalise the company’s competency for efficiently managing its operations as well as for producing rapid sales using the transformed inventories. This conclusion has been upheld by the contrast of the found ratio findings of the accounting durations 2020 and ’19, where it was seen that the present duration has negatively degenerated from its previous duration’s outcome. The returns as observed from ROCE and also from ROE has shown positive build and potential</w:t>
      </w:r>
      <w:sdt>
        <w:sdtPr>
          <w:id w:val="528608438"/>
          <w:citation/>
        </w:sdtPr>
        <w:sdtEndPr/>
        <w:sdtContent>
          <w:r>
            <w:fldChar w:fldCharType="begin"/>
          </w:r>
          <w:r>
            <w:rPr>
              <w:lang w:val="en-US"/>
            </w:rPr>
            <w:instrText xml:space="preserve"> CITATION Mat20 \l 1033 </w:instrText>
          </w:r>
          <w:r>
            <w:fldChar w:fldCharType="separate"/>
          </w:r>
          <w:r>
            <w:rPr>
              <w:noProof/>
              <w:lang w:val="en-US"/>
            </w:rPr>
            <w:t xml:space="preserve"> </w:t>
          </w:r>
          <w:r w:rsidRPr="00D74903">
            <w:rPr>
              <w:noProof/>
              <w:lang w:val="en-US"/>
            </w:rPr>
            <w:t>(D'Angelo, 2020)</w:t>
          </w:r>
          <w:r>
            <w:fldChar w:fldCharType="end"/>
          </w:r>
        </w:sdtContent>
      </w:sdt>
      <w:r>
        <w:t xml:space="preserve">. The enumeration of gearing ratios has also been deduced to be positive for the company, thus, </w:t>
      </w:r>
      <w:r w:rsidR="005C1003">
        <w:t>sustaining</w:t>
      </w:r>
      <w:r>
        <w:t xml:space="preserve"> the </w:t>
      </w:r>
      <w:r w:rsidR="005C1003">
        <w:t>fund sourcing ability in the present duration.</w:t>
      </w:r>
      <w:r>
        <w:br w:type="page"/>
      </w:r>
    </w:p>
    <w:p w14:paraId="02A5B460" w14:textId="77777777" w:rsidR="00B41009" w:rsidRDefault="004B2BC3" w:rsidP="00B41009">
      <w:pPr>
        <w:pStyle w:val="Heading1"/>
      </w:pPr>
      <w:bookmarkStart w:id="20" w:name="_Toc76502520"/>
      <w:bookmarkStart w:id="21" w:name="_Toc77182354"/>
      <w:bookmarkStart w:id="22" w:name="_Toc77960456"/>
      <w:r>
        <w:t>Conclusion</w:t>
      </w:r>
      <w:bookmarkEnd w:id="20"/>
      <w:bookmarkEnd w:id="21"/>
      <w:bookmarkEnd w:id="22"/>
    </w:p>
    <w:p w14:paraId="12D3EC25" w14:textId="380C436F" w:rsidR="008D530F" w:rsidRDefault="004B2BC3" w:rsidP="00FD5293">
      <w:r>
        <w:t xml:space="preserve">The business entity Kedison has deduced a healthy performance state as has been denoted by the creation of its accounting documents created. The documents created here were for ascertaining gains and losses and also for an overview of its financial standing. The business entity </w:t>
      </w:r>
      <w:proofErr w:type="spellStart"/>
      <w:r>
        <w:t>Chocco</w:t>
      </w:r>
      <w:proofErr w:type="spellEnd"/>
      <w:r>
        <w:t xml:space="preserve"> on an overall has built upon its previous duration's outcomes of accounting ratios. This means the company has deduced and established a financially stable state and built upon its weaknesses from its past conduct of operations.</w:t>
      </w:r>
    </w:p>
    <w:p w14:paraId="4983DB41" w14:textId="77777777" w:rsidR="008D530F" w:rsidRDefault="008D530F">
      <w:pPr>
        <w:spacing w:line="259" w:lineRule="auto"/>
        <w:jc w:val="left"/>
      </w:pPr>
      <w:r>
        <w:br w:type="page"/>
      </w:r>
    </w:p>
    <w:p w14:paraId="465A7BE9" w14:textId="05C22529" w:rsidR="008D530F" w:rsidRDefault="008D530F" w:rsidP="008D530F">
      <w:pPr>
        <w:pStyle w:val="Heading1"/>
      </w:pPr>
      <w:bookmarkStart w:id="23" w:name="_Toc77960457"/>
      <w:r>
        <w:t>References</w:t>
      </w:r>
      <w:bookmarkEnd w:id="23"/>
    </w:p>
    <w:sdt>
      <w:sdtPr>
        <w:id w:val="111145805"/>
        <w:bibliography/>
      </w:sdtPr>
      <w:sdtEndPr/>
      <w:sdtContent>
        <w:p w14:paraId="34F6F9D6" w14:textId="77777777" w:rsidR="008D530F" w:rsidRDefault="008D530F" w:rsidP="008D530F">
          <w:pPr>
            <w:pStyle w:val="Bibliography"/>
            <w:rPr>
              <w:noProof/>
              <w:szCs w:val="24"/>
            </w:rPr>
          </w:pPr>
          <w:r>
            <w:fldChar w:fldCharType="begin"/>
          </w:r>
          <w:r>
            <w:instrText xml:space="preserve"> BIBLIOGRAPHY </w:instrText>
          </w:r>
          <w:r>
            <w:fldChar w:fldCharType="separate"/>
          </w:r>
          <w:r>
            <w:rPr>
              <w:noProof/>
            </w:rPr>
            <w:t xml:space="preserve">Arora, K., 2021. </w:t>
          </w:r>
          <w:r>
            <w:rPr>
              <w:i/>
              <w:iCs/>
              <w:noProof/>
            </w:rPr>
            <w:t xml:space="preserve">What is Fundamental Analysis?. </w:t>
          </w:r>
          <w:r>
            <w:rPr>
              <w:noProof/>
            </w:rPr>
            <w:t xml:space="preserve">[Online] </w:t>
          </w:r>
          <w:r>
            <w:rPr>
              <w:noProof/>
            </w:rPr>
            <w:br/>
            <w:t xml:space="preserve">Available at: </w:t>
          </w:r>
          <w:r>
            <w:rPr>
              <w:noProof/>
              <w:u w:val="single"/>
            </w:rPr>
            <w:t>https://www.analyticssteps.com/blogs/what-fundamental-analysis</w:t>
          </w:r>
        </w:p>
        <w:p w14:paraId="01DB5E0A" w14:textId="77777777" w:rsidR="008D530F" w:rsidRDefault="008D530F" w:rsidP="008D530F">
          <w:pPr>
            <w:pStyle w:val="Bibliography"/>
            <w:rPr>
              <w:noProof/>
            </w:rPr>
          </w:pPr>
          <w:r>
            <w:rPr>
              <w:noProof/>
            </w:rPr>
            <w:t xml:space="preserve">D'Angelo, M., 2020. </w:t>
          </w:r>
          <w:r>
            <w:rPr>
              <w:i/>
              <w:iCs/>
              <w:noProof/>
            </w:rPr>
            <w:t xml:space="preserve">Accounting Ratios and Formulas: The Basics You Need to Know. </w:t>
          </w:r>
          <w:r>
            <w:rPr>
              <w:noProof/>
            </w:rPr>
            <w:t xml:space="preserve">[Online] </w:t>
          </w:r>
          <w:r>
            <w:rPr>
              <w:noProof/>
            </w:rPr>
            <w:br/>
            <w:t xml:space="preserve">Available at: </w:t>
          </w:r>
          <w:r>
            <w:rPr>
              <w:noProof/>
              <w:u w:val="single"/>
            </w:rPr>
            <w:t>https://www.businessnewsdaily.com/2665-accounting-formulas.html</w:t>
          </w:r>
        </w:p>
        <w:p w14:paraId="57B34A32" w14:textId="77777777" w:rsidR="008D530F" w:rsidRDefault="008D530F" w:rsidP="008D530F">
          <w:pPr>
            <w:pStyle w:val="Bibliography"/>
            <w:rPr>
              <w:noProof/>
            </w:rPr>
          </w:pPr>
          <w:r>
            <w:rPr>
              <w:noProof/>
            </w:rPr>
            <w:t xml:space="preserve">Revolut, 2020. </w:t>
          </w:r>
          <w:r>
            <w:rPr>
              <w:i/>
              <w:iCs/>
              <w:noProof/>
            </w:rPr>
            <w:t xml:space="preserve">What are the three main profitability ratios and how do you calculate them?. </w:t>
          </w:r>
          <w:r>
            <w:rPr>
              <w:noProof/>
            </w:rPr>
            <w:t xml:space="preserve">[Online] </w:t>
          </w:r>
          <w:r>
            <w:rPr>
              <w:noProof/>
            </w:rPr>
            <w:br/>
            <w:t xml:space="preserve">Available at: </w:t>
          </w:r>
          <w:r>
            <w:rPr>
              <w:noProof/>
              <w:u w:val="single"/>
            </w:rPr>
            <w:t>https://blog.revolut.com/main-profitability-ratios/</w:t>
          </w:r>
        </w:p>
        <w:p w14:paraId="14325296" w14:textId="77777777" w:rsidR="008D530F" w:rsidRDefault="008D530F" w:rsidP="008D530F">
          <w:pPr>
            <w:pStyle w:val="Bibliography"/>
            <w:rPr>
              <w:noProof/>
            </w:rPr>
          </w:pPr>
          <w:r>
            <w:rPr>
              <w:noProof/>
            </w:rPr>
            <w:t xml:space="preserve">Smith, R., 2020. </w:t>
          </w:r>
          <w:r>
            <w:rPr>
              <w:i/>
              <w:iCs/>
              <w:noProof/>
            </w:rPr>
            <w:t xml:space="preserve">A Relatively Painless Guide to Double-Entry Accounting. </w:t>
          </w:r>
          <w:r>
            <w:rPr>
              <w:noProof/>
            </w:rPr>
            <w:t xml:space="preserve">[Online] </w:t>
          </w:r>
          <w:r>
            <w:rPr>
              <w:noProof/>
            </w:rPr>
            <w:br/>
            <w:t xml:space="preserve">Available at: </w:t>
          </w:r>
          <w:r>
            <w:rPr>
              <w:noProof/>
              <w:u w:val="single"/>
            </w:rPr>
            <w:t>https://bench.co/blog/accounting/double-entry-accounting/</w:t>
          </w:r>
        </w:p>
        <w:p w14:paraId="6996F69E" w14:textId="77777777" w:rsidR="008D530F" w:rsidRDefault="008D530F" w:rsidP="008D530F">
          <w:pPr>
            <w:pStyle w:val="Bibliography"/>
            <w:rPr>
              <w:noProof/>
            </w:rPr>
          </w:pPr>
          <w:r>
            <w:rPr>
              <w:noProof/>
            </w:rPr>
            <w:t xml:space="preserve">Wyatt, J., 2016. </w:t>
          </w:r>
          <w:r>
            <w:rPr>
              <w:i/>
              <w:iCs/>
              <w:noProof/>
            </w:rPr>
            <w:t xml:space="preserve">Beyond the balance sheet. </w:t>
          </w:r>
          <w:r>
            <w:rPr>
              <w:noProof/>
            </w:rPr>
            <w:t xml:space="preserve">[Online] </w:t>
          </w:r>
          <w:r>
            <w:rPr>
              <w:noProof/>
            </w:rPr>
            <w:br/>
            <w:t xml:space="preserve">Available at: </w:t>
          </w:r>
          <w:r>
            <w:rPr>
              <w:noProof/>
              <w:u w:val="single"/>
            </w:rPr>
            <w:t>https://www.wellersaccountants.co.uk/blog/everything-you-need-to-know-about-your-company-accounts</w:t>
          </w:r>
        </w:p>
        <w:p w14:paraId="0418580F" w14:textId="4B83E48F" w:rsidR="008D530F" w:rsidRPr="008D530F" w:rsidRDefault="008D530F" w:rsidP="008D530F">
          <w:r>
            <w:rPr>
              <w:b/>
              <w:bCs/>
              <w:noProof/>
            </w:rPr>
            <w:fldChar w:fldCharType="end"/>
          </w:r>
        </w:p>
      </w:sdtContent>
    </w:sdt>
    <w:sectPr w:rsidR="008D530F" w:rsidRPr="008D530F" w:rsidSect="00FD5293">
      <w:headerReference w:type="default" r:id="rId12"/>
      <w:footerReference w:type="defaul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92065" w14:textId="77777777" w:rsidR="004B2BC3" w:rsidRDefault="004B2BC3">
      <w:pPr>
        <w:spacing w:after="0" w:line="240" w:lineRule="auto"/>
      </w:pPr>
      <w:r>
        <w:separator/>
      </w:r>
    </w:p>
  </w:endnote>
  <w:endnote w:type="continuationSeparator" w:id="0">
    <w:p w14:paraId="18627A8E" w14:textId="77777777" w:rsidR="004B2BC3" w:rsidRDefault="004B2B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Arial"/>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altName w:val="Arial"/>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17883395"/>
      <w:docPartObj>
        <w:docPartGallery w:val="Page Numbers (Bottom of Page)"/>
        <w:docPartUnique/>
      </w:docPartObj>
    </w:sdtPr>
    <w:sdtEndPr/>
    <w:sdtContent>
      <w:sdt>
        <w:sdtPr>
          <w:id w:val="-1769616900"/>
          <w:docPartObj>
            <w:docPartGallery w:val="Page Numbers (Top of Page)"/>
            <w:docPartUnique/>
          </w:docPartObj>
        </w:sdtPr>
        <w:sdtEndPr/>
        <w:sdtContent>
          <w:p w14:paraId="6F73E31E" w14:textId="76B1D700" w:rsidR="00FD5293" w:rsidRDefault="004B2BC3">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904FADB" w14:textId="77777777" w:rsidR="00FD5293" w:rsidRDefault="00FD52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FAE1F6" w14:textId="77777777" w:rsidR="004B2BC3" w:rsidRDefault="004B2BC3">
      <w:pPr>
        <w:spacing w:after="0" w:line="240" w:lineRule="auto"/>
      </w:pPr>
      <w:r>
        <w:separator/>
      </w:r>
    </w:p>
  </w:footnote>
  <w:footnote w:type="continuationSeparator" w:id="0">
    <w:p w14:paraId="53BD539D" w14:textId="77777777" w:rsidR="004B2BC3" w:rsidRDefault="004B2B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81F90F" w14:textId="46E8E1C6" w:rsidR="00FD5293" w:rsidRPr="00FD5293" w:rsidRDefault="004B2BC3" w:rsidP="00FD5293">
    <w:pPr>
      <w:jc w:val="right"/>
    </w:pPr>
    <w:r w:rsidRPr="00A77C47">
      <w:t>Accounting Fundamentals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402E95"/>
    <w:multiLevelType w:val="hybridMultilevel"/>
    <w:tmpl w:val="B372C62C"/>
    <w:lvl w:ilvl="0" w:tplc="D7C08274">
      <w:start w:val="1"/>
      <w:numFmt w:val="upperRoman"/>
      <w:lvlText w:val="%1."/>
      <w:lvlJc w:val="left"/>
      <w:pPr>
        <w:ind w:left="1080" w:hanging="720"/>
      </w:pPr>
      <w:rPr>
        <w:rFonts w:eastAsiaTheme="minorHAnsi" w:hint="default"/>
      </w:rPr>
    </w:lvl>
    <w:lvl w:ilvl="1" w:tplc="076CF2E4" w:tentative="1">
      <w:start w:val="1"/>
      <w:numFmt w:val="lowerLetter"/>
      <w:lvlText w:val="%2."/>
      <w:lvlJc w:val="left"/>
      <w:pPr>
        <w:ind w:left="1440" w:hanging="360"/>
      </w:pPr>
    </w:lvl>
    <w:lvl w:ilvl="2" w:tplc="94343362" w:tentative="1">
      <w:start w:val="1"/>
      <w:numFmt w:val="lowerRoman"/>
      <w:lvlText w:val="%3."/>
      <w:lvlJc w:val="right"/>
      <w:pPr>
        <w:ind w:left="2160" w:hanging="180"/>
      </w:pPr>
    </w:lvl>
    <w:lvl w:ilvl="3" w:tplc="BAEEC248" w:tentative="1">
      <w:start w:val="1"/>
      <w:numFmt w:val="decimal"/>
      <w:lvlText w:val="%4."/>
      <w:lvlJc w:val="left"/>
      <w:pPr>
        <w:ind w:left="2880" w:hanging="360"/>
      </w:pPr>
    </w:lvl>
    <w:lvl w:ilvl="4" w:tplc="F16C48B6" w:tentative="1">
      <w:start w:val="1"/>
      <w:numFmt w:val="lowerLetter"/>
      <w:lvlText w:val="%5."/>
      <w:lvlJc w:val="left"/>
      <w:pPr>
        <w:ind w:left="3600" w:hanging="360"/>
      </w:pPr>
    </w:lvl>
    <w:lvl w:ilvl="5" w:tplc="EC308E2A" w:tentative="1">
      <w:start w:val="1"/>
      <w:numFmt w:val="lowerRoman"/>
      <w:lvlText w:val="%6."/>
      <w:lvlJc w:val="right"/>
      <w:pPr>
        <w:ind w:left="4320" w:hanging="180"/>
      </w:pPr>
    </w:lvl>
    <w:lvl w:ilvl="6" w:tplc="58368A6A" w:tentative="1">
      <w:start w:val="1"/>
      <w:numFmt w:val="decimal"/>
      <w:lvlText w:val="%7."/>
      <w:lvlJc w:val="left"/>
      <w:pPr>
        <w:ind w:left="5040" w:hanging="360"/>
      </w:pPr>
    </w:lvl>
    <w:lvl w:ilvl="7" w:tplc="6722E45E" w:tentative="1">
      <w:start w:val="1"/>
      <w:numFmt w:val="lowerLetter"/>
      <w:lvlText w:val="%8."/>
      <w:lvlJc w:val="left"/>
      <w:pPr>
        <w:ind w:left="5760" w:hanging="360"/>
      </w:pPr>
    </w:lvl>
    <w:lvl w:ilvl="8" w:tplc="6924E324" w:tentative="1">
      <w:start w:val="1"/>
      <w:numFmt w:val="lowerRoman"/>
      <w:lvlText w:val="%9."/>
      <w:lvlJc w:val="right"/>
      <w:pPr>
        <w:ind w:left="6480" w:hanging="180"/>
      </w:pPr>
    </w:lvl>
  </w:abstractNum>
  <w:abstractNum w:abstractNumId="1" w15:restartNumberingAfterBreak="0">
    <w:nsid w:val="779971CA"/>
    <w:multiLevelType w:val="hybridMultilevel"/>
    <w:tmpl w:val="86247FA8"/>
    <w:lvl w:ilvl="0" w:tplc="EC02861A">
      <w:start w:val="1"/>
      <w:numFmt w:val="lowerLetter"/>
      <w:lvlText w:val="%1)"/>
      <w:lvlJc w:val="left"/>
      <w:pPr>
        <w:ind w:left="720" w:hanging="360"/>
      </w:pPr>
      <w:rPr>
        <w:rFonts w:hint="default"/>
      </w:rPr>
    </w:lvl>
    <w:lvl w:ilvl="1" w:tplc="11D80CDE" w:tentative="1">
      <w:start w:val="1"/>
      <w:numFmt w:val="lowerLetter"/>
      <w:lvlText w:val="%2."/>
      <w:lvlJc w:val="left"/>
      <w:pPr>
        <w:ind w:left="1440" w:hanging="360"/>
      </w:pPr>
    </w:lvl>
    <w:lvl w:ilvl="2" w:tplc="EE6659E0" w:tentative="1">
      <w:start w:val="1"/>
      <w:numFmt w:val="lowerRoman"/>
      <w:lvlText w:val="%3."/>
      <w:lvlJc w:val="right"/>
      <w:pPr>
        <w:ind w:left="2160" w:hanging="180"/>
      </w:pPr>
    </w:lvl>
    <w:lvl w:ilvl="3" w:tplc="7D14EDA8" w:tentative="1">
      <w:start w:val="1"/>
      <w:numFmt w:val="decimal"/>
      <w:lvlText w:val="%4."/>
      <w:lvlJc w:val="left"/>
      <w:pPr>
        <w:ind w:left="2880" w:hanging="360"/>
      </w:pPr>
    </w:lvl>
    <w:lvl w:ilvl="4" w:tplc="0DAAA91C" w:tentative="1">
      <w:start w:val="1"/>
      <w:numFmt w:val="lowerLetter"/>
      <w:lvlText w:val="%5."/>
      <w:lvlJc w:val="left"/>
      <w:pPr>
        <w:ind w:left="3600" w:hanging="360"/>
      </w:pPr>
    </w:lvl>
    <w:lvl w:ilvl="5" w:tplc="1FE610C6" w:tentative="1">
      <w:start w:val="1"/>
      <w:numFmt w:val="lowerRoman"/>
      <w:lvlText w:val="%6."/>
      <w:lvlJc w:val="right"/>
      <w:pPr>
        <w:ind w:left="4320" w:hanging="180"/>
      </w:pPr>
    </w:lvl>
    <w:lvl w:ilvl="6" w:tplc="E30A751E" w:tentative="1">
      <w:start w:val="1"/>
      <w:numFmt w:val="decimal"/>
      <w:lvlText w:val="%7."/>
      <w:lvlJc w:val="left"/>
      <w:pPr>
        <w:ind w:left="5040" w:hanging="360"/>
      </w:pPr>
    </w:lvl>
    <w:lvl w:ilvl="7" w:tplc="A488A0E2" w:tentative="1">
      <w:start w:val="1"/>
      <w:numFmt w:val="lowerLetter"/>
      <w:lvlText w:val="%8."/>
      <w:lvlJc w:val="left"/>
      <w:pPr>
        <w:ind w:left="5760" w:hanging="360"/>
      </w:pPr>
    </w:lvl>
    <w:lvl w:ilvl="8" w:tplc="74B23B32"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293"/>
    <w:rsid w:val="00024451"/>
    <w:rsid w:val="00025DC4"/>
    <w:rsid w:val="000303AD"/>
    <w:rsid w:val="0003302D"/>
    <w:rsid w:val="0003683B"/>
    <w:rsid w:val="00040A21"/>
    <w:rsid w:val="00046D87"/>
    <w:rsid w:val="000E7EEF"/>
    <w:rsid w:val="000F7246"/>
    <w:rsid w:val="001254E9"/>
    <w:rsid w:val="00154840"/>
    <w:rsid w:val="00180AA0"/>
    <w:rsid w:val="001A79D7"/>
    <w:rsid w:val="001B3B2F"/>
    <w:rsid w:val="001D2A18"/>
    <w:rsid w:val="001D74CE"/>
    <w:rsid w:val="001F4423"/>
    <w:rsid w:val="00207CC2"/>
    <w:rsid w:val="00223FD9"/>
    <w:rsid w:val="00245C33"/>
    <w:rsid w:val="00245EEF"/>
    <w:rsid w:val="00257B7C"/>
    <w:rsid w:val="0026221B"/>
    <w:rsid w:val="002D2515"/>
    <w:rsid w:val="002E2689"/>
    <w:rsid w:val="002E3E21"/>
    <w:rsid w:val="00317D7F"/>
    <w:rsid w:val="00322D8F"/>
    <w:rsid w:val="003408FE"/>
    <w:rsid w:val="0039656D"/>
    <w:rsid w:val="003A5F86"/>
    <w:rsid w:val="003F2434"/>
    <w:rsid w:val="003F7C2E"/>
    <w:rsid w:val="0041423F"/>
    <w:rsid w:val="00416DC4"/>
    <w:rsid w:val="00434176"/>
    <w:rsid w:val="004403FB"/>
    <w:rsid w:val="004449B4"/>
    <w:rsid w:val="00447414"/>
    <w:rsid w:val="004612C9"/>
    <w:rsid w:val="0046606A"/>
    <w:rsid w:val="0047601F"/>
    <w:rsid w:val="00482B49"/>
    <w:rsid w:val="004901C4"/>
    <w:rsid w:val="004A2CC2"/>
    <w:rsid w:val="004A7FCD"/>
    <w:rsid w:val="004B212B"/>
    <w:rsid w:val="004B277A"/>
    <w:rsid w:val="004B2BC3"/>
    <w:rsid w:val="004B3DA0"/>
    <w:rsid w:val="004D002F"/>
    <w:rsid w:val="004E282A"/>
    <w:rsid w:val="004E46BB"/>
    <w:rsid w:val="005019B7"/>
    <w:rsid w:val="0058574E"/>
    <w:rsid w:val="00594B76"/>
    <w:rsid w:val="00594EF0"/>
    <w:rsid w:val="005C1003"/>
    <w:rsid w:val="005C7FF9"/>
    <w:rsid w:val="005E116E"/>
    <w:rsid w:val="006067EE"/>
    <w:rsid w:val="006156CB"/>
    <w:rsid w:val="00647EA2"/>
    <w:rsid w:val="00664FA6"/>
    <w:rsid w:val="006667DE"/>
    <w:rsid w:val="006C5690"/>
    <w:rsid w:val="006D4A0E"/>
    <w:rsid w:val="006D50E2"/>
    <w:rsid w:val="006E4AF9"/>
    <w:rsid w:val="006E768A"/>
    <w:rsid w:val="00744FAD"/>
    <w:rsid w:val="00770594"/>
    <w:rsid w:val="0077796E"/>
    <w:rsid w:val="007819CF"/>
    <w:rsid w:val="007A3405"/>
    <w:rsid w:val="007A7FDA"/>
    <w:rsid w:val="007B7453"/>
    <w:rsid w:val="007F2B72"/>
    <w:rsid w:val="008276CD"/>
    <w:rsid w:val="00836CCD"/>
    <w:rsid w:val="0084560B"/>
    <w:rsid w:val="00896B1C"/>
    <w:rsid w:val="008B519B"/>
    <w:rsid w:val="008D1556"/>
    <w:rsid w:val="008D3286"/>
    <w:rsid w:val="008D530F"/>
    <w:rsid w:val="009104D1"/>
    <w:rsid w:val="00947A07"/>
    <w:rsid w:val="009763C3"/>
    <w:rsid w:val="00996B1E"/>
    <w:rsid w:val="009A0169"/>
    <w:rsid w:val="009A0956"/>
    <w:rsid w:val="009B7757"/>
    <w:rsid w:val="009D702D"/>
    <w:rsid w:val="00A3035D"/>
    <w:rsid w:val="00A71E16"/>
    <w:rsid w:val="00A725EB"/>
    <w:rsid w:val="00A75960"/>
    <w:rsid w:val="00A77C47"/>
    <w:rsid w:val="00A80EED"/>
    <w:rsid w:val="00A95FD8"/>
    <w:rsid w:val="00AB25AA"/>
    <w:rsid w:val="00AE1157"/>
    <w:rsid w:val="00AE69A3"/>
    <w:rsid w:val="00AF0034"/>
    <w:rsid w:val="00B07912"/>
    <w:rsid w:val="00B36D5C"/>
    <w:rsid w:val="00B41009"/>
    <w:rsid w:val="00B72565"/>
    <w:rsid w:val="00B8327D"/>
    <w:rsid w:val="00BA315C"/>
    <w:rsid w:val="00C10012"/>
    <w:rsid w:val="00C117C7"/>
    <w:rsid w:val="00C26B3F"/>
    <w:rsid w:val="00C34439"/>
    <w:rsid w:val="00C41B36"/>
    <w:rsid w:val="00C87A45"/>
    <w:rsid w:val="00C932B5"/>
    <w:rsid w:val="00CA7F82"/>
    <w:rsid w:val="00D43EAA"/>
    <w:rsid w:val="00D43F8C"/>
    <w:rsid w:val="00D53C19"/>
    <w:rsid w:val="00D62604"/>
    <w:rsid w:val="00D6395E"/>
    <w:rsid w:val="00D648F6"/>
    <w:rsid w:val="00D64E27"/>
    <w:rsid w:val="00D6691E"/>
    <w:rsid w:val="00D74903"/>
    <w:rsid w:val="00DA7D8D"/>
    <w:rsid w:val="00DB2085"/>
    <w:rsid w:val="00DF2760"/>
    <w:rsid w:val="00E00C01"/>
    <w:rsid w:val="00E06B36"/>
    <w:rsid w:val="00E304CF"/>
    <w:rsid w:val="00E51BD9"/>
    <w:rsid w:val="00E546C9"/>
    <w:rsid w:val="00E605B2"/>
    <w:rsid w:val="00EA6AEA"/>
    <w:rsid w:val="00EB33FF"/>
    <w:rsid w:val="00EB4855"/>
    <w:rsid w:val="00EC242F"/>
    <w:rsid w:val="00ED256D"/>
    <w:rsid w:val="00F15D62"/>
    <w:rsid w:val="00F16A51"/>
    <w:rsid w:val="00F21D76"/>
    <w:rsid w:val="00F2646A"/>
    <w:rsid w:val="00F26517"/>
    <w:rsid w:val="00F72C01"/>
    <w:rsid w:val="00FB1FA4"/>
    <w:rsid w:val="00FC19B7"/>
    <w:rsid w:val="00FC3825"/>
    <w:rsid w:val="00FD5293"/>
    <w:rsid w:val="00FD721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9AA1FA"/>
  <w15:chartTrackingRefBased/>
  <w15:docId w15:val="{9F419513-57A9-41A8-AB4E-E3BDC31E6E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5293"/>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79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A7D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72C0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A7D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46D87"/>
    <w:pPr>
      <w:keepNext/>
      <w:jc w:val="center"/>
      <w:outlineLvl w:val="4"/>
    </w:pPr>
    <w:rPr>
      <w:b/>
      <w:bCs/>
      <w:u w:val="single"/>
    </w:rPr>
  </w:style>
  <w:style w:type="paragraph" w:styleId="Heading6">
    <w:name w:val="heading 6"/>
    <w:basedOn w:val="Normal"/>
    <w:next w:val="Normal"/>
    <w:link w:val="Heading6Char"/>
    <w:uiPriority w:val="9"/>
    <w:unhideWhenUsed/>
    <w:qFormat/>
    <w:rsid w:val="00B41009"/>
    <w:pPr>
      <w:keepNext/>
      <w:spacing w:after="0" w:line="240" w:lineRule="auto"/>
      <w:jc w:val="left"/>
      <w:outlineLvl w:val="5"/>
    </w:pPr>
    <w:rPr>
      <w:rFonts w:eastAsia="Times New Roman" w:cs="Times New Roman"/>
      <w:b/>
      <w:bCs/>
      <w:color w:val="000000"/>
      <w:szCs w:val="24"/>
      <w:lang w:val="en-IN" w:eastAsia="en-IN"/>
    </w:rPr>
  </w:style>
  <w:style w:type="paragraph" w:styleId="Heading7">
    <w:name w:val="heading 7"/>
    <w:basedOn w:val="Normal"/>
    <w:next w:val="Normal"/>
    <w:link w:val="Heading7Char"/>
    <w:uiPriority w:val="9"/>
    <w:unhideWhenUsed/>
    <w:qFormat/>
    <w:rsid w:val="00B41009"/>
    <w:pPr>
      <w:keepNext/>
      <w:jc w:val="center"/>
      <w:outlineLvl w:val="6"/>
    </w:pPr>
    <w:rPr>
      <w:b/>
      <w:bCs/>
    </w:rPr>
  </w:style>
  <w:style w:type="paragraph" w:styleId="Heading8">
    <w:name w:val="heading 8"/>
    <w:basedOn w:val="Normal"/>
    <w:next w:val="Normal"/>
    <w:link w:val="Heading8Char"/>
    <w:uiPriority w:val="9"/>
    <w:unhideWhenUsed/>
    <w:qFormat/>
    <w:rsid w:val="00B41009"/>
    <w:pPr>
      <w:keepNext/>
      <w:spacing w:after="0" w:line="240" w:lineRule="auto"/>
      <w:jc w:val="left"/>
      <w:outlineLvl w:val="7"/>
    </w:pPr>
    <w:rPr>
      <w:rFonts w:ascii="Calibri" w:eastAsia="Times New Roman" w:hAnsi="Calibri" w:cs="Calibri"/>
      <w:i/>
      <w:iCs/>
      <w:color w:val="000000"/>
      <w:sz w:val="22"/>
      <w:u w:val="single"/>
      <w:lang w:val="en-IN" w:eastAsia="en-IN"/>
    </w:rPr>
  </w:style>
  <w:style w:type="paragraph" w:styleId="Heading9">
    <w:name w:val="heading 9"/>
    <w:basedOn w:val="Normal"/>
    <w:next w:val="Normal"/>
    <w:link w:val="Heading9Char"/>
    <w:uiPriority w:val="9"/>
    <w:unhideWhenUsed/>
    <w:qFormat/>
    <w:rsid w:val="00B41009"/>
    <w:pPr>
      <w:keepNext/>
      <w:spacing w:after="0" w:line="240" w:lineRule="auto"/>
      <w:jc w:val="left"/>
      <w:outlineLvl w:val="8"/>
    </w:pPr>
    <w:rPr>
      <w:rFonts w:ascii="Calibri" w:eastAsia="Times New Roman" w:hAnsi="Calibri" w:cs="Calibri"/>
      <w:color w:val="000000"/>
      <w:sz w:val="22"/>
      <w:u w:val="single"/>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9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A7D8D"/>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F72C01"/>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DA7D8D"/>
    <w:rPr>
      <w:rFonts w:asciiTheme="majorHAnsi" w:eastAsiaTheme="majorEastAsia" w:hAnsiTheme="majorHAnsi" w:cstheme="majorBidi"/>
      <w:i/>
      <w:iCs/>
      <w:color w:val="2F5496" w:themeColor="accent1" w:themeShade="BF"/>
      <w:sz w:val="24"/>
      <w:lang w:val="en-GB"/>
    </w:rPr>
  </w:style>
  <w:style w:type="paragraph" w:styleId="Header">
    <w:name w:val="header"/>
    <w:basedOn w:val="Normal"/>
    <w:link w:val="HeaderChar"/>
    <w:uiPriority w:val="99"/>
    <w:unhideWhenUsed/>
    <w:rsid w:val="00FD529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5293"/>
    <w:rPr>
      <w:rFonts w:ascii="Times New Roman" w:hAnsi="Times New Roman"/>
      <w:sz w:val="24"/>
      <w:lang w:val="en-GB"/>
    </w:rPr>
  </w:style>
  <w:style w:type="paragraph" w:styleId="Footer">
    <w:name w:val="footer"/>
    <w:basedOn w:val="Normal"/>
    <w:link w:val="FooterChar"/>
    <w:uiPriority w:val="99"/>
    <w:unhideWhenUsed/>
    <w:rsid w:val="00FD529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5293"/>
    <w:rPr>
      <w:rFonts w:ascii="Times New Roman" w:hAnsi="Times New Roman"/>
      <w:sz w:val="24"/>
      <w:lang w:val="en-GB"/>
    </w:rPr>
  </w:style>
  <w:style w:type="paragraph" w:styleId="BodyText">
    <w:name w:val="Body Text"/>
    <w:basedOn w:val="Normal"/>
    <w:link w:val="BodyTextChar"/>
    <w:uiPriority w:val="99"/>
    <w:unhideWhenUsed/>
    <w:rsid w:val="00FD5293"/>
    <w:rPr>
      <w:b/>
      <w:bCs/>
      <w:i/>
      <w:iCs/>
      <w:u w:val="single"/>
    </w:rPr>
  </w:style>
  <w:style w:type="character" w:customStyle="1" w:styleId="BodyTextChar">
    <w:name w:val="Body Text Char"/>
    <w:basedOn w:val="DefaultParagraphFont"/>
    <w:link w:val="BodyText"/>
    <w:uiPriority w:val="99"/>
    <w:rsid w:val="00FD5293"/>
    <w:rPr>
      <w:rFonts w:ascii="Times New Roman" w:hAnsi="Times New Roman"/>
      <w:b/>
      <w:bCs/>
      <w:i/>
      <w:iCs/>
      <w:sz w:val="24"/>
      <w:u w:val="single"/>
      <w:lang w:val="en-GB"/>
    </w:rPr>
  </w:style>
  <w:style w:type="character" w:customStyle="1" w:styleId="Heading5Char">
    <w:name w:val="Heading 5 Char"/>
    <w:basedOn w:val="DefaultParagraphFont"/>
    <w:link w:val="Heading5"/>
    <w:uiPriority w:val="9"/>
    <w:rsid w:val="00046D87"/>
    <w:rPr>
      <w:rFonts w:ascii="Times New Roman" w:hAnsi="Times New Roman"/>
      <w:b/>
      <w:bCs/>
      <w:sz w:val="24"/>
      <w:u w:val="single"/>
      <w:lang w:val="en-GB"/>
    </w:rPr>
  </w:style>
  <w:style w:type="character" w:customStyle="1" w:styleId="Heading6Char">
    <w:name w:val="Heading 6 Char"/>
    <w:basedOn w:val="DefaultParagraphFont"/>
    <w:link w:val="Heading6"/>
    <w:uiPriority w:val="9"/>
    <w:rsid w:val="00B41009"/>
    <w:rPr>
      <w:rFonts w:ascii="Times New Roman" w:eastAsia="Times New Roman" w:hAnsi="Times New Roman" w:cs="Times New Roman"/>
      <w:b/>
      <w:bCs/>
      <w:color w:val="000000"/>
      <w:sz w:val="24"/>
      <w:szCs w:val="24"/>
      <w:lang w:eastAsia="en-IN"/>
    </w:rPr>
  </w:style>
  <w:style w:type="character" w:customStyle="1" w:styleId="Heading7Char">
    <w:name w:val="Heading 7 Char"/>
    <w:basedOn w:val="DefaultParagraphFont"/>
    <w:link w:val="Heading7"/>
    <w:uiPriority w:val="9"/>
    <w:rsid w:val="00B41009"/>
    <w:rPr>
      <w:rFonts w:ascii="Times New Roman" w:hAnsi="Times New Roman"/>
      <w:b/>
      <w:bCs/>
      <w:sz w:val="24"/>
      <w:lang w:val="en-GB"/>
    </w:rPr>
  </w:style>
  <w:style w:type="character" w:customStyle="1" w:styleId="Heading8Char">
    <w:name w:val="Heading 8 Char"/>
    <w:basedOn w:val="DefaultParagraphFont"/>
    <w:link w:val="Heading8"/>
    <w:uiPriority w:val="9"/>
    <w:rsid w:val="00B41009"/>
    <w:rPr>
      <w:rFonts w:ascii="Calibri" w:eastAsia="Times New Roman" w:hAnsi="Calibri" w:cs="Calibri"/>
      <w:i/>
      <w:iCs/>
      <w:color w:val="000000"/>
      <w:u w:val="single"/>
      <w:lang w:eastAsia="en-IN"/>
    </w:rPr>
  </w:style>
  <w:style w:type="character" w:customStyle="1" w:styleId="Heading9Char">
    <w:name w:val="Heading 9 Char"/>
    <w:basedOn w:val="DefaultParagraphFont"/>
    <w:link w:val="Heading9"/>
    <w:uiPriority w:val="9"/>
    <w:rsid w:val="00B41009"/>
    <w:rPr>
      <w:rFonts w:ascii="Calibri" w:eastAsia="Times New Roman" w:hAnsi="Calibri" w:cs="Calibri"/>
      <w:color w:val="000000"/>
      <w:u w:val="single"/>
      <w:lang w:eastAsia="en-IN"/>
    </w:rPr>
  </w:style>
  <w:style w:type="paragraph" w:styleId="ListParagraph">
    <w:name w:val="List Paragraph"/>
    <w:basedOn w:val="Normal"/>
    <w:uiPriority w:val="34"/>
    <w:qFormat/>
    <w:rsid w:val="00B41009"/>
    <w:pPr>
      <w:ind w:left="720"/>
      <w:contextualSpacing/>
    </w:pPr>
  </w:style>
  <w:style w:type="table" w:styleId="TableGrid">
    <w:name w:val="Table Grid"/>
    <w:basedOn w:val="TableNormal"/>
    <w:uiPriority w:val="39"/>
    <w:rsid w:val="00B410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B41009"/>
  </w:style>
  <w:style w:type="paragraph" w:styleId="TOCHeading">
    <w:name w:val="TOC Heading"/>
    <w:basedOn w:val="Heading1"/>
    <w:next w:val="Normal"/>
    <w:uiPriority w:val="39"/>
    <w:unhideWhenUsed/>
    <w:qFormat/>
    <w:rsid w:val="00B4100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41009"/>
    <w:pPr>
      <w:spacing w:after="100"/>
    </w:pPr>
  </w:style>
  <w:style w:type="paragraph" w:styleId="TOC2">
    <w:name w:val="toc 2"/>
    <w:basedOn w:val="Normal"/>
    <w:next w:val="Normal"/>
    <w:autoRedefine/>
    <w:uiPriority w:val="39"/>
    <w:unhideWhenUsed/>
    <w:rsid w:val="00B41009"/>
    <w:pPr>
      <w:spacing w:after="100"/>
      <w:ind w:left="240"/>
    </w:pPr>
  </w:style>
  <w:style w:type="character" w:styleId="Hyperlink">
    <w:name w:val="Hyperlink"/>
    <w:basedOn w:val="DefaultParagraphFont"/>
    <w:uiPriority w:val="99"/>
    <w:unhideWhenUsed/>
    <w:rsid w:val="00B4100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6856452">
      <w:bodyDiv w:val="1"/>
      <w:marLeft w:val="0"/>
      <w:marRight w:val="0"/>
      <w:marTop w:val="0"/>
      <w:marBottom w:val="0"/>
      <w:divBdr>
        <w:top w:val="none" w:sz="0" w:space="0" w:color="auto"/>
        <w:left w:val="none" w:sz="0" w:space="0" w:color="auto"/>
        <w:bottom w:val="none" w:sz="0" w:space="0" w:color="auto"/>
        <w:right w:val="none" w:sz="0" w:space="0" w:color="auto"/>
      </w:divBdr>
    </w:div>
    <w:div w:id="1895772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header" Target="head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Joa16</b:Tag>
    <b:SourceType>InternetSite</b:SourceType>
    <b:Guid>{7E46541F-01E7-4EDD-B4C7-BCEC77EFB439}</b:Guid>
    <b:Author>
      <b:Author>
        <b:NameList>
          <b:Person>
            <b:Last>Wyatt</b:Last>
            <b:First>Joanne</b:First>
          </b:Person>
        </b:NameList>
      </b:Author>
    </b:Author>
    <b:Title>Beyond the balance sheet</b:Title>
    <b:Year>2016</b:Year>
    <b:URL>https://www.wellersaccountants.co.uk/blog/everything-you-need-to-know-about-your-company-accounts</b:URL>
    <b:RefOrder>1</b:RefOrder>
  </b:Source>
  <b:Source>
    <b:Tag>Rya201</b:Tag>
    <b:SourceType>InternetSite</b:SourceType>
    <b:Guid>{FAF3A61A-9C9E-46D2-A830-8777BDF33B01}</b:Guid>
    <b:Author>
      <b:Author>
        <b:NameList>
          <b:Person>
            <b:Last>Smith</b:Last>
            <b:First>Ryan</b:First>
          </b:Person>
        </b:NameList>
      </b:Author>
    </b:Author>
    <b:Title>A Relatively Painless Guide to Double-Entry Accounting</b:Title>
    <b:Year>2020</b:Year>
    <b:URL>https://bench.co/blog/accounting/double-entry-accounting/</b:URL>
    <b:RefOrder>2</b:RefOrder>
  </b:Source>
  <b:Source>
    <b:Tag>Rev20</b:Tag>
    <b:SourceType>InternetSite</b:SourceType>
    <b:Guid>{ECE73793-17C3-40CA-BFB9-DC927C3C5610}</b:Guid>
    <b:Author>
      <b:Author>
        <b:NameList>
          <b:Person>
            <b:Last>Revolut</b:Last>
          </b:Person>
        </b:NameList>
      </b:Author>
    </b:Author>
    <b:Title>What are the three main profitability ratios and how do you calculate them?</b:Title>
    <b:Year>2020</b:Year>
    <b:URL>https://blog.revolut.com/main-profitability-ratios/</b:URL>
    <b:RefOrder>3</b:RefOrder>
  </b:Source>
  <b:Source>
    <b:Tag>Kan21</b:Tag>
    <b:SourceType>InternetSite</b:SourceType>
    <b:Guid>{685E3DCA-48DE-44B8-A044-621B859127DB}</b:Guid>
    <b:Author>
      <b:Author>
        <b:NameList>
          <b:Person>
            <b:Last>Arora</b:Last>
            <b:First>Kanan</b:First>
          </b:Person>
        </b:NameList>
      </b:Author>
    </b:Author>
    <b:Title>What is Fundamental Analysis?</b:Title>
    <b:Year>2021</b:Year>
    <b:URL>https://www.analyticssteps.com/blogs/what-fundamental-analysis</b:URL>
    <b:RefOrder>4</b:RefOrder>
  </b:Source>
  <b:Source>
    <b:Tag>Mat20</b:Tag>
    <b:SourceType>InternetSite</b:SourceType>
    <b:Guid>{8013A805-6991-4CC7-A419-C1E18915D18F}</b:Guid>
    <b:Author>
      <b:Author>
        <b:NameList>
          <b:Person>
            <b:Last>D'Angelo</b:Last>
            <b:First>Matt</b:First>
          </b:Person>
        </b:NameList>
      </b:Author>
    </b:Author>
    <b:Title>Accounting Ratios and Formulas: The Basics You Need to Know</b:Title>
    <b:Year>2020</b:Year>
    <b:URL>https://www.businessnewsdaily.com/2665-accounting-formulas.html</b:URL>
    <b:RefOrder>5</b:RefOrder>
  </b:Source>
</b:Sources>
</file>

<file path=customXml/itemProps1.xml><?xml version="1.0" encoding="utf-8"?>
<ds:datastoreItem xmlns:ds="http://schemas.openxmlformats.org/officeDocument/2006/customXml" ds:itemID="{CCFFADC7-AD35-48EA-9719-95EE5AEB4B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3359</Words>
  <Characters>19149</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dc:creator>
  <cp:lastModifiedBy>Valentina Elena Cojocariu</cp:lastModifiedBy>
  <cp:revision>2</cp:revision>
  <dcterms:created xsi:type="dcterms:W3CDTF">2021-07-26T11:21:00Z</dcterms:created>
  <dcterms:modified xsi:type="dcterms:W3CDTF">2021-07-26T11:21:00Z</dcterms:modified>
</cp:coreProperties>
</file>