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72D98" w14:textId="77777777" w:rsidR="00D855BB" w:rsidRDefault="00A334E2">
      <w:pPr>
        <w:pStyle w:val="BodyText"/>
        <w:ind w:left="220"/>
        <w:rPr>
          <w:rFonts w:ascii="Times New Roman"/>
          <w:sz w:val="20"/>
        </w:rPr>
      </w:pPr>
      <w:r>
        <w:rPr>
          <w:rFonts w:ascii="Times New Roman"/>
          <w:noProof/>
          <w:sz w:val="20"/>
          <w:lang w:val="en-GB" w:eastAsia="en-GB"/>
        </w:rPr>
        <w:drawing>
          <wp:inline distT="0" distB="0" distL="0" distR="0" wp14:anchorId="74772F7D" wp14:editId="74772F7E">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4772D99" w14:textId="77777777" w:rsidR="00D855BB" w:rsidRPr="00EA286F" w:rsidRDefault="00A334E2">
      <w:pPr>
        <w:spacing w:before="100"/>
        <w:ind w:right="212"/>
        <w:jc w:val="right"/>
        <w:rPr>
          <w:b/>
          <w:sz w:val="24"/>
          <w:szCs w:val="21"/>
        </w:rPr>
      </w:pPr>
      <w:r w:rsidRPr="00EA286F">
        <w:rPr>
          <w:b/>
          <w:sz w:val="24"/>
          <w:szCs w:val="21"/>
        </w:rPr>
        <w:t>APPENDIX GA36a</w:t>
      </w:r>
    </w:p>
    <w:p w14:paraId="74772D9A" w14:textId="77777777" w:rsidR="00D855BB" w:rsidRDefault="001D507D">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74772F80" wp14:editId="28F94EA9">
                <wp:simplePos x="0" y="0"/>
                <wp:positionH relativeFrom="page">
                  <wp:posOffset>708660</wp:posOffset>
                </wp:positionH>
                <wp:positionV relativeFrom="paragraph">
                  <wp:posOffset>150495</wp:posOffset>
                </wp:positionV>
                <wp:extent cx="6303010" cy="451485"/>
                <wp:effectExtent l="0" t="0" r="0" b="5715"/>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4772F8F" w14:textId="77777777" w:rsidR="00D855BB" w:rsidRDefault="00A334E2">
                            <w:pPr>
                              <w:spacing w:before="121"/>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0" id="_x0000_t202" coordsize="21600,21600" o:spt="202" path="m,l,21600r21600,l21600,xe">
                <v:stroke joinstyle="miter"/>
                <v:path gradientshapeok="t" o:connecttype="rect"/>
              </v:shapetype>
              <v:shape id="Text Box 7"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" fillcolor="silver" strokeweight=".48pt">
                <v:path arrowok="t"/>
                <v:textbox inset="0,0,0,0">
                  <w:txbxContent>
                    <w:p w14:paraId="74772F8F" w14:textId="77777777" w:rsidR="00D855BB" w:rsidRDefault="00A334E2">
                      <w:pPr>
                        <w:spacing w:before="121"/>
                        <w:ind w:left="1108"/>
                        <w:rPr>
                          <w:b/>
                          <w:sz w:val="40"/>
                        </w:rPr>
                      </w:pPr>
                      <w:r>
                        <w:rPr>
                          <w:b/>
                          <w:sz w:val="40"/>
                        </w:rPr>
                        <w:t>LEVEL 4 ASSESSMENT SPECIFICATION</w:t>
                      </w:r>
                    </w:p>
                  </w:txbxContent>
                </v:textbox>
                <w10:wrap type="topAndBottom" anchorx="page"/>
              </v:shape>
            </w:pict>
          </mc:Fallback>
        </mc:AlternateContent>
      </w:r>
    </w:p>
    <w:p w14:paraId="74772D9B" w14:textId="77777777" w:rsidR="00D855BB" w:rsidRDefault="00D855BB">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D855BB" w14:paraId="74772DA0" w14:textId="77777777">
        <w:trPr>
          <w:trHeight w:val="494"/>
        </w:trPr>
        <w:tc>
          <w:tcPr>
            <w:tcW w:w="2096" w:type="dxa"/>
            <w:shd w:val="clear" w:color="auto" w:fill="D9D9D9"/>
          </w:tcPr>
          <w:p w14:paraId="74772D9C" w14:textId="77777777" w:rsidR="00D855BB" w:rsidRDefault="00A334E2">
            <w:pPr>
              <w:pStyle w:val="TableParagraph"/>
              <w:spacing w:before="120"/>
              <w:ind w:left="107"/>
              <w:rPr>
                <w:b/>
              </w:rPr>
            </w:pPr>
            <w:r>
              <w:rPr>
                <w:b/>
              </w:rPr>
              <w:t>Student name:</w:t>
            </w:r>
          </w:p>
        </w:tc>
        <w:tc>
          <w:tcPr>
            <w:tcW w:w="3293" w:type="dxa"/>
          </w:tcPr>
          <w:p w14:paraId="74772D9D" w14:textId="77777777" w:rsidR="00D855BB" w:rsidRDefault="00D855BB">
            <w:pPr>
              <w:pStyle w:val="TableParagraph"/>
              <w:rPr>
                <w:rFonts w:ascii="Times New Roman"/>
              </w:rPr>
            </w:pPr>
          </w:p>
        </w:tc>
        <w:tc>
          <w:tcPr>
            <w:tcW w:w="2268" w:type="dxa"/>
            <w:shd w:val="clear" w:color="auto" w:fill="D9D9D9"/>
          </w:tcPr>
          <w:p w14:paraId="74772D9E" w14:textId="77777777" w:rsidR="00D855BB" w:rsidRDefault="00A334E2">
            <w:pPr>
              <w:pStyle w:val="TableParagraph"/>
              <w:spacing w:before="120"/>
              <w:ind w:left="107"/>
              <w:rPr>
                <w:b/>
              </w:rPr>
            </w:pPr>
            <w:r>
              <w:rPr>
                <w:b/>
              </w:rPr>
              <w:t>Student ID number:</w:t>
            </w:r>
          </w:p>
        </w:tc>
        <w:tc>
          <w:tcPr>
            <w:tcW w:w="2268" w:type="dxa"/>
          </w:tcPr>
          <w:p w14:paraId="74772D9F" w14:textId="77777777" w:rsidR="00D855BB" w:rsidRDefault="00D855BB">
            <w:pPr>
              <w:pStyle w:val="TableParagraph"/>
              <w:rPr>
                <w:rFonts w:ascii="Times New Roman"/>
              </w:rPr>
            </w:pPr>
          </w:p>
        </w:tc>
      </w:tr>
      <w:tr w:rsidR="00D855BB" w14:paraId="74772DA3" w14:textId="77777777">
        <w:trPr>
          <w:trHeight w:val="491"/>
        </w:trPr>
        <w:tc>
          <w:tcPr>
            <w:tcW w:w="2096" w:type="dxa"/>
            <w:shd w:val="clear" w:color="auto" w:fill="D9D9D9"/>
          </w:tcPr>
          <w:p w14:paraId="74772DA1" w14:textId="77777777" w:rsidR="00D855BB" w:rsidRDefault="00A334E2">
            <w:pPr>
              <w:pStyle w:val="TableParagraph"/>
              <w:spacing w:before="120"/>
              <w:ind w:left="107"/>
              <w:rPr>
                <w:b/>
              </w:rPr>
            </w:pPr>
            <w:r>
              <w:rPr>
                <w:b/>
              </w:rPr>
              <w:t>Programme:</w:t>
            </w:r>
          </w:p>
        </w:tc>
        <w:tc>
          <w:tcPr>
            <w:tcW w:w="7829" w:type="dxa"/>
            <w:gridSpan w:val="3"/>
          </w:tcPr>
          <w:p w14:paraId="74772DA2" w14:textId="77777777" w:rsidR="00D855BB" w:rsidRDefault="00A334E2">
            <w:pPr>
              <w:pStyle w:val="TableParagraph"/>
              <w:spacing w:before="120"/>
              <w:ind w:left="105"/>
              <w:rPr>
                <w:rFonts w:ascii="Times New Roman"/>
                <w:sz w:val="20"/>
              </w:rPr>
            </w:pPr>
            <w:r>
              <w:rPr>
                <w:rFonts w:ascii="Times New Roman"/>
                <w:sz w:val="20"/>
              </w:rPr>
              <w:t>Certificate of Higher Education Skills for the Workplace</w:t>
            </w:r>
          </w:p>
        </w:tc>
      </w:tr>
      <w:tr w:rsidR="00D855BB" w14:paraId="74772DA6" w14:textId="77777777">
        <w:trPr>
          <w:trHeight w:val="494"/>
        </w:trPr>
        <w:tc>
          <w:tcPr>
            <w:tcW w:w="2096" w:type="dxa"/>
            <w:shd w:val="clear" w:color="auto" w:fill="D9D9D9"/>
          </w:tcPr>
          <w:p w14:paraId="74772DA4" w14:textId="77777777" w:rsidR="00D855BB" w:rsidRDefault="00A334E2">
            <w:pPr>
              <w:pStyle w:val="TableParagraph"/>
              <w:spacing w:before="122"/>
              <w:ind w:left="107"/>
              <w:rPr>
                <w:b/>
              </w:rPr>
            </w:pPr>
            <w:r>
              <w:rPr>
                <w:b/>
              </w:rPr>
              <w:t>Module:</w:t>
            </w:r>
          </w:p>
        </w:tc>
        <w:tc>
          <w:tcPr>
            <w:tcW w:w="7829" w:type="dxa"/>
            <w:gridSpan w:val="3"/>
          </w:tcPr>
          <w:p w14:paraId="74772DA5" w14:textId="77777777" w:rsidR="00D855BB" w:rsidRDefault="00A334E2">
            <w:pPr>
              <w:pStyle w:val="TableParagraph"/>
              <w:spacing w:before="122"/>
              <w:ind w:left="105"/>
              <w:rPr>
                <w:rFonts w:ascii="Times New Roman"/>
                <w:sz w:val="20"/>
              </w:rPr>
            </w:pPr>
            <w:r>
              <w:rPr>
                <w:rFonts w:ascii="Times New Roman"/>
                <w:sz w:val="20"/>
              </w:rPr>
              <w:t>Effective Team Working and Communication</w:t>
            </w:r>
          </w:p>
        </w:tc>
      </w:tr>
      <w:tr w:rsidR="00D855BB" w14:paraId="74772DAC" w14:textId="77777777">
        <w:trPr>
          <w:trHeight w:val="758"/>
        </w:trPr>
        <w:tc>
          <w:tcPr>
            <w:tcW w:w="2096" w:type="dxa"/>
            <w:shd w:val="clear" w:color="auto" w:fill="D9D9D9"/>
          </w:tcPr>
          <w:p w14:paraId="74772DA7" w14:textId="77777777" w:rsidR="00D855BB" w:rsidRDefault="00A334E2">
            <w:pPr>
              <w:pStyle w:val="TableParagraph"/>
              <w:spacing w:before="120"/>
              <w:ind w:left="107"/>
              <w:rPr>
                <w:b/>
              </w:rPr>
            </w:pPr>
            <w:r>
              <w:rPr>
                <w:b/>
              </w:rPr>
              <w:t>Module code:</w:t>
            </w:r>
          </w:p>
        </w:tc>
        <w:tc>
          <w:tcPr>
            <w:tcW w:w="3293" w:type="dxa"/>
          </w:tcPr>
          <w:p w14:paraId="74772DA8" w14:textId="77777777" w:rsidR="00D855BB" w:rsidRDefault="00A334E2">
            <w:pPr>
              <w:pStyle w:val="TableParagraph"/>
              <w:spacing w:before="121"/>
              <w:ind w:left="105"/>
              <w:rPr>
                <w:rFonts w:ascii="Times New Roman"/>
                <w:sz w:val="20"/>
              </w:rPr>
            </w:pPr>
            <w:r>
              <w:rPr>
                <w:rFonts w:ascii="Times New Roman"/>
                <w:sz w:val="20"/>
              </w:rPr>
              <w:t>BMSW4002</w:t>
            </w:r>
          </w:p>
        </w:tc>
        <w:tc>
          <w:tcPr>
            <w:tcW w:w="2268" w:type="dxa"/>
            <w:shd w:val="clear" w:color="auto" w:fill="D9D9D9"/>
          </w:tcPr>
          <w:p w14:paraId="74772DA9" w14:textId="77777777" w:rsidR="00D855BB" w:rsidRDefault="00A334E2">
            <w:pPr>
              <w:pStyle w:val="TableParagraph"/>
              <w:tabs>
                <w:tab w:val="left" w:pos="1952"/>
              </w:tabs>
              <w:ind w:left="107"/>
              <w:rPr>
                <w:b/>
              </w:rPr>
            </w:pPr>
            <w:r>
              <w:rPr>
                <w:b/>
              </w:rPr>
              <w:t>Contribution</w:t>
            </w:r>
            <w:r>
              <w:rPr>
                <w:b/>
              </w:rPr>
              <w:tab/>
              <w:t>to</w:t>
            </w:r>
          </w:p>
          <w:p w14:paraId="74772DAA" w14:textId="77777777" w:rsidR="00D855BB" w:rsidRDefault="00A334E2">
            <w:pPr>
              <w:pStyle w:val="TableParagraph"/>
              <w:tabs>
                <w:tab w:val="left" w:pos="1392"/>
              </w:tabs>
              <w:spacing w:before="6" w:line="252" w:lineRule="exact"/>
              <w:ind w:left="107" w:right="93"/>
              <w:rPr>
                <w:b/>
              </w:rPr>
            </w:pPr>
            <w:r>
              <w:rPr>
                <w:b/>
              </w:rPr>
              <w:t>Overall</w:t>
            </w:r>
            <w:r>
              <w:rPr>
                <w:b/>
              </w:rPr>
              <w:tab/>
            </w:r>
            <w:r>
              <w:rPr>
                <w:b/>
                <w:spacing w:val="-4"/>
              </w:rPr>
              <w:t xml:space="preserve">Module </w:t>
            </w:r>
            <w:r>
              <w:rPr>
                <w:b/>
              </w:rPr>
              <w:t>Assessment</w:t>
            </w:r>
            <w:r>
              <w:rPr>
                <w:b/>
                <w:spacing w:val="-2"/>
              </w:rPr>
              <w:t xml:space="preserve"> </w:t>
            </w:r>
            <w:r>
              <w:rPr>
                <w:b/>
              </w:rPr>
              <w:t>(%):</w:t>
            </w:r>
          </w:p>
        </w:tc>
        <w:tc>
          <w:tcPr>
            <w:tcW w:w="2268" w:type="dxa"/>
          </w:tcPr>
          <w:p w14:paraId="74772DAB" w14:textId="77777777" w:rsidR="00D855BB" w:rsidRDefault="00A334E2">
            <w:pPr>
              <w:pStyle w:val="TableParagraph"/>
              <w:spacing w:before="120"/>
              <w:ind w:left="108"/>
              <w:rPr>
                <w:b/>
              </w:rPr>
            </w:pPr>
            <w:r>
              <w:rPr>
                <w:b/>
              </w:rPr>
              <w:t>50%</w:t>
            </w:r>
          </w:p>
        </w:tc>
      </w:tr>
      <w:tr w:rsidR="00D855BB" w14:paraId="74772DB1" w14:textId="77777777">
        <w:trPr>
          <w:trHeight w:val="861"/>
        </w:trPr>
        <w:tc>
          <w:tcPr>
            <w:tcW w:w="2096" w:type="dxa"/>
            <w:shd w:val="clear" w:color="auto" w:fill="D9D9D9"/>
          </w:tcPr>
          <w:p w14:paraId="74772DAD" w14:textId="77777777" w:rsidR="00D855BB" w:rsidRDefault="00A334E2">
            <w:pPr>
              <w:pStyle w:val="TableParagraph"/>
              <w:spacing w:before="118"/>
              <w:ind w:left="107"/>
              <w:rPr>
                <w:b/>
              </w:rPr>
            </w:pPr>
            <w:r>
              <w:rPr>
                <w:b/>
              </w:rPr>
              <w:t>Lecturer:</w:t>
            </w:r>
          </w:p>
        </w:tc>
        <w:tc>
          <w:tcPr>
            <w:tcW w:w="3293" w:type="dxa"/>
          </w:tcPr>
          <w:p w14:paraId="0C151D57" w14:textId="21135C90" w:rsidR="00307FE2" w:rsidRDefault="00307FE2" w:rsidP="003F07E4">
            <w:pPr>
              <w:pStyle w:val="TableParagraph"/>
              <w:spacing w:before="26"/>
              <w:ind w:left="105" w:right="1519"/>
              <w:rPr>
                <w:b/>
              </w:rPr>
            </w:pPr>
            <w:r>
              <w:rPr>
                <w:b/>
              </w:rPr>
              <w:t>Dami Pokubo</w:t>
            </w:r>
          </w:p>
          <w:p w14:paraId="2AA923A2" w14:textId="77777777" w:rsidR="00D855BB" w:rsidRDefault="00A334E2" w:rsidP="003F07E4">
            <w:pPr>
              <w:pStyle w:val="TableParagraph"/>
              <w:spacing w:before="26"/>
              <w:ind w:left="105" w:right="1519"/>
              <w:rPr>
                <w:b/>
              </w:rPr>
            </w:pPr>
            <w:r>
              <w:rPr>
                <w:b/>
              </w:rPr>
              <w:t xml:space="preserve">Sujeewa Herath </w:t>
            </w:r>
          </w:p>
          <w:p w14:paraId="42E53BD1" w14:textId="485FC6AB" w:rsidR="002E7CCF" w:rsidRDefault="00386446" w:rsidP="003F07E4">
            <w:pPr>
              <w:pStyle w:val="TableParagraph"/>
              <w:spacing w:before="26"/>
              <w:ind w:left="105" w:right="1519"/>
              <w:rPr>
                <w:b/>
              </w:rPr>
            </w:pPr>
            <w:r>
              <w:rPr>
                <w:b/>
              </w:rPr>
              <w:t>Giri</w:t>
            </w:r>
            <w:r w:rsidR="002E7CCF" w:rsidRPr="00A43049">
              <w:rPr>
                <w:b/>
              </w:rPr>
              <w:t>d</w:t>
            </w:r>
            <w:r>
              <w:rPr>
                <w:b/>
              </w:rPr>
              <w:t>ha</w:t>
            </w:r>
            <w:r w:rsidR="002E7CCF" w:rsidRPr="00A43049">
              <w:rPr>
                <w:b/>
              </w:rPr>
              <w:t>r Katti</w:t>
            </w:r>
          </w:p>
          <w:p w14:paraId="74772DAE" w14:textId="6F3498F7" w:rsidR="003F07E4" w:rsidRDefault="003F07E4" w:rsidP="003F07E4">
            <w:pPr>
              <w:pStyle w:val="TableParagraph"/>
              <w:spacing w:before="26"/>
              <w:ind w:left="105" w:right="1519"/>
              <w:rPr>
                <w:b/>
              </w:rPr>
            </w:pPr>
            <w:r w:rsidRPr="00A43049">
              <w:rPr>
                <w:rFonts w:eastAsia="Times New Roman" w:cs="Calibri"/>
                <w:b/>
                <w:bCs/>
                <w:color w:val="000000"/>
                <w:sz w:val="24"/>
                <w:szCs w:val="24"/>
                <w:shd w:val="clear" w:color="auto" w:fill="FFFFFF"/>
              </w:rPr>
              <w:t>Anita Nan</w:t>
            </w:r>
          </w:p>
        </w:tc>
        <w:tc>
          <w:tcPr>
            <w:tcW w:w="2268" w:type="dxa"/>
            <w:shd w:val="clear" w:color="auto" w:fill="D9D9D9"/>
          </w:tcPr>
          <w:p w14:paraId="74772DAF" w14:textId="77777777" w:rsidR="00D855BB" w:rsidRDefault="00A334E2">
            <w:pPr>
              <w:pStyle w:val="TableParagraph"/>
              <w:spacing w:before="118"/>
              <w:ind w:left="107"/>
              <w:rPr>
                <w:b/>
              </w:rPr>
            </w:pPr>
            <w:r>
              <w:rPr>
                <w:b/>
              </w:rPr>
              <w:t>Internal Verifier:</w:t>
            </w:r>
          </w:p>
        </w:tc>
        <w:tc>
          <w:tcPr>
            <w:tcW w:w="2268" w:type="dxa"/>
          </w:tcPr>
          <w:p w14:paraId="74772DB0" w14:textId="77777777" w:rsidR="00D855BB" w:rsidRDefault="00A334E2">
            <w:pPr>
              <w:pStyle w:val="TableParagraph"/>
              <w:spacing w:before="26" w:line="372" w:lineRule="exact"/>
              <w:ind w:left="108" w:right="540"/>
              <w:rPr>
                <w:b/>
              </w:rPr>
            </w:pPr>
            <w:r>
              <w:rPr>
                <w:b/>
              </w:rPr>
              <w:t>Yohan Mendis Mark Gallagher</w:t>
            </w:r>
          </w:p>
        </w:tc>
      </w:tr>
      <w:tr w:rsidR="00D855BB" w14:paraId="74772DB6" w14:textId="77777777">
        <w:trPr>
          <w:trHeight w:val="1120"/>
        </w:trPr>
        <w:tc>
          <w:tcPr>
            <w:tcW w:w="2096" w:type="dxa"/>
            <w:shd w:val="clear" w:color="auto" w:fill="D9D9D9"/>
          </w:tcPr>
          <w:p w14:paraId="74772DB2" w14:textId="77777777" w:rsidR="00D855BB" w:rsidRDefault="00A334E2">
            <w:pPr>
              <w:pStyle w:val="TableParagraph"/>
              <w:spacing w:before="122"/>
              <w:ind w:left="107"/>
              <w:rPr>
                <w:b/>
              </w:rPr>
            </w:pPr>
            <w:r>
              <w:rPr>
                <w:b/>
              </w:rPr>
              <w:t>Assignment Title:</w:t>
            </w:r>
          </w:p>
        </w:tc>
        <w:tc>
          <w:tcPr>
            <w:tcW w:w="3293" w:type="dxa"/>
          </w:tcPr>
          <w:p w14:paraId="74772DB3" w14:textId="77777777" w:rsidR="00D855BB" w:rsidRDefault="00A334E2">
            <w:pPr>
              <w:pStyle w:val="TableParagraph"/>
              <w:spacing w:before="122"/>
              <w:ind w:left="105" w:right="565"/>
              <w:rPr>
                <w:b/>
              </w:rPr>
            </w:pPr>
            <w:r>
              <w:rPr>
                <w:b/>
              </w:rPr>
              <w:t>Presentation - Effective Communication when launching a new service.</w:t>
            </w:r>
          </w:p>
        </w:tc>
        <w:tc>
          <w:tcPr>
            <w:tcW w:w="2268" w:type="dxa"/>
            <w:shd w:val="clear" w:color="auto" w:fill="D9D9D9"/>
          </w:tcPr>
          <w:p w14:paraId="74772DB4" w14:textId="77777777" w:rsidR="00D855BB" w:rsidRDefault="00A334E2">
            <w:pPr>
              <w:pStyle w:val="TableParagraph"/>
              <w:tabs>
                <w:tab w:val="left" w:pos="971"/>
                <w:tab w:val="left" w:pos="1866"/>
              </w:tabs>
              <w:spacing w:before="122"/>
              <w:ind w:left="107" w:right="94"/>
              <w:rPr>
                <w:b/>
              </w:rPr>
            </w:pPr>
            <w:r>
              <w:rPr>
                <w:b/>
              </w:rPr>
              <w:t>Word</w:t>
            </w:r>
            <w:r>
              <w:rPr>
                <w:b/>
              </w:rPr>
              <w:tab/>
              <w:t>count</w:t>
            </w:r>
            <w:r>
              <w:rPr>
                <w:b/>
              </w:rPr>
              <w:tab/>
            </w:r>
            <w:r>
              <w:rPr>
                <w:b/>
                <w:spacing w:val="-6"/>
              </w:rPr>
              <w:t xml:space="preserve">(or </w:t>
            </w:r>
            <w:r>
              <w:rPr>
                <w:b/>
              </w:rPr>
              <w:t>equivalent):</w:t>
            </w:r>
          </w:p>
        </w:tc>
        <w:tc>
          <w:tcPr>
            <w:tcW w:w="2268" w:type="dxa"/>
          </w:tcPr>
          <w:p w14:paraId="74772DB5" w14:textId="58B84AB1" w:rsidR="00D855BB" w:rsidRDefault="00A334E2">
            <w:pPr>
              <w:pStyle w:val="TableParagraph"/>
              <w:spacing w:before="122"/>
              <w:ind w:left="108" w:right="430"/>
            </w:pPr>
            <w:r>
              <w:t>5 Minutes per person</w:t>
            </w:r>
          </w:p>
        </w:tc>
      </w:tr>
      <w:tr w:rsidR="00D855BB" w14:paraId="74772DBC" w14:textId="77777777">
        <w:trPr>
          <w:trHeight w:val="1344"/>
        </w:trPr>
        <w:tc>
          <w:tcPr>
            <w:tcW w:w="2096" w:type="dxa"/>
            <w:vMerge w:val="restart"/>
            <w:shd w:val="clear" w:color="auto" w:fill="D9D9D9"/>
          </w:tcPr>
          <w:p w14:paraId="74772DB7" w14:textId="77777777" w:rsidR="00D855BB" w:rsidRDefault="00A334E2">
            <w:pPr>
              <w:pStyle w:val="TableParagraph"/>
              <w:spacing w:before="120"/>
              <w:ind w:left="107" w:right="712"/>
              <w:rPr>
                <w:b/>
              </w:rPr>
            </w:pPr>
            <w:r>
              <w:rPr>
                <w:b/>
              </w:rPr>
              <w:t>Submission deadline:</w:t>
            </w:r>
          </w:p>
        </w:tc>
        <w:tc>
          <w:tcPr>
            <w:tcW w:w="3293" w:type="dxa"/>
          </w:tcPr>
          <w:p w14:paraId="74772DB9" w14:textId="2A2B81A3" w:rsidR="00D855BB" w:rsidRDefault="00461FC8">
            <w:pPr>
              <w:pStyle w:val="TableParagraph"/>
              <w:spacing w:before="2"/>
              <w:ind w:left="105"/>
              <w:rPr>
                <w:sz w:val="24"/>
              </w:rPr>
            </w:pPr>
            <w:r>
              <w:rPr>
                <w:b/>
              </w:rPr>
              <w:t>04/08/23 14:00</w:t>
            </w:r>
          </w:p>
        </w:tc>
        <w:tc>
          <w:tcPr>
            <w:tcW w:w="2268" w:type="dxa"/>
            <w:vMerge w:val="restart"/>
            <w:shd w:val="clear" w:color="auto" w:fill="D9D9D9"/>
          </w:tcPr>
          <w:p w14:paraId="74772DBA" w14:textId="77777777" w:rsidR="00D855BB" w:rsidRDefault="00A334E2">
            <w:pPr>
              <w:pStyle w:val="TableParagraph"/>
              <w:spacing w:before="120"/>
              <w:ind w:left="107"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268" w:type="dxa"/>
            <w:vMerge w:val="restart"/>
          </w:tcPr>
          <w:p w14:paraId="74772DBB" w14:textId="0301020C" w:rsidR="00D855BB" w:rsidRDefault="00D855BB">
            <w:pPr>
              <w:pStyle w:val="TableParagraph"/>
              <w:spacing w:before="120"/>
              <w:ind w:left="108"/>
              <w:rPr>
                <w:b/>
              </w:rPr>
            </w:pPr>
          </w:p>
        </w:tc>
      </w:tr>
      <w:tr w:rsidR="00D855BB" w14:paraId="74772DC1" w14:textId="77777777">
        <w:trPr>
          <w:trHeight w:val="1067"/>
        </w:trPr>
        <w:tc>
          <w:tcPr>
            <w:tcW w:w="2096" w:type="dxa"/>
            <w:vMerge/>
            <w:tcBorders>
              <w:top w:val="nil"/>
            </w:tcBorders>
            <w:shd w:val="clear" w:color="auto" w:fill="D9D9D9"/>
          </w:tcPr>
          <w:p w14:paraId="74772DBD" w14:textId="77777777" w:rsidR="00D855BB" w:rsidRDefault="00D855BB">
            <w:pPr>
              <w:rPr>
                <w:sz w:val="2"/>
                <w:szCs w:val="2"/>
              </w:rPr>
            </w:pPr>
          </w:p>
        </w:tc>
        <w:tc>
          <w:tcPr>
            <w:tcW w:w="3293" w:type="dxa"/>
          </w:tcPr>
          <w:p w14:paraId="74772DBE" w14:textId="559A0A2F" w:rsidR="00D855BB" w:rsidRDefault="00D855BB">
            <w:pPr>
              <w:pStyle w:val="TableParagraph"/>
              <w:spacing w:before="122" w:line="237" w:lineRule="auto"/>
              <w:ind w:left="105" w:right="94"/>
              <w:jc w:val="both"/>
              <w:rPr>
                <w:sz w:val="24"/>
              </w:rPr>
            </w:pPr>
          </w:p>
        </w:tc>
        <w:tc>
          <w:tcPr>
            <w:tcW w:w="2268" w:type="dxa"/>
            <w:vMerge/>
            <w:tcBorders>
              <w:top w:val="nil"/>
            </w:tcBorders>
            <w:shd w:val="clear" w:color="auto" w:fill="D9D9D9"/>
          </w:tcPr>
          <w:p w14:paraId="74772DBF" w14:textId="77777777" w:rsidR="00D855BB" w:rsidRDefault="00D855BB">
            <w:pPr>
              <w:rPr>
                <w:sz w:val="2"/>
                <w:szCs w:val="2"/>
              </w:rPr>
            </w:pPr>
          </w:p>
        </w:tc>
        <w:tc>
          <w:tcPr>
            <w:tcW w:w="2268" w:type="dxa"/>
            <w:vMerge/>
            <w:tcBorders>
              <w:top w:val="nil"/>
            </w:tcBorders>
          </w:tcPr>
          <w:p w14:paraId="74772DC0" w14:textId="77777777" w:rsidR="00D855BB" w:rsidRDefault="00D855BB">
            <w:pPr>
              <w:rPr>
                <w:sz w:val="2"/>
                <w:szCs w:val="2"/>
              </w:rPr>
            </w:pPr>
          </w:p>
        </w:tc>
      </w:tr>
      <w:tr w:rsidR="00D855BB" w14:paraId="74772DC6" w14:textId="77777777">
        <w:trPr>
          <w:trHeight w:val="2637"/>
        </w:trPr>
        <w:tc>
          <w:tcPr>
            <w:tcW w:w="2096" w:type="dxa"/>
            <w:shd w:val="clear" w:color="auto" w:fill="D9D9D9"/>
          </w:tcPr>
          <w:p w14:paraId="74772DC2" w14:textId="77777777" w:rsidR="00D855BB" w:rsidRDefault="00A334E2">
            <w:pPr>
              <w:pStyle w:val="TableParagraph"/>
              <w:spacing w:before="120"/>
              <w:ind w:left="107" w:right="712"/>
              <w:rPr>
                <w:b/>
              </w:rPr>
            </w:pPr>
            <w:r>
              <w:rPr>
                <w:b/>
              </w:rPr>
              <w:t>Submission method:</w:t>
            </w:r>
          </w:p>
        </w:tc>
        <w:tc>
          <w:tcPr>
            <w:tcW w:w="7829" w:type="dxa"/>
            <w:gridSpan w:val="3"/>
          </w:tcPr>
          <w:p w14:paraId="74772DC3" w14:textId="77777777" w:rsidR="00D855BB" w:rsidRDefault="00A334E2">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772DC4" w14:textId="77777777" w:rsidR="00D855BB" w:rsidRDefault="00A334E2">
            <w:pPr>
              <w:pStyle w:val="TableParagraph"/>
              <w:spacing w:before="120"/>
              <w:ind w:left="105"/>
              <w:rPr>
                <w:b/>
              </w:rPr>
            </w:pPr>
            <w:r>
              <w:rPr>
                <w:b/>
              </w:rPr>
              <w:t>Alternative submission method (if applicable):</w:t>
            </w:r>
          </w:p>
          <w:p w14:paraId="74772DC5" w14:textId="77777777" w:rsidR="00D855BB" w:rsidRDefault="00A334E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855BB" w14:paraId="74772DC9" w14:textId="77777777">
        <w:trPr>
          <w:trHeight w:val="1252"/>
        </w:trPr>
        <w:tc>
          <w:tcPr>
            <w:tcW w:w="2096" w:type="dxa"/>
            <w:shd w:val="clear" w:color="auto" w:fill="D9D9D9"/>
          </w:tcPr>
          <w:p w14:paraId="74772DC7" w14:textId="77777777" w:rsidR="00D855BB" w:rsidRDefault="00A334E2">
            <w:pPr>
              <w:pStyle w:val="TableParagraph"/>
              <w:spacing w:before="120"/>
              <w:ind w:left="107" w:right="687"/>
              <w:rPr>
                <w:b/>
              </w:rPr>
            </w:pPr>
            <w:r>
              <w:rPr>
                <w:b/>
              </w:rPr>
              <w:t>Academic honesty / referencing:</w:t>
            </w:r>
          </w:p>
        </w:tc>
        <w:tc>
          <w:tcPr>
            <w:tcW w:w="7829" w:type="dxa"/>
            <w:gridSpan w:val="3"/>
          </w:tcPr>
          <w:p w14:paraId="74772DC8" w14:textId="77777777" w:rsidR="00D855BB" w:rsidRDefault="00A334E2">
            <w:pPr>
              <w:pStyle w:val="TableParagraph"/>
              <w:spacing w:before="120"/>
              <w:ind w:left="105" w:right="99"/>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74772DCA" w14:textId="77777777" w:rsidR="00D855BB" w:rsidRDefault="00D855BB">
      <w:pPr>
        <w:jc w:val="both"/>
        <w:sectPr w:rsidR="00D855BB">
          <w:footerReference w:type="default" r:id="rId10"/>
          <w:type w:val="continuous"/>
          <w:pgSz w:w="11900" w:h="16840"/>
          <w:pgMar w:top="800" w:right="500" w:bottom="840" w:left="500" w:header="720" w:footer="657" w:gutter="0"/>
          <w:pgNumType w:start="1"/>
          <w:cols w:space="720"/>
        </w:sectPr>
      </w:pPr>
    </w:p>
    <w:p w14:paraId="74772DCB" w14:textId="60072F32" w:rsidR="00D855BB" w:rsidRDefault="00D855BB" w:rsidP="0016439D">
      <w:pPr>
        <w:pStyle w:val="BodyText"/>
        <w:tabs>
          <w:tab w:val="left" w:pos="1014"/>
        </w:tabs>
        <w:spacing w:after="1"/>
        <w:rPr>
          <w:b/>
          <w:sz w:val="20"/>
        </w:rPr>
      </w:pPr>
    </w:p>
    <w:p w14:paraId="13A471B9" w14:textId="77777777" w:rsidR="00D60E0C" w:rsidRDefault="00D60E0C" w:rsidP="0016439D">
      <w:pPr>
        <w:pStyle w:val="BodyText"/>
        <w:tabs>
          <w:tab w:val="left" w:pos="1014"/>
        </w:tabs>
        <w:spacing w:after="1"/>
        <w:rPr>
          <w:b/>
          <w:sz w:val="20"/>
        </w:rPr>
      </w:pPr>
    </w:p>
    <w:p w14:paraId="1F08767A" w14:textId="77777777" w:rsidR="00D60E0C" w:rsidRDefault="00D60E0C" w:rsidP="0016439D">
      <w:pPr>
        <w:pStyle w:val="BodyText"/>
        <w:tabs>
          <w:tab w:val="left" w:pos="1014"/>
        </w:tabs>
        <w:spacing w:after="1"/>
        <w:rPr>
          <w:b/>
          <w:sz w:val="20"/>
        </w:rPr>
      </w:pPr>
    </w:p>
    <w:p w14:paraId="371D8583" w14:textId="77777777" w:rsidR="00D60E0C" w:rsidRDefault="00D60E0C" w:rsidP="0016439D">
      <w:pPr>
        <w:pStyle w:val="BodyText"/>
        <w:tabs>
          <w:tab w:val="left" w:pos="1014"/>
        </w:tabs>
        <w:spacing w:after="1"/>
        <w:rPr>
          <w:b/>
          <w:sz w:val="20"/>
        </w:rPr>
      </w:pPr>
    </w:p>
    <w:p w14:paraId="14708ACD" w14:textId="77777777" w:rsidR="00D60E0C" w:rsidRDefault="00D60E0C" w:rsidP="0016439D">
      <w:pPr>
        <w:pStyle w:val="BodyText"/>
        <w:tabs>
          <w:tab w:val="left" w:pos="1014"/>
        </w:tabs>
        <w:spacing w:after="1"/>
        <w:rPr>
          <w:b/>
          <w:sz w:val="20"/>
        </w:rPr>
      </w:pPr>
    </w:p>
    <w:p w14:paraId="03D56EEE" w14:textId="77777777" w:rsidR="00D60E0C" w:rsidRDefault="00D60E0C" w:rsidP="0016439D">
      <w:pPr>
        <w:pStyle w:val="BodyText"/>
        <w:tabs>
          <w:tab w:val="left" w:pos="1014"/>
        </w:tabs>
        <w:spacing w:after="1"/>
        <w:rPr>
          <w:b/>
          <w:sz w:val="20"/>
        </w:rPr>
      </w:pPr>
    </w:p>
    <w:p w14:paraId="51A1A11E" w14:textId="77777777" w:rsidR="00D60E0C" w:rsidRDefault="00D60E0C" w:rsidP="0016439D">
      <w:pPr>
        <w:pStyle w:val="BodyText"/>
        <w:tabs>
          <w:tab w:val="left" w:pos="1014"/>
        </w:tabs>
        <w:spacing w:after="1"/>
        <w:rPr>
          <w:b/>
          <w:sz w:val="20"/>
        </w:rPr>
      </w:pPr>
    </w:p>
    <w:p w14:paraId="0CCF1668" w14:textId="77777777" w:rsidR="00D60E0C" w:rsidRDefault="00D60E0C" w:rsidP="0016439D">
      <w:pPr>
        <w:pStyle w:val="BodyText"/>
        <w:tabs>
          <w:tab w:val="left" w:pos="1014"/>
        </w:tabs>
        <w:spacing w:after="1"/>
        <w:rPr>
          <w:b/>
          <w:sz w:val="20"/>
        </w:rPr>
      </w:pPr>
    </w:p>
    <w:p w14:paraId="0400B588" w14:textId="77777777" w:rsidR="00D60E0C" w:rsidRDefault="00D60E0C" w:rsidP="0016439D">
      <w:pPr>
        <w:pStyle w:val="BodyText"/>
        <w:tabs>
          <w:tab w:val="left" w:pos="1014"/>
        </w:tabs>
        <w:spacing w:after="1"/>
        <w:rPr>
          <w:b/>
          <w:sz w:val="20"/>
        </w:rPr>
      </w:pPr>
    </w:p>
    <w:p w14:paraId="12EA2155" w14:textId="77777777" w:rsidR="00D60E0C" w:rsidRDefault="00D60E0C" w:rsidP="0016439D">
      <w:pPr>
        <w:pStyle w:val="BodyText"/>
        <w:tabs>
          <w:tab w:val="left" w:pos="1014"/>
        </w:tabs>
        <w:spacing w:after="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D855BB" w14:paraId="74772DCD" w14:textId="77777777">
        <w:trPr>
          <w:trHeight w:val="506"/>
        </w:trPr>
        <w:tc>
          <w:tcPr>
            <w:tcW w:w="9751" w:type="dxa"/>
            <w:shd w:val="clear" w:color="auto" w:fill="E4E4E4"/>
          </w:tcPr>
          <w:p w14:paraId="74772DCC" w14:textId="77777777" w:rsidR="00D855BB" w:rsidRDefault="00A334E2">
            <w:pPr>
              <w:pStyle w:val="TableParagraph"/>
              <w:spacing w:before="3" w:line="254" w:lineRule="exact"/>
              <w:ind w:left="107" w:right="6717"/>
              <w:rPr>
                <w:b/>
              </w:rPr>
            </w:pPr>
            <w:r>
              <w:rPr>
                <w:b/>
              </w:rPr>
              <w:t>Module Learning Outcomes (from module syllabus)</w:t>
            </w:r>
          </w:p>
        </w:tc>
      </w:tr>
      <w:tr w:rsidR="00D855BB" w14:paraId="74772DD1" w14:textId="77777777">
        <w:trPr>
          <w:trHeight w:val="1513"/>
        </w:trPr>
        <w:tc>
          <w:tcPr>
            <w:tcW w:w="9751" w:type="dxa"/>
          </w:tcPr>
          <w:p w14:paraId="74772DCE" w14:textId="77777777" w:rsidR="00D855BB" w:rsidRDefault="00A334E2" w:rsidP="00C9768C">
            <w:pPr>
              <w:pStyle w:val="TableParagraph"/>
              <w:ind w:left="107" w:right="332"/>
            </w:pPr>
            <w:r>
              <w:t>LEARNING OUTCOMES Upon the successful completion of this module, the student should be able to:</w:t>
            </w:r>
          </w:p>
          <w:p w14:paraId="74772DCF" w14:textId="77777777" w:rsidR="00D855BB" w:rsidRDefault="00A334E2" w:rsidP="00C9768C">
            <w:pPr>
              <w:pStyle w:val="TableParagraph"/>
              <w:numPr>
                <w:ilvl w:val="0"/>
                <w:numId w:val="4"/>
              </w:numPr>
              <w:tabs>
                <w:tab w:val="left" w:pos="1231"/>
              </w:tabs>
              <w:ind w:right="165"/>
            </w:pPr>
            <w:r>
              <w:t>Apply the main theories relating to group dynamics, team working and communication to their own workplace</w:t>
            </w:r>
            <w:r>
              <w:rPr>
                <w:spacing w:val="-4"/>
              </w:rPr>
              <w:t xml:space="preserve"> </w:t>
            </w:r>
            <w:r>
              <w:t>examples.</w:t>
            </w:r>
          </w:p>
          <w:p w14:paraId="74772DD0" w14:textId="77777777" w:rsidR="00D855BB" w:rsidRDefault="00A334E2" w:rsidP="00C9768C">
            <w:pPr>
              <w:pStyle w:val="TableParagraph"/>
              <w:numPr>
                <w:ilvl w:val="0"/>
                <w:numId w:val="4"/>
              </w:numPr>
              <w:tabs>
                <w:tab w:val="left" w:pos="1231"/>
              </w:tabs>
            </w:pPr>
            <w:r>
              <w:t>Prepare and deliver a short presentation within a team working</w:t>
            </w:r>
            <w:r>
              <w:rPr>
                <w:spacing w:val="-11"/>
              </w:rPr>
              <w:t xml:space="preserve"> </w:t>
            </w:r>
            <w:r>
              <w:t>context.</w:t>
            </w:r>
          </w:p>
        </w:tc>
      </w:tr>
    </w:tbl>
    <w:p w14:paraId="74772DD3" w14:textId="77777777" w:rsidR="00D855BB" w:rsidRDefault="001D507D">
      <w:pPr>
        <w:pStyle w:val="BodyText"/>
        <w:spacing w:before="5"/>
        <w:rPr>
          <w:b/>
          <w:sz w:val="16"/>
        </w:rPr>
      </w:pPr>
      <w:r>
        <w:rPr>
          <w:noProof/>
          <w:lang w:val="en-GB" w:eastAsia="en-GB"/>
        </w:rPr>
        <mc:AlternateContent>
          <mc:Choice Requires="wps">
            <w:drawing>
              <wp:anchor distT="0" distB="0" distL="0" distR="0" simplePos="0" relativeHeight="487588352" behindDoc="1" locked="0" layoutInCell="1" allowOverlap="1" wp14:anchorId="74772F81" wp14:editId="7F4B7272">
                <wp:simplePos x="0" y="0"/>
                <wp:positionH relativeFrom="page">
                  <wp:posOffset>708660</wp:posOffset>
                </wp:positionH>
                <wp:positionV relativeFrom="paragraph">
                  <wp:posOffset>147955</wp:posOffset>
                </wp:positionV>
                <wp:extent cx="6213475" cy="299085"/>
                <wp:effectExtent l="0" t="0" r="0" b="571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74772F90" w14:textId="77777777" w:rsidR="00D855BB" w:rsidRDefault="00A334E2">
                            <w:pPr>
                              <w:spacing w:before="1"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1" id="Text Box 6" o:spid="_x0000_s1027" type="#_x0000_t202" style="position:absolute;margin-left:55.8pt;margin-top:11.6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" fillcolor="silver" strokeweight=".16936mm">
                <v:path arrowok="t"/>
                <v:textbox inset="0,0,0,0">
                  <w:txbxContent>
                    <w:p w14:paraId="74772F90" w14:textId="77777777" w:rsidR="00D855BB" w:rsidRDefault="00A334E2">
                      <w:pPr>
                        <w:spacing w:before="1" w:line="459" w:lineRule="exact"/>
                        <w:ind w:left="2900" w:right="2900"/>
                        <w:jc w:val="center"/>
                        <w:rPr>
                          <w:b/>
                          <w:sz w:val="40"/>
                        </w:rPr>
                      </w:pPr>
                      <w:r>
                        <w:rPr>
                          <w:b/>
                          <w:sz w:val="40"/>
                        </w:rPr>
                        <w:t>TASK DESCRIPTION</w:t>
                      </w:r>
                    </w:p>
                  </w:txbxContent>
                </v:textbox>
                <w10:wrap type="topAndBottom" anchorx="page"/>
              </v:shape>
            </w:pict>
          </mc:Fallback>
        </mc:AlternateContent>
      </w:r>
    </w:p>
    <w:p w14:paraId="74772DD4" w14:textId="77777777" w:rsidR="00D855BB" w:rsidRDefault="00D855BB">
      <w:pPr>
        <w:pStyle w:val="BodyText"/>
        <w:spacing w:before="7"/>
        <w:rPr>
          <w:b/>
          <w:sz w:val="11"/>
        </w:rPr>
      </w:pPr>
    </w:p>
    <w:p w14:paraId="446D1838" w14:textId="0FF27126" w:rsidR="004A67DF" w:rsidRDefault="00950D56" w:rsidP="005864CB">
      <w:pPr>
        <w:pStyle w:val="Heading1"/>
        <w:spacing w:before="92"/>
      </w:pPr>
      <w:r>
        <w:t>Case Study</w:t>
      </w:r>
    </w:p>
    <w:p w14:paraId="62EB7773" w14:textId="77777777" w:rsidR="005864CB" w:rsidRDefault="005864CB" w:rsidP="00C9768C">
      <w:pPr>
        <w:pStyle w:val="Heading1"/>
        <w:ind w:left="221"/>
      </w:pPr>
    </w:p>
    <w:p w14:paraId="47E5FDA6" w14:textId="44E4A293" w:rsidR="004A67DF" w:rsidRDefault="00DF2062" w:rsidP="00E36B38">
      <w:pPr>
        <w:spacing w:line="360" w:lineRule="auto"/>
        <w:ind w:left="220"/>
        <w:jc w:val="both"/>
      </w:pPr>
      <w:r>
        <w:t>Green</w:t>
      </w:r>
      <w:r w:rsidR="00A11D3C">
        <w:t>-Crop</w:t>
      </w:r>
      <w:r>
        <w:t xml:space="preserve"> a</w:t>
      </w:r>
      <w:r w:rsidR="004A67DF" w:rsidRPr="004A67DF">
        <w:t xml:space="preserve"> multi-national </w:t>
      </w:r>
      <w:r w:rsidR="00DB03E7">
        <w:t>business</w:t>
      </w:r>
      <w:r w:rsidR="004A67DF" w:rsidRPr="004A67DF">
        <w:t xml:space="preserve"> operates in various countries including </w:t>
      </w:r>
      <w:r w:rsidR="00DB03E7">
        <w:t>New Zealand</w:t>
      </w:r>
      <w:r w:rsidR="004A67DF" w:rsidRPr="004A67DF">
        <w:t xml:space="preserve">, </w:t>
      </w:r>
      <w:r w:rsidR="00DB03E7">
        <w:t>Singapore</w:t>
      </w:r>
      <w:r w:rsidR="004A67DF" w:rsidRPr="004A67DF">
        <w:t xml:space="preserve">, India, </w:t>
      </w:r>
      <w:r w:rsidR="00A70D8F">
        <w:t>Brazil</w:t>
      </w:r>
      <w:r w:rsidR="004A67DF" w:rsidRPr="004A67DF">
        <w:t>, and Nigeria. The organisation</w:t>
      </w:r>
      <w:r w:rsidR="00F02E5D">
        <w:t xml:space="preserve">’s head office is based in </w:t>
      </w:r>
      <w:r w:rsidR="0034149A">
        <w:t>Australia</w:t>
      </w:r>
      <w:r w:rsidR="008C00EA">
        <w:t>. The organisation</w:t>
      </w:r>
      <w:r w:rsidR="004A67DF" w:rsidRPr="004A67DF">
        <w:t xml:space="preserve"> manufactures and distributes agricultural equipment to local and international clients. </w:t>
      </w:r>
      <w:r w:rsidR="00725796">
        <w:t>With a workforce of</w:t>
      </w:r>
      <w:r w:rsidR="004A67DF" w:rsidRPr="004A67DF">
        <w:t xml:space="preserve"> 8,000 employees in </w:t>
      </w:r>
      <w:r w:rsidR="00D118F3">
        <w:t>six</w:t>
      </w:r>
      <w:r w:rsidR="004A67DF" w:rsidRPr="004A67DF">
        <w:t xml:space="preserve"> countries and more than </w:t>
      </w:r>
      <w:r w:rsidR="00D118F3">
        <w:t>2</w:t>
      </w:r>
      <w:r w:rsidR="004A67DF" w:rsidRPr="004A67DF">
        <w:t xml:space="preserve"> million customers worldwide</w:t>
      </w:r>
      <w:r w:rsidR="00357D9D">
        <w:t xml:space="preserve"> with an annual profit of 50 billion dollars in 2019</w:t>
      </w:r>
      <w:r w:rsidR="004A67DF" w:rsidRPr="004A67DF">
        <w:t xml:space="preserve">. </w:t>
      </w:r>
      <w:r w:rsidR="005F003A">
        <w:t>However, in</w:t>
      </w:r>
      <w:r w:rsidR="004A67DF" w:rsidRPr="004A67DF">
        <w:t xml:space="preserve"> recent years the organisation is facing several communication challenges</w:t>
      </w:r>
      <w:r w:rsidR="00515B37">
        <w:t xml:space="preserve"> as there </w:t>
      </w:r>
      <w:r w:rsidR="00F937E9">
        <w:t xml:space="preserve">are </w:t>
      </w:r>
      <w:r w:rsidR="00515B37">
        <w:t>cries for help flooded in from the organisation’s international client</w:t>
      </w:r>
      <w:r w:rsidR="00AA7260">
        <w:t>s who are confused by the lengthy</w:t>
      </w:r>
      <w:r w:rsidR="00665B40">
        <w:t xml:space="preserve"> agricultural equipment</w:t>
      </w:r>
      <w:r w:rsidR="00AA7260">
        <w:t xml:space="preserve"> </w:t>
      </w:r>
      <w:r w:rsidR="00F937E9">
        <w:t>manual</w:t>
      </w:r>
      <w:r w:rsidR="00665B40">
        <w:t>s</w:t>
      </w:r>
      <w:r w:rsidR="0048740D">
        <w:t>. Some of Green-Crop’s international client</w:t>
      </w:r>
      <w:r w:rsidR="005659E1">
        <w:t xml:space="preserve"> stated that they were confused by the lengthy </w:t>
      </w:r>
      <w:r w:rsidR="003A2DB1">
        <w:t>equipment manual adding that it was “too complicated</w:t>
      </w:r>
      <w:r w:rsidR="00CD3E2D">
        <w:t xml:space="preserve">, </w:t>
      </w:r>
      <w:r w:rsidR="003A2DB1">
        <w:t>difficult to learn</w:t>
      </w:r>
      <w:r w:rsidR="00CD3E2D">
        <w:t xml:space="preserve"> and badly </w:t>
      </w:r>
      <w:r w:rsidR="00D41694">
        <w:t>translated</w:t>
      </w:r>
      <w:r w:rsidR="003A2DB1">
        <w:t>”</w:t>
      </w:r>
      <w:r w:rsidR="005864CB">
        <w:t>.</w:t>
      </w:r>
      <w:r w:rsidR="00D41694">
        <w:t xml:space="preserve"> </w:t>
      </w:r>
    </w:p>
    <w:p w14:paraId="0115A726" w14:textId="77777777" w:rsidR="002C023A" w:rsidRDefault="002C023A" w:rsidP="00E36B38">
      <w:pPr>
        <w:spacing w:line="360" w:lineRule="auto"/>
        <w:ind w:left="220"/>
        <w:jc w:val="both"/>
      </w:pPr>
    </w:p>
    <w:p w14:paraId="62BF5376" w14:textId="0907865A" w:rsidR="00950D56" w:rsidRDefault="00950D56" w:rsidP="00E36B38">
      <w:pPr>
        <w:spacing w:line="360" w:lineRule="auto"/>
        <w:ind w:left="220"/>
        <w:jc w:val="both"/>
        <w:rPr>
          <w:b/>
          <w:bCs/>
        </w:rPr>
      </w:pPr>
      <w:r>
        <w:rPr>
          <w:b/>
          <w:bCs/>
        </w:rPr>
        <w:t>Task</w:t>
      </w:r>
      <w:r w:rsidR="00787637">
        <w:rPr>
          <w:b/>
          <w:bCs/>
        </w:rPr>
        <w:t xml:space="preserve"> </w:t>
      </w:r>
    </w:p>
    <w:p w14:paraId="61980084" w14:textId="2283E3EE" w:rsidR="00787637" w:rsidRPr="00787637" w:rsidRDefault="00420AF6" w:rsidP="00E36B38">
      <w:pPr>
        <w:spacing w:line="360" w:lineRule="auto"/>
        <w:ind w:left="220"/>
        <w:jc w:val="both"/>
      </w:pPr>
      <w:r>
        <w:t>The CEO of Green-Crop has asked your group to</w:t>
      </w:r>
      <w:r w:rsidR="00CC2F09">
        <w:t xml:space="preserve"> develop</w:t>
      </w:r>
      <w:r w:rsidR="00D77491">
        <w:t xml:space="preserve"> and present</w:t>
      </w:r>
      <w:r w:rsidR="00CC2F09">
        <w:t xml:space="preserve"> strategies</w:t>
      </w:r>
      <w:r w:rsidR="00D77491">
        <w:t xml:space="preserve"> to improve communication between the Green-Crop </w:t>
      </w:r>
      <w:r w:rsidR="00993AB3">
        <w:t xml:space="preserve">and their international clients. </w:t>
      </w:r>
    </w:p>
    <w:p w14:paraId="74772DD8" w14:textId="77777777" w:rsidR="00D855BB" w:rsidRDefault="00D855BB" w:rsidP="00E36B38">
      <w:pPr>
        <w:pStyle w:val="BodyText"/>
        <w:spacing w:before="11" w:line="360" w:lineRule="auto"/>
        <w:rPr>
          <w:sz w:val="23"/>
        </w:rPr>
      </w:pPr>
    </w:p>
    <w:p w14:paraId="74772DD9" w14:textId="77777777" w:rsidR="00D855BB" w:rsidRDefault="00A334E2" w:rsidP="00E36B38">
      <w:pPr>
        <w:spacing w:line="360" w:lineRule="auto"/>
        <w:ind w:left="220"/>
        <w:rPr>
          <w:sz w:val="24"/>
        </w:rPr>
      </w:pPr>
      <w:r>
        <w:rPr>
          <w:sz w:val="24"/>
        </w:rPr>
        <w:t>The presentation must include:</w:t>
      </w:r>
    </w:p>
    <w:p w14:paraId="74772DDA" w14:textId="77777777" w:rsidR="00D855BB" w:rsidRDefault="00A334E2" w:rsidP="00E36B38">
      <w:pPr>
        <w:pStyle w:val="ListParagraph"/>
        <w:numPr>
          <w:ilvl w:val="0"/>
          <w:numId w:val="3"/>
        </w:numPr>
        <w:tabs>
          <w:tab w:val="left" w:pos="940"/>
          <w:tab w:val="left" w:pos="941"/>
        </w:tabs>
        <w:spacing w:line="360" w:lineRule="auto"/>
        <w:ind w:hanging="361"/>
        <w:rPr>
          <w:sz w:val="24"/>
        </w:rPr>
      </w:pPr>
      <w:r>
        <w:rPr>
          <w:sz w:val="24"/>
        </w:rPr>
        <w:t>Theories relating to models of</w:t>
      </w:r>
      <w:r>
        <w:rPr>
          <w:spacing w:val="-6"/>
          <w:sz w:val="24"/>
        </w:rPr>
        <w:t xml:space="preserve"> </w:t>
      </w:r>
      <w:r>
        <w:rPr>
          <w:sz w:val="24"/>
        </w:rPr>
        <w:t>communication.</w:t>
      </w:r>
    </w:p>
    <w:p w14:paraId="74772DDB" w14:textId="0258E7F8" w:rsidR="00D855BB" w:rsidRDefault="00A334E2" w:rsidP="00E36B38">
      <w:pPr>
        <w:pStyle w:val="ListParagraph"/>
        <w:numPr>
          <w:ilvl w:val="0"/>
          <w:numId w:val="3"/>
        </w:numPr>
        <w:tabs>
          <w:tab w:val="left" w:pos="940"/>
          <w:tab w:val="left" w:pos="941"/>
        </w:tabs>
        <w:spacing w:line="360" w:lineRule="auto"/>
        <w:ind w:hanging="361"/>
        <w:rPr>
          <w:sz w:val="24"/>
        </w:rPr>
      </w:pPr>
      <w:r>
        <w:rPr>
          <w:sz w:val="24"/>
        </w:rPr>
        <w:t>The channels of communication that can be</w:t>
      </w:r>
      <w:r>
        <w:rPr>
          <w:spacing w:val="-8"/>
          <w:sz w:val="24"/>
        </w:rPr>
        <w:t xml:space="preserve"> </w:t>
      </w:r>
      <w:r>
        <w:rPr>
          <w:sz w:val="24"/>
        </w:rPr>
        <w:t>used</w:t>
      </w:r>
      <w:r w:rsidR="0032254E">
        <w:rPr>
          <w:sz w:val="24"/>
        </w:rPr>
        <w:t xml:space="preserve"> to improve communication. </w:t>
      </w:r>
    </w:p>
    <w:p w14:paraId="74772DDC" w14:textId="1FD3BB22" w:rsidR="00D855BB" w:rsidRDefault="00A334E2" w:rsidP="00E36B38">
      <w:pPr>
        <w:pStyle w:val="ListParagraph"/>
        <w:numPr>
          <w:ilvl w:val="0"/>
          <w:numId w:val="3"/>
        </w:numPr>
        <w:tabs>
          <w:tab w:val="left" w:pos="940"/>
          <w:tab w:val="left" w:pos="941"/>
        </w:tabs>
        <w:spacing w:line="360" w:lineRule="auto"/>
        <w:ind w:hanging="361"/>
        <w:rPr>
          <w:sz w:val="24"/>
        </w:rPr>
      </w:pPr>
      <w:r>
        <w:rPr>
          <w:sz w:val="24"/>
        </w:rPr>
        <w:t>The types of barriers that can prevent effective</w:t>
      </w:r>
      <w:r>
        <w:rPr>
          <w:spacing w:val="-5"/>
          <w:sz w:val="24"/>
        </w:rPr>
        <w:t xml:space="preserve"> </w:t>
      </w:r>
      <w:r>
        <w:rPr>
          <w:sz w:val="24"/>
        </w:rPr>
        <w:t>communication</w:t>
      </w:r>
      <w:r w:rsidR="0032254E">
        <w:rPr>
          <w:sz w:val="24"/>
        </w:rPr>
        <w:t xml:space="preserve"> between Green-Crop and their clients. </w:t>
      </w:r>
    </w:p>
    <w:p w14:paraId="74772DDE" w14:textId="5684EABC" w:rsidR="00D855BB" w:rsidRDefault="00A334E2" w:rsidP="00E36B38">
      <w:pPr>
        <w:pStyle w:val="ListParagraph"/>
        <w:numPr>
          <w:ilvl w:val="0"/>
          <w:numId w:val="3"/>
        </w:numPr>
        <w:tabs>
          <w:tab w:val="left" w:pos="940"/>
          <w:tab w:val="left" w:pos="941"/>
        </w:tabs>
        <w:spacing w:line="360" w:lineRule="auto"/>
        <w:ind w:hanging="361"/>
        <w:rPr>
          <w:sz w:val="24"/>
        </w:rPr>
      </w:pPr>
      <w:r w:rsidRPr="00EA1DBF">
        <w:rPr>
          <w:sz w:val="24"/>
        </w:rPr>
        <w:t xml:space="preserve">The impact of </w:t>
      </w:r>
      <w:r w:rsidR="001C09EE" w:rsidRPr="00EA1DBF">
        <w:rPr>
          <w:sz w:val="24"/>
        </w:rPr>
        <w:t xml:space="preserve">poor </w:t>
      </w:r>
      <w:r w:rsidRPr="00EA1DBF">
        <w:rPr>
          <w:sz w:val="24"/>
        </w:rPr>
        <w:t xml:space="preserve">communication </w:t>
      </w:r>
      <w:r w:rsidR="001C09EE" w:rsidRPr="00EA1DBF">
        <w:rPr>
          <w:sz w:val="24"/>
        </w:rPr>
        <w:t>to Green-Crop</w:t>
      </w:r>
      <w:r w:rsidRPr="00EA1DBF">
        <w:rPr>
          <w:sz w:val="24"/>
        </w:rPr>
        <w:t xml:space="preserve"> and </w:t>
      </w:r>
      <w:r w:rsidR="006C7215">
        <w:rPr>
          <w:sz w:val="24"/>
        </w:rPr>
        <w:t xml:space="preserve">the advantages of effective communication to the organisation. </w:t>
      </w:r>
    </w:p>
    <w:p w14:paraId="442E152C" w14:textId="77777777" w:rsidR="006C7215" w:rsidRPr="00EA1DBF" w:rsidRDefault="006C7215" w:rsidP="006C7215">
      <w:pPr>
        <w:pStyle w:val="ListParagraph"/>
        <w:tabs>
          <w:tab w:val="left" w:pos="940"/>
          <w:tab w:val="left" w:pos="941"/>
        </w:tabs>
        <w:ind w:firstLine="0"/>
        <w:rPr>
          <w:sz w:val="24"/>
        </w:rPr>
      </w:pPr>
    </w:p>
    <w:p w14:paraId="74772DEB" w14:textId="77777777" w:rsidR="00D855BB" w:rsidRDefault="001D507D">
      <w:pPr>
        <w:pStyle w:val="BodyText"/>
        <w:rPr>
          <w:b/>
          <w:sz w:val="20"/>
        </w:rPr>
      </w:pPr>
      <w:r>
        <w:rPr>
          <w:noProof/>
          <w:lang w:val="en-GB" w:eastAsia="en-GB"/>
        </w:rPr>
        <mc:AlternateContent>
          <mc:Choice Requires="wps">
            <w:drawing>
              <wp:anchor distT="0" distB="0" distL="114300" distR="114300" simplePos="0" relativeHeight="15730176" behindDoc="0" locked="0" layoutInCell="1" allowOverlap="1" wp14:anchorId="74772F82" wp14:editId="0C728371">
                <wp:simplePos x="0" y="0"/>
                <wp:positionH relativeFrom="page">
                  <wp:posOffset>457200</wp:posOffset>
                </wp:positionH>
                <wp:positionV relativeFrom="page">
                  <wp:posOffset>805815</wp:posOffset>
                </wp:positionV>
                <wp:extent cx="6391275" cy="1304925"/>
                <wp:effectExtent l="12700" t="12700" r="0" b="31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91275" cy="1304925"/>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4772F93" w14:textId="77777777" w:rsidR="00D855BB" w:rsidRDefault="00A334E2">
                            <w:pPr>
                              <w:pStyle w:val="BodyText"/>
                              <w:numPr>
                                <w:ilvl w:val="0"/>
                                <w:numId w:val="1"/>
                              </w:numPr>
                              <w:tabs>
                                <w:tab w:val="left" w:pos="391"/>
                              </w:tabs>
                              <w:spacing w:before="51"/>
                              <w:ind w:left="390"/>
                            </w:pPr>
                            <w:r>
                              <w:t xml:space="preserve">All of your submissions should be typed in </w:t>
                            </w:r>
                            <w:r>
                              <w:rPr>
                                <w:u w:val="single"/>
                              </w:rPr>
                              <w:t>Arial</w:t>
                            </w:r>
                            <w:r>
                              <w:rPr>
                                <w:spacing w:val="-3"/>
                              </w:rPr>
                              <w:t xml:space="preserve"> </w:t>
                            </w:r>
                            <w:r>
                              <w:t>font.</w:t>
                            </w:r>
                          </w:p>
                          <w:p w14:paraId="74772F94" w14:textId="77777777" w:rsidR="00D855BB" w:rsidRDefault="00A334E2">
                            <w:pPr>
                              <w:pStyle w:val="BodyText"/>
                              <w:spacing w:before="49"/>
                              <w:ind w:left="143" w:right="433"/>
                            </w:pPr>
                            <w:r>
                              <w:t xml:space="preserve">4. All presentations must have a </w:t>
                            </w:r>
                            <w:r>
                              <w:rPr>
                                <w:u w:val="single"/>
                              </w:rPr>
                              <w:t>reference list</w:t>
                            </w:r>
                            <w:r>
                              <w:t xml:space="preserve"> and citations should be used throughout your work using Harvard referencing.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2" id="Text Box 5" o:spid="_x0000_s1028" type="#_x0000_t202" style="position:absolute;margin-left:36pt;margin-top:63.45pt;width:503.25pt;height:102.75pt;z-index:15730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" filled="f" strokecolor="#c0504d" strokeweight="2pt">
                <v:path arrowok="t"/>
                <v:textbox inset="0,0,0,0">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4772F93" w14:textId="77777777" w:rsidR="00D855BB" w:rsidRDefault="00A334E2">
                      <w:pPr>
                        <w:pStyle w:val="BodyText"/>
                        <w:numPr>
                          <w:ilvl w:val="0"/>
                          <w:numId w:val="1"/>
                        </w:numPr>
                        <w:tabs>
                          <w:tab w:val="left" w:pos="391"/>
                        </w:tabs>
                        <w:spacing w:before="51"/>
                        <w:ind w:left="390"/>
                      </w:pPr>
                      <w:r>
                        <w:t xml:space="preserve">All of your submissions should be typed in </w:t>
                      </w:r>
                      <w:r>
                        <w:rPr>
                          <w:u w:val="single"/>
                        </w:rPr>
                        <w:t>Arial</w:t>
                      </w:r>
                      <w:r>
                        <w:rPr>
                          <w:spacing w:val="-3"/>
                        </w:rPr>
                        <w:t xml:space="preserve"> </w:t>
                      </w:r>
                      <w:r>
                        <w:t>font.</w:t>
                      </w:r>
                    </w:p>
                    <w:p w14:paraId="74772F94" w14:textId="77777777" w:rsidR="00D855BB" w:rsidRDefault="00A334E2">
                      <w:pPr>
                        <w:pStyle w:val="BodyText"/>
                        <w:spacing w:before="49"/>
                        <w:ind w:left="143" w:right="433"/>
                      </w:pPr>
                      <w:r>
                        <w:t xml:space="preserve">4. All presentations must have a </w:t>
                      </w:r>
                      <w:r>
                        <w:rPr>
                          <w:u w:val="single"/>
                        </w:rPr>
                        <w:t>reference list</w:t>
                      </w:r>
                      <w:r>
                        <w:t xml:space="preserve"> and citations should be used throughout your work using Harvard referencing.</w:t>
                      </w:r>
                    </w:p>
                  </w:txbxContent>
                </v:textbox>
                <w10:wrap anchorx="page" anchory="page"/>
              </v:shape>
            </w:pict>
          </mc:Fallback>
        </mc:AlternateContent>
      </w:r>
    </w:p>
    <w:p w14:paraId="74772DEC" w14:textId="77777777" w:rsidR="00D855BB" w:rsidRDefault="00D855BB">
      <w:pPr>
        <w:pStyle w:val="BodyText"/>
        <w:rPr>
          <w:b/>
          <w:sz w:val="20"/>
        </w:rPr>
      </w:pPr>
    </w:p>
    <w:p w14:paraId="74772DED" w14:textId="77777777" w:rsidR="00D855BB" w:rsidRDefault="00D855BB">
      <w:pPr>
        <w:pStyle w:val="BodyText"/>
        <w:rPr>
          <w:b/>
          <w:sz w:val="20"/>
        </w:rPr>
      </w:pPr>
    </w:p>
    <w:p w14:paraId="74772DEE" w14:textId="77777777" w:rsidR="00D855BB" w:rsidRDefault="00D855BB">
      <w:pPr>
        <w:pStyle w:val="BodyText"/>
        <w:rPr>
          <w:b/>
          <w:sz w:val="20"/>
        </w:rPr>
      </w:pPr>
    </w:p>
    <w:p w14:paraId="74772DEF" w14:textId="77777777" w:rsidR="00D855BB" w:rsidRDefault="00D855BB">
      <w:pPr>
        <w:pStyle w:val="BodyText"/>
        <w:rPr>
          <w:b/>
          <w:sz w:val="20"/>
        </w:rPr>
      </w:pPr>
    </w:p>
    <w:p w14:paraId="74772DF0" w14:textId="77777777" w:rsidR="00D855BB" w:rsidRDefault="00D855BB">
      <w:pPr>
        <w:pStyle w:val="BodyText"/>
        <w:rPr>
          <w:b/>
          <w:sz w:val="20"/>
        </w:rPr>
      </w:pPr>
    </w:p>
    <w:p w14:paraId="74772DF1" w14:textId="77777777" w:rsidR="00D855BB" w:rsidRDefault="00D855BB">
      <w:pPr>
        <w:pStyle w:val="BodyText"/>
        <w:rPr>
          <w:b/>
          <w:sz w:val="20"/>
        </w:rPr>
      </w:pPr>
    </w:p>
    <w:p w14:paraId="74772DF2" w14:textId="77777777" w:rsidR="00D855BB" w:rsidRDefault="00D855BB">
      <w:pPr>
        <w:pStyle w:val="BodyText"/>
        <w:rPr>
          <w:b/>
          <w:sz w:val="20"/>
        </w:rPr>
      </w:pPr>
    </w:p>
    <w:p w14:paraId="74772DF9" w14:textId="77777777" w:rsidR="00D855BB" w:rsidRDefault="00D855BB">
      <w:pPr>
        <w:pStyle w:val="BodyText"/>
        <w:rPr>
          <w:b/>
          <w:sz w:val="20"/>
        </w:rPr>
      </w:pPr>
    </w:p>
    <w:p w14:paraId="74772DFA" w14:textId="77777777" w:rsidR="00D855BB" w:rsidRDefault="00D855BB">
      <w:pPr>
        <w:pStyle w:val="BodyText"/>
        <w:rPr>
          <w:b/>
          <w:sz w:val="20"/>
        </w:rPr>
      </w:pPr>
    </w:p>
    <w:p w14:paraId="74772DFB" w14:textId="77777777" w:rsidR="00D855BB" w:rsidRDefault="00D855BB">
      <w:pPr>
        <w:pStyle w:val="BodyText"/>
        <w:spacing w:before="6"/>
        <w:rPr>
          <w:b/>
        </w:rPr>
      </w:pPr>
    </w:p>
    <w:p w14:paraId="74772DFC" w14:textId="77777777" w:rsidR="00D855BB" w:rsidRDefault="001D507D">
      <w:pPr>
        <w:pStyle w:val="BodyText"/>
        <w:ind w:left="219"/>
        <w:rPr>
          <w:sz w:val="20"/>
        </w:rPr>
      </w:pPr>
      <w:r>
        <w:rPr>
          <w:noProof/>
          <w:sz w:val="20"/>
          <w:lang w:val="en-GB" w:eastAsia="en-GB"/>
        </w:rPr>
        <mc:AlternateContent>
          <mc:Choice Requires="wps">
            <w:drawing>
              <wp:inline distT="0" distB="0" distL="0" distR="0" wp14:anchorId="74772F83" wp14:editId="20293BA0">
                <wp:extent cx="6634480" cy="590550"/>
                <wp:effectExtent l="0" t="0" r="0" b="635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590550"/>
                        </a:xfrm>
                        <a:prstGeom prst="rect">
                          <a:avLst/>
                        </a:prstGeom>
                        <a:solidFill>
                          <a:srgbClr val="D9D9D9"/>
                        </a:solidFill>
                        <a:ln w="6097">
                          <a:solidFill>
                            <a:srgbClr val="000000"/>
                          </a:solidFill>
                          <a:prstDash val="solid"/>
                          <a:miter lim="800000"/>
                          <a:headEnd/>
                          <a:tailEnd/>
                        </a:ln>
                      </wps:spPr>
                      <wps:txbx>
                        <w:txbxContent>
                          <w:p w14:paraId="74772F95" w14:textId="77777777" w:rsidR="00D855BB" w:rsidRDefault="00A334E2">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74772F83" id="Text Box 4"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" fillcolor="#d9d9d9" strokeweight=".16936mm">
                <v:path arrowok="t"/>
                <v:textbox inset="0,0,0,0">
                  <w:txbxContent>
                    <w:p w14:paraId="74772F95" w14:textId="77777777" w:rsidR="00D855BB" w:rsidRDefault="00A334E2">
                      <w:pPr>
                        <w:ind w:left="4539" w:right="91" w:hanging="4434"/>
                        <w:rPr>
                          <w:b/>
                          <w:sz w:val="40"/>
                        </w:rPr>
                      </w:pPr>
                      <w:r>
                        <w:rPr>
                          <w:b/>
                          <w:sz w:val="40"/>
                        </w:rPr>
                        <w:t>GUIDANCE FOR STUDENTS IN THE COMPLETION OF TASKS</w:t>
                      </w:r>
                    </w:p>
                  </w:txbxContent>
                </v:textbox>
                <w10:anchorlock/>
              </v:shape>
            </w:pict>
          </mc:Fallback>
        </mc:AlternateContent>
      </w:r>
    </w:p>
    <w:p w14:paraId="74772DFD" w14:textId="77777777" w:rsidR="00D855BB" w:rsidRDefault="00D855BB">
      <w:pPr>
        <w:pStyle w:val="BodyText"/>
        <w:spacing w:before="3"/>
        <w:rPr>
          <w:b/>
          <w:sz w:val="11"/>
        </w:rPr>
      </w:pPr>
    </w:p>
    <w:p w14:paraId="74772DFE" w14:textId="77777777" w:rsidR="00D855BB" w:rsidRDefault="00A334E2">
      <w:pPr>
        <w:pStyle w:val="Heading2"/>
        <w:spacing w:before="93"/>
        <w:ind w:left="220" w:firstLine="0"/>
      </w:pPr>
      <w:r>
        <w:t>NOTE: The guidance offered below is linked to the five generic assessment criteria overleaf.</w:t>
      </w:r>
    </w:p>
    <w:p w14:paraId="74772DFF" w14:textId="77777777" w:rsidR="00D855BB" w:rsidRDefault="00D855BB">
      <w:pPr>
        <w:pStyle w:val="BodyText"/>
        <w:spacing w:before="10"/>
        <w:rPr>
          <w:b/>
          <w:sz w:val="21"/>
        </w:rPr>
      </w:pPr>
    </w:p>
    <w:p w14:paraId="74772E00" w14:textId="77777777" w:rsidR="00D855BB" w:rsidRDefault="00A334E2">
      <w:pPr>
        <w:pStyle w:val="ListParagraph"/>
        <w:numPr>
          <w:ilvl w:val="0"/>
          <w:numId w:val="2"/>
        </w:numPr>
        <w:tabs>
          <w:tab w:val="left" w:pos="581"/>
        </w:tabs>
        <w:jc w:val="both"/>
        <w:rPr>
          <w:b/>
        </w:rPr>
      </w:pPr>
      <w:r>
        <w:rPr>
          <w:b/>
        </w:rPr>
        <w:t>Engagement with Literature</w:t>
      </w:r>
      <w:r>
        <w:rPr>
          <w:b/>
          <w:spacing w:val="-2"/>
        </w:rPr>
        <w:t xml:space="preserve"> </w:t>
      </w:r>
      <w:r>
        <w:rPr>
          <w:b/>
        </w:rPr>
        <w:t>Skills</w:t>
      </w:r>
    </w:p>
    <w:p w14:paraId="74772E01" w14:textId="77777777" w:rsidR="00D855BB" w:rsidRDefault="00A334E2">
      <w:pPr>
        <w:pStyle w:val="BodyText"/>
        <w:spacing w:before="1"/>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74772E02" w14:textId="77777777" w:rsidR="00D855BB" w:rsidRDefault="00D855BB">
      <w:pPr>
        <w:pStyle w:val="BodyText"/>
        <w:spacing w:before="11"/>
        <w:rPr>
          <w:sz w:val="21"/>
        </w:rPr>
      </w:pPr>
    </w:p>
    <w:p w14:paraId="74772E03" w14:textId="77777777" w:rsidR="00D855BB" w:rsidRDefault="00A334E2">
      <w:pPr>
        <w:pStyle w:val="Heading3"/>
        <w:jc w:val="both"/>
      </w:pPr>
      <w:r>
        <w:t>Guidance specific to this assessment:</w:t>
      </w:r>
    </w:p>
    <w:p w14:paraId="74772E04" w14:textId="77777777" w:rsidR="00D855BB" w:rsidRDefault="00D855BB">
      <w:pPr>
        <w:pStyle w:val="BodyText"/>
        <w:spacing w:before="1"/>
        <w:rPr>
          <w:b/>
          <w:i/>
          <w:sz w:val="24"/>
        </w:rPr>
      </w:pPr>
    </w:p>
    <w:p w14:paraId="74772E05" w14:textId="77777777" w:rsidR="00D855BB" w:rsidRDefault="00A334E2">
      <w:pPr>
        <w:pStyle w:val="ListParagraph"/>
        <w:numPr>
          <w:ilvl w:val="1"/>
          <w:numId w:val="2"/>
        </w:numPr>
        <w:tabs>
          <w:tab w:val="left" w:pos="940"/>
          <w:tab w:val="left" w:pos="941"/>
        </w:tabs>
        <w:ind w:right="1357"/>
        <w:rPr>
          <w:rFonts w:ascii="Symbol" w:hAnsi="Symbol"/>
          <w:i/>
        </w:rPr>
      </w:pPr>
      <w:r>
        <w:rPr>
          <w:i/>
          <w:color w:val="FF0000"/>
        </w:rPr>
        <w:t xml:space="preserve">Students must find, reference and </w:t>
      </w:r>
      <w:r w:rsidRPr="00AA560E">
        <w:rPr>
          <w:i/>
          <w:color w:val="FF0000"/>
          <w:lang w:val="en-GB"/>
        </w:rPr>
        <w:t>utilise</w:t>
      </w:r>
      <w:r>
        <w:rPr>
          <w:i/>
          <w:color w:val="FF0000"/>
        </w:rPr>
        <w:t xml:space="preserve"> a minimum of 8 credible and reliable sources of information throughout the entire</w:t>
      </w:r>
      <w:r>
        <w:rPr>
          <w:i/>
          <w:color w:val="FF0000"/>
          <w:spacing w:val="-6"/>
        </w:rPr>
        <w:t xml:space="preserve"> </w:t>
      </w:r>
      <w:r>
        <w:rPr>
          <w:i/>
          <w:color w:val="FF0000"/>
        </w:rPr>
        <w:t>presentation.</w:t>
      </w:r>
    </w:p>
    <w:p w14:paraId="74772E06" w14:textId="77777777" w:rsidR="00D855BB" w:rsidRDefault="00A334E2">
      <w:pPr>
        <w:pStyle w:val="ListParagraph"/>
        <w:numPr>
          <w:ilvl w:val="1"/>
          <w:numId w:val="2"/>
        </w:numPr>
        <w:tabs>
          <w:tab w:val="left" w:pos="940"/>
          <w:tab w:val="left" w:pos="941"/>
        </w:tabs>
        <w:spacing w:before="32"/>
        <w:ind w:right="901"/>
        <w:rPr>
          <w:rFonts w:ascii="Symbol" w:hAnsi="Symbol"/>
          <w:i/>
        </w:rPr>
      </w:pPr>
      <w:r>
        <w:rPr>
          <w:i/>
          <w:color w:val="FF0000"/>
        </w:rPr>
        <w:t>Students must cite literature throughout their slides, supporting the points that they make and referencing any images or diagrams</w:t>
      </w:r>
      <w:r>
        <w:rPr>
          <w:i/>
          <w:color w:val="FF0000"/>
          <w:spacing w:val="-8"/>
        </w:rPr>
        <w:t xml:space="preserve"> </w:t>
      </w:r>
      <w:r>
        <w:rPr>
          <w:i/>
          <w:color w:val="FF0000"/>
        </w:rPr>
        <w:t>used.</w:t>
      </w:r>
    </w:p>
    <w:p w14:paraId="74772E07" w14:textId="77777777" w:rsidR="00D855BB" w:rsidRDefault="00A334E2">
      <w:pPr>
        <w:pStyle w:val="ListParagraph"/>
        <w:numPr>
          <w:ilvl w:val="1"/>
          <w:numId w:val="2"/>
        </w:numPr>
        <w:tabs>
          <w:tab w:val="left" w:pos="940"/>
          <w:tab w:val="left" w:pos="941"/>
        </w:tabs>
        <w:spacing w:before="30"/>
        <w:ind w:hanging="361"/>
        <w:rPr>
          <w:rFonts w:ascii="Symbol" w:hAnsi="Symbol"/>
          <w:i/>
        </w:rPr>
      </w:pPr>
      <w:r>
        <w:rPr>
          <w:i/>
          <w:color w:val="FF0000"/>
        </w:rPr>
        <w:t>A reference list should appear at the end of the group</w:t>
      </w:r>
      <w:r>
        <w:rPr>
          <w:i/>
          <w:color w:val="FF0000"/>
          <w:spacing w:val="-10"/>
        </w:rPr>
        <w:t xml:space="preserve"> </w:t>
      </w:r>
      <w:r>
        <w:rPr>
          <w:i/>
          <w:color w:val="FF0000"/>
        </w:rPr>
        <w:t>presentation.</w:t>
      </w:r>
    </w:p>
    <w:p w14:paraId="74772E08" w14:textId="77777777" w:rsidR="00D855BB" w:rsidRDefault="00D855BB">
      <w:pPr>
        <w:pStyle w:val="BodyText"/>
        <w:rPr>
          <w:i/>
          <w:sz w:val="26"/>
        </w:rPr>
      </w:pPr>
    </w:p>
    <w:p w14:paraId="74772E09" w14:textId="77777777" w:rsidR="00D855BB" w:rsidRDefault="00A334E2">
      <w:pPr>
        <w:pStyle w:val="Heading2"/>
        <w:numPr>
          <w:ilvl w:val="0"/>
          <w:numId w:val="2"/>
        </w:numPr>
        <w:tabs>
          <w:tab w:val="left" w:pos="581"/>
        </w:tabs>
        <w:spacing w:line="252" w:lineRule="exact"/>
      </w:pPr>
      <w:r>
        <w:t>Knowledge and Understanding</w:t>
      </w:r>
      <w:r>
        <w:rPr>
          <w:spacing w:val="-5"/>
        </w:rPr>
        <w:t xml:space="preserve"> </w:t>
      </w:r>
      <w:r>
        <w:t>Skills</w:t>
      </w:r>
    </w:p>
    <w:p w14:paraId="74772E0A" w14:textId="77777777" w:rsidR="00D855BB" w:rsidRDefault="00A334E2">
      <w:pPr>
        <w:pStyle w:val="BodyText"/>
        <w:ind w:left="220" w:right="213"/>
        <w:jc w:val="both"/>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7"/>
        </w:rPr>
        <w:t xml:space="preserve"> </w:t>
      </w:r>
      <w:r>
        <w:t>concepts</w:t>
      </w:r>
      <w:r>
        <w:rPr>
          <w:spacing w:val="-15"/>
        </w:rPr>
        <w:t xml:space="preserve"> </w:t>
      </w:r>
      <w:r>
        <w:t>and</w:t>
      </w:r>
      <w:r>
        <w:rPr>
          <w:spacing w:val="-18"/>
        </w:rPr>
        <w:t xml:space="preserve"> </w:t>
      </w:r>
      <w: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7"/>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7"/>
        </w:rPr>
        <w:t xml:space="preserve"> </w:t>
      </w:r>
      <w:r>
        <w:t>your</w:t>
      </w:r>
      <w:r>
        <w:rPr>
          <w:spacing w:val="-8"/>
        </w:rPr>
        <w:t xml:space="preserve"> </w:t>
      </w:r>
      <w: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t>the</w:t>
      </w:r>
      <w:r>
        <w:rPr>
          <w:spacing w:val="-6"/>
        </w:rPr>
        <w:t xml:space="preserve"> </w:t>
      </w:r>
      <w:r>
        <w:rPr>
          <w:i/>
        </w:rPr>
        <w:t>extent</w:t>
      </w:r>
      <w:r>
        <w:rPr>
          <w:i/>
          <w:spacing w:val="-6"/>
        </w:rPr>
        <w:t xml:space="preserve"> </w:t>
      </w:r>
      <w:r>
        <w:t>to</w:t>
      </w:r>
      <w:r>
        <w:rPr>
          <w:spacing w:val="-9"/>
        </w:rPr>
        <w:t xml:space="preserve"> </w:t>
      </w:r>
      <w:r>
        <w:t>which</w:t>
      </w:r>
      <w:r>
        <w:rPr>
          <w:spacing w:val="-5"/>
        </w:rPr>
        <w:t xml:space="preserve"> </w:t>
      </w:r>
      <w:r>
        <w:t>you</w:t>
      </w:r>
      <w:r>
        <w:rPr>
          <w:spacing w:val="-9"/>
        </w:rPr>
        <w:t xml:space="preserve"> </w:t>
      </w:r>
      <w:r>
        <w:t>demonstrate</w:t>
      </w:r>
      <w:r>
        <w:rPr>
          <w:spacing w:val="-7"/>
        </w:rPr>
        <w:t xml:space="preserve"> </w:t>
      </w:r>
      <w:r>
        <w:t>your knowledge and</w:t>
      </w:r>
      <w:r>
        <w:rPr>
          <w:spacing w:val="-1"/>
        </w:rPr>
        <w:t xml:space="preserve"> </w:t>
      </w:r>
      <w:r>
        <w:t>understanding.</w:t>
      </w:r>
    </w:p>
    <w:p w14:paraId="74772E0B" w14:textId="77777777" w:rsidR="00D855BB" w:rsidRDefault="00D855BB">
      <w:pPr>
        <w:pStyle w:val="BodyText"/>
        <w:spacing w:before="10"/>
        <w:rPr>
          <w:sz w:val="21"/>
        </w:rPr>
      </w:pPr>
    </w:p>
    <w:p w14:paraId="74772E0C" w14:textId="77777777" w:rsidR="00D855BB" w:rsidRDefault="00A334E2">
      <w:pPr>
        <w:pStyle w:val="Heading3"/>
      </w:pPr>
      <w:r>
        <w:t>Guidance specific to this assessment:</w:t>
      </w:r>
    </w:p>
    <w:p w14:paraId="74772E0D" w14:textId="77777777" w:rsidR="00D855BB" w:rsidRDefault="00A334E2">
      <w:pPr>
        <w:pStyle w:val="ListParagraph"/>
        <w:numPr>
          <w:ilvl w:val="1"/>
          <w:numId w:val="2"/>
        </w:numPr>
        <w:tabs>
          <w:tab w:val="left" w:pos="940"/>
          <w:tab w:val="left" w:pos="941"/>
        </w:tabs>
        <w:spacing w:before="1" w:line="269" w:lineRule="exact"/>
        <w:ind w:hanging="361"/>
        <w:rPr>
          <w:rFonts w:ascii="Symbol" w:hAnsi="Symbol"/>
        </w:rPr>
      </w:pPr>
      <w:r>
        <w:rPr>
          <w:color w:val="FF0000"/>
        </w:rPr>
        <w:t>Students must demonstrate an understanding of relevant models of</w:t>
      </w:r>
      <w:r>
        <w:rPr>
          <w:color w:val="FF0000"/>
          <w:spacing w:val="-9"/>
        </w:rPr>
        <w:t xml:space="preserve"> </w:t>
      </w:r>
      <w:r>
        <w:rPr>
          <w:color w:val="FF0000"/>
        </w:rPr>
        <w:t>communication,</w:t>
      </w:r>
    </w:p>
    <w:p w14:paraId="74772E0E" w14:textId="77777777" w:rsidR="00D855BB" w:rsidRDefault="00A334E2">
      <w:pPr>
        <w:pStyle w:val="ListParagraph"/>
        <w:numPr>
          <w:ilvl w:val="1"/>
          <w:numId w:val="2"/>
        </w:numPr>
        <w:tabs>
          <w:tab w:val="left" w:pos="940"/>
          <w:tab w:val="left" w:pos="941"/>
        </w:tabs>
        <w:spacing w:before="2" w:line="237" w:lineRule="auto"/>
        <w:ind w:right="220"/>
        <w:rPr>
          <w:rFonts w:ascii="Symbol" w:hAnsi="Symbol"/>
          <w:color w:val="FF0000"/>
        </w:rPr>
      </w:pPr>
      <w:r>
        <w:rPr>
          <w:color w:val="FF0000"/>
        </w:rPr>
        <w:t>A secure understanding should be demonstrated by means of consistent reference to relevant published information</w:t>
      </w:r>
      <w:r>
        <w:rPr>
          <w:color w:val="FF0000"/>
          <w:spacing w:val="-1"/>
        </w:rPr>
        <w:t xml:space="preserve"> </w:t>
      </w:r>
      <w:r>
        <w:rPr>
          <w:color w:val="FF0000"/>
        </w:rPr>
        <w:t>sources.</w:t>
      </w:r>
    </w:p>
    <w:p w14:paraId="74772E0F" w14:textId="77777777" w:rsidR="00D855BB" w:rsidRDefault="00D855BB">
      <w:pPr>
        <w:spacing w:line="237" w:lineRule="auto"/>
        <w:rPr>
          <w:rFonts w:ascii="Symbol" w:hAnsi="Symbol"/>
        </w:rPr>
        <w:sectPr w:rsidR="00D855BB">
          <w:pgSz w:w="11900" w:h="16840"/>
          <w:pgMar w:top="1260" w:right="500" w:bottom="840" w:left="500" w:header="0" w:footer="657" w:gutter="0"/>
          <w:cols w:space="720"/>
        </w:sectPr>
      </w:pPr>
    </w:p>
    <w:p w14:paraId="74772E10" w14:textId="77777777" w:rsidR="00D855BB" w:rsidRDefault="00A334E2">
      <w:pPr>
        <w:pStyle w:val="Heading2"/>
        <w:numPr>
          <w:ilvl w:val="0"/>
          <w:numId w:val="2"/>
        </w:numPr>
        <w:tabs>
          <w:tab w:val="left" w:pos="581"/>
        </w:tabs>
        <w:spacing w:before="78"/>
      </w:pPr>
      <w:r>
        <w:lastRenderedPageBreak/>
        <w:t>Cognitive and Intellectual</w:t>
      </w:r>
      <w:r>
        <w:rPr>
          <w:spacing w:val="-3"/>
        </w:rPr>
        <w:t xml:space="preserve"> </w:t>
      </w:r>
      <w:r>
        <w:t>Skills</w:t>
      </w:r>
    </w:p>
    <w:p w14:paraId="74772E11" w14:textId="77777777" w:rsidR="00D855BB" w:rsidRDefault="00A334E2">
      <w:pPr>
        <w:pStyle w:val="BodyText"/>
        <w:spacing w:before="2"/>
        <w:ind w:left="220" w:right="211"/>
        <w:jc w:val="both"/>
      </w:pPr>
      <w:r>
        <w:t xml:space="preserve">You should be able to </w:t>
      </w:r>
      <w:r>
        <w:rPr>
          <w:b/>
        </w:rPr>
        <w:t xml:space="preserve">present, evaluate and interpret qualitative </w:t>
      </w:r>
      <w:r>
        <w:t xml:space="preserve">and </w:t>
      </w:r>
      <w:r>
        <w:rPr>
          <w:b/>
        </w:rPr>
        <w:t>quantitative data</w:t>
      </w:r>
      <w:r>
        <w:t>, in order to develop lines of argument and make sound judgements in accordance with basic theories and concepts of your subject(s) of study. You should be able to evaluate the appropriateness of different approaches to solving</w:t>
      </w:r>
      <w:r>
        <w:rPr>
          <w:spacing w:val="-13"/>
        </w:rPr>
        <w:t xml:space="preserve"> </w:t>
      </w:r>
      <w:r>
        <w:t>problems</w:t>
      </w:r>
      <w:r>
        <w:rPr>
          <w:spacing w:val="-14"/>
        </w:rPr>
        <w:t xml:space="preserve"> </w:t>
      </w:r>
      <w:r>
        <w:t>related</w:t>
      </w:r>
      <w:r>
        <w:rPr>
          <w:spacing w:val="-15"/>
        </w:rPr>
        <w:t xml:space="preserve"> </w:t>
      </w:r>
      <w:r>
        <w:t>to</w:t>
      </w:r>
      <w:r>
        <w:rPr>
          <w:spacing w:val="-11"/>
        </w:rPr>
        <w:t xml:space="preserve"> </w:t>
      </w:r>
      <w:r>
        <w:t>your</w:t>
      </w:r>
      <w:r>
        <w:rPr>
          <w:spacing w:val="-11"/>
        </w:rPr>
        <w:t xml:space="preserve"> </w:t>
      </w:r>
      <w:r>
        <w:t>area(s)</w:t>
      </w:r>
      <w:r>
        <w:rPr>
          <w:spacing w:val="-14"/>
        </w:rPr>
        <w:t xml:space="preserve"> </w:t>
      </w:r>
      <w:r>
        <w:t>of</w:t>
      </w:r>
      <w:r>
        <w:rPr>
          <w:spacing w:val="-14"/>
        </w:rPr>
        <w:t xml:space="preserve"> </w:t>
      </w:r>
      <w:r>
        <w:t>study</w:t>
      </w:r>
      <w:r>
        <w:rPr>
          <w:spacing w:val="-14"/>
        </w:rPr>
        <w:t xml:space="preserve"> </w:t>
      </w:r>
      <w:r>
        <w:t>and/or</w:t>
      </w:r>
      <w:r>
        <w:rPr>
          <w:spacing w:val="-12"/>
        </w:rPr>
        <w:t xml:space="preserve"> </w:t>
      </w:r>
      <w:r>
        <w:t>work.</w:t>
      </w:r>
      <w:r>
        <w:rPr>
          <w:spacing w:val="-14"/>
        </w:rPr>
        <w:t xml:space="preserve"> </w:t>
      </w:r>
      <w:r>
        <w:rPr>
          <w:b/>
        </w:rPr>
        <w:t>Your</w:t>
      </w:r>
      <w:r>
        <w:rPr>
          <w:b/>
          <w:spacing w:val="-14"/>
        </w:rPr>
        <w:t xml:space="preserve"> </w:t>
      </w:r>
      <w:r>
        <w:rPr>
          <w:b/>
        </w:rPr>
        <w:t>work</w:t>
      </w:r>
      <w:r>
        <w:rPr>
          <w:b/>
          <w:spacing w:val="-15"/>
        </w:rPr>
        <w:t xml:space="preserve"> </w:t>
      </w:r>
      <w:r>
        <w:rPr>
          <w:b/>
        </w:rPr>
        <w:t>must</w:t>
      </w:r>
      <w:r>
        <w:rPr>
          <w:b/>
          <w:spacing w:val="-12"/>
        </w:rPr>
        <w:t xml:space="preserve"> </w:t>
      </w:r>
      <w:r>
        <w:rPr>
          <w:b/>
        </w:rPr>
        <w:t>contain</w:t>
      </w:r>
      <w:r>
        <w:rPr>
          <w:b/>
          <w:spacing w:val="-13"/>
        </w:rPr>
        <w:t xml:space="preserve"> </w:t>
      </w:r>
      <w:r>
        <w:rPr>
          <w:b/>
        </w:rPr>
        <w:t>evidence</w:t>
      </w:r>
      <w:r>
        <w:rPr>
          <w:b/>
          <w:spacing w:val="-10"/>
        </w:rPr>
        <w:t xml:space="preserve"> </w:t>
      </w:r>
      <w:r>
        <w:rPr>
          <w:b/>
        </w:rPr>
        <w:t>of</w:t>
      </w:r>
      <w:r>
        <w:rPr>
          <w:b/>
          <w:spacing w:val="-14"/>
        </w:rPr>
        <w:t xml:space="preserve"> </w:t>
      </w:r>
      <w:r>
        <w:rPr>
          <w:b/>
        </w:rPr>
        <w:t>logical, analytical thinking</w:t>
      </w:r>
      <w:r>
        <w:t>. For example, to examine and break information down into parts, make inferences, compile, compare and contrast information. 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2"/>
        </w:rPr>
        <w:t xml:space="preserve"> </w:t>
      </w:r>
      <w:r>
        <w:t>have</w:t>
      </w:r>
      <w:r>
        <w:rPr>
          <w:spacing w:val="-5"/>
        </w:rPr>
        <w:t xml:space="preserve"> </w:t>
      </w:r>
      <w:r>
        <w:t>reflected</w:t>
      </w:r>
      <w:r>
        <w:rPr>
          <w:spacing w:val="-3"/>
        </w:rPr>
        <w:t xml:space="preserve"> </w:t>
      </w:r>
      <w:r>
        <w:t>upon</w:t>
      </w:r>
      <w:r>
        <w:rPr>
          <w:spacing w:val="-3"/>
        </w:rPr>
        <w:t xml:space="preserve"> </w:t>
      </w:r>
      <w:r>
        <w:t>the</w:t>
      </w:r>
      <w:r>
        <w:rPr>
          <w:spacing w:val="-2"/>
        </w:rPr>
        <w:t xml:space="preserve"> </w:t>
      </w:r>
      <w:r>
        <w:t>ideas</w:t>
      </w:r>
      <w:r>
        <w:rPr>
          <w:spacing w:val="-3"/>
        </w:rPr>
        <w:t xml:space="preserve"> </w:t>
      </w:r>
      <w:r>
        <w:t>of</w:t>
      </w:r>
      <w:r>
        <w:rPr>
          <w:spacing w:val="-2"/>
        </w:rPr>
        <w:t xml:space="preserve"> </w:t>
      </w:r>
      <w:r>
        <w:t>others</w:t>
      </w:r>
      <w:r>
        <w:rPr>
          <w:spacing w:val="-3"/>
        </w:rPr>
        <w:t xml:space="preserve"> </w:t>
      </w:r>
      <w:r>
        <w:t>within</w:t>
      </w:r>
      <w:r>
        <w:rPr>
          <w:spacing w:val="-2"/>
        </w:rPr>
        <w:t xml:space="preserve"> </w:t>
      </w:r>
      <w:r>
        <w:t>the</w:t>
      </w:r>
      <w:r>
        <w:rPr>
          <w:spacing w:val="-3"/>
        </w:rPr>
        <w:t xml:space="preserve"> </w:t>
      </w:r>
      <w:r>
        <w:t>subject</w:t>
      </w:r>
      <w:r>
        <w:rPr>
          <w:spacing w:val="-4"/>
        </w:rPr>
        <w:t xml:space="preserve"> </w:t>
      </w:r>
      <w:r>
        <w:t>area</w:t>
      </w:r>
      <w:r>
        <w:rPr>
          <w:spacing w:val="-2"/>
        </w:rPr>
        <w:t xml:space="preserve"> </w:t>
      </w:r>
      <w:r>
        <w:t>and</w:t>
      </w:r>
      <w:r>
        <w:rPr>
          <w:spacing w:val="-2"/>
        </w:rPr>
        <w:t xml:space="preserve"> </w:t>
      </w:r>
      <w:r>
        <w:t>that you are able to make sound judgements and arguments using data and concepts. Where relevant, alternative solutions and recommendations may be</w:t>
      </w:r>
      <w:r>
        <w:rPr>
          <w:spacing w:val="-9"/>
        </w:rPr>
        <w:t xml:space="preserve"> </w:t>
      </w:r>
      <w:r>
        <w:t>proposed.</w:t>
      </w:r>
    </w:p>
    <w:p w14:paraId="74772E12" w14:textId="77777777" w:rsidR="00D855BB" w:rsidRDefault="00D855BB">
      <w:pPr>
        <w:pStyle w:val="BodyText"/>
        <w:spacing w:before="10"/>
        <w:rPr>
          <w:sz w:val="21"/>
        </w:rPr>
      </w:pPr>
    </w:p>
    <w:p w14:paraId="74772E13" w14:textId="77777777" w:rsidR="00D855BB" w:rsidRDefault="00A334E2">
      <w:pPr>
        <w:pStyle w:val="Heading3"/>
        <w:jc w:val="both"/>
      </w:pPr>
      <w:r>
        <w:t>Guidance specific to this assessment:</w:t>
      </w:r>
    </w:p>
    <w:p w14:paraId="74772E14" w14:textId="77777777" w:rsidR="00D855BB" w:rsidRDefault="00A334E2">
      <w:pPr>
        <w:pStyle w:val="ListParagraph"/>
        <w:numPr>
          <w:ilvl w:val="1"/>
          <w:numId w:val="2"/>
        </w:numPr>
        <w:tabs>
          <w:tab w:val="left" w:pos="940"/>
          <w:tab w:val="left" w:pos="941"/>
        </w:tabs>
        <w:spacing w:before="1"/>
        <w:ind w:hanging="361"/>
        <w:rPr>
          <w:rFonts w:ascii="Symbol" w:hAnsi="Symbol"/>
          <w:color w:val="FF0000"/>
        </w:rPr>
      </w:pPr>
      <w:r>
        <w:rPr>
          <w:color w:val="FF0000"/>
        </w:rPr>
        <w:t>Students should pay close attention to words in bold in guidance</w:t>
      </w:r>
      <w:r>
        <w:rPr>
          <w:color w:val="FF0000"/>
          <w:spacing w:val="-11"/>
        </w:rPr>
        <w:t xml:space="preserve"> </w:t>
      </w:r>
      <w:r>
        <w:rPr>
          <w:color w:val="FF0000"/>
        </w:rPr>
        <w:t>above.</w:t>
      </w:r>
    </w:p>
    <w:p w14:paraId="74772E15" w14:textId="77777777" w:rsidR="00D855BB" w:rsidRDefault="00D855BB">
      <w:pPr>
        <w:pStyle w:val="BodyText"/>
        <w:rPr>
          <w:sz w:val="26"/>
        </w:rPr>
      </w:pPr>
    </w:p>
    <w:p w14:paraId="74772E16" w14:textId="77777777" w:rsidR="00D855BB" w:rsidRDefault="00A334E2">
      <w:pPr>
        <w:pStyle w:val="Heading2"/>
        <w:numPr>
          <w:ilvl w:val="0"/>
          <w:numId w:val="2"/>
        </w:numPr>
        <w:tabs>
          <w:tab w:val="left" w:pos="581"/>
        </w:tabs>
      </w:pPr>
      <w:r>
        <w:t>Practical</w:t>
      </w:r>
      <w:r>
        <w:rPr>
          <w:spacing w:val="1"/>
        </w:rPr>
        <w:t xml:space="preserve"> </w:t>
      </w:r>
      <w:r>
        <w:t>Skills</w:t>
      </w:r>
    </w:p>
    <w:p w14:paraId="74772E17" w14:textId="77777777" w:rsidR="00D855BB" w:rsidRDefault="00A334E2">
      <w:pPr>
        <w:pStyle w:val="BodyText"/>
        <w:spacing w:before="2"/>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7"/>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4"/>
        </w:rPr>
        <w:t xml:space="preserve"> </w:t>
      </w:r>
      <w:r>
        <w:t>criteria.</w:t>
      </w:r>
    </w:p>
    <w:p w14:paraId="74772E18" w14:textId="77777777" w:rsidR="00D855BB" w:rsidRDefault="00D855BB">
      <w:pPr>
        <w:pStyle w:val="BodyText"/>
        <w:spacing w:before="11"/>
        <w:rPr>
          <w:sz w:val="21"/>
        </w:rPr>
      </w:pPr>
    </w:p>
    <w:p w14:paraId="74772E19" w14:textId="77777777" w:rsidR="00D855BB" w:rsidRDefault="00A334E2">
      <w:pPr>
        <w:pStyle w:val="Heading3"/>
      </w:pPr>
      <w:r>
        <w:t>Guidance specific to this assessment:</w:t>
      </w:r>
    </w:p>
    <w:p w14:paraId="74772E1A" w14:textId="77777777" w:rsidR="00D855BB" w:rsidRDefault="00A334E2">
      <w:pPr>
        <w:pStyle w:val="ListParagraph"/>
        <w:numPr>
          <w:ilvl w:val="1"/>
          <w:numId w:val="2"/>
        </w:numPr>
        <w:tabs>
          <w:tab w:val="left" w:pos="940"/>
          <w:tab w:val="left" w:pos="941"/>
        </w:tabs>
        <w:spacing w:before="1" w:line="268" w:lineRule="exact"/>
        <w:ind w:hanging="361"/>
        <w:rPr>
          <w:rFonts w:ascii="Symbol" w:hAnsi="Symbol"/>
        </w:rPr>
      </w:pPr>
      <w:r>
        <w:rPr>
          <w:color w:val="FF0000"/>
        </w:rPr>
        <w:t>A relevant model of communication must be discussed and applied to the context given.</w:t>
      </w:r>
      <w:r>
        <w:rPr>
          <w:color w:val="FF0000"/>
          <w:spacing w:val="-10"/>
        </w:rPr>
        <w:t xml:space="preserve"> </w:t>
      </w:r>
      <w:r>
        <w:rPr>
          <w:color w:val="FF0000"/>
        </w:rPr>
        <w:t>–</w:t>
      </w:r>
    </w:p>
    <w:p w14:paraId="74772E1B" w14:textId="77777777" w:rsidR="00D855BB" w:rsidRDefault="00A334E2">
      <w:pPr>
        <w:pStyle w:val="ListParagraph"/>
        <w:numPr>
          <w:ilvl w:val="1"/>
          <w:numId w:val="2"/>
        </w:numPr>
        <w:tabs>
          <w:tab w:val="left" w:pos="940"/>
          <w:tab w:val="left" w:pos="941"/>
        </w:tabs>
        <w:spacing w:line="268" w:lineRule="exact"/>
        <w:ind w:hanging="361"/>
        <w:rPr>
          <w:rFonts w:ascii="Symbol" w:hAnsi="Symbol"/>
        </w:rPr>
      </w:pPr>
      <w:r>
        <w:rPr>
          <w:color w:val="FF0000"/>
        </w:rPr>
        <w:t>All points must be made relevant to the task outlined in the assignment</w:t>
      </w:r>
      <w:r>
        <w:rPr>
          <w:color w:val="FF0000"/>
          <w:spacing w:val="-14"/>
        </w:rPr>
        <w:t xml:space="preserve"> </w:t>
      </w:r>
      <w:r>
        <w:rPr>
          <w:color w:val="FF0000"/>
        </w:rPr>
        <w:t>brief.</w:t>
      </w:r>
    </w:p>
    <w:p w14:paraId="74772E1C" w14:textId="77777777" w:rsidR="00D855BB" w:rsidRDefault="00D855BB">
      <w:pPr>
        <w:pStyle w:val="BodyText"/>
        <w:rPr>
          <w:sz w:val="26"/>
        </w:rPr>
      </w:pPr>
    </w:p>
    <w:p w14:paraId="74772E1D" w14:textId="77777777" w:rsidR="00D855BB" w:rsidRDefault="00A334E2">
      <w:pPr>
        <w:pStyle w:val="Heading2"/>
        <w:numPr>
          <w:ilvl w:val="0"/>
          <w:numId w:val="2"/>
        </w:numPr>
        <w:tabs>
          <w:tab w:val="left" w:pos="581"/>
        </w:tabs>
      </w:pPr>
      <w:r>
        <w:t>Transferable Skills for Life and Professional</w:t>
      </w:r>
      <w:r>
        <w:rPr>
          <w:spacing w:val="-4"/>
        </w:rPr>
        <w:t xml:space="preserve"> </w:t>
      </w:r>
      <w:r>
        <w:t>Practice</w:t>
      </w:r>
    </w:p>
    <w:p w14:paraId="74772E1E" w14:textId="73C1E0EA" w:rsidR="00D855BB" w:rsidRDefault="00A334E2">
      <w:pPr>
        <w:pStyle w:val="BodyText"/>
        <w:spacing w:before="1"/>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4"/>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4"/>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07FE2">
        <w:t>demonstrating</w:t>
      </w:r>
      <w:r>
        <w:t xml:space="preserve"> that you can communicate the results</w:t>
      </w:r>
      <w:r>
        <w:rPr>
          <w:spacing w:val="-5"/>
        </w:rPr>
        <w:t xml:space="preserve"> </w:t>
      </w:r>
      <w:r>
        <w:t>of</w:t>
      </w:r>
      <w:r>
        <w:rPr>
          <w:spacing w:val="-4"/>
        </w:rPr>
        <w:t xml:space="preserve"> </w:t>
      </w:r>
      <w:r>
        <w:t>your</w:t>
      </w:r>
      <w:r>
        <w:rPr>
          <w:spacing w:val="-4"/>
        </w:rPr>
        <w:t xml:space="preserve"> </w:t>
      </w:r>
      <w:r>
        <w:t>study/work</w:t>
      </w:r>
      <w:r>
        <w:rPr>
          <w:spacing w:val="-3"/>
        </w:rPr>
        <w:t xml:space="preserve"> </w:t>
      </w:r>
      <w:r>
        <w:t>accurately</w:t>
      </w:r>
      <w:r>
        <w:rPr>
          <w:spacing w:val="-5"/>
        </w:rPr>
        <w:t xml:space="preserve"> </w:t>
      </w:r>
      <w:r>
        <w:t>and</w:t>
      </w:r>
      <w:r>
        <w:rPr>
          <w:spacing w:val="-5"/>
        </w:rPr>
        <w:t xml:space="preserve"> </w:t>
      </w:r>
      <w:r>
        <w:t>reliably,</w:t>
      </w:r>
      <w:r>
        <w:rPr>
          <w:spacing w:val="-2"/>
        </w:rPr>
        <w:t xml:space="preserve"> </w:t>
      </w:r>
      <w:r>
        <w:t>and</w:t>
      </w:r>
      <w:r>
        <w:rPr>
          <w:spacing w:val="-3"/>
        </w:rPr>
        <w:t xml:space="preserve"> </w:t>
      </w:r>
      <w:r>
        <w:t>with</w:t>
      </w:r>
      <w:r>
        <w:rPr>
          <w:spacing w:val="-5"/>
        </w:rPr>
        <w:t xml:space="preserve"> </w:t>
      </w:r>
      <w:r>
        <w:t>structured</w:t>
      </w:r>
      <w:r>
        <w:rPr>
          <w:spacing w:val="-4"/>
        </w:rPr>
        <w:t xml:space="preserve"> </w:t>
      </w:r>
      <w:r>
        <w:t>and</w:t>
      </w:r>
      <w:r>
        <w:rPr>
          <w:spacing w:val="-5"/>
        </w:rPr>
        <w:t xml:space="preserve"> </w:t>
      </w:r>
      <w:r>
        <w:t>coherent</w:t>
      </w:r>
      <w:r>
        <w:rPr>
          <w:spacing w:val="-4"/>
        </w:rPr>
        <w:t xml:space="preserve"> </w:t>
      </w:r>
      <w:r>
        <w:t>arguments;</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74772E1F" w14:textId="77777777" w:rsidR="00D855BB" w:rsidRDefault="00D855BB">
      <w:pPr>
        <w:pStyle w:val="BodyText"/>
        <w:rPr>
          <w:sz w:val="24"/>
        </w:rPr>
      </w:pPr>
    </w:p>
    <w:p w14:paraId="74772E20" w14:textId="77777777" w:rsidR="00D855BB" w:rsidRDefault="00D855BB">
      <w:pPr>
        <w:pStyle w:val="BodyText"/>
        <w:rPr>
          <w:sz w:val="20"/>
        </w:rPr>
      </w:pPr>
    </w:p>
    <w:p w14:paraId="74772E21" w14:textId="77777777" w:rsidR="00D855BB" w:rsidRDefault="00A334E2">
      <w:pPr>
        <w:pStyle w:val="Heading3"/>
      </w:pPr>
      <w:r>
        <w:t>Guidance specific to this assessment:</w:t>
      </w:r>
    </w:p>
    <w:p w14:paraId="74772E22" w14:textId="77777777" w:rsidR="00D855BB" w:rsidRDefault="00D855BB">
      <w:pPr>
        <w:pStyle w:val="BodyText"/>
        <w:spacing w:before="2"/>
        <w:rPr>
          <w:b/>
          <w:i/>
        </w:rPr>
      </w:pPr>
    </w:p>
    <w:p w14:paraId="74772E23" w14:textId="77777777" w:rsidR="00D855BB" w:rsidRDefault="00A334E2">
      <w:pPr>
        <w:pStyle w:val="ListParagraph"/>
        <w:numPr>
          <w:ilvl w:val="1"/>
          <w:numId w:val="2"/>
        </w:numPr>
        <w:tabs>
          <w:tab w:val="left" w:pos="940"/>
          <w:tab w:val="left" w:pos="941"/>
        </w:tabs>
        <w:ind w:hanging="361"/>
        <w:rPr>
          <w:rFonts w:ascii="Symbol" w:hAnsi="Symbol"/>
          <w:color w:val="FF0000"/>
        </w:rPr>
      </w:pPr>
      <w:r>
        <w:rPr>
          <w:color w:val="FF0000"/>
        </w:rPr>
        <w:t>Follow the generic submission guidelines provided in page</w:t>
      </w:r>
      <w:r>
        <w:rPr>
          <w:color w:val="FF0000"/>
          <w:spacing w:val="-4"/>
        </w:rPr>
        <w:t xml:space="preserve"> </w:t>
      </w:r>
      <w:r>
        <w:rPr>
          <w:color w:val="FF0000"/>
        </w:rPr>
        <w:t>2</w:t>
      </w:r>
    </w:p>
    <w:p w14:paraId="74772E24" w14:textId="77777777" w:rsidR="00D855BB" w:rsidRDefault="00A334E2">
      <w:pPr>
        <w:pStyle w:val="ListParagraph"/>
        <w:numPr>
          <w:ilvl w:val="1"/>
          <w:numId w:val="2"/>
        </w:numPr>
        <w:tabs>
          <w:tab w:val="left" w:pos="940"/>
          <w:tab w:val="left" w:pos="941"/>
        </w:tabs>
        <w:spacing w:before="16" w:line="237" w:lineRule="auto"/>
        <w:ind w:right="411"/>
        <w:rPr>
          <w:rFonts w:ascii="Symbol" w:hAnsi="Symbol"/>
          <w:color w:val="FF0000"/>
        </w:rPr>
      </w:pPr>
      <w:r>
        <w:rPr>
          <w:color w:val="FF0000"/>
        </w:rPr>
        <w:t>Students should speak confidently and professionally about their work during the presentation and answer questions</w:t>
      </w:r>
      <w:r>
        <w:rPr>
          <w:color w:val="FF0000"/>
          <w:spacing w:val="1"/>
        </w:rPr>
        <w:t xml:space="preserve"> </w:t>
      </w:r>
      <w:r>
        <w:rPr>
          <w:color w:val="FF0000"/>
        </w:rPr>
        <w:t>afterwards.</w:t>
      </w:r>
    </w:p>
    <w:p w14:paraId="74772E25" w14:textId="77777777" w:rsidR="00D855BB" w:rsidRDefault="00A334E2">
      <w:pPr>
        <w:pStyle w:val="ListParagraph"/>
        <w:numPr>
          <w:ilvl w:val="1"/>
          <w:numId w:val="2"/>
        </w:numPr>
        <w:tabs>
          <w:tab w:val="left" w:pos="940"/>
          <w:tab w:val="left" w:pos="941"/>
        </w:tabs>
        <w:spacing w:before="19"/>
        <w:ind w:hanging="361"/>
        <w:rPr>
          <w:rFonts w:ascii="Symbol" w:hAnsi="Symbol"/>
          <w:color w:val="FF0000"/>
        </w:rPr>
      </w:pPr>
      <w:r>
        <w:rPr>
          <w:color w:val="FF0000"/>
        </w:rPr>
        <w:t>Task 2 should demonstrate a balanced reflection on the experience of working within the</w:t>
      </w:r>
      <w:r>
        <w:rPr>
          <w:color w:val="FF0000"/>
          <w:spacing w:val="-15"/>
        </w:rPr>
        <w:t xml:space="preserve"> </w:t>
      </w:r>
      <w:r>
        <w:rPr>
          <w:color w:val="FF0000"/>
        </w:rPr>
        <w:t>group.</w:t>
      </w:r>
    </w:p>
    <w:p w14:paraId="74772E26" w14:textId="77777777" w:rsidR="00D855BB" w:rsidRDefault="00D855BB">
      <w:pPr>
        <w:rPr>
          <w:rFonts w:ascii="Symbol" w:hAnsi="Symbol"/>
        </w:rPr>
        <w:sectPr w:rsidR="00D855BB">
          <w:pgSz w:w="11900" w:h="16840"/>
          <w:pgMar w:top="880" w:right="500" w:bottom="840" w:left="500" w:header="0" w:footer="657" w:gutter="0"/>
          <w:cols w:space="720"/>
        </w:sectPr>
      </w:pPr>
    </w:p>
    <w:p w14:paraId="74772E27" w14:textId="77777777" w:rsidR="00D855BB" w:rsidRDefault="001D507D">
      <w:pPr>
        <w:pStyle w:val="BodyText"/>
        <w:ind w:left="219"/>
        <w:rPr>
          <w:sz w:val="20"/>
        </w:rPr>
      </w:pPr>
      <w:r>
        <w:rPr>
          <w:noProof/>
          <w:sz w:val="20"/>
          <w:lang w:val="en-GB" w:eastAsia="en-GB"/>
        </w:rPr>
        <w:lastRenderedPageBreak/>
        <mc:AlternateContent>
          <mc:Choice Requires="wps">
            <w:drawing>
              <wp:inline distT="0" distB="0" distL="0" distR="0" wp14:anchorId="74772F85" wp14:editId="68E13E17">
                <wp:extent cx="6634480" cy="299085"/>
                <wp:effectExtent l="0" t="0" r="0" b="571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74772F96" w14:textId="77777777" w:rsidR="00D855BB" w:rsidRDefault="00A334E2">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4772F85" id="Text Box 3"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" fillcolor="#bebebe" strokeweight=".16936mm">
                <v:path arrowok="t"/>
                <v:textbox inset="0,0,0,0">
                  <w:txbxContent>
                    <w:p w14:paraId="74772F96" w14:textId="77777777" w:rsidR="00D855BB" w:rsidRDefault="00A334E2">
                      <w:pPr>
                        <w:spacing w:before="1" w:line="459" w:lineRule="exact"/>
                        <w:ind w:left="658"/>
                        <w:rPr>
                          <w:b/>
                          <w:sz w:val="40"/>
                        </w:rPr>
                      </w:pPr>
                      <w:r>
                        <w:rPr>
                          <w:b/>
                          <w:sz w:val="40"/>
                        </w:rPr>
                        <w:t>STUDENT FEEDBACK FORM</w:t>
                      </w:r>
                    </w:p>
                  </w:txbxContent>
                </v:textbox>
                <w10:anchorlock/>
              </v:shape>
            </w:pict>
          </mc:Fallback>
        </mc:AlternateContent>
      </w:r>
    </w:p>
    <w:p w14:paraId="74772E28" w14:textId="77777777" w:rsidR="00D855BB" w:rsidRDefault="00D855BB">
      <w:pPr>
        <w:pStyle w:val="BodyText"/>
        <w:spacing w:before="3"/>
        <w:rPr>
          <w:sz w:val="8"/>
        </w:rPr>
      </w:pPr>
    </w:p>
    <w:p w14:paraId="74772E29" w14:textId="77777777" w:rsidR="00D855BB" w:rsidRDefault="00A334E2">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74772E2A" w14:textId="77777777" w:rsidR="00D855BB" w:rsidRDefault="00D855BB">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D855BB" w14:paraId="74772E30" w14:textId="77777777">
        <w:trPr>
          <w:trHeight w:val="1002"/>
        </w:trPr>
        <w:tc>
          <w:tcPr>
            <w:tcW w:w="8709" w:type="dxa"/>
            <w:shd w:val="clear" w:color="auto" w:fill="BEBEBE"/>
          </w:tcPr>
          <w:p w14:paraId="74772E2B" w14:textId="77777777" w:rsidR="00D855BB" w:rsidRDefault="00D855BB">
            <w:pPr>
              <w:pStyle w:val="TableParagraph"/>
              <w:spacing w:before="6"/>
              <w:rPr>
                <w:sz w:val="32"/>
              </w:rPr>
            </w:pPr>
          </w:p>
          <w:p w14:paraId="74772E2C" w14:textId="77777777" w:rsidR="00D855BB" w:rsidRDefault="00A334E2">
            <w:pPr>
              <w:pStyle w:val="TableParagraph"/>
              <w:ind w:left="107"/>
              <w:rPr>
                <w:b/>
              </w:rPr>
            </w:pPr>
            <w:r>
              <w:rPr>
                <w:b/>
              </w:rPr>
              <w:t>Generic Assessment Criteria</w:t>
            </w:r>
          </w:p>
        </w:tc>
        <w:tc>
          <w:tcPr>
            <w:tcW w:w="871" w:type="dxa"/>
            <w:shd w:val="clear" w:color="auto" w:fill="BEBEBE"/>
            <w:textDirection w:val="btLr"/>
          </w:tcPr>
          <w:p w14:paraId="74772E2D" w14:textId="77777777" w:rsidR="00D855BB" w:rsidRDefault="00A334E2">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74772E2E" w14:textId="77777777" w:rsidR="00D855BB" w:rsidRDefault="00D855BB">
            <w:pPr>
              <w:pStyle w:val="TableParagraph"/>
              <w:spacing w:before="4"/>
              <w:rPr>
                <w:sz w:val="19"/>
              </w:rPr>
            </w:pPr>
          </w:p>
          <w:p w14:paraId="74772E2F" w14:textId="77777777" w:rsidR="00D855BB" w:rsidRDefault="00A334E2">
            <w:pPr>
              <w:pStyle w:val="TableParagraph"/>
              <w:spacing w:line="247" w:lineRule="auto"/>
              <w:ind w:left="134" w:right="117" w:firstLine="105"/>
              <w:rPr>
                <w:b/>
                <w:sz w:val="18"/>
              </w:rPr>
            </w:pPr>
            <w:r>
              <w:rPr>
                <w:b/>
                <w:sz w:val="18"/>
              </w:rPr>
              <w:t>Marks awarded</w:t>
            </w:r>
          </w:p>
        </w:tc>
      </w:tr>
      <w:tr w:rsidR="00D855BB" w14:paraId="74772E35" w14:textId="77777777">
        <w:trPr>
          <w:trHeight w:val="510"/>
        </w:trPr>
        <w:tc>
          <w:tcPr>
            <w:tcW w:w="8709" w:type="dxa"/>
            <w:shd w:val="clear" w:color="auto" w:fill="D9D9D9"/>
          </w:tcPr>
          <w:p w14:paraId="74772E31" w14:textId="77777777" w:rsidR="00D855BB" w:rsidRDefault="00A334E2">
            <w:pPr>
              <w:pStyle w:val="TableParagraph"/>
              <w:spacing w:line="229" w:lineRule="exact"/>
              <w:ind w:left="107"/>
              <w:rPr>
                <w:b/>
                <w:sz w:val="20"/>
              </w:rPr>
            </w:pPr>
            <w:r>
              <w:rPr>
                <w:b/>
                <w:sz w:val="20"/>
              </w:rPr>
              <w:t>1. Engagement with Literature Skills</w:t>
            </w:r>
          </w:p>
          <w:p w14:paraId="74772E32" w14:textId="77777777" w:rsidR="00D855BB" w:rsidRDefault="00A334E2">
            <w:pPr>
              <w:pStyle w:val="TableParagraph"/>
              <w:spacing w:before="1"/>
              <w:ind w:left="107"/>
              <w:rPr>
                <w:sz w:val="14"/>
              </w:rPr>
            </w:pPr>
            <w:r>
              <w:rPr>
                <w:w w:val="99"/>
                <w:sz w:val="14"/>
              </w:rPr>
              <w:t>.</w:t>
            </w:r>
          </w:p>
        </w:tc>
        <w:tc>
          <w:tcPr>
            <w:tcW w:w="871" w:type="dxa"/>
            <w:shd w:val="clear" w:color="auto" w:fill="D9D9D9"/>
          </w:tcPr>
          <w:p w14:paraId="74772E33" w14:textId="77777777" w:rsidR="00D855BB" w:rsidRDefault="00D855BB">
            <w:pPr>
              <w:pStyle w:val="TableParagraph"/>
              <w:rPr>
                <w:rFonts w:ascii="Times New Roman"/>
                <w:sz w:val="18"/>
              </w:rPr>
            </w:pPr>
          </w:p>
        </w:tc>
        <w:tc>
          <w:tcPr>
            <w:tcW w:w="866" w:type="dxa"/>
            <w:shd w:val="clear" w:color="auto" w:fill="D9D9D9"/>
          </w:tcPr>
          <w:p w14:paraId="74772E34" w14:textId="77777777" w:rsidR="00D855BB" w:rsidRDefault="00D855BB">
            <w:pPr>
              <w:pStyle w:val="TableParagraph"/>
              <w:rPr>
                <w:rFonts w:ascii="Times New Roman"/>
                <w:sz w:val="18"/>
              </w:rPr>
            </w:pPr>
          </w:p>
        </w:tc>
      </w:tr>
      <w:tr w:rsidR="00D855BB" w14:paraId="74772E3C" w14:textId="77777777">
        <w:trPr>
          <w:trHeight w:val="933"/>
        </w:trPr>
        <w:tc>
          <w:tcPr>
            <w:tcW w:w="8709" w:type="dxa"/>
          </w:tcPr>
          <w:p w14:paraId="74772E36" w14:textId="77777777" w:rsidR="00D855BB" w:rsidRDefault="00D855BB">
            <w:pPr>
              <w:pStyle w:val="TableParagraph"/>
              <w:rPr>
                <w:sz w:val="24"/>
              </w:rPr>
            </w:pPr>
          </w:p>
          <w:p w14:paraId="74772E37" w14:textId="77777777" w:rsidR="00D855BB" w:rsidRDefault="00D855BB">
            <w:pPr>
              <w:pStyle w:val="TableParagraph"/>
              <w:spacing w:before="9"/>
              <w:rPr>
                <w:sz w:val="24"/>
              </w:rPr>
            </w:pPr>
          </w:p>
          <w:p w14:paraId="74772E38" w14:textId="77777777" w:rsidR="00D855BB" w:rsidRDefault="00A334E2">
            <w:pPr>
              <w:pStyle w:val="TableParagraph"/>
              <w:ind w:right="95"/>
              <w:jc w:val="right"/>
            </w:pPr>
            <w:r>
              <w:t>Task 1</w:t>
            </w:r>
          </w:p>
        </w:tc>
        <w:tc>
          <w:tcPr>
            <w:tcW w:w="871" w:type="dxa"/>
          </w:tcPr>
          <w:p w14:paraId="74772E39" w14:textId="77777777" w:rsidR="00D855BB" w:rsidRDefault="00D855BB">
            <w:pPr>
              <w:pStyle w:val="TableParagraph"/>
              <w:spacing w:before="9"/>
              <w:rPr>
                <w:sz w:val="39"/>
              </w:rPr>
            </w:pPr>
          </w:p>
          <w:p w14:paraId="74772E3A" w14:textId="77777777" w:rsidR="00D855BB" w:rsidRDefault="00A334E2">
            <w:pPr>
              <w:pStyle w:val="TableParagraph"/>
              <w:ind w:left="236" w:right="229"/>
              <w:jc w:val="center"/>
              <w:rPr>
                <w:sz w:val="32"/>
              </w:rPr>
            </w:pPr>
            <w:r>
              <w:rPr>
                <w:sz w:val="32"/>
              </w:rPr>
              <w:t>10</w:t>
            </w:r>
          </w:p>
        </w:tc>
        <w:tc>
          <w:tcPr>
            <w:tcW w:w="866" w:type="dxa"/>
          </w:tcPr>
          <w:p w14:paraId="74772E3B" w14:textId="77777777" w:rsidR="00D855BB" w:rsidRDefault="00D855BB">
            <w:pPr>
              <w:pStyle w:val="TableParagraph"/>
              <w:rPr>
                <w:rFonts w:ascii="Times New Roman"/>
                <w:sz w:val="18"/>
              </w:rPr>
            </w:pPr>
          </w:p>
        </w:tc>
      </w:tr>
      <w:tr w:rsidR="00D855BB" w14:paraId="74772E40" w14:textId="77777777">
        <w:trPr>
          <w:trHeight w:val="510"/>
        </w:trPr>
        <w:tc>
          <w:tcPr>
            <w:tcW w:w="8709" w:type="dxa"/>
            <w:shd w:val="clear" w:color="auto" w:fill="D9D9D9"/>
          </w:tcPr>
          <w:p w14:paraId="74772E3D" w14:textId="77777777" w:rsidR="00D855BB" w:rsidRDefault="00A334E2">
            <w:pPr>
              <w:pStyle w:val="TableParagraph"/>
              <w:spacing w:line="229" w:lineRule="exact"/>
              <w:ind w:left="107"/>
              <w:rPr>
                <w:b/>
                <w:sz w:val="20"/>
              </w:rPr>
            </w:pPr>
            <w:r>
              <w:rPr>
                <w:b/>
                <w:sz w:val="20"/>
              </w:rPr>
              <w:t>2. Knowledge and Understanding Skills</w:t>
            </w:r>
          </w:p>
        </w:tc>
        <w:tc>
          <w:tcPr>
            <w:tcW w:w="871" w:type="dxa"/>
            <w:shd w:val="clear" w:color="auto" w:fill="D9D9D9"/>
          </w:tcPr>
          <w:p w14:paraId="74772E3E" w14:textId="77777777" w:rsidR="00D855BB" w:rsidRDefault="00D855BB">
            <w:pPr>
              <w:pStyle w:val="TableParagraph"/>
              <w:rPr>
                <w:rFonts w:ascii="Times New Roman"/>
                <w:sz w:val="18"/>
              </w:rPr>
            </w:pPr>
          </w:p>
        </w:tc>
        <w:tc>
          <w:tcPr>
            <w:tcW w:w="866" w:type="dxa"/>
            <w:shd w:val="clear" w:color="auto" w:fill="D9D9D9"/>
          </w:tcPr>
          <w:p w14:paraId="74772E3F" w14:textId="77777777" w:rsidR="00D855BB" w:rsidRDefault="00D855BB">
            <w:pPr>
              <w:pStyle w:val="TableParagraph"/>
              <w:rPr>
                <w:rFonts w:ascii="Times New Roman"/>
                <w:sz w:val="18"/>
              </w:rPr>
            </w:pPr>
          </w:p>
        </w:tc>
      </w:tr>
      <w:tr w:rsidR="00D855BB" w14:paraId="74772E47" w14:textId="77777777">
        <w:trPr>
          <w:trHeight w:val="1216"/>
        </w:trPr>
        <w:tc>
          <w:tcPr>
            <w:tcW w:w="8709" w:type="dxa"/>
          </w:tcPr>
          <w:p w14:paraId="74772E41" w14:textId="77777777" w:rsidR="00D855BB" w:rsidRDefault="00D855BB">
            <w:pPr>
              <w:pStyle w:val="TableParagraph"/>
              <w:rPr>
                <w:sz w:val="24"/>
              </w:rPr>
            </w:pPr>
          </w:p>
          <w:p w14:paraId="74772E42" w14:textId="77777777" w:rsidR="00D855BB" w:rsidRDefault="00D855BB">
            <w:pPr>
              <w:pStyle w:val="TableParagraph"/>
              <w:rPr>
                <w:sz w:val="25"/>
              </w:rPr>
            </w:pPr>
          </w:p>
          <w:p w14:paraId="74772E43" w14:textId="77777777" w:rsidR="00D855BB" w:rsidRDefault="00A334E2">
            <w:pPr>
              <w:pStyle w:val="TableParagraph"/>
              <w:ind w:right="95"/>
              <w:jc w:val="right"/>
            </w:pPr>
            <w:r>
              <w:t>Task 1</w:t>
            </w:r>
          </w:p>
        </w:tc>
        <w:tc>
          <w:tcPr>
            <w:tcW w:w="871" w:type="dxa"/>
          </w:tcPr>
          <w:p w14:paraId="74772E44" w14:textId="77777777" w:rsidR="00D855BB" w:rsidRDefault="00D855BB">
            <w:pPr>
              <w:pStyle w:val="TableParagraph"/>
              <w:rPr>
                <w:sz w:val="40"/>
              </w:rPr>
            </w:pPr>
          </w:p>
          <w:p w14:paraId="74772E45" w14:textId="77777777" w:rsidR="00D855BB" w:rsidRDefault="00A334E2">
            <w:pPr>
              <w:pStyle w:val="TableParagraph"/>
              <w:ind w:left="236" w:right="229"/>
              <w:jc w:val="center"/>
              <w:rPr>
                <w:sz w:val="32"/>
              </w:rPr>
            </w:pPr>
            <w:r>
              <w:rPr>
                <w:sz w:val="32"/>
              </w:rPr>
              <w:t>20</w:t>
            </w:r>
          </w:p>
        </w:tc>
        <w:tc>
          <w:tcPr>
            <w:tcW w:w="866" w:type="dxa"/>
          </w:tcPr>
          <w:p w14:paraId="74772E46" w14:textId="77777777" w:rsidR="00D855BB" w:rsidRDefault="00D855BB">
            <w:pPr>
              <w:pStyle w:val="TableParagraph"/>
              <w:rPr>
                <w:rFonts w:ascii="Times New Roman"/>
                <w:sz w:val="18"/>
              </w:rPr>
            </w:pPr>
          </w:p>
        </w:tc>
      </w:tr>
      <w:tr w:rsidR="00D855BB" w14:paraId="74772E4B" w14:textId="77777777">
        <w:trPr>
          <w:trHeight w:val="510"/>
        </w:trPr>
        <w:tc>
          <w:tcPr>
            <w:tcW w:w="8709" w:type="dxa"/>
            <w:shd w:val="clear" w:color="auto" w:fill="D9D9D9"/>
          </w:tcPr>
          <w:p w14:paraId="74772E48" w14:textId="77777777" w:rsidR="00D855BB" w:rsidRDefault="00A334E2">
            <w:pPr>
              <w:pStyle w:val="TableParagraph"/>
              <w:spacing w:line="229" w:lineRule="exact"/>
              <w:ind w:left="107"/>
              <w:rPr>
                <w:b/>
                <w:sz w:val="20"/>
              </w:rPr>
            </w:pPr>
            <w:r>
              <w:rPr>
                <w:b/>
                <w:sz w:val="20"/>
              </w:rPr>
              <w:t>3. Cognitive and Intellectual Skills</w:t>
            </w:r>
          </w:p>
        </w:tc>
        <w:tc>
          <w:tcPr>
            <w:tcW w:w="871" w:type="dxa"/>
            <w:shd w:val="clear" w:color="auto" w:fill="D9D9D9"/>
          </w:tcPr>
          <w:p w14:paraId="74772E49" w14:textId="77777777" w:rsidR="00D855BB" w:rsidRDefault="00D855BB">
            <w:pPr>
              <w:pStyle w:val="TableParagraph"/>
              <w:rPr>
                <w:rFonts w:ascii="Times New Roman"/>
                <w:sz w:val="18"/>
              </w:rPr>
            </w:pPr>
          </w:p>
        </w:tc>
        <w:tc>
          <w:tcPr>
            <w:tcW w:w="866" w:type="dxa"/>
            <w:shd w:val="clear" w:color="auto" w:fill="D9D9D9"/>
          </w:tcPr>
          <w:p w14:paraId="74772E4A" w14:textId="77777777" w:rsidR="00D855BB" w:rsidRDefault="00D855BB">
            <w:pPr>
              <w:pStyle w:val="TableParagraph"/>
              <w:rPr>
                <w:rFonts w:ascii="Times New Roman"/>
                <w:sz w:val="18"/>
              </w:rPr>
            </w:pPr>
          </w:p>
        </w:tc>
      </w:tr>
      <w:tr w:rsidR="00D855BB" w14:paraId="74772E52" w14:textId="77777777">
        <w:trPr>
          <w:trHeight w:val="935"/>
        </w:trPr>
        <w:tc>
          <w:tcPr>
            <w:tcW w:w="8709" w:type="dxa"/>
          </w:tcPr>
          <w:p w14:paraId="74772E4C" w14:textId="77777777" w:rsidR="00D855BB" w:rsidRDefault="00D855BB">
            <w:pPr>
              <w:pStyle w:val="TableParagraph"/>
              <w:rPr>
                <w:sz w:val="24"/>
              </w:rPr>
            </w:pPr>
          </w:p>
          <w:p w14:paraId="74772E4D" w14:textId="77777777" w:rsidR="00D855BB" w:rsidRDefault="00D855BB">
            <w:pPr>
              <w:pStyle w:val="TableParagraph"/>
              <w:rPr>
                <w:sz w:val="25"/>
              </w:rPr>
            </w:pPr>
          </w:p>
          <w:p w14:paraId="74772E4E" w14:textId="77777777" w:rsidR="00D855BB" w:rsidRDefault="00A334E2">
            <w:pPr>
              <w:pStyle w:val="TableParagraph"/>
              <w:ind w:right="95"/>
              <w:jc w:val="right"/>
            </w:pPr>
            <w:r>
              <w:t>Task 1</w:t>
            </w:r>
          </w:p>
        </w:tc>
        <w:tc>
          <w:tcPr>
            <w:tcW w:w="871" w:type="dxa"/>
          </w:tcPr>
          <w:p w14:paraId="74772E4F" w14:textId="77777777" w:rsidR="00D855BB" w:rsidRDefault="00D855BB">
            <w:pPr>
              <w:pStyle w:val="TableParagraph"/>
              <w:rPr>
                <w:sz w:val="40"/>
              </w:rPr>
            </w:pPr>
          </w:p>
          <w:p w14:paraId="74772E50" w14:textId="77777777" w:rsidR="00D855BB" w:rsidRDefault="00A334E2">
            <w:pPr>
              <w:pStyle w:val="TableParagraph"/>
              <w:ind w:left="236" w:right="229"/>
              <w:jc w:val="center"/>
              <w:rPr>
                <w:sz w:val="32"/>
              </w:rPr>
            </w:pPr>
            <w:r>
              <w:rPr>
                <w:sz w:val="32"/>
              </w:rPr>
              <w:t>20</w:t>
            </w:r>
          </w:p>
        </w:tc>
        <w:tc>
          <w:tcPr>
            <w:tcW w:w="866" w:type="dxa"/>
          </w:tcPr>
          <w:p w14:paraId="74772E51" w14:textId="77777777" w:rsidR="00D855BB" w:rsidRDefault="00D855BB">
            <w:pPr>
              <w:pStyle w:val="TableParagraph"/>
              <w:rPr>
                <w:rFonts w:ascii="Times New Roman"/>
                <w:sz w:val="18"/>
              </w:rPr>
            </w:pPr>
          </w:p>
        </w:tc>
      </w:tr>
      <w:tr w:rsidR="00D855BB" w14:paraId="74772E56" w14:textId="77777777">
        <w:trPr>
          <w:trHeight w:val="511"/>
        </w:trPr>
        <w:tc>
          <w:tcPr>
            <w:tcW w:w="8709" w:type="dxa"/>
            <w:shd w:val="clear" w:color="auto" w:fill="D9D9D9"/>
          </w:tcPr>
          <w:p w14:paraId="74772E53" w14:textId="77777777" w:rsidR="00D855BB" w:rsidRDefault="00A334E2">
            <w:pPr>
              <w:pStyle w:val="TableParagraph"/>
              <w:spacing w:line="229" w:lineRule="exact"/>
              <w:ind w:left="107"/>
              <w:rPr>
                <w:b/>
                <w:sz w:val="20"/>
              </w:rPr>
            </w:pPr>
            <w:r>
              <w:rPr>
                <w:b/>
                <w:sz w:val="20"/>
              </w:rPr>
              <w:t>4. Practical Application Skills</w:t>
            </w:r>
          </w:p>
        </w:tc>
        <w:tc>
          <w:tcPr>
            <w:tcW w:w="871" w:type="dxa"/>
            <w:shd w:val="clear" w:color="auto" w:fill="D9D9D9"/>
          </w:tcPr>
          <w:p w14:paraId="74772E54" w14:textId="77777777" w:rsidR="00D855BB" w:rsidRDefault="00D855BB">
            <w:pPr>
              <w:pStyle w:val="TableParagraph"/>
              <w:rPr>
                <w:rFonts w:ascii="Times New Roman"/>
                <w:sz w:val="18"/>
              </w:rPr>
            </w:pPr>
          </w:p>
        </w:tc>
        <w:tc>
          <w:tcPr>
            <w:tcW w:w="866" w:type="dxa"/>
            <w:shd w:val="clear" w:color="auto" w:fill="D9D9D9"/>
          </w:tcPr>
          <w:p w14:paraId="74772E55" w14:textId="77777777" w:rsidR="00D855BB" w:rsidRDefault="00D855BB">
            <w:pPr>
              <w:pStyle w:val="TableParagraph"/>
              <w:rPr>
                <w:rFonts w:ascii="Times New Roman"/>
                <w:sz w:val="18"/>
              </w:rPr>
            </w:pPr>
          </w:p>
        </w:tc>
      </w:tr>
      <w:tr w:rsidR="00D855BB" w14:paraId="74772E5D" w14:textId="77777777">
        <w:trPr>
          <w:trHeight w:val="935"/>
        </w:trPr>
        <w:tc>
          <w:tcPr>
            <w:tcW w:w="8709" w:type="dxa"/>
          </w:tcPr>
          <w:p w14:paraId="74772E57" w14:textId="77777777" w:rsidR="00D855BB" w:rsidRDefault="00D855BB">
            <w:pPr>
              <w:pStyle w:val="TableParagraph"/>
              <w:rPr>
                <w:sz w:val="24"/>
              </w:rPr>
            </w:pPr>
          </w:p>
          <w:p w14:paraId="74772E58" w14:textId="77777777" w:rsidR="00D855BB" w:rsidRDefault="00D855BB">
            <w:pPr>
              <w:pStyle w:val="TableParagraph"/>
              <w:spacing w:before="9"/>
              <w:rPr>
                <w:sz w:val="24"/>
              </w:rPr>
            </w:pPr>
          </w:p>
          <w:p w14:paraId="74772E59" w14:textId="77777777" w:rsidR="00D855BB" w:rsidRDefault="00A334E2">
            <w:pPr>
              <w:pStyle w:val="TableParagraph"/>
              <w:ind w:right="95"/>
              <w:jc w:val="right"/>
            </w:pPr>
            <w:r>
              <w:t>Task 1</w:t>
            </w:r>
          </w:p>
        </w:tc>
        <w:tc>
          <w:tcPr>
            <w:tcW w:w="871" w:type="dxa"/>
          </w:tcPr>
          <w:p w14:paraId="74772E5A" w14:textId="77777777" w:rsidR="00D855BB" w:rsidRDefault="00D855BB">
            <w:pPr>
              <w:pStyle w:val="TableParagraph"/>
              <w:rPr>
                <w:sz w:val="40"/>
              </w:rPr>
            </w:pPr>
          </w:p>
          <w:p w14:paraId="74772E5B" w14:textId="77777777" w:rsidR="00D855BB" w:rsidRDefault="00A334E2">
            <w:pPr>
              <w:pStyle w:val="TableParagraph"/>
              <w:ind w:left="236" w:right="229"/>
              <w:jc w:val="center"/>
              <w:rPr>
                <w:sz w:val="32"/>
              </w:rPr>
            </w:pPr>
            <w:r>
              <w:rPr>
                <w:sz w:val="32"/>
              </w:rPr>
              <w:t>20</w:t>
            </w:r>
          </w:p>
        </w:tc>
        <w:tc>
          <w:tcPr>
            <w:tcW w:w="866" w:type="dxa"/>
          </w:tcPr>
          <w:p w14:paraId="74772E5C" w14:textId="77777777" w:rsidR="00D855BB" w:rsidRDefault="00D855BB">
            <w:pPr>
              <w:pStyle w:val="TableParagraph"/>
              <w:rPr>
                <w:rFonts w:ascii="Times New Roman"/>
                <w:sz w:val="18"/>
              </w:rPr>
            </w:pPr>
          </w:p>
        </w:tc>
      </w:tr>
      <w:tr w:rsidR="00D855BB" w14:paraId="74772E61" w14:textId="77777777">
        <w:trPr>
          <w:trHeight w:val="510"/>
        </w:trPr>
        <w:tc>
          <w:tcPr>
            <w:tcW w:w="8709" w:type="dxa"/>
            <w:shd w:val="clear" w:color="auto" w:fill="D9D9D9"/>
          </w:tcPr>
          <w:p w14:paraId="74772E5E" w14:textId="77777777" w:rsidR="00D855BB" w:rsidRDefault="00A334E2">
            <w:pPr>
              <w:pStyle w:val="TableParagraph"/>
              <w:spacing w:line="229" w:lineRule="exact"/>
              <w:ind w:left="107"/>
              <w:rPr>
                <w:b/>
                <w:sz w:val="20"/>
              </w:rPr>
            </w:pPr>
            <w:r>
              <w:rPr>
                <w:b/>
                <w:sz w:val="20"/>
              </w:rPr>
              <w:t>5. Transferable Skills for Life and Professional Practice</w:t>
            </w:r>
          </w:p>
        </w:tc>
        <w:tc>
          <w:tcPr>
            <w:tcW w:w="871" w:type="dxa"/>
            <w:shd w:val="clear" w:color="auto" w:fill="D9D9D9"/>
          </w:tcPr>
          <w:p w14:paraId="74772E5F" w14:textId="77777777" w:rsidR="00D855BB" w:rsidRDefault="00D855BB">
            <w:pPr>
              <w:pStyle w:val="TableParagraph"/>
              <w:rPr>
                <w:rFonts w:ascii="Times New Roman"/>
                <w:sz w:val="18"/>
              </w:rPr>
            </w:pPr>
          </w:p>
        </w:tc>
        <w:tc>
          <w:tcPr>
            <w:tcW w:w="866" w:type="dxa"/>
            <w:shd w:val="clear" w:color="auto" w:fill="D9D9D9"/>
          </w:tcPr>
          <w:p w14:paraId="74772E60" w14:textId="77777777" w:rsidR="00D855BB" w:rsidRDefault="00D855BB">
            <w:pPr>
              <w:pStyle w:val="TableParagraph"/>
              <w:rPr>
                <w:rFonts w:ascii="Times New Roman"/>
                <w:sz w:val="18"/>
              </w:rPr>
            </w:pPr>
          </w:p>
        </w:tc>
      </w:tr>
      <w:tr w:rsidR="00D855BB" w14:paraId="74772E6A" w14:textId="77777777">
        <w:trPr>
          <w:trHeight w:val="1588"/>
        </w:trPr>
        <w:tc>
          <w:tcPr>
            <w:tcW w:w="8709" w:type="dxa"/>
          </w:tcPr>
          <w:p w14:paraId="74772E62" w14:textId="77777777" w:rsidR="00D855BB" w:rsidRDefault="00D855BB">
            <w:pPr>
              <w:pStyle w:val="TableParagraph"/>
              <w:rPr>
                <w:sz w:val="24"/>
              </w:rPr>
            </w:pPr>
          </w:p>
          <w:p w14:paraId="74772E63" w14:textId="77777777" w:rsidR="00D855BB" w:rsidRDefault="00D855BB">
            <w:pPr>
              <w:pStyle w:val="TableParagraph"/>
              <w:spacing w:before="9"/>
              <w:rPr>
                <w:sz w:val="24"/>
              </w:rPr>
            </w:pPr>
          </w:p>
          <w:p w14:paraId="74772E64" w14:textId="77777777" w:rsidR="00D855BB" w:rsidRDefault="00A334E2">
            <w:pPr>
              <w:pStyle w:val="TableParagraph"/>
              <w:ind w:right="95"/>
              <w:jc w:val="right"/>
            </w:pPr>
            <w:r>
              <w:t>Task</w:t>
            </w:r>
            <w:r>
              <w:rPr>
                <w:spacing w:val="2"/>
              </w:rPr>
              <w:t xml:space="preserve"> </w:t>
            </w:r>
            <w:r>
              <w:t>1</w:t>
            </w:r>
          </w:p>
          <w:p w14:paraId="74772E65" w14:textId="77777777" w:rsidR="00D855BB" w:rsidRDefault="00A334E2">
            <w:pPr>
              <w:pStyle w:val="TableParagraph"/>
              <w:spacing w:before="122"/>
              <w:ind w:right="95"/>
              <w:jc w:val="right"/>
            </w:pPr>
            <w:r>
              <w:t>Task</w:t>
            </w:r>
            <w:r>
              <w:rPr>
                <w:spacing w:val="2"/>
              </w:rPr>
              <w:t xml:space="preserve"> </w:t>
            </w:r>
            <w:r>
              <w:t>2</w:t>
            </w:r>
          </w:p>
        </w:tc>
        <w:tc>
          <w:tcPr>
            <w:tcW w:w="871" w:type="dxa"/>
          </w:tcPr>
          <w:p w14:paraId="74772E66" w14:textId="77777777" w:rsidR="00D855BB" w:rsidRDefault="00D855BB">
            <w:pPr>
              <w:pStyle w:val="TableParagraph"/>
              <w:rPr>
                <w:sz w:val="40"/>
              </w:rPr>
            </w:pPr>
          </w:p>
          <w:p w14:paraId="74772E67" w14:textId="77777777" w:rsidR="00D855BB" w:rsidRDefault="00A334E2">
            <w:pPr>
              <w:pStyle w:val="TableParagraph"/>
              <w:ind w:left="256"/>
              <w:rPr>
                <w:sz w:val="32"/>
              </w:rPr>
            </w:pPr>
            <w:r>
              <w:rPr>
                <w:sz w:val="32"/>
              </w:rPr>
              <w:t>20</w:t>
            </w:r>
          </w:p>
          <w:p w14:paraId="74772E68" w14:textId="77777777" w:rsidR="00D855BB" w:rsidRDefault="00A334E2">
            <w:pPr>
              <w:pStyle w:val="TableParagraph"/>
              <w:spacing w:before="2"/>
              <w:ind w:left="256"/>
              <w:rPr>
                <w:sz w:val="32"/>
              </w:rPr>
            </w:pPr>
            <w:r>
              <w:rPr>
                <w:sz w:val="32"/>
              </w:rPr>
              <w:t>10</w:t>
            </w:r>
          </w:p>
        </w:tc>
        <w:tc>
          <w:tcPr>
            <w:tcW w:w="866" w:type="dxa"/>
          </w:tcPr>
          <w:p w14:paraId="74772E69" w14:textId="77777777" w:rsidR="00D855BB" w:rsidRDefault="00D855BB">
            <w:pPr>
              <w:pStyle w:val="TableParagraph"/>
              <w:rPr>
                <w:rFonts w:ascii="Times New Roman"/>
                <w:sz w:val="18"/>
              </w:rPr>
            </w:pPr>
          </w:p>
        </w:tc>
      </w:tr>
    </w:tbl>
    <w:p w14:paraId="74772E6B" w14:textId="77777777" w:rsidR="00D855BB" w:rsidRDefault="00D855BB">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D855BB" w14:paraId="74772E70" w14:textId="77777777">
        <w:trPr>
          <w:trHeight w:val="369"/>
        </w:trPr>
        <w:tc>
          <w:tcPr>
            <w:tcW w:w="6064" w:type="dxa"/>
            <w:vMerge w:val="restart"/>
            <w:shd w:val="clear" w:color="auto" w:fill="D9D9D9"/>
          </w:tcPr>
          <w:p w14:paraId="74772E6C" w14:textId="77777777" w:rsidR="00D855BB" w:rsidRDefault="00A334E2">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74772E6D" w14:textId="77777777" w:rsidR="00D855BB" w:rsidRDefault="00A334E2">
            <w:pPr>
              <w:pStyle w:val="TableParagraph"/>
              <w:spacing w:before="1" w:line="180" w:lineRule="atLeast"/>
              <w:ind w:left="107" w:right="867"/>
              <w:rPr>
                <w:b/>
                <w:sz w:val="16"/>
              </w:rPr>
            </w:pPr>
            <w:r>
              <w:rPr>
                <w:b/>
                <w:sz w:val="16"/>
              </w:rPr>
              <w:t>Late Submission Penalties (tick if appropriate)</w:t>
            </w:r>
          </w:p>
        </w:tc>
        <w:tc>
          <w:tcPr>
            <w:tcW w:w="1059" w:type="dxa"/>
            <w:vMerge w:val="restart"/>
          </w:tcPr>
          <w:p w14:paraId="74772E6E" w14:textId="77777777" w:rsidR="00D855BB" w:rsidRDefault="00D855BB">
            <w:pPr>
              <w:pStyle w:val="TableParagraph"/>
              <w:spacing w:before="11"/>
            </w:pPr>
          </w:p>
          <w:p w14:paraId="74772E6F" w14:textId="77777777" w:rsidR="00D855BB" w:rsidRDefault="00A334E2">
            <w:pPr>
              <w:pStyle w:val="TableParagraph"/>
              <w:ind w:right="98"/>
              <w:jc w:val="right"/>
              <w:rPr>
                <w:b/>
                <w:sz w:val="20"/>
              </w:rPr>
            </w:pPr>
            <w:r>
              <w:rPr>
                <w:b/>
                <w:w w:val="99"/>
                <w:sz w:val="20"/>
              </w:rPr>
              <w:t>%</w:t>
            </w:r>
          </w:p>
        </w:tc>
      </w:tr>
      <w:tr w:rsidR="00D855BB" w14:paraId="74772E75" w14:textId="77777777">
        <w:trPr>
          <w:trHeight w:val="182"/>
        </w:trPr>
        <w:tc>
          <w:tcPr>
            <w:tcW w:w="6064" w:type="dxa"/>
            <w:vMerge/>
            <w:tcBorders>
              <w:top w:val="nil"/>
            </w:tcBorders>
            <w:shd w:val="clear" w:color="auto" w:fill="D9D9D9"/>
          </w:tcPr>
          <w:p w14:paraId="74772E71" w14:textId="77777777" w:rsidR="00D855BB" w:rsidRDefault="00D855BB">
            <w:pPr>
              <w:rPr>
                <w:sz w:val="2"/>
                <w:szCs w:val="2"/>
              </w:rPr>
            </w:pPr>
          </w:p>
        </w:tc>
        <w:tc>
          <w:tcPr>
            <w:tcW w:w="2905" w:type="dxa"/>
          </w:tcPr>
          <w:p w14:paraId="74772E72" w14:textId="77777777" w:rsidR="00D855BB" w:rsidRDefault="00A334E2">
            <w:pPr>
              <w:pStyle w:val="TableParagraph"/>
              <w:spacing w:line="162" w:lineRule="exact"/>
              <w:ind w:left="107"/>
              <w:rPr>
                <w:sz w:val="12"/>
              </w:rPr>
            </w:pPr>
            <w:r>
              <w:rPr>
                <w:sz w:val="16"/>
              </w:rPr>
              <w:t>Up to 1 week late (</w:t>
            </w:r>
            <w:r>
              <w:rPr>
                <w:sz w:val="12"/>
              </w:rPr>
              <w:t>40% Max)</w:t>
            </w:r>
          </w:p>
        </w:tc>
        <w:tc>
          <w:tcPr>
            <w:tcW w:w="642" w:type="dxa"/>
          </w:tcPr>
          <w:p w14:paraId="74772E73" w14:textId="77777777" w:rsidR="00D855BB" w:rsidRDefault="00D855BB">
            <w:pPr>
              <w:pStyle w:val="TableParagraph"/>
              <w:rPr>
                <w:rFonts w:ascii="Times New Roman"/>
                <w:sz w:val="12"/>
              </w:rPr>
            </w:pPr>
          </w:p>
        </w:tc>
        <w:tc>
          <w:tcPr>
            <w:tcW w:w="1059" w:type="dxa"/>
            <w:vMerge/>
            <w:tcBorders>
              <w:top w:val="nil"/>
            </w:tcBorders>
          </w:tcPr>
          <w:p w14:paraId="74772E74" w14:textId="77777777" w:rsidR="00D855BB" w:rsidRDefault="00D855BB">
            <w:pPr>
              <w:rPr>
                <w:sz w:val="2"/>
                <w:szCs w:val="2"/>
              </w:rPr>
            </w:pPr>
          </w:p>
        </w:tc>
      </w:tr>
      <w:tr w:rsidR="00D855BB" w14:paraId="74772E7A" w14:textId="77777777">
        <w:trPr>
          <w:trHeight w:val="184"/>
        </w:trPr>
        <w:tc>
          <w:tcPr>
            <w:tcW w:w="6064" w:type="dxa"/>
            <w:vMerge/>
            <w:tcBorders>
              <w:top w:val="nil"/>
            </w:tcBorders>
            <w:shd w:val="clear" w:color="auto" w:fill="D9D9D9"/>
          </w:tcPr>
          <w:p w14:paraId="74772E76" w14:textId="77777777" w:rsidR="00D855BB" w:rsidRDefault="00D855BB">
            <w:pPr>
              <w:rPr>
                <w:sz w:val="2"/>
                <w:szCs w:val="2"/>
              </w:rPr>
            </w:pPr>
          </w:p>
        </w:tc>
        <w:tc>
          <w:tcPr>
            <w:tcW w:w="2905" w:type="dxa"/>
          </w:tcPr>
          <w:p w14:paraId="74772E77" w14:textId="77777777" w:rsidR="00D855BB" w:rsidRDefault="00A334E2">
            <w:pPr>
              <w:pStyle w:val="TableParagraph"/>
              <w:spacing w:before="1" w:line="163" w:lineRule="exact"/>
              <w:ind w:left="107"/>
              <w:rPr>
                <w:sz w:val="12"/>
              </w:rPr>
            </w:pPr>
            <w:r>
              <w:rPr>
                <w:sz w:val="16"/>
              </w:rPr>
              <w:t>Over 1 week late (</w:t>
            </w:r>
            <w:r>
              <w:rPr>
                <w:sz w:val="12"/>
              </w:rPr>
              <w:t>0%)</w:t>
            </w:r>
          </w:p>
        </w:tc>
        <w:tc>
          <w:tcPr>
            <w:tcW w:w="642" w:type="dxa"/>
          </w:tcPr>
          <w:p w14:paraId="74772E78" w14:textId="77777777" w:rsidR="00D855BB" w:rsidRDefault="00D855BB">
            <w:pPr>
              <w:pStyle w:val="TableParagraph"/>
              <w:rPr>
                <w:rFonts w:ascii="Times New Roman"/>
                <w:sz w:val="12"/>
              </w:rPr>
            </w:pPr>
          </w:p>
        </w:tc>
        <w:tc>
          <w:tcPr>
            <w:tcW w:w="1059" w:type="dxa"/>
            <w:vMerge/>
            <w:tcBorders>
              <w:top w:val="nil"/>
            </w:tcBorders>
          </w:tcPr>
          <w:p w14:paraId="74772E79" w14:textId="77777777" w:rsidR="00D855BB" w:rsidRDefault="00D855BB">
            <w:pPr>
              <w:rPr>
                <w:sz w:val="2"/>
                <w:szCs w:val="2"/>
              </w:rPr>
            </w:pPr>
          </w:p>
        </w:tc>
      </w:tr>
    </w:tbl>
    <w:p w14:paraId="74772E7B" w14:textId="77777777" w:rsidR="00D855BB" w:rsidRDefault="00D855BB">
      <w:pPr>
        <w:rPr>
          <w:sz w:val="2"/>
          <w:szCs w:val="2"/>
        </w:rPr>
        <w:sectPr w:rsidR="00D855BB">
          <w:pgSz w:w="11900" w:h="16840"/>
          <w:pgMar w:top="960" w:right="500" w:bottom="840" w:left="500" w:header="0" w:footer="657" w:gutter="0"/>
          <w:cols w:space="720"/>
        </w:sectPr>
      </w:pPr>
    </w:p>
    <w:p w14:paraId="74772E7C" w14:textId="77777777" w:rsidR="00D855BB" w:rsidRDefault="00D855BB">
      <w:pPr>
        <w:pStyle w:val="BodyText"/>
        <w:spacing w:before="1"/>
        <w:rPr>
          <w:sz w:val="5"/>
        </w:rPr>
      </w:pPr>
    </w:p>
    <w:p w14:paraId="74772E7D" w14:textId="77777777" w:rsidR="00D855BB" w:rsidRDefault="001D507D">
      <w:pPr>
        <w:pStyle w:val="BodyText"/>
        <w:ind w:left="99"/>
        <w:rPr>
          <w:sz w:val="20"/>
        </w:rPr>
      </w:pPr>
      <w:r>
        <w:rPr>
          <w:noProof/>
          <w:sz w:val="20"/>
          <w:lang w:val="en-GB" w:eastAsia="en-GB"/>
        </w:rPr>
        <mc:AlternateContent>
          <mc:Choice Requires="wps">
            <w:drawing>
              <wp:inline distT="0" distB="0" distL="0" distR="0" wp14:anchorId="74772F87" wp14:editId="2417F7CF">
                <wp:extent cx="8801100" cy="294640"/>
                <wp:effectExtent l="0" t="0" r="0"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801100" cy="294640"/>
                        </a:xfrm>
                        <a:prstGeom prst="rect">
                          <a:avLst/>
                        </a:prstGeom>
                        <a:solidFill>
                          <a:srgbClr val="8DB3E1"/>
                        </a:solidFill>
                        <a:ln w="6096">
                          <a:solidFill>
                            <a:srgbClr val="000000"/>
                          </a:solidFill>
                          <a:prstDash val="solid"/>
                          <a:miter lim="800000"/>
                          <a:headEnd/>
                          <a:tailEnd/>
                        </a:ln>
                      </wps:spPr>
                      <wps:txbx>
                        <w:txbxContent>
                          <w:p w14:paraId="74772F97" w14:textId="77777777" w:rsidR="00D855BB" w:rsidRDefault="00A334E2">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4772F87" id="Text Box 2" o:spid="_x0000_s1031"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" fillcolor="#8db3e1" strokeweight=".48pt">
                <v:path arrowok="t"/>
                <v:textbox inset="0,0,0,0">
                  <w:txbxContent>
                    <w:p w14:paraId="74772F97" w14:textId="77777777" w:rsidR="00D855BB" w:rsidRDefault="00A334E2">
                      <w:pPr>
                        <w:spacing w:before="101"/>
                        <w:ind w:left="103"/>
                        <w:rPr>
                          <w:b/>
                        </w:rPr>
                      </w:pPr>
                      <w:r>
                        <w:rPr>
                          <w:b/>
                          <w:color w:val="2F3A44"/>
                        </w:rPr>
                        <w:t>GENERIC ASSESSMENT CRITERIA</w:t>
                      </w:r>
                    </w:p>
                  </w:txbxContent>
                </v:textbox>
                <w10:anchorlock/>
              </v:shape>
            </w:pict>
          </mc:Fallback>
        </mc:AlternateContent>
      </w:r>
    </w:p>
    <w:p w14:paraId="74772E7E" w14:textId="77777777" w:rsidR="00D855BB" w:rsidRDefault="00D855BB">
      <w:pPr>
        <w:pStyle w:val="BodyText"/>
        <w:rPr>
          <w:sz w:val="20"/>
        </w:rPr>
      </w:pPr>
    </w:p>
    <w:p w14:paraId="74772E7F" w14:textId="77777777" w:rsidR="00D855BB" w:rsidRDefault="00D855BB">
      <w:pPr>
        <w:pStyle w:val="BodyText"/>
        <w:spacing w:before="8"/>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D855BB" w14:paraId="74772E81" w14:textId="77777777">
        <w:trPr>
          <w:trHeight w:val="230"/>
        </w:trPr>
        <w:tc>
          <w:tcPr>
            <w:tcW w:w="13951" w:type="dxa"/>
            <w:shd w:val="clear" w:color="auto" w:fill="8DB3E1"/>
          </w:tcPr>
          <w:p w14:paraId="74772E80" w14:textId="77777777" w:rsidR="00D855BB" w:rsidRDefault="00A334E2">
            <w:pPr>
              <w:pStyle w:val="TableParagraph"/>
              <w:spacing w:line="210" w:lineRule="exact"/>
              <w:ind w:left="107"/>
              <w:rPr>
                <w:b/>
                <w:sz w:val="20"/>
              </w:rPr>
            </w:pPr>
            <w:r>
              <w:rPr>
                <w:b/>
                <w:sz w:val="20"/>
              </w:rPr>
              <w:t>Level 4</w:t>
            </w:r>
          </w:p>
        </w:tc>
      </w:tr>
      <w:tr w:rsidR="00D855BB" w14:paraId="74772E84" w14:textId="77777777">
        <w:trPr>
          <w:trHeight w:val="1610"/>
        </w:trPr>
        <w:tc>
          <w:tcPr>
            <w:tcW w:w="13951" w:type="dxa"/>
            <w:shd w:val="clear" w:color="auto" w:fill="DAEDF3"/>
          </w:tcPr>
          <w:p w14:paraId="74772E82" w14:textId="77777777" w:rsidR="00D855BB" w:rsidRDefault="00A334E2">
            <w:pPr>
              <w:pStyle w:val="TableParagraph"/>
              <w:ind w:left="107"/>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w:t>
            </w:r>
            <w:r>
              <w:rPr>
                <w:spacing w:val="-7"/>
                <w:sz w:val="20"/>
              </w:rPr>
              <w:t xml:space="preserve"> </w:t>
            </w:r>
            <w:r>
              <w:rPr>
                <w:sz w:val="20"/>
              </w:rPr>
              <w:t>able</w:t>
            </w:r>
            <w:r>
              <w:rPr>
                <w:spacing w:val="-7"/>
                <w:sz w:val="20"/>
              </w:rPr>
              <w:t xml:space="preserve"> </w:t>
            </w:r>
            <w:r>
              <w:rPr>
                <w:sz w:val="20"/>
              </w:rPr>
              <w:t>to</w:t>
            </w:r>
            <w:r>
              <w:rPr>
                <w:spacing w:val="-6"/>
                <w:sz w:val="20"/>
              </w:rPr>
              <w:t xml:space="preserve"> </w:t>
            </w:r>
            <w:r>
              <w:rPr>
                <w:sz w:val="20"/>
              </w:rPr>
              <w:t>present,</w:t>
            </w:r>
            <w:r>
              <w:rPr>
                <w:spacing w:val="-7"/>
                <w:sz w:val="20"/>
              </w:rPr>
              <w:t xml:space="preserve"> </w:t>
            </w:r>
            <w:r>
              <w:rPr>
                <w:sz w:val="20"/>
              </w:rPr>
              <w:t>evaluate</w:t>
            </w:r>
            <w:r>
              <w:rPr>
                <w:spacing w:val="-9"/>
                <w:sz w:val="20"/>
              </w:rPr>
              <w:t xml:space="preserve"> </w:t>
            </w:r>
            <w:r>
              <w:rPr>
                <w:sz w:val="20"/>
              </w:rPr>
              <w:t>and</w:t>
            </w:r>
            <w:r>
              <w:rPr>
                <w:spacing w:val="-7"/>
                <w:sz w:val="20"/>
              </w:rPr>
              <w:t xml:space="preserve"> </w:t>
            </w:r>
            <w:r>
              <w:rPr>
                <w:sz w:val="20"/>
              </w:rPr>
              <w:t>interpret</w:t>
            </w:r>
            <w:r>
              <w:rPr>
                <w:spacing w:val="-6"/>
                <w:sz w:val="20"/>
              </w:rPr>
              <w:t xml:space="preserve"> </w:t>
            </w:r>
            <w:r>
              <w:rPr>
                <w:sz w:val="20"/>
              </w:rPr>
              <w:t>qualitative</w:t>
            </w:r>
            <w:r>
              <w:rPr>
                <w:spacing w:val="-9"/>
                <w:sz w:val="20"/>
              </w:rPr>
              <w:t xml:space="preserve"> </w:t>
            </w:r>
            <w:r>
              <w:rPr>
                <w:sz w:val="20"/>
              </w:rPr>
              <w:t>and</w:t>
            </w:r>
            <w:r>
              <w:rPr>
                <w:spacing w:val="-6"/>
                <w:sz w:val="20"/>
              </w:rPr>
              <w:t xml:space="preserve"> </w:t>
            </w:r>
            <w:r>
              <w:rPr>
                <w:sz w:val="20"/>
              </w:rPr>
              <w:t>quantitative</w:t>
            </w:r>
            <w:r>
              <w:rPr>
                <w:spacing w:val="-7"/>
                <w:sz w:val="20"/>
              </w:rPr>
              <w:t xml:space="preserve"> </w:t>
            </w:r>
            <w:r>
              <w:rPr>
                <w:sz w:val="20"/>
              </w:rPr>
              <w:t>data</w:t>
            </w:r>
            <w:r>
              <w:rPr>
                <w:spacing w:val="-6"/>
                <w:sz w:val="20"/>
              </w:rPr>
              <w:t xml:space="preserve"> </w:t>
            </w:r>
            <w:r>
              <w:rPr>
                <w:sz w:val="20"/>
              </w:rPr>
              <w:t>in</w:t>
            </w:r>
            <w:r>
              <w:rPr>
                <w:spacing w:val="-7"/>
                <w:sz w:val="20"/>
              </w:rPr>
              <w:t xml:space="preserve"> </w:t>
            </w:r>
            <w:r>
              <w:rPr>
                <w:sz w:val="20"/>
              </w:rPr>
              <w:t>order</w:t>
            </w:r>
            <w:r>
              <w:rPr>
                <w:spacing w:val="-6"/>
                <w:sz w:val="20"/>
              </w:rPr>
              <w:t xml:space="preserve"> </w:t>
            </w:r>
            <w:r>
              <w:rPr>
                <w:sz w:val="20"/>
              </w:rPr>
              <w:t>to</w:t>
            </w:r>
            <w:r>
              <w:rPr>
                <w:spacing w:val="-6"/>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7"/>
                <w:sz w:val="20"/>
              </w:rPr>
              <w:t xml:space="preserve"> </w:t>
            </w:r>
            <w:r>
              <w:rPr>
                <w:sz w:val="20"/>
              </w:rPr>
              <w:t>argument</w:t>
            </w:r>
            <w:r>
              <w:rPr>
                <w:spacing w:val="-9"/>
                <w:sz w:val="20"/>
              </w:rPr>
              <w:t xml:space="preserve"> </w:t>
            </w:r>
            <w:r>
              <w:rPr>
                <w:sz w:val="20"/>
              </w:rPr>
              <w:t>and</w:t>
            </w:r>
            <w:r>
              <w:rPr>
                <w:spacing w:val="-7"/>
                <w:sz w:val="20"/>
              </w:rPr>
              <w:t xml:space="preserve"> </w:t>
            </w:r>
            <w:r>
              <w:rPr>
                <w:sz w:val="20"/>
              </w:rPr>
              <w:t>make</w:t>
            </w:r>
            <w:r>
              <w:rPr>
                <w:spacing w:val="-9"/>
                <w:sz w:val="20"/>
              </w:rPr>
              <w:t xml:space="preserve"> </w:t>
            </w:r>
            <w:r>
              <w:rPr>
                <w:sz w:val="20"/>
              </w:rPr>
              <w:t>sound</w:t>
            </w:r>
            <w:r>
              <w:rPr>
                <w:spacing w:val="-9"/>
                <w:sz w:val="20"/>
              </w:rPr>
              <w:t xml:space="preserve"> </w:t>
            </w:r>
            <w:r>
              <w:rPr>
                <w:sz w:val="20"/>
              </w:rPr>
              <w:t>judgements</w:t>
            </w:r>
            <w:r>
              <w:rPr>
                <w:spacing w:val="-6"/>
                <w:sz w:val="20"/>
              </w:rPr>
              <w:t xml:space="preserve"> </w:t>
            </w:r>
            <w:r>
              <w:rPr>
                <w:sz w:val="20"/>
              </w:rPr>
              <w:t>in</w:t>
            </w:r>
            <w:r>
              <w:rPr>
                <w:spacing w:val="-8"/>
                <w:sz w:val="20"/>
              </w:rPr>
              <w:t xml:space="preserve"> </w:t>
            </w:r>
            <w:r>
              <w:rPr>
                <w:sz w:val="20"/>
              </w:rPr>
              <w:t>accordance with basic theories and concepts of their subject(s) of study. They will have learned how to evaluate different approaches to solving problems, and will be able</w:t>
            </w:r>
            <w:r>
              <w:rPr>
                <w:spacing w:val="-8"/>
                <w:sz w:val="20"/>
              </w:rPr>
              <w:t xml:space="preserve"> </w:t>
            </w:r>
            <w:r>
              <w:rPr>
                <w:sz w:val="20"/>
              </w:rPr>
              <w:t>to</w:t>
            </w:r>
            <w:r>
              <w:rPr>
                <w:spacing w:val="-10"/>
                <w:sz w:val="20"/>
              </w:rPr>
              <w:t xml:space="preserve"> </w:t>
            </w:r>
            <w:r>
              <w:rPr>
                <w:sz w:val="20"/>
              </w:rPr>
              <w:t>communicate</w:t>
            </w:r>
            <w:r>
              <w:rPr>
                <w:spacing w:val="-7"/>
                <w:sz w:val="20"/>
              </w:rPr>
              <w:t xml:space="preserve"> </w:t>
            </w:r>
            <w:r>
              <w:rPr>
                <w:sz w:val="20"/>
              </w:rPr>
              <w:t>the</w:t>
            </w:r>
            <w:r>
              <w:rPr>
                <w:spacing w:val="-10"/>
                <w:sz w:val="20"/>
              </w:rPr>
              <w:t xml:space="preserve"> </w:t>
            </w:r>
            <w:r>
              <w:rPr>
                <w:sz w:val="20"/>
              </w:rPr>
              <w:t>results</w:t>
            </w:r>
            <w:r>
              <w:rPr>
                <w:spacing w:val="-6"/>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6"/>
                <w:sz w:val="20"/>
              </w:rPr>
              <w:t xml:space="preserve"> </w:t>
            </w:r>
            <w:r>
              <w:rPr>
                <w:sz w:val="20"/>
              </w:rPr>
              <w:t>accurately</w:t>
            </w:r>
            <w:r>
              <w:rPr>
                <w:spacing w:val="-6"/>
                <w:sz w:val="20"/>
              </w:rPr>
              <w:t xml:space="preserve"> </w:t>
            </w:r>
            <w:r>
              <w:rPr>
                <w:sz w:val="20"/>
              </w:rPr>
              <w:t>and</w:t>
            </w:r>
            <w:r>
              <w:rPr>
                <w:spacing w:val="-9"/>
                <w:sz w:val="20"/>
              </w:rPr>
              <w:t xml:space="preserve"> </w:t>
            </w:r>
            <w:r>
              <w:rPr>
                <w:sz w:val="20"/>
              </w:rPr>
              <w:t>reliably,</w:t>
            </w:r>
            <w:r>
              <w:rPr>
                <w:spacing w:val="-8"/>
                <w:sz w:val="20"/>
              </w:rPr>
              <w:t xml:space="preserve"> </w:t>
            </w:r>
            <w:r>
              <w:rPr>
                <w:sz w:val="20"/>
              </w:rPr>
              <w:t>and</w:t>
            </w:r>
            <w:r>
              <w:rPr>
                <w:spacing w:val="-7"/>
                <w:sz w:val="20"/>
              </w:rPr>
              <w:t xml:space="preserve"> </w:t>
            </w:r>
            <w:r>
              <w:rPr>
                <w:sz w:val="20"/>
              </w:rPr>
              <w:t>with</w:t>
            </w:r>
            <w:r>
              <w:rPr>
                <w:spacing w:val="-7"/>
                <w:sz w:val="20"/>
              </w:rPr>
              <w:t xml:space="preserve"> </w:t>
            </w:r>
            <w:r>
              <w:rPr>
                <w:sz w:val="20"/>
              </w:rPr>
              <w:t>structured</w:t>
            </w:r>
            <w:r>
              <w:rPr>
                <w:spacing w:val="-7"/>
                <w:sz w:val="20"/>
              </w:rPr>
              <w:t xml:space="preserve"> </w:t>
            </w:r>
            <w:r>
              <w:rPr>
                <w:sz w:val="20"/>
              </w:rPr>
              <w:t>and</w:t>
            </w:r>
            <w:r>
              <w:rPr>
                <w:spacing w:val="-9"/>
                <w:sz w:val="20"/>
              </w:rPr>
              <w:t xml:space="preserve"> </w:t>
            </w:r>
            <w:r>
              <w:rPr>
                <w:sz w:val="20"/>
              </w:rPr>
              <w:t>coherent</w:t>
            </w:r>
            <w:r>
              <w:rPr>
                <w:spacing w:val="-7"/>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3"/>
                <w:sz w:val="20"/>
              </w:rPr>
              <w:t xml:space="preserve"> </w:t>
            </w:r>
            <w:r>
              <w:rPr>
                <w:sz w:val="20"/>
              </w:rPr>
              <w:t>undertake</w:t>
            </w:r>
            <w:r>
              <w:rPr>
                <w:spacing w:val="-7"/>
                <w:sz w:val="20"/>
              </w:rPr>
              <w:t xml:space="preserve"> </w:t>
            </w:r>
            <w:r>
              <w:rPr>
                <w:sz w:val="20"/>
              </w:rPr>
              <w:t>further training</w:t>
            </w:r>
            <w:r>
              <w:rPr>
                <w:spacing w:val="-7"/>
                <w:sz w:val="20"/>
              </w:rPr>
              <w:t xml:space="preserve"> </w:t>
            </w:r>
            <w:r>
              <w:rPr>
                <w:sz w:val="20"/>
              </w:rPr>
              <w:t>and</w:t>
            </w:r>
            <w:r>
              <w:rPr>
                <w:spacing w:val="-7"/>
                <w:sz w:val="20"/>
              </w:rPr>
              <w:t xml:space="preserve"> </w:t>
            </w:r>
            <w:r>
              <w:rPr>
                <w:sz w:val="20"/>
              </w:rPr>
              <w:t>develop</w:t>
            </w:r>
            <w:r>
              <w:rPr>
                <w:spacing w:val="-7"/>
                <w:sz w:val="20"/>
              </w:rPr>
              <w:t xml:space="preserve"> </w:t>
            </w:r>
            <w:r>
              <w:rPr>
                <w:sz w:val="20"/>
              </w:rPr>
              <w:t>new</w:t>
            </w:r>
            <w:r>
              <w:rPr>
                <w:spacing w:val="-7"/>
                <w:sz w:val="20"/>
              </w:rPr>
              <w:t xml:space="preserve"> </w:t>
            </w:r>
            <w:r>
              <w:rPr>
                <w:sz w:val="20"/>
              </w:rPr>
              <w:t>skills</w:t>
            </w:r>
            <w:r>
              <w:rPr>
                <w:spacing w:val="-5"/>
                <w:sz w:val="20"/>
              </w:rPr>
              <w:t xml:space="preserve"> </w:t>
            </w:r>
            <w:r>
              <w:rPr>
                <w:sz w:val="20"/>
              </w:rPr>
              <w:t>within</w:t>
            </w:r>
            <w:r>
              <w:rPr>
                <w:spacing w:val="-6"/>
                <w:sz w:val="20"/>
              </w:rPr>
              <w:t xml:space="preserve"> </w:t>
            </w:r>
            <w:r>
              <w:rPr>
                <w:sz w:val="20"/>
              </w:rPr>
              <w:t>a</w:t>
            </w:r>
            <w:r>
              <w:rPr>
                <w:spacing w:val="-9"/>
                <w:sz w:val="20"/>
              </w:rPr>
              <w:t xml:space="preserve"> </w:t>
            </w:r>
            <w:r>
              <w:rPr>
                <w:sz w:val="20"/>
              </w:rPr>
              <w:t>structured</w:t>
            </w:r>
            <w:r>
              <w:rPr>
                <w:spacing w:val="-7"/>
                <w:sz w:val="20"/>
              </w:rPr>
              <w:t xml:space="preserve"> </w:t>
            </w:r>
            <w:r>
              <w:rPr>
                <w:sz w:val="20"/>
              </w:rPr>
              <w:t>and</w:t>
            </w:r>
            <w:r>
              <w:rPr>
                <w:spacing w:val="-9"/>
                <w:sz w:val="20"/>
              </w:rPr>
              <w:t xml:space="preserve"> </w:t>
            </w:r>
            <w:r>
              <w:rPr>
                <w:sz w:val="20"/>
              </w:rPr>
              <w:t>managed</w:t>
            </w:r>
            <w:r>
              <w:rPr>
                <w:spacing w:val="-6"/>
                <w:sz w:val="20"/>
              </w:rPr>
              <w:t xml:space="preserve"> </w:t>
            </w:r>
            <w:r>
              <w:rPr>
                <w:sz w:val="20"/>
              </w:rPr>
              <w:t>environment</w:t>
            </w:r>
            <w:r>
              <w:rPr>
                <w:spacing w:val="-6"/>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8"/>
                <w:sz w:val="20"/>
              </w:rPr>
              <w:t xml:space="preserve"> </w:t>
            </w:r>
            <w:r>
              <w:rPr>
                <w:sz w:val="20"/>
              </w:rPr>
              <w:t>the</w:t>
            </w:r>
            <w:r>
              <w:rPr>
                <w:spacing w:val="-6"/>
                <w:sz w:val="20"/>
              </w:rPr>
              <w:t xml:space="preserve"> </w:t>
            </w:r>
            <w:r>
              <w:rPr>
                <w:sz w:val="20"/>
              </w:rPr>
              <w:t>qualities</w:t>
            </w:r>
            <w:r>
              <w:rPr>
                <w:spacing w:val="-6"/>
                <w:sz w:val="20"/>
              </w:rPr>
              <w:t xml:space="preserve"> </w:t>
            </w:r>
            <w:r>
              <w:rPr>
                <w:sz w:val="20"/>
              </w:rPr>
              <w:t>and</w:t>
            </w:r>
            <w:r>
              <w:rPr>
                <w:spacing w:val="-6"/>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9"/>
                <w:sz w:val="20"/>
              </w:rPr>
              <w:t xml:space="preserve"> </w:t>
            </w:r>
            <w:r>
              <w:rPr>
                <w:sz w:val="20"/>
              </w:rPr>
              <w:t>for</w:t>
            </w:r>
            <w:r>
              <w:rPr>
                <w:spacing w:val="-6"/>
                <w:sz w:val="20"/>
              </w:rPr>
              <w:t xml:space="preserve"> </w:t>
            </w:r>
            <w:r>
              <w:rPr>
                <w:sz w:val="20"/>
              </w:rPr>
              <w:t>employment</w:t>
            </w:r>
          </w:p>
          <w:p w14:paraId="74772E83" w14:textId="77777777" w:rsidR="00D855BB" w:rsidRDefault="00A334E2">
            <w:pPr>
              <w:pStyle w:val="TableParagraph"/>
              <w:spacing w:line="210" w:lineRule="exact"/>
              <w:ind w:left="107"/>
              <w:rPr>
                <w:sz w:val="20"/>
              </w:rPr>
            </w:pPr>
            <w:r>
              <w:rPr>
                <w:sz w:val="20"/>
              </w:rPr>
              <w:t>requiring the exercise of some personal responsibility.</w:t>
            </w:r>
          </w:p>
        </w:tc>
      </w:tr>
    </w:tbl>
    <w:p w14:paraId="74772E85" w14:textId="77777777" w:rsidR="00D855BB" w:rsidRDefault="00D855BB">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93" w14:textId="77777777">
        <w:trPr>
          <w:trHeight w:val="414"/>
        </w:trPr>
        <w:tc>
          <w:tcPr>
            <w:tcW w:w="1736" w:type="dxa"/>
            <w:shd w:val="clear" w:color="auto" w:fill="8DB3E1"/>
          </w:tcPr>
          <w:p w14:paraId="74772E86" w14:textId="77777777" w:rsidR="00D855BB" w:rsidRDefault="00A334E2">
            <w:pPr>
              <w:pStyle w:val="TableParagraph"/>
              <w:spacing w:line="206" w:lineRule="exact"/>
              <w:ind w:left="107"/>
              <w:rPr>
                <w:b/>
                <w:sz w:val="18"/>
              </w:rPr>
            </w:pPr>
            <w:r>
              <w:rPr>
                <w:b/>
                <w:sz w:val="18"/>
              </w:rPr>
              <w:t>Level 4</w:t>
            </w:r>
          </w:p>
        </w:tc>
        <w:tc>
          <w:tcPr>
            <w:tcW w:w="1736" w:type="dxa"/>
            <w:tcBorders>
              <w:right w:val="dashSmallGap" w:sz="4" w:space="0" w:color="000000"/>
            </w:tcBorders>
            <w:shd w:val="clear" w:color="auto" w:fill="8DB3E1"/>
          </w:tcPr>
          <w:p w14:paraId="74772E87"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E88"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E89" w14:textId="77777777" w:rsidR="00D855BB" w:rsidRDefault="00A334E2">
            <w:pPr>
              <w:pStyle w:val="TableParagraph"/>
              <w:spacing w:line="204" w:lineRule="exact"/>
              <w:ind w:left="141" w:right="137"/>
              <w:jc w:val="center"/>
              <w:rPr>
                <w:b/>
                <w:sz w:val="18"/>
              </w:rPr>
            </w:pPr>
            <w:r>
              <w:rPr>
                <w:b/>
                <w:sz w:val="18"/>
              </w:rPr>
              <w:t>SATISFACTORY</w:t>
            </w:r>
          </w:p>
          <w:p w14:paraId="74772E8A" w14:textId="77777777" w:rsidR="00D855BB" w:rsidRDefault="00A334E2">
            <w:pPr>
              <w:pStyle w:val="TableParagraph"/>
              <w:spacing w:line="191" w:lineRule="exact"/>
              <w:ind w:left="141" w:right="135"/>
              <w:jc w:val="center"/>
              <w:rPr>
                <w:b/>
                <w:sz w:val="18"/>
              </w:rPr>
            </w:pPr>
            <w:r>
              <w:rPr>
                <w:b/>
                <w:sz w:val="18"/>
              </w:rPr>
              <w:t>(3</w:t>
            </w:r>
            <w:r>
              <w:rPr>
                <w:b/>
                <w:position w:val="6"/>
                <w:sz w:val="12"/>
              </w:rPr>
              <w:t xml:space="preserve">rd </w:t>
            </w:r>
            <w:r>
              <w:rPr>
                <w:b/>
                <w:sz w:val="18"/>
              </w:rPr>
              <w:t>/ Pass)</w:t>
            </w:r>
          </w:p>
        </w:tc>
        <w:tc>
          <w:tcPr>
            <w:tcW w:w="1736" w:type="dxa"/>
            <w:tcBorders>
              <w:left w:val="dashSmallGap" w:sz="4" w:space="0" w:color="000000"/>
              <w:right w:val="dashSmallGap" w:sz="4" w:space="0" w:color="000000"/>
            </w:tcBorders>
            <w:shd w:val="clear" w:color="auto" w:fill="8DB3E1"/>
          </w:tcPr>
          <w:p w14:paraId="74772E8B" w14:textId="77777777" w:rsidR="00D855BB" w:rsidRDefault="00A334E2">
            <w:pPr>
              <w:pStyle w:val="TableParagraph"/>
              <w:spacing w:line="206" w:lineRule="exact"/>
              <w:ind w:left="141" w:right="141"/>
              <w:jc w:val="center"/>
              <w:rPr>
                <w:b/>
                <w:sz w:val="18"/>
              </w:rPr>
            </w:pPr>
            <w:r>
              <w:rPr>
                <w:b/>
                <w:sz w:val="18"/>
              </w:rPr>
              <w:t>GOOD</w:t>
            </w:r>
          </w:p>
          <w:p w14:paraId="74772E8C"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E8D" w14:textId="77777777" w:rsidR="00D855BB" w:rsidRDefault="00A334E2">
            <w:pPr>
              <w:pStyle w:val="TableParagraph"/>
              <w:spacing w:line="206" w:lineRule="exact"/>
              <w:ind w:left="318"/>
              <w:rPr>
                <w:b/>
                <w:sz w:val="18"/>
              </w:rPr>
            </w:pPr>
            <w:r>
              <w:rPr>
                <w:b/>
                <w:sz w:val="18"/>
              </w:rPr>
              <w:t>VERY GOOD</w:t>
            </w:r>
          </w:p>
          <w:p w14:paraId="74772E8E"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E8F" w14:textId="77777777" w:rsidR="00D855BB" w:rsidRDefault="00A334E2">
            <w:pPr>
              <w:pStyle w:val="TableParagraph"/>
              <w:spacing w:line="204" w:lineRule="exact"/>
              <w:ind w:left="141" w:right="141"/>
              <w:jc w:val="center"/>
              <w:rPr>
                <w:b/>
                <w:sz w:val="18"/>
              </w:rPr>
            </w:pPr>
            <w:r>
              <w:rPr>
                <w:b/>
                <w:sz w:val="18"/>
              </w:rPr>
              <w:t>EXCELLENT</w:t>
            </w:r>
          </w:p>
          <w:p w14:paraId="74772E90" w14:textId="77777777" w:rsidR="00D855BB" w:rsidRDefault="00A334E2">
            <w:pPr>
              <w:pStyle w:val="TableParagraph"/>
              <w:spacing w:line="191" w:lineRule="exact"/>
              <w:ind w:left="141" w:right="141"/>
              <w:jc w:val="center"/>
              <w:rPr>
                <w:b/>
                <w:sz w:val="18"/>
              </w:rPr>
            </w:pPr>
            <w:r>
              <w:rPr>
                <w:b/>
                <w:sz w:val="18"/>
              </w:rPr>
              <w:t>(1</w:t>
            </w:r>
            <w:r>
              <w:rPr>
                <w:b/>
                <w:position w:val="6"/>
                <w:sz w:val="12"/>
              </w:rPr>
              <w:t xml:space="preserve">st </w:t>
            </w:r>
            <w:r>
              <w:rPr>
                <w:b/>
                <w:sz w:val="18"/>
              </w:rPr>
              <w:t>/ Distinction)</w:t>
            </w:r>
          </w:p>
        </w:tc>
        <w:tc>
          <w:tcPr>
            <w:tcW w:w="1735" w:type="dxa"/>
            <w:tcBorders>
              <w:left w:val="dashSmallGap" w:sz="4" w:space="0" w:color="000000"/>
            </w:tcBorders>
            <w:shd w:val="clear" w:color="auto" w:fill="8DB3E1"/>
          </w:tcPr>
          <w:p w14:paraId="74772E91" w14:textId="77777777" w:rsidR="00D855BB" w:rsidRDefault="00A334E2">
            <w:pPr>
              <w:pStyle w:val="TableParagraph"/>
              <w:spacing w:line="204" w:lineRule="exact"/>
              <w:ind w:left="223"/>
              <w:rPr>
                <w:b/>
                <w:sz w:val="18"/>
              </w:rPr>
            </w:pPr>
            <w:r>
              <w:rPr>
                <w:b/>
                <w:sz w:val="18"/>
              </w:rPr>
              <w:t>EXCEPTIONAL</w:t>
            </w:r>
          </w:p>
          <w:p w14:paraId="74772E92" w14:textId="77777777" w:rsidR="00D855BB" w:rsidRDefault="00A334E2">
            <w:pPr>
              <w:pStyle w:val="TableParagraph"/>
              <w:spacing w:line="191" w:lineRule="exact"/>
              <w:ind w:left="159"/>
              <w:rPr>
                <w:b/>
                <w:sz w:val="18"/>
              </w:rPr>
            </w:pPr>
            <w:r>
              <w:rPr>
                <w:b/>
                <w:sz w:val="18"/>
              </w:rPr>
              <w:t>(1</w:t>
            </w:r>
            <w:r>
              <w:rPr>
                <w:b/>
                <w:position w:val="6"/>
                <w:sz w:val="12"/>
              </w:rPr>
              <w:t xml:space="preserve">st </w:t>
            </w:r>
            <w:r>
              <w:rPr>
                <w:b/>
                <w:sz w:val="18"/>
              </w:rPr>
              <w:t>/ Distinction)</w:t>
            </w:r>
          </w:p>
        </w:tc>
      </w:tr>
      <w:tr w:rsidR="00D855BB" w14:paraId="74772E9C" w14:textId="77777777">
        <w:trPr>
          <w:trHeight w:val="227"/>
        </w:trPr>
        <w:tc>
          <w:tcPr>
            <w:tcW w:w="1736" w:type="dxa"/>
            <w:shd w:val="clear" w:color="auto" w:fill="8DB3E1"/>
          </w:tcPr>
          <w:p w14:paraId="74772E94" w14:textId="77777777" w:rsidR="00D855BB" w:rsidRDefault="00A334E2">
            <w:pPr>
              <w:pStyle w:val="TableParagraph"/>
              <w:spacing w:line="208" w:lineRule="exact"/>
              <w:ind w:left="278"/>
              <w:rPr>
                <w:b/>
                <w:sz w:val="20"/>
              </w:rPr>
            </w:pPr>
            <w:r>
              <w:rPr>
                <w:b/>
                <w:sz w:val="20"/>
              </w:rPr>
              <w:t>Category</w:t>
            </w:r>
          </w:p>
        </w:tc>
        <w:tc>
          <w:tcPr>
            <w:tcW w:w="1736" w:type="dxa"/>
            <w:tcBorders>
              <w:right w:val="dashSmallGap" w:sz="4" w:space="0" w:color="000000"/>
            </w:tcBorders>
            <w:shd w:val="clear" w:color="auto" w:fill="8DB3E1"/>
          </w:tcPr>
          <w:p w14:paraId="74772E95" w14:textId="77777777" w:rsidR="00D855BB" w:rsidRDefault="00A334E2">
            <w:pPr>
              <w:pStyle w:val="TableParagraph"/>
              <w:spacing w:before="20" w:line="187"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E96" w14:textId="77777777" w:rsidR="00D855BB" w:rsidRDefault="00A334E2">
            <w:pPr>
              <w:pStyle w:val="TableParagraph"/>
              <w:spacing w:before="20" w:line="187"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E97" w14:textId="77777777" w:rsidR="00D855BB" w:rsidRDefault="00A334E2">
            <w:pPr>
              <w:pStyle w:val="TableParagraph"/>
              <w:spacing w:before="20" w:line="187"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E98" w14:textId="77777777" w:rsidR="00D855BB" w:rsidRDefault="00A334E2">
            <w:pPr>
              <w:pStyle w:val="TableParagraph"/>
              <w:spacing w:before="20" w:line="187"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E99" w14:textId="77777777" w:rsidR="00D855BB" w:rsidRDefault="00A334E2">
            <w:pPr>
              <w:pStyle w:val="TableParagraph"/>
              <w:spacing w:before="20" w:line="187"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E9A" w14:textId="77777777" w:rsidR="00D855BB" w:rsidRDefault="00A334E2">
            <w:pPr>
              <w:pStyle w:val="TableParagraph"/>
              <w:spacing w:before="20" w:line="187" w:lineRule="exact"/>
              <w:ind w:left="552"/>
              <w:rPr>
                <w:b/>
                <w:sz w:val="18"/>
              </w:rPr>
            </w:pPr>
            <w:r>
              <w:rPr>
                <w:b/>
                <w:sz w:val="18"/>
              </w:rPr>
              <w:t>70-84%</w:t>
            </w:r>
          </w:p>
        </w:tc>
        <w:tc>
          <w:tcPr>
            <w:tcW w:w="1735" w:type="dxa"/>
            <w:tcBorders>
              <w:left w:val="dashSmallGap" w:sz="4" w:space="0" w:color="000000"/>
            </w:tcBorders>
            <w:shd w:val="clear" w:color="auto" w:fill="8DB3E1"/>
          </w:tcPr>
          <w:p w14:paraId="74772E9B" w14:textId="77777777" w:rsidR="00D855BB" w:rsidRDefault="00A334E2">
            <w:pPr>
              <w:pStyle w:val="TableParagraph"/>
              <w:spacing w:line="206" w:lineRule="exact"/>
              <w:ind w:left="502"/>
              <w:rPr>
                <w:b/>
                <w:sz w:val="18"/>
              </w:rPr>
            </w:pPr>
            <w:r>
              <w:rPr>
                <w:b/>
                <w:sz w:val="18"/>
              </w:rPr>
              <w:t>85-100%</w:t>
            </w:r>
          </w:p>
        </w:tc>
      </w:tr>
      <w:tr w:rsidR="00D855BB" w14:paraId="74772EAE" w14:textId="77777777">
        <w:trPr>
          <w:trHeight w:val="4601"/>
        </w:trPr>
        <w:tc>
          <w:tcPr>
            <w:tcW w:w="1736" w:type="dxa"/>
            <w:shd w:val="clear" w:color="auto" w:fill="8DB3E1"/>
          </w:tcPr>
          <w:p w14:paraId="74772E9D" w14:textId="77777777" w:rsidR="00D855BB" w:rsidRDefault="00A334E2">
            <w:pPr>
              <w:pStyle w:val="TableParagraph"/>
              <w:spacing w:before="35"/>
              <w:ind w:left="215" w:right="117"/>
              <w:rPr>
                <w:sz w:val="18"/>
              </w:rPr>
            </w:pPr>
            <w:r>
              <w:rPr>
                <w:b/>
                <w:sz w:val="20"/>
              </w:rPr>
              <w:t xml:space="preserve">Engagement with literature </w:t>
            </w:r>
            <w:r>
              <w:rPr>
                <w:sz w:val="18"/>
              </w:rPr>
              <w:t>(including reading, referencing,</w:t>
            </w:r>
          </w:p>
          <w:p w14:paraId="74772E9E" w14:textId="77777777" w:rsidR="00D855BB" w:rsidRDefault="00A334E2">
            <w:pPr>
              <w:pStyle w:val="TableParagraph"/>
              <w:spacing w:before="33"/>
              <w:ind w:left="215" w:right="180"/>
              <w:rPr>
                <w:sz w:val="18"/>
              </w:rPr>
            </w:pPr>
            <w:r>
              <w:rPr>
                <w:sz w:val="18"/>
              </w:rPr>
              <w:t>academic conventions and</w:t>
            </w:r>
          </w:p>
          <w:p w14:paraId="74772E9F" w14:textId="77777777" w:rsidR="00D855BB" w:rsidRDefault="00A334E2">
            <w:pPr>
              <w:pStyle w:val="TableParagraph"/>
              <w:spacing w:before="35"/>
              <w:ind w:left="215" w:right="720"/>
              <w:rPr>
                <w:sz w:val="18"/>
              </w:rPr>
            </w:pPr>
            <w:r>
              <w:rPr>
                <w:sz w:val="18"/>
              </w:rPr>
              <w:t>academic honesty)</w:t>
            </w:r>
          </w:p>
        </w:tc>
        <w:tc>
          <w:tcPr>
            <w:tcW w:w="1736" w:type="dxa"/>
            <w:tcBorders>
              <w:right w:val="dashSmallGap" w:sz="4" w:space="0" w:color="000000"/>
            </w:tcBorders>
          </w:tcPr>
          <w:p w14:paraId="74772EA0" w14:textId="77777777" w:rsidR="00D855BB" w:rsidRDefault="00A334E2">
            <w:pPr>
              <w:pStyle w:val="TableParagraph"/>
              <w:ind w:left="107"/>
              <w:rPr>
                <w:sz w:val="20"/>
              </w:rPr>
            </w:pPr>
            <w:r>
              <w:rPr>
                <w:sz w:val="20"/>
              </w:rPr>
              <w:t xml:space="preserve">Little or no evidence of reading </w:t>
            </w:r>
            <w:r>
              <w:rPr>
                <w:rFonts w:ascii="Times New Roman"/>
                <w:sz w:val="20"/>
              </w:rPr>
              <w:t xml:space="preserve">and/or </w:t>
            </w:r>
            <w:r>
              <w:rPr>
                <w:sz w:val="20"/>
              </w:rPr>
              <w:t>reliance on inappropriate sources.</w:t>
            </w:r>
          </w:p>
          <w:p w14:paraId="74772EA1" w14:textId="77777777" w:rsidR="00D855BB" w:rsidRDefault="00A334E2">
            <w:pPr>
              <w:pStyle w:val="TableParagraph"/>
              <w:spacing w:before="1"/>
              <w:ind w:left="107" w:right="117"/>
              <w:rPr>
                <w:sz w:val="20"/>
              </w:rPr>
            </w:pPr>
            <w:r>
              <w:rPr>
                <w:sz w:val="20"/>
              </w:rPr>
              <w:t>Views and findings mostly unsupported and non- authoritative.</w:t>
            </w:r>
          </w:p>
          <w:p w14:paraId="74772EA2" w14:textId="77777777" w:rsidR="00D855BB" w:rsidRDefault="00A334E2">
            <w:pPr>
              <w:pStyle w:val="TableParagraph"/>
              <w:ind w:left="107" w:right="287"/>
              <w:rPr>
                <w:sz w:val="20"/>
              </w:rPr>
            </w:pPr>
            <w:r>
              <w:rPr>
                <w:sz w:val="20"/>
              </w:rPr>
              <w:t>Referencing conventions used incoherently or largely absent.</w:t>
            </w:r>
          </w:p>
        </w:tc>
        <w:tc>
          <w:tcPr>
            <w:tcW w:w="1739" w:type="dxa"/>
            <w:tcBorders>
              <w:left w:val="dashSmallGap" w:sz="4" w:space="0" w:color="000000"/>
              <w:right w:val="double" w:sz="1" w:space="0" w:color="000000"/>
            </w:tcBorders>
          </w:tcPr>
          <w:p w14:paraId="74772EA3" w14:textId="77777777" w:rsidR="00D855BB" w:rsidRDefault="00A334E2">
            <w:pPr>
              <w:pStyle w:val="TableParagraph"/>
              <w:ind w:left="106" w:right="145"/>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1" w:space="0" w:color="000000"/>
              <w:right w:val="dashSmallGap" w:sz="4" w:space="0" w:color="000000"/>
            </w:tcBorders>
          </w:tcPr>
          <w:p w14:paraId="74772EA4" w14:textId="77777777" w:rsidR="00D855BB" w:rsidRDefault="00A334E2">
            <w:pPr>
              <w:pStyle w:val="TableParagraph"/>
              <w:ind w:left="95" w:right="144"/>
              <w:rPr>
                <w:sz w:val="20"/>
              </w:rPr>
            </w:pPr>
            <w:r>
              <w:rPr>
                <w:sz w:val="20"/>
              </w:rPr>
              <w:t>Engagement with a limited range of mostly relevant and credible sources but with some reliance on information gained through class contact.</w:t>
            </w:r>
          </w:p>
          <w:p w14:paraId="74772EA5" w14:textId="77777777" w:rsidR="00D855BB" w:rsidRDefault="00A334E2">
            <w:pPr>
              <w:pStyle w:val="TableParagraph"/>
              <w:spacing w:before="1"/>
              <w:ind w:left="95" w:right="153"/>
              <w:rPr>
                <w:sz w:val="20"/>
              </w:rPr>
            </w:pPr>
            <w:r>
              <w:rPr>
                <w:sz w:val="20"/>
              </w:rPr>
              <w:t>Some</w:t>
            </w:r>
            <w:r>
              <w:rPr>
                <w:spacing w:val="-15"/>
                <w:sz w:val="20"/>
              </w:rPr>
              <w:t xml:space="preserve"> </w:t>
            </w:r>
            <w:r>
              <w:rPr>
                <w:sz w:val="20"/>
              </w:rPr>
              <w:t>omissions and minor errors.</w:t>
            </w:r>
          </w:p>
          <w:p w14:paraId="74772EA6" w14:textId="77777777" w:rsidR="00D855BB" w:rsidRDefault="00A334E2">
            <w:pPr>
              <w:pStyle w:val="TableParagraph"/>
              <w:ind w:left="95" w:right="288"/>
              <w:rPr>
                <w:sz w:val="20"/>
              </w:rPr>
            </w:pPr>
            <w:r>
              <w:rPr>
                <w:sz w:val="20"/>
              </w:rPr>
              <w:t>Referencing conventions evident though not always applied accurately or</w:t>
            </w:r>
          </w:p>
          <w:p w14:paraId="74772EA7" w14:textId="77777777" w:rsidR="00D855BB" w:rsidRDefault="00A334E2">
            <w:pPr>
              <w:pStyle w:val="TableParagraph"/>
              <w:spacing w:line="211" w:lineRule="exact"/>
              <w:ind w:left="95"/>
              <w:rPr>
                <w:sz w:val="20"/>
              </w:rPr>
            </w:pPr>
            <w:r>
              <w:rPr>
                <w:sz w:val="20"/>
              </w:rPr>
              <w:t>consistently.</w:t>
            </w:r>
          </w:p>
        </w:tc>
        <w:tc>
          <w:tcPr>
            <w:tcW w:w="1736" w:type="dxa"/>
            <w:tcBorders>
              <w:left w:val="dashSmallGap" w:sz="4" w:space="0" w:color="000000"/>
              <w:right w:val="dashSmallGap" w:sz="4" w:space="0" w:color="000000"/>
            </w:tcBorders>
          </w:tcPr>
          <w:p w14:paraId="74772EA8" w14:textId="77777777" w:rsidR="00D855BB" w:rsidRDefault="00A334E2">
            <w:pPr>
              <w:pStyle w:val="TableParagraph"/>
              <w:ind w:left="105" w:right="144"/>
              <w:rPr>
                <w:sz w:val="20"/>
              </w:rPr>
            </w:pPr>
            <w:r>
              <w:rPr>
                <w:sz w:val="20"/>
              </w:rPr>
              <w:t xml:space="preserve">Engagement with an appropriate range of literature, including sources retrieved independently. Some over- reliance on texts rather than </w:t>
            </w:r>
            <w:r>
              <w:rPr>
                <w:spacing w:val="-5"/>
                <w:sz w:val="20"/>
              </w:rPr>
              <w:t xml:space="preserve">other </w:t>
            </w:r>
            <w:r>
              <w:rPr>
                <w:sz w:val="20"/>
              </w:rPr>
              <w:t>sources.</w:t>
            </w:r>
          </w:p>
          <w:p w14:paraId="74772EA9" w14:textId="77777777" w:rsidR="00D855BB" w:rsidRDefault="00A334E2">
            <w:pPr>
              <w:pStyle w:val="TableParagraph"/>
              <w:spacing w:before="1"/>
              <w:ind w:left="105"/>
              <w:rPr>
                <w:sz w:val="20"/>
              </w:rPr>
            </w:pPr>
            <w:r>
              <w:rPr>
                <w:sz w:val="20"/>
              </w:rPr>
              <w:t>Referencing may show minor inaccuracies or inconsistencies.</w:t>
            </w:r>
          </w:p>
        </w:tc>
        <w:tc>
          <w:tcPr>
            <w:tcW w:w="1738" w:type="dxa"/>
            <w:tcBorders>
              <w:left w:val="dashSmallGap" w:sz="4" w:space="0" w:color="000000"/>
              <w:right w:val="dashSmallGap" w:sz="4" w:space="0" w:color="000000"/>
            </w:tcBorders>
          </w:tcPr>
          <w:p w14:paraId="74772EAA" w14:textId="77777777" w:rsidR="00D855BB" w:rsidRDefault="00A334E2">
            <w:pPr>
              <w:pStyle w:val="TableParagraph"/>
              <w:ind w:left="104" w:right="113"/>
              <w:rPr>
                <w:sz w:val="20"/>
              </w:rPr>
            </w:pPr>
            <w:r>
              <w:rPr>
                <w:sz w:val="20"/>
              </w:rPr>
              <w:t>Engagement with a wide range of literature, including sources retrieved independently. Selection of relevant and credible</w:t>
            </w:r>
            <w:r>
              <w:rPr>
                <w:spacing w:val="-16"/>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74772EAB" w14:textId="77777777" w:rsidR="00D855BB" w:rsidRDefault="00A334E2">
            <w:pPr>
              <w:pStyle w:val="TableParagraph"/>
              <w:ind w:left="104" w:right="170"/>
              <w:rPr>
                <w:sz w:val="20"/>
              </w:rPr>
            </w:pPr>
            <w:r>
              <w:rPr>
                <w:sz w:val="20"/>
              </w:rPr>
              <w:t>Engagement with an extensive range of relevant and credible literature.</w:t>
            </w:r>
          </w:p>
          <w:p w14:paraId="74772EAC" w14:textId="77777777" w:rsidR="00D855BB" w:rsidRDefault="00A334E2">
            <w:pPr>
              <w:pStyle w:val="TableParagraph"/>
              <w:ind w:left="104"/>
              <w:rPr>
                <w:sz w:val="20"/>
              </w:rPr>
            </w:pPr>
            <w:r>
              <w:rPr>
                <w:sz w:val="20"/>
              </w:rPr>
              <w:t>Consistently accurate application of referencing.</w:t>
            </w:r>
          </w:p>
        </w:tc>
        <w:tc>
          <w:tcPr>
            <w:tcW w:w="1735" w:type="dxa"/>
            <w:tcBorders>
              <w:left w:val="dashSmallGap" w:sz="4" w:space="0" w:color="000000"/>
            </w:tcBorders>
          </w:tcPr>
          <w:p w14:paraId="74772EAD" w14:textId="77777777" w:rsidR="00D855BB" w:rsidRDefault="00A334E2">
            <w:pPr>
              <w:pStyle w:val="TableParagraph"/>
              <w:ind w:left="103" w:right="155"/>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D855BB" w14:paraId="74772EBE" w14:textId="77777777">
        <w:trPr>
          <w:trHeight w:val="1382"/>
        </w:trPr>
        <w:tc>
          <w:tcPr>
            <w:tcW w:w="1736" w:type="dxa"/>
            <w:shd w:val="clear" w:color="auto" w:fill="8DB3E1"/>
          </w:tcPr>
          <w:p w14:paraId="74772EAF" w14:textId="77777777" w:rsidR="00D855BB" w:rsidRDefault="00A334E2">
            <w:pPr>
              <w:pStyle w:val="TableParagraph"/>
              <w:spacing w:before="33"/>
              <w:ind w:left="215" w:right="55"/>
              <w:rPr>
                <w:sz w:val="18"/>
              </w:rPr>
            </w:pPr>
            <w:r>
              <w:rPr>
                <w:b/>
                <w:sz w:val="20"/>
              </w:rPr>
              <w:t xml:space="preserve">Knowledge and understanding </w:t>
            </w:r>
            <w:r>
              <w:rPr>
                <w:sz w:val="18"/>
              </w:rPr>
              <w:t xml:space="preserve">(Knowledge of </w:t>
            </w:r>
            <w:r>
              <w:rPr>
                <w:spacing w:val="-4"/>
                <w:sz w:val="18"/>
              </w:rPr>
              <w:t xml:space="preserve">the </w:t>
            </w:r>
            <w:r>
              <w:rPr>
                <w:sz w:val="18"/>
              </w:rPr>
              <w:t>basic underlying concepts and</w:t>
            </w:r>
          </w:p>
        </w:tc>
        <w:tc>
          <w:tcPr>
            <w:tcW w:w="1736" w:type="dxa"/>
            <w:tcBorders>
              <w:right w:val="dashSmallGap" w:sz="4" w:space="0" w:color="000000"/>
            </w:tcBorders>
          </w:tcPr>
          <w:p w14:paraId="74772EB0" w14:textId="77777777" w:rsidR="00D855BB" w:rsidRDefault="00A334E2">
            <w:pPr>
              <w:pStyle w:val="TableParagraph"/>
              <w:ind w:left="107"/>
              <w:rPr>
                <w:sz w:val="20"/>
              </w:rPr>
            </w:pPr>
            <w:r>
              <w:rPr>
                <w:sz w:val="20"/>
              </w:rPr>
              <w:t>Major gaps in knowledge and understanding of the basic underlying</w:t>
            </w:r>
          </w:p>
          <w:p w14:paraId="74772EB1" w14:textId="77777777" w:rsidR="00D855BB" w:rsidRDefault="00A334E2">
            <w:pPr>
              <w:pStyle w:val="TableParagraph"/>
              <w:spacing w:line="213" w:lineRule="exact"/>
              <w:ind w:left="107"/>
              <w:rPr>
                <w:sz w:val="20"/>
              </w:rPr>
            </w:pPr>
            <w:r>
              <w:rPr>
                <w:sz w:val="20"/>
              </w:rPr>
              <w:t>concepts and</w:t>
            </w:r>
          </w:p>
        </w:tc>
        <w:tc>
          <w:tcPr>
            <w:tcW w:w="1739" w:type="dxa"/>
            <w:tcBorders>
              <w:left w:val="dashSmallGap" w:sz="4" w:space="0" w:color="000000"/>
              <w:right w:val="double" w:sz="1" w:space="0" w:color="000000"/>
            </w:tcBorders>
          </w:tcPr>
          <w:p w14:paraId="74772EB2" w14:textId="77777777" w:rsidR="00D855BB" w:rsidRDefault="00A334E2">
            <w:pPr>
              <w:pStyle w:val="TableParagraph"/>
              <w:ind w:left="106"/>
              <w:rPr>
                <w:sz w:val="20"/>
              </w:rPr>
            </w:pPr>
            <w:r>
              <w:rPr>
                <w:sz w:val="20"/>
              </w:rPr>
              <w:t xml:space="preserve">Gaps in knowledge </w:t>
            </w:r>
            <w:r>
              <w:rPr>
                <w:rFonts w:ascii="Times New Roman"/>
                <w:sz w:val="20"/>
              </w:rPr>
              <w:t xml:space="preserve">of </w:t>
            </w:r>
            <w:r>
              <w:rPr>
                <w:sz w:val="20"/>
              </w:rPr>
              <w:t>the basic underlying concepts and principles, with</w:t>
            </w:r>
          </w:p>
          <w:p w14:paraId="74772EB3" w14:textId="77777777" w:rsidR="00D855BB" w:rsidRDefault="00A334E2">
            <w:pPr>
              <w:pStyle w:val="TableParagraph"/>
              <w:spacing w:before="1" w:line="211" w:lineRule="exact"/>
              <w:ind w:left="106"/>
              <w:rPr>
                <w:sz w:val="20"/>
              </w:rPr>
            </w:pPr>
            <w:r>
              <w:rPr>
                <w:sz w:val="20"/>
              </w:rPr>
              <w:t>flawed or</w:t>
            </w:r>
          </w:p>
        </w:tc>
        <w:tc>
          <w:tcPr>
            <w:tcW w:w="1736" w:type="dxa"/>
            <w:tcBorders>
              <w:left w:val="double" w:sz="1" w:space="0" w:color="000000"/>
              <w:right w:val="dashSmallGap" w:sz="4" w:space="0" w:color="000000"/>
            </w:tcBorders>
          </w:tcPr>
          <w:p w14:paraId="74772EB4" w14:textId="77777777" w:rsidR="00D855BB" w:rsidRDefault="00A334E2">
            <w:pPr>
              <w:pStyle w:val="TableParagraph"/>
              <w:ind w:left="95" w:right="40"/>
              <w:rPr>
                <w:sz w:val="20"/>
              </w:rPr>
            </w:pPr>
            <w:r>
              <w:rPr>
                <w:sz w:val="20"/>
              </w:rPr>
              <w:t>Limited knowledge and understanding of the basic underlying</w:t>
            </w:r>
          </w:p>
          <w:p w14:paraId="74772EB5" w14:textId="77777777" w:rsidR="00D855BB" w:rsidRDefault="00A334E2">
            <w:pPr>
              <w:pStyle w:val="TableParagraph"/>
              <w:spacing w:line="213" w:lineRule="exact"/>
              <w:ind w:left="95"/>
              <w:rPr>
                <w:sz w:val="20"/>
              </w:rPr>
            </w:pPr>
            <w:r>
              <w:rPr>
                <w:sz w:val="20"/>
              </w:rPr>
              <w:t>concepts and</w:t>
            </w:r>
          </w:p>
        </w:tc>
        <w:tc>
          <w:tcPr>
            <w:tcW w:w="1736" w:type="dxa"/>
            <w:tcBorders>
              <w:left w:val="dashSmallGap" w:sz="4" w:space="0" w:color="000000"/>
              <w:right w:val="dashSmallGap" w:sz="4" w:space="0" w:color="000000"/>
            </w:tcBorders>
          </w:tcPr>
          <w:p w14:paraId="74772EB6" w14:textId="77777777" w:rsidR="00D855BB" w:rsidRDefault="00A334E2">
            <w:pPr>
              <w:pStyle w:val="TableParagraph"/>
              <w:ind w:left="105" w:right="180"/>
              <w:rPr>
                <w:sz w:val="20"/>
              </w:rPr>
            </w:pPr>
            <w:r>
              <w:rPr>
                <w:sz w:val="20"/>
              </w:rPr>
              <w:t>Knowledge of the basic underlying concepts and principles is</w:t>
            </w:r>
          </w:p>
          <w:p w14:paraId="74772EB7" w14:textId="77777777" w:rsidR="00D855BB" w:rsidRDefault="00A334E2">
            <w:pPr>
              <w:pStyle w:val="TableParagraph"/>
              <w:spacing w:line="213" w:lineRule="exact"/>
              <w:ind w:left="105"/>
              <w:rPr>
                <w:sz w:val="20"/>
              </w:rPr>
            </w:pPr>
            <w:r>
              <w:rPr>
                <w:sz w:val="20"/>
              </w:rPr>
              <w:t>accurate with a</w:t>
            </w:r>
          </w:p>
        </w:tc>
        <w:tc>
          <w:tcPr>
            <w:tcW w:w="1738" w:type="dxa"/>
            <w:tcBorders>
              <w:left w:val="dashSmallGap" w:sz="4" w:space="0" w:color="000000"/>
              <w:right w:val="dashSmallGap" w:sz="4" w:space="0" w:color="000000"/>
            </w:tcBorders>
          </w:tcPr>
          <w:p w14:paraId="74772EB8" w14:textId="77777777" w:rsidR="00D855BB" w:rsidRDefault="00A334E2">
            <w:pPr>
              <w:pStyle w:val="TableParagraph"/>
              <w:ind w:left="104" w:right="91"/>
              <w:rPr>
                <w:sz w:val="20"/>
              </w:rPr>
            </w:pPr>
            <w:r>
              <w:rPr>
                <w:sz w:val="20"/>
              </w:rPr>
              <w:t>Competent knowledge of the basic underlying concepts and principles.</w:t>
            </w:r>
          </w:p>
          <w:p w14:paraId="74772EB9" w14:textId="77777777" w:rsidR="00D855BB" w:rsidRDefault="00A334E2">
            <w:pPr>
              <w:pStyle w:val="TableParagraph"/>
              <w:spacing w:line="213" w:lineRule="exact"/>
              <w:ind w:left="104"/>
              <w:rPr>
                <w:sz w:val="20"/>
              </w:rPr>
            </w:pPr>
            <w:r>
              <w:rPr>
                <w:sz w:val="20"/>
              </w:rPr>
              <w:t>Exhibits very</w:t>
            </w:r>
          </w:p>
        </w:tc>
        <w:tc>
          <w:tcPr>
            <w:tcW w:w="1736" w:type="dxa"/>
            <w:tcBorders>
              <w:left w:val="dashSmallGap" w:sz="4" w:space="0" w:color="000000"/>
              <w:right w:val="dashSmallGap" w:sz="4" w:space="0" w:color="000000"/>
            </w:tcBorders>
          </w:tcPr>
          <w:p w14:paraId="74772EBA" w14:textId="77777777" w:rsidR="00D855BB" w:rsidRDefault="00A334E2">
            <w:pPr>
              <w:pStyle w:val="TableParagraph"/>
              <w:ind w:left="104"/>
              <w:rPr>
                <w:sz w:val="20"/>
              </w:rPr>
            </w:pPr>
            <w:r>
              <w:rPr>
                <w:sz w:val="20"/>
              </w:rPr>
              <w:t>Excellent knowledge and understanding of the basic underlying</w:t>
            </w:r>
          </w:p>
          <w:p w14:paraId="74772EBB" w14:textId="77777777" w:rsidR="00D855BB" w:rsidRDefault="00A334E2">
            <w:pPr>
              <w:pStyle w:val="TableParagraph"/>
              <w:spacing w:line="213" w:lineRule="exact"/>
              <w:ind w:left="104"/>
              <w:rPr>
                <w:sz w:val="20"/>
              </w:rPr>
            </w:pPr>
            <w:r>
              <w:rPr>
                <w:sz w:val="20"/>
              </w:rPr>
              <w:t>concepts and</w:t>
            </w:r>
          </w:p>
        </w:tc>
        <w:tc>
          <w:tcPr>
            <w:tcW w:w="1735" w:type="dxa"/>
            <w:tcBorders>
              <w:left w:val="dashSmallGap" w:sz="4" w:space="0" w:color="000000"/>
            </w:tcBorders>
          </w:tcPr>
          <w:p w14:paraId="74772EBC" w14:textId="77777777" w:rsidR="00D855BB" w:rsidRDefault="00A334E2">
            <w:pPr>
              <w:pStyle w:val="TableParagraph"/>
              <w:ind w:left="103" w:right="111"/>
              <w:rPr>
                <w:sz w:val="20"/>
              </w:rPr>
            </w:pPr>
            <w:r>
              <w:rPr>
                <w:sz w:val="20"/>
              </w:rPr>
              <w:t>Exceptional, detailed knowledge and understanding of the basic</w:t>
            </w:r>
          </w:p>
          <w:p w14:paraId="74772EBD" w14:textId="77777777" w:rsidR="00D855BB" w:rsidRDefault="00A334E2">
            <w:pPr>
              <w:pStyle w:val="TableParagraph"/>
              <w:spacing w:line="213" w:lineRule="exact"/>
              <w:ind w:left="103"/>
              <w:rPr>
                <w:sz w:val="20"/>
              </w:rPr>
            </w:pPr>
            <w:r>
              <w:rPr>
                <w:sz w:val="20"/>
              </w:rPr>
              <w:t>underlying</w:t>
            </w:r>
          </w:p>
        </w:tc>
      </w:tr>
    </w:tbl>
    <w:p w14:paraId="74772EBF" w14:textId="77777777" w:rsidR="00D855BB" w:rsidRDefault="00D855BB">
      <w:pPr>
        <w:spacing w:line="213" w:lineRule="exact"/>
        <w:rPr>
          <w:sz w:val="20"/>
        </w:rPr>
        <w:sectPr w:rsidR="00D855BB">
          <w:footerReference w:type="default" r:id="rId11"/>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CD" w14:textId="77777777">
        <w:trPr>
          <w:trHeight w:val="415"/>
        </w:trPr>
        <w:tc>
          <w:tcPr>
            <w:tcW w:w="1736" w:type="dxa"/>
            <w:shd w:val="clear" w:color="auto" w:fill="8DB3E1"/>
          </w:tcPr>
          <w:p w14:paraId="74772EC0" w14:textId="77777777" w:rsidR="00D855BB" w:rsidRDefault="00A334E2">
            <w:pPr>
              <w:pStyle w:val="TableParagraph"/>
              <w:spacing w:line="206" w:lineRule="exact"/>
              <w:ind w:left="107"/>
              <w:rPr>
                <w:b/>
                <w:sz w:val="18"/>
              </w:rPr>
            </w:pPr>
            <w:r>
              <w:rPr>
                <w:b/>
                <w:sz w:val="18"/>
              </w:rPr>
              <w:lastRenderedPageBreak/>
              <w:t>Level 4</w:t>
            </w:r>
          </w:p>
        </w:tc>
        <w:tc>
          <w:tcPr>
            <w:tcW w:w="1736" w:type="dxa"/>
            <w:shd w:val="clear" w:color="auto" w:fill="8DB3E1"/>
          </w:tcPr>
          <w:p w14:paraId="74772EC1" w14:textId="77777777" w:rsidR="00D855BB" w:rsidRDefault="00A334E2">
            <w:pPr>
              <w:pStyle w:val="TableParagraph"/>
              <w:spacing w:before="102"/>
              <w:ind w:right="657"/>
              <w:jc w:val="right"/>
              <w:rPr>
                <w:b/>
                <w:sz w:val="18"/>
              </w:rPr>
            </w:pPr>
            <w:r>
              <w:rPr>
                <w:b/>
                <w:sz w:val="18"/>
              </w:rPr>
              <w:t>FAIL</w:t>
            </w:r>
          </w:p>
        </w:tc>
        <w:tc>
          <w:tcPr>
            <w:tcW w:w="1739" w:type="dxa"/>
            <w:shd w:val="clear" w:color="auto" w:fill="8DB3E1"/>
          </w:tcPr>
          <w:p w14:paraId="74772EC2" w14:textId="77777777" w:rsidR="00D855BB" w:rsidRDefault="00A334E2">
            <w:pPr>
              <w:pStyle w:val="TableParagraph"/>
              <w:spacing w:before="102"/>
              <w:ind w:left="134" w:right="134"/>
              <w:jc w:val="center"/>
              <w:rPr>
                <w:b/>
                <w:sz w:val="18"/>
              </w:rPr>
            </w:pPr>
            <w:r>
              <w:rPr>
                <w:b/>
                <w:sz w:val="18"/>
              </w:rPr>
              <w:t>MARGINAL FAIL</w:t>
            </w:r>
          </w:p>
        </w:tc>
        <w:tc>
          <w:tcPr>
            <w:tcW w:w="1736" w:type="dxa"/>
            <w:shd w:val="clear" w:color="auto" w:fill="8DB3E1"/>
          </w:tcPr>
          <w:p w14:paraId="74772EC3" w14:textId="77777777" w:rsidR="00D855BB" w:rsidRDefault="00A334E2">
            <w:pPr>
              <w:pStyle w:val="TableParagraph"/>
              <w:spacing w:line="206" w:lineRule="exact"/>
              <w:ind w:left="141" w:right="137"/>
              <w:jc w:val="center"/>
              <w:rPr>
                <w:b/>
                <w:sz w:val="18"/>
              </w:rPr>
            </w:pPr>
            <w:r>
              <w:rPr>
                <w:b/>
                <w:sz w:val="18"/>
              </w:rPr>
              <w:t>SATISFACTORY</w:t>
            </w:r>
          </w:p>
          <w:p w14:paraId="74772EC4"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shd w:val="clear" w:color="auto" w:fill="8DB3E1"/>
          </w:tcPr>
          <w:p w14:paraId="74772EC5" w14:textId="77777777" w:rsidR="00D855BB" w:rsidRDefault="00A334E2">
            <w:pPr>
              <w:pStyle w:val="TableParagraph"/>
              <w:spacing w:line="206" w:lineRule="exact"/>
              <w:ind w:left="141" w:right="141"/>
              <w:jc w:val="center"/>
              <w:rPr>
                <w:b/>
                <w:sz w:val="18"/>
              </w:rPr>
            </w:pPr>
            <w:r>
              <w:rPr>
                <w:b/>
                <w:sz w:val="18"/>
              </w:rPr>
              <w:t>GOOD</w:t>
            </w:r>
          </w:p>
          <w:p w14:paraId="74772EC6" w14:textId="77777777" w:rsidR="00D855BB" w:rsidRDefault="00A334E2">
            <w:pPr>
              <w:pStyle w:val="TableParagraph"/>
              <w:spacing w:line="189" w:lineRule="exact"/>
              <w:ind w:left="141" w:right="139"/>
              <w:jc w:val="center"/>
              <w:rPr>
                <w:b/>
                <w:sz w:val="18"/>
              </w:rPr>
            </w:pPr>
            <w:r>
              <w:rPr>
                <w:b/>
                <w:sz w:val="18"/>
              </w:rPr>
              <w:t>(2.2 / Pass)</w:t>
            </w:r>
          </w:p>
        </w:tc>
        <w:tc>
          <w:tcPr>
            <w:tcW w:w="1738" w:type="dxa"/>
            <w:shd w:val="clear" w:color="auto" w:fill="8DB3E1"/>
          </w:tcPr>
          <w:p w14:paraId="74772EC7" w14:textId="77777777" w:rsidR="00D855BB" w:rsidRDefault="00A334E2">
            <w:pPr>
              <w:pStyle w:val="TableParagraph"/>
              <w:spacing w:line="206" w:lineRule="exact"/>
              <w:ind w:left="318"/>
              <w:rPr>
                <w:b/>
                <w:sz w:val="18"/>
              </w:rPr>
            </w:pPr>
            <w:r>
              <w:rPr>
                <w:b/>
                <w:sz w:val="18"/>
              </w:rPr>
              <w:t>VERY GOOD</w:t>
            </w:r>
          </w:p>
          <w:p w14:paraId="74772EC8" w14:textId="77777777" w:rsidR="00D855BB" w:rsidRDefault="00A334E2">
            <w:pPr>
              <w:pStyle w:val="TableParagraph"/>
              <w:spacing w:line="189" w:lineRule="exact"/>
              <w:ind w:left="387"/>
              <w:rPr>
                <w:b/>
                <w:sz w:val="18"/>
              </w:rPr>
            </w:pPr>
            <w:r>
              <w:rPr>
                <w:b/>
                <w:sz w:val="18"/>
              </w:rPr>
              <w:t>(2.1 / Merit)</w:t>
            </w:r>
          </w:p>
        </w:tc>
        <w:tc>
          <w:tcPr>
            <w:tcW w:w="1736" w:type="dxa"/>
            <w:shd w:val="clear" w:color="auto" w:fill="8DB3E1"/>
          </w:tcPr>
          <w:p w14:paraId="74772EC9" w14:textId="77777777" w:rsidR="00D855BB" w:rsidRDefault="00A334E2">
            <w:pPr>
              <w:pStyle w:val="TableParagraph"/>
              <w:spacing w:line="206" w:lineRule="exact"/>
              <w:ind w:left="141" w:right="141"/>
              <w:jc w:val="center"/>
              <w:rPr>
                <w:b/>
                <w:sz w:val="18"/>
              </w:rPr>
            </w:pPr>
            <w:r>
              <w:rPr>
                <w:b/>
                <w:sz w:val="18"/>
              </w:rPr>
              <w:t>EXCELLENT</w:t>
            </w:r>
          </w:p>
          <w:p w14:paraId="74772ECA"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shd w:val="clear" w:color="auto" w:fill="8DB3E1"/>
          </w:tcPr>
          <w:p w14:paraId="74772ECB" w14:textId="77777777" w:rsidR="00D855BB" w:rsidRDefault="00A334E2">
            <w:pPr>
              <w:pStyle w:val="TableParagraph"/>
              <w:spacing w:line="206" w:lineRule="exact"/>
              <w:ind w:left="223"/>
              <w:rPr>
                <w:b/>
                <w:sz w:val="18"/>
              </w:rPr>
            </w:pPr>
            <w:r>
              <w:rPr>
                <w:b/>
                <w:sz w:val="18"/>
              </w:rPr>
              <w:t>EXCEPTIONAL</w:t>
            </w:r>
          </w:p>
          <w:p w14:paraId="74772ECC"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ED6" w14:textId="77777777">
        <w:trPr>
          <w:trHeight w:val="230"/>
        </w:trPr>
        <w:tc>
          <w:tcPr>
            <w:tcW w:w="1736" w:type="dxa"/>
            <w:shd w:val="clear" w:color="auto" w:fill="8DB3E1"/>
          </w:tcPr>
          <w:p w14:paraId="74772ECE" w14:textId="77777777" w:rsidR="00D855BB" w:rsidRDefault="00A334E2">
            <w:pPr>
              <w:pStyle w:val="TableParagraph"/>
              <w:spacing w:line="210" w:lineRule="exact"/>
              <w:ind w:left="278"/>
              <w:rPr>
                <w:b/>
                <w:sz w:val="20"/>
              </w:rPr>
            </w:pPr>
            <w:r>
              <w:rPr>
                <w:b/>
                <w:sz w:val="20"/>
              </w:rPr>
              <w:t>Category</w:t>
            </w:r>
          </w:p>
        </w:tc>
        <w:tc>
          <w:tcPr>
            <w:tcW w:w="1736" w:type="dxa"/>
            <w:shd w:val="clear" w:color="auto" w:fill="8DB3E1"/>
          </w:tcPr>
          <w:p w14:paraId="74772ECF" w14:textId="77777777" w:rsidR="00D855BB" w:rsidRDefault="00A334E2">
            <w:pPr>
              <w:pStyle w:val="TableParagraph"/>
              <w:spacing w:before="20" w:line="189" w:lineRule="exact"/>
              <w:ind w:right="594"/>
              <w:jc w:val="right"/>
              <w:rPr>
                <w:b/>
                <w:sz w:val="18"/>
              </w:rPr>
            </w:pPr>
            <w:r>
              <w:rPr>
                <w:b/>
                <w:w w:val="95"/>
                <w:sz w:val="18"/>
              </w:rPr>
              <w:t>0-29%</w:t>
            </w:r>
          </w:p>
        </w:tc>
        <w:tc>
          <w:tcPr>
            <w:tcW w:w="1739" w:type="dxa"/>
            <w:shd w:val="clear" w:color="auto" w:fill="8DB3E1"/>
          </w:tcPr>
          <w:p w14:paraId="74772ED0" w14:textId="77777777" w:rsidR="00D855BB" w:rsidRDefault="00A334E2">
            <w:pPr>
              <w:pStyle w:val="TableParagraph"/>
              <w:spacing w:before="20" w:line="189" w:lineRule="exact"/>
              <w:ind w:left="134" w:right="129"/>
              <w:jc w:val="center"/>
              <w:rPr>
                <w:b/>
                <w:sz w:val="18"/>
              </w:rPr>
            </w:pPr>
            <w:r>
              <w:rPr>
                <w:b/>
                <w:sz w:val="18"/>
              </w:rPr>
              <w:t>30-39%</w:t>
            </w:r>
          </w:p>
        </w:tc>
        <w:tc>
          <w:tcPr>
            <w:tcW w:w="1736" w:type="dxa"/>
            <w:shd w:val="clear" w:color="auto" w:fill="8DB3E1"/>
          </w:tcPr>
          <w:p w14:paraId="74772ED1" w14:textId="77777777" w:rsidR="00D855BB" w:rsidRDefault="00A334E2">
            <w:pPr>
              <w:pStyle w:val="TableParagraph"/>
              <w:spacing w:before="20" w:line="189" w:lineRule="exact"/>
              <w:ind w:left="554"/>
              <w:rPr>
                <w:b/>
                <w:sz w:val="18"/>
              </w:rPr>
            </w:pPr>
            <w:r>
              <w:rPr>
                <w:b/>
                <w:sz w:val="18"/>
              </w:rPr>
              <w:t>40-49%</w:t>
            </w:r>
          </w:p>
        </w:tc>
        <w:tc>
          <w:tcPr>
            <w:tcW w:w="1736" w:type="dxa"/>
            <w:shd w:val="clear" w:color="auto" w:fill="8DB3E1"/>
          </w:tcPr>
          <w:p w14:paraId="74772ED2" w14:textId="77777777" w:rsidR="00D855BB" w:rsidRDefault="00A334E2">
            <w:pPr>
              <w:pStyle w:val="TableParagraph"/>
              <w:spacing w:before="20" w:line="189" w:lineRule="exact"/>
              <w:ind w:left="553"/>
              <w:rPr>
                <w:b/>
                <w:sz w:val="18"/>
              </w:rPr>
            </w:pPr>
            <w:r>
              <w:rPr>
                <w:b/>
                <w:sz w:val="18"/>
              </w:rPr>
              <w:t>50-59%</w:t>
            </w:r>
          </w:p>
        </w:tc>
        <w:tc>
          <w:tcPr>
            <w:tcW w:w="1738" w:type="dxa"/>
            <w:shd w:val="clear" w:color="auto" w:fill="8DB3E1"/>
          </w:tcPr>
          <w:p w14:paraId="74772ED3" w14:textId="77777777" w:rsidR="00D855BB" w:rsidRDefault="00A334E2">
            <w:pPr>
              <w:pStyle w:val="TableParagraph"/>
              <w:spacing w:before="20" w:line="189" w:lineRule="exact"/>
              <w:ind w:left="553"/>
              <w:rPr>
                <w:b/>
                <w:sz w:val="18"/>
              </w:rPr>
            </w:pPr>
            <w:r>
              <w:rPr>
                <w:b/>
                <w:sz w:val="18"/>
              </w:rPr>
              <w:t>60-69%</w:t>
            </w:r>
          </w:p>
        </w:tc>
        <w:tc>
          <w:tcPr>
            <w:tcW w:w="1736" w:type="dxa"/>
            <w:shd w:val="clear" w:color="auto" w:fill="8DB3E1"/>
          </w:tcPr>
          <w:p w14:paraId="74772ED4" w14:textId="77777777" w:rsidR="00D855BB" w:rsidRDefault="00A334E2">
            <w:pPr>
              <w:pStyle w:val="TableParagraph"/>
              <w:spacing w:before="20" w:line="189" w:lineRule="exact"/>
              <w:ind w:left="552"/>
              <w:rPr>
                <w:b/>
                <w:sz w:val="18"/>
              </w:rPr>
            </w:pPr>
            <w:r>
              <w:rPr>
                <w:b/>
                <w:sz w:val="18"/>
              </w:rPr>
              <w:t>70-84%</w:t>
            </w:r>
          </w:p>
        </w:tc>
        <w:tc>
          <w:tcPr>
            <w:tcW w:w="1735" w:type="dxa"/>
            <w:shd w:val="clear" w:color="auto" w:fill="8DB3E1"/>
          </w:tcPr>
          <w:p w14:paraId="74772ED5" w14:textId="77777777" w:rsidR="00D855BB" w:rsidRDefault="00A334E2">
            <w:pPr>
              <w:pStyle w:val="TableParagraph"/>
              <w:spacing w:line="206" w:lineRule="exact"/>
              <w:ind w:left="502"/>
              <w:rPr>
                <w:b/>
                <w:sz w:val="18"/>
              </w:rPr>
            </w:pPr>
            <w:r>
              <w:rPr>
                <w:b/>
                <w:sz w:val="18"/>
              </w:rPr>
              <w:t>85-100%</w:t>
            </w:r>
          </w:p>
        </w:tc>
      </w:tr>
      <w:tr w:rsidR="00D855BB" w14:paraId="74772EE0" w14:textId="77777777">
        <w:trPr>
          <w:trHeight w:val="1730"/>
        </w:trPr>
        <w:tc>
          <w:tcPr>
            <w:tcW w:w="1736" w:type="dxa"/>
            <w:shd w:val="clear" w:color="auto" w:fill="8DB3E1"/>
          </w:tcPr>
          <w:p w14:paraId="74772ED7" w14:textId="77777777" w:rsidR="00D855BB" w:rsidRDefault="00A334E2">
            <w:pPr>
              <w:pStyle w:val="TableParagraph"/>
              <w:ind w:left="215" w:right="380"/>
              <w:rPr>
                <w:sz w:val="18"/>
              </w:rPr>
            </w:pPr>
            <w:r>
              <w:rPr>
                <w:sz w:val="18"/>
              </w:rPr>
              <w:t>principles of a subject.)</w:t>
            </w:r>
          </w:p>
        </w:tc>
        <w:tc>
          <w:tcPr>
            <w:tcW w:w="1736" w:type="dxa"/>
          </w:tcPr>
          <w:p w14:paraId="74772ED8" w14:textId="77777777" w:rsidR="00D855BB" w:rsidRDefault="00A334E2">
            <w:pPr>
              <w:pStyle w:val="TableParagraph"/>
              <w:ind w:left="107" w:right="198"/>
              <w:rPr>
                <w:sz w:val="20"/>
              </w:rPr>
            </w:pPr>
            <w:r>
              <w:rPr>
                <w:sz w:val="20"/>
              </w:rPr>
              <w:t>principles of the subject matter. Inclusion of irrelevant material.</w:t>
            </w:r>
          </w:p>
          <w:p w14:paraId="74772ED9" w14:textId="77777777" w:rsidR="00D855BB" w:rsidRDefault="00A334E2">
            <w:pPr>
              <w:pStyle w:val="TableParagraph"/>
              <w:ind w:left="107"/>
              <w:rPr>
                <w:sz w:val="20"/>
              </w:rPr>
            </w:pPr>
            <w:r>
              <w:rPr>
                <w:sz w:val="20"/>
              </w:rPr>
              <w:t xml:space="preserve">Substantial </w:t>
            </w:r>
            <w:r>
              <w:rPr>
                <w:w w:val="95"/>
                <w:sz w:val="20"/>
              </w:rPr>
              <w:t>inaccuracies.</w:t>
            </w:r>
          </w:p>
        </w:tc>
        <w:tc>
          <w:tcPr>
            <w:tcW w:w="1739" w:type="dxa"/>
            <w:tcBorders>
              <w:right w:val="double" w:sz="1" w:space="0" w:color="000000"/>
            </w:tcBorders>
          </w:tcPr>
          <w:p w14:paraId="74772EDA" w14:textId="77777777" w:rsidR="00D855BB" w:rsidRDefault="00A334E2">
            <w:pPr>
              <w:pStyle w:val="TableParagraph"/>
              <w:ind w:left="106"/>
              <w:rPr>
                <w:sz w:val="20"/>
              </w:rPr>
            </w:pPr>
            <w:r>
              <w:rPr>
                <w:sz w:val="20"/>
              </w:rPr>
              <w:t>superficial understanding. Some significant inaccuracies and/or irrelevant material.</w:t>
            </w:r>
          </w:p>
        </w:tc>
        <w:tc>
          <w:tcPr>
            <w:tcW w:w="1736" w:type="dxa"/>
            <w:tcBorders>
              <w:left w:val="double" w:sz="1" w:space="0" w:color="000000"/>
            </w:tcBorders>
          </w:tcPr>
          <w:p w14:paraId="74772EDB" w14:textId="77777777" w:rsidR="00D855BB" w:rsidRDefault="00A334E2">
            <w:pPr>
              <w:pStyle w:val="TableParagraph"/>
              <w:ind w:left="95" w:right="122"/>
              <w:rPr>
                <w:sz w:val="20"/>
              </w:rPr>
            </w:pPr>
            <w:r>
              <w:rPr>
                <w:sz w:val="20"/>
              </w:rPr>
              <w:t>principles within the subject area. Some elements may be missing.</w:t>
            </w:r>
          </w:p>
        </w:tc>
        <w:tc>
          <w:tcPr>
            <w:tcW w:w="1736" w:type="dxa"/>
          </w:tcPr>
          <w:p w14:paraId="74772EDC" w14:textId="77777777" w:rsidR="00D855BB" w:rsidRDefault="00A334E2">
            <w:pPr>
              <w:pStyle w:val="TableParagraph"/>
              <w:ind w:left="105"/>
              <w:rPr>
                <w:sz w:val="20"/>
              </w:rPr>
            </w:pPr>
            <w:r>
              <w:rPr>
                <w:sz w:val="20"/>
              </w:rPr>
              <w:t>good understanding of the field of study but lacks depth and/or breadth.</w:t>
            </w:r>
          </w:p>
        </w:tc>
        <w:tc>
          <w:tcPr>
            <w:tcW w:w="1738" w:type="dxa"/>
          </w:tcPr>
          <w:p w14:paraId="74772EDD" w14:textId="77777777" w:rsidR="00D855BB" w:rsidRDefault="00A334E2">
            <w:pPr>
              <w:pStyle w:val="TableParagraph"/>
              <w:ind w:left="104"/>
              <w:rPr>
                <w:sz w:val="20"/>
              </w:rPr>
            </w:pPr>
            <w:r>
              <w:rPr>
                <w:sz w:val="20"/>
              </w:rPr>
              <w:t xml:space="preserve">good </w:t>
            </w:r>
            <w:r>
              <w:rPr>
                <w:w w:val="95"/>
                <w:sz w:val="20"/>
              </w:rPr>
              <w:t>understanding.</w:t>
            </w:r>
          </w:p>
        </w:tc>
        <w:tc>
          <w:tcPr>
            <w:tcW w:w="1736" w:type="dxa"/>
          </w:tcPr>
          <w:p w14:paraId="74772EDE" w14:textId="77777777" w:rsidR="00D855BB" w:rsidRDefault="00A334E2">
            <w:pPr>
              <w:pStyle w:val="TableParagraph"/>
              <w:ind w:left="104" w:right="201"/>
              <w:rPr>
                <w:sz w:val="20"/>
              </w:rPr>
            </w:pPr>
            <w:r>
              <w:rPr>
                <w:sz w:val="20"/>
              </w:rPr>
              <w:t>principles of the subject.</w:t>
            </w:r>
          </w:p>
        </w:tc>
        <w:tc>
          <w:tcPr>
            <w:tcW w:w="1735" w:type="dxa"/>
          </w:tcPr>
          <w:p w14:paraId="74772EDF" w14:textId="77777777" w:rsidR="00D855BB" w:rsidRDefault="00A334E2">
            <w:pPr>
              <w:pStyle w:val="TableParagraph"/>
              <w:ind w:left="103" w:right="412"/>
              <w:rPr>
                <w:sz w:val="20"/>
              </w:rPr>
            </w:pPr>
            <w:r>
              <w:rPr>
                <w:sz w:val="20"/>
              </w:rPr>
              <w:t>concepts and principles</w:t>
            </w:r>
          </w:p>
        </w:tc>
      </w:tr>
      <w:tr w:rsidR="00D855BB" w14:paraId="74772EF5" w14:textId="77777777">
        <w:trPr>
          <w:trHeight w:val="5521"/>
        </w:trPr>
        <w:tc>
          <w:tcPr>
            <w:tcW w:w="1736" w:type="dxa"/>
            <w:shd w:val="clear" w:color="auto" w:fill="8DB3E1"/>
          </w:tcPr>
          <w:p w14:paraId="74772EE1" w14:textId="77777777" w:rsidR="00D855BB" w:rsidRDefault="00A334E2">
            <w:pPr>
              <w:pStyle w:val="TableParagraph"/>
              <w:spacing w:before="31"/>
              <w:ind w:left="215"/>
              <w:rPr>
                <w:b/>
                <w:sz w:val="20"/>
              </w:rPr>
            </w:pPr>
            <w:r>
              <w:rPr>
                <w:b/>
                <w:sz w:val="20"/>
              </w:rPr>
              <w:t>Cognitive and intellectual skills</w:t>
            </w:r>
          </w:p>
          <w:p w14:paraId="74772EE2" w14:textId="77777777" w:rsidR="00D855BB" w:rsidRDefault="00A334E2">
            <w:pPr>
              <w:pStyle w:val="TableParagraph"/>
              <w:spacing w:before="32"/>
              <w:ind w:left="215" w:right="170"/>
              <w:rPr>
                <w:sz w:val="18"/>
              </w:rPr>
            </w:pPr>
            <w:r>
              <w:rPr>
                <w:sz w:val="18"/>
              </w:rPr>
              <w:t>(Evaluate underlying concepts and principles of a subject and interpret qualitative and quantitative data in order to develop lines of argument and make sound judgements.)</w:t>
            </w:r>
          </w:p>
        </w:tc>
        <w:tc>
          <w:tcPr>
            <w:tcW w:w="1736" w:type="dxa"/>
          </w:tcPr>
          <w:p w14:paraId="74772EE3" w14:textId="77777777" w:rsidR="00D855BB" w:rsidRDefault="00A334E2">
            <w:pPr>
              <w:pStyle w:val="TableParagraph"/>
              <w:ind w:left="107" w:right="109"/>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74772EE4" w14:textId="77777777" w:rsidR="00D855BB" w:rsidRDefault="00A334E2">
            <w:pPr>
              <w:pStyle w:val="TableParagraph"/>
              <w:ind w:left="107" w:right="95"/>
              <w:rPr>
                <w:sz w:val="20"/>
              </w:rPr>
            </w:pPr>
            <w:r>
              <w:rPr>
                <w:sz w:val="20"/>
              </w:rPr>
              <w:t>Failure to develop arguments, leading to illogical or invalid judgements.</w:t>
            </w:r>
          </w:p>
          <w:p w14:paraId="74772EE5" w14:textId="77777777" w:rsidR="00D855BB" w:rsidRDefault="00A334E2">
            <w:pPr>
              <w:pStyle w:val="TableParagraph"/>
              <w:ind w:left="107" w:right="117"/>
              <w:rPr>
                <w:sz w:val="20"/>
              </w:rPr>
            </w:pPr>
            <w:r>
              <w:rPr>
                <w:sz w:val="20"/>
              </w:rPr>
              <w:t>Minimal or no use of</w:t>
            </w:r>
          </w:p>
          <w:p w14:paraId="74772EE6" w14:textId="77777777" w:rsidR="00D855BB" w:rsidRDefault="00A334E2">
            <w:pPr>
              <w:pStyle w:val="TableParagraph"/>
              <w:ind w:left="107"/>
              <w:rPr>
                <w:sz w:val="20"/>
              </w:rPr>
            </w:pPr>
            <w:r>
              <w:rPr>
                <w:sz w:val="20"/>
              </w:rPr>
              <w:t>evidence to back up views.</w:t>
            </w:r>
          </w:p>
        </w:tc>
        <w:tc>
          <w:tcPr>
            <w:tcW w:w="1739" w:type="dxa"/>
          </w:tcPr>
          <w:p w14:paraId="74772EE7" w14:textId="77777777" w:rsidR="00D855BB" w:rsidRDefault="00A334E2">
            <w:pPr>
              <w:pStyle w:val="TableParagraph"/>
              <w:ind w:left="106" w:right="113"/>
              <w:rPr>
                <w:sz w:val="20"/>
              </w:rPr>
            </w:pPr>
            <w:r>
              <w:rPr>
                <w:sz w:val="20"/>
              </w:rPr>
              <w:t>Largely descriptive work, with superficial evaluation of the underlying concepts and principles. Weak interpretation of data, flawed development of arguments and judgements.</w:t>
            </w:r>
          </w:p>
          <w:p w14:paraId="74772EE8" w14:textId="77777777" w:rsidR="00D855BB" w:rsidRDefault="00A334E2">
            <w:pPr>
              <w:pStyle w:val="TableParagraph"/>
              <w:ind w:left="106" w:right="144"/>
              <w:rPr>
                <w:sz w:val="20"/>
              </w:rPr>
            </w:pPr>
            <w:r>
              <w:rPr>
                <w:sz w:val="20"/>
              </w:rPr>
              <w:t>Information accepted uncritically, uses generalised statements made with scant evidence and unsubstantiated opinions. Ideas sometimes illogical and</w:t>
            </w:r>
          </w:p>
          <w:p w14:paraId="74772EE9" w14:textId="77777777" w:rsidR="00D855BB" w:rsidRDefault="00A334E2">
            <w:pPr>
              <w:pStyle w:val="TableParagraph"/>
              <w:spacing w:before="1" w:line="211" w:lineRule="exact"/>
              <w:ind w:left="106"/>
              <w:rPr>
                <w:sz w:val="20"/>
              </w:rPr>
            </w:pPr>
            <w:r>
              <w:rPr>
                <w:sz w:val="20"/>
              </w:rPr>
              <w:t>contradictory.</w:t>
            </w:r>
          </w:p>
        </w:tc>
        <w:tc>
          <w:tcPr>
            <w:tcW w:w="1736" w:type="dxa"/>
          </w:tcPr>
          <w:p w14:paraId="74772EEA" w14:textId="77777777" w:rsidR="00D855BB" w:rsidRDefault="00A334E2">
            <w:pPr>
              <w:pStyle w:val="TableParagraph"/>
              <w:ind w:left="105" w:right="117"/>
              <w:rPr>
                <w:sz w:val="20"/>
              </w:rPr>
            </w:pPr>
            <w:r>
              <w:rPr>
                <w:sz w:val="20"/>
              </w:rPr>
              <w:t>Limited attempt at evaluation of the underlying concepts and principles, tending towards description.</w:t>
            </w:r>
          </w:p>
          <w:p w14:paraId="74772EEB" w14:textId="77777777" w:rsidR="00D855BB" w:rsidRDefault="00A334E2">
            <w:pPr>
              <w:pStyle w:val="TableParagraph"/>
              <w:ind w:left="105" w:right="152"/>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6" w:type="dxa"/>
          </w:tcPr>
          <w:p w14:paraId="74772EEC" w14:textId="77777777" w:rsidR="00D855BB" w:rsidRDefault="00A334E2">
            <w:pPr>
              <w:pStyle w:val="TableParagraph"/>
              <w:ind w:left="105" w:right="143"/>
              <w:rPr>
                <w:sz w:val="20"/>
              </w:rPr>
            </w:pPr>
            <w:r>
              <w:rPr>
                <w:sz w:val="20"/>
              </w:rPr>
              <w:t>Good evaluation of the</w:t>
            </w:r>
            <w:r>
              <w:rPr>
                <w:spacing w:val="-18"/>
                <w:sz w:val="20"/>
              </w:rPr>
              <w:t xml:space="preserve"> </w:t>
            </w:r>
            <w:r>
              <w:rPr>
                <w:sz w:val="20"/>
              </w:rPr>
              <w:t>underlying concepts and principles. Can interpret qualitative and quantitative data, with minor errors.</w:t>
            </w:r>
          </w:p>
          <w:p w14:paraId="74772EED" w14:textId="77777777" w:rsidR="00D855BB" w:rsidRDefault="00A334E2">
            <w:pPr>
              <w:pStyle w:val="TableParagraph"/>
              <w:ind w:left="105" w:right="467"/>
              <w:rPr>
                <w:sz w:val="20"/>
              </w:rPr>
            </w:pPr>
            <w:r>
              <w:rPr>
                <w:sz w:val="20"/>
              </w:rPr>
              <w:t>An emerging ability to use evidence to support the argument.</w:t>
            </w:r>
          </w:p>
          <w:p w14:paraId="74772EEE" w14:textId="77777777" w:rsidR="00D855BB" w:rsidRDefault="00A334E2">
            <w:pPr>
              <w:pStyle w:val="TableParagraph"/>
              <w:ind w:left="105"/>
              <w:rPr>
                <w:sz w:val="20"/>
              </w:rPr>
            </w:pPr>
            <w:r>
              <w:rPr>
                <w:sz w:val="20"/>
              </w:rPr>
              <w:t>Mostly valid arguments and logical judgements.</w:t>
            </w:r>
          </w:p>
        </w:tc>
        <w:tc>
          <w:tcPr>
            <w:tcW w:w="1738" w:type="dxa"/>
          </w:tcPr>
          <w:p w14:paraId="74772EEF" w14:textId="77777777" w:rsidR="00D855BB" w:rsidRDefault="00A334E2">
            <w:pPr>
              <w:pStyle w:val="TableParagraph"/>
              <w:ind w:left="104" w:right="136"/>
              <w:rPr>
                <w:sz w:val="20"/>
              </w:rPr>
            </w:pPr>
            <w:r>
              <w:rPr>
                <w:sz w:val="20"/>
              </w:rPr>
              <w:t>Sound evaluation of the underlying concepts and principles. Can interpret qualitative and quantitative data accurately.</w:t>
            </w:r>
          </w:p>
          <w:p w14:paraId="74772EF0" w14:textId="77777777" w:rsidR="00D855BB" w:rsidRDefault="00A334E2">
            <w:pPr>
              <w:pStyle w:val="TableParagraph"/>
              <w:ind w:left="104" w:right="125"/>
              <w:rPr>
                <w:sz w:val="20"/>
              </w:rPr>
            </w:pPr>
            <w:r>
              <w:rPr>
                <w:sz w:val="20"/>
              </w:rPr>
              <w:t>Ability to devise arguments using evidence to make mostly appropriate and valid judgements.</w:t>
            </w:r>
          </w:p>
        </w:tc>
        <w:tc>
          <w:tcPr>
            <w:tcW w:w="1736" w:type="dxa"/>
          </w:tcPr>
          <w:p w14:paraId="74772EF1" w14:textId="77777777" w:rsidR="00D855BB" w:rsidRDefault="00A334E2">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1735" w:type="dxa"/>
          </w:tcPr>
          <w:p w14:paraId="74772EF2" w14:textId="77777777" w:rsidR="00D855BB" w:rsidRDefault="00A334E2">
            <w:pPr>
              <w:pStyle w:val="TableParagraph"/>
              <w:ind w:left="103" w:right="134"/>
              <w:rPr>
                <w:sz w:val="20"/>
              </w:rPr>
            </w:pPr>
            <w:r>
              <w:rPr>
                <w:sz w:val="20"/>
              </w:rPr>
              <w:t>Exceptional evaluation of the underlying concepts and principles based evidence.</w:t>
            </w:r>
          </w:p>
          <w:p w14:paraId="74772EF3" w14:textId="77777777" w:rsidR="00D855BB" w:rsidRDefault="00A334E2">
            <w:pPr>
              <w:pStyle w:val="TableParagraph"/>
              <w:ind w:left="103" w:right="212"/>
              <w:rPr>
                <w:sz w:val="20"/>
              </w:rPr>
            </w:pPr>
            <w:r>
              <w:rPr>
                <w:sz w:val="20"/>
              </w:rPr>
              <w:t>Outstanding interpretation of qualitative and quantitative data.</w:t>
            </w:r>
          </w:p>
          <w:p w14:paraId="74772EF4" w14:textId="77777777" w:rsidR="00D855BB" w:rsidRDefault="00A334E2">
            <w:pPr>
              <w:pStyle w:val="TableParagraph"/>
              <w:ind w:left="103" w:right="123"/>
              <w:rPr>
                <w:sz w:val="20"/>
              </w:rPr>
            </w:pPr>
            <w:r>
              <w:rPr>
                <w:sz w:val="20"/>
              </w:rPr>
              <w:t>Exceptional ability to devise arguments using evidence and make wholly appropriate and valid judgements.</w:t>
            </w:r>
          </w:p>
        </w:tc>
      </w:tr>
      <w:tr w:rsidR="00D855BB" w14:paraId="74772F06" w14:textId="77777777">
        <w:trPr>
          <w:trHeight w:val="2299"/>
        </w:trPr>
        <w:tc>
          <w:tcPr>
            <w:tcW w:w="1736" w:type="dxa"/>
            <w:shd w:val="clear" w:color="auto" w:fill="8DB3E1"/>
          </w:tcPr>
          <w:p w14:paraId="74772EF6" w14:textId="77777777" w:rsidR="00D855BB" w:rsidRDefault="00A334E2">
            <w:pPr>
              <w:pStyle w:val="TableParagraph"/>
              <w:spacing w:before="30" w:line="252" w:lineRule="auto"/>
              <w:ind w:left="215" w:right="101"/>
              <w:rPr>
                <w:sz w:val="18"/>
              </w:rPr>
            </w:pPr>
            <w:r>
              <w:rPr>
                <w:b/>
                <w:sz w:val="20"/>
              </w:rPr>
              <w:t xml:space="preserve">Practical skills </w:t>
            </w:r>
            <w:r>
              <w:rPr>
                <w:sz w:val="18"/>
              </w:rPr>
              <w:t>(Different approaches to solving problems</w:t>
            </w:r>
          </w:p>
          <w:p w14:paraId="74772EF7" w14:textId="77777777" w:rsidR="00D855BB" w:rsidRDefault="00A334E2">
            <w:pPr>
              <w:pStyle w:val="TableParagraph"/>
              <w:ind w:left="215" w:right="560"/>
              <w:rPr>
                <w:sz w:val="18"/>
              </w:rPr>
            </w:pPr>
            <w:r>
              <w:rPr>
                <w:sz w:val="18"/>
              </w:rPr>
              <w:t>in particular contexts.)</w:t>
            </w:r>
          </w:p>
        </w:tc>
        <w:tc>
          <w:tcPr>
            <w:tcW w:w="1736" w:type="dxa"/>
          </w:tcPr>
          <w:p w14:paraId="74772EF8" w14:textId="77777777" w:rsidR="00D855BB" w:rsidRDefault="00A334E2">
            <w:pPr>
              <w:pStyle w:val="TableParagraph"/>
              <w:ind w:left="107" w:right="253"/>
              <w:rPr>
                <w:sz w:val="20"/>
              </w:rPr>
            </w:pPr>
            <w:r>
              <w:rPr>
                <w:sz w:val="20"/>
              </w:rPr>
              <w:t>Limited or no use of taught, basic methods, materials, tools and/or techniques.</w:t>
            </w:r>
          </w:p>
          <w:p w14:paraId="74772EF9" w14:textId="77777777" w:rsidR="00D855BB" w:rsidRDefault="00A334E2">
            <w:pPr>
              <w:pStyle w:val="TableParagraph"/>
              <w:ind w:left="107" w:right="286"/>
              <w:rPr>
                <w:sz w:val="20"/>
              </w:rPr>
            </w:pPr>
            <w:r>
              <w:rPr>
                <w:sz w:val="20"/>
              </w:rPr>
              <w:t>Little or no appreciation of the context of</w:t>
            </w:r>
          </w:p>
          <w:p w14:paraId="74772EFA" w14:textId="77777777" w:rsidR="00D855BB" w:rsidRDefault="00A334E2">
            <w:pPr>
              <w:pStyle w:val="TableParagraph"/>
              <w:spacing w:line="209" w:lineRule="exact"/>
              <w:ind w:left="107"/>
              <w:rPr>
                <w:sz w:val="20"/>
              </w:rPr>
            </w:pPr>
            <w:r>
              <w:rPr>
                <w:sz w:val="20"/>
              </w:rPr>
              <w:t>the application.</w:t>
            </w:r>
          </w:p>
        </w:tc>
        <w:tc>
          <w:tcPr>
            <w:tcW w:w="1739" w:type="dxa"/>
          </w:tcPr>
          <w:p w14:paraId="74772EFB" w14:textId="77777777" w:rsidR="00D855BB" w:rsidRDefault="00A334E2">
            <w:pPr>
              <w:pStyle w:val="TableParagraph"/>
              <w:ind w:left="106" w:right="258"/>
              <w:rPr>
                <w:sz w:val="20"/>
              </w:rPr>
            </w:pPr>
            <w:r>
              <w:rPr>
                <w:sz w:val="20"/>
              </w:rPr>
              <w:t>Rudimentary application of taught, basic methods, materials, tools and/or techniques but without consideration</w:t>
            </w:r>
          </w:p>
          <w:p w14:paraId="74772EFC" w14:textId="77777777" w:rsidR="00D855BB" w:rsidRDefault="00A334E2">
            <w:pPr>
              <w:pStyle w:val="TableParagraph"/>
              <w:spacing w:line="210" w:lineRule="exact"/>
              <w:ind w:left="106"/>
              <w:rPr>
                <w:sz w:val="20"/>
              </w:rPr>
            </w:pPr>
            <w:r>
              <w:rPr>
                <w:sz w:val="20"/>
              </w:rPr>
              <w:t>and</w:t>
            </w:r>
          </w:p>
        </w:tc>
        <w:tc>
          <w:tcPr>
            <w:tcW w:w="1736" w:type="dxa"/>
          </w:tcPr>
          <w:p w14:paraId="74772EFD" w14:textId="77777777" w:rsidR="00D855BB" w:rsidRDefault="00A334E2">
            <w:pPr>
              <w:pStyle w:val="TableParagraph"/>
              <w:ind w:left="105" w:right="244"/>
              <w:rPr>
                <w:sz w:val="20"/>
              </w:rPr>
            </w:pPr>
            <w:r>
              <w:rPr>
                <w:sz w:val="20"/>
              </w:rPr>
              <w:t>An adequate awareness and mostly appropriate application of basic methods, materials, tools and/or techniques.</w:t>
            </w:r>
          </w:p>
        </w:tc>
        <w:tc>
          <w:tcPr>
            <w:tcW w:w="1736" w:type="dxa"/>
          </w:tcPr>
          <w:p w14:paraId="74772EFE" w14:textId="77777777" w:rsidR="00D855BB" w:rsidRDefault="00A334E2">
            <w:pPr>
              <w:pStyle w:val="TableParagraph"/>
              <w:ind w:left="105" w:right="255"/>
              <w:rPr>
                <w:sz w:val="20"/>
              </w:rPr>
            </w:pPr>
            <w:r>
              <w:rPr>
                <w:sz w:val="20"/>
              </w:rPr>
              <w:t>A good and appropriate application of basic methods, materials, tools and/or techniques.</w:t>
            </w:r>
          </w:p>
          <w:p w14:paraId="74772EFF" w14:textId="77777777" w:rsidR="00D855BB" w:rsidRDefault="00A334E2">
            <w:pPr>
              <w:pStyle w:val="TableParagraph"/>
              <w:ind w:left="105" w:right="117"/>
              <w:rPr>
                <w:sz w:val="20"/>
              </w:rPr>
            </w:pPr>
            <w:r>
              <w:rPr>
                <w:sz w:val="20"/>
              </w:rPr>
              <w:t>Clear appreciation of</w:t>
            </w:r>
          </w:p>
        </w:tc>
        <w:tc>
          <w:tcPr>
            <w:tcW w:w="1738" w:type="dxa"/>
          </w:tcPr>
          <w:p w14:paraId="74772F00" w14:textId="77777777" w:rsidR="00D855BB" w:rsidRDefault="00A334E2">
            <w:pPr>
              <w:pStyle w:val="TableParagraph"/>
              <w:ind w:left="104" w:right="258"/>
              <w:rPr>
                <w:sz w:val="20"/>
              </w:rPr>
            </w:pPr>
            <w:r>
              <w:rPr>
                <w:sz w:val="20"/>
              </w:rPr>
              <w:t>A very good application of a range of basic methods, materials, tools and/or techniques.</w:t>
            </w:r>
          </w:p>
          <w:p w14:paraId="74772F01" w14:textId="77777777" w:rsidR="00D855BB" w:rsidRDefault="00A334E2">
            <w:pPr>
              <w:pStyle w:val="TableParagraph"/>
              <w:spacing w:before="1" w:line="230" w:lineRule="exact"/>
              <w:ind w:left="104"/>
              <w:rPr>
                <w:sz w:val="20"/>
              </w:rPr>
            </w:pPr>
            <w:r>
              <w:rPr>
                <w:sz w:val="20"/>
              </w:rPr>
              <w:t>Very good consideration of the context of</w:t>
            </w:r>
          </w:p>
        </w:tc>
        <w:tc>
          <w:tcPr>
            <w:tcW w:w="1736" w:type="dxa"/>
          </w:tcPr>
          <w:p w14:paraId="74772F02" w14:textId="77777777" w:rsidR="00D855BB" w:rsidRDefault="00A334E2">
            <w:pPr>
              <w:pStyle w:val="TableParagraph"/>
              <w:ind w:left="104" w:right="200"/>
              <w:rPr>
                <w:sz w:val="20"/>
              </w:rPr>
            </w:pPr>
            <w:r>
              <w:rPr>
                <w:sz w:val="20"/>
              </w:rPr>
              <w:t>An advanced application of a range of taught, basic methods, materials, tools and/or techniques.</w:t>
            </w:r>
          </w:p>
          <w:p w14:paraId="74772F03" w14:textId="77777777" w:rsidR="00D855BB" w:rsidRDefault="00A334E2">
            <w:pPr>
              <w:pStyle w:val="TableParagraph"/>
              <w:ind w:left="104" w:right="101"/>
              <w:rPr>
                <w:sz w:val="20"/>
              </w:rPr>
            </w:pPr>
            <w:r>
              <w:rPr>
                <w:sz w:val="20"/>
              </w:rPr>
              <w:t>The context of the application is</w:t>
            </w:r>
          </w:p>
        </w:tc>
        <w:tc>
          <w:tcPr>
            <w:tcW w:w="1735" w:type="dxa"/>
          </w:tcPr>
          <w:p w14:paraId="74772F04" w14:textId="77777777" w:rsidR="00D855BB" w:rsidRDefault="00A334E2">
            <w:pPr>
              <w:pStyle w:val="TableParagraph"/>
              <w:ind w:left="103" w:right="256"/>
              <w:rPr>
                <w:sz w:val="20"/>
              </w:rPr>
            </w:pPr>
            <w:r>
              <w:rPr>
                <w:sz w:val="20"/>
              </w:rPr>
              <w:t>Exceptional levels of application and deployment skills in particular practical contexts.</w:t>
            </w:r>
          </w:p>
          <w:p w14:paraId="74772F05" w14:textId="77777777" w:rsidR="00D855BB" w:rsidRDefault="00A334E2">
            <w:pPr>
              <w:pStyle w:val="TableParagraph"/>
              <w:spacing w:before="2" w:line="230" w:lineRule="exact"/>
              <w:ind w:left="103" w:right="267"/>
              <w:rPr>
                <w:sz w:val="20"/>
              </w:rPr>
            </w:pPr>
            <w:r>
              <w:rPr>
                <w:sz w:val="20"/>
              </w:rPr>
              <w:t>Outstanding identification of</w:t>
            </w:r>
          </w:p>
        </w:tc>
      </w:tr>
    </w:tbl>
    <w:p w14:paraId="74772F07" w14:textId="77777777" w:rsidR="00D855BB" w:rsidRDefault="00D855BB">
      <w:pPr>
        <w:spacing w:line="230" w:lineRule="exact"/>
        <w:rPr>
          <w:sz w:val="20"/>
        </w:rPr>
        <w:sectPr w:rsidR="00D855BB">
          <w:footerReference w:type="default" r:id="rId12"/>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F15" w14:textId="77777777">
        <w:trPr>
          <w:trHeight w:val="415"/>
        </w:trPr>
        <w:tc>
          <w:tcPr>
            <w:tcW w:w="1736" w:type="dxa"/>
            <w:shd w:val="clear" w:color="auto" w:fill="8DB3E1"/>
          </w:tcPr>
          <w:p w14:paraId="74772F08"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09"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F0A"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F0B" w14:textId="77777777" w:rsidR="00D855BB" w:rsidRDefault="00A334E2">
            <w:pPr>
              <w:pStyle w:val="TableParagraph"/>
              <w:spacing w:line="206" w:lineRule="exact"/>
              <w:ind w:left="141" w:right="137"/>
              <w:jc w:val="center"/>
              <w:rPr>
                <w:b/>
                <w:sz w:val="18"/>
              </w:rPr>
            </w:pPr>
            <w:r>
              <w:rPr>
                <w:b/>
                <w:sz w:val="18"/>
              </w:rPr>
              <w:t>SATISFACTORY</w:t>
            </w:r>
          </w:p>
          <w:p w14:paraId="74772F0C"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tcBorders>
              <w:left w:val="dashSmallGap" w:sz="4" w:space="0" w:color="000000"/>
              <w:right w:val="dashSmallGap" w:sz="4" w:space="0" w:color="000000"/>
            </w:tcBorders>
            <w:shd w:val="clear" w:color="auto" w:fill="8DB3E1"/>
          </w:tcPr>
          <w:p w14:paraId="74772F0D" w14:textId="77777777" w:rsidR="00D855BB" w:rsidRDefault="00A334E2">
            <w:pPr>
              <w:pStyle w:val="TableParagraph"/>
              <w:spacing w:line="206" w:lineRule="exact"/>
              <w:ind w:left="141" w:right="141"/>
              <w:jc w:val="center"/>
              <w:rPr>
                <w:b/>
                <w:sz w:val="18"/>
              </w:rPr>
            </w:pPr>
            <w:r>
              <w:rPr>
                <w:b/>
                <w:sz w:val="18"/>
              </w:rPr>
              <w:t>GOOD</w:t>
            </w:r>
          </w:p>
          <w:p w14:paraId="74772F0E"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F0F" w14:textId="77777777" w:rsidR="00D855BB" w:rsidRDefault="00A334E2">
            <w:pPr>
              <w:pStyle w:val="TableParagraph"/>
              <w:spacing w:line="206" w:lineRule="exact"/>
              <w:ind w:left="318"/>
              <w:rPr>
                <w:b/>
                <w:sz w:val="18"/>
              </w:rPr>
            </w:pPr>
            <w:r>
              <w:rPr>
                <w:b/>
                <w:sz w:val="18"/>
              </w:rPr>
              <w:t>VERY GOOD</w:t>
            </w:r>
          </w:p>
          <w:p w14:paraId="74772F10"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F11" w14:textId="77777777" w:rsidR="00D855BB" w:rsidRDefault="00A334E2">
            <w:pPr>
              <w:pStyle w:val="TableParagraph"/>
              <w:spacing w:line="206" w:lineRule="exact"/>
              <w:ind w:left="141" w:right="141"/>
              <w:jc w:val="center"/>
              <w:rPr>
                <w:b/>
                <w:sz w:val="18"/>
              </w:rPr>
            </w:pPr>
            <w:r>
              <w:rPr>
                <w:b/>
                <w:sz w:val="18"/>
              </w:rPr>
              <w:t>EXCELLENT</w:t>
            </w:r>
          </w:p>
          <w:p w14:paraId="74772F12"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tcBorders>
              <w:left w:val="dashSmallGap" w:sz="4" w:space="0" w:color="000000"/>
            </w:tcBorders>
            <w:shd w:val="clear" w:color="auto" w:fill="8DB3E1"/>
          </w:tcPr>
          <w:p w14:paraId="74772F13" w14:textId="77777777" w:rsidR="00D855BB" w:rsidRDefault="00A334E2">
            <w:pPr>
              <w:pStyle w:val="TableParagraph"/>
              <w:spacing w:line="206" w:lineRule="exact"/>
              <w:ind w:left="223"/>
              <w:rPr>
                <w:b/>
                <w:sz w:val="18"/>
              </w:rPr>
            </w:pPr>
            <w:r>
              <w:rPr>
                <w:b/>
                <w:sz w:val="18"/>
              </w:rPr>
              <w:t>EXCEPTIONAL</w:t>
            </w:r>
          </w:p>
          <w:p w14:paraId="74772F14"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F1E" w14:textId="77777777">
        <w:trPr>
          <w:trHeight w:val="230"/>
        </w:trPr>
        <w:tc>
          <w:tcPr>
            <w:tcW w:w="1736" w:type="dxa"/>
            <w:shd w:val="clear" w:color="auto" w:fill="8DB3E1"/>
          </w:tcPr>
          <w:p w14:paraId="74772F16"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17" w14:textId="77777777" w:rsidR="00D855BB" w:rsidRDefault="00A334E2">
            <w:pPr>
              <w:pStyle w:val="TableParagraph"/>
              <w:spacing w:before="20" w:line="189"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F18" w14:textId="77777777" w:rsidR="00D855BB" w:rsidRDefault="00A334E2">
            <w:pPr>
              <w:pStyle w:val="TableParagraph"/>
              <w:spacing w:before="20" w:line="189"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F19" w14:textId="77777777" w:rsidR="00D855BB" w:rsidRDefault="00A334E2">
            <w:pPr>
              <w:pStyle w:val="TableParagraph"/>
              <w:spacing w:before="20" w:line="189"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F1A" w14:textId="77777777" w:rsidR="00D855BB" w:rsidRDefault="00A334E2">
            <w:pPr>
              <w:pStyle w:val="TableParagraph"/>
              <w:spacing w:before="20" w:line="189"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F1B" w14:textId="77777777" w:rsidR="00D855BB" w:rsidRDefault="00A334E2">
            <w:pPr>
              <w:pStyle w:val="TableParagraph"/>
              <w:spacing w:before="20" w:line="189"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F1C" w14:textId="77777777" w:rsidR="00D855BB" w:rsidRDefault="00A334E2">
            <w:pPr>
              <w:pStyle w:val="TableParagraph"/>
              <w:spacing w:before="20" w:line="189" w:lineRule="exact"/>
              <w:ind w:left="552"/>
              <w:rPr>
                <w:b/>
                <w:sz w:val="18"/>
              </w:rPr>
            </w:pPr>
            <w:r>
              <w:rPr>
                <w:b/>
                <w:sz w:val="18"/>
              </w:rPr>
              <w:t>70-84%</w:t>
            </w:r>
          </w:p>
        </w:tc>
        <w:tc>
          <w:tcPr>
            <w:tcW w:w="1735" w:type="dxa"/>
            <w:tcBorders>
              <w:left w:val="dashSmallGap" w:sz="4" w:space="0" w:color="000000"/>
            </w:tcBorders>
            <w:shd w:val="clear" w:color="auto" w:fill="8DB3E1"/>
          </w:tcPr>
          <w:p w14:paraId="74772F1D" w14:textId="77777777" w:rsidR="00D855BB" w:rsidRDefault="00A334E2">
            <w:pPr>
              <w:pStyle w:val="TableParagraph"/>
              <w:spacing w:line="206" w:lineRule="exact"/>
              <w:ind w:left="502"/>
              <w:rPr>
                <w:b/>
                <w:sz w:val="18"/>
              </w:rPr>
            </w:pPr>
            <w:r>
              <w:rPr>
                <w:b/>
                <w:sz w:val="18"/>
              </w:rPr>
              <w:t>85-100%</w:t>
            </w:r>
          </w:p>
        </w:tc>
      </w:tr>
      <w:tr w:rsidR="00D855BB" w14:paraId="74772F28" w14:textId="77777777">
        <w:trPr>
          <w:trHeight w:val="3218"/>
        </w:trPr>
        <w:tc>
          <w:tcPr>
            <w:tcW w:w="1736" w:type="dxa"/>
            <w:shd w:val="clear" w:color="auto" w:fill="8DB3E1"/>
          </w:tcPr>
          <w:p w14:paraId="74772F1F" w14:textId="77777777" w:rsidR="00D855BB" w:rsidRDefault="00D855BB">
            <w:pPr>
              <w:pStyle w:val="TableParagraph"/>
              <w:rPr>
                <w:rFonts w:ascii="Times New Roman"/>
                <w:sz w:val="18"/>
              </w:rPr>
            </w:pPr>
          </w:p>
        </w:tc>
        <w:tc>
          <w:tcPr>
            <w:tcW w:w="1736" w:type="dxa"/>
            <w:tcBorders>
              <w:right w:val="dashSmallGap" w:sz="4" w:space="0" w:color="000000"/>
            </w:tcBorders>
          </w:tcPr>
          <w:p w14:paraId="74772F20" w14:textId="77777777" w:rsidR="00D855BB" w:rsidRDefault="00A334E2">
            <w:pPr>
              <w:pStyle w:val="TableParagraph"/>
              <w:ind w:left="107" w:right="207"/>
              <w:rPr>
                <w:sz w:val="20"/>
              </w:rPr>
            </w:pPr>
            <w:r>
              <w:rPr>
                <w:sz w:val="20"/>
              </w:rPr>
              <w:t xml:space="preserve">Very weak evidence of different approaches to </w:t>
            </w:r>
            <w:r>
              <w:rPr>
                <w:w w:val="95"/>
                <w:sz w:val="20"/>
              </w:rPr>
              <w:t xml:space="preserve">problem-solving </w:t>
            </w:r>
            <w:r>
              <w:rPr>
                <w:sz w:val="20"/>
              </w:rPr>
              <w:t>in particular contexts.</w:t>
            </w:r>
          </w:p>
        </w:tc>
        <w:tc>
          <w:tcPr>
            <w:tcW w:w="1739" w:type="dxa"/>
            <w:tcBorders>
              <w:left w:val="dashSmallGap" w:sz="4" w:space="0" w:color="000000"/>
            </w:tcBorders>
          </w:tcPr>
          <w:p w14:paraId="74772F21" w14:textId="77777777" w:rsidR="00D855BB" w:rsidRDefault="00A334E2">
            <w:pPr>
              <w:pStyle w:val="TableParagraph"/>
              <w:ind w:left="106" w:right="211"/>
              <w:rPr>
                <w:sz w:val="20"/>
              </w:rPr>
            </w:pPr>
            <w:r>
              <w:rPr>
                <w:sz w:val="20"/>
              </w:rPr>
              <w:t xml:space="preserve">competence. Flawed appreciation of the context of the application. Weak evidence of different approaches to </w:t>
            </w:r>
            <w:r>
              <w:rPr>
                <w:w w:val="95"/>
                <w:sz w:val="20"/>
              </w:rPr>
              <w:t xml:space="preserve">problem-solving </w:t>
            </w:r>
            <w:r>
              <w:rPr>
                <w:sz w:val="20"/>
              </w:rPr>
              <w:t>in particular contexts.</w:t>
            </w:r>
          </w:p>
        </w:tc>
        <w:tc>
          <w:tcPr>
            <w:tcW w:w="1736" w:type="dxa"/>
            <w:tcBorders>
              <w:right w:val="dashSmallGap" w:sz="4" w:space="0" w:color="000000"/>
            </w:tcBorders>
          </w:tcPr>
          <w:p w14:paraId="74772F22" w14:textId="77777777" w:rsidR="00D855BB" w:rsidRDefault="00A334E2">
            <w:pPr>
              <w:pStyle w:val="TableParagraph"/>
              <w:ind w:left="105" w:right="144"/>
              <w:rPr>
                <w:sz w:val="20"/>
              </w:rPr>
            </w:pPr>
            <w:r>
              <w:rPr>
                <w:sz w:val="20"/>
              </w:rPr>
              <w:t>Basic appreciation of the context of the application. Can identify problems in particular contexts and propose basic alternative approaches or solutions though there may be</w:t>
            </w:r>
          </w:p>
          <w:p w14:paraId="74772F23" w14:textId="77777777" w:rsidR="00D855BB" w:rsidRDefault="00A334E2">
            <w:pPr>
              <w:pStyle w:val="TableParagraph"/>
              <w:spacing w:line="209" w:lineRule="exact"/>
              <w:ind w:left="105"/>
              <w:rPr>
                <w:sz w:val="20"/>
              </w:rPr>
            </w:pPr>
            <w:r>
              <w:rPr>
                <w:sz w:val="20"/>
              </w:rPr>
              <w:t>errors.</w:t>
            </w:r>
          </w:p>
        </w:tc>
        <w:tc>
          <w:tcPr>
            <w:tcW w:w="1736" w:type="dxa"/>
            <w:tcBorders>
              <w:left w:val="dashSmallGap" w:sz="4" w:space="0" w:color="000000"/>
              <w:right w:val="dashSmallGap" w:sz="4" w:space="0" w:color="000000"/>
            </w:tcBorders>
          </w:tcPr>
          <w:p w14:paraId="74772F24" w14:textId="77777777" w:rsidR="00D855BB" w:rsidRDefault="00A334E2">
            <w:pPr>
              <w:pStyle w:val="TableParagraph"/>
              <w:ind w:left="105" w:right="153"/>
              <w:rPr>
                <w:sz w:val="20"/>
              </w:rPr>
            </w:pPr>
            <w:r>
              <w:rPr>
                <w:sz w:val="20"/>
              </w:rPr>
              <w:t>the context of the application. Good evidence of different approaches to problem-solving in particular contexts and proposes mostly appropriate solutions.</w:t>
            </w:r>
          </w:p>
        </w:tc>
        <w:tc>
          <w:tcPr>
            <w:tcW w:w="1738" w:type="dxa"/>
            <w:tcBorders>
              <w:left w:val="dashSmallGap" w:sz="4" w:space="0" w:color="000000"/>
              <w:right w:val="dashSmallGap" w:sz="4" w:space="0" w:color="000000"/>
            </w:tcBorders>
          </w:tcPr>
          <w:p w14:paraId="74772F25" w14:textId="77777777" w:rsidR="00D855BB" w:rsidRDefault="00A334E2">
            <w:pPr>
              <w:pStyle w:val="TableParagraph"/>
              <w:ind w:left="104" w:right="212"/>
              <w:rPr>
                <w:sz w:val="20"/>
              </w:rPr>
            </w:pPr>
            <w:r>
              <w:rPr>
                <w:sz w:val="20"/>
              </w:rPr>
              <w:t xml:space="preserve">the application. Very good evidence of different approaches to </w:t>
            </w:r>
            <w:r>
              <w:rPr>
                <w:w w:val="95"/>
                <w:sz w:val="20"/>
              </w:rPr>
              <w:t xml:space="preserve">problem-solving </w:t>
            </w:r>
            <w:r>
              <w:rPr>
                <w:sz w:val="20"/>
              </w:rPr>
              <w:t>in particular contexts and proposes appropriate solutions.</w:t>
            </w:r>
          </w:p>
        </w:tc>
        <w:tc>
          <w:tcPr>
            <w:tcW w:w="1736" w:type="dxa"/>
            <w:tcBorders>
              <w:left w:val="dashSmallGap" w:sz="4" w:space="0" w:color="000000"/>
              <w:right w:val="dashSmallGap" w:sz="4" w:space="0" w:color="000000"/>
            </w:tcBorders>
          </w:tcPr>
          <w:p w14:paraId="74772F26" w14:textId="77777777" w:rsidR="00D855BB" w:rsidRDefault="00A334E2">
            <w:pPr>
              <w:pStyle w:val="TableParagraph"/>
              <w:ind w:left="104" w:right="147"/>
              <w:rPr>
                <w:sz w:val="20"/>
              </w:rPr>
            </w:pPr>
            <w:r>
              <w:rPr>
                <w:sz w:val="20"/>
              </w:rPr>
              <w:t>well considered, and insightful. Excellent evidence of different approaches to problem-solving in particular contexts and proposes appropriate solutions.</w:t>
            </w:r>
          </w:p>
        </w:tc>
        <w:tc>
          <w:tcPr>
            <w:tcW w:w="1735" w:type="dxa"/>
            <w:tcBorders>
              <w:left w:val="dashSmallGap" w:sz="4" w:space="0" w:color="000000"/>
            </w:tcBorders>
          </w:tcPr>
          <w:p w14:paraId="74772F27" w14:textId="77777777" w:rsidR="00D855BB" w:rsidRDefault="00A334E2">
            <w:pPr>
              <w:pStyle w:val="TableParagraph"/>
              <w:ind w:left="103" w:right="390"/>
              <w:rPr>
                <w:sz w:val="20"/>
              </w:rPr>
            </w:pPr>
            <w:r>
              <w:rPr>
                <w:sz w:val="20"/>
              </w:rPr>
              <w:t>problems in particular contexts and formulation of wholly appropriate, thoughtful solutions / different approaches.</w:t>
            </w:r>
          </w:p>
        </w:tc>
      </w:tr>
      <w:tr w:rsidR="00D855BB" w14:paraId="74772F35" w14:textId="77777777">
        <w:trPr>
          <w:trHeight w:val="6212"/>
        </w:trPr>
        <w:tc>
          <w:tcPr>
            <w:tcW w:w="1736" w:type="dxa"/>
            <w:shd w:val="clear" w:color="auto" w:fill="8DB3E1"/>
          </w:tcPr>
          <w:p w14:paraId="74772F29" w14:textId="77777777" w:rsidR="00D855BB" w:rsidRDefault="00A334E2">
            <w:pPr>
              <w:pStyle w:val="TableParagraph"/>
              <w:spacing w:before="33"/>
              <w:ind w:left="215" w:right="301"/>
              <w:rPr>
                <w:b/>
                <w:sz w:val="20"/>
              </w:rPr>
            </w:pPr>
            <w:r>
              <w:rPr>
                <w:b/>
                <w:w w:val="95"/>
                <w:sz w:val="20"/>
              </w:rPr>
              <w:t xml:space="preserve">Transferable </w:t>
            </w:r>
            <w:r>
              <w:rPr>
                <w:b/>
                <w:sz w:val="20"/>
              </w:rPr>
              <w:t>skills for life and professional practice</w:t>
            </w:r>
          </w:p>
          <w:p w14:paraId="74772F2A" w14:textId="77777777" w:rsidR="00D855BB" w:rsidRDefault="00A334E2">
            <w:pPr>
              <w:pStyle w:val="TableParagraph"/>
              <w:spacing w:before="31"/>
              <w:ind w:left="215" w:right="46"/>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3"/>
                <w:sz w:val="18"/>
              </w:rPr>
              <w:t xml:space="preserve">structured </w:t>
            </w:r>
            <w:r>
              <w:rPr>
                <w:sz w:val="18"/>
              </w:rPr>
              <w:t>and managed environment.)</w:t>
            </w:r>
          </w:p>
        </w:tc>
        <w:tc>
          <w:tcPr>
            <w:tcW w:w="1736" w:type="dxa"/>
            <w:tcBorders>
              <w:right w:val="dashSmallGap" w:sz="4" w:space="0" w:color="000000"/>
            </w:tcBorders>
          </w:tcPr>
          <w:p w14:paraId="74772F2B" w14:textId="77777777" w:rsidR="00D855BB" w:rsidRDefault="00A334E2">
            <w:pPr>
              <w:pStyle w:val="TableParagraph"/>
              <w:ind w:left="107" w:right="107"/>
              <w:rPr>
                <w:sz w:val="20"/>
              </w:rPr>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Pr>
                <w:spacing w:val="-4"/>
                <w:sz w:val="20"/>
              </w:rPr>
              <w:t xml:space="preserve">some </w:t>
            </w:r>
            <w:r>
              <w:rPr>
                <w:sz w:val="20"/>
              </w:rPr>
              <w:t>personal responsibility.</w:t>
            </w:r>
          </w:p>
        </w:tc>
        <w:tc>
          <w:tcPr>
            <w:tcW w:w="1739" w:type="dxa"/>
            <w:tcBorders>
              <w:left w:val="dashSmallGap" w:sz="4" w:space="0" w:color="000000"/>
              <w:right w:val="double" w:sz="1" w:space="0" w:color="000000"/>
            </w:tcBorders>
          </w:tcPr>
          <w:p w14:paraId="74772F2C" w14:textId="77777777" w:rsidR="00D855BB" w:rsidRDefault="00A334E2">
            <w:pPr>
              <w:pStyle w:val="TableParagraph"/>
              <w:ind w:left="106" w:right="145"/>
              <w:rPr>
                <w:sz w:val="20"/>
              </w:rPr>
            </w:pPr>
            <w:r>
              <w:rPr>
                <w:sz w:val="20"/>
              </w:rPr>
              <w:t>Work is poorly presented in a disjointed manner. It is loosely, and at times incoherently, structured, with information and ideas often poorly expressed.</w:t>
            </w:r>
          </w:p>
          <w:p w14:paraId="74772F2D" w14:textId="77777777" w:rsidR="00D855BB" w:rsidRDefault="00A334E2">
            <w:pPr>
              <w:pStyle w:val="TableParagraph"/>
              <w:ind w:left="106" w:right="147"/>
              <w:rPr>
                <w:sz w:val="20"/>
              </w:rPr>
            </w:pPr>
            <w:r>
              <w:rPr>
                <w:sz w:val="20"/>
              </w:rPr>
              <w:t>Weak use of language and/or inappropriate style. Flawed approach to individual or group work, meeting only partial obligations to others. Limited evidence of the skills for</w:t>
            </w:r>
          </w:p>
          <w:p w14:paraId="74772F2E" w14:textId="77777777" w:rsidR="00D855BB" w:rsidRDefault="00A334E2">
            <w:pPr>
              <w:pStyle w:val="TableParagraph"/>
              <w:spacing w:before="1" w:line="230" w:lineRule="atLeast"/>
              <w:ind w:left="106" w:right="481"/>
              <w:rPr>
                <w:sz w:val="20"/>
              </w:rPr>
            </w:pPr>
            <w:r>
              <w:rPr>
                <w:sz w:val="20"/>
              </w:rPr>
              <w:t>employment requiring the</w:t>
            </w:r>
          </w:p>
        </w:tc>
        <w:tc>
          <w:tcPr>
            <w:tcW w:w="1736" w:type="dxa"/>
            <w:tcBorders>
              <w:left w:val="double" w:sz="1" w:space="0" w:color="000000"/>
              <w:right w:val="dashSmallGap" w:sz="4" w:space="0" w:color="000000"/>
            </w:tcBorders>
          </w:tcPr>
          <w:p w14:paraId="74772F2F" w14:textId="77777777" w:rsidR="00D855BB" w:rsidRDefault="00A334E2">
            <w:pPr>
              <w:pStyle w:val="TableParagraph"/>
              <w:ind w:left="95" w:right="108"/>
              <w:rPr>
                <w:sz w:val="20"/>
              </w:rPr>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w:t>
            </w:r>
            <w:r>
              <w:rPr>
                <w:spacing w:val="-4"/>
                <w:sz w:val="20"/>
              </w:rPr>
              <w:t xml:space="preserve">some </w:t>
            </w:r>
            <w:r>
              <w:rPr>
                <w:sz w:val="20"/>
              </w:rPr>
              <w:t>personal responsibility,</w:t>
            </w:r>
          </w:p>
          <w:p w14:paraId="74772F30" w14:textId="77777777" w:rsidR="00D855BB" w:rsidRDefault="00A334E2">
            <w:pPr>
              <w:pStyle w:val="TableParagraph"/>
              <w:spacing w:before="2" w:line="211" w:lineRule="exact"/>
              <w:ind w:left="95"/>
              <w:rPr>
                <w:sz w:val="20"/>
              </w:rPr>
            </w:pPr>
            <w:r>
              <w:rPr>
                <w:sz w:val="20"/>
              </w:rPr>
              <w:t>with some areas</w:t>
            </w:r>
          </w:p>
        </w:tc>
        <w:tc>
          <w:tcPr>
            <w:tcW w:w="1736" w:type="dxa"/>
            <w:tcBorders>
              <w:left w:val="dashSmallGap" w:sz="4" w:space="0" w:color="000000"/>
              <w:right w:val="dashSmallGap" w:sz="4" w:space="0" w:color="000000"/>
            </w:tcBorders>
          </w:tcPr>
          <w:p w14:paraId="74772F31" w14:textId="77777777" w:rsidR="00D855BB" w:rsidRDefault="00A334E2">
            <w:pPr>
              <w:pStyle w:val="TableParagraph"/>
              <w:ind w:left="105" w:right="108"/>
              <w:rPr>
                <w:sz w:val="20"/>
              </w:rPr>
            </w:pPr>
            <w:r>
              <w:rPr>
                <w:sz w:val="20"/>
              </w:rPr>
              <w:t xml:space="preserve">Mostly coherent, organised and accurate work, </w:t>
            </w:r>
            <w:r>
              <w:rPr>
                <w:spacing w:val="-8"/>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4"/>
                <w:sz w:val="20"/>
              </w:rPr>
              <w:t xml:space="preserve">some </w:t>
            </w:r>
            <w:r>
              <w:rPr>
                <w:sz w:val="20"/>
              </w:rPr>
              <w:t>personal responsibility, with some areas of strength and some of minor weakness.</w:t>
            </w:r>
          </w:p>
        </w:tc>
        <w:tc>
          <w:tcPr>
            <w:tcW w:w="1738" w:type="dxa"/>
            <w:tcBorders>
              <w:left w:val="dashSmallGap" w:sz="4" w:space="0" w:color="000000"/>
              <w:right w:val="dashSmallGap" w:sz="4" w:space="0" w:color="000000"/>
            </w:tcBorders>
          </w:tcPr>
          <w:p w14:paraId="74772F32" w14:textId="77777777" w:rsidR="00D855BB" w:rsidRDefault="00A334E2">
            <w:pPr>
              <w:pStyle w:val="TableParagraph"/>
              <w:ind w:left="104" w:right="111"/>
              <w:rPr>
                <w:sz w:val="20"/>
              </w:rPr>
            </w:pPr>
            <w:r>
              <w:rPr>
                <w:sz w:val="20"/>
              </w:rPr>
              <w:t xml:space="preserve">Work is accurate, coherent, fluent, well-structured and organised. Can work effectively independently and/or as part of a team, with </w:t>
            </w:r>
            <w:r>
              <w:rPr>
                <w:spacing w:val="-4"/>
                <w:sz w:val="20"/>
              </w:rPr>
              <w:t xml:space="preserve">very </w:t>
            </w:r>
            <w:r>
              <w:rPr>
                <w:sz w:val="20"/>
              </w:rPr>
              <w:t xml:space="preserve">good contribution to group activities. Demonstrates very good skills for employment requiring the exercise of </w:t>
            </w:r>
            <w:r>
              <w:rPr>
                <w:spacing w:val="-4"/>
                <w:sz w:val="20"/>
              </w:rPr>
              <w:t xml:space="preserve">some </w:t>
            </w:r>
            <w:r>
              <w:rPr>
                <w:sz w:val="20"/>
              </w:rPr>
              <w:t>personal responsibility, with just occasional minor weakness.</w:t>
            </w:r>
          </w:p>
        </w:tc>
        <w:tc>
          <w:tcPr>
            <w:tcW w:w="1736" w:type="dxa"/>
            <w:tcBorders>
              <w:left w:val="dashSmallGap" w:sz="4" w:space="0" w:color="000000"/>
              <w:right w:val="dashSmallGap" w:sz="4" w:space="0" w:color="000000"/>
            </w:tcBorders>
          </w:tcPr>
          <w:p w14:paraId="74772F33" w14:textId="77777777" w:rsidR="00D855BB" w:rsidRDefault="00A334E2">
            <w:pPr>
              <w:pStyle w:val="TableParagraph"/>
              <w:ind w:left="104" w:right="110"/>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4"/>
                <w:sz w:val="20"/>
              </w:rPr>
              <w:t xml:space="preserve">some </w:t>
            </w:r>
            <w:r>
              <w:rPr>
                <w:sz w:val="20"/>
              </w:rPr>
              <w:t>personal responsibility with an appetite for further development.</w:t>
            </w:r>
          </w:p>
        </w:tc>
        <w:tc>
          <w:tcPr>
            <w:tcW w:w="1735" w:type="dxa"/>
            <w:tcBorders>
              <w:left w:val="dashSmallGap" w:sz="4" w:space="0" w:color="000000"/>
            </w:tcBorders>
          </w:tcPr>
          <w:p w14:paraId="74772F34" w14:textId="77777777" w:rsidR="00D855BB" w:rsidRDefault="00A334E2">
            <w:pPr>
              <w:pStyle w:val="TableParagraph"/>
              <w:ind w:left="103" w:right="109"/>
              <w:rPr>
                <w:sz w:val="20"/>
              </w:rPr>
            </w:pPr>
            <w:r>
              <w:rPr>
                <w:sz w:val="2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w:t>
            </w:r>
            <w:r>
              <w:rPr>
                <w:spacing w:val="-4"/>
                <w:sz w:val="20"/>
              </w:rPr>
              <w:t xml:space="preserve">some </w:t>
            </w:r>
            <w:r>
              <w:rPr>
                <w:sz w:val="20"/>
              </w:rPr>
              <w:t>personal responsibility with an appetite for further development.</w:t>
            </w:r>
          </w:p>
        </w:tc>
      </w:tr>
    </w:tbl>
    <w:p w14:paraId="74772F36" w14:textId="77777777" w:rsidR="00D855BB" w:rsidRDefault="00D855BB">
      <w:pPr>
        <w:rPr>
          <w:sz w:val="20"/>
        </w:rPr>
        <w:sectPr w:rsidR="00D855BB">
          <w:footerReference w:type="default" r:id="rId13"/>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D855BB" w14:paraId="74772F44" w14:textId="77777777">
        <w:trPr>
          <w:trHeight w:val="415"/>
        </w:trPr>
        <w:tc>
          <w:tcPr>
            <w:tcW w:w="1736" w:type="dxa"/>
            <w:shd w:val="clear" w:color="auto" w:fill="8DB3E1"/>
          </w:tcPr>
          <w:p w14:paraId="74772F37"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38" w14:textId="77777777" w:rsidR="00D855BB" w:rsidRDefault="00A334E2">
            <w:pPr>
              <w:pStyle w:val="TableParagraph"/>
              <w:spacing w:before="102"/>
              <w:ind w:right="657"/>
              <w:jc w:val="right"/>
              <w:rPr>
                <w:b/>
                <w:sz w:val="18"/>
              </w:rPr>
            </w:pPr>
            <w:r>
              <w:rPr>
                <w:b/>
                <w:sz w:val="18"/>
              </w:rPr>
              <w:t>FAIL</w:t>
            </w:r>
          </w:p>
        </w:tc>
        <w:tc>
          <w:tcPr>
            <w:tcW w:w="1734" w:type="dxa"/>
            <w:tcBorders>
              <w:left w:val="dashSmallGap" w:sz="4" w:space="0" w:color="000000"/>
            </w:tcBorders>
            <w:shd w:val="clear" w:color="auto" w:fill="8DB3E1"/>
          </w:tcPr>
          <w:p w14:paraId="74772F39" w14:textId="77777777" w:rsidR="00D855BB" w:rsidRDefault="00A334E2">
            <w:pPr>
              <w:pStyle w:val="TableParagraph"/>
              <w:spacing w:before="102"/>
              <w:ind w:left="134" w:right="129"/>
              <w:jc w:val="center"/>
              <w:rPr>
                <w:b/>
                <w:sz w:val="18"/>
              </w:rPr>
            </w:pPr>
            <w:r>
              <w:rPr>
                <w:b/>
                <w:sz w:val="18"/>
              </w:rPr>
              <w:t>MARGINAL FAIL</w:t>
            </w:r>
          </w:p>
        </w:tc>
        <w:tc>
          <w:tcPr>
            <w:tcW w:w="1741" w:type="dxa"/>
            <w:tcBorders>
              <w:right w:val="dashSmallGap" w:sz="4" w:space="0" w:color="000000"/>
            </w:tcBorders>
            <w:shd w:val="clear" w:color="auto" w:fill="8DB3E1"/>
          </w:tcPr>
          <w:p w14:paraId="74772F3A" w14:textId="77777777" w:rsidR="00D855BB" w:rsidRDefault="00A334E2">
            <w:pPr>
              <w:pStyle w:val="TableParagraph"/>
              <w:spacing w:line="206" w:lineRule="exact"/>
              <w:ind w:left="150" w:right="141"/>
              <w:jc w:val="center"/>
              <w:rPr>
                <w:b/>
                <w:sz w:val="18"/>
              </w:rPr>
            </w:pPr>
            <w:r>
              <w:rPr>
                <w:b/>
                <w:sz w:val="18"/>
              </w:rPr>
              <w:t>SATISFACTORY</w:t>
            </w:r>
          </w:p>
          <w:p w14:paraId="74772F3B" w14:textId="77777777" w:rsidR="00D855BB" w:rsidRDefault="00A334E2">
            <w:pPr>
              <w:pStyle w:val="TableParagraph"/>
              <w:spacing w:line="189" w:lineRule="exact"/>
              <w:ind w:left="150" w:right="139"/>
              <w:jc w:val="center"/>
              <w:rPr>
                <w:b/>
                <w:sz w:val="18"/>
              </w:rPr>
            </w:pPr>
            <w:r>
              <w:rPr>
                <w:b/>
                <w:sz w:val="18"/>
              </w:rPr>
              <w:t>(3</w:t>
            </w:r>
            <w:r>
              <w:rPr>
                <w:b/>
                <w:sz w:val="18"/>
                <w:vertAlign w:val="superscript"/>
              </w:rPr>
              <w:t>rd</w:t>
            </w:r>
            <w:r>
              <w:rPr>
                <w:b/>
                <w:sz w:val="18"/>
              </w:rPr>
              <w:t xml:space="preserve"> / Pass)</w:t>
            </w:r>
          </w:p>
        </w:tc>
        <w:tc>
          <w:tcPr>
            <w:tcW w:w="1737" w:type="dxa"/>
            <w:tcBorders>
              <w:left w:val="dashSmallGap" w:sz="4" w:space="0" w:color="000000"/>
              <w:right w:val="dashSmallGap" w:sz="4" w:space="0" w:color="000000"/>
            </w:tcBorders>
            <w:shd w:val="clear" w:color="auto" w:fill="8DB3E1"/>
          </w:tcPr>
          <w:p w14:paraId="74772F3C" w14:textId="77777777" w:rsidR="00D855BB" w:rsidRDefault="00A334E2">
            <w:pPr>
              <w:pStyle w:val="TableParagraph"/>
              <w:spacing w:line="206" w:lineRule="exact"/>
              <w:ind w:left="140" w:right="140"/>
              <w:jc w:val="center"/>
              <w:rPr>
                <w:b/>
                <w:sz w:val="18"/>
              </w:rPr>
            </w:pPr>
            <w:r>
              <w:rPr>
                <w:b/>
                <w:sz w:val="18"/>
              </w:rPr>
              <w:t>GOOD</w:t>
            </w:r>
          </w:p>
          <w:p w14:paraId="74772F3D" w14:textId="77777777" w:rsidR="00D855BB" w:rsidRDefault="00A334E2">
            <w:pPr>
              <w:pStyle w:val="TableParagraph"/>
              <w:spacing w:line="189" w:lineRule="exact"/>
              <w:ind w:left="140" w:right="139"/>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1"/>
          </w:tcPr>
          <w:p w14:paraId="74772F3E" w14:textId="77777777" w:rsidR="00D855BB" w:rsidRDefault="00A334E2">
            <w:pPr>
              <w:pStyle w:val="TableParagraph"/>
              <w:spacing w:line="206" w:lineRule="exact"/>
              <w:ind w:left="317"/>
              <w:rPr>
                <w:b/>
                <w:sz w:val="18"/>
              </w:rPr>
            </w:pPr>
            <w:r>
              <w:rPr>
                <w:b/>
                <w:sz w:val="18"/>
              </w:rPr>
              <w:t>VERY GOOD</w:t>
            </w:r>
          </w:p>
          <w:p w14:paraId="74772F3F" w14:textId="77777777" w:rsidR="00D855BB" w:rsidRDefault="00A334E2">
            <w:pPr>
              <w:pStyle w:val="TableParagraph"/>
              <w:spacing w:line="189" w:lineRule="exact"/>
              <w:ind w:left="386"/>
              <w:rPr>
                <w:b/>
                <w:sz w:val="18"/>
              </w:rPr>
            </w:pPr>
            <w:r>
              <w:rPr>
                <w:b/>
                <w:sz w:val="18"/>
              </w:rPr>
              <w:t>(2.1 / Merit)</w:t>
            </w:r>
          </w:p>
        </w:tc>
        <w:tc>
          <w:tcPr>
            <w:tcW w:w="1737" w:type="dxa"/>
            <w:tcBorders>
              <w:left w:val="dashSmallGap" w:sz="4" w:space="0" w:color="000000"/>
              <w:right w:val="dashSmallGap" w:sz="4" w:space="0" w:color="000000"/>
            </w:tcBorders>
            <w:shd w:val="clear" w:color="auto" w:fill="8DB3E1"/>
          </w:tcPr>
          <w:p w14:paraId="74772F40" w14:textId="77777777" w:rsidR="00D855BB" w:rsidRDefault="00A334E2">
            <w:pPr>
              <w:pStyle w:val="TableParagraph"/>
              <w:spacing w:line="206" w:lineRule="exact"/>
              <w:ind w:left="139" w:right="142"/>
              <w:jc w:val="center"/>
              <w:rPr>
                <w:b/>
                <w:sz w:val="18"/>
              </w:rPr>
            </w:pPr>
            <w:r>
              <w:rPr>
                <w:b/>
                <w:sz w:val="18"/>
              </w:rPr>
              <w:t>EXCELLENT</w:t>
            </w:r>
          </w:p>
          <w:p w14:paraId="74772F41" w14:textId="77777777" w:rsidR="00D855BB" w:rsidRDefault="00A334E2">
            <w:pPr>
              <w:pStyle w:val="TableParagraph"/>
              <w:spacing w:line="189" w:lineRule="exact"/>
              <w:ind w:left="140" w:right="142"/>
              <w:jc w:val="center"/>
              <w:rPr>
                <w:b/>
                <w:sz w:val="18"/>
              </w:rPr>
            </w:pPr>
            <w:r>
              <w:rPr>
                <w:b/>
                <w:sz w:val="18"/>
              </w:rPr>
              <w:t>(1</w:t>
            </w:r>
            <w:r>
              <w:rPr>
                <w:b/>
                <w:sz w:val="18"/>
                <w:vertAlign w:val="superscript"/>
              </w:rPr>
              <w:t>st</w:t>
            </w:r>
            <w:r>
              <w:rPr>
                <w:b/>
                <w:sz w:val="18"/>
              </w:rPr>
              <w:t xml:space="preserve"> / Distinction)</w:t>
            </w:r>
          </w:p>
        </w:tc>
        <w:tc>
          <w:tcPr>
            <w:tcW w:w="1736" w:type="dxa"/>
            <w:tcBorders>
              <w:left w:val="dashSmallGap" w:sz="4" w:space="0" w:color="000000"/>
            </w:tcBorders>
            <w:shd w:val="clear" w:color="auto" w:fill="8DB3E1"/>
          </w:tcPr>
          <w:p w14:paraId="74772F42" w14:textId="77777777" w:rsidR="00D855BB" w:rsidRDefault="00A334E2">
            <w:pPr>
              <w:pStyle w:val="TableParagraph"/>
              <w:spacing w:line="206" w:lineRule="exact"/>
              <w:ind w:left="220"/>
              <w:rPr>
                <w:b/>
                <w:sz w:val="18"/>
              </w:rPr>
            </w:pPr>
            <w:r>
              <w:rPr>
                <w:b/>
                <w:sz w:val="18"/>
              </w:rPr>
              <w:t>EXCEPTIONAL</w:t>
            </w:r>
          </w:p>
          <w:p w14:paraId="74772F43" w14:textId="77777777" w:rsidR="00D855BB" w:rsidRDefault="00A334E2">
            <w:pPr>
              <w:pStyle w:val="TableParagraph"/>
              <w:spacing w:line="189" w:lineRule="exact"/>
              <w:ind w:left="156"/>
              <w:rPr>
                <w:b/>
                <w:sz w:val="18"/>
              </w:rPr>
            </w:pPr>
            <w:r>
              <w:rPr>
                <w:b/>
                <w:sz w:val="18"/>
              </w:rPr>
              <w:t>(1</w:t>
            </w:r>
            <w:r>
              <w:rPr>
                <w:b/>
                <w:sz w:val="18"/>
                <w:vertAlign w:val="superscript"/>
              </w:rPr>
              <w:t>st</w:t>
            </w:r>
            <w:r>
              <w:rPr>
                <w:b/>
                <w:sz w:val="18"/>
              </w:rPr>
              <w:t xml:space="preserve"> / Distinction)</w:t>
            </w:r>
          </w:p>
        </w:tc>
      </w:tr>
      <w:tr w:rsidR="00D855BB" w14:paraId="74772F4D" w14:textId="77777777">
        <w:trPr>
          <w:trHeight w:val="230"/>
        </w:trPr>
        <w:tc>
          <w:tcPr>
            <w:tcW w:w="1736" w:type="dxa"/>
            <w:shd w:val="clear" w:color="auto" w:fill="8DB3E1"/>
          </w:tcPr>
          <w:p w14:paraId="74772F45"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46" w14:textId="77777777" w:rsidR="00D855BB" w:rsidRDefault="00A334E2">
            <w:pPr>
              <w:pStyle w:val="TableParagraph"/>
              <w:spacing w:before="20" w:line="189" w:lineRule="exact"/>
              <w:ind w:right="594"/>
              <w:jc w:val="right"/>
              <w:rPr>
                <w:b/>
                <w:sz w:val="18"/>
              </w:rPr>
            </w:pPr>
            <w:r>
              <w:rPr>
                <w:b/>
                <w:w w:val="95"/>
                <w:sz w:val="18"/>
              </w:rPr>
              <w:t>0-29%</w:t>
            </w:r>
          </w:p>
        </w:tc>
        <w:tc>
          <w:tcPr>
            <w:tcW w:w="1734" w:type="dxa"/>
            <w:tcBorders>
              <w:left w:val="dashSmallGap" w:sz="4" w:space="0" w:color="000000"/>
            </w:tcBorders>
            <w:shd w:val="clear" w:color="auto" w:fill="8DB3E1"/>
          </w:tcPr>
          <w:p w14:paraId="74772F47" w14:textId="77777777" w:rsidR="00D855BB" w:rsidRDefault="00A334E2">
            <w:pPr>
              <w:pStyle w:val="TableParagraph"/>
              <w:spacing w:before="20" w:line="189" w:lineRule="exact"/>
              <w:ind w:left="134" w:right="124"/>
              <w:jc w:val="center"/>
              <w:rPr>
                <w:b/>
                <w:sz w:val="18"/>
              </w:rPr>
            </w:pPr>
            <w:r>
              <w:rPr>
                <w:b/>
                <w:sz w:val="18"/>
              </w:rPr>
              <w:t>30-39%</w:t>
            </w:r>
          </w:p>
        </w:tc>
        <w:tc>
          <w:tcPr>
            <w:tcW w:w="1741" w:type="dxa"/>
            <w:tcBorders>
              <w:right w:val="dashSmallGap" w:sz="4" w:space="0" w:color="000000"/>
            </w:tcBorders>
            <w:shd w:val="clear" w:color="auto" w:fill="8DB3E1"/>
          </w:tcPr>
          <w:p w14:paraId="74772F48" w14:textId="77777777" w:rsidR="00D855BB" w:rsidRDefault="00A334E2">
            <w:pPr>
              <w:pStyle w:val="TableParagraph"/>
              <w:spacing w:before="20" w:line="189" w:lineRule="exact"/>
              <w:ind w:left="559"/>
              <w:rPr>
                <w:b/>
                <w:sz w:val="18"/>
              </w:rPr>
            </w:pPr>
            <w:r>
              <w:rPr>
                <w:b/>
                <w:sz w:val="18"/>
              </w:rPr>
              <w:t>40-49%</w:t>
            </w:r>
          </w:p>
        </w:tc>
        <w:tc>
          <w:tcPr>
            <w:tcW w:w="1737" w:type="dxa"/>
            <w:tcBorders>
              <w:left w:val="dashSmallGap" w:sz="4" w:space="0" w:color="000000"/>
              <w:right w:val="dashSmallGap" w:sz="4" w:space="0" w:color="000000"/>
            </w:tcBorders>
            <w:shd w:val="clear" w:color="auto" w:fill="8DB3E1"/>
          </w:tcPr>
          <w:p w14:paraId="74772F49" w14:textId="77777777" w:rsidR="00D855BB" w:rsidRDefault="00A334E2">
            <w:pPr>
              <w:pStyle w:val="TableParagraph"/>
              <w:spacing w:before="20" w:line="189" w:lineRule="exact"/>
              <w:ind w:left="553"/>
              <w:rPr>
                <w:b/>
                <w:sz w:val="18"/>
              </w:rPr>
            </w:pPr>
            <w:r>
              <w:rPr>
                <w:b/>
                <w:sz w:val="18"/>
              </w:rPr>
              <w:t>50-59%</w:t>
            </w:r>
          </w:p>
        </w:tc>
        <w:tc>
          <w:tcPr>
            <w:tcW w:w="1739" w:type="dxa"/>
            <w:tcBorders>
              <w:left w:val="dashSmallGap" w:sz="4" w:space="0" w:color="000000"/>
              <w:right w:val="dashSmallGap" w:sz="4" w:space="0" w:color="000000"/>
            </w:tcBorders>
            <w:shd w:val="clear" w:color="auto" w:fill="8DB3E1"/>
          </w:tcPr>
          <w:p w14:paraId="74772F4A" w14:textId="77777777" w:rsidR="00D855BB" w:rsidRDefault="00A334E2">
            <w:pPr>
              <w:pStyle w:val="TableParagraph"/>
              <w:spacing w:before="20" w:line="189" w:lineRule="exact"/>
              <w:ind w:left="552"/>
              <w:rPr>
                <w:b/>
                <w:sz w:val="18"/>
              </w:rPr>
            </w:pPr>
            <w:r>
              <w:rPr>
                <w:b/>
                <w:sz w:val="18"/>
              </w:rPr>
              <w:t>60-69%</w:t>
            </w:r>
          </w:p>
        </w:tc>
        <w:tc>
          <w:tcPr>
            <w:tcW w:w="1737" w:type="dxa"/>
            <w:tcBorders>
              <w:left w:val="dashSmallGap" w:sz="4" w:space="0" w:color="000000"/>
              <w:right w:val="dashSmallGap" w:sz="4" w:space="0" w:color="000000"/>
            </w:tcBorders>
            <w:shd w:val="clear" w:color="auto" w:fill="8DB3E1"/>
          </w:tcPr>
          <w:p w14:paraId="74772F4B" w14:textId="77777777" w:rsidR="00D855BB" w:rsidRDefault="00A334E2">
            <w:pPr>
              <w:pStyle w:val="TableParagraph"/>
              <w:spacing w:before="20" w:line="189" w:lineRule="exact"/>
              <w:ind w:left="550"/>
              <w:rPr>
                <w:b/>
                <w:sz w:val="18"/>
              </w:rPr>
            </w:pPr>
            <w:r>
              <w:rPr>
                <w:b/>
                <w:sz w:val="18"/>
              </w:rPr>
              <w:t>70-84%</w:t>
            </w:r>
          </w:p>
        </w:tc>
        <w:tc>
          <w:tcPr>
            <w:tcW w:w="1736" w:type="dxa"/>
            <w:tcBorders>
              <w:left w:val="dashSmallGap" w:sz="4" w:space="0" w:color="000000"/>
            </w:tcBorders>
            <w:shd w:val="clear" w:color="auto" w:fill="8DB3E1"/>
          </w:tcPr>
          <w:p w14:paraId="74772F4C" w14:textId="77777777" w:rsidR="00D855BB" w:rsidRDefault="00A334E2">
            <w:pPr>
              <w:pStyle w:val="TableParagraph"/>
              <w:spacing w:line="206" w:lineRule="exact"/>
              <w:ind w:left="499"/>
              <w:rPr>
                <w:b/>
                <w:sz w:val="18"/>
              </w:rPr>
            </w:pPr>
            <w:r>
              <w:rPr>
                <w:b/>
                <w:sz w:val="18"/>
              </w:rPr>
              <w:t>85-100%</w:t>
            </w:r>
          </w:p>
        </w:tc>
      </w:tr>
      <w:tr w:rsidR="00D855BB" w14:paraId="74772F57" w14:textId="77777777">
        <w:trPr>
          <w:trHeight w:val="688"/>
        </w:trPr>
        <w:tc>
          <w:tcPr>
            <w:tcW w:w="1736" w:type="dxa"/>
            <w:shd w:val="clear" w:color="auto" w:fill="8DB3E1"/>
          </w:tcPr>
          <w:p w14:paraId="74772F4E" w14:textId="77777777" w:rsidR="00D855BB" w:rsidRDefault="00D855BB">
            <w:pPr>
              <w:pStyle w:val="TableParagraph"/>
              <w:rPr>
                <w:rFonts w:ascii="Times New Roman"/>
                <w:sz w:val="18"/>
              </w:rPr>
            </w:pPr>
          </w:p>
        </w:tc>
        <w:tc>
          <w:tcPr>
            <w:tcW w:w="1736" w:type="dxa"/>
            <w:tcBorders>
              <w:right w:val="dashSmallGap" w:sz="4" w:space="0" w:color="000000"/>
            </w:tcBorders>
          </w:tcPr>
          <w:p w14:paraId="74772F4F" w14:textId="77777777" w:rsidR="00D855BB" w:rsidRDefault="00D855BB">
            <w:pPr>
              <w:pStyle w:val="TableParagraph"/>
              <w:rPr>
                <w:rFonts w:ascii="Times New Roman"/>
                <w:sz w:val="18"/>
              </w:rPr>
            </w:pPr>
          </w:p>
        </w:tc>
        <w:tc>
          <w:tcPr>
            <w:tcW w:w="1734" w:type="dxa"/>
            <w:tcBorders>
              <w:left w:val="dashSmallGap" w:sz="4" w:space="0" w:color="000000"/>
              <w:right w:val="double" w:sz="1" w:space="0" w:color="000000"/>
            </w:tcBorders>
          </w:tcPr>
          <w:p w14:paraId="74772F50" w14:textId="77777777" w:rsidR="00D855BB" w:rsidRDefault="00A334E2">
            <w:pPr>
              <w:pStyle w:val="TableParagraph"/>
              <w:ind w:left="106" w:right="76"/>
              <w:rPr>
                <w:sz w:val="20"/>
              </w:rPr>
            </w:pPr>
            <w:r>
              <w:rPr>
                <w:sz w:val="20"/>
              </w:rPr>
              <w:t>exercise of some personal</w:t>
            </w:r>
          </w:p>
          <w:p w14:paraId="74772F51" w14:textId="77777777" w:rsidR="00D855BB" w:rsidRDefault="00A334E2">
            <w:pPr>
              <w:pStyle w:val="TableParagraph"/>
              <w:spacing w:line="209" w:lineRule="exact"/>
              <w:ind w:left="106"/>
              <w:rPr>
                <w:sz w:val="20"/>
              </w:rPr>
            </w:pPr>
            <w:r>
              <w:rPr>
                <w:sz w:val="20"/>
              </w:rPr>
              <w:t>responsibility.</w:t>
            </w:r>
          </w:p>
        </w:tc>
        <w:tc>
          <w:tcPr>
            <w:tcW w:w="1741" w:type="dxa"/>
            <w:tcBorders>
              <w:left w:val="double" w:sz="1" w:space="0" w:color="000000"/>
              <w:right w:val="dashSmallGap" w:sz="4" w:space="0" w:color="000000"/>
            </w:tcBorders>
          </w:tcPr>
          <w:p w14:paraId="74772F52" w14:textId="77777777" w:rsidR="00D855BB" w:rsidRDefault="00A334E2">
            <w:pPr>
              <w:pStyle w:val="TableParagraph"/>
              <w:ind w:left="100" w:right="20"/>
              <w:rPr>
                <w:sz w:val="20"/>
              </w:rPr>
            </w:pPr>
            <w:r>
              <w:rPr>
                <w:sz w:val="20"/>
              </w:rPr>
              <w:t xml:space="preserve">of minor </w:t>
            </w:r>
            <w:r>
              <w:rPr>
                <w:w w:val="95"/>
                <w:sz w:val="20"/>
              </w:rPr>
              <w:t>weakness.</w:t>
            </w:r>
          </w:p>
        </w:tc>
        <w:tc>
          <w:tcPr>
            <w:tcW w:w="1737" w:type="dxa"/>
            <w:tcBorders>
              <w:left w:val="dashSmallGap" w:sz="4" w:space="0" w:color="000000"/>
              <w:right w:val="dashSmallGap" w:sz="4" w:space="0" w:color="000000"/>
            </w:tcBorders>
          </w:tcPr>
          <w:p w14:paraId="74772F53" w14:textId="77777777" w:rsidR="00D855BB" w:rsidRDefault="00D855BB">
            <w:pPr>
              <w:pStyle w:val="TableParagraph"/>
              <w:rPr>
                <w:rFonts w:ascii="Times New Roman"/>
                <w:sz w:val="18"/>
              </w:rPr>
            </w:pPr>
          </w:p>
        </w:tc>
        <w:tc>
          <w:tcPr>
            <w:tcW w:w="1739" w:type="dxa"/>
            <w:tcBorders>
              <w:left w:val="dashSmallGap" w:sz="4" w:space="0" w:color="000000"/>
              <w:right w:val="dashSmallGap" w:sz="4" w:space="0" w:color="000000"/>
            </w:tcBorders>
          </w:tcPr>
          <w:p w14:paraId="74772F54" w14:textId="77777777" w:rsidR="00D855BB" w:rsidRDefault="00D855BB">
            <w:pPr>
              <w:pStyle w:val="TableParagraph"/>
              <w:rPr>
                <w:rFonts w:ascii="Times New Roman"/>
                <w:sz w:val="18"/>
              </w:rPr>
            </w:pPr>
          </w:p>
        </w:tc>
        <w:tc>
          <w:tcPr>
            <w:tcW w:w="1737" w:type="dxa"/>
            <w:tcBorders>
              <w:left w:val="dashSmallGap" w:sz="4" w:space="0" w:color="000000"/>
              <w:right w:val="dashSmallGap" w:sz="4" w:space="0" w:color="000000"/>
            </w:tcBorders>
          </w:tcPr>
          <w:p w14:paraId="74772F55" w14:textId="77777777" w:rsidR="00D855BB" w:rsidRDefault="00D855BB">
            <w:pPr>
              <w:pStyle w:val="TableParagraph"/>
              <w:rPr>
                <w:rFonts w:ascii="Times New Roman"/>
                <w:sz w:val="18"/>
              </w:rPr>
            </w:pPr>
          </w:p>
        </w:tc>
        <w:tc>
          <w:tcPr>
            <w:tcW w:w="1736" w:type="dxa"/>
            <w:tcBorders>
              <w:left w:val="dashSmallGap" w:sz="4" w:space="0" w:color="000000"/>
            </w:tcBorders>
          </w:tcPr>
          <w:p w14:paraId="74772F56" w14:textId="77777777" w:rsidR="00D855BB" w:rsidRDefault="00D855BB">
            <w:pPr>
              <w:pStyle w:val="TableParagraph"/>
              <w:rPr>
                <w:rFonts w:ascii="Times New Roman"/>
                <w:sz w:val="18"/>
              </w:rPr>
            </w:pPr>
          </w:p>
        </w:tc>
      </w:tr>
    </w:tbl>
    <w:p w14:paraId="74772F58" w14:textId="77777777" w:rsidR="00D855BB" w:rsidRDefault="00D855BB">
      <w:pPr>
        <w:pStyle w:val="BodyText"/>
        <w:rPr>
          <w:sz w:val="20"/>
        </w:rPr>
      </w:pPr>
    </w:p>
    <w:p w14:paraId="74772F59" w14:textId="77777777" w:rsidR="00D855BB" w:rsidRDefault="00D855BB">
      <w:pPr>
        <w:pStyle w:val="BodyText"/>
        <w:rPr>
          <w:sz w:val="20"/>
        </w:rPr>
      </w:pPr>
    </w:p>
    <w:p w14:paraId="74772F5A" w14:textId="77777777" w:rsidR="00D855BB" w:rsidRDefault="00D855BB">
      <w:pPr>
        <w:pStyle w:val="BodyText"/>
        <w:rPr>
          <w:sz w:val="20"/>
        </w:rPr>
      </w:pPr>
    </w:p>
    <w:p w14:paraId="74772F5B" w14:textId="77777777" w:rsidR="00D855BB" w:rsidRDefault="00D855BB">
      <w:pPr>
        <w:pStyle w:val="BodyText"/>
        <w:rPr>
          <w:sz w:val="20"/>
        </w:rPr>
      </w:pPr>
    </w:p>
    <w:p w14:paraId="74772F5C" w14:textId="77777777" w:rsidR="00D855BB" w:rsidRDefault="00D855BB">
      <w:pPr>
        <w:pStyle w:val="BodyText"/>
        <w:rPr>
          <w:sz w:val="20"/>
        </w:rPr>
      </w:pPr>
    </w:p>
    <w:p w14:paraId="74772F5D" w14:textId="77777777" w:rsidR="00D855BB" w:rsidRDefault="00D855BB">
      <w:pPr>
        <w:pStyle w:val="BodyText"/>
        <w:rPr>
          <w:sz w:val="20"/>
        </w:rPr>
      </w:pPr>
    </w:p>
    <w:p w14:paraId="74772F5E" w14:textId="77777777" w:rsidR="00D855BB" w:rsidRDefault="00D855BB">
      <w:pPr>
        <w:pStyle w:val="BodyText"/>
        <w:rPr>
          <w:sz w:val="20"/>
        </w:rPr>
      </w:pPr>
    </w:p>
    <w:p w14:paraId="74772F5F" w14:textId="77777777" w:rsidR="00D855BB" w:rsidRDefault="00D855BB">
      <w:pPr>
        <w:pStyle w:val="BodyText"/>
        <w:rPr>
          <w:sz w:val="20"/>
        </w:rPr>
      </w:pPr>
    </w:p>
    <w:p w14:paraId="74772F60" w14:textId="77777777" w:rsidR="00D855BB" w:rsidRDefault="00D855BB">
      <w:pPr>
        <w:pStyle w:val="BodyText"/>
        <w:rPr>
          <w:sz w:val="20"/>
        </w:rPr>
      </w:pPr>
    </w:p>
    <w:p w14:paraId="74772F61" w14:textId="77777777" w:rsidR="00D855BB" w:rsidRDefault="00D855BB">
      <w:pPr>
        <w:pStyle w:val="BodyText"/>
        <w:rPr>
          <w:sz w:val="20"/>
        </w:rPr>
      </w:pPr>
    </w:p>
    <w:p w14:paraId="74772F62" w14:textId="77777777" w:rsidR="00D855BB" w:rsidRDefault="00D855BB">
      <w:pPr>
        <w:pStyle w:val="BodyText"/>
        <w:rPr>
          <w:sz w:val="20"/>
        </w:rPr>
      </w:pPr>
    </w:p>
    <w:p w14:paraId="74772F63" w14:textId="77777777" w:rsidR="00D855BB" w:rsidRDefault="00D855BB">
      <w:pPr>
        <w:pStyle w:val="BodyText"/>
        <w:rPr>
          <w:sz w:val="20"/>
        </w:rPr>
      </w:pPr>
    </w:p>
    <w:p w14:paraId="74772F64" w14:textId="77777777" w:rsidR="00D855BB" w:rsidRDefault="00D855BB">
      <w:pPr>
        <w:pStyle w:val="BodyText"/>
        <w:rPr>
          <w:sz w:val="20"/>
        </w:rPr>
      </w:pPr>
    </w:p>
    <w:p w14:paraId="74772F65" w14:textId="77777777" w:rsidR="00D855BB" w:rsidRDefault="00D855BB">
      <w:pPr>
        <w:pStyle w:val="BodyText"/>
        <w:rPr>
          <w:sz w:val="20"/>
        </w:rPr>
      </w:pPr>
    </w:p>
    <w:p w14:paraId="74772F66" w14:textId="77777777" w:rsidR="00D855BB" w:rsidRDefault="00D855BB">
      <w:pPr>
        <w:pStyle w:val="BodyText"/>
        <w:rPr>
          <w:sz w:val="20"/>
        </w:rPr>
      </w:pPr>
    </w:p>
    <w:p w14:paraId="74772F67" w14:textId="77777777" w:rsidR="00D855BB" w:rsidRDefault="00D855BB">
      <w:pPr>
        <w:pStyle w:val="BodyText"/>
        <w:rPr>
          <w:sz w:val="20"/>
        </w:rPr>
      </w:pPr>
    </w:p>
    <w:p w14:paraId="74772F68" w14:textId="77777777" w:rsidR="00D855BB" w:rsidRDefault="00D855BB">
      <w:pPr>
        <w:pStyle w:val="BodyText"/>
        <w:rPr>
          <w:sz w:val="20"/>
        </w:rPr>
      </w:pPr>
    </w:p>
    <w:p w14:paraId="74772F69" w14:textId="77777777" w:rsidR="00D855BB" w:rsidRDefault="00D855BB">
      <w:pPr>
        <w:pStyle w:val="BodyText"/>
        <w:rPr>
          <w:sz w:val="20"/>
        </w:rPr>
      </w:pPr>
    </w:p>
    <w:p w14:paraId="74772F6A" w14:textId="77777777" w:rsidR="00D855BB" w:rsidRDefault="00D855BB">
      <w:pPr>
        <w:pStyle w:val="BodyText"/>
        <w:rPr>
          <w:sz w:val="20"/>
        </w:rPr>
      </w:pPr>
    </w:p>
    <w:p w14:paraId="74772F6B" w14:textId="77777777" w:rsidR="00D855BB" w:rsidRDefault="00D855BB">
      <w:pPr>
        <w:pStyle w:val="BodyText"/>
        <w:rPr>
          <w:sz w:val="20"/>
        </w:rPr>
      </w:pPr>
    </w:p>
    <w:p w14:paraId="74772F6C" w14:textId="77777777" w:rsidR="00D855BB" w:rsidRDefault="00D855BB">
      <w:pPr>
        <w:pStyle w:val="BodyText"/>
        <w:rPr>
          <w:sz w:val="20"/>
        </w:rPr>
      </w:pPr>
    </w:p>
    <w:p w14:paraId="74772F6D" w14:textId="77777777" w:rsidR="00D855BB" w:rsidRDefault="00D855BB">
      <w:pPr>
        <w:pStyle w:val="BodyText"/>
        <w:rPr>
          <w:sz w:val="20"/>
        </w:rPr>
      </w:pPr>
    </w:p>
    <w:p w14:paraId="74772F6E" w14:textId="77777777" w:rsidR="00D855BB" w:rsidRDefault="00D855BB">
      <w:pPr>
        <w:pStyle w:val="BodyText"/>
        <w:rPr>
          <w:sz w:val="20"/>
        </w:rPr>
      </w:pPr>
    </w:p>
    <w:p w14:paraId="74772F6F" w14:textId="77777777" w:rsidR="00D855BB" w:rsidRDefault="00D855BB">
      <w:pPr>
        <w:pStyle w:val="BodyText"/>
        <w:rPr>
          <w:sz w:val="20"/>
        </w:rPr>
      </w:pPr>
    </w:p>
    <w:p w14:paraId="74772F70" w14:textId="77777777" w:rsidR="00D855BB" w:rsidRDefault="00D855BB">
      <w:pPr>
        <w:pStyle w:val="BodyText"/>
        <w:rPr>
          <w:sz w:val="20"/>
        </w:rPr>
      </w:pPr>
    </w:p>
    <w:p w14:paraId="74772F71" w14:textId="77777777" w:rsidR="00D855BB" w:rsidRDefault="00D855BB">
      <w:pPr>
        <w:pStyle w:val="BodyText"/>
        <w:rPr>
          <w:sz w:val="20"/>
        </w:rPr>
      </w:pPr>
    </w:p>
    <w:p w14:paraId="74772F72" w14:textId="77777777" w:rsidR="00D855BB" w:rsidRDefault="00D855BB">
      <w:pPr>
        <w:pStyle w:val="BodyText"/>
        <w:rPr>
          <w:sz w:val="20"/>
        </w:rPr>
      </w:pPr>
    </w:p>
    <w:p w14:paraId="74772F73" w14:textId="77777777" w:rsidR="00D855BB" w:rsidRDefault="00D855BB">
      <w:pPr>
        <w:pStyle w:val="BodyText"/>
        <w:rPr>
          <w:sz w:val="20"/>
        </w:rPr>
      </w:pPr>
    </w:p>
    <w:p w14:paraId="74772F74" w14:textId="77777777" w:rsidR="00D855BB" w:rsidRDefault="00D855BB">
      <w:pPr>
        <w:pStyle w:val="BodyText"/>
        <w:rPr>
          <w:sz w:val="20"/>
        </w:rPr>
      </w:pPr>
    </w:p>
    <w:p w14:paraId="74772F75" w14:textId="77777777" w:rsidR="00D855BB" w:rsidRDefault="00D855BB">
      <w:pPr>
        <w:pStyle w:val="BodyText"/>
        <w:rPr>
          <w:sz w:val="20"/>
        </w:rPr>
      </w:pPr>
    </w:p>
    <w:p w14:paraId="74772F76" w14:textId="77777777" w:rsidR="00D855BB" w:rsidRDefault="00D855BB">
      <w:pPr>
        <w:pStyle w:val="BodyText"/>
        <w:rPr>
          <w:sz w:val="20"/>
        </w:rPr>
      </w:pPr>
    </w:p>
    <w:p w14:paraId="74772F77" w14:textId="77777777" w:rsidR="00D855BB" w:rsidRDefault="00D855BB">
      <w:pPr>
        <w:pStyle w:val="BodyText"/>
        <w:rPr>
          <w:sz w:val="20"/>
        </w:rPr>
      </w:pPr>
    </w:p>
    <w:p w14:paraId="74772F78" w14:textId="77777777" w:rsidR="00D855BB" w:rsidRDefault="00D855BB">
      <w:pPr>
        <w:pStyle w:val="BodyText"/>
        <w:rPr>
          <w:sz w:val="20"/>
        </w:rPr>
      </w:pPr>
    </w:p>
    <w:p w14:paraId="74772F79" w14:textId="77777777" w:rsidR="00D855BB" w:rsidRDefault="00D855BB">
      <w:pPr>
        <w:pStyle w:val="BodyText"/>
        <w:rPr>
          <w:sz w:val="20"/>
        </w:rPr>
      </w:pPr>
    </w:p>
    <w:p w14:paraId="74772F7A" w14:textId="77777777" w:rsidR="00D855BB" w:rsidRDefault="00D855BB">
      <w:pPr>
        <w:pStyle w:val="BodyText"/>
        <w:rPr>
          <w:sz w:val="20"/>
        </w:rPr>
      </w:pPr>
    </w:p>
    <w:p w14:paraId="74772F7B" w14:textId="77777777" w:rsidR="00D855BB" w:rsidRDefault="00D855BB">
      <w:pPr>
        <w:pStyle w:val="BodyText"/>
        <w:spacing w:before="2"/>
        <w:rPr>
          <w:sz w:val="27"/>
        </w:rPr>
      </w:pPr>
    </w:p>
    <w:p w14:paraId="74772F7C" w14:textId="77777777" w:rsidR="00D855BB" w:rsidRDefault="00A334E2">
      <w:pPr>
        <w:spacing w:before="93"/>
        <w:ind w:left="100"/>
        <w:rPr>
          <w:b/>
          <w:sz w:val="20"/>
        </w:rPr>
      </w:pPr>
      <w:r>
        <w:rPr>
          <w:b/>
          <w:sz w:val="20"/>
        </w:rPr>
        <w:t>THIS DOCUMENT IS ALSO AVAILABLE IN WELSH</w:t>
      </w:r>
    </w:p>
    <w:sectPr w:rsidR="00D855BB">
      <w:footerReference w:type="default" r:id="rId14"/>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78449" w14:textId="77777777" w:rsidR="00E0442C" w:rsidRDefault="00E0442C">
      <w:r>
        <w:separator/>
      </w:r>
    </w:p>
  </w:endnote>
  <w:endnote w:type="continuationSeparator" w:id="0">
    <w:p w14:paraId="621A5345" w14:textId="77777777" w:rsidR="00E0442C" w:rsidRDefault="00E04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9" w14:textId="77777777" w:rsidR="00D855BB" w:rsidRDefault="001D507D">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74772F8E" wp14:editId="468A98EA">
              <wp:simplePos x="0" y="0"/>
              <wp:positionH relativeFrom="page">
                <wp:posOffset>3476625</wp:posOffset>
              </wp:positionH>
              <wp:positionV relativeFrom="page">
                <wp:posOffset>10132695</wp:posOffset>
              </wp:positionV>
              <wp:extent cx="600710" cy="165735"/>
              <wp:effectExtent l="0" t="0" r="0" b="0"/>
              <wp:wrapNone/>
              <wp:docPr id="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772F98" w14:textId="391BA8D5"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5773F4">
                            <w:rPr>
                              <w:rFonts w:ascii="Times New Roman"/>
                              <w:b/>
                              <w:noProof/>
                              <w:sz w:val="20"/>
                            </w:rPr>
                            <w:t>3</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E" id="_x0000_t202" coordsize="21600,21600" o:spt="202" path="m,l,21600r21600,l21600,xe">
              <v:stroke joinstyle="miter"/>
              <v:path gradientshapeok="t" o:connecttype="rect"/>
            </v:shapetype>
            <v:shape id="Text Box 1" o:spid="_x0000_s1032" type="#_x0000_t202" style="position:absolute;margin-left:273.75pt;margin-top:797.85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" filled="f" stroked="f">
              <v:path arrowok="t"/>
              <v:textbox inset="0,0,0,0">
                <w:txbxContent>
                  <w:p w14:paraId="74772F98" w14:textId="391BA8D5"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5773F4">
                      <w:rPr>
                        <w:rFonts w:ascii="Times New Roman"/>
                        <w:b/>
                        <w:noProof/>
                        <w:sz w:val="20"/>
                      </w:rPr>
                      <w:t>3</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A" w14:textId="77777777" w:rsidR="00D855BB" w:rsidRDefault="00D855B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B" w14:textId="77777777" w:rsidR="00D855BB" w:rsidRDefault="00D855B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C" w14:textId="77777777" w:rsidR="00D855BB" w:rsidRDefault="00D855B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D" w14:textId="77777777" w:rsidR="00D855BB" w:rsidRDefault="00D855B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9598F" w14:textId="77777777" w:rsidR="00E0442C" w:rsidRDefault="00E0442C">
      <w:r>
        <w:separator/>
      </w:r>
    </w:p>
  </w:footnote>
  <w:footnote w:type="continuationSeparator" w:id="0">
    <w:p w14:paraId="3A99FC04" w14:textId="77777777" w:rsidR="00E0442C" w:rsidRDefault="00E04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46D8"/>
    <w:multiLevelType w:val="hybridMultilevel"/>
    <w:tmpl w:val="31502BAE"/>
    <w:lvl w:ilvl="0" w:tplc="0BE6C13E">
      <w:start w:val="1"/>
      <w:numFmt w:val="decimal"/>
      <w:lvlText w:val="%1."/>
      <w:lvlJc w:val="left"/>
      <w:pPr>
        <w:ind w:left="143" w:hanging="248"/>
      </w:pPr>
      <w:rPr>
        <w:rFonts w:ascii="Arial" w:eastAsia="Arial" w:hAnsi="Arial" w:cs="Arial" w:hint="default"/>
        <w:w w:val="100"/>
        <w:sz w:val="22"/>
        <w:szCs w:val="22"/>
        <w:lang w:val="en-US" w:eastAsia="en-US" w:bidi="ar-SA"/>
      </w:rPr>
    </w:lvl>
    <w:lvl w:ilvl="1" w:tplc="F33CFC7C">
      <w:numFmt w:val="bullet"/>
      <w:lvlText w:val="•"/>
      <w:lvlJc w:val="left"/>
      <w:pPr>
        <w:ind w:left="1128" w:hanging="248"/>
      </w:pPr>
      <w:rPr>
        <w:rFonts w:hint="default"/>
        <w:lang w:val="en-US" w:eastAsia="en-US" w:bidi="ar-SA"/>
      </w:rPr>
    </w:lvl>
    <w:lvl w:ilvl="2" w:tplc="E64C78EC">
      <w:numFmt w:val="bullet"/>
      <w:lvlText w:val="•"/>
      <w:lvlJc w:val="left"/>
      <w:pPr>
        <w:ind w:left="2117" w:hanging="248"/>
      </w:pPr>
      <w:rPr>
        <w:rFonts w:hint="default"/>
        <w:lang w:val="en-US" w:eastAsia="en-US" w:bidi="ar-SA"/>
      </w:rPr>
    </w:lvl>
    <w:lvl w:ilvl="3" w:tplc="5BB6B68C">
      <w:numFmt w:val="bullet"/>
      <w:lvlText w:val="•"/>
      <w:lvlJc w:val="left"/>
      <w:pPr>
        <w:ind w:left="3105" w:hanging="248"/>
      </w:pPr>
      <w:rPr>
        <w:rFonts w:hint="default"/>
        <w:lang w:val="en-US" w:eastAsia="en-US" w:bidi="ar-SA"/>
      </w:rPr>
    </w:lvl>
    <w:lvl w:ilvl="4" w:tplc="9AD0BFF0">
      <w:numFmt w:val="bullet"/>
      <w:lvlText w:val="•"/>
      <w:lvlJc w:val="left"/>
      <w:pPr>
        <w:ind w:left="4094" w:hanging="248"/>
      </w:pPr>
      <w:rPr>
        <w:rFonts w:hint="default"/>
        <w:lang w:val="en-US" w:eastAsia="en-US" w:bidi="ar-SA"/>
      </w:rPr>
    </w:lvl>
    <w:lvl w:ilvl="5" w:tplc="027ED984">
      <w:numFmt w:val="bullet"/>
      <w:lvlText w:val="•"/>
      <w:lvlJc w:val="left"/>
      <w:pPr>
        <w:ind w:left="5082" w:hanging="248"/>
      </w:pPr>
      <w:rPr>
        <w:rFonts w:hint="default"/>
        <w:lang w:val="en-US" w:eastAsia="en-US" w:bidi="ar-SA"/>
      </w:rPr>
    </w:lvl>
    <w:lvl w:ilvl="6" w:tplc="4D22A4E8">
      <w:numFmt w:val="bullet"/>
      <w:lvlText w:val="•"/>
      <w:lvlJc w:val="left"/>
      <w:pPr>
        <w:ind w:left="6071" w:hanging="248"/>
      </w:pPr>
      <w:rPr>
        <w:rFonts w:hint="default"/>
        <w:lang w:val="en-US" w:eastAsia="en-US" w:bidi="ar-SA"/>
      </w:rPr>
    </w:lvl>
    <w:lvl w:ilvl="7" w:tplc="C07CCEA2">
      <w:numFmt w:val="bullet"/>
      <w:lvlText w:val="•"/>
      <w:lvlJc w:val="left"/>
      <w:pPr>
        <w:ind w:left="7059" w:hanging="248"/>
      </w:pPr>
      <w:rPr>
        <w:rFonts w:hint="default"/>
        <w:lang w:val="en-US" w:eastAsia="en-US" w:bidi="ar-SA"/>
      </w:rPr>
    </w:lvl>
    <w:lvl w:ilvl="8" w:tplc="D26E5044">
      <w:numFmt w:val="bullet"/>
      <w:lvlText w:val="•"/>
      <w:lvlJc w:val="left"/>
      <w:pPr>
        <w:ind w:left="8048" w:hanging="248"/>
      </w:pPr>
      <w:rPr>
        <w:rFonts w:hint="default"/>
        <w:lang w:val="en-US" w:eastAsia="en-US" w:bidi="ar-SA"/>
      </w:rPr>
    </w:lvl>
  </w:abstractNum>
  <w:abstractNum w:abstractNumId="1" w15:restartNumberingAfterBreak="0">
    <w:nsid w:val="593F7D6B"/>
    <w:multiLevelType w:val="hybridMultilevel"/>
    <w:tmpl w:val="C9344B90"/>
    <w:lvl w:ilvl="0" w:tplc="BDD2C39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4DCE314E">
      <w:numFmt w:val="bullet"/>
      <w:lvlText w:val=""/>
      <w:lvlJc w:val="left"/>
      <w:pPr>
        <w:ind w:left="940" w:hanging="360"/>
      </w:pPr>
      <w:rPr>
        <w:rFonts w:hint="default"/>
        <w:color w:val="FF0000"/>
        <w:w w:val="100"/>
        <w:lang w:val="en-US" w:eastAsia="en-US" w:bidi="ar-SA"/>
      </w:rPr>
    </w:lvl>
    <w:lvl w:ilvl="2" w:tplc="6F8850DA">
      <w:numFmt w:val="bullet"/>
      <w:lvlText w:val="•"/>
      <w:lvlJc w:val="left"/>
      <w:pPr>
        <w:ind w:left="2046" w:hanging="360"/>
      </w:pPr>
      <w:rPr>
        <w:rFonts w:hint="default"/>
        <w:lang w:val="en-US" w:eastAsia="en-US" w:bidi="ar-SA"/>
      </w:rPr>
    </w:lvl>
    <w:lvl w:ilvl="3" w:tplc="35A8BA1A">
      <w:numFmt w:val="bullet"/>
      <w:lvlText w:val="•"/>
      <w:lvlJc w:val="left"/>
      <w:pPr>
        <w:ind w:left="3152" w:hanging="360"/>
      </w:pPr>
      <w:rPr>
        <w:rFonts w:hint="default"/>
        <w:lang w:val="en-US" w:eastAsia="en-US" w:bidi="ar-SA"/>
      </w:rPr>
    </w:lvl>
    <w:lvl w:ilvl="4" w:tplc="FCE812AC">
      <w:numFmt w:val="bullet"/>
      <w:lvlText w:val="•"/>
      <w:lvlJc w:val="left"/>
      <w:pPr>
        <w:ind w:left="4258" w:hanging="360"/>
      </w:pPr>
      <w:rPr>
        <w:rFonts w:hint="default"/>
        <w:lang w:val="en-US" w:eastAsia="en-US" w:bidi="ar-SA"/>
      </w:rPr>
    </w:lvl>
    <w:lvl w:ilvl="5" w:tplc="CD46A55C">
      <w:numFmt w:val="bullet"/>
      <w:lvlText w:val="•"/>
      <w:lvlJc w:val="left"/>
      <w:pPr>
        <w:ind w:left="5364" w:hanging="360"/>
      </w:pPr>
      <w:rPr>
        <w:rFonts w:hint="default"/>
        <w:lang w:val="en-US" w:eastAsia="en-US" w:bidi="ar-SA"/>
      </w:rPr>
    </w:lvl>
    <w:lvl w:ilvl="6" w:tplc="30E63460">
      <w:numFmt w:val="bullet"/>
      <w:lvlText w:val="•"/>
      <w:lvlJc w:val="left"/>
      <w:pPr>
        <w:ind w:left="6470" w:hanging="360"/>
      </w:pPr>
      <w:rPr>
        <w:rFonts w:hint="default"/>
        <w:lang w:val="en-US" w:eastAsia="en-US" w:bidi="ar-SA"/>
      </w:rPr>
    </w:lvl>
    <w:lvl w:ilvl="7" w:tplc="9BB02672">
      <w:numFmt w:val="bullet"/>
      <w:lvlText w:val="•"/>
      <w:lvlJc w:val="left"/>
      <w:pPr>
        <w:ind w:left="7576" w:hanging="360"/>
      </w:pPr>
      <w:rPr>
        <w:rFonts w:hint="default"/>
        <w:lang w:val="en-US" w:eastAsia="en-US" w:bidi="ar-SA"/>
      </w:rPr>
    </w:lvl>
    <w:lvl w:ilvl="8" w:tplc="402C3B00">
      <w:numFmt w:val="bullet"/>
      <w:lvlText w:val="•"/>
      <w:lvlJc w:val="left"/>
      <w:pPr>
        <w:ind w:left="8682" w:hanging="360"/>
      </w:pPr>
      <w:rPr>
        <w:rFonts w:hint="default"/>
        <w:lang w:val="en-US" w:eastAsia="en-US" w:bidi="ar-SA"/>
      </w:rPr>
    </w:lvl>
  </w:abstractNum>
  <w:abstractNum w:abstractNumId="2" w15:restartNumberingAfterBreak="0">
    <w:nsid w:val="61095181"/>
    <w:multiLevelType w:val="hybridMultilevel"/>
    <w:tmpl w:val="00BA5C0E"/>
    <w:lvl w:ilvl="0" w:tplc="1144AB8E">
      <w:numFmt w:val="bullet"/>
      <w:lvlText w:val="-"/>
      <w:lvlJc w:val="left"/>
      <w:pPr>
        <w:ind w:left="940" w:hanging="360"/>
      </w:pPr>
      <w:rPr>
        <w:rFonts w:ascii="Arial" w:eastAsia="Arial" w:hAnsi="Arial" w:cs="Arial" w:hint="default"/>
        <w:spacing w:val="-3"/>
        <w:w w:val="99"/>
        <w:sz w:val="24"/>
        <w:szCs w:val="24"/>
        <w:lang w:val="en-US" w:eastAsia="en-US" w:bidi="ar-SA"/>
      </w:rPr>
    </w:lvl>
    <w:lvl w:ilvl="1" w:tplc="05AA8892">
      <w:numFmt w:val="bullet"/>
      <w:lvlText w:val="•"/>
      <w:lvlJc w:val="left"/>
      <w:pPr>
        <w:ind w:left="1935" w:hanging="360"/>
      </w:pPr>
      <w:rPr>
        <w:rFonts w:hint="default"/>
        <w:lang w:val="en-US" w:eastAsia="en-US" w:bidi="ar-SA"/>
      </w:rPr>
    </w:lvl>
    <w:lvl w:ilvl="2" w:tplc="DE481C6A">
      <w:numFmt w:val="bullet"/>
      <w:lvlText w:val="•"/>
      <w:lvlJc w:val="left"/>
      <w:pPr>
        <w:ind w:left="2930" w:hanging="360"/>
      </w:pPr>
      <w:rPr>
        <w:rFonts w:hint="default"/>
        <w:lang w:val="en-US" w:eastAsia="en-US" w:bidi="ar-SA"/>
      </w:rPr>
    </w:lvl>
    <w:lvl w:ilvl="3" w:tplc="747635BC">
      <w:numFmt w:val="bullet"/>
      <w:lvlText w:val="•"/>
      <w:lvlJc w:val="left"/>
      <w:pPr>
        <w:ind w:left="3926" w:hanging="360"/>
      </w:pPr>
      <w:rPr>
        <w:rFonts w:hint="default"/>
        <w:lang w:val="en-US" w:eastAsia="en-US" w:bidi="ar-SA"/>
      </w:rPr>
    </w:lvl>
    <w:lvl w:ilvl="4" w:tplc="C0E476F0">
      <w:numFmt w:val="bullet"/>
      <w:lvlText w:val="•"/>
      <w:lvlJc w:val="left"/>
      <w:pPr>
        <w:ind w:left="4921" w:hanging="360"/>
      </w:pPr>
      <w:rPr>
        <w:rFonts w:hint="default"/>
        <w:lang w:val="en-US" w:eastAsia="en-US" w:bidi="ar-SA"/>
      </w:rPr>
    </w:lvl>
    <w:lvl w:ilvl="5" w:tplc="6EB0C70E">
      <w:numFmt w:val="bullet"/>
      <w:lvlText w:val="•"/>
      <w:lvlJc w:val="left"/>
      <w:pPr>
        <w:ind w:left="5917" w:hanging="360"/>
      </w:pPr>
      <w:rPr>
        <w:rFonts w:hint="default"/>
        <w:lang w:val="en-US" w:eastAsia="en-US" w:bidi="ar-SA"/>
      </w:rPr>
    </w:lvl>
    <w:lvl w:ilvl="6" w:tplc="092E8BB8">
      <w:numFmt w:val="bullet"/>
      <w:lvlText w:val="•"/>
      <w:lvlJc w:val="left"/>
      <w:pPr>
        <w:ind w:left="6912" w:hanging="360"/>
      </w:pPr>
      <w:rPr>
        <w:rFonts w:hint="default"/>
        <w:lang w:val="en-US" w:eastAsia="en-US" w:bidi="ar-SA"/>
      </w:rPr>
    </w:lvl>
    <w:lvl w:ilvl="7" w:tplc="A0E85EE2">
      <w:numFmt w:val="bullet"/>
      <w:lvlText w:val="•"/>
      <w:lvlJc w:val="left"/>
      <w:pPr>
        <w:ind w:left="7908" w:hanging="360"/>
      </w:pPr>
      <w:rPr>
        <w:rFonts w:hint="default"/>
        <w:lang w:val="en-US" w:eastAsia="en-US" w:bidi="ar-SA"/>
      </w:rPr>
    </w:lvl>
    <w:lvl w:ilvl="8" w:tplc="6D14202E">
      <w:numFmt w:val="bullet"/>
      <w:lvlText w:val="•"/>
      <w:lvlJc w:val="left"/>
      <w:pPr>
        <w:ind w:left="8903" w:hanging="360"/>
      </w:pPr>
      <w:rPr>
        <w:rFonts w:hint="default"/>
        <w:lang w:val="en-US" w:eastAsia="en-US" w:bidi="ar-SA"/>
      </w:rPr>
    </w:lvl>
  </w:abstractNum>
  <w:abstractNum w:abstractNumId="3" w15:restartNumberingAfterBreak="0">
    <w:nsid w:val="6A7B3CB4"/>
    <w:multiLevelType w:val="hybridMultilevel"/>
    <w:tmpl w:val="E77E65FC"/>
    <w:lvl w:ilvl="0" w:tplc="0BA65504">
      <w:start w:val="1"/>
      <w:numFmt w:val="decimal"/>
      <w:lvlText w:val="%1."/>
      <w:lvlJc w:val="left"/>
      <w:pPr>
        <w:ind w:left="1230" w:hanging="360"/>
      </w:pPr>
      <w:rPr>
        <w:rFonts w:ascii="Arial" w:eastAsia="Arial" w:hAnsi="Arial" w:cs="Arial" w:hint="default"/>
        <w:spacing w:val="-1"/>
        <w:w w:val="100"/>
        <w:sz w:val="22"/>
        <w:szCs w:val="22"/>
        <w:lang w:val="en-US" w:eastAsia="en-US" w:bidi="ar-SA"/>
      </w:rPr>
    </w:lvl>
    <w:lvl w:ilvl="1" w:tplc="E81884DE">
      <w:numFmt w:val="bullet"/>
      <w:lvlText w:val="•"/>
      <w:lvlJc w:val="left"/>
      <w:pPr>
        <w:ind w:left="2090" w:hanging="360"/>
      </w:pPr>
      <w:rPr>
        <w:rFonts w:hint="default"/>
        <w:lang w:val="en-US" w:eastAsia="en-US" w:bidi="ar-SA"/>
      </w:rPr>
    </w:lvl>
    <w:lvl w:ilvl="2" w:tplc="D1727D60">
      <w:numFmt w:val="bullet"/>
      <w:lvlText w:val="•"/>
      <w:lvlJc w:val="left"/>
      <w:pPr>
        <w:ind w:left="2940" w:hanging="360"/>
      </w:pPr>
      <w:rPr>
        <w:rFonts w:hint="default"/>
        <w:lang w:val="en-US" w:eastAsia="en-US" w:bidi="ar-SA"/>
      </w:rPr>
    </w:lvl>
    <w:lvl w:ilvl="3" w:tplc="2D52F2FA">
      <w:numFmt w:val="bullet"/>
      <w:lvlText w:val="•"/>
      <w:lvlJc w:val="left"/>
      <w:pPr>
        <w:ind w:left="3790" w:hanging="360"/>
      </w:pPr>
      <w:rPr>
        <w:rFonts w:hint="default"/>
        <w:lang w:val="en-US" w:eastAsia="en-US" w:bidi="ar-SA"/>
      </w:rPr>
    </w:lvl>
    <w:lvl w:ilvl="4" w:tplc="E01ADAEA">
      <w:numFmt w:val="bullet"/>
      <w:lvlText w:val="•"/>
      <w:lvlJc w:val="left"/>
      <w:pPr>
        <w:ind w:left="4640" w:hanging="360"/>
      </w:pPr>
      <w:rPr>
        <w:rFonts w:hint="default"/>
        <w:lang w:val="en-US" w:eastAsia="en-US" w:bidi="ar-SA"/>
      </w:rPr>
    </w:lvl>
    <w:lvl w:ilvl="5" w:tplc="F1840BEA">
      <w:numFmt w:val="bullet"/>
      <w:lvlText w:val="•"/>
      <w:lvlJc w:val="left"/>
      <w:pPr>
        <w:ind w:left="5490" w:hanging="360"/>
      </w:pPr>
      <w:rPr>
        <w:rFonts w:hint="default"/>
        <w:lang w:val="en-US" w:eastAsia="en-US" w:bidi="ar-SA"/>
      </w:rPr>
    </w:lvl>
    <w:lvl w:ilvl="6" w:tplc="5380C4C2">
      <w:numFmt w:val="bullet"/>
      <w:lvlText w:val="•"/>
      <w:lvlJc w:val="left"/>
      <w:pPr>
        <w:ind w:left="6340" w:hanging="360"/>
      </w:pPr>
      <w:rPr>
        <w:rFonts w:hint="default"/>
        <w:lang w:val="en-US" w:eastAsia="en-US" w:bidi="ar-SA"/>
      </w:rPr>
    </w:lvl>
    <w:lvl w:ilvl="7" w:tplc="ED6C09C6">
      <w:numFmt w:val="bullet"/>
      <w:lvlText w:val="•"/>
      <w:lvlJc w:val="left"/>
      <w:pPr>
        <w:ind w:left="7190" w:hanging="360"/>
      </w:pPr>
      <w:rPr>
        <w:rFonts w:hint="default"/>
        <w:lang w:val="en-US" w:eastAsia="en-US" w:bidi="ar-SA"/>
      </w:rPr>
    </w:lvl>
    <w:lvl w:ilvl="8" w:tplc="49887486">
      <w:numFmt w:val="bullet"/>
      <w:lvlText w:val="•"/>
      <w:lvlJc w:val="left"/>
      <w:pPr>
        <w:ind w:left="8040" w:hanging="360"/>
      </w:pPr>
      <w:rPr>
        <w:rFonts w:hint="default"/>
        <w:lang w:val="en-US" w:eastAsia="en-US" w:bidi="ar-SA"/>
      </w:rPr>
    </w:lvl>
  </w:abstractNum>
  <w:num w:numId="1" w16cid:durableId="1559777435">
    <w:abstractNumId w:val="0"/>
  </w:num>
  <w:num w:numId="2" w16cid:durableId="1619264221">
    <w:abstractNumId w:val="1"/>
  </w:num>
  <w:num w:numId="3" w16cid:durableId="1992978223">
    <w:abstractNumId w:val="2"/>
  </w:num>
  <w:num w:numId="4" w16cid:durableId="14380183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zMjA3MzO3NDIxszRQ0lEKTi0uzszPAykwrAUAf4ubmiwAAAA="/>
  </w:docVars>
  <w:rsids>
    <w:rsidRoot w:val="00D855BB"/>
    <w:rsid w:val="00026FA8"/>
    <w:rsid w:val="000348AB"/>
    <w:rsid w:val="00074B4D"/>
    <w:rsid w:val="00077453"/>
    <w:rsid w:val="0009102B"/>
    <w:rsid w:val="000E19AA"/>
    <w:rsid w:val="000E4379"/>
    <w:rsid w:val="001067E9"/>
    <w:rsid w:val="001434A5"/>
    <w:rsid w:val="00157381"/>
    <w:rsid w:val="0016439D"/>
    <w:rsid w:val="001661F5"/>
    <w:rsid w:val="001C09EE"/>
    <w:rsid w:val="001D507D"/>
    <w:rsid w:val="001E586D"/>
    <w:rsid w:val="00202A04"/>
    <w:rsid w:val="00256093"/>
    <w:rsid w:val="0026288D"/>
    <w:rsid w:val="002C023A"/>
    <w:rsid w:val="002E7CCF"/>
    <w:rsid w:val="002F4AF3"/>
    <w:rsid w:val="0030490E"/>
    <w:rsid w:val="00307FE2"/>
    <w:rsid w:val="0032254E"/>
    <w:rsid w:val="0034149A"/>
    <w:rsid w:val="00357D9D"/>
    <w:rsid w:val="00367211"/>
    <w:rsid w:val="00386446"/>
    <w:rsid w:val="003977AE"/>
    <w:rsid w:val="003A2DB1"/>
    <w:rsid w:val="003A5C21"/>
    <w:rsid w:val="003A7B29"/>
    <w:rsid w:val="003D577F"/>
    <w:rsid w:val="003F07E4"/>
    <w:rsid w:val="003F682A"/>
    <w:rsid w:val="003F6ED7"/>
    <w:rsid w:val="0041791E"/>
    <w:rsid w:val="00420AF6"/>
    <w:rsid w:val="00423075"/>
    <w:rsid w:val="00461FC8"/>
    <w:rsid w:val="0048645B"/>
    <w:rsid w:val="0048740D"/>
    <w:rsid w:val="004A67DF"/>
    <w:rsid w:val="004A6C62"/>
    <w:rsid w:val="004C317C"/>
    <w:rsid w:val="004D6803"/>
    <w:rsid w:val="004E3987"/>
    <w:rsid w:val="00515B37"/>
    <w:rsid w:val="005659E1"/>
    <w:rsid w:val="0056704B"/>
    <w:rsid w:val="005773F4"/>
    <w:rsid w:val="005864CB"/>
    <w:rsid w:val="0059429A"/>
    <w:rsid w:val="005A0AF9"/>
    <w:rsid w:val="005F003A"/>
    <w:rsid w:val="005F63A7"/>
    <w:rsid w:val="00600A34"/>
    <w:rsid w:val="00613BB5"/>
    <w:rsid w:val="0064465D"/>
    <w:rsid w:val="00665B40"/>
    <w:rsid w:val="006673B1"/>
    <w:rsid w:val="0067608C"/>
    <w:rsid w:val="006C1127"/>
    <w:rsid w:val="006C7215"/>
    <w:rsid w:val="00725796"/>
    <w:rsid w:val="00732580"/>
    <w:rsid w:val="00737B31"/>
    <w:rsid w:val="00761F88"/>
    <w:rsid w:val="00787637"/>
    <w:rsid w:val="007C5BBF"/>
    <w:rsid w:val="008379DE"/>
    <w:rsid w:val="008A2525"/>
    <w:rsid w:val="008C00EA"/>
    <w:rsid w:val="008D2C46"/>
    <w:rsid w:val="009043F7"/>
    <w:rsid w:val="0092188D"/>
    <w:rsid w:val="00950D56"/>
    <w:rsid w:val="00964EA2"/>
    <w:rsid w:val="00993AB3"/>
    <w:rsid w:val="00A06148"/>
    <w:rsid w:val="00A11D3C"/>
    <w:rsid w:val="00A124EE"/>
    <w:rsid w:val="00A334E2"/>
    <w:rsid w:val="00A70D8F"/>
    <w:rsid w:val="00A73A97"/>
    <w:rsid w:val="00A83ACB"/>
    <w:rsid w:val="00AA560E"/>
    <w:rsid w:val="00AA7260"/>
    <w:rsid w:val="00AB18C3"/>
    <w:rsid w:val="00AD050E"/>
    <w:rsid w:val="00B75B1E"/>
    <w:rsid w:val="00B76458"/>
    <w:rsid w:val="00B85015"/>
    <w:rsid w:val="00BD29CF"/>
    <w:rsid w:val="00BF253B"/>
    <w:rsid w:val="00C40B91"/>
    <w:rsid w:val="00C84C90"/>
    <w:rsid w:val="00C9768C"/>
    <w:rsid w:val="00CA2893"/>
    <w:rsid w:val="00CC0F0D"/>
    <w:rsid w:val="00CC2F09"/>
    <w:rsid w:val="00CD3E2D"/>
    <w:rsid w:val="00CE57A9"/>
    <w:rsid w:val="00D118F3"/>
    <w:rsid w:val="00D41694"/>
    <w:rsid w:val="00D60E0C"/>
    <w:rsid w:val="00D77491"/>
    <w:rsid w:val="00D855BB"/>
    <w:rsid w:val="00DB03E7"/>
    <w:rsid w:val="00DC5D1C"/>
    <w:rsid w:val="00DF2062"/>
    <w:rsid w:val="00E0442C"/>
    <w:rsid w:val="00E36B38"/>
    <w:rsid w:val="00EA1BCF"/>
    <w:rsid w:val="00EA1DBF"/>
    <w:rsid w:val="00EA286F"/>
    <w:rsid w:val="00ED5FC6"/>
    <w:rsid w:val="00EF6C7E"/>
    <w:rsid w:val="00F02E5D"/>
    <w:rsid w:val="00F17D55"/>
    <w:rsid w:val="00F937E9"/>
    <w:rsid w:val="00FC3656"/>
    <w:rsid w:val="00FE1D47"/>
    <w:rsid w:val="00FF10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772D98"/>
  <w15:docId w15:val="{7CFB2504-8215-0A45-8AC8-F5F5498D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4"/>
      <w:szCs w:val="24"/>
    </w:rPr>
  </w:style>
  <w:style w:type="paragraph" w:styleId="Heading2">
    <w:name w:val="heading 2"/>
    <w:basedOn w:val="Normal"/>
    <w:uiPriority w:val="9"/>
    <w:unhideWhenUsed/>
    <w:qFormat/>
    <w:pPr>
      <w:spacing w:before="205"/>
      <w:ind w:left="580" w:hanging="361"/>
      <w:jc w:val="both"/>
      <w:outlineLvl w:val="1"/>
    </w:pPr>
    <w:rPr>
      <w:b/>
      <w:bCs/>
    </w:rPr>
  </w:style>
  <w:style w:type="paragraph" w:styleId="Heading3">
    <w:name w:val="heading 3"/>
    <w:basedOn w:val="Normal"/>
    <w:uiPriority w:val="9"/>
    <w:unhideWhenUsed/>
    <w:qFormat/>
    <w:pPr>
      <w:ind w:left="22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style>
  <w:style w:type="paragraph" w:styleId="Footer">
    <w:name w:val="footer"/>
    <w:basedOn w:val="Normal"/>
    <w:link w:val="FooterChar"/>
    <w:uiPriority w:val="99"/>
    <w:unhideWhenUsed/>
    <w:rsid w:val="002E7CCF"/>
    <w:pPr>
      <w:widowControl/>
      <w:tabs>
        <w:tab w:val="center" w:pos="4513"/>
        <w:tab w:val="right" w:pos="9026"/>
      </w:tabs>
      <w:autoSpaceDE/>
      <w:autoSpaceDN/>
    </w:pPr>
    <w:rPr>
      <w:rFonts w:ascii="Calibri" w:eastAsia="Calibri" w:hAnsi="Calibri"/>
      <w:sz w:val="20"/>
      <w:szCs w:val="20"/>
      <w:lang w:val="en-GB" w:eastAsia="en-GB"/>
    </w:rPr>
  </w:style>
  <w:style w:type="character" w:customStyle="1" w:styleId="FooterChar">
    <w:name w:val="Footer Char"/>
    <w:basedOn w:val="DefaultParagraphFont"/>
    <w:link w:val="Footer"/>
    <w:uiPriority w:val="99"/>
    <w:rsid w:val="002E7CCF"/>
    <w:rPr>
      <w:rFonts w:ascii="Calibri" w:eastAsia="Calibri" w:hAnsi="Calibri" w:cs="Arial"/>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9510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A2A6AC-A11C-4F39-8741-159EFE044118}">
  <ds:schemaRefs>
    <ds:schemaRef ds:uri="http://schemas.microsoft.com/sharepoint/v3/contenttype/forms"/>
  </ds:schemaRefs>
</ds:datastoreItem>
</file>

<file path=customXml/itemProps2.xml><?xml version="1.0" encoding="utf-8"?>
<ds:datastoreItem xmlns:ds="http://schemas.openxmlformats.org/officeDocument/2006/customXml" ds:itemID="{4C334BA6-68B2-4F79-B6E7-65606D4C64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3134</Words>
  <Characters>17868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6</cp:revision>
  <dcterms:created xsi:type="dcterms:W3CDTF">2023-06-07T08:08:00Z</dcterms:created>
  <dcterms:modified xsi:type="dcterms:W3CDTF">2023-06-12T12:36:00Z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2020-09-16T00:00:00Z</vt:filetime>
  </property>
  <property fmtid="{D5CDD505-2E9C-101B-9397-08002B2CF9AE}" pid="3" name="Creator">
    <vt:lpwstr>Microsoft® Word for Microsoft 365</vt:lpwstr>
  </property>
  <property fmtid="{D5CDD505-2E9C-101B-9397-08002B2CF9AE}" pid="4" name="LastSaved">
    <vt:filetime>2020-12-21T00:00:00Z</vt:filetime>
  </property>
</Properties>
</file>