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74" w:line="375" w:lineRule="exact"/>
        <w:ind w:left="1771"/>
        <w:rPr>
          <w:rFonts w:ascii="Times New Roman" w:hAnsi="Times New Roman" w:eastAsia="Times New Roman" w:cs="Times New Roman"/>
          <w:sz w:val="28"/>
          <w:szCs w:val="28"/>
        </w:rPr>
      </w:pPr>
      <w:r>
        <w:rPr>
          <w:rFonts w:ascii="Times New Roman" w:hAnsi="Times New Roman" w:eastAsia="Times New Roman" w:cs="Times New Roman"/>
          <w:b/>
          <w:bCs/>
          <w:spacing w:val="-1"/>
          <w:position w:val="5"/>
          <w:sz w:val="28"/>
          <w:szCs w:val="28"/>
        </w:rPr>
        <w:t>The</w:t>
      </w:r>
      <w:r>
        <w:rPr>
          <w:rFonts w:ascii="Times New Roman" w:hAnsi="Times New Roman" w:eastAsia="Times New Roman" w:cs="Times New Roman"/>
          <w:spacing w:val="-1"/>
          <w:position w:val="5"/>
          <w:sz w:val="28"/>
          <w:szCs w:val="28"/>
        </w:rPr>
        <w:t xml:space="preserve"> </w:t>
      </w:r>
      <w:bookmarkStart w:id="0" w:name="OLE_LINK1"/>
      <w:r>
        <w:rPr>
          <w:rFonts w:ascii="Times New Roman" w:hAnsi="Times New Roman" w:eastAsia="Times New Roman" w:cs="Times New Roman"/>
          <w:b/>
          <w:bCs/>
          <w:spacing w:val="-1"/>
          <w:position w:val="5"/>
          <w:sz w:val="28"/>
          <w:szCs w:val="28"/>
        </w:rPr>
        <w:t>Q</w:t>
      </w:r>
      <w:r>
        <w:rPr>
          <w:rFonts w:ascii="Times New Roman" w:hAnsi="Times New Roman" w:eastAsia="Times New Roman" w:cs="Times New Roman"/>
          <w:b/>
          <w:bCs/>
          <w:position w:val="5"/>
          <w:sz w:val="28"/>
          <w:szCs w:val="28"/>
        </w:rPr>
        <w:t>uantitative</w:t>
      </w:r>
      <w:r>
        <w:rPr>
          <w:rFonts w:ascii="Times New Roman" w:hAnsi="Times New Roman" w:eastAsia="Times New Roman" w:cs="Times New Roman"/>
          <w:spacing w:val="-1"/>
          <w:position w:val="5"/>
          <w:sz w:val="28"/>
          <w:szCs w:val="28"/>
        </w:rPr>
        <w:t xml:space="preserve"> </w:t>
      </w:r>
      <w:r>
        <w:rPr>
          <w:rFonts w:ascii="Times New Roman" w:hAnsi="Times New Roman" w:eastAsia="Times New Roman" w:cs="Times New Roman"/>
          <w:b/>
          <w:bCs/>
          <w:position w:val="5"/>
          <w:sz w:val="28"/>
          <w:szCs w:val="28"/>
        </w:rPr>
        <w:t>Research</w:t>
      </w:r>
      <w:bookmarkEnd w:id="0"/>
      <w:r>
        <w:rPr>
          <w:rFonts w:ascii="Times New Roman" w:hAnsi="Times New Roman" w:eastAsia="Times New Roman" w:cs="Times New Roman"/>
          <w:spacing w:val="-1"/>
          <w:position w:val="5"/>
          <w:sz w:val="28"/>
          <w:szCs w:val="28"/>
        </w:rPr>
        <w:t xml:space="preserve"> </w:t>
      </w:r>
      <w:r>
        <w:rPr>
          <w:rFonts w:ascii="Times New Roman" w:hAnsi="Times New Roman" w:eastAsia="Times New Roman" w:cs="Times New Roman"/>
          <w:b/>
          <w:bCs/>
          <w:position w:val="5"/>
          <w:sz w:val="28"/>
          <w:szCs w:val="28"/>
        </w:rPr>
        <w:t>Plan</w:t>
      </w:r>
      <w:r>
        <w:rPr>
          <w:rFonts w:ascii="Times New Roman" w:hAnsi="Times New Roman" w:eastAsia="Times New Roman" w:cs="Times New Roman"/>
          <w:spacing w:val="-1"/>
          <w:position w:val="5"/>
          <w:sz w:val="28"/>
          <w:szCs w:val="28"/>
        </w:rPr>
        <w:t xml:space="preserve"> </w:t>
      </w:r>
      <w:r>
        <w:rPr>
          <w:rFonts w:ascii="Times New Roman" w:hAnsi="Times New Roman" w:eastAsia="Times New Roman" w:cs="Times New Roman"/>
          <w:b/>
          <w:bCs/>
          <w:position w:val="5"/>
          <w:sz w:val="28"/>
          <w:szCs w:val="28"/>
        </w:rPr>
        <w:t>Template</w:t>
      </w:r>
    </w:p>
    <w:p>
      <w:pPr>
        <w:spacing w:before="200" w:line="315" w:lineRule="exact"/>
        <w:ind w:left="2046"/>
        <w:rPr>
          <w:rFonts w:ascii="Times New Roman" w:hAnsi="Times New Roman" w:eastAsia="Times New Roman" w:cs="Times New Roman"/>
          <w:sz w:val="24"/>
          <w:szCs w:val="24"/>
        </w:rPr>
      </w:pPr>
      <w:r>
        <w:rPr>
          <w:rFonts w:ascii="Times New Roman" w:hAnsi="Times New Roman" w:eastAsia="Times New Roman" w:cs="Times New Roman"/>
          <w:position w:val="4"/>
          <w:sz w:val="24"/>
          <w:szCs w:val="24"/>
        </w:rPr>
        <w:t>Developed</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by</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Amanda</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J</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Rockinson</w:t>
      </w:r>
      <w:r>
        <w:rPr>
          <w:rFonts w:ascii="Times New Roman" w:hAnsi="Times New Roman" w:eastAsia="Times New Roman" w:cs="Times New Roman"/>
          <w:spacing w:val="2"/>
          <w:position w:val="4"/>
          <w:sz w:val="24"/>
          <w:szCs w:val="24"/>
        </w:rPr>
        <w:t>-</w:t>
      </w:r>
      <w:r>
        <w:rPr>
          <w:rFonts w:ascii="Times New Roman" w:hAnsi="Times New Roman" w:eastAsia="Times New Roman" w:cs="Times New Roman"/>
          <w:position w:val="4"/>
          <w:sz w:val="24"/>
          <w:szCs w:val="24"/>
        </w:rPr>
        <w:t>Szapkiw</w:t>
      </w:r>
      <w:r>
        <w:rPr>
          <w:rFonts w:ascii="Times New Roman" w:hAnsi="Times New Roman" w:eastAsia="Times New Roman" w:cs="Times New Roman"/>
          <w:spacing w:val="2"/>
          <w:position w:val="4"/>
          <w:sz w:val="24"/>
          <w:szCs w:val="24"/>
        </w:rPr>
        <w:t>.</w:t>
      </w:r>
    </w:p>
    <w:p>
      <w:pPr>
        <w:sectPr>
          <w:footerReference r:id="rId5" w:type="default"/>
          <w:pgSz w:w="12240" w:h="15840"/>
          <w:pgMar w:top="1336" w:right="1836" w:bottom="942" w:left="1836" w:header="0" w:footer="728" w:gutter="0"/>
          <w:cols w:space="720" w:num="1"/>
        </w:sectPr>
      </w:pPr>
    </w:p>
    <w:p>
      <w:pPr>
        <w:spacing w:before="70" w:line="320" w:lineRule="exact"/>
        <w:ind w:left="3161"/>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Fo</w:t>
      </w:r>
      <w:r>
        <w:rPr>
          <w:rFonts w:ascii="Times New Roman" w:hAnsi="Times New Roman" w:eastAsia="Times New Roman" w:cs="Times New Roman"/>
          <w:b/>
          <w:bCs/>
          <w:position w:val="4"/>
          <w:sz w:val="24"/>
          <w:szCs w:val="24"/>
        </w:rPr>
        <w:t>rmatting</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and</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APA</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Pointers</w:t>
      </w:r>
    </w:p>
    <w:p>
      <w:pPr>
        <w:spacing w:before="198" w:line="320" w:lineRule="exact"/>
        <w:rPr>
          <w:rFonts w:ascii="Times New Roman" w:hAnsi="Times New Roman" w:eastAsia="Times New Roman" w:cs="Times New Roman"/>
          <w:sz w:val="24"/>
          <w:szCs w:val="24"/>
        </w:rPr>
      </w:pPr>
      <w:r>
        <w:rPr>
          <w:rFonts w:ascii="Times New Roman" w:hAnsi="Times New Roman" w:eastAsia="Times New Roman" w:cs="Times New Roman"/>
          <w:b/>
          <w:bCs/>
          <w:spacing w:val="-1"/>
          <w:position w:val="2"/>
          <w:sz w:val="24"/>
          <w:szCs w:val="24"/>
        </w:rPr>
        <w:t>General</w:t>
      </w:r>
      <w:r>
        <w:rPr>
          <w:rFonts w:ascii="Times New Roman" w:hAnsi="Times New Roman" w:eastAsia="Times New Roman" w:cs="Times New Roman"/>
          <w:spacing w:val="-1"/>
          <w:position w:val="2"/>
          <w:sz w:val="24"/>
          <w:szCs w:val="24"/>
        </w:rPr>
        <w:t xml:space="preserve"> </w:t>
      </w:r>
      <w:r>
        <w:rPr>
          <w:rFonts w:ascii="Times New Roman" w:hAnsi="Times New Roman" w:eastAsia="Times New Roman" w:cs="Times New Roman"/>
          <w:b/>
          <w:bCs/>
          <w:spacing w:val="-1"/>
          <w:position w:val="2"/>
          <w:sz w:val="24"/>
          <w:szCs w:val="24"/>
        </w:rPr>
        <w:t>Poin</w:t>
      </w:r>
      <w:r>
        <w:rPr>
          <w:rFonts w:ascii="Times New Roman" w:hAnsi="Times New Roman" w:eastAsia="Times New Roman" w:cs="Times New Roman"/>
          <w:b/>
          <w:bCs/>
          <w:position w:val="2"/>
          <w:sz w:val="24"/>
          <w:szCs w:val="24"/>
        </w:rPr>
        <w:t>ters</w:t>
      </w:r>
    </w:p>
    <w:p>
      <w:pPr>
        <w:spacing w:before="14" w:line="222" w:lineRule="auto"/>
        <w:ind w:left="711" w:right="484" w:hanging="349"/>
        <w:rPr>
          <w:rFonts w:ascii="Times New Roman" w:hAnsi="Times New Roman" w:eastAsia="Times New Roman" w:cs="Times New Roman"/>
          <w:sz w:val="23"/>
          <w:szCs w:val="23"/>
        </w:rPr>
      </w:pPr>
      <w:r>
        <w:rPr>
          <w:rFonts w:ascii="微软雅黑" w:hAnsi="微软雅黑" w:eastAsia="微软雅黑" w:cs="微软雅黑"/>
          <w:spacing w:val="15"/>
          <w:sz w:val="23"/>
          <w:szCs w:val="23"/>
        </w:rPr>
        <w:t xml:space="preserve">•   </w:t>
      </w:r>
      <w:r>
        <w:rPr>
          <w:rFonts w:ascii="Times New Roman" w:hAnsi="Times New Roman" w:eastAsia="Times New Roman" w:cs="Times New Roman"/>
          <w:sz w:val="23"/>
          <w:szCs w:val="23"/>
        </w:rPr>
        <w:t>As</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per</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APA</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see</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p</w:t>
      </w:r>
      <w:r>
        <w:rPr>
          <w:rFonts w:ascii="Times New Roman" w:hAnsi="Times New Roman" w:eastAsia="Times New Roman" w:cs="Times New Roman"/>
          <w:spacing w:val="15"/>
          <w:sz w:val="23"/>
          <w:szCs w:val="23"/>
        </w:rPr>
        <w:t xml:space="preserve">. 69), </w:t>
      </w:r>
      <w:r>
        <w:rPr>
          <w:rFonts w:ascii="Times New Roman" w:hAnsi="Times New Roman" w:eastAsia="Times New Roman" w:cs="Times New Roman"/>
          <w:sz w:val="23"/>
          <w:szCs w:val="23"/>
        </w:rPr>
        <w:t>use</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first</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person</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rather</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than</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third</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person</w:t>
      </w:r>
      <w:r>
        <w:rPr>
          <w:rFonts w:ascii="Times New Roman" w:hAnsi="Times New Roman" w:eastAsia="Times New Roman" w:cs="Times New Roman"/>
          <w:spacing w:val="15"/>
          <w:sz w:val="23"/>
          <w:szCs w:val="23"/>
        </w:rPr>
        <w:t xml:space="preserve"> </w:t>
      </w:r>
      <w:r>
        <w:rPr>
          <w:rFonts w:ascii="Times New Roman" w:hAnsi="Times New Roman" w:eastAsia="Times New Roman" w:cs="Times New Roman"/>
          <w:sz w:val="23"/>
          <w:szCs w:val="23"/>
        </w:rPr>
        <w:t>throughout</w:t>
      </w:r>
      <w:r>
        <w:rPr>
          <w:rFonts w:ascii="Times New Roman" w:hAnsi="Times New Roman" w:eastAsia="Times New Roman" w:cs="Times New Roman"/>
          <w:spacing w:val="12"/>
          <w:sz w:val="23"/>
          <w:szCs w:val="23"/>
        </w:rPr>
        <w:t xml:space="preserve"> </w:t>
      </w:r>
      <w:r>
        <w:rPr>
          <w:rFonts w:ascii="Times New Roman" w:hAnsi="Times New Roman" w:eastAsia="Times New Roman" w:cs="Times New Roman"/>
          <w:sz w:val="23"/>
          <w:szCs w:val="23"/>
        </w:rPr>
        <w:t>the manuscript</w:t>
      </w:r>
      <w:r>
        <w:rPr>
          <w:rFonts w:ascii="Times New Roman" w:hAnsi="Times New Roman" w:eastAsia="Times New Roman" w:cs="Times New Roman"/>
          <w:spacing w:val="28"/>
          <w:sz w:val="23"/>
          <w:szCs w:val="23"/>
        </w:rPr>
        <w:t>.</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This</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improves</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word</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economy</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also</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helps</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reduce</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use</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passive language</w:t>
      </w:r>
      <w:r>
        <w:rPr>
          <w:rFonts w:ascii="Times New Roman" w:hAnsi="Times New Roman" w:eastAsia="Times New Roman" w:cs="Times New Roman"/>
          <w:spacing w:val="16"/>
          <w:sz w:val="23"/>
          <w:szCs w:val="23"/>
        </w:rPr>
        <w:t xml:space="preserve"> </w:t>
      </w:r>
      <w:r>
        <w:rPr>
          <w:rFonts w:ascii="Times New Roman" w:hAnsi="Times New Roman" w:eastAsia="Times New Roman" w:cs="Times New Roman"/>
          <w:spacing w:val="9"/>
          <w:sz w:val="23"/>
          <w:szCs w:val="23"/>
        </w:rPr>
        <w:t>(</w:t>
      </w:r>
      <w:r>
        <w:rPr>
          <w:rFonts w:ascii="Times New Roman" w:hAnsi="Times New Roman" w:eastAsia="Times New Roman" w:cs="Times New Roman"/>
          <w:sz w:val="23"/>
          <w:szCs w:val="23"/>
        </w:rPr>
        <w:t>see</w:t>
      </w:r>
      <w:r>
        <w:rPr>
          <w:rFonts w:ascii="Times New Roman" w:hAnsi="Times New Roman" w:eastAsia="Times New Roman" w:cs="Times New Roman"/>
          <w:spacing w:val="9"/>
          <w:sz w:val="23"/>
          <w:szCs w:val="23"/>
        </w:rPr>
        <w:t xml:space="preserve"> </w:t>
      </w:r>
      <w:r>
        <w:rPr>
          <w:rFonts w:ascii="Times New Roman" w:hAnsi="Times New Roman" w:eastAsia="Times New Roman" w:cs="Times New Roman"/>
          <w:sz w:val="23"/>
          <w:szCs w:val="23"/>
        </w:rPr>
        <w:t>APA</w:t>
      </w:r>
      <w:r>
        <w:rPr>
          <w:rFonts w:ascii="Times New Roman" w:hAnsi="Times New Roman" w:eastAsia="Times New Roman" w:cs="Times New Roman"/>
          <w:spacing w:val="9"/>
          <w:sz w:val="23"/>
          <w:szCs w:val="23"/>
        </w:rPr>
        <w:t xml:space="preserve"> </w:t>
      </w:r>
      <w:r>
        <w:rPr>
          <w:rFonts w:ascii="Times New Roman" w:hAnsi="Times New Roman" w:eastAsia="Times New Roman" w:cs="Times New Roman"/>
          <w:sz w:val="23"/>
          <w:szCs w:val="23"/>
        </w:rPr>
        <w:t>pp</w:t>
      </w:r>
      <w:r>
        <w:rPr>
          <w:rFonts w:ascii="Times New Roman" w:hAnsi="Times New Roman" w:eastAsia="Times New Roman" w:cs="Times New Roman"/>
          <w:spacing w:val="9"/>
          <w:sz w:val="23"/>
          <w:szCs w:val="23"/>
        </w:rPr>
        <w:t>. 77 – 78).</w:t>
      </w:r>
    </w:p>
    <w:p>
      <w:pPr>
        <w:spacing w:line="207" w:lineRule="auto"/>
        <w:ind w:left="716" w:hanging="354"/>
        <w:rPr>
          <w:rFonts w:ascii="Times New Roman" w:hAnsi="Times New Roman" w:eastAsia="Times New Roman" w:cs="Times New Roman"/>
          <w:sz w:val="23"/>
          <w:szCs w:val="23"/>
        </w:rPr>
      </w:pPr>
      <w:r>
        <w:rPr>
          <w:rFonts w:ascii="微软雅黑" w:hAnsi="微软雅黑" w:eastAsia="微软雅黑" w:cs="微软雅黑"/>
          <w:spacing w:val="30"/>
          <w:sz w:val="23"/>
          <w:szCs w:val="23"/>
        </w:rPr>
        <w:t>•</w:t>
      </w:r>
      <w:r>
        <w:rPr>
          <w:rFonts w:ascii="微软雅黑" w:hAnsi="微软雅黑" w:eastAsia="微软雅黑" w:cs="微软雅黑"/>
          <w:spacing w:val="19"/>
          <w:sz w:val="23"/>
          <w:szCs w:val="23"/>
        </w:rPr>
        <w:t xml:space="preserve">   </w:t>
      </w:r>
      <w:r>
        <w:rPr>
          <w:rFonts w:ascii="Times New Roman" w:hAnsi="Times New Roman" w:eastAsia="Times New Roman" w:cs="Times New Roman"/>
          <w:sz w:val="23"/>
          <w:szCs w:val="23"/>
        </w:rPr>
        <w:t>As</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per</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APA</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when</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reviewing</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specific</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literature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always</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use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past</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tense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If</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discussing</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the general</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state</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literature</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use</w:t>
      </w:r>
      <w:r>
        <w:rPr>
          <w:rFonts w:ascii="Times New Roman" w:hAnsi="Times New Roman" w:eastAsia="Times New Roman" w:cs="Times New Roman"/>
          <w:spacing w:val="21"/>
          <w:sz w:val="23"/>
          <w:szCs w:val="23"/>
        </w:rPr>
        <w:t xml:space="preserve"> </w:t>
      </w:r>
      <w:r>
        <w:rPr>
          <w:rFonts w:ascii="Times New Roman" w:hAnsi="Times New Roman" w:eastAsia="Times New Roman" w:cs="Times New Roman"/>
          <w:sz w:val="23"/>
          <w:szCs w:val="23"/>
        </w:rPr>
        <w:t>present</w:t>
      </w:r>
      <w:r>
        <w:rPr>
          <w:rFonts w:ascii="Times New Roman" w:hAnsi="Times New Roman" w:eastAsia="Times New Roman" w:cs="Times New Roman"/>
          <w:spacing w:val="21"/>
          <w:sz w:val="23"/>
          <w:szCs w:val="23"/>
        </w:rPr>
        <w:t>.</w:t>
      </w:r>
    </w:p>
    <w:p>
      <w:pPr>
        <w:spacing w:before="1" w:line="186" w:lineRule="auto"/>
        <w:ind w:left="362"/>
        <w:rPr>
          <w:rFonts w:ascii="Times New Roman" w:hAnsi="Times New Roman" w:eastAsia="Times New Roman" w:cs="Times New Roman"/>
          <w:sz w:val="22"/>
          <w:szCs w:val="22"/>
        </w:rPr>
      </w:pPr>
      <w:r>
        <w:rPr>
          <w:rFonts w:ascii="微软雅黑" w:hAnsi="微软雅黑" w:eastAsia="微软雅黑" w:cs="微软雅黑"/>
          <w:spacing w:val="47"/>
          <w:sz w:val="22"/>
          <w:szCs w:val="22"/>
        </w:rPr>
        <w:t>•</w:t>
      </w:r>
      <w:r>
        <w:rPr>
          <w:rFonts w:ascii="微软雅黑" w:hAnsi="微软雅黑" w:eastAsia="微软雅黑" w:cs="微软雅黑"/>
          <w:spacing w:val="40"/>
          <w:sz w:val="22"/>
          <w:szCs w:val="22"/>
        </w:rPr>
        <w:t xml:space="preserve">   </w:t>
      </w:r>
      <w:r>
        <w:rPr>
          <w:rFonts w:ascii="Times New Roman" w:hAnsi="Times New Roman" w:eastAsia="Times New Roman" w:cs="Times New Roman"/>
          <w:sz w:val="22"/>
          <w:szCs w:val="22"/>
        </w:rPr>
        <w:t>As</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per</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APA</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references</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should</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be</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ordered</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alphabetically</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by</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first</w:t>
      </w:r>
      <w:r>
        <w:rPr>
          <w:rFonts w:ascii="Times New Roman" w:hAnsi="Times New Roman" w:eastAsia="Times New Roman" w:cs="Times New Roman"/>
          <w:spacing w:val="40"/>
          <w:sz w:val="22"/>
          <w:szCs w:val="22"/>
        </w:rPr>
        <w:t xml:space="preserve"> </w:t>
      </w:r>
      <w:r>
        <w:rPr>
          <w:rFonts w:ascii="Times New Roman" w:hAnsi="Times New Roman" w:eastAsia="Times New Roman" w:cs="Times New Roman"/>
          <w:sz w:val="22"/>
          <w:szCs w:val="22"/>
        </w:rPr>
        <w:t>author</w:t>
      </w:r>
      <w:r>
        <w:rPr>
          <w:rFonts w:ascii="Times New Roman" w:hAnsi="Times New Roman" w:eastAsia="Times New Roman" w:cs="Times New Roman"/>
          <w:spacing w:val="40"/>
          <w:sz w:val="22"/>
          <w:szCs w:val="22"/>
        </w:rPr>
        <w:t>.</w:t>
      </w:r>
    </w:p>
    <w:p>
      <w:pPr>
        <w:spacing w:line="186" w:lineRule="auto"/>
        <w:ind w:left="362"/>
        <w:rPr>
          <w:rFonts w:ascii="Times New Roman" w:hAnsi="Times New Roman" w:eastAsia="Times New Roman" w:cs="Times New Roman"/>
          <w:sz w:val="22"/>
          <w:szCs w:val="22"/>
        </w:rPr>
      </w:pPr>
      <w:r>
        <w:rPr>
          <w:rFonts w:ascii="微软雅黑" w:hAnsi="微软雅黑" w:eastAsia="微软雅黑" w:cs="微软雅黑"/>
          <w:spacing w:val="42"/>
          <w:sz w:val="22"/>
          <w:szCs w:val="22"/>
        </w:rPr>
        <w:t>•</w:t>
      </w:r>
      <w:r>
        <w:rPr>
          <w:rFonts w:ascii="微软雅黑" w:hAnsi="微软雅黑" w:eastAsia="微软雅黑" w:cs="微软雅黑"/>
          <w:spacing w:val="36"/>
          <w:sz w:val="22"/>
          <w:szCs w:val="22"/>
        </w:rPr>
        <w:t xml:space="preserve">   </w:t>
      </w:r>
      <w:r>
        <w:rPr>
          <w:rFonts w:ascii="Times New Roman" w:hAnsi="Times New Roman" w:eastAsia="Times New Roman" w:cs="Times New Roman"/>
          <w:sz w:val="22"/>
          <w:szCs w:val="22"/>
        </w:rPr>
        <w:t>All</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direct</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quotes</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must</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be</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followed</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with</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a</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page</w:t>
      </w:r>
      <w:r>
        <w:rPr>
          <w:rFonts w:ascii="Times New Roman" w:hAnsi="Times New Roman" w:eastAsia="Times New Roman" w:cs="Times New Roman"/>
          <w:spacing w:val="36"/>
          <w:sz w:val="22"/>
          <w:szCs w:val="22"/>
        </w:rPr>
        <w:t xml:space="preserve"> </w:t>
      </w:r>
      <w:r>
        <w:rPr>
          <w:rFonts w:ascii="Times New Roman" w:hAnsi="Times New Roman" w:eastAsia="Times New Roman" w:cs="Times New Roman"/>
          <w:sz w:val="22"/>
          <w:szCs w:val="22"/>
        </w:rPr>
        <w:t>number</w:t>
      </w:r>
      <w:r>
        <w:rPr>
          <w:rFonts w:ascii="Times New Roman" w:hAnsi="Times New Roman" w:eastAsia="Times New Roman" w:cs="Times New Roman"/>
          <w:spacing w:val="36"/>
          <w:sz w:val="22"/>
          <w:szCs w:val="22"/>
        </w:rPr>
        <w:t>.</w:t>
      </w:r>
    </w:p>
    <w:p>
      <w:pPr>
        <w:spacing w:before="1" w:line="186" w:lineRule="auto"/>
        <w:ind w:left="362"/>
        <w:rPr>
          <w:rFonts w:ascii="Times New Roman" w:hAnsi="Times New Roman" w:eastAsia="Times New Roman" w:cs="Times New Roman"/>
          <w:sz w:val="22"/>
          <w:szCs w:val="22"/>
        </w:rPr>
      </w:pPr>
      <w:r>
        <w:rPr>
          <w:rFonts w:ascii="微软雅黑" w:hAnsi="微软雅黑" w:eastAsia="微软雅黑" w:cs="微软雅黑"/>
          <w:spacing w:val="28"/>
          <w:sz w:val="22"/>
          <w:szCs w:val="22"/>
        </w:rPr>
        <w:t>•</w:t>
      </w:r>
      <w:r>
        <w:rPr>
          <w:rFonts w:ascii="微软雅黑" w:hAnsi="微软雅黑" w:eastAsia="微软雅黑" w:cs="微软雅黑"/>
          <w:spacing w:val="26"/>
          <w:sz w:val="22"/>
          <w:szCs w:val="22"/>
        </w:rPr>
        <w:t xml:space="preserve"> </w:t>
      </w:r>
      <w:r>
        <w:rPr>
          <w:rFonts w:ascii="微软雅黑" w:hAnsi="微软雅黑" w:eastAsia="微软雅黑" w:cs="微软雅黑"/>
          <w:spacing w:val="14"/>
          <w:sz w:val="22"/>
          <w:szCs w:val="22"/>
        </w:rPr>
        <w:t xml:space="preserve">  </w:t>
      </w:r>
      <w:r>
        <w:rPr>
          <w:rFonts w:ascii="Times New Roman" w:hAnsi="Times New Roman" w:eastAsia="Times New Roman" w:cs="Times New Roman"/>
          <w:sz w:val="22"/>
          <w:szCs w:val="22"/>
        </w:rPr>
        <w:t>As</w:t>
      </w:r>
      <w:r>
        <w:rPr>
          <w:rFonts w:ascii="Times New Roman" w:hAnsi="Times New Roman" w:eastAsia="Times New Roman" w:cs="Times New Roman"/>
          <w:spacing w:val="14"/>
          <w:sz w:val="22"/>
          <w:szCs w:val="22"/>
        </w:rPr>
        <w:t xml:space="preserve"> </w:t>
      </w:r>
      <w:r>
        <w:rPr>
          <w:rFonts w:ascii="Times New Roman" w:hAnsi="Times New Roman" w:eastAsia="Times New Roman" w:cs="Times New Roman"/>
          <w:sz w:val="22"/>
          <w:szCs w:val="22"/>
        </w:rPr>
        <w:t>per</w:t>
      </w:r>
      <w:r>
        <w:rPr>
          <w:rFonts w:ascii="Times New Roman" w:hAnsi="Times New Roman" w:eastAsia="Times New Roman" w:cs="Times New Roman"/>
          <w:spacing w:val="14"/>
          <w:sz w:val="22"/>
          <w:szCs w:val="22"/>
        </w:rPr>
        <w:t xml:space="preserve"> </w:t>
      </w:r>
      <w:r>
        <w:rPr>
          <w:rFonts w:ascii="Times New Roman" w:hAnsi="Times New Roman" w:eastAsia="Times New Roman" w:cs="Times New Roman"/>
          <w:sz w:val="22"/>
          <w:szCs w:val="22"/>
        </w:rPr>
        <w:t>APA</w:t>
      </w:r>
      <w:r>
        <w:rPr>
          <w:rFonts w:ascii="Times New Roman" w:hAnsi="Times New Roman" w:eastAsia="Times New Roman" w:cs="Times New Roman"/>
          <w:spacing w:val="14"/>
          <w:sz w:val="22"/>
          <w:szCs w:val="22"/>
        </w:rPr>
        <w:t xml:space="preserve"> </w:t>
      </w:r>
      <w:r>
        <w:rPr>
          <w:rFonts w:ascii="Times New Roman" w:hAnsi="Times New Roman" w:eastAsia="Times New Roman" w:cs="Times New Roman"/>
          <w:sz w:val="22"/>
          <w:szCs w:val="22"/>
        </w:rPr>
        <w:t>use</w:t>
      </w:r>
      <w:r>
        <w:rPr>
          <w:rFonts w:ascii="Times New Roman" w:hAnsi="Times New Roman" w:eastAsia="Times New Roman" w:cs="Times New Roman"/>
          <w:spacing w:val="14"/>
          <w:sz w:val="22"/>
          <w:szCs w:val="22"/>
        </w:rPr>
        <w:t xml:space="preserve"> (</w:t>
      </w:r>
      <w:r>
        <w:rPr>
          <w:rFonts w:ascii="Times New Roman" w:hAnsi="Times New Roman" w:eastAsia="Times New Roman" w:cs="Times New Roman"/>
          <w:sz w:val="22"/>
          <w:szCs w:val="22"/>
        </w:rPr>
        <w:t>a</w:t>
      </w:r>
      <w:r>
        <w:rPr>
          <w:rFonts w:ascii="Times New Roman" w:hAnsi="Times New Roman" w:eastAsia="Times New Roman" w:cs="Times New Roman"/>
          <w:spacing w:val="14"/>
          <w:sz w:val="22"/>
          <w:szCs w:val="22"/>
        </w:rPr>
        <w:t>), (</w:t>
      </w:r>
      <w:r>
        <w:rPr>
          <w:rFonts w:ascii="Times New Roman" w:hAnsi="Times New Roman" w:eastAsia="Times New Roman" w:cs="Times New Roman"/>
          <w:sz w:val="22"/>
          <w:szCs w:val="22"/>
        </w:rPr>
        <w:t>b</w:t>
      </w:r>
      <w:r>
        <w:rPr>
          <w:rFonts w:ascii="Times New Roman" w:hAnsi="Times New Roman" w:eastAsia="Times New Roman" w:cs="Times New Roman"/>
          <w:spacing w:val="14"/>
          <w:sz w:val="22"/>
          <w:szCs w:val="22"/>
        </w:rPr>
        <w:t xml:space="preserve">), </w:t>
      </w:r>
      <w:r>
        <w:rPr>
          <w:rFonts w:ascii="Times New Roman" w:hAnsi="Times New Roman" w:eastAsia="Times New Roman" w:cs="Times New Roman"/>
          <w:sz w:val="22"/>
          <w:szCs w:val="22"/>
        </w:rPr>
        <w:t>and</w:t>
      </w:r>
      <w:r>
        <w:rPr>
          <w:rFonts w:ascii="Times New Roman" w:hAnsi="Times New Roman" w:eastAsia="Times New Roman" w:cs="Times New Roman"/>
          <w:spacing w:val="14"/>
          <w:sz w:val="22"/>
          <w:szCs w:val="22"/>
        </w:rPr>
        <w:t xml:space="preserve"> (</w:t>
      </w:r>
      <w:r>
        <w:rPr>
          <w:rFonts w:ascii="Times New Roman" w:hAnsi="Times New Roman" w:eastAsia="Times New Roman" w:cs="Times New Roman"/>
          <w:sz w:val="22"/>
          <w:szCs w:val="22"/>
        </w:rPr>
        <w:t>c</w:t>
      </w:r>
      <w:r>
        <w:rPr>
          <w:rFonts w:ascii="Times New Roman" w:hAnsi="Times New Roman" w:eastAsia="Times New Roman" w:cs="Times New Roman"/>
          <w:spacing w:val="14"/>
          <w:sz w:val="22"/>
          <w:szCs w:val="22"/>
        </w:rPr>
        <w:t xml:space="preserve">) </w:t>
      </w:r>
      <w:r>
        <w:rPr>
          <w:rFonts w:ascii="Times New Roman" w:hAnsi="Times New Roman" w:eastAsia="Times New Roman" w:cs="Times New Roman"/>
          <w:sz w:val="22"/>
          <w:szCs w:val="22"/>
        </w:rPr>
        <w:t>rather</w:t>
      </w:r>
      <w:r>
        <w:rPr>
          <w:rFonts w:ascii="Times New Roman" w:hAnsi="Times New Roman" w:eastAsia="Times New Roman" w:cs="Times New Roman"/>
          <w:spacing w:val="14"/>
          <w:sz w:val="22"/>
          <w:szCs w:val="22"/>
        </w:rPr>
        <w:t xml:space="preserve"> </w:t>
      </w:r>
      <w:r>
        <w:rPr>
          <w:rFonts w:ascii="Times New Roman" w:hAnsi="Times New Roman" w:eastAsia="Times New Roman" w:cs="Times New Roman"/>
          <w:sz w:val="22"/>
          <w:szCs w:val="22"/>
        </w:rPr>
        <w:t>than</w:t>
      </w:r>
      <w:r>
        <w:rPr>
          <w:rFonts w:ascii="Times New Roman" w:hAnsi="Times New Roman" w:eastAsia="Times New Roman" w:cs="Times New Roman"/>
          <w:spacing w:val="14"/>
          <w:sz w:val="22"/>
          <w:szCs w:val="22"/>
        </w:rPr>
        <w:t xml:space="preserve"> (1), (2), </w:t>
      </w:r>
      <w:r>
        <w:rPr>
          <w:rFonts w:ascii="Times New Roman" w:hAnsi="Times New Roman" w:eastAsia="Times New Roman" w:cs="Times New Roman"/>
          <w:sz w:val="22"/>
          <w:szCs w:val="22"/>
        </w:rPr>
        <w:t>and</w:t>
      </w:r>
      <w:r>
        <w:rPr>
          <w:rFonts w:ascii="Times New Roman" w:hAnsi="Times New Roman" w:eastAsia="Times New Roman" w:cs="Times New Roman"/>
          <w:spacing w:val="14"/>
          <w:sz w:val="22"/>
          <w:szCs w:val="22"/>
        </w:rPr>
        <w:t xml:space="preserve"> (3)</w:t>
      </w:r>
    </w:p>
    <w:p>
      <w:pPr>
        <w:spacing w:line="207" w:lineRule="auto"/>
        <w:ind w:left="721" w:right="478" w:hanging="359"/>
        <w:rPr>
          <w:rFonts w:ascii="Times New Roman" w:hAnsi="Times New Roman" w:eastAsia="Times New Roman" w:cs="Times New Roman"/>
          <w:sz w:val="23"/>
          <w:szCs w:val="23"/>
        </w:rPr>
      </w:pPr>
      <w:r>
        <w:rPr>
          <w:rFonts w:ascii="微软雅黑" w:hAnsi="微软雅黑" w:eastAsia="微软雅黑" w:cs="微软雅黑"/>
          <w:spacing w:val="28"/>
          <w:sz w:val="23"/>
          <w:szCs w:val="23"/>
        </w:rPr>
        <w:t>•</w:t>
      </w:r>
      <w:r>
        <w:rPr>
          <w:rFonts w:ascii="微软雅黑" w:hAnsi="微软雅黑" w:eastAsia="微软雅黑" w:cs="微软雅黑"/>
          <w:spacing w:val="23"/>
          <w:sz w:val="23"/>
          <w:szCs w:val="23"/>
        </w:rPr>
        <w:t xml:space="preserve">   </w:t>
      </w:r>
      <w:r>
        <w:rPr>
          <w:rFonts w:ascii="Times New Roman" w:hAnsi="Times New Roman" w:eastAsia="Times New Roman" w:cs="Times New Roman"/>
          <w:sz w:val="23"/>
          <w:szCs w:val="23"/>
        </w:rPr>
        <w:t>Every</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paragraph</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in</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manuscript</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should</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have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clear</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topic</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sentence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supporting sentences</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a</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concluding</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sentence</w:t>
      </w:r>
      <w:r>
        <w:rPr>
          <w:rFonts w:ascii="Times New Roman" w:hAnsi="Times New Roman" w:eastAsia="Times New Roman" w:cs="Times New Roman"/>
          <w:spacing w:val="25"/>
          <w:sz w:val="23"/>
          <w:szCs w:val="23"/>
        </w:rPr>
        <w:t>.</w:t>
      </w:r>
    </w:p>
    <w:p>
      <w:pPr>
        <w:spacing w:before="1" w:line="207" w:lineRule="auto"/>
        <w:ind w:left="718" w:right="97" w:hanging="356"/>
        <w:rPr>
          <w:rFonts w:ascii="Times New Roman" w:hAnsi="Times New Roman" w:eastAsia="Times New Roman" w:cs="Times New Roman"/>
          <w:sz w:val="23"/>
          <w:szCs w:val="23"/>
        </w:rPr>
      </w:pPr>
      <w:r>
        <w:rPr>
          <w:rFonts w:ascii="微软雅黑" w:hAnsi="微软雅黑" w:eastAsia="微软雅黑" w:cs="微软雅黑"/>
          <w:spacing w:val="30"/>
          <w:sz w:val="23"/>
          <w:szCs w:val="23"/>
        </w:rPr>
        <w:t>•</w:t>
      </w:r>
      <w:r>
        <w:rPr>
          <w:rFonts w:ascii="微软雅黑" w:hAnsi="微软雅黑" w:eastAsia="微软雅黑" w:cs="微软雅黑"/>
          <w:spacing w:val="20"/>
          <w:sz w:val="23"/>
          <w:szCs w:val="23"/>
        </w:rPr>
        <w:t xml:space="preserve">   </w:t>
      </w:r>
      <w:r>
        <w:rPr>
          <w:rFonts w:ascii="Times New Roman" w:hAnsi="Times New Roman" w:eastAsia="Times New Roman" w:cs="Times New Roman"/>
          <w:sz w:val="23"/>
          <w:szCs w:val="23"/>
        </w:rPr>
        <w:t>Use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direct</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quotes</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selectively</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sparingly</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Use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and</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cite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literature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develop</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your argument</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but</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try</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keep</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own</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voice</w:t>
      </w:r>
      <w:r>
        <w:rPr>
          <w:rFonts w:ascii="Times New Roman" w:hAnsi="Times New Roman" w:eastAsia="Times New Roman" w:cs="Times New Roman"/>
          <w:spacing w:val="20"/>
          <w:sz w:val="23"/>
          <w:szCs w:val="23"/>
        </w:rPr>
        <w:t>.</w:t>
      </w:r>
      <w:r>
        <w:rPr>
          <w:rFonts w:ascii="Times New Roman" w:hAnsi="Times New Roman" w:eastAsia="Times New Roman" w:cs="Times New Roman"/>
          <w:spacing w:val="18"/>
          <w:sz w:val="23"/>
          <w:szCs w:val="23"/>
        </w:rPr>
        <w:t>”</w:t>
      </w:r>
    </w:p>
    <w:p>
      <w:pPr>
        <w:spacing w:before="4" w:line="230" w:lineRule="auto"/>
        <w:ind w:left="711" w:right="8" w:hanging="349"/>
        <w:rPr>
          <w:rFonts w:ascii="Times New Roman" w:hAnsi="Times New Roman" w:eastAsia="Times New Roman" w:cs="Times New Roman"/>
          <w:sz w:val="23"/>
          <w:szCs w:val="23"/>
        </w:rPr>
      </w:pPr>
      <w:r>
        <w:rPr>
          <w:rFonts w:ascii="微软雅黑" w:hAnsi="微软雅黑" w:eastAsia="微软雅黑" w:cs="微软雅黑"/>
          <w:spacing w:val="24"/>
          <w:sz w:val="23"/>
          <w:szCs w:val="23"/>
        </w:rPr>
        <w:t xml:space="preserve">•   </w:t>
      </w:r>
      <w:r>
        <w:rPr>
          <w:rFonts w:ascii="Times New Roman" w:hAnsi="Times New Roman" w:eastAsia="Times New Roman" w:cs="Times New Roman"/>
          <w:sz w:val="23"/>
          <w:szCs w:val="23"/>
        </w:rPr>
        <w:t>Find</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primary</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sources</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rather</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than</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citing</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secondary</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sources</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Your</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research</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will</w:t>
      </w:r>
      <w:r>
        <w:rPr>
          <w:rFonts w:ascii="Times New Roman" w:hAnsi="Times New Roman" w:eastAsia="Times New Roman" w:cs="Times New Roman"/>
          <w:spacing w:val="22"/>
          <w:sz w:val="23"/>
          <w:szCs w:val="23"/>
        </w:rPr>
        <w:t xml:space="preserve"> </w:t>
      </w:r>
      <w:r>
        <w:rPr>
          <w:rFonts w:ascii="Times New Roman" w:hAnsi="Times New Roman" w:eastAsia="Times New Roman" w:cs="Times New Roman"/>
          <w:sz w:val="23"/>
          <w:szCs w:val="23"/>
        </w:rPr>
        <w:t>appear    more</w:t>
      </w:r>
      <w:r>
        <w:rPr>
          <w:rFonts w:ascii="Times New Roman" w:hAnsi="Times New Roman" w:eastAsia="Times New Roman" w:cs="Times New Roman"/>
          <w:spacing w:val="34"/>
          <w:sz w:val="23"/>
          <w:szCs w:val="23"/>
        </w:rPr>
        <w:t xml:space="preserve"> </w:t>
      </w:r>
      <w:r>
        <w:rPr>
          <w:rFonts w:ascii="Times New Roman" w:hAnsi="Times New Roman" w:eastAsia="Times New Roman" w:cs="Times New Roman"/>
          <w:sz w:val="23"/>
          <w:szCs w:val="23"/>
        </w:rPr>
        <w:t>credible</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if</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you</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rely</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on</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primary</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sources</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rather</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than</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relying</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on</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another</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researcher</w:t>
      </w:r>
      <w:r>
        <w:rPr>
          <w:rFonts w:ascii="Times New Roman" w:hAnsi="Times New Roman" w:eastAsia="Times New Roman" w:cs="Times New Roman"/>
          <w:spacing w:val="24"/>
          <w:sz w:val="23"/>
          <w:szCs w:val="23"/>
        </w:rPr>
        <w:t>’</w:t>
      </w:r>
      <w:r>
        <w:rPr>
          <w:rFonts w:ascii="Times New Roman" w:hAnsi="Times New Roman" w:eastAsia="Times New Roman" w:cs="Times New Roman"/>
          <w:sz w:val="23"/>
          <w:szCs w:val="23"/>
        </w:rPr>
        <w:t>s interpretation</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of</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primary</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source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It</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is</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comparable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telephone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game</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more  the</w:t>
      </w:r>
      <w:r>
        <w:rPr>
          <w:rFonts w:ascii="Times New Roman" w:hAnsi="Times New Roman" w:eastAsia="Times New Roman" w:cs="Times New Roman"/>
          <w:spacing w:val="20"/>
          <w:sz w:val="23"/>
          <w:szCs w:val="23"/>
        </w:rPr>
        <w:t xml:space="preserve"> </w:t>
      </w:r>
      <w:r>
        <w:rPr>
          <w:rFonts w:ascii="Times New Roman" w:hAnsi="Times New Roman" w:eastAsia="Times New Roman" w:cs="Times New Roman"/>
          <w:sz w:val="23"/>
          <w:szCs w:val="23"/>
        </w:rPr>
        <w:t>message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travels</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more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distorted</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it</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gets</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from</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original</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It</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is</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always</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best</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to</w:t>
      </w:r>
      <w:r>
        <w:rPr>
          <w:rFonts w:ascii="Times New Roman" w:hAnsi="Times New Roman" w:eastAsia="Times New Roman" w:cs="Times New Roman"/>
          <w:spacing w:val="19"/>
          <w:sz w:val="23"/>
          <w:szCs w:val="23"/>
        </w:rPr>
        <w:t xml:space="preserve"> </w:t>
      </w:r>
      <w:r>
        <w:rPr>
          <w:rFonts w:ascii="Times New Roman" w:hAnsi="Times New Roman" w:eastAsia="Times New Roman" w:cs="Times New Roman"/>
          <w:sz w:val="23"/>
          <w:szCs w:val="23"/>
        </w:rPr>
        <w:t>go  to</w:t>
      </w:r>
      <w:r>
        <w:rPr>
          <w:rFonts w:ascii="Times New Roman" w:hAnsi="Times New Roman" w:eastAsia="Times New Roman" w:cs="Times New Roman"/>
          <w:spacing w:val="25"/>
          <w:sz w:val="23"/>
          <w:szCs w:val="23"/>
        </w:rPr>
        <w:t xml:space="preserve"> </w:t>
      </w:r>
      <w:r>
        <w:rPr>
          <w:rFonts w:ascii="Times New Roman" w:hAnsi="Times New Roman" w:eastAsia="Times New Roman" w:cs="Times New Roman"/>
          <w:sz w:val="23"/>
          <w:szCs w:val="23"/>
        </w:rPr>
        <w:t>the</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original</w:t>
      </w:r>
      <w:r>
        <w:rPr>
          <w:rFonts w:ascii="Times New Roman" w:hAnsi="Times New Roman" w:eastAsia="Times New Roman" w:cs="Times New Roman"/>
          <w:spacing w:val="24"/>
          <w:sz w:val="23"/>
          <w:szCs w:val="23"/>
        </w:rPr>
        <w:t xml:space="preserve"> </w:t>
      </w:r>
      <w:r>
        <w:rPr>
          <w:rFonts w:ascii="Times New Roman" w:hAnsi="Times New Roman" w:eastAsia="Times New Roman" w:cs="Times New Roman"/>
          <w:sz w:val="23"/>
          <w:szCs w:val="23"/>
        </w:rPr>
        <w:t>source</w:t>
      </w:r>
      <w:r>
        <w:rPr>
          <w:rFonts w:ascii="Times New Roman" w:hAnsi="Times New Roman" w:eastAsia="Times New Roman" w:cs="Times New Roman"/>
          <w:spacing w:val="24"/>
          <w:sz w:val="23"/>
          <w:szCs w:val="23"/>
        </w:rPr>
        <w:t>.</w:t>
      </w:r>
    </w:p>
    <w:p>
      <w:pPr>
        <w:spacing w:before="2" w:line="219" w:lineRule="auto"/>
        <w:ind w:left="362"/>
        <w:rPr>
          <w:rFonts w:ascii="Times New Roman" w:hAnsi="Times New Roman" w:eastAsia="Times New Roman" w:cs="Times New Roman"/>
          <w:sz w:val="23"/>
          <w:szCs w:val="23"/>
        </w:rPr>
      </w:pPr>
      <w:r>
        <w:rPr>
          <w:rFonts w:ascii="微软雅黑" w:hAnsi="微软雅黑" w:eastAsia="微软雅黑" w:cs="微软雅黑"/>
          <w:spacing w:val="24"/>
          <w:sz w:val="23"/>
          <w:szCs w:val="23"/>
        </w:rPr>
        <w:t>•</w:t>
      </w:r>
      <w:r>
        <w:rPr>
          <w:rFonts w:ascii="微软雅黑" w:hAnsi="微软雅黑" w:eastAsia="微软雅黑" w:cs="微软雅黑"/>
          <w:spacing w:val="23"/>
          <w:sz w:val="23"/>
          <w:szCs w:val="23"/>
        </w:rPr>
        <w:t xml:space="preserve">   </w:t>
      </w:r>
      <w:r>
        <w:rPr>
          <w:rFonts w:ascii="Times New Roman" w:hAnsi="Times New Roman" w:eastAsia="Times New Roman" w:cs="Times New Roman"/>
          <w:sz w:val="23"/>
          <w:szCs w:val="23"/>
        </w:rPr>
        <w:t>Check</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for</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alignment</w:t>
      </w:r>
      <w:r>
        <w:rPr>
          <w:rFonts w:ascii="Times New Roman" w:hAnsi="Times New Roman" w:eastAsia="Times New Roman" w:cs="Times New Roman"/>
          <w:spacing w:val="23"/>
          <w:sz w:val="23"/>
          <w:szCs w:val="23"/>
        </w:rPr>
        <w:t xml:space="preserve"> </w:t>
      </w:r>
      <w:r>
        <w:rPr>
          <w:rFonts w:ascii="Times New Roman" w:hAnsi="Times New Roman" w:eastAsia="Times New Roman" w:cs="Times New Roman"/>
          <w:sz w:val="23"/>
          <w:szCs w:val="23"/>
        </w:rPr>
        <w:t>throughout</w:t>
      </w:r>
      <w:r>
        <w:rPr>
          <w:rFonts w:ascii="Times New Roman" w:hAnsi="Times New Roman" w:eastAsia="Times New Roman" w:cs="Times New Roman"/>
          <w:spacing w:val="23"/>
          <w:sz w:val="23"/>
          <w:szCs w:val="23"/>
        </w:rPr>
        <w:t>.</w:t>
      </w:r>
    </w:p>
    <w:p>
      <w:pPr>
        <w:sectPr>
          <w:footerReference r:id="rId6" w:type="default"/>
          <w:pgSz w:w="12240" w:h="15840"/>
          <w:pgMar w:top="1346" w:right="1657" w:bottom="942" w:left="1449" w:header="0" w:footer="728" w:gutter="0"/>
          <w:cols w:space="720" w:num="1"/>
        </w:sect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line="249" w:lineRule="auto"/>
        <w:rPr>
          <w:rFonts w:ascii="Arial"/>
          <w:sz w:val="21"/>
        </w:rPr>
      </w:pPr>
    </w:p>
    <w:p>
      <w:pPr>
        <w:spacing w:line="250" w:lineRule="auto"/>
        <w:rPr>
          <w:rFonts w:ascii="Arial"/>
          <w:sz w:val="21"/>
        </w:rPr>
      </w:pPr>
    </w:p>
    <w:p>
      <w:pPr>
        <w:spacing w:line="250" w:lineRule="auto"/>
        <w:rPr>
          <w:rFonts w:ascii="Arial"/>
          <w:sz w:val="21"/>
        </w:rPr>
      </w:pPr>
    </w:p>
    <w:p>
      <w:pPr>
        <w:spacing w:line="250" w:lineRule="auto"/>
        <w:rPr>
          <w:rFonts w:ascii="Arial"/>
          <w:sz w:val="21"/>
        </w:rPr>
      </w:pPr>
    </w:p>
    <w:p>
      <w:pPr>
        <w:spacing w:before="69" w:line="315" w:lineRule="exact"/>
        <w:ind w:left="4063"/>
        <w:rPr>
          <w:rFonts w:ascii="Times New Roman" w:hAnsi="Times New Roman" w:eastAsia="Times New Roman" w:cs="Times New Roman"/>
          <w:sz w:val="24"/>
          <w:szCs w:val="24"/>
        </w:rPr>
      </w:pPr>
      <w:r>
        <w:rPr>
          <w:rFonts w:ascii="Times New Roman" w:hAnsi="Times New Roman" w:eastAsia="Times New Roman" w:cs="Times New Roman"/>
          <w:spacing w:val="-2"/>
          <w:position w:val="1"/>
          <w:sz w:val="24"/>
          <w:szCs w:val="24"/>
        </w:rPr>
        <w:t>T</w:t>
      </w:r>
      <w:r>
        <w:rPr>
          <w:rFonts w:ascii="Times New Roman" w:hAnsi="Times New Roman" w:eastAsia="Times New Roman" w:cs="Times New Roman"/>
          <w:spacing w:val="-1"/>
          <w:position w:val="1"/>
          <w:sz w:val="24"/>
          <w:szCs w:val="24"/>
        </w:rPr>
        <w:t>itle</w:t>
      </w:r>
    </w:p>
    <w:p>
      <w:pPr>
        <w:spacing w:before="236" w:line="315" w:lineRule="exact"/>
        <w:ind w:left="3474"/>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pacing w:val="-1"/>
          <w:position w:val="4"/>
          <w:sz w:val="24"/>
          <w:szCs w:val="24"/>
          <w:lang w:val="en-US" w:eastAsia="zh-CN"/>
        </w:rPr>
        <w:t>Xuefeng Qin</w:t>
      </w:r>
    </w:p>
    <w:p>
      <w:pPr>
        <w:spacing w:before="236" w:line="316" w:lineRule="exact"/>
        <w:ind w:firstLine="2142" w:firstLineChars="900"/>
        <w:jc w:val="left"/>
        <w:rPr>
          <w:rFonts w:hint="default" w:ascii="Times New Roman" w:hAnsi="Times New Roman" w:eastAsia="宋体" w:cs="Times New Roman"/>
          <w:sz w:val="24"/>
          <w:szCs w:val="24"/>
          <w:lang w:val="en-US" w:eastAsia="zh-CN"/>
        </w:rPr>
      </w:pPr>
      <w:r>
        <w:rPr>
          <w:rFonts w:ascii="Times New Roman" w:hAnsi="Times New Roman" w:eastAsia="Times New Roman" w:cs="Times New Roman"/>
          <w:spacing w:val="-1"/>
          <w:position w:val="4"/>
          <w:sz w:val="24"/>
          <w:szCs w:val="24"/>
        </w:rPr>
        <w:t>Un</w:t>
      </w:r>
      <w:r>
        <w:rPr>
          <w:rFonts w:ascii="Times New Roman" w:hAnsi="Times New Roman" w:eastAsia="Times New Roman" w:cs="Times New Roman"/>
          <w:position w:val="4"/>
          <w:sz w:val="24"/>
          <w:szCs w:val="24"/>
        </w:rPr>
        <w:t>iversity</w:t>
      </w:r>
      <w:r>
        <w:rPr>
          <w:rFonts w:ascii="Times New Roman" w:hAnsi="Times New Roman" w:eastAsia="Times New Roman" w:cs="Times New Roman"/>
          <w:spacing w:val="-1"/>
          <w:position w:val="4"/>
          <w:sz w:val="24"/>
          <w:szCs w:val="24"/>
        </w:rPr>
        <w:t xml:space="preserve"> </w:t>
      </w:r>
      <w:r>
        <w:rPr>
          <w:rFonts w:hint="eastAsia" w:ascii="Times New Roman" w:hAnsi="Times New Roman" w:eastAsia="宋体" w:cs="Times New Roman"/>
          <w:spacing w:val="-1"/>
          <w:position w:val="4"/>
          <w:sz w:val="24"/>
          <w:szCs w:val="24"/>
          <w:lang w:val="en-US" w:eastAsia="zh-CN"/>
        </w:rPr>
        <w:t>of Wales Trinity Saint David</w:t>
      </w:r>
    </w:p>
    <w:p>
      <w:pPr>
        <w:jc w:val="left"/>
        <w:sectPr>
          <w:footerReference r:id="rId7" w:type="default"/>
          <w:pgSz w:w="12240" w:h="15840"/>
          <w:pgMar w:top="1346" w:right="1836" w:bottom="942" w:left="1836" w:header="0" w:footer="728" w:gutter="0"/>
          <w:cols w:space="720" w:num="1"/>
        </w:sectPr>
      </w:pPr>
    </w:p>
    <w:p>
      <w:pPr>
        <w:spacing w:before="147" w:line="186" w:lineRule="auto"/>
        <w:ind w:left="4056"/>
        <w:rPr>
          <w:rFonts w:ascii="Times New Roman" w:hAnsi="Times New Roman" w:eastAsia="Times New Roman" w:cs="Times New Roman"/>
          <w:sz w:val="24"/>
          <w:szCs w:val="24"/>
        </w:rPr>
      </w:pPr>
      <w:r>
        <w:rPr>
          <w:rFonts w:ascii="Times New Roman" w:hAnsi="Times New Roman" w:eastAsia="Times New Roman" w:cs="Times New Roman"/>
          <w:spacing w:val="-1"/>
          <w:sz w:val="24"/>
          <w:szCs w:val="24"/>
        </w:rPr>
        <w:t>ABS</w:t>
      </w:r>
      <w:r>
        <w:rPr>
          <w:rFonts w:ascii="Times New Roman" w:hAnsi="Times New Roman" w:eastAsia="Times New Roman" w:cs="Times New Roman"/>
          <w:sz w:val="24"/>
          <w:szCs w:val="24"/>
        </w:rPr>
        <w:t>TRACT</w:t>
      </w:r>
    </w:p>
    <w:p>
      <w:pPr>
        <w:spacing w:before="251" w:line="479" w:lineRule="auto"/>
        <w:ind w:firstLine="4"/>
        <w:rPr>
          <w:rFonts w:ascii="Times New Roman" w:hAnsi="Times New Roman" w:eastAsia="Times New Roman" w:cs="Times New Roman"/>
          <w:sz w:val="24"/>
          <w:szCs w:val="24"/>
        </w:rPr>
      </w:pPr>
      <w:r>
        <w:rPr>
          <w:rFonts w:ascii="Times New Roman" w:hAnsi="Times New Roman" w:eastAsia="Times New Roman" w:cs="Times New Roman"/>
          <w:sz w:val="24"/>
          <w:szCs w:val="24"/>
        </w:rPr>
        <w:t>Begin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abstract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here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justify left with no indentation, double space.  Example excerpt of an      abstract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 examined the impact of both high school setting (e.g., public, private,           Christian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home school) and textbooks (e.g., secular, Christian, or a combination of both) on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demonstrated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critical thinking skills of first-semester college freshmen.   Students at two       universities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completed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Watson-Glaser Critical Thinking Appraisal and a short demographic  survey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which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included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information about the students’ gender, high school GPA, SAT and ACT scores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type of high school attended, and type of textbooks used.   Mean test scores fell within    the</w:t>
      </w:r>
      <w:r>
        <w:rPr>
          <w:rFonts w:ascii="Times New Roman" w:hAnsi="Times New Roman" w:eastAsia="Times New Roman" w:cs="Times New Roman"/>
          <w:spacing w:val="6"/>
          <w:sz w:val="24"/>
          <w:szCs w:val="24"/>
        </w:rPr>
        <w:t xml:space="preserve"> 5</w:t>
      </w:r>
      <w:r>
        <w:rPr>
          <w:rFonts w:ascii="Times New Roman" w:hAnsi="Times New Roman" w:eastAsia="Times New Roman" w:cs="Times New Roman"/>
          <w:spacing w:val="5"/>
          <w:sz w:val="24"/>
          <w:szCs w:val="24"/>
        </w:rPr>
        <w:t>0</w:t>
      </w:r>
      <w:r>
        <w:rPr>
          <w:rFonts w:ascii="Times New Roman" w:hAnsi="Times New Roman" w:eastAsia="Times New Roman" w:cs="Times New Roman"/>
          <w:sz w:val="24"/>
          <w:szCs w:val="24"/>
        </w:rPr>
        <w:t>th</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percentile</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No</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significant</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differences</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were</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found</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overall</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Watson</w:t>
      </w:r>
      <w:r>
        <w:rPr>
          <w:rFonts w:ascii="Times New Roman" w:hAnsi="Times New Roman" w:eastAsia="Times New Roman" w:cs="Times New Roman"/>
          <w:spacing w:val="3"/>
          <w:sz w:val="24"/>
          <w:szCs w:val="24"/>
        </w:rPr>
        <w:t>-</w:t>
      </w:r>
      <w:r>
        <w:rPr>
          <w:rFonts w:ascii="Times New Roman" w:hAnsi="Times New Roman" w:eastAsia="Times New Roman" w:cs="Times New Roman"/>
          <w:sz w:val="24"/>
          <w:szCs w:val="24"/>
        </w:rPr>
        <w:t>Glaser</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Critical Thinking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Appraisal based on the type of high school attended or the type of textbooks used.        However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significant differences were noted for two of the Appraisal’s subtests.   In addition,     significant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correlations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were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found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between variables such as gender, SAT score, GPA, and        performance on various sections of the assessment.   Results indicate that the types of high          schools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attended</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by</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this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2"/>
          <w:sz w:val="24"/>
          <w:szCs w:val="24"/>
        </w:rPr>
        <w:t>’</w:t>
      </w:r>
      <w:r>
        <w:rPr>
          <w:rFonts w:ascii="Times New Roman" w:hAnsi="Times New Roman" w:eastAsia="Times New Roman" w:cs="Times New Roman"/>
          <w:sz w:val="24"/>
          <w:szCs w:val="24"/>
        </w:rPr>
        <w:t>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population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doing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adequate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but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outstanding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job</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     developing</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students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critical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thinking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skills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Suggestions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further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also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included</w:t>
      </w:r>
      <w:r>
        <w:rPr>
          <w:rFonts w:ascii="Times New Roman" w:hAnsi="Times New Roman" w:eastAsia="Times New Roman" w:cs="Times New Roman"/>
          <w:spacing w:val="1"/>
          <w:sz w:val="24"/>
          <w:szCs w:val="24"/>
        </w:rPr>
        <w:t>.</w:t>
      </w:r>
    </w:p>
    <w:p>
      <w:pPr>
        <w:sectPr>
          <w:footerReference r:id="rId8" w:type="default"/>
          <w:pgSz w:w="12240" w:h="15840"/>
          <w:pgMar w:top="1346" w:right="1500" w:bottom="942" w:left="1439" w:header="0" w:footer="728" w:gutter="0"/>
          <w:cols w:space="720" w:num="1"/>
        </w:sectPr>
      </w:pPr>
    </w:p>
    <w:p>
      <w:pPr>
        <w:spacing w:before="68" w:line="320" w:lineRule="exact"/>
        <w:ind w:left="4030"/>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2"/>
          <w:sz w:val="24"/>
          <w:szCs w:val="24"/>
        </w:rPr>
        <w:t>Intro</w:t>
      </w:r>
      <w:r>
        <w:rPr>
          <w:rFonts w:ascii="Times New Roman" w:hAnsi="Times New Roman" w:eastAsia="Times New Roman" w:cs="Times New Roman"/>
          <w:b/>
          <w:bCs/>
          <w:position w:val="2"/>
          <w:sz w:val="24"/>
          <w:szCs w:val="24"/>
        </w:rPr>
        <w:t>duction</w:t>
      </w:r>
    </w:p>
    <w:p>
      <w:pPr>
        <w:spacing w:before="293" w:line="473" w:lineRule="auto"/>
        <w:ind w:left="7"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introduction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provides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brief overview of the problem that the research study 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addressing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general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purpose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research study. It includes an overview of the           chapter</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contents</w:t>
      </w:r>
      <w:r>
        <w:rPr>
          <w:rFonts w:ascii="Times New Roman" w:hAnsi="Times New Roman" w:eastAsia="Times New Roman" w:cs="Times New Roman"/>
          <w:spacing w:val="4"/>
          <w:sz w:val="24"/>
          <w:szCs w:val="24"/>
        </w:rPr>
        <w:t>.</w:t>
      </w:r>
    </w:p>
    <w:p>
      <w:pPr>
        <w:spacing w:before="23" w:line="320" w:lineRule="exact"/>
        <w:ind w:left="3427"/>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2"/>
          <w:sz w:val="24"/>
          <w:szCs w:val="24"/>
        </w:rPr>
        <w:t>R</w:t>
      </w:r>
      <w:r>
        <w:rPr>
          <w:rFonts w:ascii="Times New Roman" w:hAnsi="Times New Roman" w:eastAsia="Times New Roman" w:cs="Times New Roman"/>
          <w:b/>
          <w:bCs/>
          <w:position w:val="2"/>
          <w:sz w:val="24"/>
          <w:szCs w:val="24"/>
        </w:rPr>
        <w:t>eview</w:t>
      </w:r>
      <w:r>
        <w:rPr>
          <w:rFonts w:ascii="Times New Roman" w:hAnsi="Times New Roman" w:eastAsia="Times New Roman" w:cs="Times New Roman"/>
          <w:spacing w:val="-1"/>
          <w:position w:val="2"/>
          <w:sz w:val="24"/>
          <w:szCs w:val="24"/>
        </w:rPr>
        <w:t xml:space="preserve"> </w:t>
      </w:r>
      <w:r>
        <w:rPr>
          <w:rFonts w:ascii="Times New Roman" w:hAnsi="Times New Roman" w:eastAsia="Times New Roman" w:cs="Times New Roman"/>
          <w:b/>
          <w:bCs/>
          <w:position w:val="2"/>
          <w:sz w:val="24"/>
          <w:szCs w:val="24"/>
        </w:rPr>
        <w:t>of</w:t>
      </w:r>
      <w:r>
        <w:rPr>
          <w:rFonts w:ascii="Times New Roman" w:hAnsi="Times New Roman" w:eastAsia="Times New Roman" w:cs="Times New Roman"/>
          <w:spacing w:val="-1"/>
          <w:position w:val="2"/>
          <w:sz w:val="24"/>
          <w:szCs w:val="24"/>
        </w:rPr>
        <w:t xml:space="preserve"> </w:t>
      </w:r>
      <w:r>
        <w:rPr>
          <w:rFonts w:ascii="Times New Roman" w:hAnsi="Times New Roman" w:eastAsia="Times New Roman" w:cs="Times New Roman"/>
          <w:b/>
          <w:bCs/>
          <w:position w:val="2"/>
          <w:sz w:val="24"/>
          <w:szCs w:val="24"/>
        </w:rPr>
        <w:t>the</w:t>
      </w:r>
      <w:r>
        <w:rPr>
          <w:rFonts w:ascii="Times New Roman" w:hAnsi="Times New Roman" w:eastAsia="Times New Roman" w:cs="Times New Roman"/>
          <w:spacing w:val="-1"/>
          <w:position w:val="2"/>
          <w:sz w:val="24"/>
          <w:szCs w:val="24"/>
        </w:rPr>
        <w:t xml:space="preserve"> </w:t>
      </w:r>
      <w:r>
        <w:rPr>
          <w:rFonts w:ascii="Times New Roman" w:hAnsi="Times New Roman" w:eastAsia="Times New Roman" w:cs="Times New Roman"/>
          <w:b/>
          <w:bCs/>
          <w:position w:val="2"/>
          <w:sz w:val="24"/>
          <w:szCs w:val="24"/>
        </w:rPr>
        <w:t>Literature</w:t>
      </w:r>
    </w:p>
    <w:p>
      <w:pPr>
        <w:spacing w:before="293" w:line="477" w:lineRule="auto"/>
        <w:ind w:right="79" w:firstLine="727"/>
        <w:rPr>
          <w:rFonts w:ascii="Times New Roman" w:hAnsi="Times New Roman" w:eastAsia="Times New Roman" w:cs="Times New Roman"/>
          <w:sz w:val="24"/>
          <w:szCs w:val="24"/>
        </w:rPr>
      </w:pP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review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literature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usually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begins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providing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most relevant literature that provides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historical (e.g.  how the problem has evolved over time) and social (e.g.  contexts), context and relevance of the study.  Questions that may be asked or addressed may include but  are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not limited to: What is the problem and why is it an interest? Who else is affected by the      problem</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What research has been done to investigate or address the problem? How will the       proposed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 extend or refine the existing knowledge in the area under study? Who will    benefit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 use the proposed research? So what? Who cares?</w:t>
      </w:r>
    </w:p>
    <w:p>
      <w:pPr>
        <w:spacing w:before="20" w:line="477" w:lineRule="auto"/>
        <w:ind w:right="19" w:firstLine="724"/>
        <w:rPr>
          <w:rFonts w:ascii="Times New Roman" w:hAnsi="Times New Roman" w:eastAsia="Times New Roman" w:cs="Times New Roman"/>
          <w:sz w:val="24"/>
          <w:szCs w:val="24"/>
        </w:rPr>
      </w:pPr>
      <w:r>
        <w:rPr>
          <w:rFonts w:ascii="Times New Roman" w:hAnsi="Times New Roman" w:eastAsia="Times New Roman" w:cs="Times New Roman"/>
          <w:sz w:val="24"/>
          <w:szCs w:val="24"/>
        </w:rPr>
        <w:t>However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overall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purpose of literature review is to provide a tight synthesis (not        simply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by-study summary) of the existing knowledge on this topic and link this existing knowledge to the proposed study. Remember that the literature review is the argument for the    significance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 It communicates what has been examined on the topic(s), what has not been examined or how understanding on the topic is still developing, and how the study can fill the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gap</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further</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understanding</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field</w:t>
      </w:r>
      <w:r>
        <w:rPr>
          <w:rFonts w:ascii="Times New Roman" w:hAnsi="Times New Roman" w:eastAsia="Times New Roman" w:cs="Times New Roman"/>
          <w:spacing w:val="1"/>
          <w:sz w:val="24"/>
          <w:szCs w:val="24"/>
        </w:rPr>
        <w:t>.</w:t>
      </w:r>
    </w:p>
    <w:p>
      <w:pPr>
        <w:spacing w:before="23" w:line="476" w:lineRule="auto"/>
        <w:ind w:right="86" w:firstLine="788"/>
        <w:rPr>
          <w:rFonts w:ascii="Times New Roman" w:hAnsi="Times New Roman" w:eastAsia="Times New Roman" w:cs="Times New Roman"/>
          <w:sz w:val="24"/>
          <w:szCs w:val="24"/>
        </w:rPr>
      </w:pPr>
      <w:r>
        <w:rPr>
          <w:rFonts w:ascii="Times New Roman" w:hAnsi="Times New Roman" w:eastAsia="Times New Roman" w:cs="Times New Roman"/>
          <w:sz w:val="24"/>
          <w:szCs w:val="24"/>
        </w:rPr>
        <w:t>Identification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description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conceptual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theoretical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framework</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g</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theories, principles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generalizations, and research findings that are closely related to the present study)    should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also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 included.  The theoretical or conceptual framework section should provide the    reader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with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 direct connection to the conceptual or theoretical framework that will effectively  guide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 allow the findings to be situated within a greater context. According to</w:t>
      </w:r>
    </w:p>
    <w:p>
      <w:pPr>
        <w:sectPr>
          <w:footerReference r:id="rId9" w:type="default"/>
          <w:pgSz w:w="12240" w:h="15840"/>
          <w:pgMar w:top="1346" w:right="1526" w:bottom="938" w:left="1439" w:header="0" w:footer="728" w:gutter="0"/>
          <w:cols w:space="720" w:num="1"/>
        </w:sectPr>
      </w:pPr>
    </w:p>
    <w:p>
      <w:pPr>
        <w:spacing w:before="67" w:line="478" w:lineRule="auto"/>
        <w:ind w:firstLine="1"/>
        <w:rPr>
          <w:rFonts w:ascii="Times New Roman" w:hAnsi="Times New Roman" w:eastAsia="Times New Roman" w:cs="Times New Roman"/>
          <w:sz w:val="24"/>
          <w:szCs w:val="24"/>
        </w:rPr>
      </w:pPr>
      <w:r>
        <w:rPr>
          <w:rFonts w:ascii="Times New Roman" w:hAnsi="Times New Roman" w:eastAsia="Times New Roman" w:cs="Times New Roman"/>
          <w:sz w:val="24"/>
          <w:szCs w:val="24"/>
        </w:rPr>
        <w:t>Maxwell</w:t>
      </w:r>
      <w:r>
        <w:rPr>
          <w:rFonts w:ascii="Times New Roman" w:hAnsi="Times New Roman" w:eastAsia="Times New Roman" w:cs="Times New Roman"/>
          <w:spacing w:val="-1"/>
          <w:sz w:val="24"/>
          <w:szCs w:val="24"/>
        </w:rPr>
        <w:t xml:space="preserve"> (2005)</w:t>
      </w:r>
      <w:r>
        <w:rPr>
          <w:rFonts w:ascii="Times New Roman" w:hAnsi="Times New Roman" w:eastAsia="Times New Roman" w:cs="Times New Roman"/>
          <w:sz w:val="24"/>
          <w:szCs w:val="24"/>
        </w:rPr>
        <w:t xml:space="preserve">, “the point is not to </w:t>
      </w:r>
      <w:r>
        <w:rPr>
          <w:rFonts w:ascii="Times New Roman" w:hAnsi="Times New Roman" w:eastAsia="Times New Roman" w:cs="Times New Roman"/>
          <w:i/>
          <w:iCs/>
          <w:sz w:val="24"/>
          <w:szCs w:val="24"/>
        </w:rPr>
        <w:t>summarize</w:t>
      </w:r>
      <w:r>
        <w:rPr>
          <w:rFonts w:ascii="Times New Roman" w:hAnsi="Times New Roman" w:eastAsia="Times New Roman" w:cs="Times New Roman"/>
          <w:sz w:val="24"/>
          <w:szCs w:val="24"/>
        </w:rPr>
        <w:t xml:space="preserve"> what has already been done in the field. Instead,  it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 ground your proposed study in the relevant previous work, and to give the reader a clear    sense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 your theoretical approach to the phenomena that you propose to study” (p. 123). Start by describing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theory(ies), including origination and major theorist(s), next discuss how the          theory(ies) has been validated and advanced or informed the literature on your topic, conclude by articulating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how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your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specific research focus relates to the theory and how it may potentially       advance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extend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theory(ies). Examples of theoretical frameworks include Bandura’s (1986) Social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Cognitive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Theory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Maslow</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s (1954) Hierarchy of Needs, Knowles (1980) Adult Learning Theory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etc</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Situating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study and research questions within an established theoretical                framework</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helps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establish</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significance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1"/>
          <w:sz w:val="24"/>
          <w:szCs w:val="24"/>
        </w:rPr>
        <w:t>.</w:t>
      </w:r>
    </w:p>
    <w:p>
      <w:pPr>
        <w:spacing w:before="23" w:line="476" w:lineRule="auto"/>
        <w:ind w:right="23" w:firstLine="722"/>
        <w:rPr>
          <w:rFonts w:ascii="Times New Roman" w:hAnsi="Times New Roman" w:eastAsia="Times New Roman" w:cs="Times New Roman"/>
          <w:sz w:val="24"/>
          <w:szCs w:val="24"/>
        </w:rPr>
      </w:pP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quantitative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especially important to explain how the theoretical              framework guides the identification of the variables and provides an overarching explanation for how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why one would expect one variable to explain or predict another variable, informing the 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questions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hypotheses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needs to be included. Also, how theory is being tested needs  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clearly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explained and demonstrated. Filling  in Creswell’s (2007) script may help:</w:t>
      </w:r>
    </w:p>
    <w:p>
      <w:pPr>
        <w:spacing w:before="42" w:line="218" w:lineRule="auto"/>
        <w:ind w:left="371"/>
        <w:rPr>
          <w:rFonts w:ascii="Times New Roman" w:hAnsi="Times New Roman" w:eastAsia="Times New Roman" w:cs="Times New Roman"/>
          <w:color w:val="0000FF"/>
          <w:sz w:val="24"/>
          <w:szCs w:val="24"/>
        </w:rPr>
      </w:pPr>
      <w:r>
        <w:rPr>
          <w:rFonts w:ascii="微软雅黑" w:hAnsi="微软雅黑" w:eastAsia="微软雅黑" w:cs="微软雅黑"/>
          <w:color w:val="0000FF"/>
          <w:spacing w:val="5"/>
          <w:sz w:val="24"/>
          <w:szCs w:val="24"/>
        </w:rPr>
        <w:t>•</w:t>
      </w:r>
      <w:r>
        <w:rPr>
          <w:rFonts w:ascii="微软雅黑" w:hAnsi="微软雅黑" w:eastAsia="微软雅黑" w:cs="微软雅黑"/>
          <w:color w:val="0000FF"/>
          <w:spacing w:val="3"/>
          <w:sz w:val="24"/>
          <w:szCs w:val="24"/>
        </w:rPr>
        <w:t xml:space="preserve">   </w:t>
      </w:r>
      <w:r>
        <w:rPr>
          <w:rFonts w:ascii="Times New Roman" w:hAnsi="Times New Roman" w:eastAsia="Times New Roman" w:cs="Times New Roman"/>
          <w:color w:val="0000FF"/>
          <w:sz w:val="24"/>
          <w:szCs w:val="24"/>
        </w:rPr>
        <w:t>The</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theory</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who</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used</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it</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and</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it</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applicability</w:t>
      </w:r>
      <w:r>
        <w:rPr>
          <w:rFonts w:ascii="Times New Roman" w:hAnsi="Times New Roman" w:eastAsia="Times New Roman" w:cs="Times New Roman"/>
          <w:color w:val="0000FF"/>
          <w:spacing w:val="3"/>
          <w:sz w:val="24"/>
          <w:szCs w:val="24"/>
        </w:rPr>
        <w:t>.</w:t>
      </w:r>
    </w:p>
    <w:p>
      <w:pPr>
        <w:spacing w:line="306" w:lineRule="auto"/>
        <w:rPr>
          <w:rFonts w:ascii="Arial"/>
          <w:color w:val="0000FF"/>
          <w:sz w:val="21"/>
        </w:rPr>
      </w:pPr>
    </w:p>
    <w:p>
      <w:pPr>
        <w:spacing w:before="69" w:line="324" w:lineRule="exact"/>
        <w:ind w:left="1095"/>
        <w:rPr>
          <w:rFonts w:ascii="Times New Roman" w:hAnsi="Times New Roman" w:eastAsia="Times New Roman" w:cs="Times New Roman"/>
          <w:color w:val="0000FF"/>
          <w:sz w:val="24"/>
          <w:szCs w:val="24"/>
        </w:rPr>
      </w:pPr>
      <w:r>
        <w:rPr>
          <w:rFonts w:ascii="Courier New" w:hAnsi="Courier New" w:eastAsia="Courier New" w:cs="Courier New"/>
          <w:color w:val="0000FF"/>
          <w:position w:val="4"/>
          <w:sz w:val="24"/>
          <w:szCs w:val="24"/>
        </w:rPr>
        <w:t>o</w:t>
      </w:r>
      <w:r>
        <w:rPr>
          <w:rFonts w:ascii="Courier New" w:hAnsi="Courier New" w:eastAsia="Courier New" w:cs="Courier New"/>
          <w:color w:val="0000FF"/>
          <w:spacing w:val="6"/>
          <w:position w:val="4"/>
          <w:sz w:val="24"/>
          <w:szCs w:val="24"/>
        </w:rPr>
        <w:t xml:space="preserve"> </w:t>
      </w:r>
      <w:bookmarkStart w:id="1" w:name="OLE_LINK2"/>
      <w:bookmarkStart w:id="2" w:name="OLE_LINK5"/>
      <w:r>
        <w:rPr>
          <w:rFonts w:ascii="Times New Roman" w:hAnsi="Times New Roman" w:eastAsia="Times New Roman" w:cs="Times New Roman"/>
          <w:color w:val="0000FF"/>
          <w:position w:val="4"/>
          <w:sz w:val="24"/>
          <w:szCs w:val="24"/>
        </w:rPr>
        <w:t>The</w:t>
      </w:r>
      <w:r>
        <w:rPr>
          <w:rFonts w:ascii="Times New Roman" w:hAnsi="Times New Roman" w:eastAsia="Times New Roman" w:cs="Times New Roman"/>
          <w:color w:val="0000FF"/>
          <w:spacing w:val="6"/>
          <w:position w:val="4"/>
          <w:sz w:val="24"/>
          <w:szCs w:val="24"/>
        </w:rPr>
        <w:t xml:space="preserve"> </w:t>
      </w:r>
      <w:bookmarkStart w:id="3" w:name="OLE_LINK4"/>
      <w:r>
        <w:rPr>
          <w:rFonts w:ascii="Times New Roman" w:hAnsi="Times New Roman" w:eastAsia="Times New Roman" w:cs="Times New Roman"/>
          <w:color w:val="0000FF"/>
          <w:position w:val="4"/>
          <w:sz w:val="24"/>
          <w:szCs w:val="24"/>
        </w:rPr>
        <w:t>theory</w:t>
      </w:r>
      <w:r>
        <w:rPr>
          <w:rFonts w:ascii="Times New Roman" w:hAnsi="Times New Roman" w:eastAsia="Times New Roman" w:cs="Times New Roman"/>
          <w:color w:val="0000FF"/>
          <w:spacing w:val="6"/>
          <w:position w:val="4"/>
          <w:sz w:val="24"/>
          <w:szCs w:val="24"/>
        </w:rPr>
        <w:t xml:space="preserve"> </w:t>
      </w:r>
      <w:bookmarkEnd w:id="3"/>
      <w:r>
        <w:rPr>
          <w:rFonts w:ascii="Times New Roman" w:hAnsi="Times New Roman" w:eastAsia="Times New Roman" w:cs="Times New Roman"/>
          <w:color w:val="0000FF"/>
          <w:position w:val="4"/>
          <w:sz w:val="24"/>
          <w:szCs w:val="24"/>
        </w:rPr>
        <w:t>I</w:t>
      </w:r>
      <w:r>
        <w:rPr>
          <w:rFonts w:ascii="Times New Roman" w:hAnsi="Times New Roman" w:eastAsia="Times New Roman" w:cs="Times New Roman"/>
          <w:color w:val="0000FF"/>
          <w:spacing w:val="3"/>
          <w:position w:val="4"/>
          <w:sz w:val="24"/>
          <w:szCs w:val="24"/>
        </w:rPr>
        <w:t xml:space="preserve"> </w:t>
      </w:r>
      <w:r>
        <w:rPr>
          <w:rFonts w:ascii="Times New Roman" w:hAnsi="Times New Roman" w:eastAsia="Times New Roman" w:cs="Times New Roman"/>
          <w:color w:val="0000FF"/>
          <w:position w:val="4"/>
          <w:sz w:val="24"/>
          <w:szCs w:val="24"/>
        </w:rPr>
        <w:t>will</w:t>
      </w:r>
      <w:r>
        <w:rPr>
          <w:rFonts w:ascii="Times New Roman" w:hAnsi="Times New Roman" w:eastAsia="Times New Roman" w:cs="Times New Roman"/>
          <w:color w:val="0000FF"/>
          <w:spacing w:val="3"/>
          <w:position w:val="4"/>
          <w:sz w:val="24"/>
          <w:szCs w:val="24"/>
        </w:rPr>
        <w:t xml:space="preserve"> </w:t>
      </w:r>
      <w:r>
        <w:rPr>
          <w:rFonts w:ascii="Times New Roman" w:hAnsi="Times New Roman" w:eastAsia="Times New Roman" w:cs="Times New Roman"/>
          <w:color w:val="0000FF"/>
          <w:position w:val="4"/>
          <w:sz w:val="24"/>
          <w:szCs w:val="24"/>
        </w:rPr>
        <w:t>use</w:t>
      </w:r>
      <w:r>
        <w:rPr>
          <w:rFonts w:ascii="Times New Roman" w:hAnsi="Times New Roman" w:eastAsia="Times New Roman" w:cs="Times New Roman"/>
          <w:color w:val="0000FF"/>
          <w:spacing w:val="3"/>
          <w:position w:val="4"/>
          <w:sz w:val="24"/>
          <w:szCs w:val="24"/>
        </w:rPr>
        <w:t xml:space="preserve"> </w:t>
      </w:r>
      <w:r>
        <w:rPr>
          <w:rFonts w:ascii="Times New Roman" w:hAnsi="Times New Roman" w:eastAsia="Times New Roman" w:cs="Times New Roman"/>
          <w:color w:val="0000FF"/>
          <w:position w:val="4"/>
          <w:sz w:val="24"/>
          <w:szCs w:val="24"/>
        </w:rPr>
        <w:t>is</w:t>
      </w:r>
      <w:bookmarkEnd w:id="1"/>
      <w:r>
        <w:rPr>
          <w:rFonts w:ascii="Times New Roman" w:hAnsi="Times New Roman" w:eastAsia="Times New Roman" w:cs="Times New Roman"/>
          <w:color w:val="0000FF"/>
          <w:spacing w:val="3"/>
          <w:position w:val="4"/>
          <w:sz w:val="24"/>
          <w:szCs w:val="24"/>
        </w:rPr>
        <w:t>__</w:t>
      </w:r>
      <w:r>
        <w:rPr>
          <w:rFonts w:hint="eastAsia" w:ascii="Times New Roman" w:hAnsi="Times New Roman" w:eastAsia="Times New Roman" w:cs="Times New Roman"/>
          <w:color w:val="0000FF"/>
          <w:spacing w:val="3"/>
          <w:position w:val="4"/>
          <w:sz w:val="24"/>
          <w:szCs w:val="24"/>
          <w:u w:val="single"/>
        </w:rPr>
        <w:t>Transaction Cost Theory</w:t>
      </w:r>
      <w:r>
        <w:rPr>
          <w:rFonts w:ascii="Times New Roman" w:hAnsi="Times New Roman" w:eastAsia="Times New Roman" w:cs="Times New Roman"/>
          <w:color w:val="0000FF"/>
          <w:spacing w:val="3"/>
          <w:position w:val="4"/>
          <w:sz w:val="24"/>
          <w:szCs w:val="24"/>
        </w:rPr>
        <w:t>___ (</w:t>
      </w:r>
      <w:bookmarkStart w:id="4" w:name="OLE_LINK6"/>
      <w:r>
        <w:rPr>
          <w:rFonts w:ascii="Times New Roman" w:hAnsi="Times New Roman" w:eastAsia="Times New Roman" w:cs="Times New Roman"/>
          <w:color w:val="0000FF"/>
          <w:position w:val="4"/>
          <w:sz w:val="24"/>
          <w:szCs w:val="24"/>
        </w:rPr>
        <w:t>theory</w:t>
      </w:r>
      <w:bookmarkEnd w:id="4"/>
      <w:r>
        <w:rPr>
          <w:rFonts w:ascii="Times New Roman" w:hAnsi="Times New Roman" w:eastAsia="Times New Roman" w:cs="Times New Roman"/>
          <w:color w:val="0000FF"/>
          <w:spacing w:val="3"/>
          <w:position w:val="4"/>
          <w:sz w:val="24"/>
          <w:szCs w:val="24"/>
        </w:rPr>
        <w:t xml:space="preserve"> </w:t>
      </w:r>
      <w:r>
        <w:rPr>
          <w:rFonts w:ascii="Times New Roman" w:hAnsi="Times New Roman" w:eastAsia="Times New Roman" w:cs="Times New Roman"/>
          <w:color w:val="0000FF"/>
          <w:position w:val="4"/>
          <w:sz w:val="24"/>
          <w:szCs w:val="24"/>
        </w:rPr>
        <w:t>name</w:t>
      </w:r>
      <w:r>
        <w:rPr>
          <w:rFonts w:ascii="Times New Roman" w:hAnsi="Times New Roman" w:eastAsia="Times New Roman" w:cs="Times New Roman"/>
          <w:color w:val="0000FF"/>
          <w:spacing w:val="3"/>
          <w:position w:val="4"/>
          <w:sz w:val="24"/>
          <w:szCs w:val="24"/>
        </w:rPr>
        <w:t>)</w:t>
      </w:r>
      <w:bookmarkEnd w:id="2"/>
    </w:p>
    <w:p>
      <w:pPr>
        <w:spacing w:line="356" w:lineRule="auto"/>
        <w:rPr>
          <w:rFonts w:ascii="Arial"/>
          <w:color w:val="0000FF"/>
          <w:sz w:val="21"/>
        </w:rPr>
      </w:pPr>
    </w:p>
    <w:p>
      <w:pPr>
        <w:spacing w:before="70" w:line="368" w:lineRule="auto"/>
        <w:ind w:left="1438" w:right="221" w:hanging="343"/>
        <w:rPr>
          <w:rFonts w:ascii="Times New Roman" w:hAnsi="Times New Roman" w:eastAsia="Times New Roman" w:cs="Times New Roman"/>
          <w:color w:val="0000FF"/>
          <w:sz w:val="24"/>
          <w:szCs w:val="24"/>
        </w:rPr>
      </w:pPr>
      <w:r>
        <w:rPr>
          <w:rFonts w:ascii="Courier New" w:hAnsi="Courier New" w:eastAsia="Courier New" w:cs="Courier New"/>
          <w:color w:val="0000FF"/>
          <w:sz w:val="24"/>
          <w:szCs w:val="24"/>
        </w:rPr>
        <w:t>o</w:t>
      </w:r>
      <w:r>
        <w:rPr>
          <w:rFonts w:ascii="Courier New" w:hAnsi="Courier New" w:eastAsia="Courier New" w:cs="Courier New"/>
          <w:color w:val="0000FF"/>
          <w:spacing w:val="4"/>
          <w:sz w:val="24"/>
          <w:szCs w:val="24"/>
        </w:rPr>
        <w:t xml:space="preserve"> </w:t>
      </w:r>
      <w:r>
        <w:rPr>
          <w:rFonts w:ascii="Times New Roman" w:hAnsi="Times New Roman" w:eastAsia="Times New Roman" w:cs="Times New Roman"/>
          <w:color w:val="0000FF"/>
          <w:sz w:val="24"/>
          <w:szCs w:val="24"/>
        </w:rPr>
        <w:t>It</w:t>
      </w:r>
      <w:r>
        <w:rPr>
          <w:rFonts w:ascii="Times New Roman" w:hAnsi="Times New Roman" w:eastAsia="Times New Roman" w:cs="Times New Roman"/>
          <w:color w:val="0000FF"/>
          <w:spacing w:val="4"/>
          <w:sz w:val="24"/>
          <w:szCs w:val="24"/>
        </w:rPr>
        <w:t xml:space="preserve"> </w:t>
      </w:r>
      <w:r>
        <w:rPr>
          <w:rFonts w:ascii="Times New Roman" w:hAnsi="Times New Roman" w:eastAsia="Times New Roman" w:cs="Times New Roman"/>
          <w:color w:val="0000FF"/>
          <w:sz w:val="24"/>
          <w:szCs w:val="24"/>
        </w:rPr>
        <w:t>was</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developed</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by</w:t>
      </w:r>
      <w:r>
        <w:rPr>
          <w:rFonts w:ascii="Times New Roman" w:hAnsi="Times New Roman" w:eastAsia="Times New Roman" w:cs="Times New Roman"/>
          <w:color w:val="0000FF"/>
          <w:spacing w:val="2"/>
          <w:sz w:val="24"/>
          <w:szCs w:val="24"/>
        </w:rPr>
        <w:t xml:space="preserve"> ___</w:t>
      </w:r>
      <w:r>
        <w:rPr>
          <w:rFonts w:hint="eastAsia" w:ascii="Times New Roman" w:hAnsi="Times New Roman" w:eastAsia="Times New Roman" w:cs="Times New Roman"/>
          <w:color w:val="0000FF"/>
          <w:spacing w:val="2"/>
          <w:sz w:val="24"/>
          <w:szCs w:val="24"/>
          <w:u w:val="single"/>
        </w:rPr>
        <w:t>Ronald Coase, Oliver Williamson and Yochai Benkler</w:t>
      </w:r>
      <w:r>
        <w:rPr>
          <w:rFonts w:hint="eastAsia" w:ascii="Times New Roman" w:hAnsi="Times New Roman" w:eastAsia="Times New Roman" w:cs="Times New Roman"/>
          <w:color w:val="0000FF"/>
          <w:spacing w:val="2"/>
          <w:sz w:val="24"/>
          <w:szCs w:val="24"/>
          <w:u w:val="single"/>
          <w:lang w:eastAsia="zh-CN"/>
        </w:rPr>
        <w:t>（</w:t>
      </w:r>
      <w:r>
        <w:rPr>
          <w:rFonts w:hint="eastAsia" w:ascii="Times New Roman" w:hAnsi="Times New Roman" w:eastAsia="Times New Roman" w:cs="Times New Roman"/>
          <w:color w:val="0000FF"/>
          <w:spacing w:val="2"/>
          <w:sz w:val="24"/>
          <w:szCs w:val="24"/>
          <w:u w:val="single"/>
        </w:rPr>
        <w:t>Includes an expanded study of the original theory</w:t>
      </w:r>
      <w:r>
        <w:rPr>
          <w:rFonts w:hint="eastAsia" w:ascii="Times New Roman" w:hAnsi="Times New Roman" w:eastAsia="Times New Roman" w:cs="Times New Roman"/>
          <w:color w:val="0000FF"/>
          <w:spacing w:val="2"/>
          <w:sz w:val="24"/>
          <w:szCs w:val="24"/>
          <w:u w:val="single"/>
          <w:lang w:eastAsia="zh-CN"/>
        </w:rPr>
        <w:t>）</w:t>
      </w:r>
      <w:r>
        <w:rPr>
          <w:rFonts w:hint="eastAsia" w:ascii="Times New Roman" w:hAnsi="Times New Roman" w:eastAsia="Times New Roman" w:cs="Times New Roman"/>
          <w:color w:val="0000FF"/>
          <w:spacing w:val="2"/>
          <w:sz w:val="24"/>
          <w:szCs w:val="24"/>
          <w:u w:val="single"/>
        </w:rPr>
        <w:t>__</w:t>
      </w:r>
      <w:r>
        <w:rPr>
          <w:rFonts w:ascii="Times New Roman" w:hAnsi="Times New Roman" w:eastAsia="Times New Roman" w:cs="Times New Roman"/>
          <w:color w:val="0000FF"/>
          <w:spacing w:val="2"/>
          <w:sz w:val="24"/>
          <w:szCs w:val="24"/>
        </w:rPr>
        <w:t>_ (</w:t>
      </w:r>
      <w:r>
        <w:rPr>
          <w:rFonts w:ascii="Times New Roman" w:hAnsi="Times New Roman" w:eastAsia="Times New Roman" w:cs="Times New Roman"/>
          <w:color w:val="0000FF"/>
          <w:sz w:val="24"/>
          <w:szCs w:val="24"/>
        </w:rPr>
        <w:t>origin</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source</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developer</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of</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the</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theory</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and</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it</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was used</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to</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study</w:t>
      </w:r>
      <w:r>
        <w:rPr>
          <w:rFonts w:ascii="Times New Roman" w:hAnsi="Times New Roman" w:eastAsia="Times New Roman" w:cs="Times New Roman"/>
          <w:color w:val="0000FF"/>
          <w:spacing w:val="1"/>
          <w:sz w:val="24"/>
          <w:szCs w:val="24"/>
        </w:rPr>
        <w:t xml:space="preserve"> __</w:t>
      </w:r>
      <w:r>
        <w:rPr>
          <w:rFonts w:hint="eastAsia" w:ascii="Times New Roman" w:hAnsi="Times New Roman" w:eastAsia="宋体" w:cs="Times New Roman"/>
          <w:color w:val="0000FF"/>
          <w:spacing w:val="1"/>
          <w:sz w:val="24"/>
          <w:szCs w:val="24"/>
          <w:lang w:val="en-US" w:eastAsia="zh-CN"/>
        </w:rPr>
        <w:t>t</w:t>
      </w:r>
      <w:r>
        <w:rPr>
          <w:rFonts w:hint="eastAsia" w:ascii="Times New Roman" w:hAnsi="Times New Roman" w:eastAsia="Times New Roman" w:cs="Times New Roman"/>
          <w:color w:val="0000FF"/>
          <w:spacing w:val="1"/>
          <w:sz w:val="24"/>
          <w:szCs w:val="24"/>
          <w:u w:val="single"/>
        </w:rPr>
        <w:t>he theory of enterprise product cost, including real product and virtual product. Most important is the current cost of search in the context of technology. The enterprise considers not only the market price, but also the cost added to the product, which determines the profit of the enterprise</w:t>
      </w:r>
      <w:r>
        <w:rPr>
          <w:rFonts w:ascii="Times New Roman" w:hAnsi="Times New Roman" w:eastAsia="Times New Roman" w:cs="Times New Roman"/>
          <w:color w:val="0000FF"/>
          <w:spacing w:val="1"/>
          <w:sz w:val="24"/>
          <w:szCs w:val="24"/>
        </w:rPr>
        <w:t>__ (</w:t>
      </w:r>
      <w:r>
        <w:rPr>
          <w:rFonts w:ascii="Times New Roman" w:hAnsi="Times New Roman" w:eastAsia="Times New Roman" w:cs="Times New Roman"/>
          <w:color w:val="0000FF"/>
          <w:sz w:val="24"/>
          <w:szCs w:val="24"/>
        </w:rPr>
        <w:t>topic</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where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one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finds</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the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theory applies).</w:t>
      </w:r>
    </w:p>
    <w:p>
      <w:pPr>
        <w:spacing w:line="349" w:lineRule="auto"/>
        <w:rPr>
          <w:rFonts w:ascii="Arial"/>
          <w:color w:val="0000FF"/>
          <w:sz w:val="21"/>
        </w:rPr>
      </w:pPr>
    </w:p>
    <w:p>
      <w:pPr>
        <w:spacing w:before="103" w:line="218" w:lineRule="auto"/>
        <w:ind w:left="371"/>
        <w:rPr>
          <w:rFonts w:ascii="Times New Roman" w:hAnsi="Times New Roman" w:eastAsia="Times New Roman" w:cs="Times New Roman"/>
          <w:color w:val="0000FF"/>
          <w:sz w:val="24"/>
          <w:szCs w:val="24"/>
        </w:rPr>
      </w:pPr>
      <w:r>
        <w:rPr>
          <w:rFonts w:ascii="微软雅黑" w:hAnsi="微软雅黑" w:eastAsia="微软雅黑" w:cs="微软雅黑"/>
          <w:color w:val="0000FF"/>
          <w:spacing w:val="10"/>
          <w:sz w:val="24"/>
          <w:szCs w:val="24"/>
        </w:rPr>
        <w:t>•</w:t>
      </w:r>
      <w:r>
        <w:rPr>
          <w:rFonts w:ascii="微软雅黑" w:hAnsi="微软雅黑" w:eastAsia="微软雅黑" w:cs="微软雅黑"/>
          <w:color w:val="0000FF"/>
          <w:spacing w:val="7"/>
          <w:sz w:val="24"/>
          <w:szCs w:val="24"/>
        </w:rPr>
        <w:t xml:space="preserve">   </w:t>
      </w:r>
      <w:r>
        <w:rPr>
          <w:rFonts w:ascii="Times New Roman" w:hAnsi="Times New Roman" w:eastAsia="Times New Roman" w:cs="Times New Roman"/>
          <w:color w:val="0000FF"/>
          <w:sz w:val="24"/>
          <w:szCs w:val="24"/>
        </w:rPr>
        <w:t>Central</w:t>
      </w:r>
      <w:r>
        <w:rPr>
          <w:rFonts w:ascii="Times New Roman" w:hAnsi="Times New Roman" w:eastAsia="Times New Roman" w:cs="Times New Roman"/>
          <w:color w:val="0000FF"/>
          <w:spacing w:val="7"/>
          <w:sz w:val="24"/>
          <w:szCs w:val="24"/>
        </w:rPr>
        <w:t xml:space="preserve"> </w:t>
      </w:r>
      <w:r>
        <w:rPr>
          <w:rFonts w:ascii="Times New Roman" w:hAnsi="Times New Roman" w:eastAsia="Times New Roman" w:cs="Times New Roman"/>
          <w:color w:val="0000FF"/>
          <w:sz w:val="24"/>
          <w:szCs w:val="24"/>
        </w:rPr>
        <w:t>hypothesis</w:t>
      </w:r>
      <w:r>
        <w:rPr>
          <w:rFonts w:ascii="Times New Roman" w:hAnsi="Times New Roman" w:eastAsia="Times New Roman" w:cs="Times New Roman"/>
          <w:color w:val="0000FF"/>
          <w:spacing w:val="7"/>
          <w:sz w:val="24"/>
          <w:szCs w:val="24"/>
        </w:rPr>
        <w:t>.</w:t>
      </w:r>
    </w:p>
    <w:p>
      <w:pPr>
        <w:spacing w:line="306" w:lineRule="auto"/>
        <w:rPr>
          <w:rFonts w:ascii="Arial"/>
          <w:color w:val="0000FF"/>
          <w:sz w:val="21"/>
        </w:rPr>
      </w:pPr>
    </w:p>
    <w:p>
      <w:pPr>
        <w:spacing w:before="70" w:line="324" w:lineRule="exact"/>
        <w:ind w:left="1095"/>
        <w:rPr>
          <w:rFonts w:ascii="Times New Roman" w:hAnsi="Times New Roman" w:eastAsia="Times New Roman" w:cs="Times New Roman"/>
          <w:color w:val="0000FF"/>
          <w:sz w:val="24"/>
          <w:szCs w:val="24"/>
        </w:rPr>
      </w:pPr>
      <w:r>
        <w:rPr>
          <w:rFonts w:ascii="Courier New" w:hAnsi="Courier New" w:eastAsia="Courier New" w:cs="Courier New"/>
          <w:color w:val="0000FF"/>
          <w:position w:val="4"/>
          <w:sz w:val="24"/>
          <w:szCs w:val="24"/>
        </w:rPr>
        <w:t>o</w:t>
      </w:r>
      <w:r>
        <w:rPr>
          <w:rFonts w:ascii="Courier New" w:hAnsi="Courier New" w:eastAsia="Courier New" w:cs="Courier New"/>
          <w:color w:val="0000FF"/>
          <w:spacing w:val="8"/>
          <w:position w:val="4"/>
          <w:sz w:val="24"/>
          <w:szCs w:val="24"/>
        </w:rPr>
        <w:t xml:space="preserve"> </w:t>
      </w:r>
      <w:r>
        <w:rPr>
          <w:rFonts w:ascii="Times New Roman" w:hAnsi="Times New Roman" w:eastAsia="Times New Roman" w:cs="Times New Roman"/>
          <w:color w:val="0000FF"/>
          <w:position w:val="4"/>
          <w:sz w:val="24"/>
          <w:szCs w:val="24"/>
        </w:rPr>
        <w:t>The</w:t>
      </w:r>
      <w:r>
        <w:rPr>
          <w:rFonts w:ascii="Times New Roman" w:hAnsi="Times New Roman" w:eastAsia="Times New Roman" w:cs="Times New Roman"/>
          <w:color w:val="0000FF"/>
          <w:spacing w:val="5"/>
          <w:position w:val="4"/>
          <w:sz w:val="24"/>
          <w:szCs w:val="24"/>
        </w:rPr>
        <w:t xml:space="preserve"> </w:t>
      </w:r>
      <w:r>
        <w:rPr>
          <w:rFonts w:ascii="Times New Roman" w:hAnsi="Times New Roman" w:eastAsia="Times New Roman" w:cs="Times New Roman"/>
          <w:color w:val="0000FF"/>
          <w:position w:val="4"/>
          <w:sz w:val="24"/>
          <w:szCs w:val="24"/>
        </w:rPr>
        <w:t>theory</w:t>
      </w:r>
      <w:r>
        <w:rPr>
          <w:rFonts w:ascii="Times New Roman" w:hAnsi="Times New Roman" w:eastAsia="Times New Roman" w:cs="Times New Roman"/>
          <w:color w:val="0000FF"/>
          <w:spacing w:val="4"/>
          <w:position w:val="4"/>
          <w:sz w:val="24"/>
          <w:szCs w:val="24"/>
        </w:rPr>
        <w:t xml:space="preserve"> </w:t>
      </w:r>
      <w:r>
        <w:rPr>
          <w:rFonts w:ascii="Times New Roman" w:hAnsi="Times New Roman" w:eastAsia="Times New Roman" w:cs="Times New Roman"/>
          <w:color w:val="0000FF"/>
          <w:position w:val="4"/>
          <w:sz w:val="24"/>
          <w:szCs w:val="24"/>
        </w:rPr>
        <w:t>indicates</w:t>
      </w:r>
      <w:r>
        <w:rPr>
          <w:rFonts w:ascii="Times New Roman" w:hAnsi="Times New Roman" w:eastAsia="Times New Roman" w:cs="Times New Roman"/>
          <w:color w:val="0000FF"/>
          <w:spacing w:val="4"/>
          <w:position w:val="4"/>
          <w:sz w:val="24"/>
          <w:szCs w:val="24"/>
        </w:rPr>
        <w:t xml:space="preserve"> </w:t>
      </w:r>
      <w:r>
        <w:rPr>
          <w:rFonts w:ascii="Times New Roman" w:hAnsi="Times New Roman" w:eastAsia="Times New Roman" w:cs="Times New Roman"/>
          <w:color w:val="0000FF"/>
          <w:position w:val="4"/>
          <w:sz w:val="24"/>
          <w:szCs w:val="24"/>
        </w:rPr>
        <w:t>that</w:t>
      </w:r>
      <w:r>
        <w:rPr>
          <w:rFonts w:ascii="Times New Roman" w:hAnsi="Times New Roman" w:eastAsia="Times New Roman" w:cs="Times New Roman"/>
          <w:color w:val="0000FF"/>
          <w:spacing w:val="4"/>
          <w:position w:val="4"/>
          <w:sz w:val="24"/>
          <w:szCs w:val="24"/>
        </w:rPr>
        <w:t>__</w:t>
      </w:r>
      <w:r>
        <w:rPr>
          <w:rFonts w:hint="eastAsia" w:ascii="Times New Roman" w:hAnsi="Times New Roman" w:eastAsia="Times New Roman" w:cs="Times New Roman"/>
          <w:color w:val="0000FF"/>
          <w:sz w:val="24"/>
          <w:szCs w:val="24"/>
          <w:u w:val="single"/>
        </w:rPr>
        <w:t>Effective cost control may increase profits</w:t>
      </w:r>
      <w:r>
        <w:rPr>
          <w:rFonts w:ascii="Times New Roman" w:hAnsi="Times New Roman" w:eastAsia="Times New Roman" w:cs="Times New Roman"/>
          <w:color w:val="0000FF"/>
          <w:spacing w:val="4"/>
          <w:position w:val="4"/>
          <w:sz w:val="24"/>
          <w:szCs w:val="24"/>
        </w:rPr>
        <w:t>___ (</w:t>
      </w:r>
      <w:r>
        <w:rPr>
          <w:rFonts w:ascii="Times New Roman" w:hAnsi="Times New Roman" w:eastAsia="Times New Roman" w:cs="Times New Roman"/>
          <w:color w:val="0000FF"/>
          <w:position w:val="4"/>
          <w:sz w:val="24"/>
          <w:szCs w:val="24"/>
        </w:rPr>
        <w:t>identify</w:t>
      </w:r>
      <w:r>
        <w:rPr>
          <w:rFonts w:ascii="Times New Roman" w:hAnsi="Times New Roman" w:eastAsia="Times New Roman" w:cs="Times New Roman"/>
          <w:color w:val="0000FF"/>
          <w:spacing w:val="4"/>
          <w:position w:val="4"/>
          <w:sz w:val="24"/>
          <w:szCs w:val="24"/>
        </w:rPr>
        <w:t xml:space="preserve"> </w:t>
      </w:r>
      <w:r>
        <w:rPr>
          <w:rFonts w:ascii="Times New Roman" w:hAnsi="Times New Roman" w:eastAsia="Times New Roman" w:cs="Times New Roman"/>
          <w:color w:val="0000FF"/>
          <w:position w:val="4"/>
          <w:sz w:val="24"/>
          <w:szCs w:val="24"/>
        </w:rPr>
        <w:t>propositions</w:t>
      </w:r>
      <w:r>
        <w:rPr>
          <w:rFonts w:ascii="Times New Roman" w:hAnsi="Times New Roman" w:eastAsia="Times New Roman" w:cs="Times New Roman"/>
          <w:color w:val="0000FF"/>
          <w:spacing w:val="4"/>
          <w:position w:val="4"/>
          <w:sz w:val="24"/>
          <w:szCs w:val="24"/>
        </w:rPr>
        <w:t xml:space="preserve"> </w:t>
      </w:r>
      <w:r>
        <w:rPr>
          <w:rFonts w:ascii="Times New Roman" w:hAnsi="Times New Roman" w:eastAsia="Times New Roman" w:cs="Times New Roman"/>
          <w:color w:val="0000FF"/>
          <w:position w:val="4"/>
          <w:sz w:val="24"/>
          <w:szCs w:val="24"/>
        </w:rPr>
        <w:t>or</w:t>
      </w:r>
      <w:r>
        <w:rPr>
          <w:rFonts w:ascii="Times New Roman" w:hAnsi="Times New Roman" w:eastAsia="Times New Roman" w:cs="Times New Roman"/>
          <w:color w:val="0000FF"/>
          <w:spacing w:val="4"/>
          <w:position w:val="4"/>
          <w:sz w:val="24"/>
          <w:szCs w:val="24"/>
        </w:rPr>
        <w:t xml:space="preserve"> </w:t>
      </w:r>
      <w:r>
        <w:rPr>
          <w:rFonts w:ascii="Times New Roman" w:hAnsi="Times New Roman" w:eastAsia="Times New Roman" w:cs="Times New Roman"/>
          <w:color w:val="0000FF"/>
          <w:position w:val="4"/>
          <w:sz w:val="24"/>
          <w:szCs w:val="24"/>
        </w:rPr>
        <w:t>hypotheses</w:t>
      </w:r>
      <w:r>
        <w:rPr>
          <w:rFonts w:ascii="Times New Roman" w:hAnsi="Times New Roman" w:eastAsia="Times New Roman" w:cs="Times New Roman"/>
          <w:color w:val="0000FF"/>
          <w:spacing w:val="4"/>
          <w:position w:val="4"/>
          <w:sz w:val="24"/>
          <w:szCs w:val="24"/>
        </w:rPr>
        <w:t>).</w:t>
      </w:r>
    </w:p>
    <w:p>
      <w:pPr>
        <w:spacing w:line="341" w:lineRule="auto"/>
        <w:rPr>
          <w:rFonts w:ascii="Arial"/>
          <w:color w:val="0000FF"/>
          <w:sz w:val="21"/>
        </w:rPr>
      </w:pPr>
    </w:p>
    <w:p>
      <w:pPr>
        <w:spacing w:before="103" w:line="218" w:lineRule="auto"/>
        <w:ind w:left="371"/>
        <w:rPr>
          <w:rFonts w:ascii="Times New Roman" w:hAnsi="Times New Roman" w:eastAsia="Times New Roman" w:cs="Times New Roman"/>
          <w:color w:val="0000FF"/>
          <w:sz w:val="24"/>
          <w:szCs w:val="24"/>
        </w:rPr>
      </w:pPr>
      <w:r>
        <w:rPr>
          <w:rFonts w:ascii="微软雅黑" w:hAnsi="微软雅黑" w:eastAsia="微软雅黑" w:cs="微软雅黑"/>
          <w:color w:val="0000FF"/>
          <w:spacing w:val="8"/>
          <w:sz w:val="24"/>
          <w:szCs w:val="24"/>
        </w:rPr>
        <w:t>•</w:t>
      </w:r>
      <w:r>
        <w:rPr>
          <w:rFonts w:ascii="微软雅黑" w:hAnsi="微软雅黑" w:eastAsia="微软雅黑" w:cs="微软雅黑"/>
          <w:color w:val="0000FF"/>
          <w:spacing w:val="4"/>
          <w:sz w:val="24"/>
          <w:szCs w:val="24"/>
        </w:rPr>
        <w:t xml:space="preserve">   </w:t>
      </w:r>
      <w:r>
        <w:rPr>
          <w:rFonts w:ascii="Times New Roman" w:hAnsi="Times New Roman" w:eastAsia="Times New Roman" w:cs="Times New Roman"/>
          <w:color w:val="0000FF"/>
          <w:sz w:val="24"/>
          <w:szCs w:val="24"/>
        </w:rPr>
        <w:t>Adaption</w:t>
      </w:r>
      <w:r>
        <w:rPr>
          <w:rFonts w:ascii="Times New Roman" w:hAnsi="Times New Roman" w:eastAsia="Times New Roman" w:cs="Times New Roman"/>
          <w:color w:val="0000FF"/>
          <w:spacing w:val="4"/>
          <w:sz w:val="24"/>
          <w:szCs w:val="24"/>
        </w:rPr>
        <w:t xml:space="preserve"> </w:t>
      </w:r>
      <w:r>
        <w:rPr>
          <w:rFonts w:ascii="Times New Roman" w:hAnsi="Times New Roman" w:eastAsia="Times New Roman" w:cs="Times New Roman"/>
          <w:color w:val="0000FF"/>
          <w:sz w:val="24"/>
          <w:szCs w:val="24"/>
        </w:rPr>
        <w:t>of</w:t>
      </w:r>
      <w:r>
        <w:rPr>
          <w:rFonts w:ascii="Times New Roman" w:hAnsi="Times New Roman" w:eastAsia="Times New Roman" w:cs="Times New Roman"/>
          <w:color w:val="0000FF"/>
          <w:spacing w:val="4"/>
          <w:sz w:val="24"/>
          <w:szCs w:val="24"/>
        </w:rPr>
        <w:t xml:space="preserve"> </w:t>
      </w:r>
      <w:r>
        <w:rPr>
          <w:rFonts w:ascii="Times New Roman" w:hAnsi="Times New Roman" w:eastAsia="Times New Roman" w:cs="Times New Roman"/>
          <w:color w:val="0000FF"/>
          <w:sz w:val="24"/>
          <w:szCs w:val="24"/>
        </w:rPr>
        <w:t>the</w:t>
      </w:r>
      <w:r>
        <w:rPr>
          <w:rFonts w:ascii="Times New Roman" w:hAnsi="Times New Roman" w:eastAsia="Times New Roman" w:cs="Times New Roman"/>
          <w:color w:val="0000FF"/>
          <w:spacing w:val="4"/>
          <w:sz w:val="24"/>
          <w:szCs w:val="24"/>
        </w:rPr>
        <w:t xml:space="preserve"> </w:t>
      </w:r>
      <w:r>
        <w:rPr>
          <w:rFonts w:ascii="Times New Roman" w:hAnsi="Times New Roman" w:eastAsia="Times New Roman" w:cs="Times New Roman"/>
          <w:color w:val="0000FF"/>
          <w:sz w:val="24"/>
          <w:szCs w:val="24"/>
        </w:rPr>
        <w:t>theory</w:t>
      </w:r>
      <w:r>
        <w:rPr>
          <w:rFonts w:ascii="Times New Roman" w:hAnsi="Times New Roman" w:eastAsia="Times New Roman" w:cs="Times New Roman"/>
          <w:color w:val="0000FF"/>
          <w:spacing w:val="4"/>
          <w:sz w:val="24"/>
          <w:szCs w:val="24"/>
        </w:rPr>
        <w:t xml:space="preserve"> </w:t>
      </w:r>
      <w:r>
        <w:rPr>
          <w:rFonts w:ascii="Times New Roman" w:hAnsi="Times New Roman" w:eastAsia="Times New Roman" w:cs="Times New Roman"/>
          <w:color w:val="0000FF"/>
          <w:sz w:val="24"/>
          <w:szCs w:val="24"/>
        </w:rPr>
        <w:t>to</w:t>
      </w:r>
      <w:r>
        <w:rPr>
          <w:rFonts w:ascii="Times New Roman" w:hAnsi="Times New Roman" w:eastAsia="Times New Roman" w:cs="Times New Roman"/>
          <w:color w:val="0000FF"/>
          <w:spacing w:val="4"/>
          <w:sz w:val="24"/>
          <w:szCs w:val="24"/>
        </w:rPr>
        <w:t xml:space="preserve"> </w:t>
      </w:r>
      <w:r>
        <w:rPr>
          <w:rFonts w:ascii="Times New Roman" w:hAnsi="Times New Roman" w:eastAsia="Times New Roman" w:cs="Times New Roman"/>
          <w:color w:val="0000FF"/>
          <w:sz w:val="24"/>
          <w:szCs w:val="24"/>
        </w:rPr>
        <w:t>study</w:t>
      </w:r>
      <w:r>
        <w:rPr>
          <w:rFonts w:ascii="Times New Roman" w:hAnsi="Times New Roman" w:eastAsia="Times New Roman" w:cs="Times New Roman"/>
          <w:color w:val="0000FF"/>
          <w:spacing w:val="4"/>
          <w:sz w:val="24"/>
          <w:szCs w:val="24"/>
        </w:rPr>
        <w:t>.</w:t>
      </w:r>
    </w:p>
    <w:p>
      <w:pPr>
        <w:spacing w:before="68" w:line="467" w:lineRule="auto"/>
        <w:ind w:left="1440" w:right="180" w:hanging="341"/>
        <w:rPr>
          <w:rFonts w:ascii="Times New Roman" w:hAnsi="Times New Roman" w:eastAsia="Times New Roman" w:cs="Times New Roman"/>
          <w:color w:val="0000FF"/>
          <w:sz w:val="24"/>
          <w:szCs w:val="24"/>
        </w:rPr>
      </w:pPr>
      <w:r>
        <w:rPr>
          <w:rFonts w:ascii="Courier New" w:hAnsi="Courier New" w:eastAsia="Courier New" w:cs="Courier New"/>
          <w:color w:val="0000FF"/>
          <w:sz w:val="24"/>
          <w:szCs w:val="24"/>
        </w:rPr>
        <w:t>o</w:t>
      </w:r>
      <w:r>
        <w:rPr>
          <w:rFonts w:ascii="Courier New" w:hAnsi="Courier New" w:eastAsia="Courier New" w:cs="Courier New"/>
          <w:color w:val="0000FF"/>
          <w:spacing w:val="6"/>
          <w:sz w:val="24"/>
          <w:szCs w:val="24"/>
        </w:rPr>
        <w:t xml:space="preserve"> </w:t>
      </w:r>
      <w:r>
        <w:rPr>
          <w:rFonts w:ascii="Times New Roman" w:hAnsi="Times New Roman" w:eastAsia="Times New Roman" w:cs="Times New Roman"/>
          <w:color w:val="0000FF"/>
          <w:sz w:val="24"/>
          <w:szCs w:val="24"/>
        </w:rPr>
        <w:t>As</w:t>
      </w:r>
      <w:r>
        <w:rPr>
          <w:rFonts w:ascii="Times New Roman" w:hAnsi="Times New Roman" w:eastAsia="Times New Roman" w:cs="Times New Roman"/>
          <w:color w:val="0000FF"/>
          <w:spacing w:val="6"/>
          <w:sz w:val="24"/>
          <w:szCs w:val="24"/>
        </w:rPr>
        <w:t xml:space="preserve"> </w:t>
      </w:r>
      <w:r>
        <w:rPr>
          <w:rFonts w:ascii="Times New Roman" w:hAnsi="Times New Roman" w:eastAsia="Times New Roman" w:cs="Times New Roman"/>
          <w:color w:val="0000FF"/>
          <w:sz w:val="24"/>
          <w:szCs w:val="24"/>
        </w:rPr>
        <w:t>applied</w:t>
      </w:r>
      <w:r>
        <w:rPr>
          <w:rFonts w:ascii="Times New Roman" w:hAnsi="Times New Roman" w:eastAsia="Times New Roman" w:cs="Times New Roman"/>
          <w:color w:val="0000FF"/>
          <w:spacing w:val="6"/>
          <w:sz w:val="24"/>
          <w:szCs w:val="24"/>
        </w:rPr>
        <w:t xml:space="preserve"> </w:t>
      </w:r>
      <w:r>
        <w:rPr>
          <w:rFonts w:ascii="Times New Roman" w:hAnsi="Times New Roman" w:eastAsia="Times New Roman" w:cs="Times New Roman"/>
          <w:color w:val="0000FF"/>
          <w:sz w:val="24"/>
          <w:szCs w:val="24"/>
        </w:rPr>
        <w:t>to</w:t>
      </w:r>
      <w:r>
        <w:rPr>
          <w:rFonts w:ascii="Times New Roman" w:hAnsi="Times New Roman" w:eastAsia="Times New Roman" w:cs="Times New Roman"/>
          <w:color w:val="0000FF"/>
          <w:spacing w:val="5"/>
          <w:sz w:val="24"/>
          <w:szCs w:val="24"/>
        </w:rPr>
        <w:t xml:space="preserve"> </w:t>
      </w:r>
      <w:r>
        <w:rPr>
          <w:rFonts w:ascii="Times New Roman" w:hAnsi="Times New Roman" w:eastAsia="Times New Roman" w:cs="Times New Roman"/>
          <w:color w:val="0000FF"/>
          <w:sz w:val="24"/>
          <w:szCs w:val="24"/>
        </w:rPr>
        <w:t>my</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study</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this</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theory</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holds</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that</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I</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would</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expect</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my</w:t>
      </w:r>
      <w:r>
        <w:rPr>
          <w:rFonts w:ascii="Times New Roman" w:hAnsi="Times New Roman" w:eastAsia="Times New Roman" w:cs="Times New Roman"/>
          <w:color w:val="0000FF"/>
          <w:spacing w:val="3"/>
          <w:sz w:val="24"/>
          <w:szCs w:val="24"/>
        </w:rPr>
        <w:t xml:space="preserve"> </w:t>
      </w:r>
      <w:r>
        <w:rPr>
          <w:rFonts w:ascii="Times New Roman" w:hAnsi="Times New Roman" w:eastAsia="Times New Roman" w:cs="Times New Roman"/>
          <w:color w:val="0000FF"/>
          <w:sz w:val="24"/>
          <w:szCs w:val="24"/>
        </w:rPr>
        <w:t>independent    variable(s)__</w:t>
      </w:r>
      <w:r>
        <w:rPr>
          <w:rFonts w:ascii="Times New Roman" w:hAnsi="Times New Roman" w:eastAsia="Times New Roman" w:cs="Times New Roman"/>
          <w:color w:val="0000FF"/>
          <w:sz w:val="24"/>
          <w:szCs w:val="24"/>
          <w:u w:val="single"/>
        </w:rPr>
        <w:t>_</w:t>
      </w:r>
      <w:r>
        <w:rPr>
          <w:rFonts w:hint="eastAsia" w:ascii="Times New Roman" w:hAnsi="Times New Roman" w:eastAsia="Times New Roman" w:cs="Times New Roman"/>
          <w:color w:val="0000FF"/>
          <w:sz w:val="24"/>
          <w:szCs w:val="24"/>
          <w:u w:val="single"/>
        </w:rPr>
        <w:t>People's region, age, skills</w:t>
      </w:r>
      <w:r>
        <w:rPr>
          <w:rFonts w:ascii="Times New Roman" w:hAnsi="Times New Roman" w:eastAsia="Times New Roman" w:cs="Times New Roman"/>
          <w:color w:val="0000FF"/>
          <w:sz w:val="24"/>
          <w:szCs w:val="24"/>
        </w:rPr>
        <w:t>___ to influence or explain my dependent variables_</w:t>
      </w:r>
      <w:r>
        <w:rPr>
          <w:rFonts w:hint="eastAsia" w:ascii="Times New Roman" w:hAnsi="Times New Roman" w:eastAsia="Times New Roman" w:cs="Times New Roman"/>
          <w:color w:val="0000FF"/>
          <w:sz w:val="24"/>
          <w:szCs w:val="24"/>
          <w:u w:val="single"/>
        </w:rPr>
        <w:t xml:space="preserve">_Corporate performance (profit)___ </w:t>
      </w:r>
      <w:r>
        <w:rPr>
          <w:rFonts w:ascii="Times New Roman" w:hAnsi="Times New Roman" w:eastAsia="Times New Roman" w:cs="Times New Roman"/>
          <w:color w:val="0000FF"/>
          <w:sz w:val="24"/>
          <w:szCs w:val="24"/>
        </w:rPr>
        <w:t xml:space="preserve">because </w:t>
      </w:r>
      <w:r>
        <w:rPr>
          <w:rFonts w:ascii="Times New Roman" w:hAnsi="Times New Roman" w:eastAsia="Times New Roman" w:cs="Times New Roman"/>
          <w:color w:val="0000FF"/>
          <w:spacing w:val="1"/>
          <w:sz w:val="24"/>
          <w:szCs w:val="24"/>
        </w:rPr>
        <w:t>__</w:t>
      </w:r>
      <w:r>
        <w:rPr>
          <w:rFonts w:hint="eastAsia" w:ascii="Times New Roman" w:hAnsi="Times New Roman" w:eastAsia="Times New Roman" w:cs="Times New Roman"/>
          <w:color w:val="0000FF"/>
          <w:sz w:val="24"/>
          <w:szCs w:val="24"/>
          <w:u w:val="single"/>
        </w:rPr>
        <w:t>Lower costs per product will increase profits____</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provide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r</w:t>
      </w:r>
      <w:bookmarkStart w:id="9" w:name="_GoBack"/>
      <w:bookmarkEnd w:id="9"/>
      <w:r>
        <w:rPr>
          <w:rFonts w:ascii="Times New Roman" w:hAnsi="Times New Roman" w:eastAsia="Times New Roman" w:cs="Times New Roman"/>
          <w:color w:val="0000FF"/>
          <w:sz w:val="24"/>
          <w:szCs w:val="24"/>
        </w:rPr>
        <w:t>ationale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based</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on</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the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logic</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of the theory).</w:t>
      </w:r>
    </w:p>
    <w:p>
      <w:pPr>
        <w:spacing w:before="222" w:line="476" w:lineRule="auto"/>
        <w:ind w:left="4" w:firstLine="725"/>
        <w:rPr>
          <w:rFonts w:ascii="Times New Roman" w:hAnsi="Times New Roman" w:eastAsia="Times New Roman" w:cs="Times New Roman"/>
          <w:sz w:val="24"/>
          <w:szCs w:val="24"/>
        </w:rPr>
      </w:pP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literature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review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should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with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focused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summary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what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 currently known,      what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not known, and how the study can specifically address gaps in the existing literature.        Subheading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level</w:t>
      </w:r>
      <w:r>
        <w:rPr>
          <w:rFonts w:ascii="Times New Roman" w:hAnsi="Times New Roman" w:eastAsia="Times New Roman" w:cs="Times New Roman"/>
          <w:spacing w:val="-1"/>
          <w:sz w:val="24"/>
          <w:szCs w:val="24"/>
        </w:rPr>
        <w:t xml:space="preserve"> 2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3 are often necessary. Often 1,000 – 2,000 articles are read and at least </w:t>
      </w:r>
      <w:r>
        <w:rPr>
          <w:rFonts w:ascii="Times New Roman" w:hAnsi="Times New Roman" w:eastAsia="Times New Roman" w:cs="Times New Roman"/>
          <w:spacing w:val="-1"/>
          <w:sz w:val="24"/>
          <w:szCs w:val="24"/>
        </w:rPr>
        <w:t>100</w:t>
      </w:r>
      <w:r>
        <w:rPr>
          <w:rFonts w:ascii="Times New Roman" w:hAnsi="Times New Roman" w:eastAsia="Times New Roman" w:cs="Times New Roman"/>
          <w:sz w:val="24"/>
          <w:szCs w:val="24"/>
        </w:rPr>
        <w:t xml:space="preserve"> – 200 integrated in the construction of this chapter.  The majority of the literature cited in the literature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review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current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e</w:t>
      </w:r>
      <w:r>
        <w:rPr>
          <w:rFonts w:ascii="Times New Roman" w:hAnsi="Times New Roman" w:eastAsia="Times New Roman" w:cs="Times New Roman"/>
          <w:spacing w:val="1"/>
          <w:sz w:val="24"/>
          <w:szCs w:val="24"/>
        </w:rPr>
        <w:t xml:space="preserve">., &lt; 3 </w:t>
      </w:r>
      <w:r>
        <w:rPr>
          <w:rFonts w:ascii="Times New Roman" w:hAnsi="Times New Roman" w:eastAsia="Times New Roman" w:cs="Times New Roman"/>
          <w:sz w:val="24"/>
          <w:szCs w:val="24"/>
        </w:rPr>
        <w:t>- 5 years since publication).</w:t>
      </w:r>
    </w:p>
    <w:p>
      <w:pPr>
        <w:spacing w:before="23" w:line="479" w:lineRule="auto"/>
        <w:ind w:right="17" w:firstLine="728"/>
        <w:rPr>
          <w:rFonts w:ascii="Times New Roman" w:hAnsi="Times New Roman" w:eastAsia="Times New Roman" w:cs="Times New Roman"/>
          <w:sz w:val="24"/>
          <w:szCs w:val="24"/>
        </w:rPr>
      </w:pPr>
      <w:r>
        <w:rPr>
          <w:rFonts w:ascii="Times New Roman" w:hAnsi="Times New Roman" w:eastAsia="Times New Roman" w:cs="Times New Roman"/>
          <w:sz w:val="24"/>
          <w:szCs w:val="24"/>
        </w:rPr>
        <w:t>It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important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remember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chapter two is not a library, that is, a summary of facts or summaries of relevant research, rather a critical argument. Derived from Rudestam and                Newtons</w:t>
      </w:r>
      <w:r>
        <w:rPr>
          <w:rFonts w:ascii="Times New Roman" w:hAnsi="Times New Roman" w:eastAsia="Times New Roman" w:cs="Times New Roman"/>
          <w:spacing w:val="2"/>
          <w:sz w:val="24"/>
          <w:szCs w:val="24"/>
        </w:rPr>
        <w:t>’ (2007</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i/>
          <w:iCs/>
          <w:sz w:val="24"/>
          <w:szCs w:val="24"/>
        </w:rPr>
        <w:t>Surviving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i/>
          <w:iCs/>
          <w:sz w:val="24"/>
          <w:szCs w:val="24"/>
        </w:rPr>
        <w:t>Your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i/>
          <w:iCs/>
          <w:sz w:val="24"/>
          <w:szCs w:val="24"/>
        </w:rPr>
        <w:t>Dissertation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here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some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keys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successful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construction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 a literature review:</w:t>
      </w:r>
    </w:p>
    <w:p>
      <w:pPr>
        <w:spacing w:before="4" w:line="478" w:lineRule="auto"/>
        <w:ind w:left="722" w:right="20" w:firstLine="5"/>
        <w:rPr>
          <w:rFonts w:ascii="Times New Roman" w:hAnsi="Times New Roman" w:eastAsia="Times New Roman" w:cs="Times New Roman"/>
          <w:sz w:val="24"/>
          <w:szCs w:val="24"/>
        </w:rPr>
      </w:pPr>
      <w:r>
        <w:rPr>
          <w:rFonts w:ascii="Times New Roman" w:hAnsi="Times New Roman" w:eastAsia="Times New Roman" w:cs="Times New Roman"/>
          <w:b/>
          <w:bCs/>
          <w:spacing w:val="-1"/>
          <w:sz w:val="24"/>
          <w:szCs w:val="24"/>
        </w:rPr>
        <w:t>#1</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Be</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a</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convincing</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writer.</w:t>
      </w:r>
      <w:r>
        <w:rPr>
          <w:rFonts w:ascii="Times New Roman" w:hAnsi="Times New Roman" w:eastAsia="Times New Roman" w:cs="Times New Roman"/>
          <w:sz w:val="24"/>
          <w:szCs w:val="24"/>
        </w:rPr>
        <w:t xml:space="preserve"> Remember that your literature review provides the context    for your dissertation and demonstrates why your topic is important and relevant. Your      literature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review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demonstrates the relationship between previous research and your study,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it demonstrates how your study is distinctive and different from previous research.     </w:t>
      </w:r>
      <w:r>
        <w:rPr>
          <w:rFonts w:ascii="Times New Roman" w:hAnsi="Times New Roman" w:eastAsia="Times New Roman" w:cs="Times New Roman"/>
          <w:b/>
          <w:bCs/>
          <w:sz w:val="24"/>
          <w:szCs w:val="24"/>
        </w:rPr>
        <w:t>#2</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Be</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a</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critic</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not</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a</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reporter</w:t>
      </w:r>
      <w:r>
        <w:rPr>
          <w:rFonts w:ascii="Times New Roman" w:hAnsi="Times New Roman" w:eastAsia="Times New Roman" w:cs="Times New Roman"/>
          <w:sz w:val="24"/>
          <w:szCs w:val="24"/>
        </w:rPr>
        <w:t>. Adopt a critical perspective in reading and identifying       relationship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among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articles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Avoid composing a literature review that is a library 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facts. That is, make sure your literature review is a coherent argument that leads to the problem</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statement or description of the study you are proposing. Your literature review   should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begin with a clear statement of your goal and be followed by a structured               argument</w:t>
      </w:r>
      <w:r>
        <w:rPr>
          <w:rFonts w:ascii="Times New Roman" w:hAnsi="Times New Roman" w:eastAsia="Times New Roman" w:cs="Times New Roman"/>
          <w:spacing w:val="15"/>
          <w:sz w:val="24"/>
          <w:szCs w:val="24"/>
        </w:rPr>
        <w:t>.</w:t>
      </w:r>
    </w:p>
    <w:p>
      <w:pPr>
        <w:sectPr>
          <w:footerReference r:id="rId10" w:type="default"/>
          <w:pgSz w:w="12240" w:h="15840"/>
          <w:pgMar w:top="1346" w:right="1451" w:bottom="938" w:left="1437" w:header="0" w:footer="728" w:gutter="0"/>
          <w:cols w:space="720" w:num="1"/>
        </w:sectPr>
      </w:pPr>
    </w:p>
    <w:p>
      <w:pPr>
        <w:spacing w:before="64" w:line="480" w:lineRule="auto"/>
        <w:ind w:left="722" w:right="115" w:firstLine="2"/>
        <w:rPr>
          <w:rFonts w:ascii="Times New Roman" w:hAnsi="Times New Roman" w:eastAsia="Times New Roman" w:cs="Times New Roman"/>
          <w:sz w:val="24"/>
          <w:szCs w:val="24"/>
        </w:rPr>
      </w:pPr>
      <w:r>
        <w:rPr>
          <w:rFonts w:ascii="Times New Roman" w:hAnsi="Times New Roman" w:eastAsia="Times New Roman" w:cs="Times New Roman"/>
          <w:b/>
          <w:bCs/>
          <w:spacing w:val="-1"/>
          <w:sz w:val="24"/>
          <w:szCs w:val="24"/>
        </w:rPr>
        <w:t>#3</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selective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writer</w:t>
      </w:r>
      <w:r>
        <w:rPr>
          <w:rFonts w:ascii="Times New Roman" w:hAnsi="Times New Roman" w:eastAsia="Times New Roman" w:cs="Times New Roman"/>
          <w:b/>
          <w:bCs/>
          <w:spacing w:val="-1"/>
          <w:sz w:val="24"/>
          <w:szCs w:val="24"/>
        </w:rPr>
        <w:t>.</w:t>
      </w:r>
      <w:r>
        <w:rPr>
          <w:rFonts w:ascii="Times New Roman" w:hAnsi="Times New Roman" w:eastAsia="Times New Roman" w:cs="Times New Roman"/>
          <w:sz w:val="24"/>
          <w:szCs w:val="24"/>
        </w:rPr>
        <w:t xml:space="preserve"> Avoid the temptation to report all of your great knowledge and insight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all the literature you review. Be selective and discuss only the articles that are  most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relevant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Keep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mind that you may review 1,000-  2,000 articles and only include about</w:t>
      </w:r>
      <w:r>
        <w:rPr>
          <w:rFonts w:ascii="Times New Roman" w:hAnsi="Times New Roman" w:eastAsia="Times New Roman" w:cs="Times New Roman"/>
          <w:spacing w:val="-1"/>
          <w:sz w:val="24"/>
          <w:szCs w:val="24"/>
        </w:rPr>
        <w:t xml:space="preserve"> 2</w:t>
      </w:r>
      <w:r>
        <w:rPr>
          <w:rFonts w:ascii="Times New Roman" w:hAnsi="Times New Roman" w:eastAsia="Times New Roman" w:cs="Times New Roman"/>
          <w:sz w:val="24"/>
          <w:szCs w:val="24"/>
        </w:rPr>
        <w:t>00.</w:t>
      </w:r>
    </w:p>
    <w:p>
      <w:pPr>
        <w:spacing w:before="1" w:line="474" w:lineRule="auto"/>
        <w:ind w:left="721" w:right="117" w:firstLine="3"/>
        <w:rPr>
          <w:rFonts w:ascii="Times New Roman" w:hAnsi="Times New Roman" w:eastAsia="Times New Roman" w:cs="Times New Roman"/>
          <w:sz w:val="24"/>
          <w:szCs w:val="24"/>
        </w:rPr>
      </w:pPr>
      <w:r>
        <w:rPr>
          <w:rFonts w:ascii="Times New Roman" w:hAnsi="Times New Roman" w:eastAsia="Times New Roman" w:cs="Times New Roman"/>
          <w:b/>
          <w:bCs/>
          <w:spacing w:val="-1"/>
          <w:sz w:val="24"/>
          <w:szCs w:val="24"/>
        </w:rPr>
        <w:t>#4</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skillful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researcher</w:t>
      </w:r>
      <w:r>
        <w:rPr>
          <w:rFonts w:ascii="Times New Roman" w:hAnsi="Times New Roman" w:eastAsia="Times New Roman" w:cs="Times New Roman"/>
          <w:b/>
          <w:bCs/>
          <w:spacing w:val="-1"/>
          <w:sz w:val="24"/>
          <w:szCs w:val="24"/>
        </w:rPr>
        <w: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Use primarily seminal articles and articles that are no more than</w:t>
      </w:r>
      <w:r>
        <w:rPr>
          <w:rFonts w:ascii="Times New Roman" w:hAnsi="Times New Roman" w:eastAsia="Times New Roman" w:cs="Times New Roman"/>
          <w:spacing w:val="-1"/>
          <w:sz w:val="24"/>
          <w:szCs w:val="24"/>
        </w:rPr>
        <w:t xml:space="preserve"> 5 </w:t>
      </w:r>
      <w:r>
        <w:rPr>
          <w:rFonts w:ascii="Times New Roman" w:hAnsi="Times New Roman" w:eastAsia="Times New Roman" w:cs="Times New Roman"/>
          <w:sz w:val="24"/>
          <w:szCs w:val="24"/>
        </w:rPr>
        <w:t>years old in your literature review. Always strive to cite primary sources and        reputable</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scholarly</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sources</w:t>
      </w:r>
      <w:r>
        <w:rPr>
          <w:rFonts w:ascii="Times New Roman" w:hAnsi="Times New Roman" w:eastAsia="Times New Roman" w:cs="Times New Roman"/>
          <w:spacing w:val="3"/>
          <w:sz w:val="24"/>
          <w:szCs w:val="24"/>
        </w:rPr>
        <w:t>.</w:t>
      </w:r>
    </w:p>
    <w:p>
      <w:pPr>
        <w:spacing w:before="20" w:line="477" w:lineRule="auto"/>
        <w:ind w:left="722" w:right="113" w:firstLine="2"/>
        <w:rPr>
          <w:rFonts w:ascii="Times New Roman" w:hAnsi="Times New Roman" w:eastAsia="Times New Roman" w:cs="Times New Roman"/>
          <w:sz w:val="24"/>
          <w:szCs w:val="24"/>
        </w:rPr>
      </w:pPr>
      <w:r>
        <w:rPr>
          <w:rFonts w:ascii="Times New Roman" w:hAnsi="Times New Roman" w:eastAsia="Times New Roman" w:cs="Times New Roman"/>
          <w:b/>
          <w:bCs/>
          <w:spacing w:val="-1"/>
          <w:sz w:val="24"/>
          <w:szCs w:val="24"/>
        </w:rPr>
        <w:t>#5</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reasonable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z w:val="24"/>
          <w:szCs w:val="24"/>
        </w:rPr>
        <w:t>problem</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solver.</w:t>
      </w:r>
      <w:r>
        <w:rPr>
          <w:rFonts w:ascii="Times New Roman" w:hAnsi="Times New Roman" w:eastAsia="Times New Roman" w:cs="Times New Roman"/>
          <w:sz w:val="24"/>
          <w:szCs w:val="24"/>
        </w:rPr>
        <w:t xml:space="preserve"> At the conclusion of your literature review, write a statement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summarizes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highlights the most relevant literature and conclusions that lead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your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proposed study. Be sure that you clearly identify that your problem has both theoretical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fills a gap in the literature) and practical value (i.e. solution to a problem 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concern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professional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field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improves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professional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practice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w:t>
      </w:r>
    </w:p>
    <w:p>
      <w:pPr>
        <w:spacing w:before="219" w:line="320" w:lineRule="exact"/>
        <w:ind w:left="3695"/>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2"/>
          <w:sz w:val="24"/>
          <w:szCs w:val="24"/>
        </w:rPr>
        <w:t>Problem</w:t>
      </w:r>
      <w:r>
        <w:rPr>
          <w:rFonts w:ascii="Times New Roman" w:hAnsi="Times New Roman" w:eastAsia="Times New Roman" w:cs="Times New Roman"/>
          <w:spacing w:val="-1"/>
          <w:position w:val="2"/>
          <w:sz w:val="24"/>
          <w:szCs w:val="24"/>
        </w:rPr>
        <w:t xml:space="preserve"> </w:t>
      </w:r>
      <w:r>
        <w:rPr>
          <w:rFonts w:ascii="Times New Roman" w:hAnsi="Times New Roman" w:eastAsia="Times New Roman" w:cs="Times New Roman"/>
          <w:b/>
          <w:bCs/>
          <w:position w:val="2"/>
          <w:sz w:val="24"/>
          <w:szCs w:val="24"/>
        </w:rPr>
        <w:t>Statement</w:t>
      </w:r>
    </w:p>
    <w:p>
      <w:pPr>
        <w:spacing w:before="296" w:line="477" w:lineRule="auto"/>
        <w:ind w:firstLine="675"/>
        <w:rPr>
          <w:rFonts w:ascii="Times New Roman" w:hAnsi="Times New Roman" w:eastAsia="Times New Roman" w:cs="Times New Roman"/>
          <w:sz w:val="24"/>
          <w:szCs w:val="24"/>
        </w:rPr>
      </w:pPr>
      <w:r>
        <w:rPr>
          <w:rFonts w:ascii="Times New Roman" w:hAnsi="Times New Roman" w:eastAsia="Times New Roman" w:cs="Times New Roman"/>
          <w:spacing w:val="4"/>
          <w:sz w:val="24"/>
          <w:szCs w:val="24"/>
        </w:rPr>
        <w:t>“</w:t>
      </w:r>
      <w:r>
        <w:rPr>
          <w:rFonts w:ascii="Times New Roman" w:hAnsi="Times New Roman" w:eastAsia="Times New Roman" w:cs="Times New Roman"/>
          <w:sz w:val="24"/>
          <w:szCs w:val="24"/>
        </w:rPr>
        <w:t>A</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problem</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might</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defined</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as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issue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that</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exists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literature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theory</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practice    that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leads to a need for the study” (Creswell, 1994, p. 50).  A problem statement summarizes “the context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study” and the main problem the study seeks to address (Wiersma, 1995, p. 404).  It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usually identifies the general problem, the specific problem, the focus of the research, and the  population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sample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problem statement draws from the background section; it includes           current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i.e., &lt; 3 - 5 years since publication) literature (3 - 5 citations) to show that the proposed   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 empirically significant and relevant to the field. It should be stated clearly and             unambiguously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one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 two paragraphs. The candidate may state: “The problem is . . . “</w:t>
      </w:r>
    </w:p>
    <w:p>
      <w:pPr>
        <w:sectPr>
          <w:footerReference r:id="rId11" w:type="default"/>
          <w:pgSz w:w="12240" w:h="15840"/>
          <w:pgMar w:top="1345" w:right="1448" w:bottom="942" w:left="1439" w:header="0" w:footer="728" w:gutter="0"/>
          <w:cols w:space="720" w:num="1"/>
        </w:sectPr>
      </w:pPr>
    </w:p>
    <w:p>
      <w:pPr>
        <w:spacing w:before="68" w:line="320" w:lineRule="exact"/>
        <w:ind w:left="3718"/>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Purpose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spacing w:val="-1"/>
          <w:position w:val="4"/>
          <w:sz w:val="24"/>
          <w:szCs w:val="24"/>
        </w:rPr>
        <w:t>S</w:t>
      </w:r>
      <w:r>
        <w:rPr>
          <w:rFonts w:ascii="Times New Roman" w:hAnsi="Times New Roman" w:eastAsia="Times New Roman" w:cs="Times New Roman"/>
          <w:b/>
          <w:bCs/>
          <w:position w:val="4"/>
          <w:sz w:val="24"/>
          <w:szCs w:val="24"/>
        </w:rPr>
        <w:t>tatement</w:t>
      </w:r>
    </w:p>
    <w:p>
      <w:pPr>
        <w:spacing w:before="293" w:line="479" w:lineRule="auto"/>
        <w:ind w:firstLine="728"/>
        <w:rPr>
          <w:rFonts w:ascii="Times New Roman" w:hAnsi="Times New Roman" w:eastAsia="Times New Roman" w:cs="Times New Roman"/>
          <w:color w:val="0000FF"/>
          <w:sz w:val="24"/>
          <w:szCs w:val="24"/>
        </w:rPr>
      </w:pP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purpose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statement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should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follow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problem</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statement and clearly and succinctly     state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focus and intentions of the proposed research.  “The purpose statement should provide a specific</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 accurate synopsis of the overall purpose of the study” (Locke, Spirduso, &amp;               Silverman, 1987, p.  5). At minimum, the statement includes the research method (i.e.,                 Qualitative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Quantitative or Mixed); the research design(s), the variables, a brief definition of the variables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identification of the variables (i.e., Independent, Dependent, Variable of Interest,         Covariate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and the specific population.  The candidate is encouraged to use the following           template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generated by Creswell (1994, 2003) as a guide for writing the purpose statement: </w:t>
      </w:r>
      <w:r>
        <w:rPr>
          <w:rFonts w:ascii="Times New Roman" w:hAnsi="Times New Roman" w:eastAsia="Times New Roman" w:cs="Times New Roman"/>
          <w:color w:val="0000FF"/>
          <w:sz w:val="24"/>
          <w:szCs w:val="24"/>
        </w:rPr>
        <w:t>The   purpose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of</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this</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__</w:t>
      </w:r>
      <w:r>
        <w:rPr>
          <w:rFonts w:ascii="Times New Roman" w:hAnsi="Times New Roman" w:eastAsia="Times New Roman" w:cs="Times New Roman"/>
          <w:color w:val="0000FF"/>
          <w:sz w:val="24"/>
          <w:szCs w:val="24"/>
          <w:u w:val="single"/>
        </w:rPr>
        <w:t>_Causal comparative</w:t>
      </w:r>
      <w:r>
        <w:rPr>
          <w:rFonts w:hint="eastAsia" w:ascii="Times New Roman" w:hAnsi="Times New Roman" w:eastAsia="宋体" w:cs="Times New Roman"/>
          <w:color w:val="0000FF"/>
          <w:sz w:val="24"/>
          <w:szCs w:val="24"/>
          <w:u w:val="single"/>
          <w:lang w:val="en-US" w:eastAsia="zh-CN"/>
        </w:rPr>
        <w:t xml:space="preserve"> and </w:t>
      </w:r>
      <w:r>
        <w:rPr>
          <w:rFonts w:ascii="Times New Roman" w:hAnsi="Times New Roman" w:eastAsia="Times New Roman" w:cs="Times New Roman"/>
          <w:color w:val="0000FF"/>
          <w:sz w:val="24"/>
          <w:szCs w:val="24"/>
          <w:u w:val="single"/>
        </w:rPr>
        <w:t>Pretest</w:t>
      </w:r>
      <w:r>
        <w:rPr>
          <w:rFonts w:ascii="Times New Roman" w:hAnsi="Times New Roman" w:eastAsia="Times New Roman" w:cs="Times New Roman"/>
          <w:color w:val="0000FF"/>
          <w:spacing w:val="2"/>
          <w:sz w:val="24"/>
          <w:szCs w:val="24"/>
          <w:u w:val="single"/>
        </w:rPr>
        <w:t>-</w:t>
      </w:r>
      <w:r>
        <w:rPr>
          <w:rFonts w:ascii="Times New Roman" w:hAnsi="Times New Roman" w:eastAsia="Times New Roman" w:cs="Times New Roman"/>
          <w:color w:val="0000FF"/>
          <w:sz w:val="24"/>
          <w:szCs w:val="24"/>
          <w:u w:val="single"/>
        </w:rPr>
        <w:t>postest</w:t>
      </w:r>
      <w:r>
        <w:rPr>
          <w:rFonts w:ascii="Times New Roman" w:hAnsi="Times New Roman" w:eastAsia="Times New Roman" w:cs="Times New Roman"/>
          <w:color w:val="0000FF"/>
          <w:spacing w:val="2"/>
          <w:sz w:val="24"/>
          <w:szCs w:val="24"/>
          <w:u w:val="single"/>
        </w:rPr>
        <w:t xml:space="preserve"> </w:t>
      </w:r>
      <w:r>
        <w:rPr>
          <w:rFonts w:ascii="Times New Roman" w:hAnsi="Times New Roman" w:eastAsia="Times New Roman" w:cs="Times New Roman"/>
          <w:color w:val="0000FF"/>
          <w:sz w:val="24"/>
          <w:szCs w:val="24"/>
          <w:u w:val="single"/>
        </w:rPr>
        <w:t>control</w:t>
      </w:r>
      <w:r>
        <w:rPr>
          <w:rFonts w:ascii="Times New Roman" w:hAnsi="Times New Roman" w:eastAsia="Times New Roman" w:cs="Times New Roman"/>
          <w:color w:val="0000FF"/>
          <w:spacing w:val="2"/>
          <w:sz w:val="24"/>
          <w:szCs w:val="24"/>
          <w:u w:val="single"/>
        </w:rPr>
        <w:t xml:space="preserve"> </w:t>
      </w:r>
      <w:r>
        <w:rPr>
          <w:rFonts w:ascii="Times New Roman" w:hAnsi="Times New Roman" w:eastAsia="Times New Roman" w:cs="Times New Roman"/>
          <w:color w:val="0000FF"/>
          <w:sz w:val="24"/>
          <w:szCs w:val="24"/>
          <w:u w:val="single"/>
        </w:rPr>
        <w:t>group</w:t>
      </w:r>
      <w:r>
        <w:rPr>
          <w:rFonts w:ascii="Times New Roman" w:hAnsi="Times New Roman" w:eastAsia="Times New Roman" w:cs="Times New Roman"/>
          <w:color w:val="0000FF"/>
          <w:sz w:val="24"/>
          <w:szCs w:val="24"/>
        </w:rPr>
        <w:t>____ (true experimental? Causal comparative?      Correlational</w:t>
      </w:r>
      <w:r>
        <w:rPr>
          <w:rFonts w:ascii="Times New Roman" w:hAnsi="Times New Roman" w:eastAsia="Times New Roman" w:cs="Times New Roman"/>
          <w:color w:val="0000FF"/>
          <w:spacing w:val="2"/>
          <w:sz w:val="24"/>
          <w:szCs w:val="24"/>
        </w:rPr>
        <w:t xml:space="preserve">? </w:t>
      </w:r>
      <w:bookmarkStart w:id="5" w:name="OLE_LINK7"/>
      <w:r>
        <w:rPr>
          <w:rFonts w:ascii="Times New Roman" w:hAnsi="Times New Roman" w:eastAsia="Times New Roman" w:cs="Times New Roman"/>
          <w:color w:val="0000FF"/>
          <w:sz w:val="24"/>
          <w:szCs w:val="24"/>
        </w:rPr>
        <w:t>Pretest</w:t>
      </w:r>
      <w:r>
        <w:rPr>
          <w:rFonts w:ascii="Times New Roman" w:hAnsi="Times New Roman" w:eastAsia="Times New Roman" w:cs="Times New Roman"/>
          <w:color w:val="0000FF"/>
          <w:spacing w:val="2"/>
          <w:sz w:val="24"/>
          <w:szCs w:val="24"/>
        </w:rPr>
        <w:t>-</w:t>
      </w:r>
      <w:r>
        <w:rPr>
          <w:rFonts w:ascii="Times New Roman" w:hAnsi="Times New Roman" w:eastAsia="Times New Roman" w:cs="Times New Roman"/>
          <w:color w:val="0000FF"/>
          <w:sz w:val="24"/>
          <w:szCs w:val="24"/>
        </w:rPr>
        <w:t>postest</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control</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group</w:t>
      </w:r>
      <w:bookmarkEnd w:id="5"/>
      <w:r>
        <w:rPr>
          <w:rFonts w:ascii="Times New Roman" w:hAnsi="Times New Roman" w:eastAsia="Times New Roman" w:cs="Times New Roman"/>
          <w:color w:val="0000FF"/>
          <w:spacing w:val="2"/>
          <w:sz w:val="24"/>
          <w:szCs w:val="24"/>
        </w:rPr>
        <w:t xml:space="preserve">? ) </w:t>
      </w:r>
      <w:r>
        <w:rPr>
          <w:rFonts w:ascii="Times New Roman" w:hAnsi="Times New Roman" w:eastAsia="Times New Roman" w:cs="Times New Roman"/>
          <w:color w:val="0000FF"/>
          <w:sz w:val="24"/>
          <w:szCs w:val="24"/>
        </w:rPr>
        <w:t>study</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is</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to</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test</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the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theory</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 xml:space="preserve">of      </w:t>
      </w:r>
      <w:r>
        <w:rPr>
          <w:rFonts w:ascii="Times New Roman" w:hAnsi="Times New Roman" w:eastAsia="Times New Roman" w:cs="Times New Roman"/>
          <w:color w:val="0000FF"/>
          <w:spacing w:val="1"/>
          <w:sz w:val="24"/>
          <w:szCs w:val="24"/>
        </w:rPr>
        <w:t>___</w:t>
      </w:r>
      <w:r>
        <w:rPr>
          <w:rFonts w:hint="eastAsia" w:ascii="Times New Roman" w:hAnsi="Times New Roman" w:eastAsia="Times New Roman" w:cs="Times New Roman"/>
          <w:color w:val="0000FF"/>
          <w:spacing w:val="1"/>
          <w:sz w:val="24"/>
          <w:szCs w:val="24"/>
          <w:u w:val="single"/>
        </w:rPr>
        <w:t xml:space="preserve">transaction cost theory </w:t>
      </w:r>
      <w:r>
        <w:rPr>
          <w:rFonts w:ascii="Times New Roman" w:hAnsi="Times New Roman" w:eastAsia="Times New Roman" w:cs="Times New Roman"/>
          <w:color w:val="0000FF"/>
          <w:spacing w:val="1"/>
          <w:sz w:val="24"/>
          <w:szCs w:val="24"/>
        </w:rPr>
        <w:t>_</w:t>
      </w:r>
      <w:r>
        <w:rPr>
          <w:rFonts w:ascii="Times New Roman" w:hAnsi="Times New Roman" w:eastAsia="Times New Roman" w:cs="Times New Roman"/>
          <w:color w:val="0000FF"/>
          <w:sz w:val="24"/>
          <w:szCs w:val="24"/>
        </w:rPr>
        <w:t>_______that __</w:t>
      </w:r>
      <w:r>
        <w:rPr>
          <w:rFonts w:ascii="Times New Roman" w:hAnsi="Times New Roman" w:eastAsia="Times New Roman" w:cs="Times New Roman"/>
          <w:color w:val="0000FF"/>
          <w:sz w:val="24"/>
          <w:szCs w:val="24"/>
          <w:u w:val="single"/>
        </w:rPr>
        <w:t>_relates_</w:t>
      </w:r>
      <w:r>
        <w:rPr>
          <w:rFonts w:ascii="Times New Roman" w:hAnsi="Times New Roman" w:eastAsia="Times New Roman" w:cs="Times New Roman"/>
          <w:color w:val="0000FF"/>
          <w:sz w:val="24"/>
          <w:szCs w:val="24"/>
        </w:rPr>
        <w:t xml:space="preserve">__ (compares? </w:t>
      </w:r>
      <w:bookmarkStart w:id="6" w:name="OLE_LINK8"/>
      <w:r>
        <w:rPr>
          <w:rFonts w:ascii="Times New Roman" w:hAnsi="Times New Roman" w:eastAsia="Times New Roman" w:cs="Times New Roman"/>
          <w:color w:val="0000FF"/>
          <w:sz w:val="24"/>
          <w:szCs w:val="24"/>
        </w:rPr>
        <w:t>relates</w:t>
      </w:r>
      <w:bookmarkEnd w:id="6"/>
      <w:r>
        <w:rPr>
          <w:rFonts w:ascii="Times New Roman" w:hAnsi="Times New Roman" w:eastAsia="Times New Roman" w:cs="Times New Roman"/>
          <w:color w:val="0000FF"/>
          <w:sz w:val="24"/>
          <w:szCs w:val="24"/>
        </w:rPr>
        <w:t>?) the ___</w:t>
      </w:r>
      <w:r>
        <w:rPr>
          <w:rFonts w:ascii="Times New Roman" w:hAnsi="Times New Roman" w:eastAsia="Times New Roman" w:cs="Times New Roman"/>
          <w:color w:val="0000FF"/>
          <w:sz w:val="24"/>
          <w:szCs w:val="24"/>
          <w:u w:val="single"/>
        </w:rPr>
        <w:t>__</w:t>
      </w:r>
      <w:r>
        <w:rPr>
          <w:rFonts w:hint="eastAsia" w:ascii="Times New Roman" w:hAnsi="Times New Roman" w:eastAsia="Times New Roman" w:cs="Times New Roman"/>
          <w:color w:val="0000FF"/>
          <w:sz w:val="24"/>
          <w:szCs w:val="24"/>
          <w:u w:val="single"/>
          <w:lang w:val="en-US" w:eastAsia="zh-CN"/>
        </w:rPr>
        <w:t>(</w:t>
      </w:r>
      <w:r>
        <w:rPr>
          <w:rFonts w:hint="eastAsia" w:ascii="Times New Roman" w:hAnsi="Times New Roman" w:eastAsia="Times New Roman" w:cs="Times New Roman"/>
          <w:color w:val="0000FF"/>
          <w:sz w:val="24"/>
          <w:szCs w:val="24"/>
          <w:u w:val="single"/>
        </w:rPr>
        <w:t>region, age, skills</w:t>
      </w:r>
      <w:r>
        <w:rPr>
          <w:rFonts w:hint="eastAsia" w:ascii="Times New Roman" w:hAnsi="Times New Roman" w:eastAsia="Times New Roman" w:cs="Times New Roman"/>
          <w:color w:val="0000FF"/>
          <w:sz w:val="24"/>
          <w:szCs w:val="24"/>
          <w:u w:val="single"/>
          <w:lang w:val="en-US" w:eastAsia="zh-CN"/>
        </w:rPr>
        <w:t>)</w:t>
      </w:r>
      <w:r>
        <w:rPr>
          <w:rFonts w:ascii="Times New Roman" w:hAnsi="Times New Roman" w:eastAsia="Times New Roman" w:cs="Times New Roman"/>
          <w:color w:val="0000FF"/>
          <w:sz w:val="24"/>
          <w:szCs w:val="24"/>
          <w:u w:val="single"/>
        </w:rPr>
        <w:t>independent</w:t>
      </w:r>
      <w:r>
        <w:rPr>
          <w:rFonts w:ascii="Times New Roman" w:hAnsi="Times New Roman" w:eastAsia="Times New Roman" w:cs="Times New Roman"/>
          <w:color w:val="0000FF"/>
          <w:spacing w:val="-1"/>
          <w:sz w:val="24"/>
          <w:szCs w:val="24"/>
          <w:u w:val="single"/>
        </w:rPr>
        <w:t xml:space="preserve"> </w:t>
      </w:r>
      <w:r>
        <w:rPr>
          <w:rFonts w:ascii="Times New Roman" w:hAnsi="Times New Roman" w:eastAsia="Times New Roman" w:cs="Times New Roman"/>
          <w:color w:val="0000FF"/>
          <w:sz w:val="24"/>
          <w:szCs w:val="24"/>
          <w:u w:val="single"/>
        </w:rPr>
        <w:t>variable</w:t>
      </w:r>
      <w:r>
        <w:rPr>
          <w:rFonts w:ascii="Times New Roman" w:hAnsi="Times New Roman" w:eastAsia="Times New Roman" w:cs="Times New Roman"/>
          <w:color w:val="0000FF"/>
          <w:sz w:val="24"/>
          <w:szCs w:val="24"/>
        </w:rPr>
        <w:t xml:space="preserve">___ </w:t>
      </w:r>
      <w:r>
        <w:rPr>
          <w:rFonts w:ascii="Times New Roman" w:hAnsi="Times New Roman" w:eastAsia="Times New Roman" w:cs="Times New Roman"/>
          <w:color w:val="0000FF"/>
          <w:spacing w:val="-1"/>
          <w:sz w:val="24"/>
          <w:szCs w:val="24"/>
        </w:rPr>
        <w:t>(</w:t>
      </w:r>
      <w:bookmarkStart w:id="7" w:name="OLE_LINK9"/>
      <w:r>
        <w:rPr>
          <w:rFonts w:ascii="Times New Roman" w:hAnsi="Times New Roman" w:eastAsia="Times New Roman" w:cs="Times New Roman"/>
          <w:color w:val="0000FF"/>
          <w:sz w:val="24"/>
          <w:szCs w:val="24"/>
        </w:rPr>
        <w:t>independent</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variable</w:t>
      </w:r>
      <w:bookmarkEnd w:id="7"/>
      <w:r>
        <w:rPr>
          <w:rFonts w:ascii="Times New Roman" w:hAnsi="Times New Roman" w:eastAsia="Times New Roman" w:cs="Times New Roman"/>
          <w:color w:val="0000FF"/>
          <w:sz w:val="24"/>
          <w:szCs w:val="24"/>
        </w:rPr>
        <w:t>, variable of interest) to ____</w:t>
      </w:r>
      <w:r>
        <w:rPr>
          <w:rFonts w:ascii="Times New Roman" w:hAnsi="Times New Roman" w:eastAsia="Times New Roman" w:cs="Times New Roman"/>
          <w:color w:val="0000FF"/>
          <w:sz w:val="24"/>
          <w:szCs w:val="24"/>
          <w:u w:val="single"/>
        </w:rPr>
        <w:t>_</w:t>
      </w:r>
      <w:r>
        <w:rPr>
          <w:rFonts w:hint="eastAsia" w:ascii="Times New Roman" w:hAnsi="Times New Roman" w:eastAsia="宋体" w:cs="Times New Roman"/>
          <w:color w:val="0000FF"/>
          <w:sz w:val="24"/>
          <w:szCs w:val="24"/>
          <w:u w:val="single"/>
          <w:lang w:val="en-US" w:eastAsia="zh-CN"/>
        </w:rPr>
        <w:t>Cost (dependent variable)</w:t>
      </w:r>
      <w:r>
        <w:rPr>
          <w:rFonts w:ascii="Times New Roman" w:hAnsi="Times New Roman" w:eastAsia="Times New Roman" w:cs="Times New Roman"/>
          <w:color w:val="0000FF"/>
          <w:sz w:val="24"/>
          <w:szCs w:val="24"/>
          <w:u w:val="single"/>
        </w:rPr>
        <w:t>__</w:t>
      </w:r>
      <w:r>
        <w:rPr>
          <w:rFonts w:ascii="Times New Roman" w:hAnsi="Times New Roman" w:eastAsia="Times New Roman" w:cs="Times New Roman"/>
          <w:color w:val="0000FF"/>
          <w:sz w:val="24"/>
          <w:szCs w:val="24"/>
        </w:rPr>
        <w:t>__ (dependent             variable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controlling for __</w:t>
      </w:r>
      <w:r>
        <w:rPr>
          <w:rFonts w:hint="eastAsia" w:ascii="Times New Roman" w:hAnsi="Times New Roman" w:eastAsia="宋体" w:cs="Times New Roman"/>
          <w:color w:val="0000FF"/>
          <w:sz w:val="24"/>
          <w:szCs w:val="24"/>
          <w:lang w:val="en-US" w:eastAsia="zh-CN"/>
        </w:rPr>
        <w:t>_</w:t>
      </w:r>
      <w:r>
        <w:rPr>
          <w:rFonts w:hint="eastAsia" w:ascii="Times New Roman" w:hAnsi="Times New Roman" w:eastAsia="宋体" w:cs="Times New Roman"/>
          <w:color w:val="0000FF"/>
          <w:sz w:val="24"/>
          <w:szCs w:val="24"/>
          <w:u w:val="single"/>
          <w:lang w:val="en-US" w:eastAsia="zh-CN"/>
        </w:rPr>
        <w:t>performance</w:t>
      </w:r>
      <w:r>
        <w:rPr>
          <w:rFonts w:hint="eastAsia" w:ascii="Times New Roman" w:hAnsi="Times New Roman" w:eastAsia="宋体" w:cs="Times New Roman"/>
          <w:color w:val="0000FF"/>
          <w:sz w:val="24"/>
          <w:szCs w:val="24"/>
          <w:lang w:val="en-US" w:eastAsia="zh-CN"/>
        </w:rPr>
        <w:t>____</w:t>
      </w:r>
      <w:r>
        <w:rPr>
          <w:rFonts w:ascii="Times New Roman" w:hAnsi="Times New Roman" w:eastAsia="Times New Roman" w:cs="Times New Roman"/>
          <w:color w:val="0000FF"/>
          <w:sz w:val="24"/>
          <w:szCs w:val="24"/>
        </w:rPr>
        <w:t xml:space="preserve">_ (control variables) for </w:t>
      </w:r>
      <w:r>
        <w:rPr>
          <w:rFonts w:ascii="Times New Roman" w:hAnsi="Times New Roman" w:eastAsia="Times New Roman" w:cs="Times New Roman"/>
          <w:color w:val="0000FF"/>
          <w:spacing w:val="-1"/>
          <w:sz w:val="24"/>
          <w:szCs w:val="24"/>
        </w:rPr>
        <w:t>_</w:t>
      </w:r>
      <w:r>
        <w:rPr>
          <w:rFonts w:ascii="Times New Roman" w:hAnsi="Times New Roman" w:eastAsia="Times New Roman" w:cs="Times New Roman"/>
          <w:color w:val="0000FF"/>
          <w:sz w:val="24"/>
          <w:szCs w:val="24"/>
        </w:rPr>
        <w:t>_</w:t>
      </w:r>
      <w:r>
        <w:rPr>
          <w:rFonts w:hint="eastAsia" w:ascii="Times New Roman" w:hAnsi="Times New Roman" w:eastAsia="宋体" w:cs="Times New Roman"/>
          <w:color w:val="0000FF"/>
          <w:sz w:val="24"/>
          <w:szCs w:val="24"/>
          <w:u w:val="single"/>
          <w:lang w:val="en-US" w:eastAsia="zh-CN"/>
        </w:rPr>
        <w:t>Employees of Internet enterprises_</w:t>
      </w:r>
      <w:r>
        <w:rPr>
          <w:rFonts w:ascii="Times New Roman" w:hAnsi="Times New Roman" w:eastAsia="Times New Roman" w:cs="Times New Roman"/>
          <w:color w:val="0000FF"/>
          <w:sz w:val="24"/>
          <w:szCs w:val="24"/>
        </w:rPr>
        <w:t>__ (participants) at ___</w:t>
      </w:r>
      <w:r>
        <w:rPr>
          <w:rFonts w:hint="eastAsia" w:ascii="Times New Roman" w:hAnsi="Times New Roman" w:eastAsia="宋体" w:cs="Times New Roman"/>
          <w:color w:val="0000FF"/>
          <w:sz w:val="24"/>
          <w:szCs w:val="24"/>
          <w:u w:val="single"/>
          <w:lang w:val="en-US" w:eastAsia="zh-CN"/>
        </w:rPr>
        <w:t>_Within the Same Enterprise (Investigation Team)_</w:t>
      </w:r>
      <w:r>
        <w:rPr>
          <w:rFonts w:ascii="Times New Roman" w:hAnsi="Times New Roman" w:eastAsia="Times New Roman" w:cs="Times New Roman"/>
          <w:color w:val="0000FF"/>
          <w:sz w:val="24"/>
          <w:szCs w:val="24"/>
        </w:rPr>
        <w:t>_ (the research site). The  independent</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variable</w:t>
      </w:r>
      <w:r>
        <w:rPr>
          <w:rFonts w:ascii="Times New Roman" w:hAnsi="Times New Roman" w:eastAsia="Times New Roman" w:cs="Times New Roman"/>
          <w:color w:val="0000FF"/>
          <w:spacing w:val="1"/>
          <w:sz w:val="24"/>
          <w:szCs w:val="24"/>
        </w:rPr>
        <w:t>(</w:t>
      </w:r>
      <w:r>
        <w:rPr>
          <w:rFonts w:ascii="Times New Roman" w:hAnsi="Times New Roman" w:eastAsia="Times New Roman" w:cs="Times New Roman"/>
          <w:color w:val="0000FF"/>
          <w:sz w:val="24"/>
          <w:szCs w:val="24"/>
        </w:rPr>
        <w:t>s</w:t>
      </w:r>
      <w:r>
        <w:rPr>
          <w:rFonts w:ascii="Times New Roman" w:hAnsi="Times New Roman" w:eastAsia="Times New Roman" w:cs="Times New Roman"/>
          <w:color w:val="0000FF"/>
          <w:spacing w:val="1"/>
          <w:sz w:val="24"/>
          <w:szCs w:val="24"/>
        </w:rPr>
        <w:t>)/</w:t>
      </w:r>
      <w:r>
        <w:rPr>
          <w:rFonts w:ascii="Times New Roman" w:hAnsi="Times New Roman" w:eastAsia="Times New Roman" w:cs="Times New Roman"/>
          <w:color w:val="0000FF"/>
          <w:sz w:val="24"/>
          <w:szCs w:val="24"/>
        </w:rPr>
        <w:t xml:space="preserve"> one of the variables of interest ___</w:t>
      </w:r>
      <w:r>
        <w:rPr>
          <w:rFonts w:hint="eastAsia" w:ascii="Times New Roman" w:hAnsi="Times New Roman" w:eastAsia="Times New Roman" w:cs="Times New Roman"/>
          <w:color w:val="0000FF"/>
          <w:sz w:val="24"/>
          <w:szCs w:val="24"/>
          <w:u w:val="single"/>
        </w:rPr>
        <w:t>Parameters that fluctuate under the influence of the environment</w:t>
      </w:r>
      <w:r>
        <w:rPr>
          <w:rFonts w:ascii="Times New Roman" w:hAnsi="Times New Roman" w:eastAsia="Times New Roman" w:cs="Times New Roman"/>
          <w:color w:val="0000FF"/>
          <w:sz w:val="24"/>
          <w:szCs w:val="24"/>
        </w:rPr>
        <w:t xml:space="preserve"> will be</w:t>
      </w:r>
      <w:r>
        <w:rPr>
          <w:rFonts w:hint="eastAsia" w:ascii="Times New Roman" w:hAnsi="Times New Roman" w:eastAsia="宋体" w:cs="Times New Roman"/>
          <w:color w:val="0000FF"/>
          <w:sz w:val="24"/>
          <w:szCs w:val="24"/>
          <w:lang w:val="en-US" w:eastAsia="zh-CN"/>
        </w:rPr>
        <w:t xml:space="preserve"> </w:t>
      </w:r>
      <w:r>
        <w:rPr>
          <w:rFonts w:ascii="Times New Roman" w:hAnsi="Times New Roman" w:eastAsia="Times New Roman" w:cs="Times New Roman"/>
          <w:color w:val="0000FF"/>
          <w:sz w:val="24"/>
          <w:szCs w:val="24"/>
        </w:rPr>
        <w:t>generally</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defined as _</w:t>
      </w:r>
      <w:r>
        <w:rPr>
          <w:rFonts w:hint="eastAsia" w:ascii="Times New Roman" w:hAnsi="Times New Roman" w:eastAsia="Times New Roman" w:cs="Times New Roman"/>
          <w:color w:val="0000FF"/>
          <w:sz w:val="24"/>
          <w:szCs w:val="24"/>
          <w:u w:val="single"/>
        </w:rPr>
        <w:t>__One of the factors affecting the cost of enterprise products_</w:t>
      </w:r>
      <w:r>
        <w:rPr>
          <w:rFonts w:ascii="Times New Roman" w:hAnsi="Times New Roman" w:eastAsia="Times New Roman" w:cs="Times New Roman"/>
          <w:color w:val="0000FF"/>
          <w:sz w:val="24"/>
          <w:szCs w:val="24"/>
        </w:rPr>
        <w:t>_ (provide a general definition). The dependent  variable</w:t>
      </w:r>
      <w:r>
        <w:rPr>
          <w:rFonts w:ascii="Times New Roman" w:hAnsi="Times New Roman" w:eastAsia="Times New Roman" w:cs="Times New Roman"/>
          <w:color w:val="0000FF"/>
          <w:spacing w:val="1"/>
          <w:sz w:val="24"/>
          <w:szCs w:val="24"/>
        </w:rPr>
        <w:t>(</w:t>
      </w:r>
      <w:r>
        <w:rPr>
          <w:rFonts w:ascii="Times New Roman" w:hAnsi="Times New Roman" w:eastAsia="Times New Roman" w:cs="Times New Roman"/>
          <w:color w:val="0000FF"/>
          <w:sz w:val="24"/>
          <w:szCs w:val="24"/>
        </w:rPr>
        <w:t>s</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other variable of interest will be generally defined as _</w:t>
      </w:r>
      <w:r>
        <w:rPr>
          <w:rFonts w:hint="eastAsia" w:ascii="Times New Roman" w:hAnsi="Times New Roman" w:eastAsia="Times New Roman" w:cs="Times New Roman"/>
          <w:color w:val="0000FF"/>
          <w:sz w:val="24"/>
          <w:szCs w:val="24"/>
          <w:u w:val="single"/>
        </w:rPr>
        <w:t>_Employee cost plus product cost___</w:t>
      </w:r>
      <w:r>
        <w:rPr>
          <w:rFonts w:ascii="Times New Roman" w:hAnsi="Times New Roman" w:eastAsia="Times New Roman" w:cs="Times New Roman"/>
          <w:color w:val="0000FF"/>
          <w:sz w:val="24"/>
          <w:szCs w:val="24"/>
        </w:rPr>
        <w:t xml:space="preserve">        </w:t>
      </w:r>
      <w:r>
        <w:rPr>
          <w:rFonts w:ascii="Times New Roman" w:hAnsi="Times New Roman" w:eastAsia="Times New Roman" w:cs="Times New Roman"/>
          <w:color w:val="0000FF"/>
          <w:spacing w:val="1"/>
          <w:sz w:val="24"/>
          <w:szCs w:val="24"/>
        </w:rPr>
        <w:t>(</w:t>
      </w:r>
      <w:r>
        <w:rPr>
          <w:rFonts w:ascii="Times New Roman" w:hAnsi="Times New Roman" w:eastAsia="Times New Roman" w:cs="Times New Roman"/>
          <w:color w:val="0000FF"/>
          <w:sz w:val="24"/>
          <w:szCs w:val="24"/>
        </w:rPr>
        <w:t>provide</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a</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general</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definition), and the control and intervening variables(s), __</w:t>
      </w:r>
      <w:r>
        <w:rPr>
          <w:rFonts w:hint="eastAsia" w:ascii="Times New Roman" w:hAnsi="Times New Roman" w:eastAsia="Times New Roman" w:cs="Times New Roman"/>
          <w:color w:val="0000FF"/>
          <w:sz w:val="24"/>
          <w:szCs w:val="24"/>
          <w:u w:val="single"/>
        </w:rPr>
        <w:t>__The difference parameters generated by regional employees, the influence parameters of age stage on efficiency, the marginal factor parameters that affect the results, and the influence factors of social non-core skills on work efficiency__</w:t>
      </w:r>
      <w:r>
        <w:rPr>
          <w:rFonts w:ascii="Times New Roman" w:hAnsi="Times New Roman" w:eastAsia="Times New Roman" w:cs="Times New Roman"/>
          <w:color w:val="0000FF"/>
          <w:sz w:val="24"/>
          <w:szCs w:val="24"/>
        </w:rPr>
        <w:t>__ (identify the control and intervening variables) will be statistically controlled in this study. The   statement</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usually</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begins</w:t>
      </w:r>
      <w:r>
        <w:rPr>
          <w:rFonts w:ascii="Times New Roman" w:hAnsi="Times New Roman" w:eastAsia="Times New Roman" w:cs="Times New Roman"/>
          <w:color w:val="0000FF"/>
          <w:spacing w:val="-1"/>
          <w:sz w:val="24"/>
          <w:szCs w:val="24"/>
        </w:rPr>
        <w:t xml:space="preserve"> </w:t>
      </w:r>
      <w:r>
        <w:rPr>
          <w:rFonts w:ascii="Times New Roman" w:hAnsi="Times New Roman" w:eastAsia="Times New Roman" w:cs="Times New Roman"/>
          <w:color w:val="0000FF"/>
          <w:sz w:val="24"/>
          <w:szCs w:val="24"/>
        </w:rPr>
        <w:t>with “The purpose of this study is.  .  .” It foreshadows the research       question</w:t>
      </w:r>
      <w:r>
        <w:rPr>
          <w:rFonts w:ascii="Times New Roman" w:hAnsi="Times New Roman" w:eastAsia="Times New Roman" w:cs="Times New Roman"/>
          <w:color w:val="0000FF"/>
          <w:spacing w:val="3"/>
          <w:sz w:val="24"/>
          <w:szCs w:val="24"/>
        </w:rPr>
        <w:t>(</w:t>
      </w:r>
      <w:r>
        <w:rPr>
          <w:rFonts w:ascii="Times New Roman" w:hAnsi="Times New Roman" w:eastAsia="Times New Roman" w:cs="Times New Roman"/>
          <w:color w:val="0000FF"/>
          <w:sz w:val="24"/>
          <w:szCs w:val="24"/>
        </w:rPr>
        <w:t>s</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and</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hypothesis</w:t>
      </w:r>
      <w:r>
        <w:rPr>
          <w:rFonts w:ascii="Times New Roman" w:hAnsi="Times New Roman" w:eastAsia="Times New Roman" w:cs="Times New Roman"/>
          <w:color w:val="0000FF"/>
          <w:spacing w:val="2"/>
          <w:sz w:val="24"/>
          <w:szCs w:val="24"/>
        </w:rPr>
        <w:t xml:space="preserve"> (</w:t>
      </w:r>
      <w:r>
        <w:rPr>
          <w:rFonts w:ascii="Times New Roman" w:hAnsi="Times New Roman" w:eastAsia="Times New Roman" w:cs="Times New Roman"/>
          <w:color w:val="0000FF"/>
          <w:sz w:val="24"/>
          <w:szCs w:val="24"/>
        </w:rPr>
        <w:t>es</w:t>
      </w:r>
      <w:r>
        <w:rPr>
          <w:rFonts w:ascii="Times New Roman" w:hAnsi="Times New Roman" w:eastAsia="Times New Roman" w:cs="Times New Roman"/>
          <w:color w:val="0000FF"/>
          <w:spacing w:val="2"/>
          <w:sz w:val="24"/>
          <w:szCs w:val="24"/>
        </w:rPr>
        <w:t>).</w:t>
      </w:r>
    </w:p>
    <w:p>
      <w:pPr>
        <w:sectPr>
          <w:footerReference r:id="rId12" w:type="default"/>
          <w:pgSz w:w="12240" w:h="15840"/>
          <w:pgMar w:top="1346" w:right="1484" w:bottom="942" w:left="1438" w:header="0" w:footer="728" w:gutter="0"/>
          <w:cols w:space="720" w:num="1"/>
        </w:sectPr>
      </w:pPr>
    </w:p>
    <w:p>
      <w:pPr>
        <w:spacing w:before="68" w:line="480" w:lineRule="auto"/>
        <w:ind w:firstLine="721"/>
        <w:rPr>
          <w:rFonts w:ascii="Times New Roman" w:hAnsi="Times New Roman" w:eastAsia="Times New Roman" w:cs="Times New Roman"/>
          <w:sz w:val="24"/>
          <w:szCs w:val="24"/>
        </w:rPr>
      </w:pPr>
      <w:r>
        <w:rPr>
          <w:rFonts w:ascii="Times New Roman" w:hAnsi="Times New Roman" w:eastAsia="Times New Roman" w:cs="Times New Roman"/>
          <w:sz w:val="24"/>
          <w:szCs w:val="24"/>
        </w:rPr>
        <w:t>Although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brief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nature, the problem and purpose statements are two very important       aspects of the manuscript.  These statements support the importance of the study and identify the goal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research.  All preceding writing within the manuscript should funnel into the problem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purpose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statements. All proceeding aspects of the manuscript support and further expand      upon the problem and purpose statements. The candidate needs to ensure that there is a clear       relationship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among the problem statement, the purpose statement, the background and literature, and</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5"/>
          <w:sz w:val="24"/>
          <w:szCs w:val="24"/>
        </w:rPr>
        <w:t>.</w:t>
      </w:r>
    </w:p>
    <w:p>
      <w:pPr>
        <w:spacing w:line="319" w:lineRule="exact"/>
        <w:ind w:left="5"/>
        <w:outlineLvl w:val="0"/>
        <w:rPr>
          <w:rFonts w:ascii="Times New Roman" w:hAnsi="Times New Roman" w:eastAsia="Times New Roman" w:cs="Times New Roman"/>
          <w:sz w:val="24"/>
          <w:szCs w:val="24"/>
        </w:rPr>
      </w:pPr>
      <w:r>
        <w:rPr>
          <w:rFonts w:ascii="Times New Roman" w:hAnsi="Times New Roman" w:eastAsia="Times New Roman" w:cs="Times New Roman"/>
          <w:b/>
          <w:bCs/>
          <w:position w:val="4"/>
          <w:sz w:val="24"/>
          <w:szCs w:val="24"/>
        </w:rPr>
        <w:t>Example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Problem</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and</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Purpose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Statement</w:t>
      </w:r>
      <w:r>
        <w:rPr>
          <w:rFonts w:ascii="Times New Roman" w:hAnsi="Times New Roman" w:eastAsia="Times New Roman" w:cs="Times New Roman"/>
          <w:b/>
          <w:bCs/>
          <w:spacing w:val="-1"/>
          <w:position w:val="4"/>
          <w:sz w:val="24"/>
          <w:szCs w:val="24"/>
        </w:rPr>
        <w:t>:</w:t>
      </w:r>
    </w:p>
    <w:p>
      <w:pPr>
        <w:spacing w:before="286" w:line="479" w:lineRule="auto"/>
        <w:ind w:firstLine="675"/>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w:t>
      </w:r>
      <w:r>
        <w:rPr>
          <w:rFonts w:ascii="Times New Roman" w:hAnsi="Times New Roman" w:eastAsia="Times New Roman" w:cs="Times New Roman"/>
          <w:sz w:val="24"/>
          <w:szCs w:val="24"/>
        </w:rPr>
        <w:t>Computer</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Mediated</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Communication</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CMC</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systems</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are</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central</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delivery</w:t>
      </w:r>
      <w:r>
        <w:rPr>
          <w:rFonts w:ascii="Times New Roman" w:hAnsi="Times New Roman" w:eastAsia="Times New Roman" w:cs="Times New Roman"/>
          <w:spacing w:val="5"/>
          <w:sz w:val="24"/>
          <w:szCs w:val="24"/>
        </w:rPr>
        <w:t xml:space="preserve"> </w:t>
      </w:r>
      <w:r>
        <w:rPr>
          <w:rFonts w:ascii="Times New Roman" w:hAnsi="Times New Roman" w:eastAsia="Times New Roman" w:cs="Times New Roman"/>
          <w:sz w:val="24"/>
          <w:szCs w:val="24"/>
        </w:rPr>
        <w:t>of         online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education</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Research has demonstrated that asynchronous technologies promote reflection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learning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 research is beginning to demonstrate that synchronous technologies may          enhance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asynchronous e-learning environment by decreasing feelings of isolation and better  supporting learners’ sense of community. Researchers have also cited limitations of synchronous technologies, such as technical and scheduling problems, that have the potential to detract from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asynchronous e-learning environment. Improved understanding is needed regarding if and     how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synchronous systems, especially audio and visual technologies, can enhance or detract from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quality of the traditional asynchronous e-learning environment. The purpose of this study is   to contribute to this understanding by examining how the use of synchronous CMC systems, as a complement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 asynchronous CMC systems, influence learners’ social presence, cognitive          presence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teacher presence, and perceived learning measure in the e-learning environment. This  understanding will assist educators in identifying practices for quality online teaching and           learning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Argaugh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et al., 2008, Garrison &amp; Kanuka, 2004) and provide higher education              administrators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with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conceptually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grounded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 to guide decisions about technology</w:t>
      </w:r>
    </w:p>
    <w:p>
      <w:pPr>
        <w:sectPr>
          <w:footerReference r:id="rId13" w:type="default"/>
          <w:pgSz w:w="12240" w:h="15840"/>
          <w:pgMar w:top="1346" w:right="1493" w:bottom="942" w:left="1439" w:header="0" w:footer="728" w:gutter="0"/>
          <w:cols w:space="720" w:num="1"/>
        </w:sectPr>
      </w:pPr>
    </w:p>
    <w:p>
      <w:pPr>
        <w:spacing w:before="67" w:line="472" w:lineRule="auto"/>
        <w:ind w:left="7" w:right="58"/>
        <w:rPr>
          <w:rFonts w:ascii="Times New Roman" w:hAnsi="Times New Roman" w:eastAsia="Times New Roman" w:cs="Times New Roman"/>
          <w:sz w:val="24"/>
          <w:szCs w:val="24"/>
        </w:rPr>
      </w:pPr>
      <w:r>
        <w:rPr>
          <w:rFonts w:ascii="Times New Roman" w:hAnsi="Times New Roman" w:eastAsia="Times New Roman" w:cs="Times New Roman"/>
          <w:sz w:val="24"/>
          <w:szCs w:val="24"/>
        </w:rPr>
        <w:t>adoption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specifically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adoption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CMC</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systems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enhance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quality of their online programs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courses</w:t>
      </w:r>
      <w:r>
        <w:rPr>
          <w:rFonts w:ascii="Times New Roman" w:hAnsi="Times New Roman" w:eastAsia="Times New Roman" w:cs="Times New Roman"/>
          <w:spacing w:val="-1"/>
          <w:sz w:val="24"/>
          <w:szCs w:val="24"/>
        </w:rPr>
        <w:t>.” (</w:t>
      </w:r>
      <w:r>
        <w:rPr>
          <w:rFonts w:ascii="Times New Roman" w:hAnsi="Times New Roman" w:eastAsia="Times New Roman" w:cs="Times New Roman"/>
          <w:sz w:val="24"/>
          <w:szCs w:val="24"/>
        </w:rPr>
        <w:t>Szapkiw</w:t>
      </w:r>
      <w:r>
        <w:rPr>
          <w:rFonts w:ascii="Times New Roman" w:hAnsi="Times New Roman" w:eastAsia="Times New Roman" w:cs="Times New Roman"/>
          <w:spacing w:val="-1"/>
          <w:sz w:val="24"/>
          <w:szCs w:val="24"/>
        </w:rPr>
        <w:t>, 20</w:t>
      </w:r>
      <w:r>
        <w:rPr>
          <w:rFonts w:ascii="Times New Roman" w:hAnsi="Times New Roman" w:eastAsia="Times New Roman" w:cs="Times New Roman"/>
          <w:sz w:val="24"/>
          <w:szCs w:val="24"/>
        </w:rPr>
        <w:t>09)</w:t>
      </w:r>
    </w:p>
    <w:p>
      <w:pPr>
        <w:spacing w:before="217" w:line="320" w:lineRule="exact"/>
        <w:ind w:left="3421"/>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Significa</w:t>
      </w:r>
      <w:r>
        <w:rPr>
          <w:rFonts w:ascii="Times New Roman" w:hAnsi="Times New Roman" w:eastAsia="Times New Roman" w:cs="Times New Roman"/>
          <w:b/>
          <w:bCs/>
          <w:position w:val="4"/>
          <w:sz w:val="24"/>
          <w:szCs w:val="24"/>
        </w:rPr>
        <w:t>nce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of</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the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Study</w:t>
      </w:r>
    </w:p>
    <w:p>
      <w:pPr>
        <w:spacing w:before="291" w:line="475" w:lineRule="auto"/>
        <w:ind w:right="44" w:firstLine="724"/>
        <w:rPr>
          <w:rFonts w:ascii="Times New Roman" w:hAnsi="Times New Roman" w:eastAsia="Times New Roman" w:cs="Times New Roman"/>
          <w:sz w:val="24"/>
          <w:szCs w:val="24"/>
        </w:rPr>
      </w:pP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significance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may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included in the purpose statement or be        contained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its own section. It contains a description of the contributions that the study makes to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knowledge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base or discipline, both theoretically, and empirically (e.g. How does it relate to   other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studies that are similar or that investigate the same issue?)</w:t>
      </w:r>
    </w:p>
    <w:p>
      <w:pPr>
        <w:spacing w:before="21" w:line="477" w:lineRule="auto"/>
        <w:ind w:firstLine="785"/>
        <w:rPr>
          <w:rFonts w:ascii="Times New Roman" w:hAnsi="Times New Roman" w:eastAsia="Times New Roman" w:cs="Times New Roman"/>
          <w:sz w:val="24"/>
          <w:szCs w:val="24"/>
        </w:rPr>
      </w:pPr>
      <w:r>
        <w:rPr>
          <w:rFonts w:ascii="Times New Roman" w:hAnsi="Times New Roman" w:eastAsia="Times New Roman" w:cs="Times New Roman"/>
          <w:sz w:val="24"/>
          <w:szCs w:val="24"/>
        </w:rPr>
        <w:t>This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also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includes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brief description of how the study is important the location,   organization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general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population, or sample being studied (e.g. Why and how does it affect them? How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improve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conditions, lives, work environment, etc.? How can this study be used    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wider scale to affect change to help a wider group of people or the organization as a              whole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References are very important here to lend additional credence and support the study.    All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assertions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well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supported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literature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Citations are needed.</w:t>
      </w:r>
    </w:p>
    <w:p>
      <w:pPr>
        <w:spacing w:before="24" w:line="319" w:lineRule="exact"/>
        <w:ind w:left="3593"/>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Re</w:t>
      </w:r>
      <w:r>
        <w:rPr>
          <w:rFonts w:ascii="Times New Roman" w:hAnsi="Times New Roman" w:eastAsia="Times New Roman" w:cs="Times New Roman"/>
          <w:b/>
          <w:bCs/>
          <w:position w:val="4"/>
          <w:sz w:val="24"/>
          <w:szCs w:val="24"/>
        </w:rPr>
        <w:t>search</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Question</w:t>
      </w:r>
      <w:r>
        <w:rPr>
          <w:rFonts w:ascii="Times New Roman" w:hAnsi="Times New Roman" w:eastAsia="Times New Roman" w:cs="Times New Roman"/>
          <w:b/>
          <w:bCs/>
          <w:spacing w:val="-1"/>
          <w:position w:val="4"/>
          <w:sz w:val="24"/>
          <w:szCs w:val="24"/>
        </w:rPr>
        <w:t>(</w:t>
      </w:r>
      <w:r>
        <w:rPr>
          <w:rFonts w:ascii="Times New Roman" w:hAnsi="Times New Roman" w:eastAsia="Times New Roman" w:cs="Times New Roman"/>
          <w:b/>
          <w:bCs/>
          <w:position w:val="4"/>
          <w:sz w:val="24"/>
          <w:szCs w:val="24"/>
        </w:rPr>
        <w:t>s</w:t>
      </w:r>
      <w:r>
        <w:rPr>
          <w:rFonts w:ascii="Times New Roman" w:hAnsi="Times New Roman" w:eastAsia="Times New Roman" w:cs="Times New Roman"/>
          <w:b/>
          <w:bCs/>
          <w:spacing w:val="-1"/>
          <w:position w:val="4"/>
          <w:sz w:val="24"/>
          <w:szCs w:val="24"/>
        </w:rPr>
        <w:t>)</w:t>
      </w:r>
    </w:p>
    <w:p>
      <w:pPr>
        <w:spacing w:before="297" w:line="477" w:lineRule="auto"/>
        <w:ind w:right="33" w:firstLine="725"/>
        <w:rPr>
          <w:rFonts w:ascii="Times New Roman" w:hAnsi="Times New Roman" w:eastAsia="Times New Roman" w:cs="Times New Roman"/>
          <w:sz w:val="24"/>
          <w:szCs w:val="24"/>
        </w:rPr>
      </w:pP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proposed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questions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derived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from the problem and purpose           statements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A well-formulated research question does the following:  (a) asks about the              relationship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between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two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 more variables, (b) is stated clearly and in the form of a question, (c) 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testable (i.e., possible to collect data to answer the question), (d) does not pose an ethical or     moral problem for implementation, (e) is specific and restricted in scope (i.e., The aim is not to   solve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world</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s problems), and (f) identify exactly what is to be solved. A good research           question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also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clearly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identifies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sample population. In addition, it should be noted that the       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question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implies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research design and statistical analysis. A typical dissertation</w:t>
      </w:r>
    </w:p>
    <w:p>
      <w:pPr>
        <w:sectPr>
          <w:footerReference r:id="rId14" w:type="default"/>
          <w:pgSz w:w="12240" w:h="15840"/>
          <w:pgMar w:top="1346" w:right="1443" w:bottom="942" w:left="1441" w:header="0" w:footer="728" w:gutter="0"/>
          <w:cols w:space="720" w:num="1"/>
        </w:sectPr>
      </w:pPr>
    </w:p>
    <w:p>
      <w:pPr>
        <w:spacing w:before="68" w:line="479" w:lineRule="auto"/>
        <w:ind w:left="5" w:right="156"/>
        <w:rPr>
          <w:rFonts w:ascii="Times New Roman" w:hAnsi="Times New Roman" w:eastAsia="Times New Roman" w:cs="Times New Roman"/>
          <w:spacing w:val="9"/>
          <w:sz w:val="24"/>
          <w:szCs w:val="24"/>
        </w:rPr>
      </w:pPr>
      <w:r>
        <w:rPr>
          <w:rFonts w:ascii="Times New Roman" w:hAnsi="Times New Roman" w:eastAsia="Times New Roman" w:cs="Times New Roman"/>
          <w:sz w:val="24"/>
          <w:szCs w:val="24"/>
        </w:rPr>
        <w:t>contains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two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questions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questions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should be listed, each on a separate line</w:t>
      </w:r>
      <w:r>
        <w:rPr>
          <w:rFonts w:ascii="Times New Roman" w:hAnsi="Times New Roman" w:eastAsia="Times New Roman" w:cs="Times New Roman"/>
          <w:spacing w:val="9"/>
          <w:sz w:val="24"/>
          <w:szCs w:val="24"/>
        </w:rPr>
        <w:t>.</w:t>
      </w:r>
    </w:p>
    <w:p>
      <w:pPr>
        <w:spacing w:line="319" w:lineRule="exact"/>
        <w:ind w:left="723"/>
        <w:rPr>
          <w:rFonts w:ascii="Times New Roman" w:hAnsi="Times New Roman" w:eastAsia="Times New Roman" w:cs="Times New Roman"/>
          <w:sz w:val="24"/>
          <w:szCs w:val="24"/>
        </w:rPr>
      </w:pPr>
      <w:r>
        <w:rPr>
          <w:rFonts w:ascii="Times New Roman" w:hAnsi="Times New Roman" w:eastAsia="Times New Roman" w:cs="Times New Roman"/>
          <w:b/>
          <w:bCs/>
          <w:position w:val="4"/>
          <w:sz w:val="24"/>
          <w:szCs w:val="24"/>
        </w:rPr>
        <w:t>Example</w:t>
      </w:r>
      <w:r>
        <w:rPr>
          <w:rFonts w:ascii="Times New Roman" w:hAnsi="Times New Roman" w:eastAsia="Times New Roman" w:cs="Times New Roman"/>
          <w:b/>
          <w:bCs/>
          <w:spacing w:val="-1"/>
          <w:position w:val="4"/>
          <w:sz w:val="24"/>
          <w:szCs w:val="24"/>
        </w:rPr>
        <w:t>:</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The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research</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questions</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for this study are</w:t>
      </w:r>
      <w:r>
        <w:rPr>
          <w:rFonts w:ascii="Times New Roman" w:hAnsi="Times New Roman" w:eastAsia="Times New Roman" w:cs="Times New Roman"/>
          <w:b/>
          <w:bCs/>
          <w:position w:val="4"/>
          <w:sz w:val="24"/>
          <w:szCs w:val="24"/>
        </w:rPr>
        <w:t>:</w:t>
      </w:r>
    </w:p>
    <w:p>
      <w:pPr>
        <w:spacing w:before="68" w:line="479" w:lineRule="auto"/>
        <w:ind w:right="156"/>
        <w:rPr>
          <w:rFonts w:ascii="Times New Roman" w:hAnsi="Times New Roman" w:eastAsia="Times New Roman" w:cs="Times New Roman"/>
          <w:spacing w:val="9"/>
          <w:sz w:val="24"/>
          <w:szCs w:val="24"/>
        </w:rPr>
      </w:pPr>
    </w:p>
    <w:p>
      <w:pPr>
        <w:spacing w:before="69" w:line="474" w:lineRule="auto"/>
        <w:ind w:right="129" w:firstLine="667"/>
        <w:rPr>
          <w:rFonts w:ascii="Times New Roman" w:hAnsi="Times New Roman" w:eastAsia="Times New Roman" w:cs="Times New Roman"/>
          <w:color w:val="0000FF"/>
          <w:sz w:val="24"/>
          <w:szCs w:val="24"/>
          <w:highlight w:val="none"/>
        </w:rPr>
      </w:pPr>
      <w:r>
        <w:rPr>
          <w:rFonts w:ascii="Times New Roman" w:hAnsi="Times New Roman" w:eastAsia="Times New Roman" w:cs="Times New Roman"/>
          <w:b/>
          <w:bCs/>
          <w:color w:val="0000FF"/>
          <w:spacing w:val="4"/>
          <w:sz w:val="24"/>
          <w:szCs w:val="24"/>
          <w:highlight w:val="none"/>
        </w:rPr>
        <w:t>“</w:t>
      </w:r>
      <w:r>
        <w:rPr>
          <w:rFonts w:ascii="Times New Roman" w:hAnsi="Times New Roman" w:eastAsia="Times New Roman" w:cs="Times New Roman"/>
          <w:b/>
          <w:bCs/>
          <w:color w:val="0000FF"/>
          <w:sz w:val="24"/>
          <w:szCs w:val="24"/>
          <w:highlight w:val="none"/>
        </w:rPr>
        <w:t>RQ</w:t>
      </w:r>
      <w:r>
        <w:rPr>
          <w:rFonts w:ascii="Times New Roman" w:hAnsi="Times New Roman" w:eastAsia="Times New Roman" w:cs="Times New Roman"/>
          <w:b/>
          <w:bCs/>
          <w:color w:val="0000FF"/>
          <w:spacing w:val="4"/>
          <w:sz w:val="24"/>
          <w:szCs w:val="24"/>
          <w:highlight w:val="none"/>
        </w:rPr>
        <w:t>1:</w:t>
      </w:r>
      <w:r>
        <w:rPr>
          <w:rFonts w:ascii="Times New Roman" w:hAnsi="Times New Roman" w:eastAsia="Times New Roman" w:cs="Times New Roman"/>
          <w:color w:val="0000FF"/>
          <w:spacing w:val="4"/>
          <w:sz w:val="24"/>
          <w:szCs w:val="24"/>
          <w:highlight w:val="none"/>
        </w:rPr>
        <w:t xml:space="preserve"> </w:t>
      </w:r>
      <w:r>
        <w:rPr>
          <w:rFonts w:hint="eastAsia" w:ascii="Times New Roman" w:hAnsi="Times New Roman" w:eastAsia="Times New Roman" w:cs="Times New Roman"/>
          <w:color w:val="0000FF"/>
          <w:sz w:val="24"/>
          <w:szCs w:val="24"/>
          <w:highlight w:val="none"/>
        </w:rPr>
        <w:t>According to the design attributes of social platforms, if the same design and planning are used in different countries and regions, will different user attractions be generated due to different user experiences? Does this appeal affect users' habits? What surveys are available</w:t>
      </w:r>
      <w:r>
        <w:rPr>
          <w:rFonts w:ascii="Times New Roman" w:hAnsi="Times New Roman" w:eastAsia="Times New Roman" w:cs="Times New Roman"/>
          <w:color w:val="0000FF"/>
          <w:spacing w:val="-1"/>
          <w:sz w:val="24"/>
          <w:szCs w:val="24"/>
          <w:highlight w:val="none"/>
        </w:rPr>
        <w:t>?</w:t>
      </w:r>
    </w:p>
    <w:p>
      <w:pPr>
        <w:spacing w:line="362" w:lineRule="auto"/>
        <w:rPr>
          <w:rFonts w:ascii="Arial"/>
          <w:color w:val="0000FF"/>
          <w:sz w:val="21"/>
          <w:highlight w:val="none"/>
        </w:rPr>
      </w:pPr>
    </w:p>
    <w:p>
      <w:pPr>
        <w:spacing w:before="222" w:line="474" w:lineRule="auto"/>
        <w:ind w:left="8" w:right="29" w:firstLine="714"/>
        <w:rPr>
          <w:rFonts w:hint="eastAsia" w:ascii="Times New Roman" w:hAnsi="Times New Roman" w:eastAsia="Times New Roman" w:cs="Times New Roman"/>
          <w:color w:val="0000FF"/>
          <w:spacing w:val="-1"/>
          <w:sz w:val="24"/>
          <w:szCs w:val="24"/>
          <w:highlight w:val="none"/>
        </w:rPr>
      </w:pPr>
      <w:r>
        <w:rPr>
          <w:rFonts w:ascii="Times New Roman" w:hAnsi="Times New Roman" w:eastAsia="Times New Roman" w:cs="Times New Roman"/>
          <w:b/>
          <w:bCs/>
          <w:color w:val="0000FF"/>
          <w:sz w:val="24"/>
          <w:szCs w:val="24"/>
          <w:highlight w:val="none"/>
        </w:rPr>
        <w:t>RQ</w:t>
      </w:r>
      <w:r>
        <w:rPr>
          <w:rFonts w:ascii="Times New Roman" w:hAnsi="Times New Roman" w:eastAsia="Times New Roman" w:cs="Times New Roman"/>
          <w:b/>
          <w:bCs/>
          <w:color w:val="0000FF"/>
          <w:spacing w:val="-1"/>
          <w:sz w:val="24"/>
          <w:szCs w:val="24"/>
          <w:highlight w:val="none"/>
        </w:rPr>
        <w:t>2:</w:t>
      </w:r>
      <w:r>
        <w:rPr>
          <w:rFonts w:ascii="Times New Roman" w:hAnsi="Times New Roman" w:eastAsia="Times New Roman" w:cs="Times New Roman"/>
          <w:color w:val="0000FF"/>
          <w:spacing w:val="-1"/>
          <w:sz w:val="24"/>
          <w:szCs w:val="24"/>
          <w:highlight w:val="none"/>
        </w:rPr>
        <w:t xml:space="preserve">  </w:t>
      </w:r>
      <w:r>
        <w:rPr>
          <w:rFonts w:hint="eastAsia" w:ascii="Times New Roman" w:hAnsi="Times New Roman" w:eastAsia="Times New Roman" w:cs="Times New Roman"/>
          <w:color w:val="0000FF"/>
          <w:spacing w:val="-1"/>
          <w:sz w:val="24"/>
          <w:szCs w:val="24"/>
          <w:highlight w:val="none"/>
        </w:rPr>
        <w:t>The latest research shows that there is a relationship between the number of employees who are skilled in using social media and the performance of enterprises. Will such employees apply their sensitivity to social media to their work, thus interfering with the results of employee performance?</w:t>
      </w:r>
    </w:p>
    <w:p>
      <w:pPr>
        <w:spacing w:before="222" w:line="474" w:lineRule="auto"/>
        <w:ind w:left="8" w:right="29" w:firstLine="714"/>
        <w:rPr>
          <w:rFonts w:hint="eastAsia" w:ascii="Times New Roman" w:hAnsi="Times New Roman" w:eastAsia="Times New Roman" w:cs="Times New Roman"/>
          <w:color w:val="0000FF"/>
          <w:spacing w:val="-1"/>
          <w:sz w:val="24"/>
          <w:szCs w:val="24"/>
          <w:highlight w:val="none"/>
        </w:rPr>
      </w:pPr>
    </w:p>
    <w:p>
      <w:pPr>
        <w:spacing w:before="222" w:line="474" w:lineRule="auto"/>
        <w:ind w:left="8" w:right="29" w:firstLine="714"/>
        <w:rPr>
          <w:rFonts w:hint="eastAsia" w:ascii="Times New Roman" w:hAnsi="Times New Roman" w:eastAsia="Times New Roman" w:cs="Times New Roman"/>
          <w:color w:val="0000FF"/>
          <w:spacing w:val="-1"/>
          <w:sz w:val="24"/>
          <w:szCs w:val="24"/>
          <w:highlight w:val="none"/>
        </w:rPr>
      </w:pPr>
      <w:r>
        <w:rPr>
          <w:rFonts w:ascii="Times New Roman" w:hAnsi="Times New Roman" w:eastAsia="Times New Roman" w:cs="Times New Roman"/>
          <w:b/>
          <w:bCs/>
          <w:color w:val="0000FF"/>
          <w:sz w:val="24"/>
          <w:szCs w:val="24"/>
          <w:highlight w:val="none"/>
        </w:rPr>
        <w:t>RQ</w:t>
      </w:r>
      <w:r>
        <w:rPr>
          <w:rFonts w:hint="eastAsia" w:ascii="Times New Roman" w:hAnsi="Times New Roman" w:eastAsia="宋体" w:cs="Times New Roman"/>
          <w:b/>
          <w:bCs/>
          <w:color w:val="0000FF"/>
          <w:spacing w:val="-1"/>
          <w:sz w:val="24"/>
          <w:szCs w:val="24"/>
          <w:highlight w:val="none"/>
          <w:lang w:val="en-US" w:eastAsia="zh-CN"/>
        </w:rPr>
        <w:t>3</w:t>
      </w:r>
      <w:r>
        <w:rPr>
          <w:rFonts w:ascii="Times New Roman" w:hAnsi="Times New Roman" w:eastAsia="Times New Roman" w:cs="Times New Roman"/>
          <w:b/>
          <w:bCs/>
          <w:color w:val="0000FF"/>
          <w:spacing w:val="-1"/>
          <w:sz w:val="24"/>
          <w:szCs w:val="24"/>
          <w:highlight w:val="none"/>
        </w:rPr>
        <w:t>:</w:t>
      </w:r>
      <w:r>
        <w:rPr>
          <w:rFonts w:ascii="Times New Roman" w:hAnsi="Times New Roman" w:eastAsia="Times New Roman" w:cs="Times New Roman"/>
          <w:color w:val="0000FF"/>
          <w:spacing w:val="-1"/>
          <w:sz w:val="24"/>
          <w:szCs w:val="24"/>
          <w:highlight w:val="none"/>
        </w:rPr>
        <w:t xml:space="preserve">  </w:t>
      </w:r>
      <w:r>
        <w:rPr>
          <w:rFonts w:hint="eastAsia" w:ascii="Times New Roman" w:hAnsi="Times New Roman" w:eastAsia="Times New Roman" w:cs="Times New Roman"/>
          <w:color w:val="0000FF"/>
          <w:spacing w:val="-1"/>
          <w:sz w:val="24"/>
          <w:szCs w:val="24"/>
          <w:highlight w:val="none"/>
        </w:rPr>
        <w:t>In large social media company, will be over the age of 30 employees and employees under the age of 30, respectively, set up three groups, according to user feedback is good or not, different age and whether there is a connection between the customer service satisfaction, the results provided to the emerging Internet company of science and technology can improve their performance.</w:t>
      </w:r>
    </w:p>
    <w:p>
      <w:pPr>
        <w:spacing w:before="222" w:line="474" w:lineRule="auto"/>
        <w:ind w:left="8" w:right="29" w:firstLine="714"/>
        <w:rPr>
          <w:rFonts w:hint="eastAsia" w:ascii="Times New Roman" w:hAnsi="Times New Roman" w:eastAsia="Times New Roman" w:cs="Times New Roman"/>
          <w:spacing w:val="-1"/>
          <w:sz w:val="24"/>
          <w:szCs w:val="24"/>
          <w:highlight w:val="yellow"/>
        </w:rPr>
      </w:pPr>
    </w:p>
    <w:p>
      <w:pPr>
        <w:spacing w:before="219" w:line="320" w:lineRule="exact"/>
        <w:ind w:left="3356"/>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Hypo</w:t>
      </w:r>
      <w:r>
        <w:rPr>
          <w:rFonts w:ascii="Times New Roman" w:hAnsi="Times New Roman" w:eastAsia="Times New Roman" w:cs="Times New Roman"/>
          <w:b/>
          <w:bCs/>
          <w:position w:val="4"/>
          <w:sz w:val="24"/>
          <w:szCs w:val="24"/>
        </w:rPr>
        <w:t>thesis</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or</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Hypotheses</w:t>
      </w:r>
    </w:p>
    <w:p>
      <w:pPr>
        <w:spacing w:before="290" w:line="476" w:lineRule="auto"/>
        <w:ind w:firstLine="722"/>
        <w:rPr>
          <w:rFonts w:ascii="Times New Roman" w:hAnsi="Times New Roman" w:eastAsia="Times New Roman" w:cs="Times New Roman"/>
          <w:sz w:val="24"/>
          <w:szCs w:val="24"/>
        </w:rPr>
      </w:pPr>
      <w:r>
        <w:rPr>
          <w:rFonts w:ascii="Times New Roman" w:hAnsi="Times New Roman" w:eastAsia="Times New Roman" w:cs="Times New Roman"/>
          <w:sz w:val="24"/>
          <w:szCs w:val="24"/>
        </w:rPr>
        <w:t>Following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each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question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null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hypothesis (es) (H</w:t>
      </w:r>
      <w:r>
        <w:rPr>
          <w:rFonts w:ascii="Times New Roman" w:hAnsi="Times New Roman" w:eastAsia="Times New Roman" w:cs="Times New Roman"/>
          <w:position w:val="-3"/>
          <w:sz w:val="16"/>
          <w:szCs w:val="16"/>
        </w:rPr>
        <w:t>0</w:t>
      </w:r>
      <w:r>
        <w:rPr>
          <w:rFonts w:ascii="Times New Roman" w:hAnsi="Times New Roman" w:eastAsia="Times New Roman" w:cs="Times New Roman"/>
          <w:sz w:val="24"/>
          <w:szCs w:val="24"/>
        </w:rPr>
        <w:t>) and the alternative           hypothesis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es) (H</w:t>
      </w:r>
      <w:r>
        <w:rPr>
          <w:rFonts w:ascii="Times New Roman" w:hAnsi="Times New Roman" w:eastAsia="Times New Roman" w:cs="Times New Roman"/>
          <w:position w:val="-3"/>
          <w:sz w:val="16"/>
          <w:szCs w:val="16"/>
        </w:rPr>
        <w:t xml:space="preserve">1 </w:t>
      </w:r>
      <w:r>
        <w:rPr>
          <w:rFonts w:ascii="Times New Roman" w:hAnsi="Times New Roman" w:eastAsia="Times New Roman" w:cs="Times New Roman"/>
          <w:sz w:val="24"/>
          <w:szCs w:val="24"/>
        </w:rPr>
        <w:t>or H</w:t>
      </w:r>
      <w:r>
        <w:rPr>
          <w:rFonts w:ascii="Times New Roman" w:hAnsi="Times New Roman" w:eastAsia="Times New Roman" w:cs="Times New Roman"/>
          <w:position w:val="-3"/>
          <w:sz w:val="16"/>
          <w:szCs w:val="16"/>
        </w:rPr>
        <w:t>A</w:t>
      </w:r>
      <w:r>
        <w:rPr>
          <w:rFonts w:ascii="Times New Roman" w:hAnsi="Times New Roman" w:eastAsia="Times New Roman" w:cs="Times New Roman"/>
          <w:sz w:val="24"/>
          <w:szCs w:val="24"/>
        </w:rPr>
        <w:t>) need to be stated.  These hypotheses need to be written with words,    not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symbols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Every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question should have at least one corresponding alternative and null hypothesis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however, sometimes more than one is needed. The number of hypotheses needed      should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 based upon the number of variables under study and planned analysis.  Well-formulated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hypotheses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based on the following criteria: (a) the hypothesis stated the expected relationship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between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variables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(b) the hypothesis is testable, (c) the hypothesis is stated simply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concisely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 possible, and (d) the hypothesis is founded in the problem statement and  supported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 (Bartos, 1992).  Like the research questions, the hypotheses in null form   directly</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influence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statistical</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procedures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used</w:t>
      </w:r>
      <w:r>
        <w:rPr>
          <w:rFonts w:ascii="Times New Roman" w:hAnsi="Times New Roman" w:eastAsia="Times New Roman" w:cs="Times New Roman"/>
          <w:spacing w:val="2"/>
          <w:sz w:val="24"/>
          <w:szCs w:val="24"/>
        </w:rPr>
        <w:t>.</w:t>
      </w:r>
    </w:p>
    <w:p>
      <w:pPr>
        <w:spacing w:before="21" w:line="320" w:lineRule="exact"/>
        <w:ind w:left="723"/>
        <w:rPr>
          <w:rFonts w:ascii="Times New Roman" w:hAnsi="Times New Roman" w:eastAsia="Times New Roman" w:cs="Times New Roman"/>
          <w:position w:val="4"/>
          <w:sz w:val="24"/>
          <w:szCs w:val="24"/>
        </w:rPr>
      </w:pPr>
      <w:r>
        <w:rPr>
          <w:rFonts w:ascii="Times New Roman" w:hAnsi="Times New Roman" w:eastAsia="Times New Roman" w:cs="Times New Roman"/>
          <w:b/>
          <w:bCs/>
          <w:position w:val="4"/>
          <w:sz w:val="24"/>
          <w:szCs w:val="24"/>
        </w:rPr>
        <w:t>Example</w:t>
      </w:r>
      <w:r>
        <w:rPr>
          <w:rFonts w:ascii="Times New Roman" w:hAnsi="Times New Roman" w:eastAsia="Times New Roman" w:cs="Times New Roman"/>
          <w:b/>
          <w:bCs/>
          <w:spacing w:val="-1"/>
          <w:position w:val="4"/>
          <w:sz w:val="24"/>
          <w:szCs w:val="24"/>
        </w:rPr>
        <w:t>:</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The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following</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are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the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research hypotheses:</w:t>
      </w:r>
    </w:p>
    <w:p>
      <w:pPr>
        <w:spacing w:before="21" w:line="320" w:lineRule="exact"/>
        <w:ind w:left="723"/>
        <w:rPr>
          <w:rFonts w:ascii="Times New Roman" w:hAnsi="Times New Roman" w:eastAsia="Times New Roman" w:cs="Times New Roman"/>
          <w:position w:val="4"/>
          <w:sz w:val="24"/>
          <w:szCs w:val="24"/>
        </w:rPr>
      </w:pPr>
    </w:p>
    <w:p>
      <w:pPr>
        <w:spacing w:before="67" w:line="473" w:lineRule="auto"/>
        <w:ind w:left="2" w:right="123" w:firstLine="661"/>
        <w:rPr>
          <w:rFonts w:hint="eastAsia" w:ascii="Times New Roman" w:hAnsi="Times New Roman" w:eastAsia="Times New Roman" w:cs="Times New Roman"/>
          <w:color w:val="0000FF"/>
          <w:sz w:val="24"/>
          <w:szCs w:val="24"/>
          <w:highlight w:val="none"/>
        </w:rPr>
      </w:pPr>
      <w:r>
        <w:rPr>
          <w:rFonts w:ascii="Times New Roman" w:hAnsi="Times New Roman" w:eastAsia="Times New Roman" w:cs="Times New Roman"/>
          <w:b/>
          <w:bCs/>
          <w:color w:val="0000FF"/>
          <w:spacing w:val="1"/>
          <w:sz w:val="24"/>
          <w:szCs w:val="24"/>
          <w:highlight w:val="none"/>
        </w:rPr>
        <w:t>“</w:t>
      </w:r>
      <w:r>
        <w:rPr>
          <w:rFonts w:ascii="Times New Roman" w:hAnsi="Times New Roman" w:eastAsia="Times New Roman" w:cs="Times New Roman"/>
          <w:b/>
          <w:bCs/>
          <w:color w:val="0000FF"/>
          <w:sz w:val="24"/>
          <w:szCs w:val="24"/>
          <w:highlight w:val="none"/>
        </w:rPr>
        <w:t>H</w:t>
      </w:r>
      <w:r>
        <w:rPr>
          <w:rFonts w:ascii="Times New Roman" w:hAnsi="Times New Roman" w:eastAsia="Times New Roman" w:cs="Times New Roman"/>
          <w:b/>
          <w:bCs/>
          <w:color w:val="0000FF"/>
          <w:spacing w:val="1"/>
          <w:position w:val="-3"/>
          <w:sz w:val="16"/>
          <w:szCs w:val="16"/>
          <w:highlight w:val="none"/>
        </w:rPr>
        <w:t>1</w:t>
      </w:r>
      <w:r>
        <w:rPr>
          <w:rFonts w:ascii="Times New Roman" w:hAnsi="Times New Roman" w:eastAsia="Times New Roman" w:cs="Times New Roman"/>
          <w:color w:val="0000FF"/>
          <w:spacing w:val="1"/>
          <w:position w:val="-3"/>
          <w:sz w:val="16"/>
          <w:szCs w:val="16"/>
          <w:highlight w:val="none"/>
        </w:rPr>
        <w:t xml:space="preserve"> </w:t>
      </w:r>
      <w:r>
        <w:rPr>
          <w:rFonts w:ascii="Times New Roman" w:hAnsi="Times New Roman" w:eastAsia="Times New Roman" w:cs="Times New Roman"/>
          <w:b/>
          <w:bCs/>
          <w:color w:val="0000FF"/>
          <w:spacing w:val="1"/>
          <w:sz w:val="24"/>
          <w:szCs w:val="24"/>
          <w:highlight w:val="none"/>
        </w:rPr>
        <w:t>:</w:t>
      </w:r>
      <w:r>
        <w:rPr>
          <w:rFonts w:ascii="Times New Roman" w:hAnsi="Times New Roman" w:eastAsia="Times New Roman" w:cs="Times New Roman"/>
          <w:color w:val="0000FF"/>
          <w:spacing w:val="1"/>
          <w:sz w:val="24"/>
          <w:szCs w:val="24"/>
          <w:highlight w:val="none"/>
        </w:rPr>
        <w:t xml:space="preserve"> </w:t>
      </w:r>
      <w:bookmarkStart w:id="8" w:name="OLE_LINK3"/>
      <w:r>
        <w:rPr>
          <w:rFonts w:hint="eastAsia" w:ascii="Times New Roman" w:hAnsi="Times New Roman" w:eastAsia="Times New Roman" w:cs="Times New Roman"/>
          <w:color w:val="0000FF"/>
          <w:sz w:val="24"/>
          <w:szCs w:val="24"/>
          <w:highlight w:val="none"/>
        </w:rPr>
        <w:t>Assumption because different countries culture, race, habits of the different in choosing a social media platform, choose according to their interests, although the Internet without borders, it seems, the designers in the user survey stage needs for different home design, including the use method, menu selection, big data selection mechanism, etc. In other words: there is a relationship between user habits and the number of users on the platform.</w:t>
      </w:r>
      <w:bookmarkEnd w:id="8"/>
    </w:p>
    <w:p>
      <w:pPr>
        <w:spacing w:before="67" w:line="473" w:lineRule="auto"/>
        <w:ind w:left="2" w:right="123" w:firstLine="661"/>
        <w:rPr>
          <w:rFonts w:hint="eastAsia" w:ascii="Times New Roman" w:hAnsi="Times New Roman" w:eastAsia="Times New Roman" w:cs="Times New Roman"/>
          <w:sz w:val="24"/>
          <w:szCs w:val="24"/>
        </w:rPr>
      </w:pPr>
    </w:p>
    <w:p>
      <w:pPr>
        <w:spacing w:before="221" w:line="474" w:lineRule="auto"/>
        <w:ind w:right="195" w:firstLine="780"/>
        <w:rPr>
          <w:rFonts w:hint="eastAsia" w:ascii="Times New Roman" w:hAnsi="Times New Roman" w:eastAsia="Times New Roman" w:cs="Times New Roman"/>
          <w:color w:val="0000FF"/>
          <w:sz w:val="24"/>
          <w:szCs w:val="24"/>
          <w:highlight w:val="none"/>
        </w:rPr>
      </w:pPr>
      <w:r>
        <w:rPr>
          <w:rFonts w:ascii="Times New Roman" w:hAnsi="Times New Roman" w:eastAsia="Times New Roman" w:cs="Times New Roman"/>
          <w:b/>
          <w:bCs/>
          <w:color w:val="0000FF"/>
          <w:spacing w:val="-1"/>
          <w:sz w:val="24"/>
          <w:szCs w:val="24"/>
          <w:highlight w:val="none"/>
        </w:rPr>
        <w:t>H</w:t>
      </w:r>
      <w:r>
        <w:rPr>
          <w:rFonts w:ascii="Times New Roman" w:hAnsi="Times New Roman" w:eastAsia="Times New Roman" w:cs="Times New Roman"/>
          <w:b/>
          <w:bCs/>
          <w:color w:val="0000FF"/>
          <w:spacing w:val="-1"/>
          <w:position w:val="-3"/>
          <w:sz w:val="16"/>
          <w:szCs w:val="16"/>
          <w:highlight w:val="none"/>
        </w:rPr>
        <w:t>2</w:t>
      </w:r>
      <w:r>
        <w:rPr>
          <w:rFonts w:ascii="Times New Roman" w:hAnsi="Times New Roman" w:eastAsia="Times New Roman" w:cs="Times New Roman"/>
          <w:color w:val="0000FF"/>
          <w:spacing w:val="-1"/>
          <w:position w:val="-3"/>
          <w:sz w:val="16"/>
          <w:szCs w:val="16"/>
          <w:highlight w:val="none"/>
        </w:rPr>
        <w:t xml:space="preserve"> </w:t>
      </w:r>
      <w:r>
        <w:rPr>
          <w:rFonts w:ascii="Times New Roman" w:hAnsi="Times New Roman" w:eastAsia="Times New Roman" w:cs="Times New Roman"/>
          <w:color w:val="0000FF"/>
          <w:spacing w:val="-1"/>
          <w:sz w:val="24"/>
          <w:szCs w:val="24"/>
          <w:highlight w:val="none"/>
        </w:rPr>
        <w:t xml:space="preserve">: </w:t>
      </w:r>
      <w:r>
        <w:rPr>
          <w:rFonts w:hint="eastAsia" w:ascii="Times New Roman" w:hAnsi="Times New Roman" w:eastAsia="Times New Roman" w:cs="Times New Roman"/>
          <w:color w:val="0000FF"/>
          <w:sz w:val="24"/>
          <w:szCs w:val="24"/>
          <w:highlight w:val="none"/>
        </w:rPr>
        <w:t>It is assumed that there are two variables. According to the proficiency level of employees in using social media, the score ranges from 1-5, with 1 indicating unfamiliarity and 5 indicating mastery. The second variable is the employee's performance in the company. Performance was also rated on a scale of 1-5, with 1 indicating unfamiliarity and 5 indicating mastery; Through the matching of the two variables, whether the employees with high scores in the proficiency level have high performance in the enterprise, that is, these two variables are positively correlated.</w:t>
      </w:r>
    </w:p>
    <w:p>
      <w:pPr>
        <w:spacing w:before="218" w:line="473" w:lineRule="auto"/>
        <w:ind w:left="2" w:firstLine="717"/>
        <w:rPr>
          <w:rFonts w:ascii="Times New Roman" w:hAnsi="Times New Roman" w:eastAsia="Times New Roman" w:cs="Times New Roman"/>
          <w:color w:val="0000FF"/>
          <w:sz w:val="24"/>
          <w:szCs w:val="24"/>
          <w:highlight w:val="none"/>
        </w:rPr>
      </w:pPr>
      <w:r>
        <w:rPr>
          <w:rFonts w:ascii="Times New Roman" w:hAnsi="Times New Roman" w:eastAsia="Times New Roman" w:cs="Times New Roman"/>
          <w:b/>
          <w:bCs/>
          <w:color w:val="0000FF"/>
          <w:spacing w:val="-1"/>
          <w:sz w:val="24"/>
          <w:szCs w:val="24"/>
          <w:highlight w:val="none"/>
        </w:rPr>
        <w:t>H</w:t>
      </w:r>
      <w:r>
        <w:rPr>
          <w:rFonts w:ascii="Times New Roman" w:hAnsi="Times New Roman" w:eastAsia="Times New Roman" w:cs="Times New Roman"/>
          <w:b/>
          <w:bCs/>
          <w:color w:val="0000FF"/>
          <w:spacing w:val="-1"/>
          <w:position w:val="-3"/>
          <w:sz w:val="16"/>
          <w:szCs w:val="16"/>
          <w:highlight w:val="none"/>
        </w:rPr>
        <w:t>3</w:t>
      </w:r>
      <w:r>
        <w:rPr>
          <w:rFonts w:ascii="Times New Roman" w:hAnsi="Times New Roman" w:eastAsia="Times New Roman" w:cs="Times New Roman"/>
          <w:color w:val="0000FF"/>
          <w:spacing w:val="-1"/>
          <w:position w:val="-3"/>
          <w:sz w:val="16"/>
          <w:szCs w:val="16"/>
          <w:highlight w:val="none"/>
        </w:rPr>
        <w:t xml:space="preserve"> </w:t>
      </w:r>
      <w:r>
        <w:rPr>
          <w:rFonts w:ascii="Times New Roman" w:hAnsi="Times New Roman" w:eastAsia="Times New Roman" w:cs="Times New Roman"/>
          <w:color w:val="0000FF"/>
          <w:spacing w:val="-1"/>
          <w:sz w:val="24"/>
          <w:szCs w:val="24"/>
          <w:highlight w:val="none"/>
        </w:rPr>
        <w:t xml:space="preserve">: </w:t>
      </w:r>
      <w:r>
        <w:rPr>
          <w:rFonts w:hint="eastAsia" w:ascii="Times New Roman" w:hAnsi="Times New Roman" w:eastAsia="Times New Roman" w:cs="Times New Roman"/>
          <w:color w:val="0000FF"/>
          <w:spacing w:val="-1"/>
          <w:sz w:val="24"/>
          <w:szCs w:val="24"/>
          <w:highlight w:val="none"/>
        </w:rPr>
        <w:t>Suppose that in a large social media company (or some Internet companies), the parameter "0" is set for a 30-year-old employee, and the parameter increases by 1 for every increase of one year, and decreases by 1 for every decrease of one year. Finally, the smaller the number (the absolute value of negative numbers increases). If the data is smaller, it indicates that there is a positive correlation between the employee's age and performance. This suggests that young people are more sensitive to social media.</w:t>
      </w:r>
    </w:p>
    <w:p>
      <w:pPr>
        <w:spacing w:before="220" w:line="319" w:lineRule="exact"/>
        <w:ind w:left="3336"/>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2"/>
          <w:sz w:val="24"/>
          <w:szCs w:val="24"/>
        </w:rPr>
        <w:t>Ide</w:t>
      </w:r>
      <w:r>
        <w:rPr>
          <w:rFonts w:ascii="Times New Roman" w:hAnsi="Times New Roman" w:eastAsia="Times New Roman" w:cs="Times New Roman"/>
          <w:b/>
          <w:bCs/>
          <w:position w:val="2"/>
          <w:sz w:val="24"/>
          <w:szCs w:val="24"/>
        </w:rPr>
        <w:t>ntification</w:t>
      </w:r>
      <w:r>
        <w:rPr>
          <w:rFonts w:ascii="Times New Roman" w:hAnsi="Times New Roman" w:eastAsia="Times New Roman" w:cs="Times New Roman"/>
          <w:spacing w:val="-1"/>
          <w:position w:val="2"/>
          <w:sz w:val="24"/>
          <w:szCs w:val="24"/>
        </w:rPr>
        <w:t xml:space="preserve"> </w:t>
      </w:r>
      <w:r>
        <w:rPr>
          <w:rFonts w:ascii="Times New Roman" w:hAnsi="Times New Roman" w:eastAsia="Times New Roman" w:cs="Times New Roman"/>
          <w:b/>
          <w:bCs/>
          <w:position w:val="2"/>
          <w:sz w:val="24"/>
          <w:szCs w:val="24"/>
        </w:rPr>
        <w:t>of</w:t>
      </w:r>
      <w:r>
        <w:rPr>
          <w:rFonts w:ascii="Times New Roman" w:hAnsi="Times New Roman" w:eastAsia="Times New Roman" w:cs="Times New Roman"/>
          <w:spacing w:val="-1"/>
          <w:position w:val="2"/>
          <w:sz w:val="24"/>
          <w:szCs w:val="24"/>
        </w:rPr>
        <w:t xml:space="preserve"> </w:t>
      </w:r>
      <w:r>
        <w:rPr>
          <w:rFonts w:ascii="Times New Roman" w:hAnsi="Times New Roman" w:eastAsia="Times New Roman" w:cs="Times New Roman"/>
          <w:b/>
          <w:bCs/>
          <w:position w:val="2"/>
          <w:sz w:val="24"/>
          <w:szCs w:val="24"/>
        </w:rPr>
        <w:t>Variables</w:t>
      </w:r>
    </w:p>
    <w:p>
      <w:pPr>
        <w:spacing w:before="291" w:line="316" w:lineRule="exact"/>
        <w:ind w:left="722"/>
        <w:outlineLvl w:val="1"/>
        <w:rPr>
          <w:rFonts w:ascii="Times New Roman" w:hAnsi="Times New Roman" w:eastAsia="Times New Roman" w:cs="Times New Roman"/>
          <w:sz w:val="24"/>
          <w:szCs w:val="24"/>
        </w:rPr>
      </w:pPr>
      <w:r>
        <w:rPr>
          <w:rFonts w:ascii="Times New Roman" w:hAnsi="Times New Roman" w:eastAsia="Times New Roman" w:cs="Times New Roman"/>
          <w:position w:val="4"/>
          <w:sz w:val="24"/>
          <w:szCs w:val="24"/>
        </w:rPr>
        <w:t>Key</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variables</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used</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in</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the research need to be identified; this is essential for external</w:t>
      </w:r>
    </w:p>
    <w:p>
      <w:pPr>
        <w:spacing w:before="237" w:line="473" w:lineRule="auto"/>
        <w:ind w:left="6" w:right="566" w:hanging="6"/>
        <w:rPr>
          <w:rFonts w:ascii="Times New Roman" w:hAnsi="Times New Roman" w:eastAsia="Times New Roman" w:cs="Times New Roman"/>
          <w:sz w:val="24"/>
          <w:szCs w:val="24"/>
        </w:rPr>
      </w:pPr>
      <w:r>
        <w:rPr>
          <w:rFonts w:ascii="Times New Roman" w:hAnsi="Times New Roman" w:eastAsia="Times New Roman" w:cs="Times New Roman"/>
          <w:sz w:val="24"/>
          <w:szCs w:val="24"/>
        </w:rPr>
        <w:t>validity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Each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variable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 be listed, labeled (e.g., independent, dependent), and        operationally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defined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definitions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 supported by the literature. Citations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dictionary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definition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 not appropriate.</w:t>
      </w:r>
    </w:p>
    <w:p>
      <w:pPr>
        <w:sectPr>
          <w:footerReference r:id="rId15" w:type="default"/>
          <w:pgSz w:w="12240" w:h="15840"/>
          <w:pgMar w:top="1346" w:right="1531" w:bottom="942" w:left="1441" w:header="0" w:footer="728" w:gutter="0"/>
          <w:cols w:space="720" w:num="1"/>
        </w:sectPr>
      </w:pPr>
    </w:p>
    <w:p>
      <w:pPr>
        <w:spacing w:before="60" w:line="479" w:lineRule="auto"/>
        <w:ind w:left="2" w:right="25" w:firstLine="722"/>
        <w:rPr>
          <w:rFonts w:ascii="Times New Roman" w:hAnsi="Times New Roman" w:eastAsia="Times New Roman" w:cs="Times New Roman"/>
          <w:sz w:val="24"/>
          <w:szCs w:val="24"/>
        </w:rPr>
      </w:pPr>
      <w:r>
        <w:rPr>
          <w:rFonts w:ascii="Times New Roman" w:hAnsi="Times New Roman" w:eastAsia="Times New Roman" w:cs="Times New Roman"/>
          <w:b/>
          <w:bCs/>
          <w:sz w:val="24"/>
          <w:szCs w:val="24"/>
        </w:rPr>
        <w:t>Example</w:t>
      </w:r>
      <w:r>
        <w:rPr>
          <w:rFonts w:ascii="Times New Roman" w:hAnsi="Times New Roman" w:eastAsia="Times New Roman" w:cs="Times New Roman"/>
          <w:b/>
          <w:bCs/>
          <w:spacing w:val="-1"/>
          <w:sz w:val="24"/>
          <w:szCs w:val="24"/>
        </w:rPr>
        <w: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spacing w:val="-1"/>
          <w:sz w:val="24"/>
          <w:szCs w:val="24"/>
        </w:rPr>
        <w:t>“</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predictor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variables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 will be four factors of cultural                intelligence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Cultural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intelligence is “an individual’s capability to function and manage               effectively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 culturally diverse settings…a multidimensional construct targeted at situations      involving</w:t>
      </w:r>
      <w:r>
        <w:rPr>
          <w:rFonts w:ascii="Times New Roman" w:hAnsi="Times New Roman" w:eastAsia="Times New Roman" w:cs="Times New Roman"/>
          <w:spacing w:val="6"/>
          <w:sz w:val="24"/>
          <w:szCs w:val="24"/>
        </w:rPr>
        <w:t xml:space="preserve"> </w:t>
      </w:r>
      <w:r>
        <w:rPr>
          <w:rFonts w:ascii="Times New Roman" w:hAnsi="Times New Roman" w:eastAsia="Times New Roman" w:cs="Times New Roman"/>
          <w:sz w:val="24"/>
          <w:szCs w:val="24"/>
        </w:rPr>
        <w:t>cross</w:t>
      </w:r>
      <w:r>
        <w:rPr>
          <w:rFonts w:ascii="Times New Roman" w:hAnsi="Times New Roman" w:eastAsia="Times New Roman" w:cs="Times New Roman"/>
          <w:spacing w:val="4"/>
          <w:sz w:val="24"/>
          <w:szCs w:val="24"/>
        </w:rPr>
        <w:t>-</w:t>
      </w:r>
      <w:r>
        <w:rPr>
          <w:rFonts w:ascii="Times New Roman" w:hAnsi="Times New Roman" w:eastAsia="Times New Roman" w:cs="Times New Roman"/>
          <w:sz w:val="24"/>
          <w:szCs w:val="24"/>
        </w:rPr>
        <w:t>cultural</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interactions</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arising</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from</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differences</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race</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ethnicity</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nationality</w:t>
      </w:r>
      <w:r>
        <w:rPr>
          <w:rFonts w:ascii="Times New Roman" w:hAnsi="Times New Roman" w:eastAsia="Times New Roman" w:cs="Times New Roman"/>
          <w:spacing w:val="3"/>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Ang, et al., 2007, p. 336; Earley &amp; Ang, 2003). Cultural intelligence is comprised of the            following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four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factors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metacognitive cultural intelligence, cognitive cultural intelligence,           motivational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cultural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intelligence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and behavioral cultural intelligence. The Cultural Intelligence Scale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CQS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Ang et al. (2004) will be used to measure these four factors of cultural intelligence.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CQS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uses</w:t>
      </w:r>
      <w:r>
        <w:rPr>
          <w:rFonts w:ascii="Times New Roman" w:hAnsi="Times New Roman" w:eastAsia="Times New Roman" w:cs="Times New Roman"/>
          <w:spacing w:val="-1"/>
          <w:sz w:val="24"/>
          <w:szCs w:val="24"/>
        </w:rPr>
        <w:t xml:space="preserve"> 2</w:t>
      </w:r>
      <w:r>
        <w:rPr>
          <w:rFonts w:ascii="Times New Roman" w:hAnsi="Times New Roman" w:eastAsia="Times New Roman" w:cs="Times New Roman"/>
          <w:sz w:val="24"/>
          <w:szCs w:val="24"/>
        </w:rPr>
        <w:t>0 items that describe individuals’ capabilities to be culturally intelligent in each 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the four factors and asks the individuals to use a scale from one to seven to assess their           </w:t>
      </w:r>
      <w:r>
        <w:rPr>
          <w:rFonts w:ascii="Times New Roman" w:hAnsi="Times New Roman" w:eastAsia="Times New Roman" w:cs="Times New Roman"/>
          <w:spacing w:val="-1"/>
          <w:sz w:val="24"/>
          <w:szCs w:val="24"/>
        </w:rPr>
        <w:t>agreement with the state</w:t>
      </w:r>
      <w:r>
        <w:rPr>
          <w:rFonts w:ascii="Times New Roman" w:hAnsi="Times New Roman" w:eastAsia="Times New Roman" w:cs="Times New Roman"/>
          <w:sz w:val="24"/>
          <w:szCs w:val="24"/>
        </w:rPr>
        <w:t>ments</w:t>
      </w:r>
      <w:r>
        <w:rPr>
          <w:rFonts w:ascii="Times New Roman" w:hAnsi="Times New Roman" w:eastAsia="Times New Roman" w:cs="Times New Roman"/>
          <w:spacing w:val="-1"/>
          <w:sz w:val="24"/>
          <w:szCs w:val="24"/>
        </w:rPr>
        <w:t>.” (</w:t>
      </w:r>
      <w:r>
        <w:rPr>
          <w:rFonts w:ascii="Times New Roman" w:hAnsi="Times New Roman" w:eastAsia="Times New Roman" w:cs="Times New Roman"/>
          <w:sz w:val="24"/>
          <w:szCs w:val="24"/>
        </w:rPr>
        <w:t>Kueng</w:t>
      </w:r>
      <w:r>
        <w:rPr>
          <w:rFonts w:ascii="Times New Roman" w:hAnsi="Times New Roman" w:eastAsia="Times New Roman" w:cs="Times New Roman"/>
          <w:spacing w:val="-1"/>
          <w:sz w:val="24"/>
          <w:szCs w:val="24"/>
        </w:rPr>
        <w:t xml:space="preserve">, 2011, </w:t>
      </w:r>
      <w:r>
        <w:rPr>
          <w:rFonts w:ascii="Times New Roman" w:hAnsi="Times New Roman" w:eastAsia="Times New Roman" w:cs="Times New Roman"/>
          <w:sz w:val="24"/>
          <w:szCs w:val="24"/>
        </w:rPr>
        <w:t>p</w:t>
      </w:r>
      <w:r>
        <w:rPr>
          <w:rFonts w:ascii="Times New Roman" w:hAnsi="Times New Roman" w:eastAsia="Times New Roman" w:cs="Times New Roman"/>
          <w:spacing w:val="-1"/>
          <w:sz w:val="24"/>
          <w:szCs w:val="24"/>
        </w:rPr>
        <w:t xml:space="preserve">. 12)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four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factors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defined</w:t>
      </w:r>
      <w:r>
        <w:rPr>
          <w:rFonts w:ascii="Times New Roman" w:hAnsi="Times New Roman" w:eastAsia="Times New Roman" w:cs="Times New Roman"/>
          <w:spacing w:val="-1"/>
          <w:sz w:val="24"/>
          <w:szCs w:val="24"/>
        </w:rPr>
        <w:t>.</w:t>
      </w:r>
    </w:p>
    <w:p>
      <w:pPr>
        <w:spacing w:before="222" w:line="320" w:lineRule="exact"/>
        <w:ind w:left="4335"/>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Desi</w:t>
      </w:r>
      <w:r>
        <w:rPr>
          <w:rFonts w:ascii="Times New Roman" w:hAnsi="Times New Roman" w:eastAsia="Times New Roman" w:cs="Times New Roman"/>
          <w:b/>
          <w:bCs/>
          <w:position w:val="4"/>
          <w:sz w:val="24"/>
          <w:szCs w:val="24"/>
        </w:rPr>
        <w:t>gn</w:t>
      </w:r>
    </w:p>
    <w:p>
      <w:pPr>
        <w:spacing w:line="359" w:lineRule="auto"/>
        <w:rPr>
          <w:rFonts w:ascii="Arial"/>
          <w:sz w:val="21"/>
        </w:rPr>
      </w:pPr>
    </w:p>
    <w:p>
      <w:pPr>
        <w:spacing w:before="69" w:line="478" w:lineRule="auto"/>
        <w:ind w:firstLine="726"/>
        <w:rPr>
          <w:rFonts w:ascii="Times New Roman" w:hAnsi="Times New Roman" w:eastAsia="Times New Roman" w:cs="Times New Roman"/>
          <w:sz w:val="24"/>
          <w:szCs w:val="24"/>
        </w:rPr>
      </w:pP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design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methodology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 research design(s) is identified.  The research design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specified needs to be specific. For example, it is not sufficient to state that a quasi-           experimental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 was conducted. It would be more appropriate to state that a pretest- posttest  non</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equivalent control group design was conducted. In addition to identifying the design, a        rationale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 why the design is most appropriate for the study is needed. This rationale needs to  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supported by research text as well as topic specific, peer-reviewed literature. In other words,  what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purpose of the design? When is it used? Why is it the most appropriate choice for the present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 Refer to educational research texts for the proper design description and use them 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support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your rationales.  The chosen research design(s) should be consistent with the research question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 hypothesis proposed as well as the procedures described.  Sometimes more than     one</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design</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appropriate</w:t>
      </w:r>
      <w:r>
        <w:rPr>
          <w:rFonts w:ascii="Times New Roman" w:hAnsi="Times New Roman" w:eastAsia="Times New Roman" w:cs="Times New Roman"/>
          <w:spacing w:val="3"/>
          <w:sz w:val="24"/>
          <w:szCs w:val="24"/>
        </w:rPr>
        <w:t>.</w:t>
      </w:r>
    </w:p>
    <w:p>
      <w:pPr>
        <w:sectPr>
          <w:footerReference r:id="rId16" w:type="default"/>
          <w:pgSz w:w="12240" w:h="15840"/>
          <w:pgMar w:top="1345" w:right="1524" w:bottom="942" w:left="1439" w:header="0" w:footer="728" w:gutter="0"/>
          <w:cols w:space="720" w:num="1"/>
        </w:sectPr>
      </w:pPr>
    </w:p>
    <w:p>
      <w:pPr>
        <w:spacing w:before="63" w:line="320" w:lineRule="exact"/>
        <w:ind w:left="724"/>
        <w:outlineLvl w:val="0"/>
        <w:rPr>
          <w:rFonts w:ascii="Times New Roman" w:hAnsi="Times New Roman" w:eastAsia="Times New Roman" w:cs="Times New Roman"/>
          <w:sz w:val="24"/>
          <w:szCs w:val="24"/>
        </w:rPr>
      </w:pPr>
      <w:r>
        <w:rPr>
          <w:rFonts w:ascii="Times New Roman" w:hAnsi="Times New Roman" w:eastAsia="Times New Roman" w:cs="Times New Roman"/>
          <w:b/>
          <w:bCs/>
          <w:position w:val="4"/>
          <w:sz w:val="24"/>
          <w:szCs w:val="24"/>
        </w:rPr>
        <w:t>Example</w:t>
      </w:r>
      <w:r>
        <w:rPr>
          <w:rFonts w:ascii="Times New Roman" w:hAnsi="Times New Roman" w:eastAsia="Times New Roman" w:cs="Times New Roman"/>
          <w:b/>
          <w:bCs/>
          <w:i/>
          <w:iCs/>
          <w:spacing w:val="4"/>
          <w:position w:val="4"/>
          <w:sz w:val="24"/>
          <w:szCs w:val="24"/>
        </w:rPr>
        <w:t>:</w:t>
      </w:r>
      <w:r>
        <w:rPr>
          <w:rFonts w:ascii="Times New Roman" w:hAnsi="Times New Roman" w:eastAsia="Times New Roman" w:cs="Times New Roman"/>
          <w:spacing w:val="4"/>
          <w:position w:val="4"/>
          <w:sz w:val="24"/>
          <w:szCs w:val="24"/>
        </w:rPr>
        <w:t xml:space="preserve"> </w:t>
      </w:r>
      <w:r>
        <w:rPr>
          <w:rFonts w:ascii="Times New Roman" w:hAnsi="Times New Roman" w:eastAsia="Times New Roman" w:cs="Times New Roman"/>
          <w:b/>
          <w:bCs/>
          <w:i/>
          <w:iCs/>
          <w:spacing w:val="4"/>
          <w:position w:val="4"/>
          <w:sz w:val="24"/>
          <w:szCs w:val="24"/>
        </w:rPr>
        <w:t>“</w:t>
      </w:r>
      <w:r>
        <w:rPr>
          <w:rFonts w:ascii="Times New Roman" w:hAnsi="Times New Roman" w:eastAsia="Times New Roman" w:cs="Times New Roman"/>
          <w:position w:val="4"/>
          <w:sz w:val="24"/>
          <w:szCs w:val="24"/>
        </w:rPr>
        <w:t>A</w:t>
      </w:r>
      <w:r>
        <w:rPr>
          <w:rFonts w:ascii="Times New Roman" w:hAnsi="Times New Roman" w:eastAsia="Times New Roman" w:cs="Times New Roman"/>
          <w:spacing w:val="3"/>
          <w:position w:val="4"/>
          <w:sz w:val="24"/>
          <w:szCs w:val="24"/>
        </w:rPr>
        <w:t xml:space="preserve"> </w:t>
      </w:r>
      <w:r>
        <w:rPr>
          <w:rFonts w:ascii="Times New Roman" w:hAnsi="Times New Roman" w:eastAsia="Times New Roman" w:cs="Times New Roman"/>
          <w:position w:val="4"/>
          <w:sz w:val="24"/>
          <w:szCs w:val="24"/>
        </w:rPr>
        <w:t>causal</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comparative</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research</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design</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will</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be</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used</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to</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determine</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if</w:t>
      </w:r>
      <w:r>
        <w:rPr>
          <w:rFonts w:ascii="Times New Roman" w:hAnsi="Times New Roman" w:eastAsia="Times New Roman" w:cs="Times New Roman"/>
          <w:spacing w:val="2"/>
          <w:position w:val="4"/>
          <w:sz w:val="24"/>
          <w:szCs w:val="24"/>
        </w:rPr>
        <w:t xml:space="preserve"> </w:t>
      </w:r>
      <w:r>
        <w:rPr>
          <w:rFonts w:ascii="Times New Roman" w:hAnsi="Times New Roman" w:eastAsia="Times New Roman" w:cs="Times New Roman"/>
          <w:position w:val="4"/>
          <w:sz w:val="24"/>
          <w:szCs w:val="24"/>
        </w:rPr>
        <w:t>students</w:t>
      </w:r>
      <w:r>
        <w:rPr>
          <w:rFonts w:ascii="Times New Roman" w:hAnsi="Times New Roman" w:eastAsia="Times New Roman" w:cs="Times New Roman"/>
          <w:spacing w:val="2"/>
          <w:position w:val="4"/>
          <w:sz w:val="24"/>
          <w:szCs w:val="24"/>
        </w:rPr>
        <w:t>’</w:t>
      </w:r>
    </w:p>
    <w:p>
      <w:pPr>
        <w:spacing w:before="236" w:line="476" w:lineRule="auto"/>
        <w:ind w:left="1" w:right="189" w:firstLine="10"/>
        <w:rPr>
          <w:rFonts w:ascii="Times New Roman" w:hAnsi="Times New Roman" w:eastAsia="Times New Roman" w:cs="Times New Roman"/>
          <w:sz w:val="24"/>
          <w:szCs w:val="24"/>
        </w:rPr>
      </w:pPr>
      <w:r>
        <w:rPr>
          <w:rFonts w:ascii="Times New Roman" w:hAnsi="Times New Roman" w:eastAsia="Times New Roman" w:cs="Times New Roman"/>
          <w:sz w:val="24"/>
          <w:szCs w:val="24"/>
        </w:rPr>
        <w:t>social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presence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cognitive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presence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teaching presence (TP), and perceived learning  differed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based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upon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type of CMC system used in the online courses. This research design   was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chosen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because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attempts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 explore possible causative relationship between an                 independent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variable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 dependent variable on an occasion in which the researcher is unable 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control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independent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variable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Since the randomization is not possible in a causal-</w:t>
      </w:r>
    </w:p>
    <w:p>
      <w:pPr>
        <w:spacing w:before="21" w:line="477" w:lineRule="auto"/>
        <w:ind w:left="4" w:firstLine="3"/>
        <w:rPr>
          <w:rFonts w:ascii="Times New Roman" w:hAnsi="Times New Roman" w:eastAsia="Times New Roman" w:cs="Times New Roman"/>
          <w:sz w:val="24"/>
          <w:szCs w:val="24"/>
        </w:rPr>
      </w:pPr>
      <w:r>
        <w:rPr>
          <w:rFonts w:ascii="Times New Roman" w:hAnsi="Times New Roman" w:eastAsia="Times New Roman" w:cs="Times New Roman"/>
          <w:sz w:val="24"/>
          <w:szCs w:val="24"/>
        </w:rPr>
        <w:t>comparative</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control</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procedure</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comparing</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homogeneous</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groups</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based</w:t>
      </w:r>
      <w:r>
        <w:rPr>
          <w:rFonts w:ascii="Times New Roman" w:hAnsi="Times New Roman" w:eastAsia="Times New Roman" w:cs="Times New Roman"/>
          <w:spacing w:val="4"/>
          <w:sz w:val="24"/>
          <w:szCs w:val="24"/>
        </w:rPr>
        <w:t xml:space="preserve"> </w:t>
      </w:r>
      <w:r>
        <w:rPr>
          <w:rFonts w:ascii="Times New Roman" w:hAnsi="Times New Roman" w:eastAsia="Times New Roman" w:cs="Times New Roman"/>
          <w:sz w:val="24"/>
          <w:szCs w:val="24"/>
        </w:rPr>
        <w:t>on</w:t>
      </w:r>
      <w:r>
        <w:rPr>
          <w:rFonts w:ascii="Times New Roman" w:hAnsi="Times New Roman" w:eastAsia="Times New Roman" w:cs="Times New Roman"/>
          <w:spacing w:val="3"/>
          <w:sz w:val="24"/>
          <w:szCs w:val="24"/>
        </w:rPr>
        <w:t xml:space="preserve"> </w:t>
      </w:r>
      <w:r>
        <w:rPr>
          <w:rFonts w:ascii="Times New Roman" w:hAnsi="Times New Roman" w:eastAsia="Times New Roman" w:cs="Times New Roman"/>
          <w:sz w:val="24"/>
          <w:szCs w:val="24"/>
        </w:rPr>
        <w:t>collected demographic</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data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adopted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to help achieve equality of groups (Gall, Gall, &amp; Borg,         </w:t>
      </w:r>
      <w:r>
        <w:rPr>
          <w:rFonts w:ascii="Times New Roman" w:hAnsi="Times New Roman" w:eastAsia="Times New Roman" w:cs="Times New Roman"/>
          <w:spacing w:val="11"/>
          <w:sz w:val="24"/>
          <w:szCs w:val="24"/>
        </w:rPr>
        <w:t>2</w:t>
      </w:r>
      <w:r>
        <w:rPr>
          <w:rFonts w:ascii="Times New Roman" w:hAnsi="Times New Roman" w:eastAsia="Times New Roman" w:cs="Times New Roman"/>
          <w:spacing w:val="6"/>
          <w:sz w:val="24"/>
          <w:szCs w:val="24"/>
        </w:rPr>
        <w:t>010).”</w:t>
      </w:r>
    </w:p>
    <w:p>
      <w:pPr>
        <w:spacing w:before="67" w:line="320" w:lineRule="exact"/>
        <w:ind w:left="721"/>
        <w:outlineLvl w:val="0"/>
        <w:rPr>
          <w:rFonts w:ascii="Times New Roman" w:hAnsi="Times New Roman" w:eastAsia="Times New Roman" w:cs="Times New Roman"/>
          <w:sz w:val="24"/>
          <w:szCs w:val="24"/>
        </w:rPr>
      </w:pPr>
      <w:r>
        <w:rPr>
          <w:rFonts w:ascii="Times New Roman" w:hAnsi="Times New Roman" w:eastAsia="Times New Roman" w:cs="Times New Roman"/>
          <w:b/>
          <w:bCs/>
          <w:position w:val="4"/>
          <w:sz w:val="24"/>
          <w:szCs w:val="24"/>
        </w:rPr>
        <w:t>Another</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example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A quasi-experimental non-equivalent group research design will be</w:t>
      </w:r>
    </w:p>
    <w:p>
      <w:pPr>
        <w:spacing w:before="238" w:line="477" w:lineRule="auto"/>
        <w:ind w:left="4" w:hanging="4"/>
        <w:rPr>
          <w:rFonts w:ascii="Times New Roman" w:hAnsi="Times New Roman" w:eastAsia="Times New Roman" w:cs="Times New Roman"/>
          <w:sz w:val="24"/>
          <w:szCs w:val="24"/>
        </w:rPr>
      </w:pPr>
      <w:r>
        <w:rPr>
          <w:rFonts w:ascii="Times New Roman" w:hAnsi="Times New Roman" w:eastAsia="Times New Roman" w:cs="Times New Roman"/>
          <w:sz w:val="24"/>
          <w:szCs w:val="24"/>
        </w:rPr>
        <w:t>used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 the study. Two instructors will each teach two classes, one in the morning and one in the afternoon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assignment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effort condition will be random by class, so that the two levels  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condition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book</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chapter will be counterbalanced for teacher and time of day.      Each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instructor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give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high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effort assignment to one class for the book and a low effort          assignment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book</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other class. The opposite assignments will be given to each class   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chapter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second independent variable, high praise or no praise feedback will be           administered</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randomly</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by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each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effort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conditions</w:t>
      </w:r>
      <w:r>
        <w:rPr>
          <w:rFonts w:ascii="Times New Roman" w:hAnsi="Times New Roman" w:eastAsia="Times New Roman" w:cs="Times New Roman"/>
          <w:spacing w:val="1"/>
          <w:sz w:val="24"/>
          <w:szCs w:val="24"/>
        </w:rPr>
        <w:t>.</w:t>
      </w:r>
    </w:p>
    <w:p>
      <w:pPr>
        <w:spacing w:before="83" w:line="320" w:lineRule="exact"/>
        <w:ind w:left="3174"/>
        <w:outlineLvl w:val="0"/>
        <w:rPr>
          <w:rFonts w:ascii="Times New Roman" w:hAnsi="Times New Roman" w:eastAsia="Times New Roman" w:cs="Times New Roman"/>
          <w:sz w:val="24"/>
          <w:szCs w:val="24"/>
        </w:rPr>
      </w:pPr>
      <w:r>
        <w:rPr>
          <w:rFonts w:ascii="Times New Roman" w:hAnsi="Times New Roman" w:eastAsia="Times New Roman" w:cs="Times New Roman"/>
          <w:b/>
          <w:bCs/>
          <w:position w:val="4"/>
          <w:sz w:val="24"/>
          <w:szCs w:val="24"/>
        </w:rPr>
        <w:t>Assumptions</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and</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Limitations</w:t>
      </w:r>
    </w:p>
    <w:p>
      <w:pPr>
        <w:spacing w:before="295" w:line="320" w:lineRule="exact"/>
        <w:ind w:left="1"/>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Ass</w:t>
      </w:r>
      <w:r>
        <w:rPr>
          <w:rFonts w:ascii="Times New Roman" w:hAnsi="Times New Roman" w:eastAsia="Times New Roman" w:cs="Times New Roman"/>
          <w:b/>
          <w:bCs/>
          <w:position w:val="4"/>
          <w:sz w:val="24"/>
          <w:szCs w:val="24"/>
        </w:rPr>
        <w:t>umptions</w:t>
      </w:r>
    </w:p>
    <w:p>
      <w:pPr>
        <w:spacing w:line="358" w:lineRule="auto"/>
        <w:rPr>
          <w:rFonts w:ascii="Arial"/>
          <w:sz w:val="21"/>
        </w:rPr>
      </w:pPr>
    </w:p>
    <w:p>
      <w:pPr>
        <w:spacing w:before="69" w:line="473" w:lineRule="auto"/>
        <w:ind w:left="1" w:right="69" w:firstLine="782"/>
        <w:rPr>
          <w:rFonts w:ascii="Times New Roman" w:hAnsi="Times New Roman" w:eastAsia="Times New Roman" w:cs="Times New Roman"/>
          <w:sz w:val="24"/>
          <w:szCs w:val="24"/>
        </w:rPr>
      </w:pPr>
      <w:r>
        <w:rPr>
          <w:rFonts w:ascii="Times New Roman" w:hAnsi="Times New Roman" w:eastAsia="Times New Roman" w:cs="Times New Roman"/>
          <w:sz w:val="24"/>
          <w:szCs w:val="24"/>
        </w:rPr>
        <w:t>Present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clear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statement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each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your assumptions relative to the sampling frame, the 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design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other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pertinent aspects of the study (e.g. all raters will receive intensive        training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rate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behaviors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similarly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moved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chapter</w:t>
      </w:r>
      <w:r>
        <w:rPr>
          <w:rFonts w:ascii="Times New Roman" w:hAnsi="Times New Roman" w:eastAsia="Times New Roman" w:cs="Times New Roman"/>
          <w:spacing w:val="1"/>
          <w:sz w:val="24"/>
          <w:szCs w:val="24"/>
        </w:rPr>
        <w:t xml:space="preserve"> 5 </w:t>
      </w:r>
      <w:r>
        <w:rPr>
          <w:rFonts w:ascii="Times New Roman" w:hAnsi="Times New Roman" w:eastAsia="Times New Roman" w:cs="Times New Roman"/>
          <w:sz w:val="24"/>
          <w:szCs w:val="24"/>
        </w:rPr>
        <w:t>for the final manuscript.</w:t>
      </w:r>
    </w:p>
    <w:p>
      <w:pPr>
        <w:spacing w:before="24" w:line="320" w:lineRule="exact"/>
        <w:ind w:left="4"/>
        <w:rPr>
          <w:rFonts w:ascii="Times New Roman" w:hAnsi="Times New Roman" w:eastAsia="Times New Roman" w:cs="Times New Roman"/>
          <w:sz w:val="24"/>
          <w:szCs w:val="24"/>
        </w:rPr>
      </w:pPr>
      <w:r>
        <w:rPr>
          <w:rFonts w:ascii="Times New Roman" w:hAnsi="Times New Roman" w:eastAsia="Times New Roman" w:cs="Times New Roman"/>
          <w:b/>
          <w:bCs/>
          <w:spacing w:val="-1"/>
          <w:position w:val="2"/>
          <w:sz w:val="24"/>
          <w:szCs w:val="24"/>
        </w:rPr>
        <w:t>Limita</w:t>
      </w:r>
      <w:r>
        <w:rPr>
          <w:rFonts w:ascii="Times New Roman" w:hAnsi="Times New Roman" w:eastAsia="Times New Roman" w:cs="Times New Roman"/>
          <w:b/>
          <w:bCs/>
          <w:position w:val="2"/>
          <w:sz w:val="24"/>
          <w:szCs w:val="24"/>
        </w:rPr>
        <w:t>tions</w:t>
      </w:r>
    </w:p>
    <w:p>
      <w:pPr>
        <w:sectPr>
          <w:footerReference r:id="rId17" w:type="default"/>
          <w:pgSz w:w="12240" w:h="15840"/>
          <w:pgMar w:top="1345" w:right="1455" w:bottom="942" w:left="1440" w:header="0" w:footer="728" w:gutter="0"/>
          <w:cols w:space="720" w:num="1"/>
        </w:sectPr>
      </w:pPr>
    </w:p>
    <w:p>
      <w:pPr>
        <w:spacing w:before="65" w:line="477" w:lineRule="auto"/>
        <w:ind w:left="2" w:right="10" w:firstLine="781"/>
        <w:rPr>
          <w:rFonts w:ascii="Times New Roman" w:hAnsi="Times New Roman" w:eastAsia="Times New Roman" w:cs="Times New Roman"/>
          <w:sz w:val="24"/>
          <w:szCs w:val="24"/>
        </w:rPr>
      </w:pPr>
      <w:r>
        <w:rPr>
          <w:rFonts w:ascii="Times New Roman" w:hAnsi="Times New Roman" w:eastAsia="Times New Roman" w:cs="Times New Roman"/>
          <w:sz w:val="24"/>
          <w:szCs w:val="24"/>
        </w:rPr>
        <w:t>Describe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weaknesses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cannot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controlled. Think about weaknesses 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study, the design (e.g., lack of randomization, bias), the analysis, the instruments, and the  sample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e.g. gender, age, ethnicity, geographical location). Limitations should be discussed in     terms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threats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both internal and external validity. Identify the type of threat and describe it in terms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present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 Discuss how the limitation could potentially impact the study, and      discuss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if</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any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steps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taken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limit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threat</w:t>
      </w:r>
      <w:r>
        <w:rPr>
          <w:rFonts w:ascii="Times New Roman" w:hAnsi="Times New Roman" w:eastAsia="Times New Roman" w:cs="Times New Roman"/>
          <w:spacing w:val="1"/>
          <w:sz w:val="24"/>
          <w:szCs w:val="24"/>
        </w:rPr>
        <w:t>.</w:t>
      </w:r>
    </w:p>
    <w:p>
      <w:pPr>
        <w:spacing w:before="14" w:line="479" w:lineRule="auto"/>
        <w:ind w:firstLine="725"/>
        <w:rPr>
          <w:rFonts w:ascii="Times New Roman" w:hAnsi="Times New Roman" w:eastAsia="Times New Roman" w:cs="Times New Roman"/>
          <w:sz w:val="24"/>
          <w:szCs w:val="24"/>
        </w:rPr>
      </w:pPr>
      <w:r>
        <w:rPr>
          <w:rFonts w:ascii="Times New Roman" w:hAnsi="Times New Roman" w:eastAsia="Times New Roman" w:cs="Times New Roman"/>
          <w:b/>
          <w:bCs/>
          <w:sz w:val="24"/>
          <w:szCs w:val="24"/>
        </w:rPr>
        <w:t>Example</w:t>
      </w:r>
      <w:r>
        <w:rPr>
          <w:rFonts w:ascii="Times New Roman" w:hAnsi="Times New Roman" w:eastAsia="Times New Roman" w:cs="Times New Roman"/>
          <w:b/>
          <w:bCs/>
          <w:spacing w:val="-1"/>
          <w:sz w:val="24"/>
          <w:szCs w:val="24"/>
        </w:rPr>
        <w: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Results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not account for students at universities who chose not to                 participate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due to multi-institutional research polices that prohibited participation or universities  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who chose not to participate for other reasons. Since this study used survey data, responses      made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students who did not respond to the survey or who dropped out of the online courses      were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not accounted for. This subjected the study to unit nonresponse and the issue of non-           ignorable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nonresponse. Within the realm of non-ignorable non response issues, item nonresponse was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not a problem in this study; however, the problem of unit nonresponse needs to be noted as a limitation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when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applying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 making inferences based on part one of this study (King, Honaker, Joseph</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&amp; Shever, 1998). Since the data analysis did not use statistical controls to address the      issue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non</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ignorable nonresponse, findings cannot be applied to the students who did not          respond</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Thus, care should be taken not to make invalid inferences based on the results                </w:t>
      </w:r>
      <w:r>
        <w:rPr>
          <w:rFonts w:ascii="Times New Roman" w:hAnsi="Times New Roman" w:eastAsia="Times New Roman" w:cs="Times New Roman"/>
          <w:spacing w:val="4"/>
          <w:sz w:val="24"/>
          <w:szCs w:val="24"/>
        </w:rPr>
        <w:t>(</w:t>
      </w:r>
      <w:r>
        <w:rPr>
          <w:rFonts w:ascii="Times New Roman" w:hAnsi="Times New Roman" w:eastAsia="Times New Roman" w:cs="Times New Roman"/>
          <w:sz w:val="24"/>
          <w:szCs w:val="24"/>
        </w:rPr>
        <w:t>Hausman</w:t>
      </w:r>
      <w:r>
        <w:rPr>
          <w:rFonts w:ascii="Times New Roman" w:hAnsi="Times New Roman" w:eastAsia="Times New Roman" w:cs="Times New Roman"/>
          <w:spacing w:val="4"/>
          <w:sz w:val="24"/>
          <w:szCs w:val="24"/>
        </w:rPr>
        <w:t xml:space="preserve"> &amp; </w:t>
      </w:r>
      <w:r>
        <w:rPr>
          <w:rFonts w:ascii="Times New Roman" w:hAnsi="Times New Roman" w:eastAsia="Times New Roman" w:cs="Times New Roman"/>
          <w:sz w:val="24"/>
          <w:szCs w:val="24"/>
        </w:rPr>
        <w:t>Wise</w:t>
      </w:r>
      <w:r>
        <w:rPr>
          <w:rFonts w:ascii="Times New Roman" w:hAnsi="Times New Roman" w:eastAsia="Times New Roman" w:cs="Times New Roman"/>
          <w:spacing w:val="4"/>
          <w:sz w:val="24"/>
          <w:szCs w:val="24"/>
        </w:rPr>
        <w:t>, 1979).”</w:t>
      </w:r>
    </w:p>
    <w:p>
      <w:pPr>
        <w:spacing w:before="23" w:line="320" w:lineRule="exact"/>
        <w:ind w:left="4060"/>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Partici</w:t>
      </w:r>
      <w:r>
        <w:rPr>
          <w:rFonts w:ascii="Times New Roman" w:hAnsi="Times New Roman" w:eastAsia="Times New Roman" w:cs="Times New Roman"/>
          <w:b/>
          <w:bCs/>
          <w:position w:val="4"/>
          <w:sz w:val="24"/>
          <w:szCs w:val="24"/>
        </w:rPr>
        <w:t>pants</w:t>
      </w:r>
    </w:p>
    <w:p>
      <w:pPr>
        <w:spacing w:before="291" w:line="475" w:lineRule="auto"/>
        <w:ind w:right="269" w:firstLine="726"/>
        <w:rPr>
          <w:rFonts w:ascii="Times New Roman" w:hAnsi="Times New Roman" w:eastAsia="Times New Roman" w:cs="Times New Roman"/>
          <w:sz w:val="24"/>
          <w:szCs w:val="24"/>
        </w:rPr>
      </w:pP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participant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population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sample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size, the type of sample (e.g., a     purposeful</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criterion, theoretical, etc.), the sampling procedures (e.g., convenience sampling,   snowball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sampling, etc.), and the sample characteristics should be explained.  This includes an in</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depth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discussion of how the sample was identified from the population, who selected the</w:t>
      </w:r>
    </w:p>
    <w:p>
      <w:pPr>
        <w:sectPr>
          <w:footerReference r:id="rId18" w:type="default"/>
          <w:pgSz w:w="12240" w:h="15840"/>
          <w:pgMar w:top="1346" w:right="1460" w:bottom="942" w:left="1439" w:header="0" w:footer="728" w:gutter="0"/>
          <w:cols w:space="720" w:num="1"/>
        </w:sectPr>
      </w:pPr>
    </w:p>
    <w:p>
      <w:pPr>
        <w:spacing w:before="65" w:line="478" w:lineRule="auto"/>
        <w:ind w:left="1" w:right="31" w:firstLine="10"/>
        <w:rPr>
          <w:rFonts w:ascii="Times New Roman" w:hAnsi="Times New Roman" w:eastAsia="Times New Roman" w:cs="Times New Roman"/>
          <w:sz w:val="24"/>
          <w:szCs w:val="24"/>
        </w:rPr>
      </w:pPr>
      <w:r>
        <w:rPr>
          <w:rFonts w:ascii="Times New Roman" w:hAnsi="Times New Roman" w:eastAsia="Times New Roman" w:cs="Times New Roman"/>
          <w:sz w:val="24"/>
          <w:szCs w:val="24"/>
        </w:rPr>
        <w:t>sample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how</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was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introduced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sample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including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gaining participation. In        other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words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sample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selection procedures (who, what, when, where, how) need to be              explained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 enough detail for the study to be replicated. Further, the actual sample size and the  needed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sample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size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chosen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 design and analysis need to be specified. A rationale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support through quantitative literature citations should be provided for the adequate sample  size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e.g., 64 per group), type of sample (e.g., purposeful, theoretical, etc.)  and sampling method </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g</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convenience, snowball, maximum variation, etc.) for your specific research design and       analysis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chosen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 Participants of the study are also described in detail.  This includes                    demographic</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information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age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ethnicity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gender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etc</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described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narrative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tabular form.</w:t>
      </w:r>
    </w:p>
    <w:p>
      <w:pPr>
        <w:spacing w:before="23" w:line="320" w:lineRule="exact"/>
        <w:ind w:left="4332"/>
        <w:outlineLvl w:val="1"/>
        <w:rPr>
          <w:rFonts w:ascii="Times New Roman" w:hAnsi="Times New Roman" w:eastAsia="Times New Roman" w:cs="Times New Roman"/>
          <w:sz w:val="24"/>
          <w:szCs w:val="24"/>
        </w:rPr>
      </w:pPr>
      <w:r>
        <w:rPr>
          <w:rFonts w:ascii="Times New Roman" w:hAnsi="Times New Roman" w:eastAsia="Times New Roman" w:cs="Times New Roman"/>
          <w:b/>
          <w:bCs/>
          <w:spacing w:val="-2"/>
          <w:position w:val="4"/>
          <w:sz w:val="24"/>
          <w:szCs w:val="24"/>
        </w:rPr>
        <w:t>Settin</w:t>
      </w:r>
      <w:r>
        <w:rPr>
          <w:rFonts w:ascii="Times New Roman" w:hAnsi="Times New Roman" w:eastAsia="Times New Roman" w:cs="Times New Roman"/>
          <w:b/>
          <w:bCs/>
          <w:spacing w:val="-1"/>
          <w:position w:val="4"/>
          <w:sz w:val="24"/>
          <w:szCs w:val="24"/>
        </w:rPr>
        <w:t>g</w:t>
      </w:r>
    </w:p>
    <w:p>
      <w:pPr>
        <w:spacing w:before="291" w:line="476" w:lineRule="auto"/>
        <w:ind w:right="58" w:firstLine="726"/>
        <w:rPr>
          <w:rFonts w:ascii="Times New Roman" w:hAnsi="Times New Roman" w:eastAsia="Times New Roman" w:cs="Times New Roman"/>
          <w:sz w:val="24"/>
          <w:szCs w:val="24"/>
        </w:rPr>
      </w:pP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setting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the setting of the study is described (e.g., testing location, school    system</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specific course or program for the treatment and control groups, etc.).  Real names for    people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schools, and school districts should never be used.  Use pseudonyms for people and        descriptors when necessary. The setting, especially the treatment setting needs to be described in sufficient</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details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so</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that</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study</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could</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replicated</w:t>
      </w:r>
      <w:r>
        <w:rPr>
          <w:rFonts w:ascii="Times New Roman" w:hAnsi="Times New Roman" w:eastAsia="Times New Roman" w:cs="Times New Roman"/>
          <w:spacing w:val="1"/>
          <w:sz w:val="24"/>
          <w:szCs w:val="24"/>
        </w:rPr>
        <w:t>.</w:t>
      </w:r>
    </w:p>
    <w:p>
      <w:pPr>
        <w:spacing w:before="23" w:line="315" w:lineRule="exact"/>
        <w:ind w:left="5"/>
        <w:outlineLvl w:val="0"/>
        <w:rPr>
          <w:rFonts w:ascii="Times New Roman" w:hAnsi="Times New Roman" w:eastAsia="Times New Roman" w:cs="Times New Roman"/>
          <w:sz w:val="24"/>
          <w:szCs w:val="24"/>
        </w:rPr>
      </w:pPr>
      <w:r>
        <w:rPr>
          <w:rFonts w:ascii="Times New Roman" w:hAnsi="Times New Roman" w:eastAsia="Times New Roman" w:cs="Times New Roman"/>
          <w:position w:val="4"/>
          <w:sz w:val="24"/>
          <w:szCs w:val="24"/>
        </w:rPr>
        <w:t>Example</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i/>
          <w:iCs/>
          <w:spacing w:val="-1"/>
          <w:position w:val="4"/>
          <w:sz w:val="24"/>
          <w:szCs w:val="24"/>
        </w:rPr>
        <w:t>“</w:t>
      </w:r>
      <w:r>
        <w:rPr>
          <w:rFonts w:ascii="Times New Roman" w:hAnsi="Times New Roman" w:eastAsia="Times New Roman" w:cs="Times New Roman"/>
          <w:position w:val="4"/>
          <w:sz w:val="24"/>
          <w:szCs w:val="24"/>
        </w:rPr>
        <w:t>Accredited</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undergraduate- and graduate-level online helping profession courses were</w:t>
      </w:r>
    </w:p>
    <w:p>
      <w:pPr>
        <w:spacing w:before="238" w:line="477" w:lineRule="auto"/>
        <w:ind w:left="1"/>
        <w:rPr>
          <w:rFonts w:ascii="Times New Roman" w:hAnsi="Times New Roman" w:eastAsia="Times New Roman" w:cs="Times New Roman"/>
          <w:sz w:val="24"/>
          <w:szCs w:val="24"/>
        </w:rPr>
      </w:pPr>
      <w:r>
        <w:rPr>
          <w:rFonts w:ascii="Times New Roman" w:hAnsi="Times New Roman" w:eastAsia="Times New Roman" w:cs="Times New Roman"/>
          <w:sz w:val="24"/>
          <w:szCs w:val="24"/>
        </w:rPr>
        <w:t>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 used in this study. All the courses will be offered by regionally accredited institutions and taught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experienced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online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educators. The courses will be delivered in the Spring 2009 term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between 8 and 16 weeks in length. Students will earn three semester hours of college credit for each course. Courses were delivered fully online using either a completely                     asynchronous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format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combination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asynchronous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 synchronous format. Asynchronous  only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courses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 delivered via the Internet using a content management system (CMS) or a    learning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management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system</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LMS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Courses will not be limited to a particular courseware</w:t>
      </w:r>
    </w:p>
    <w:p>
      <w:pPr>
        <w:sectPr>
          <w:footerReference r:id="rId19" w:type="default"/>
          <w:pgSz w:w="12240" w:h="15840"/>
          <w:pgMar w:top="1346" w:right="1458" w:bottom="942" w:left="1439" w:header="0" w:footer="728" w:gutter="0"/>
          <w:cols w:space="720" w:num="1"/>
        </w:sectPr>
      </w:pPr>
    </w:p>
    <w:p>
      <w:pPr>
        <w:spacing w:before="71" w:line="479"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platform. All systems will consist of an integrated set of tools for delivering course content,        communicating with learners, and displaying grades. With the CMSs and LMSs, students can     create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personalized homepages, accessed and retrieved content (e.g. audio narrated PowerPoints, syllabus, assignments, weblinks, etc), submitted assignments, retrieved grades, and completed    quizzes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exams. The electronic asynchronous communication supports used for course           discussion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collaboration will include e-mail, message boards, announcements, wikis, blogs, and discussion forums. In the synchronous and asynchronous combination courses, learning will occur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via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Internet using two mediums: (a) CMSs or LMSs and (b) e-conferencing systems.   Similar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asynchronous courses, the courses will not be limited to a particular courseware    platform</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Angel, and Blackboard ™, and university-created sites were used. The CMSs and        LMSs will be used by students for the same purposes in the synchronous and asynchronous        combination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courses as they were in the asynchronous only courses: creation of personalized      home pages, access and retrieval of content (e.g. audio narrated PowerPoints, syllabus,                assignments, weblinks, etc) and grades, submission of assignments, and completion of quizzes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exams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Communication and collaboration will be done using e-mail lists, message boards,    wikis, blogs, and discussion forums. E-conferencing systems also allowed for communication     and collaboration. The courses will be not limited to any particular e-conferencing system;          Adobe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Acrobat® Connect™, Wimba, Skype™, and Microsoft Live! were used. Using the       collaborative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conferencing software, students--both with the instructor and independent of the    instructor--in remote geographical locations participated in class and small group discussions,     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work collaboratively on course assignments, study for exams and quizzes, socialized,           present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 class presentations, listen to lectures, and watch class demonstrations. The real-time  audio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features of the e-conferencing system will be used in all courses; additional features</w:t>
      </w:r>
    </w:p>
    <w:p>
      <w:pPr>
        <w:sectPr>
          <w:footerReference r:id="rId20" w:type="default"/>
          <w:pgSz w:w="12240" w:h="15840"/>
          <w:pgMar w:top="1346" w:right="1511" w:bottom="942" w:left="1439" w:header="0" w:footer="728" w:gutter="0"/>
          <w:cols w:space="720" w:num="1"/>
        </w:sectPr>
      </w:pPr>
    </w:p>
    <w:p>
      <w:pPr>
        <w:spacing w:before="69" w:line="473" w:lineRule="auto"/>
        <w:ind w:right="248"/>
        <w:rPr>
          <w:rFonts w:ascii="Times New Roman" w:hAnsi="Times New Roman" w:eastAsia="Times New Roman" w:cs="Times New Roman"/>
          <w:sz w:val="24"/>
          <w:szCs w:val="24"/>
        </w:rPr>
      </w:pPr>
      <w:r>
        <w:rPr>
          <w:rFonts w:ascii="Times New Roman" w:hAnsi="Times New Roman" w:eastAsia="Times New Roman" w:cs="Times New Roman"/>
          <w:sz w:val="24"/>
          <w:szCs w:val="24"/>
        </w:rPr>
        <w:t>used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some of the courses will include text chat, shared whiteboards, application sharing,      polling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video, and recording and archiving. Students will use the e-conferencing systems both with</w:t>
      </w:r>
      <w:r>
        <w:rPr>
          <w:rFonts w:ascii="Times New Roman" w:hAnsi="Times New Roman" w:eastAsia="Times New Roman" w:cs="Times New Roman"/>
          <w:spacing w:val="10"/>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7"/>
          <w:sz w:val="24"/>
          <w:szCs w:val="24"/>
        </w:rPr>
        <w:t xml:space="preserve"> </w:t>
      </w:r>
      <w:r>
        <w:rPr>
          <w:rFonts w:ascii="Times New Roman" w:hAnsi="Times New Roman" w:eastAsia="Times New Roman" w:cs="Times New Roman"/>
          <w:sz w:val="24"/>
          <w:szCs w:val="24"/>
        </w:rPr>
        <w:t>independent</w:t>
      </w:r>
      <w:r>
        <w:rPr>
          <w:rFonts w:ascii="Times New Roman" w:hAnsi="Times New Roman" w:eastAsia="Times New Roman" w:cs="Times New Roman"/>
          <w:spacing w:val="7"/>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7"/>
          <w:sz w:val="24"/>
          <w:szCs w:val="24"/>
        </w:rPr>
        <w:t xml:space="preserve"> </w:t>
      </w:r>
      <w:r>
        <w:rPr>
          <w:rFonts w:ascii="Times New Roman" w:hAnsi="Times New Roman" w:eastAsia="Times New Roman" w:cs="Times New Roman"/>
          <w:sz w:val="24"/>
          <w:szCs w:val="24"/>
        </w:rPr>
        <w:t>their</w:t>
      </w:r>
      <w:r>
        <w:rPr>
          <w:rFonts w:ascii="Times New Roman" w:hAnsi="Times New Roman" w:eastAsia="Times New Roman" w:cs="Times New Roman"/>
          <w:spacing w:val="7"/>
          <w:sz w:val="24"/>
          <w:szCs w:val="24"/>
        </w:rPr>
        <w:t xml:space="preserve"> </w:t>
      </w:r>
      <w:r>
        <w:rPr>
          <w:rFonts w:ascii="Times New Roman" w:hAnsi="Times New Roman" w:eastAsia="Times New Roman" w:cs="Times New Roman"/>
          <w:sz w:val="24"/>
          <w:szCs w:val="24"/>
        </w:rPr>
        <w:t>instructors</w:t>
      </w:r>
      <w:r>
        <w:rPr>
          <w:rFonts w:ascii="Times New Roman" w:hAnsi="Times New Roman" w:eastAsia="Times New Roman" w:cs="Times New Roman"/>
          <w:spacing w:val="7"/>
          <w:sz w:val="24"/>
          <w:szCs w:val="24"/>
        </w:rPr>
        <w:t>.”</w:t>
      </w:r>
    </w:p>
    <w:p>
      <w:pPr>
        <w:spacing w:before="23" w:line="320" w:lineRule="exact"/>
        <w:ind w:left="3845"/>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2"/>
          <w:sz w:val="24"/>
          <w:szCs w:val="24"/>
        </w:rPr>
        <w:t>Instru</w:t>
      </w:r>
      <w:r>
        <w:rPr>
          <w:rFonts w:ascii="Times New Roman" w:hAnsi="Times New Roman" w:eastAsia="Times New Roman" w:cs="Times New Roman"/>
          <w:b/>
          <w:bCs/>
          <w:position w:val="2"/>
          <w:sz w:val="24"/>
          <w:szCs w:val="24"/>
        </w:rPr>
        <w:t>mentation</w:t>
      </w:r>
    </w:p>
    <w:p>
      <w:pPr>
        <w:spacing w:before="227" w:line="480" w:lineRule="auto"/>
        <w:ind w:firstLine="726"/>
        <w:rPr>
          <w:rFonts w:ascii="Times New Roman" w:hAnsi="Times New Roman" w:eastAsia="Times New Roman" w:cs="Times New Roman"/>
          <w:sz w:val="24"/>
          <w:szCs w:val="24"/>
        </w:rPr>
      </w:pP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instrumentation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instrument(s) that are used to measure each variable    needs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 be identified. The instruments may be tests, surveys, questionnaires, observational         protocols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or other measurements. It is highly recommended that only validated instruments be    used.  A description of each instrument, its content, its origin, and its appropriateness needs to be included. If applicable, scoring information for the composite and subscales needs to be included (e.g. range of possible score and interpretation of scores) as well as validity information and        reliability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statistics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The validity and reliability information should be cited. In some cases,          reliability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statistics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 reported for the data in the present study.  If there is a case where  an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instrument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created for the purpose of the study, the procedures followed for development,   reliability information, and validity information needs to be provided.  The protocol used for       developing the instrument should be informed by the research and procedures followed should    be</w:t>
      </w:r>
      <w:r>
        <w:rPr>
          <w:rFonts w:ascii="Times New Roman" w:hAnsi="Times New Roman" w:eastAsia="Times New Roman" w:cs="Times New Roman"/>
          <w:spacing w:val="8"/>
          <w:sz w:val="24"/>
          <w:szCs w:val="24"/>
        </w:rPr>
        <w:t xml:space="preserve"> </w:t>
      </w:r>
      <w:r>
        <w:rPr>
          <w:rFonts w:ascii="Times New Roman" w:hAnsi="Times New Roman" w:eastAsia="Times New Roman" w:cs="Times New Roman"/>
          <w:sz w:val="24"/>
          <w:szCs w:val="24"/>
        </w:rPr>
        <w:t>cited</w:t>
      </w:r>
      <w:r>
        <w:rPr>
          <w:rFonts w:ascii="Times New Roman" w:hAnsi="Times New Roman" w:eastAsia="Times New Roman" w:cs="Times New Roman"/>
          <w:spacing w:val="7"/>
          <w:sz w:val="24"/>
          <w:szCs w:val="24"/>
        </w:rPr>
        <w:t>.</w:t>
      </w:r>
    </w:p>
    <w:p>
      <w:pPr>
        <w:spacing w:before="5" w:line="477" w:lineRule="auto"/>
        <w:ind w:left="2" w:right="5" w:firstLine="722"/>
        <w:rPr>
          <w:rFonts w:ascii="Times New Roman" w:hAnsi="Times New Roman" w:eastAsia="Times New Roman" w:cs="Times New Roman"/>
          <w:sz w:val="24"/>
          <w:szCs w:val="24"/>
        </w:rPr>
      </w:pPr>
      <w:r>
        <w:rPr>
          <w:rFonts w:ascii="Times New Roman" w:hAnsi="Times New Roman" w:eastAsia="Times New Roman" w:cs="Times New Roman"/>
          <w:b/>
          <w:bCs/>
          <w:sz w:val="24"/>
          <w:szCs w:val="24"/>
        </w:rPr>
        <w:t>Example</w:t>
      </w:r>
      <w:r>
        <w:rPr>
          <w:rFonts w:ascii="Times New Roman" w:hAnsi="Times New Roman" w:eastAsia="Times New Roman" w:cs="Times New Roman"/>
          <w:b/>
          <w:bCs/>
          <w:spacing w:val="-1"/>
          <w:sz w:val="24"/>
          <w:szCs w:val="24"/>
        </w:rPr>
        <w: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b/>
          <w:bCs/>
          <w:i/>
          <w:iCs/>
          <w:spacing w:val="-1"/>
          <w:sz w:val="24"/>
          <w:szCs w:val="24"/>
        </w:rPr>
        <w:t>“</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MLQ</w:t>
      </w:r>
      <w:r>
        <w:rPr>
          <w:rFonts w:ascii="Times New Roman" w:hAnsi="Times New Roman" w:eastAsia="Times New Roman" w:cs="Times New Roman"/>
          <w:spacing w:val="-1"/>
          <w:sz w:val="24"/>
          <w:szCs w:val="24"/>
        </w:rPr>
        <w:t xml:space="preserve"> 5</w:t>
      </w:r>
      <w:r>
        <w:rPr>
          <w:rFonts w:ascii="Times New Roman" w:hAnsi="Times New Roman" w:eastAsia="Times New Roman" w:cs="Times New Roman"/>
          <w:sz w:val="24"/>
          <w:szCs w:val="24"/>
        </w:rPr>
        <w:t>X</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 the most widely accepted instrument used to assess               transformational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leadership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Bass</w:t>
      </w:r>
      <w:r>
        <w:rPr>
          <w:rFonts w:ascii="Times New Roman" w:hAnsi="Times New Roman" w:eastAsia="Times New Roman" w:cs="Times New Roman"/>
          <w:spacing w:val="-1"/>
          <w:sz w:val="24"/>
          <w:szCs w:val="24"/>
        </w:rPr>
        <w:t xml:space="preserve"> &amp;</w:t>
      </w:r>
      <w:r>
        <w:rPr>
          <w:rFonts w:ascii="Times New Roman" w:hAnsi="Times New Roman" w:eastAsia="Times New Roman" w:cs="Times New Roman"/>
          <w:sz w:val="24"/>
          <w:szCs w:val="24"/>
        </w:rPr>
        <w:t xml:space="preserve"> Riggio, 2006) and will be used to measure leadership           effectiveness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present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 In addition to transformational leadership, the MLQ 5X also   measures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transactional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laissez</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faire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leadership or the full range of leadership model.              Transformational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leadership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composed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factors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(a) idealized influence (attributed); (b)  idealized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influence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(behavior); (c) inspirational motivation; (d) intellectual stimulation; and (e)   individualized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consideration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(Bass &amp; Bass, 2008; Bass &amp; Riggio 2006). Transactional leadership</w:t>
      </w:r>
    </w:p>
    <w:p>
      <w:pPr>
        <w:sectPr>
          <w:footerReference r:id="rId21" w:type="default"/>
          <w:pgSz w:w="12240" w:h="15840"/>
          <w:pgMar w:top="1346" w:right="1482" w:bottom="942" w:left="1439" w:header="0" w:footer="728" w:gutter="0"/>
          <w:cols w:space="720" w:num="1"/>
        </w:sectPr>
      </w:pPr>
    </w:p>
    <w:p>
      <w:pPr>
        <w:spacing w:before="68" w:line="478" w:lineRule="auto"/>
        <w:ind w:firstLine="4"/>
        <w:rPr>
          <w:rFonts w:ascii="Times New Roman" w:hAnsi="Times New Roman" w:eastAsia="Times New Roman" w:cs="Times New Roman"/>
          <w:sz w:val="24"/>
          <w:szCs w:val="24"/>
        </w:rPr>
      </w:pP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comprised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following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three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factors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 contingent reward leadership, (b) management-by- exception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active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 (c) management-by-exception passive (Bass &amp; Avolio, 2004; Bass &amp;          Riggio</w:t>
      </w:r>
      <w:r>
        <w:rPr>
          <w:rFonts w:ascii="Times New Roman" w:hAnsi="Times New Roman" w:eastAsia="Times New Roman" w:cs="Times New Roman"/>
          <w:spacing w:val="1"/>
          <w:sz w:val="24"/>
          <w:szCs w:val="24"/>
        </w:rPr>
        <w:t xml:space="preserve">, 2006).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last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factor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laissez</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faire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leadership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represents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absence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type of      leadership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MLQ</w:t>
      </w:r>
      <w:r>
        <w:rPr>
          <w:rFonts w:ascii="Times New Roman" w:hAnsi="Times New Roman" w:eastAsia="Times New Roman" w:cs="Times New Roman"/>
          <w:spacing w:val="-1"/>
          <w:sz w:val="24"/>
          <w:szCs w:val="24"/>
        </w:rPr>
        <w:t xml:space="preserve"> 5</w:t>
      </w:r>
      <w:r>
        <w:rPr>
          <w:rFonts w:ascii="Times New Roman" w:hAnsi="Times New Roman" w:eastAsia="Times New Roman" w:cs="Times New Roman"/>
          <w:sz w:val="24"/>
          <w:szCs w:val="24"/>
        </w:rPr>
        <w:t>x uses four descriptive statements to assess each of the nine factors for a  total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36 </w:t>
      </w:r>
      <w:r>
        <w:rPr>
          <w:rFonts w:ascii="Times New Roman" w:hAnsi="Times New Roman" w:eastAsia="Times New Roman" w:cs="Times New Roman"/>
          <w:sz w:val="24"/>
          <w:szCs w:val="24"/>
        </w:rPr>
        <w:t>items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The MLQ 5X also includes nine items that measure outcomes such as leader’s  effectiveness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satisfaction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with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leader, and extra effort of followers. However, these were not included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survey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 order to lower the total number of questions in the online survey.          Reliability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coefficients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MLQ 5X scales range from 0.74 to 0.94 (Bass &amp; Avolio, 2004).   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present study, Cronbachs alpha for the subscales range from from 0.70 to 0.85.</w:t>
      </w:r>
    </w:p>
    <w:p>
      <w:pPr>
        <w:spacing w:before="222" w:line="478" w:lineRule="auto"/>
        <w:ind w:right="126" w:firstLine="723"/>
        <w:rPr>
          <w:rFonts w:ascii="Times New Roman" w:hAnsi="Times New Roman" w:eastAsia="Times New Roman" w:cs="Times New Roman"/>
          <w:sz w:val="24"/>
          <w:szCs w:val="24"/>
        </w:rPr>
      </w:pPr>
      <w:r>
        <w:rPr>
          <w:rFonts w:ascii="Times New Roman" w:hAnsi="Times New Roman" w:eastAsia="Times New Roman" w:cs="Times New Roman"/>
          <w:sz w:val="24"/>
          <w:szCs w:val="24"/>
        </w:rPr>
        <w:t>Each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statement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instrument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describes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behavior associated with a leadership style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asks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individual to assess the frequency of their use of that behavior. A 5-point Likert     scale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used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which zero denotes “not at all” and a response of four means “frequently, if not </w:t>
      </w:r>
      <w:r>
        <w:rPr>
          <w:rFonts w:ascii="Times New Roman" w:hAnsi="Times New Roman" w:eastAsia="Times New Roman" w:cs="Times New Roman"/>
          <w:spacing w:val="-1"/>
          <w:sz w:val="24"/>
          <w:szCs w:val="24"/>
        </w:rPr>
        <w:t>always” . There are four items for each factor of leader</w:t>
      </w:r>
      <w:r>
        <w:rPr>
          <w:rFonts w:ascii="Times New Roman" w:hAnsi="Times New Roman" w:eastAsia="Times New Roman" w:cs="Times New Roman"/>
          <w:sz w:val="24"/>
          <w:szCs w:val="24"/>
        </w:rPr>
        <w:t>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separate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score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derived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each factor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leadership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summing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item scores and dividing by four. The higher the score on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statement, the higher the level of a particular factor for transformational, transactional, or    laissez</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faire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leadership. The minimum score for each factor is 0 and the maximum score is 4.    These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five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scores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each transformational leadership factor are then added for a total               transformational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leadership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score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minimum transformational leadership score is 0 and the maximum</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score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20.” (Keung, 2011)</w:t>
      </w:r>
    </w:p>
    <w:p>
      <w:pPr>
        <w:spacing w:before="220" w:line="320" w:lineRule="exact"/>
        <w:ind w:left="4103"/>
        <w:outlineLvl w:val="1"/>
        <w:rPr>
          <w:rFonts w:ascii="Times New Roman" w:hAnsi="Times New Roman" w:eastAsia="Times New Roman" w:cs="Times New Roman"/>
          <w:sz w:val="24"/>
          <w:szCs w:val="24"/>
        </w:rPr>
      </w:pPr>
      <w:r>
        <w:rPr>
          <w:rFonts w:ascii="Times New Roman" w:hAnsi="Times New Roman" w:eastAsia="Times New Roman" w:cs="Times New Roman"/>
          <w:b/>
          <w:bCs/>
          <w:spacing w:val="-1"/>
          <w:position w:val="2"/>
          <w:sz w:val="24"/>
          <w:szCs w:val="24"/>
        </w:rPr>
        <w:t>Procedure</w:t>
      </w:r>
      <w:r>
        <w:rPr>
          <w:rFonts w:ascii="Times New Roman" w:hAnsi="Times New Roman" w:eastAsia="Times New Roman" w:cs="Times New Roman"/>
          <w:b/>
          <w:bCs/>
          <w:position w:val="2"/>
          <w:sz w:val="24"/>
          <w:szCs w:val="24"/>
        </w:rPr>
        <w:t>s</w:t>
      </w:r>
    </w:p>
    <w:p>
      <w:pPr>
        <w:spacing w:before="292" w:line="473" w:lineRule="auto"/>
        <w:ind w:right="137" w:firstLine="723"/>
        <w:rPr>
          <w:rFonts w:ascii="Times New Roman" w:hAnsi="Times New Roman" w:eastAsia="Times New Roman" w:cs="Times New Roman"/>
          <w:sz w:val="24"/>
          <w:szCs w:val="24"/>
        </w:rPr>
      </w:pP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procedures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details necessary to replicate the study are outlined.  This includes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but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not limited to information about securing IRB approval, eliciting participants for the study, conducting a pilot study, training individuals to implement treatment, administration</w:t>
      </w:r>
    </w:p>
    <w:p>
      <w:pPr>
        <w:sectPr>
          <w:footerReference r:id="rId22" w:type="default"/>
          <w:pgSz w:w="12240" w:h="15840"/>
          <w:pgMar w:top="1346" w:right="1477" w:bottom="942" w:left="1441" w:header="0" w:footer="728" w:gutter="0"/>
          <w:cols w:space="720" w:num="1"/>
        </w:sectPr>
      </w:pPr>
    </w:p>
    <w:p>
      <w:pPr>
        <w:spacing w:before="68" w:line="473" w:lineRule="auto"/>
        <w:ind w:left="2" w:right="673" w:firstLine="5"/>
        <w:rPr>
          <w:rFonts w:ascii="Times New Roman" w:hAnsi="Times New Roman" w:eastAsia="Times New Roman" w:cs="Times New Roman"/>
          <w:sz w:val="24"/>
          <w:szCs w:val="24"/>
        </w:rPr>
      </w:pP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procedures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gathering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data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recording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procedures. The procedures should be described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chronological</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step-by-step format.  All procedural material (e.g., protocol, training</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manual</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should</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included</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in</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an</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appendix</w:t>
      </w:r>
      <w:r>
        <w:rPr>
          <w:rFonts w:ascii="Times New Roman" w:hAnsi="Times New Roman" w:eastAsia="Times New Roman" w:cs="Times New Roman"/>
          <w:spacing w:val="1"/>
          <w:sz w:val="24"/>
          <w:szCs w:val="24"/>
        </w:rPr>
        <w:t>.</w:t>
      </w:r>
    </w:p>
    <w:p>
      <w:pPr>
        <w:spacing w:before="23" w:line="315" w:lineRule="exact"/>
        <w:ind w:left="725"/>
        <w:outlineLvl w:val="1"/>
        <w:rPr>
          <w:rFonts w:ascii="Times New Roman" w:hAnsi="Times New Roman" w:eastAsia="Times New Roman" w:cs="Times New Roman"/>
          <w:sz w:val="24"/>
          <w:szCs w:val="24"/>
        </w:rPr>
      </w:pPr>
      <w:r>
        <w:rPr>
          <w:rFonts w:ascii="Times New Roman" w:hAnsi="Times New Roman" w:eastAsia="Times New Roman" w:cs="Times New Roman"/>
          <w:position w:val="4"/>
          <w:sz w:val="24"/>
          <w:szCs w:val="24"/>
        </w:rPr>
        <w:t>Example</w:t>
      </w:r>
      <w:r>
        <w:rPr>
          <w:rFonts w:ascii="Times New Roman" w:hAnsi="Times New Roman" w:eastAsia="Times New Roman" w:cs="Times New Roman"/>
          <w:spacing w:val="-1"/>
          <w:position w:val="4"/>
          <w:sz w:val="24"/>
          <w:szCs w:val="24"/>
        </w:rPr>
        <w:t>: “</w:t>
      </w:r>
      <w:r>
        <w:rPr>
          <w:rFonts w:ascii="Times New Roman" w:hAnsi="Times New Roman" w:eastAsia="Times New Roman" w:cs="Times New Roman"/>
          <w:position w:val="4"/>
          <w:sz w:val="24"/>
          <w:szCs w:val="24"/>
        </w:rPr>
        <w:t>After</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submitting</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an</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position w:val="4"/>
          <w:sz w:val="24"/>
          <w:szCs w:val="24"/>
        </w:rPr>
        <w:t>IRB packet and gaining approval, the researcher will</w:t>
      </w:r>
    </w:p>
    <w:p>
      <w:pPr>
        <w:spacing w:before="236" w:line="479" w:lineRule="auto"/>
        <w:ind w:firstLine="9"/>
        <w:rPr>
          <w:rFonts w:ascii="Times New Roman" w:hAnsi="Times New Roman" w:eastAsia="Times New Roman" w:cs="Times New Roman"/>
          <w:sz w:val="24"/>
          <w:szCs w:val="24"/>
        </w:rPr>
      </w:pPr>
      <w:r>
        <w:rPr>
          <w:rFonts w:ascii="Times New Roman" w:hAnsi="Times New Roman" w:eastAsia="Times New Roman" w:cs="Times New Roman"/>
          <w:sz w:val="24"/>
          <w:szCs w:val="24"/>
        </w:rPr>
        <w:t>execute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Two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three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weeks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prior to the end of the course, students will receive an  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mail from the researcher forwarded by their course instructor. The letter will inform students    about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study and the availability of the online instrument. The letter requested that the             students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complete the voluntary, anonymous web-based survey within a two- to three-week         period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Appendix). Having participants complete the instrument two to three weeks prior to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completion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 the course will allow students sufficient experience in the course and sufficient use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 the technologies. This timeframe will also ensure that participants have a reasonable          amount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time to access the instrument. One follow-up e-mail will be sent as a reminder (see     Appendix</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No monetary incentive will be offered to complete the online survey; however, some instructors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may offer a few points of extra credit to complete the survey. All of the instructors     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mention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 students the importance of the study for improving online learning and the           benefits of participating in research. Using the web-based survey format and requesting that        faculty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program personnel e-mail students participating in the online courses, protected           institutions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from liability (e.g. Family Educational Rights and Privacy Act) and protected             students’ privacy. Furthermore, the anonymity of the web-based survey may eliminate                 apprehension</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Student participants may have been more honest and felt safer disclosing their       feelings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opinions from the comfort and privacy of their homes, thus reducing the threats          introduced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by self-report measures such as the potential bias resulting from dishonest reporting   (Granello &amp; Wheaton, 2004; Van Selm &amp; Jankowski, 2006).” (Szapkiw, 2009)</w:t>
      </w:r>
    </w:p>
    <w:p>
      <w:pPr>
        <w:sectPr>
          <w:footerReference r:id="rId23" w:type="default"/>
          <w:pgSz w:w="12240" w:h="15840"/>
          <w:pgMar w:top="1346" w:right="1471" w:bottom="942" w:left="1439" w:header="0" w:footer="728" w:gutter="0"/>
          <w:cols w:space="720" w:num="1"/>
        </w:sectPr>
      </w:pPr>
    </w:p>
    <w:p>
      <w:pPr>
        <w:spacing w:before="68" w:line="320" w:lineRule="exact"/>
        <w:ind w:left="3973"/>
        <w:outlineLvl w:val="0"/>
        <w:rPr>
          <w:rFonts w:ascii="Times New Roman" w:hAnsi="Times New Roman" w:eastAsia="Times New Roman" w:cs="Times New Roman"/>
          <w:sz w:val="24"/>
          <w:szCs w:val="24"/>
        </w:rPr>
      </w:pPr>
      <w:r>
        <w:rPr>
          <w:rFonts w:ascii="Times New Roman" w:hAnsi="Times New Roman" w:eastAsia="Times New Roman" w:cs="Times New Roman"/>
          <w:b/>
          <w:bCs/>
          <w:spacing w:val="-1"/>
          <w:position w:val="4"/>
          <w:sz w:val="24"/>
          <w:szCs w:val="24"/>
        </w:rPr>
        <w:t>Da</w:t>
      </w:r>
      <w:r>
        <w:rPr>
          <w:rFonts w:ascii="Times New Roman" w:hAnsi="Times New Roman" w:eastAsia="Times New Roman" w:cs="Times New Roman"/>
          <w:b/>
          <w:bCs/>
          <w:position w:val="4"/>
          <w:sz w:val="24"/>
          <w:szCs w:val="24"/>
        </w:rPr>
        <w:t>ta</w:t>
      </w:r>
      <w:r>
        <w:rPr>
          <w:rFonts w:ascii="Times New Roman" w:hAnsi="Times New Roman" w:eastAsia="Times New Roman" w:cs="Times New Roman"/>
          <w:spacing w:val="-1"/>
          <w:position w:val="4"/>
          <w:sz w:val="24"/>
          <w:szCs w:val="24"/>
        </w:rPr>
        <w:t xml:space="preserve"> </w:t>
      </w:r>
      <w:r>
        <w:rPr>
          <w:rFonts w:ascii="Times New Roman" w:hAnsi="Times New Roman" w:eastAsia="Times New Roman" w:cs="Times New Roman"/>
          <w:b/>
          <w:bCs/>
          <w:position w:val="4"/>
          <w:sz w:val="24"/>
          <w:szCs w:val="24"/>
        </w:rPr>
        <w:t>Analysis</w:t>
      </w:r>
    </w:p>
    <w:p>
      <w:pPr>
        <w:spacing w:before="289" w:line="478" w:lineRule="auto"/>
        <w:ind w:left="1" w:right="70" w:firstLine="724"/>
        <w:rPr>
          <w:rFonts w:ascii="Times New Roman" w:hAnsi="Times New Roman" w:eastAsia="Times New Roman" w:cs="Times New Roman"/>
          <w:sz w:val="24"/>
          <w:szCs w:val="24"/>
        </w:rPr>
      </w:pPr>
      <w:r>
        <w:rPr>
          <w:rFonts w:ascii="Times New Roman" w:hAnsi="Times New Roman" w:eastAsia="Times New Roman" w:cs="Times New Roman"/>
          <w:sz w:val="24"/>
          <w:szCs w:val="24"/>
        </w:rPr>
        <w:t>In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data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analysis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 type of data analysis is identified and a concise rationale 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type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analysis is provided.  The chosen statistical procedures should be consistent with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questions</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xml:space="preserve"> hypotheses, and type of data collected (as outlined in chapter one and      three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  In other words, why is the chosen analysis the most appropriate choice to test the            hypothesis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rationale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needs to be supported via analysis literature. For each identified          analysis, all assumption tests and how they were tested, the statistic used to report the effect size 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convention used to interpret it, and the alpha used needs to be discussed. In this section, there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needs to be an identified statistical procedures for each hypothesis Thus, it is useful to       organize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this</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section</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according</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2"/>
          <w:sz w:val="24"/>
          <w:szCs w:val="24"/>
        </w:rPr>
        <w:t xml:space="preserve"> </w:t>
      </w:r>
      <w:r>
        <w:rPr>
          <w:rFonts w:ascii="Times New Roman" w:hAnsi="Times New Roman" w:eastAsia="Times New Roman" w:cs="Times New Roman"/>
          <w:sz w:val="24"/>
          <w:szCs w:val="24"/>
        </w:rPr>
        <w:t>research</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hypotheses</w:t>
      </w:r>
      <w:r>
        <w:rPr>
          <w:rFonts w:ascii="Times New Roman" w:hAnsi="Times New Roman" w:eastAsia="Times New Roman" w:cs="Times New Roman"/>
          <w:spacing w:val="1"/>
          <w:sz w:val="24"/>
          <w:szCs w:val="24"/>
        </w:rPr>
        <w:t>.</w:t>
      </w:r>
    </w:p>
    <w:p>
      <w:pPr>
        <w:spacing w:before="30" w:line="478" w:lineRule="auto"/>
        <w:ind w:firstLine="725"/>
        <w:rPr>
          <w:rFonts w:ascii="Times New Roman" w:hAnsi="Times New Roman" w:eastAsia="Times New Roman" w:cs="Times New Roman"/>
          <w:sz w:val="24"/>
          <w:szCs w:val="24"/>
        </w:rPr>
      </w:pPr>
      <w:r>
        <w:rPr>
          <w:rFonts w:ascii="Times New Roman" w:hAnsi="Times New Roman" w:eastAsia="Times New Roman" w:cs="Times New Roman"/>
          <w:sz w:val="24"/>
          <w:szCs w:val="24"/>
        </w:rPr>
        <w:t>Example</w:t>
      </w:r>
      <w:r>
        <w:rPr>
          <w:rFonts w:ascii="Times New Roman" w:hAnsi="Times New Roman" w:eastAsia="Times New Roman" w:cs="Times New Roman"/>
          <w:i/>
          <w:iCs/>
          <w:spacing w:val="-1"/>
          <w:sz w:val="24"/>
          <w:szCs w:val="24"/>
        </w:rPr>
        <w: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one</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way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multivariate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analysis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 variance (MANOVA) was used to analyze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hypothesis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there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will be a statistically significant difference between the linear combination  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motivation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scores for group A and group B.  A MANOVA will be used to analyze the data      because a MANOVA takes into consideration the correlation among the dependent variables       while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controlling for the overall alpha level (Tabachnick &amp; Fidell, 2007). Various conventions    exist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 determine the number of participants per cell to conduct a MANOVA. Suggestions about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optimal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participants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range from the minimum of 20 participants per group to six to ten times 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number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dependent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variables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Swanson</w:t>
      </w:r>
      <w:r>
        <w:rPr>
          <w:rFonts w:ascii="Times New Roman" w:hAnsi="Times New Roman" w:eastAsia="Times New Roman" w:cs="Times New Roman"/>
          <w:spacing w:val="1"/>
          <w:sz w:val="24"/>
          <w:szCs w:val="24"/>
        </w:rPr>
        <w:t xml:space="preserve"> &amp; </w:t>
      </w:r>
      <w:r>
        <w:rPr>
          <w:rFonts w:ascii="Times New Roman" w:hAnsi="Times New Roman" w:eastAsia="Times New Roman" w:cs="Times New Roman"/>
          <w:sz w:val="24"/>
          <w:szCs w:val="24"/>
        </w:rPr>
        <w:t>Holton</w:t>
      </w:r>
      <w:r>
        <w:rPr>
          <w:rFonts w:ascii="Times New Roman" w:hAnsi="Times New Roman" w:eastAsia="Times New Roman" w:cs="Times New Roman"/>
          <w:spacing w:val="1"/>
          <w:sz w:val="24"/>
          <w:szCs w:val="24"/>
        </w:rPr>
        <w:t xml:space="preserve">, 2005). </w:t>
      </w:r>
      <w:r>
        <w:rPr>
          <w:rFonts w:ascii="Times New Roman" w:hAnsi="Times New Roman" w:eastAsia="Times New Roman" w:cs="Times New Roman"/>
          <w:sz w:val="24"/>
          <w:szCs w:val="24"/>
        </w:rPr>
        <w:t>At</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minimum</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number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        participants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per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group</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must exceed the number of dependent variables (Swanson &amp; Holton,         </w:t>
      </w:r>
      <w:r>
        <w:rPr>
          <w:rFonts w:ascii="Times New Roman" w:hAnsi="Times New Roman" w:eastAsia="Times New Roman" w:cs="Times New Roman"/>
          <w:spacing w:val="-1"/>
          <w:sz w:val="24"/>
          <w:szCs w:val="24"/>
        </w:rPr>
        <w:t>20</w:t>
      </w:r>
      <w:r>
        <w:rPr>
          <w:rFonts w:ascii="Times New Roman" w:hAnsi="Times New Roman" w:eastAsia="Times New Roman" w:cs="Times New Roman"/>
          <w:sz w:val="24"/>
          <w:szCs w:val="24"/>
        </w:rPr>
        <w:t xml:space="preserve">05). A power analysis revealed that at least 64 participants per group is needed. For this study, the number of participants per group will exceed 64. A </w:t>
      </w:r>
      <w:r>
        <w:rPr>
          <w:rFonts w:ascii="Times New Roman" w:hAnsi="Times New Roman" w:eastAsia="Times New Roman" w:cs="Times New Roman"/>
          <w:i/>
          <w:iCs/>
          <w:sz w:val="24"/>
          <w:szCs w:val="24"/>
        </w:rPr>
        <w:t>p</w:t>
      </w:r>
      <w:r>
        <w:rPr>
          <w:rFonts w:ascii="Times New Roman" w:hAnsi="Times New Roman" w:eastAsia="Times New Roman" w:cs="Times New Roman"/>
          <w:sz w:val="24"/>
          <w:szCs w:val="24"/>
        </w:rPr>
        <w:t xml:space="preserve"> &lt; .05 level of significance will be used for</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all analyses in the study to determine if the null hypotheses can be rejected. The effect size    will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calculated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using</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Eta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squared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statistic</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interpreted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based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Cohen</w:t>
      </w:r>
      <w:r>
        <w:rPr>
          <w:rFonts w:ascii="Times New Roman" w:hAnsi="Times New Roman" w:eastAsia="Times New Roman" w:cs="Times New Roman"/>
          <w:spacing w:val="1"/>
          <w:sz w:val="24"/>
          <w:szCs w:val="24"/>
        </w:rPr>
        <w:t>’</w:t>
      </w:r>
      <w:r>
        <w:rPr>
          <w:rFonts w:ascii="Times New Roman" w:hAnsi="Times New Roman" w:eastAsia="Times New Roman" w:cs="Times New Roman"/>
          <w:sz w:val="24"/>
          <w:szCs w:val="24"/>
        </w:rPr>
        <w:t>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i/>
          <w:iCs/>
          <w:sz w:val="24"/>
          <w:szCs w:val="24"/>
        </w:rPr>
        <w:t>d</w:t>
      </w:r>
      <w:r>
        <w:rPr>
          <w:rFonts w:ascii="Times New Roman" w:hAnsi="Times New Roman" w:eastAsia="Times New Roman" w:cs="Times New Roman"/>
          <w:spacing w:val="1"/>
          <w:sz w:val="24"/>
          <w:szCs w:val="24"/>
        </w:rPr>
        <w:t xml:space="preserve"> (1</w:t>
      </w:r>
      <w:r>
        <w:rPr>
          <w:rFonts w:ascii="Times New Roman" w:hAnsi="Times New Roman" w:eastAsia="Times New Roman" w:cs="Times New Roman"/>
          <w:sz w:val="24"/>
          <w:szCs w:val="24"/>
        </w:rPr>
        <w:t>988).</w:t>
      </w:r>
    </w:p>
    <w:p>
      <w:pPr>
        <w:sectPr>
          <w:footerReference r:id="rId24" w:type="default"/>
          <w:pgSz w:w="12240" w:h="15840"/>
          <w:pgMar w:top="1346" w:right="1476" w:bottom="942" w:left="1439" w:header="0" w:footer="728" w:gutter="0"/>
          <w:cols w:space="720" w:num="1"/>
        </w:sectPr>
      </w:pPr>
    </w:p>
    <w:p>
      <w:pPr>
        <w:spacing w:before="68" w:line="473" w:lineRule="auto"/>
        <w:ind w:firstLine="2"/>
        <w:rPr>
          <w:rFonts w:ascii="Times New Roman" w:hAnsi="Times New Roman" w:eastAsia="Times New Roman" w:cs="Times New Roman"/>
          <w:sz w:val="24"/>
          <w:szCs w:val="24"/>
        </w:rPr>
      </w:pPr>
      <w:r>
        <w:rPr>
          <w:rFonts w:ascii="Times New Roman" w:hAnsi="Times New Roman" w:eastAsia="Times New Roman" w:cs="Times New Roman"/>
          <w:sz w:val="24"/>
          <w:szCs w:val="24"/>
        </w:rPr>
        <w:t>Preliminary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analyses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examine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assumptions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no</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extreme outliers, normality, linearity, singularity</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and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 xml:space="preserve">multicollinearity were also conducted. The assumption of no extreme outliers </w:t>
      </w:r>
      <w:r>
        <w:rPr>
          <w:rFonts w:ascii="Times New Roman" w:hAnsi="Times New Roman" w:eastAsia="Times New Roman" w:cs="Times New Roman"/>
          <w:spacing w:val="-1"/>
          <w:sz w:val="24"/>
          <w:szCs w:val="24"/>
        </w:rPr>
        <w:t>will be examined using boxplo</w:t>
      </w:r>
      <w:r>
        <w:rPr>
          <w:rFonts w:ascii="Times New Roman" w:hAnsi="Times New Roman" w:eastAsia="Times New Roman" w:cs="Times New Roman"/>
          <w:sz w:val="24"/>
          <w:szCs w:val="24"/>
        </w:rPr>
        <w:t>ts</w:t>
      </w:r>
      <w:r>
        <w:rPr>
          <w:rFonts w:ascii="Times New Roman" w:hAnsi="Times New Roman" w:eastAsia="Times New Roman" w:cs="Times New Roman"/>
          <w:spacing w:val="-1"/>
          <w:sz w:val="24"/>
          <w:szCs w:val="24"/>
        </w:rPr>
        <w:t>. …</w:t>
      </w:r>
    </w:p>
    <w:p>
      <w:pPr>
        <w:sectPr>
          <w:footerReference r:id="rId25" w:type="default"/>
          <w:pgSz w:w="12240" w:h="15840"/>
          <w:pgMar w:top="1346" w:right="1809" w:bottom="942" w:left="1441" w:header="0" w:footer="728" w:gutter="0"/>
          <w:cols w:space="720" w:num="1"/>
        </w:sectPr>
      </w:pPr>
    </w:p>
    <w:p>
      <w:pPr>
        <w:spacing w:before="70" w:line="315" w:lineRule="exact"/>
        <w:ind w:left="4149"/>
        <w:outlineLvl w:val="0"/>
        <w:rPr>
          <w:rFonts w:ascii="Times New Roman" w:hAnsi="Times New Roman" w:eastAsia="Times New Roman" w:cs="Times New Roman"/>
          <w:sz w:val="24"/>
          <w:szCs w:val="24"/>
        </w:rPr>
      </w:pPr>
      <w:r>
        <w:rPr>
          <w:rFonts w:ascii="Times New Roman" w:hAnsi="Times New Roman" w:eastAsia="Times New Roman" w:cs="Times New Roman"/>
          <w:spacing w:val="-1"/>
          <w:position w:val="1"/>
          <w:sz w:val="24"/>
          <w:szCs w:val="24"/>
        </w:rPr>
        <w:t>Referenc</w:t>
      </w:r>
      <w:r>
        <w:rPr>
          <w:rFonts w:ascii="Times New Roman" w:hAnsi="Times New Roman" w:eastAsia="Times New Roman" w:cs="Times New Roman"/>
          <w:position w:val="1"/>
          <w:sz w:val="24"/>
          <w:szCs w:val="24"/>
        </w:rPr>
        <w:t>es</w:t>
      </w:r>
    </w:p>
    <w:p>
      <w:pPr>
        <w:spacing w:line="446" w:lineRule="auto"/>
        <w:rPr>
          <w:rFonts w:ascii="Arial"/>
          <w:sz w:val="21"/>
        </w:rPr>
      </w:pPr>
    </w:p>
    <w:p>
      <w:pPr>
        <w:spacing w:before="69" w:line="468" w:lineRule="auto"/>
        <w:ind w:left="6" w:hanging="6"/>
        <w:rPr>
          <w:rFonts w:ascii="Times New Roman" w:hAnsi="Times New Roman" w:eastAsia="Times New Roman" w:cs="Times New Roman"/>
          <w:sz w:val="24"/>
          <w:szCs w:val="24"/>
        </w:rPr>
      </w:pPr>
      <w:r>
        <w:rPr>
          <w:rFonts w:ascii="Times New Roman" w:hAnsi="Times New Roman" w:eastAsia="Times New Roman" w:cs="Times New Roman"/>
          <w:sz w:val="24"/>
          <w:szCs w:val="24"/>
        </w:rPr>
        <w:t>All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references</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cited</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within the text should be listed in accordance with the most recent       edition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i/>
          <w:iCs/>
          <w:sz w:val="24"/>
          <w:szCs w:val="24"/>
        </w:rPr>
        <w:t>Publication</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i/>
          <w:iCs/>
          <w:sz w:val="24"/>
          <w:szCs w:val="24"/>
        </w:rPr>
        <w:t>Manual</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i/>
          <w:iCs/>
          <w:sz w:val="24"/>
          <w:szCs w:val="24"/>
        </w:rPr>
        <w:t>of</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i/>
          <w:iCs/>
          <w:sz w:val="24"/>
          <w:szCs w:val="24"/>
        </w:rPr>
        <w:t>APA</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The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reference</w:t>
      </w:r>
      <w:r>
        <w:rPr>
          <w:rFonts w:ascii="Times New Roman" w:hAnsi="Times New Roman" w:eastAsia="Times New Roman" w:cs="Times New Roman"/>
          <w:spacing w:val="-1"/>
          <w:sz w:val="24"/>
          <w:szCs w:val="24"/>
        </w:rPr>
        <w:t xml:space="preserve"> </w:t>
      </w:r>
      <w:r>
        <w:rPr>
          <w:rFonts w:ascii="Times New Roman" w:hAnsi="Times New Roman" w:eastAsia="Times New Roman" w:cs="Times New Roman"/>
          <w:sz w:val="24"/>
          <w:szCs w:val="24"/>
        </w:rPr>
        <w:t>title should capitalized and centered.</w:t>
      </w:r>
    </w:p>
    <w:sectPr>
      <w:footerReference r:id="rId26" w:type="default"/>
      <w:pgSz w:w="12240" w:h="15840"/>
      <w:pgMar w:top="1346" w:right="1711" w:bottom="942" w:left="1441" w:header="0" w:footer="728"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252"/>
      <w:rPr>
        <w:rFonts w:ascii="Times New Roman" w:hAnsi="Times New Roman" w:eastAsia="Times New Roman" w:cs="Times New Roman"/>
        <w:sz w:val="24"/>
        <w:szCs w:val="24"/>
      </w:rPr>
    </w:pPr>
    <w:r>
      <w:rPr>
        <w:rFonts w:ascii="Times New Roman" w:hAnsi="Times New Roman" w:eastAsia="Times New Roman" w:cs="Times New Roman"/>
        <w:sz w:val="24"/>
        <w:szCs w:val="24"/>
      </w:rPr>
      <w:t>1</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615"/>
      <w:rPr>
        <w:rFonts w:ascii="Times New Roman" w:hAnsi="Times New Roman" w:eastAsia="Times New Roman" w:cs="Times New Roman"/>
        <w:sz w:val="24"/>
        <w:szCs w:val="24"/>
      </w:rPr>
    </w:pPr>
    <w:r>
      <w:rPr>
        <w:rFonts w:ascii="Times New Roman" w:hAnsi="Times New Roman" w:eastAsia="Times New Roman" w:cs="Times New Roman"/>
        <w:sz w:val="24"/>
        <w:szCs w:val="24"/>
      </w:rPr>
      <w:t>2</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233"/>
      <w:rPr>
        <w:rFonts w:ascii="Times New Roman" w:hAnsi="Times New Roman" w:eastAsia="Times New Roman" w:cs="Times New Roman"/>
        <w:sz w:val="24"/>
        <w:szCs w:val="24"/>
      </w:rPr>
    </w:pPr>
    <w:r>
      <w:rPr>
        <w:rFonts w:ascii="Times New Roman" w:hAnsi="Times New Roman" w:eastAsia="Times New Roman" w:cs="Times New Roman"/>
        <w:sz w:val="24"/>
        <w:szCs w:val="24"/>
      </w:rPr>
      <w:t>3</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624"/>
      <w:rPr>
        <w:rFonts w:ascii="Times New Roman" w:hAnsi="Times New Roman" w:eastAsia="Times New Roman" w:cs="Times New Roman"/>
        <w:sz w:val="24"/>
        <w:szCs w:val="24"/>
      </w:rPr>
    </w:pPr>
    <w:r>
      <w:rPr>
        <w:rFonts w:ascii="Times New Roman" w:hAnsi="Times New Roman" w:eastAsia="Times New Roman" w:cs="Times New Roman"/>
        <w:sz w:val="24"/>
        <w:szCs w:val="24"/>
      </w:rPr>
      <w:t>4</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3" w:lineRule="auto"/>
      <w:ind w:left="4631"/>
      <w:rPr>
        <w:rFonts w:ascii="Times New Roman" w:hAnsi="Times New Roman" w:eastAsia="Times New Roman" w:cs="Times New Roman"/>
        <w:sz w:val="24"/>
        <w:szCs w:val="24"/>
      </w:rPr>
    </w:pPr>
    <w:r>
      <w:rPr>
        <w:rFonts w:ascii="Times New Roman" w:hAnsi="Times New Roman" w:eastAsia="Times New Roman" w:cs="Times New Roman"/>
        <w:sz w:val="24"/>
        <w:szCs w:val="24"/>
      </w:rPr>
      <w:t>5</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3" w:lineRule="auto"/>
      <w:ind w:left="4631"/>
      <w:rPr>
        <w:rFonts w:ascii="Times New Roman" w:hAnsi="Times New Roman" w:eastAsia="Times New Roman" w:cs="Times New Roman"/>
        <w:sz w:val="24"/>
        <w:szCs w:val="24"/>
      </w:rPr>
    </w:pPr>
    <w:r>
      <w:rPr>
        <w:rFonts w:ascii="Times New Roman" w:hAnsi="Times New Roman" w:eastAsia="Times New Roman" w:cs="Times New Roman"/>
        <w:sz w:val="24"/>
        <w:szCs w:val="24"/>
      </w:rPr>
      <w:t>7</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635"/>
      <w:rPr>
        <w:rFonts w:ascii="Times New Roman" w:hAnsi="Times New Roman" w:eastAsia="Times New Roman" w:cs="Times New Roman"/>
        <w:sz w:val="24"/>
        <w:szCs w:val="24"/>
      </w:rPr>
    </w:pPr>
    <w:r>
      <w:rPr>
        <w:rFonts w:ascii="Times New Roman" w:hAnsi="Times New Roman" w:eastAsia="Times New Roman" w:cs="Times New Roman"/>
        <w:sz w:val="24"/>
        <w:szCs w:val="24"/>
      </w:rPr>
      <w:t>8</w: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631"/>
      <w:rPr>
        <w:rFonts w:ascii="Times New Roman" w:hAnsi="Times New Roman" w:eastAsia="Times New Roman" w:cs="Times New Roman"/>
        <w:sz w:val="24"/>
        <w:szCs w:val="24"/>
      </w:rPr>
    </w:pPr>
    <w:r>
      <w:rPr>
        <w:rFonts w:ascii="Times New Roman" w:hAnsi="Times New Roman" w:eastAsia="Times New Roman" w:cs="Times New Roman"/>
        <w:sz w:val="24"/>
        <w:szCs w:val="24"/>
      </w:rPr>
      <w:t>9</w:t>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88"/>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1</w:t>
    </w:r>
    <w:r>
      <w:rPr>
        <w:rFonts w:ascii="Times New Roman" w:hAnsi="Times New Roman" w:eastAsia="Times New Roman" w:cs="Times New Roman"/>
        <w:spacing w:val="-7"/>
        <w:sz w:val="24"/>
        <w:szCs w:val="24"/>
      </w:rPr>
      <w:t>0</w:t>
    </w: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86"/>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1</w:t>
    </w:r>
    <w:r>
      <w:rPr>
        <w:rFonts w:ascii="Times New Roman" w:hAnsi="Times New Roman" w:eastAsia="Times New Roman" w:cs="Times New Roman"/>
        <w:spacing w:val="-7"/>
        <w:sz w:val="24"/>
        <w:szCs w:val="24"/>
      </w:rPr>
      <w:t>1</w:t>
    </w: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86"/>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1</w:t>
    </w:r>
    <w:r>
      <w:rPr>
        <w:rFonts w:ascii="Times New Roman" w:hAnsi="Times New Roman" w:eastAsia="Times New Roman" w:cs="Times New Roman"/>
        <w:spacing w:val="-7"/>
        <w:sz w:val="24"/>
        <w:szCs w:val="24"/>
      </w:rPr>
      <w:t>4</w:t>
    </w: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88"/>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1</w:t>
    </w:r>
    <w:r>
      <w:rPr>
        <w:rFonts w:ascii="Times New Roman" w:hAnsi="Times New Roman" w:eastAsia="Times New Roman" w:cs="Times New Roman"/>
        <w:spacing w:val="-7"/>
        <w:sz w:val="24"/>
        <w:szCs w:val="24"/>
      </w:rPr>
      <w:t>5</w:t>
    </w:r>
  </w:p>
</w:ftr>
</file>

<file path=word/footer1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87"/>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1</w:t>
    </w:r>
    <w:r>
      <w:rPr>
        <w:rFonts w:ascii="Times New Roman" w:hAnsi="Times New Roman" w:eastAsia="Times New Roman" w:cs="Times New Roman"/>
        <w:spacing w:val="-7"/>
        <w:sz w:val="24"/>
        <w:szCs w:val="24"/>
      </w:rPr>
      <w:t>6</w:t>
    </w:r>
  </w:p>
</w:ftr>
</file>

<file path=word/footer1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88"/>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1</w:t>
    </w:r>
    <w:r>
      <w:rPr>
        <w:rFonts w:ascii="Times New Roman" w:hAnsi="Times New Roman" w:eastAsia="Times New Roman" w:cs="Times New Roman"/>
        <w:spacing w:val="-7"/>
        <w:sz w:val="24"/>
        <w:szCs w:val="24"/>
      </w:rPr>
      <w:t>7</w:t>
    </w:r>
  </w:p>
</w:ftr>
</file>

<file path=word/footer1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88"/>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1</w:t>
    </w:r>
    <w:r>
      <w:rPr>
        <w:rFonts w:ascii="Times New Roman" w:hAnsi="Times New Roman" w:eastAsia="Times New Roman" w:cs="Times New Roman"/>
        <w:spacing w:val="-7"/>
        <w:sz w:val="24"/>
        <w:szCs w:val="24"/>
      </w:rPr>
      <w:t>8</w:t>
    </w:r>
  </w:p>
</w:ftr>
</file>

<file path=word/footer1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88"/>
      <w:rPr>
        <w:rFonts w:ascii="Times New Roman" w:hAnsi="Times New Roman" w:eastAsia="Times New Roman" w:cs="Times New Roman"/>
        <w:sz w:val="24"/>
        <w:szCs w:val="24"/>
      </w:rPr>
    </w:pPr>
    <w:r>
      <w:rPr>
        <w:rFonts w:ascii="Times New Roman" w:hAnsi="Times New Roman" w:eastAsia="Times New Roman" w:cs="Times New Roman"/>
        <w:spacing w:val="-8"/>
        <w:sz w:val="24"/>
        <w:szCs w:val="24"/>
      </w:rPr>
      <w:t>1</w:t>
    </w:r>
    <w:r>
      <w:rPr>
        <w:rFonts w:ascii="Times New Roman" w:hAnsi="Times New Roman" w:eastAsia="Times New Roman" w:cs="Times New Roman"/>
        <w:spacing w:val="-7"/>
        <w:sz w:val="24"/>
        <w:szCs w:val="24"/>
      </w:rPr>
      <w:t>9</w:t>
    </w:r>
  </w:p>
</w:ftr>
</file>

<file path=word/footer1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65"/>
      <w:rPr>
        <w:rFonts w:ascii="Times New Roman" w:hAnsi="Times New Roman" w:eastAsia="Times New Roman" w:cs="Times New Roman"/>
        <w:sz w:val="24"/>
        <w:szCs w:val="24"/>
      </w:rPr>
    </w:pPr>
    <w:r>
      <w:rPr>
        <w:rFonts w:ascii="Times New Roman" w:hAnsi="Times New Roman" w:eastAsia="Times New Roman" w:cs="Times New Roman"/>
        <w:spacing w:val="-2"/>
        <w:sz w:val="24"/>
        <w:szCs w:val="24"/>
      </w:rPr>
      <w:t>2</w:t>
    </w:r>
    <w:r>
      <w:rPr>
        <w:rFonts w:ascii="Times New Roman" w:hAnsi="Times New Roman" w:eastAsia="Times New Roman" w:cs="Times New Roman"/>
        <w:spacing w:val="-1"/>
        <w:sz w:val="24"/>
        <w:szCs w:val="24"/>
      </w:rPr>
      <w:t>0</w:t>
    </w:r>
  </w:p>
</w:ftr>
</file>

<file path=word/footer1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63"/>
      <w:rPr>
        <w:rFonts w:ascii="Times New Roman" w:hAnsi="Times New Roman" w:eastAsia="Times New Roman" w:cs="Times New Roman"/>
        <w:sz w:val="24"/>
        <w:szCs w:val="24"/>
      </w:rPr>
    </w:pPr>
    <w:r>
      <w:rPr>
        <w:rFonts w:ascii="Times New Roman" w:hAnsi="Times New Roman" w:eastAsia="Times New Roman" w:cs="Times New Roman"/>
        <w:spacing w:val="-2"/>
        <w:sz w:val="24"/>
        <w:szCs w:val="24"/>
      </w:rPr>
      <w:t>2</w:t>
    </w:r>
    <w:r>
      <w:rPr>
        <w:rFonts w:ascii="Times New Roman" w:hAnsi="Times New Roman" w:eastAsia="Times New Roman" w:cs="Times New Roman"/>
        <w:spacing w:val="-1"/>
        <w:sz w:val="24"/>
        <w:szCs w:val="24"/>
      </w:rPr>
      <w:t>1</w:t>
    </w:r>
  </w:p>
</w:ftr>
</file>

<file path=word/footer1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65"/>
      <w:rPr>
        <w:rFonts w:ascii="Times New Roman" w:hAnsi="Times New Roman" w:eastAsia="Times New Roman" w:cs="Times New Roman"/>
        <w:sz w:val="24"/>
        <w:szCs w:val="24"/>
      </w:rPr>
    </w:pPr>
    <w:r>
      <w:rPr>
        <w:rFonts w:ascii="Times New Roman" w:hAnsi="Times New Roman" w:eastAsia="Times New Roman" w:cs="Times New Roman"/>
        <w:spacing w:val="-2"/>
        <w:sz w:val="24"/>
        <w:szCs w:val="24"/>
      </w:rPr>
      <w:t>2</w:t>
    </w:r>
    <w:r>
      <w:rPr>
        <w:rFonts w:ascii="Times New Roman" w:hAnsi="Times New Roman" w:eastAsia="Times New Roman" w:cs="Times New Roman"/>
        <w:spacing w:val="-1"/>
        <w:sz w:val="24"/>
        <w:szCs w:val="24"/>
      </w:rPr>
      <w:t>2</w:t>
    </w:r>
  </w:p>
</w:ftr>
</file>

<file path=word/footer2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65"/>
      <w:rPr>
        <w:rFonts w:ascii="Times New Roman" w:hAnsi="Times New Roman" w:eastAsia="Times New Roman" w:cs="Times New Roman"/>
        <w:sz w:val="24"/>
        <w:szCs w:val="24"/>
      </w:rPr>
    </w:pPr>
    <w:r>
      <w:rPr>
        <w:rFonts w:ascii="Times New Roman" w:hAnsi="Times New Roman" w:eastAsia="Times New Roman" w:cs="Times New Roman"/>
        <w:spacing w:val="-2"/>
        <w:sz w:val="24"/>
        <w:szCs w:val="24"/>
      </w:rPr>
      <w:t>2</w:t>
    </w:r>
    <w:r>
      <w:rPr>
        <w:rFonts w:ascii="Times New Roman" w:hAnsi="Times New Roman" w:eastAsia="Times New Roman" w:cs="Times New Roman"/>
        <w:spacing w:val="-1"/>
        <w:sz w:val="24"/>
        <w:szCs w:val="24"/>
      </w:rPr>
      <w:t>3</w:t>
    </w:r>
  </w:p>
</w:ftr>
</file>

<file path=word/footer2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63"/>
      <w:rPr>
        <w:rFonts w:ascii="Times New Roman" w:hAnsi="Times New Roman" w:eastAsia="Times New Roman" w:cs="Times New Roman"/>
        <w:sz w:val="24"/>
        <w:szCs w:val="24"/>
      </w:rPr>
    </w:pPr>
    <w:r>
      <w:rPr>
        <w:rFonts w:ascii="Times New Roman" w:hAnsi="Times New Roman" w:eastAsia="Times New Roman" w:cs="Times New Roman"/>
        <w:spacing w:val="-2"/>
        <w:sz w:val="24"/>
        <w:szCs w:val="24"/>
      </w:rPr>
      <w:t>2</w:t>
    </w:r>
    <w:r>
      <w:rPr>
        <w:rFonts w:ascii="Times New Roman" w:hAnsi="Times New Roman" w:eastAsia="Times New Roman" w:cs="Times New Roman"/>
        <w:spacing w:val="-1"/>
        <w:sz w:val="24"/>
        <w:szCs w:val="24"/>
      </w:rPr>
      <w:t>4</w:t>
    </w:r>
  </w:p>
</w:ftr>
</file>

<file path=word/footer2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6" w:lineRule="auto"/>
      <w:ind w:left="4563"/>
      <w:rPr>
        <w:rFonts w:ascii="Times New Roman" w:hAnsi="Times New Roman" w:eastAsia="Times New Roman" w:cs="Times New Roman"/>
        <w:sz w:val="24"/>
        <w:szCs w:val="24"/>
      </w:rPr>
    </w:pPr>
    <w:r>
      <w:rPr>
        <w:rFonts w:ascii="Times New Roman" w:hAnsi="Times New Roman" w:eastAsia="Times New Roman" w:cs="Times New Roman"/>
        <w:spacing w:val="-2"/>
        <w:sz w:val="24"/>
        <w:szCs w:val="24"/>
      </w:rPr>
      <w:t>2</w:t>
    </w:r>
    <w:r>
      <w:rPr>
        <w:rFonts w:ascii="Times New Roman" w:hAnsi="Times New Roman" w:eastAsia="Times New Roman" w:cs="Times New Roman"/>
        <w:spacing w:val="-1"/>
        <w:sz w:val="24"/>
        <w:szCs w:val="24"/>
      </w:rPr>
      <w:t>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displayBackgroundShape w:val="1"/>
  <w:bordersDoNotSurroundHeader w:val="0"/>
  <w:bordersDoNotSurroundFooter w:val="0"/>
  <w:documentProtection w:enforcement="0"/>
  <w:displayHorizontalDrawingGridEvery w:val="1"/>
  <w:displayVerticalDrawingGridEvery w:val="1"/>
  <w:noPunctuationKerning w:val="1"/>
  <w:characterSpacingControl w:val="doNotCompress"/>
  <w:footnotePr>
    <w:footnote w:id="0"/>
    <w:footnote w:id="1"/>
  </w:footnotePr>
  <w:endnotePr>
    <w:endnote w:id="0"/>
    <w:endnote w:id="1"/>
  </w:endnotePr>
  <w:compat>
    <w:spaceForUL/>
    <w:ulTrailSpace/>
    <w:doNotExpandShiftReturn/>
    <w:doNotWrapTextWithPunct/>
    <w:doNotUseEastAsianBreakRules/>
    <w:useFELayout/>
    <w:doNotUseIndentAsNumberingTabStop/>
    <w:compatSetting w:name="compatibilityMode" w:uri="http://schemas.microsoft.com/office/word" w:val="14"/>
  </w:compat>
  <w:docVars>
    <w:docVar w:name="commondata" w:val="eyJoZGlkIjoiMGE3OTM4NTdhMTdmMTZiMDBiZjQ2NDdmMTIxMjcyZjIifQ=="/>
  </w:docVars>
  <w:rsids>
    <w:rsidRoot w:val="00000000"/>
    <w:rsid w:val="02AA4008"/>
    <w:rsid w:val="046702FE"/>
    <w:rsid w:val="1FC009DE"/>
    <w:rsid w:val="2C9373D2"/>
    <w:rsid w:val="33850DBD"/>
    <w:rsid w:val="3BB06E75"/>
    <w:rsid w:val="484333D9"/>
    <w:rsid w:val="4B553618"/>
    <w:rsid w:val="4C2A4606"/>
    <w:rsid w:val="53D97D2E"/>
    <w:rsid w:val="5F845D15"/>
    <w:rsid w:val="62D320F8"/>
    <w:rsid w:val="7D7D673C"/>
    <w:rsid w:val="7FC8171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semiHidden/>
    <w:qFormat/>
    <w:uiPriority w:val="0"/>
    <w:pPr>
      <w:kinsoku w:val="0"/>
      <w:autoSpaceDE w:val="0"/>
      <w:autoSpaceDN w:val="0"/>
      <w:adjustRightInd w:val="0"/>
      <w:snapToGrid w:val="0"/>
      <w:spacing w:line="240" w:lineRule="auto"/>
      <w:jc w:val="left"/>
      <w:textAlignment w:val="baseline"/>
    </w:pPr>
    <w:rPr>
      <w:rFonts w:ascii="Arial" w:hAnsi="Arial" w:eastAsia="Arial" w:cs="Arial"/>
      <w:snapToGrid w:val="0"/>
      <w:color w:val="000000"/>
      <w:kern w:val="0"/>
      <w:sz w:val="21"/>
      <w:szCs w:val="21"/>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table" w:customStyle="1" w:styleId="4">
    <w:name w:val="Table Normal"/>
    <w:semiHidden/>
    <w:unhideWhenUsed/>
    <w:qFormat/>
    <w:uiPriority w:val="0"/>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8" Type="http://schemas.openxmlformats.org/officeDocument/2006/relationships/fontTable" Target="fontTable.xml"/><Relationship Id="rId27" Type="http://schemas.openxmlformats.org/officeDocument/2006/relationships/theme" Target="theme/theme1.xml"/><Relationship Id="rId26" Type="http://schemas.openxmlformats.org/officeDocument/2006/relationships/footer" Target="footer22.xml"/><Relationship Id="rId25" Type="http://schemas.openxmlformats.org/officeDocument/2006/relationships/footer" Target="footer21.xml"/><Relationship Id="rId24" Type="http://schemas.openxmlformats.org/officeDocument/2006/relationships/footer" Target="footer20.xml"/><Relationship Id="rId23" Type="http://schemas.openxmlformats.org/officeDocument/2006/relationships/footer" Target="footer19.xml"/><Relationship Id="rId22" Type="http://schemas.openxmlformats.org/officeDocument/2006/relationships/footer" Target="footer18.xml"/><Relationship Id="rId21" Type="http://schemas.openxmlformats.org/officeDocument/2006/relationships/footer" Target="footer17.xml"/><Relationship Id="rId20" Type="http://schemas.openxmlformats.org/officeDocument/2006/relationships/footer" Target="footer16.xml"/><Relationship Id="rId2" Type="http://schemas.openxmlformats.org/officeDocument/2006/relationships/settings" Target="settings.xml"/><Relationship Id="rId19" Type="http://schemas.openxmlformats.org/officeDocument/2006/relationships/footer" Target="footer15.xml"/><Relationship Id="rId18" Type="http://schemas.openxmlformats.org/officeDocument/2006/relationships/footer" Target="footer14.xml"/><Relationship Id="rId17" Type="http://schemas.openxmlformats.org/officeDocument/2006/relationships/footer" Target="footer13.xml"/><Relationship Id="rId16" Type="http://schemas.openxmlformats.org/officeDocument/2006/relationships/footer" Target="footer12.xml"/><Relationship Id="rId15" Type="http://schemas.openxmlformats.org/officeDocument/2006/relationships/footer" Target="footer11.xml"/><Relationship Id="rId14" Type="http://schemas.openxmlformats.org/officeDocument/2006/relationships/footer" Target="footer10.xml"/><Relationship Id="rId13" Type="http://schemas.openxmlformats.org/officeDocument/2006/relationships/footer" Target="footer9.xml"/><Relationship Id="rId12" Type="http://schemas.openxmlformats.org/officeDocument/2006/relationships/footer" Target="footer8.xml"/><Relationship Id="rId11" Type="http://schemas.openxmlformats.org/officeDocument/2006/relationships/footer" Target="footer7.xml"/><Relationship Id="rId10" Type="http://schemas.openxmlformats.org/officeDocument/2006/relationships/footer" Target="footer6.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27</Pages>
  <Words>5938</Words>
  <Characters>33043</Characters>
  <TotalTime>51</TotalTime>
  <ScaleCrop>false</ScaleCrop>
  <LinksUpToDate>false</LinksUpToDate>
  <CharactersWithSpaces>40235</CharactersWithSpaces>
  <Application>WPS Office_11.1.0.11636_F1E327BC-269C-435d-A152-05C5408002CA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2014-10-22T23:59:00Z</dcterms:created>
  <dc:creator>Watson, Scott</dc:creator>
  <cp:lastModifiedBy>学风</cp:lastModifiedBy>
  <dcterms:modified xsi:type="dcterms:W3CDTF">2022-04-29T10:59:22Z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O">
    <vt:lpwstr>wqlLaW5nc29mdCBQREYgdG8gV1BTIDgw</vt:lpwstr>
  </property>
  <property fmtid="{D5CDD505-2E9C-101B-9397-08002B2CF9AE}" pid="3" name="Created">
    <vt:filetime>2022-04-28T10:38:11Z</vt:filetime>
  </property>
  <property fmtid="{D5CDD505-2E9C-101B-9397-08002B2CF9AE}" pid="4" name="KSOProductBuildVer">
    <vt:lpwstr>2052-11.1.0.11636</vt:lpwstr>
  </property>
  <property fmtid="{D5CDD505-2E9C-101B-9397-08002B2CF9AE}" pid="5" name="ICV">
    <vt:lpwstr>E5D927ED5D794E7DA22BC750F6886E9E</vt:lpwstr>
  </property>
</Properties>
</file>