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C5758" w14:textId="2C2B25D4" w:rsidR="008908DF" w:rsidRDefault="008908DF" w:rsidP="00E2549F">
      <w:pPr>
        <w:spacing w:after="0" w:line="480" w:lineRule="auto"/>
        <w:contextualSpacing/>
        <w:rPr>
          <w:rFonts w:ascii="Times New Roman" w:hAnsi="Times New Roman" w:cs="Times New Roman"/>
          <w:b/>
          <w:bCs/>
          <w:color w:val="000000" w:themeColor="text1"/>
          <w:sz w:val="24"/>
          <w:szCs w:val="24"/>
        </w:rPr>
      </w:pPr>
    </w:p>
    <w:p w14:paraId="0E56F196" w14:textId="3C60F63A" w:rsidR="00E2549F" w:rsidRDefault="00E2549F" w:rsidP="00E2549F">
      <w:pPr>
        <w:spacing w:after="0" w:line="480" w:lineRule="auto"/>
        <w:contextual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Tutor Name: </w:t>
      </w:r>
      <w:proofErr w:type="spellStart"/>
      <w:r w:rsidR="00576086">
        <w:rPr>
          <w:rFonts w:ascii="Times New Roman" w:hAnsi="Times New Roman" w:cs="Times New Roman"/>
          <w:b/>
          <w:bCs/>
          <w:color w:val="000000" w:themeColor="text1"/>
          <w:sz w:val="24"/>
          <w:szCs w:val="24"/>
        </w:rPr>
        <w:t>Yajesh</w:t>
      </w:r>
      <w:proofErr w:type="spellEnd"/>
      <w:r w:rsidR="00576086">
        <w:rPr>
          <w:rFonts w:ascii="Times New Roman" w:hAnsi="Times New Roman" w:cs="Times New Roman"/>
          <w:b/>
          <w:bCs/>
          <w:color w:val="000000" w:themeColor="text1"/>
          <w:sz w:val="24"/>
          <w:szCs w:val="24"/>
        </w:rPr>
        <w:t xml:space="preserve"> Kumar</w:t>
      </w:r>
    </w:p>
    <w:p w14:paraId="53E07BC0" w14:textId="64A621E2" w:rsidR="00E2549F" w:rsidRDefault="00B0485D" w:rsidP="00E2549F">
      <w:pPr>
        <w:spacing w:after="0" w:line="480" w:lineRule="auto"/>
        <w:contextual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Module Code: </w:t>
      </w:r>
      <w:r w:rsidR="00EB22CC">
        <w:rPr>
          <w:rFonts w:ascii="Times New Roman" w:hAnsi="Times New Roman" w:cs="Times New Roman"/>
          <w:b/>
          <w:bCs/>
          <w:color w:val="000000" w:themeColor="text1"/>
          <w:sz w:val="24"/>
          <w:szCs w:val="24"/>
        </w:rPr>
        <w:t>BMSW5106</w:t>
      </w:r>
    </w:p>
    <w:p w14:paraId="74FCED98" w14:textId="41B3BAC4" w:rsidR="00B0485D" w:rsidRDefault="00FD0BF1" w:rsidP="00E2549F">
      <w:pPr>
        <w:spacing w:after="0" w:line="480" w:lineRule="auto"/>
        <w:contextual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Student Name: Barbara Silva</w:t>
      </w:r>
    </w:p>
    <w:p w14:paraId="10667EC0" w14:textId="22506B29" w:rsidR="00FD0BF1" w:rsidRPr="008908DF" w:rsidRDefault="00FD0BF1" w:rsidP="00E2549F">
      <w:pPr>
        <w:spacing w:after="0" w:line="480" w:lineRule="auto"/>
        <w:contextualSpacing/>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Student Number: </w:t>
      </w:r>
      <w:r w:rsidR="00C839AE">
        <w:rPr>
          <w:rFonts w:ascii="Times New Roman" w:hAnsi="Times New Roman" w:cs="Times New Roman"/>
          <w:b/>
          <w:bCs/>
          <w:color w:val="000000" w:themeColor="text1"/>
          <w:sz w:val="24"/>
          <w:szCs w:val="24"/>
        </w:rPr>
        <w:t>1906886</w:t>
      </w:r>
    </w:p>
    <w:p w14:paraId="714786F9" w14:textId="77777777" w:rsidR="008908DF" w:rsidRPr="008908DF" w:rsidRDefault="008908DF" w:rsidP="008908DF">
      <w:pPr>
        <w:spacing w:after="0" w:line="480" w:lineRule="auto"/>
        <w:contextualSpacing/>
        <w:jc w:val="center"/>
        <w:rPr>
          <w:rFonts w:ascii="Times New Roman" w:hAnsi="Times New Roman" w:cs="Times New Roman"/>
          <w:b/>
          <w:bCs/>
          <w:color w:val="000000" w:themeColor="text1"/>
          <w:sz w:val="24"/>
          <w:szCs w:val="24"/>
        </w:rPr>
      </w:pPr>
    </w:p>
    <w:p w14:paraId="2B0D860B" w14:textId="77777777" w:rsidR="008908DF" w:rsidRPr="008908DF" w:rsidRDefault="008908DF" w:rsidP="008908DF">
      <w:pPr>
        <w:spacing w:after="0" w:line="480" w:lineRule="auto"/>
        <w:contextualSpacing/>
        <w:jc w:val="center"/>
        <w:rPr>
          <w:rFonts w:ascii="Times New Roman" w:hAnsi="Times New Roman" w:cs="Times New Roman"/>
          <w:b/>
          <w:bCs/>
          <w:color w:val="000000" w:themeColor="text1"/>
          <w:sz w:val="24"/>
          <w:szCs w:val="24"/>
        </w:rPr>
      </w:pPr>
    </w:p>
    <w:p w14:paraId="570B7C9D" w14:textId="77777777" w:rsidR="008908DF" w:rsidRPr="008908DF" w:rsidRDefault="008908DF" w:rsidP="008908DF">
      <w:pPr>
        <w:spacing w:after="0" w:line="480" w:lineRule="auto"/>
        <w:contextualSpacing/>
        <w:jc w:val="center"/>
        <w:rPr>
          <w:rFonts w:ascii="Times New Roman" w:hAnsi="Times New Roman" w:cs="Times New Roman"/>
          <w:b/>
          <w:bCs/>
          <w:color w:val="000000" w:themeColor="text1"/>
          <w:sz w:val="24"/>
          <w:szCs w:val="24"/>
        </w:rPr>
      </w:pPr>
    </w:p>
    <w:p w14:paraId="38714E4B" w14:textId="77777777" w:rsidR="008908DF" w:rsidRPr="008908DF" w:rsidRDefault="008908DF" w:rsidP="008908DF">
      <w:pPr>
        <w:spacing w:after="0" w:line="480" w:lineRule="auto"/>
        <w:contextualSpacing/>
        <w:jc w:val="center"/>
        <w:rPr>
          <w:rFonts w:ascii="Times New Roman" w:hAnsi="Times New Roman" w:cs="Times New Roman"/>
          <w:b/>
          <w:bCs/>
          <w:color w:val="000000" w:themeColor="text1"/>
          <w:sz w:val="24"/>
          <w:szCs w:val="24"/>
        </w:rPr>
      </w:pPr>
    </w:p>
    <w:p w14:paraId="2CDB584A" w14:textId="77777777" w:rsidR="008908DF" w:rsidRPr="008908DF" w:rsidRDefault="008908DF" w:rsidP="008908DF">
      <w:pPr>
        <w:spacing w:after="0" w:line="480" w:lineRule="auto"/>
        <w:contextualSpacing/>
        <w:jc w:val="center"/>
        <w:rPr>
          <w:rFonts w:ascii="Times New Roman" w:hAnsi="Times New Roman" w:cs="Times New Roman"/>
          <w:b/>
          <w:bCs/>
          <w:color w:val="000000" w:themeColor="text1"/>
          <w:sz w:val="24"/>
          <w:szCs w:val="24"/>
        </w:rPr>
      </w:pPr>
    </w:p>
    <w:p w14:paraId="5037D80D" w14:textId="77777777" w:rsidR="008908DF" w:rsidRPr="008908DF" w:rsidRDefault="008908DF" w:rsidP="008908DF">
      <w:pPr>
        <w:spacing w:after="0" w:line="480" w:lineRule="auto"/>
        <w:contextualSpacing/>
        <w:jc w:val="center"/>
        <w:rPr>
          <w:rFonts w:ascii="Times New Roman" w:hAnsi="Times New Roman" w:cs="Times New Roman"/>
          <w:b/>
          <w:bCs/>
          <w:color w:val="000000" w:themeColor="text1"/>
          <w:sz w:val="24"/>
          <w:szCs w:val="24"/>
        </w:rPr>
      </w:pPr>
    </w:p>
    <w:p w14:paraId="01C486D9" w14:textId="77777777" w:rsidR="008908DF" w:rsidRPr="008908DF" w:rsidRDefault="008908DF" w:rsidP="008908DF">
      <w:pPr>
        <w:spacing w:after="0" w:line="480" w:lineRule="auto"/>
        <w:contextualSpacing/>
        <w:jc w:val="center"/>
        <w:rPr>
          <w:rFonts w:ascii="Times New Roman" w:hAnsi="Times New Roman" w:cs="Times New Roman"/>
          <w:b/>
          <w:bCs/>
          <w:color w:val="000000" w:themeColor="text1"/>
          <w:sz w:val="24"/>
          <w:szCs w:val="24"/>
        </w:rPr>
      </w:pPr>
    </w:p>
    <w:p w14:paraId="2595706D" w14:textId="77777777" w:rsidR="008908DF" w:rsidRPr="008908DF" w:rsidRDefault="008908DF" w:rsidP="008908DF">
      <w:pPr>
        <w:spacing w:after="0" w:line="480" w:lineRule="auto"/>
        <w:contextualSpacing/>
        <w:jc w:val="center"/>
        <w:rPr>
          <w:rFonts w:ascii="Times New Roman" w:hAnsi="Times New Roman" w:cs="Times New Roman"/>
          <w:b/>
          <w:bCs/>
          <w:color w:val="000000" w:themeColor="text1"/>
          <w:sz w:val="24"/>
          <w:szCs w:val="24"/>
        </w:rPr>
      </w:pPr>
    </w:p>
    <w:p w14:paraId="018C7409" w14:textId="77777777" w:rsidR="008908DF" w:rsidRPr="008908DF" w:rsidRDefault="008908DF" w:rsidP="008908DF">
      <w:pPr>
        <w:spacing w:after="0" w:line="480" w:lineRule="auto"/>
        <w:contextualSpacing/>
        <w:jc w:val="center"/>
        <w:rPr>
          <w:rFonts w:ascii="Times New Roman" w:hAnsi="Times New Roman" w:cs="Times New Roman"/>
          <w:b/>
          <w:bCs/>
          <w:color w:val="000000" w:themeColor="text1"/>
          <w:sz w:val="24"/>
          <w:szCs w:val="24"/>
        </w:rPr>
      </w:pPr>
    </w:p>
    <w:p w14:paraId="3606B574" w14:textId="2656ABEE" w:rsidR="00D65DF2" w:rsidRPr="008908DF" w:rsidRDefault="00D65DF2" w:rsidP="008908DF">
      <w:pPr>
        <w:spacing w:after="0" w:line="480" w:lineRule="auto"/>
        <w:contextualSpacing/>
        <w:jc w:val="center"/>
        <w:rPr>
          <w:rFonts w:ascii="Times New Roman" w:hAnsi="Times New Roman" w:cs="Times New Roman"/>
          <w:b/>
          <w:bCs/>
          <w:color w:val="000000" w:themeColor="text1"/>
          <w:sz w:val="24"/>
          <w:szCs w:val="24"/>
        </w:rPr>
      </w:pPr>
      <w:r w:rsidRPr="008908DF">
        <w:rPr>
          <w:rFonts w:ascii="Times New Roman" w:hAnsi="Times New Roman" w:cs="Times New Roman"/>
          <w:b/>
          <w:bCs/>
          <w:color w:val="000000" w:themeColor="text1"/>
          <w:sz w:val="24"/>
          <w:szCs w:val="24"/>
        </w:rPr>
        <w:t>Programme: BA (Hons) Leadership and Management Skills for the Workplace</w:t>
      </w:r>
    </w:p>
    <w:p w14:paraId="71607060" w14:textId="490E1F3B" w:rsidR="00D65DF2" w:rsidRPr="008908DF" w:rsidRDefault="00D65DF2" w:rsidP="008908DF">
      <w:pPr>
        <w:spacing w:after="0" w:line="480" w:lineRule="auto"/>
        <w:contextualSpacing/>
        <w:jc w:val="center"/>
        <w:rPr>
          <w:rFonts w:ascii="Times New Roman" w:hAnsi="Times New Roman" w:cs="Times New Roman"/>
          <w:b/>
          <w:bCs/>
          <w:color w:val="000000" w:themeColor="text1"/>
          <w:sz w:val="24"/>
          <w:szCs w:val="24"/>
        </w:rPr>
      </w:pPr>
      <w:r w:rsidRPr="008908DF">
        <w:rPr>
          <w:rFonts w:ascii="Times New Roman" w:hAnsi="Times New Roman" w:cs="Times New Roman"/>
          <w:b/>
          <w:bCs/>
          <w:color w:val="000000" w:themeColor="text1"/>
          <w:sz w:val="24"/>
          <w:szCs w:val="24"/>
        </w:rPr>
        <w:t>Module: Knowledge and Information Management Skills for the Workplace</w:t>
      </w:r>
    </w:p>
    <w:p w14:paraId="3DD0F506" w14:textId="77777777" w:rsidR="00D65DF2" w:rsidRPr="008908DF" w:rsidRDefault="00D65DF2" w:rsidP="008908DF">
      <w:pPr>
        <w:spacing w:after="0" w:line="480" w:lineRule="auto"/>
        <w:contextualSpacing/>
        <w:rPr>
          <w:rFonts w:ascii="Times New Roman" w:hAnsi="Times New Roman" w:cs="Times New Roman"/>
          <w:b/>
          <w:bCs/>
          <w:color w:val="000000" w:themeColor="text1"/>
          <w:sz w:val="24"/>
          <w:szCs w:val="24"/>
        </w:rPr>
      </w:pPr>
      <w:r w:rsidRPr="008908DF">
        <w:rPr>
          <w:rFonts w:ascii="Times New Roman" w:hAnsi="Times New Roman" w:cs="Times New Roman"/>
          <w:b/>
          <w:bCs/>
          <w:color w:val="000000" w:themeColor="text1"/>
          <w:sz w:val="24"/>
          <w:szCs w:val="24"/>
        </w:rPr>
        <w:br w:type="page"/>
      </w:r>
    </w:p>
    <w:p w14:paraId="7DCC9A80" w14:textId="73A330A2" w:rsidR="00D65DF2" w:rsidRPr="008908DF" w:rsidRDefault="00D65DF2" w:rsidP="008908DF">
      <w:pPr>
        <w:spacing w:after="0" w:line="480" w:lineRule="auto"/>
        <w:contextualSpacing/>
        <w:jc w:val="center"/>
        <w:rPr>
          <w:rFonts w:ascii="Times New Roman" w:hAnsi="Times New Roman" w:cs="Times New Roman"/>
          <w:b/>
          <w:bCs/>
          <w:color w:val="000000" w:themeColor="text1"/>
          <w:sz w:val="24"/>
          <w:szCs w:val="24"/>
        </w:rPr>
      </w:pPr>
      <w:r w:rsidRPr="008908DF">
        <w:rPr>
          <w:rFonts w:ascii="Times New Roman" w:hAnsi="Times New Roman" w:cs="Times New Roman"/>
          <w:b/>
          <w:bCs/>
          <w:color w:val="000000" w:themeColor="text1"/>
          <w:sz w:val="24"/>
          <w:szCs w:val="24"/>
        </w:rPr>
        <w:t>Executive Summary</w:t>
      </w:r>
    </w:p>
    <w:p w14:paraId="568DA9B7" w14:textId="3601A97F" w:rsidR="007F03CD" w:rsidRPr="008908DF" w:rsidRDefault="00B46EE3" w:rsidP="008908DF">
      <w:pPr>
        <w:spacing w:after="0" w:line="480" w:lineRule="auto"/>
        <w:contextualSpacing/>
        <w:jc w:val="both"/>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The purpose of this task is to assess the concept and importance of knowledge management considering an organisation’s knowledge assets and their management. For this purpose, the organisation that has been chosen is Amazon. The subject of each scientific discipline, as evidenced by the history of the development of science, is constantly changing and evolving. The reason for this is the differences in the positions of scientists, the gradual expansion and accumulation of volumes of knowledge. As one of the areas of management, knowledge management has emerged relatively recently. Innovative information systems for conducting and managing multichannel sales include systems from IBM and SAP. They enable the implementation of modern e-commerce methods such as multichannel and cross-channel (cross-channel) selling. If there is a company that has known how to take advantage of the competitive advantages that the use of Big Data techniques can give, it is Amazon. Jeff Bezos' company is not at the forefront of online commerce by chance, thanks to its use of Big Data, Amazon is capable of not only offering personalized experiences to its users, but also of loyalty and increase their purchases. The way in which Amazon has integrated Big Data into its business processes has brought it a success that no one can deny and millions of users use this enormous electronic commerce, which began as an online book store, day by day.</w:t>
      </w:r>
    </w:p>
    <w:p w14:paraId="6B6EEEF1" w14:textId="77777777" w:rsidR="00D65DF2" w:rsidRPr="008908DF" w:rsidRDefault="00D65DF2" w:rsidP="008908DF">
      <w:pPr>
        <w:spacing w:after="0" w:line="480" w:lineRule="auto"/>
        <w:contextualSpacing/>
        <w:rPr>
          <w:rFonts w:ascii="Times New Roman" w:hAnsi="Times New Roman" w:cs="Times New Roman"/>
          <w:b/>
          <w:bCs/>
          <w:color w:val="000000" w:themeColor="text1"/>
          <w:sz w:val="24"/>
          <w:szCs w:val="24"/>
        </w:rPr>
      </w:pPr>
      <w:r w:rsidRPr="008908DF">
        <w:rPr>
          <w:rFonts w:ascii="Times New Roman" w:hAnsi="Times New Roman" w:cs="Times New Roman"/>
          <w:b/>
          <w:bCs/>
          <w:color w:val="000000" w:themeColor="text1"/>
          <w:sz w:val="24"/>
          <w:szCs w:val="24"/>
        </w:rPr>
        <w:br w:type="page"/>
      </w:r>
    </w:p>
    <w:p w14:paraId="330A4A1F" w14:textId="1BECCF22" w:rsidR="00D65DF2" w:rsidRPr="008908DF" w:rsidRDefault="00D65DF2" w:rsidP="008908DF">
      <w:pPr>
        <w:spacing w:after="0" w:line="480" w:lineRule="auto"/>
        <w:contextualSpacing/>
        <w:jc w:val="center"/>
        <w:rPr>
          <w:rFonts w:ascii="Times New Roman" w:hAnsi="Times New Roman" w:cs="Times New Roman"/>
          <w:b/>
          <w:bCs/>
          <w:color w:val="000000" w:themeColor="text1"/>
          <w:sz w:val="24"/>
          <w:szCs w:val="24"/>
        </w:rPr>
      </w:pPr>
      <w:r w:rsidRPr="008908DF">
        <w:rPr>
          <w:rFonts w:ascii="Times New Roman" w:hAnsi="Times New Roman" w:cs="Times New Roman"/>
          <w:b/>
          <w:bCs/>
          <w:color w:val="000000" w:themeColor="text1"/>
          <w:sz w:val="24"/>
          <w:szCs w:val="24"/>
        </w:rPr>
        <w:t>Table of Content</w:t>
      </w:r>
    </w:p>
    <w:p w14:paraId="1BD24401" w14:textId="2017153A" w:rsidR="008908DF" w:rsidRPr="008908DF" w:rsidRDefault="008908DF" w:rsidP="008908DF">
      <w:pPr>
        <w:pStyle w:val="TOC1"/>
        <w:tabs>
          <w:tab w:val="right" w:leader="dot" w:pos="9016"/>
        </w:tabs>
        <w:spacing w:after="0" w:line="480" w:lineRule="auto"/>
        <w:contextualSpacing/>
        <w:rPr>
          <w:rFonts w:ascii="Times New Roman" w:hAnsi="Times New Roman" w:cs="Times New Roman"/>
          <w:noProof/>
          <w:color w:val="000000" w:themeColor="text1"/>
          <w:sz w:val="24"/>
          <w:szCs w:val="24"/>
        </w:rPr>
      </w:pPr>
      <w:r w:rsidRPr="008908DF">
        <w:rPr>
          <w:rFonts w:ascii="Times New Roman" w:hAnsi="Times New Roman" w:cs="Times New Roman"/>
          <w:color w:val="000000" w:themeColor="text1"/>
          <w:sz w:val="24"/>
          <w:szCs w:val="24"/>
        </w:rPr>
        <w:fldChar w:fldCharType="begin"/>
      </w:r>
      <w:r w:rsidRPr="008908DF">
        <w:rPr>
          <w:rFonts w:ascii="Times New Roman" w:hAnsi="Times New Roman" w:cs="Times New Roman"/>
          <w:color w:val="000000" w:themeColor="text1"/>
          <w:sz w:val="24"/>
          <w:szCs w:val="24"/>
        </w:rPr>
        <w:instrText xml:space="preserve"> TOC \o "1-3" \h \z \u </w:instrText>
      </w:r>
      <w:r w:rsidRPr="008908DF">
        <w:rPr>
          <w:rFonts w:ascii="Times New Roman" w:hAnsi="Times New Roman" w:cs="Times New Roman"/>
          <w:color w:val="000000" w:themeColor="text1"/>
          <w:sz w:val="24"/>
          <w:szCs w:val="24"/>
        </w:rPr>
        <w:fldChar w:fldCharType="separate"/>
      </w:r>
      <w:hyperlink w:anchor="_Toc87554738" w:history="1">
        <w:r w:rsidRPr="008908DF">
          <w:rPr>
            <w:rStyle w:val="Hyperlink"/>
            <w:rFonts w:ascii="Times New Roman" w:hAnsi="Times New Roman" w:cs="Times New Roman"/>
            <w:noProof/>
            <w:color w:val="000000" w:themeColor="text1"/>
            <w:sz w:val="24"/>
            <w:szCs w:val="24"/>
          </w:rPr>
          <w:t>Introduction</w:t>
        </w:r>
        <w:r w:rsidRPr="008908DF">
          <w:rPr>
            <w:rFonts w:ascii="Times New Roman" w:hAnsi="Times New Roman" w:cs="Times New Roman"/>
            <w:noProof/>
            <w:webHidden/>
            <w:color w:val="000000" w:themeColor="text1"/>
            <w:sz w:val="24"/>
            <w:szCs w:val="24"/>
          </w:rPr>
          <w:tab/>
        </w:r>
        <w:r w:rsidRPr="008908DF">
          <w:rPr>
            <w:rFonts w:ascii="Times New Roman" w:hAnsi="Times New Roman" w:cs="Times New Roman"/>
            <w:noProof/>
            <w:webHidden/>
            <w:color w:val="000000" w:themeColor="text1"/>
            <w:sz w:val="24"/>
            <w:szCs w:val="24"/>
          </w:rPr>
          <w:fldChar w:fldCharType="begin"/>
        </w:r>
        <w:r w:rsidRPr="008908DF">
          <w:rPr>
            <w:rFonts w:ascii="Times New Roman" w:hAnsi="Times New Roman" w:cs="Times New Roman"/>
            <w:noProof/>
            <w:webHidden/>
            <w:color w:val="000000" w:themeColor="text1"/>
            <w:sz w:val="24"/>
            <w:szCs w:val="24"/>
          </w:rPr>
          <w:instrText xml:space="preserve"> PAGEREF _Toc87554738 \h </w:instrText>
        </w:r>
        <w:r w:rsidRPr="008908DF">
          <w:rPr>
            <w:rFonts w:ascii="Times New Roman" w:hAnsi="Times New Roman" w:cs="Times New Roman"/>
            <w:noProof/>
            <w:webHidden/>
            <w:color w:val="000000" w:themeColor="text1"/>
            <w:sz w:val="24"/>
            <w:szCs w:val="24"/>
          </w:rPr>
        </w:r>
        <w:r w:rsidRPr="008908DF">
          <w:rPr>
            <w:rFonts w:ascii="Times New Roman" w:hAnsi="Times New Roman" w:cs="Times New Roman"/>
            <w:noProof/>
            <w:webHidden/>
            <w:color w:val="000000" w:themeColor="text1"/>
            <w:sz w:val="24"/>
            <w:szCs w:val="24"/>
          </w:rPr>
          <w:fldChar w:fldCharType="separate"/>
        </w:r>
        <w:r>
          <w:rPr>
            <w:rFonts w:ascii="Times New Roman" w:hAnsi="Times New Roman" w:cs="Times New Roman"/>
            <w:noProof/>
            <w:webHidden/>
            <w:color w:val="000000" w:themeColor="text1"/>
            <w:sz w:val="24"/>
            <w:szCs w:val="24"/>
          </w:rPr>
          <w:t>4</w:t>
        </w:r>
        <w:r w:rsidRPr="008908DF">
          <w:rPr>
            <w:rFonts w:ascii="Times New Roman" w:hAnsi="Times New Roman" w:cs="Times New Roman"/>
            <w:noProof/>
            <w:webHidden/>
            <w:color w:val="000000" w:themeColor="text1"/>
            <w:sz w:val="24"/>
            <w:szCs w:val="24"/>
          </w:rPr>
          <w:fldChar w:fldCharType="end"/>
        </w:r>
      </w:hyperlink>
    </w:p>
    <w:p w14:paraId="6C878A2B" w14:textId="084B276C" w:rsidR="008908DF" w:rsidRPr="008908DF" w:rsidRDefault="00576086" w:rsidP="008908DF">
      <w:pPr>
        <w:pStyle w:val="TOC1"/>
        <w:tabs>
          <w:tab w:val="right" w:leader="dot" w:pos="9016"/>
        </w:tabs>
        <w:spacing w:after="0" w:line="480" w:lineRule="auto"/>
        <w:contextualSpacing/>
        <w:rPr>
          <w:rFonts w:ascii="Times New Roman" w:hAnsi="Times New Roman" w:cs="Times New Roman"/>
          <w:noProof/>
          <w:color w:val="000000" w:themeColor="text1"/>
          <w:sz w:val="24"/>
          <w:szCs w:val="24"/>
        </w:rPr>
      </w:pPr>
      <w:hyperlink w:anchor="_Toc87554739" w:history="1">
        <w:r w:rsidR="008908DF" w:rsidRPr="008908DF">
          <w:rPr>
            <w:rStyle w:val="Hyperlink"/>
            <w:rFonts w:ascii="Times New Roman" w:hAnsi="Times New Roman" w:cs="Times New Roman"/>
            <w:noProof/>
            <w:color w:val="000000" w:themeColor="text1"/>
            <w:sz w:val="24"/>
            <w:szCs w:val="24"/>
          </w:rPr>
          <w:t>Key Knowledge Management Theories</w:t>
        </w:r>
        <w:r w:rsidR="008908DF" w:rsidRPr="008908DF">
          <w:rPr>
            <w:rFonts w:ascii="Times New Roman" w:hAnsi="Times New Roman" w:cs="Times New Roman"/>
            <w:noProof/>
            <w:webHidden/>
            <w:color w:val="000000" w:themeColor="text1"/>
            <w:sz w:val="24"/>
            <w:szCs w:val="24"/>
          </w:rPr>
          <w:tab/>
        </w:r>
        <w:r w:rsidR="008908DF" w:rsidRPr="008908DF">
          <w:rPr>
            <w:rFonts w:ascii="Times New Roman" w:hAnsi="Times New Roman" w:cs="Times New Roman"/>
            <w:noProof/>
            <w:webHidden/>
            <w:color w:val="000000" w:themeColor="text1"/>
            <w:sz w:val="24"/>
            <w:szCs w:val="24"/>
          </w:rPr>
          <w:fldChar w:fldCharType="begin"/>
        </w:r>
        <w:r w:rsidR="008908DF" w:rsidRPr="008908DF">
          <w:rPr>
            <w:rFonts w:ascii="Times New Roman" w:hAnsi="Times New Roman" w:cs="Times New Roman"/>
            <w:noProof/>
            <w:webHidden/>
            <w:color w:val="000000" w:themeColor="text1"/>
            <w:sz w:val="24"/>
            <w:szCs w:val="24"/>
          </w:rPr>
          <w:instrText xml:space="preserve"> PAGEREF _Toc87554739 \h </w:instrText>
        </w:r>
        <w:r w:rsidR="008908DF" w:rsidRPr="008908DF">
          <w:rPr>
            <w:rFonts w:ascii="Times New Roman" w:hAnsi="Times New Roman" w:cs="Times New Roman"/>
            <w:noProof/>
            <w:webHidden/>
            <w:color w:val="000000" w:themeColor="text1"/>
            <w:sz w:val="24"/>
            <w:szCs w:val="24"/>
          </w:rPr>
        </w:r>
        <w:r w:rsidR="008908DF" w:rsidRPr="008908DF">
          <w:rPr>
            <w:rFonts w:ascii="Times New Roman" w:hAnsi="Times New Roman" w:cs="Times New Roman"/>
            <w:noProof/>
            <w:webHidden/>
            <w:color w:val="000000" w:themeColor="text1"/>
            <w:sz w:val="24"/>
            <w:szCs w:val="24"/>
          </w:rPr>
          <w:fldChar w:fldCharType="separate"/>
        </w:r>
        <w:r w:rsidR="008908DF">
          <w:rPr>
            <w:rFonts w:ascii="Times New Roman" w:hAnsi="Times New Roman" w:cs="Times New Roman"/>
            <w:noProof/>
            <w:webHidden/>
            <w:color w:val="000000" w:themeColor="text1"/>
            <w:sz w:val="24"/>
            <w:szCs w:val="24"/>
          </w:rPr>
          <w:t>4</w:t>
        </w:r>
        <w:r w:rsidR="008908DF" w:rsidRPr="008908DF">
          <w:rPr>
            <w:rFonts w:ascii="Times New Roman" w:hAnsi="Times New Roman" w:cs="Times New Roman"/>
            <w:noProof/>
            <w:webHidden/>
            <w:color w:val="000000" w:themeColor="text1"/>
            <w:sz w:val="24"/>
            <w:szCs w:val="24"/>
          </w:rPr>
          <w:fldChar w:fldCharType="end"/>
        </w:r>
      </w:hyperlink>
    </w:p>
    <w:p w14:paraId="26CC749E" w14:textId="53CE4A02" w:rsidR="008908DF" w:rsidRPr="008908DF" w:rsidRDefault="00576086" w:rsidP="008908DF">
      <w:pPr>
        <w:pStyle w:val="TOC1"/>
        <w:tabs>
          <w:tab w:val="right" w:leader="dot" w:pos="9016"/>
        </w:tabs>
        <w:spacing w:after="0" w:line="480" w:lineRule="auto"/>
        <w:contextualSpacing/>
        <w:rPr>
          <w:rFonts w:ascii="Times New Roman" w:hAnsi="Times New Roman" w:cs="Times New Roman"/>
          <w:noProof/>
          <w:color w:val="000000" w:themeColor="text1"/>
          <w:sz w:val="24"/>
          <w:szCs w:val="24"/>
        </w:rPr>
      </w:pPr>
      <w:hyperlink w:anchor="_Toc87554740" w:history="1">
        <w:r w:rsidR="008908DF" w:rsidRPr="008908DF">
          <w:rPr>
            <w:rStyle w:val="Hyperlink"/>
            <w:rFonts w:ascii="Times New Roman" w:hAnsi="Times New Roman" w:cs="Times New Roman"/>
            <w:noProof/>
            <w:color w:val="000000" w:themeColor="text1"/>
            <w:sz w:val="24"/>
            <w:szCs w:val="24"/>
          </w:rPr>
          <w:t>Prerequisite For Good Knowledge Management Development Practices</w:t>
        </w:r>
        <w:r w:rsidR="008908DF" w:rsidRPr="008908DF">
          <w:rPr>
            <w:rFonts w:ascii="Times New Roman" w:hAnsi="Times New Roman" w:cs="Times New Roman"/>
            <w:noProof/>
            <w:webHidden/>
            <w:color w:val="000000" w:themeColor="text1"/>
            <w:sz w:val="24"/>
            <w:szCs w:val="24"/>
          </w:rPr>
          <w:tab/>
        </w:r>
        <w:r w:rsidR="008908DF" w:rsidRPr="008908DF">
          <w:rPr>
            <w:rFonts w:ascii="Times New Roman" w:hAnsi="Times New Roman" w:cs="Times New Roman"/>
            <w:noProof/>
            <w:webHidden/>
            <w:color w:val="000000" w:themeColor="text1"/>
            <w:sz w:val="24"/>
            <w:szCs w:val="24"/>
          </w:rPr>
          <w:fldChar w:fldCharType="begin"/>
        </w:r>
        <w:r w:rsidR="008908DF" w:rsidRPr="008908DF">
          <w:rPr>
            <w:rFonts w:ascii="Times New Roman" w:hAnsi="Times New Roman" w:cs="Times New Roman"/>
            <w:noProof/>
            <w:webHidden/>
            <w:color w:val="000000" w:themeColor="text1"/>
            <w:sz w:val="24"/>
            <w:szCs w:val="24"/>
          </w:rPr>
          <w:instrText xml:space="preserve"> PAGEREF _Toc87554740 \h </w:instrText>
        </w:r>
        <w:r w:rsidR="008908DF" w:rsidRPr="008908DF">
          <w:rPr>
            <w:rFonts w:ascii="Times New Roman" w:hAnsi="Times New Roman" w:cs="Times New Roman"/>
            <w:noProof/>
            <w:webHidden/>
            <w:color w:val="000000" w:themeColor="text1"/>
            <w:sz w:val="24"/>
            <w:szCs w:val="24"/>
          </w:rPr>
        </w:r>
        <w:r w:rsidR="008908DF" w:rsidRPr="008908DF">
          <w:rPr>
            <w:rFonts w:ascii="Times New Roman" w:hAnsi="Times New Roman" w:cs="Times New Roman"/>
            <w:noProof/>
            <w:webHidden/>
            <w:color w:val="000000" w:themeColor="text1"/>
            <w:sz w:val="24"/>
            <w:szCs w:val="24"/>
          </w:rPr>
          <w:fldChar w:fldCharType="separate"/>
        </w:r>
        <w:r w:rsidR="008908DF">
          <w:rPr>
            <w:rFonts w:ascii="Times New Roman" w:hAnsi="Times New Roman" w:cs="Times New Roman"/>
            <w:noProof/>
            <w:webHidden/>
            <w:color w:val="000000" w:themeColor="text1"/>
            <w:sz w:val="24"/>
            <w:szCs w:val="24"/>
          </w:rPr>
          <w:t>7</w:t>
        </w:r>
        <w:r w:rsidR="008908DF" w:rsidRPr="008908DF">
          <w:rPr>
            <w:rFonts w:ascii="Times New Roman" w:hAnsi="Times New Roman" w:cs="Times New Roman"/>
            <w:noProof/>
            <w:webHidden/>
            <w:color w:val="000000" w:themeColor="text1"/>
            <w:sz w:val="24"/>
            <w:szCs w:val="24"/>
          </w:rPr>
          <w:fldChar w:fldCharType="end"/>
        </w:r>
      </w:hyperlink>
    </w:p>
    <w:p w14:paraId="0CA29D4E" w14:textId="31C8989E" w:rsidR="008908DF" w:rsidRPr="008908DF" w:rsidRDefault="00576086" w:rsidP="008908DF">
      <w:pPr>
        <w:pStyle w:val="TOC1"/>
        <w:tabs>
          <w:tab w:val="right" w:leader="dot" w:pos="9016"/>
        </w:tabs>
        <w:spacing w:after="0" w:line="480" w:lineRule="auto"/>
        <w:contextualSpacing/>
        <w:rPr>
          <w:rFonts w:ascii="Times New Roman" w:hAnsi="Times New Roman" w:cs="Times New Roman"/>
          <w:noProof/>
          <w:color w:val="000000" w:themeColor="text1"/>
          <w:sz w:val="24"/>
          <w:szCs w:val="24"/>
        </w:rPr>
      </w:pPr>
      <w:hyperlink w:anchor="_Toc87554741" w:history="1">
        <w:r w:rsidR="008908DF" w:rsidRPr="008908DF">
          <w:rPr>
            <w:rStyle w:val="Hyperlink"/>
            <w:rFonts w:ascii="Times New Roman" w:hAnsi="Times New Roman" w:cs="Times New Roman"/>
            <w:noProof/>
            <w:color w:val="000000" w:themeColor="text1"/>
            <w:sz w:val="24"/>
            <w:szCs w:val="24"/>
          </w:rPr>
          <w:t>Effectiveness Of Knowledge And Information Management Culture Within Amazon</w:t>
        </w:r>
        <w:r w:rsidR="008908DF" w:rsidRPr="008908DF">
          <w:rPr>
            <w:rFonts w:ascii="Times New Roman" w:hAnsi="Times New Roman" w:cs="Times New Roman"/>
            <w:noProof/>
            <w:webHidden/>
            <w:color w:val="000000" w:themeColor="text1"/>
            <w:sz w:val="24"/>
            <w:szCs w:val="24"/>
          </w:rPr>
          <w:tab/>
        </w:r>
        <w:r w:rsidR="008908DF" w:rsidRPr="008908DF">
          <w:rPr>
            <w:rFonts w:ascii="Times New Roman" w:hAnsi="Times New Roman" w:cs="Times New Roman"/>
            <w:noProof/>
            <w:webHidden/>
            <w:color w:val="000000" w:themeColor="text1"/>
            <w:sz w:val="24"/>
            <w:szCs w:val="24"/>
          </w:rPr>
          <w:fldChar w:fldCharType="begin"/>
        </w:r>
        <w:r w:rsidR="008908DF" w:rsidRPr="008908DF">
          <w:rPr>
            <w:rFonts w:ascii="Times New Roman" w:hAnsi="Times New Roman" w:cs="Times New Roman"/>
            <w:noProof/>
            <w:webHidden/>
            <w:color w:val="000000" w:themeColor="text1"/>
            <w:sz w:val="24"/>
            <w:szCs w:val="24"/>
          </w:rPr>
          <w:instrText xml:space="preserve"> PAGEREF _Toc87554741 \h </w:instrText>
        </w:r>
        <w:r w:rsidR="008908DF" w:rsidRPr="008908DF">
          <w:rPr>
            <w:rFonts w:ascii="Times New Roman" w:hAnsi="Times New Roman" w:cs="Times New Roman"/>
            <w:noProof/>
            <w:webHidden/>
            <w:color w:val="000000" w:themeColor="text1"/>
            <w:sz w:val="24"/>
            <w:szCs w:val="24"/>
          </w:rPr>
        </w:r>
        <w:r w:rsidR="008908DF" w:rsidRPr="008908DF">
          <w:rPr>
            <w:rFonts w:ascii="Times New Roman" w:hAnsi="Times New Roman" w:cs="Times New Roman"/>
            <w:noProof/>
            <w:webHidden/>
            <w:color w:val="000000" w:themeColor="text1"/>
            <w:sz w:val="24"/>
            <w:szCs w:val="24"/>
          </w:rPr>
          <w:fldChar w:fldCharType="separate"/>
        </w:r>
        <w:r w:rsidR="008908DF">
          <w:rPr>
            <w:rFonts w:ascii="Times New Roman" w:hAnsi="Times New Roman" w:cs="Times New Roman"/>
            <w:noProof/>
            <w:webHidden/>
            <w:color w:val="000000" w:themeColor="text1"/>
            <w:sz w:val="24"/>
            <w:szCs w:val="24"/>
          </w:rPr>
          <w:t>10</w:t>
        </w:r>
        <w:r w:rsidR="008908DF" w:rsidRPr="008908DF">
          <w:rPr>
            <w:rFonts w:ascii="Times New Roman" w:hAnsi="Times New Roman" w:cs="Times New Roman"/>
            <w:noProof/>
            <w:webHidden/>
            <w:color w:val="000000" w:themeColor="text1"/>
            <w:sz w:val="24"/>
            <w:szCs w:val="24"/>
          </w:rPr>
          <w:fldChar w:fldCharType="end"/>
        </w:r>
      </w:hyperlink>
    </w:p>
    <w:p w14:paraId="55796CE3" w14:textId="776D57BD" w:rsidR="008908DF" w:rsidRPr="008908DF" w:rsidRDefault="00576086" w:rsidP="008908DF">
      <w:pPr>
        <w:pStyle w:val="TOC1"/>
        <w:tabs>
          <w:tab w:val="right" w:leader="dot" w:pos="9016"/>
        </w:tabs>
        <w:spacing w:after="0" w:line="480" w:lineRule="auto"/>
        <w:contextualSpacing/>
        <w:rPr>
          <w:rFonts w:ascii="Times New Roman" w:hAnsi="Times New Roman" w:cs="Times New Roman"/>
          <w:noProof/>
          <w:color w:val="000000" w:themeColor="text1"/>
          <w:sz w:val="24"/>
          <w:szCs w:val="24"/>
        </w:rPr>
      </w:pPr>
      <w:hyperlink w:anchor="_Toc87554742" w:history="1">
        <w:r w:rsidR="008908DF" w:rsidRPr="008908DF">
          <w:rPr>
            <w:rStyle w:val="Hyperlink"/>
            <w:rFonts w:ascii="Times New Roman" w:hAnsi="Times New Roman" w:cs="Times New Roman"/>
            <w:noProof/>
            <w:color w:val="000000" w:themeColor="text1"/>
            <w:sz w:val="24"/>
            <w:szCs w:val="24"/>
          </w:rPr>
          <w:t>Amazon’s Potential Knowledge Management Challenges</w:t>
        </w:r>
        <w:r w:rsidR="008908DF" w:rsidRPr="008908DF">
          <w:rPr>
            <w:rFonts w:ascii="Times New Roman" w:hAnsi="Times New Roman" w:cs="Times New Roman"/>
            <w:noProof/>
            <w:webHidden/>
            <w:color w:val="000000" w:themeColor="text1"/>
            <w:sz w:val="24"/>
            <w:szCs w:val="24"/>
          </w:rPr>
          <w:tab/>
        </w:r>
        <w:r w:rsidR="008908DF" w:rsidRPr="008908DF">
          <w:rPr>
            <w:rFonts w:ascii="Times New Roman" w:hAnsi="Times New Roman" w:cs="Times New Roman"/>
            <w:noProof/>
            <w:webHidden/>
            <w:color w:val="000000" w:themeColor="text1"/>
            <w:sz w:val="24"/>
            <w:szCs w:val="24"/>
          </w:rPr>
          <w:fldChar w:fldCharType="begin"/>
        </w:r>
        <w:r w:rsidR="008908DF" w:rsidRPr="008908DF">
          <w:rPr>
            <w:rFonts w:ascii="Times New Roman" w:hAnsi="Times New Roman" w:cs="Times New Roman"/>
            <w:noProof/>
            <w:webHidden/>
            <w:color w:val="000000" w:themeColor="text1"/>
            <w:sz w:val="24"/>
            <w:szCs w:val="24"/>
          </w:rPr>
          <w:instrText xml:space="preserve"> PAGEREF _Toc87554742 \h </w:instrText>
        </w:r>
        <w:r w:rsidR="008908DF" w:rsidRPr="008908DF">
          <w:rPr>
            <w:rFonts w:ascii="Times New Roman" w:hAnsi="Times New Roman" w:cs="Times New Roman"/>
            <w:noProof/>
            <w:webHidden/>
            <w:color w:val="000000" w:themeColor="text1"/>
            <w:sz w:val="24"/>
            <w:szCs w:val="24"/>
          </w:rPr>
        </w:r>
        <w:r w:rsidR="008908DF" w:rsidRPr="008908DF">
          <w:rPr>
            <w:rFonts w:ascii="Times New Roman" w:hAnsi="Times New Roman" w:cs="Times New Roman"/>
            <w:noProof/>
            <w:webHidden/>
            <w:color w:val="000000" w:themeColor="text1"/>
            <w:sz w:val="24"/>
            <w:szCs w:val="24"/>
          </w:rPr>
          <w:fldChar w:fldCharType="separate"/>
        </w:r>
        <w:r w:rsidR="008908DF">
          <w:rPr>
            <w:rFonts w:ascii="Times New Roman" w:hAnsi="Times New Roman" w:cs="Times New Roman"/>
            <w:noProof/>
            <w:webHidden/>
            <w:color w:val="000000" w:themeColor="text1"/>
            <w:sz w:val="24"/>
            <w:szCs w:val="24"/>
          </w:rPr>
          <w:t>13</w:t>
        </w:r>
        <w:r w:rsidR="008908DF" w:rsidRPr="008908DF">
          <w:rPr>
            <w:rFonts w:ascii="Times New Roman" w:hAnsi="Times New Roman" w:cs="Times New Roman"/>
            <w:noProof/>
            <w:webHidden/>
            <w:color w:val="000000" w:themeColor="text1"/>
            <w:sz w:val="24"/>
            <w:szCs w:val="24"/>
          </w:rPr>
          <w:fldChar w:fldCharType="end"/>
        </w:r>
      </w:hyperlink>
    </w:p>
    <w:p w14:paraId="2E53191B" w14:textId="00829F48" w:rsidR="008908DF" w:rsidRPr="008908DF" w:rsidRDefault="00576086" w:rsidP="008908DF">
      <w:pPr>
        <w:pStyle w:val="TOC1"/>
        <w:tabs>
          <w:tab w:val="right" w:leader="dot" w:pos="9016"/>
        </w:tabs>
        <w:spacing w:after="0" w:line="480" w:lineRule="auto"/>
        <w:contextualSpacing/>
        <w:rPr>
          <w:rFonts w:ascii="Times New Roman" w:hAnsi="Times New Roman" w:cs="Times New Roman"/>
          <w:noProof/>
          <w:color w:val="000000" w:themeColor="text1"/>
          <w:sz w:val="24"/>
          <w:szCs w:val="24"/>
        </w:rPr>
      </w:pPr>
      <w:hyperlink w:anchor="_Toc87554743" w:history="1">
        <w:r w:rsidR="008908DF" w:rsidRPr="008908DF">
          <w:rPr>
            <w:rStyle w:val="Hyperlink"/>
            <w:rFonts w:ascii="Times New Roman" w:hAnsi="Times New Roman" w:cs="Times New Roman"/>
            <w:noProof/>
            <w:color w:val="000000" w:themeColor="text1"/>
            <w:sz w:val="24"/>
            <w:szCs w:val="24"/>
          </w:rPr>
          <w:t>Conclusion</w:t>
        </w:r>
        <w:r w:rsidR="008908DF" w:rsidRPr="008908DF">
          <w:rPr>
            <w:rFonts w:ascii="Times New Roman" w:hAnsi="Times New Roman" w:cs="Times New Roman"/>
            <w:noProof/>
            <w:webHidden/>
            <w:color w:val="000000" w:themeColor="text1"/>
            <w:sz w:val="24"/>
            <w:szCs w:val="24"/>
          </w:rPr>
          <w:tab/>
        </w:r>
        <w:r w:rsidR="008908DF" w:rsidRPr="008908DF">
          <w:rPr>
            <w:rFonts w:ascii="Times New Roman" w:hAnsi="Times New Roman" w:cs="Times New Roman"/>
            <w:noProof/>
            <w:webHidden/>
            <w:color w:val="000000" w:themeColor="text1"/>
            <w:sz w:val="24"/>
            <w:szCs w:val="24"/>
          </w:rPr>
          <w:fldChar w:fldCharType="begin"/>
        </w:r>
        <w:r w:rsidR="008908DF" w:rsidRPr="008908DF">
          <w:rPr>
            <w:rFonts w:ascii="Times New Roman" w:hAnsi="Times New Roman" w:cs="Times New Roman"/>
            <w:noProof/>
            <w:webHidden/>
            <w:color w:val="000000" w:themeColor="text1"/>
            <w:sz w:val="24"/>
            <w:szCs w:val="24"/>
          </w:rPr>
          <w:instrText xml:space="preserve"> PAGEREF _Toc87554743 \h </w:instrText>
        </w:r>
        <w:r w:rsidR="008908DF" w:rsidRPr="008908DF">
          <w:rPr>
            <w:rFonts w:ascii="Times New Roman" w:hAnsi="Times New Roman" w:cs="Times New Roman"/>
            <w:noProof/>
            <w:webHidden/>
            <w:color w:val="000000" w:themeColor="text1"/>
            <w:sz w:val="24"/>
            <w:szCs w:val="24"/>
          </w:rPr>
        </w:r>
        <w:r w:rsidR="008908DF" w:rsidRPr="008908DF">
          <w:rPr>
            <w:rFonts w:ascii="Times New Roman" w:hAnsi="Times New Roman" w:cs="Times New Roman"/>
            <w:noProof/>
            <w:webHidden/>
            <w:color w:val="000000" w:themeColor="text1"/>
            <w:sz w:val="24"/>
            <w:szCs w:val="24"/>
          </w:rPr>
          <w:fldChar w:fldCharType="separate"/>
        </w:r>
        <w:r w:rsidR="008908DF">
          <w:rPr>
            <w:rFonts w:ascii="Times New Roman" w:hAnsi="Times New Roman" w:cs="Times New Roman"/>
            <w:noProof/>
            <w:webHidden/>
            <w:color w:val="000000" w:themeColor="text1"/>
            <w:sz w:val="24"/>
            <w:szCs w:val="24"/>
          </w:rPr>
          <w:t>16</w:t>
        </w:r>
        <w:r w:rsidR="008908DF" w:rsidRPr="008908DF">
          <w:rPr>
            <w:rFonts w:ascii="Times New Roman" w:hAnsi="Times New Roman" w:cs="Times New Roman"/>
            <w:noProof/>
            <w:webHidden/>
            <w:color w:val="000000" w:themeColor="text1"/>
            <w:sz w:val="24"/>
            <w:szCs w:val="24"/>
          </w:rPr>
          <w:fldChar w:fldCharType="end"/>
        </w:r>
      </w:hyperlink>
    </w:p>
    <w:p w14:paraId="44F6F614" w14:textId="64250FEE" w:rsidR="008908DF" w:rsidRPr="008908DF" w:rsidRDefault="00576086" w:rsidP="008908DF">
      <w:pPr>
        <w:pStyle w:val="TOC1"/>
        <w:tabs>
          <w:tab w:val="right" w:leader="dot" w:pos="9016"/>
        </w:tabs>
        <w:spacing w:after="0" w:line="480" w:lineRule="auto"/>
        <w:contextualSpacing/>
        <w:rPr>
          <w:rFonts w:ascii="Times New Roman" w:hAnsi="Times New Roman" w:cs="Times New Roman"/>
          <w:noProof/>
          <w:color w:val="000000" w:themeColor="text1"/>
          <w:sz w:val="24"/>
          <w:szCs w:val="24"/>
        </w:rPr>
      </w:pPr>
      <w:hyperlink w:anchor="_Toc87554744" w:history="1">
        <w:r w:rsidR="008908DF" w:rsidRPr="008908DF">
          <w:rPr>
            <w:rStyle w:val="Hyperlink"/>
            <w:rFonts w:ascii="Times New Roman" w:hAnsi="Times New Roman" w:cs="Times New Roman"/>
            <w:noProof/>
            <w:color w:val="000000" w:themeColor="text1"/>
            <w:sz w:val="24"/>
            <w:szCs w:val="24"/>
          </w:rPr>
          <w:t>References</w:t>
        </w:r>
        <w:r w:rsidR="008908DF" w:rsidRPr="008908DF">
          <w:rPr>
            <w:rFonts w:ascii="Times New Roman" w:hAnsi="Times New Roman" w:cs="Times New Roman"/>
            <w:noProof/>
            <w:webHidden/>
            <w:color w:val="000000" w:themeColor="text1"/>
            <w:sz w:val="24"/>
            <w:szCs w:val="24"/>
          </w:rPr>
          <w:tab/>
        </w:r>
        <w:r w:rsidR="008908DF" w:rsidRPr="008908DF">
          <w:rPr>
            <w:rFonts w:ascii="Times New Roman" w:hAnsi="Times New Roman" w:cs="Times New Roman"/>
            <w:noProof/>
            <w:webHidden/>
            <w:color w:val="000000" w:themeColor="text1"/>
            <w:sz w:val="24"/>
            <w:szCs w:val="24"/>
          </w:rPr>
          <w:fldChar w:fldCharType="begin"/>
        </w:r>
        <w:r w:rsidR="008908DF" w:rsidRPr="008908DF">
          <w:rPr>
            <w:rFonts w:ascii="Times New Roman" w:hAnsi="Times New Roman" w:cs="Times New Roman"/>
            <w:noProof/>
            <w:webHidden/>
            <w:color w:val="000000" w:themeColor="text1"/>
            <w:sz w:val="24"/>
            <w:szCs w:val="24"/>
          </w:rPr>
          <w:instrText xml:space="preserve"> PAGEREF _Toc87554744 \h </w:instrText>
        </w:r>
        <w:r w:rsidR="008908DF" w:rsidRPr="008908DF">
          <w:rPr>
            <w:rFonts w:ascii="Times New Roman" w:hAnsi="Times New Roman" w:cs="Times New Roman"/>
            <w:noProof/>
            <w:webHidden/>
            <w:color w:val="000000" w:themeColor="text1"/>
            <w:sz w:val="24"/>
            <w:szCs w:val="24"/>
          </w:rPr>
        </w:r>
        <w:r w:rsidR="008908DF" w:rsidRPr="008908DF">
          <w:rPr>
            <w:rFonts w:ascii="Times New Roman" w:hAnsi="Times New Roman" w:cs="Times New Roman"/>
            <w:noProof/>
            <w:webHidden/>
            <w:color w:val="000000" w:themeColor="text1"/>
            <w:sz w:val="24"/>
            <w:szCs w:val="24"/>
          </w:rPr>
          <w:fldChar w:fldCharType="separate"/>
        </w:r>
        <w:r w:rsidR="008908DF">
          <w:rPr>
            <w:rFonts w:ascii="Times New Roman" w:hAnsi="Times New Roman" w:cs="Times New Roman"/>
            <w:noProof/>
            <w:webHidden/>
            <w:color w:val="000000" w:themeColor="text1"/>
            <w:sz w:val="24"/>
            <w:szCs w:val="24"/>
          </w:rPr>
          <w:t>17</w:t>
        </w:r>
        <w:r w:rsidR="008908DF" w:rsidRPr="008908DF">
          <w:rPr>
            <w:rFonts w:ascii="Times New Roman" w:hAnsi="Times New Roman" w:cs="Times New Roman"/>
            <w:noProof/>
            <w:webHidden/>
            <w:color w:val="000000" w:themeColor="text1"/>
            <w:sz w:val="24"/>
            <w:szCs w:val="24"/>
          </w:rPr>
          <w:fldChar w:fldCharType="end"/>
        </w:r>
      </w:hyperlink>
    </w:p>
    <w:p w14:paraId="66D30E43" w14:textId="514B2BDD" w:rsidR="008908DF" w:rsidRPr="008908DF" w:rsidRDefault="008908DF" w:rsidP="008908DF">
      <w:pPr>
        <w:spacing w:after="0" w:line="480" w:lineRule="auto"/>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fldChar w:fldCharType="end"/>
      </w:r>
    </w:p>
    <w:p w14:paraId="482CFA20" w14:textId="77777777" w:rsidR="00D65DF2" w:rsidRPr="008908DF" w:rsidRDefault="00D65DF2" w:rsidP="008908DF">
      <w:pPr>
        <w:spacing w:after="0" w:line="480" w:lineRule="auto"/>
        <w:contextualSpacing/>
        <w:rPr>
          <w:rFonts w:ascii="Times New Roman" w:hAnsi="Times New Roman" w:cs="Times New Roman"/>
          <w:b/>
          <w:bCs/>
          <w:color w:val="000000" w:themeColor="text1"/>
          <w:sz w:val="24"/>
          <w:szCs w:val="24"/>
        </w:rPr>
      </w:pPr>
      <w:r w:rsidRPr="008908DF">
        <w:rPr>
          <w:rFonts w:ascii="Times New Roman" w:hAnsi="Times New Roman" w:cs="Times New Roman"/>
          <w:b/>
          <w:bCs/>
          <w:color w:val="000000" w:themeColor="text1"/>
          <w:sz w:val="24"/>
          <w:szCs w:val="24"/>
        </w:rPr>
        <w:br w:type="page"/>
      </w:r>
    </w:p>
    <w:p w14:paraId="4C90197C" w14:textId="53D8EDAB" w:rsidR="00D65DF2" w:rsidRPr="008908DF" w:rsidRDefault="003436D4" w:rsidP="008908DF">
      <w:pPr>
        <w:spacing w:after="0" w:line="480" w:lineRule="auto"/>
        <w:contextualSpacing/>
        <w:jc w:val="center"/>
        <w:rPr>
          <w:rFonts w:ascii="Times New Roman" w:hAnsi="Times New Roman" w:cs="Times New Roman"/>
          <w:b/>
          <w:bCs/>
          <w:color w:val="000000" w:themeColor="text1"/>
          <w:sz w:val="24"/>
          <w:szCs w:val="24"/>
        </w:rPr>
      </w:pPr>
      <w:r w:rsidRPr="008908DF">
        <w:rPr>
          <w:rFonts w:ascii="Times New Roman" w:hAnsi="Times New Roman" w:cs="Times New Roman"/>
          <w:b/>
          <w:bCs/>
          <w:color w:val="000000" w:themeColor="text1"/>
          <w:sz w:val="24"/>
          <w:szCs w:val="24"/>
        </w:rPr>
        <w:t>Knowledge and Information Management of Amazon.com</w:t>
      </w:r>
    </w:p>
    <w:p w14:paraId="36E31644" w14:textId="51597EC0" w:rsidR="00D903E0" w:rsidRPr="008908DF" w:rsidRDefault="00A34FCA" w:rsidP="008908DF">
      <w:pPr>
        <w:pStyle w:val="Heading1"/>
        <w:spacing w:after="0" w:line="480" w:lineRule="auto"/>
        <w:contextualSpacing/>
        <w:rPr>
          <w:rFonts w:ascii="Times New Roman" w:hAnsi="Times New Roman" w:cs="Times New Roman"/>
          <w:color w:val="000000" w:themeColor="text1"/>
          <w:sz w:val="24"/>
          <w:szCs w:val="24"/>
        </w:rPr>
      </w:pPr>
      <w:bookmarkStart w:id="0" w:name="_Toc87554738"/>
      <w:r w:rsidRPr="008908DF">
        <w:rPr>
          <w:rFonts w:ascii="Times New Roman" w:hAnsi="Times New Roman" w:cs="Times New Roman"/>
          <w:color w:val="000000" w:themeColor="text1"/>
          <w:sz w:val="24"/>
          <w:szCs w:val="24"/>
        </w:rPr>
        <w:t>Introduction</w:t>
      </w:r>
      <w:bookmarkEnd w:id="0"/>
    </w:p>
    <w:p w14:paraId="3B8D27E8" w14:textId="67C546EF" w:rsidR="005438D1" w:rsidRPr="008908DF" w:rsidRDefault="005438D1"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The purpose of this task is to assess the concept and importance of knowledge management considering an organisation’s knowledge assets and their management. For this purpose, the organisation that has been chosen is Amazon. Moreover, the key knowledge management processes required for organisational development will also be analysed.</w:t>
      </w:r>
    </w:p>
    <w:p w14:paraId="4E006527" w14:textId="527A8B8F" w:rsidR="00A34FCA" w:rsidRPr="008908DF" w:rsidRDefault="00A34FCA"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Amazon.com is an American technology multinational whose business interests include e-commerce, cloud computing, digital streaming, and artificial intelligence. Amazon.com is part of the Fortune 100 and is one of the five largest and most dominant technology companies in the United States. corporate delivery service</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&lt;EndNote&gt;&lt;Cite&gt;&lt;Author&gt;Chua&lt;/Author&gt;&lt;Year&gt;2017&lt;/Year&gt;&lt;RecNum&gt;2083&lt;/RecNum&gt;&lt;DisplayText&gt;(Chua and Banerjee, 2017)&lt;/DisplayText&gt;&lt;record&gt;&lt;rec-number&gt;2083&lt;/rec-number&gt;&lt;foreign-keys&gt;&lt;key app="EN" db-id="z0vet9t9k0aa5kersx5xa0x4tx5srsvsrzpx" timestamp="1636643710"&gt;2083&lt;/key&gt;&lt;/foreign-keys&gt;&lt;ref-type name="Journal Article"&gt;17&lt;/ref-type&gt;&lt;contributors&gt;&lt;authors&gt;&lt;author&gt;Chua, Alton YK&lt;/author&gt;&lt;author&gt;Banerjee, Snehasish&lt;/author&gt;&lt;/authors&gt;&lt;/contributors&gt;&lt;titles&gt;&lt;title&gt;Analyzing review efficacy on Amazon. com: Does the rich grow richer?&lt;/title&gt;&lt;secondary-title&gt;Computers in human behavior&lt;/secondary-title&gt;&lt;/titles&gt;&lt;periodical&gt;&lt;full-title&gt;Computers in Human Behavior&lt;/full-title&gt;&lt;/periodical&gt;&lt;pages&gt;501-509&lt;/pages&gt;&lt;volume&gt;75&lt;/volume&gt;&lt;dates&gt;&lt;year&gt;2017&lt;/year&gt;&lt;/dates&gt;&lt;isbn&gt;0747-5632&lt;/isbn&gt;&lt;urls&gt;&lt;/urls&gt;&lt;/record&gt;&lt;/Cite&gt;&lt;/EndNote&gt;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(Chua and Banerjee, 2017)</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xml:space="preserve">. In early April 2021, then-CEO Jeff Bezos said the company had 200 million Prime subscribers, up from 150 million monopolies and anti-competitive practices in early 2020, and distribution </w:t>
      </w:r>
      <w:r w:rsidR="008908DF" w:rsidRPr="008908DF">
        <w:rPr>
          <w:rFonts w:ascii="Times New Roman" w:hAnsi="Times New Roman" w:cs="Times New Roman"/>
          <w:color w:val="000000" w:themeColor="text1"/>
          <w:sz w:val="24"/>
          <w:szCs w:val="24"/>
        </w:rPr>
        <w:t>centre</w:t>
      </w:r>
      <w:r w:rsidRPr="008908DF">
        <w:rPr>
          <w:rFonts w:ascii="Times New Roman" w:hAnsi="Times New Roman" w:cs="Times New Roman"/>
          <w:color w:val="000000" w:themeColor="text1"/>
          <w:sz w:val="24"/>
          <w:szCs w:val="24"/>
        </w:rPr>
        <w:t xml:space="preserve"> employees, describing abuse and harsh working conditions.</w:t>
      </w:r>
    </w:p>
    <w:p w14:paraId="60F8C034" w14:textId="41F27151" w:rsidR="005438D1" w:rsidRPr="008908DF" w:rsidRDefault="005438D1" w:rsidP="008908DF">
      <w:pPr>
        <w:spacing w:after="0" w:line="480" w:lineRule="auto"/>
        <w:contextualSpacing/>
        <w:rPr>
          <w:rFonts w:ascii="Times New Roman" w:hAnsi="Times New Roman" w:cs="Times New Roman"/>
          <w:color w:val="000000" w:themeColor="text1"/>
          <w:sz w:val="24"/>
          <w:szCs w:val="24"/>
        </w:rPr>
      </w:pPr>
    </w:p>
    <w:p w14:paraId="0CF215E2" w14:textId="57D8C577" w:rsidR="005438D1" w:rsidRPr="008908DF" w:rsidRDefault="005438D1" w:rsidP="008908DF">
      <w:pPr>
        <w:pStyle w:val="Heading1"/>
        <w:spacing w:after="0" w:line="480" w:lineRule="auto"/>
        <w:contextualSpacing/>
        <w:rPr>
          <w:rFonts w:ascii="Times New Roman" w:hAnsi="Times New Roman" w:cs="Times New Roman"/>
          <w:color w:val="000000" w:themeColor="text1"/>
          <w:sz w:val="24"/>
          <w:szCs w:val="24"/>
        </w:rPr>
      </w:pPr>
      <w:bookmarkStart w:id="1" w:name="_Toc87554739"/>
      <w:r w:rsidRPr="008908DF">
        <w:rPr>
          <w:rFonts w:ascii="Times New Roman" w:hAnsi="Times New Roman" w:cs="Times New Roman"/>
          <w:color w:val="000000" w:themeColor="text1"/>
          <w:sz w:val="24"/>
          <w:szCs w:val="24"/>
        </w:rPr>
        <w:t>Key Knowledge Management Theories</w:t>
      </w:r>
      <w:bookmarkEnd w:id="1"/>
    </w:p>
    <w:p w14:paraId="24715A33" w14:textId="687D94A3" w:rsidR="00A806E0" w:rsidRPr="008908DF" w:rsidRDefault="00A806E0"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The subject of each scientific discipline, as evidenced by the history of the development of science, is constantly changing and evolving. The reason for this is the differences in the positions of scientists, the gradual expansion and accumulation of volumes of knowledge. As one of the areas of management, knowledge management has emerged relatively recently</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&lt;EndNote&gt;&lt;Cite&gt;&lt;Author&gt;Smith&lt;/Author&gt;&lt;Year&gt;2017&lt;/Year&gt;&lt;RecNum&gt;2086&lt;/RecNum&gt;&lt;DisplayText&gt;(Smith and Linden, 2017)&lt;/DisplayText&gt;&lt;record&gt;&lt;rec-number&gt;2086&lt;/rec-number&gt;&lt;foreign-keys&gt;&lt;key app="EN" db-id="z0vet9t9k0aa5kersx5xa0x4tx5srsvsrzpx" timestamp="1636643724"&gt;2086&lt;/key&gt;&lt;/foreign-keys&gt;&lt;ref-type name="Journal Article"&gt;17&lt;/ref-type&gt;&lt;contributors&gt;&lt;authors&gt;&lt;author&gt;Smith, Brent&lt;/author&gt;&lt;author&gt;Linden, Greg&lt;/author&gt;&lt;/authors&gt;&lt;/contributors&gt;&lt;titles&gt;&lt;title&gt;Two decades of recommender systems at Amazon. com&lt;/title&gt;&lt;secondary-title&gt;Ieee internet computing&lt;/secondary-title&gt;&lt;/titles&gt;&lt;periodical&gt;&lt;full-title&gt;Ieee internet computing&lt;/full-title&gt;&lt;/periodical&gt;&lt;pages&gt;12-18&lt;/pages&gt;&lt;volume&gt;21&lt;/volume&gt;&lt;number&gt;3&lt;/number&gt;&lt;dates&gt;&lt;year&gt;2017&lt;/year&gt;&lt;/dates&gt;&lt;isbn&gt;1089-7801&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(Smith and Linden, 2017)</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This term entered the practice of organizations in 1989, when a consortium of American companies launched the Company Asset Management initiative for the first time.</w:t>
      </w:r>
    </w:p>
    <w:p w14:paraId="199BD81F" w14:textId="5EBEEC81" w:rsidR="00A806E0" w:rsidRPr="008908DF" w:rsidRDefault="00A806E0"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The formulation “knowledge management” was voiced in 1986 in the speech of Karl Wiig at the UN conference. This concept acquires independence as a result of the evolution of theoretical views and conceptual ideas about knowledge</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&lt;EndNote&gt;&lt;Cite&gt;&lt;Author&gt;Smith&lt;/Author&gt;&lt;Year&gt;2017&lt;/Year&gt;&lt;RecNum&gt;2086&lt;/RecNum&gt;&lt;DisplayText&gt;(Smith and Linden, 2017)&lt;/DisplayText&gt;&lt;record&gt;&lt;rec-number&gt;2086&lt;/rec-number&gt;&lt;foreign-keys&gt;&lt;key app="EN" db-id="z0vet9t9k0aa5kersx5xa0x4tx5srsvsrzpx" timestamp="1636643724"&gt;2086&lt;/key&gt;&lt;/foreign-keys&gt;&lt;ref-type name="Journal Article"&gt;17&lt;/ref-type&gt;&lt;contributors&gt;&lt;authors&gt;&lt;author&gt;Smith, Brent&lt;/author&gt;&lt;author&gt;Linden, Greg&lt;/author&gt;&lt;/authors&gt;&lt;/contributors&gt;&lt;titles&gt;&lt;title&gt;Two decades of recommender systems at Amazon. com&lt;/title&gt;&lt;secondary-title&gt;Ieee internet computing&lt;/secondary-title&gt;&lt;/titles&gt;&lt;periodical&gt;&lt;full-title&gt;Ieee internet computing&lt;/full-title&gt;&lt;/periodical&gt;&lt;pages&gt;12-18&lt;/pages&gt;&lt;volume&gt;21&lt;/volume&gt;&lt;number&gt;3&lt;/number&gt;&lt;dates&gt;&lt;year&gt;2017&lt;/year&gt;&lt;/dates&gt;&lt;isbn&gt;1089-7801&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(Smith and Linden, 2017)</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xml:space="preserve">. Substantive components of ideas about knowledge at the present stage of history are transformed every decade, introducing a new context of technologies, information processes and social trends. </w:t>
      </w:r>
    </w:p>
    <w:p w14:paraId="4CE5EDD9" w14:textId="77777777" w:rsidR="00A806E0" w:rsidRPr="008908DF" w:rsidRDefault="00A806E0" w:rsidP="008908DF">
      <w:pPr>
        <w:spacing w:after="0" w:line="480" w:lineRule="auto"/>
        <w:contextualSpacing/>
        <w:rPr>
          <w:rFonts w:ascii="Times New Roman" w:hAnsi="Times New Roman" w:cs="Times New Roman"/>
          <w:color w:val="000000" w:themeColor="text1"/>
          <w:sz w:val="24"/>
          <w:szCs w:val="24"/>
        </w:rPr>
      </w:pPr>
    </w:p>
    <w:p w14:paraId="0ABEEF03" w14:textId="2BE2878F" w:rsidR="00A806E0" w:rsidRPr="008908DF" w:rsidRDefault="00A806E0" w:rsidP="008908DF">
      <w:pPr>
        <w:spacing w:after="0" w:line="480" w:lineRule="auto"/>
        <w:contextualSpacing/>
        <w:rPr>
          <w:rFonts w:ascii="Times New Roman" w:hAnsi="Times New Roman" w:cs="Times New Roman"/>
          <w:i/>
          <w:iCs/>
          <w:color w:val="000000" w:themeColor="text1"/>
          <w:sz w:val="24"/>
          <w:szCs w:val="24"/>
        </w:rPr>
      </w:pPr>
      <w:r w:rsidRPr="008908DF">
        <w:rPr>
          <w:rFonts w:ascii="Times New Roman" w:hAnsi="Times New Roman" w:cs="Times New Roman"/>
          <w:i/>
          <w:iCs/>
          <w:color w:val="000000" w:themeColor="text1"/>
          <w:sz w:val="24"/>
          <w:szCs w:val="24"/>
        </w:rPr>
        <w:t>1960s - "Industry of knowledge"</w:t>
      </w:r>
    </w:p>
    <w:p w14:paraId="1AE41619" w14:textId="18504125" w:rsidR="00A806E0" w:rsidRPr="008908DF" w:rsidRDefault="00A806E0"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Fritz Machlup defined "knowledge" as a commodity and tried to measure the magnitude of its production and distribution in the "knowledge industry." Frederick Taylor in the theory of "Scientific organization of </w:t>
      </w:r>
      <w:r w:rsidR="008908DF" w:rsidRPr="008908DF">
        <w:rPr>
          <w:rFonts w:ascii="Times New Roman" w:hAnsi="Times New Roman" w:cs="Times New Roman"/>
          <w:color w:val="000000" w:themeColor="text1"/>
          <w:sz w:val="24"/>
          <w:szCs w:val="24"/>
        </w:rPr>
        <w:t>labour</w:t>
      </w:r>
      <w:r w:rsidRPr="008908DF">
        <w:rPr>
          <w:rFonts w:ascii="Times New Roman" w:hAnsi="Times New Roman" w:cs="Times New Roman"/>
          <w:color w:val="000000" w:themeColor="text1"/>
          <w:sz w:val="24"/>
          <w:szCs w:val="24"/>
        </w:rPr>
        <w:t xml:space="preserve">" made an attempt to organize and systematize knowledge about the process of work in order to achieve maximum efficiency of </w:t>
      </w:r>
      <w:r w:rsidR="008908DF" w:rsidRPr="008908DF">
        <w:rPr>
          <w:rFonts w:ascii="Times New Roman" w:hAnsi="Times New Roman" w:cs="Times New Roman"/>
          <w:color w:val="000000" w:themeColor="text1"/>
          <w:sz w:val="24"/>
          <w:szCs w:val="24"/>
        </w:rPr>
        <w:t>labour</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&lt;EndNote&gt;&lt;Cite&gt;&lt;Author&gt;Hesse&lt;/Author&gt;&lt;Year&gt;2018&lt;/Year&gt;&lt;RecNum&gt;2087&lt;/RecNum&gt;&lt;DisplayText&gt;(Hesse, 2018)&lt;/DisplayText&gt;&lt;record&gt;&lt;rec-number&gt;2087&lt;/rec-number&gt;&lt;foreign-keys&gt;&lt;key app="EN" db-id="z0vet9t9k0aa5kersx5xa0x4tx5srsvsrzpx" timestamp="1636643729"&gt;2087&lt;/key&gt;&lt;/foreign-keys&gt;&lt;ref-type name="Book Section"&gt;5&lt;/ref-type&gt;&lt;contributors&gt;&lt;authors&gt;&lt;author&gt;Hesse, Markus&lt;/author&gt;&lt;/authors&gt;&lt;/contributors&gt;&lt;titles&gt;&lt;title&gt;The logics and politics of circulation: Exploring the urban and non-urban spaces of Amazon. com&lt;/title&gt;&lt;secondary-title&gt;The Routledge Handbook on Spaces of Urban Politics&lt;/secondary-title&gt;&lt;/titles&gt;&lt;pages&gt;404-415&lt;/pages&gt;&lt;dates&gt;&lt;year&gt;2018&lt;/year&gt;&lt;/dates&gt;&lt;publisher&gt;Routledge&lt;/publisher&gt;&lt;isbn&gt;1315712466&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(Hesse, 2018)</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At this stage, knowledge acquires value, and managers try to get the maximum benefit from the use of knowledge by optimizing work processes.</w:t>
      </w:r>
    </w:p>
    <w:p w14:paraId="7B109058" w14:textId="77777777" w:rsidR="00A806E0" w:rsidRPr="008908DF" w:rsidRDefault="00A806E0" w:rsidP="008908DF">
      <w:pPr>
        <w:spacing w:after="0" w:line="480" w:lineRule="auto"/>
        <w:ind w:firstLine="720"/>
        <w:contextualSpacing/>
        <w:rPr>
          <w:rFonts w:ascii="Times New Roman" w:hAnsi="Times New Roman" w:cs="Times New Roman"/>
          <w:color w:val="000000" w:themeColor="text1"/>
          <w:sz w:val="24"/>
          <w:szCs w:val="24"/>
        </w:rPr>
      </w:pPr>
    </w:p>
    <w:p w14:paraId="3B308936" w14:textId="457E7768" w:rsidR="00A806E0" w:rsidRPr="008908DF" w:rsidRDefault="00A806E0" w:rsidP="008908DF">
      <w:pPr>
        <w:spacing w:after="0" w:line="480" w:lineRule="auto"/>
        <w:contextualSpacing/>
        <w:rPr>
          <w:rFonts w:ascii="Times New Roman" w:hAnsi="Times New Roman" w:cs="Times New Roman"/>
          <w:i/>
          <w:iCs/>
          <w:color w:val="000000" w:themeColor="text1"/>
          <w:sz w:val="24"/>
          <w:szCs w:val="24"/>
        </w:rPr>
      </w:pPr>
      <w:r w:rsidRPr="008908DF">
        <w:rPr>
          <w:rFonts w:ascii="Times New Roman" w:hAnsi="Times New Roman" w:cs="Times New Roman"/>
          <w:i/>
          <w:iCs/>
          <w:color w:val="000000" w:themeColor="text1"/>
          <w:sz w:val="24"/>
          <w:szCs w:val="24"/>
        </w:rPr>
        <w:t>1970s - "Information Age"</w:t>
      </w:r>
    </w:p>
    <w:p w14:paraId="500CA512" w14:textId="48A42BED" w:rsidR="00A806E0" w:rsidRPr="008908DF" w:rsidRDefault="00A806E0"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Daniel Bell defined the beginning of the "information age", in which the economy of production is replaced by the economy of services, theoretical knowledge, information and technology are the main goods. The invention of the computer made it possible to manipulate a huge amount of data, quickly process it into meaningful information</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&lt;EndNote&gt;&lt;Cite&gt;&lt;Author&gt;Sadq&lt;/Author&gt;&lt;Year&gt;2018&lt;/Year&gt;&lt;RecNum&gt;2085&lt;/RecNum&gt;&lt;DisplayText&gt;(Sadq et al., 2018)&lt;/DisplayText&gt;&lt;record&gt;&lt;rec-number&gt;2085&lt;/rec-number&gt;&lt;foreign-keys&gt;&lt;key app="EN" db-id="z0vet9t9k0aa5kersx5xa0x4tx5srsvsrzpx" timestamp="1636643720"&gt;2085&lt;/key&gt;&lt;/foreign-keys&gt;&lt;ref-type name="Journal Article"&gt;17&lt;/ref-type&gt;&lt;contributors&gt;&lt;authors&gt;&lt;author&gt;Sadq, Zana Majed&lt;/author&gt;&lt;author&gt;Sabir, Hawre Nuraddin&lt;/author&gt;&lt;author&gt;Saeed, Vian Sulaiman Hama&lt;/author&gt;&lt;/authors&gt;&lt;/contributors&gt;&lt;titles&gt;&lt;title&gt;Analyzing the Amazon success strategies&lt;/title&gt;&lt;secondary-title&gt;Journal of process management. New Technologies&lt;/secondary-title&gt;&lt;/titles&gt;&lt;periodical&gt;&lt;full-title&gt;Journal of process management. New Technologies&lt;/full-title&gt;&lt;/periodical&gt;&lt;volume&gt;6&lt;/volume&gt;&lt;number&gt;4&lt;/number&gt;&lt;dates&gt;&lt;year&gt;2018&lt;/year&gt;&lt;/dates&gt;&lt;isbn&gt;2334-735X&lt;/isbn&gt;&lt;urls&gt;&lt;/urls&gt;&lt;/record&gt;&lt;/Cite&gt;&lt;/EndNote&gt;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(Sadq et al., 2018)</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xml:space="preserve">. The use of the transistor marked the beginning of the transition from huge computing machines to compact personal computers available to a large number of people. As a result, the importance of theoretical knowledge has increased, professional activities related to knowledge have arisen - data processing, programming and </w:t>
      </w:r>
      <w:r w:rsidR="008908DF" w:rsidRPr="008908DF">
        <w:rPr>
          <w:rFonts w:ascii="Times New Roman" w:hAnsi="Times New Roman" w:cs="Times New Roman"/>
          <w:color w:val="000000" w:themeColor="text1"/>
          <w:sz w:val="24"/>
          <w:szCs w:val="24"/>
        </w:rPr>
        <w:t>modelling</w:t>
      </w:r>
      <w:r w:rsidRPr="008908DF">
        <w:rPr>
          <w:rFonts w:ascii="Times New Roman" w:hAnsi="Times New Roman" w:cs="Times New Roman"/>
          <w:color w:val="000000" w:themeColor="text1"/>
          <w:sz w:val="24"/>
          <w:szCs w:val="24"/>
        </w:rPr>
        <w:t xml:space="preserve"> concepts have emerged. Taylor's "scientific organization of </w:t>
      </w:r>
      <w:r w:rsidR="008908DF" w:rsidRPr="008908DF">
        <w:rPr>
          <w:rFonts w:ascii="Times New Roman" w:hAnsi="Times New Roman" w:cs="Times New Roman"/>
          <w:color w:val="000000" w:themeColor="text1"/>
          <w:sz w:val="24"/>
          <w:szCs w:val="24"/>
        </w:rPr>
        <w:t>labour</w:t>
      </w:r>
      <w:r w:rsidRPr="008908DF">
        <w:rPr>
          <w:rFonts w:ascii="Times New Roman" w:hAnsi="Times New Roman" w:cs="Times New Roman"/>
          <w:color w:val="000000" w:themeColor="text1"/>
          <w:sz w:val="24"/>
          <w:szCs w:val="24"/>
        </w:rPr>
        <w:t>" has been replaced by "organizational development," which focuses on people rather than processes.</w:t>
      </w:r>
    </w:p>
    <w:p w14:paraId="347E005C" w14:textId="77777777" w:rsidR="00B87CC1" w:rsidRPr="008908DF" w:rsidRDefault="00B87CC1" w:rsidP="008908DF">
      <w:pPr>
        <w:spacing w:after="0" w:line="480" w:lineRule="auto"/>
        <w:contextualSpacing/>
        <w:rPr>
          <w:rFonts w:ascii="Times New Roman" w:hAnsi="Times New Roman" w:cs="Times New Roman"/>
          <w:color w:val="000000" w:themeColor="text1"/>
          <w:sz w:val="24"/>
          <w:szCs w:val="24"/>
        </w:rPr>
      </w:pPr>
    </w:p>
    <w:p w14:paraId="1025962F" w14:textId="7872B255" w:rsidR="00A806E0" w:rsidRPr="008908DF" w:rsidRDefault="00A806E0" w:rsidP="008908DF">
      <w:pPr>
        <w:spacing w:after="0" w:line="480" w:lineRule="auto"/>
        <w:contextualSpacing/>
        <w:rPr>
          <w:rFonts w:ascii="Times New Roman" w:hAnsi="Times New Roman" w:cs="Times New Roman"/>
          <w:i/>
          <w:iCs/>
          <w:color w:val="000000" w:themeColor="text1"/>
          <w:sz w:val="24"/>
          <w:szCs w:val="24"/>
        </w:rPr>
      </w:pPr>
      <w:r w:rsidRPr="008908DF">
        <w:rPr>
          <w:rFonts w:ascii="Times New Roman" w:hAnsi="Times New Roman" w:cs="Times New Roman"/>
          <w:i/>
          <w:iCs/>
          <w:color w:val="000000" w:themeColor="text1"/>
          <w:sz w:val="24"/>
          <w:szCs w:val="24"/>
        </w:rPr>
        <w:t>1980s - "Third Wave"</w:t>
      </w:r>
    </w:p>
    <w:p w14:paraId="177B299D" w14:textId="7AE7B859" w:rsidR="00A806E0" w:rsidRPr="008908DF" w:rsidRDefault="00A806E0"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Alvin Toffler showed that the information society, which replaced the industrial one, is not only technology, but also social, cultural, moral, political, institutional relations, characterized by the "liberation of territories" for the </w:t>
      </w:r>
      <w:r w:rsidR="008908DF" w:rsidRPr="008908DF">
        <w:rPr>
          <w:rFonts w:ascii="Times New Roman" w:hAnsi="Times New Roman" w:cs="Times New Roman"/>
          <w:color w:val="000000" w:themeColor="text1"/>
          <w:sz w:val="24"/>
          <w:szCs w:val="24"/>
        </w:rPr>
        <w:t>sociophobe</w:t>
      </w:r>
      <w:r w:rsidRPr="008908DF">
        <w:rPr>
          <w:rFonts w:ascii="Times New Roman" w:hAnsi="Times New Roman" w:cs="Times New Roman"/>
          <w:color w:val="000000" w:themeColor="text1"/>
          <w:sz w:val="24"/>
          <w:szCs w:val="24"/>
        </w:rPr>
        <w:t xml:space="preserve"> of the information age and the economy based on knowledge</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&lt;EndNote&gt;&lt;Cite&gt;&lt;Author&gt;Wegmann&lt;/Author&gt;&lt;Year&gt;2018&lt;/Year&gt;&lt;RecNum&gt;2090&lt;/RecNum&gt;&lt;DisplayText&gt;(Wegmann et al., 2018)&lt;/DisplayText&gt;&lt;record&gt;&lt;rec-number&gt;2090&lt;/rec-number&gt;&lt;foreign-keys&gt;&lt;key app="EN" db-id="z0vet9t9k0aa5kersx5xa0x4tx5srsvsrzpx" timestamp="1636643743"&gt;2090&lt;/key&gt;&lt;/foreign-keys&gt;&lt;ref-type name="Journal Article"&gt;17&lt;/ref-type&gt;&lt;contributors&gt;&lt;authors&gt;&lt;author&gt;Wegmann, Alain&lt;/author&gt;&lt;author&gt;Ritala, Paavo&lt;/author&gt;&lt;author&gt;Tapandjieva, Gorica&lt;/author&gt;&lt;author&gt;Golnam, Arash&lt;/author&gt;&lt;/authors&gt;&lt;/contributors&gt;&lt;titles&gt;&lt;title&gt;Coopetition and ecosystems: case of amazon. com&lt;/title&gt;&lt;secondary-title&gt;The Routledge Companion to Coopetition Strategies&lt;/secondary-title&gt;&lt;/titles&gt;&lt;periodical&gt;&lt;full-title&gt;The Routledge Companion to Coopetition Strategies&lt;/full-title&gt;&lt;/periodical&gt;&lt;dates&gt;&lt;year&gt;2018&lt;/year&gt;&lt;/dates&gt;&lt;isbn&gt;1315185644&lt;/isbn&gt;&lt;urls&gt;&lt;/urls&gt;&lt;/record&gt;&lt;/Cite&gt;&lt;/EndNote&gt;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(Wegmann et al., 2018)</w:t>
      </w:r>
      <w:r w:rsidR="004719EC" w:rsidRPr="008908DF">
        <w:rPr>
          <w:rFonts w:ascii="Times New Roman" w:hAnsi="Times New Roman" w:cs="Times New Roman"/>
          <w:color w:val="000000" w:themeColor="text1"/>
          <w:sz w:val="24"/>
          <w:szCs w:val="24"/>
        </w:rPr>
        <w:fldChar w:fldCharType="end"/>
      </w:r>
      <w:r w:rsidR="006958ED" w:rsidRPr="008908DF">
        <w:rPr>
          <w:rFonts w:ascii="Times New Roman" w:hAnsi="Times New Roman" w:cs="Times New Roman"/>
          <w:color w:val="000000" w:themeColor="text1"/>
          <w:sz w:val="24"/>
          <w:szCs w:val="24"/>
        </w:rPr>
        <w:t>.</w:t>
      </w:r>
      <w:r w:rsidR="004719EC" w:rsidRPr="008908DF">
        <w:rPr>
          <w:rFonts w:ascii="Times New Roman" w:hAnsi="Times New Roman" w:cs="Times New Roman"/>
          <w:color w:val="000000" w:themeColor="text1"/>
          <w:sz w:val="24"/>
          <w:szCs w:val="24"/>
        </w:rPr>
        <w:t xml:space="preserve"> </w:t>
      </w:r>
      <w:r w:rsidRPr="008908DF">
        <w:rPr>
          <w:rFonts w:ascii="Times New Roman" w:hAnsi="Times New Roman" w:cs="Times New Roman"/>
          <w:color w:val="000000" w:themeColor="text1"/>
          <w:sz w:val="24"/>
          <w:szCs w:val="24"/>
        </w:rPr>
        <w:t>The human element in management during this period was put at the forefront. Peter Drucker introduced the concept of "knowledge workers" - in the future, the largest group of workers, which, by combining information and technology, creates information systems</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&lt;EndNote&gt;&lt;Cite&gt;&lt;Author&gt;Wegmann&lt;/Author&gt;&lt;Year&gt;2018&lt;/Year&gt;&lt;RecNum&gt;2090&lt;/RecNum&gt;&lt;DisplayText&gt;(Wegmann et al., 2018)&lt;/DisplayText&gt;&lt;record&gt;&lt;rec-number&gt;2090&lt;/rec-number&gt;&lt;foreign-keys&gt;&lt;key app="EN" db-id="z0vet9t9k0aa5kersx5xa0x4tx5srsvsrzpx" timestamp="1636643743"&gt;2090&lt;/key&gt;&lt;/foreign-keys&gt;&lt;ref-type name="Journal Article"&gt;17&lt;/ref-type&gt;&lt;contributors&gt;&lt;authors&gt;&lt;author&gt;Wegmann, Alain&lt;/author&gt;&lt;author&gt;Ritala, Paavo&lt;/author&gt;&lt;author&gt;Tapandjieva, Gorica&lt;/author&gt;&lt;author&gt;Golnam, Arash&lt;/author&gt;&lt;/authors&gt;&lt;/contributors&gt;&lt;titles&gt;&lt;title&gt;Coopetition and ecosystems: case of amazon. com&lt;/title&gt;&lt;secondary-title&gt;The Routledge Companion to Coopetition Strategies&lt;/secondary-title&gt;&lt;/titles&gt;&lt;periodical&gt;&lt;full-title&gt;The Routledge Companion to Coopetition Strategies&lt;/full-title&gt;&lt;/periodical&gt;&lt;dates&gt;&lt;year&gt;2018&lt;/year&gt;&lt;/dates&gt;&lt;isbn&gt;1315185644&lt;/isbn&gt;&lt;urls&gt;&lt;/urls&gt;&lt;/record&gt;&lt;/Cite&gt;&lt;/EndNote&gt;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(Wegmann et al., 2018)</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Jean Lave and Etienne Wenger have defined a “community of practice” - a group of professionals who exchange ideas and experiences that become</w:t>
      </w:r>
      <w:r w:rsidR="006958ED" w:rsidRPr="008908DF">
        <w:rPr>
          <w:rFonts w:ascii="Times New Roman" w:hAnsi="Times New Roman" w:cs="Times New Roman"/>
          <w:color w:val="000000" w:themeColor="text1"/>
          <w:sz w:val="24"/>
          <w:szCs w:val="24"/>
        </w:rPr>
        <w:t xml:space="preserve"> </w:t>
      </w:r>
      <w:r w:rsidRPr="008908DF">
        <w:rPr>
          <w:rFonts w:ascii="Times New Roman" w:hAnsi="Times New Roman" w:cs="Times New Roman"/>
          <w:color w:val="000000" w:themeColor="text1"/>
          <w:sz w:val="24"/>
          <w:szCs w:val="24"/>
        </w:rPr>
        <w:t>is the main repository and mechanism for the dissemination of knowledge. Edward Deming came up with the concept of "total quality management", in which knowledge plays a key role in improving work processes</w:t>
      </w:r>
      <w:r w:rsidR="006958ED" w:rsidRPr="008908DF">
        <w:rPr>
          <w:rFonts w:ascii="Times New Roman" w:hAnsi="Times New Roman" w:cs="Times New Roman"/>
          <w:color w:val="000000" w:themeColor="text1"/>
          <w:sz w:val="24"/>
          <w:szCs w:val="24"/>
        </w:rPr>
        <w:t>.</w:t>
      </w:r>
    </w:p>
    <w:p w14:paraId="5E540851" w14:textId="77777777" w:rsidR="006958ED" w:rsidRPr="008908DF" w:rsidRDefault="006958ED" w:rsidP="008908DF">
      <w:pPr>
        <w:spacing w:after="0" w:line="480" w:lineRule="auto"/>
        <w:contextualSpacing/>
        <w:rPr>
          <w:rFonts w:ascii="Times New Roman" w:hAnsi="Times New Roman" w:cs="Times New Roman"/>
          <w:color w:val="000000" w:themeColor="text1"/>
          <w:sz w:val="24"/>
          <w:szCs w:val="24"/>
        </w:rPr>
      </w:pPr>
    </w:p>
    <w:p w14:paraId="6AF82906" w14:textId="58CFE6FD" w:rsidR="00A806E0" w:rsidRPr="008908DF" w:rsidRDefault="00A806E0" w:rsidP="008908DF">
      <w:pPr>
        <w:spacing w:after="0" w:line="480" w:lineRule="auto"/>
        <w:contextualSpacing/>
        <w:rPr>
          <w:rFonts w:ascii="Times New Roman" w:hAnsi="Times New Roman" w:cs="Times New Roman"/>
          <w:i/>
          <w:iCs/>
          <w:color w:val="000000" w:themeColor="text1"/>
          <w:sz w:val="24"/>
          <w:szCs w:val="24"/>
        </w:rPr>
      </w:pPr>
      <w:r w:rsidRPr="008908DF">
        <w:rPr>
          <w:rFonts w:ascii="Times New Roman" w:hAnsi="Times New Roman" w:cs="Times New Roman"/>
          <w:i/>
          <w:iCs/>
          <w:color w:val="000000" w:themeColor="text1"/>
          <w:sz w:val="24"/>
          <w:szCs w:val="24"/>
        </w:rPr>
        <w:t>1990s - "Information society"</w:t>
      </w:r>
    </w:p>
    <w:p w14:paraId="4D4AC5D6" w14:textId="3F72CC42" w:rsidR="00A806E0" w:rsidRPr="008908DF" w:rsidRDefault="00A806E0"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The global tendency of transition to the information society is revealed </w:t>
      </w:r>
      <w:r w:rsidR="006958ED" w:rsidRPr="008908DF">
        <w:rPr>
          <w:rFonts w:ascii="Times New Roman" w:hAnsi="Times New Roman" w:cs="Times New Roman"/>
          <w:color w:val="000000" w:themeColor="text1"/>
          <w:sz w:val="24"/>
          <w:szCs w:val="24"/>
        </w:rPr>
        <w:t xml:space="preserve">by </w:t>
      </w:r>
      <w:r w:rsidRPr="008908DF">
        <w:rPr>
          <w:rFonts w:ascii="Times New Roman" w:hAnsi="Times New Roman" w:cs="Times New Roman"/>
          <w:color w:val="000000" w:themeColor="text1"/>
          <w:sz w:val="24"/>
          <w:szCs w:val="24"/>
        </w:rPr>
        <w:t>John Ney-sbitt and Patricia Aburdenet</w:t>
      </w:r>
      <w:r w:rsidR="006958ED" w:rsidRPr="008908DF">
        <w:rPr>
          <w:rFonts w:ascii="Times New Roman" w:hAnsi="Times New Roman" w:cs="Times New Roman"/>
          <w:color w:val="000000" w:themeColor="text1"/>
          <w:sz w:val="24"/>
          <w:szCs w:val="24"/>
        </w:rPr>
        <w:t xml:space="preserve"> that </w:t>
      </w:r>
      <w:r w:rsidRPr="008908DF">
        <w:rPr>
          <w:rFonts w:ascii="Times New Roman" w:hAnsi="Times New Roman" w:cs="Times New Roman"/>
          <w:color w:val="000000" w:themeColor="text1"/>
          <w:sz w:val="24"/>
          <w:szCs w:val="24"/>
        </w:rPr>
        <w:t>the concepts of “information” and “knowledge” are separated, giving knowledge “qualitative” characteristics</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&lt;EndNote&gt;&lt;Cite&gt;&lt;Author&gt;Altun&lt;/Author&gt;&lt;Year&gt;2019&lt;/Year&gt;&lt;RecNum&gt;2084&lt;/RecNum&gt;&lt;DisplayText&gt;(Altun, 2019)&lt;/DisplayText&gt;&lt;record&gt;&lt;rec-number&gt;2084&lt;/rec-number&gt;&lt;foreign-keys&gt;&lt;key app="EN" db-id="z0vet9t9k0aa5kersx5xa0x4tx5srsvsrzpx" timestamp="1636643715"&gt;2084&lt;/key&gt;&lt;/foreign-keys&gt;&lt;ref-type name="Journal Article"&gt;17&lt;/ref-type&gt;&lt;contributors&gt;&lt;authors&gt;&lt;author&gt;Altun, Lokman&lt;/author&gt;&lt;/authors&gt;&lt;/contributors&gt;&lt;titles&gt;&lt;title&gt;A Corpus Based Study: Analysis of the Positive Reviews of Amazon. com Users&lt;/title&gt;&lt;secondary-title&gt;Advances in Language and Literary Studies&lt;/secondary-title&gt;&lt;/titles&gt;&lt;periodical&gt;&lt;full-title&gt;Advances in Language and Literary Studies&lt;/full-title&gt;&lt;/periodical&gt;&lt;pages&gt;123-128&lt;/pages&gt;&lt;volume&gt;10&lt;/volume&gt;&lt;number&gt;1&lt;/number&gt;&lt;dates&gt;&lt;year&gt;2019&lt;/year&gt;&lt;/dates&gt;&lt;isbn&gt;2203-4714&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(Altun, 2019)</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The nonlinearity of the structure of the knowledge creation process is proved. The dynamics of knowledge creation is reflected in the ideas of programming, the creation of network systems.</w:t>
      </w:r>
    </w:p>
    <w:p w14:paraId="489489EB" w14:textId="12838AD8" w:rsidR="00A806E0" w:rsidRPr="008908DF" w:rsidRDefault="00A806E0"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The need to coordinate people and new communication technologies required "reengineering business processes." Due to the development of Internet technologies and means of data transmission, “virtual teams” are emerging</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&lt;EndNote&gt;&lt;Cite&gt;&lt;Author&gt;Altun&lt;/Author&gt;&lt;Year&gt;2019&lt;/Year&gt;&lt;RecNum&gt;2084&lt;/RecNum&gt;&lt;DisplayText&gt;(Altun, 2019)&lt;/DisplayText&gt;&lt;record&gt;&lt;rec-number&gt;2084&lt;/rec-number&gt;&lt;foreign-keys&gt;&lt;key app="EN" db-id="z0vet9t9k0aa5kersx5xa0x4tx5srsvsrzpx" timestamp="1636643715"&gt;2084&lt;/key&gt;&lt;/foreign-keys&gt;&lt;ref-type name="Journal Article"&gt;17&lt;/ref-type&gt;&lt;contributors&gt;&lt;authors&gt;&lt;author&gt;Altun, Lokman&lt;/author&gt;&lt;/authors&gt;&lt;/contributors&gt;&lt;titles&gt;&lt;title&gt;A Corpus Based Study: Analysis of the Positive Reviews of Amazon. com Users&lt;/title&gt;&lt;secondary-title&gt;Advances in Language and Literary Studies&lt;/secondary-title&gt;&lt;/titles&gt;&lt;periodical&gt;&lt;full-title&gt;Advances in Language and Literary Studies&lt;/full-title&gt;&lt;/periodical&gt;&lt;pages&gt;123-128&lt;/pages&gt;&lt;volume&gt;10&lt;/volume&gt;&lt;number&gt;1&lt;/number&gt;&lt;dates&gt;&lt;year&gt;2019&lt;/year&gt;&lt;/dates&gt;&lt;isbn&gt;2203-4714&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(Altun, 2019)</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The dynamism of work and training leads to an awareness of the need not only to manage material assets, but also knowledge assets.</w:t>
      </w:r>
    </w:p>
    <w:p w14:paraId="5C2771A8" w14:textId="77777777" w:rsidR="00F03748" w:rsidRPr="008908DF" w:rsidRDefault="00F03748" w:rsidP="008908DF">
      <w:pPr>
        <w:spacing w:after="0" w:line="480" w:lineRule="auto"/>
        <w:contextualSpacing/>
        <w:rPr>
          <w:rFonts w:ascii="Times New Roman" w:hAnsi="Times New Roman" w:cs="Times New Roman"/>
          <w:color w:val="000000" w:themeColor="text1"/>
          <w:sz w:val="24"/>
          <w:szCs w:val="24"/>
        </w:rPr>
      </w:pPr>
    </w:p>
    <w:p w14:paraId="057BDAC9" w14:textId="79711D0D" w:rsidR="00A806E0" w:rsidRPr="008908DF" w:rsidRDefault="00A806E0" w:rsidP="008908DF">
      <w:pPr>
        <w:spacing w:after="0" w:line="480" w:lineRule="auto"/>
        <w:contextualSpacing/>
        <w:rPr>
          <w:rFonts w:ascii="Times New Roman" w:hAnsi="Times New Roman" w:cs="Times New Roman"/>
          <w:i/>
          <w:iCs/>
          <w:color w:val="000000" w:themeColor="text1"/>
          <w:sz w:val="24"/>
          <w:szCs w:val="24"/>
        </w:rPr>
      </w:pPr>
      <w:r w:rsidRPr="008908DF">
        <w:rPr>
          <w:rFonts w:ascii="Times New Roman" w:hAnsi="Times New Roman" w:cs="Times New Roman"/>
          <w:i/>
          <w:iCs/>
          <w:color w:val="000000" w:themeColor="text1"/>
          <w:sz w:val="24"/>
          <w:szCs w:val="24"/>
        </w:rPr>
        <w:t>Late 1990s - Today - Knowledge Management</w:t>
      </w:r>
    </w:p>
    <w:p w14:paraId="7B84FF66" w14:textId="6F8423F8" w:rsidR="00A806E0" w:rsidRPr="008908DF" w:rsidRDefault="00A806E0"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The economy of digital technologies and knowledge is defined (Don Tapscott), which assumes constant innovations, updating of products, processes, marketing. Karl-Eric Sveibi draws attention to the need to assess the intangible assets of a company, introducing the concept of "intellectual capital"</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&lt;EndNote&gt;&lt;Cite&gt;&lt;Author&gt;Bharadwaj&lt;/Author&gt;&lt;Year&gt;2019&lt;/Year&gt;&lt;RecNum&gt;2088&lt;/RecNum&gt;&lt;DisplayText&gt;(Bharadwaj, 2019)&lt;/DisplayText&gt;&lt;record&gt;&lt;rec-number&gt;2088&lt;/rec-number&gt;&lt;foreign-keys&gt;&lt;key app="EN" db-id="z0vet9t9k0aa5kersx5xa0x4tx5srsvsrzpx" timestamp="1636643734"&gt;2088&lt;/key&gt;&lt;/foreign-keys&gt;&lt;ref-type name="Journal Article"&gt;17&lt;/ref-type&gt;&lt;contributors&gt;&lt;authors&gt;&lt;author&gt;Bharadwaj, Samrat&lt;/author&gt;&lt;/authors&gt;&lt;/contributors&gt;&lt;titles&gt;&lt;title&gt;The Engineering Behind A Successful Supply Chain Management Strategy: An Insight Into Amazon. Com&lt;/title&gt;&lt;secondary-title&gt;International Journal of Scientific and Technology Research&lt;/secondary-title&gt;&lt;/titles&gt;&lt;periodical&gt;&lt;full-title&gt;International Journal of Scientific and Technology Research&lt;/full-title&gt;&lt;/periodical&gt;&lt;pages&gt;281-286&lt;/pages&gt;&lt;volume&gt;8&lt;/volume&gt;&lt;number&gt;10&lt;/number&gt;&lt;dates&gt;&lt;year&gt;2019&lt;/year&gt;&lt;/dates&gt;&lt;urls&gt;&lt;/urls&gt;&lt;/record&gt;&lt;/Cite&gt;&lt;/EndNote&gt;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(Bharadwaj, 2019)</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Thomas Davenport and Lawrence Prusak define two main indicators for measuring knowledge: speed and richness, saying that information, no matter how quickly it is transmitted, will not become necessary knowledge without “saturating” it with experience and context.</w:t>
      </w:r>
    </w:p>
    <w:p w14:paraId="321C4FCF" w14:textId="2351091B" w:rsidR="005438D1" w:rsidRPr="008908DF" w:rsidRDefault="00A806E0"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Organizations are trying to "manage knowledge" - they develop super-complex data processing programs that do not bring the expected results. Knowledge management is born at the intersection of technological solutions in the field of communications and interpersonal communication of employees of an organization.</w:t>
      </w:r>
      <w:r w:rsidR="00787EC1" w:rsidRPr="008908DF">
        <w:rPr>
          <w:rFonts w:ascii="Times New Roman" w:hAnsi="Times New Roman" w:cs="Times New Roman"/>
          <w:color w:val="000000" w:themeColor="text1"/>
          <w:sz w:val="24"/>
          <w:szCs w:val="24"/>
        </w:rPr>
        <w:t xml:space="preserve"> </w:t>
      </w:r>
      <w:r w:rsidRPr="008908DF">
        <w:rPr>
          <w:rFonts w:ascii="Times New Roman" w:hAnsi="Times New Roman" w:cs="Times New Roman"/>
          <w:color w:val="000000" w:themeColor="text1"/>
          <w:sz w:val="24"/>
          <w:szCs w:val="24"/>
        </w:rPr>
        <w:t>Thus, the general trend in the evolution of theoretical concepts of knowledge is in their increasing value for the development of all mankind</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&lt;EndNote&gt;&lt;Cite&gt;&lt;Author&gt;Bharadwaj&lt;/Author&gt;&lt;Year&gt;2019&lt;/Year&gt;&lt;RecNum&gt;2088&lt;/RecNum&gt;&lt;DisplayText&gt;(Bharadwaj, 2019)&lt;/DisplayText&gt;&lt;record&gt;&lt;rec-number&gt;2088&lt;/rec-number&gt;&lt;foreign-keys&gt;&lt;key app="EN" db-id="z0vet9t9k0aa5kersx5xa0x4tx5srsvsrzpx" timestamp="1636643734"&gt;2088&lt;/key&gt;&lt;/foreign-keys&gt;&lt;ref-type name="Journal Article"&gt;17&lt;/ref-type&gt;&lt;contributors&gt;&lt;authors&gt;&lt;author&gt;Bharadwaj, Samrat&lt;/author&gt;&lt;/authors&gt;&lt;/contributors&gt;&lt;titles&gt;&lt;title&gt;The Engineering Behind A Successful Supply Chain Management Strategy: An Insight Into Amazon. Com&lt;/title&gt;&lt;secondary-title&gt;International Journal of Scientific and Technology Research&lt;/secondary-title&gt;&lt;/titles&gt;&lt;periodical&gt;&lt;full-title&gt;International Journal of Scientific and Technology Research&lt;/full-title&gt;&lt;/periodical&gt;&lt;pages&gt;281-286&lt;/pages&gt;&lt;volume&gt;8&lt;/volume&gt;&lt;number&gt;10&lt;/number&gt;&lt;dates&gt;&lt;year&gt;2019&lt;/year&gt;&lt;/dates&gt;&lt;urls&gt;&lt;/urls&gt;&lt;/record&gt;&lt;/Cite&gt;&lt;/EndNote&gt;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(Bharadwaj, 2019)</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As a result, it becomes necessary to manage knowledge as the most significant asset of an individual, organization, state, providing an opportunity to create new knowledge, exchange it, effectively use and preserve it.</w:t>
      </w:r>
    </w:p>
    <w:p w14:paraId="5ED40614" w14:textId="06FA2348" w:rsidR="00417DDE" w:rsidRPr="008908DF" w:rsidRDefault="00417DDE" w:rsidP="008908DF">
      <w:pPr>
        <w:spacing w:after="0" w:line="480" w:lineRule="auto"/>
        <w:contextualSpacing/>
        <w:rPr>
          <w:rFonts w:ascii="Times New Roman" w:hAnsi="Times New Roman" w:cs="Times New Roman"/>
          <w:color w:val="000000" w:themeColor="text1"/>
          <w:sz w:val="24"/>
          <w:szCs w:val="24"/>
        </w:rPr>
      </w:pPr>
    </w:p>
    <w:p w14:paraId="452837DB" w14:textId="611103F1" w:rsidR="00417DDE" w:rsidRPr="008908DF" w:rsidRDefault="00417DDE" w:rsidP="008908DF">
      <w:pPr>
        <w:pStyle w:val="Heading1"/>
        <w:spacing w:after="0" w:line="480" w:lineRule="auto"/>
        <w:contextualSpacing/>
        <w:rPr>
          <w:rFonts w:ascii="Times New Roman" w:hAnsi="Times New Roman" w:cs="Times New Roman"/>
          <w:color w:val="000000" w:themeColor="text1"/>
          <w:sz w:val="24"/>
          <w:szCs w:val="24"/>
        </w:rPr>
      </w:pPr>
      <w:bookmarkStart w:id="2" w:name="_Toc87554740"/>
      <w:r w:rsidRPr="008908DF">
        <w:rPr>
          <w:rFonts w:ascii="Times New Roman" w:hAnsi="Times New Roman" w:cs="Times New Roman"/>
          <w:color w:val="000000" w:themeColor="text1"/>
          <w:sz w:val="24"/>
          <w:szCs w:val="24"/>
        </w:rPr>
        <w:t>Prerequisite For Good Knowledge Management Development Practices</w:t>
      </w:r>
      <w:bookmarkEnd w:id="2"/>
    </w:p>
    <w:p w14:paraId="63069DD2" w14:textId="6436CFC0" w:rsidR="001C12A4" w:rsidRPr="008908DF" w:rsidRDefault="001C12A4"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Innovative information systems for conducting and managing multichannel sales include systems from IBM and SAP. They enable the implementation of modern e-commerce methods such as multichannel and cross-channel (cross-channel) selling. These systems can be classified as middleware-level CRM systems</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&lt;EndNote&gt;&lt;Cite&gt;&lt;Author&gt;Vayngolts&lt;/Author&gt;&lt;Year&gt;2019&lt;/Year&gt;&lt;RecNum&gt;2091&lt;/RecNum&gt;&lt;DisplayText&gt;(Vayngolts et al., 2019)&lt;/DisplayText&gt;&lt;record&gt;&lt;rec-number&gt;2091&lt;/rec-number&gt;&lt;foreign-keys&gt;&lt;key app="EN" db-id="z0vet9t9k0aa5kersx5xa0x4tx5srsvsrzpx" timestamp="1636643749"&gt;2091&lt;/key&gt;&lt;/foreign-keys&gt;&lt;ref-type name="Conference Proceedings"&gt;10&lt;/ref-type&gt;&lt;contributors&gt;&lt;authors&gt;&lt;author&gt;Vayngolts, Ilya&lt;/author&gt;&lt;author&gt;Korobkin, Dmitriy&lt;/author&gt;&lt;author&gt;Fomenkov, Sergey&lt;/author&gt;&lt;author&gt;Kolesnikov, Sergey&lt;/author&gt;&lt;/authors&gt;&lt;/contributors&gt;&lt;titles&gt;&lt;title&gt;The Software and Information Complex Which Uses Structured Physical Knowledge for Technical Systems Design&lt;/title&gt;&lt;secondary-title&gt;Conference on Creativity in Intelligent Technologies and Data Science&lt;/secondary-title&gt;&lt;/titles&gt;&lt;pages&gt;42-51&lt;/pages&gt;&lt;dates&gt;&lt;year&gt;2019&lt;/year&gt;&lt;/dates&gt;&lt;publisher&gt;Springer&lt;/publisher&gt;&lt;urls&gt;&lt;/urls&gt;&lt;/record&gt;&lt;/Cite&gt;&lt;/EndNote&gt;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(Vayngolts et al., 2019)</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They enable the integration, interaction and management of different sales channels. The result is improved sales performance, customer satisfaction and customer loyalty.</w:t>
      </w:r>
    </w:p>
    <w:p w14:paraId="2793ABE4" w14:textId="77777777" w:rsidR="00297EC8" w:rsidRPr="008908DF" w:rsidRDefault="00297EC8" w:rsidP="008908DF">
      <w:pPr>
        <w:spacing w:after="0" w:line="480" w:lineRule="auto"/>
        <w:ind w:firstLine="720"/>
        <w:contextualSpacing/>
        <w:rPr>
          <w:rFonts w:ascii="Times New Roman" w:hAnsi="Times New Roman" w:cs="Times New Roman"/>
          <w:color w:val="000000" w:themeColor="text1"/>
          <w:sz w:val="24"/>
          <w:szCs w:val="24"/>
        </w:rPr>
      </w:pPr>
    </w:p>
    <w:p w14:paraId="0FE16D1D" w14:textId="70867B9A" w:rsidR="001C12A4" w:rsidRPr="008908DF" w:rsidRDefault="00297EC8" w:rsidP="008908DF">
      <w:pPr>
        <w:spacing w:after="0" w:line="480" w:lineRule="auto"/>
        <w:contextualSpacing/>
        <w:rPr>
          <w:rFonts w:ascii="Times New Roman" w:hAnsi="Times New Roman" w:cs="Times New Roman"/>
          <w:i/>
          <w:iCs/>
          <w:color w:val="000000" w:themeColor="text1"/>
          <w:sz w:val="24"/>
          <w:szCs w:val="24"/>
        </w:rPr>
      </w:pPr>
      <w:r w:rsidRPr="008908DF">
        <w:rPr>
          <w:rFonts w:ascii="Times New Roman" w:hAnsi="Times New Roman" w:cs="Times New Roman"/>
          <w:i/>
          <w:iCs/>
          <w:color w:val="000000" w:themeColor="text1"/>
          <w:sz w:val="24"/>
          <w:szCs w:val="24"/>
        </w:rPr>
        <w:t xml:space="preserve">CRM-System </w:t>
      </w:r>
      <w:proofErr w:type="gramStart"/>
      <w:r w:rsidRPr="008908DF">
        <w:rPr>
          <w:rFonts w:ascii="Times New Roman" w:hAnsi="Times New Roman" w:cs="Times New Roman"/>
          <w:i/>
          <w:iCs/>
          <w:color w:val="000000" w:themeColor="text1"/>
          <w:sz w:val="24"/>
          <w:szCs w:val="24"/>
        </w:rPr>
        <w:t>Of</w:t>
      </w:r>
      <w:proofErr w:type="gramEnd"/>
      <w:r w:rsidRPr="008908DF">
        <w:rPr>
          <w:rFonts w:ascii="Times New Roman" w:hAnsi="Times New Roman" w:cs="Times New Roman"/>
          <w:i/>
          <w:iCs/>
          <w:color w:val="000000" w:themeColor="text1"/>
          <w:sz w:val="24"/>
          <w:szCs w:val="24"/>
        </w:rPr>
        <w:t xml:space="preserve"> Intermediary Integration (Middleware) Level</w:t>
      </w:r>
    </w:p>
    <w:p w14:paraId="5623B39F" w14:textId="33FE0805" w:rsidR="001C12A4" w:rsidRPr="008908DF" w:rsidRDefault="001C12A4"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To automate cross-channel sales, CRM systems of an intermediary integration (middleware) level are used. They ensure the integration of information coming into the system from sellers and buyers through various sales channels, its analysis and the development of proposals for a specific buyer. All information is converted into a single format</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&lt;EndNote&gt;&lt;Cite&gt;&lt;Author&gt;Vayngolts&lt;/Author&gt;&lt;Year&gt;2019&lt;/Year&gt;&lt;RecNum&gt;2091&lt;/RecNum&gt;&lt;DisplayText&gt;(Vayngolts et al., 2019)&lt;/DisplayText&gt;&lt;record&gt;&lt;rec-number&gt;2091&lt;/rec-number&gt;&lt;foreign-keys&gt;&lt;key app="EN" db-id="z0vet9t9k0aa5kersx5xa0x4tx5srsvsrzpx" timestamp="1636643749"&gt;2091&lt;/key&gt;&lt;/foreign-keys&gt;&lt;ref-type name="Conference Proceedings"&gt;10&lt;/ref-type&gt;&lt;contributors&gt;&lt;authors&gt;&lt;author&gt;Vayngolts, Ilya&lt;/author&gt;&lt;author&gt;Korobkin, Dmitriy&lt;/author&gt;&lt;author&gt;Fomenkov, Sergey&lt;/author&gt;&lt;author&gt;Kolesnikov, Sergey&lt;/author&gt;&lt;/authors&gt;&lt;/contributors&gt;&lt;titles&gt;&lt;title&gt;The Software and Information Complex Which Uses Structured Physical Knowledge for Technical Systems Design&lt;/title&gt;&lt;secondary-title&gt;Conference on Creativity in Intelligent Technologies and Data Science&lt;/secondary-title&gt;&lt;/titles&gt;&lt;pages&gt;42-51&lt;/pages&gt;&lt;dates&gt;&lt;year&gt;2019&lt;/year&gt;&lt;/dates&gt;&lt;publisher&gt;Springer&lt;/publisher&gt;&lt;urls&gt;&lt;/urls&gt;&lt;/record&gt;&lt;/Cite&gt;&lt;/EndNote&gt;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(Vayngolts et al., 2019)</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When developing a control solution for each specific user, the system takes into account the channel used by the user, the history of his interaction with the system, logistics of goods delivery, delivery services, and supply.</w:t>
      </w:r>
    </w:p>
    <w:p w14:paraId="7483FBE8" w14:textId="34216931" w:rsidR="001C12A4" w:rsidRPr="008908DF" w:rsidRDefault="001C12A4"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An information platform is an integration software that integrates modules of an information system. Modules installed on the platform can work autonomously or interact. Data entered in one module can be displayed in other modules and used in them</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&lt;EndNote&gt;&lt;Cite&gt;&lt;Author&gt;Kordrostami&lt;/Author&gt;&lt;Year&gt;2020&lt;/Year&gt;&lt;RecNum&gt;2089&lt;/RecNum&gt;&lt;DisplayText&gt;(Kordrostami and Rahmani, 2020)&lt;/DisplayText&gt;&lt;record&gt;&lt;rec-number&gt;2089&lt;/rec-number&gt;&lt;foreign-keys&gt;&lt;key app="EN" db-id="z0vet9t9k0aa5kersx5xa0x4tx5srsvsrzpx" timestamp="1636643739"&gt;2089&lt;/key&gt;&lt;/foreign-keys&gt;&lt;ref-type name="Journal Article"&gt;17&lt;/ref-type&gt;&lt;contributors&gt;&lt;authors&gt;&lt;author&gt;Kordrostami, Elika&lt;/author&gt;&lt;author&gt;Rahmani, Vahid&lt;/author&gt;&lt;/authors&gt;&lt;/contributors&gt;&lt;titles&gt;&lt;title&gt;Investigating conflicting online review information: evidence from Amazon. com&lt;/title&gt;&lt;secondary-title&gt;Journal of Retailing and Consumer Services&lt;/secondary-title&gt;&lt;/titles&gt;&lt;periodical&gt;&lt;full-title&gt;Journal of Retailing and Consumer Services&lt;/full-title&gt;&lt;/periodical&gt;&lt;pages&gt;102125&lt;/pages&gt;&lt;volume&gt;55&lt;/volume&gt;&lt;dates&gt;&lt;year&gt;2020&lt;/year&gt;&lt;/dates&gt;&lt;isbn&gt;0969-6989&lt;/isbn&gt;&lt;urls&gt;&lt;/urls&gt;&lt;/record&gt;&lt;/Cite&gt;&lt;/EndNote&gt;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(Kordrostami and Rahmani, 2020)</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w:t>
      </w:r>
      <w:r w:rsidR="00297EC8" w:rsidRPr="008908DF">
        <w:rPr>
          <w:rFonts w:ascii="Times New Roman" w:hAnsi="Times New Roman" w:cs="Times New Roman"/>
          <w:color w:val="000000" w:themeColor="text1"/>
          <w:sz w:val="24"/>
          <w:szCs w:val="24"/>
        </w:rPr>
        <w:t xml:space="preserve"> Knowledge Management Development </w:t>
      </w:r>
      <w:r w:rsidRPr="008908DF">
        <w:rPr>
          <w:rFonts w:ascii="Times New Roman" w:hAnsi="Times New Roman" w:cs="Times New Roman"/>
          <w:color w:val="000000" w:themeColor="text1"/>
          <w:sz w:val="24"/>
          <w:szCs w:val="24"/>
        </w:rPr>
        <w:t>platforms can be conditionally subdivided into:</w:t>
      </w:r>
    </w:p>
    <w:p w14:paraId="0663E434" w14:textId="2582B461" w:rsidR="001C12A4" w:rsidRPr="008908DF" w:rsidRDefault="001C12A4"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platforms for creating and managing entry-level online stores;</w:t>
      </w:r>
    </w:p>
    <w:p w14:paraId="4136482D" w14:textId="419A2E90" w:rsidR="001C12A4" w:rsidRPr="008908DF" w:rsidRDefault="001C12A4"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platforms for managing the work of developed network trading enterprises.</w:t>
      </w:r>
    </w:p>
    <w:p w14:paraId="5A7BC368" w14:textId="369A36F7" w:rsidR="001C12A4" w:rsidRPr="008908DF" w:rsidRDefault="001C12A4" w:rsidP="008908DF">
      <w:pPr>
        <w:spacing w:after="0" w:line="480" w:lineRule="auto"/>
        <w:ind w:firstLine="567"/>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Information platforms are also divided into platforms that are installed on physical servers and cloud platforms that are installed on servers in the data </w:t>
      </w:r>
      <w:r w:rsidR="008908DF" w:rsidRPr="008908DF">
        <w:rPr>
          <w:rFonts w:ascii="Times New Roman" w:hAnsi="Times New Roman" w:cs="Times New Roman"/>
          <w:color w:val="000000" w:themeColor="text1"/>
          <w:sz w:val="24"/>
          <w:szCs w:val="24"/>
        </w:rPr>
        <w:t>centre</w:t>
      </w:r>
      <w:r w:rsidRPr="008908DF">
        <w:rPr>
          <w:rFonts w:ascii="Times New Roman" w:hAnsi="Times New Roman" w:cs="Times New Roman"/>
          <w:color w:val="000000" w:themeColor="text1"/>
          <w:sz w:val="24"/>
          <w:szCs w:val="24"/>
        </w:rPr>
        <w:t>. Cloud platforms are accessed via the Internet or other information network</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&lt;EndNote&gt;&lt;Cite&gt;&lt;Author&gt;Kordrostami&lt;/Author&gt;&lt;Year&gt;2020&lt;/Year&gt;&lt;RecNum&gt;2089&lt;/RecNum&gt;&lt;DisplayText&gt;(Kordrostami and Rahmani, 2020)&lt;/DisplayText&gt;&lt;record&gt;&lt;rec-number&gt;2089&lt;/rec-number&gt;&lt;foreign-keys&gt;&lt;key app="EN" db-id="z0vet9t9k0aa5kersx5xa0x4tx5srsvsrzpx" timestamp="1636643739"&gt;2089&lt;/key&gt;&lt;/foreign-keys&gt;&lt;ref-type name="Journal Article"&gt;17&lt;/ref-type&gt;&lt;contributors&gt;&lt;authors&gt;&lt;author&gt;Kordrostami, Elika&lt;/author&gt;&lt;author&gt;Rahmani, Vahid&lt;/author&gt;&lt;/authors&gt;&lt;/contributors&gt;&lt;titles&gt;&lt;title&gt;Investigating conflicting online review information: evidence from Amazon. com&lt;/title&gt;&lt;secondary-title&gt;Journal of Retailing and Consumer Services&lt;/secondary-title&gt;&lt;/titles&gt;&lt;periodical&gt;&lt;full-title&gt;Journal of Retailing and Consumer Services&lt;/full-title&gt;&lt;/periodical&gt;&lt;pages&gt;102125&lt;/pages&gt;&lt;volume&gt;55&lt;/volume&gt;&lt;dates&gt;&lt;year&gt;2020&lt;/year&gt;&lt;/dates&gt;&lt;isbn&gt;0969-6989&lt;/isbn&gt;&lt;urls&gt;&lt;/urls&gt;&lt;/record&gt;&lt;/Cite&gt;&lt;/EndNote&gt;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(Kordrostami and Rahmani, 2020)</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w:t>
      </w:r>
    </w:p>
    <w:p w14:paraId="37CDA1CB" w14:textId="66C4BCE3" w:rsidR="00297EC8" w:rsidRPr="008908DF" w:rsidRDefault="00297EC8" w:rsidP="008908DF">
      <w:pPr>
        <w:spacing w:after="0" w:line="480" w:lineRule="auto"/>
        <w:contextualSpacing/>
        <w:rPr>
          <w:rFonts w:ascii="Times New Roman" w:hAnsi="Times New Roman" w:cs="Times New Roman"/>
          <w:color w:val="000000" w:themeColor="text1"/>
          <w:sz w:val="24"/>
          <w:szCs w:val="24"/>
        </w:rPr>
      </w:pPr>
    </w:p>
    <w:p w14:paraId="248F4FFF" w14:textId="73A35475" w:rsidR="00297EC8" w:rsidRPr="008908DF" w:rsidRDefault="00297EC8" w:rsidP="008908DF">
      <w:pPr>
        <w:spacing w:after="0" w:line="480" w:lineRule="auto"/>
        <w:contextualSpacing/>
        <w:rPr>
          <w:rFonts w:ascii="Times New Roman" w:hAnsi="Times New Roman" w:cs="Times New Roman"/>
          <w:i/>
          <w:iCs/>
          <w:color w:val="000000" w:themeColor="text1"/>
          <w:sz w:val="24"/>
          <w:szCs w:val="24"/>
        </w:rPr>
      </w:pPr>
      <w:r w:rsidRPr="008908DF">
        <w:rPr>
          <w:rFonts w:ascii="Times New Roman" w:hAnsi="Times New Roman" w:cs="Times New Roman"/>
          <w:i/>
          <w:iCs/>
          <w:color w:val="000000" w:themeColor="text1"/>
          <w:sz w:val="24"/>
          <w:szCs w:val="24"/>
        </w:rPr>
        <w:t>Implementation of Business Processes</w:t>
      </w:r>
    </w:p>
    <w:p w14:paraId="59045D8C" w14:textId="7733CF20" w:rsidR="001C12A4" w:rsidRPr="008908DF" w:rsidRDefault="001C12A4"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Information platforms of </w:t>
      </w:r>
      <w:r w:rsidR="009664D3" w:rsidRPr="008908DF">
        <w:rPr>
          <w:rFonts w:ascii="Times New Roman" w:hAnsi="Times New Roman" w:cs="Times New Roman"/>
          <w:color w:val="000000" w:themeColor="text1"/>
          <w:sz w:val="24"/>
          <w:szCs w:val="24"/>
        </w:rPr>
        <w:t xml:space="preserve">Amazon </w:t>
      </w:r>
      <w:r w:rsidRPr="008908DF">
        <w:rPr>
          <w:rFonts w:ascii="Times New Roman" w:hAnsi="Times New Roman" w:cs="Times New Roman"/>
          <w:color w:val="000000" w:themeColor="text1"/>
          <w:sz w:val="24"/>
          <w:szCs w:val="24"/>
        </w:rPr>
        <w:t>should ensure the implementation of such business processes as</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&lt;EndNote&gt;&lt;Cite&gt;&lt;Author&gt;Kordrostami&lt;/Author&gt;&lt;Year&gt;2020&lt;/Year&gt;&lt;RecNum&gt;2089&lt;/RecNum&gt;&lt;DisplayText&gt;(Kordrostami and Rahmani, 2020)&lt;/DisplayText&gt;&lt;record&gt;&lt;rec-number&gt;2089&lt;/rec-number&gt;&lt;foreign-keys&gt;&lt;key app="EN" db-id="z0vet9t9k0aa5kersx5xa0x4tx5srsvsrzpx" timestamp="1636643739"&gt;2089&lt;/key&gt;&lt;/foreign-keys&gt;&lt;ref-type name="Journal Article"&gt;17&lt;/ref-type&gt;&lt;contributors&gt;&lt;authors&gt;&lt;author&gt;Kordrostami, Elika&lt;/author&gt;&lt;author&gt;Rahmani, Vahid&lt;/author&gt;&lt;/authors&gt;&lt;/contributors&gt;&lt;titles&gt;&lt;title&gt;Investigating conflicting online review information: evidence from Amazon. com&lt;/title&gt;&lt;secondary-title&gt;Journal of Retailing and Consumer Services&lt;/secondary-title&gt;&lt;/titles&gt;&lt;periodical&gt;&lt;full-title&gt;Journal of Retailing and Consumer Services&lt;/full-title&gt;&lt;/periodical&gt;&lt;pages&gt;102125&lt;/pages&gt;&lt;volume&gt;55&lt;/volume&gt;&lt;dates&gt;&lt;year&gt;2020&lt;/year&gt;&lt;/dates&gt;&lt;isbn&gt;0969-6989&lt;/isbn&gt;&lt;urls&gt;&lt;/urls&gt;&lt;/record&gt;&lt;/Cite&gt;&lt;/EndNote&gt;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(Kordrostami and Rahmani, 2020)</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w:t>
      </w:r>
    </w:p>
    <w:p w14:paraId="1785ABDD" w14:textId="09A47819" w:rsidR="001C12A4" w:rsidRPr="008908DF" w:rsidRDefault="001C12A4"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creation and management of the front office of the store (web showcase);</w:t>
      </w:r>
    </w:p>
    <w:p w14:paraId="7E1EF541" w14:textId="7CE81C61" w:rsidR="001C12A4" w:rsidRPr="008908DF" w:rsidRDefault="001C12A4"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cart management;</w:t>
      </w:r>
    </w:p>
    <w:p w14:paraId="04B3B2C2" w14:textId="35FB8C9C" w:rsidR="001C12A4" w:rsidRPr="008908DF" w:rsidRDefault="001C12A4"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calculation and accrual of taxes;</w:t>
      </w:r>
    </w:p>
    <w:p w14:paraId="7CDD5E91" w14:textId="34FA6E9C" w:rsidR="001C12A4" w:rsidRPr="008908DF" w:rsidRDefault="001C12A4"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personalization (assignment of a username and password);</w:t>
      </w:r>
    </w:p>
    <w:p w14:paraId="5381D351" w14:textId="1316294E" w:rsidR="001C12A4" w:rsidRPr="008908DF" w:rsidRDefault="001C12A4"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management of purchase and sale transactions;</w:t>
      </w:r>
    </w:p>
    <w:p w14:paraId="3694A0F8" w14:textId="173F9FBE" w:rsidR="001C12A4" w:rsidRPr="008908DF" w:rsidRDefault="001C12A4"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payment for the goods;</w:t>
      </w:r>
    </w:p>
    <w:p w14:paraId="7EF01C10" w14:textId="14D96EC6" w:rsidR="001C12A4" w:rsidRPr="008908DF" w:rsidRDefault="001C12A4"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delivery of goods;</w:t>
      </w:r>
    </w:p>
    <w:p w14:paraId="5C718713" w14:textId="34DA0417" w:rsidR="001C12A4" w:rsidRPr="008908DF" w:rsidRDefault="001C12A4"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logistics and warehousing of goods;</w:t>
      </w:r>
    </w:p>
    <w:p w14:paraId="0A57C816" w14:textId="3E75D633" w:rsidR="001C12A4" w:rsidRPr="008908DF" w:rsidRDefault="001C12A4"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product visualization.</w:t>
      </w:r>
    </w:p>
    <w:p w14:paraId="5BAA6E74" w14:textId="490731AD" w:rsidR="0040555A" w:rsidRPr="008908DF" w:rsidRDefault="0040555A" w:rsidP="008908DF">
      <w:pPr>
        <w:spacing w:after="0" w:line="480" w:lineRule="auto"/>
        <w:ind w:firstLine="567"/>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The e-commerce platform is the most important element in an integrated e-commerce solution</w:t>
      </w:r>
      <w:r w:rsidR="009664D3" w:rsidRPr="008908DF">
        <w:rPr>
          <w:rFonts w:ascii="Times New Roman" w:hAnsi="Times New Roman" w:cs="Times New Roman"/>
          <w:color w:val="000000" w:themeColor="text1"/>
          <w:sz w:val="24"/>
          <w:szCs w:val="24"/>
        </w:rPr>
        <w:t xml:space="preserve"> for Amazon</w:t>
      </w:r>
      <w:r w:rsidRPr="008908DF">
        <w:rPr>
          <w:rFonts w:ascii="Times New Roman" w:hAnsi="Times New Roman" w:cs="Times New Roman"/>
          <w:color w:val="000000" w:themeColor="text1"/>
          <w:sz w:val="24"/>
          <w:szCs w:val="24"/>
        </w:rPr>
        <w:t>, and the additional benefits and benefits of each particular solution are determined by the technological sophistication of the company and the reflection of its business processes</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&lt;EndNote&gt;&lt;Cite&gt;&lt;Author&gt;Mousavi&lt;/Author&gt;&lt;Year&gt;2021&lt;/Year&gt;&lt;RecNum&gt;2082&lt;/RecNum&gt;&lt;DisplayText&gt;(Mousavi et al., 2021)&lt;/DisplayText&gt;&lt;record&gt;&lt;rec-number&gt;2082&lt;/rec-number&gt;&lt;foreign-keys&gt;&lt;key app="EN" db-id="z0vet9t9k0aa5kersx5xa0x4tx5srsvsrzpx" timestamp="1636643704"&gt;2082&lt;/key&gt;&lt;/foreign-keys&gt;&lt;ref-type name="Journal Article"&gt;17&lt;/ref-type&gt;&lt;contributors&gt;&lt;authors&gt;&lt;author&gt;Mousavi, Reza&lt;/author&gt;&lt;author&gt;Hazarika, Bidyut&lt;/author&gt;&lt;author&gt;Chen, Kuanchin&lt;/author&gt;&lt;author&gt;Razi, Muhammad&lt;/author&gt;&lt;/authors&gt;&lt;/contributors&gt;&lt;titles&gt;&lt;title&gt;The Effect of Online Q&amp;amp;As and Product Reviews on Product Performance Metrics: Amazon. com as a Case Study&lt;/title&gt;&lt;secondary-title&gt;Journal of Information &amp;amp; Knowledge Management&lt;/secondary-title&gt;&lt;/titles&gt;&lt;periodical&gt;&lt;full-title&gt;Journal of Information &amp;amp; Knowledge Management&lt;/full-title&gt;&lt;/periodical&gt;&lt;pages&gt;2150005&lt;/pages&gt;&lt;volume&gt;20&lt;/volume&gt;&lt;number&gt;01&lt;/number&gt;&lt;dates&gt;&lt;year&gt;2021&lt;/year&gt;&lt;/dates&gt;&lt;isbn&gt;0219-6492&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(Mousavi et al., 2021)</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Therefore, it is extremely important to select a flexible and modular e-commerce platform that best suits current needs and development plans.</w:t>
      </w:r>
    </w:p>
    <w:p w14:paraId="10E55C8F" w14:textId="7439BB52" w:rsidR="00E5394A" w:rsidRPr="008908DF" w:rsidRDefault="00BE19A0" w:rsidP="008908DF">
      <w:pPr>
        <w:spacing w:after="0" w:line="480" w:lineRule="auto"/>
        <w:ind w:firstLine="567"/>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Unfortunately, many companies today still neglect such opportunities provided by modern software products, which often leads to a lack of consistency, an increase in the cost of maintaining reliable and timely information about goods, and a number of organizational problems that inevitably affect the efficiency of the business as a whole</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&lt;EndNote&gt;&lt;Cite&gt;&lt;Author&gt;Mousavi&lt;/Author&gt;&lt;Year&gt;2021&lt;/Year&gt;&lt;RecNum&gt;2082&lt;/RecNum&gt;&lt;DisplayText&gt;(Mousavi et al., 2021)&lt;/DisplayText&gt;&lt;record&gt;&lt;rec-number&gt;2082&lt;/rec-number&gt;&lt;foreign-keys&gt;&lt;key app="EN" db-id="z0vet9t9k0aa5kersx5xa0x4tx5srsvsrzpx" timestamp="1636643704"&gt;2082&lt;/key&gt;&lt;/foreign-keys&gt;&lt;ref-type name="Journal Article"&gt;17&lt;/ref-type&gt;&lt;contributors&gt;&lt;authors&gt;&lt;author&gt;Mousavi, Reza&lt;/author&gt;&lt;author&gt;Hazarika, Bidyut&lt;/author&gt;&lt;author&gt;Chen, Kuanchin&lt;/author&gt;&lt;author&gt;Razi, Muhammad&lt;/author&gt;&lt;/authors&gt;&lt;/contributors&gt;&lt;titles&gt;&lt;title&gt;The Effect of Online Q&amp;amp;As and Product Reviews on Product Performance Metrics: Amazon. com as a Case Study&lt;/title&gt;&lt;secondary-title&gt;Journal of Information &amp;amp; Knowledge Management&lt;/secondary-title&gt;&lt;/titles&gt;&lt;periodical&gt;&lt;full-title&gt;Journal of Information &amp;amp; Knowledge Management&lt;/full-title&gt;&lt;/periodical&gt;&lt;pages&gt;2150005&lt;/pages&gt;&lt;volume&gt;20&lt;/volume&gt;&lt;number&gt;01&lt;/number&gt;&lt;dates&gt;&lt;year&gt;2021&lt;/year&gt;&lt;/dates&gt;&lt;isbn&gt;0219-6492&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(Mousavi et al., 2021)</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w:t>
      </w:r>
    </w:p>
    <w:p w14:paraId="7FE753C3" w14:textId="77777777" w:rsidR="00F406BD" w:rsidRPr="008908DF" w:rsidRDefault="00F406BD" w:rsidP="008908DF">
      <w:pPr>
        <w:spacing w:after="0" w:line="480" w:lineRule="auto"/>
        <w:ind w:firstLine="567"/>
        <w:contextualSpacing/>
        <w:rPr>
          <w:rFonts w:ascii="Times New Roman" w:hAnsi="Times New Roman" w:cs="Times New Roman"/>
          <w:color w:val="000000" w:themeColor="text1"/>
          <w:sz w:val="24"/>
          <w:szCs w:val="24"/>
        </w:rPr>
      </w:pPr>
    </w:p>
    <w:p w14:paraId="44AC7D4C" w14:textId="5568C7FF" w:rsidR="00E5394A" w:rsidRPr="008908DF" w:rsidRDefault="00E5394A" w:rsidP="008908DF">
      <w:pPr>
        <w:spacing w:after="0" w:line="480" w:lineRule="auto"/>
        <w:contextualSpacing/>
        <w:rPr>
          <w:rFonts w:ascii="Times New Roman" w:hAnsi="Times New Roman" w:cs="Times New Roman"/>
          <w:i/>
          <w:iCs/>
          <w:color w:val="000000" w:themeColor="text1"/>
          <w:sz w:val="24"/>
          <w:szCs w:val="24"/>
        </w:rPr>
      </w:pPr>
      <w:r w:rsidRPr="008908DF">
        <w:rPr>
          <w:rFonts w:ascii="Times New Roman" w:hAnsi="Times New Roman" w:cs="Times New Roman"/>
          <w:i/>
          <w:iCs/>
          <w:color w:val="000000" w:themeColor="text1"/>
          <w:sz w:val="24"/>
          <w:szCs w:val="24"/>
        </w:rPr>
        <w:t>Order Management</w:t>
      </w:r>
    </w:p>
    <w:p w14:paraId="73B3E7F8" w14:textId="3016DF6E" w:rsidR="00E5394A" w:rsidRPr="008908DF" w:rsidRDefault="001C12A4"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Order management</w:t>
      </w:r>
      <w:r w:rsidR="009664D3" w:rsidRPr="008908DF">
        <w:rPr>
          <w:rFonts w:ascii="Times New Roman" w:hAnsi="Times New Roman" w:cs="Times New Roman"/>
          <w:color w:val="000000" w:themeColor="text1"/>
          <w:sz w:val="24"/>
          <w:szCs w:val="24"/>
        </w:rPr>
        <w:t xml:space="preserve"> of Amazon</w:t>
      </w:r>
      <w:r w:rsidRPr="008908DF">
        <w:rPr>
          <w:rFonts w:ascii="Times New Roman" w:hAnsi="Times New Roman" w:cs="Times New Roman"/>
          <w:color w:val="000000" w:themeColor="text1"/>
          <w:sz w:val="24"/>
          <w:szCs w:val="24"/>
        </w:rPr>
        <w:t xml:space="preserve"> involves making changes to previously placed orders, placing orders based on templates and under contracts, managing orders with a large number of items, remote order management, working with orders placed in other information systems</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&lt;EndNote&gt;&lt;Cite&gt;&lt;Author&gt;Chua&lt;/Author&gt;&lt;Year&gt;2017&lt;/Year&gt;&lt;RecNum&gt;2083&lt;/RecNum&gt;&lt;DisplayText&gt;(Chua and Banerjee, 2017)&lt;/DisplayText&gt;&lt;record&gt;&lt;rec-number&gt;2083&lt;/rec-number&gt;&lt;foreign-keys&gt;&lt;key app="EN" db-id="z0vet9t9k0aa5kersx5xa0x4tx5srsvsrzpx" timestamp="1636643710"&gt;2083&lt;/key&gt;&lt;/foreign-keys&gt;&lt;ref-type name="Journal Article"&gt;17&lt;/ref-type&gt;&lt;contributors&gt;&lt;authors&gt;&lt;author&gt;Chua, Alton YK&lt;/author&gt;&lt;author&gt;Banerjee, Snehasish&lt;/author&gt;&lt;/authors&gt;&lt;/contributors&gt;&lt;titles&gt;&lt;title&gt;Analyzing review efficacy on Amazon. com: Does the rich grow richer?&lt;/title&gt;&lt;secondary-title&gt;Computers in human behavior&lt;/secondary-title&gt;&lt;/titles&gt;&lt;periodical&gt;&lt;full-title&gt;Computers in Human Behavior&lt;/full-title&gt;&lt;/periodical&gt;&lt;pages&gt;501-509&lt;/pages&gt;&lt;volume&gt;75&lt;/volume&gt;&lt;dates&gt;&lt;year&gt;2017&lt;/year&gt;&lt;/dates&gt;&lt;isbn&gt;0747-5632&lt;/isbn&gt;&lt;urls&gt;&lt;/urls&gt;&lt;/record&gt;&lt;/Cite&gt;&lt;/EndNote&gt;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(Chua and Banerjee, 2017)</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The term "client account management" refers to the management of the collection of data that describes the user. The account contains information that the user must provide for registration in the information system. In each case, this can be a different set of data.</w:t>
      </w:r>
    </w:p>
    <w:p w14:paraId="64D12A56" w14:textId="5874414E" w:rsidR="00417DDE" w:rsidRPr="008908DF" w:rsidRDefault="001C12A4"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Content is any content on a resource, such as a website. Content search means searching through information that a user has uploaded to a computer disk</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&lt;EndNote&gt;&lt;Cite&gt;&lt;Author&gt;Chua&lt;/Author&gt;&lt;Year&gt;2017&lt;/Year&gt;&lt;RecNum&gt;2083&lt;/RecNum&gt;&lt;DisplayText&gt;(Chua and Banerjee, 2017)&lt;/DisplayText&gt;&lt;record&gt;&lt;rec-number&gt;2083&lt;/rec-number&gt;&lt;foreign-keys&gt;&lt;key app="EN" db-id="z0vet9t9k0aa5kersx5xa0x4tx5srsvsrzpx" timestamp="1636643710"&gt;2083&lt;/key&gt;&lt;/foreign-keys&gt;&lt;ref-type name="Journal Article"&gt;17&lt;/ref-type&gt;&lt;contributors&gt;&lt;authors&gt;&lt;author&gt;Chua, Alton YK&lt;/author&gt;&lt;author&gt;Banerjee, Snehasish&lt;/author&gt;&lt;/authors&gt;&lt;/contributors&gt;&lt;titles&gt;&lt;title&gt;Analyzing review efficacy on Amazon. com: Does the rich grow richer?&lt;/title&gt;&lt;secondary-title&gt;Computers in human behavior&lt;/secondary-title&gt;&lt;/titles&gt;&lt;periodical&gt;&lt;full-title&gt;Computers in Human Behavior&lt;/full-title&gt;&lt;/periodical&gt;&lt;pages&gt;501-509&lt;/pages&gt;&lt;volume&gt;75&lt;/volume&gt;&lt;dates&gt;&lt;year&gt;2017&lt;/year&gt;&lt;/dates&gt;&lt;isbn&gt;0747-5632&lt;/isbn&gt;&lt;urls&gt;&lt;/urls&gt;&lt;/record&gt;&lt;/Cite&gt;&lt;/EndNote&gt;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(Chua and Banerjee, 2017)</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Important criteria for content are its accessibility, relevance, significance, reliability of the posted data, as well as the compliance of the content with the goals for its search.</w:t>
      </w:r>
    </w:p>
    <w:p w14:paraId="223FB661" w14:textId="014469DB" w:rsidR="00E446D5" w:rsidRPr="008908DF" w:rsidRDefault="00E446D5" w:rsidP="008908DF">
      <w:pPr>
        <w:spacing w:after="0" w:line="480" w:lineRule="auto"/>
        <w:contextualSpacing/>
        <w:rPr>
          <w:rFonts w:ascii="Times New Roman" w:hAnsi="Times New Roman" w:cs="Times New Roman"/>
          <w:color w:val="000000" w:themeColor="text1"/>
          <w:sz w:val="24"/>
          <w:szCs w:val="24"/>
        </w:rPr>
      </w:pPr>
    </w:p>
    <w:p w14:paraId="389D9607" w14:textId="1AF24691" w:rsidR="00E446D5" w:rsidRPr="008908DF" w:rsidRDefault="00E446D5" w:rsidP="008908DF">
      <w:pPr>
        <w:spacing w:after="0" w:line="480" w:lineRule="auto"/>
        <w:contextualSpacing/>
        <w:rPr>
          <w:rFonts w:ascii="Times New Roman" w:hAnsi="Times New Roman" w:cs="Times New Roman"/>
          <w:i/>
          <w:iCs/>
          <w:color w:val="000000" w:themeColor="text1"/>
          <w:sz w:val="24"/>
          <w:szCs w:val="24"/>
        </w:rPr>
      </w:pPr>
      <w:r w:rsidRPr="008908DF">
        <w:rPr>
          <w:rFonts w:ascii="Times New Roman" w:hAnsi="Times New Roman" w:cs="Times New Roman"/>
          <w:i/>
          <w:iCs/>
          <w:color w:val="000000" w:themeColor="text1"/>
          <w:sz w:val="24"/>
          <w:szCs w:val="24"/>
        </w:rPr>
        <w:t>Order Processing</w:t>
      </w:r>
    </w:p>
    <w:p w14:paraId="5B89F361" w14:textId="62FB247F" w:rsidR="00E446D5" w:rsidRPr="008908DF" w:rsidRDefault="006A1A99"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Besides the purchase and delivery process, there are also billing and payment processes. This area requires the exchange of information between the eCommerce platform, ERP, acquiring, CRM, and tax service</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&lt;EndNote&gt;&lt;Cite&gt;&lt;Author&gt;Hesse&lt;/Author&gt;&lt;Year&gt;2018&lt;/Year&gt;&lt;RecNum&gt;2087&lt;/RecNum&gt;&lt;DisplayText&gt;(Hesse, 2018)&lt;/DisplayText&gt;&lt;record&gt;&lt;rec-number&gt;2087&lt;/rec-number&gt;&lt;foreign-keys&gt;&lt;key app="EN" db-id="z0vet9t9k0aa5kersx5xa0x4tx5srsvsrzpx" timestamp="1636643729"&gt;2087&lt;/key&gt;&lt;/foreign-keys&gt;&lt;ref-type name="Book Section"&gt;5&lt;/ref-type&gt;&lt;contributors&gt;&lt;authors&gt;&lt;author&gt;Hesse, Markus&lt;/author&gt;&lt;/authors&gt;&lt;/contributors&gt;&lt;titles&gt;&lt;title&gt;The logics and politics of circulation: Exploring the urban and non-urban spaces of Amazon. com&lt;/title&gt;&lt;secondary-title&gt;The Routledge Handbook on Spaces of Urban Politics&lt;/secondary-title&gt;&lt;/titles&gt;&lt;pages&gt;404-415&lt;/pages&gt;&lt;dates&gt;&lt;year&gt;2018&lt;/year&gt;&lt;/dates&gt;&lt;publisher&gt;Routledge&lt;/publisher&gt;&lt;isbn&gt;1315712466&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(Hesse, 2018)</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Product prices are stored in the ERP system</w:t>
      </w:r>
      <w:r w:rsidR="009664D3" w:rsidRPr="008908DF">
        <w:rPr>
          <w:rFonts w:ascii="Times New Roman" w:hAnsi="Times New Roman" w:cs="Times New Roman"/>
          <w:color w:val="000000" w:themeColor="text1"/>
          <w:sz w:val="24"/>
          <w:szCs w:val="24"/>
        </w:rPr>
        <w:t xml:space="preserve"> of Amazon</w:t>
      </w:r>
      <w:r w:rsidRPr="008908DF">
        <w:rPr>
          <w:rFonts w:ascii="Times New Roman" w:hAnsi="Times New Roman" w:cs="Times New Roman"/>
          <w:color w:val="000000" w:themeColor="text1"/>
          <w:sz w:val="24"/>
          <w:szCs w:val="24"/>
        </w:rPr>
        <w:t xml:space="preserve"> as an element of master </w:t>
      </w:r>
      <w:r w:rsidR="008908DF" w:rsidRPr="008908DF">
        <w:rPr>
          <w:rFonts w:ascii="Times New Roman" w:hAnsi="Times New Roman" w:cs="Times New Roman"/>
          <w:color w:val="000000" w:themeColor="text1"/>
          <w:sz w:val="24"/>
          <w:szCs w:val="24"/>
        </w:rPr>
        <w:t>data;</w:t>
      </w:r>
      <w:r w:rsidRPr="008908DF">
        <w:rPr>
          <w:rFonts w:ascii="Times New Roman" w:hAnsi="Times New Roman" w:cs="Times New Roman"/>
          <w:color w:val="000000" w:themeColor="text1"/>
          <w:sz w:val="24"/>
          <w:szCs w:val="24"/>
        </w:rPr>
        <w:t xml:space="preserve"> however, they can also change in terms of promotions, discounts and individual terms of sale and, in accordance with dynamic rules, be adjusted in the e-commerce platform and imported into CRM and ERP.</w:t>
      </w:r>
    </w:p>
    <w:p w14:paraId="22C068D2" w14:textId="4A81F809" w:rsidR="0054524C" w:rsidRPr="008908DF" w:rsidRDefault="0054524C" w:rsidP="008908DF">
      <w:pPr>
        <w:spacing w:after="0" w:line="480" w:lineRule="auto"/>
        <w:contextualSpacing/>
        <w:rPr>
          <w:rFonts w:ascii="Times New Roman" w:hAnsi="Times New Roman" w:cs="Times New Roman"/>
          <w:color w:val="000000" w:themeColor="text1"/>
          <w:sz w:val="24"/>
          <w:szCs w:val="24"/>
        </w:rPr>
      </w:pPr>
    </w:p>
    <w:p w14:paraId="77155080" w14:textId="64F2945C" w:rsidR="0054524C" w:rsidRPr="008908DF" w:rsidRDefault="0054524C" w:rsidP="008908DF">
      <w:pPr>
        <w:pStyle w:val="Heading1"/>
        <w:spacing w:after="0" w:line="480" w:lineRule="auto"/>
        <w:contextualSpacing/>
        <w:rPr>
          <w:rFonts w:ascii="Times New Roman" w:hAnsi="Times New Roman" w:cs="Times New Roman"/>
          <w:color w:val="000000" w:themeColor="text1"/>
          <w:sz w:val="24"/>
          <w:szCs w:val="24"/>
        </w:rPr>
      </w:pPr>
      <w:bookmarkStart w:id="3" w:name="_Toc87554741"/>
      <w:r w:rsidRPr="008908DF">
        <w:rPr>
          <w:rFonts w:ascii="Times New Roman" w:hAnsi="Times New Roman" w:cs="Times New Roman"/>
          <w:color w:val="000000" w:themeColor="text1"/>
          <w:sz w:val="24"/>
          <w:szCs w:val="24"/>
        </w:rPr>
        <w:t xml:space="preserve">Effectiveness Of Knowledge </w:t>
      </w:r>
      <w:proofErr w:type="gramStart"/>
      <w:r w:rsidRPr="008908DF">
        <w:rPr>
          <w:rFonts w:ascii="Times New Roman" w:hAnsi="Times New Roman" w:cs="Times New Roman"/>
          <w:color w:val="000000" w:themeColor="text1"/>
          <w:sz w:val="24"/>
          <w:szCs w:val="24"/>
        </w:rPr>
        <w:t>And</w:t>
      </w:r>
      <w:proofErr w:type="gramEnd"/>
      <w:r w:rsidRPr="008908DF">
        <w:rPr>
          <w:rFonts w:ascii="Times New Roman" w:hAnsi="Times New Roman" w:cs="Times New Roman"/>
          <w:color w:val="000000" w:themeColor="text1"/>
          <w:sz w:val="24"/>
          <w:szCs w:val="24"/>
        </w:rPr>
        <w:t xml:space="preserve"> Information Management Culture Within Amazon</w:t>
      </w:r>
      <w:bookmarkEnd w:id="3"/>
    </w:p>
    <w:p w14:paraId="58A2B303" w14:textId="3494810B" w:rsidR="0054524C" w:rsidRPr="008908DF" w:rsidRDefault="0054524C"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If there is a company that has known how to take advantage of the competitive advantages that the use of Big Data techniques can give, it is Amazon. Jeff Bezos' company is not at the forefront of online commerce by chance, thanks to its use of Big Data, Amazon is capable of not only offering personalized experiences to its users, but also of loyalty and increase their purchases</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&lt;EndNote&gt;&lt;Cite&gt;&lt;Author&gt;Hesse&lt;/Author&gt;&lt;Year&gt;2018&lt;/Year&gt;&lt;RecNum&gt;2087&lt;/RecNum&gt;&lt;DisplayText&gt;(Hesse, 2018)&lt;/DisplayText&gt;&lt;record&gt;&lt;rec-number&gt;2087&lt;/rec-number&gt;&lt;foreign-keys&gt;&lt;key app="EN" db-id="z0vet9t9k0aa5kersx5xa0x4tx5srsvsrzpx" timestamp="1636643729"&gt;2087&lt;/key&gt;&lt;/foreign-keys&gt;&lt;ref-type name="Book Section"&gt;5&lt;/ref-type&gt;&lt;contributors&gt;&lt;authors&gt;&lt;author&gt;Hesse, Markus&lt;/author&gt;&lt;/authors&gt;&lt;/contributors&gt;&lt;titles&gt;&lt;title&gt;The logics and politics of circulation: Exploring the urban and non-urban spaces of Amazon. com&lt;/title&gt;&lt;secondary-title&gt;The Routledge Handbook on Spaces of Urban Politics&lt;/secondary-title&gt;&lt;/titles&gt;&lt;pages&gt;404-415&lt;/pages&gt;&lt;dates&gt;&lt;year&gt;2018&lt;/year&gt;&lt;/dates&gt;&lt;publisher&gt;Routledge&lt;/publisher&gt;&lt;isbn&gt;1315712466&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(Hesse, 2018)</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In this post we will see how Amazon uses Big Data to continue being the most used online shopping platform.</w:t>
      </w:r>
    </w:p>
    <w:p w14:paraId="51F87212" w14:textId="77777777" w:rsidR="00922C9C" w:rsidRPr="008908DF" w:rsidRDefault="00922C9C" w:rsidP="008908DF">
      <w:pPr>
        <w:spacing w:after="0" w:line="480" w:lineRule="auto"/>
        <w:contextualSpacing/>
        <w:rPr>
          <w:rFonts w:ascii="Times New Roman" w:hAnsi="Times New Roman" w:cs="Times New Roman"/>
          <w:color w:val="000000" w:themeColor="text1"/>
          <w:sz w:val="24"/>
          <w:szCs w:val="24"/>
        </w:rPr>
      </w:pPr>
    </w:p>
    <w:p w14:paraId="74BA51AE" w14:textId="37FD9A1C" w:rsidR="0054524C" w:rsidRPr="008908DF" w:rsidRDefault="00922C9C" w:rsidP="008908DF">
      <w:pPr>
        <w:spacing w:after="0" w:line="480" w:lineRule="auto"/>
        <w:contextualSpacing/>
        <w:rPr>
          <w:rFonts w:ascii="Times New Roman" w:hAnsi="Times New Roman" w:cs="Times New Roman"/>
          <w:i/>
          <w:iCs/>
          <w:color w:val="000000" w:themeColor="text1"/>
          <w:sz w:val="24"/>
          <w:szCs w:val="24"/>
        </w:rPr>
      </w:pPr>
      <w:r w:rsidRPr="008908DF">
        <w:rPr>
          <w:rFonts w:ascii="Times New Roman" w:hAnsi="Times New Roman" w:cs="Times New Roman"/>
          <w:i/>
          <w:iCs/>
          <w:color w:val="000000" w:themeColor="text1"/>
          <w:sz w:val="24"/>
          <w:szCs w:val="24"/>
        </w:rPr>
        <w:br w:type="page"/>
        <w:t>Use of Big Data for Knowledge and Information Management</w:t>
      </w:r>
    </w:p>
    <w:p w14:paraId="68D74A18" w14:textId="7E7AAA10" w:rsidR="00922C9C" w:rsidRPr="008908DF" w:rsidRDefault="0054524C"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The use of Big Data in Amazon is based on machine learning , that is, the ability of systems to learn through the analysis of massive data obtained from the collection, storage and ordering of Big Data</w:t>
      </w:r>
      <w:r w:rsidR="004719EC" w:rsidRPr="008908DF">
        <w:rPr>
          <w:rFonts w:ascii="Times New Roman" w:hAnsi="Times New Roman" w:cs="Times New Roman"/>
          <w:color w:val="000000" w:themeColor="text1"/>
          <w:sz w:val="24"/>
          <w:szCs w:val="24"/>
        </w:rPr>
        <w:t xml:space="preserve"> </w:t>
      </w:r>
      <w:r w:rsidR="004719EC" w:rsidRPr="008908DF">
        <w:rPr>
          <w:rFonts w:ascii="Times New Roman" w:hAnsi="Times New Roman" w:cs="Times New Roman"/>
          <w:color w:val="000000" w:themeColor="text1"/>
          <w:sz w:val="24"/>
          <w:szCs w:val="24"/>
        </w:rPr>
        <w:fldChar w:fldCharType="begin"/>
      </w:r>
      <w:r w:rsidR="004719EC" w:rsidRPr="008908DF">
        <w:rPr>
          <w:rFonts w:ascii="Times New Roman" w:hAnsi="Times New Roman" w:cs="Times New Roman"/>
          <w:color w:val="000000" w:themeColor="text1"/>
          <w:sz w:val="24"/>
          <w:szCs w:val="24"/>
        </w:rPr>
        <w:instrText xml:space="preserve"> ADDIN EN.CITE &lt;EndNote&gt;&lt;Cite&gt;&lt;Author&gt;Chua&lt;/Author&gt;&lt;Year&gt;2017&lt;/Year&gt;&lt;RecNum&gt;2083&lt;/RecNum&gt;&lt;DisplayText&gt;(Chua and Banerjee, 2017)&lt;/DisplayText&gt;&lt;record&gt;&lt;rec-number&gt;2083&lt;/rec-number&gt;&lt;foreign-keys&gt;&lt;key app="EN" db-id="z0vet9t9k0aa5kersx5xa0x4tx5srsvsrzpx" timestamp="1636643710"&gt;2083&lt;/key&gt;&lt;/foreign-keys&gt;&lt;ref-type name="Journal Article"&gt;17&lt;/ref-type&gt;&lt;contributors&gt;&lt;authors&gt;&lt;author&gt;Chua, Alton YK&lt;/author&gt;&lt;author&gt;Banerjee, Snehasish&lt;/author&gt;&lt;/authors&gt;&lt;/contributors&gt;&lt;titles&gt;&lt;title&gt;Analyzing review efficacy on Amazon. com: Does the rich grow richer?&lt;/title&gt;&lt;secondary-title&gt;Computers in human behavior&lt;/secondary-title&gt;&lt;/titles&gt;&lt;periodical&gt;&lt;full-title&gt;Computers in Human Behavior&lt;/full-title&gt;&lt;/periodical&gt;&lt;pages&gt;501-509&lt;/pages&gt;&lt;volume&gt;75&lt;/volume&gt;&lt;dates&gt;&lt;year&gt;2017&lt;/year&gt;&lt;/dates&gt;&lt;isbn&gt;0747-5632&lt;/isbn&gt;&lt;urls&gt;&lt;/urls&gt;&lt;/record&gt;&lt;/Cite&gt;&lt;/EndNote&gt;</w:instrText>
      </w:r>
      <w:r w:rsidR="004719EC" w:rsidRPr="008908DF">
        <w:rPr>
          <w:rFonts w:ascii="Times New Roman" w:hAnsi="Times New Roman" w:cs="Times New Roman"/>
          <w:color w:val="000000" w:themeColor="text1"/>
          <w:sz w:val="24"/>
          <w:szCs w:val="24"/>
        </w:rPr>
        <w:fldChar w:fldCharType="separate"/>
      </w:r>
      <w:r w:rsidR="004719EC" w:rsidRPr="008908DF">
        <w:rPr>
          <w:rFonts w:ascii="Times New Roman" w:hAnsi="Times New Roman" w:cs="Times New Roman"/>
          <w:noProof/>
          <w:color w:val="000000" w:themeColor="text1"/>
          <w:sz w:val="24"/>
          <w:szCs w:val="24"/>
        </w:rPr>
        <w:t>(Chua and Banerjee, 2017)</w:t>
      </w:r>
      <w:r w:rsidR="004719EC"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w:t>
      </w:r>
      <w:r w:rsidR="00922C9C" w:rsidRPr="008908DF">
        <w:rPr>
          <w:rFonts w:ascii="Times New Roman" w:hAnsi="Times New Roman" w:cs="Times New Roman"/>
          <w:color w:val="000000" w:themeColor="text1"/>
          <w:sz w:val="24"/>
          <w:szCs w:val="24"/>
        </w:rPr>
        <w:t xml:space="preserve"> </w:t>
      </w:r>
      <w:r w:rsidR="008908DF" w:rsidRPr="008908DF">
        <w:rPr>
          <w:rFonts w:ascii="Times New Roman" w:hAnsi="Times New Roman" w:cs="Times New Roman"/>
          <w:color w:val="000000" w:themeColor="text1"/>
          <w:sz w:val="24"/>
          <w:szCs w:val="24"/>
        </w:rPr>
        <w:t>So,</w:t>
      </w:r>
      <w:r w:rsidRPr="008908DF">
        <w:rPr>
          <w:rFonts w:ascii="Times New Roman" w:hAnsi="Times New Roman" w:cs="Times New Roman"/>
          <w:color w:val="000000" w:themeColor="text1"/>
          <w:sz w:val="24"/>
          <w:szCs w:val="24"/>
        </w:rPr>
        <w:t xml:space="preserve"> when we talk about Amazon and Big Data, we are actually referring to the application of different techniques that use algorithms to predict user </w:t>
      </w:r>
      <w:r w:rsidR="008908DF" w:rsidRPr="008908DF">
        <w:rPr>
          <w:rFonts w:ascii="Times New Roman" w:hAnsi="Times New Roman" w:cs="Times New Roman"/>
          <w:color w:val="000000" w:themeColor="text1"/>
          <w:sz w:val="24"/>
          <w:szCs w:val="24"/>
        </w:rPr>
        <w:t>behaviour</w:t>
      </w:r>
      <w:r w:rsidRPr="008908DF">
        <w:rPr>
          <w:rFonts w:ascii="Times New Roman" w:hAnsi="Times New Roman" w:cs="Times New Roman"/>
          <w:color w:val="000000" w:themeColor="text1"/>
          <w:sz w:val="24"/>
          <w:szCs w:val="24"/>
        </w:rPr>
        <w:t xml:space="preserve"> and improve their experience on the platform.</w:t>
      </w:r>
    </w:p>
    <w:p w14:paraId="0FD47FE9" w14:textId="77777777" w:rsidR="00487435" w:rsidRPr="008908DF" w:rsidRDefault="00487435" w:rsidP="008908DF">
      <w:pPr>
        <w:spacing w:after="0" w:line="480" w:lineRule="auto"/>
        <w:ind w:firstLine="720"/>
        <w:contextualSpacing/>
        <w:rPr>
          <w:rFonts w:ascii="Times New Roman" w:hAnsi="Times New Roman" w:cs="Times New Roman"/>
          <w:color w:val="000000" w:themeColor="text1"/>
          <w:sz w:val="24"/>
          <w:szCs w:val="24"/>
        </w:rPr>
      </w:pPr>
    </w:p>
    <w:p w14:paraId="621E58EE" w14:textId="5AFD6F4D" w:rsidR="0054524C" w:rsidRPr="008908DF" w:rsidRDefault="00922C9C" w:rsidP="008908DF">
      <w:pPr>
        <w:spacing w:after="0" w:line="480" w:lineRule="auto"/>
        <w:contextualSpacing/>
        <w:rPr>
          <w:rFonts w:ascii="Times New Roman" w:hAnsi="Times New Roman" w:cs="Times New Roman"/>
          <w:color w:val="000000" w:themeColor="text1"/>
          <w:sz w:val="24"/>
          <w:szCs w:val="24"/>
          <w:u w:val="single"/>
        </w:rPr>
      </w:pPr>
      <w:r w:rsidRPr="008908DF">
        <w:rPr>
          <w:rFonts w:ascii="Times New Roman" w:hAnsi="Times New Roman" w:cs="Times New Roman"/>
          <w:color w:val="000000" w:themeColor="text1"/>
          <w:sz w:val="24"/>
          <w:szCs w:val="24"/>
          <w:u w:val="single"/>
        </w:rPr>
        <w:t xml:space="preserve">Predictive Analysis </w:t>
      </w:r>
      <w:proofErr w:type="gramStart"/>
      <w:r w:rsidRPr="008908DF">
        <w:rPr>
          <w:rFonts w:ascii="Times New Roman" w:hAnsi="Times New Roman" w:cs="Times New Roman"/>
          <w:color w:val="000000" w:themeColor="text1"/>
          <w:sz w:val="24"/>
          <w:szCs w:val="24"/>
          <w:u w:val="single"/>
        </w:rPr>
        <w:t>Of</w:t>
      </w:r>
      <w:proofErr w:type="gramEnd"/>
      <w:r w:rsidRPr="008908DF">
        <w:rPr>
          <w:rFonts w:ascii="Times New Roman" w:hAnsi="Times New Roman" w:cs="Times New Roman"/>
          <w:color w:val="000000" w:themeColor="text1"/>
          <w:sz w:val="24"/>
          <w:szCs w:val="24"/>
          <w:u w:val="single"/>
        </w:rPr>
        <w:t xml:space="preserve"> Purchases</w:t>
      </w:r>
    </w:p>
    <w:p w14:paraId="32E56F2C" w14:textId="7885BEAB" w:rsidR="0054524C" w:rsidRPr="008908DF" w:rsidRDefault="0054524C"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Predictive purchase analysis uses Big Data techniques, such as the creation of databases for subsequent analysis through automated learning, to create the recommendation system that suggests products related to their tastes to Amazon customers</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&lt;EndNote&gt;&lt;Cite&gt;&lt;Author&gt;Castelli&lt;/Author&gt;&lt;Year&gt;2017&lt;/Year&gt;&lt;RecNum&gt;2099&lt;/RecNum&gt;&lt;DisplayText&gt;(Castelli et al., 2017)&lt;/DisplayText&gt;&lt;record&gt;&lt;rec-number&gt;2099&lt;/rec-number&gt;&lt;foreign-keys&gt;&lt;key app="EN" db-id="z0vet9t9k0aa5kersx5xa0x4tx5srsvsrzpx" timestamp="1636643990"&gt;2099&lt;/key&gt;&lt;/foreign-keys&gt;&lt;ref-type name="Journal Article"&gt;17&lt;/ref-type&gt;&lt;contributors&gt;&lt;authors&gt;&lt;author&gt;Castelli, Mauro&lt;/author&gt;&lt;author&gt;Manzoni, Luca&lt;/author&gt;&lt;author&gt;Vanneschi, Leonardo&lt;/author&gt;&lt;author&gt;Popovič, Aleš&lt;/author&gt;&lt;/authors&gt;&lt;/contributors&gt;&lt;titles&gt;&lt;title&gt;An expert system for extracting knowledge from customers’ reviews: The case of amazon. com, inc&lt;/title&gt;&lt;secondary-title&gt;Expert Systems with Applications&lt;/secondary-title&gt;&lt;/titles&gt;&lt;periodical&gt;&lt;full-title&gt;Expert systems with Applications&lt;/full-title&gt;&lt;/periodical&gt;&lt;pages&gt;117-126&lt;/pages&gt;&lt;volume&gt;84&lt;/volume&gt;&lt;dates&gt;&lt;year&gt;2017&lt;/year&gt;&lt;/dates&gt;&lt;isbn&gt;0957-4174&lt;/isbn&gt;&lt;urls&gt;&lt;/urls&gt;&lt;/record&gt;&lt;/Cite&gt;&lt;/EndNote&gt;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(Castelli et al., 2017)</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w:t>
      </w:r>
      <w:r w:rsidR="00922C9C" w:rsidRPr="008908DF">
        <w:rPr>
          <w:rFonts w:ascii="Times New Roman" w:hAnsi="Times New Roman" w:cs="Times New Roman"/>
          <w:color w:val="000000" w:themeColor="text1"/>
          <w:sz w:val="24"/>
          <w:szCs w:val="24"/>
        </w:rPr>
        <w:t xml:space="preserve"> </w:t>
      </w:r>
      <w:r w:rsidRPr="008908DF">
        <w:rPr>
          <w:rFonts w:ascii="Times New Roman" w:hAnsi="Times New Roman" w:cs="Times New Roman"/>
          <w:color w:val="000000" w:themeColor="text1"/>
          <w:sz w:val="24"/>
          <w:szCs w:val="24"/>
        </w:rPr>
        <w:t>This system is based on the analysis of users' purchase histories (remember that in order to buy on Amazon, we need to create a user account that generates data every time we enter the platform).</w:t>
      </w:r>
      <w:r w:rsidR="00922C9C" w:rsidRPr="008908DF">
        <w:rPr>
          <w:rFonts w:ascii="Times New Roman" w:hAnsi="Times New Roman" w:cs="Times New Roman"/>
          <w:color w:val="000000" w:themeColor="text1"/>
          <w:sz w:val="24"/>
          <w:szCs w:val="24"/>
        </w:rPr>
        <w:t xml:space="preserve"> </w:t>
      </w:r>
      <w:r w:rsidRPr="008908DF">
        <w:rPr>
          <w:rFonts w:ascii="Times New Roman" w:hAnsi="Times New Roman" w:cs="Times New Roman"/>
          <w:color w:val="000000" w:themeColor="text1"/>
          <w:sz w:val="24"/>
          <w:szCs w:val="24"/>
        </w:rPr>
        <w:t>In addition, Amazon has tools that allow employees with very varied profiles, without the need for a technical one, to view data in an understandable way to be able to apply it in their work.</w:t>
      </w:r>
    </w:p>
    <w:p w14:paraId="7922463C" w14:textId="77777777" w:rsidR="00922C9C" w:rsidRPr="008908DF" w:rsidRDefault="00922C9C" w:rsidP="008908DF">
      <w:pPr>
        <w:spacing w:after="0" w:line="480" w:lineRule="auto"/>
        <w:contextualSpacing/>
        <w:rPr>
          <w:rFonts w:ascii="Times New Roman" w:hAnsi="Times New Roman" w:cs="Times New Roman"/>
          <w:color w:val="000000" w:themeColor="text1"/>
          <w:sz w:val="24"/>
          <w:szCs w:val="24"/>
        </w:rPr>
      </w:pPr>
    </w:p>
    <w:p w14:paraId="26E6A9A0" w14:textId="5C2CC2BB" w:rsidR="0054524C" w:rsidRPr="008908DF" w:rsidRDefault="00922C9C" w:rsidP="008908DF">
      <w:pPr>
        <w:spacing w:after="0" w:line="480" w:lineRule="auto"/>
        <w:contextualSpacing/>
        <w:rPr>
          <w:rFonts w:ascii="Times New Roman" w:hAnsi="Times New Roman" w:cs="Times New Roman"/>
          <w:color w:val="000000" w:themeColor="text1"/>
          <w:sz w:val="24"/>
          <w:szCs w:val="24"/>
          <w:u w:val="single"/>
        </w:rPr>
      </w:pPr>
      <w:r w:rsidRPr="008908DF">
        <w:rPr>
          <w:rFonts w:ascii="Times New Roman" w:hAnsi="Times New Roman" w:cs="Times New Roman"/>
          <w:color w:val="000000" w:themeColor="text1"/>
          <w:sz w:val="24"/>
          <w:szCs w:val="24"/>
          <w:u w:val="single"/>
        </w:rPr>
        <w:t>Collaborative Item-By-Item Filtering</w:t>
      </w:r>
    </w:p>
    <w:p w14:paraId="7A063344" w14:textId="5093E5E6" w:rsidR="0054524C" w:rsidRPr="008908DF" w:rsidRDefault="0054524C"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Collaborative item-by-item filtering is a technique based on Big Data, which Amazon uses to show each user from the moment they enter the page those products or items that they are most likely to consider purchasing</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&lt;EndNote&gt;&lt;Cite&gt;&lt;Author&gt;Jung&lt;/Author&gt;&lt;Year&gt;2017&lt;/Year&gt;&lt;RecNum&gt;2098&lt;/RecNum&gt;&lt;DisplayText&gt;(Jung and Kim, 2017)&lt;/DisplayText&gt;&lt;record&gt;&lt;rec-number&gt;2098&lt;/rec-number&gt;&lt;foreign-keys&gt;&lt;key app="EN" db-id="z0vet9t9k0aa5kersx5xa0x4tx5srsvsrzpx" timestamp="1636643981"&gt;2098&lt;/key&gt;&lt;/foreign-keys&gt;&lt;ref-type name="Journal Article"&gt;17&lt;/ref-type&gt;&lt;contributors&gt;&lt;authors&gt;&lt;author&gt;Jung, Sunghun&lt;/author&gt;&lt;author&gt;Kim, Hyunsu&lt;/author&gt;&lt;/authors&gt;&lt;/contributors&gt;&lt;titles&gt;&lt;title&gt;Analysis of amazon prime air uav delivery service&lt;/title&gt;&lt;secondary-title&gt;Journal of Knowledge Information Technology and Systems&lt;/secondary-title&gt;&lt;/titles&gt;&lt;periodical&gt;&lt;full-title&gt;Journal of Knowledge Information Technology and Systems&lt;/full-title&gt;&lt;/periodical&gt;&lt;pages&gt;253-266&lt;/pages&gt;&lt;volume&gt;12&lt;/volume&gt;&lt;number&gt;2&lt;/number&gt;&lt;dates&gt;&lt;year&gt;2017&lt;/year&gt;&lt;/dates&gt;&lt;isbn&gt;1975-7700&lt;/isbn&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(Jung and Kim, 2017)</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In this way, it shows products based on the consumer's own tastes, on what they have looked at and bought previously, which significantly increases the chances that a purchase will end up being produced, especially if it is new.</w:t>
      </w:r>
    </w:p>
    <w:p w14:paraId="1BCFBBC0" w14:textId="77777777" w:rsidR="00FA4F59" w:rsidRPr="008908DF" w:rsidRDefault="00FA4F59" w:rsidP="008908DF">
      <w:pPr>
        <w:spacing w:after="0" w:line="480" w:lineRule="auto"/>
        <w:contextualSpacing/>
        <w:rPr>
          <w:rFonts w:ascii="Times New Roman" w:hAnsi="Times New Roman" w:cs="Times New Roman"/>
          <w:color w:val="000000" w:themeColor="text1"/>
          <w:sz w:val="24"/>
          <w:szCs w:val="24"/>
        </w:rPr>
      </w:pPr>
    </w:p>
    <w:p w14:paraId="5AE9B73B" w14:textId="5E65981F" w:rsidR="0054524C" w:rsidRPr="008908DF" w:rsidRDefault="00FA4F59" w:rsidP="008908DF">
      <w:pPr>
        <w:spacing w:after="0" w:line="480" w:lineRule="auto"/>
        <w:contextualSpacing/>
        <w:rPr>
          <w:rFonts w:ascii="Times New Roman" w:hAnsi="Times New Roman" w:cs="Times New Roman"/>
          <w:color w:val="000000" w:themeColor="text1"/>
          <w:sz w:val="24"/>
          <w:szCs w:val="24"/>
          <w:u w:val="single"/>
        </w:rPr>
      </w:pPr>
      <w:r w:rsidRPr="008908DF">
        <w:rPr>
          <w:rFonts w:ascii="Times New Roman" w:hAnsi="Times New Roman" w:cs="Times New Roman"/>
          <w:color w:val="000000" w:themeColor="text1"/>
          <w:sz w:val="24"/>
          <w:szCs w:val="24"/>
          <w:u w:val="single"/>
        </w:rPr>
        <w:t>Improved User Experience</w:t>
      </w:r>
    </w:p>
    <w:p w14:paraId="53273244" w14:textId="5AC6AECB" w:rsidR="0054524C" w:rsidRPr="008908DF" w:rsidRDefault="0054524C"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This recommendation system has its maximum expression in "My Amazon.com", a page designed to show only recommendations to users; a page that, in addition, is different for an Amazon user, since it is built based on the </w:t>
      </w:r>
      <w:r w:rsidR="008908DF" w:rsidRPr="008908DF">
        <w:rPr>
          <w:rFonts w:ascii="Times New Roman" w:hAnsi="Times New Roman" w:cs="Times New Roman"/>
          <w:color w:val="000000" w:themeColor="text1"/>
          <w:sz w:val="24"/>
          <w:szCs w:val="24"/>
        </w:rPr>
        <w:t>behaviour</w:t>
      </w:r>
      <w:r w:rsidRPr="008908DF">
        <w:rPr>
          <w:rFonts w:ascii="Times New Roman" w:hAnsi="Times New Roman" w:cs="Times New Roman"/>
          <w:color w:val="000000" w:themeColor="text1"/>
          <w:sz w:val="24"/>
          <w:szCs w:val="24"/>
        </w:rPr>
        <w:t xml:space="preserve"> of each user on the platform</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&lt;EndNote&gt;&lt;Cite&gt;&lt;Author&gt;Jung&lt;/Author&gt;&lt;Year&gt;2017&lt;/Year&gt;&lt;RecNum&gt;2098&lt;/RecNum&gt;&lt;DisplayText&gt;(Jung and Kim, 2017)&lt;/DisplayText&gt;&lt;record&gt;&lt;rec-number&gt;2098&lt;/rec-number&gt;&lt;foreign-keys&gt;&lt;key app="EN" db-id="z0vet9t9k0aa5kersx5xa0x4tx5srsvsrzpx" timestamp="1636643981"&gt;2098&lt;/key&gt;&lt;/foreign-keys&gt;&lt;ref-type name="Journal Article"&gt;17&lt;/ref-type&gt;&lt;contributors&gt;&lt;authors&gt;&lt;author&gt;Jung, Sunghun&lt;/author&gt;&lt;author&gt;Kim, Hyunsu&lt;/author&gt;&lt;/authors&gt;&lt;/contributors&gt;&lt;titles&gt;&lt;title&gt;Analysis of amazon prime air uav delivery service&lt;/title&gt;&lt;secondary-title&gt;Journal of Knowledge Information Technology and Systems&lt;/secondary-title&gt;&lt;/titles&gt;&lt;periodical&gt;&lt;full-title&gt;Journal of Knowledge Information Technology and Systems&lt;/full-title&gt;&lt;/periodical&gt;&lt;pages&gt;253-266&lt;/pages&gt;&lt;volume&gt;12&lt;/volume&gt;&lt;number&gt;2&lt;/number&gt;&lt;dates&gt;&lt;year&gt;2017&lt;/year&gt;&lt;/dates&gt;&lt;isbn&gt;1975-7700&lt;/isbn&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(Jung and Kim, 2017)</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xml:space="preserve">. As well as in the recommendations that appear if we make a small scroll down when consulting a particular article, similar products appear, but also related to the previous </w:t>
      </w:r>
      <w:r w:rsidR="008908DF" w:rsidRPr="008908DF">
        <w:rPr>
          <w:rFonts w:ascii="Times New Roman" w:hAnsi="Times New Roman" w:cs="Times New Roman"/>
          <w:color w:val="000000" w:themeColor="text1"/>
          <w:sz w:val="24"/>
          <w:szCs w:val="24"/>
        </w:rPr>
        <w:t>behaviour</w:t>
      </w:r>
      <w:r w:rsidRPr="008908DF">
        <w:rPr>
          <w:rFonts w:ascii="Times New Roman" w:hAnsi="Times New Roman" w:cs="Times New Roman"/>
          <w:color w:val="000000" w:themeColor="text1"/>
          <w:sz w:val="24"/>
          <w:szCs w:val="24"/>
        </w:rPr>
        <w:t xml:space="preserve"> of the user.</w:t>
      </w:r>
    </w:p>
    <w:p w14:paraId="21C040C2" w14:textId="30315144" w:rsidR="0054524C" w:rsidRPr="008908DF" w:rsidRDefault="0054524C"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Thanks to the Big Data training (or Big Data training) to which the algorithms used by Amazon are subjected to </w:t>
      </w:r>
      <w:r w:rsidR="008908DF" w:rsidRPr="008908DF">
        <w:rPr>
          <w:rFonts w:ascii="Times New Roman" w:hAnsi="Times New Roman" w:cs="Times New Roman"/>
          <w:color w:val="000000" w:themeColor="text1"/>
          <w:sz w:val="24"/>
          <w:szCs w:val="24"/>
        </w:rPr>
        <w:t>analyse</w:t>
      </w:r>
      <w:r w:rsidRPr="008908DF">
        <w:rPr>
          <w:rFonts w:ascii="Times New Roman" w:hAnsi="Times New Roman" w:cs="Times New Roman"/>
          <w:color w:val="000000" w:themeColor="text1"/>
          <w:sz w:val="24"/>
          <w:szCs w:val="24"/>
        </w:rPr>
        <w:t xml:space="preserve"> the data collected and learn from it, the platform is able to offer a completely personalized experience to each user</w:t>
      </w:r>
      <w:r w:rsidR="00365571" w:rsidRPr="008908DF">
        <w:rPr>
          <w:rFonts w:ascii="Times New Roman" w:hAnsi="Times New Roman" w:cs="Times New Roman"/>
          <w:color w:val="000000" w:themeColor="text1"/>
          <w:sz w:val="24"/>
          <w:szCs w:val="24"/>
        </w:rPr>
        <w:t>.</w:t>
      </w:r>
    </w:p>
    <w:p w14:paraId="55A7FF37" w14:textId="77777777" w:rsidR="00887B3C" w:rsidRPr="008908DF" w:rsidRDefault="00887B3C" w:rsidP="008908DF">
      <w:pPr>
        <w:spacing w:after="0" w:line="480" w:lineRule="auto"/>
        <w:contextualSpacing/>
        <w:rPr>
          <w:rFonts w:ascii="Times New Roman" w:hAnsi="Times New Roman" w:cs="Times New Roman"/>
          <w:color w:val="000000" w:themeColor="text1"/>
          <w:sz w:val="24"/>
          <w:szCs w:val="24"/>
        </w:rPr>
      </w:pPr>
    </w:p>
    <w:p w14:paraId="67811516" w14:textId="053EECC2" w:rsidR="0054524C" w:rsidRPr="008908DF" w:rsidRDefault="00887B3C" w:rsidP="008908DF">
      <w:pPr>
        <w:spacing w:after="0" w:line="480" w:lineRule="auto"/>
        <w:contextualSpacing/>
        <w:rPr>
          <w:rFonts w:ascii="Times New Roman" w:hAnsi="Times New Roman" w:cs="Times New Roman"/>
          <w:color w:val="000000" w:themeColor="text1"/>
          <w:sz w:val="24"/>
          <w:szCs w:val="24"/>
          <w:u w:val="single"/>
        </w:rPr>
      </w:pPr>
      <w:r w:rsidRPr="008908DF">
        <w:rPr>
          <w:rFonts w:ascii="Times New Roman" w:hAnsi="Times New Roman" w:cs="Times New Roman"/>
          <w:color w:val="000000" w:themeColor="text1"/>
          <w:sz w:val="24"/>
          <w:szCs w:val="24"/>
          <w:u w:val="single"/>
        </w:rPr>
        <w:t>Sales Increase</w:t>
      </w:r>
    </w:p>
    <w:p w14:paraId="1422EB5E" w14:textId="26B7F8EC" w:rsidR="0054524C" w:rsidRPr="008908DF" w:rsidRDefault="0054524C"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The predictive purchase analysis and the personalization of the user experience thanks to this system of recommendations and suggestions has made Amazon increase its sales year after year, proof of this is how every Black Friday and CyberMonday manages to break online sales records</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&lt;EndNote&gt;&lt;Cite&gt;&lt;Author&gt;Smith&lt;/Author&gt;&lt;Year&gt;2017&lt;/Year&gt;&lt;RecNum&gt;2092&lt;/RecNum&gt;&lt;DisplayText&gt;(Smith et al., 2017)&lt;/DisplayText&gt;&lt;record&gt;&lt;rec-number&gt;2092&lt;/rec-number&gt;&lt;foreign-keys&gt;&lt;key app="EN" db-id="z0vet9t9k0aa5kersx5xa0x4tx5srsvsrzpx" timestamp="1636643954"&gt;2092&lt;/key&gt;&lt;/foreign-keys&gt;&lt;ref-type name="Journal Article"&gt;17&lt;/ref-type&gt;&lt;contributors&gt;&lt;authors&gt;&lt;author&gt;Smith, Alan D&lt;/author&gt;&lt;author&gt;Rupp, William T&lt;/author&gt;&lt;author&gt;Offodile, O Felix&lt;/author&gt;&lt;/authors&gt;&lt;/contributors&gt;&lt;titles&gt;&lt;title&gt;Amazon. com, Inc.: Retailing Giant to High-Tech Player?&lt;/title&gt;&lt;/titles&gt;&lt;dates&gt;&lt;year&gt;2017&lt;/year&gt;&lt;/dates&gt;&lt;urls&gt;&lt;/urls&gt;&lt;/record&gt;&lt;/Cite&gt;&lt;/EndNote&gt;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(Smith et al., 2017)</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w:t>
      </w:r>
      <w:r w:rsidR="00370BEB" w:rsidRPr="008908DF">
        <w:rPr>
          <w:rFonts w:ascii="Times New Roman" w:hAnsi="Times New Roman" w:cs="Times New Roman"/>
          <w:color w:val="000000" w:themeColor="text1"/>
          <w:sz w:val="24"/>
          <w:szCs w:val="24"/>
        </w:rPr>
        <w:t xml:space="preserve"> </w:t>
      </w:r>
      <w:r w:rsidRPr="008908DF">
        <w:rPr>
          <w:rFonts w:ascii="Times New Roman" w:hAnsi="Times New Roman" w:cs="Times New Roman"/>
          <w:color w:val="000000" w:themeColor="text1"/>
          <w:sz w:val="24"/>
          <w:szCs w:val="24"/>
        </w:rPr>
        <w:t>The fact that Amazon recommends products based on your previous purchases and searches increases the chances that you will make a compulsive purchase when you see a new product or a product that you have not seen before.</w:t>
      </w:r>
    </w:p>
    <w:p w14:paraId="7D483FBE" w14:textId="77777777" w:rsidR="009664D3" w:rsidRPr="008908DF" w:rsidRDefault="009664D3" w:rsidP="008908DF">
      <w:pPr>
        <w:spacing w:after="0" w:line="480" w:lineRule="auto"/>
        <w:contextualSpacing/>
        <w:rPr>
          <w:rFonts w:ascii="Times New Roman" w:hAnsi="Times New Roman" w:cs="Times New Roman"/>
          <w:i/>
          <w:iCs/>
          <w:color w:val="000000" w:themeColor="text1"/>
          <w:sz w:val="24"/>
          <w:szCs w:val="24"/>
        </w:rPr>
      </w:pPr>
    </w:p>
    <w:p w14:paraId="1AAC4254" w14:textId="1C943880" w:rsidR="0054524C" w:rsidRPr="008908DF" w:rsidRDefault="00370BEB" w:rsidP="008908DF">
      <w:pPr>
        <w:spacing w:after="0" w:line="480" w:lineRule="auto"/>
        <w:contextualSpacing/>
        <w:rPr>
          <w:rFonts w:ascii="Times New Roman" w:hAnsi="Times New Roman" w:cs="Times New Roman"/>
          <w:i/>
          <w:iCs/>
          <w:color w:val="000000" w:themeColor="text1"/>
          <w:sz w:val="24"/>
          <w:szCs w:val="24"/>
        </w:rPr>
      </w:pPr>
      <w:r w:rsidRPr="008908DF">
        <w:rPr>
          <w:rFonts w:ascii="Times New Roman" w:hAnsi="Times New Roman" w:cs="Times New Roman"/>
          <w:i/>
          <w:iCs/>
          <w:color w:val="000000" w:themeColor="text1"/>
          <w:sz w:val="24"/>
          <w:szCs w:val="24"/>
        </w:rPr>
        <w:t xml:space="preserve">Amazon's Success </w:t>
      </w:r>
      <w:proofErr w:type="gramStart"/>
      <w:r w:rsidRPr="008908DF">
        <w:rPr>
          <w:rFonts w:ascii="Times New Roman" w:hAnsi="Times New Roman" w:cs="Times New Roman"/>
          <w:i/>
          <w:iCs/>
          <w:color w:val="000000" w:themeColor="text1"/>
          <w:sz w:val="24"/>
          <w:szCs w:val="24"/>
        </w:rPr>
        <w:t>In</w:t>
      </w:r>
      <w:proofErr w:type="gramEnd"/>
      <w:r w:rsidRPr="008908DF">
        <w:rPr>
          <w:rFonts w:ascii="Times New Roman" w:hAnsi="Times New Roman" w:cs="Times New Roman"/>
          <w:i/>
          <w:iCs/>
          <w:color w:val="000000" w:themeColor="text1"/>
          <w:sz w:val="24"/>
          <w:szCs w:val="24"/>
        </w:rPr>
        <w:t xml:space="preserve"> Integrating Big Data Into Its Business Processes Is A Reality</w:t>
      </w:r>
    </w:p>
    <w:p w14:paraId="33F4116A" w14:textId="2770ABFF" w:rsidR="005B264C" w:rsidRPr="008908DF" w:rsidRDefault="0054524C"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The way in which Amazon has integrated Big Data into its business processes has brought it a success that no one can deny and millions of users use this enormous electronic commerce, which began as an online book store, day by day</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&lt;EndNote&gt;&lt;Cite&gt;&lt;Author&gt;Wang&lt;/Author&gt;&lt;Year&gt;2018&lt;/Year&gt;&lt;RecNum&gt;2094&lt;/RecNum&gt;&lt;DisplayText&gt;(Wang, 2018)&lt;/DisplayText&gt;&lt;record&gt;&lt;rec-number&gt;2094&lt;/rec-number&gt;&lt;foreign-keys&gt;&lt;key app="EN" db-id="z0vet9t9k0aa5kersx5xa0x4tx5srsvsrzpx" timestamp="1636643963"&gt;2094&lt;/key&gt;&lt;/foreign-keys&gt;&lt;ref-type name="Journal Article"&gt;17&lt;/ref-type&gt;&lt;contributors&gt;&lt;authors&gt;&lt;author&gt;Wang, Haoying&lt;/author&gt;&lt;/authors&gt;&lt;/contributors&gt;&lt;titles&gt;&lt;title&gt;Pricing used books on Amazon. com: a spatial approach to price dispersion&lt;/title&gt;&lt;secondary-title&gt;Spatial Economic Analysis&lt;/secondary-title&gt;&lt;/titles&gt;&lt;periodical&gt;&lt;full-title&gt;Spatial Economic Analysis&lt;/full-title&gt;&lt;/periodical&gt;&lt;pages&gt;99-117&lt;/pages&gt;&lt;volume&gt;13&lt;/volume&gt;&lt;number&gt;1&lt;/number&gt;&lt;dates&gt;&lt;year&gt;2018&lt;/year&gt;&lt;/dates&gt;&lt;isbn&gt;1742-1772&lt;/isbn&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(Wang, 2018)</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And although in this post we have focused more on the sales part, the truth is that data collection and analysis is present in other areas of Amazon, such as logistics or customer service, as well as in Prime Video, which has a recommendation system similar to that of the store.</w:t>
      </w:r>
    </w:p>
    <w:p w14:paraId="49327D97" w14:textId="5EAF21B6" w:rsidR="0054524C" w:rsidRPr="008908DF" w:rsidRDefault="0054524C"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Thanks to Big Data, Amazon has managed to "know perfectly" its customers and predict their </w:t>
      </w:r>
      <w:r w:rsidR="008908DF" w:rsidRPr="008908DF">
        <w:rPr>
          <w:rFonts w:ascii="Times New Roman" w:hAnsi="Times New Roman" w:cs="Times New Roman"/>
          <w:color w:val="000000" w:themeColor="text1"/>
          <w:sz w:val="24"/>
          <w:szCs w:val="24"/>
        </w:rPr>
        <w:t>behaviour</w:t>
      </w:r>
      <w:r w:rsidRPr="008908DF">
        <w:rPr>
          <w:rFonts w:ascii="Times New Roman" w:hAnsi="Times New Roman" w:cs="Times New Roman"/>
          <w:color w:val="000000" w:themeColor="text1"/>
          <w:sz w:val="24"/>
          <w:szCs w:val="24"/>
        </w:rPr>
        <w:t xml:space="preserve"> when browsing its platform</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&lt;EndNote&gt;&lt;Cite&gt;&lt;Author&gt;Wang&lt;/Author&gt;&lt;Year&gt;2018&lt;/Year&gt;&lt;RecNum&gt;2094&lt;/RecNum&gt;&lt;DisplayText&gt;(Wang, 2018)&lt;/DisplayText&gt;&lt;record&gt;&lt;rec-number&gt;2094&lt;/rec-number&gt;&lt;foreign-keys&gt;&lt;key app="EN" db-id="z0vet9t9k0aa5kersx5xa0x4tx5srsvsrzpx" timestamp="1636643963"&gt;2094&lt;/key&gt;&lt;/foreign-keys&gt;&lt;ref-type name="Journal Article"&gt;17&lt;/ref-type&gt;&lt;contributors&gt;&lt;authors&gt;&lt;author&gt;Wang, Haoying&lt;/author&gt;&lt;/authors&gt;&lt;/contributors&gt;&lt;titles&gt;&lt;title&gt;Pricing used books on Amazon. com: a spatial approach to price dispersion&lt;/title&gt;&lt;secondary-title&gt;Spatial Economic Analysis&lt;/secondary-title&gt;&lt;/titles&gt;&lt;periodical&gt;&lt;full-title&gt;Spatial Economic Analysis&lt;/full-title&gt;&lt;/periodical&gt;&lt;pages&gt;99-117&lt;/pages&gt;&lt;volume&gt;13&lt;/volume&gt;&lt;number&gt;1&lt;/number&gt;&lt;dates&gt;&lt;year&gt;2018&lt;/year&gt;&lt;/dates&gt;&lt;isbn&gt;1742-1772&lt;/isbn&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(Wang, 2018)</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w:t>
      </w:r>
      <w:r w:rsidR="005B264C" w:rsidRPr="008908DF">
        <w:rPr>
          <w:rFonts w:ascii="Times New Roman" w:hAnsi="Times New Roman" w:cs="Times New Roman"/>
          <w:color w:val="000000" w:themeColor="text1"/>
          <w:sz w:val="24"/>
          <w:szCs w:val="24"/>
        </w:rPr>
        <w:t xml:space="preserve"> </w:t>
      </w:r>
      <w:r w:rsidRPr="008908DF">
        <w:rPr>
          <w:rFonts w:ascii="Times New Roman" w:hAnsi="Times New Roman" w:cs="Times New Roman"/>
          <w:color w:val="000000" w:themeColor="text1"/>
          <w:sz w:val="24"/>
          <w:szCs w:val="24"/>
        </w:rPr>
        <w:t>We may see the next step in Amazon Go, its project of physical supermarkets, in which cashiers would be dispensed with and customers, already Amazon users, would only have to take the products they want, which would go directly to their virtual shopping cart and they would be charged upon leaving the door.</w:t>
      </w:r>
    </w:p>
    <w:p w14:paraId="2929ED03" w14:textId="4876525F" w:rsidR="00EF774F" w:rsidRPr="008908DF" w:rsidRDefault="00EF774F" w:rsidP="008908DF">
      <w:pPr>
        <w:spacing w:after="0" w:line="480" w:lineRule="auto"/>
        <w:contextualSpacing/>
        <w:rPr>
          <w:rFonts w:ascii="Times New Roman" w:hAnsi="Times New Roman" w:cs="Times New Roman"/>
          <w:color w:val="000000" w:themeColor="text1"/>
          <w:sz w:val="24"/>
          <w:szCs w:val="24"/>
        </w:rPr>
      </w:pPr>
    </w:p>
    <w:p w14:paraId="7E42EEE2" w14:textId="41981857" w:rsidR="00EF774F" w:rsidRPr="008908DF" w:rsidRDefault="00EF774F" w:rsidP="008908DF">
      <w:pPr>
        <w:pStyle w:val="Heading1"/>
        <w:spacing w:after="0" w:line="480" w:lineRule="auto"/>
        <w:contextualSpacing/>
        <w:rPr>
          <w:rFonts w:ascii="Times New Roman" w:hAnsi="Times New Roman" w:cs="Times New Roman"/>
          <w:color w:val="000000" w:themeColor="text1"/>
          <w:sz w:val="24"/>
          <w:szCs w:val="24"/>
        </w:rPr>
      </w:pPr>
      <w:bookmarkStart w:id="4" w:name="_Toc87554742"/>
      <w:r w:rsidRPr="008908DF">
        <w:rPr>
          <w:rFonts w:ascii="Times New Roman" w:hAnsi="Times New Roman" w:cs="Times New Roman"/>
          <w:color w:val="000000" w:themeColor="text1"/>
          <w:sz w:val="24"/>
          <w:szCs w:val="24"/>
        </w:rPr>
        <w:t>Amazon’s Potential Knowledge Management Challenges</w:t>
      </w:r>
      <w:bookmarkEnd w:id="4"/>
    </w:p>
    <w:p w14:paraId="303A44DF" w14:textId="32C62BF0" w:rsidR="00EB73A2" w:rsidRPr="008908DF" w:rsidRDefault="00EB73A2"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Quarantine measures taken in many countries in connection with the COVID-19 coronavirus pandemic have led to a sharp decline in traffic to shopping </w:t>
      </w:r>
      <w:r w:rsidR="008908DF" w:rsidRPr="008908DF">
        <w:rPr>
          <w:rFonts w:ascii="Times New Roman" w:hAnsi="Times New Roman" w:cs="Times New Roman"/>
          <w:color w:val="000000" w:themeColor="text1"/>
          <w:sz w:val="24"/>
          <w:szCs w:val="24"/>
        </w:rPr>
        <w:t>centres</w:t>
      </w:r>
      <w:r w:rsidRPr="008908DF">
        <w:rPr>
          <w:rFonts w:ascii="Times New Roman" w:hAnsi="Times New Roman" w:cs="Times New Roman"/>
          <w:color w:val="000000" w:themeColor="text1"/>
          <w:sz w:val="24"/>
          <w:szCs w:val="24"/>
        </w:rPr>
        <w:t xml:space="preserve"> and stores, on the one hand, and to a rapid increase in interest in ordering goods and services via the Internet, on the other</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&lt;EndNote&gt;&lt;Cite&gt;&lt;Author&gt;Zhu&lt;/Author&gt;&lt;Year&gt;2018&lt;/Year&gt;&lt;RecNum&gt;2097&lt;/RecNum&gt;&lt;DisplayText&gt;(Zhu and Liu, 2018)&lt;/DisplayText&gt;&lt;record&gt;&lt;rec-number&gt;2097&lt;/rec-number&gt;&lt;foreign-keys&gt;&lt;key app="EN" db-id="z0vet9t9k0aa5kersx5xa0x4tx5srsvsrzpx" timestamp="1636643977"&gt;2097&lt;/key&gt;&lt;/foreign-keys&gt;&lt;ref-type name="Journal Article"&gt;17&lt;/ref-type&gt;&lt;contributors&gt;&lt;authors&gt;&lt;author&gt;Zhu, Feng&lt;/author&gt;&lt;author&gt;Liu, Qihong&lt;/author&gt;&lt;/authors&gt;&lt;/contributors&gt;&lt;titles&gt;&lt;title&gt;Competing with complementors: An empirical look at Amazon. com&lt;/title&gt;&lt;secondary-title&gt;Strategic management journal&lt;/secondary-title&gt;&lt;/titles&gt;&lt;periodical&gt;&lt;full-title&gt;Strategic Management Journal&lt;/full-title&gt;&lt;/periodical&gt;&lt;pages&gt;2618-2642&lt;/pages&gt;&lt;volume&gt;39&lt;/volume&gt;&lt;number&gt;10&lt;/number&gt;&lt;dates&gt;&lt;year&gt;2018&lt;/year&gt;&lt;/dates&gt;&lt;isbn&gt;0143-2095&lt;/isbn&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(Zhu and Liu, 2018)</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xml:space="preserve">. Moreover, in the midst of the first wave of the pandemic, the leaders of the e-commerce market showed a significant increase in profits. For example, Amazon's operating cash flow grew 89% in Q2 </w:t>
      </w:r>
      <w:proofErr w:type="gramStart"/>
      <w:r w:rsidRPr="008908DF">
        <w:rPr>
          <w:rFonts w:ascii="Times New Roman" w:hAnsi="Times New Roman" w:cs="Times New Roman"/>
          <w:color w:val="000000" w:themeColor="text1"/>
          <w:sz w:val="24"/>
          <w:szCs w:val="24"/>
        </w:rPr>
        <w:t>2020 ,</w:t>
      </w:r>
      <w:proofErr w:type="gramEnd"/>
      <w:r w:rsidRPr="008908DF">
        <w:rPr>
          <w:rFonts w:ascii="Times New Roman" w:hAnsi="Times New Roman" w:cs="Times New Roman"/>
          <w:color w:val="000000" w:themeColor="text1"/>
          <w:sz w:val="24"/>
          <w:szCs w:val="24"/>
        </w:rPr>
        <w:t xml:space="preserve"> while net income doubled.</w:t>
      </w:r>
    </w:p>
    <w:p w14:paraId="4670DEB3" w14:textId="0965AC6B" w:rsidR="00EB73A2" w:rsidRPr="008908DF" w:rsidRDefault="00EB73A2"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Even </w:t>
      </w:r>
      <w:r w:rsidR="009664D3" w:rsidRPr="008908DF">
        <w:rPr>
          <w:rFonts w:ascii="Times New Roman" w:hAnsi="Times New Roman" w:cs="Times New Roman"/>
          <w:color w:val="000000" w:themeColor="text1"/>
          <w:sz w:val="24"/>
          <w:szCs w:val="24"/>
        </w:rPr>
        <w:t xml:space="preserve">Amazon </w:t>
      </w:r>
      <w:r w:rsidRPr="008908DF">
        <w:rPr>
          <w:rFonts w:ascii="Times New Roman" w:hAnsi="Times New Roman" w:cs="Times New Roman"/>
          <w:color w:val="000000" w:themeColor="text1"/>
          <w:sz w:val="24"/>
          <w:szCs w:val="24"/>
        </w:rPr>
        <w:t>that previously did not attach importance to Internet sales were forced to urgently increase their e-commerce capabilities in order to ensure stable income in the conditions of universal “remoteness”. Some, in order to expand sales, tried to connect to popular electronic marketplaces as soon as possible</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&lt;EndNote&gt;&lt;Cite&gt;&lt;Author&gt;Zhu&lt;/Author&gt;&lt;Year&gt;2018&lt;/Year&gt;&lt;RecNum&gt;2097&lt;/RecNum&gt;&lt;DisplayText&gt;(Zhu and Liu, 2018)&lt;/DisplayText&gt;&lt;record&gt;&lt;rec-number&gt;2097&lt;/rec-number&gt;&lt;foreign-keys&gt;&lt;key app="EN" db-id="z0vet9t9k0aa5kersx5xa0x4tx5srsvsrzpx" timestamp="1636643977"&gt;2097&lt;/key&gt;&lt;/foreign-keys&gt;&lt;ref-type name="Journal Article"&gt;17&lt;/ref-type&gt;&lt;contributors&gt;&lt;authors&gt;&lt;author&gt;Zhu, Feng&lt;/author&gt;&lt;author&gt;Liu, Qihong&lt;/author&gt;&lt;/authors&gt;&lt;/contributors&gt;&lt;titles&gt;&lt;title&gt;Competing with complementors: An empirical look at Amazon. com&lt;/title&gt;&lt;secondary-title&gt;Strategic management journal&lt;/secondary-title&gt;&lt;/titles&gt;&lt;periodical&gt;&lt;full-title&gt;Strategic Management Journal&lt;/full-title&gt;&lt;/periodical&gt;&lt;pages&gt;2618-2642&lt;/pages&gt;&lt;volume&gt;39&lt;/volume&gt;&lt;number&gt;10&lt;/number&gt;&lt;dates&gt;&lt;year&gt;2018&lt;/year&gt;&lt;/dates&gt;&lt;isbn&gt;0143-2095&lt;/isbn&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(Zhu and Liu, 2018)</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As a rule, the result of a rush to develop and integrate new functions in order to bring them to market as soon as possible is a lack of attention to information security issues and the emergence of new and updated systems with numerous vulnerabilities. This happened this time as well: many vulnerabilities appeared in newly-minted e-commerce systems, which cybercriminals did not hesitate to exploit:</w:t>
      </w:r>
    </w:p>
    <w:p w14:paraId="0527D671" w14:textId="77777777" w:rsidR="000B4466" w:rsidRPr="008908DF" w:rsidRDefault="000B4466" w:rsidP="008908DF">
      <w:pPr>
        <w:spacing w:after="0" w:line="480" w:lineRule="auto"/>
        <w:contextualSpacing/>
        <w:rPr>
          <w:rFonts w:ascii="Times New Roman" w:hAnsi="Times New Roman" w:cs="Times New Roman"/>
          <w:color w:val="000000" w:themeColor="text1"/>
          <w:sz w:val="24"/>
          <w:szCs w:val="24"/>
        </w:rPr>
      </w:pPr>
    </w:p>
    <w:p w14:paraId="731C6200" w14:textId="05EF16D7" w:rsidR="00EB73A2" w:rsidRPr="008908DF" w:rsidRDefault="00EB73A2" w:rsidP="008908DF">
      <w:pPr>
        <w:spacing w:after="0" w:line="480" w:lineRule="auto"/>
        <w:contextualSpacing/>
        <w:rPr>
          <w:rFonts w:ascii="Times New Roman" w:hAnsi="Times New Roman" w:cs="Times New Roman"/>
          <w:i/>
          <w:iCs/>
          <w:color w:val="000000" w:themeColor="text1"/>
          <w:sz w:val="24"/>
          <w:szCs w:val="24"/>
        </w:rPr>
      </w:pPr>
      <w:r w:rsidRPr="008908DF">
        <w:rPr>
          <w:rFonts w:ascii="Times New Roman" w:hAnsi="Times New Roman" w:cs="Times New Roman"/>
          <w:i/>
          <w:iCs/>
          <w:color w:val="000000" w:themeColor="text1"/>
          <w:sz w:val="24"/>
          <w:szCs w:val="24"/>
        </w:rPr>
        <w:t xml:space="preserve">Attack Threats for </w:t>
      </w:r>
      <w:r w:rsidR="000B4466" w:rsidRPr="008908DF">
        <w:rPr>
          <w:rFonts w:ascii="Times New Roman" w:hAnsi="Times New Roman" w:cs="Times New Roman"/>
          <w:i/>
          <w:iCs/>
          <w:color w:val="000000" w:themeColor="text1"/>
          <w:sz w:val="24"/>
          <w:szCs w:val="24"/>
        </w:rPr>
        <w:t>Amazon</w:t>
      </w:r>
    </w:p>
    <w:p w14:paraId="22E88633" w14:textId="5606AA2E" w:rsidR="00EB73A2" w:rsidRPr="008908DF" w:rsidRDefault="00EB73A2"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The most serious threats in the field of information security (IS) of websites and web applications of </w:t>
      </w:r>
      <w:r w:rsidR="000B4466" w:rsidRPr="008908DF">
        <w:rPr>
          <w:rFonts w:ascii="Times New Roman" w:hAnsi="Times New Roman" w:cs="Times New Roman"/>
          <w:color w:val="000000" w:themeColor="text1"/>
          <w:sz w:val="24"/>
          <w:szCs w:val="24"/>
        </w:rPr>
        <w:t>Amazon</w:t>
      </w:r>
      <w:r w:rsidRPr="008908DF">
        <w:rPr>
          <w:rFonts w:ascii="Times New Roman" w:hAnsi="Times New Roman" w:cs="Times New Roman"/>
          <w:color w:val="000000" w:themeColor="text1"/>
          <w:sz w:val="24"/>
          <w:szCs w:val="24"/>
        </w:rPr>
        <w:t xml:space="preserve"> are now the following</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&lt;EndNote&gt;&lt;Cite&gt;&lt;Author&gt;Guo&lt;/Author&gt;&lt;Year&gt;2019&lt;/Year&gt;&lt;RecNum&gt;2095&lt;/RecNum&gt;&lt;DisplayText&gt;(Guo et al., 2019)&lt;/DisplayText&gt;&lt;record&gt;&lt;rec-number&gt;2095&lt;/rec-number&gt;&lt;foreign-keys&gt;&lt;key app="EN" db-id="z0vet9t9k0aa5kersx5xa0x4tx5srsvsrzpx" timestamp="1636643968"&gt;2095&lt;/key&gt;&lt;/foreign-keys&gt;&lt;ref-type name="Conference Proceedings"&gt;10&lt;/ref-type&gt;&lt;contributors&gt;&lt;authors&gt;&lt;author&gt;Guo, Pei&lt;/author&gt;&lt;author&gt;Peterson, Raymond&lt;/author&gt;&lt;author&gt;Paukstelis, Paul&lt;/author&gt;&lt;author&gt;Wang, Jianwu&lt;/author&gt;&lt;/authors&gt;&lt;/contributors&gt;&lt;titles&gt;&lt;title&gt;Cloud-Based Life Sciences Manufacturing System: Integrated Experiment Management and Data Analysis via Amazon Web Services&lt;/title&gt;&lt;secondary-title&gt;INFORMS International Conference on Service Science&lt;/secondary-title&gt;&lt;/titles&gt;&lt;pages&gt;149-159&lt;/pages&gt;&lt;dates&gt;&lt;year&gt;2019&lt;/year&gt;&lt;/dates&gt;&lt;publisher&gt;Springer&lt;/publisher&gt;&lt;urls&gt;&lt;/urls&gt;&lt;/record&gt;&lt;/Cite&gt;&lt;/EndNote&gt;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(Guo et al., 2019)</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w:t>
      </w:r>
    </w:p>
    <w:p w14:paraId="4D711118" w14:textId="552CEAE3" w:rsidR="00EB73A2" w:rsidRPr="008908DF" w:rsidRDefault="00EB73A2"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exposure of various kinds for the purpose of fraud (fraud);</w:t>
      </w:r>
    </w:p>
    <w:p w14:paraId="05A992E6" w14:textId="370F9C26" w:rsidR="00EB73A2" w:rsidRPr="008908DF" w:rsidRDefault="00EB73A2"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theft of confidential information (including personal data);</w:t>
      </w:r>
    </w:p>
    <w:p w14:paraId="5575387A" w14:textId="07F1B2C2" w:rsidR="00EB73A2" w:rsidRPr="008908DF" w:rsidRDefault="00EB73A2"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using the company's network and server resources to implement the intentions of the attacker (for example, mining cryptocurrencies, sending spam, distributing malicious codes, etc.);</w:t>
      </w:r>
    </w:p>
    <w:p w14:paraId="0D047FA2" w14:textId="6E266C30" w:rsidR="00EB73A2" w:rsidRPr="008908DF" w:rsidRDefault="00EB73A2"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penetration into the organization's information systems;</w:t>
      </w:r>
    </w:p>
    <w:p w14:paraId="00A11F21" w14:textId="0D3E6698" w:rsidR="00EB73A2" w:rsidRPr="008908DF" w:rsidRDefault="00EB73A2"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mass unauthorized downloading of information from web pages of sites (web scraping);</w:t>
      </w:r>
    </w:p>
    <w:p w14:paraId="4033EE15" w14:textId="402407BE" w:rsidR="00EB73A2" w:rsidRPr="008908DF" w:rsidRDefault="00EB73A2"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disruption of the operability and availability of Internet resources (for example, as a result of DDoS attacks);</w:t>
      </w:r>
    </w:p>
    <w:p w14:paraId="23418535" w14:textId="11A64356" w:rsidR="00EB73A2" w:rsidRPr="008908DF" w:rsidRDefault="00EB73A2" w:rsidP="008908DF">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modification of the information contained on the web pages, including the replacement of the main page of the site with another (deface).</w:t>
      </w:r>
    </w:p>
    <w:p w14:paraId="7494306D" w14:textId="58901D92" w:rsidR="00031A88" w:rsidRPr="008908DF" w:rsidRDefault="00EB73A2" w:rsidP="008908DF">
      <w:pPr>
        <w:spacing w:after="0" w:line="480" w:lineRule="auto"/>
        <w:ind w:firstLine="284"/>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For </w:t>
      </w:r>
      <w:r w:rsidR="000B4466" w:rsidRPr="008908DF">
        <w:rPr>
          <w:rFonts w:ascii="Times New Roman" w:hAnsi="Times New Roman" w:cs="Times New Roman"/>
          <w:color w:val="000000" w:themeColor="text1"/>
          <w:sz w:val="24"/>
          <w:szCs w:val="24"/>
        </w:rPr>
        <w:t>Amazon</w:t>
      </w:r>
      <w:r w:rsidRPr="008908DF">
        <w:rPr>
          <w:rFonts w:ascii="Times New Roman" w:hAnsi="Times New Roman" w:cs="Times New Roman"/>
          <w:color w:val="000000" w:themeColor="text1"/>
          <w:sz w:val="24"/>
          <w:szCs w:val="24"/>
        </w:rPr>
        <w:t>, the most sensitive are targeted (that is, targeted at a specific organization) attacks, the purpose of which is to gain access to customer personal data, various types of fraud (with bonus artifacts, promotions, personal accounts, electronic payments), web scraping and DDoS attacks.</w:t>
      </w:r>
      <w:r w:rsidR="00031A88" w:rsidRPr="008908DF">
        <w:rPr>
          <w:rFonts w:ascii="Times New Roman" w:hAnsi="Times New Roman" w:cs="Times New Roman"/>
          <w:color w:val="000000" w:themeColor="text1"/>
          <w:sz w:val="24"/>
          <w:szCs w:val="24"/>
        </w:rPr>
        <w:t xml:space="preserve"> </w:t>
      </w:r>
      <w:r w:rsidRPr="008908DF">
        <w:rPr>
          <w:rFonts w:ascii="Times New Roman" w:hAnsi="Times New Roman" w:cs="Times New Roman"/>
          <w:color w:val="000000" w:themeColor="text1"/>
          <w:sz w:val="24"/>
          <w:szCs w:val="24"/>
        </w:rPr>
        <w:t>The intensity of DDoS attacks increased especially after the start of the pandemic, in which an attacker generates a large number of malicious requests to a web application from various sources</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&lt;EndNote&gt;&lt;Cite&gt;&lt;Author&gt;Guo&lt;/Author&gt;&lt;Year&gt;2019&lt;/Year&gt;&lt;RecNum&gt;2095&lt;/RecNum&gt;&lt;DisplayText&gt;(Guo et al., 2019)&lt;/DisplayText&gt;&lt;record&gt;&lt;rec-number&gt;2095&lt;/rec-number&gt;&lt;foreign-keys&gt;&lt;key app="EN" db-id="z0vet9t9k0aa5kersx5xa0x4tx5srsvsrzpx" timestamp="1636643968"&gt;2095&lt;/key&gt;&lt;/foreign-keys&gt;&lt;ref-type name="Conference Proceedings"&gt;10&lt;/ref-type&gt;&lt;contributors&gt;&lt;authors&gt;&lt;author&gt;Guo, Pei&lt;/author&gt;&lt;author&gt;Peterson, Raymond&lt;/author&gt;&lt;author&gt;Paukstelis, Paul&lt;/author&gt;&lt;author&gt;Wang, Jianwu&lt;/author&gt;&lt;/authors&gt;&lt;/contributors&gt;&lt;titles&gt;&lt;title&gt;Cloud-Based Life Sciences Manufacturing System: Integrated Experiment Management and Data Analysis via Amazon Web Services&lt;/title&gt;&lt;secondary-title&gt;INFORMS International Conference on Service Science&lt;/secondary-title&gt;&lt;/titles&gt;&lt;pages&gt;149-159&lt;/pages&gt;&lt;dates&gt;&lt;year&gt;2019&lt;/year&gt;&lt;/dates&gt;&lt;publisher&gt;Springer&lt;/publisher&gt;&lt;urls&gt;&lt;/urls&gt;&lt;/record&gt;&lt;/Cite&gt;&lt;/EndNote&gt;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(Guo et al., 2019)</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As a result, these requests either completely fill the capacity of communication channels, or create a sudden sharp increase in the load on the servers, which leads to a decrease in the availability of the victim resource or its complete inaccessibility (the so-called denial of service).</w:t>
      </w:r>
    </w:p>
    <w:p w14:paraId="5295182E" w14:textId="161DFE99" w:rsidR="00EB73A2" w:rsidRPr="008908DF" w:rsidRDefault="00EB73A2" w:rsidP="008908DF">
      <w:pPr>
        <w:spacing w:after="0" w:line="480" w:lineRule="auto"/>
        <w:ind w:firstLine="284"/>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Thus, DDoS attacks can cause significant damage to </w:t>
      </w:r>
      <w:r w:rsidR="009664D3" w:rsidRPr="008908DF">
        <w:rPr>
          <w:rFonts w:ascii="Times New Roman" w:hAnsi="Times New Roman" w:cs="Times New Roman"/>
          <w:color w:val="000000" w:themeColor="text1"/>
          <w:sz w:val="24"/>
          <w:szCs w:val="24"/>
        </w:rPr>
        <w:t xml:space="preserve">Amazon </w:t>
      </w:r>
      <w:r w:rsidRPr="008908DF">
        <w:rPr>
          <w:rFonts w:ascii="Times New Roman" w:hAnsi="Times New Roman" w:cs="Times New Roman"/>
          <w:color w:val="000000" w:themeColor="text1"/>
          <w:sz w:val="24"/>
          <w:szCs w:val="24"/>
        </w:rPr>
        <w:t>sites in the form of lost profits, since during the attack, customers cannot place their orders while the site is unavailable, as well as reputational costs, because dissatisfied customers will surely raise a wave of negativity towards the Internet. store, which will lead to an outflow of customers</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&lt;EndNote&gt;&lt;Cite&gt;&lt;Author&gt;Bhatt&lt;/Author&gt;&lt;Year&gt;2020&lt;/Year&gt;&lt;RecNum&gt;2093&lt;/RecNum&gt;&lt;DisplayText&gt;(Bhatt et al., 2020)&lt;/DisplayText&gt;&lt;record&gt;&lt;rec-number&gt;2093&lt;/rec-number&gt;&lt;foreign-keys&gt;&lt;key app="EN" db-id="z0vet9t9k0aa5kersx5xa0x4tx5srsvsrzpx" timestamp="1636643959"&gt;2093&lt;/key&gt;&lt;/foreign-keys&gt;&lt;ref-type name="Conference Proceedings"&gt;10&lt;/ref-type&gt;&lt;contributors&gt;&lt;authors&gt;&lt;author&gt;Bhatt, Shreyansh&lt;/author&gt;&lt;author&gt;Zhao, Jinjin&lt;/author&gt;&lt;author&gt;Thille, Candace&lt;/author&gt;&lt;author&gt;Zimmaro, Dawn&lt;/author&gt;&lt;author&gt;Gattani, Neelesh&lt;/author&gt;&lt;/authors&gt;&lt;/contributors&gt;&lt;titles&gt;&lt;title&gt;A novel approach for knowledge state representation and prediction&lt;/title&gt;&lt;secondary-title&gt;Proceedings of the Seventh ACM Conference on Learning@ Scale&lt;/secondary-title&gt;&lt;/titles&gt;&lt;pages&gt;353-356&lt;/pages&gt;&lt;dates&gt;&lt;year&gt;2020&lt;/year&gt;&lt;/dates&gt;&lt;urls&gt;&lt;/urls&gt;&lt;/record&gt;&lt;/Cite&gt;&lt;/EndNote&gt;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(Bhatt et al., 2020)</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w:t>
      </w:r>
      <w:r w:rsidR="00031A88" w:rsidRPr="008908DF">
        <w:rPr>
          <w:rFonts w:ascii="Times New Roman" w:hAnsi="Times New Roman" w:cs="Times New Roman"/>
          <w:color w:val="000000" w:themeColor="text1"/>
          <w:sz w:val="24"/>
          <w:szCs w:val="24"/>
        </w:rPr>
        <w:t xml:space="preserve"> </w:t>
      </w:r>
      <w:r w:rsidRPr="008908DF">
        <w:rPr>
          <w:rFonts w:ascii="Times New Roman" w:hAnsi="Times New Roman" w:cs="Times New Roman"/>
          <w:color w:val="000000" w:themeColor="text1"/>
          <w:sz w:val="24"/>
          <w:szCs w:val="24"/>
        </w:rPr>
        <w:t>Often, DDoS attacks play the role of a red herring: while the IT staff is busy repelling this attack, the attacker tries to implement another effect, for example, to penetrate the information systems of the organization.</w:t>
      </w:r>
    </w:p>
    <w:p w14:paraId="112B55EE" w14:textId="77777777" w:rsidR="003F53EA" w:rsidRPr="008908DF" w:rsidRDefault="003F53EA" w:rsidP="008908DF">
      <w:pPr>
        <w:spacing w:after="0" w:line="480" w:lineRule="auto"/>
        <w:contextualSpacing/>
        <w:rPr>
          <w:rFonts w:ascii="Times New Roman" w:hAnsi="Times New Roman" w:cs="Times New Roman"/>
          <w:color w:val="000000" w:themeColor="text1"/>
          <w:sz w:val="24"/>
          <w:szCs w:val="24"/>
        </w:rPr>
      </w:pPr>
    </w:p>
    <w:p w14:paraId="3CCD6EE8" w14:textId="1DDEDD2F" w:rsidR="00EB73A2" w:rsidRPr="008908DF" w:rsidRDefault="003F53EA" w:rsidP="008908DF">
      <w:pPr>
        <w:spacing w:after="0" w:line="480" w:lineRule="auto"/>
        <w:contextualSpacing/>
        <w:rPr>
          <w:rFonts w:ascii="Times New Roman" w:hAnsi="Times New Roman" w:cs="Times New Roman"/>
          <w:i/>
          <w:iCs/>
          <w:color w:val="000000" w:themeColor="text1"/>
          <w:sz w:val="24"/>
          <w:szCs w:val="24"/>
        </w:rPr>
      </w:pPr>
      <w:r w:rsidRPr="008908DF">
        <w:rPr>
          <w:rFonts w:ascii="Times New Roman" w:hAnsi="Times New Roman" w:cs="Times New Roman"/>
          <w:i/>
          <w:iCs/>
          <w:color w:val="000000" w:themeColor="text1"/>
          <w:sz w:val="24"/>
          <w:szCs w:val="24"/>
        </w:rPr>
        <w:t>Recommendation For Protection Against Threats</w:t>
      </w:r>
    </w:p>
    <w:p w14:paraId="30249E16" w14:textId="6169A4DE" w:rsidR="00EB73A2" w:rsidRPr="008908DF" w:rsidRDefault="00EB73A2"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For comprehensive protection against targeted attacks at all levels, </w:t>
      </w:r>
      <w:r w:rsidR="009664D3" w:rsidRPr="008908DF">
        <w:rPr>
          <w:rFonts w:ascii="Times New Roman" w:hAnsi="Times New Roman" w:cs="Times New Roman"/>
          <w:color w:val="000000" w:themeColor="text1"/>
          <w:sz w:val="24"/>
          <w:szCs w:val="24"/>
        </w:rPr>
        <w:t>it is</w:t>
      </w:r>
      <w:r w:rsidRPr="008908DF">
        <w:rPr>
          <w:rFonts w:ascii="Times New Roman" w:hAnsi="Times New Roman" w:cs="Times New Roman"/>
          <w:color w:val="000000" w:themeColor="text1"/>
          <w:sz w:val="24"/>
          <w:szCs w:val="24"/>
        </w:rPr>
        <w:t xml:space="preserve"> recommend</w:t>
      </w:r>
      <w:r w:rsidR="009664D3" w:rsidRPr="008908DF">
        <w:rPr>
          <w:rFonts w:ascii="Times New Roman" w:hAnsi="Times New Roman" w:cs="Times New Roman"/>
          <w:color w:val="000000" w:themeColor="text1"/>
          <w:sz w:val="24"/>
          <w:szCs w:val="24"/>
        </w:rPr>
        <w:t>ed for Amazon to use s</w:t>
      </w:r>
      <w:r w:rsidRPr="008908DF">
        <w:rPr>
          <w:rFonts w:ascii="Times New Roman" w:hAnsi="Times New Roman" w:cs="Times New Roman"/>
          <w:color w:val="000000" w:themeColor="text1"/>
          <w:sz w:val="24"/>
          <w:szCs w:val="24"/>
        </w:rPr>
        <w:t>pecialized services that include cloud-based anti-DDoS attacks (anti-DDoS) and also the functionality of intelligent web application firewalls (Web Application Firewall, WAF)</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&lt;EndNote&gt;&lt;Cite&gt;&lt;Author&gt;Zhao&lt;/Author&gt;&lt;Year&gt;2020&lt;/Year&gt;&lt;RecNum&gt;2096&lt;/RecNum&gt;&lt;DisplayText&gt;(Zhao et al., 2020)&lt;/DisplayText&gt;&lt;record&gt;&lt;rec-number&gt;2096&lt;/rec-number&gt;&lt;foreign-keys&gt;&lt;key app="EN" db-id="z0vet9t9k0aa5kersx5xa0x4tx5srsvsrzpx" timestamp="1636643972"&gt;2096&lt;/key&gt;&lt;/foreign-keys&gt;&lt;ref-type name="Conference Proceedings"&gt;10&lt;/ref-type&gt;&lt;contributors&gt;&lt;authors&gt;&lt;author&gt;Zhao, Jinjin&lt;/author&gt;&lt;author&gt;Bhatt, Shreyansh&lt;/author&gt;&lt;author&gt;Thille, Candace&lt;/author&gt;&lt;author&gt;Zimmaro, Dawn&lt;/author&gt;&lt;author&gt;Gattani, Neelesh&lt;/author&gt;&lt;/authors&gt;&lt;/contributors&gt;&lt;titles&gt;&lt;title&gt;Interpretable personalized knowledge tracing and next learning activity recommendation&lt;/title&gt;&lt;secondary-title&gt;Proceedings of the Seventh ACM Conference on Learning@ Scale&lt;/secondary-title&gt;&lt;/titles&gt;&lt;pages&gt;325-328&lt;/pages&gt;&lt;dates&gt;&lt;year&gt;2020&lt;/year&gt;&lt;/dates&gt;&lt;urls&gt;&lt;/urls&gt;&lt;/record&gt;&lt;/Cite&gt;&lt;/EndNote&gt;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(Zhao et al., 2020)</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It is very important that anti-DDoS services provide protection against attacks, at least at L3 (network) of the OSI model, as well as L4 (transport) and L7 (application layer), since e-commerce systems are subject to various types of DDoS attacks.</w:t>
      </w:r>
    </w:p>
    <w:p w14:paraId="07D189BD" w14:textId="0E09BEBB" w:rsidR="00EB73A2" w:rsidRPr="008908DF" w:rsidRDefault="00EB73A2"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WAF services are capable of protecting e-commerce systems of a wide range of attacks described above, including those aimed at data theft</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&lt;EndNote&gt;&lt;Cite&gt;&lt;Author&gt;Zhao&lt;/Author&gt;&lt;Year&gt;2020&lt;/Year&gt;&lt;RecNum&gt;2096&lt;/RecNum&gt;&lt;DisplayText&gt;(Zhao et al., 2020)&lt;/DisplayText&gt;&lt;record&gt;&lt;rec-number&gt;2096&lt;/rec-number&gt;&lt;foreign-keys&gt;&lt;key app="EN" db-id="z0vet9t9k0aa5kersx5xa0x4tx5srsvsrzpx" timestamp="1636643972"&gt;2096&lt;/key&gt;&lt;/foreign-keys&gt;&lt;ref-type name="Conference Proceedings"&gt;10&lt;/ref-type&gt;&lt;contributors&gt;&lt;authors&gt;&lt;author&gt;Zhao, Jinjin&lt;/author&gt;&lt;author&gt;Bhatt, Shreyansh&lt;/author&gt;&lt;author&gt;Thille, Candace&lt;/author&gt;&lt;author&gt;Zimmaro, Dawn&lt;/author&gt;&lt;author&gt;Gattani, Neelesh&lt;/author&gt;&lt;/authors&gt;&lt;/contributors&gt;&lt;titles&gt;&lt;title&gt;Interpretable personalized knowledge tracing and next learning activity recommendation&lt;/title&gt;&lt;secondary-title&gt;Proceedings of the Seventh ACM Conference on Learning@ Scale&lt;/secondary-title&gt;&lt;/titles&gt;&lt;pages&gt;325-328&lt;/pages&gt;&lt;dates&gt;&lt;year&gt;2020&lt;/year&gt;&lt;/dates&gt;&lt;urls&gt;&lt;/urls&gt;&lt;/record&gt;&lt;/Cite&gt;&lt;/EndNote&gt;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(Zhao et al., 2020)</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 At the same time, WAF is not designed to protect against DDoS attacks aimed at overflowing channels, and is vulnerable to them in the same way as application servers, therefore, to effectively protect against attacks, WAF and anti-DDoS services must be used together.</w:t>
      </w:r>
    </w:p>
    <w:p w14:paraId="31A183D1" w14:textId="77777777" w:rsidR="00EB73A2" w:rsidRPr="008908DF" w:rsidRDefault="00EB73A2" w:rsidP="008908DF">
      <w:pPr>
        <w:spacing w:after="0" w:line="480" w:lineRule="auto"/>
        <w:contextualSpacing/>
        <w:rPr>
          <w:rFonts w:ascii="Times New Roman" w:hAnsi="Times New Roman" w:cs="Times New Roman"/>
          <w:color w:val="000000" w:themeColor="text1"/>
          <w:sz w:val="24"/>
          <w:szCs w:val="24"/>
        </w:rPr>
      </w:pPr>
    </w:p>
    <w:p w14:paraId="0C9DBFAD" w14:textId="0459E6FA" w:rsidR="00EB73A2" w:rsidRPr="008908DF" w:rsidRDefault="003F53EA" w:rsidP="008908DF">
      <w:pPr>
        <w:spacing w:after="0" w:line="480" w:lineRule="auto"/>
        <w:contextualSpacing/>
        <w:rPr>
          <w:rFonts w:ascii="Times New Roman" w:hAnsi="Times New Roman" w:cs="Times New Roman"/>
          <w:color w:val="000000" w:themeColor="text1"/>
          <w:sz w:val="24"/>
          <w:szCs w:val="24"/>
          <w:u w:val="single"/>
        </w:rPr>
      </w:pPr>
      <w:r w:rsidRPr="008908DF">
        <w:rPr>
          <w:rFonts w:ascii="Times New Roman" w:hAnsi="Times New Roman" w:cs="Times New Roman"/>
          <w:color w:val="000000" w:themeColor="text1"/>
          <w:sz w:val="24"/>
          <w:szCs w:val="24"/>
          <w:u w:val="single"/>
        </w:rPr>
        <w:t>Threat Model</w:t>
      </w:r>
    </w:p>
    <w:p w14:paraId="02EA9920" w14:textId="6392408D" w:rsidR="00EF774F" w:rsidRPr="008908DF" w:rsidRDefault="00EB73A2"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Based on the threat model, in particular, solutions </w:t>
      </w:r>
      <w:r w:rsidR="00365571" w:rsidRPr="008908DF">
        <w:rPr>
          <w:rFonts w:ascii="Times New Roman" w:hAnsi="Times New Roman" w:cs="Times New Roman"/>
          <w:color w:val="000000" w:themeColor="text1"/>
          <w:sz w:val="24"/>
          <w:szCs w:val="24"/>
        </w:rPr>
        <w:t>should be</w:t>
      </w:r>
      <w:r w:rsidRPr="008908DF">
        <w:rPr>
          <w:rFonts w:ascii="Times New Roman" w:hAnsi="Times New Roman" w:cs="Times New Roman"/>
          <w:color w:val="000000" w:themeColor="text1"/>
          <w:sz w:val="24"/>
          <w:szCs w:val="24"/>
        </w:rPr>
        <w:t xml:space="preserve"> selected</w:t>
      </w:r>
      <w:r w:rsidR="00365571" w:rsidRPr="008908DF">
        <w:rPr>
          <w:rFonts w:ascii="Times New Roman" w:hAnsi="Times New Roman" w:cs="Times New Roman"/>
          <w:color w:val="000000" w:themeColor="text1"/>
          <w:sz w:val="24"/>
          <w:szCs w:val="24"/>
        </w:rPr>
        <w:t xml:space="preserve"> by Amazon</w:t>
      </w:r>
      <w:r w:rsidRPr="008908DF">
        <w:rPr>
          <w:rFonts w:ascii="Times New Roman" w:hAnsi="Times New Roman" w:cs="Times New Roman"/>
          <w:color w:val="000000" w:themeColor="text1"/>
          <w:sz w:val="24"/>
          <w:szCs w:val="24"/>
        </w:rPr>
        <w:t xml:space="preserve"> to protect against attacks. The best in terms of the ratio of the effectiveness of protecting e-commerce systems from threats and the cost of ownership are currently considered solutions provided from the cloud. Among their advantages are relatively low costs (a monthly subscription fee is charged, </w:t>
      </w:r>
      <w:r w:rsidR="009664D3" w:rsidRPr="008908DF">
        <w:rPr>
          <w:rFonts w:ascii="Times New Roman" w:hAnsi="Times New Roman" w:cs="Times New Roman"/>
          <w:color w:val="000000" w:themeColor="text1"/>
          <w:sz w:val="24"/>
          <w:szCs w:val="24"/>
        </w:rPr>
        <w:t>as Amazon</w:t>
      </w:r>
      <w:r w:rsidRPr="008908DF">
        <w:rPr>
          <w:rFonts w:ascii="Times New Roman" w:hAnsi="Times New Roman" w:cs="Times New Roman"/>
          <w:color w:val="000000" w:themeColor="text1"/>
          <w:sz w:val="24"/>
          <w:szCs w:val="24"/>
        </w:rPr>
        <w:t xml:space="preserve"> do not need to purchase equipment and software licenses), no need for additional personnel (and this is also a saving), high protection capacity, speed of connection (from a few minutes), high expertise provider specialists</w:t>
      </w:r>
      <w:r w:rsidR="00365571" w:rsidRPr="008908DF">
        <w:rPr>
          <w:rFonts w:ascii="Times New Roman" w:hAnsi="Times New Roman" w:cs="Times New Roman"/>
          <w:color w:val="000000" w:themeColor="text1"/>
          <w:sz w:val="24"/>
          <w:szCs w:val="24"/>
        </w:rPr>
        <w:t xml:space="preserve"> </w:t>
      </w:r>
      <w:r w:rsidR="00365571" w:rsidRPr="008908DF">
        <w:rPr>
          <w:rFonts w:ascii="Times New Roman" w:hAnsi="Times New Roman" w:cs="Times New Roman"/>
          <w:color w:val="000000" w:themeColor="text1"/>
          <w:sz w:val="24"/>
          <w:szCs w:val="24"/>
        </w:rPr>
        <w:fldChar w:fldCharType="begin"/>
      </w:r>
      <w:r w:rsidR="00365571" w:rsidRPr="008908DF">
        <w:rPr>
          <w:rFonts w:ascii="Times New Roman" w:hAnsi="Times New Roman" w:cs="Times New Roman"/>
          <w:color w:val="000000" w:themeColor="text1"/>
          <w:sz w:val="24"/>
          <w:szCs w:val="24"/>
        </w:rPr>
        <w:instrText xml:space="preserve"> ADDIN EN.CITE &lt;EndNote&gt;&lt;Cite&gt;&lt;Author&gt;Zhao&lt;/Author&gt;&lt;Year&gt;2020&lt;/Year&gt;&lt;RecNum&gt;2096&lt;/RecNum&gt;&lt;DisplayText&gt;(Zhao et al., 2020)&lt;/DisplayText&gt;&lt;record&gt;&lt;rec-number&gt;2096&lt;/rec-number&gt;&lt;foreign-keys&gt;&lt;key app="EN" db-id="z0vet9t9k0aa5kersx5xa0x4tx5srsvsrzpx" timestamp="1636643972"&gt;2096&lt;/key&gt;&lt;/foreign-keys&gt;&lt;ref-type name="Conference Proceedings"&gt;10&lt;/ref-type&gt;&lt;contributors&gt;&lt;authors&gt;&lt;author&gt;Zhao, Jinjin&lt;/author&gt;&lt;author&gt;Bhatt, Shreyansh&lt;/author&gt;&lt;author&gt;Thille, Candace&lt;/author&gt;&lt;author&gt;Zimmaro, Dawn&lt;/author&gt;&lt;author&gt;Gattani, Neelesh&lt;/author&gt;&lt;/authors&gt;&lt;/contributors&gt;&lt;titles&gt;&lt;title&gt;Interpretable personalized knowledge tracing and next learning activity recommendation&lt;/title&gt;&lt;secondary-title&gt;Proceedings of the Seventh ACM Conference on Learning@ Scale&lt;/secondary-title&gt;&lt;/titles&gt;&lt;pages&gt;325-328&lt;/pages&gt;&lt;dates&gt;&lt;year&gt;2020&lt;/year&gt;&lt;/dates&gt;&lt;urls&gt;&lt;/urls&gt;&lt;/record&gt;&lt;/Cite&gt;&lt;/EndNote&gt;</w:instrText>
      </w:r>
      <w:r w:rsidR="00365571"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noProof/>
          <w:color w:val="000000" w:themeColor="text1"/>
          <w:sz w:val="24"/>
          <w:szCs w:val="24"/>
        </w:rPr>
        <w:t>(Zhao et al., 2020)</w:t>
      </w:r>
      <w:r w:rsidR="00365571" w:rsidRPr="008908DF">
        <w:rPr>
          <w:rFonts w:ascii="Times New Roman" w:hAnsi="Times New Roman" w:cs="Times New Roman"/>
          <w:color w:val="000000" w:themeColor="text1"/>
          <w:sz w:val="24"/>
          <w:szCs w:val="24"/>
        </w:rPr>
        <w:fldChar w:fldCharType="end"/>
      </w:r>
      <w:r w:rsidRPr="008908DF">
        <w:rPr>
          <w:rFonts w:ascii="Times New Roman" w:hAnsi="Times New Roman" w:cs="Times New Roman"/>
          <w:color w:val="000000" w:themeColor="text1"/>
          <w:sz w:val="24"/>
          <w:szCs w:val="24"/>
        </w:rPr>
        <w:t>.</w:t>
      </w:r>
      <w:r w:rsidR="003F53EA" w:rsidRPr="008908DF">
        <w:rPr>
          <w:rFonts w:ascii="Times New Roman" w:hAnsi="Times New Roman" w:cs="Times New Roman"/>
          <w:color w:val="000000" w:themeColor="text1"/>
          <w:sz w:val="24"/>
          <w:szCs w:val="24"/>
        </w:rPr>
        <w:t xml:space="preserve"> </w:t>
      </w:r>
      <w:r w:rsidRPr="008908DF">
        <w:rPr>
          <w:rFonts w:ascii="Times New Roman" w:hAnsi="Times New Roman" w:cs="Times New Roman"/>
          <w:color w:val="000000" w:themeColor="text1"/>
          <w:sz w:val="24"/>
          <w:szCs w:val="24"/>
        </w:rPr>
        <w:t>A pilot project for implementing the solution will determine its applicability (taking into account the characteristics of the protected applications) and the level of service, including the real time of the solution provider's technical support service and the speed of its response.</w:t>
      </w:r>
    </w:p>
    <w:p w14:paraId="5CEDF855" w14:textId="305CB7EF" w:rsidR="00F406BD" w:rsidRPr="008908DF" w:rsidRDefault="00F406BD" w:rsidP="008908DF">
      <w:pPr>
        <w:spacing w:after="0" w:line="480" w:lineRule="auto"/>
        <w:contextualSpacing/>
        <w:rPr>
          <w:rFonts w:ascii="Times New Roman" w:hAnsi="Times New Roman" w:cs="Times New Roman"/>
          <w:color w:val="000000" w:themeColor="text1"/>
          <w:sz w:val="24"/>
          <w:szCs w:val="24"/>
        </w:rPr>
      </w:pPr>
    </w:p>
    <w:p w14:paraId="70092A9B" w14:textId="2991B9DD" w:rsidR="00F406BD" w:rsidRPr="008908DF" w:rsidRDefault="00F406BD" w:rsidP="008908DF">
      <w:pPr>
        <w:pStyle w:val="Heading1"/>
        <w:spacing w:after="0" w:line="480" w:lineRule="auto"/>
        <w:contextualSpacing/>
        <w:rPr>
          <w:rFonts w:ascii="Times New Roman" w:hAnsi="Times New Roman" w:cs="Times New Roman"/>
          <w:color w:val="000000" w:themeColor="text1"/>
          <w:sz w:val="24"/>
          <w:szCs w:val="24"/>
        </w:rPr>
      </w:pPr>
      <w:bookmarkStart w:id="5" w:name="_Toc87554743"/>
      <w:r w:rsidRPr="008908DF">
        <w:rPr>
          <w:rFonts w:ascii="Times New Roman" w:hAnsi="Times New Roman" w:cs="Times New Roman"/>
          <w:color w:val="000000" w:themeColor="text1"/>
          <w:sz w:val="24"/>
          <w:szCs w:val="24"/>
        </w:rPr>
        <w:t>Conclusion</w:t>
      </w:r>
      <w:bookmarkEnd w:id="5"/>
    </w:p>
    <w:p w14:paraId="1B3C3525" w14:textId="1C234A4B" w:rsidR="008908DF" w:rsidRPr="008908DF" w:rsidRDefault="00F406BD"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In recent years, the most significant performance criterion has been scalability and the ability to flexibly transform a company to meet changing market requirements. That is why it is more important to be able to integrate specialized tools (systems) and services that can interact with each other than to build information systems on the principle of “all in one”. And the main reason lies in the fact that a large system will be less resilient in terms of the security and stability of the entire business. Therefore, it is worth building an information infrastructure based on the principles of systems diversification and their ability for mutual integration.</w:t>
      </w:r>
    </w:p>
    <w:p w14:paraId="10E5E7EE" w14:textId="77777777" w:rsidR="008908DF" w:rsidRPr="008908DF" w:rsidRDefault="008908DF" w:rsidP="008908DF">
      <w:pPr>
        <w:spacing w:after="0" w:line="480" w:lineRule="auto"/>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br w:type="page"/>
      </w:r>
    </w:p>
    <w:p w14:paraId="085F558B" w14:textId="05BC17E1" w:rsidR="004719EC" w:rsidRPr="008908DF" w:rsidRDefault="008908DF" w:rsidP="008908DF">
      <w:pPr>
        <w:pStyle w:val="Heading1"/>
        <w:spacing w:after="0" w:line="480" w:lineRule="auto"/>
        <w:contextualSpacing/>
        <w:jc w:val="center"/>
        <w:rPr>
          <w:rFonts w:ascii="Times New Roman" w:hAnsi="Times New Roman" w:cs="Times New Roman"/>
          <w:i w:val="0"/>
          <w:iCs w:val="0"/>
          <w:color w:val="000000" w:themeColor="text1"/>
          <w:sz w:val="24"/>
          <w:szCs w:val="24"/>
        </w:rPr>
      </w:pPr>
      <w:bookmarkStart w:id="6" w:name="_Toc87554744"/>
      <w:r w:rsidRPr="008908DF">
        <w:rPr>
          <w:rFonts w:ascii="Times New Roman" w:hAnsi="Times New Roman" w:cs="Times New Roman"/>
          <w:i w:val="0"/>
          <w:iCs w:val="0"/>
          <w:color w:val="000000" w:themeColor="text1"/>
          <w:sz w:val="24"/>
          <w:szCs w:val="24"/>
        </w:rPr>
        <w:t>References</w:t>
      </w:r>
      <w:bookmarkEnd w:id="6"/>
    </w:p>
    <w:p w14:paraId="3903474A" w14:textId="77777777" w:rsidR="00365571" w:rsidRPr="008908DF" w:rsidRDefault="004719EC"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fldChar w:fldCharType="begin"/>
      </w:r>
      <w:r w:rsidRPr="008908DF">
        <w:rPr>
          <w:rFonts w:ascii="Times New Roman" w:hAnsi="Times New Roman" w:cs="Times New Roman"/>
          <w:color w:val="000000" w:themeColor="text1"/>
          <w:sz w:val="24"/>
          <w:szCs w:val="24"/>
        </w:rPr>
        <w:instrText xml:space="preserve"> ADDIN EN.REFLIST </w:instrText>
      </w:r>
      <w:r w:rsidRPr="008908DF">
        <w:rPr>
          <w:rFonts w:ascii="Times New Roman" w:hAnsi="Times New Roman" w:cs="Times New Roman"/>
          <w:color w:val="000000" w:themeColor="text1"/>
          <w:sz w:val="24"/>
          <w:szCs w:val="24"/>
        </w:rPr>
        <w:fldChar w:fldCharType="separate"/>
      </w:r>
      <w:r w:rsidR="00365571" w:rsidRPr="008908DF">
        <w:rPr>
          <w:rFonts w:ascii="Times New Roman" w:hAnsi="Times New Roman" w:cs="Times New Roman"/>
          <w:color w:val="000000" w:themeColor="text1"/>
          <w:sz w:val="24"/>
          <w:szCs w:val="24"/>
        </w:rPr>
        <w:t xml:space="preserve">ALTUN, L. 2019. A Corpus Based Study: Analysis of the Positive Reviews of Amazon. com Users. </w:t>
      </w:r>
      <w:r w:rsidR="00365571" w:rsidRPr="008908DF">
        <w:rPr>
          <w:rFonts w:ascii="Times New Roman" w:hAnsi="Times New Roman" w:cs="Times New Roman"/>
          <w:i/>
          <w:color w:val="000000" w:themeColor="text1"/>
          <w:sz w:val="24"/>
          <w:szCs w:val="24"/>
        </w:rPr>
        <w:t>Advances in Language and Literary Studies,</w:t>
      </w:r>
      <w:r w:rsidR="00365571" w:rsidRPr="008908DF">
        <w:rPr>
          <w:rFonts w:ascii="Times New Roman" w:hAnsi="Times New Roman" w:cs="Times New Roman"/>
          <w:color w:val="000000" w:themeColor="text1"/>
          <w:sz w:val="24"/>
          <w:szCs w:val="24"/>
        </w:rPr>
        <w:t xml:space="preserve"> 10</w:t>
      </w:r>
      <w:r w:rsidR="00365571" w:rsidRPr="008908DF">
        <w:rPr>
          <w:rFonts w:ascii="Times New Roman" w:hAnsi="Times New Roman" w:cs="Times New Roman"/>
          <w:b/>
          <w:color w:val="000000" w:themeColor="text1"/>
          <w:sz w:val="24"/>
          <w:szCs w:val="24"/>
        </w:rPr>
        <w:t>,</w:t>
      </w:r>
      <w:r w:rsidR="00365571" w:rsidRPr="008908DF">
        <w:rPr>
          <w:rFonts w:ascii="Times New Roman" w:hAnsi="Times New Roman" w:cs="Times New Roman"/>
          <w:color w:val="000000" w:themeColor="text1"/>
          <w:sz w:val="24"/>
          <w:szCs w:val="24"/>
        </w:rPr>
        <w:t xml:space="preserve"> 123-128.</w:t>
      </w:r>
    </w:p>
    <w:p w14:paraId="7E5D5680"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BHARADWAJ, S. 2019. The Engineering Behind A Successful Supply Chain Management Strategy: An Insight Into Amazon. Com. </w:t>
      </w:r>
      <w:r w:rsidRPr="008908DF">
        <w:rPr>
          <w:rFonts w:ascii="Times New Roman" w:hAnsi="Times New Roman" w:cs="Times New Roman"/>
          <w:i/>
          <w:color w:val="000000" w:themeColor="text1"/>
          <w:sz w:val="24"/>
          <w:szCs w:val="24"/>
        </w:rPr>
        <w:t>International Journal of Scientific and Technology Research,</w:t>
      </w:r>
      <w:r w:rsidRPr="008908DF">
        <w:rPr>
          <w:rFonts w:ascii="Times New Roman" w:hAnsi="Times New Roman" w:cs="Times New Roman"/>
          <w:color w:val="000000" w:themeColor="text1"/>
          <w:sz w:val="24"/>
          <w:szCs w:val="24"/>
        </w:rPr>
        <w:t xml:space="preserve"> 8</w:t>
      </w:r>
      <w:r w:rsidRPr="008908DF">
        <w:rPr>
          <w:rFonts w:ascii="Times New Roman" w:hAnsi="Times New Roman" w:cs="Times New Roman"/>
          <w:b/>
          <w:color w:val="000000" w:themeColor="text1"/>
          <w:sz w:val="24"/>
          <w:szCs w:val="24"/>
        </w:rPr>
        <w:t>,</w:t>
      </w:r>
      <w:r w:rsidRPr="008908DF">
        <w:rPr>
          <w:rFonts w:ascii="Times New Roman" w:hAnsi="Times New Roman" w:cs="Times New Roman"/>
          <w:color w:val="000000" w:themeColor="text1"/>
          <w:sz w:val="24"/>
          <w:szCs w:val="24"/>
        </w:rPr>
        <w:t xml:space="preserve"> 281-286.</w:t>
      </w:r>
    </w:p>
    <w:p w14:paraId="77DABEFB"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BHATT, S., ZHAO, J., THILLE, C., ZIMMARO, D. &amp; GATTANI, N. A novel approach for knowledge state representation and prediction.  Proceedings of the Seventh ACM Conference on Learning@ Scale, 2020. 353-356.</w:t>
      </w:r>
    </w:p>
    <w:p w14:paraId="5A75E2D9"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CASTELLI, M., MANZONI, L., VANNESCHI, L. &amp; POPOVIČ, A. 2017. An expert system for extracting knowledge from customers’ reviews: The case of amazon. com, inc. </w:t>
      </w:r>
      <w:r w:rsidRPr="008908DF">
        <w:rPr>
          <w:rFonts w:ascii="Times New Roman" w:hAnsi="Times New Roman" w:cs="Times New Roman"/>
          <w:i/>
          <w:color w:val="000000" w:themeColor="text1"/>
          <w:sz w:val="24"/>
          <w:szCs w:val="24"/>
        </w:rPr>
        <w:t>Expert Systems with Applications,</w:t>
      </w:r>
      <w:r w:rsidRPr="008908DF">
        <w:rPr>
          <w:rFonts w:ascii="Times New Roman" w:hAnsi="Times New Roman" w:cs="Times New Roman"/>
          <w:color w:val="000000" w:themeColor="text1"/>
          <w:sz w:val="24"/>
          <w:szCs w:val="24"/>
        </w:rPr>
        <w:t xml:space="preserve"> 84</w:t>
      </w:r>
      <w:r w:rsidRPr="008908DF">
        <w:rPr>
          <w:rFonts w:ascii="Times New Roman" w:hAnsi="Times New Roman" w:cs="Times New Roman"/>
          <w:b/>
          <w:color w:val="000000" w:themeColor="text1"/>
          <w:sz w:val="24"/>
          <w:szCs w:val="24"/>
        </w:rPr>
        <w:t>,</w:t>
      </w:r>
      <w:r w:rsidRPr="008908DF">
        <w:rPr>
          <w:rFonts w:ascii="Times New Roman" w:hAnsi="Times New Roman" w:cs="Times New Roman"/>
          <w:color w:val="000000" w:themeColor="text1"/>
          <w:sz w:val="24"/>
          <w:szCs w:val="24"/>
        </w:rPr>
        <w:t xml:space="preserve"> 117-126.</w:t>
      </w:r>
    </w:p>
    <w:p w14:paraId="4414EBFE"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CHUA, A. Y. &amp; BANERJEE, S. 2017. Analyzing review efficacy on Amazon. com: Does the rich grow richer? </w:t>
      </w:r>
      <w:r w:rsidRPr="008908DF">
        <w:rPr>
          <w:rFonts w:ascii="Times New Roman" w:hAnsi="Times New Roman" w:cs="Times New Roman"/>
          <w:i/>
          <w:color w:val="000000" w:themeColor="text1"/>
          <w:sz w:val="24"/>
          <w:szCs w:val="24"/>
        </w:rPr>
        <w:t>Computers in human behavior,</w:t>
      </w:r>
      <w:r w:rsidRPr="008908DF">
        <w:rPr>
          <w:rFonts w:ascii="Times New Roman" w:hAnsi="Times New Roman" w:cs="Times New Roman"/>
          <w:color w:val="000000" w:themeColor="text1"/>
          <w:sz w:val="24"/>
          <w:szCs w:val="24"/>
        </w:rPr>
        <w:t xml:space="preserve"> 75</w:t>
      </w:r>
      <w:r w:rsidRPr="008908DF">
        <w:rPr>
          <w:rFonts w:ascii="Times New Roman" w:hAnsi="Times New Roman" w:cs="Times New Roman"/>
          <w:b/>
          <w:color w:val="000000" w:themeColor="text1"/>
          <w:sz w:val="24"/>
          <w:szCs w:val="24"/>
        </w:rPr>
        <w:t>,</w:t>
      </w:r>
      <w:r w:rsidRPr="008908DF">
        <w:rPr>
          <w:rFonts w:ascii="Times New Roman" w:hAnsi="Times New Roman" w:cs="Times New Roman"/>
          <w:color w:val="000000" w:themeColor="text1"/>
          <w:sz w:val="24"/>
          <w:szCs w:val="24"/>
        </w:rPr>
        <w:t xml:space="preserve"> 501-509.</w:t>
      </w:r>
    </w:p>
    <w:p w14:paraId="5B75946B"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GUO, P., PETERSON, R., PAUKSTELIS, P. &amp; WANG, J. Cloud-Based Life Sciences Manufacturing System: Integrated Experiment Management and Data Analysis via Amazon Web Services.  INFORMS International Conference on Service Science, 2019. Springer, 149-159.</w:t>
      </w:r>
    </w:p>
    <w:p w14:paraId="023C0415"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HESSE, M. 2018. The logics and politics of circulation: Exploring the urban and non-urban spaces of Amazon. com. </w:t>
      </w:r>
      <w:r w:rsidRPr="008908DF">
        <w:rPr>
          <w:rFonts w:ascii="Times New Roman" w:hAnsi="Times New Roman" w:cs="Times New Roman"/>
          <w:i/>
          <w:color w:val="000000" w:themeColor="text1"/>
          <w:sz w:val="24"/>
          <w:szCs w:val="24"/>
        </w:rPr>
        <w:t>The Routledge Handbook on Spaces of Urban Politics.</w:t>
      </w:r>
      <w:r w:rsidRPr="008908DF">
        <w:rPr>
          <w:rFonts w:ascii="Times New Roman" w:hAnsi="Times New Roman" w:cs="Times New Roman"/>
          <w:color w:val="000000" w:themeColor="text1"/>
          <w:sz w:val="24"/>
          <w:szCs w:val="24"/>
        </w:rPr>
        <w:t xml:space="preserve"> Routledge.</w:t>
      </w:r>
    </w:p>
    <w:p w14:paraId="56105700"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JUNG, S. &amp; KIM, H. 2017. Analysis of amazon prime air uav delivery service. </w:t>
      </w:r>
      <w:r w:rsidRPr="008908DF">
        <w:rPr>
          <w:rFonts w:ascii="Times New Roman" w:hAnsi="Times New Roman" w:cs="Times New Roman"/>
          <w:i/>
          <w:color w:val="000000" w:themeColor="text1"/>
          <w:sz w:val="24"/>
          <w:szCs w:val="24"/>
        </w:rPr>
        <w:t>Journal of Knowledge Information Technology and Systems,</w:t>
      </w:r>
      <w:r w:rsidRPr="008908DF">
        <w:rPr>
          <w:rFonts w:ascii="Times New Roman" w:hAnsi="Times New Roman" w:cs="Times New Roman"/>
          <w:color w:val="000000" w:themeColor="text1"/>
          <w:sz w:val="24"/>
          <w:szCs w:val="24"/>
        </w:rPr>
        <w:t xml:space="preserve"> 12</w:t>
      </w:r>
      <w:r w:rsidRPr="008908DF">
        <w:rPr>
          <w:rFonts w:ascii="Times New Roman" w:hAnsi="Times New Roman" w:cs="Times New Roman"/>
          <w:b/>
          <w:color w:val="000000" w:themeColor="text1"/>
          <w:sz w:val="24"/>
          <w:szCs w:val="24"/>
        </w:rPr>
        <w:t>,</w:t>
      </w:r>
      <w:r w:rsidRPr="008908DF">
        <w:rPr>
          <w:rFonts w:ascii="Times New Roman" w:hAnsi="Times New Roman" w:cs="Times New Roman"/>
          <w:color w:val="000000" w:themeColor="text1"/>
          <w:sz w:val="24"/>
          <w:szCs w:val="24"/>
        </w:rPr>
        <w:t xml:space="preserve"> 253-266.</w:t>
      </w:r>
    </w:p>
    <w:p w14:paraId="51EBBDB3"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KORDROSTAMI, E. &amp; RAHMANI, V. 2020. Investigating conflicting online review information: evidence from Amazon. com. </w:t>
      </w:r>
      <w:r w:rsidRPr="008908DF">
        <w:rPr>
          <w:rFonts w:ascii="Times New Roman" w:hAnsi="Times New Roman" w:cs="Times New Roman"/>
          <w:i/>
          <w:color w:val="000000" w:themeColor="text1"/>
          <w:sz w:val="24"/>
          <w:szCs w:val="24"/>
        </w:rPr>
        <w:t>Journal of Retailing and Consumer Services,</w:t>
      </w:r>
      <w:r w:rsidRPr="008908DF">
        <w:rPr>
          <w:rFonts w:ascii="Times New Roman" w:hAnsi="Times New Roman" w:cs="Times New Roman"/>
          <w:color w:val="000000" w:themeColor="text1"/>
          <w:sz w:val="24"/>
          <w:szCs w:val="24"/>
        </w:rPr>
        <w:t xml:space="preserve"> 55</w:t>
      </w:r>
      <w:r w:rsidRPr="008908DF">
        <w:rPr>
          <w:rFonts w:ascii="Times New Roman" w:hAnsi="Times New Roman" w:cs="Times New Roman"/>
          <w:b/>
          <w:color w:val="000000" w:themeColor="text1"/>
          <w:sz w:val="24"/>
          <w:szCs w:val="24"/>
        </w:rPr>
        <w:t>,</w:t>
      </w:r>
      <w:r w:rsidRPr="008908DF">
        <w:rPr>
          <w:rFonts w:ascii="Times New Roman" w:hAnsi="Times New Roman" w:cs="Times New Roman"/>
          <w:color w:val="000000" w:themeColor="text1"/>
          <w:sz w:val="24"/>
          <w:szCs w:val="24"/>
        </w:rPr>
        <w:t xml:space="preserve"> 102125.</w:t>
      </w:r>
    </w:p>
    <w:p w14:paraId="6C3E5E34"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MOUSAVI, R., HAZARIKA, B., CHEN, K. &amp; RAZI, M. 2021. The Effect of Online Q&amp;As and Product Reviews on Product Performance Metrics: Amazon. com as a Case Study. </w:t>
      </w:r>
      <w:r w:rsidRPr="008908DF">
        <w:rPr>
          <w:rFonts w:ascii="Times New Roman" w:hAnsi="Times New Roman" w:cs="Times New Roman"/>
          <w:i/>
          <w:color w:val="000000" w:themeColor="text1"/>
          <w:sz w:val="24"/>
          <w:szCs w:val="24"/>
        </w:rPr>
        <w:t>Journal of Information &amp; Knowledge Management,</w:t>
      </w:r>
      <w:r w:rsidRPr="008908DF">
        <w:rPr>
          <w:rFonts w:ascii="Times New Roman" w:hAnsi="Times New Roman" w:cs="Times New Roman"/>
          <w:color w:val="000000" w:themeColor="text1"/>
          <w:sz w:val="24"/>
          <w:szCs w:val="24"/>
        </w:rPr>
        <w:t xml:space="preserve"> 20</w:t>
      </w:r>
      <w:r w:rsidRPr="008908DF">
        <w:rPr>
          <w:rFonts w:ascii="Times New Roman" w:hAnsi="Times New Roman" w:cs="Times New Roman"/>
          <w:b/>
          <w:color w:val="000000" w:themeColor="text1"/>
          <w:sz w:val="24"/>
          <w:szCs w:val="24"/>
        </w:rPr>
        <w:t>,</w:t>
      </w:r>
      <w:r w:rsidRPr="008908DF">
        <w:rPr>
          <w:rFonts w:ascii="Times New Roman" w:hAnsi="Times New Roman" w:cs="Times New Roman"/>
          <w:color w:val="000000" w:themeColor="text1"/>
          <w:sz w:val="24"/>
          <w:szCs w:val="24"/>
        </w:rPr>
        <w:t xml:space="preserve"> 2150005.</w:t>
      </w:r>
    </w:p>
    <w:p w14:paraId="2FF33080"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SADQ, Z. M., SABIR, H. N. &amp; SAEED, V. S. H. 2018. Analyzing the Amazon success strategies. </w:t>
      </w:r>
      <w:r w:rsidRPr="008908DF">
        <w:rPr>
          <w:rFonts w:ascii="Times New Roman" w:hAnsi="Times New Roman" w:cs="Times New Roman"/>
          <w:i/>
          <w:color w:val="000000" w:themeColor="text1"/>
          <w:sz w:val="24"/>
          <w:szCs w:val="24"/>
        </w:rPr>
        <w:t>Journal of process management. New Technologies,</w:t>
      </w:r>
      <w:r w:rsidRPr="008908DF">
        <w:rPr>
          <w:rFonts w:ascii="Times New Roman" w:hAnsi="Times New Roman" w:cs="Times New Roman"/>
          <w:color w:val="000000" w:themeColor="text1"/>
          <w:sz w:val="24"/>
          <w:szCs w:val="24"/>
        </w:rPr>
        <w:t xml:space="preserve"> 6.</w:t>
      </w:r>
    </w:p>
    <w:p w14:paraId="37200D7B"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SMITH, A. D., RUPP, W. T. &amp; OFFODILE, O. F. 2017. Amazon. com, Inc.: Retailing Giant to High-Tech Player?</w:t>
      </w:r>
    </w:p>
    <w:p w14:paraId="3F9DBB98"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SMITH, B. &amp; LINDEN, G. 2017. Two decades of recommender systems at Amazon. com. </w:t>
      </w:r>
      <w:r w:rsidRPr="008908DF">
        <w:rPr>
          <w:rFonts w:ascii="Times New Roman" w:hAnsi="Times New Roman" w:cs="Times New Roman"/>
          <w:i/>
          <w:color w:val="000000" w:themeColor="text1"/>
          <w:sz w:val="24"/>
          <w:szCs w:val="24"/>
        </w:rPr>
        <w:t>Ieee internet computing,</w:t>
      </w:r>
      <w:r w:rsidRPr="008908DF">
        <w:rPr>
          <w:rFonts w:ascii="Times New Roman" w:hAnsi="Times New Roman" w:cs="Times New Roman"/>
          <w:color w:val="000000" w:themeColor="text1"/>
          <w:sz w:val="24"/>
          <w:szCs w:val="24"/>
        </w:rPr>
        <w:t xml:space="preserve"> 21</w:t>
      </w:r>
      <w:r w:rsidRPr="008908DF">
        <w:rPr>
          <w:rFonts w:ascii="Times New Roman" w:hAnsi="Times New Roman" w:cs="Times New Roman"/>
          <w:b/>
          <w:color w:val="000000" w:themeColor="text1"/>
          <w:sz w:val="24"/>
          <w:szCs w:val="24"/>
        </w:rPr>
        <w:t>,</w:t>
      </w:r>
      <w:r w:rsidRPr="008908DF">
        <w:rPr>
          <w:rFonts w:ascii="Times New Roman" w:hAnsi="Times New Roman" w:cs="Times New Roman"/>
          <w:color w:val="000000" w:themeColor="text1"/>
          <w:sz w:val="24"/>
          <w:szCs w:val="24"/>
        </w:rPr>
        <w:t xml:space="preserve"> 12-18.</w:t>
      </w:r>
    </w:p>
    <w:p w14:paraId="34B6F13D"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VAYNGOLTS, I., KOROBKIN, D., FOMENKOV, S. &amp; KOLESNIKOV, S. The Software and Information Complex Which Uses Structured Physical Knowledge for Technical Systems Design.  Conference on Creativity in Intelligent Technologies and Data Science, 2019. Springer, 42-51.</w:t>
      </w:r>
    </w:p>
    <w:p w14:paraId="46AF2EC9"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WANG, H. 2018. Pricing used books on Amazon. com: a spatial approach to price dispersion. </w:t>
      </w:r>
      <w:r w:rsidRPr="008908DF">
        <w:rPr>
          <w:rFonts w:ascii="Times New Roman" w:hAnsi="Times New Roman" w:cs="Times New Roman"/>
          <w:i/>
          <w:color w:val="000000" w:themeColor="text1"/>
          <w:sz w:val="24"/>
          <w:szCs w:val="24"/>
        </w:rPr>
        <w:t>Spatial Economic Analysis,</w:t>
      </w:r>
      <w:r w:rsidRPr="008908DF">
        <w:rPr>
          <w:rFonts w:ascii="Times New Roman" w:hAnsi="Times New Roman" w:cs="Times New Roman"/>
          <w:color w:val="000000" w:themeColor="text1"/>
          <w:sz w:val="24"/>
          <w:szCs w:val="24"/>
        </w:rPr>
        <w:t xml:space="preserve"> 13</w:t>
      </w:r>
      <w:r w:rsidRPr="008908DF">
        <w:rPr>
          <w:rFonts w:ascii="Times New Roman" w:hAnsi="Times New Roman" w:cs="Times New Roman"/>
          <w:b/>
          <w:color w:val="000000" w:themeColor="text1"/>
          <w:sz w:val="24"/>
          <w:szCs w:val="24"/>
        </w:rPr>
        <w:t>,</w:t>
      </w:r>
      <w:r w:rsidRPr="008908DF">
        <w:rPr>
          <w:rFonts w:ascii="Times New Roman" w:hAnsi="Times New Roman" w:cs="Times New Roman"/>
          <w:color w:val="000000" w:themeColor="text1"/>
          <w:sz w:val="24"/>
          <w:szCs w:val="24"/>
        </w:rPr>
        <w:t xml:space="preserve"> 99-117.</w:t>
      </w:r>
    </w:p>
    <w:p w14:paraId="7FB68FA0"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WEGMANN, A., RITALA, P., TAPANDJIEVA, G. &amp; GOLNAM, A. 2018. Coopetition and ecosystems: case of amazon. com. </w:t>
      </w:r>
      <w:r w:rsidRPr="008908DF">
        <w:rPr>
          <w:rFonts w:ascii="Times New Roman" w:hAnsi="Times New Roman" w:cs="Times New Roman"/>
          <w:i/>
          <w:color w:val="000000" w:themeColor="text1"/>
          <w:sz w:val="24"/>
          <w:szCs w:val="24"/>
        </w:rPr>
        <w:t>The Routledge Companion to Coopetition Strategies</w:t>
      </w:r>
      <w:r w:rsidRPr="008908DF">
        <w:rPr>
          <w:rFonts w:ascii="Times New Roman" w:hAnsi="Times New Roman" w:cs="Times New Roman"/>
          <w:color w:val="000000" w:themeColor="text1"/>
          <w:sz w:val="24"/>
          <w:szCs w:val="24"/>
        </w:rPr>
        <w:t>.</w:t>
      </w:r>
    </w:p>
    <w:p w14:paraId="661A226C"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ZHAO, J., BHATT, S., THILLE, C., ZIMMARO, D. &amp; GATTANI, N. Interpretable personalized knowledge tracing and next learning activity recommendation.  Proceedings of the Seventh ACM Conference on Learning@ Scale, 2020. 325-328.</w:t>
      </w:r>
    </w:p>
    <w:p w14:paraId="6D477E5B" w14:textId="77777777" w:rsidR="00365571" w:rsidRPr="008908DF" w:rsidRDefault="00365571" w:rsidP="008908DF">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t xml:space="preserve">ZHU, F. &amp; LIU, Q. 2018. Competing with complementors: An empirical look at Amazon. com. </w:t>
      </w:r>
      <w:r w:rsidRPr="008908DF">
        <w:rPr>
          <w:rFonts w:ascii="Times New Roman" w:hAnsi="Times New Roman" w:cs="Times New Roman"/>
          <w:i/>
          <w:color w:val="000000" w:themeColor="text1"/>
          <w:sz w:val="24"/>
          <w:szCs w:val="24"/>
        </w:rPr>
        <w:t>Strategic management journal,</w:t>
      </w:r>
      <w:r w:rsidRPr="008908DF">
        <w:rPr>
          <w:rFonts w:ascii="Times New Roman" w:hAnsi="Times New Roman" w:cs="Times New Roman"/>
          <w:color w:val="000000" w:themeColor="text1"/>
          <w:sz w:val="24"/>
          <w:szCs w:val="24"/>
        </w:rPr>
        <w:t xml:space="preserve"> 39</w:t>
      </w:r>
      <w:r w:rsidRPr="008908DF">
        <w:rPr>
          <w:rFonts w:ascii="Times New Roman" w:hAnsi="Times New Roman" w:cs="Times New Roman"/>
          <w:b/>
          <w:color w:val="000000" w:themeColor="text1"/>
          <w:sz w:val="24"/>
          <w:szCs w:val="24"/>
        </w:rPr>
        <w:t>,</w:t>
      </w:r>
      <w:r w:rsidRPr="008908DF">
        <w:rPr>
          <w:rFonts w:ascii="Times New Roman" w:hAnsi="Times New Roman" w:cs="Times New Roman"/>
          <w:color w:val="000000" w:themeColor="text1"/>
          <w:sz w:val="24"/>
          <w:szCs w:val="24"/>
        </w:rPr>
        <w:t xml:space="preserve"> 2618-2642.</w:t>
      </w:r>
    </w:p>
    <w:p w14:paraId="569413F2" w14:textId="185418C8" w:rsidR="00F406BD" w:rsidRPr="008908DF" w:rsidRDefault="004719EC" w:rsidP="008908DF">
      <w:pPr>
        <w:spacing w:after="0" w:line="480" w:lineRule="auto"/>
        <w:ind w:firstLine="720"/>
        <w:contextualSpacing/>
        <w:rPr>
          <w:rFonts w:ascii="Times New Roman" w:hAnsi="Times New Roman" w:cs="Times New Roman"/>
          <w:color w:val="000000" w:themeColor="text1"/>
          <w:sz w:val="24"/>
          <w:szCs w:val="24"/>
        </w:rPr>
      </w:pPr>
      <w:r w:rsidRPr="008908DF">
        <w:rPr>
          <w:rFonts w:ascii="Times New Roman" w:hAnsi="Times New Roman" w:cs="Times New Roman"/>
          <w:color w:val="000000" w:themeColor="text1"/>
          <w:sz w:val="24"/>
          <w:szCs w:val="24"/>
        </w:rPr>
        <w:fldChar w:fldCharType="end"/>
      </w:r>
    </w:p>
    <w:sectPr w:rsidR="00F406BD" w:rsidRPr="008908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702E69"/>
    <w:multiLevelType w:val="hybridMultilevel"/>
    <w:tmpl w:val="58ECB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3F059F"/>
    <w:multiLevelType w:val="hybridMultilevel"/>
    <w:tmpl w:val="24E27496"/>
    <w:lvl w:ilvl="0" w:tplc="984C25F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0F225A"/>
    <w:multiLevelType w:val="hybridMultilevel"/>
    <w:tmpl w:val="2E5ABFE0"/>
    <w:lvl w:ilvl="0" w:tplc="984C25F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DC2633"/>
    <w:multiLevelType w:val="hybridMultilevel"/>
    <w:tmpl w:val="519AE01C"/>
    <w:lvl w:ilvl="0" w:tplc="984C25F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FB0D25"/>
    <w:multiLevelType w:val="hybridMultilevel"/>
    <w:tmpl w:val="CAEE93DE"/>
    <w:lvl w:ilvl="0" w:tplc="984C25F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0vet9t9k0aa5kersx5xa0x4tx5srsvsrzpx&quot;&gt;My EndNote Library&lt;record-ids&gt;&lt;item&gt;2092&lt;/item&gt;&lt;item&gt;2093&lt;/item&gt;&lt;item&gt;2094&lt;/item&gt;&lt;item&gt;2095&lt;/item&gt;&lt;item&gt;2096&lt;/item&gt;&lt;item&gt;2097&lt;/item&gt;&lt;item&gt;2098&lt;/item&gt;&lt;item&gt;2099&lt;/item&gt;&lt;/record-ids&gt;&lt;/item&gt;&lt;/Libraries&gt;"/>
  </w:docVars>
  <w:rsids>
    <w:rsidRoot w:val="00D903E0"/>
    <w:rsid w:val="00031A88"/>
    <w:rsid w:val="000B4466"/>
    <w:rsid w:val="001C12A4"/>
    <w:rsid w:val="00297EC8"/>
    <w:rsid w:val="003436D4"/>
    <w:rsid w:val="00365571"/>
    <w:rsid w:val="00370BEB"/>
    <w:rsid w:val="003C344A"/>
    <w:rsid w:val="003F53EA"/>
    <w:rsid w:val="0040555A"/>
    <w:rsid w:val="00417DDE"/>
    <w:rsid w:val="00446251"/>
    <w:rsid w:val="004719EC"/>
    <w:rsid w:val="00483159"/>
    <w:rsid w:val="00487435"/>
    <w:rsid w:val="005438D1"/>
    <w:rsid w:val="0054524C"/>
    <w:rsid w:val="00576086"/>
    <w:rsid w:val="005B264C"/>
    <w:rsid w:val="006958ED"/>
    <w:rsid w:val="006A1A99"/>
    <w:rsid w:val="00787EC1"/>
    <w:rsid w:val="007F03CD"/>
    <w:rsid w:val="00887B3C"/>
    <w:rsid w:val="008908DF"/>
    <w:rsid w:val="00922C9C"/>
    <w:rsid w:val="009664D3"/>
    <w:rsid w:val="00A029B6"/>
    <w:rsid w:val="00A34FCA"/>
    <w:rsid w:val="00A806E0"/>
    <w:rsid w:val="00B0485D"/>
    <w:rsid w:val="00B46EE3"/>
    <w:rsid w:val="00B87CC1"/>
    <w:rsid w:val="00BE19A0"/>
    <w:rsid w:val="00C839AE"/>
    <w:rsid w:val="00D65DF2"/>
    <w:rsid w:val="00D903E0"/>
    <w:rsid w:val="00E2549F"/>
    <w:rsid w:val="00E446D5"/>
    <w:rsid w:val="00E5394A"/>
    <w:rsid w:val="00EB22CC"/>
    <w:rsid w:val="00EB73A2"/>
    <w:rsid w:val="00EF5CA4"/>
    <w:rsid w:val="00EF774F"/>
    <w:rsid w:val="00F03748"/>
    <w:rsid w:val="00F406BD"/>
    <w:rsid w:val="00FA4F59"/>
    <w:rsid w:val="00FD0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62776"/>
  <w15:chartTrackingRefBased/>
  <w15:docId w15:val="{9EAD3A83-75EA-4312-BBFB-046CE5FAC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8DF"/>
    <w:pPr>
      <w:outlineLvl w:val="0"/>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EC8"/>
    <w:pPr>
      <w:ind w:left="720"/>
      <w:contextualSpacing/>
    </w:pPr>
  </w:style>
  <w:style w:type="paragraph" w:customStyle="1" w:styleId="EndNoteBibliographyTitle">
    <w:name w:val="EndNote Bibliography Title"/>
    <w:basedOn w:val="Normal"/>
    <w:link w:val="EndNoteBibliographyTitleChar"/>
    <w:rsid w:val="004719EC"/>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4719EC"/>
    <w:rPr>
      <w:rFonts w:ascii="Calibri" w:hAnsi="Calibri" w:cs="Calibri"/>
      <w:noProof/>
      <w:lang w:val="en-US"/>
    </w:rPr>
  </w:style>
  <w:style w:type="paragraph" w:customStyle="1" w:styleId="EndNoteBibliography">
    <w:name w:val="EndNote Bibliography"/>
    <w:basedOn w:val="Normal"/>
    <w:link w:val="EndNoteBibliographyChar"/>
    <w:rsid w:val="004719EC"/>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4719EC"/>
    <w:rPr>
      <w:rFonts w:ascii="Calibri" w:hAnsi="Calibri" w:cs="Calibri"/>
      <w:noProof/>
      <w:lang w:val="en-US"/>
    </w:rPr>
  </w:style>
  <w:style w:type="character" w:customStyle="1" w:styleId="Heading1Char">
    <w:name w:val="Heading 1 Char"/>
    <w:basedOn w:val="DefaultParagraphFont"/>
    <w:link w:val="Heading1"/>
    <w:uiPriority w:val="9"/>
    <w:rsid w:val="008908DF"/>
    <w:rPr>
      <w:b/>
      <w:bCs/>
      <w:i/>
      <w:iCs/>
    </w:rPr>
  </w:style>
  <w:style w:type="paragraph" w:styleId="TOC1">
    <w:name w:val="toc 1"/>
    <w:basedOn w:val="Normal"/>
    <w:next w:val="Normal"/>
    <w:autoRedefine/>
    <w:uiPriority w:val="39"/>
    <w:unhideWhenUsed/>
    <w:rsid w:val="008908DF"/>
    <w:pPr>
      <w:spacing w:after="100"/>
    </w:pPr>
  </w:style>
  <w:style w:type="character" w:styleId="Hyperlink">
    <w:name w:val="Hyperlink"/>
    <w:basedOn w:val="DefaultParagraphFont"/>
    <w:uiPriority w:val="99"/>
    <w:unhideWhenUsed/>
    <w:rsid w:val="008908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B138E-FB5F-4AE1-89D1-F27CC0FA132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8876</Words>
  <Characters>50597</Characters>
  <Application>Microsoft Office Word</Application>
  <DocSecurity>0</DocSecurity>
  <Lines>421</Lines>
  <Paragraphs>118</Paragraphs>
  <ScaleCrop>false</ScaleCrop>
  <Company/>
  <LinksUpToDate>false</LinksUpToDate>
  <CharactersWithSpaces>59355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HaamimRashid</dc:creator>
  <cp:keywords/>
  <dc:description/>
  <cp:lastModifiedBy>Barbara silva</cp:lastModifiedBy>
  <cp:revision>4</cp:revision>
  <dcterms:created xsi:type="dcterms:W3CDTF">2022-01-08T08:35:00Z</dcterms:created>
  <dcterms:modified xsi:type="dcterms:W3CDTF">2022-01-08T08:43:00Z</dcterms:modified>
</cp:coreProperties>
</file>